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2ADD" w14:textId="18665971" w:rsidR="00B6718D" w:rsidRDefault="00DD6BED" w:rsidP="00BF3E1B">
      <w:pPr>
        <w:spacing w:after="0"/>
        <w:rPr>
          <w:sz w:val="32"/>
          <w:szCs w:val="32"/>
        </w:rPr>
      </w:pPr>
      <w:r>
        <w:rPr>
          <w:noProof/>
          <w:lang w:eastAsia="en-AU"/>
        </w:rPr>
        <w:drawing>
          <wp:anchor distT="0" distB="0" distL="114300" distR="114300" simplePos="0" relativeHeight="251657216" behindDoc="1" locked="0" layoutInCell="1" allowOverlap="1" wp14:anchorId="52E5373A" wp14:editId="6B0B630B">
            <wp:simplePos x="0" y="0"/>
            <wp:positionH relativeFrom="column">
              <wp:posOffset>-1322705</wp:posOffset>
            </wp:positionH>
            <wp:positionV relativeFrom="paragraph">
              <wp:posOffset>-1327454</wp:posOffset>
            </wp:positionV>
            <wp:extent cx="287655" cy="10726420"/>
            <wp:effectExtent l="0" t="0" r="0" b="0"/>
            <wp:wrapNone/>
            <wp:docPr id="6"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60084523" w14:textId="77777777" w:rsidR="00703CE0" w:rsidRDefault="00703CE0" w:rsidP="00BF3E1B">
      <w:pPr>
        <w:spacing w:after="0"/>
        <w:rPr>
          <w:sz w:val="32"/>
          <w:szCs w:val="32"/>
        </w:rPr>
      </w:pPr>
    </w:p>
    <w:p w14:paraId="38513C49" w14:textId="77777777" w:rsidR="00703CE0" w:rsidRDefault="00703CE0" w:rsidP="00BF3E1B">
      <w:pPr>
        <w:spacing w:after="0"/>
        <w:rPr>
          <w:sz w:val="32"/>
          <w:szCs w:val="32"/>
        </w:rPr>
      </w:pPr>
    </w:p>
    <w:p w14:paraId="1F829DEE" w14:textId="77777777" w:rsidR="00703CE0" w:rsidRDefault="00703CE0" w:rsidP="00BF3E1B">
      <w:pPr>
        <w:spacing w:after="0"/>
        <w:rPr>
          <w:sz w:val="32"/>
          <w:szCs w:val="32"/>
        </w:rPr>
      </w:pPr>
    </w:p>
    <w:p w14:paraId="70F16C07" w14:textId="77777777" w:rsidR="00703CE0" w:rsidRDefault="00703CE0" w:rsidP="00BF3E1B">
      <w:pPr>
        <w:spacing w:after="0"/>
        <w:rPr>
          <w:sz w:val="32"/>
          <w:szCs w:val="32"/>
        </w:rPr>
      </w:pPr>
    </w:p>
    <w:p w14:paraId="78CA4E10" w14:textId="77777777" w:rsidR="00703CE0" w:rsidRDefault="00703CE0" w:rsidP="00BF3E1B">
      <w:pPr>
        <w:spacing w:after="0"/>
        <w:rPr>
          <w:sz w:val="32"/>
          <w:szCs w:val="32"/>
        </w:rPr>
      </w:pPr>
    </w:p>
    <w:p w14:paraId="0421B008" w14:textId="77777777" w:rsidR="00703CE0" w:rsidRDefault="00703CE0" w:rsidP="00BF3E1B">
      <w:pPr>
        <w:spacing w:after="0"/>
        <w:rPr>
          <w:sz w:val="32"/>
          <w:szCs w:val="32"/>
        </w:rPr>
      </w:pPr>
    </w:p>
    <w:p w14:paraId="1B6ACBE5" w14:textId="77777777" w:rsidR="00703CE0" w:rsidRDefault="00703CE0" w:rsidP="00BF3E1B">
      <w:pPr>
        <w:spacing w:after="0"/>
        <w:rPr>
          <w:sz w:val="32"/>
          <w:szCs w:val="32"/>
        </w:rPr>
      </w:pPr>
    </w:p>
    <w:p w14:paraId="6B1CD160" w14:textId="77777777" w:rsidR="00703CE0" w:rsidRDefault="00703CE0" w:rsidP="00BF3E1B">
      <w:pPr>
        <w:spacing w:after="0"/>
        <w:rPr>
          <w:sz w:val="32"/>
          <w:szCs w:val="32"/>
        </w:rPr>
      </w:pPr>
    </w:p>
    <w:p w14:paraId="4B995120" w14:textId="77777777" w:rsidR="00703CE0" w:rsidRDefault="00703CE0" w:rsidP="00BF3E1B">
      <w:pPr>
        <w:spacing w:after="0"/>
        <w:rPr>
          <w:sz w:val="32"/>
          <w:szCs w:val="32"/>
        </w:rPr>
      </w:pPr>
    </w:p>
    <w:p w14:paraId="53CA1F33" w14:textId="17BF13C6" w:rsidR="00703CE0" w:rsidRDefault="00703CE0" w:rsidP="00BF3E1B">
      <w:pPr>
        <w:spacing w:after="0"/>
        <w:rPr>
          <w:sz w:val="32"/>
          <w:szCs w:val="32"/>
        </w:rPr>
      </w:pPr>
    </w:p>
    <w:p w14:paraId="0C1BDAEC" w14:textId="77777777" w:rsidR="00703CE0" w:rsidRDefault="00703CE0" w:rsidP="00BF3E1B">
      <w:pPr>
        <w:spacing w:after="0"/>
        <w:rPr>
          <w:sz w:val="32"/>
          <w:szCs w:val="32"/>
        </w:rPr>
      </w:pPr>
    </w:p>
    <w:p w14:paraId="23AA38B9" w14:textId="77777777" w:rsidR="00703CE0" w:rsidRPr="00703CE0" w:rsidRDefault="00703CE0" w:rsidP="00BF3E1B">
      <w:pPr>
        <w:spacing w:after="0"/>
        <w:rPr>
          <w:sz w:val="32"/>
          <w:szCs w:val="32"/>
        </w:rPr>
      </w:pPr>
    </w:p>
    <w:p w14:paraId="544ED265" w14:textId="77777777" w:rsidR="00B6718D" w:rsidRPr="00703CE0" w:rsidRDefault="00B6718D" w:rsidP="00BF3E1B">
      <w:pPr>
        <w:spacing w:after="0"/>
        <w:rPr>
          <w:sz w:val="32"/>
          <w:szCs w:val="32"/>
        </w:rPr>
      </w:pPr>
    </w:p>
    <w:p w14:paraId="6EEA4794" w14:textId="0157C9EF" w:rsidR="00B6718D" w:rsidRPr="00EE6ECC" w:rsidRDefault="00B6718D" w:rsidP="00BF3E1B">
      <w:pPr>
        <w:pStyle w:val="Heading1"/>
        <w:spacing w:after="0"/>
        <w:rPr>
          <w:color w:val="1F497D"/>
        </w:rPr>
      </w:pPr>
      <w:r w:rsidRPr="00EE6ECC">
        <w:rPr>
          <w:color w:val="1F497D"/>
        </w:rPr>
        <w:t>Brisbane City Council</w:t>
      </w:r>
      <w:r w:rsidR="0045387E">
        <w:rPr>
          <w:color w:val="1F497D"/>
        </w:rPr>
        <w:br/>
      </w:r>
      <w:r w:rsidR="0045387E">
        <w:rPr>
          <w:color w:val="1F497D"/>
        </w:rPr>
        <w:br/>
      </w:r>
      <w:r w:rsidRPr="00EE6ECC">
        <w:rPr>
          <w:color w:val="1F497D"/>
        </w:rPr>
        <w:t>Brisbane Infrastructure Charges Resolution</w:t>
      </w:r>
      <w:r w:rsidR="00703CE0" w:rsidRPr="00EE6ECC">
        <w:rPr>
          <w:color w:val="1F497D"/>
        </w:rPr>
        <w:t xml:space="preserve"> </w:t>
      </w:r>
      <w:r w:rsidR="00703CE0" w:rsidRPr="00EE6ECC">
        <w:rPr>
          <w:color w:val="1F497D"/>
        </w:rPr>
        <w:br/>
      </w:r>
      <w:r w:rsidRPr="00EE6ECC">
        <w:rPr>
          <w:color w:val="1F497D"/>
        </w:rPr>
        <w:t>(</w:t>
      </w:r>
      <w:r w:rsidR="00B44C31">
        <w:rPr>
          <w:color w:val="1F497D"/>
        </w:rPr>
        <w:t xml:space="preserve">No. </w:t>
      </w:r>
      <w:r w:rsidR="00133017">
        <w:rPr>
          <w:color w:val="1F497D"/>
        </w:rPr>
        <w:t>9</w:t>
      </w:r>
      <w:r w:rsidRPr="00EE6ECC">
        <w:rPr>
          <w:color w:val="1F497D"/>
        </w:rPr>
        <w:t xml:space="preserve">) </w:t>
      </w:r>
      <w:r w:rsidR="00030D6D">
        <w:rPr>
          <w:color w:val="1F497D"/>
        </w:rPr>
        <w:t>20</w:t>
      </w:r>
      <w:r w:rsidR="00133017">
        <w:rPr>
          <w:color w:val="1F497D"/>
        </w:rPr>
        <w:t>20</w:t>
      </w:r>
    </w:p>
    <w:p w14:paraId="381F3F19" w14:textId="77777777" w:rsidR="006E5292" w:rsidRDefault="006E5292" w:rsidP="00BF3E1B"/>
    <w:p w14:paraId="21C462E6" w14:textId="77777777" w:rsidR="006E5292" w:rsidRDefault="006E5292" w:rsidP="00BF3E1B"/>
    <w:p w14:paraId="0612C99B" w14:textId="77777777" w:rsidR="006E5292" w:rsidRDefault="006E5292" w:rsidP="00BF3E1B"/>
    <w:p w14:paraId="19CCEDB1" w14:textId="77777777" w:rsidR="006E5292" w:rsidRDefault="006E5292" w:rsidP="00BF3E1B"/>
    <w:p w14:paraId="65C7637C" w14:textId="77777777" w:rsidR="006E5292" w:rsidRDefault="006E5292" w:rsidP="00BF3E1B"/>
    <w:p w14:paraId="2D407120" w14:textId="77777777" w:rsidR="006E5292" w:rsidRDefault="006E5292" w:rsidP="00BF3E1B"/>
    <w:p w14:paraId="1C40B3BE" w14:textId="77777777" w:rsidR="006E5292" w:rsidRDefault="006E5292" w:rsidP="00BF3E1B"/>
    <w:p w14:paraId="793C2EB3" w14:textId="77777777" w:rsidR="006E5292" w:rsidRDefault="006E5292" w:rsidP="00BF3E1B"/>
    <w:p w14:paraId="14D88F74" w14:textId="77777777" w:rsidR="006E5292" w:rsidRDefault="006E5292" w:rsidP="00BF3E1B"/>
    <w:p w14:paraId="53040385" w14:textId="77777777" w:rsidR="006E5292" w:rsidRDefault="006E5292" w:rsidP="00BF3E1B"/>
    <w:p w14:paraId="5C07EFDD" w14:textId="77777777" w:rsidR="006E5292" w:rsidRDefault="006E5292" w:rsidP="00BF3E1B"/>
    <w:p w14:paraId="3789D65D" w14:textId="6A85F7A0" w:rsidR="006E5292" w:rsidRDefault="007E5BDD" w:rsidP="00BF3E1B">
      <w:r>
        <w:rPr>
          <w:noProof/>
          <w:lang w:eastAsia="en-AU"/>
        </w:rPr>
        <w:drawing>
          <wp:anchor distT="0" distB="0" distL="114300" distR="114300" simplePos="0" relativeHeight="251658240" behindDoc="1" locked="0" layoutInCell="1" allowOverlap="1" wp14:anchorId="3E8485C3" wp14:editId="668DD735">
            <wp:simplePos x="0" y="0"/>
            <wp:positionH relativeFrom="column">
              <wp:posOffset>4312285</wp:posOffset>
            </wp:positionH>
            <wp:positionV relativeFrom="paragraph">
              <wp:posOffset>-24130</wp:posOffset>
            </wp:positionV>
            <wp:extent cx="1649730" cy="899160"/>
            <wp:effectExtent l="0" t="0" r="7620" b="0"/>
            <wp:wrapNone/>
            <wp:docPr id="7" name="Picture 1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ot; &quot;"/>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p w14:paraId="3DF188E6" w14:textId="77777777" w:rsidR="006E5292" w:rsidRDefault="006E5292" w:rsidP="00BF3E1B"/>
    <w:p w14:paraId="761DB498" w14:textId="77777777" w:rsidR="006E5292" w:rsidRDefault="006E5292" w:rsidP="00BF3E1B"/>
    <w:p w14:paraId="6CA631A3" w14:textId="2B5C70E8" w:rsidR="0053605B" w:rsidRPr="0045387E" w:rsidRDefault="0053605B" w:rsidP="0045387E">
      <w:pPr>
        <w:jc w:val="left"/>
        <w:rPr>
          <w:rFonts w:ascii="Arial" w:hAnsi="Arial" w:cs="Arial"/>
          <w:b/>
          <w:sz w:val="30"/>
          <w:szCs w:val="30"/>
        </w:rPr>
      </w:pPr>
      <w:r w:rsidRPr="0045387E">
        <w:rPr>
          <w:rFonts w:ascii="Arial" w:hAnsi="Arial" w:cs="Arial"/>
          <w:b/>
          <w:sz w:val="30"/>
          <w:szCs w:val="30"/>
        </w:rPr>
        <w:lastRenderedPageBreak/>
        <w:t>Brisbane City Council</w:t>
      </w:r>
      <w:r w:rsidR="0045387E" w:rsidRPr="0045387E">
        <w:rPr>
          <w:rFonts w:ascii="Arial" w:hAnsi="Arial" w:cs="Arial"/>
          <w:b/>
          <w:sz w:val="30"/>
          <w:szCs w:val="30"/>
        </w:rPr>
        <w:br/>
      </w:r>
      <w:r w:rsidRPr="0045387E">
        <w:rPr>
          <w:rFonts w:ascii="Arial" w:hAnsi="Arial" w:cs="Arial"/>
          <w:b/>
          <w:sz w:val="30"/>
          <w:szCs w:val="30"/>
        </w:rPr>
        <w:t>Brisbane Infrastructure Charges Resolution (</w:t>
      </w:r>
      <w:r w:rsidR="00B44C31" w:rsidRPr="0045387E">
        <w:rPr>
          <w:rFonts w:ascii="Arial" w:hAnsi="Arial" w:cs="Arial"/>
          <w:b/>
          <w:sz w:val="30"/>
          <w:szCs w:val="30"/>
        </w:rPr>
        <w:t xml:space="preserve">No. </w:t>
      </w:r>
      <w:r w:rsidR="00133017">
        <w:rPr>
          <w:rFonts w:ascii="Arial" w:hAnsi="Arial" w:cs="Arial"/>
          <w:b/>
          <w:sz w:val="30"/>
          <w:szCs w:val="30"/>
        </w:rPr>
        <w:t>9</w:t>
      </w:r>
      <w:r w:rsidRPr="0045387E">
        <w:rPr>
          <w:rFonts w:ascii="Arial" w:hAnsi="Arial" w:cs="Arial"/>
          <w:b/>
          <w:sz w:val="30"/>
          <w:szCs w:val="30"/>
        </w:rPr>
        <w:t xml:space="preserve">) </w:t>
      </w:r>
      <w:r w:rsidR="00030D6D" w:rsidRPr="0045387E">
        <w:rPr>
          <w:rFonts w:ascii="Arial" w:hAnsi="Arial" w:cs="Arial"/>
          <w:b/>
          <w:sz w:val="30"/>
          <w:szCs w:val="30"/>
        </w:rPr>
        <w:t>20</w:t>
      </w:r>
      <w:r w:rsidR="00133017">
        <w:rPr>
          <w:rFonts w:ascii="Arial" w:hAnsi="Arial" w:cs="Arial"/>
          <w:b/>
          <w:sz w:val="30"/>
          <w:szCs w:val="30"/>
        </w:rPr>
        <w:t>20</w:t>
      </w:r>
    </w:p>
    <w:p w14:paraId="3ECB3553" w14:textId="77777777" w:rsidR="00BF4371" w:rsidRPr="00545B78" w:rsidRDefault="00BF4371" w:rsidP="00545B78">
      <w:pPr>
        <w:spacing w:before="320" w:after="0"/>
        <w:rPr>
          <w:rFonts w:ascii="Arial" w:hAnsi="Arial" w:cs="Arial"/>
          <w:sz w:val="32"/>
          <w:szCs w:val="32"/>
        </w:rPr>
      </w:pPr>
      <w:r w:rsidRPr="00545B78">
        <w:rPr>
          <w:rFonts w:ascii="Arial" w:hAnsi="Arial" w:cs="Arial"/>
          <w:sz w:val="32"/>
          <w:szCs w:val="32"/>
        </w:rPr>
        <w:t>Contents</w:t>
      </w:r>
    </w:p>
    <w:p w14:paraId="14C9756A" w14:textId="77777777" w:rsidR="00545B78" w:rsidRPr="00545B78" w:rsidRDefault="00545B78" w:rsidP="00545B78">
      <w:pPr>
        <w:pBdr>
          <w:bottom w:val="single" w:sz="6" w:space="1" w:color="auto"/>
        </w:pBdr>
        <w:rPr>
          <w:sz w:val="20"/>
          <w:lang w:val="en-US" w:eastAsia="ja-JP"/>
        </w:rPr>
      </w:pPr>
      <w:bookmarkStart w:id="0" w:name="kapish_twa_bkm_0"/>
      <w:bookmarkEnd w:id="0"/>
    </w:p>
    <w:p w14:paraId="0FAA2932" w14:textId="77777777" w:rsidR="00545B78" w:rsidRPr="00545B78" w:rsidRDefault="00545B78" w:rsidP="00545B78">
      <w:pPr>
        <w:jc w:val="right"/>
        <w:rPr>
          <w:rFonts w:ascii="Arial" w:hAnsi="Arial" w:cs="Arial"/>
          <w:sz w:val="20"/>
          <w:lang w:val="en-US" w:eastAsia="ja-JP"/>
        </w:rPr>
      </w:pPr>
      <w:r w:rsidRPr="00545B78">
        <w:rPr>
          <w:rFonts w:ascii="Arial" w:hAnsi="Arial" w:cs="Arial"/>
          <w:sz w:val="20"/>
          <w:lang w:val="en-US" w:eastAsia="ja-JP"/>
        </w:rPr>
        <w:t>Page</w:t>
      </w:r>
    </w:p>
    <w:p w14:paraId="59574084" w14:textId="01398172" w:rsidR="00BF0954" w:rsidRDefault="009E4702">
      <w:pPr>
        <w:pStyle w:val="TOC1"/>
        <w:rPr>
          <w:rFonts w:asciiTheme="minorHAnsi" w:eastAsiaTheme="minorEastAsia" w:hAnsiTheme="minorHAnsi" w:cstheme="minorBidi"/>
          <w:b w:val="0"/>
          <w:noProof/>
          <w:sz w:val="22"/>
          <w:szCs w:val="22"/>
          <w:lang w:eastAsia="en-AU"/>
        </w:rPr>
      </w:pPr>
      <w:r>
        <w:rPr>
          <w:sz w:val="24"/>
        </w:rPr>
        <w:fldChar w:fldCharType="begin"/>
      </w:r>
      <w:r>
        <w:rPr>
          <w:sz w:val="24"/>
        </w:rPr>
        <w:instrText xml:space="preserve"> TOC \h \z \u \t "Heading 3,1,Heading 4,2" </w:instrText>
      </w:r>
      <w:r>
        <w:rPr>
          <w:sz w:val="24"/>
        </w:rPr>
        <w:fldChar w:fldCharType="separate"/>
      </w:r>
      <w:hyperlink w:anchor="_Toc43459406" w:history="1">
        <w:r w:rsidR="00BF0954" w:rsidRPr="00530C92">
          <w:rPr>
            <w:rStyle w:val="Hyperlink"/>
            <w:noProof/>
          </w:rPr>
          <w:t>Part 1</w:t>
        </w:r>
        <w:r w:rsidR="00BF0954">
          <w:rPr>
            <w:rFonts w:asciiTheme="minorHAnsi" w:eastAsiaTheme="minorEastAsia" w:hAnsiTheme="minorHAnsi" w:cstheme="minorBidi"/>
            <w:b w:val="0"/>
            <w:noProof/>
            <w:sz w:val="22"/>
            <w:szCs w:val="22"/>
            <w:lang w:eastAsia="en-AU"/>
          </w:rPr>
          <w:tab/>
        </w:r>
        <w:r w:rsidR="00BF0954" w:rsidRPr="00530C92">
          <w:rPr>
            <w:rStyle w:val="Hyperlink"/>
            <w:noProof/>
          </w:rPr>
          <w:t>Introduction</w:t>
        </w:r>
        <w:r w:rsidR="00BF0954">
          <w:rPr>
            <w:noProof/>
            <w:webHidden/>
          </w:rPr>
          <w:tab/>
        </w:r>
        <w:r w:rsidR="00BF0954">
          <w:rPr>
            <w:noProof/>
            <w:webHidden/>
          </w:rPr>
          <w:fldChar w:fldCharType="begin"/>
        </w:r>
        <w:r w:rsidR="00BF0954">
          <w:rPr>
            <w:noProof/>
            <w:webHidden/>
          </w:rPr>
          <w:instrText xml:space="preserve"> PAGEREF _Toc43459406 \h </w:instrText>
        </w:r>
        <w:r w:rsidR="00BF0954">
          <w:rPr>
            <w:noProof/>
            <w:webHidden/>
          </w:rPr>
        </w:r>
        <w:r w:rsidR="00BF0954">
          <w:rPr>
            <w:noProof/>
            <w:webHidden/>
          </w:rPr>
          <w:fldChar w:fldCharType="separate"/>
        </w:r>
        <w:r w:rsidR="00BF0954">
          <w:rPr>
            <w:noProof/>
            <w:webHidden/>
          </w:rPr>
          <w:t>4</w:t>
        </w:r>
        <w:r w:rsidR="00BF0954">
          <w:rPr>
            <w:noProof/>
            <w:webHidden/>
          </w:rPr>
          <w:fldChar w:fldCharType="end"/>
        </w:r>
      </w:hyperlink>
    </w:p>
    <w:p w14:paraId="0352F1D5" w14:textId="088A258E" w:rsidR="00BF0954" w:rsidRDefault="00BF0954">
      <w:pPr>
        <w:pStyle w:val="TOC2"/>
        <w:rPr>
          <w:rFonts w:asciiTheme="minorHAnsi" w:eastAsiaTheme="minorEastAsia" w:hAnsiTheme="minorHAnsi" w:cstheme="minorBidi"/>
          <w:noProof/>
          <w:sz w:val="22"/>
          <w:szCs w:val="22"/>
          <w:lang w:eastAsia="en-AU"/>
        </w:rPr>
      </w:pPr>
      <w:hyperlink w:anchor="_Toc43459407" w:history="1">
        <w:r w:rsidRPr="00530C92">
          <w:rPr>
            <w:rStyle w:val="Hyperlink"/>
            <w:noProof/>
          </w:rPr>
          <w:t>1.</w:t>
        </w:r>
        <w:r>
          <w:rPr>
            <w:rFonts w:asciiTheme="minorHAnsi" w:eastAsiaTheme="minorEastAsia" w:hAnsiTheme="minorHAnsi" w:cstheme="minorBidi"/>
            <w:noProof/>
            <w:sz w:val="22"/>
            <w:szCs w:val="22"/>
            <w:lang w:eastAsia="en-AU"/>
          </w:rPr>
          <w:tab/>
        </w:r>
        <w:r w:rsidRPr="00530C92">
          <w:rPr>
            <w:rStyle w:val="Hyperlink"/>
            <w:noProof/>
          </w:rPr>
          <w:t>Short title</w:t>
        </w:r>
        <w:r>
          <w:rPr>
            <w:noProof/>
            <w:webHidden/>
          </w:rPr>
          <w:tab/>
        </w:r>
        <w:r>
          <w:rPr>
            <w:noProof/>
            <w:webHidden/>
          </w:rPr>
          <w:fldChar w:fldCharType="begin"/>
        </w:r>
        <w:r>
          <w:rPr>
            <w:noProof/>
            <w:webHidden/>
          </w:rPr>
          <w:instrText xml:space="preserve"> PAGEREF _Toc43459407 \h </w:instrText>
        </w:r>
        <w:r>
          <w:rPr>
            <w:noProof/>
            <w:webHidden/>
          </w:rPr>
        </w:r>
        <w:r>
          <w:rPr>
            <w:noProof/>
            <w:webHidden/>
          </w:rPr>
          <w:fldChar w:fldCharType="separate"/>
        </w:r>
        <w:r>
          <w:rPr>
            <w:noProof/>
            <w:webHidden/>
          </w:rPr>
          <w:t>4</w:t>
        </w:r>
        <w:r>
          <w:rPr>
            <w:noProof/>
            <w:webHidden/>
          </w:rPr>
          <w:fldChar w:fldCharType="end"/>
        </w:r>
      </w:hyperlink>
    </w:p>
    <w:p w14:paraId="20141EBF" w14:textId="33E01C28" w:rsidR="00BF0954" w:rsidRDefault="00BF0954">
      <w:pPr>
        <w:pStyle w:val="TOC2"/>
        <w:rPr>
          <w:rFonts w:asciiTheme="minorHAnsi" w:eastAsiaTheme="minorEastAsia" w:hAnsiTheme="minorHAnsi" w:cstheme="minorBidi"/>
          <w:noProof/>
          <w:sz w:val="22"/>
          <w:szCs w:val="22"/>
          <w:lang w:eastAsia="en-AU"/>
        </w:rPr>
      </w:pPr>
      <w:hyperlink w:anchor="_Toc43459408" w:history="1">
        <w:r w:rsidRPr="00530C92">
          <w:rPr>
            <w:rStyle w:val="Hyperlink"/>
            <w:noProof/>
          </w:rPr>
          <w:t>2.</w:t>
        </w:r>
        <w:r>
          <w:rPr>
            <w:rFonts w:asciiTheme="minorHAnsi" w:eastAsiaTheme="minorEastAsia" w:hAnsiTheme="minorHAnsi" w:cstheme="minorBidi"/>
            <w:noProof/>
            <w:sz w:val="22"/>
            <w:szCs w:val="22"/>
            <w:lang w:eastAsia="en-AU"/>
          </w:rPr>
          <w:tab/>
        </w:r>
        <w:r w:rsidRPr="00530C92">
          <w:rPr>
            <w:rStyle w:val="Hyperlink"/>
            <w:noProof/>
          </w:rPr>
          <w:t>Commencement</w:t>
        </w:r>
        <w:r>
          <w:rPr>
            <w:noProof/>
            <w:webHidden/>
          </w:rPr>
          <w:tab/>
        </w:r>
        <w:r>
          <w:rPr>
            <w:noProof/>
            <w:webHidden/>
          </w:rPr>
          <w:fldChar w:fldCharType="begin"/>
        </w:r>
        <w:r>
          <w:rPr>
            <w:noProof/>
            <w:webHidden/>
          </w:rPr>
          <w:instrText xml:space="preserve"> PAGEREF _Toc43459408 \h </w:instrText>
        </w:r>
        <w:r>
          <w:rPr>
            <w:noProof/>
            <w:webHidden/>
          </w:rPr>
        </w:r>
        <w:r>
          <w:rPr>
            <w:noProof/>
            <w:webHidden/>
          </w:rPr>
          <w:fldChar w:fldCharType="separate"/>
        </w:r>
        <w:r>
          <w:rPr>
            <w:noProof/>
            <w:webHidden/>
          </w:rPr>
          <w:t>4</w:t>
        </w:r>
        <w:r>
          <w:rPr>
            <w:noProof/>
            <w:webHidden/>
          </w:rPr>
          <w:fldChar w:fldCharType="end"/>
        </w:r>
      </w:hyperlink>
    </w:p>
    <w:p w14:paraId="3EEC38DD" w14:textId="0C9CA719" w:rsidR="00BF0954" w:rsidRDefault="00BF0954">
      <w:pPr>
        <w:pStyle w:val="TOC2"/>
        <w:rPr>
          <w:rFonts w:asciiTheme="minorHAnsi" w:eastAsiaTheme="minorEastAsia" w:hAnsiTheme="minorHAnsi" w:cstheme="minorBidi"/>
          <w:noProof/>
          <w:sz w:val="22"/>
          <w:szCs w:val="22"/>
          <w:lang w:eastAsia="en-AU"/>
        </w:rPr>
      </w:pPr>
      <w:hyperlink w:anchor="_Toc43459409" w:history="1">
        <w:r w:rsidRPr="00530C92">
          <w:rPr>
            <w:rStyle w:val="Hyperlink"/>
            <w:noProof/>
          </w:rPr>
          <w:t>3.</w:t>
        </w:r>
        <w:r>
          <w:rPr>
            <w:rFonts w:asciiTheme="minorHAnsi" w:eastAsiaTheme="minorEastAsia" w:hAnsiTheme="minorHAnsi" w:cstheme="minorBidi"/>
            <w:noProof/>
            <w:sz w:val="22"/>
            <w:szCs w:val="22"/>
            <w:lang w:eastAsia="en-AU"/>
          </w:rPr>
          <w:tab/>
        </w:r>
        <w:r w:rsidRPr="00530C92">
          <w:rPr>
            <w:rStyle w:val="Hyperlink"/>
            <w:noProof/>
          </w:rPr>
          <w:t>Planning Act 2016</w:t>
        </w:r>
        <w:r>
          <w:rPr>
            <w:noProof/>
            <w:webHidden/>
          </w:rPr>
          <w:tab/>
        </w:r>
        <w:r>
          <w:rPr>
            <w:noProof/>
            <w:webHidden/>
          </w:rPr>
          <w:fldChar w:fldCharType="begin"/>
        </w:r>
        <w:r>
          <w:rPr>
            <w:noProof/>
            <w:webHidden/>
          </w:rPr>
          <w:instrText xml:space="preserve"> PAGEREF _Toc43459409 \h </w:instrText>
        </w:r>
        <w:r>
          <w:rPr>
            <w:noProof/>
            <w:webHidden/>
          </w:rPr>
        </w:r>
        <w:r>
          <w:rPr>
            <w:noProof/>
            <w:webHidden/>
          </w:rPr>
          <w:fldChar w:fldCharType="separate"/>
        </w:r>
        <w:r>
          <w:rPr>
            <w:noProof/>
            <w:webHidden/>
          </w:rPr>
          <w:t>4</w:t>
        </w:r>
        <w:r>
          <w:rPr>
            <w:noProof/>
            <w:webHidden/>
          </w:rPr>
          <w:fldChar w:fldCharType="end"/>
        </w:r>
      </w:hyperlink>
    </w:p>
    <w:p w14:paraId="074E5EF7" w14:textId="26C1025E" w:rsidR="00BF0954" w:rsidRDefault="00BF0954">
      <w:pPr>
        <w:pStyle w:val="TOC2"/>
        <w:rPr>
          <w:rFonts w:asciiTheme="minorHAnsi" w:eastAsiaTheme="minorEastAsia" w:hAnsiTheme="minorHAnsi" w:cstheme="minorBidi"/>
          <w:noProof/>
          <w:sz w:val="22"/>
          <w:szCs w:val="22"/>
          <w:lang w:eastAsia="en-AU"/>
        </w:rPr>
      </w:pPr>
      <w:hyperlink w:anchor="_Toc43459410" w:history="1">
        <w:r w:rsidRPr="00530C92">
          <w:rPr>
            <w:rStyle w:val="Hyperlink"/>
            <w:noProof/>
          </w:rPr>
          <w:t>4.</w:t>
        </w:r>
        <w:r>
          <w:rPr>
            <w:rFonts w:asciiTheme="minorHAnsi" w:eastAsiaTheme="minorEastAsia" w:hAnsiTheme="minorHAnsi" w:cstheme="minorBidi"/>
            <w:noProof/>
            <w:sz w:val="22"/>
            <w:szCs w:val="22"/>
            <w:lang w:eastAsia="en-AU"/>
          </w:rPr>
          <w:tab/>
        </w:r>
        <w:r w:rsidRPr="00530C92">
          <w:rPr>
            <w:rStyle w:val="Hyperlink"/>
            <w:noProof/>
          </w:rPr>
          <w:t>Purpose</w:t>
        </w:r>
        <w:r>
          <w:rPr>
            <w:noProof/>
            <w:webHidden/>
          </w:rPr>
          <w:tab/>
        </w:r>
        <w:r>
          <w:rPr>
            <w:noProof/>
            <w:webHidden/>
          </w:rPr>
          <w:fldChar w:fldCharType="begin"/>
        </w:r>
        <w:r>
          <w:rPr>
            <w:noProof/>
            <w:webHidden/>
          </w:rPr>
          <w:instrText xml:space="preserve"> PAGEREF _Toc43459410 \h </w:instrText>
        </w:r>
        <w:r>
          <w:rPr>
            <w:noProof/>
            <w:webHidden/>
          </w:rPr>
        </w:r>
        <w:r>
          <w:rPr>
            <w:noProof/>
            <w:webHidden/>
          </w:rPr>
          <w:fldChar w:fldCharType="separate"/>
        </w:r>
        <w:r>
          <w:rPr>
            <w:noProof/>
            <w:webHidden/>
          </w:rPr>
          <w:t>4</w:t>
        </w:r>
        <w:r>
          <w:rPr>
            <w:noProof/>
            <w:webHidden/>
          </w:rPr>
          <w:fldChar w:fldCharType="end"/>
        </w:r>
      </w:hyperlink>
    </w:p>
    <w:p w14:paraId="649DD3B0" w14:textId="5F95AEE9" w:rsidR="00BF0954" w:rsidRDefault="00BF0954">
      <w:pPr>
        <w:pStyle w:val="TOC2"/>
        <w:rPr>
          <w:rFonts w:asciiTheme="minorHAnsi" w:eastAsiaTheme="minorEastAsia" w:hAnsiTheme="minorHAnsi" w:cstheme="minorBidi"/>
          <w:noProof/>
          <w:sz w:val="22"/>
          <w:szCs w:val="22"/>
          <w:lang w:eastAsia="en-AU"/>
        </w:rPr>
      </w:pPr>
      <w:hyperlink w:anchor="_Toc43459411" w:history="1">
        <w:r w:rsidRPr="00530C92">
          <w:rPr>
            <w:rStyle w:val="Hyperlink"/>
            <w:noProof/>
          </w:rPr>
          <w:t>5.</w:t>
        </w:r>
        <w:r>
          <w:rPr>
            <w:rFonts w:asciiTheme="minorHAnsi" w:eastAsiaTheme="minorEastAsia" w:hAnsiTheme="minorHAnsi" w:cstheme="minorBidi"/>
            <w:noProof/>
            <w:sz w:val="22"/>
            <w:szCs w:val="22"/>
            <w:lang w:eastAsia="en-AU"/>
          </w:rPr>
          <w:tab/>
        </w:r>
        <w:r w:rsidRPr="00530C92">
          <w:rPr>
            <w:rStyle w:val="Hyperlink"/>
            <w:noProof/>
          </w:rPr>
          <w:t>Interpretation</w:t>
        </w:r>
        <w:r>
          <w:rPr>
            <w:noProof/>
            <w:webHidden/>
          </w:rPr>
          <w:tab/>
        </w:r>
        <w:r>
          <w:rPr>
            <w:noProof/>
            <w:webHidden/>
          </w:rPr>
          <w:fldChar w:fldCharType="begin"/>
        </w:r>
        <w:r>
          <w:rPr>
            <w:noProof/>
            <w:webHidden/>
          </w:rPr>
          <w:instrText xml:space="preserve"> PAGEREF _Toc43459411 \h </w:instrText>
        </w:r>
        <w:r>
          <w:rPr>
            <w:noProof/>
            <w:webHidden/>
          </w:rPr>
        </w:r>
        <w:r>
          <w:rPr>
            <w:noProof/>
            <w:webHidden/>
          </w:rPr>
          <w:fldChar w:fldCharType="separate"/>
        </w:r>
        <w:r>
          <w:rPr>
            <w:noProof/>
            <w:webHidden/>
          </w:rPr>
          <w:t>5</w:t>
        </w:r>
        <w:r>
          <w:rPr>
            <w:noProof/>
            <w:webHidden/>
          </w:rPr>
          <w:fldChar w:fldCharType="end"/>
        </w:r>
      </w:hyperlink>
    </w:p>
    <w:p w14:paraId="15CEFC5A" w14:textId="0CEF2D57" w:rsidR="00BF0954" w:rsidRDefault="00BF0954">
      <w:pPr>
        <w:pStyle w:val="TOC1"/>
        <w:rPr>
          <w:rFonts w:asciiTheme="minorHAnsi" w:eastAsiaTheme="minorEastAsia" w:hAnsiTheme="minorHAnsi" w:cstheme="minorBidi"/>
          <w:b w:val="0"/>
          <w:noProof/>
          <w:sz w:val="22"/>
          <w:szCs w:val="22"/>
          <w:lang w:eastAsia="en-AU"/>
        </w:rPr>
      </w:pPr>
      <w:hyperlink w:anchor="_Toc43459412" w:history="1">
        <w:r w:rsidRPr="00530C92">
          <w:rPr>
            <w:rStyle w:val="Hyperlink"/>
            <w:noProof/>
          </w:rPr>
          <w:t>Part 2</w:t>
        </w:r>
        <w:r>
          <w:rPr>
            <w:rFonts w:asciiTheme="minorHAnsi" w:eastAsiaTheme="minorEastAsia" w:hAnsiTheme="minorHAnsi" w:cstheme="minorBidi"/>
            <w:b w:val="0"/>
            <w:noProof/>
            <w:sz w:val="22"/>
            <w:szCs w:val="22"/>
            <w:lang w:eastAsia="en-AU"/>
          </w:rPr>
          <w:tab/>
        </w:r>
        <w:r w:rsidRPr="00530C92">
          <w:rPr>
            <w:rStyle w:val="Hyperlink"/>
            <w:noProof/>
          </w:rPr>
          <w:t>Adopted charges</w:t>
        </w:r>
        <w:r>
          <w:rPr>
            <w:noProof/>
            <w:webHidden/>
          </w:rPr>
          <w:tab/>
        </w:r>
        <w:r>
          <w:rPr>
            <w:noProof/>
            <w:webHidden/>
          </w:rPr>
          <w:fldChar w:fldCharType="begin"/>
        </w:r>
        <w:r>
          <w:rPr>
            <w:noProof/>
            <w:webHidden/>
          </w:rPr>
          <w:instrText xml:space="preserve"> PAGEREF _Toc43459412 \h </w:instrText>
        </w:r>
        <w:r>
          <w:rPr>
            <w:noProof/>
            <w:webHidden/>
          </w:rPr>
        </w:r>
        <w:r>
          <w:rPr>
            <w:noProof/>
            <w:webHidden/>
          </w:rPr>
          <w:fldChar w:fldCharType="separate"/>
        </w:r>
        <w:r>
          <w:rPr>
            <w:noProof/>
            <w:webHidden/>
          </w:rPr>
          <w:t>6</w:t>
        </w:r>
        <w:r>
          <w:rPr>
            <w:noProof/>
            <w:webHidden/>
          </w:rPr>
          <w:fldChar w:fldCharType="end"/>
        </w:r>
      </w:hyperlink>
    </w:p>
    <w:p w14:paraId="40B3D460" w14:textId="5EA07358" w:rsidR="00BF0954" w:rsidRDefault="00BF0954">
      <w:pPr>
        <w:pStyle w:val="TOC2"/>
        <w:rPr>
          <w:rFonts w:asciiTheme="minorHAnsi" w:eastAsiaTheme="minorEastAsia" w:hAnsiTheme="minorHAnsi" w:cstheme="minorBidi"/>
          <w:noProof/>
          <w:sz w:val="22"/>
          <w:szCs w:val="22"/>
          <w:lang w:eastAsia="en-AU"/>
        </w:rPr>
      </w:pPr>
      <w:hyperlink w:anchor="_Toc43459413" w:history="1">
        <w:r w:rsidRPr="00530C92">
          <w:rPr>
            <w:rStyle w:val="Hyperlink"/>
            <w:noProof/>
          </w:rPr>
          <w:t>6.</w:t>
        </w:r>
        <w:r>
          <w:rPr>
            <w:rFonts w:asciiTheme="minorHAnsi" w:eastAsiaTheme="minorEastAsia" w:hAnsiTheme="minorHAnsi" w:cstheme="minorBidi"/>
            <w:noProof/>
            <w:sz w:val="22"/>
            <w:szCs w:val="22"/>
            <w:lang w:eastAsia="en-AU"/>
          </w:rPr>
          <w:tab/>
        </w:r>
        <w:r w:rsidRPr="00530C92">
          <w:rPr>
            <w:rStyle w:val="Hyperlink"/>
            <w:noProof/>
          </w:rPr>
          <w:t>Purpose of part 2</w:t>
        </w:r>
        <w:r>
          <w:rPr>
            <w:noProof/>
            <w:webHidden/>
          </w:rPr>
          <w:tab/>
        </w:r>
        <w:r>
          <w:rPr>
            <w:noProof/>
            <w:webHidden/>
          </w:rPr>
          <w:fldChar w:fldCharType="begin"/>
        </w:r>
        <w:r>
          <w:rPr>
            <w:noProof/>
            <w:webHidden/>
          </w:rPr>
          <w:instrText xml:space="preserve"> PAGEREF _Toc43459413 \h </w:instrText>
        </w:r>
        <w:r>
          <w:rPr>
            <w:noProof/>
            <w:webHidden/>
          </w:rPr>
        </w:r>
        <w:r>
          <w:rPr>
            <w:noProof/>
            <w:webHidden/>
          </w:rPr>
          <w:fldChar w:fldCharType="separate"/>
        </w:r>
        <w:r>
          <w:rPr>
            <w:noProof/>
            <w:webHidden/>
          </w:rPr>
          <w:t>6</w:t>
        </w:r>
        <w:r>
          <w:rPr>
            <w:noProof/>
            <w:webHidden/>
          </w:rPr>
          <w:fldChar w:fldCharType="end"/>
        </w:r>
      </w:hyperlink>
    </w:p>
    <w:p w14:paraId="4DE72BE2" w14:textId="7A5C08F6" w:rsidR="00BF0954" w:rsidRDefault="00BF0954">
      <w:pPr>
        <w:pStyle w:val="TOC2"/>
        <w:rPr>
          <w:rFonts w:asciiTheme="minorHAnsi" w:eastAsiaTheme="minorEastAsia" w:hAnsiTheme="minorHAnsi" w:cstheme="minorBidi"/>
          <w:noProof/>
          <w:sz w:val="22"/>
          <w:szCs w:val="22"/>
          <w:lang w:eastAsia="en-AU"/>
        </w:rPr>
      </w:pPr>
      <w:hyperlink w:anchor="_Toc43459414" w:history="1">
        <w:r w:rsidRPr="00530C92">
          <w:rPr>
            <w:rStyle w:val="Hyperlink"/>
            <w:noProof/>
          </w:rPr>
          <w:t>7.</w:t>
        </w:r>
        <w:r>
          <w:rPr>
            <w:rFonts w:asciiTheme="minorHAnsi" w:eastAsiaTheme="minorEastAsia" w:hAnsiTheme="minorHAnsi" w:cstheme="minorBidi"/>
            <w:noProof/>
            <w:sz w:val="22"/>
            <w:szCs w:val="22"/>
            <w:lang w:eastAsia="en-AU"/>
          </w:rPr>
          <w:tab/>
        </w:r>
        <w:r w:rsidRPr="00530C92">
          <w:rPr>
            <w:rStyle w:val="Hyperlink"/>
            <w:noProof/>
          </w:rPr>
          <w:t>Adopted charges</w:t>
        </w:r>
        <w:r>
          <w:rPr>
            <w:noProof/>
            <w:webHidden/>
          </w:rPr>
          <w:tab/>
        </w:r>
        <w:r>
          <w:rPr>
            <w:noProof/>
            <w:webHidden/>
          </w:rPr>
          <w:fldChar w:fldCharType="begin"/>
        </w:r>
        <w:r>
          <w:rPr>
            <w:noProof/>
            <w:webHidden/>
          </w:rPr>
          <w:instrText xml:space="preserve"> PAGEREF _Toc43459414 \h </w:instrText>
        </w:r>
        <w:r>
          <w:rPr>
            <w:noProof/>
            <w:webHidden/>
          </w:rPr>
        </w:r>
        <w:r>
          <w:rPr>
            <w:noProof/>
            <w:webHidden/>
          </w:rPr>
          <w:fldChar w:fldCharType="separate"/>
        </w:r>
        <w:r>
          <w:rPr>
            <w:noProof/>
            <w:webHidden/>
          </w:rPr>
          <w:t>6</w:t>
        </w:r>
        <w:r>
          <w:rPr>
            <w:noProof/>
            <w:webHidden/>
          </w:rPr>
          <w:fldChar w:fldCharType="end"/>
        </w:r>
      </w:hyperlink>
    </w:p>
    <w:p w14:paraId="388B621B" w14:textId="4BC92DF8" w:rsidR="00BF0954" w:rsidRDefault="00BF0954">
      <w:pPr>
        <w:pStyle w:val="TOC2"/>
        <w:rPr>
          <w:rFonts w:asciiTheme="minorHAnsi" w:eastAsiaTheme="minorEastAsia" w:hAnsiTheme="minorHAnsi" w:cstheme="minorBidi"/>
          <w:noProof/>
          <w:sz w:val="22"/>
          <w:szCs w:val="22"/>
          <w:lang w:eastAsia="en-AU"/>
        </w:rPr>
      </w:pPr>
      <w:hyperlink w:anchor="_Toc43459415" w:history="1">
        <w:r w:rsidRPr="00530C92">
          <w:rPr>
            <w:rStyle w:val="Hyperlink"/>
            <w:noProof/>
          </w:rPr>
          <w:t>8.</w:t>
        </w:r>
        <w:r>
          <w:rPr>
            <w:rFonts w:asciiTheme="minorHAnsi" w:eastAsiaTheme="minorEastAsia" w:hAnsiTheme="minorHAnsi" w:cstheme="minorBidi"/>
            <w:noProof/>
            <w:sz w:val="22"/>
            <w:szCs w:val="22"/>
            <w:lang w:eastAsia="en-AU"/>
          </w:rPr>
          <w:tab/>
        </w:r>
        <w:r w:rsidRPr="00530C92">
          <w:rPr>
            <w:rStyle w:val="Hyperlink"/>
            <w:noProof/>
          </w:rPr>
          <w:t>Trunk infrastructure networks for the adopted charges</w:t>
        </w:r>
        <w:r>
          <w:rPr>
            <w:noProof/>
            <w:webHidden/>
          </w:rPr>
          <w:tab/>
        </w:r>
        <w:r>
          <w:rPr>
            <w:noProof/>
            <w:webHidden/>
          </w:rPr>
          <w:fldChar w:fldCharType="begin"/>
        </w:r>
        <w:r>
          <w:rPr>
            <w:noProof/>
            <w:webHidden/>
          </w:rPr>
          <w:instrText xml:space="preserve"> PAGEREF _Toc43459415 \h </w:instrText>
        </w:r>
        <w:r>
          <w:rPr>
            <w:noProof/>
            <w:webHidden/>
          </w:rPr>
        </w:r>
        <w:r>
          <w:rPr>
            <w:noProof/>
            <w:webHidden/>
          </w:rPr>
          <w:fldChar w:fldCharType="separate"/>
        </w:r>
        <w:r>
          <w:rPr>
            <w:noProof/>
            <w:webHidden/>
          </w:rPr>
          <w:t>6</w:t>
        </w:r>
        <w:r>
          <w:rPr>
            <w:noProof/>
            <w:webHidden/>
          </w:rPr>
          <w:fldChar w:fldCharType="end"/>
        </w:r>
      </w:hyperlink>
    </w:p>
    <w:p w14:paraId="563F79F4" w14:textId="522C0237" w:rsidR="00BF0954" w:rsidRDefault="00BF0954">
      <w:pPr>
        <w:pStyle w:val="TOC2"/>
        <w:rPr>
          <w:rFonts w:asciiTheme="minorHAnsi" w:eastAsiaTheme="minorEastAsia" w:hAnsiTheme="minorHAnsi" w:cstheme="minorBidi"/>
          <w:noProof/>
          <w:sz w:val="22"/>
          <w:szCs w:val="22"/>
          <w:lang w:eastAsia="en-AU"/>
        </w:rPr>
      </w:pPr>
      <w:hyperlink w:anchor="_Toc43459416" w:history="1">
        <w:r w:rsidRPr="00530C92">
          <w:rPr>
            <w:rStyle w:val="Hyperlink"/>
            <w:noProof/>
          </w:rPr>
          <w:t>9.</w:t>
        </w:r>
        <w:r>
          <w:rPr>
            <w:rFonts w:asciiTheme="minorHAnsi" w:eastAsiaTheme="minorEastAsia" w:hAnsiTheme="minorHAnsi" w:cstheme="minorBidi"/>
            <w:noProof/>
            <w:sz w:val="22"/>
            <w:szCs w:val="22"/>
            <w:lang w:eastAsia="en-AU"/>
          </w:rPr>
          <w:tab/>
        </w:r>
        <w:r w:rsidRPr="00530C92">
          <w:rPr>
            <w:rStyle w:val="Hyperlink"/>
            <w:noProof/>
          </w:rPr>
          <w:t>Applicable date for the adopted charges</w:t>
        </w:r>
        <w:r>
          <w:rPr>
            <w:noProof/>
            <w:webHidden/>
          </w:rPr>
          <w:tab/>
        </w:r>
        <w:r>
          <w:rPr>
            <w:noProof/>
            <w:webHidden/>
          </w:rPr>
          <w:fldChar w:fldCharType="begin"/>
        </w:r>
        <w:r>
          <w:rPr>
            <w:noProof/>
            <w:webHidden/>
          </w:rPr>
          <w:instrText xml:space="preserve"> PAGEREF _Toc43459416 \h </w:instrText>
        </w:r>
        <w:r>
          <w:rPr>
            <w:noProof/>
            <w:webHidden/>
          </w:rPr>
        </w:r>
        <w:r>
          <w:rPr>
            <w:noProof/>
            <w:webHidden/>
          </w:rPr>
          <w:fldChar w:fldCharType="separate"/>
        </w:r>
        <w:r>
          <w:rPr>
            <w:noProof/>
            <w:webHidden/>
          </w:rPr>
          <w:t>7</w:t>
        </w:r>
        <w:r>
          <w:rPr>
            <w:noProof/>
            <w:webHidden/>
          </w:rPr>
          <w:fldChar w:fldCharType="end"/>
        </w:r>
      </w:hyperlink>
    </w:p>
    <w:p w14:paraId="5C365ECE" w14:textId="3BF87F8A" w:rsidR="00BF0954" w:rsidRDefault="00BF0954">
      <w:pPr>
        <w:pStyle w:val="TOC2"/>
        <w:rPr>
          <w:rFonts w:asciiTheme="minorHAnsi" w:eastAsiaTheme="minorEastAsia" w:hAnsiTheme="minorHAnsi" w:cstheme="minorBidi"/>
          <w:noProof/>
          <w:sz w:val="22"/>
          <w:szCs w:val="22"/>
          <w:lang w:eastAsia="en-AU"/>
        </w:rPr>
      </w:pPr>
      <w:hyperlink w:anchor="_Toc43459417" w:history="1">
        <w:r w:rsidRPr="00530C92">
          <w:rPr>
            <w:rStyle w:val="Hyperlink"/>
            <w:noProof/>
          </w:rPr>
          <w:t>10.</w:t>
        </w:r>
        <w:r>
          <w:rPr>
            <w:rFonts w:asciiTheme="minorHAnsi" w:eastAsiaTheme="minorEastAsia" w:hAnsiTheme="minorHAnsi" w:cstheme="minorBidi"/>
            <w:noProof/>
            <w:sz w:val="22"/>
            <w:szCs w:val="22"/>
            <w:lang w:eastAsia="en-AU"/>
          </w:rPr>
          <w:tab/>
        </w:r>
        <w:r w:rsidRPr="00530C92">
          <w:rPr>
            <w:rStyle w:val="Hyperlink"/>
            <w:noProof/>
          </w:rPr>
          <w:t>Applicable area for the adopted charges</w:t>
        </w:r>
        <w:r>
          <w:rPr>
            <w:noProof/>
            <w:webHidden/>
          </w:rPr>
          <w:tab/>
        </w:r>
        <w:r>
          <w:rPr>
            <w:noProof/>
            <w:webHidden/>
          </w:rPr>
          <w:fldChar w:fldCharType="begin"/>
        </w:r>
        <w:r>
          <w:rPr>
            <w:noProof/>
            <w:webHidden/>
          </w:rPr>
          <w:instrText xml:space="preserve"> PAGEREF _Toc43459417 \h </w:instrText>
        </w:r>
        <w:r>
          <w:rPr>
            <w:noProof/>
            <w:webHidden/>
          </w:rPr>
        </w:r>
        <w:r>
          <w:rPr>
            <w:noProof/>
            <w:webHidden/>
          </w:rPr>
          <w:fldChar w:fldCharType="separate"/>
        </w:r>
        <w:r>
          <w:rPr>
            <w:noProof/>
            <w:webHidden/>
          </w:rPr>
          <w:t>7</w:t>
        </w:r>
        <w:r>
          <w:rPr>
            <w:noProof/>
            <w:webHidden/>
          </w:rPr>
          <w:fldChar w:fldCharType="end"/>
        </w:r>
      </w:hyperlink>
    </w:p>
    <w:p w14:paraId="2CDFE485" w14:textId="5796F625" w:rsidR="00BF0954" w:rsidRDefault="00BF0954">
      <w:pPr>
        <w:pStyle w:val="TOC2"/>
        <w:rPr>
          <w:rFonts w:asciiTheme="minorHAnsi" w:eastAsiaTheme="minorEastAsia" w:hAnsiTheme="minorHAnsi" w:cstheme="minorBidi"/>
          <w:noProof/>
          <w:sz w:val="22"/>
          <w:szCs w:val="22"/>
          <w:lang w:eastAsia="en-AU"/>
        </w:rPr>
      </w:pPr>
      <w:hyperlink w:anchor="_Toc43459418" w:history="1">
        <w:r w:rsidRPr="00530C92">
          <w:rPr>
            <w:rStyle w:val="Hyperlink"/>
            <w:noProof/>
          </w:rPr>
          <w:t>11.</w:t>
        </w:r>
        <w:r>
          <w:rPr>
            <w:rFonts w:asciiTheme="minorHAnsi" w:eastAsiaTheme="minorEastAsia" w:hAnsiTheme="minorHAnsi" w:cstheme="minorBidi"/>
            <w:noProof/>
            <w:sz w:val="22"/>
            <w:szCs w:val="22"/>
            <w:lang w:eastAsia="en-AU"/>
          </w:rPr>
          <w:tab/>
        </w:r>
        <w:r w:rsidRPr="00530C92">
          <w:rPr>
            <w:rStyle w:val="Hyperlink"/>
            <w:noProof/>
          </w:rPr>
          <w:t>Applicable uses for the adopted charges</w:t>
        </w:r>
        <w:r>
          <w:rPr>
            <w:noProof/>
            <w:webHidden/>
          </w:rPr>
          <w:tab/>
        </w:r>
        <w:r>
          <w:rPr>
            <w:noProof/>
            <w:webHidden/>
          </w:rPr>
          <w:fldChar w:fldCharType="begin"/>
        </w:r>
        <w:r>
          <w:rPr>
            <w:noProof/>
            <w:webHidden/>
          </w:rPr>
          <w:instrText xml:space="preserve"> PAGEREF _Toc43459418 \h </w:instrText>
        </w:r>
        <w:r>
          <w:rPr>
            <w:noProof/>
            <w:webHidden/>
          </w:rPr>
        </w:r>
        <w:r>
          <w:rPr>
            <w:noProof/>
            <w:webHidden/>
          </w:rPr>
          <w:fldChar w:fldCharType="separate"/>
        </w:r>
        <w:r>
          <w:rPr>
            <w:noProof/>
            <w:webHidden/>
          </w:rPr>
          <w:t>7</w:t>
        </w:r>
        <w:r>
          <w:rPr>
            <w:noProof/>
            <w:webHidden/>
          </w:rPr>
          <w:fldChar w:fldCharType="end"/>
        </w:r>
      </w:hyperlink>
    </w:p>
    <w:p w14:paraId="244E9A6F" w14:textId="18659E69" w:rsidR="00BF0954" w:rsidRDefault="00BF0954">
      <w:pPr>
        <w:pStyle w:val="TOC1"/>
        <w:rPr>
          <w:rFonts w:asciiTheme="minorHAnsi" w:eastAsiaTheme="minorEastAsia" w:hAnsiTheme="minorHAnsi" w:cstheme="minorBidi"/>
          <w:b w:val="0"/>
          <w:noProof/>
          <w:sz w:val="22"/>
          <w:szCs w:val="22"/>
          <w:lang w:eastAsia="en-AU"/>
        </w:rPr>
      </w:pPr>
      <w:hyperlink w:anchor="_Toc43459419" w:history="1">
        <w:r w:rsidRPr="00530C92">
          <w:rPr>
            <w:rStyle w:val="Hyperlink"/>
            <w:noProof/>
          </w:rPr>
          <w:t>Part 3</w:t>
        </w:r>
        <w:r>
          <w:rPr>
            <w:rFonts w:asciiTheme="minorHAnsi" w:eastAsiaTheme="minorEastAsia" w:hAnsiTheme="minorHAnsi" w:cstheme="minorBidi"/>
            <w:b w:val="0"/>
            <w:noProof/>
            <w:sz w:val="22"/>
            <w:szCs w:val="22"/>
            <w:lang w:eastAsia="en-AU"/>
          </w:rPr>
          <w:tab/>
        </w:r>
        <w:r w:rsidRPr="00530C92">
          <w:rPr>
            <w:rStyle w:val="Hyperlink"/>
            <w:noProof/>
          </w:rPr>
          <w:t>Levied charges</w:t>
        </w:r>
        <w:r>
          <w:rPr>
            <w:noProof/>
            <w:webHidden/>
          </w:rPr>
          <w:tab/>
        </w:r>
        <w:r>
          <w:rPr>
            <w:noProof/>
            <w:webHidden/>
          </w:rPr>
          <w:fldChar w:fldCharType="begin"/>
        </w:r>
        <w:r>
          <w:rPr>
            <w:noProof/>
            <w:webHidden/>
          </w:rPr>
          <w:instrText xml:space="preserve"> PAGEREF _Toc43459419 \h </w:instrText>
        </w:r>
        <w:r>
          <w:rPr>
            <w:noProof/>
            <w:webHidden/>
          </w:rPr>
        </w:r>
        <w:r>
          <w:rPr>
            <w:noProof/>
            <w:webHidden/>
          </w:rPr>
          <w:fldChar w:fldCharType="separate"/>
        </w:r>
        <w:r>
          <w:rPr>
            <w:noProof/>
            <w:webHidden/>
          </w:rPr>
          <w:t>8</w:t>
        </w:r>
        <w:r>
          <w:rPr>
            <w:noProof/>
            <w:webHidden/>
          </w:rPr>
          <w:fldChar w:fldCharType="end"/>
        </w:r>
      </w:hyperlink>
    </w:p>
    <w:p w14:paraId="76875F2D" w14:textId="06A228A6" w:rsidR="00BF0954" w:rsidRDefault="00BF0954">
      <w:pPr>
        <w:pStyle w:val="TOC2"/>
        <w:rPr>
          <w:rFonts w:asciiTheme="minorHAnsi" w:eastAsiaTheme="minorEastAsia" w:hAnsiTheme="minorHAnsi" w:cstheme="minorBidi"/>
          <w:noProof/>
          <w:sz w:val="22"/>
          <w:szCs w:val="22"/>
          <w:lang w:eastAsia="en-AU"/>
        </w:rPr>
      </w:pPr>
      <w:hyperlink w:anchor="_Toc43459420" w:history="1">
        <w:r w:rsidRPr="00530C92">
          <w:rPr>
            <w:rStyle w:val="Hyperlink"/>
            <w:noProof/>
          </w:rPr>
          <w:t>12.</w:t>
        </w:r>
        <w:r>
          <w:rPr>
            <w:rFonts w:asciiTheme="minorHAnsi" w:eastAsiaTheme="minorEastAsia" w:hAnsiTheme="minorHAnsi" w:cstheme="minorBidi"/>
            <w:noProof/>
            <w:sz w:val="22"/>
            <w:szCs w:val="22"/>
            <w:lang w:eastAsia="en-AU"/>
          </w:rPr>
          <w:tab/>
        </w:r>
        <w:r w:rsidRPr="00530C92">
          <w:rPr>
            <w:rStyle w:val="Hyperlink"/>
            <w:noProof/>
          </w:rPr>
          <w:t>Purpose of part 3</w:t>
        </w:r>
        <w:r>
          <w:rPr>
            <w:noProof/>
            <w:webHidden/>
          </w:rPr>
          <w:tab/>
        </w:r>
        <w:r>
          <w:rPr>
            <w:noProof/>
            <w:webHidden/>
          </w:rPr>
          <w:fldChar w:fldCharType="begin"/>
        </w:r>
        <w:r>
          <w:rPr>
            <w:noProof/>
            <w:webHidden/>
          </w:rPr>
          <w:instrText xml:space="preserve"> PAGEREF _Toc43459420 \h </w:instrText>
        </w:r>
        <w:r>
          <w:rPr>
            <w:noProof/>
            <w:webHidden/>
          </w:rPr>
        </w:r>
        <w:r>
          <w:rPr>
            <w:noProof/>
            <w:webHidden/>
          </w:rPr>
          <w:fldChar w:fldCharType="separate"/>
        </w:r>
        <w:r>
          <w:rPr>
            <w:noProof/>
            <w:webHidden/>
          </w:rPr>
          <w:t>8</w:t>
        </w:r>
        <w:r>
          <w:rPr>
            <w:noProof/>
            <w:webHidden/>
          </w:rPr>
          <w:fldChar w:fldCharType="end"/>
        </w:r>
      </w:hyperlink>
    </w:p>
    <w:p w14:paraId="425B2CCC" w14:textId="6587F7D6" w:rsidR="00BF0954" w:rsidRDefault="00BF0954">
      <w:pPr>
        <w:pStyle w:val="TOC2"/>
        <w:rPr>
          <w:rFonts w:asciiTheme="minorHAnsi" w:eastAsiaTheme="minorEastAsia" w:hAnsiTheme="minorHAnsi" w:cstheme="minorBidi"/>
          <w:noProof/>
          <w:sz w:val="22"/>
          <w:szCs w:val="22"/>
          <w:lang w:eastAsia="en-AU"/>
        </w:rPr>
      </w:pPr>
      <w:hyperlink w:anchor="_Toc43459421" w:history="1">
        <w:r w:rsidRPr="00530C92">
          <w:rPr>
            <w:rStyle w:val="Hyperlink"/>
            <w:noProof/>
          </w:rPr>
          <w:t>13.</w:t>
        </w:r>
        <w:r>
          <w:rPr>
            <w:rFonts w:asciiTheme="minorHAnsi" w:eastAsiaTheme="minorEastAsia" w:hAnsiTheme="minorHAnsi" w:cstheme="minorBidi"/>
            <w:noProof/>
            <w:sz w:val="22"/>
            <w:szCs w:val="22"/>
            <w:lang w:eastAsia="en-AU"/>
          </w:rPr>
          <w:tab/>
        </w:r>
        <w:r w:rsidRPr="00530C92">
          <w:rPr>
            <w:rStyle w:val="Hyperlink"/>
            <w:noProof/>
          </w:rPr>
          <w:t>Applicable development for the levied charge</w:t>
        </w:r>
        <w:r>
          <w:rPr>
            <w:noProof/>
            <w:webHidden/>
          </w:rPr>
          <w:tab/>
        </w:r>
        <w:r>
          <w:rPr>
            <w:noProof/>
            <w:webHidden/>
          </w:rPr>
          <w:fldChar w:fldCharType="begin"/>
        </w:r>
        <w:r>
          <w:rPr>
            <w:noProof/>
            <w:webHidden/>
          </w:rPr>
          <w:instrText xml:space="preserve"> PAGEREF _Toc43459421 \h </w:instrText>
        </w:r>
        <w:r>
          <w:rPr>
            <w:noProof/>
            <w:webHidden/>
          </w:rPr>
        </w:r>
        <w:r>
          <w:rPr>
            <w:noProof/>
            <w:webHidden/>
          </w:rPr>
          <w:fldChar w:fldCharType="separate"/>
        </w:r>
        <w:r>
          <w:rPr>
            <w:noProof/>
            <w:webHidden/>
          </w:rPr>
          <w:t>9</w:t>
        </w:r>
        <w:r>
          <w:rPr>
            <w:noProof/>
            <w:webHidden/>
          </w:rPr>
          <w:fldChar w:fldCharType="end"/>
        </w:r>
      </w:hyperlink>
    </w:p>
    <w:p w14:paraId="3ED253DE" w14:textId="69722DA4" w:rsidR="00BF0954" w:rsidRDefault="00BF0954">
      <w:pPr>
        <w:pStyle w:val="TOC2"/>
        <w:rPr>
          <w:rFonts w:asciiTheme="minorHAnsi" w:eastAsiaTheme="minorEastAsia" w:hAnsiTheme="minorHAnsi" w:cstheme="minorBidi"/>
          <w:noProof/>
          <w:sz w:val="22"/>
          <w:szCs w:val="22"/>
          <w:lang w:eastAsia="en-AU"/>
        </w:rPr>
      </w:pPr>
      <w:hyperlink w:anchor="_Toc43459422" w:history="1">
        <w:r w:rsidRPr="00530C92">
          <w:rPr>
            <w:rStyle w:val="Hyperlink"/>
            <w:noProof/>
          </w:rPr>
          <w:t>14.</w:t>
        </w:r>
        <w:r>
          <w:rPr>
            <w:rFonts w:asciiTheme="minorHAnsi" w:eastAsiaTheme="minorEastAsia" w:hAnsiTheme="minorHAnsi" w:cstheme="minorBidi"/>
            <w:noProof/>
            <w:sz w:val="22"/>
            <w:szCs w:val="22"/>
            <w:lang w:eastAsia="en-AU"/>
          </w:rPr>
          <w:tab/>
        </w:r>
        <w:r w:rsidRPr="00530C92">
          <w:rPr>
            <w:rStyle w:val="Hyperlink"/>
            <w:noProof/>
          </w:rPr>
          <w:t>Working out the levied charge</w:t>
        </w:r>
        <w:r>
          <w:rPr>
            <w:noProof/>
            <w:webHidden/>
          </w:rPr>
          <w:tab/>
        </w:r>
        <w:r>
          <w:rPr>
            <w:noProof/>
            <w:webHidden/>
          </w:rPr>
          <w:fldChar w:fldCharType="begin"/>
        </w:r>
        <w:r>
          <w:rPr>
            <w:noProof/>
            <w:webHidden/>
          </w:rPr>
          <w:instrText xml:space="preserve"> PAGEREF _Toc43459422 \h </w:instrText>
        </w:r>
        <w:r>
          <w:rPr>
            <w:noProof/>
            <w:webHidden/>
          </w:rPr>
        </w:r>
        <w:r>
          <w:rPr>
            <w:noProof/>
            <w:webHidden/>
          </w:rPr>
          <w:fldChar w:fldCharType="separate"/>
        </w:r>
        <w:r>
          <w:rPr>
            <w:noProof/>
            <w:webHidden/>
          </w:rPr>
          <w:t>9</w:t>
        </w:r>
        <w:r>
          <w:rPr>
            <w:noProof/>
            <w:webHidden/>
          </w:rPr>
          <w:fldChar w:fldCharType="end"/>
        </w:r>
      </w:hyperlink>
    </w:p>
    <w:p w14:paraId="25E8499C" w14:textId="18F6568C" w:rsidR="00BF0954" w:rsidRDefault="00BF0954">
      <w:pPr>
        <w:pStyle w:val="TOC2"/>
        <w:rPr>
          <w:rFonts w:asciiTheme="minorHAnsi" w:eastAsiaTheme="minorEastAsia" w:hAnsiTheme="minorHAnsi" w:cstheme="minorBidi"/>
          <w:noProof/>
          <w:sz w:val="22"/>
          <w:szCs w:val="22"/>
          <w:lang w:eastAsia="en-AU"/>
        </w:rPr>
      </w:pPr>
      <w:hyperlink w:anchor="_Toc43459423" w:history="1">
        <w:r w:rsidRPr="00530C92">
          <w:rPr>
            <w:rStyle w:val="Hyperlink"/>
            <w:noProof/>
          </w:rPr>
          <w:t>15.</w:t>
        </w:r>
        <w:r>
          <w:rPr>
            <w:rFonts w:asciiTheme="minorHAnsi" w:eastAsiaTheme="minorEastAsia" w:hAnsiTheme="minorHAnsi" w:cstheme="minorBidi"/>
            <w:noProof/>
            <w:sz w:val="22"/>
            <w:szCs w:val="22"/>
            <w:lang w:eastAsia="en-AU"/>
          </w:rPr>
          <w:tab/>
        </w:r>
        <w:r w:rsidRPr="00530C92">
          <w:rPr>
            <w:rStyle w:val="Hyperlink"/>
            <w:noProof/>
          </w:rPr>
          <w:t>Working out the applied adopted charge</w:t>
        </w:r>
        <w:r>
          <w:rPr>
            <w:noProof/>
            <w:webHidden/>
          </w:rPr>
          <w:tab/>
        </w:r>
        <w:r>
          <w:rPr>
            <w:noProof/>
            <w:webHidden/>
          </w:rPr>
          <w:fldChar w:fldCharType="begin"/>
        </w:r>
        <w:r>
          <w:rPr>
            <w:noProof/>
            <w:webHidden/>
          </w:rPr>
          <w:instrText xml:space="preserve"> PAGEREF _Toc43459423 \h </w:instrText>
        </w:r>
        <w:r>
          <w:rPr>
            <w:noProof/>
            <w:webHidden/>
          </w:rPr>
        </w:r>
        <w:r>
          <w:rPr>
            <w:noProof/>
            <w:webHidden/>
          </w:rPr>
          <w:fldChar w:fldCharType="separate"/>
        </w:r>
        <w:r>
          <w:rPr>
            <w:noProof/>
            <w:webHidden/>
          </w:rPr>
          <w:t>10</w:t>
        </w:r>
        <w:r>
          <w:rPr>
            <w:noProof/>
            <w:webHidden/>
          </w:rPr>
          <w:fldChar w:fldCharType="end"/>
        </w:r>
      </w:hyperlink>
    </w:p>
    <w:p w14:paraId="5B5CB6F8" w14:textId="339CD7A9" w:rsidR="00BF0954" w:rsidRDefault="00BF0954">
      <w:pPr>
        <w:pStyle w:val="TOC2"/>
        <w:rPr>
          <w:rFonts w:asciiTheme="minorHAnsi" w:eastAsiaTheme="minorEastAsia" w:hAnsiTheme="minorHAnsi" w:cstheme="minorBidi"/>
          <w:noProof/>
          <w:sz w:val="22"/>
          <w:szCs w:val="22"/>
          <w:lang w:eastAsia="en-AU"/>
        </w:rPr>
      </w:pPr>
      <w:hyperlink w:anchor="_Toc43459424" w:history="1">
        <w:r w:rsidRPr="00530C92">
          <w:rPr>
            <w:rStyle w:val="Hyperlink"/>
            <w:noProof/>
          </w:rPr>
          <w:t>16.</w:t>
        </w:r>
        <w:r>
          <w:rPr>
            <w:rFonts w:asciiTheme="minorHAnsi" w:eastAsiaTheme="minorEastAsia" w:hAnsiTheme="minorHAnsi" w:cstheme="minorBidi"/>
            <w:noProof/>
            <w:sz w:val="22"/>
            <w:szCs w:val="22"/>
            <w:lang w:eastAsia="en-AU"/>
          </w:rPr>
          <w:tab/>
        </w:r>
        <w:r w:rsidRPr="00530C92">
          <w:rPr>
            <w:rStyle w:val="Hyperlink"/>
            <w:noProof/>
          </w:rPr>
          <w:t>Working out the extra demand</w:t>
        </w:r>
        <w:r>
          <w:rPr>
            <w:noProof/>
            <w:webHidden/>
          </w:rPr>
          <w:tab/>
        </w:r>
        <w:r>
          <w:rPr>
            <w:noProof/>
            <w:webHidden/>
          </w:rPr>
          <w:fldChar w:fldCharType="begin"/>
        </w:r>
        <w:r>
          <w:rPr>
            <w:noProof/>
            <w:webHidden/>
          </w:rPr>
          <w:instrText xml:space="preserve"> PAGEREF _Toc43459424 \h </w:instrText>
        </w:r>
        <w:r>
          <w:rPr>
            <w:noProof/>
            <w:webHidden/>
          </w:rPr>
        </w:r>
        <w:r>
          <w:rPr>
            <w:noProof/>
            <w:webHidden/>
          </w:rPr>
          <w:fldChar w:fldCharType="separate"/>
        </w:r>
        <w:r>
          <w:rPr>
            <w:noProof/>
            <w:webHidden/>
          </w:rPr>
          <w:t>10</w:t>
        </w:r>
        <w:r>
          <w:rPr>
            <w:noProof/>
            <w:webHidden/>
          </w:rPr>
          <w:fldChar w:fldCharType="end"/>
        </w:r>
      </w:hyperlink>
    </w:p>
    <w:p w14:paraId="0EE42502" w14:textId="1486ED8E" w:rsidR="00BF0954" w:rsidRDefault="00BF0954">
      <w:pPr>
        <w:pStyle w:val="TOC2"/>
        <w:rPr>
          <w:rFonts w:asciiTheme="minorHAnsi" w:eastAsiaTheme="minorEastAsia" w:hAnsiTheme="minorHAnsi" w:cstheme="minorBidi"/>
          <w:noProof/>
          <w:sz w:val="22"/>
          <w:szCs w:val="22"/>
          <w:lang w:eastAsia="en-AU"/>
        </w:rPr>
      </w:pPr>
      <w:hyperlink w:anchor="_Toc43459425" w:history="1">
        <w:r w:rsidRPr="00530C92">
          <w:rPr>
            <w:rStyle w:val="Hyperlink"/>
            <w:noProof/>
          </w:rPr>
          <w:t>17.</w:t>
        </w:r>
        <w:r>
          <w:rPr>
            <w:rFonts w:asciiTheme="minorHAnsi" w:eastAsiaTheme="minorEastAsia" w:hAnsiTheme="minorHAnsi" w:cstheme="minorBidi"/>
            <w:noProof/>
            <w:sz w:val="22"/>
            <w:szCs w:val="22"/>
            <w:lang w:eastAsia="en-AU"/>
          </w:rPr>
          <w:tab/>
        </w:r>
        <w:r w:rsidRPr="00530C92">
          <w:rPr>
            <w:rStyle w:val="Hyperlink"/>
            <w:noProof/>
          </w:rPr>
          <w:t>Working out the discount for the prescribed financial contribution</w:t>
        </w:r>
        <w:r>
          <w:rPr>
            <w:noProof/>
            <w:webHidden/>
          </w:rPr>
          <w:tab/>
        </w:r>
        <w:r>
          <w:rPr>
            <w:noProof/>
            <w:webHidden/>
          </w:rPr>
          <w:fldChar w:fldCharType="begin"/>
        </w:r>
        <w:r>
          <w:rPr>
            <w:noProof/>
            <w:webHidden/>
          </w:rPr>
          <w:instrText xml:space="preserve"> PAGEREF _Toc43459425 \h </w:instrText>
        </w:r>
        <w:r>
          <w:rPr>
            <w:noProof/>
            <w:webHidden/>
          </w:rPr>
        </w:r>
        <w:r>
          <w:rPr>
            <w:noProof/>
            <w:webHidden/>
          </w:rPr>
          <w:fldChar w:fldCharType="separate"/>
        </w:r>
        <w:r>
          <w:rPr>
            <w:noProof/>
            <w:webHidden/>
          </w:rPr>
          <w:t>12</w:t>
        </w:r>
        <w:r>
          <w:rPr>
            <w:noProof/>
            <w:webHidden/>
          </w:rPr>
          <w:fldChar w:fldCharType="end"/>
        </w:r>
      </w:hyperlink>
    </w:p>
    <w:p w14:paraId="616C7A31" w14:textId="4A677A7B" w:rsidR="00BF0954" w:rsidRDefault="00BF0954">
      <w:pPr>
        <w:pStyle w:val="TOC2"/>
        <w:rPr>
          <w:rFonts w:asciiTheme="minorHAnsi" w:eastAsiaTheme="minorEastAsia" w:hAnsiTheme="minorHAnsi" w:cstheme="minorBidi"/>
          <w:noProof/>
          <w:sz w:val="22"/>
          <w:szCs w:val="22"/>
          <w:lang w:eastAsia="en-AU"/>
        </w:rPr>
      </w:pPr>
      <w:hyperlink w:anchor="_Toc43459426" w:history="1">
        <w:r w:rsidRPr="00530C92">
          <w:rPr>
            <w:rStyle w:val="Hyperlink"/>
            <w:noProof/>
          </w:rPr>
          <w:t>18.</w:t>
        </w:r>
        <w:r>
          <w:rPr>
            <w:rFonts w:asciiTheme="minorHAnsi" w:eastAsiaTheme="minorEastAsia" w:hAnsiTheme="minorHAnsi" w:cstheme="minorBidi"/>
            <w:noProof/>
            <w:sz w:val="22"/>
            <w:szCs w:val="22"/>
            <w:lang w:eastAsia="en-AU"/>
          </w:rPr>
          <w:tab/>
        </w:r>
        <w:r w:rsidRPr="00530C92">
          <w:rPr>
            <w:rStyle w:val="Hyperlink"/>
            <w:noProof/>
          </w:rPr>
          <w:t>Working out the automatic increase</w:t>
        </w:r>
        <w:r>
          <w:rPr>
            <w:noProof/>
            <w:webHidden/>
          </w:rPr>
          <w:tab/>
        </w:r>
        <w:r>
          <w:rPr>
            <w:noProof/>
            <w:webHidden/>
          </w:rPr>
          <w:fldChar w:fldCharType="begin"/>
        </w:r>
        <w:r>
          <w:rPr>
            <w:noProof/>
            <w:webHidden/>
          </w:rPr>
          <w:instrText xml:space="preserve"> PAGEREF _Toc43459426 \h </w:instrText>
        </w:r>
        <w:r>
          <w:rPr>
            <w:noProof/>
            <w:webHidden/>
          </w:rPr>
        </w:r>
        <w:r>
          <w:rPr>
            <w:noProof/>
            <w:webHidden/>
          </w:rPr>
          <w:fldChar w:fldCharType="separate"/>
        </w:r>
        <w:r>
          <w:rPr>
            <w:noProof/>
            <w:webHidden/>
          </w:rPr>
          <w:t>13</w:t>
        </w:r>
        <w:r>
          <w:rPr>
            <w:noProof/>
            <w:webHidden/>
          </w:rPr>
          <w:fldChar w:fldCharType="end"/>
        </w:r>
      </w:hyperlink>
    </w:p>
    <w:p w14:paraId="19989A0C" w14:textId="3D42E2F0" w:rsidR="00BF0954" w:rsidRDefault="00BF0954">
      <w:pPr>
        <w:pStyle w:val="TOC1"/>
        <w:rPr>
          <w:rFonts w:asciiTheme="minorHAnsi" w:eastAsiaTheme="minorEastAsia" w:hAnsiTheme="minorHAnsi" w:cstheme="minorBidi"/>
          <w:b w:val="0"/>
          <w:noProof/>
          <w:sz w:val="22"/>
          <w:szCs w:val="22"/>
          <w:lang w:eastAsia="en-AU"/>
        </w:rPr>
      </w:pPr>
      <w:hyperlink w:anchor="_Toc43459427" w:history="1">
        <w:r w:rsidRPr="00530C92">
          <w:rPr>
            <w:rStyle w:val="Hyperlink"/>
            <w:noProof/>
          </w:rPr>
          <w:t>Part 4</w:t>
        </w:r>
        <w:r>
          <w:rPr>
            <w:rFonts w:asciiTheme="minorHAnsi" w:eastAsiaTheme="minorEastAsia" w:hAnsiTheme="minorHAnsi" w:cstheme="minorBidi"/>
            <w:b w:val="0"/>
            <w:noProof/>
            <w:sz w:val="22"/>
            <w:szCs w:val="22"/>
            <w:lang w:eastAsia="en-AU"/>
          </w:rPr>
          <w:tab/>
        </w:r>
        <w:r w:rsidRPr="00530C92">
          <w:rPr>
            <w:rStyle w:val="Hyperlink"/>
            <w:noProof/>
          </w:rPr>
          <w:t>Offset and refund for trunk infrastructure</w:t>
        </w:r>
        <w:r>
          <w:rPr>
            <w:noProof/>
            <w:webHidden/>
          </w:rPr>
          <w:tab/>
        </w:r>
        <w:r>
          <w:rPr>
            <w:noProof/>
            <w:webHidden/>
          </w:rPr>
          <w:fldChar w:fldCharType="begin"/>
        </w:r>
        <w:r>
          <w:rPr>
            <w:noProof/>
            <w:webHidden/>
          </w:rPr>
          <w:instrText xml:space="preserve"> PAGEREF _Toc43459427 \h </w:instrText>
        </w:r>
        <w:r>
          <w:rPr>
            <w:noProof/>
            <w:webHidden/>
          </w:rPr>
        </w:r>
        <w:r>
          <w:rPr>
            <w:noProof/>
            <w:webHidden/>
          </w:rPr>
          <w:fldChar w:fldCharType="separate"/>
        </w:r>
        <w:r>
          <w:rPr>
            <w:noProof/>
            <w:webHidden/>
          </w:rPr>
          <w:t>14</w:t>
        </w:r>
        <w:r>
          <w:rPr>
            <w:noProof/>
            <w:webHidden/>
          </w:rPr>
          <w:fldChar w:fldCharType="end"/>
        </w:r>
      </w:hyperlink>
    </w:p>
    <w:p w14:paraId="0E5A7596" w14:textId="282BE87B" w:rsidR="00BF0954" w:rsidRDefault="00BF0954">
      <w:pPr>
        <w:pStyle w:val="TOC2"/>
        <w:rPr>
          <w:rFonts w:asciiTheme="minorHAnsi" w:eastAsiaTheme="minorEastAsia" w:hAnsiTheme="minorHAnsi" w:cstheme="minorBidi"/>
          <w:noProof/>
          <w:sz w:val="22"/>
          <w:szCs w:val="22"/>
          <w:lang w:eastAsia="en-AU"/>
        </w:rPr>
      </w:pPr>
      <w:hyperlink w:anchor="_Toc43459428" w:history="1">
        <w:r w:rsidRPr="00530C92">
          <w:rPr>
            <w:rStyle w:val="Hyperlink"/>
            <w:noProof/>
          </w:rPr>
          <w:t>19.</w:t>
        </w:r>
        <w:r>
          <w:rPr>
            <w:rFonts w:asciiTheme="minorHAnsi" w:eastAsiaTheme="minorEastAsia" w:hAnsiTheme="minorHAnsi" w:cstheme="minorBidi"/>
            <w:noProof/>
            <w:sz w:val="22"/>
            <w:szCs w:val="22"/>
            <w:lang w:eastAsia="en-AU"/>
          </w:rPr>
          <w:tab/>
        </w:r>
        <w:r w:rsidRPr="00530C92">
          <w:rPr>
            <w:rStyle w:val="Hyperlink"/>
            <w:noProof/>
          </w:rPr>
          <w:t>Purpose of part 4</w:t>
        </w:r>
        <w:r>
          <w:rPr>
            <w:noProof/>
            <w:webHidden/>
          </w:rPr>
          <w:tab/>
        </w:r>
        <w:r>
          <w:rPr>
            <w:noProof/>
            <w:webHidden/>
          </w:rPr>
          <w:fldChar w:fldCharType="begin"/>
        </w:r>
        <w:r>
          <w:rPr>
            <w:noProof/>
            <w:webHidden/>
          </w:rPr>
          <w:instrText xml:space="preserve"> PAGEREF _Toc43459428 \h </w:instrText>
        </w:r>
        <w:r>
          <w:rPr>
            <w:noProof/>
            <w:webHidden/>
          </w:rPr>
        </w:r>
        <w:r>
          <w:rPr>
            <w:noProof/>
            <w:webHidden/>
          </w:rPr>
          <w:fldChar w:fldCharType="separate"/>
        </w:r>
        <w:r>
          <w:rPr>
            <w:noProof/>
            <w:webHidden/>
          </w:rPr>
          <w:t>14</w:t>
        </w:r>
        <w:r>
          <w:rPr>
            <w:noProof/>
            <w:webHidden/>
          </w:rPr>
          <w:fldChar w:fldCharType="end"/>
        </w:r>
      </w:hyperlink>
    </w:p>
    <w:p w14:paraId="3F5DA9F3" w14:textId="05734D4B" w:rsidR="00BF0954" w:rsidRDefault="00BF0954">
      <w:pPr>
        <w:pStyle w:val="TOC2"/>
        <w:rPr>
          <w:rFonts w:asciiTheme="minorHAnsi" w:eastAsiaTheme="minorEastAsia" w:hAnsiTheme="minorHAnsi" w:cstheme="minorBidi"/>
          <w:noProof/>
          <w:sz w:val="22"/>
          <w:szCs w:val="22"/>
          <w:lang w:eastAsia="en-AU"/>
        </w:rPr>
      </w:pPr>
      <w:hyperlink w:anchor="_Toc43459429" w:history="1">
        <w:r w:rsidRPr="00530C92">
          <w:rPr>
            <w:rStyle w:val="Hyperlink"/>
            <w:noProof/>
          </w:rPr>
          <w:t>20.</w:t>
        </w:r>
        <w:r>
          <w:rPr>
            <w:rFonts w:asciiTheme="minorHAnsi" w:eastAsiaTheme="minorEastAsia" w:hAnsiTheme="minorHAnsi" w:cstheme="minorBidi"/>
            <w:noProof/>
            <w:sz w:val="22"/>
            <w:szCs w:val="22"/>
            <w:lang w:eastAsia="en-AU"/>
          </w:rPr>
          <w:tab/>
        </w:r>
        <w:r w:rsidRPr="00530C92">
          <w:rPr>
            <w:rStyle w:val="Hyperlink"/>
            <w:noProof/>
          </w:rPr>
          <w:t>Conversion criteria</w:t>
        </w:r>
        <w:r>
          <w:rPr>
            <w:noProof/>
            <w:webHidden/>
          </w:rPr>
          <w:tab/>
        </w:r>
        <w:r>
          <w:rPr>
            <w:noProof/>
            <w:webHidden/>
          </w:rPr>
          <w:fldChar w:fldCharType="begin"/>
        </w:r>
        <w:r>
          <w:rPr>
            <w:noProof/>
            <w:webHidden/>
          </w:rPr>
          <w:instrText xml:space="preserve"> PAGEREF _Toc43459429 \h </w:instrText>
        </w:r>
        <w:r>
          <w:rPr>
            <w:noProof/>
            <w:webHidden/>
          </w:rPr>
        </w:r>
        <w:r>
          <w:rPr>
            <w:noProof/>
            <w:webHidden/>
          </w:rPr>
          <w:fldChar w:fldCharType="separate"/>
        </w:r>
        <w:r>
          <w:rPr>
            <w:noProof/>
            <w:webHidden/>
          </w:rPr>
          <w:t>15</w:t>
        </w:r>
        <w:r>
          <w:rPr>
            <w:noProof/>
            <w:webHidden/>
          </w:rPr>
          <w:fldChar w:fldCharType="end"/>
        </w:r>
      </w:hyperlink>
    </w:p>
    <w:p w14:paraId="074D9A6F" w14:textId="4DC9720E" w:rsidR="00BF0954" w:rsidRDefault="00BF0954">
      <w:pPr>
        <w:pStyle w:val="TOC2"/>
        <w:rPr>
          <w:rFonts w:asciiTheme="minorHAnsi" w:eastAsiaTheme="minorEastAsia" w:hAnsiTheme="minorHAnsi" w:cstheme="minorBidi"/>
          <w:noProof/>
          <w:sz w:val="22"/>
          <w:szCs w:val="22"/>
          <w:lang w:eastAsia="en-AU"/>
        </w:rPr>
      </w:pPr>
      <w:hyperlink w:anchor="_Toc43459430" w:history="1">
        <w:r w:rsidRPr="00530C92">
          <w:rPr>
            <w:rStyle w:val="Hyperlink"/>
            <w:noProof/>
          </w:rPr>
          <w:t>21.</w:t>
        </w:r>
        <w:r>
          <w:rPr>
            <w:rFonts w:asciiTheme="minorHAnsi" w:eastAsiaTheme="minorEastAsia" w:hAnsiTheme="minorHAnsi" w:cstheme="minorBidi"/>
            <w:noProof/>
            <w:sz w:val="22"/>
            <w:szCs w:val="22"/>
            <w:lang w:eastAsia="en-AU"/>
          </w:rPr>
          <w:tab/>
        </w:r>
        <w:r w:rsidRPr="00530C92">
          <w:rPr>
            <w:rStyle w:val="Hyperlink"/>
            <w:noProof/>
          </w:rPr>
          <w:t>Working out the establishment cost</w:t>
        </w:r>
        <w:r>
          <w:rPr>
            <w:noProof/>
            <w:webHidden/>
          </w:rPr>
          <w:tab/>
        </w:r>
        <w:r>
          <w:rPr>
            <w:noProof/>
            <w:webHidden/>
          </w:rPr>
          <w:fldChar w:fldCharType="begin"/>
        </w:r>
        <w:r>
          <w:rPr>
            <w:noProof/>
            <w:webHidden/>
          </w:rPr>
          <w:instrText xml:space="preserve"> PAGEREF _Toc43459430 \h </w:instrText>
        </w:r>
        <w:r>
          <w:rPr>
            <w:noProof/>
            <w:webHidden/>
          </w:rPr>
        </w:r>
        <w:r>
          <w:rPr>
            <w:noProof/>
            <w:webHidden/>
          </w:rPr>
          <w:fldChar w:fldCharType="separate"/>
        </w:r>
        <w:r>
          <w:rPr>
            <w:noProof/>
            <w:webHidden/>
          </w:rPr>
          <w:t>16</w:t>
        </w:r>
        <w:r>
          <w:rPr>
            <w:noProof/>
            <w:webHidden/>
          </w:rPr>
          <w:fldChar w:fldCharType="end"/>
        </w:r>
      </w:hyperlink>
    </w:p>
    <w:p w14:paraId="472A4EEB" w14:textId="0E19D931" w:rsidR="00BF0954" w:rsidRDefault="00BF0954">
      <w:pPr>
        <w:pStyle w:val="TOC2"/>
        <w:rPr>
          <w:rFonts w:asciiTheme="minorHAnsi" w:eastAsiaTheme="minorEastAsia" w:hAnsiTheme="minorHAnsi" w:cstheme="minorBidi"/>
          <w:noProof/>
          <w:sz w:val="22"/>
          <w:szCs w:val="22"/>
          <w:lang w:eastAsia="en-AU"/>
        </w:rPr>
      </w:pPr>
      <w:hyperlink w:anchor="_Toc43459431" w:history="1">
        <w:r w:rsidRPr="00530C92">
          <w:rPr>
            <w:rStyle w:val="Hyperlink"/>
            <w:noProof/>
          </w:rPr>
          <w:t>22.</w:t>
        </w:r>
        <w:r>
          <w:rPr>
            <w:rFonts w:asciiTheme="minorHAnsi" w:eastAsiaTheme="minorEastAsia" w:hAnsiTheme="minorHAnsi" w:cstheme="minorBidi"/>
            <w:noProof/>
            <w:sz w:val="22"/>
            <w:szCs w:val="22"/>
            <w:lang w:eastAsia="en-AU"/>
          </w:rPr>
          <w:tab/>
        </w:r>
        <w:r w:rsidRPr="00530C92">
          <w:rPr>
            <w:rStyle w:val="Hyperlink"/>
            <w:noProof/>
          </w:rPr>
          <w:t>Initial calculation of the establishment cost for required works</w:t>
        </w:r>
        <w:r>
          <w:rPr>
            <w:noProof/>
            <w:webHidden/>
          </w:rPr>
          <w:tab/>
        </w:r>
        <w:r>
          <w:rPr>
            <w:noProof/>
            <w:webHidden/>
          </w:rPr>
          <w:fldChar w:fldCharType="begin"/>
        </w:r>
        <w:r>
          <w:rPr>
            <w:noProof/>
            <w:webHidden/>
          </w:rPr>
          <w:instrText xml:space="preserve"> PAGEREF _Toc43459431 \h </w:instrText>
        </w:r>
        <w:r>
          <w:rPr>
            <w:noProof/>
            <w:webHidden/>
          </w:rPr>
        </w:r>
        <w:r>
          <w:rPr>
            <w:noProof/>
            <w:webHidden/>
          </w:rPr>
          <w:fldChar w:fldCharType="separate"/>
        </w:r>
        <w:r>
          <w:rPr>
            <w:noProof/>
            <w:webHidden/>
          </w:rPr>
          <w:t>16</w:t>
        </w:r>
        <w:r>
          <w:rPr>
            <w:noProof/>
            <w:webHidden/>
          </w:rPr>
          <w:fldChar w:fldCharType="end"/>
        </w:r>
      </w:hyperlink>
    </w:p>
    <w:p w14:paraId="3D2268DC" w14:textId="2BFDA93F" w:rsidR="00BF0954" w:rsidRDefault="00BF0954">
      <w:pPr>
        <w:pStyle w:val="TOC2"/>
        <w:rPr>
          <w:rFonts w:asciiTheme="minorHAnsi" w:eastAsiaTheme="minorEastAsia" w:hAnsiTheme="minorHAnsi" w:cstheme="minorBidi"/>
          <w:noProof/>
          <w:sz w:val="22"/>
          <w:szCs w:val="22"/>
          <w:lang w:eastAsia="en-AU"/>
        </w:rPr>
      </w:pPr>
      <w:hyperlink w:anchor="_Toc43459432" w:history="1">
        <w:r w:rsidRPr="00530C92">
          <w:rPr>
            <w:rStyle w:val="Hyperlink"/>
            <w:noProof/>
          </w:rPr>
          <w:t>23.</w:t>
        </w:r>
        <w:r>
          <w:rPr>
            <w:rFonts w:asciiTheme="minorHAnsi" w:eastAsiaTheme="minorEastAsia" w:hAnsiTheme="minorHAnsi" w:cstheme="minorBidi"/>
            <w:noProof/>
            <w:sz w:val="22"/>
            <w:szCs w:val="22"/>
            <w:lang w:eastAsia="en-AU"/>
          </w:rPr>
          <w:tab/>
        </w:r>
        <w:r w:rsidRPr="00530C92">
          <w:rPr>
            <w:rStyle w:val="Hyperlink"/>
            <w:noProof/>
          </w:rPr>
          <w:t>Cost-based estimate of the establishment cost for required works</w:t>
        </w:r>
        <w:r>
          <w:rPr>
            <w:noProof/>
            <w:webHidden/>
          </w:rPr>
          <w:tab/>
        </w:r>
        <w:r>
          <w:rPr>
            <w:noProof/>
            <w:webHidden/>
          </w:rPr>
          <w:fldChar w:fldCharType="begin"/>
        </w:r>
        <w:r>
          <w:rPr>
            <w:noProof/>
            <w:webHidden/>
          </w:rPr>
          <w:instrText xml:space="preserve"> PAGEREF _Toc43459432 \h </w:instrText>
        </w:r>
        <w:r>
          <w:rPr>
            <w:noProof/>
            <w:webHidden/>
          </w:rPr>
        </w:r>
        <w:r>
          <w:rPr>
            <w:noProof/>
            <w:webHidden/>
          </w:rPr>
          <w:fldChar w:fldCharType="separate"/>
        </w:r>
        <w:r>
          <w:rPr>
            <w:noProof/>
            <w:webHidden/>
          </w:rPr>
          <w:t>18</w:t>
        </w:r>
        <w:r>
          <w:rPr>
            <w:noProof/>
            <w:webHidden/>
          </w:rPr>
          <w:fldChar w:fldCharType="end"/>
        </w:r>
      </w:hyperlink>
    </w:p>
    <w:p w14:paraId="6C1D9171" w14:textId="4B2B5244" w:rsidR="00BF0954" w:rsidRDefault="00BF0954">
      <w:pPr>
        <w:pStyle w:val="TOC2"/>
        <w:rPr>
          <w:rFonts w:asciiTheme="minorHAnsi" w:eastAsiaTheme="minorEastAsia" w:hAnsiTheme="minorHAnsi" w:cstheme="minorBidi"/>
          <w:noProof/>
          <w:sz w:val="22"/>
          <w:szCs w:val="22"/>
          <w:lang w:eastAsia="en-AU"/>
        </w:rPr>
      </w:pPr>
      <w:hyperlink w:anchor="_Toc43459433" w:history="1">
        <w:r w:rsidRPr="00530C92">
          <w:rPr>
            <w:rStyle w:val="Hyperlink"/>
            <w:noProof/>
          </w:rPr>
          <w:t>24.</w:t>
        </w:r>
        <w:r>
          <w:rPr>
            <w:rFonts w:asciiTheme="minorHAnsi" w:eastAsiaTheme="minorEastAsia" w:hAnsiTheme="minorHAnsi" w:cstheme="minorBidi"/>
            <w:noProof/>
            <w:sz w:val="22"/>
            <w:szCs w:val="22"/>
            <w:lang w:eastAsia="en-AU"/>
          </w:rPr>
          <w:tab/>
        </w:r>
        <w:r w:rsidRPr="00530C92">
          <w:rPr>
            <w:rStyle w:val="Hyperlink"/>
            <w:noProof/>
          </w:rPr>
          <w:t>Initial calculation of the establishment cost for required land</w:t>
        </w:r>
        <w:r>
          <w:rPr>
            <w:noProof/>
            <w:webHidden/>
          </w:rPr>
          <w:tab/>
        </w:r>
        <w:r>
          <w:rPr>
            <w:noProof/>
            <w:webHidden/>
          </w:rPr>
          <w:fldChar w:fldCharType="begin"/>
        </w:r>
        <w:r>
          <w:rPr>
            <w:noProof/>
            <w:webHidden/>
          </w:rPr>
          <w:instrText xml:space="preserve"> PAGEREF _Toc43459433 \h </w:instrText>
        </w:r>
        <w:r>
          <w:rPr>
            <w:noProof/>
            <w:webHidden/>
          </w:rPr>
        </w:r>
        <w:r>
          <w:rPr>
            <w:noProof/>
            <w:webHidden/>
          </w:rPr>
          <w:fldChar w:fldCharType="separate"/>
        </w:r>
        <w:r>
          <w:rPr>
            <w:noProof/>
            <w:webHidden/>
          </w:rPr>
          <w:t>20</w:t>
        </w:r>
        <w:r>
          <w:rPr>
            <w:noProof/>
            <w:webHidden/>
          </w:rPr>
          <w:fldChar w:fldCharType="end"/>
        </w:r>
      </w:hyperlink>
    </w:p>
    <w:p w14:paraId="45618DDE" w14:textId="6F69D174" w:rsidR="00BF0954" w:rsidRDefault="00BF0954">
      <w:pPr>
        <w:pStyle w:val="TOC2"/>
        <w:rPr>
          <w:rFonts w:asciiTheme="minorHAnsi" w:eastAsiaTheme="minorEastAsia" w:hAnsiTheme="minorHAnsi" w:cstheme="minorBidi"/>
          <w:noProof/>
          <w:sz w:val="22"/>
          <w:szCs w:val="22"/>
          <w:lang w:eastAsia="en-AU"/>
        </w:rPr>
      </w:pPr>
      <w:hyperlink w:anchor="_Toc43459434" w:history="1">
        <w:r w:rsidRPr="00530C92">
          <w:rPr>
            <w:rStyle w:val="Hyperlink"/>
            <w:noProof/>
          </w:rPr>
          <w:t>25.</w:t>
        </w:r>
        <w:r>
          <w:rPr>
            <w:rFonts w:asciiTheme="minorHAnsi" w:eastAsiaTheme="minorEastAsia" w:hAnsiTheme="minorHAnsi" w:cstheme="minorBidi"/>
            <w:noProof/>
            <w:sz w:val="22"/>
            <w:szCs w:val="22"/>
            <w:lang w:eastAsia="en-AU"/>
          </w:rPr>
          <w:tab/>
        </w:r>
        <w:r w:rsidRPr="00530C92">
          <w:rPr>
            <w:rStyle w:val="Hyperlink"/>
            <w:noProof/>
          </w:rPr>
          <w:t>Current market value of required land</w:t>
        </w:r>
        <w:r>
          <w:rPr>
            <w:noProof/>
            <w:webHidden/>
          </w:rPr>
          <w:tab/>
        </w:r>
        <w:r>
          <w:rPr>
            <w:noProof/>
            <w:webHidden/>
          </w:rPr>
          <w:fldChar w:fldCharType="begin"/>
        </w:r>
        <w:r>
          <w:rPr>
            <w:noProof/>
            <w:webHidden/>
          </w:rPr>
          <w:instrText xml:space="preserve"> PAGEREF _Toc43459434 \h </w:instrText>
        </w:r>
        <w:r>
          <w:rPr>
            <w:noProof/>
            <w:webHidden/>
          </w:rPr>
        </w:r>
        <w:r>
          <w:rPr>
            <w:noProof/>
            <w:webHidden/>
          </w:rPr>
          <w:fldChar w:fldCharType="separate"/>
        </w:r>
        <w:r>
          <w:rPr>
            <w:noProof/>
            <w:webHidden/>
          </w:rPr>
          <w:t>22</w:t>
        </w:r>
        <w:r>
          <w:rPr>
            <w:noProof/>
            <w:webHidden/>
          </w:rPr>
          <w:fldChar w:fldCharType="end"/>
        </w:r>
      </w:hyperlink>
    </w:p>
    <w:p w14:paraId="4A8C5431" w14:textId="09A46C97" w:rsidR="00BF0954" w:rsidRDefault="00BF0954">
      <w:pPr>
        <w:pStyle w:val="TOC2"/>
        <w:rPr>
          <w:rFonts w:asciiTheme="minorHAnsi" w:eastAsiaTheme="minorEastAsia" w:hAnsiTheme="minorHAnsi" w:cstheme="minorBidi"/>
          <w:noProof/>
          <w:sz w:val="22"/>
          <w:szCs w:val="22"/>
          <w:lang w:eastAsia="en-AU"/>
        </w:rPr>
      </w:pPr>
      <w:hyperlink w:anchor="_Toc43459435" w:history="1">
        <w:r w:rsidRPr="00530C92">
          <w:rPr>
            <w:rStyle w:val="Hyperlink"/>
            <w:noProof/>
          </w:rPr>
          <w:t>26.</w:t>
        </w:r>
        <w:r>
          <w:rPr>
            <w:rFonts w:asciiTheme="minorHAnsi" w:eastAsiaTheme="minorEastAsia" w:hAnsiTheme="minorHAnsi" w:cstheme="minorBidi"/>
            <w:noProof/>
            <w:sz w:val="22"/>
            <w:szCs w:val="22"/>
            <w:lang w:eastAsia="en-AU"/>
          </w:rPr>
          <w:tab/>
        </w:r>
        <w:r w:rsidRPr="00530C92">
          <w:rPr>
            <w:rStyle w:val="Hyperlink"/>
            <w:noProof/>
          </w:rPr>
          <w:t>Recalculation of the establishment cost for required works</w:t>
        </w:r>
        <w:r>
          <w:rPr>
            <w:noProof/>
            <w:webHidden/>
          </w:rPr>
          <w:tab/>
        </w:r>
        <w:r>
          <w:rPr>
            <w:noProof/>
            <w:webHidden/>
          </w:rPr>
          <w:fldChar w:fldCharType="begin"/>
        </w:r>
        <w:r>
          <w:rPr>
            <w:noProof/>
            <w:webHidden/>
          </w:rPr>
          <w:instrText xml:space="preserve"> PAGEREF _Toc43459435 \h </w:instrText>
        </w:r>
        <w:r>
          <w:rPr>
            <w:noProof/>
            <w:webHidden/>
          </w:rPr>
        </w:r>
        <w:r>
          <w:rPr>
            <w:noProof/>
            <w:webHidden/>
          </w:rPr>
          <w:fldChar w:fldCharType="separate"/>
        </w:r>
        <w:r>
          <w:rPr>
            <w:noProof/>
            <w:webHidden/>
          </w:rPr>
          <w:t>24</w:t>
        </w:r>
        <w:r>
          <w:rPr>
            <w:noProof/>
            <w:webHidden/>
          </w:rPr>
          <w:fldChar w:fldCharType="end"/>
        </w:r>
      </w:hyperlink>
    </w:p>
    <w:p w14:paraId="0486ADC7" w14:textId="5294D95C" w:rsidR="00BF0954" w:rsidRDefault="00BF0954">
      <w:pPr>
        <w:pStyle w:val="TOC2"/>
        <w:rPr>
          <w:rFonts w:asciiTheme="minorHAnsi" w:eastAsiaTheme="minorEastAsia" w:hAnsiTheme="minorHAnsi" w:cstheme="minorBidi"/>
          <w:noProof/>
          <w:sz w:val="22"/>
          <w:szCs w:val="22"/>
          <w:lang w:eastAsia="en-AU"/>
        </w:rPr>
      </w:pPr>
      <w:hyperlink w:anchor="_Toc43459436" w:history="1">
        <w:r w:rsidRPr="00530C92">
          <w:rPr>
            <w:rStyle w:val="Hyperlink"/>
            <w:noProof/>
          </w:rPr>
          <w:t>27.</w:t>
        </w:r>
        <w:r>
          <w:rPr>
            <w:rFonts w:asciiTheme="minorHAnsi" w:eastAsiaTheme="minorEastAsia" w:hAnsiTheme="minorHAnsi" w:cstheme="minorBidi"/>
            <w:noProof/>
            <w:sz w:val="22"/>
            <w:szCs w:val="22"/>
            <w:lang w:eastAsia="en-AU"/>
          </w:rPr>
          <w:tab/>
        </w:r>
        <w:r w:rsidRPr="00530C92">
          <w:rPr>
            <w:rStyle w:val="Hyperlink"/>
            <w:noProof/>
          </w:rPr>
          <w:t>Recalculation of the establishment cost for required land</w:t>
        </w:r>
        <w:r>
          <w:rPr>
            <w:noProof/>
            <w:webHidden/>
          </w:rPr>
          <w:tab/>
        </w:r>
        <w:r>
          <w:rPr>
            <w:noProof/>
            <w:webHidden/>
          </w:rPr>
          <w:fldChar w:fldCharType="begin"/>
        </w:r>
        <w:r>
          <w:rPr>
            <w:noProof/>
            <w:webHidden/>
          </w:rPr>
          <w:instrText xml:space="preserve"> PAGEREF _Toc43459436 \h </w:instrText>
        </w:r>
        <w:r>
          <w:rPr>
            <w:noProof/>
            <w:webHidden/>
          </w:rPr>
        </w:r>
        <w:r>
          <w:rPr>
            <w:noProof/>
            <w:webHidden/>
          </w:rPr>
          <w:fldChar w:fldCharType="separate"/>
        </w:r>
        <w:r>
          <w:rPr>
            <w:noProof/>
            <w:webHidden/>
          </w:rPr>
          <w:t>30</w:t>
        </w:r>
        <w:r>
          <w:rPr>
            <w:noProof/>
            <w:webHidden/>
          </w:rPr>
          <w:fldChar w:fldCharType="end"/>
        </w:r>
      </w:hyperlink>
    </w:p>
    <w:p w14:paraId="3DC553D4" w14:textId="017C5E75" w:rsidR="00BF0954" w:rsidRDefault="00BF0954">
      <w:pPr>
        <w:pStyle w:val="TOC2"/>
        <w:rPr>
          <w:rFonts w:asciiTheme="minorHAnsi" w:eastAsiaTheme="minorEastAsia" w:hAnsiTheme="minorHAnsi" w:cstheme="minorBidi"/>
          <w:noProof/>
          <w:sz w:val="22"/>
          <w:szCs w:val="22"/>
          <w:lang w:eastAsia="en-AU"/>
        </w:rPr>
      </w:pPr>
      <w:hyperlink w:anchor="_Toc43459437" w:history="1">
        <w:r w:rsidRPr="00530C92">
          <w:rPr>
            <w:rStyle w:val="Hyperlink"/>
            <w:noProof/>
          </w:rPr>
          <w:t>28.</w:t>
        </w:r>
        <w:r>
          <w:rPr>
            <w:rFonts w:asciiTheme="minorHAnsi" w:eastAsiaTheme="minorEastAsia" w:hAnsiTheme="minorHAnsi" w:cstheme="minorBidi"/>
            <w:noProof/>
            <w:sz w:val="22"/>
            <w:szCs w:val="22"/>
            <w:lang w:eastAsia="en-AU"/>
          </w:rPr>
          <w:tab/>
        </w:r>
        <w:r w:rsidRPr="00530C92">
          <w:rPr>
            <w:rStyle w:val="Hyperlink"/>
            <w:noProof/>
          </w:rPr>
          <w:t>Application of an offset and refund</w:t>
        </w:r>
        <w:r>
          <w:rPr>
            <w:noProof/>
            <w:webHidden/>
          </w:rPr>
          <w:tab/>
        </w:r>
        <w:r>
          <w:rPr>
            <w:noProof/>
            <w:webHidden/>
          </w:rPr>
          <w:fldChar w:fldCharType="begin"/>
        </w:r>
        <w:r>
          <w:rPr>
            <w:noProof/>
            <w:webHidden/>
          </w:rPr>
          <w:instrText xml:space="preserve"> PAGEREF _Toc43459437 \h </w:instrText>
        </w:r>
        <w:r>
          <w:rPr>
            <w:noProof/>
            <w:webHidden/>
          </w:rPr>
        </w:r>
        <w:r>
          <w:rPr>
            <w:noProof/>
            <w:webHidden/>
          </w:rPr>
          <w:fldChar w:fldCharType="separate"/>
        </w:r>
        <w:r>
          <w:rPr>
            <w:noProof/>
            <w:webHidden/>
          </w:rPr>
          <w:t>34</w:t>
        </w:r>
        <w:r>
          <w:rPr>
            <w:noProof/>
            <w:webHidden/>
          </w:rPr>
          <w:fldChar w:fldCharType="end"/>
        </w:r>
      </w:hyperlink>
    </w:p>
    <w:p w14:paraId="562DD01E" w14:textId="0B0234D0" w:rsidR="00BF0954" w:rsidRDefault="00BF0954">
      <w:pPr>
        <w:pStyle w:val="TOC2"/>
        <w:rPr>
          <w:rFonts w:asciiTheme="minorHAnsi" w:eastAsiaTheme="minorEastAsia" w:hAnsiTheme="minorHAnsi" w:cstheme="minorBidi"/>
          <w:noProof/>
          <w:sz w:val="22"/>
          <w:szCs w:val="22"/>
          <w:lang w:eastAsia="en-AU"/>
        </w:rPr>
      </w:pPr>
      <w:hyperlink w:anchor="_Toc43459438" w:history="1">
        <w:r w:rsidRPr="00530C92">
          <w:rPr>
            <w:rStyle w:val="Hyperlink"/>
            <w:noProof/>
          </w:rPr>
          <w:t>29.</w:t>
        </w:r>
        <w:r>
          <w:rPr>
            <w:rFonts w:asciiTheme="minorHAnsi" w:eastAsiaTheme="minorEastAsia" w:hAnsiTheme="minorHAnsi" w:cstheme="minorBidi"/>
            <w:noProof/>
            <w:sz w:val="22"/>
            <w:szCs w:val="22"/>
            <w:lang w:eastAsia="en-AU"/>
          </w:rPr>
          <w:tab/>
        </w:r>
        <w:r w:rsidRPr="00530C92">
          <w:rPr>
            <w:rStyle w:val="Hyperlink"/>
            <w:noProof/>
          </w:rPr>
          <w:t>Details of an offset and refund</w:t>
        </w:r>
        <w:r>
          <w:rPr>
            <w:noProof/>
            <w:webHidden/>
          </w:rPr>
          <w:tab/>
        </w:r>
        <w:r>
          <w:rPr>
            <w:noProof/>
            <w:webHidden/>
          </w:rPr>
          <w:fldChar w:fldCharType="begin"/>
        </w:r>
        <w:r>
          <w:rPr>
            <w:noProof/>
            <w:webHidden/>
          </w:rPr>
          <w:instrText xml:space="preserve"> PAGEREF _Toc43459438 \h </w:instrText>
        </w:r>
        <w:r>
          <w:rPr>
            <w:noProof/>
            <w:webHidden/>
          </w:rPr>
        </w:r>
        <w:r>
          <w:rPr>
            <w:noProof/>
            <w:webHidden/>
          </w:rPr>
          <w:fldChar w:fldCharType="separate"/>
        </w:r>
        <w:r>
          <w:rPr>
            <w:noProof/>
            <w:webHidden/>
          </w:rPr>
          <w:t>34</w:t>
        </w:r>
        <w:r>
          <w:rPr>
            <w:noProof/>
            <w:webHidden/>
          </w:rPr>
          <w:fldChar w:fldCharType="end"/>
        </w:r>
      </w:hyperlink>
    </w:p>
    <w:p w14:paraId="36960284" w14:textId="6423C924" w:rsidR="00BF0954" w:rsidRDefault="00BF0954">
      <w:pPr>
        <w:pStyle w:val="TOC2"/>
        <w:rPr>
          <w:rFonts w:asciiTheme="minorHAnsi" w:eastAsiaTheme="minorEastAsia" w:hAnsiTheme="minorHAnsi" w:cstheme="minorBidi"/>
          <w:noProof/>
          <w:sz w:val="22"/>
          <w:szCs w:val="22"/>
          <w:lang w:eastAsia="en-AU"/>
        </w:rPr>
      </w:pPr>
      <w:hyperlink w:anchor="_Toc43459439" w:history="1">
        <w:r w:rsidRPr="00530C92">
          <w:rPr>
            <w:rStyle w:val="Hyperlink"/>
            <w:noProof/>
          </w:rPr>
          <w:t>30.</w:t>
        </w:r>
        <w:r>
          <w:rPr>
            <w:rFonts w:asciiTheme="minorHAnsi" w:eastAsiaTheme="minorEastAsia" w:hAnsiTheme="minorHAnsi" w:cstheme="minorBidi"/>
            <w:noProof/>
            <w:sz w:val="22"/>
            <w:szCs w:val="22"/>
            <w:lang w:eastAsia="en-AU"/>
          </w:rPr>
          <w:tab/>
        </w:r>
        <w:r w:rsidRPr="00530C92">
          <w:rPr>
            <w:rStyle w:val="Hyperlink"/>
            <w:noProof/>
          </w:rPr>
          <w:t>Timing of an offset and refund</w:t>
        </w:r>
        <w:r>
          <w:rPr>
            <w:noProof/>
            <w:webHidden/>
          </w:rPr>
          <w:tab/>
        </w:r>
        <w:r>
          <w:rPr>
            <w:noProof/>
            <w:webHidden/>
          </w:rPr>
          <w:fldChar w:fldCharType="begin"/>
        </w:r>
        <w:r>
          <w:rPr>
            <w:noProof/>
            <w:webHidden/>
          </w:rPr>
          <w:instrText xml:space="preserve"> PAGEREF _Toc43459439 \h </w:instrText>
        </w:r>
        <w:r>
          <w:rPr>
            <w:noProof/>
            <w:webHidden/>
          </w:rPr>
        </w:r>
        <w:r>
          <w:rPr>
            <w:noProof/>
            <w:webHidden/>
          </w:rPr>
          <w:fldChar w:fldCharType="separate"/>
        </w:r>
        <w:r>
          <w:rPr>
            <w:noProof/>
            <w:webHidden/>
          </w:rPr>
          <w:t>34</w:t>
        </w:r>
        <w:r>
          <w:rPr>
            <w:noProof/>
            <w:webHidden/>
          </w:rPr>
          <w:fldChar w:fldCharType="end"/>
        </w:r>
      </w:hyperlink>
    </w:p>
    <w:p w14:paraId="33EB3FD8" w14:textId="52B55406" w:rsidR="00BF0954" w:rsidRDefault="00BF0954">
      <w:pPr>
        <w:pStyle w:val="TOC1"/>
        <w:rPr>
          <w:rFonts w:asciiTheme="minorHAnsi" w:eastAsiaTheme="minorEastAsia" w:hAnsiTheme="minorHAnsi" w:cstheme="minorBidi"/>
          <w:b w:val="0"/>
          <w:noProof/>
          <w:sz w:val="22"/>
          <w:szCs w:val="22"/>
          <w:lang w:eastAsia="en-AU"/>
        </w:rPr>
      </w:pPr>
      <w:hyperlink w:anchor="_Toc43459440" w:history="1">
        <w:r w:rsidRPr="00530C92">
          <w:rPr>
            <w:rStyle w:val="Hyperlink"/>
            <w:noProof/>
          </w:rPr>
          <w:t>Part 5</w:t>
        </w:r>
        <w:r>
          <w:rPr>
            <w:rFonts w:asciiTheme="minorHAnsi" w:eastAsiaTheme="minorEastAsia" w:hAnsiTheme="minorHAnsi" w:cstheme="minorBidi"/>
            <w:b w:val="0"/>
            <w:noProof/>
            <w:sz w:val="22"/>
            <w:szCs w:val="22"/>
            <w:lang w:eastAsia="en-AU"/>
          </w:rPr>
          <w:tab/>
        </w:r>
        <w:r w:rsidRPr="00530C92">
          <w:rPr>
            <w:rStyle w:val="Hyperlink"/>
            <w:noProof/>
          </w:rPr>
          <w:t>Eligible organisation charges reduction</w:t>
        </w:r>
        <w:r>
          <w:rPr>
            <w:noProof/>
            <w:webHidden/>
          </w:rPr>
          <w:tab/>
        </w:r>
        <w:r>
          <w:rPr>
            <w:noProof/>
            <w:webHidden/>
          </w:rPr>
          <w:fldChar w:fldCharType="begin"/>
        </w:r>
        <w:r>
          <w:rPr>
            <w:noProof/>
            <w:webHidden/>
          </w:rPr>
          <w:instrText xml:space="preserve"> PAGEREF _Toc43459440 \h </w:instrText>
        </w:r>
        <w:r>
          <w:rPr>
            <w:noProof/>
            <w:webHidden/>
          </w:rPr>
        </w:r>
        <w:r>
          <w:rPr>
            <w:noProof/>
            <w:webHidden/>
          </w:rPr>
          <w:fldChar w:fldCharType="separate"/>
        </w:r>
        <w:r>
          <w:rPr>
            <w:noProof/>
            <w:webHidden/>
          </w:rPr>
          <w:t>40</w:t>
        </w:r>
        <w:r>
          <w:rPr>
            <w:noProof/>
            <w:webHidden/>
          </w:rPr>
          <w:fldChar w:fldCharType="end"/>
        </w:r>
      </w:hyperlink>
    </w:p>
    <w:p w14:paraId="62FD1CA8" w14:textId="1E72A4F8" w:rsidR="00BF0954" w:rsidRDefault="00BF0954">
      <w:pPr>
        <w:pStyle w:val="TOC2"/>
        <w:rPr>
          <w:rFonts w:asciiTheme="minorHAnsi" w:eastAsiaTheme="minorEastAsia" w:hAnsiTheme="minorHAnsi" w:cstheme="minorBidi"/>
          <w:noProof/>
          <w:sz w:val="22"/>
          <w:szCs w:val="22"/>
          <w:lang w:eastAsia="en-AU"/>
        </w:rPr>
      </w:pPr>
      <w:hyperlink w:anchor="_Toc43459441" w:history="1">
        <w:r w:rsidRPr="00530C92">
          <w:rPr>
            <w:rStyle w:val="Hyperlink"/>
            <w:noProof/>
          </w:rPr>
          <w:t>31.</w:t>
        </w:r>
        <w:r>
          <w:rPr>
            <w:rFonts w:asciiTheme="minorHAnsi" w:eastAsiaTheme="minorEastAsia" w:hAnsiTheme="minorHAnsi" w:cstheme="minorBidi"/>
            <w:noProof/>
            <w:sz w:val="22"/>
            <w:szCs w:val="22"/>
            <w:lang w:eastAsia="en-AU"/>
          </w:rPr>
          <w:tab/>
        </w:r>
        <w:r w:rsidRPr="00530C92">
          <w:rPr>
            <w:rStyle w:val="Hyperlink"/>
            <w:noProof/>
          </w:rPr>
          <w:t>Purpose of part 5</w:t>
        </w:r>
        <w:r>
          <w:rPr>
            <w:noProof/>
            <w:webHidden/>
          </w:rPr>
          <w:tab/>
        </w:r>
        <w:r>
          <w:rPr>
            <w:noProof/>
            <w:webHidden/>
          </w:rPr>
          <w:fldChar w:fldCharType="begin"/>
        </w:r>
        <w:r>
          <w:rPr>
            <w:noProof/>
            <w:webHidden/>
          </w:rPr>
          <w:instrText xml:space="preserve"> PAGEREF _Toc43459441 \h </w:instrText>
        </w:r>
        <w:r>
          <w:rPr>
            <w:noProof/>
            <w:webHidden/>
          </w:rPr>
        </w:r>
        <w:r>
          <w:rPr>
            <w:noProof/>
            <w:webHidden/>
          </w:rPr>
          <w:fldChar w:fldCharType="separate"/>
        </w:r>
        <w:r>
          <w:rPr>
            <w:noProof/>
            <w:webHidden/>
          </w:rPr>
          <w:t>40</w:t>
        </w:r>
        <w:r>
          <w:rPr>
            <w:noProof/>
            <w:webHidden/>
          </w:rPr>
          <w:fldChar w:fldCharType="end"/>
        </w:r>
      </w:hyperlink>
    </w:p>
    <w:p w14:paraId="2341350C" w14:textId="2A4A2E96" w:rsidR="00BF0954" w:rsidRDefault="00BF0954">
      <w:pPr>
        <w:pStyle w:val="TOC2"/>
        <w:rPr>
          <w:rFonts w:asciiTheme="minorHAnsi" w:eastAsiaTheme="minorEastAsia" w:hAnsiTheme="minorHAnsi" w:cstheme="minorBidi"/>
          <w:noProof/>
          <w:sz w:val="22"/>
          <w:szCs w:val="22"/>
          <w:lang w:eastAsia="en-AU"/>
        </w:rPr>
      </w:pPr>
      <w:hyperlink w:anchor="_Toc43459442" w:history="1">
        <w:r w:rsidRPr="00530C92">
          <w:rPr>
            <w:rStyle w:val="Hyperlink"/>
            <w:noProof/>
          </w:rPr>
          <w:t>32.</w:t>
        </w:r>
        <w:r>
          <w:rPr>
            <w:rFonts w:asciiTheme="minorHAnsi" w:eastAsiaTheme="minorEastAsia" w:hAnsiTheme="minorHAnsi" w:cstheme="minorBidi"/>
            <w:noProof/>
            <w:sz w:val="22"/>
            <w:szCs w:val="22"/>
            <w:lang w:eastAsia="en-AU"/>
          </w:rPr>
          <w:tab/>
        </w:r>
        <w:r w:rsidRPr="00530C92">
          <w:rPr>
            <w:rStyle w:val="Hyperlink"/>
            <w:noProof/>
          </w:rPr>
          <w:t>Eligible community organisation and eligible community development</w:t>
        </w:r>
        <w:r>
          <w:rPr>
            <w:noProof/>
            <w:webHidden/>
          </w:rPr>
          <w:tab/>
        </w:r>
        <w:r>
          <w:rPr>
            <w:noProof/>
            <w:webHidden/>
          </w:rPr>
          <w:fldChar w:fldCharType="begin"/>
        </w:r>
        <w:r>
          <w:rPr>
            <w:noProof/>
            <w:webHidden/>
          </w:rPr>
          <w:instrText xml:space="preserve"> PAGEREF _Toc43459442 \h </w:instrText>
        </w:r>
        <w:r>
          <w:rPr>
            <w:noProof/>
            <w:webHidden/>
          </w:rPr>
        </w:r>
        <w:r>
          <w:rPr>
            <w:noProof/>
            <w:webHidden/>
          </w:rPr>
          <w:fldChar w:fldCharType="separate"/>
        </w:r>
        <w:r>
          <w:rPr>
            <w:noProof/>
            <w:webHidden/>
          </w:rPr>
          <w:t>40</w:t>
        </w:r>
        <w:r>
          <w:rPr>
            <w:noProof/>
            <w:webHidden/>
          </w:rPr>
          <w:fldChar w:fldCharType="end"/>
        </w:r>
      </w:hyperlink>
    </w:p>
    <w:p w14:paraId="179CC2F0" w14:textId="495CBF8E" w:rsidR="00BF0954" w:rsidRDefault="00BF0954">
      <w:pPr>
        <w:pStyle w:val="TOC2"/>
        <w:rPr>
          <w:rFonts w:asciiTheme="minorHAnsi" w:eastAsiaTheme="minorEastAsia" w:hAnsiTheme="minorHAnsi" w:cstheme="minorBidi"/>
          <w:noProof/>
          <w:sz w:val="22"/>
          <w:szCs w:val="22"/>
          <w:lang w:eastAsia="en-AU"/>
        </w:rPr>
      </w:pPr>
      <w:hyperlink w:anchor="_Toc43459443" w:history="1">
        <w:r w:rsidRPr="00530C92">
          <w:rPr>
            <w:rStyle w:val="Hyperlink"/>
            <w:noProof/>
          </w:rPr>
          <w:t>33.</w:t>
        </w:r>
        <w:r>
          <w:rPr>
            <w:rFonts w:asciiTheme="minorHAnsi" w:eastAsiaTheme="minorEastAsia" w:hAnsiTheme="minorHAnsi" w:cstheme="minorBidi"/>
            <w:noProof/>
            <w:sz w:val="22"/>
            <w:szCs w:val="22"/>
            <w:lang w:eastAsia="en-AU"/>
          </w:rPr>
          <w:tab/>
        </w:r>
        <w:r w:rsidRPr="00530C92">
          <w:rPr>
            <w:rStyle w:val="Hyperlink"/>
            <w:noProof/>
          </w:rPr>
          <w:t>Working out an eligible organisation charges reduction</w:t>
        </w:r>
        <w:r>
          <w:rPr>
            <w:noProof/>
            <w:webHidden/>
          </w:rPr>
          <w:tab/>
        </w:r>
        <w:r>
          <w:rPr>
            <w:noProof/>
            <w:webHidden/>
          </w:rPr>
          <w:fldChar w:fldCharType="begin"/>
        </w:r>
        <w:r>
          <w:rPr>
            <w:noProof/>
            <w:webHidden/>
          </w:rPr>
          <w:instrText xml:space="preserve"> PAGEREF _Toc43459443 \h </w:instrText>
        </w:r>
        <w:r>
          <w:rPr>
            <w:noProof/>
            <w:webHidden/>
          </w:rPr>
        </w:r>
        <w:r>
          <w:rPr>
            <w:noProof/>
            <w:webHidden/>
          </w:rPr>
          <w:fldChar w:fldCharType="separate"/>
        </w:r>
        <w:r>
          <w:rPr>
            <w:noProof/>
            <w:webHidden/>
          </w:rPr>
          <w:t>41</w:t>
        </w:r>
        <w:r>
          <w:rPr>
            <w:noProof/>
            <w:webHidden/>
          </w:rPr>
          <w:fldChar w:fldCharType="end"/>
        </w:r>
      </w:hyperlink>
    </w:p>
    <w:p w14:paraId="73EF1FCA" w14:textId="4E8101E2" w:rsidR="00BF0954" w:rsidRDefault="00BF0954">
      <w:pPr>
        <w:pStyle w:val="TOC2"/>
        <w:rPr>
          <w:rFonts w:asciiTheme="minorHAnsi" w:eastAsiaTheme="minorEastAsia" w:hAnsiTheme="minorHAnsi" w:cstheme="minorBidi"/>
          <w:noProof/>
          <w:sz w:val="22"/>
          <w:szCs w:val="22"/>
          <w:lang w:eastAsia="en-AU"/>
        </w:rPr>
      </w:pPr>
      <w:hyperlink w:anchor="_Toc43459444" w:history="1">
        <w:r w:rsidRPr="00530C92">
          <w:rPr>
            <w:rStyle w:val="Hyperlink"/>
            <w:noProof/>
          </w:rPr>
          <w:t>34.</w:t>
        </w:r>
        <w:r>
          <w:rPr>
            <w:rFonts w:asciiTheme="minorHAnsi" w:eastAsiaTheme="minorEastAsia" w:hAnsiTheme="minorHAnsi" w:cstheme="minorBidi"/>
            <w:noProof/>
            <w:sz w:val="22"/>
            <w:szCs w:val="22"/>
            <w:lang w:eastAsia="en-AU"/>
          </w:rPr>
          <w:tab/>
        </w:r>
        <w:r w:rsidRPr="00530C92">
          <w:rPr>
            <w:rStyle w:val="Hyperlink"/>
            <w:noProof/>
          </w:rPr>
          <w:t>Timing of an eligible organisation charges reduction</w:t>
        </w:r>
        <w:r>
          <w:rPr>
            <w:noProof/>
            <w:webHidden/>
          </w:rPr>
          <w:tab/>
        </w:r>
        <w:r>
          <w:rPr>
            <w:noProof/>
            <w:webHidden/>
          </w:rPr>
          <w:fldChar w:fldCharType="begin"/>
        </w:r>
        <w:r>
          <w:rPr>
            <w:noProof/>
            <w:webHidden/>
          </w:rPr>
          <w:instrText xml:space="preserve"> PAGEREF _Toc43459444 \h </w:instrText>
        </w:r>
        <w:r>
          <w:rPr>
            <w:noProof/>
            <w:webHidden/>
          </w:rPr>
        </w:r>
        <w:r>
          <w:rPr>
            <w:noProof/>
            <w:webHidden/>
          </w:rPr>
          <w:fldChar w:fldCharType="separate"/>
        </w:r>
        <w:r>
          <w:rPr>
            <w:noProof/>
            <w:webHidden/>
          </w:rPr>
          <w:t>41</w:t>
        </w:r>
        <w:r>
          <w:rPr>
            <w:noProof/>
            <w:webHidden/>
          </w:rPr>
          <w:fldChar w:fldCharType="end"/>
        </w:r>
      </w:hyperlink>
    </w:p>
    <w:p w14:paraId="37A387D6" w14:textId="725D6BA6" w:rsidR="00BF0954" w:rsidRDefault="00BF0954">
      <w:pPr>
        <w:pStyle w:val="TOC2"/>
        <w:rPr>
          <w:rFonts w:asciiTheme="minorHAnsi" w:eastAsiaTheme="minorEastAsia" w:hAnsiTheme="minorHAnsi" w:cstheme="minorBidi"/>
          <w:noProof/>
          <w:sz w:val="22"/>
          <w:szCs w:val="22"/>
          <w:lang w:eastAsia="en-AU"/>
        </w:rPr>
      </w:pPr>
      <w:hyperlink w:anchor="_Toc43459445" w:history="1">
        <w:r w:rsidRPr="00530C92">
          <w:rPr>
            <w:rStyle w:val="Hyperlink"/>
            <w:noProof/>
          </w:rPr>
          <w:t>35.</w:t>
        </w:r>
        <w:r>
          <w:rPr>
            <w:rFonts w:asciiTheme="minorHAnsi" w:eastAsiaTheme="minorEastAsia" w:hAnsiTheme="minorHAnsi" w:cstheme="minorBidi"/>
            <w:noProof/>
            <w:sz w:val="22"/>
            <w:szCs w:val="22"/>
            <w:lang w:eastAsia="en-AU"/>
          </w:rPr>
          <w:tab/>
        </w:r>
        <w:r w:rsidRPr="00530C92">
          <w:rPr>
            <w:rStyle w:val="Hyperlink"/>
            <w:noProof/>
          </w:rPr>
          <w:t>Expiry</w:t>
        </w:r>
        <w:r>
          <w:rPr>
            <w:noProof/>
            <w:webHidden/>
          </w:rPr>
          <w:tab/>
        </w:r>
        <w:r>
          <w:rPr>
            <w:noProof/>
            <w:webHidden/>
          </w:rPr>
          <w:fldChar w:fldCharType="begin"/>
        </w:r>
        <w:r>
          <w:rPr>
            <w:noProof/>
            <w:webHidden/>
          </w:rPr>
          <w:instrText xml:space="preserve"> PAGEREF _Toc43459445 \h </w:instrText>
        </w:r>
        <w:r>
          <w:rPr>
            <w:noProof/>
            <w:webHidden/>
          </w:rPr>
        </w:r>
        <w:r>
          <w:rPr>
            <w:noProof/>
            <w:webHidden/>
          </w:rPr>
          <w:fldChar w:fldCharType="separate"/>
        </w:r>
        <w:r>
          <w:rPr>
            <w:noProof/>
            <w:webHidden/>
          </w:rPr>
          <w:t>41</w:t>
        </w:r>
        <w:r>
          <w:rPr>
            <w:noProof/>
            <w:webHidden/>
          </w:rPr>
          <w:fldChar w:fldCharType="end"/>
        </w:r>
      </w:hyperlink>
    </w:p>
    <w:p w14:paraId="179EF589" w14:textId="18A0B903" w:rsidR="00BF0954" w:rsidRDefault="00BF0954">
      <w:pPr>
        <w:pStyle w:val="TOC1"/>
        <w:rPr>
          <w:rFonts w:asciiTheme="minorHAnsi" w:eastAsiaTheme="minorEastAsia" w:hAnsiTheme="minorHAnsi" w:cstheme="minorBidi"/>
          <w:b w:val="0"/>
          <w:noProof/>
          <w:sz w:val="22"/>
          <w:szCs w:val="22"/>
          <w:lang w:eastAsia="en-AU"/>
        </w:rPr>
      </w:pPr>
      <w:hyperlink w:anchor="_Toc43459446" w:history="1">
        <w:r w:rsidRPr="00530C92">
          <w:rPr>
            <w:rStyle w:val="Hyperlink"/>
            <w:noProof/>
          </w:rPr>
          <w:t>Part 6</w:t>
        </w:r>
        <w:r>
          <w:rPr>
            <w:rFonts w:asciiTheme="minorHAnsi" w:eastAsiaTheme="minorEastAsia" w:hAnsiTheme="minorHAnsi" w:cstheme="minorBidi"/>
            <w:b w:val="0"/>
            <w:noProof/>
            <w:sz w:val="22"/>
            <w:szCs w:val="22"/>
            <w:lang w:eastAsia="en-AU"/>
          </w:rPr>
          <w:tab/>
        </w:r>
        <w:r w:rsidRPr="00530C92">
          <w:rPr>
            <w:rStyle w:val="Hyperlink"/>
            <w:noProof/>
          </w:rPr>
          <w:t>Extra trunk infrastructure costs</w:t>
        </w:r>
        <w:r>
          <w:rPr>
            <w:noProof/>
            <w:webHidden/>
          </w:rPr>
          <w:tab/>
        </w:r>
        <w:r>
          <w:rPr>
            <w:noProof/>
            <w:webHidden/>
          </w:rPr>
          <w:fldChar w:fldCharType="begin"/>
        </w:r>
        <w:r>
          <w:rPr>
            <w:noProof/>
            <w:webHidden/>
          </w:rPr>
          <w:instrText xml:space="preserve"> PAGEREF _Toc43459446 \h </w:instrText>
        </w:r>
        <w:r>
          <w:rPr>
            <w:noProof/>
            <w:webHidden/>
          </w:rPr>
        </w:r>
        <w:r>
          <w:rPr>
            <w:noProof/>
            <w:webHidden/>
          </w:rPr>
          <w:fldChar w:fldCharType="separate"/>
        </w:r>
        <w:r>
          <w:rPr>
            <w:noProof/>
            <w:webHidden/>
          </w:rPr>
          <w:t>42</w:t>
        </w:r>
        <w:r>
          <w:rPr>
            <w:noProof/>
            <w:webHidden/>
          </w:rPr>
          <w:fldChar w:fldCharType="end"/>
        </w:r>
      </w:hyperlink>
    </w:p>
    <w:p w14:paraId="483E459C" w14:textId="223762D8" w:rsidR="00BF0954" w:rsidRDefault="00BF0954">
      <w:pPr>
        <w:pStyle w:val="TOC2"/>
        <w:rPr>
          <w:rFonts w:asciiTheme="minorHAnsi" w:eastAsiaTheme="minorEastAsia" w:hAnsiTheme="minorHAnsi" w:cstheme="minorBidi"/>
          <w:noProof/>
          <w:sz w:val="22"/>
          <w:szCs w:val="22"/>
          <w:lang w:eastAsia="en-AU"/>
        </w:rPr>
      </w:pPr>
      <w:hyperlink w:anchor="_Toc43459447" w:history="1">
        <w:r w:rsidRPr="00530C92">
          <w:rPr>
            <w:rStyle w:val="Hyperlink"/>
            <w:noProof/>
          </w:rPr>
          <w:t>36.</w:t>
        </w:r>
        <w:r>
          <w:rPr>
            <w:rFonts w:asciiTheme="minorHAnsi" w:eastAsiaTheme="minorEastAsia" w:hAnsiTheme="minorHAnsi" w:cstheme="minorBidi"/>
            <w:noProof/>
            <w:sz w:val="22"/>
            <w:szCs w:val="22"/>
            <w:lang w:eastAsia="en-AU"/>
          </w:rPr>
          <w:tab/>
        </w:r>
        <w:r w:rsidRPr="00530C92">
          <w:rPr>
            <w:rStyle w:val="Hyperlink"/>
            <w:noProof/>
          </w:rPr>
          <w:t>Purpose of part 6</w:t>
        </w:r>
        <w:r>
          <w:rPr>
            <w:noProof/>
            <w:webHidden/>
          </w:rPr>
          <w:tab/>
        </w:r>
        <w:r>
          <w:rPr>
            <w:noProof/>
            <w:webHidden/>
          </w:rPr>
          <w:fldChar w:fldCharType="begin"/>
        </w:r>
        <w:r>
          <w:rPr>
            <w:noProof/>
            <w:webHidden/>
          </w:rPr>
          <w:instrText xml:space="preserve"> PAGEREF _Toc43459447 \h </w:instrText>
        </w:r>
        <w:r>
          <w:rPr>
            <w:noProof/>
            <w:webHidden/>
          </w:rPr>
        </w:r>
        <w:r>
          <w:rPr>
            <w:noProof/>
            <w:webHidden/>
          </w:rPr>
          <w:fldChar w:fldCharType="separate"/>
        </w:r>
        <w:r>
          <w:rPr>
            <w:noProof/>
            <w:webHidden/>
          </w:rPr>
          <w:t>42</w:t>
        </w:r>
        <w:r>
          <w:rPr>
            <w:noProof/>
            <w:webHidden/>
          </w:rPr>
          <w:fldChar w:fldCharType="end"/>
        </w:r>
      </w:hyperlink>
    </w:p>
    <w:p w14:paraId="18015E65" w14:textId="682AFD8E" w:rsidR="00BF0954" w:rsidRDefault="00BF0954">
      <w:pPr>
        <w:pStyle w:val="TOC2"/>
        <w:rPr>
          <w:rFonts w:asciiTheme="minorHAnsi" w:eastAsiaTheme="minorEastAsia" w:hAnsiTheme="minorHAnsi" w:cstheme="minorBidi"/>
          <w:noProof/>
          <w:sz w:val="22"/>
          <w:szCs w:val="22"/>
          <w:lang w:eastAsia="en-AU"/>
        </w:rPr>
      </w:pPr>
      <w:hyperlink w:anchor="_Toc43459448" w:history="1">
        <w:r w:rsidRPr="00530C92">
          <w:rPr>
            <w:rStyle w:val="Hyperlink"/>
            <w:noProof/>
          </w:rPr>
          <w:t>37.</w:t>
        </w:r>
        <w:r>
          <w:rPr>
            <w:rFonts w:asciiTheme="minorHAnsi" w:eastAsiaTheme="minorEastAsia" w:hAnsiTheme="minorHAnsi" w:cstheme="minorBidi"/>
            <w:noProof/>
            <w:sz w:val="22"/>
            <w:szCs w:val="22"/>
            <w:lang w:eastAsia="en-AU"/>
          </w:rPr>
          <w:tab/>
        </w:r>
        <w:r w:rsidRPr="00530C92">
          <w:rPr>
            <w:rStyle w:val="Hyperlink"/>
            <w:noProof/>
          </w:rPr>
          <w:t>Payment of extra trunk infrastructure costs</w:t>
        </w:r>
        <w:r>
          <w:rPr>
            <w:noProof/>
            <w:webHidden/>
          </w:rPr>
          <w:tab/>
        </w:r>
        <w:r>
          <w:rPr>
            <w:noProof/>
            <w:webHidden/>
          </w:rPr>
          <w:fldChar w:fldCharType="begin"/>
        </w:r>
        <w:r>
          <w:rPr>
            <w:noProof/>
            <w:webHidden/>
          </w:rPr>
          <w:instrText xml:space="preserve"> PAGEREF _Toc43459448 \h </w:instrText>
        </w:r>
        <w:r>
          <w:rPr>
            <w:noProof/>
            <w:webHidden/>
          </w:rPr>
        </w:r>
        <w:r>
          <w:rPr>
            <w:noProof/>
            <w:webHidden/>
          </w:rPr>
          <w:fldChar w:fldCharType="separate"/>
        </w:r>
        <w:r>
          <w:rPr>
            <w:noProof/>
            <w:webHidden/>
          </w:rPr>
          <w:t>42</w:t>
        </w:r>
        <w:r>
          <w:rPr>
            <w:noProof/>
            <w:webHidden/>
          </w:rPr>
          <w:fldChar w:fldCharType="end"/>
        </w:r>
      </w:hyperlink>
    </w:p>
    <w:p w14:paraId="078F11AD" w14:textId="2304AEA9" w:rsidR="00BF0954" w:rsidRDefault="00BF0954">
      <w:pPr>
        <w:pStyle w:val="TOC1"/>
        <w:rPr>
          <w:rFonts w:asciiTheme="minorHAnsi" w:eastAsiaTheme="minorEastAsia" w:hAnsiTheme="minorHAnsi" w:cstheme="minorBidi"/>
          <w:b w:val="0"/>
          <w:noProof/>
          <w:sz w:val="22"/>
          <w:szCs w:val="22"/>
          <w:lang w:eastAsia="en-AU"/>
        </w:rPr>
      </w:pPr>
      <w:hyperlink w:anchor="_Toc43459449" w:history="1">
        <w:r w:rsidRPr="00530C92">
          <w:rPr>
            <w:rStyle w:val="Hyperlink"/>
            <w:noProof/>
          </w:rPr>
          <w:t>Schedule 1</w:t>
        </w:r>
        <w:r>
          <w:rPr>
            <w:rFonts w:asciiTheme="minorHAnsi" w:eastAsiaTheme="minorEastAsia" w:hAnsiTheme="minorHAnsi" w:cstheme="minorBidi"/>
            <w:b w:val="0"/>
            <w:noProof/>
            <w:sz w:val="22"/>
            <w:szCs w:val="22"/>
            <w:lang w:eastAsia="en-AU"/>
          </w:rPr>
          <w:tab/>
        </w:r>
        <w:r w:rsidRPr="00530C92">
          <w:rPr>
            <w:rStyle w:val="Hyperlink"/>
            <w:noProof/>
          </w:rPr>
          <w:t>Dictionary</w:t>
        </w:r>
        <w:r>
          <w:rPr>
            <w:noProof/>
            <w:webHidden/>
          </w:rPr>
          <w:tab/>
        </w:r>
        <w:r>
          <w:rPr>
            <w:noProof/>
            <w:webHidden/>
          </w:rPr>
          <w:fldChar w:fldCharType="begin"/>
        </w:r>
        <w:r>
          <w:rPr>
            <w:noProof/>
            <w:webHidden/>
          </w:rPr>
          <w:instrText xml:space="preserve"> PAGEREF _Toc43459449 \h </w:instrText>
        </w:r>
        <w:r>
          <w:rPr>
            <w:noProof/>
            <w:webHidden/>
          </w:rPr>
        </w:r>
        <w:r>
          <w:rPr>
            <w:noProof/>
            <w:webHidden/>
          </w:rPr>
          <w:fldChar w:fldCharType="separate"/>
        </w:r>
        <w:r>
          <w:rPr>
            <w:noProof/>
            <w:webHidden/>
          </w:rPr>
          <w:t>43</w:t>
        </w:r>
        <w:r>
          <w:rPr>
            <w:noProof/>
            <w:webHidden/>
          </w:rPr>
          <w:fldChar w:fldCharType="end"/>
        </w:r>
      </w:hyperlink>
    </w:p>
    <w:p w14:paraId="16A5CA2E" w14:textId="5093B381" w:rsidR="00BF0954" w:rsidRDefault="00BF0954">
      <w:pPr>
        <w:pStyle w:val="TOC1"/>
        <w:rPr>
          <w:rFonts w:asciiTheme="minorHAnsi" w:eastAsiaTheme="minorEastAsia" w:hAnsiTheme="minorHAnsi" w:cstheme="minorBidi"/>
          <w:b w:val="0"/>
          <w:noProof/>
          <w:sz w:val="22"/>
          <w:szCs w:val="22"/>
          <w:lang w:eastAsia="en-AU"/>
        </w:rPr>
      </w:pPr>
      <w:hyperlink w:anchor="_Toc43459450" w:history="1">
        <w:r w:rsidRPr="00530C92">
          <w:rPr>
            <w:rStyle w:val="Hyperlink"/>
            <w:noProof/>
          </w:rPr>
          <w:t>Schedule 2</w:t>
        </w:r>
        <w:r>
          <w:rPr>
            <w:rFonts w:asciiTheme="minorHAnsi" w:eastAsiaTheme="minorEastAsia" w:hAnsiTheme="minorHAnsi" w:cstheme="minorBidi"/>
            <w:b w:val="0"/>
            <w:noProof/>
            <w:sz w:val="22"/>
            <w:szCs w:val="22"/>
            <w:lang w:eastAsia="en-AU"/>
          </w:rPr>
          <w:tab/>
        </w:r>
        <w:r w:rsidRPr="00530C92">
          <w:rPr>
            <w:rStyle w:val="Hyperlink"/>
            <w:noProof/>
          </w:rPr>
          <w:t>Adopted charges</w:t>
        </w:r>
        <w:r>
          <w:rPr>
            <w:noProof/>
            <w:webHidden/>
          </w:rPr>
          <w:tab/>
        </w:r>
        <w:r>
          <w:rPr>
            <w:noProof/>
            <w:webHidden/>
          </w:rPr>
          <w:fldChar w:fldCharType="begin"/>
        </w:r>
        <w:r>
          <w:rPr>
            <w:noProof/>
            <w:webHidden/>
          </w:rPr>
          <w:instrText xml:space="preserve"> PAGEREF _Toc43459450 \h </w:instrText>
        </w:r>
        <w:r>
          <w:rPr>
            <w:noProof/>
            <w:webHidden/>
          </w:rPr>
        </w:r>
        <w:r>
          <w:rPr>
            <w:noProof/>
            <w:webHidden/>
          </w:rPr>
          <w:fldChar w:fldCharType="separate"/>
        </w:r>
        <w:r>
          <w:rPr>
            <w:noProof/>
            <w:webHidden/>
          </w:rPr>
          <w:t>50</w:t>
        </w:r>
        <w:r>
          <w:rPr>
            <w:noProof/>
            <w:webHidden/>
          </w:rPr>
          <w:fldChar w:fldCharType="end"/>
        </w:r>
      </w:hyperlink>
    </w:p>
    <w:p w14:paraId="714A0041" w14:textId="53F20D49" w:rsidR="00BF0954" w:rsidRDefault="00BF0954">
      <w:pPr>
        <w:pStyle w:val="TOC1"/>
        <w:rPr>
          <w:rFonts w:asciiTheme="minorHAnsi" w:eastAsiaTheme="minorEastAsia" w:hAnsiTheme="minorHAnsi" w:cstheme="minorBidi"/>
          <w:b w:val="0"/>
          <w:noProof/>
          <w:sz w:val="22"/>
          <w:szCs w:val="22"/>
          <w:lang w:eastAsia="en-AU"/>
        </w:rPr>
      </w:pPr>
      <w:hyperlink w:anchor="_Toc43459451" w:history="1">
        <w:r w:rsidRPr="00530C92">
          <w:rPr>
            <w:rStyle w:val="Hyperlink"/>
            <w:noProof/>
            <w:lang w:eastAsia="en-AU"/>
          </w:rPr>
          <w:t>Schedule 3</w:t>
        </w:r>
        <w:r>
          <w:rPr>
            <w:rFonts w:asciiTheme="minorHAnsi" w:eastAsiaTheme="minorEastAsia" w:hAnsiTheme="minorHAnsi" w:cstheme="minorBidi"/>
            <w:b w:val="0"/>
            <w:noProof/>
            <w:sz w:val="22"/>
            <w:szCs w:val="22"/>
            <w:lang w:eastAsia="en-AU"/>
          </w:rPr>
          <w:tab/>
        </w:r>
        <w:r w:rsidRPr="00530C92">
          <w:rPr>
            <w:rStyle w:val="Hyperlink"/>
            <w:noProof/>
            <w:lang w:eastAsia="en-AU"/>
          </w:rPr>
          <w:t>Applicable uses under the IPA planning scheme and SPA planning scheme</w:t>
        </w:r>
        <w:r>
          <w:rPr>
            <w:noProof/>
            <w:webHidden/>
          </w:rPr>
          <w:tab/>
        </w:r>
        <w:r>
          <w:rPr>
            <w:noProof/>
            <w:webHidden/>
          </w:rPr>
          <w:fldChar w:fldCharType="begin"/>
        </w:r>
        <w:r>
          <w:rPr>
            <w:noProof/>
            <w:webHidden/>
          </w:rPr>
          <w:instrText xml:space="preserve"> PAGEREF _Toc43459451 \h </w:instrText>
        </w:r>
        <w:r>
          <w:rPr>
            <w:noProof/>
            <w:webHidden/>
          </w:rPr>
        </w:r>
        <w:r>
          <w:rPr>
            <w:noProof/>
            <w:webHidden/>
          </w:rPr>
          <w:fldChar w:fldCharType="separate"/>
        </w:r>
        <w:r>
          <w:rPr>
            <w:noProof/>
            <w:webHidden/>
          </w:rPr>
          <w:t>60</w:t>
        </w:r>
        <w:r>
          <w:rPr>
            <w:noProof/>
            <w:webHidden/>
          </w:rPr>
          <w:fldChar w:fldCharType="end"/>
        </w:r>
      </w:hyperlink>
    </w:p>
    <w:p w14:paraId="3EF8AAA2" w14:textId="411CD55D" w:rsidR="00BF0954" w:rsidRDefault="00BF0954">
      <w:pPr>
        <w:pStyle w:val="TOC1"/>
        <w:rPr>
          <w:rFonts w:asciiTheme="minorHAnsi" w:eastAsiaTheme="minorEastAsia" w:hAnsiTheme="minorHAnsi" w:cstheme="minorBidi"/>
          <w:b w:val="0"/>
          <w:noProof/>
          <w:sz w:val="22"/>
          <w:szCs w:val="22"/>
          <w:lang w:eastAsia="en-AU"/>
        </w:rPr>
      </w:pPr>
      <w:hyperlink w:anchor="_Toc43459452" w:history="1">
        <w:r w:rsidRPr="00530C92">
          <w:rPr>
            <w:rStyle w:val="Hyperlink"/>
            <w:noProof/>
          </w:rPr>
          <w:t>Schedule 4</w:t>
        </w:r>
        <w:r>
          <w:rPr>
            <w:rFonts w:asciiTheme="minorHAnsi" w:eastAsiaTheme="minorEastAsia" w:hAnsiTheme="minorHAnsi" w:cstheme="minorBidi"/>
            <w:b w:val="0"/>
            <w:noProof/>
            <w:sz w:val="22"/>
            <w:szCs w:val="22"/>
            <w:lang w:eastAsia="en-AU"/>
          </w:rPr>
          <w:tab/>
        </w:r>
        <w:r w:rsidRPr="00530C92">
          <w:rPr>
            <w:rStyle w:val="Hyperlink"/>
            <w:noProof/>
          </w:rPr>
          <w:t>Applied local government adopted charges for particular uses</w:t>
        </w:r>
        <w:r>
          <w:rPr>
            <w:noProof/>
            <w:webHidden/>
          </w:rPr>
          <w:tab/>
        </w:r>
        <w:r>
          <w:rPr>
            <w:noProof/>
            <w:webHidden/>
          </w:rPr>
          <w:fldChar w:fldCharType="begin"/>
        </w:r>
        <w:r>
          <w:rPr>
            <w:noProof/>
            <w:webHidden/>
          </w:rPr>
          <w:instrText xml:space="preserve"> PAGEREF _Toc43459452 \h </w:instrText>
        </w:r>
        <w:r>
          <w:rPr>
            <w:noProof/>
            <w:webHidden/>
          </w:rPr>
        </w:r>
        <w:r>
          <w:rPr>
            <w:noProof/>
            <w:webHidden/>
          </w:rPr>
          <w:fldChar w:fldCharType="separate"/>
        </w:r>
        <w:r>
          <w:rPr>
            <w:noProof/>
            <w:webHidden/>
          </w:rPr>
          <w:t>67</w:t>
        </w:r>
        <w:r>
          <w:rPr>
            <w:noProof/>
            <w:webHidden/>
          </w:rPr>
          <w:fldChar w:fldCharType="end"/>
        </w:r>
      </w:hyperlink>
    </w:p>
    <w:p w14:paraId="64B6EDC7" w14:textId="1F6810E5" w:rsidR="00BF0954" w:rsidRDefault="00BF0954">
      <w:pPr>
        <w:pStyle w:val="TOC1"/>
        <w:rPr>
          <w:rFonts w:asciiTheme="minorHAnsi" w:eastAsiaTheme="minorEastAsia" w:hAnsiTheme="minorHAnsi" w:cstheme="minorBidi"/>
          <w:b w:val="0"/>
          <w:noProof/>
          <w:sz w:val="22"/>
          <w:szCs w:val="22"/>
          <w:lang w:eastAsia="en-AU"/>
        </w:rPr>
      </w:pPr>
      <w:hyperlink w:anchor="_Toc43459453" w:history="1">
        <w:r w:rsidRPr="00530C92">
          <w:rPr>
            <w:rStyle w:val="Hyperlink"/>
            <w:noProof/>
          </w:rPr>
          <w:t xml:space="preserve">Schedule 5 </w:t>
        </w:r>
        <w:r>
          <w:rPr>
            <w:rFonts w:asciiTheme="minorHAnsi" w:eastAsiaTheme="minorEastAsia" w:hAnsiTheme="minorHAnsi" w:cstheme="minorBidi"/>
            <w:b w:val="0"/>
            <w:noProof/>
            <w:sz w:val="22"/>
            <w:szCs w:val="22"/>
            <w:lang w:eastAsia="en-AU"/>
          </w:rPr>
          <w:tab/>
        </w:r>
        <w:r w:rsidRPr="00530C92">
          <w:rPr>
            <w:rStyle w:val="Hyperlink"/>
            <w:noProof/>
          </w:rPr>
          <w:t>Identified necessary trunk infrastructure criteria</w:t>
        </w:r>
        <w:r>
          <w:rPr>
            <w:noProof/>
            <w:webHidden/>
          </w:rPr>
          <w:tab/>
        </w:r>
        <w:r>
          <w:rPr>
            <w:noProof/>
            <w:webHidden/>
          </w:rPr>
          <w:fldChar w:fldCharType="begin"/>
        </w:r>
        <w:r>
          <w:rPr>
            <w:noProof/>
            <w:webHidden/>
          </w:rPr>
          <w:instrText xml:space="preserve"> PAGEREF _Toc43459453 \h </w:instrText>
        </w:r>
        <w:r>
          <w:rPr>
            <w:noProof/>
            <w:webHidden/>
          </w:rPr>
        </w:r>
        <w:r>
          <w:rPr>
            <w:noProof/>
            <w:webHidden/>
          </w:rPr>
          <w:fldChar w:fldCharType="separate"/>
        </w:r>
        <w:r>
          <w:rPr>
            <w:noProof/>
            <w:webHidden/>
          </w:rPr>
          <w:t>68</w:t>
        </w:r>
        <w:r>
          <w:rPr>
            <w:noProof/>
            <w:webHidden/>
          </w:rPr>
          <w:fldChar w:fldCharType="end"/>
        </w:r>
      </w:hyperlink>
    </w:p>
    <w:p w14:paraId="58CCDED5" w14:textId="5B7D05F9" w:rsidR="00BF0954" w:rsidRDefault="00BF0954">
      <w:pPr>
        <w:pStyle w:val="TOC1"/>
        <w:rPr>
          <w:rFonts w:asciiTheme="minorHAnsi" w:eastAsiaTheme="minorEastAsia" w:hAnsiTheme="minorHAnsi" w:cstheme="minorBidi"/>
          <w:b w:val="0"/>
          <w:noProof/>
          <w:sz w:val="22"/>
          <w:szCs w:val="22"/>
          <w:lang w:eastAsia="en-AU"/>
        </w:rPr>
      </w:pPr>
      <w:hyperlink w:anchor="_Toc43459454" w:history="1">
        <w:r w:rsidRPr="00530C92">
          <w:rPr>
            <w:rStyle w:val="Hyperlink"/>
            <w:noProof/>
          </w:rPr>
          <w:t xml:space="preserve">Schedule 6 </w:t>
        </w:r>
        <w:r>
          <w:rPr>
            <w:rFonts w:asciiTheme="minorHAnsi" w:eastAsiaTheme="minorEastAsia" w:hAnsiTheme="minorHAnsi" w:cstheme="minorBidi"/>
            <w:b w:val="0"/>
            <w:noProof/>
            <w:sz w:val="22"/>
            <w:szCs w:val="22"/>
            <w:lang w:eastAsia="en-AU"/>
          </w:rPr>
          <w:tab/>
        </w:r>
        <w:r w:rsidRPr="00530C92">
          <w:rPr>
            <w:rStyle w:val="Hyperlink"/>
            <w:noProof/>
          </w:rPr>
          <w:t>Planned cost for local government trunk infrastructure networks</w:t>
        </w:r>
        <w:r>
          <w:rPr>
            <w:noProof/>
            <w:webHidden/>
          </w:rPr>
          <w:tab/>
        </w:r>
        <w:r>
          <w:rPr>
            <w:noProof/>
            <w:webHidden/>
          </w:rPr>
          <w:fldChar w:fldCharType="begin"/>
        </w:r>
        <w:r>
          <w:rPr>
            <w:noProof/>
            <w:webHidden/>
          </w:rPr>
          <w:instrText xml:space="preserve"> PAGEREF _Toc43459454 \h </w:instrText>
        </w:r>
        <w:r>
          <w:rPr>
            <w:noProof/>
            <w:webHidden/>
          </w:rPr>
        </w:r>
        <w:r>
          <w:rPr>
            <w:noProof/>
            <w:webHidden/>
          </w:rPr>
          <w:fldChar w:fldCharType="separate"/>
        </w:r>
        <w:r>
          <w:rPr>
            <w:noProof/>
            <w:webHidden/>
          </w:rPr>
          <w:t>69</w:t>
        </w:r>
        <w:r>
          <w:rPr>
            <w:noProof/>
            <w:webHidden/>
          </w:rPr>
          <w:fldChar w:fldCharType="end"/>
        </w:r>
      </w:hyperlink>
    </w:p>
    <w:p w14:paraId="468D6EAA" w14:textId="752AF4CC" w:rsidR="00BF0954" w:rsidRDefault="00BF0954">
      <w:pPr>
        <w:pStyle w:val="TOC1"/>
        <w:rPr>
          <w:rFonts w:asciiTheme="minorHAnsi" w:eastAsiaTheme="minorEastAsia" w:hAnsiTheme="minorHAnsi" w:cstheme="minorBidi"/>
          <w:b w:val="0"/>
          <w:noProof/>
          <w:sz w:val="22"/>
          <w:szCs w:val="22"/>
          <w:lang w:eastAsia="en-AU"/>
        </w:rPr>
      </w:pPr>
      <w:hyperlink w:anchor="_Toc43459455" w:history="1">
        <w:r w:rsidRPr="00530C92">
          <w:rPr>
            <w:rStyle w:val="Hyperlink"/>
            <w:noProof/>
          </w:rPr>
          <w:t>Schedule 7</w:t>
        </w:r>
        <w:r>
          <w:rPr>
            <w:rFonts w:asciiTheme="minorHAnsi" w:eastAsiaTheme="minorEastAsia" w:hAnsiTheme="minorHAnsi" w:cstheme="minorBidi"/>
            <w:b w:val="0"/>
            <w:noProof/>
            <w:sz w:val="22"/>
            <w:szCs w:val="22"/>
            <w:lang w:eastAsia="en-AU"/>
          </w:rPr>
          <w:tab/>
        </w:r>
        <w:r w:rsidRPr="00530C92">
          <w:rPr>
            <w:rStyle w:val="Hyperlink"/>
            <w:noProof/>
          </w:rPr>
          <w:t>Maximum indirect construction/embellishment cost and project costs for works</w:t>
        </w:r>
        <w:r>
          <w:rPr>
            <w:noProof/>
            <w:webHidden/>
          </w:rPr>
          <w:tab/>
        </w:r>
        <w:r>
          <w:rPr>
            <w:noProof/>
            <w:webHidden/>
          </w:rPr>
          <w:fldChar w:fldCharType="begin"/>
        </w:r>
        <w:r>
          <w:rPr>
            <w:noProof/>
            <w:webHidden/>
          </w:rPr>
          <w:instrText xml:space="preserve"> PAGEREF _Toc43459455 \h </w:instrText>
        </w:r>
        <w:r>
          <w:rPr>
            <w:noProof/>
            <w:webHidden/>
          </w:rPr>
        </w:r>
        <w:r>
          <w:rPr>
            <w:noProof/>
            <w:webHidden/>
          </w:rPr>
          <w:fldChar w:fldCharType="separate"/>
        </w:r>
        <w:r>
          <w:rPr>
            <w:noProof/>
            <w:webHidden/>
          </w:rPr>
          <w:t>71</w:t>
        </w:r>
        <w:r>
          <w:rPr>
            <w:noProof/>
            <w:webHidden/>
          </w:rPr>
          <w:fldChar w:fldCharType="end"/>
        </w:r>
      </w:hyperlink>
    </w:p>
    <w:p w14:paraId="3ADB4F11" w14:textId="1CAF8672" w:rsidR="00BF0954" w:rsidRDefault="00BF0954">
      <w:pPr>
        <w:pStyle w:val="TOC1"/>
        <w:rPr>
          <w:rFonts w:asciiTheme="minorHAnsi" w:eastAsiaTheme="minorEastAsia" w:hAnsiTheme="minorHAnsi" w:cstheme="minorBidi"/>
          <w:b w:val="0"/>
          <w:noProof/>
          <w:sz w:val="22"/>
          <w:szCs w:val="22"/>
          <w:lang w:eastAsia="en-AU"/>
        </w:rPr>
      </w:pPr>
      <w:hyperlink w:anchor="_Toc43459456" w:history="1">
        <w:r w:rsidRPr="00530C92">
          <w:rPr>
            <w:rStyle w:val="Hyperlink"/>
            <w:noProof/>
          </w:rPr>
          <w:t>Schedule 8</w:t>
        </w:r>
        <w:r>
          <w:rPr>
            <w:rFonts w:asciiTheme="minorHAnsi" w:eastAsiaTheme="minorEastAsia" w:hAnsiTheme="minorHAnsi" w:cstheme="minorBidi"/>
            <w:b w:val="0"/>
            <w:noProof/>
            <w:sz w:val="22"/>
            <w:szCs w:val="22"/>
            <w:lang w:eastAsia="en-AU"/>
          </w:rPr>
          <w:tab/>
        </w:r>
        <w:r w:rsidRPr="00530C92">
          <w:rPr>
            <w:rStyle w:val="Hyperlink"/>
            <w:noProof/>
          </w:rPr>
          <w:t>Infrastructure planning scheme policies</w:t>
        </w:r>
        <w:r>
          <w:rPr>
            <w:noProof/>
            <w:webHidden/>
          </w:rPr>
          <w:tab/>
        </w:r>
        <w:r>
          <w:rPr>
            <w:noProof/>
            <w:webHidden/>
          </w:rPr>
          <w:fldChar w:fldCharType="begin"/>
        </w:r>
        <w:r>
          <w:rPr>
            <w:noProof/>
            <w:webHidden/>
          </w:rPr>
          <w:instrText xml:space="preserve"> PAGEREF _Toc43459456 \h </w:instrText>
        </w:r>
        <w:r>
          <w:rPr>
            <w:noProof/>
            <w:webHidden/>
          </w:rPr>
        </w:r>
        <w:r>
          <w:rPr>
            <w:noProof/>
            <w:webHidden/>
          </w:rPr>
          <w:fldChar w:fldCharType="separate"/>
        </w:r>
        <w:r>
          <w:rPr>
            <w:noProof/>
            <w:webHidden/>
          </w:rPr>
          <w:t>72</w:t>
        </w:r>
        <w:r>
          <w:rPr>
            <w:noProof/>
            <w:webHidden/>
          </w:rPr>
          <w:fldChar w:fldCharType="end"/>
        </w:r>
      </w:hyperlink>
    </w:p>
    <w:p w14:paraId="457DAFA9" w14:textId="0ACF9A18" w:rsidR="00BF4371" w:rsidRDefault="009E4702" w:rsidP="00545B78">
      <w:pPr>
        <w:jc w:val="left"/>
      </w:pPr>
      <w:r>
        <w:rPr>
          <w:rFonts w:ascii="Arial" w:hAnsi="Arial"/>
          <w:sz w:val="24"/>
        </w:rPr>
        <w:fldChar w:fldCharType="end"/>
      </w:r>
    </w:p>
    <w:p w14:paraId="01C8CFD3" w14:textId="77777777" w:rsidR="005D5AE2" w:rsidRDefault="00BF4371" w:rsidP="00BF3E1B">
      <w:r>
        <w:br w:type="page"/>
      </w:r>
      <w:bookmarkStart w:id="1" w:name="_GoBack"/>
      <w:bookmarkEnd w:id="1"/>
    </w:p>
    <w:p w14:paraId="0FD97492" w14:textId="30A3C177" w:rsidR="00F02B7E" w:rsidRPr="00284B16" w:rsidRDefault="00A94578" w:rsidP="00284B16">
      <w:pPr>
        <w:pStyle w:val="Heading2"/>
      </w:pPr>
      <w:r w:rsidRPr="00284B16">
        <w:t>Brisbane City Council</w:t>
      </w:r>
      <w:r w:rsidR="0045387E">
        <w:br/>
      </w:r>
      <w:r w:rsidRPr="00284B16">
        <w:t>Brisbane Infrastructure Charges Resolution (</w:t>
      </w:r>
      <w:r w:rsidR="00B44C31">
        <w:t xml:space="preserve">No. </w:t>
      </w:r>
      <w:r w:rsidR="00133017">
        <w:t>9</w:t>
      </w:r>
      <w:r w:rsidRPr="00284B16">
        <w:t xml:space="preserve">) </w:t>
      </w:r>
      <w:r w:rsidR="00380D7E">
        <w:t>20</w:t>
      </w:r>
      <w:r w:rsidR="00133017">
        <w:t>20</w:t>
      </w:r>
    </w:p>
    <w:p w14:paraId="2459D13F" w14:textId="77777777" w:rsidR="009431CF" w:rsidRPr="009431CF" w:rsidRDefault="009431CF" w:rsidP="00BF3E1B"/>
    <w:p w14:paraId="24BD1DF4" w14:textId="77777777" w:rsidR="005D5AE2" w:rsidRPr="000D11DA" w:rsidRDefault="005D5AE2" w:rsidP="00BF3E1B">
      <w:pPr>
        <w:pStyle w:val="Heading3"/>
      </w:pPr>
      <w:bookmarkStart w:id="2" w:name="_Toc43459406"/>
      <w:r w:rsidRPr="000D11DA">
        <w:t>Part 1</w:t>
      </w:r>
      <w:r w:rsidRPr="000D11DA">
        <w:tab/>
        <w:t>Introduction</w:t>
      </w:r>
      <w:bookmarkEnd w:id="2"/>
    </w:p>
    <w:p w14:paraId="0632D8BC" w14:textId="77777777" w:rsidR="00BF4371" w:rsidRDefault="00BF4371" w:rsidP="00BF3E1B">
      <w:pPr>
        <w:pStyle w:val="Heading4"/>
      </w:pPr>
      <w:bookmarkStart w:id="3" w:name="_Toc43459407"/>
      <w:r w:rsidRPr="00BF4371">
        <w:t>Short title</w:t>
      </w:r>
      <w:bookmarkEnd w:id="3"/>
    </w:p>
    <w:p w14:paraId="67B15586" w14:textId="7E816A9C" w:rsidR="00BF4371" w:rsidRDefault="00BF4371" w:rsidP="00BF3E1B">
      <w:pPr>
        <w:ind w:left="1702"/>
      </w:pPr>
      <w:r w:rsidRPr="00BF4371">
        <w:t xml:space="preserve">This resolution may be cited as </w:t>
      </w:r>
      <w:r w:rsidRPr="000D11DA">
        <w:rPr>
          <w:i/>
        </w:rPr>
        <w:t>Brisbane Infrastructure Charges Resolution (</w:t>
      </w:r>
      <w:r w:rsidR="00B44C31">
        <w:rPr>
          <w:i/>
        </w:rPr>
        <w:t xml:space="preserve">No. </w:t>
      </w:r>
      <w:r w:rsidR="00133017">
        <w:rPr>
          <w:i/>
        </w:rPr>
        <w:t>9</w:t>
      </w:r>
      <w:r w:rsidRPr="000D11DA">
        <w:rPr>
          <w:i/>
        </w:rPr>
        <w:t xml:space="preserve">) </w:t>
      </w:r>
      <w:r w:rsidR="00030D6D">
        <w:rPr>
          <w:i/>
        </w:rPr>
        <w:t>2</w:t>
      </w:r>
      <w:r w:rsidR="00133017">
        <w:rPr>
          <w:i/>
        </w:rPr>
        <w:t>020</w:t>
      </w:r>
      <w:r w:rsidRPr="00BF4371">
        <w:t>.</w:t>
      </w:r>
    </w:p>
    <w:p w14:paraId="192ADC7C" w14:textId="77777777" w:rsidR="00BF4371" w:rsidRDefault="00BF4371" w:rsidP="00BF3E1B">
      <w:pPr>
        <w:pStyle w:val="Heading4"/>
      </w:pPr>
      <w:bookmarkStart w:id="4" w:name="_Commencement"/>
      <w:bookmarkStart w:id="5" w:name="_Ref486524668"/>
      <w:bookmarkStart w:id="6" w:name="_Toc43459408"/>
      <w:bookmarkEnd w:id="4"/>
      <w:r>
        <w:t>Commencement</w:t>
      </w:r>
      <w:bookmarkEnd w:id="5"/>
      <w:bookmarkEnd w:id="6"/>
    </w:p>
    <w:p w14:paraId="1C593C9E" w14:textId="54AB644A" w:rsidR="00BF4371" w:rsidRDefault="00BF4371" w:rsidP="002B5982">
      <w:pPr>
        <w:ind w:left="1702"/>
      </w:pPr>
      <w:r>
        <w:t>This resolution has effect on and from</w:t>
      </w:r>
      <w:r w:rsidR="004401B9">
        <w:t xml:space="preserve"> </w:t>
      </w:r>
      <w:r w:rsidR="00DD6BED">
        <w:t>1</w:t>
      </w:r>
      <w:r w:rsidR="00621628">
        <w:t xml:space="preserve"> July 20</w:t>
      </w:r>
      <w:r w:rsidR="00133017">
        <w:t>20</w:t>
      </w:r>
      <w:r w:rsidR="00621628">
        <w:t xml:space="preserve">. </w:t>
      </w:r>
    </w:p>
    <w:p w14:paraId="166CA949" w14:textId="344ED297" w:rsidR="0074366E" w:rsidRPr="00DC0649" w:rsidRDefault="0074366E" w:rsidP="0074366E">
      <w:pPr>
        <w:ind w:left="1701"/>
        <w:rPr>
          <w:i/>
          <w:sz w:val="20"/>
        </w:rPr>
      </w:pPr>
      <w:r w:rsidRPr="00DC0649">
        <w:rPr>
          <w:i/>
          <w:sz w:val="20"/>
        </w:rPr>
        <w:t xml:space="preserve">Editor's note—See section </w:t>
      </w:r>
      <w:r>
        <w:rPr>
          <w:i/>
          <w:sz w:val="20"/>
        </w:rPr>
        <w:t>118(2)</w:t>
      </w:r>
      <w:r w:rsidRPr="00DC0649">
        <w:rPr>
          <w:i/>
          <w:sz w:val="20"/>
        </w:rPr>
        <w:t xml:space="preserve"> </w:t>
      </w:r>
      <w:r>
        <w:rPr>
          <w:i/>
          <w:sz w:val="20"/>
        </w:rPr>
        <w:t xml:space="preserve">(Steps after making charges resolution) </w:t>
      </w:r>
      <w:r w:rsidRPr="00DC0649">
        <w:rPr>
          <w:i/>
          <w:sz w:val="20"/>
        </w:rPr>
        <w:t>of the Planning Act.</w:t>
      </w:r>
    </w:p>
    <w:p w14:paraId="26773C63" w14:textId="77777777" w:rsidR="00BF4371" w:rsidRDefault="00BF4371" w:rsidP="00BF3E1B">
      <w:pPr>
        <w:pStyle w:val="Heading4"/>
      </w:pPr>
      <w:bookmarkStart w:id="7" w:name="_Toc514670378"/>
      <w:bookmarkStart w:id="8" w:name="_Ref513566745"/>
      <w:bookmarkStart w:id="9" w:name="_Ref513566765"/>
      <w:bookmarkStart w:id="10" w:name="_Toc43459409"/>
      <w:bookmarkEnd w:id="7"/>
      <w:r>
        <w:t xml:space="preserve">Planning Act </w:t>
      </w:r>
      <w:r w:rsidR="00BF2DE9">
        <w:t>2016</w:t>
      </w:r>
      <w:bookmarkEnd w:id="8"/>
      <w:bookmarkEnd w:id="9"/>
      <w:bookmarkEnd w:id="10"/>
    </w:p>
    <w:p w14:paraId="47546447" w14:textId="6FD26D11" w:rsidR="00BF4371" w:rsidRPr="000D11DA" w:rsidRDefault="00BF4371" w:rsidP="001B42D7">
      <w:pPr>
        <w:numPr>
          <w:ilvl w:val="0"/>
          <w:numId w:val="37"/>
        </w:numPr>
        <w:ind w:left="1701" w:hanging="850"/>
      </w:pPr>
      <w:bookmarkStart w:id="11" w:name="_Ref513566748"/>
      <w:r w:rsidRPr="000D11DA">
        <w:t>This resolution is</w:t>
      </w:r>
      <w:r w:rsidR="004A1F4A">
        <w:t xml:space="preserve"> a charges resolution</w:t>
      </w:r>
      <w:r w:rsidRPr="000D11DA">
        <w:t xml:space="preserve"> made under the</w:t>
      </w:r>
      <w:r w:rsidR="001B42D7">
        <w:t xml:space="preserve"> </w:t>
      </w:r>
      <w:r w:rsidR="00621628">
        <w:rPr>
          <w:i/>
        </w:rPr>
        <w:t xml:space="preserve">Planning Act 2016 </w:t>
      </w:r>
      <w:r w:rsidR="00621628" w:rsidRPr="00F1690D">
        <w:rPr>
          <w:b/>
          <w:i/>
        </w:rPr>
        <w:t>(</w:t>
      </w:r>
      <w:r w:rsidR="001B42D7" w:rsidRPr="00C60EF3">
        <w:rPr>
          <w:b/>
          <w:i/>
        </w:rPr>
        <w:t>Planning Act</w:t>
      </w:r>
      <w:r w:rsidR="00621628" w:rsidRPr="00F1690D">
        <w:rPr>
          <w:b/>
          <w:i/>
        </w:rPr>
        <w:t>)</w:t>
      </w:r>
      <w:r w:rsidRPr="000D11DA">
        <w:t>.</w:t>
      </w:r>
      <w:bookmarkEnd w:id="11"/>
    </w:p>
    <w:p w14:paraId="0B97C81F" w14:textId="77777777" w:rsidR="00BF4371" w:rsidRDefault="00BF4371" w:rsidP="002B5982">
      <w:pPr>
        <w:numPr>
          <w:ilvl w:val="0"/>
          <w:numId w:val="1"/>
        </w:numPr>
      </w:pPr>
      <w:bookmarkStart w:id="12" w:name="_Ref513566766"/>
      <w:r>
        <w:t>This resolution is to be read in conjunction with the following:</w:t>
      </w:r>
      <w:bookmarkEnd w:id="12"/>
    </w:p>
    <w:p w14:paraId="58E4F5F2" w14:textId="128FFD7E" w:rsidR="00BF4371" w:rsidRDefault="00BF4371" w:rsidP="00BF3E1B">
      <w:pPr>
        <w:numPr>
          <w:ilvl w:val="1"/>
          <w:numId w:val="1"/>
        </w:numPr>
      </w:pPr>
      <w:bookmarkStart w:id="13" w:name="_Ref513566767"/>
      <w:r>
        <w:t xml:space="preserve">the </w:t>
      </w:r>
      <w:r w:rsidR="00D0181C" w:rsidRPr="00B8320F">
        <w:rPr>
          <w:i/>
        </w:rPr>
        <w:t>Planning Regulation 2017</w:t>
      </w:r>
      <w:r w:rsidR="00811178">
        <w:rPr>
          <w:i/>
        </w:rPr>
        <w:t xml:space="preserve"> </w:t>
      </w:r>
      <w:r w:rsidR="00811178" w:rsidRPr="00C21C2A">
        <w:rPr>
          <w:b/>
          <w:i/>
        </w:rPr>
        <w:t>(</w:t>
      </w:r>
      <w:r w:rsidR="00811178" w:rsidRPr="00C60EF3">
        <w:rPr>
          <w:b/>
          <w:i/>
        </w:rPr>
        <w:t>Planning Regulation</w:t>
      </w:r>
      <w:r w:rsidR="00811178" w:rsidRPr="00C21C2A">
        <w:rPr>
          <w:b/>
          <w:i/>
        </w:rPr>
        <w:t>)</w:t>
      </w:r>
      <w:r>
        <w:t>;</w:t>
      </w:r>
      <w:bookmarkEnd w:id="13"/>
    </w:p>
    <w:p w14:paraId="62BC36F4" w14:textId="77777777" w:rsidR="00BF4371" w:rsidRDefault="00BF4371" w:rsidP="00BF3E1B">
      <w:pPr>
        <w:numPr>
          <w:ilvl w:val="1"/>
          <w:numId w:val="1"/>
        </w:numPr>
      </w:pPr>
      <w:r>
        <w:t>the IPA planning scheme and the SPA planning scheme.</w:t>
      </w:r>
    </w:p>
    <w:p w14:paraId="69951A03" w14:textId="77777777" w:rsidR="00BF4371" w:rsidRDefault="00BF4371" w:rsidP="00BF3E1B">
      <w:pPr>
        <w:numPr>
          <w:ilvl w:val="0"/>
          <w:numId w:val="1"/>
        </w:numPr>
      </w:pPr>
      <w:r>
        <w:t>This resolution is attached to but does not form part of the IPA planning scheme or SPA planning scheme.</w:t>
      </w:r>
    </w:p>
    <w:p w14:paraId="1813CA19" w14:textId="5A1BD223" w:rsidR="00BF4371" w:rsidRPr="00DC0649" w:rsidRDefault="00BF4371" w:rsidP="00DC0649">
      <w:pPr>
        <w:ind w:left="1701"/>
        <w:rPr>
          <w:i/>
          <w:sz w:val="20"/>
        </w:rPr>
      </w:pPr>
      <w:r w:rsidRPr="00DC0649">
        <w:rPr>
          <w:i/>
          <w:sz w:val="20"/>
        </w:rPr>
        <w:t xml:space="preserve">Editor's note—See section </w:t>
      </w:r>
      <w:r w:rsidR="00D0181C">
        <w:rPr>
          <w:i/>
          <w:sz w:val="20"/>
        </w:rPr>
        <w:t>118(1)</w:t>
      </w:r>
      <w:r w:rsidRPr="00DC0649">
        <w:rPr>
          <w:i/>
          <w:sz w:val="20"/>
        </w:rPr>
        <w:t xml:space="preserve"> </w:t>
      </w:r>
      <w:r w:rsidR="00E20496">
        <w:rPr>
          <w:i/>
          <w:sz w:val="20"/>
        </w:rPr>
        <w:t xml:space="preserve">(Steps after making charges resolution) </w:t>
      </w:r>
      <w:r w:rsidRPr="00DC0649">
        <w:rPr>
          <w:i/>
          <w:sz w:val="20"/>
        </w:rPr>
        <w:t>of the Planning Act.</w:t>
      </w:r>
    </w:p>
    <w:p w14:paraId="4A3CCEDD" w14:textId="77777777" w:rsidR="00BF4371" w:rsidRDefault="00BF4371" w:rsidP="00BF3E1B">
      <w:pPr>
        <w:pStyle w:val="Heading4"/>
      </w:pPr>
      <w:bookmarkStart w:id="14" w:name="_Toc43459410"/>
      <w:r>
        <w:t>Purpose</w:t>
      </w:r>
      <w:bookmarkEnd w:id="14"/>
    </w:p>
    <w:p w14:paraId="19D8CD74" w14:textId="77777777" w:rsidR="00BF4371" w:rsidRDefault="00BF4371" w:rsidP="00BF3E1B">
      <w:pPr>
        <w:ind w:left="851" w:firstLine="851"/>
      </w:pPr>
      <w:r>
        <w:t>The purpose of this resolution is to state the following:</w:t>
      </w:r>
    </w:p>
    <w:p w14:paraId="2D4E9476" w14:textId="77777777" w:rsidR="00BF4371" w:rsidRDefault="00BF4371" w:rsidP="00BF3E1B">
      <w:pPr>
        <w:numPr>
          <w:ilvl w:val="1"/>
          <w:numId w:val="3"/>
        </w:numPr>
      </w:pPr>
      <w:r>
        <w:t>the adopted charges for providing the local government trunk infrastructure networks and distributor-retailer trunk infrastructure networks for development;</w:t>
      </w:r>
    </w:p>
    <w:p w14:paraId="3AA24AFC" w14:textId="77777777" w:rsidR="00BF4371" w:rsidRDefault="00BF4371" w:rsidP="00BF3E1B">
      <w:pPr>
        <w:numPr>
          <w:ilvl w:val="1"/>
          <w:numId w:val="3"/>
        </w:numPr>
      </w:pPr>
      <w:r>
        <w:t>the charges to be levied by the local government for development for the demand placed on the local government trunk infrastructure networks;</w:t>
      </w:r>
    </w:p>
    <w:p w14:paraId="7F237066" w14:textId="78597F79" w:rsidR="00BF4371" w:rsidRDefault="00BF4371" w:rsidP="00BF3E1B">
      <w:pPr>
        <w:numPr>
          <w:ilvl w:val="1"/>
          <w:numId w:val="3"/>
        </w:numPr>
      </w:pPr>
      <w:r>
        <w:t>matters relevant to the working out of an offset and refund for a trunk infrastructure contribution for the local government trunk infrastructure networks for development</w:t>
      </w:r>
      <w:r w:rsidR="00BF6943">
        <w:t xml:space="preserve">; </w:t>
      </w:r>
    </w:p>
    <w:p w14:paraId="053981EC" w14:textId="1C383AE5" w:rsidR="00BF6943" w:rsidRDefault="00BF6943" w:rsidP="00BF3E1B">
      <w:pPr>
        <w:numPr>
          <w:ilvl w:val="1"/>
          <w:numId w:val="3"/>
        </w:numPr>
      </w:pPr>
      <w:r>
        <w:t>matters relevant to the working out of the eligible organisation charges reduction for development;</w:t>
      </w:r>
    </w:p>
    <w:p w14:paraId="0D9BE481" w14:textId="1C7C4157" w:rsidR="00942310" w:rsidRDefault="00BF6943" w:rsidP="00C60EF3">
      <w:pPr>
        <w:numPr>
          <w:ilvl w:val="1"/>
          <w:numId w:val="3"/>
        </w:numPr>
      </w:pPr>
      <w:r>
        <w:t xml:space="preserve">how the payment of extra trunk infrastructure costs for development is to be worked out and required. </w:t>
      </w:r>
    </w:p>
    <w:p w14:paraId="3099EE9F" w14:textId="77777777" w:rsidR="009431CF" w:rsidRDefault="009431CF" w:rsidP="00BF3E1B">
      <w:pPr>
        <w:pStyle w:val="Heading4"/>
      </w:pPr>
      <w:bookmarkStart w:id="15" w:name="_Toc43459411"/>
      <w:r>
        <w:t>Interpretation</w:t>
      </w:r>
      <w:bookmarkEnd w:id="15"/>
    </w:p>
    <w:p w14:paraId="1C6427B9" w14:textId="193B646C" w:rsidR="009431CF" w:rsidRDefault="009431CF" w:rsidP="00BF3E1B">
      <w:pPr>
        <w:numPr>
          <w:ilvl w:val="0"/>
          <w:numId w:val="5"/>
        </w:numPr>
      </w:pPr>
      <w:r>
        <w:t xml:space="preserve">The dictionary in </w:t>
      </w:r>
      <w:hyperlink w:anchor="_Schedule_1_Dictionary" w:history="1">
        <w:r w:rsidRPr="00BD47E4">
          <w:rPr>
            <w:rStyle w:val="Hyperlink"/>
          </w:rPr>
          <w:t>schedule 1</w:t>
        </w:r>
      </w:hyperlink>
      <w:r>
        <w:t xml:space="preserve"> defines words used in this resolution.</w:t>
      </w:r>
    </w:p>
    <w:p w14:paraId="4954B581" w14:textId="77777777" w:rsidR="009431CF" w:rsidRDefault="009431CF" w:rsidP="00BF3E1B">
      <w:pPr>
        <w:numPr>
          <w:ilvl w:val="0"/>
          <w:numId w:val="5"/>
        </w:numPr>
      </w:pPr>
      <w:r>
        <w:t>A word not defined in this resolution which is defined in the Planning Act has the meaning given in the Planning Act.</w:t>
      </w:r>
    </w:p>
    <w:p w14:paraId="51C3F2C6" w14:textId="77777777" w:rsidR="009431CF" w:rsidRDefault="009431CF" w:rsidP="00BF3E1B">
      <w:pPr>
        <w:numPr>
          <w:ilvl w:val="0"/>
          <w:numId w:val="5"/>
        </w:numPr>
      </w:pPr>
      <w:r>
        <w:t xml:space="preserve">A word not defined in this resolution or the Planning Act has the meaning given to it by the edition of the Macquarie Dictionary that is current at the date this resolution takes effect, subject to section 14A (Interpretation best achieving Act’s purpose) of the </w:t>
      </w:r>
      <w:r w:rsidRPr="009431CF">
        <w:rPr>
          <w:i/>
        </w:rPr>
        <w:t>Acts Interpretation Act 1954</w:t>
      </w:r>
      <w:r>
        <w:t xml:space="preserve"> and section 14 (Applicable provisions) of the </w:t>
      </w:r>
      <w:r w:rsidRPr="009431CF">
        <w:rPr>
          <w:i/>
        </w:rPr>
        <w:t>Statutory Instruments Act 1992</w:t>
      </w:r>
      <w:r>
        <w:t>.</w:t>
      </w:r>
    </w:p>
    <w:p w14:paraId="654578C2" w14:textId="63E2752C" w:rsidR="009431CF" w:rsidRDefault="009431CF" w:rsidP="00DC0649">
      <w:pPr>
        <w:ind w:left="1701" w:firstLine="1"/>
        <w:rPr>
          <w:i/>
          <w:sz w:val="20"/>
        </w:rPr>
      </w:pPr>
      <w:r w:rsidRPr="00DC0649">
        <w:rPr>
          <w:i/>
          <w:sz w:val="20"/>
        </w:rPr>
        <w:t>Editor's note—Section 14A(1) (Interpretation best achieving Act’s purpose) of the Acts Interpretation Act 1954, which provides that in the interpretation of a provision of an Act the interpretation that will best achieve the purpose of the Act is to be preferred to any other interpretation, applies to a statutory instrument under section 14 (Applicable provisions) of the Statutory Instruments Act 1992.</w:t>
      </w:r>
    </w:p>
    <w:p w14:paraId="01B5F201" w14:textId="6112C6E3" w:rsidR="00325045" w:rsidRPr="00F1690D" w:rsidRDefault="00325045" w:rsidP="00114722">
      <w:pPr>
        <w:numPr>
          <w:ilvl w:val="0"/>
          <w:numId w:val="5"/>
        </w:numPr>
      </w:pPr>
      <w:r w:rsidRPr="00F1690D">
        <w:t xml:space="preserve">The </w:t>
      </w:r>
      <w:r w:rsidR="00FC791E" w:rsidRPr="00F1690D">
        <w:t xml:space="preserve">extrinsic material for the </w:t>
      </w:r>
      <w:r w:rsidR="00403B8A" w:rsidRPr="00F1690D">
        <w:t>l</w:t>
      </w:r>
      <w:r w:rsidR="00FC791E" w:rsidRPr="00F1690D">
        <w:t xml:space="preserve">ocal </w:t>
      </w:r>
      <w:r w:rsidR="00403B8A" w:rsidRPr="00F1690D">
        <w:t>g</w:t>
      </w:r>
      <w:r w:rsidR="00FC791E" w:rsidRPr="00F1690D">
        <w:t xml:space="preserve">overnment </w:t>
      </w:r>
      <w:r w:rsidR="00403B8A" w:rsidRPr="00F1690D">
        <w:t>i</w:t>
      </w:r>
      <w:r w:rsidR="00FC791E" w:rsidRPr="00F1690D">
        <w:t xml:space="preserve">nfrastructure </w:t>
      </w:r>
      <w:r w:rsidR="00403B8A" w:rsidRPr="00F1690D">
        <w:t>p</w:t>
      </w:r>
      <w:r w:rsidR="00FC791E" w:rsidRPr="00F1690D">
        <w:t>lan</w:t>
      </w:r>
      <w:r w:rsidRPr="00F1690D">
        <w:t xml:space="preserve"> </w:t>
      </w:r>
      <w:r w:rsidR="00FB0A0B" w:rsidRPr="00F1690D">
        <w:t>is to</w:t>
      </w:r>
      <w:r w:rsidRPr="00F1690D">
        <w:t xml:space="preserve"> be used as an aid in the interpretation </w:t>
      </w:r>
      <w:r w:rsidR="00BC745A" w:rsidRPr="00F1690D">
        <w:t xml:space="preserve">of this resolution where it assists in resolving any ambiguity in the operative provisions (in particular in the interpretation of </w:t>
      </w:r>
      <w:hyperlink w:anchor="_Part_4_Offset" w:history="1">
        <w:r w:rsidR="00BC745A" w:rsidRPr="00BD47E4">
          <w:rPr>
            <w:rStyle w:val="Hyperlink"/>
          </w:rPr>
          <w:t>Part 4</w:t>
        </w:r>
      </w:hyperlink>
      <w:r w:rsidR="00BC745A" w:rsidRPr="00F1690D">
        <w:t xml:space="preserve">). </w:t>
      </w:r>
    </w:p>
    <w:p w14:paraId="35369AB8" w14:textId="0286C6F8" w:rsidR="009431CF" w:rsidRPr="00703CE0" w:rsidRDefault="00BC745A" w:rsidP="00BF3E1B">
      <w:pPr>
        <w:rPr>
          <w:rStyle w:val="Emphasis"/>
        </w:rPr>
      </w:pPr>
      <w:r>
        <w:rPr>
          <w:rStyle w:val="Emphasis"/>
        </w:rPr>
        <w:t xml:space="preserve"> </w:t>
      </w:r>
      <w:r w:rsidR="009431CF" w:rsidRPr="00703CE0">
        <w:rPr>
          <w:rStyle w:val="Emphasis"/>
        </w:rPr>
        <w:br w:type="page"/>
      </w:r>
    </w:p>
    <w:p w14:paraId="0ADA626F" w14:textId="77777777" w:rsidR="006005B1" w:rsidRDefault="006005B1" w:rsidP="00BF3E1B">
      <w:pPr>
        <w:pStyle w:val="Heading3"/>
      </w:pPr>
      <w:bookmarkStart w:id="16" w:name="_Toc43459412"/>
      <w:r>
        <w:t>Part 2</w:t>
      </w:r>
      <w:r>
        <w:tab/>
        <w:t>Adopted charges</w:t>
      </w:r>
      <w:bookmarkEnd w:id="16"/>
    </w:p>
    <w:p w14:paraId="76FEEAC7" w14:textId="77777777" w:rsidR="006005B1" w:rsidRDefault="006005B1" w:rsidP="00BF3E1B">
      <w:pPr>
        <w:pStyle w:val="Heading4"/>
      </w:pPr>
      <w:bookmarkStart w:id="17" w:name="_Ref486523717"/>
      <w:bookmarkStart w:id="18" w:name="_Ref486523739"/>
      <w:bookmarkStart w:id="19" w:name="_Ref486523758"/>
      <w:bookmarkStart w:id="20" w:name="_Ref486523784"/>
      <w:bookmarkStart w:id="21" w:name="_Ref486523985"/>
      <w:bookmarkStart w:id="22" w:name="_Ref486524090"/>
      <w:bookmarkStart w:id="23" w:name="_Ref486524440"/>
      <w:bookmarkStart w:id="24" w:name="_Toc43459413"/>
      <w:r>
        <w:t>Purpose of part 2</w:t>
      </w:r>
      <w:bookmarkEnd w:id="17"/>
      <w:bookmarkEnd w:id="18"/>
      <w:bookmarkEnd w:id="19"/>
      <w:bookmarkEnd w:id="20"/>
      <w:bookmarkEnd w:id="21"/>
      <w:bookmarkEnd w:id="22"/>
      <w:bookmarkEnd w:id="23"/>
      <w:bookmarkEnd w:id="24"/>
    </w:p>
    <w:p w14:paraId="2C81C5D0" w14:textId="77777777" w:rsidR="006005B1" w:rsidRDefault="006005B1" w:rsidP="00BF3E1B">
      <w:pPr>
        <w:ind w:left="851" w:firstLine="851"/>
      </w:pPr>
      <w:r>
        <w:t>Part 2 states the following:</w:t>
      </w:r>
    </w:p>
    <w:p w14:paraId="098E773C" w14:textId="77777777" w:rsidR="006005B1" w:rsidRDefault="006005B1" w:rsidP="00BF3E1B">
      <w:pPr>
        <w:numPr>
          <w:ilvl w:val="1"/>
          <w:numId w:val="6"/>
        </w:numPr>
      </w:pPr>
      <w:bookmarkStart w:id="25" w:name="_Ref486523712"/>
      <w:r>
        <w:t xml:space="preserve">the adopted infrastructure charges for providing trunk infrastructure networks for development </w:t>
      </w:r>
      <w:r w:rsidRPr="005D4455">
        <w:rPr>
          <w:b/>
          <w:i/>
        </w:rPr>
        <w:t>(adopted charge)</w:t>
      </w:r>
      <w:r>
        <w:t>;</w:t>
      </w:r>
      <w:bookmarkEnd w:id="25"/>
    </w:p>
    <w:p w14:paraId="3980F4E4" w14:textId="77777777" w:rsidR="006005B1" w:rsidRDefault="006005B1" w:rsidP="00BF3E1B">
      <w:pPr>
        <w:numPr>
          <w:ilvl w:val="1"/>
          <w:numId w:val="6"/>
        </w:numPr>
      </w:pPr>
      <w:bookmarkStart w:id="26" w:name="_Ref486524091"/>
      <w:r>
        <w:t xml:space="preserve">the </w:t>
      </w:r>
      <w:r w:rsidRPr="006005B1">
        <w:rPr>
          <w:b/>
          <w:i/>
        </w:rPr>
        <w:t>trunk infrastructure networks</w:t>
      </w:r>
      <w:r>
        <w:t>, which are the following:</w:t>
      </w:r>
      <w:bookmarkEnd w:id="26"/>
    </w:p>
    <w:p w14:paraId="233F9C3B" w14:textId="65E36E29" w:rsidR="006005B1" w:rsidRDefault="006005B1" w:rsidP="00BF3E1B">
      <w:pPr>
        <w:numPr>
          <w:ilvl w:val="2"/>
          <w:numId w:val="6"/>
        </w:numPr>
      </w:pPr>
      <w:bookmarkStart w:id="27" w:name="_Ref486524093"/>
      <w:r>
        <w:t xml:space="preserve">for the local government—the trunk infrastructure for the transport, </w:t>
      </w:r>
      <w:r w:rsidR="00065E01">
        <w:t>public parks and land for community facilities,</w:t>
      </w:r>
      <w:r>
        <w:t xml:space="preserve"> and stormwater infrastructure networks </w:t>
      </w:r>
      <w:r w:rsidRPr="005D4455">
        <w:rPr>
          <w:b/>
          <w:i/>
        </w:rPr>
        <w:t>(local government trunk infrastructure networks)</w:t>
      </w:r>
      <w:r>
        <w:t>;</w:t>
      </w:r>
      <w:bookmarkEnd w:id="27"/>
    </w:p>
    <w:p w14:paraId="5A594F42" w14:textId="77777777" w:rsidR="006005B1" w:rsidRDefault="006005B1" w:rsidP="00BF3E1B">
      <w:pPr>
        <w:numPr>
          <w:ilvl w:val="2"/>
          <w:numId w:val="6"/>
        </w:numPr>
      </w:pPr>
      <w:bookmarkStart w:id="28" w:name="_Ref486523980"/>
      <w:r>
        <w:t xml:space="preserve">for the distributor-retailer—the trunk infrastructure for the distributor-retailer's water service and wastewater service </w:t>
      </w:r>
      <w:r w:rsidRPr="005D4455">
        <w:rPr>
          <w:b/>
          <w:i/>
        </w:rPr>
        <w:t>(distributor-retailer trunk infrastructure networks)</w:t>
      </w:r>
      <w:r>
        <w:t>;</w:t>
      </w:r>
      <w:bookmarkEnd w:id="28"/>
    </w:p>
    <w:p w14:paraId="2F429049" w14:textId="77777777" w:rsidR="006005B1" w:rsidRDefault="006005B1" w:rsidP="00BF3E1B">
      <w:pPr>
        <w:numPr>
          <w:ilvl w:val="1"/>
          <w:numId w:val="6"/>
        </w:numPr>
      </w:pPr>
      <w:bookmarkStart w:id="29" w:name="_Ref486523753"/>
      <w:r>
        <w:t xml:space="preserve">the date the adopted charges take effect </w:t>
      </w:r>
      <w:r w:rsidRPr="005D4455">
        <w:rPr>
          <w:b/>
          <w:i/>
        </w:rPr>
        <w:t>(applicable date)</w:t>
      </w:r>
      <w:r>
        <w:t>;</w:t>
      </w:r>
      <w:bookmarkEnd w:id="29"/>
    </w:p>
    <w:p w14:paraId="27A61D48" w14:textId="77777777" w:rsidR="006005B1" w:rsidRDefault="006005B1" w:rsidP="00BF3E1B">
      <w:pPr>
        <w:numPr>
          <w:ilvl w:val="1"/>
          <w:numId w:val="6"/>
        </w:numPr>
      </w:pPr>
      <w:bookmarkStart w:id="30" w:name="_Ref486523729"/>
      <w:r>
        <w:t xml:space="preserve">the part of the local government area to which the adopted charges apply </w:t>
      </w:r>
      <w:r w:rsidRPr="005D4455">
        <w:rPr>
          <w:b/>
          <w:i/>
        </w:rPr>
        <w:t>(applicable area)</w:t>
      </w:r>
      <w:r>
        <w:t>;</w:t>
      </w:r>
      <w:bookmarkEnd w:id="30"/>
    </w:p>
    <w:p w14:paraId="2ABE280D" w14:textId="77777777" w:rsidR="006005B1" w:rsidRDefault="006005B1" w:rsidP="00BF3E1B">
      <w:pPr>
        <w:numPr>
          <w:ilvl w:val="1"/>
          <w:numId w:val="6"/>
        </w:numPr>
      </w:pPr>
      <w:bookmarkStart w:id="31" w:name="_Ref486523791"/>
      <w:r>
        <w:t>the</w:t>
      </w:r>
      <w:r w:rsidR="00E55435">
        <w:t xml:space="preserve"> </w:t>
      </w:r>
      <w:r>
        <w:t xml:space="preserve">uses to which the adopted charges apply </w:t>
      </w:r>
      <w:r w:rsidRPr="005D4455">
        <w:rPr>
          <w:b/>
          <w:i/>
        </w:rPr>
        <w:t>(applicable use)</w:t>
      </w:r>
      <w:r>
        <w:t>.</w:t>
      </w:r>
      <w:bookmarkEnd w:id="31"/>
    </w:p>
    <w:p w14:paraId="5C134CD8" w14:textId="77777777" w:rsidR="006005B1" w:rsidRDefault="006005B1" w:rsidP="00BF3E1B">
      <w:pPr>
        <w:pStyle w:val="Heading4"/>
      </w:pPr>
      <w:bookmarkStart w:id="32" w:name="_Toc43459414"/>
      <w:r>
        <w:t>Adopted charges</w:t>
      </w:r>
      <w:bookmarkEnd w:id="32"/>
    </w:p>
    <w:p w14:paraId="6B77D74D" w14:textId="3297FC4C" w:rsidR="006005B1" w:rsidRDefault="006005B1" w:rsidP="00BF3E1B">
      <w:pPr>
        <w:ind w:left="851" w:firstLine="851"/>
      </w:pPr>
      <w:r>
        <w:t xml:space="preserve">The adopted charges are </w:t>
      </w:r>
      <w:r w:rsidRPr="00366460">
        <w:t>stated in</w:t>
      </w:r>
      <w:r>
        <w:t xml:space="preserve"> </w:t>
      </w:r>
      <w:hyperlink w:anchor="_Schedule_2_Adopted" w:history="1">
        <w:r w:rsidRPr="00D03EB5">
          <w:rPr>
            <w:rStyle w:val="Hyperlink"/>
          </w:rPr>
          <w:t>schedule 2</w:t>
        </w:r>
      </w:hyperlink>
      <w:r>
        <w:t xml:space="preserve"> </w:t>
      </w:r>
      <w:r w:rsidR="00C00DB6">
        <w:t xml:space="preserve">and </w:t>
      </w:r>
      <w:hyperlink w:anchor="_Schedule_4_Applied" w:history="1">
        <w:r w:rsidR="00C00DB6" w:rsidRPr="00D03EB5">
          <w:rPr>
            <w:rStyle w:val="Hyperlink"/>
          </w:rPr>
          <w:t>schedule 4</w:t>
        </w:r>
      </w:hyperlink>
      <w:r w:rsidR="00C00DB6">
        <w:t xml:space="preserve"> </w:t>
      </w:r>
      <w:r>
        <w:t>for the following:</w:t>
      </w:r>
    </w:p>
    <w:p w14:paraId="6F8BA732" w14:textId="77777777" w:rsidR="006005B1" w:rsidRDefault="006005B1" w:rsidP="00BF3E1B">
      <w:pPr>
        <w:numPr>
          <w:ilvl w:val="1"/>
          <w:numId w:val="7"/>
        </w:numPr>
      </w:pPr>
      <w:r>
        <w:t>for the local government, for providing the local government trunk infrastructure networks;</w:t>
      </w:r>
    </w:p>
    <w:p w14:paraId="5B9A1DAD" w14:textId="77777777" w:rsidR="006005B1" w:rsidRDefault="006005B1" w:rsidP="00BF3E1B">
      <w:pPr>
        <w:numPr>
          <w:ilvl w:val="1"/>
          <w:numId w:val="7"/>
        </w:numPr>
      </w:pPr>
      <w:r>
        <w:t>for the distributor-retailer, for providing the distributor-retailer trunk infrastructure networks.</w:t>
      </w:r>
    </w:p>
    <w:p w14:paraId="42716112" w14:textId="77777777" w:rsidR="006005B1" w:rsidRPr="00A63803" w:rsidRDefault="006005B1" w:rsidP="00A63803">
      <w:pPr>
        <w:ind w:left="850" w:firstLine="851"/>
        <w:rPr>
          <w:i/>
          <w:sz w:val="20"/>
        </w:rPr>
      </w:pPr>
      <w:r w:rsidRPr="00A63803">
        <w:rPr>
          <w:i/>
          <w:sz w:val="20"/>
        </w:rPr>
        <w:t>Editor's note—</w:t>
      </w:r>
    </w:p>
    <w:p w14:paraId="12A5C69C" w14:textId="5A51D343" w:rsidR="006005B1" w:rsidRPr="00A63803" w:rsidRDefault="006005B1" w:rsidP="00A63803">
      <w:pPr>
        <w:numPr>
          <w:ilvl w:val="0"/>
          <w:numId w:val="39"/>
        </w:numPr>
        <w:rPr>
          <w:i/>
          <w:sz w:val="20"/>
        </w:rPr>
      </w:pPr>
      <w:r w:rsidRPr="00A63803">
        <w:rPr>
          <w:i/>
          <w:sz w:val="20"/>
        </w:rPr>
        <w:t xml:space="preserve">For </w:t>
      </w:r>
      <w:r w:rsidR="007D2706">
        <w:rPr>
          <w:i/>
          <w:sz w:val="20"/>
        </w:rPr>
        <w:t>subsection</w:t>
      </w:r>
      <w:r w:rsidR="007D2706" w:rsidRPr="00A63803">
        <w:rPr>
          <w:i/>
          <w:sz w:val="20"/>
        </w:rPr>
        <w:t xml:space="preserve"> </w:t>
      </w:r>
      <w:r w:rsidRPr="00A63803">
        <w:rPr>
          <w:i/>
          <w:sz w:val="20"/>
        </w:rPr>
        <w:t xml:space="preserve">(a), see section </w:t>
      </w:r>
      <w:r w:rsidR="00D0181C">
        <w:rPr>
          <w:i/>
          <w:sz w:val="20"/>
        </w:rPr>
        <w:t>113</w:t>
      </w:r>
      <w:r w:rsidR="00E20496">
        <w:rPr>
          <w:i/>
          <w:sz w:val="20"/>
        </w:rPr>
        <w:t>(1) (</w:t>
      </w:r>
      <w:r w:rsidR="00D0181C">
        <w:rPr>
          <w:i/>
          <w:sz w:val="20"/>
        </w:rPr>
        <w:t>Adopting</w:t>
      </w:r>
      <w:r w:rsidR="00E20496">
        <w:rPr>
          <w:i/>
          <w:sz w:val="20"/>
        </w:rPr>
        <w:t xml:space="preserve"> charges by resolution)</w:t>
      </w:r>
      <w:r w:rsidRPr="00A63803">
        <w:rPr>
          <w:i/>
          <w:sz w:val="20"/>
        </w:rPr>
        <w:t xml:space="preserve"> of the Planning Act.</w:t>
      </w:r>
    </w:p>
    <w:p w14:paraId="7CC104B1" w14:textId="19AF44F6" w:rsidR="006005B1" w:rsidRPr="00A63803" w:rsidRDefault="006005B1" w:rsidP="00A63803">
      <w:pPr>
        <w:numPr>
          <w:ilvl w:val="0"/>
          <w:numId w:val="39"/>
        </w:numPr>
        <w:rPr>
          <w:i/>
          <w:sz w:val="20"/>
        </w:rPr>
      </w:pPr>
      <w:r w:rsidRPr="00A63803">
        <w:rPr>
          <w:i/>
          <w:sz w:val="20"/>
        </w:rPr>
        <w:t xml:space="preserve">For </w:t>
      </w:r>
      <w:r w:rsidR="007D2706">
        <w:rPr>
          <w:i/>
          <w:sz w:val="20"/>
        </w:rPr>
        <w:t>subsection</w:t>
      </w:r>
      <w:r w:rsidR="007D2706" w:rsidRPr="00A63803">
        <w:rPr>
          <w:i/>
          <w:sz w:val="20"/>
        </w:rPr>
        <w:t xml:space="preserve"> </w:t>
      </w:r>
      <w:r w:rsidRPr="00A63803">
        <w:rPr>
          <w:i/>
          <w:sz w:val="20"/>
        </w:rPr>
        <w:t>(b), see section</w:t>
      </w:r>
      <w:r w:rsidR="00101563">
        <w:rPr>
          <w:i/>
          <w:sz w:val="20"/>
        </w:rPr>
        <w:t xml:space="preserve"> </w:t>
      </w:r>
      <w:r w:rsidR="00E20496">
        <w:rPr>
          <w:i/>
          <w:sz w:val="20"/>
        </w:rPr>
        <w:t>99BRCF(1) (Power to adopt charges by board decision) of the South-East Queensland Water (Distribution and Retail Restructuring) Act 2009</w:t>
      </w:r>
      <w:r w:rsidR="00B47FB0">
        <w:rPr>
          <w:i/>
          <w:sz w:val="20"/>
        </w:rPr>
        <w:t xml:space="preserve"> </w:t>
      </w:r>
      <w:r w:rsidR="00B47FB0" w:rsidRPr="00C21C2A">
        <w:rPr>
          <w:b/>
          <w:i/>
          <w:sz w:val="20"/>
        </w:rPr>
        <w:t>(</w:t>
      </w:r>
      <w:r w:rsidR="00B47FB0" w:rsidRPr="00C60EF3">
        <w:rPr>
          <w:b/>
          <w:i/>
          <w:sz w:val="20"/>
        </w:rPr>
        <w:t>SEQ Water Act</w:t>
      </w:r>
      <w:r w:rsidR="00B47FB0" w:rsidRPr="00C21C2A">
        <w:rPr>
          <w:b/>
          <w:i/>
          <w:sz w:val="20"/>
        </w:rPr>
        <w:t>)</w:t>
      </w:r>
      <w:r w:rsidRPr="00A63803">
        <w:rPr>
          <w:i/>
          <w:sz w:val="20"/>
        </w:rPr>
        <w:t>.</w:t>
      </w:r>
    </w:p>
    <w:p w14:paraId="13DDF915" w14:textId="77777777" w:rsidR="006005B1" w:rsidRDefault="006005B1" w:rsidP="00BF3E1B">
      <w:pPr>
        <w:pStyle w:val="Heading4"/>
      </w:pPr>
      <w:bookmarkStart w:id="33" w:name="_Ref486523965"/>
      <w:bookmarkStart w:id="34" w:name="_Toc43459415"/>
      <w:r>
        <w:t>Trunk infrastructure networks for the adopted charges</w:t>
      </w:r>
      <w:bookmarkEnd w:id="33"/>
      <w:bookmarkEnd w:id="34"/>
    </w:p>
    <w:p w14:paraId="45A95AFE" w14:textId="77777777" w:rsidR="006005B1" w:rsidRDefault="006005B1" w:rsidP="00BF3E1B">
      <w:pPr>
        <w:numPr>
          <w:ilvl w:val="0"/>
          <w:numId w:val="8"/>
        </w:numPr>
      </w:pPr>
      <w:r>
        <w:t xml:space="preserve">The local government trunk infrastructure networks are specified in the </w:t>
      </w:r>
      <w:r w:rsidR="002005AB">
        <w:t>local government</w:t>
      </w:r>
      <w:r>
        <w:t xml:space="preserve"> infrastructure plan.</w:t>
      </w:r>
    </w:p>
    <w:p w14:paraId="0D149D3D" w14:textId="77777777" w:rsidR="00C91268" w:rsidRDefault="00C91268" w:rsidP="00156E36">
      <w:pPr>
        <w:ind w:left="1701"/>
      </w:pPr>
    </w:p>
    <w:p w14:paraId="6AE0F444" w14:textId="77777777" w:rsidR="006005B1" w:rsidRDefault="006005B1" w:rsidP="00BF3E1B">
      <w:pPr>
        <w:numPr>
          <w:ilvl w:val="0"/>
          <w:numId w:val="8"/>
        </w:numPr>
      </w:pPr>
      <w:bookmarkStart w:id="35" w:name="_Ref486523963"/>
      <w:r>
        <w:t>The distributor-retailer trunk infrastructure networks are specified in the</w:t>
      </w:r>
      <w:r w:rsidR="00C91268">
        <w:t xml:space="preserve"> distributor-retailer’s water netserv plan</w:t>
      </w:r>
      <w:r>
        <w:t xml:space="preserve"> </w:t>
      </w:r>
      <w:r w:rsidR="00C91268">
        <w:t>under the SEQ Water Act.</w:t>
      </w:r>
      <w:bookmarkEnd w:id="35"/>
    </w:p>
    <w:p w14:paraId="5307BD01" w14:textId="77777777" w:rsidR="006005B1" w:rsidRDefault="006005B1" w:rsidP="00BF3E1B">
      <w:pPr>
        <w:pStyle w:val="Heading4"/>
      </w:pPr>
      <w:bookmarkStart w:id="36" w:name="_Toc422491163"/>
      <w:bookmarkStart w:id="37" w:name="_Toc422491164"/>
      <w:bookmarkStart w:id="38" w:name="_Toc422491165"/>
      <w:bookmarkStart w:id="39" w:name="_Toc43459416"/>
      <w:bookmarkEnd w:id="36"/>
      <w:bookmarkEnd w:id="37"/>
      <w:bookmarkEnd w:id="38"/>
      <w:r>
        <w:t>Applicable date for the adopted charges</w:t>
      </w:r>
      <w:bookmarkEnd w:id="39"/>
    </w:p>
    <w:p w14:paraId="6AEAA335" w14:textId="77777777" w:rsidR="006005B1" w:rsidRDefault="006005B1" w:rsidP="00B8320F">
      <w:pPr>
        <w:ind w:left="850" w:firstLine="851"/>
      </w:pPr>
      <w:r>
        <w:t xml:space="preserve">The applicable date for the adopted charges is the </w:t>
      </w:r>
      <w:r w:rsidR="007C2714">
        <w:t>day this resolution has effect.</w:t>
      </w:r>
    </w:p>
    <w:p w14:paraId="46840BE9" w14:textId="73F5521A" w:rsidR="006005B1" w:rsidRDefault="006005B1" w:rsidP="00156E36">
      <w:pPr>
        <w:ind w:left="850" w:firstLine="851"/>
        <w:rPr>
          <w:i/>
          <w:sz w:val="20"/>
        </w:rPr>
      </w:pPr>
      <w:r w:rsidRPr="00FD083F">
        <w:rPr>
          <w:i/>
          <w:sz w:val="20"/>
        </w:rPr>
        <w:t>Editor's note—</w:t>
      </w:r>
      <w:r w:rsidR="00E55435">
        <w:rPr>
          <w:i/>
          <w:sz w:val="20"/>
        </w:rPr>
        <w:t xml:space="preserve">See </w:t>
      </w:r>
      <w:hyperlink w:anchor="_Commencement" w:history="1">
        <w:r w:rsidR="00E55435" w:rsidRPr="00BF6943">
          <w:rPr>
            <w:rStyle w:val="Hyperlink"/>
            <w:i/>
            <w:sz w:val="20"/>
          </w:rPr>
          <w:t xml:space="preserve">section </w:t>
        </w:r>
        <w:r w:rsidR="00BF6943" w:rsidRPr="00BF6943">
          <w:rPr>
            <w:rStyle w:val="Hyperlink"/>
            <w:i/>
            <w:sz w:val="20"/>
          </w:rPr>
          <w:t>2</w:t>
        </w:r>
      </w:hyperlink>
      <w:r w:rsidR="00E55435">
        <w:rPr>
          <w:i/>
          <w:sz w:val="20"/>
        </w:rPr>
        <w:t>.</w:t>
      </w:r>
    </w:p>
    <w:p w14:paraId="4A9C072B" w14:textId="73DF681F" w:rsidR="00114722" w:rsidRPr="00FD083F" w:rsidRDefault="00114722" w:rsidP="00156E36">
      <w:pPr>
        <w:ind w:left="850" w:firstLine="851"/>
        <w:rPr>
          <w:i/>
          <w:sz w:val="20"/>
        </w:rPr>
      </w:pPr>
      <w:r>
        <w:rPr>
          <w:i/>
          <w:sz w:val="20"/>
        </w:rPr>
        <w:t xml:space="preserve">Editor’s note—See section 113(4) (Adopting charges by resolution) of the Planning Act. </w:t>
      </w:r>
    </w:p>
    <w:p w14:paraId="52C9B399" w14:textId="77777777" w:rsidR="006005B1" w:rsidRDefault="007B5E3C" w:rsidP="00BF3E1B">
      <w:pPr>
        <w:pStyle w:val="Heading4"/>
      </w:pPr>
      <w:bookmarkStart w:id="40" w:name="_Toc422485551"/>
      <w:bookmarkStart w:id="41" w:name="_Toc422491167"/>
      <w:bookmarkStart w:id="42" w:name="_Toc43459417"/>
      <w:bookmarkEnd w:id="40"/>
      <w:bookmarkEnd w:id="41"/>
      <w:r>
        <w:t>A</w:t>
      </w:r>
      <w:r w:rsidR="006005B1">
        <w:t>pplicable area for the adopted charges</w:t>
      </w:r>
      <w:bookmarkEnd w:id="42"/>
    </w:p>
    <w:p w14:paraId="1EFBD923" w14:textId="1F7C5FE3" w:rsidR="006005B1" w:rsidRDefault="006005B1" w:rsidP="00BF3E1B">
      <w:pPr>
        <w:ind w:left="1702"/>
      </w:pPr>
      <w:r>
        <w:t>The applicable area for the adopted charges is all of the local government area.</w:t>
      </w:r>
    </w:p>
    <w:p w14:paraId="3EC5E46A" w14:textId="49124931" w:rsidR="006005B1" w:rsidRDefault="006005B1" w:rsidP="00BF3E1B">
      <w:pPr>
        <w:ind w:left="1702"/>
        <w:rPr>
          <w:i/>
          <w:sz w:val="20"/>
        </w:rPr>
      </w:pPr>
      <w:r w:rsidRPr="00413EB8">
        <w:rPr>
          <w:i/>
          <w:sz w:val="20"/>
        </w:rPr>
        <w:t xml:space="preserve">Editor's note—See section </w:t>
      </w:r>
      <w:r w:rsidR="00D0181C">
        <w:rPr>
          <w:i/>
          <w:sz w:val="20"/>
        </w:rPr>
        <w:t>114</w:t>
      </w:r>
      <w:r w:rsidR="00E20496">
        <w:rPr>
          <w:i/>
          <w:sz w:val="20"/>
        </w:rPr>
        <w:t>(</w:t>
      </w:r>
      <w:r w:rsidR="00D0181C">
        <w:rPr>
          <w:i/>
          <w:sz w:val="20"/>
        </w:rPr>
        <w:t>2</w:t>
      </w:r>
      <w:r w:rsidR="00E20496">
        <w:rPr>
          <w:i/>
          <w:sz w:val="20"/>
        </w:rPr>
        <w:t>) (Contents</w:t>
      </w:r>
      <w:r w:rsidR="00E20496" w:rsidRPr="00FD083F">
        <w:rPr>
          <w:i/>
          <w:sz w:val="20"/>
        </w:rPr>
        <w:t>—</w:t>
      </w:r>
      <w:r w:rsidR="00E20496">
        <w:rPr>
          <w:i/>
          <w:sz w:val="20"/>
        </w:rPr>
        <w:t>general)</w:t>
      </w:r>
      <w:r w:rsidRPr="00413EB8">
        <w:rPr>
          <w:i/>
          <w:sz w:val="20"/>
        </w:rPr>
        <w:t xml:space="preserve"> of the Planning Act.</w:t>
      </w:r>
    </w:p>
    <w:p w14:paraId="48D88209" w14:textId="77777777" w:rsidR="00413EB8" w:rsidRDefault="00413EB8" w:rsidP="00BF3E1B">
      <w:pPr>
        <w:pStyle w:val="Heading4"/>
      </w:pPr>
      <w:bookmarkStart w:id="43" w:name="_Toc43459418"/>
      <w:r>
        <w:t>Applicable uses for the adopted charges</w:t>
      </w:r>
      <w:bookmarkEnd w:id="43"/>
    </w:p>
    <w:p w14:paraId="09C03C1E" w14:textId="77777777" w:rsidR="00697628" w:rsidRPr="00706125" w:rsidRDefault="00697628" w:rsidP="00697628">
      <w:pPr>
        <w:numPr>
          <w:ilvl w:val="0"/>
          <w:numId w:val="11"/>
        </w:numPr>
      </w:pPr>
      <w:r w:rsidRPr="00706125">
        <w:t xml:space="preserve">The applicable uses under the IPA planning scheme and the SPA planning scheme to which the adopted charges apply are </w:t>
      </w:r>
      <w:r w:rsidRPr="00366460">
        <w:t>stated in</w:t>
      </w:r>
      <w:r w:rsidRPr="00706125">
        <w:t xml:space="preserve"> </w:t>
      </w:r>
      <w:hyperlink w:anchor="_Schedule_3_Applicable" w:history="1">
        <w:r w:rsidRPr="00065E01">
          <w:rPr>
            <w:rStyle w:val="Hyperlink"/>
          </w:rPr>
          <w:t>schedule 3</w:t>
        </w:r>
      </w:hyperlink>
      <w:r w:rsidRPr="00706125">
        <w:t>.</w:t>
      </w:r>
    </w:p>
    <w:p w14:paraId="2ECF0BF0" w14:textId="77777777" w:rsidR="00697628" w:rsidRPr="00706125" w:rsidRDefault="00697628" w:rsidP="00697628">
      <w:pPr>
        <w:numPr>
          <w:ilvl w:val="0"/>
          <w:numId w:val="11"/>
        </w:numPr>
      </w:pPr>
      <w:r w:rsidRPr="00706125">
        <w:t xml:space="preserve">The local government is to include a use under the IPA planning scheme or SPA planning scheme which is included in the ‘Other uses’ </w:t>
      </w:r>
      <w:r>
        <w:t>use heading</w:t>
      </w:r>
      <w:r w:rsidRPr="00706125">
        <w:t xml:space="preserve"> in schedule 3, column 1 in a </w:t>
      </w:r>
      <w:r>
        <w:t>use heading</w:t>
      </w:r>
      <w:r w:rsidRPr="00706125">
        <w:t xml:space="preserve"> permitted under the </w:t>
      </w:r>
      <w:r w:rsidRPr="002A1B29">
        <w:t>Planning Regulation</w:t>
      </w:r>
      <w:r>
        <w:t xml:space="preserve">, Schedule 16, </w:t>
      </w:r>
      <w:r w:rsidRPr="00706125">
        <w:t>based on an assessment of the use and the demand placed upon the trunk infrastructure networks.</w:t>
      </w:r>
    </w:p>
    <w:p w14:paraId="5809C323" w14:textId="77777777" w:rsidR="00697628" w:rsidRPr="00706125" w:rsidRDefault="00697628" w:rsidP="00697628">
      <w:pPr>
        <w:numPr>
          <w:ilvl w:val="0"/>
          <w:numId w:val="11"/>
        </w:numPr>
      </w:pPr>
      <w:r w:rsidRPr="00706125">
        <w:t>The local government has indicatively included the uses under the IPA planning scheme and SPA planning scheme in schedule 3, column 3 and column 4 which are identified as an ‘</w:t>
      </w:r>
      <w:r>
        <w:t>O</w:t>
      </w:r>
      <w:r w:rsidRPr="00706125">
        <w:t xml:space="preserve">ther use’ in schedule 3, column 2 in the </w:t>
      </w:r>
      <w:r>
        <w:t>use heading</w:t>
      </w:r>
      <w:r w:rsidRPr="00706125">
        <w:t xml:space="preserve"> permitted under the </w:t>
      </w:r>
      <w:r>
        <w:t>Planning Regulation, Schedule 16</w:t>
      </w:r>
      <w:r w:rsidRPr="00706125">
        <w:t>, subject to an assessment of the use and the demand placed upon the trunk infrastructure networks.</w:t>
      </w:r>
    </w:p>
    <w:p w14:paraId="09900476" w14:textId="77777777" w:rsidR="00697628" w:rsidRDefault="00697628" w:rsidP="00697628">
      <w:pPr>
        <w:ind w:left="1701"/>
        <w:rPr>
          <w:sz w:val="20"/>
        </w:rPr>
      </w:pPr>
      <w:r w:rsidRPr="00413EB8">
        <w:rPr>
          <w:i/>
          <w:sz w:val="20"/>
        </w:rPr>
        <w:t>Editor's note—See</w:t>
      </w:r>
      <w:r>
        <w:rPr>
          <w:i/>
          <w:sz w:val="20"/>
        </w:rPr>
        <w:t xml:space="preserve"> Schedule 16 (Prescribed amount) of the Planning Regulation</w:t>
      </w:r>
      <w:r w:rsidRPr="00413EB8">
        <w:rPr>
          <w:i/>
          <w:sz w:val="20"/>
        </w:rPr>
        <w:t>.</w:t>
      </w:r>
    </w:p>
    <w:p w14:paraId="090D0846" w14:textId="77777777" w:rsidR="00413EB8" w:rsidRDefault="00413EB8" w:rsidP="00BF3E1B">
      <w:pPr>
        <w:pStyle w:val="Heading3"/>
      </w:pPr>
      <w:r>
        <w:br w:type="page"/>
      </w:r>
      <w:bookmarkStart w:id="44" w:name="_Toc43459419"/>
      <w:r>
        <w:t>Part 3</w:t>
      </w:r>
      <w:r>
        <w:tab/>
        <w:t>Levied charges</w:t>
      </w:r>
      <w:bookmarkEnd w:id="44"/>
    </w:p>
    <w:p w14:paraId="5403136F" w14:textId="77777777" w:rsidR="00413EB8" w:rsidRDefault="00413EB8" w:rsidP="00BF3E1B">
      <w:pPr>
        <w:pStyle w:val="Heading4"/>
      </w:pPr>
      <w:bookmarkStart w:id="45" w:name="_Ref486523812"/>
      <w:bookmarkStart w:id="46" w:name="_Ref486523829"/>
      <w:bookmarkStart w:id="47" w:name="_Ref486524008"/>
      <w:bookmarkStart w:id="48" w:name="_Ref486524080"/>
      <w:bookmarkStart w:id="49" w:name="_Ref486524269"/>
      <w:bookmarkStart w:id="50" w:name="_Toc43459420"/>
      <w:r>
        <w:t>Purpose of part 3</w:t>
      </w:r>
      <w:bookmarkEnd w:id="45"/>
      <w:bookmarkEnd w:id="46"/>
      <w:bookmarkEnd w:id="47"/>
      <w:bookmarkEnd w:id="48"/>
      <w:bookmarkEnd w:id="49"/>
      <w:bookmarkEnd w:id="50"/>
    </w:p>
    <w:p w14:paraId="150D7766" w14:textId="77777777" w:rsidR="00413EB8" w:rsidRDefault="00413EB8" w:rsidP="00BF3E1B">
      <w:pPr>
        <w:ind w:left="850" w:firstLine="851"/>
        <w:jc w:val="left"/>
      </w:pPr>
      <w:r>
        <w:t>Part 3 states the following:</w:t>
      </w:r>
    </w:p>
    <w:p w14:paraId="40AA3103" w14:textId="77777777" w:rsidR="00706125" w:rsidRDefault="00413EB8" w:rsidP="00BF3E1B">
      <w:pPr>
        <w:numPr>
          <w:ilvl w:val="1"/>
          <w:numId w:val="11"/>
        </w:numPr>
      </w:pPr>
      <w:bookmarkStart w:id="51" w:name="_Ref486524076"/>
      <w:r w:rsidRPr="00706125">
        <w:t xml:space="preserve">the applicable development for which adopted charges may be levied by the local government for development for the demand placed upon the local government trunk infrastructure networks </w:t>
      </w:r>
      <w:r w:rsidRPr="008A5E73">
        <w:rPr>
          <w:b/>
          <w:i/>
        </w:rPr>
        <w:t>(levied charge)</w:t>
      </w:r>
      <w:r w:rsidRPr="00706125">
        <w:t>;</w:t>
      </w:r>
      <w:bookmarkEnd w:id="51"/>
    </w:p>
    <w:p w14:paraId="5C271954" w14:textId="77777777" w:rsidR="00706125" w:rsidRDefault="00413EB8" w:rsidP="00BF3E1B">
      <w:pPr>
        <w:numPr>
          <w:ilvl w:val="1"/>
          <w:numId w:val="11"/>
        </w:numPr>
      </w:pPr>
      <w:bookmarkStart w:id="52" w:name="_Ref486524270"/>
      <w:r w:rsidRPr="00706125">
        <w:t>the method to be applied by the local government for working out the levied charge including the following:</w:t>
      </w:r>
      <w:bookmarkEnd w:id="52"/>
    </w:p>
    <w:p w14:paraId="6303922A" w14:textId="77777777" w:rsidR="00706125" w:rsidRDefault="00413EB8" w:rsidP="00BF3E1B">
      <w:pPr>
        <w:numPr>
          <w:ilvl w:val="2"/>
          <w:numId w:val="11"/>
        </w:numPr>
      </w:pPr>
      <w:bookmarkStart w:id="53" w:name="_Ref486523807"/>
      <w:r w:rsidRPr="00706125">
        <w:t xml:space="preserve">the adopted charge to be applied </w:t>
      </w:r>
      <w:r w:rsidRPr="008A5E73">
        <w:rPr>
          <w:b/>
          <w:i/>
        </w:rPr>
        <w:t>(applied adopted charge)</w:t>
      </w:r>
      <w:r w:rsidRPr="00706125">
        <w:t>;</w:t>
      </w:r>
      <w:bookmarkEnd w:id="53"/>
    </w:p>
    <w:p w14:paraId="1B0B4F9E" w14:textId="77777777" w:rsidR="00706125" w:rsidRDefault="00413EB8" w:rsidP="00BF3E1B">
      <w:pPr>
        <w:numPr>
          <w:ilvl w:val="2"/>
          <w:numId w:val="11"/>
        </w:numPr>
      </w:pPr>
      <w:bookmarkStart w:id="54" w:name="_Ref486524000"/>
      <w:r w:rsidRPr="00706125">
        <w:t xml:space="preserve">the </w:t>
      </w:r>
      <w:r w:rsidR="00F162EC">
        <w:t>extra</w:t>
      </w:r>
      <w:r w:rsidR="00F162EC" w:rsidRPr="00706125">
        <w:t xml:space="preserve"> </w:t>
      </w:r>
      <w:r w:rsidRPr="00706125">
        <w:t xml:space="preserve">demand placed upon the local government trunk infrastructure networks </w:t>
      </w:r>
      <w:r w:rsidR="00503F21">
        <w:t xml:space="preserve">that the development will </w:t>
      </w:r>
      <w:r w:rsidRPr="00706125">
        <w:t xml:space="preserve">generate </w:t>
      </w:r>
      <w:r w:rsidRPr="008A5E73">
        <w:rPr>
          <w:b/>
          <w:i/>
        </w:rPr>
        <w:t>(</w:t>
      </w:r>
      <w:r w:rsidR="00F162EC">
        <w:rPr>
          <w:b/>
          <w:i/>
        </w:rPr>
        <w:t>extra</w:t>
      </w:r>
      <w:r w:rsidR="00F162EC" w:rsidRPr="008A5E73">
        <w:rPr>
          <w:b/>
          <w:i/>
        </w:rPr>
        <w:t xml:space="preserve"> </w:t>
      </w:r>
      <w:r w:rsidRPr="008A5E73">
        <w:rPr>
          <w:b/>
          <w:i/>
        </w:rPr>
        <w:t>demand)</w:t>
      </w:r>
      <w:r w:rsidRPr="00706125">
        <w:t>;</w:t>
      </w:r>
      <w:bookmarkEnd w:id="54"/>
    </w:p>
    <w:p w14:paraId="1BFA2BA1" w14:textId="77777777" w:rsidR="00706125" w:rsidRDefault="00413EB8" w:rsidP="00BF3E1B">
      <w:pPr>
        <w:numPr>
          <w:ilvl w:val="2"/>
          <w:numId w:val="11"/>
        </w:numPr>
      </w:pPr>
      <w:bookmarkStart w:id="55" w:name="_Ref486524272"/>
      <w:r w:rsidRPr="00706125">
        <w:t xml:space="preserve">the discount to be applied for a financial contribution </w:t>
      </w:r>
      <w:r w:rsidRPr="008A5E73">
        <w:rPr>
          <w:b/>
          <w:i/>
        </w:rPr>
        <w:t>(prescribed financial contribution)</w:t>
      </w:r>
      <w:r w:rsidRPr="00706125">
        <w:t>:</w:t>
      </w:r>
      <w:bookmarkEnd w:id="55"/>
    </w:p>
    <w:p w14:paraId="6768810C" w14:textId="77777777" w:rsidR="00706125" w:rsidRDefault="00413EB8" w:rsidP="00BF3E1B">
      <w:pPr>
        <w:numPr>
          <w:ilvl w:val="3"/>
          <w:numId w:val="11"/>
        </w:numPr>
      </w:pPr>
      <w:r w:rsidRPr="00706125">
        <w:t>provided for in relation to a local government trunk infrastructure network, under one of the infrastructure planning scheme</w:t>
      </w:r>
      <w:r w:rsidR="00706125">
        <w:t xml:space="preserve"> policies </w:t>
      </w:r>
      <w:r w:rsidR="00706125" w:rsidRPr="00366460">
        <w:t>stated in</w:t>
      </w:r>
      <w:r w:rsidR="00706125">
        <w:t xml:space="preserve"> </w:t>
      </w:r>
      <w:hyperlink w:anchor="_Schedule_8_Infrastructure" w:history="1">
        <w:r w:rsidR="00706125" w:rsidRPr="00D03EB5">
          <w:rPr>
            <w:rStyle w:val="Hyperlink"/>
          </w:rPr>
          <w:t>schedule 8</w:t>
        </w:r>
      </w:hyperlink>
      <w:r w:rsidR="00706125">
        <w:t>;</w:t>
      </w:r>
    </w:p>
    <w:p w14:paraId="2F2BA717" w14:textId="77777777" w:rsidR="00706125" w:rsidRDefault="00413EB8" w:rsidP="00BF3E1B">
      <w:pPr>
        <w:numPr>
          <w:ilvl w:val="3"/>
          <w:numId w:val="11"/>
        </w:numPr>
      </w:pPr>
      <w:r w:rsidRPr="00706125">
        <w:t>required by a condition of a previous development approval given by the local government before 1 July</w:t>
      </w:r>
      <w:r w:rsidR="00706125">
        <w:t xml:space="preserve"> 2011 and which has not lapsed;</w:t>
      </w:r>
    </w:p>
    <w:p w14:paraId="38B5EF41" w14:textId="77777777" w:rsidR="00706125" w:rsidRDefault="00413EB8" w:rsidP="00BF3E1B">
      <w:pPr>
        <w:numPr>
          <w:ilvl w:val="3"/>
          <w:numId w:val="11"/>
        </w:numPr>
      </w:pPr>
      <w:r w:rsidRPr="00706125">
        <w:t xml:space="preserve">which has been paid to the local government or otherwise satisfied under an infrastructure agreement between the applicant for the previous development approval and the local government for the provision of land, </w:t>
      </w:r>
      <w:r w:rsidRPr="00515078">
        <w:t xml:space="preserve">work </w:t>
      </w:r>
      <w:r w:rsidRPr="00706125">
        <w:t xml:space="preserve">or money for a local government trunk infrastructure network; </w:t>
      </w:r>
    </w:p>
    <w:p w14:paraId="36A8588C" w14:textId="77777777" w:rsidR="00413EB8" w:rsidRDefault="00413EB8" w:rsidP="00BF3E1B">
      <w:pPr>
        <w:numPr>
          <w:ilvl w:val="3"/>
          <w:numId w:val="11"/>
        </w:numPr>
      </w:pPr>
      <w:r w:rsidRPr="00706125">
        <w:t>which has not been reimbursed or otherwise previously applied against another financial contribution;</w:t>
      </w:r>
      <w:r w:rsidR="00277B15">
        <w:t xml:space="preserve"> and</w:t>
      </w:r>
    </w:p>
    <w:p w14:paraId="7359B4B8" w14:textId="77777777" w:rsidR="00414148" w:rsidRPr="00706125" w:rsidRDefault="00414148" w:rsidP="00414148">
      <w:pPr>
        <w:numPr>
          <w:ilvl w:val="3"/>
          <w:numId w:val="11"/>
        </w:numPr>
      </w:pPr>
      <w:r w:rsidRPr="00414148">
        <w:t>where the</w:t>
      </w:r>
      <w:r w:rsidR="00E55435">
        <w:t xml:space="preserve"> demand placed upon the local government trunk infrastructure networks for which the financial contribution was paid has not been taken up by an existing lawful use or previous lawful use</w:t>
      </w:r>
      <w:r w:rsidR="004216A7">
        <w:t xml:space="preserve"> for which the financial contribution was paid</w:t>
      </w:r>
      <w:r w:rsidRPr="00414148">
        <w:t>;</w:t>
      </w:r>
    </w:p>
    <w:p w14:paraId="5376EA15" w14:textId="77777777" w:rsidR="00413EB8" w:rsidRDefault="00EC0137" w:rsidP="00BF3E1B">
      <w:pPr>
        <w:numPr>
          <w:ilvl w:val="1"/>
          <w:numId w:val="11"/>
        </w:numPr>
        <w:jc w:val="left"/>
      </w:pPr>
      <w:bookmarkStart w:id="56" w:name="_Ref486523823"/>
      <w:r>
        <w:t xml:space="preserve">the method to be applied by the local government for working out the increase in the levied charge from the day the levied charge is levied to the day the levied charge is paid </w:t>
      </w:r>
      <w:r w:rsidRPr="00EC0137">
        <w:rPr>
          <w:b/>
          <w:i/>
        </w:rPr>
        <w:t>(automatic increase)</w:t>
      </w:r>
      <w:r w:rsidRPr="00B8320F">
        <w:t>.</w:t>
      </w:r>
      <w:bookmarkEnd w:id="56"/>
    </w:p>
    <w:p w14:paraId="13FF0F8F" w14:textId="77777777" w:rsidR="00413EB8" w:rsidRDefault="00413EB8" w:rsidP="00BF3E1B">
      <w:pPr>
        <w:pStyle w:val="Heading4"/>
      </w:pPr>
      <w:bookmarkStart w:id="57" w:name="_Toc43459421"/>
      <w:r>
        <w:t>Applicable development for the levied charge</w:t>
      </w:r>
      <w:bookmarkEnd w:id="57"/>
    </w:p>
    <w:p w14:paraId="3B0491F4" w14:textId="77777777" w:rsidR="00B51A75" w:rsidRDefault="00B51A75" w:rsidP="00BF3E1B">
      <w:pPr>
        <w:numPr>
          <w:ilvl w:val="0"/>
          <w:numId w:val="10"/>
        </w:numPr>
      </w:pPr>
      <w:r>
        <w:t>The levied charge may be levied for the following development:</w:t>
      </w:r>
    </w:p>
    <w:p w14:paraId="39600F8A" w14:textId="77777777" w:rsidR="00B51A75" w:rsidRDefault="00B51A75" w:rsidP="00BF3E1B">
      <w:pPr>
        <w:numPr>
          <w:ilvl w:val="1"/>
          <w:numId w:val="10"/>
        </w:numPr>
      </w:pPr>
      <w:r>
        <w:t>reconfiguring a lot;</w:t>
      </w:r>
    </w:p>
    <w:p w14:paraId="3540E911" w14:textId="77777777" w:rsidR="00B51A75" w:rsidRDefault="00B51A75" w:rsidP="00BF3E1B">
      <w:pPr>
        <w:numPr>
          <w:ilvl w:val="1"/>
          <w:numId w:val="10"/>
        </w:numPr>
      </w:pPr>
      <w:r>
        <w:t>material change of use of premises;</w:t>
      </w:r>
    </w:p>
    <w:p w14:paraId="1639F30A" w14:textId="77777777" w:rsidR="00B51A75" w:rsidRDefault="00B51A75" w:rsidP="00BF3E1B">
      <w:pPr>
        <w:numPr>
          <w:ilvl w:val="1"/>
          <w:numId w:val="10"/>
        </w:numPr>
      </w:pPr>
      <w:r>
        <w:t>carrying out of building work.</w:t>
      </w:r>
    </w:p>
    <w:p w14:paraId="482D9382" w14:textId="4AE7F40C" w:rsidR="00B51A75" w:rsidRPr="001E4CEF" w:rsidRDefault="00B51A75" w:rsidP="00BF3E1B">
      <w:pPr>
        <w:ind w:left="1701"/>
        <w:rPr>
          <w:i/>
          <w:sz w:val="20"/>
        </w:rPr>
      </w:pPr>
      <w:r w:rsidRPr="001E4CEF">
        <w:rPr>
          <w:i/>
          <w:sz w:val="20"/>
        </w:rPr>
        <w:t xml:space="preserve">Editor's note—See section </w:t>
      </w:r>
      <w:r w:rsidR="00715BC4">
        <w:rPr>
          <w:i/>
          <w:sz w:val="20"/>
        </w:rPr>
        <w:t>52(3)(a) (Adopted charges—Act, s 112)</w:t>
      </w:r>
      <w:r w:rsidR="00C14411">
        <w:rPr>
          <w:i/>
          <w:sz w:val="20"/>
        </w:rPr>
        <w:t xml:space="preserve"> of the Planning Regulation.</w:t>
      </w:r>
    </w:p>
    <w:p w14:paraId="1780CA01" w14:textId="77777777" w:rsidR="00B51A75" w:rsidRDefault="00B51A75" w:rsidP="00BF3E1B">
      <w:pPr>
        <w:numPr>
          <w:ilvl w:val="0"/>
          <w:numId w:val="10"/>
        </w:numPr>
      </w:pPr>
      <w:r>
        <w:t>The levied charge is not to be levied for the following:</w:t>
      </w:r>
    </w:p>
    <w:p w14:paraId="42D251CB" w14:textId="77777777" w:rsidR="00B51A75" w:rsidRDefault="00B51A75" w:rsidP="00BF3E1B">
      <w:pPr>
        <w:numPr>
          <w:ilvl w:val="1"/>
          <w:numId w:val="10"/>
        </w:numPr>
      </w:pPr>
      <w:r>
        <w:t>development in the following:</w:t>
      </w:r>
    </w:p>
    <w:p w14:paraId="1998B2E3" w14:textId="77777777" w:rsidR="00B51A75" w:rsidRDefault="00B51A75" w:rsidP="009D2848">
      <w:pPr>
        <w:numPr>
          <w:ilvl w:val="2"/>
          <w:numId w:val="10"/>
        </w:numPr>
      </w:pPr>
      <w:r>
        <w:t xml:space="preserve">a priority development area under the </w:t>
      </w:r>
      <w:r w:rsidRPr="008A5E73">
        <w:rPr>
          <w:i/>
        </w:rPr>
        <w:t>Economic Development Act 2012</w:t>
      </w:r>
      <w:r>
        <w:t>;</w:t>
      </w:r>
    </w:p>
    <w:p w14:paraId="121375A6" w14:textId="77777777" w:rsidR="00B51A75" w:rsidRDefault="00B51A75" w:rsidP="00BF3E1B">
      <w:pPr>
        <w:numPr>
          <w:ilvl w:val="2"/>
          <w:numId w:val="10"/>
        </w:numPr>
      </w:pPr>
      <w:r>
        <w:t xml:space="preserve">core port land under the </w:t>
      </w:r>
      <w:r w:rsidRPr="008A5E73">
        <w:rPr>
          <w:i/>
        </w:rPr>
        <w:t>Transport Infrastructure Act 1994</w:t>
      </w:r>
      <w:r>
        <w:t>;</w:t>
      </w:r>
    </w:p>
    <w:p w14:paraId="0F952A37" w14:textId="77777777" w:rsidR="00B51A75" w:rsidRDefault="00B51A75" w:rsidP="00BF3E1B">
      <w:pPr>
        <w:numPr>
          <w:ilvl w:val="2"/>
          <w:numId w:val="10"/>
        </w:numPr>
      </w:pPr>
      <w:r>
        <w:t xml:space="preserve">an airport site under the </w:t>
      </w:r>
      <w:r w:rsidRPr="008A5E73">
        <w:rPr>
          <w:i/>
        </w:rPr>
        <w:t>Airports Act 1996</w:t>
      </w:r>
      <w:r>
        <w:t>;</w:t>
      </w:r>
    </w:p>
    <w:p w14:paraId="68812957" w14:textId="77777777" w:rsidR="0073187E" w:rsidRDefault="00B51A75" w:rsidP="00BF3E1B">
      <w:pPr>
        <w:numPr>
          <w:ilvl w:val="1"/>
          <w:numId w:val="10"/>
        </w:numPr>
      </w:pPr>
      <w:r>
        <w:t>work</w:t>
      </w:r>
      <w:r w:rsidR="008C5E62">
        <w:t>s</w:t>
      </w:r>
      <w:r>
        <w:t xml:space="preserve"> or use of </w:t>
      </w:r>
      <w:r w:rsidR="008C5E62">
        <w:t xml:space="preserve">premises </w:t>
      </w:r>
      <w:r>
        <w:t xml:space="preserve">authorised under the </w:t>
      </w:r>
      <w:r w:rsidRPr="008A5E73">
        <w:rPr>
          <w:i/>
        </w:rPr>
        <w:t>Mineral Resources Act 1989</w:t>
      </w:r>
      <w:r>
        <w:t xml:space="preserve">, the </w:t>
      </w:r>
      <w:r w:rsidRPr="008A5E73">
        <w:rPr>
          <w:i/>
        </w:rPr>
        <w:t>Petroleum Act 1923</w:t>
      </w:r>
      <w:r>
        <w:t xml:space="preserve">, the </w:t>
      </w:r>
      <w:r w:rsidRPr="008A5E73">
        <w:rPr>
          <w:i/>
        </w:rPr>
        <w:t>Petroleum and Gas (Production and Safety) Act 2004</w:t>
      </w:r>
      <w:r>
        <w:t xml:space="preserve"> or the </w:t>
      </w:r>
      <w:r w:rsidRPr="008A5E73">
        <w:rPr>
          <w:i/>
        </w:rPr>
        <w:t xml:space="preserve">Greenhouse Gas Storage Act </w:t>
      </w:r>
      <w:r w:rsidR="0073187E" w:rsidRPr="008A5E73">
        <w:rPr>
          <w:i/>
        </w:rPr>
        <w:t>20</w:t>
      </w:r>
      <w:r w:rsidR="0073187E">
        <w:rPr>
          <w:i/>
        </w:rPr>
        <w:t>09</w:t>
      </w:r>
      <w:r w:rsidR="0073187E">
        <w:t xml:space="preserve">; </w:t>
      </w:r>
    </w:p>
    <w:p w14:paraId="3E1BD2A3" w14:textId="77777777" w:rsidR="0073187E" w:rsidRDefault="00CA248C" w:rsidP="00BF3E1B">
      <w:pPr>
        <w:numPr>
          <w:ilvl w:val="1"/>
          <w:numId w:val="10"/>
        </w:numPr>
      </w:pPr>
      <w:r>
        <w:t xml:space="preserve">development </w:t>
      </w:r>
      <w:r w:rsidR="0073187E">
        <w:t xml:space="preserve">by a department, or part of a department, under a designation; </w:t>
      </w:r>
    </w:p>
    <w:p w14:paraId="4C6C7D7F" w14:textId="77777777" w:rsidR="00A7146D" w:rsidRDefault="0073187E" w:rsidP="00BF3E1B">
      <w:pPr>
        <w:numPr>
          <w:ilvl w:val="1"/>
          <w:numId w:val="10"/>
        </w:numPr>
      </w:pPr>
      <w:r>
        <w:t xml:space="preserve">development for a non-State school under a </w:t>
      </w:r>
      <w:r w:rsidR="00A7146D">
        <w:t>designation</w:t>
      </w:r>
      <w:r w:rsidR="000B58ED">
        <w:t>.</w:t>
      </w:r>
      <w:r w:rsidR="00A7146D">
        <w:t xml:space="preserve"> </w:t>
      </w:r>
    </w:p>
    <w:p w14:paraId="79175982" w14:textId="37C8F2A4" w:rsidR="00B51A75" w:rsidRDefault="00B51A75" w:rsidP="00BF3E1B">
      <w:pPr>
        <w:ind w:left="1701"/>
        <w:rPr>
          <w:i/>
          <w:sz w:val="20"/>
        </w:rPr>
      </w:pPr>
      <w:r w:rsidRPr="006413EF">
        <w:rPr>
          <w:i/>
          <w:sz w:val="20"/>
        </w:rPr>
        <w:t xml:space="preserve">Editor's note—See section </w:t>
      </w:r>
      <w:r w:rsidR="008262C6">
        <w:rPr>
          <w:i/>
          <w:sz w:val="20"/>
        </w:rPr>
        <w:t>113(3)</w:t>
      </w:r>
      <w:r w:rsidR="00E20496">
        <w:rPr>
          <w:i/>
          <w:sz w:val="20"/>
        </w:rPr>
        <w:t xml:space="preserve"> (</w:t>
      </w:r>
      <w:r w:rsidR="008262C6">
        <w:rPr>
          <w:i/>
          <w:sz w:val="20"/>
        </w:rPr>
        <w:t>A</w:t>
      </w:r>
      <w:r w:rsidR="00E20496">
        <w:rPr>
          <w:i/>
          <w:sz w:val="20"/>
        </w:rPr>
        <w:t>dopt</w:t>
      </w:r>
      <w:r w:rsidR="0073187E">
        <w:rPr>
          <w:i/>
          <w:sz w:val="20"/>
        </w:rPr>
        <w:t>ing</w:t>
      </w:r>
      <w:r w:rsidR="00E20496">
        <w:rPr>
          <w:i/>
          <w:sz w:val="20"/>
        </w:rPr>
        <w:t xml:space="preserve"> charges by resolution)</w:t>
      </w:r>
      <w:r w:rsidRPr="006413EF">
        <w:rPr>
          <w:i/>
          <w:sz w:val="20"/>
        </w:rPr>
        <w:t xml:space="preserve"> of the Planning Act.</w:t>
      </w:r>
    </w:p>
    <w:p w14:paraId="0FD1D168" w14:textId="33113F37" w:rsidR="00C14411" w:rsidRPr="006413EF" w:rsidRDefault="00C14411" w:rsidP="00BF3E1B">
      <w:pPr>
        <w:ind w:left="1701"/>
        <w:rPr>
          <w:i/>
          <w:sz w:val="20"/>
        </w:rPr>
      </w:pPr>
      <w:r>
        <w:rPr>
          <w:i/>
          <w:sz w:val="20"/>
        </w:rPr>
        <w:t>Editor’s note</w:t>
      </w:r>
      <w:r w:rsidRPr="006413EF">
        <w:rPr>
          <w:i/>
          <w:sz w:val="20"/>
        </w:rPr>
        <w:t>—</w:t>
      </w:r>
      <w:r>
        <w:rPr>
          <w:i/>
          <w:sz w:val="20"/>
        </w:rPr>
        <w:t>For section 13(2)(d), ‘non-State school’ is defined in section 6 of the Education (Accreditation of Non-State Schools) Act 20</w:t>
      </w:r>
      <w:r w:rsidR="00065E01">
        <w:rPr>
          <w:i/>
          <w:sz w:val="20"/>
        </w:rPr>
        <w:t>17</w:t>
      </w:r>
      <w:r w:rsidR="00283A0D">
        <w:rPr>
          <w:i/>
          <w:sz w:val="20"/>
        </w:rPr>
        <w:t>.</w:t>
      </w:r>
    </w:p>
    <w:p w14:paraId="7F5B3BF3" w14:textId="77777777" w:rsidR="006413EF" w:rsidRDefault="006413EF" w:rsidP="00BF3E1B">
      <w:pPr>
        <w:pStyle w:val="Heading4"/>
      </w:pPr>
      <w:bookmarkStart w:id="58" w:name="_Working_out_the_2"/>
      <w:bookmarkStart w:id="59" w:name="_Ref486523363"/>
      <w:bookmarkStart w:id="60" w:name="_Toc43459422"/>
      <w:bookmarkEnd w:id="58"/>
      <w:r>
        <w:t>Working out the levied charge</w:t>
      </w:r>
      <w:bookmarkEnd w:id="59"/>
      <w:bookmarkEnd w:id="60"/>
    </w:p>
    <w:p w14:paraId="6A17C9D1" w14:textId="77777777" w:rsidR="006413EF" w:rsidRDefault="006413EF" w:rsidP="00BF3E1B">
      <w:pPr>
        <w:ind w:left="1702"/>
      </w:pPr>
      <w:r>
        <w:t>The levied charge for the development is to be worked out by the local government as follows:</w:t>
      </w:r>
    </w:p>
    <w:p w14:paraId="2DA65089" w14:textId="77777777" w:rsidR="006413EF" w:rsidRPr="008A5E73" w:rsidRDefault="006413EF" w:rsidP="00BF3E1B">
      <w:pPr>
        <w:ind w:left="2553"/>
        <w:rPr>
          <w:i/>
        </w:rPr>
      </w:pPr>
      <w:r w:rsidRPr="008A5E73">
        <w:rPr>
          <w:i/>
        </w:rPr>
        <w:t xml:space="preserve">LC = (AC x </w:t>
      </w:r>
      <w:r w:rsidR="0029122F">
        <w:rPr>
          <w:i/>
        </w:rPr>
        <w:t>E</w:t>
      </w:r>
      <w:r w:rsidR="0029122F" w:rsidRPr="0029122F">
        <w:rPr>
          <w:i/>
        </w:rPr>
        <w:t>D</w:t>
      </w:r>
      <w:r w:rsidRPr="008A5E73">
        <w:rPr>
          <w:i/>
        </w:rPr>
        <w:t>) - D</w:t>
      </w:r>
    </w:p>
    <w:p w14:paraId="606C6A0A" w14:textId="77777777" w:rsidR="006413EF" w:rsidRDefault="006413EF" w:rsidP="00BF3E1B">
      <w:pPr>
        <w:ind w:left="2553"/>
      </w:pPr>
      <w:r>
        <w:t>Where:</w:t>
      </w:r>
    </w:p>
    <w:p w14:paraId="3A2CEC68" w14:textId="77777777" w:rsidR="006413EF" w:rsidRDefault="006413EF" w:rsidP="00BF3E1B">
      <w:pPr>
        <w:ind w:left="2553"/>
      </w:pPr>
      <w:r w:rsidRPr="008A5E73">
        <w:rPr>
          <w:i/>
        </w:rPr>
        <w:t>LC</w:t>
      </w:r>
      <w:r>
        <w:t xml:space="preserve"> is the levied charge for the development, which cannot be less than zero.</w:t>
      </w:r>
    </w:p>
    <w:p w14:paraId="68762566" w14:textId="30737EE1" w:rsidR="006413EF" w:rsidRDefault="006413EF" w:rsidP="00BF3E1B">
      <w:pPr>
        <w:ind w:left="2553"/>
      </w:pPr>
      <w:r w:rsidRPr="008A5E73">
        <w:rPr>
          <w:i/>
        </w:rPr>
        <w:t>AC</w:t>
      </w:r>
      <w:r>
        <w:t xml:space="preserve"> is the applied adopted charge for the development</w:t>
      </w:r>
      <w:r w:rsidR="00715BC4">
        <w:t xml:space="preserve"> worked out under </w:t>
      </w:r>
      <w:hyperlink w:anchor="_Working_out_the" w:history="1">
        <w:r w:rsidR="00715BC4" w:rsidRPr="00715BC4">
          <w:rPr>
            <w:rStyle w:val="Hyperlink"/>
          </w:rPr>
          <w:t>section 15</w:t>
        </w:r>
      </w:hyperlink>
      <w:r>
        <w:t>.</w:t>
      </w:r>
    </w:p>
    <w:p w14:paraId="1785AF2C" w14:textId="1C37D515" w:rsidR="006413EF" w:rsidRDefault="0029122F" w:rsidP="00BF3E1B">
      <w:pPr>
        <w:ind w:left="2553"/>
      </w:pPr>
      <w:r>
        <w:rPr>
          <w:i/>
        </w:rPr>
        <w:t>ED</w:t>
      </w:r>
      <w:r>
        <w:t xml:space="preserve"> </w:t>
      </w:r>
      <w:r w:rsidR="006413EF">
        <w:t xml:space="preserve">is the </w:t>
      </w:r>
      <w:r>
        <w:t xml:space="preserve">extra </w:t>
      </w:r>
      <w:r w:rsidR="006413EF">
        <w:t>demand for the development</w:t>
      </w:r>
      <w:r w:rsidR="00715BC4">
        <w:t xml:space="preserve"> worked out under </w:t>
      </w:r>
      <w:hyperlink w:anchor="_Working_out_the_1" w:history="1">
        <w:r w:rsidR="00715BC4" w:rsidRPr="00715BC4">
          <w:rPr>
            <w:rStyle w:val="Hyperlink"/>
          </w:rPr>
          <w:t>section 16</w:t>
        </w:r>
      </w:hyperlink>
      <w:r w:rsidR="006413EF">
        <w:t>.</w:t>
      </w:r>
    </w:p>
    <w:p w14:paraId="7E9DDAC9" w14:textId="31E5F6C8" w:rsidR="00F42C0D" w:rsidRDefault="006413EF" w:rsidP="00BF3E1B">
      <w:pPr>
        <w:ind w:left="2553"/>
      </w:pPr>
      <w:r w:rsidRPr="008A5E73">
        <w:rPr>
          <w:i/>
        </w:rPr>
        <w:t>D</w:t>
      </w:r>
      <w:r>
        <w:t xml:space="preserve"> is the discount for the prescribed financial contribution</w:t>
      </w:r>
      <w:r w:rsidR="00715BC4">
        <w:t xml:space="preserve"> worked out under </w:t>
      </w:r>
      <w:hyperlink w:anchor="_Working_out_the_3" w:history="1">
        <w:r w:rsidR="00715BC4" w:rsidRPr="00715BC4">
          <w:rPr>
            <w:rStyle w:val="Hyperlink"/>
          </w:rPr>
          <w:t>section 17</w:t>
        </w:r>
      </w:hyperlink>
      <w:r>
        <w:t>.</w:t>
      </w:r>
    </w:p>
    <w:p w14:paraId="799510F4" w14:textId="77777777" w:rsidR="006C72AD" w:rsidRDefault="006C72AD" w:rsidP="00BF3E1B">
      <w:pPr>
        <w:pStyle w:val="Heading4"/>
      </w:pPr>
      <w:bookmarkStart w:id="61" w:name="_Toc514670393"/>
      <w:bookmarkStart w:id="62" w:name="_Working_out_the"/>
      <w:bookmarkStart w:id="63" w:name="_Ref486521197"/>
      <w:bookmarkStart w:id="64" w:name="_Toc43459423"/>
      <w:bookmarkEnd w:id="61"/>
      <w:bookmarkEnd w:id="62"/>
      <w:r>
        <w:t>Working out the applied adopted charge</w:t>
      </w:r>
      <w:bookmarkEnd w:id="63"/>
      <w:bookmarkEnd w:id="64"/>
    </w:p>
    <w:p w14:paraId="66B849D7" w14:textId="77777777" w:rsidR="006C72AD" w:rsidRDefault="006C72AD" w:rsidP="00BF3E1B">
      <w:pPr>
        <w:ind w:left="1702"/>
      </w:pPr>
      <w:r>
        <w:t>The applied adopted charge for the development is to be worked out by the local government by applying the following:</w:t>
      </w:r>
    </w:p>
    <w:p w14:paraId="46F597D8" w14:textId="7B3B98BC" w:rsidR="006C72AD" w:rsidRDefault="006C72AD" w:rsidP="00BF3E1B">
      <w:pPr>
        <w:numPr>
          <w:ilvl w:val="1"/>
          <w:numId w:val="12"/>
        </w:numPr>
      </w:pPr>
      <w:r>
        <w:t xml:space="preserve">the adopted charge in </w:t>
      </w:r>
      <w:hyperlink w:anchor="_Schedule_2_Adopted" w:history="1">
        <w:r w:rsidRPr="00D03EB5">
          <w:rPr>
            <w:rStyle w:val="Hyperlink"/>
          </w:rPr>
          <w:t>schedule 2</w:t>
        </w:r>
      </w:hyperlink>
      <w:r>
        <w:t xml:space="preserve">, if </w:t>
      </w:r>
      <w:r w:rsidR="007D2706">
        <w:t xml:space="preserve">subsection </w:t>
      </w:r>
      <w:r>
        <w:t>(b) does not apply;</w:t>
      </w:r>
    </w:p>
    <w:p w14:paraId="56CF1208" w14:textId="77777777" w:rsidR="006413EF" w:rsidRDefault="006C72AD" w:rsidP="00BF3E1B">
      <w:pPr>
        <w:numPr>
          <w:ilvl w:val="1"/>
          <w:numId w:val="12"/>
        </w:numPr>
      </w:pPr>
      <w:r>
        <w:t xml:space="preserve">the applied adopted charge for particular uses in </w:t>
      </w:r>
      <w:hyperlink w:anchor="_Schedule_4_Applied" w:history="1">
        <w:r w:rsidRPr="00D03EB5">
          <w:rPr>
            <w:rStyle w:val="Hyperlink"/>
          </w:rPr>
          <w:t>schedule 4</w:t>
        </w:r>
      </w:hyperlink>
      <w:r>
        <w:t xml:space="preserve">, if the local government considers that it should be applied having regard to the </w:t>
      </w:r>
      <w:r w:rsidR="0029122F">
        <w:t xml:space="preserve">extra </w:t>
      </w:r>
      <w:r>
        <w:t xml:space="preserve">demand placed upon the local government trunk infrastructure networks </w:t>
      </w:r>
      <w:r w:rsidR="0029122F">
        <w:t xml:space="preserve">that the development </w:t>
      </w:r>
      <w:r>
        <w:t>will generate.</w:t>
      </w:r>
    </w:p>
    <w:p w14:paraId="60F3B191" w14:textId="77777777" w:rsidR="00FA4385" w:rsidRDefault="00FA4385" w:rsidP="00BF3E1B">
      <w:pPr>
        <w:pStyle w:val="Heading4"/>
      </w:pPr>
      <w:bookmarkStart w:id="65" w:name="_Working_out_the_1"/>
      <w:bookmarkStart w:id="66" w:name="_Ref486523890"/>
      <w:bookmarkStart w:id="67" w:name="_Ref486523903"/>
      <w:bookmarkStart w:id="68" w:name="_Ref486523918"/>
      <w:bookmarkStart w:id="69" w:name="_Toc43459424"/>
      <w:bookmarkEnd w:id="65"/>
      <w:r>
        <w:t xml:space="preserve">Working out the </w:t>
      </w:r>
      <w:r w:rsidR="0029122F">
        <w:t xml:space="preserve">extra </w:t>
      </w:r>
      <w:r>
        <w:t>demand</w:t>
      </w:r>
      <w:bookmarkEnd w:id="66"/>
      <w:bookmarkEnd w:id="67"/>
      <w:bookmarkEnd w:id="68"/>
      <w:bookmarkEnd w:id="69"/>
    </w:p>
    <w:p w14:paraId="7FF000C2" w14:textId="77777777" w:rsidR="00FA4385" w:rsidRDefault="00FA4385" w:rsidP="00BF3E1B">
      <w:pPr>
        <w:numPr>
          <w:ilvl w:val="0"/>
          <w:numId w:val="13"/>
        </w:numPr>
      </w:pPr>
      <w:bookmarkStart w:id="70" w:name="_Ref486523891"/>
      <w:r>
        <w:t xml:space="preserve">The </w:t>
      </w:r>
      <w:r w:rsidR="0029122F">
        <w:t>extra</w:t>
      </w:r>
      <w:r>
        <w:t xml:space="preserve"> demand for the development is to be worked out by the local government as follows:</w:t>
      </w:r>
      <w:bookmarkEnd w:id="70"/>
    </w:p>
    <w:p w14:paraId="355A00B2" w14:textId="77777777" w:rsidR="00FA4385" w:rsidRPr="00182031" w:rsidRDefault="0029122F" w:rsidP="00BF3E1B">
      <w:pPr>
        <w:ind w:left="2553"/>
        <w:rPr>
          <w:i/>
        </w:rPr>
      </w:pPr>
      <w:r>
        <w:rPr>
          <w:i/>
        </w:rPr>
        <w:t>ED</w:t>
      </w:r>
      <w:r w:rsidR="00FA4385" w:rsidRPr="00182031">
        <w:rPr>
          <w:i/>
        </w:rPr>
        <w:t xml:space="preserve"> = DD - DC</w:t>
      </w:r>
    </w:p>
    <w:p w14:paraId="58D98DFF" w14:textId="77777777" w:rsidR="00FA4385" w:rsidRDefault="00FA4385" w:rsidP="00BF3E1B">
      <w:pPr>
        <w:ind w:left="2553"/>
      </w:pPr>
      <w:r>
        <w:t>Where:</w:t>
      </w:r>
    </w:p>
    <w:p w14:paraId="2D29479B" w14:textId="77777777" w:rsidR="00FA4385" w:rsidRDefault="0029122F" w:rsidP="00BF3E1B">
      <w:pPr>
        <w:ind w:left="2553"/>
      </w:pPr>
      <w:r>
        <w:rPr>
          <w:i/>
        </w:rPr>
        <w:t>ED</w:t>
      </w:r>
      <w:r w:rsidR="00FA4385">
        <w:t xml:space="preserve"> is the </w:t>
      </w:r>
      <w:r>
        <w:t xml:space="preserve">extra </w:t>
      </w:r>
      <w:r w:rsidR="00FA4385">
        <w:t>demand.</w:t>
      </w:r>
    </w:p>
    <w:p w14:paraId="23ACC23A" w14:textId="77777777" w:rsidR="00FA4385" w:rsidRDefault="00FA4385" w:rsidP="00BF3E1B">
      <w:pPr>
        <w:ind w:left="2553"/>
      </w:pPr>
      <w:r w:rsidRPr="00182031">
        <w:rPr>
          <w:i/>
        </w:rPr>
        <w:t>DD</w:t>
      </w:r>
      <w:r>
        <w:t xml:space="preserve"> is the demand placed upon the local government trunk infrastructure networks </w:t>
      </w:r>
      <w:r w:rsidR="0029122F">
        <w:t xml:space="preserve">that the development will </w:t>
      </w:r>
      <w:r>
        <w:t xml:space="preserve">generate </w:t>
      </w:r>
      <w:r w:rsidRPr="002A1E4D">
        <w:rPr>
          <w:b/>
          <w:i/>
        </w:rPr>
        <w:t>(development demand)</w:t>
      </w:r>
      <w:r>
        <w:t>.</w:t>
      </w:r>
    </w:p>
    <w:p w14:paraId="35A3F866" w14:textId="73A3245E" w:rsidR="00FA4385" w:rsidRDefault="00FA4385" w:rsidP="00BF3E1B">
      <w:pPr>
        <w:ind w:left="2553"/>
      </w:pPr>
      <w:r w:rsidRPr="00182031">
        <w:rPr>
          <w:i/>
        </w:rPr>
        <w:t>DC</w:t>
      </w:r>
      <w:r>
        <w:t xml:space="preserve"> is the demand placed upon the local government trunk infrastructure networks generated by </w:t>
      </w:r>
      <w:r w:rsidR="006020F6">
        <w:t xml:space="preserve">a </w:t>
      </w:r>
      <w:r>
        <w:t xml:space="preserve">development </w:t>
      </w:r>
      <w:r w:rsidR="006020F6" w:rsidRPr="00366460">
        <w:t>prescribed in</w:t>
      </w:r>
      <w:r w:rsidR="006020F6">
        <w:t xml:space="preserve"> subsection (3) </w:t>
      </w:r>
      <w:r>
        <w:t xml:space="preserve">if applicable </w:t>
      </w:r>
      <w:r w:rsidRPr="002A1E4D">
        <w:rPr>
          <w:b/>
          <w:i/>
        </w:rPr>
        <w:t>(demand credit)</w:t>
      </w:r>
      <w:r>
        <w:t>.</w:t>
      </w:r>
    </w:p>
    <w:p w14:paraId="6E7D25E9" w14:textId="0FF7E66E" w:rsidR="00FA4385" w:rsidRDefault="00FA4385" w:rsidP="00BF3E1B">
      <w:pPr>
        <w:numPr>
          <w:ilvl w:val="0"/>
          <w:numId w:val="14"/>
        </w:numPr>
      </w:pPr>
      <w:bookmarkStart w:id="71" w:name="_Ref486523905"/>
      <w:r>
        <w:t xml:space="preserve">The development demand is worked out using the relevant unit of calculation for an adopted charge for the development in </w:t>
      </w:r>
      <w:hyperlink w:anchor="_Schedule_2_Adopted" w:history="1">
        <w:r w:rsidRPr="00D03EB5">
          <w:rPr>
            <w:rStyle w:val="Hyperlink"/>
          </w:rPr>
          <w:t>schedule 2</w:t>
        </w:r>
      </w:hyperlink>
      <w:r w:rsidR="00C00DB6">
        <w:t xml:space="preserve"> </w:t>
      </w:r>
      <w:r w:rsidR="003C6B68">
        <w:t>and</w:t>
      </w:r>
      <w:r w:rsidR="00C00DB6">
        <w:t xml:space="preserve"> </w:t>
      </w:r>
      <w:hyperlink w:anchor="_Schedule_4_Applied" w:history="1">
        <w:r w:rsidR="00C00DB6" w:rsidRPr="00D03EB5">
          <w:rPr>
            <w:rStyle w:val="Hyperlink"/>
          </w:rPr>
          <w:t>schedule 4</w:t>
        </w:r>
      </w:hyperlink>
      <w:r>
        <w:t xml:space="preserve"> </w:t>
      </w:r>
      <w:r w:rsidRPr="002A1E4D">
        <w:rPr>
          <w:b/>
          <w:i/>
        </w:rPr>
        <w:t>(demand unit)</w:t>
      </w:r>
      <w:r>
        <w:t>.</w:t>
      </w:r>
      <w:bookmarkEnd w:id="71"/>
    </w:p>
    <w:p w14:paraId="52245913" w14:textId="29CF879C" w:rsidR="00FA4385" w:rsidRDefault="00FA4385" w:rsidP="00BF3E1B">
      <w:pPr>
        <w:numPr>
          <w:ilvl w:val="0"/>
          <w:numId w:val="14"/>
        </w:numPr>
      </w:pPr>
      <w:bookmarkStart w:id="72" w:name="_Ref486521073"/>
      <w:r>
        <w:t>The demand credit is to be worked out as the greate</w:t>
      </w:r>
      <w:r w:rsidR="0000363E">
        <w:t>st</w:t>
      </w:r>
      <w:r>
        <w:t xml:space="preserve"> of the following:</w:t>
      </w:r>
      <w:bookmarkEnd w:id="72"/>
    </w:p>
    <w:p w14:paraId="577A0A70" w14:textId="7DC2A2BE" w:rsidR="00FA4385" w:rsidRDefault="00FA4385" w:rsidP="00BF3E1B">
      <w:pPr>
        <w:numPr>
          <w:ilvl w:val="1"/>
          <w:numId w:val="13"/>
        </w:numPr>
      </w:pPr>
      <w:r>
        <w:t xml:space="preserve">if the premises is subject to an </w:t>
      </w:r>
      <w:r w:rsidRPr="008A67B1">
        <w:t>existing lawful use</w:t>
      </w:r>
      <w:r>
        <w:t xml:space="preserve"> that places demand upon the local government trunk infrastructure networks, the demand generated </w:t>
      </w:r>
      <w:r w:rsidR="0000363E">
        <w:t xml:space="preserve">by </w:t>
      </w:r>
      <w:r>
        <w:t>the existing lawful use using the applicable demand units for the use;</w:t>
      </w:r>
    </w:p>
    <w:p w14:paraId="7FEF5109" w14:textId="2EEA60A4" w:rsidR="00FA4385" w:rsidRDefault="00FA4385" w:rsidP="00BF3E1B">
      <w:pPr>
        <w:numPr>
          <w:ilvl w:val="1"/>
          <w:numId w:val="13"/>
        </w:numPr>
      </w:pPr>
      <w:r>
        <w:t xml:space="preserve">if the premises is subject to a </w:t>
      </w:r>
      <w:r w:rsidRPr="008A67B1">
        <w:t>previous lawful use</w:t>
      </w:r>
      <w:r>
        <w:t xml:space="preserve"> that placed demand upon the local government trunk infrastructure networks, the demand generated </w:t>
      </w:r>
      <w:r w:rsidR="0000363E">
        <w:t xml:space="preserve">by </w:t>
      </w:r>
      <w:r>
        <w:t>the previous lawful use using the applicable demand units for the use;</w:t>
      </w:r>
    </w:p>
    <w:p w14:paraId="1B04CB1F" w14:textId="708A32BD" w:rsidR="00FA4385" w:rsidRDefault="00FA4385" w:rsidP="00BF3E1B">
      <w:pPr>
        <w:numPr>
          <w:ilvl w:val="1"/>
          <w:numId w:val="13"/>
        </w:numPr>
      </w:pPr>
      <w:r>
        <w:t>the demand generated for</w:t>
      </w:r>
      <w:r w:rsidR="00292A8A">
        <w:t xml:space="preserve"> the demand unit for</w:t>
      </w:r>
      <w:r>
        <w:t xml:space="preserve"> each existing lot of the premises</w:t>
      </w:r>
      <w:r w:rsidR="0000363E">
        <w:t>; and</w:t>
      </w:r>
    </w:p>
    <w:p w14:paraId="5D29AEEE" w14:textId="5DD45870" w:rsidR="0000363E" w:rsidRDefault="0000363E" w:rsidP="00BF3E1B">
      <w:pPr>
        <w:numPr>
          <w:ilvl w:val="1"/>
          <w:numId w:val="13"/>
        </w:numPr>
      </w:pPr>
      <w:r>
        <w:t>the demand generated by other development on the premises if at the time of working out the demand credit the other development may b</w:t>
      </w:r>
      <w:r w:rsidR="006020F6">
        <w:t>e</w:t>
      </w:r>
      <w:r>
        <w:t xml:space="preserve"> lawfully carried out without the need for a further development permit (including</w:t>
      </w:r>
      <w:r w:rsidR="006020F6">
        <w:t>, without limitation,</w:t>
      </w:r>
      <w:r>
        <w:t xml:space="preserve"> a development permit for development other than a material change of use of premises), using the applicable demand units for the other development.</w:t>
      </w:r>
    </w:p>
    <w:p w14:paraId="21F119B0" w14:textId="52738E3F" w:rsidR="00FA4385" w:rsidRDefault="00FA4385" w:rsidP="00BF3E1B">
      <w:pPr>
        <w:ind w:left="2552"/>
        <w:rPr>
          <w:i/>
          <w:sz w:val="20"/>
        </w:rPr>
      </w:pPr>
      <w:r w:rsidRPr="002A1E4D">
        <w:rPr>
          <w:i/>
          <w:sz w:val="20"/>
        </w:rPr>
        <w:t xml:space="preserve">Editor's note—See section </w:t>
      </w:r>
      <w:r w:rsidR="001E023C">
        <w:rPr>
          <w:i/>
          <w:sz w:val="20"/>
        </w:rPr>
        <w:t>120(2)</w:t>
      </w:r>
      <w:r w:rsidR="00E20496">
        <w:rPr>
          <w:i/>
          <w:sz w:val="20"/>
        </w:rPr>
        <w:t xml:space="preserve"> (Limitation of levied charge)</w:t>
      </w:r>
      <w:r w:rsidRPr="002A1E4D">
        <w:rPr>
          <w:i/>
          <w:sz w:val="20"/>
        </w:rPr>
        <w:t xml:space="preserve"> of the Planning Act.</w:t>
      </w:r>
    </w:p>
    <w:p w14:paraId="39733BF8" w14:textId="5482CA35" w:rsidR="00FA4385" w:rsidRDefault="00FA4385" w:rsidP="00BF3E1B">
      <w:pPr>
        <w:numPr>
          <w:ilvl w:val="0"/>
          <w:numId w:val="14"/>
        </w:numPr>
      </w:pPr>
      <w:r>
        <w:t xml:space="preserve">The demand credit under subsection </w:t>
      </w:r>
      <w:r w:rsidR="00BE51AE">
        <w:fldChar w:fldCharType="begin"/>
      </w:r>
      <w:r w:rsidR="00BE51AE">
        <w:instrText xml:space="preserve"> REF _Ref486521073 \r \h </w:instrText>
      </w:r>
      <w:r w:rsidR="00BE51AE">
        <w:fldChar w:fldCharType="separate"/>
      </w:r>
      <w:r w:rsidR="00136D47">
        <w:t>(3)</w:t>
      </w:r>
      <w:r w:rsidR="00BE51AE">
        <w:fldChar w:fldCharType="end"/>
      </w:r>
      <w:r w:rsidR="00BE51AE">
        <w:t xml:space="preserve"> </w:t>
      </w:r>
      <w:r>
        <w:t>is to be worked out by the local government prior to the time for the giving of the relevant approval to which the levied charge applies as follows:</w:t>
      </w:r>
    </w:p>
    <w:p w14:paraId="14D07A6E" w14:textId="514E48B7" w:rsidR="00FA4385" w:rsidRPr="002A1E4D" w:rsidRDefault="00FA4385" w:rsidP="00BF3E1B">
      <w:pPr>
        <w:ind w:left="1701"/>
        <w:rPr>
          <w:i/>
          <w:sz w:val="20"/>
        </w:rPr>
      </w:pPr>
      <w:r w:rsidRPr="002A1E4D">
        <w:rPr>
          <w:i/>
          <w:sz w:val="20"/>
        </w:rPr>
        <w:t>Editor's note—A relevant approval is a development approval under the Planning Act.</w:t>
      </w:r>
    </w:p>
    <w:p w14:paraId="1CF57F91" w14:textId="43488865" w:rsidR="00FA4385" w:rsidRDefault="00FA4385" w:rsidP="00BF3E1B">
      <w:pPr>
        <w:numPr>
          <w:ilvl w:val="1"/>
          <w:numId w:val="15"/>
        </w:numPr>
      </w:pPr>
      <w:r>
        <w:t>an applicant which is seeking the demand credit is to:</w:t>
      </w:r>
    </w:p>
    <w:p w14:paraId="112B9A98" w14:textId="50A56474" w:rsidR="00FA4385" w:rsidRDefault="003C6169" w:rsidP="00BF3E1B">
      <w:pPr>
        <w:numPr>
          <w:ilvl w:val="2"/>
          <w:numId w:val="15"/>
        </w:numPr>
      </w:pPr>
      <w:r>
        <w:t xml:space="preserve">provide </w:t>
      </w:r>
      <w:r w:rsidR="0000363E">
        <w:t xml:space="preserve">satisfactory </w:t>
      </w:r>
      <w:r>
        <w:t xml:space="preserve">evidence of the </w:t>
      </w:r>
      <w:r w:rsidR="0000363E">
        <w:t>applicant</w:t>
      </w:r>
      <w:r w:rsidR="00B92CB4">
        <w:t>’</w:t>
      </w:r>
      <w:r w:rsidR="0000363E">
        <w:t xml:space="preserve">s basis for seeking the demand credit </w:t>
      </w:r>
      <w:r>
        <w:t xml:space="preserve">and the calculation of the demand credit, which may be requested by </w:t>
      </w:r>
      <w:r w:rsidR="00FA4385">
        <w:t>giv</w:t>
      </w:r>
      <w:r>
        <w:t>ing</w:t>
      </w:r>
      <w:r w:rsidR="00FA4385">
        <w:t xml:space="preserve"> a notice in the prescribed form to the local government; and</w:t>
      </w:r>
    </w:p>
    <w:p w14:paraId="3E1FBDF8" w14:textId="13CD3743" w:rsidR="002B4AB7" w:rsidRPr="002B4AB7" w:rsidRDefault="002B4AB7" w:rsidP="002B4AB7">
      <w:pPr>
        <w:ind w:left="3402"/>
        <w:rPr>
          <w:i/>
          <w:sz w:val="20"/>
        </w:rPr>
      </w:pPr>
      <w:r w:rsidRPr="002B4AB7">
        <w:rPr>
          <w:i/>
          <w:sz w:val="20"/>
        </w:rPr>
        <w:t>Editor’s note—Examples of supporting information demonstrating satisfactory evidence are contained in the prescribed form.</w:t>
      </w:r>
    </w:p>
    <w:p w14:paraId="50D6868B" w14:textId="77777777" w:rsidR="00FA4385" w:rsidRDefault="00FA4385" w:rsidP="00BF3E1B">
      <w:pPr>
        <w:numPr>
          <w:ilvl w:val="2"/>
          <w:numId w:val="15"/>
        </w:numPr>
      </w:pPr>
      <w:r>
        <w:t>pay the prescribed fee;</w:t>
      </w:r>
    </w:p>
    <w:p w14:paraId="50F46DB8" w14:textId="77777777" w:rsidR="00FA4385" w:rsidRPr="002A1E4D" w:rsidRDefault="00FA4385" w:rsidP="00BF3E1B">
      <w:pPr>
        <w:ind w:left="3402"/>
        <w:rPr>
          <w:i/>
          <w:sz w:val="20"/>
        </w:rPr>
      </w:pPr>
      <w:r w:rsidRPr="002A1E4D">
        <w:rPr>
          <w:i/>
          <w:sz w:val="20"/>
        </w:rPr>
        <w:t>Editor's note—The</w:t>
      </w:r>
      <w:r w:rsidR="00101563">
        <w:rPr>
          <w:i/>
          <w:sz w:val="20"/>
        </w:rPr>
        <w:t xml:space="preserve"> </w:t>
      </w:r>
      <w:r w:rsidRPr="002A1E4D">
        <w:rPr>
          <w:i/>
          <w:sz w:val="20"/>
        </w:rPr>
        <w:t>prescribed fee may include the local government's costs for determining the demand credit.</w:t>
      </w:r>
    </w:p>
    <w:p w14:paraId="4C2202E9" w14:textId="77777777" w:rsidR="00FA4385" w:rsidRDefault="00FA4385" w:rsidP="00BF3E1B">
      <w:pPr>
        <w:numPr>
          <w:ilvl w:val="1"/>
          <w:numId w:val="15"/>
        </w:numPr>
      </w:pPr>
      <w:r>
        <w:t>the local government is to:</w:t>
      </w:r>
    </w:p>
    <w:p w14:paraId="4FD68108" w14:textId="7E1A79C3" w:rsidR="00FA4385" w:rsidRDefault="00FA4385" w:rsidP="00BF3E1B">
      <w:pPr>
        <w:numPr>
          <w:ilvl w:val="2"/>
          <w:numId w:val="15"/>
        </w:numPr>
      </w:pPr>
      <w:r>
        <w:t>determine if a demand credit is applicable to the development;</w:t>
      </w:r>
      <w:r w:rsidR="000B4E6F">
        <w:t xml:space="preserve"> </w:t>
      </w:r>
    </w:p>
    <w:p w14:paraId="7320E852" w14:textId="105A83E1" w:rsidR="00FA4385" w:rsidRDefault="00FA4385" w:rsidP="00BF3E1B">
      <w:pPr>
        <w:numPr>
          <w:ilvl w:val="2"/>
          <w:numId w:val="15"/>
        </w:numPr>
      </w:pPr>
      <w:r>
        <w:t xml:space="preserve">work out the demand credit if applicable; </w:t>
      </w:r>
    </w:p>
    <w:p w14:paraId="507D7884" w14:textId="66F3A183" w:rsidR="00414148" w:rsidRDefault="00414148" w:rsidP="00414148">
      <w:pPr>
        <w:numPr>
          <w:ilvl w:val="2"/>
          <w:numId w:val="15"/>
        </w:numPr>
      </w:pPr>
      <w:r w:rsidRPr="00414148">
        <w:t xml:space="preserve">allocate the demand credit to the part of the </w:t>
      </w:r>
      <w:r w:rsidR="008D5945">
        <w:t>premises</w:t>
      </w:r>
      <w:r w:rsidRPr="00414148">
        <w:t xml:space="preserve"> </w:t>
      </w:r>
      <w:r w:rsidR="00206EE3">
        <w:t>as follows:</w:t>
      </w:r>
    </w:p>
    <w:p w14:paraId="19CA8CB5" w14:textId="2B8805C5" w:rsidR="00206EE3" w:rsidRDefault="00206EE3" w:rsidP="001B7DED">
      <w:pPr>
        <w:numPr>
          <w:ilvl w:val="3"/>
          <w:numId w:val="16"/>
        </w:numPr>
      </w:pPr>
      <w:r>
        <w:t xml:space="preserve">in the case of a demand credit referred to in </w:t>
      </w:r>
      <w:r w:rsidR="00114722">
        <w:t>sub</w:t>
      </w:r>
      <w:r>
        <w:t>section (3)(a)</w:t>
      </w:r>
      <w:r w:rsidR="00114722">
        <w:t>,</w:t>
      </w:r>
      <w:r>
        <w:t xml:space="preserve"> the part of the premises where the existing lawful use physically is taking place;</w:t>
      </w:r>
    </w:p>
    <w:p w14:paraId="48FE6886" w14:textId="4CD1E1DF" w:rsidR="006020F6" w:rsidRDefault="006020F6" w:rsidP="001B7DED">
      <w:pPr>
        <w:numPr>
          <w:ilvl w:val="3"/>
          <w:numId w:val="16"/>
        </w:numPr>
      </w:pPr>
      <w:r>
        <w:t xml:space="preserve">in the case of a demand credit referred to in </w:t>
      </w:r>
      <w:r w:rsidR="00114722">
        <w:t>sub</w:t>
      </w:r>
      <w:r>
        <w:t>section (3)(b), the part of the premises where the previous l</w:t>
      </w:r>
      <w:r w:rsidR="00114722">
        <w:t>awful use physically took place;</w:t>
      </w:r>
      <w:r>
        <w:t xml:space="preserve"> </w:t>
      </w:r>
    </w:p>
    <w:p w14:paraId="1AE9134B" w14:textId="1C520E9E" w:rsidR="00206EE3" w:rsidRDefault="00206EE3" w:rsidP="001B7DED">
      <w:pPr>
        <w:numPr>
          <w:ilvl w:val="3"/>
          <w:numId w:val="16"/>
        </w:numPr>
      </w:pPr>
      <w:r>
        <w:t xml:space="preserve">in the case of a demand credit referred to in </w:t>
      </w:r>
      <w:r w:rsidR="00114722">
        <w:t>sub</w:t>
      </w:r>
      <w:r>
        <w:t>section (3)(c), the part of the premises where the existing lot physically is located;</w:t>
      </w:r>
    </w:p>
    <w:p w14:paraId="31555A59" w14:textId="1FA4C9D8" w:rsidR="00206EE3" w:rsidRDefault="00206EE3" w:rsidP="001B7DED">
      <w:pPr>
        <w:numPr>
          <w:ilvl w:val="3"/>
          <w:numId w:val="16"/>
        </w:numPr>
      </w:pPr>
      <w:r>
        <w:t xml:space="preserve">in the case of a demand credit referred to in </w:t>
      </w:r>
      <w:r w:rsidR="00114722">
        <w:t>sub</w:t>
      </w:r>
      <w:r>
        <w:t xml:space="preserve">section (3)(d), the part of the premises where the relevant development physically </w:t>
      </w:r>
      <w:r w:rsidR="00114722">
        <w:t>may</w:t>
      </w:r>
      <w:r>
        <w:t xml:space="preserve"> occur; and</w:t>
      </w:r>
    </w:p>
    <w:p w14:paraId="78853AFD" w14:textId="77777777" w:rsidR="00FA4385" w:rsidRDefault="00FA4385" w:rsidP="00BF3E1B">
      <w:pPr>
        <w:numPr>
          <w:ilvl w:val="2"/>
          <w:numId w:val="15"/>
        </w:numPr>
      </w:pPr>
      <w:r>
        <w:t>give a notice to the applicant stating the outcome of the local government's determination.</w:t>
      </w:r>
    </w:p>
    <w:p w14:paraId="2A34F05A" w14:textId="77777777" w:rsidR="00FA4385" w:rsidRPr="002A1E4D" w:rsidRDefault="00FA4385" w:rsidP="00BF3E1B">
      <w:pPr>
        <w:ind w:left="2551" w:firstLine="1"/>
        <w:rPr>
          <w:i/>
          <w:sz w:val="20"/>
        </w:rPr>
      </w:pPr>
      <w:r w:rsidRPr="002A1E4D">
        <w:rPr>
          <w:i/>
          <w:sz w:val="20"/>
        </w:rPr>
        <w:t>Editor's note—The</w:t>
      </w:r>
      <w:r w:rsidR="00101563">
        <w:rPr>
          <w:i/>
          <w:sz w:val="20"/>
        </w:rPr>
        <w:t xml:space="preserve"> </w:t>
      </w:r>
      <w:r w:rsidRPr="002A1E4D">
        <w:rPr>
          <w:i/>
          <w:sz w:val="20"/>
        </w:rPr>
        <w:t>notice may be given in an infrastructure charges notice.</w:t>
      </w:r>
    </w:p>
    <w:p w14:paraId="4BF56AA9" w14:textId="77777777" w:rsidR="00FA4385" w:rsidRDefault="00FA4385" w:rsidP="00E71742">
      <w:pPr>
        <w:numPr>
          <w:ilvl w:val="0"/>
          <w:numId w:val="115"/>
        </w:numPr>
      </w:pPr>
      <w:r>
        <w:t>A demand credit is only to be provided to a maximum amount equal to the development demand.</w:t>
      </w:r>
    </w:p>
    <w:p w14:paraId="2109B78E" w14:textId="18F9C765" w:rsidR="004C4036" w:rsidRDefault="004C4036" w:rsidP="00BF3E1B">
      <w:pPr>
        <w:pStyle w:val="Heading4"/>
      </w:pPr>
      <w:bookmarkStart w:id="73" w:name="_Working_out_the_3"/>
      <w:bookmarkStart w:id="74" w:name="_Toc43459425"/>
      <w:bookmarkEnd w:id="73"/>
      <w:r>
        <w:t>Working out the discount for the prescribed financial contribution</w:t>
      </w:r>
      <w:bookmarkEnd w:id="74"/>
    </w:p>
    <w:p w14:paraId="0CD3741E" w14:textId="77777777" w:rsidR="004C4036" w:rsidRDefault="004C4036" w:rsidP="00BF3E1B">
      <w:pPr>
        <w:numPr>
          <w:ilvl w:val="0"/>
          <w:numId w:val="17"/>
        </w:numPr>
      </w:pPr>
      <w:r>
        <w:t>The amount of the discount for the prescribed financial contribution is to be worked out by the local government as follows:</w:t>
      </w:r>
    </w:p>
    <w:p w14:paraId="271A58D9" w14:textId="77777777" w:rsidR="004C4036" w:rsidRPr="004C4036" w:rsidRDefault="004C4036" w:rsidP="00BF3E1B">
      <w:pPr>
        <w:ind w:left="2553"/>
        <w:rPr>
          <w:i/>
        </w:rPr>
      </w:pPr>
      <w:r w:rsidRPr="004C4036">
        <w:rPr>
          <w:i/>
        </w:rPr>
        <w:t>D = PFC - (AC x DC)</w:t>
      </w:r>
    </w:p>
    <w:p w14:paraId="38CF4E48" w14:textId="77777777" w:rsidR="004C4036" w:rsidRDefault="004C4036" w:rsidP="00BF3E1B">
      <w:pPr>
        <w:ind w:left="2553"/>
      </w:pPr>
      <w:r>
        <w:t>Where:</w:t>
      </w:r>
    </w:p>
    <w:p w14:paraId="03FAE4A5" w14:textId="77777777" w:rsidR="004C4036" w:rsidRDefault="004C4036" w:rsidP="00BF3E1B">
      <w:pPr>
        <w:ind w:left="2553"/>
      </w:pPr>
      <w:r w:rsidRPr="00334375">
        <w:rPr>
          <w:i/>
        </w:rPr>
        <w:t>D</w:t>
      </w:r>
      <w:r>
        <w:t xml:space="preserve"> is the discount which cannot be less than zero.</w:t>
      </w:r>
    </w:p>
    <w:p w14:paraId="4B22422B" w14:textId="77777777" w:rsidR="004C4036" w:rsidRDefault="004C4036" w:rsidP="00BF3E1B">
      <w:pPr>
        <w:ind w:left="2553"/>
      </w:pPr>
      <w:r w:rsidRPr="00334375">
        <w:rPr>
          <w:i/>
        </w:rPr>
        <w:t>PFC</w:t>
      </w:r>
      <w:r>
        <w:t xml:space="preserve"> is the amount of the prescribed financial contribution.</w:t>
      </w:r>
    </w:p>
    <w:p w14:paraId="7C51363F" w14:textId="248C4030" w:rsidR="004C4036" w:rsidRDefault="004C4036" w:rsidP="00BF3E1B">
      <w:pPr>
        <w:ind w:left="2553"/>
      </w:pPr>
      <w:r w:rsidRPr="00334375">
        <w:rPr>
          <w:i/>
        </w:rPr>
        <w:t>AC</w:t>
      </w:r>
      <w:r>
        <w:t xml:space="preserve"> is the applied adopted charge for the development worked out under </w:t>
      </w:r>
      <w:hyperlink w:anchor="_Working_out_the" w:history="1">
        <w:r w:rsidR="00710C84" w:rsidRPr="00710C84">
          <w:rPr>
            <w:rStyle w:val="Hyperlink"/>
          </w:rPr>
          <w:t>section 15</w:t>
        </w:r>
      </w:hyperlink>
      <w:r>
        <w:t>.</w:t>
      </w:r>
    </w:p>
    <w:p w14:paraId="529B0BCB" w14:textId="2900999F" w:rsidR="004C4036" w:rsidRDefault="004C4036" w:rsidP="00BF3E1B">
      <w:pPr>
        <w:ind w:left="2553"/>
      </w:pPr>
      <w:r w:rsidRPr="00334375">
        <w:rPr>
          <w:i/>
        </w:rPr>
        <w:t>DC</w:t>
      </w:r>
      <w:r>
        <w:t xml:space="preserve"> is the demand credit if applicable worked out under </w:t>
      </w:r>
      <w:hyperlink w:anchor="_Working_out_the_1" w:history="1">
        <w:r w:rsidRPr="00710C84">
          <w:rPr>
            <w:rStyle w:val="Hyperlink"/>
          </w:rPr>
          <w:t>section 16</w:t>
        </w:r>
      </w:hyperlink>
      <w:r>
        <w:t>.</w:t>
      </w:r>
    </w:p>
    <w:p w14:paraId="21203CCB" w14:textId="77777777" w:rsidR="004C4036" w:rsidRDefault="004C4036" w:rsidP="00BF3E1B">
      <w:pPr>
        <w:numPr>
          <w:ilvl w:val="0"/>
          <w:numId w:val="17"/>
        </w:numPr>
      </w:pPr>
      <w:r>
        <w:t>The discount for the prescribed financial contribution is to be worked out by the local government prior to the time for the giving of the relevant approval to which the levied charge applies as follows:</w:t>
      </w:r>
    </w:p>
    <w:p w14:paraId="6CC90D9D" w14:textId="2D3C7D0C" w:rsidR="004C4036" w:rsidRPr="00334375" w:rsidRDefault="004C4036" w:rsidP="00BF3E1B">
      <w:pPr>
        <w:ind w:left="1701"/>
        <w:rPr>
          <w:i/>
          <w:sz w:val="20"/>
        </w:rPr>
      </w:pPr>
      <w:r w:rsidRPr="00334375">
        <w:rPr>
          <w:i/>
          <w:sz w:val="20"/>
        </w:rPr>
        <w:t>Editor's note—A relevant approval is a development approval under the Planning Act.</w:t>
      </w:r>
    </w:p>
    <w:p w14:paraId="781C2004" w14:textId="77777777" w:rsidR="004C4036" w:rsidRDefault="004C4036" w:rsidP="00BF3E1B">
      <w:pPr>
        <w:numPr>
          <w:ilvl w:val="1"/>
          <w:numId w:val="17"/>
        </w:numPr>
      </w:pPr>
      <w:r>
        <w:t>an applicant which is seeking the discount for the prescribed financial contribution is to:</w:t>
      </w:r>
    </w:p>
    <w:p w14:paraId="6A052D84" w14:textId="5121FE7B" w:rsidR="004C4036" w:rsidRDefault="005F3CAF" w:rsidP="00BF3E1B">
      <w:pPr>
        <w:numPr>
          <w:ilvl w:val="2"/>
          <w:numId w:val="17"/>
        </w:numPr>
      </w:pPr>
      <w:r>
        <w:t xml:space="preserve">provide </w:t>
      </w:r>
      <w:r w:rsidR="00114722">
        <w:t xml:space="preserve">satisfactory </w:t>
      </w:r>
      <w:r>
        <w:t xml:space="preserve">evidence of the prescribed financial contribution and the calculation of the discount, which may be requested by </w:t>
      </w:r>
      <w:r w:rsidR="004C4036">
        <w:t>giv</w:t>
      </w:r>
      <w:r>
        <w:t>ing</w:t>
      </w:r>
      <w:r w:rsidR="004C4036">
        <w:t xml:space="preserve"> a notice in the prescribed form to the local government; and</w:t>
      </w:r>
    </w:p>
    <w:p w14:paraId="63B008BA" w14:textId="77777777" w:rsidR="004C4036" w:rsidRDefault="004C4036" w:rsidP="00BF3E1B">
      <w:pPr>
        <w:numPr>
          <w:ilvl w:val="2"/>
          <w:numId w:val="17"/>
        </w:numPr>
      </w:pPr>
      <w:r>
        <w:t>pay the prescribed fee;</w:t>
      </w:r>
    </w:p>
    <w:p w14:paraId="734BB75C" w14:textId="77777777" w:rsidR="004C4036" w:rsidRPr="00334375" w:rsidRDefault="004C4036" w:rsidP="00BF3E1B">
      <w:pPr>
        <w:ind w:left="3402"/>
        <w:rPr>
          <w:i/>
          <w:sz w:val="20"/>
        </w:rPr>
      </w:pPr>
      <w:r w:rsidRPr="00334375">
        <w:rPr>
          <w:i/>
          <w:sz w:val="20"/>
        </w:rPr>
        <w:t>Editor's note—The</w:t>
      </w:r>
      <w:r w:rsidR="00101563">
        <w:rPr>
          <w:i/>
          <w:sz w:val="20"/>
        </w:rPr>
        <w:t xml:space="preserve"> </w:t>
      </w:r>
      <w:r w:rsidRPr="00334375">
        <w:rPr>
          <w:i/>
          <w:sz w:val="20"/>
        </w:rPr>
        <w:t>prescribed fee may include the local government's costs for determining the discount for the prescribed financial contribution.</w:t>
      </w:r>
    </w:p>
    <w:p w14:paraId="3AC644ED" w14:textId="77777777" w:rsidR="004C4036" w:rsidRDefault="004C4036" w:rsidP="00BF3E1B">
      <w:pPr>
        <w:numPr>
          <w:ilvl w:val="1"/>
          <w:numId w:val="17"/>
        </w:numPr>
      </w:pPr>
      <w:r>
        <w:t>the local government is to:</w:t>
      </w:r>
    </w:p>
    <w:p w14:paraId="634EFF5A" w14:textId="77777777" w:rsidR="004C4036" w:rsidRDefault="004C4036" w:rsidP="00BF3E1B">
      <w:pPr>
        <w:numPr>
          <w:ilvl w:val="2"/>
          <w:numId w:val="17"/>
        </w:numPr>
      </w:pPr>
      <w:r>
        <w:t>determine if the discount for a prescribed financial contribution is applicable to the development;</w:t>
      </w:r>
    </w:p>
    <w:p w14:paraId="68A715EE" w14:textId="77777777" w:rsidR="004C4036" w:rsidRDefault="004C4036" w:rsidP="00BF3E1B">
      <w:pPr>
        <w:numPr>
          <w:ilvl w:val="2"/>
          <w:numId w:val="17"/>
        </w:numPr>
      </w:pPr>
      <w:r>
        <w:t>work out the discount for the prescribed financial contribution if applicable; and</w:t>
      </w:r>
    </w:p>
    <w:p w14:paraId="6D013D6D" w14:textId="77777777" w:rsidR="004C4036" w:rsidRDefault="004C4036" w:rsidP="00BF3E1B">
      <w:pPr>
        <w:numPr>
          <w:ilvl w:val="2"/>
          <w:numId w:val="17"/>
        </w:numPr>
      </w:pPr>
      <w:r>
        <w:t>give a notice to the applicant stating the outcome of the local government's determination.</w:t>
      </w:r>
    </w:p>
    <w:p w14:paraId="639E6300" w14:textId="77777777" w:rsidR="002A1E4D" w:rsidRDefault="004C4036" w:rsidP="00BF3E1B">
      <w:pPr>
        <w:ind w:left="2552"/>
        <w:rPr>
          <w:i/>
          <w:sz w:val="20"/>
        </w:rPr>
      </w:pPr>
      <w:r w:rsidRPr="00334375">
        <w:rPr>
          <w:i/>
          <w:sz w:val="20"/>
        </w:rPr>
        <w:t>Editor's note—The notice may be given in an infrastructure charges notice.</w:t>
      </w:r>
    </w:p>
    <w:p w14:paraId="4E48E020" w14:textId="77777777" w:rsidR="00AD2C8B" w:rsidRDefault="00AD2C8B" w:rsidP="00BF3E1B">
      <w:pPr>
        <w:pStyle w:val="Heading4"/>
      </w:pPr>
      <w:bookmarkStart w:id="75" w:name="_Toc43459426"/>
      <w:r>
        <w:t>Working out the automatic increase</w:t>
      </w:r>
      <w:bookmarkEnd w:id="75"/>
    </w:p>
    <w:p w14:paraId="5CCAFF65" w14:textId="77777777" w:rsidR="00AD2C8B" w:rsidRDefault="00AD2C8B" w:rsidP="00BF3E1B">
      <w:pPr>
        <w:numPr>
          <w:ilvl w:val="0"/>
          <w:numId w:val="18"/>
        </w:numPr>
      </w:pPr>
      <w:r>
        <w:t xml:space="preserve">The automatic increase of the levied charge </w:t>
      </w:r>
      <w:r w:rsidR="005805AA">
        <w:t>may</w:t>
      </w:r>
      <w:r>
        <w:t xml:space="preserve"> be worked out by the local government as the amount which is equal to the increase calculated by using the index </w:t>
      </w:r>
      <w:r w:rsidRPr="00366460">
        <w:t>stated in</w:t>
      </w:r>
      <w:r>
        <w:t xml:space="preserve"> the Planning Act.</w:t>
      </w:r>
    </w:p>
    <w:p w14:paraId="4DB784EC" w14:textId="47247755" w:rsidR="00971986" w:rsidRDefault="00971986" w:rsidP="00BF3E1B">
      <w:pPr>
        <w:ind w:left="1701"/>
        <w:rPr>
          <w:i/>
          <w:sz w:val="20"/>
        </w:rPr>
      </w:pPr>
      <w:r w:rsidRPr="008B3096">
        <w:rPr>
          <w:i/>
          <w:sz w:val="20"/>
        </w:rPr>
        <w:t>Editor's note—</w:t>
      </w:r>
      <w:r>
        <w:rPr>
          <w:i/>
          <w:sz w:val="20"/>
        </w:rPr>
        <w:t>See section 114(3)(b), (4), (5) and (6) (Contents—general) of the Planning Act.</w:t>
      </w:r>
    </w:p>
    <w:p w14:paraId="72B4A260" w14:textId="0A99EA20" w:rsidR="00F21F3B" w:rsidRDefault="00AD2C8B" w:rsidP="00BF3E1B">
      <w:pPr>
        <w:ind w:left="1701"/>
        <w:rPr>
          <w:i/>
          <w:sz w:val="20"/>
        </w:rPr>
      </w:pPr>
      <w:r w:rsidRPr="008B3096">
        <w:rPr>
          <w:i/>
          <w:sz w:val="20"/>
        </w:rPr>
        <w:t>Editor's note—</w:t>
      </w:r>
    </w:p>
    <w:p w14:paraId="16C6312B" w14:textId="77777777" w:rsidR="00AD2C8B" w:rsidRDefault="00F21F3B"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648D(9)(a) (Local government may decide matters about charges for infrastructure under State planning regulatory provision) of the Sustainable Planning Act 2009</w:t>
      </w:r>
      <w:r>
        <w:rPr>
          <w:i/>
          <w:sz w:val="20"/>
        </w:rPr>
        <w:t xml:space="preserve"> as in force immediately before 4 July 2014</w:t>
      </w:r>
      <w:r w:rsidR="00AD2C8B" w:rsidRPr="008B3096">
        <w:rPr>
          <w:i/>
          <w:sz w:val="20"/>
        </w:rPr>
        <w:t>.</w:t>
      </w:r>
    </w:p>
    <w:p w14:paraId="4C58EE80" w14:textId="77777777" w:rsidR="00F21F3B" w:rsidRPr="008B3096" w:rsidRDefault="00F21F3B"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xml:space="preserve">, see section </w:t>
      </w:r>
      <w:r w:rsidR="00E76B6D">
        <w:rPr>
          <w:i/>
          <w:sz w:val="20"/>
        </w:rPr>
        <w:t>631(3)(b) and (4) (Contents</w:t>
      </w:r>
      <w:r w:rsidR="00E76B6D" w:rsidRPr="008B3096">
        <w:rPr>
          <w:i/>
          <w:sz w:val="20"/>
        </w:rPr>
        <w:t>—</w:t>
      </w:r>
      <w:r w:rsidR="00E76B6D">
        <w:rPr>
          <w:i/>
          <w:sz w:val="20"/>
        </w:rPr>
        <w:t>general) of the Sustainable Planning Act 2009 as in force on 4 July 2014.</w:t>
      </w:r>
    </w:p>
    <w:p w14:paraId="0AC280F7" w14:textId="6175B47E" w:rsidR="00AD2C8B" w:rsidRDefault="00AD2C8B" w:rsidP="00BF3E1B">
      <w:pPr>
        <w:numPr>
          <w:ilvl w:val="0"/>
          <w:numId w:val="18"/>
        </w:numPr>
      </w:pPr>
      <w:r>
        <w:t>However the amount of the automatic increase of the levied charge must not be more than the amount of the increase prescribed by the Planning Act.</w:t>
      </w:r>
    </w:p>
    <w:p w14:paraId="228DC686" w14:textId="32AEDC45" w:rsidR="00971986" w:rsidRDefault="00971986" w:rsidP="00C60EF3">
      <w:pPr>
        <w:ind w:left="1701"/>
        <w:rPr>
          <w:i/>
          <w:sz w:val="20"/>
        </w:rPr>
      </w:pPr>
      <w:r w:rsidRPr="008B3096">
        <w:rPr>
          <w:i/>
          <w:sz w:val="20"/>
        </w:rPr>
        <w:t>Editor's note—</w:t>
      </w:r>
      <w:r>
        <w:rPr>
          <w:i/>
          <w:sz w:val="20"/>
        </w:rPr>
        <w:t>See section 114(3)(b), (4), (5) and (6) (Contents—general) of the Planning Act.</w:t>
      </w:r>
    </w:p>
    <w:p w14:paraId="62DA3CC0" w14:textId="77777777" w:rsidR="00E76B6D" w:rsidRDefault="00AD2C8B" w:rsidP="00BF3E1B">
      <w:pPr>
        <w:ind w:left="1701"/>
        <w:rPr>
          <w:i/>
          <w:sz w:val="20"/>
        </w:rPr>
      </w:pPr>
      <w:r w:rsidRPr="008B3096">
        <w:rPr>
          <w:i/>
          <w:sz w:val="20"/>
        </w:rPr>
        <w:t>Editor's note—</w:t>
      </w:r>
    </w:p>
    <w:p w14:paraId="6959745A" w14:textId="77777777" w:rsidR="00AD2C8B" w:rsidRDefault="00E76B6D"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648D(9)(b)</w:t>
      </w:r>
      <w:r>
        <w:rPr>
          <w:i/>
          <w:sz w:val="20"/>
        </w:rPr>
        <w:t xml:space="preserve"> and (10)</w:t>
      </w:r>
      <w:r w:rsidR="00AD2C8B" w:rsidRPr="008B3096">
        <w:rPr>
          <w:i/>
          <w:sz w:val="20"/>
        </w:rPr>
        <w:t xml:space="preserve"> (Local government may decide matters about charges for infrastructure under State planning regulatory provision) of the Sustainable Planning Act 2009</w:t>
      </w:r>
      <w:r w:rsidR="00D82FD3">
        <w:rPr>
          <w:i/>
          <w:sz w:val="20"/>
        </w:rPr>
        <w:t xml:space="preserve"> as in force immediately before 4 July 2014</w:t>
      </w:r>
      <w:r w:rsidR="00AD2C8B" w:rsidRPr="008B3096">
        <w:rPr>
          <w:i/>
          <w:sz w:val="20"/>
        </w:rPr>
        <w:t>.</w:t>
      </w:r>
    </w:p>
    <w:p w14:paraId="27D1A266" w14:textId="77777777" w:rsidR="00E76B6D" w:rsidRPr="008B3096" w:rsidRDefault="00E76B6D"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see section 631(5) and (6) (Contents</w:t>
      </w:r>
      <w:r w:rsidRPr="008B3096">
        <w:rPr>
          <w:i/>
          <w:sz w:val="20"/>
        </w:rPr>
        <w:t>—</w:t>
      </w:r>
      <w:r>
        <w:rPr>
          <w:i/>
          <w:sz w:val="20"/>
        </w:rPr>
        <w:t>general) of the Sustainable Planning Act 2009 as in force on 4 July 2014.</w:t>
      </w:r>
    </w:p>
    <w:p w14:paraId="304FE6A4" w14:textId="77777777" w:rsidR="008B3096" w:rsidRDefault="008B3096" w:rsidP="008523FA">
      <w:pPr>
        <w:spacing w:after="0"/>
      </w:pPr>
      <w:r>
        <w:br w:type="page"/>
      </w:r>
    </w:p>
    <w:p w14:paraId="044FF547" w14:textId="77777777" w:rsidR="008B3096" w:rsidRPr="008B3096" w:rsidRDefault="008B3096" w:rsidP="00BF3E1B">
      <w:pPr>
        <w:pStyle w:val="Heading3"/>
      </w:pPr>
      <w:bookmarkStart w:id="76" w:name="_Part_4_Offset"/>
      <w:bookmarkStart w:id="77" w:name="_Toc43459427"/>
      <w:bookmarkEnd w:id="76"/>
      <w:r>
        <w:t>Part 4</w:t>
      </w:r>
      <w:r w:rsidRPr="008B3096">
        <w:tab/>
        <w:t>Offset and refund for trunk infrastructure</w:t>
      </w:r>
      <w:bookmarkEnd w:id="77"/>
    </w:p>
    <w:p w14:paraId="0A815427" w14:textId="77777777" w:rsidR="008B3096" w:rsidRDefault="008B3096" w:rsidP="00BF3E1B">
      <w:pPr>
        <w:pStyle w:val="Heading4"/>
      </w:pPr>
      <w:bookmarkStart w:id="78" w:name="_Ref486523853"/>
      <w:bookmarkStart w:id="79" w:name="_Ref486523936"/>
      <w:bookmarkStart w:id="80" w:name="_Ref486524065"/>
      <w:bookmarkStart w:id="81" w:name="_Ref486524188"/>
      <w:bookmarkStart w:id="82" w:name="_Ref486524293"/>
      <w:bookmarkStart w:id="83" w:name="_Ref486524430"/>
      <w:bookmarkStart w:id="84" w:name="_Toc43459428"/>
      <w:r>
        <w:t>Purpose of part 4</w:t>
      </w:r>
      <w:bookmarkEnd w:id="78"/>
      <w:bookmarkEnd w:id="79"/>
      <w:bookmarkEnd w:id="80"/>
      <w:bookmarkEnd w:id="81"/>
      <w:bookmarkEnd w:id="82"/>
      <w:bookmarkEnd w:id="83"/>
      <w:bookmarkEnd w:id="84"/>
    </w:p>
    <w:p w14:paraId="1E8607DB" w14:textId="77777777" w:rsidR="008B3096" w:rsidRDefault="008B3096" w:rsidP="00BF3E1B">
      <w:pPr>
        <w:ind w:left="1701"/>
      </w:pPr>
      <w:r>
        <w:t>Part 4 states the following matters relevant to the working out of an offset or refund for the provision of trunk infrastructure for the local government trunk infrastructure networks for development:</w:t>
      </w:r>
    </w:p>
    <w:p w14:paraId="16E80C11" w14:textId="77777777" w:rsidR="008B3096" w:rsidRDefault="008B3096" w:rsidP="00F1690D">
      <w:pPr>
        <w:numPr>
          <w:ilvl w:val="0"/>
          <w:numId w:val="19"/>
        </w:numPr>
        <w:ind w:left="2552" w:hanging="851"/>
      </w:pPr>
      <w:bookmarkStart w:id="85" w:name="_Ref486523846"/>
      <w:r>
        <w:t xml:space="preserve">the criteria for trunk infrastructure to be applied by the local government in deciding if development infrastructure is trunk infrastructure </w:t>
      </w:r>
      <w:r w:rsidRPr="00790D0C">
        <w:rPr>
          <w:b/>
          <w:i/>
        </w:rPr>
        <w:t>(</w:t>
      </w:r>
      <w:r w:rsidR="00B05786">
        <w:rPr>
          <w:b/>
          <w:i/>
        </w:rPr>
        <w:t>conversion</w:t>
      </w:r>
      <w:r w:rsidRPr="00790D0C">
        <w:rPr>
          <w:b/>
          <w:i/>
        </w:rPr>
        <w:t xml:space="preserve"> criteria)</w:t>
      </w:r>
      <w:r>
        <w:t>;</w:t>
      </w:r>
      <w:bookmarkEnd w:id="85"/>
    </w:p>
    <w:p w14:paraId="5F23A1CB" w14:textId="0BE6084C" w:rsidR="001F0D31" w:rsidRPr="0054249B" w:rsidRDefault="001F0D31" w:rsidP="001F0D31">
      <w:pPr>
        <w:ind w:left="2552"/>
        <w:rPr>
          <w:sz w:val="20"/>
        </w:rPr>
      </w:pPr>
      <w:r w:rsidRPr="0054249B">
        <w:rPr>
          <w:i/>
          <w:sz w:val="20"/>
        </w:rPr>
        <w:t>Editor’s note</w:t>
      </w:r>
      <w:r w:rsidRPr="001F0D31">
        <w:rPr>
          <w:i/>
          <w:sz w:val="20"/>
        </w:rPr>
        <w:t>—</w:t>
      </w:r>
      <w:r w:rsidR="001A7856">
        <w:rPr>
          <w:i/>
          <w:sz w:val="20"/>
        </w:rPr>
        <w:t xml:space="preserve">See section </w:t>
      </w:r>
      <w:r w:rsidR="00EC5254">
        <w:rPr>
          <w:i/>
          <w:sz w:val="20"/>
        </w:rPr>
        <w:t xml:space="preserve">117 </w:t>
      </w:r>
      <w:r w:rsidR="001A7856">
        <w:rPr>
          <w:i/>
          <w:sz w:val="20"/>
        </w:rPr>
        <w:t>(Criteria for deciding conversion application) of the Planning Act</w:t>
      </w:r>
      <w:r w:rsidR="001A7856">
        <w:rPr>
          <w:sz w:val="20"/>
        </w:rPr>
        <w:t>.</w:t>
      </w:r>
    </w:p>
    <w:p w14:paraId="7502DCBB" w14:textId="72924AF9" w:rsidR="008B3096" w:rsidRDefault="008B3096" w:rsidP="00F1690D">
      <w:pPr>
        <w:numPr>
          <w:ilvl w:val="0"/>
          <w:numId w:val="19"/>
        </w:numPr>
        <w:ind w:left="2552" w:hanging="851"/>
      </w:pPr>
      <w:bookmarkStart w:id="86" w:name="_Ref486523939"/>
      <w:r>
        <w:t>the method to be applied by the local government for working out the establishment cost of trunk infrastructure for an offset or refund where an applicant is required under a condition of a relevant approval to provide land or work</w:t>
      </w:r>
      <w:r w:rsidR="00971986">
        <w:t>s</w:t>
      </w:r>
      <w:r>
        <w:t xml:space="preserve"> for the following trunk infrastructure for local government trunk infrastructure networks </w:t>
      </w:r>
      <w:r w:rsidRPr="00790D0C">
        <w:rPr>
          <w:b/>
          <w:i/>
        </w:rPr>
        <w:t>(trunk infrastructure contribution)</w:t>
      </w:r>
      <w:r>
        <w:t>:</w:t>
      </w:r>
      <w:bookmarkEnd w:id="86"/>
    </w:p>
    <w:p w14:paraId="09DAF908" w14:textId="5ADDE40D" w:rsidR="008B3096" w:rsidRDefault="008B3096" w:rsidP="00BF3E1B">
      <w:pPr>
        <w:ind w:left="2552"/>
        <w:rPr>
          <w:i/>
          <w:sz w:val="20"/>
        </w:rPr>
      </w:pPr>
      <w:r w:rsidRPr="0019147F">
        <w:rPr>
          <w:i/>
          <w:sz w:val="20"/>
        </w:rPr>
        <w:t>Editor's note—A relevant approval is a development approval under the Planning Act.</w:t>
      </w:r>
    </w:p>
    <w:p w14:paraId="51E2FE57" w14:textId="7243324E" w:rsidR="00114722" w:rsidRPr="0019147F" w:rsidRDefault="00114722" w:rsidP="00BF3E1B">
      <w:pPr>
        <w:ind w:left="2552"/>
        <w:rPr>
          <w:i/>
          <w:sz w:val="20"/>
        </w:rPr>
      </w:pPr>
      <w:r>
        <w:rPr>
          <w:i/>
          <w:sz w:val="20"/>
        </w:rPr>
        <w:t xml:space="preserve">Editor’s note—See section 116 (Working out cost of infrastructure for offset or refund) of the Planning Act. </w:t>
      </w:r>
    </w:p>
    <w:p w14:paraId="30906E91" w14:textId="77777777" w:rsidR="008F6A05" w:rsidRDefault="008F6A05" w:rsidP="00E71742">
      <w:pPr>
        <w:numPr>
          <w:ilvl w:val="2"/>
          <w:numId w:val="115"/>
        </w:numPr>
      </w:pPr>
      <w:bookmarkStart w:id="87" w:name="_Ref486524055"/>
      <w:r w:rsidRPr="008F6A05">
        <w:rPr>
          <w:b/>
          <w:i/>
        </w:rPr>
        <w:t xml:space="preserve">identified </w:t>
      </w:r>
      <w:r w:rsidR="00D80A81">
        <w:rPr>
          <w:b/>
          <w:i/>
        </w:rPr>
        <w:t xml:space="preserve">necessary </w:t>
      </w:r>
      <w:r w:rsidRPr="008F6A05">
        <w:rPr>
          <w:b/>
          <w:i/>
        </w:rPr>
        <w:t>trunk infrastructure</w:t>
      </w:r>
      <w:r>
        <w:t xml:space="preserve">—development infrastructure which is identified in the </w:t>
      </w:r>
      <w:r w:rsidR="002005AB">
        <w:t xml:space="preserve">local government </w:t>
      </w:r>
      <w:r>
        <w:t>infrastructure plan;</w:t>
      </w:r>
      <w:bookmarkEnd w:id="87"/>
    </w:p>
    <w:p w14:paraId="2FEE6F2B" w14:textId="67E07FC6" w:rsidR="008B3096" w:rsidRPr="008F6A05" w:rsidRDefault="008B3096" w:rsidP="00BF3E1B">
      <w:pPr>
        <w:ind w:left="3404"/>
        <w:rPr>
          <w:i/>
          <w:sz w:val="20"/>
        </w:rPr>
      </w:pPr>
      <w:r w:rsidRPr="008F6A05">
        <w:rPr>
          <w:i/>
          <w:sz w:val="20"/>
        </w:rPr>
        <w:t xml:space="preserve">Editor's note—See section </w:t>
      </w:r>
      <w:r w:rsidR="00AA5543">
        <w:rPr>
          <w:i/>
          <w:sz w:val="20"/>
        </w:rPr>
        <w:t>128(1)</w:t>
      </w:r>
      <w:r w:rsidR="006F4DD5">
        <w:rPr>
          <w:i/>
          <w:sz w:val="20"/>
        </w:rPr>
        <w:t>(a)</w:t>
      </w:r>
      <w:r w:rsidR="00CF10B1">
        <w:rPr>
          <w:i/>
          <w:sz w:val="20"/>
        </w:rPr>
        <w:t xml:space="preserve"> (Necessary infrastructure condition</w:t>
      </w:r>
      <w:r w:rsidR="00CE165D">
        <w:rPr>
          <w:i/>
          <w:sz w:val="20"/>
        </w:rPr>
        <w:t>s</w:t>
      </w:r>
      <w:r w:rsidR="00CF10B1">
        <w:rPr>
          <w:i/>
          <w:sz w:val="20"/>
        </w:rPr>
        <w:t>)</w:t>
      </w:r>
      <w:r w:rsidRPr="008F6A05">
        <w:rPr>
          <w:i/>
          <w:sz w:val="20"/>
        </w:rPr>
        <w:t xml:space="preserve"> of the Planning Act.</w:t>
      </w:r>
    </w:p>
    <w:p w14:paraId="692B8AD4" w14:textId="77777777" w:rsidR="008B3096" w:rsidRDefault="008B3096" w:rsidP="00E71742">
      <w:pPr>
        <w:numPr>
          <w:ilvl w:val="2"/>
          <w:numId w:val="115"/>
        </w:numPr>
      </w:pPr>
      <w:bookmarkStart w:id="88" w:name="_Ref486523933"/>
      <w:r w:rsidRPr="008F6A05">
        <w:rPr>
          <w:b/>
          <w:i/>
        </w:rPr>
        <w:t xml:space="preserve">different </w:t>
      </w:r>
      <w:r w:rsidR="00D80A81">
        <w:rPr>
          <w:b/>
          <w:i/>
        </w:rPr>
        <w:t xml:space="preserve">necessary </w:t>
      </w:r>
      <w:r w:rsidRPr="008F6A05">
        <w:rPr>
          <w:b/>
          <w:i/>
        </w:rPr>
        <w:t>trunk infrastructure</w:t>
      </w:r>
      <w:r>
        <w:t>—development infrastructure which:</w:t>
      </w:r>
      <w:bookmarkEnd w:id="88"/>
    </w:p>
    <w:p w14:paraId="4679C86C" w14:textId="77777777" w:rsidR="008B3096" w:rsidRDefault="008B3096" w:rsidP="00E71742">
      <w:pPr>
        <w:numPr>
          <w:ilvl w:val="3"/>
          <w:numId w:val="115"/>
        </w:numPr>
      </w:pPr>
      <w:r>
        <w:t xml:space="preserve">is an alternative to the identified </w:t>
      </w:r>
      <w:r w:rsidR="008C5D95">
        <w:t xml:space="preserve">necessary </w:t>
      </w:r>
      <w:r>
        <w:t>trunk infrastructure; and</w:t>
      </w:r>
    </w:p>
    <w:p w14:paraId="490AB62B" w14:textId="77777777" w:rsidR="008B3096" w:rsidRDefault="008B3096" w:rsidP="00E71742">
      <w:pPr>
        <w:numPr>
          <w:ilvl w:val="3"/>
          <w:numId w:val="115"/>
        </w:numPr>
      </w:pPr>
      <w:r>
        <w:t xml:space="preserve">delivers the same desired standards of service for the network of development infrastructure </w:t>
      </w:r>
      <w:r w:rsidRPr="00366460">
        <w:t>stated in</w:t>
      </w:r>
      <w:r>
        <w:t xml:space="preserve"> the </w:t>
      </w:r>
      <w:r w:rsidR="002005AB">
        <w:t xml:space="preserve">local government </w:t>
      </w:r>
      <w:r>
        <w:t>infrastructure plan;</w:t>
      </w:r>
    </w:p>
    <w:p w14:paraId="3AFB6EC8" w14:textId="5C29E825" w:rsidR="008B3096" w:rsidRPr="00C9700A" w:rsidRDefault="008B3096" w:rsidP="00BF3E1B">
      <w:pPr>
        <w:ind w:left="4253"/>
        <w:rPr>
          <w:i/>
          <w:sz w:val="20"/>
        </w:rPr>
      </w:pPr>
      <w:r w:rsidRPr="00C9700A">
        <w:rPr>
          <w:i/>
          <w:sz w:val="20"/>
        </w:rPr>
        <w:t xml:space="preserve">Editor's note—See section </w:t>
      </w:r>
      <w:r w:rsidR="00EC5254">
        <w:rPr>
          <w:i/>
          <w:sz w:val="20"/>
        </w:rPr>
        <w:t>128</w:t>
      </w:r>
      <w:r w:rsidR="00CF10B1">
        <w:rPr>
          <w:i/>
          <w:sz w:val="20"/>
        </w:rPr>
        <w:t>(</w:t>
      </w:r>
      <w:r w:rsidR="00EC5254">
        <w:rPr>
          <w:i/>
          <w:sz w:val="20"/>
        </w:rPr>
        <w:t>1</w:t>
      </w:r>
      <w:r w:rsidR="00CF10B1">
        <w:rPr>
          <w:i/>
          <w:sz w:val="20"/>
        </w:rPr>
        <w:t>)(b) (Necessary infrastructure condition</w:t>
      </w:r>
      <w:r w:rsidR="00EC5254">
        <w:rPr>
          <w:i/>
          <w:sz w:val="20"/>
        </w:rPr>
        <w:t>s</w:t>
      </w:r>
      <w:r w:rsidR="00CF10B1">
        <w:rPr>
          <w:i/>
          <w:sz w:val="20"/>
        </w:rPr>
        <w:t>)</w:t>
      </w:r>
      <w:r w:rsidRPr="00C9700A">
        <w:rPr>
          <w:i/>
          <w:sz w:val="20"/>
        </w:rPr>
        <w:t xml:space="preserve"> of the Planning Act.</w:t>
      </w:r>
    </w:p>
    <w:p w14:paraId="5AD5BC5B" w14:textId="77777777" w:rsidR="008B3096" w:rsidRDefault="00D80A81" w:rsidP="00E71742">
      <w:pPr>
        <w:numPr>
          <w:ilvl w:val="2"/>
          <w:numId w:val="115"/>
        </w:numPr>
      </w:pPr>
      <w:bookmarkStart w:id="89" w:name="_Ref486524192"/>
      <w:r>
        <w:rPr>
          <w:b/>
          <w:i/>
        </w:rPr>
        <w:t xml:space="preserve">other </w:t>
      </w:r>
      <w:r w:rsidR="008B3096" w:rsidRPr="00C9700A">
        <w:rPr>
          <w:b/>
          <w:i/>
        </w:rPr>
        <w:t>necessary trunk infrastructure</w:t>
      </w:r>
      <w:r w:rsidR="008B3096">
        <w:t>—development infrastructure which is not identified</w:t>
      </w:r>
      <w:r w:rsidR="008C5D95">
        <w:t xml:space="preserve"> necessary</w:t>
      </w:r>
      <w:r w:rsidR="008B3096">
        <w:t xml:space="preserve"> trunk infrastructure or different</w:t>
      </w:r>
      <w:r w:rsidR="008C5D95">
        <w:t xml:space="preserve"> necessary</w:t>
      </w:r>
      <w:r w:rsidR="008B3096">
        <w:t xml:space="preserve"> trunk infrastructure that satisfies the </w:t>
      </w:r>
      <w:r w:rsidR="008C5D95">
        <w:t>conversion</w:t>
      </w:r>
      <w:r w:rsidR="008B3096">
        <w:t xml:space="preserve"> criteria and is necessary to service development;</w:t>
      </w:r>
      <w:bookmarkEnd w:id="89"/>
    </w:p>
    <w:p w14:paraId="54A7D6C2" w14:textId="1240E5D4" w:rsidR="00CF10B1" w:rsidRPr="00101563" w:rsidRDefault="00CF10B1" w:rsidP="00CF10B1">
      <w:pPr>
        <w:ind w:left="3402"/>
        <w:rPr>
          <w:sz w:val="20"/>
        </w:rPr>
      </w:pPr>
      <w:r>
        <w:rPr>
          <w:i/>
          <w:sz w:val="20"/>
        </w:rPr>
        <w:t>Editor’s note</w:t>
      </w:r>
      <w:r w:rsidRPr="00C9700A">
        <w:rPr>
          <w:i/>
          <w:sz w:val="20"/>
        </w:rPr>
        <w:t>—</w:t>
      </w:r>
      <w:r>
        <w:rPr>
          <w:i/>
          <w:sz w:val="20"/>
        </w:rPr>
        <w:t xml:space="preserve">See section </w:t>
      </w:r>
      <w:r w:rsidR="00EC5254">
        <w:rPr>
          <w:i/>
          <w:sz w:val="20"/>
        </w:rPr>
        <w:t xml:space="preserve">128(2) </w:t>
      </w:r>
      <w:r>
        <w:rPr>
          <w:i/>
          <w:sz w:val="20"/>
        </w:rPr>
        <w:t>(Necessary infrastructure condition</w:t>
      </w:r>
      <w:r w:rsidR="00EC5254">
        <w:rPr>
          <w:i/>
          <w:sz w:val="20"/>
        </w:rPr>
        <w:t>s</w:t>
      </w:r>
      <w:r>
        <w:rPr>
          <w:i/>
          <w:sz w:val="20"/>
        </w:rPr>
        <w:t>) of the Planning Act</w:t>
      </w:r>
      <w:r>
        <w:rPr>
          <w:sz w:val="20"/>
        </w:rPr>
        <w:t>.</w:t>
      </w:r>
    </w:p>
    <w:p w14:paraId="45E6B94D" w14:textId="77777777" w:rsidR="008B3096" w:rsidRDefault="008B3096" w:rsidP="00E71742">
      <w:pPr>
        <w:numPr>
          <w:ilvl w:val="2"/>
          <w:numId w:val="115"/>
        </w:numPr>
      </w:pPr>
      <w:bookmarkStart w:id="90" w:name="_Ref486524296"/>
      <w:r w:rsidRPr="00C9700A">
        <w:rPr>
          <w:b/>
          <w:i/>
        </w:rPr>
        <w:t>prescribed trunk infrastructure</w:t>
      </w:r>
      <w:r>
        <w:t xml:space="preserve">—development </w:t>
      </w:r>
      <w:r w:rsidR="008523FA">
        <w:t>i</w:t>
      </w:r>
      <w:r>
        <w:t xml:space="preserve">nfrastructure which is not identified </w:t>
      </w:r>
      <w:r w:rsidR="00D80A81">
        <w:t xml:space="preserve">necessary </w:t>
      </w:r>
      <w:r>
        <w:t xml:space="preserve">trunk infrastructure, different </w:t>
      </w:r>
      <w:r w:rsidR="00D80A81">
        <w:t xml:space="preserve">necessary </w:t>
      </w:r>
      <w:r>
        <w:t xml:space="preserve">trunk infrastructure or </w:t>
      </w:r>
      <w:r w:rsidR="00D80A81">
        <w:t xml:space="preserve">other </w:t>
      </w:r>
      <w:r>
        <w:t>necessary trunk infrastructure that becomes trunk infrastructure under the Planning Act;</w:t>
      </w:r>
      <w:bookmarkEnd w:id="90"/>
    </w:p>
    <w:p w14:paraId="3F5F9D3C" w14:textId="30243587" w:rsidR="003169C4" w:rsidRPr="00732DEA" w:rsidRDefault="003169C4" w:rsidP="00101563">
      <w:pPr>
        <w:ind w:left="3402" w:firstLine="1"/>
        <w:rPr>
          <w:sz w:val="20"/>
        </w:rPr>
      </w:pPr>
      <w:r>
        <w:rPr>
          <w:i/>
          <w:sz w:val="20"/>
        </w:rPr>
        <w:t>Editor’s note</w:t>
      </w:r>
      <w:r w:rsidRPr="00C9700A">
        <w:rPr>
          <w:i/>
          <w:sz w:val="20"/>
        </w:rPr>
        <w:t>—</w:t>
      </w:r>
      <w:r>
        <w:rPr>
          <w:i/>
          <w:sz w:val="20"/>
        </w:rPr>
        <w:t xml:space="preserve">See section </w:t>
      </w:r>
      <w:r w:rsidR="00EC5254">
        <w:rPr>
          <w:i/>
          <w:sz w:val="20"/>
        </w:rPr>
        <w:t>142(3)</w:t>
      </w:r>
      <w:r>
        <w:rPr>
          <w:i/>
          <w:sz w:val="20"/>
        </w:rPr>
        <w:t xml:space="preserve"> (Effect of and action after conversion) of the Planning Act</w:t>
      </w:r>
      <w:r>
        <w:rPr>
          <w:sz w:val="20"/>
        </w:rPr>
        <w:t>.</w:t>
      </w:r>
    </w:p>
    <w:p w14:paraId="521FCD9A" w14:textId="77777777" w:rsidR="008B3096" w:rsidRDefault="008B3096" w:rsidP="00BF3E1B">
      <w:pPr>
        <w:numPr>
          <w:ilvl w:val="1"/>
          <w:numId w:val="21"/>
        </w:numPr>
      </w:pPr>
      <w:r>
        <w:t>whether an offset or refund applies and</w:t>
      </w:r>
      <w:r w:rsidR="007D1082">
        <w:t>,</w:t>
      </w:r>
      <w:r>
        <w:t xml:space="preserve"> if so</w:t>
      </w:r>
      <w:r w:rsidR="007D1082">
        <w:t>,</w:t>
      </w:r>
      <w:r>
        <w:t xml:space="preserve"> the details of the offset and refund</w:t>
      </w:r>
      <w:r w:rsidR="007D1082">
        <w:t>,</w:t>
      </w:r>
      <w:r>
        <w:t xml:space="preserve"> and the timing of the offset and refund.</w:t>
      </w:r>
    </w:p>
    <w:p w14:paraId="291F7FBD" w14:textId="77777777" w:rsidR="008B3096" w:rsidRDefault="00D80A81" w:rsidP="00BF3E1B">
      <w:pPr>
        <w:pStyle w:val="Heading4"/>
      </w:pPr>
      <w:bookmarkStart w:id="91" w:name="_Ref486524032"/>
      <w:bookmarkStart w:id="92" w:name="_Toc43459429"/>
      <w:r>
        <w:t>Conversion</w:t>
      </w:r>
      <w:r w:rsidR="008B3096">
        <w:t xml:space="preserve"> criteria</w:t>
      </w:r>
      <w:bookmarkEnd w:id="91"/>
      <w:bookmarkEnd w:id="92"/>
    </w:p>
    <w:p w14:paraId="387433A0" w14:textId="0B7FD9DF" w:rsidR="008B3096" w:rsidRDefault="008B3096" w:rsidP="00156E36">
      <w:pPr>
        <w:numPr>
          <w:ilvl w:val="0"/>
          <w:numId w:val="24"/>
        </w:numPr>
      </w:pPr>
      <w:bookmarkStart w:id="93" w:name="_Ref486524034"/>
      <w:r>
        <w:t xml:space="preserve">The </w:t>
      </w:r>
      <w:r w:rsidR="00971986">
        <w:t xml:space="preserve">conversion </w:t>
      </w:r>
      <w:r>
        <w:t xml:space="preserve">criteria for deciding </w:t>
      </w:r>
      <w:r w:rsidR="00D80A81">
        <w:t xml:space="preserve">a </w:t>
      </w:r>
      <w:r w:rsidR="00D80A81" w:rsidRPr="00C60EF3">
        <w:rPr>
          <w:b/>
          <w:i/>
        </w:rPr>
        <w:t>conversion application</w:t>
      </w:r>
      <w:r>
        <w:t xml:space="preserve"> are</w:t>
      </w:r>
      <w:r w:rsidR="00E84952">
        <w:t xml:space="preserve"> as follows</w:t>
      </w:r>
      <w:r>
        <w:t>:</w:t>
      </w:r>
      <w:bookmarkEnd w:id="93"/>
    </w:p>
    <w:p w14:paraId="5AF0D351" w14:textId="6B0A8042" w:rsidR="00E84952" w:rsidRDefault="008B3096" w:rsidP="00BF3E1B">
      <w:pPr>
        <w:numPr>
          <w:ilvl w:val="1"/>
          <w:numId w:val="22"/>
        </w:numPr>
      </w:pPr>
      <w:bookmarkStart w:id="94" w:name="_Ref486524036"/>
      <w:r>
        <w:t>the development infrastructure</w:t>
      </w:r>
      <w:r w:rsidR="00E84952" w:rsidRPr="00E84952">
        <w:t xml:space="preserve"> </w:t>
      </w:r>
      <w:r w:rsidR="00E84952">
        <w:t>has capacity in excess of what is required to service the development such that it will also service other development</w:t>
      </w:r>
      <w:bookmarkEnd w:id="94"/>
      <w:r w:rsidR="00E84952">
        <w:t>;</w:t>
      </w:r>
    </w:p>
    <w:p w14:paraId="5D9DCA24" w14:textId="35AE5AF0" w:rsidR="00040DF0" w:rsidRDefault="00E84952" w:rsidP="00BF3E1B">
      <w:pPr>
        <w:numPr>
          <w:ilvl w:val="1"/>
          <w:numId w:val="22"/>
        </w:numPr>
      </w:pPr>
      <w:bookmarkStart w:id="95" w:name="_Ref513046814"/>
      <w:r>
        <w:t>the function and purpose of the development infrastructure is consistent with other trunk infrastructure identified in the local government infrastructure plan;</w:t>
      </w:r>
      <w:bookmarkEnd w:id="95"/>
      <w:r>
        <w:t xml:space="preserve"> </w:t>
      </w:r>
    </w:p>
    <w:p w14:paraId="7CE371F1" w14:textId="2811E677" w:rsidR="00040DF0" w:rsidRDefault="00040DF0" w:rsidP="00065E01">
      <w:pPr>
        <w:ind w:left="2552"/>
      </w:pPr>
      <w:r>
        <w:rPr>
          <w:i/>
          <w:sz w:val="20"/>
        </w:rPr>
        <w:t>N</w:t>
      </w:r>
      <w:r w:rsidRPr="00B4682F">
        <w:rPr>
          <w:i/>
          <w:sz w:val="20"/>
        </w:rPr>
        <w:t>ote—</w:t>
      </w:r>
      <w:r>
        <w:rPr>
          <w:i/>
          <w:sz w:val="20"/>
        </w:rPr>
        <w:t xml:space="preserve">The development infrastructure is taken to </w:t>
      </w:r>
      <w:r w:rsidR="00A16A4D">
        <w:rPr>
          <w:i/>
          <w:sz w:val="20"/>
        </w:rPr>
        <w:t>satisfy subsection</w:t>
      </w:r>
      <w:r>
        <w:rPr>
          <w:i/>
          <w:sz w:val="20"/>
        </w:rPr>
        <w:t xml:space="preserve"> (b) if it complies with the criteria in </w:t>
      </w:r>
      <w:hyperlink w:anchor="_Schedule_5_" w:history="1">
        <w:r w:rsidRPr="00065E01">
          <w:rPr>
            <w:rStyle w:val="Hyperlink"/>
            <w:i/>
            <w:sz w:val="20"/>
          </w:rPr>
          <w:t>schedule 5</w:t>
        </w:r>
      </w:hyperlink>
      <w:r>
        <w:rPr>
          <w:i/>
          <w:sz w:val="20"/>
        </w:rPr>
        <w:t xml:space="preserve"> </w:t>
      </w:r>
      <w:r w:rsidRPr="00F1690D">
        <w:rPr>
          <w:b/>
          <w:i/>
          <w:sz w:val="20"/>
        </w:rPr>
        <w:t>(</w:t>
      </w:r>
      <w:r w:rsidR="00065E01" w:rsidRPr="00065E01">
        <w:rPr>
          <w:b/>
          <w:i/>
          <w:sz w:val="20"/>
        </w:rPr>
        <w:t>I</w:t>
      </w:r>
      <w:r w:rsidRPr="00065E01">
        <w:rPr>
          <w:b/>
          <w:i/>
          <w:sz w:val="20"/>
        </w:rPr>
        <w:t>dentified necessary trunk infrastructure criteria</w:t>
      </w:r>
      <w:r w:rsidRPr="00F1690D">
        <w:rPr>
          <w:b/>
          <w:i/>
          <w:sz w:val="20"/>
        </w:rPr>
        <w:t>)</w:t>
      </w:r>
      <w:r>
        <w:rPr>
          <w:i/>
          <w:sz w:val="20"/>
        </w:rPr>
        <w:t>;</w:t>
      </w:r>
    </w:p>
    <w:p w14:paraId="118CC0EF" w14:textId="409A3B9B" w:rsidR="00D80A81" w:rsidRDefault="00040DF0" w:rsidP="00BF3E1B">
      <w:pPr>
        <w:numPr>
          <w:ilvl w:val="1"/>
          <w:numId w:val="22"/>
        </w:numPr>
      </w:pPr>
      <w:r>
        <w:t xml:space="preserve">the development infrastructure is not consistent with non-trunk infrastructure for which a condition may be imposed under section 145 (Conditions local governments may impose) of the Planning Act; </w:t>
      </w:r>
    </w:p>
    <w:p w14:paraId="7DDD8808" w14:textId="3BD1A36F" w:rsidR="00040DF0" w:rsidRDefault="00040DF0" w:rsidP="00BF3E1B">
      <w:pPr>
        <w:numPr>
          <w:ilvl w:val="1"/>
          <w:numId w:val="22"/>
        </w:numPr>
      </w:pPr>
      <w:r>
        <w:t xml:space="preserve">the development infrastructure is not </w:t>
      </w:r>
      <w:r w:rsidR="00971986">
        <w:t>in</w:t>
      </w:r>
      <w:r>
        <w:t xml:space="preserve">consistent with other necessary trunk infrastructure for which a condition may </w:t>
      </w:r>
      <w:r w:rsidR="0023069F">
        <w:t xml:space="preserve">be imposed under section 128(2) and (3) (Necessary infrastructure conditions) of the Planning Act; </w:t>
      </w:r>
    </w:p>
    <w:p w14:paraId="173FAD0C" w14:textId="63897311" w:rsidR="0023069F" w:rsidRDefault="0023069F" w:rsidP="0084429E">
      <w:pPr>
        <w:pStyle w:val="ListParagraph"/>
        <w:ind w:left="2552"/>
        <w:rPr>
          <w:i/>
          <w:sz w:val="20"/>
        </w:rPr>
      </w:pPr>
      <w:r>
        <w:rPr>
          <w:i/>
          <w:sz w:val="20"/>
        </w:rPr>
        <w:t>N</w:t>
      </w:r>
      <w:r w:rsidRPr="00B4682F">
        <w:rPr>
          <w:i/>
          <w:sz w:val="20"/>
        </w:rPr>
        <w:t>ote—</w:t>
      </w:r>
      <w:r w:rsidR="00FC791E">
        <w:rPr>
          <w:i/>
          <w:sz w:val="20"/>
        </w:rPr>
        <w:t xml:space="preserve">A possible way </w:t>
      </w:r>
      <w:r>
        <w:rPr>
          <w:i/>
          <w:sz w:val="20"/>
        </w:rPr>
        <w:t xml:space="preserve">to </w:t>
      </w:r>
      <w:r w:rsidR="00A16A4D">
        <w:rPr>
          <w:i/>
          <w:sz w:val="20"/>
        </w:rPr>
        <w:t>satisfy subsection</w:t>
      </w:r>
      <w:r w:rsidR="00FC791E">
        <w:rPr>
          <w:i/>
          <w:sz w:val="20"/>
        </w:rPr>
        <w:t xml:space="preserve"> (d) would be where the development infrastructure complies with the following</w:t>
      </w:r>
      <w:r>
        <w:rPr>
          <w:i/>
          <w:sz w:val="20"/>
        </w:rPr>
        <w:t>:</w:t>
      </w:r>
    </w:p>
    <w:p w14:paraId="6F028464" w14:textId="77777777" w:rsidR="0023069F" w:rsidRDefault="0023069F" w:rsidP="0023069F">
      <w:pPr>
        <w:pStyle w:val="ListParagraph"/>
        <w:numPr>
          <w:ilvl w:val="2"/>
          <w:numId w:val="65"/>
        </w:numPr>
        <w:contextualSpacing/>
        <w:rPr>
          <w:i/>
          <w:sz w:val="20"/>
        </w:rPr>
      </w:pPr>
      <w:r>
        <w:rPr>
          <w:i/>
          <w:sz w:val="20"/>
        </w:rPr>
        <w:t>it is necessary to service development:</w:t>
      </w:r>
    </w:p>
    <w:p w14:paraId="1B5DF77D" w14:textId="77777777" w:rsidR="0023069F" w:rsidRDefault="0023069F" w:rsidP="0023069F">
      <w:pPr>
        <w:pStyle w:val="ListParagraph"/>
        <w:numPr>
          <w:ilvl w:val="3"/>
          <w:numId w:val="65"/>
        </w:numPr>
        <w:contextualSpacing/>
        <w:rPr>
          <w:i/>
          <w:sz w:val="20"/>
        </w:rPr>
      </w:pPr>
      <w:r>
        <w:rPr>
          <w:i/>
          <w:sz w:val="20"/>
        </w:rPr>
        <w:t xml:space="preserve">consistent with the assumptions about the type, scale, location or timing of future development </w:t>
      </w:r>
      <w:r w:rsidRPr="00366460">
        <w:rPr>
          <w:i/>
          <w:sz w:val="20"/>
        </w:rPr>
        <w:t>stated in</w:t>
      </w:r>
      <w:r>
        <w:rPr>
          <w:i/>
          <w:sz w:val="20"/>
        </w:rPr>
        <w:t xml:space="preserve"> the local government infrastructure plan; and</w:t>
      </w:r>
    </w:p>
    <w:p w14:paraId="7EEC3B0A" w14:textId="77777777" w:rsidR="0023069F" w:rsidRDefault="0023069F" w:rsidP="0023069F">
      <w:pPr>
        <w:pStyle w:val="ListParagraph"/>
        <w:numPr>
          <w:ilvl w:val="3"/>
          <w:numId w:val="65"/>
        </w:numPr>
        <w:contextualSpacing/>
        <w:rPr>
          <w:i/>
          <w:sz w:val="20"/>
        </w:rPr>
      </w:pPr>
      <w:r>
        <w:rPr>
          <w:i/>
          <w:sz w:val="20"/>
        </w:rPr>
        <w:t>for premises completely inside the priority infrastructure area in the local government infrastructure plan; and</w:t>
      </w:r>
    </w:p>
    <w:p w14:paraId="47A1FD85" w14:textId="77777777" w:rsidR="0023069F" w:rsidRDefault="0023069F" w:rsidP="0023069F">
      <w:pPr>
        <w:pStyle w:val="ListParagraph"/>
        <w:numPr>
          <w:ilvl w:val="2"/>
          <w:numId w:val="65"/>
        </w:numPr>
        <w:contextualSpacing/>
        <w:rPr>
          <w:i/>
          <w:sz w:val="20"/>
        </w:rPr>
      </w:pPr>
      <w:r>
        <w:rPr>
          <w:i/>
          <w:sz w:val="20"/>
        </w:rPr>
        <w:t>the function and purpose of the development infrastructure is consistent with other trunk infrastructure identified in the local government infrastructure plan.</w:t>
      </w:r>
    </w:p>
    <w:p w14:paraId="4EC6D722" w14:textId="58D73916" w:rsidR="00F20B7F" w:rsidRDefault="0023069F" w:rsidP="00BC0986">
      <w:pPr>
        <w:numPr>
          <w:ilvl w:val="1"/>
          <w:numId w:val="22"/>
        </w:numPr>
      </w:pPr>
      <w:r>
        <w:t xml:space="preserve">the development infrastructure </w:t>
      </w:r>
      <w:r w:rsidR="00641970">
        <w:t xml:space="preserve">is the least cost option </w:t>
      </w:r>
      <w:r w:rsidR="00DD1B05">
        <w:t xml:space="preserve">for servicing development </w:t>
      </w:r>
      <w:r w:rsidR="00641970">
        <w:t>in terms of type, size and location of infrastructure, based on the life cycle cost of the infrastructure required to service future development at the desired standard of service</w:t>
      </w:r>
      <w:r w:rsidR="008B3096">
        <w:t>.</w:t>
      </w:r>
    </w:p>
    <w:p w14:paraId="3D380553" w14:textId="5B91E3C1" w:rsidR="00CF10B1" w:rsidRDefault="00CF10B1" w:rsidP="00CF10B1">
      <w:pPr>
        <w:ind w:left="1701"/>
        <w:rPr>
          <w:sz w:val="20"/>
        </w:rPr>
      </w:pPr>
      <w:r>
        <w:rPr>
          <w:i/>
          <w:sz w:val="20"/>
        </w:rPr>
        <w:t>Editor’s note</w:t>
      </w:r>
      <w:r w:rsidRPr="00C9700A">
        <w:rPr>
          <w:i/>
          <w:sz w:val="20"/>
        </w:rPr>
        <w:t>—</w:t>
      </w:r>
      <w:r>
        <w:rPr>
          <w:i/>
          <w:sz w:val="20"/>
        </w:rPr>
        <w:t xml:space="preserve">See section </w:t>
      </w:r>
      <w:r w:rsidR="008E6B2A">
        <w:rPr>
          <w:i/>
          <w:sz w:val="20"/>
        </w:rPr>
        <w:t xml:space="preserve">117 </w:t>
      </w:r>
      <w:r>
        <w:rPr>
          <w:i/>
          <w:sz w:val="20"/>
        </w:rPr>
        <w:t xml:space="preserve">(Criteria for deciding conversion application) </w:t>
      </w:r>
      <w:r w:rsidR="007704CA">
        <w:rPr>
          <w:i/>
          <w:sz w:val="20"/>
        </w:rPr>
        <w:t xml:space="preserve">of </w:t>
      </w:r>
      <w:r>
        <w:rPr>
          <w:i/>
          <w:sz w:val="20"/>
        </w:rPr>
        <w:t>the Planning Act</w:t>
      </w:r>
      <w:r>
        <w:rPr>
          <w:sz w:val="20"/>
        </w:rPr>
        <w:t>.</w:t>
      </w:r>
    </w:p>
    <w:p w14:paraId="2931100E" w14:textId="77777777" w:rsidR="001F0D31" w:rsidRPr="0054249B" w:rsidRDefault="001F0D31" w:rsidP="0054249B">
      <w:pPr>
        <w:numPr>
          <w:ilvl w:val="0"/>
          <w:numId w:val="24"/>
        </w:numPr>
        <w:rPr>
          <w:sz w:val="20"/>
        </w:rPr>
      </w:pPr>
      <w:r w:rsidRPr="0054249B">
        <w:t>An</w:t>
      </w:r>
      <w:r w:rsidR="001A7856">
        <w:t xml:space="preserve"> applicant entitled to make a conversion application:</w:t>
      </w:r>
    </w:p>
    <w:p w14:paraId="5A41A6D3" w14:textId="06DB43B4" w:rsidR="001A7856" w:rsidRPr="0054249B" w:rsidRDefault="001A7856" w:rsidP="0054249B">
      <w:pPr>
        <w:numPr>
          <w:ilvl w:val="1"/>
          <w:numId w:val="56"/>
        </w:numPr>
        <w:rPr>
          <w:sz w:val="20"/>
        </w:rPr>
      </w:pPr>
      <w:r>
        <w:t xml:space="preserve">is to give a </w:t>
      </w:r>
      <w:r w:rsidR="00CE165D">
        <w:t xml:space="preserve">written </w:t>
      </w:r>
      <w:r>
        <w:t xml:space="preserve">notice in the prescribed form to the local government </w:t>
      </w:r>
      <w:r w:rsidR="005B71F3">
        <w:t xml:space="preserve">within one year </w:t>
      </w:r>
      <w:r w:rsidR="00CE165D">
        <w:t>after</w:t>
      </w:r>
      <w:r w:rsidR="002976DB">
        <w:t xml:space="preserve"> </w:t>
      </w:r>
      <w:r w:rsidR="005B71F3">
        <w:t xml:space="preserve">the development approval </w:t>
      </w:r>
      <w:r w:rsidR="002976DB">
        <w:t>starts to have effect</w:t>
      </w:r>
      <w:r w:rsidR="005B71F3">
        <w:t xml:space="preserve">, </w:t>
      </w:r>
      <w:r>
        <w:t xml:space="preserve">which </w:t>
      </w:r>
      <w:r w:rsidR="00952696">
        <w:t xml:space="preserve">states how the development infrastructure </w:t>
      </w:r>
      <w:r w:rsidR="00A16A4D">
        <w:t xml:space="preserve">satisfies </w:t>
      </w:r>
      <w:r w:rsidR="00952696">
        <w:t>each of the conversion criteria; and</w:t>
      </w:r>
    </w:p>
    <w:p w14:paraId="23A9E045" w14:textId="77777777" w:rsidR="00952696" w:rsidRDefault="00952696" w:rsidP="0054249B">
      <w:pPr>
        <w:numPr>
          <w:ilvl w:val="1"/>
          <w:numId w:val="56"/>
        </w:numPr>
      </w:pPr>
      <w:r w:rsidRPr="0054249B">
        <w:t>must pay the prescribed fee.</w:t>
      </w:r>
    </w:p>
    <w:p w14:paraId="2EB1CA54" w14:textId="179C9EF8" w:rsidR="007704CA" w:rsidRDefault="007704CA" w:rsidP="0035514D">
      <w:pPr>
        <w:ind w:left="1701"/>
        <w:rPr>
          <w:i/>
          <w:sz w:val="20"/>
        </w:rPr>
      </w:pPr>
      <w:r>
        <w:rPr>
          <w:i/>
          <w:sz w:val="20"/>
        </w:rPr>
        <w:t>Editor’s note</w:t>
      </w:r>
      <w:r w:rsidRPr="0035514D">
        <w:rPr>
          <w:i/>
          <w:sz w:val="20"/>
        </w:rPr>
        <w:t>—</w:t>
      </w:r>
      <w:r>
        <w:rPr>
          <w:i/>
          <w:sz w:val="20"/>
        </w:rPr>
        <w:t>See section 139 (Application to convert infrastructure to trunk infrastructure) of the Planning Act.</w:t>
      </w:r>
    </w:p>
    <w:p w14:paraId="470D74F5" w14:textId="1A373EE9" w:rsidR="00F34B6D" w:rsidRPr="00A60744" w:rsidRDefault="00F34B6D" w:rsidP="0035514D">
      <w:pPr>
        <w:ind w:left="1701"/>
        <w:rPr>
          <w:sz w:val="20"/>
        </w:rPr>
      </w:pPr>
      <w:r>
        <w:rPr>
          <w:i/>
          <w:sz w:val="20"/>
        </w:rPr>
        <w:t>Editor’s note</w:t>
      </w:r>
      <w:r w:rsidRPr="0035514D">
        <w:rPr>
          <w:i/>
          <w:sz w:val="20"/>
        </w:rPr>
        <w:t>—</w:t>
      </w:r>
      <w:r>
        <w:rPr>
          <w:i/>
          <w:sz w:val="20"/>
        </w:rPr>
        <w:t xml:space="preserve">See section 307A (Application to convert infrastructure to trunk infrastructure) </w:t>
      </w:r>
      <w:r w:rsidR="007704CA">
        <w:rPr>
          <w:i/>
          <w:sz w:val="20"/>
        </w:rPr>
        <w:t xml:space="preserve">of </w:t>
      </w:r>
      <w:r>
        <w:rPr>
          <w:i/>
          <w:sz w:val="20"/>
        </w:rPr>
        <w:t xml:space="preserve">the Planning Act for </w:t>
      </w:r>
      <w:r w:rsidR="00CE165D">
        <w:rPr>
          <w:i/>
          <w:sz w:val="20"/>
        </w:rPr>
        <w:t xml:space="preserve">a </w:t>
      </w:r>
      <w:r>
        <w:rPr>
          <w:i/>
          <w:sz w:val="20"/>
        </w:rPr>
        <w:t xml:space="preserve">development </w:t>
      </w:r>
      <w:r w:rsidR="00CE165D">
        <w:rPr>
          <w:i/>
          <w:sz w:val="20"/>
        </w:rPr>
        <w:t xml:space="preserve">approval </w:t>
      </w:r>
      <w:r>
        <w:rPr>
          <w:i/>
          <w:sz w:val="20"/>
        </w:rPr>
        <w:t xml:space="preserve">that was in force when the Sustainable Planning Act 2009 was repealed. </w:t>
      </w:r>
    </w:p>
    <w:p w14:paraId="6A4CB630" w14:textId="77777777" w:rsidR="0035514D" w:rsidRPr="0054249B" w:rsidRDefault="0035514D" w:rsidP="0035514D">
      <w:pPr>
        <w:ind w:left="1701"/>
        <w:rPr>
          <w:i/>
          <w:sz w:val="20"/>
        </w:rPr>
      </w:pPr>
      <w:r w:rsidRPr="0054249B">
        <w:rPr>
          <w:i/>
          <w:sz w:val="20"/>
        </w:rPr>
        <w:t>Editor’s note</w:t>
      </w:r>
      <w:r w:rsidRPr="0035514D">
        <w:rPr>
          <w:i/>
          <w:sz w:val="20"/>
        </w:rPr>
        <w:t>—</w:t>
      </w:r>
      <w:r w:rsidRPr="00334375">
        <w:rPr>
          <w:i/>
          <w:sz w:val="20"/>
        </w:rPr>
        <w:t>The</w:t>
      </w:r>
      <w:r>
        <w:rPr>
          <w:i/>
          <w:sz w:val="20"/>
        </w:rPr>
        <w:t xml:space="preserve"> </w:t>
      </w:r>
      <w:r w:rsidRPr="00334375">
        <w:rPr>
          <w:i/>
          <w:sz w:val="20"/>
        </w:rPr>
        <w:t>prescribed fee may include the local govern</w:t>
      </w:r>
      <w:r>
        <w:rPr>
          <w:i/>
          <w:sz w:val="20"/>
        </w:rPr>
        <w:t>ment's costs for deciding the conversion application.</w:t>
      </w:r>
    </w:p>
    <w:p w14:paraId="563899D2" w14:textId="77777777" w:rsidR="00CB4A97" w:rsidRDefault="00CB4A97" w:rsidP="00CB4A97">
      <w:pPr>
        <w:pStyle w:val="Heading4"/>
      </w:pPr>
      <w:bookmarkStart w:id="96" w:name="_Toc482779641"/>
      <w:bookmarkStart w:id="97" w:name="_Toc483230742"/>
      <w:bookmarkStart w:id="98" w:name="_Toc483409987"/>
      <w:bookmarkStart w:id="99" w:name="_Toc483848288"/>
      <w:bookmarkStart w:id="100" w:name="_Toc484076046"/>
      <w:bookmarkStart w:id="101" w:name="_Toc484597023"/>
      <w:bookmarkStart w:id="102" w:name="_Toc485124555"/>
      <w:bookmarkStart w:id="103" w:name="_Toc485132299"/>
      <w:bookmarkStart w:id="104" w:name="_Toc485144461"/>
      <w:bookmarkStart w:id="105" w:name="_Toc485198967"/>
      <w:bookmarkStart w:id="106" w:name="_Toc485308673"/>
      <w:bookmarkStart w:id="107" w:name="_Toc483230744"/>
      <w:bookmarkStart w:id="108" w:name="_Toc511154469"/>
      <w:bookmarkStart w:id="109" w:name="_Toc511995272"/>
      <w:bookmarkStart w:id="110" w:name="_Toc511154470"/>
      <w:bookmarkStart w:id="111" w:name="_Toc511995273"/>
      <w:bookmarkStart w:id="112" w:name="_Toc511154471"/>
      <w:bookmarkStart w:id="113" w:name="_Toc511995274"/>
      <w:bookmarkStart w:id="114" w:name="_Toc511154472"/>
      <w:bookmarkStart w:id="115" w:name="_Toc511995275"/>
      <w:bookmarkStart w:id="116" w:name="_Toc511154473"/>
      <w:bookmarkStart w:id="117" w:name="_Toc511995276"/>
      <w:bookmarkStart w:id="118" w:name="_Toc511154474"/>
      <w:bookmarkStart w:id="119" w:name="_Toc511995277"/>
      <w:bookmarkStart w:id="120" w:name="_Toc511154475"/>
      <w:bookmarkStart w:id="121" w:name="_Toc511995278"/>
      <w:bookmarkStart w:id="122" w:name="_Toc511154476"/>
      <w:bookmarkStart w:id="123" w:name="_Toc511995279"/>
      <w:bookmarkStart w:id="124" w:name="_Toc511154477"/>
      <w:bookmarkStart w:id="125" w:name="_Toc511995280"/>
      <w:bookmarkStart w:id="126" w:name="_Toc511154478"/>
      <w:bookmarkStart w:id="127" w:name="_Toc511995281"/>
      <w:bookmarkStart w:id="128" w:name="_Toc511154479"/>
      <w:bookmarkStart w:id="129" w:name="_Toc511995282"/>
      <w:bookmarkStart w:id="130" w:name="_Toc511154480"/>
      <w:bookmarkStart w:id="131" w:name="_Toc511995283"/>
      <w:bookmarkStart w:id="132" w:name="_Toc511154481"/>
      <w:bookmarkStart w:id="133" w:name="_Toc511995284"/>
      <w:bookmarkStart w:id="134" w:name="_Toc511154482"/>
      <w:bookmarkStart w:id="135" w:name="_Toc511995285"/>
      <w:bookmarkStart w:id="136" w:name="_Toc511154483"/>
      <w:bookmarkStart w:id="137" w:name="_Toc511995286"/>
      <w:bookmarkStart w:id="138" w:name="_Toc511154484"/>
      <w:bookmarkStart w:id="139" w:name="_Toc511995287"/>
      <w:bookmarkStart w:id="140" w:name="_Toc511154485"/>
      <w:bookmarkStart w:id="141" w:name="_Toc511995288"/>
      <w:bookmarkStart w:id="142" w:name="_Toc511154486"/>
      <w:bookmarkStart w:id="143" w:name="_Toc511995289"/>
      <w:bookmarkStart w:id="144" w:name="_Toc511154487"/>
      <w:bookmarkStart w:id="145" w:name="_Toc511995290"/>
      <w:bookmarkStart w:id="146" w:name="_Toc511154488"/>
      <w:bookmarkStart w:id="147" w:name="_Toc511995291"/>
      <w:bookmarkStart w:id="148" w:name="_Toc511154489"/>
      <w:bookmarkStart w:id="149" w:name="_Toc511995292"/>
      <w:bookmarkStart w:id="150" w:name="_Toc511154490"/>
      <w:bookmarkStart w:id="151" w:name="_Toc511995293"/>
      <w:bookmarkStart w:id="152" w:name="_Toc511154491"/>
      <w:bookmarkStart w:id="153" w:name="_Toc511995294"/>
      <w:bookmarkStart w:id="154" w:name="_Toc511154492"/>
      <w:bookmarkStart w:id="155" w:name="_Toc511995295"/>
      <w:bookmarkStart w:id="156" w:name="_Toc511154493"/>
      <w:bookmarkStart w:id="157" w:name="_Toc511995296"/>
      <w:bookmarkStart w:id="158" w:name="_Toc511154494"/>
      <w:bookmarkStart w:id="159" w:name="_Toc511995297"/>
      <w:bookmarkStart w:id="160" w:name="_Toc511154495"/>
      <w:bookmarkStart w:id="161" w:name="_Toc511995298"/>
      <w:bookmarkStart w:id="162" w:name="_Toc511154496"/>
      <w:bookmarkStart w:id="163" w:name="_Toc511995299"/>
      <w:bookmarkStart w:id="164" w:name="_Toc511154497"/>
      <w:bookmarkStart w:id="165" w:name="_Toc511995300"/>
      <w:bookmarkStart w:id="166" w:name="_Toc511154498"/>
      <w:bookmarkStart w:id="167" w:name="_Toc511995301"/>
      <w:bookmarkStart w:id="168" w:name="_Toc511154499"/>
      <w:bookmarkStart w:id="169" w:name="_Toc511995302"/>
      <w:bookmarkStart w:id="170" w:name="_Toc511154500"/>
      <w:bookmarkStart w:id="171" w:name="_Toc511995303"/>
      <w:bookmarkStart w:id="172" w:name="_Toc511154501"/>
      <w:bookmarkStart w:id="173" w:name="_Toc511995304"/>
      <w:bookmarkStart w:id="174" w:name="_Toc511154502"/>
      <w:bookmarkStart w:id="175" w:name="_Toc511995305"/>
      <w:bookmarkStart w:id="176" w:name="_Toc511154503"/>
      <w:bookmarkStart w:id="177" w:name="_Toc511995306"/>
      <w:bookmarkStart w:id="178" w:name="_Toc511154504"/>
      <w:bookmarkStart w:id="179" w:name="_Toc511995307"/>
      <w:bookmarkStart w:id="180" w:name="_Toc511154505"/>
      <w:bookmarkStart w:id="181" w:name="_Toc511995308"/>
      <w:bookmarkStart w:id="182" w:name="_Toc511154506"/>
      <w:bookmarkStart w:id="183" w:name="_Toc511995309"/>
      <w:bookmarkStart w:id="184" w:name="_Toc511154507"/>
      <w:bookmarkStart w:id="185" w:name="_Toc511995310"/>
      <w:bookmarkStart w:id="186" w:name="_Toc511154508"/>
      <w:bookmarkStart w:id="187" w:name="_Toc511995311"/>
      <w:bookmarkStart w:id="188" w:name="_Toc511154509"/>
      <w:bookmarkStart w:id="189" w:name="_Toc511995312"/>
      <w:bookmarkStart w:id="190" w:name="_Toc511154510"/>
      <w:bookmarkStart w:id="191" w:name="_Toc511995313"/>
      <w:bookmarkStart w:id="192" w:name="_Toc511154511"/>
      <w:bookmarkStart w:id="193" w:name="_Toc511995314"/>
      <w:bookmarkStart w:id="194" w:name="_Toc511154512"/>
      <w:bookmarkStart w:id="195" w:name="_Toc511995315"/>
      <w:bookmarkStart w:id="196" w:name="_Toc511154513"/>
      <w:bookmarkStart w:id="197" w:name="_Toc511995316"/>
      <w:bookmarkStart w:id="198" w:name="_Toc511154514"/>
      <w:bookmarkStart w:id="199" w:name="_Toc511995317"/>
      <w:bookmarkStart w:id="200" w:name="_Toc511154515"/>
      <w:bookmarkStart w:id="201" w:name="_Toc511995318"/>
      <w:bookmarkStart w:id="202" w:name="_Toc511154516"/>
      <w:bookmarkStart w:id="203" w:name="_Toc511995319"/>
      <w:bookmarkStart w:id="204" w:name="_Toc511154517"/>
      <w:bookmarkStart w:id="205" w:name="_Toc511995320"/>
      <w:bookmarkStart w:id="206" w:name="_Toc511154518"/>
      <w:bookmarkStart w:id="207" w:name="_Toc511995321"/>
      <w:bookmarkStart w:id="208" w:name="_Toc511154519"/>
      <w:bookmarkStart w:id="209" w:name="_Toc511995322"/>
      <w:bookmarkStart w:id="210" w:name="_Toc511154520"/>
      <w:bookmarkStart w:id="211" w:name="_Toc511995323"/>
      <w:bookmarkStart w:id="212" w:name="_Toc511154521"/>
      <w:bookmarkStart w:id="213" w:name="_Toc511995324"/>
      <w:bookmarkStart w:id="214" w:name="_Toc511154522"/>
      <w:bookmarkStart w:id="215" w:name="_Toc511995325"/>
      <w:bookmarkStart w:id="216" w:name="_Toc511154523"/>
      <w:bookmarkStart w:id="217" w:name="_Toc511995326"/>
      <w:bookmarkStart w:id="218" w:name="_Toc511154524"/>
      <w:bookmarkStart w:id="219" w:name="_Toc511995327"/>
      <w:bookmarkStart w:id="220" w:name="_Toc511154525"/>
      <w:bookmarkStart w:id="221" w:name="_Toc511995328"/>
      <w:bookmarkStart w:id="222" w:name="_Toc511154526"/>
      <w:bookmarkStart w:id="223" w:name="_Toc511995329"/>
      <w:bookmarkStart w:id="224" w:name="_Toc511154527"/>
      <w:bookmarkStart w:id="225" w:name="_Toc511995330"/>
      <w:bookmarkStart w:id="226" w:name="_Toc511154528"/>
      <w:bookmarkStart w:id="227" w:name="_Toc511995331"/>
      <w:bookmarkStart w:id="228" w:name="_Toc511154529"/>
      <w:bookmarkStart w:id="229" w:name="_Toc511995332"/>
      <w:bookmarkStart w:id="230" w:name="_Toc485308671"/>
      <w:bookmarkStart w:id="231" w:name="_Ref486523353"/>
      <w:bookmarkStart w:id="232" w:name="_Ref486524138"/>
      <w:bookmarkStart w:id="233" w:name="_Ref486524326"/>
      <w:bookmarkStart w:id="234" w:name="_Toc4345943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Working out the establishment cost</w:t>
      </w:r>
      <w:bookmarkEnd w:id="230"/>
      <w:bookmarkEnd w:id="231"/>
      <w:bookmarkEnd w:id="234"/>
    </w:p>
    <w:p w14:paraId="5471E58E" w14:textId="77777777" w:rsidR="00CB4A97" w:rsidRDefault="00CB4A97" w:rsidP="00CB4A97">
      <w:pPr>
        <w:ind w:left="1701"/>
      </w:pPr>
      <w:r>
        <w:t>The establishment cost for a trunk infrastructure contribution is to be worked out by the local government using the following:</w:t>
      </w:r>
    </w:p>
    <w:p w14:paraId="30805161" w14:textId="2B740641" w:rsidR="00CB4A97" w:rsidRDefault="00CB4A97" w:rsidP="00CB4A97">
      <w:pPr>
        <w:numPr>
          <w:ilvl w:val="1"/>
          <w:numId w:val="23"/>
        </w:numPr>
      </w:pPr>
      <w:r>
        <w:t xml:space="preserve">for the </w:t>
      </w:r>
      <w:r w:rsidR="004A4027">
        <w:t xml:space="preserve">initial </w:t>
      </w:r>
      <w:r>
        <w:t>calculation of the establishment cost</w:t>
      </w:r>
      <w:r w:rsidR="004A4027">
        <w:t xml:space="preserve"> for required works</w:t>
      </w:r>
      <w:r>
        <w:t xml:space="preserve">—the method in </w:t>
      </w:r>
      <w:hyperlink w:anchor="_Initial_cCalculation_of" w:history="1">
        <w:r w:rsidRPr="00DC2A18">
          <w:rPr>
            <w:rStyle w:val="Hyperlink"/>
          </w:rPr>
          <w:t xml:space="preserve">section </w:t>
        </w:r>
        <w:r w:rsidR="00DC2A18" w:rsidRPr="00DC2A18">
          <w:rPr>
            <w:rStyle w:val="Hyperlink"/>
          </w:rPr>
          <w:t>22</w:t>
        </w:r>
      </w:hyperlink>
      <w:r>
        <w:t>;</w:t>
      </w:r>
    </w:p>
    <w:p w14:paraId="30D8F377" w14:textId="08CB46D3" w:rsidR="004A4027" w:rsidRDefault="004A4027" w:rsidP="00CB4A97">
      <w:pPr>
        <w:numPr>
          <w:ilvl w:val="1"/>
          <w:numId w:val="23"/>
        </w:numPr>
      </w:pPr>
      <w:r>
        <w:t xml:space="preserve">for the initial calculation of the establishment cost for required land—the method in </w:t>
      </w:r>
      <w:hyperlink w:anchor="_Initial_calculation_of" w:history="1">
        <w:r w:rsidRPr="00DC2A18">
          <w:rPr>
            <w:rStyle w:val="Hyperlink"/>
          </w:rPr>
          <w:t xml:space="preserve">section </w:t>
        </w:r>
        <w:r w:rsidR="00DC2A18" w:rsidRPr="00DC2A18">
          <w:rPr>
            <w:rStyle w:val="Hyperlink"/>
          </w:rPr>
          <w:t>24</w:t>
        </w:r>
      </w:hyperlink>
      <w:r>
        <w:t>;</w:t>
      </w:r>
    </w:p>
    <w:p w14:paraId="45BEB314" w14:textId="0C124252" w:rsidR="00CB4A97" w:rsidRDefault="00CB4A97" w:rsidP="00CB4A97">
      <w:pPr>
        <w:numPr>
          <w:ilvl w:val="1"/>
          <w:numId w:val="23"/>
        </w:numPr>
      </w:pPr>
      <w:r>
        <w:t xml:space="preserve">for the recalculation of the establishment cost for </w:t>
      </w:r>
      <w:r w:rsidR="004A4027">
        <w:t xml:space="preserve">required </w:t>
      </w:r>
      <w:r>
        <w:t>work</w:t>
      </w:r>
      <w:r w:rsidR="004A4027">
        <w:t>s</w:t>
      </w:r>
      <w:r>
        <w:t xml:space="preserve">—the method in </w:t>
      </w:r>
      <w:hyperlink w:anchor="_Recalculation_of_the" w:history="1">
        <w:r w:rsidRPr="00DC2A18">
          <w:rPr>
            <w:rStyle w:val="Hyperlink"/>
          </w:rPr>
          <w:t xml:space="preserve">section </w:t>
        </w:r>
        <w:r w:rsidR="00DC2A18" w:rsidRPr="00DC2A18">
          <w:rPr>
            <w:rStyle w:val="Hyperlink"/>
          </w:rPr>
          <w:t>26</w:t>
        </w:r>
      </w:hyperlink>
      <w:r>
        <w:t>;</w:t>
      </w:r>
    </w:p>
    <w:p w14:paraId="3FE8F2FD" w14:textId="225A75D7" w:rsidR="00CB4A97" w:rsidRDefault="00CB4A97" w:rsidP="00CB4A97">
      <w:pPr>
        <w:numPr>
          <w:ilvl w:val="1"/>
          <w:numId w:val="23"/>
        </w:numPr>
      </w:pPr>
      <w:r>
        <w:t xml:space="preserve">for the recalculation of the establishment cost for </w:t>
      </w:r>
      <w:r w:rsidR="00FF3C9F">
        <w:t xml:space="preserve">required </w:t>
      </w:r>
      <w:r>
        <w:t xml:space="preserve">land—the method in </w:t>
      </w:r>
      <w:hyperlink w:anchor="_Recalculation_of_the_1" w:history="1">
        <w:r w:rsidRPr="00DC2A18">
          <w:rPr>
            <w:rStyle w:val="Hyperlink"/>
          </w:rPr>
          <w:t xml:space="preserve">section </w:t>
        </w:r>
        <w:r w:rsidR="00DC2A18" w:rsidRPr="00DC2A18">
          <w:rPr>
            <w:rStyle w:val="Hyperlink"/>
          </w:rPr>
          <w:t>27</w:t>
        </w:r>
      </w:hyperlink>
      <w:r>
        <w:t>.</w:t>
      </w:r>
    </w:p>
    <w:p w14:paraId="66BE9CE3" w14:textId="03677128" w:rsidR="00CB4A97" w:rsidRPr="00101563" w:rsidRDefault="00CB4A97" w:rsidP="00CB4A97">
      <w:pPr>
        <w:ind w:left="1701"/>
        <w:rPr>
          <w:sz w:val="20"/>
        </w:rPr>
      </w:pPr>
      <w:r>
        <w:rPr>
          <w:i/>
          <w:sz w:val="20"/>
        </w:rPr>
        <w:t>Editor’s note</w:t>
      </w:r>
      <w:r w:rsidRPr="00C9700A">
        <w:rPr>
          <w:i/>
          <w:sz w:val="20"/>
        </w:rPr>
        <w:t>—</w:t>
      </w:r>
      <w:r>
        <w:rPr>
          <w:i/>
          <w:sz w:val="20"/>
        </w:rPr>
        <w:t>See section 116 (Working out cost of infrastructure for offset or refund) of the Planning Act</w:t>
      </w:r>
      <w:r>
        <w:rPr>
          <w:sz w:val="20"/>
        </w:rPr>
        <w:t>.</w:t>
      </w:r>
    </w:p>
    <w:p w14:paraId="3995AD85" w14:textId="326CB9EA" w:rsidR="00CB4A97" w:rsidRDefault="004413AC" w:rsidP="00CB4A97">
      <w:pPr>
        <w:pStyle w:val="Heading4"/>
      </w:pPr>
      <w:bookmarkStart w:id="235" w:name="_Initial_cCalculation_of"/>
      <w:bookmarkStart w:id="236" w:name="_Toc485308672"/>
      <w:bookmarkStart w:id="237" w:name="_Ref486521970"/>
      <w:bookmarkStart w:id="238" w:name="_Ref486524211"/>
      <w:bookmarkStart w:id="239" w:name="_Ref486524227"/>
      <w:bookmarkStart w:id="240" w:name="_Ref513565738"/>
      <w:bookmarkStart w:id="241" w:name="_Ref513567042"/>
      <w:bookmarkStart w:id="242" w:name="_Toc43459431"/>
      <w:bookmarkEnd w:id="235"/>
      <w:r>
        <w:t>Initial c</w:t>
      </w:r>
      <w:r w:rsidR="00CB4A97">
        <w:t>alculation of the establishment cost</w:t>
      </w:r>
      <w:bookmarkEnd w:id="236"/>
      <w:bookmarkEnd w:id="237"/>
      <w:bookmarkEnd w:id="238"/>
      <w:bookmarkEnd w:id="239"/>
      <w:r>
        <w:t xml:space="preserve"> for required works</w:t>
      </w:r>
      <w:bookmarkEnd w:id="240"/>
      <w:bookmarkEnd w:id="241"/>
      <w:bookmarkEnd w:id="242"/>
      <w:r>
        <w:t xml:space="preserve"> </w:t>
      </w:r>
    </w:p>
    <w:p w14:paraId="3E2EA73A" w14:textId="10250A32" w:rsidR="00CB4A97" w:rsidRDefault="00CB4A97" w:rsidP="00CB4A97">
      <w:pPr>
        <w:numPr>
          <w:ilvl w:val="0"/>
          <w:numId w:val="58"/>
        </w:numPr>
      </w:pPr>
      <w:bookmarkStart w:id="243" w:name="_Ref513565740"/>
      <w:r>
        <w:t xml:space="preserve">The establishment cost for a trunk infrastructure contribution </w:t>
      </w:r>
      <w:r w:rsidR="004413AC">
        <w:t>for works (</w:t>
      </w:r>
      <w:r w:rsidR="004413AC" w:rsidRPr="004413AC">
        <w:rPr>
          <w:b/>
          <w:i/>
        </w:rPr>
        <w:t>required works</w:t>
      </w:r>
      <w:r w:rsidR="004413AC">
        <w:t xml:space="preserve">) </w:t>
      </w:r>
      <w:r>
        <w:t xml:space="preserve">is to be worked out by the local government using </w:t>
      </w:r>
      <w:r w:rsidR="00FC791E">
        <w:t xml:space="preserve">one of </w:t>
      </w:r>
      <w:r>
        <w:t>the following</w:t>
      </w:r>
      <w:r w:rsidR="00FC791E">
        <w:t>, in the following order</w:t>
      </w:r>
      <w:r>
        <w:t>:</w:t>
      </w:r>
      <w:bookmarkEnd w:id="243"/>
    </w:p>
    <w:p w14:paraId="1ED222BB" w14:textId="6DE738D9" w:rsidR="00CB4A97" w:rsidRDefault="00363D84" w:rsidP="00CB4A97">
      <w:pPr>
        <w:numPr>
          <w:ilvl w:val="1"/>
          <w:numId w:val="25"/>
        </w:numPr>
      </w:pPr>
      <w:r>
        <w:t xml:space="preserve">the planned estimate—works; </w:t>
      </w:r>
    </w:p>
    <w:p w14:paraId="7591F912" w14:textId="609F1C75" w:rsidR="004413AC" w:rsidRDefault="004413AC" w:rsidP="004413AC">
      <w:pPr>
        <w:numPr>
          <w:ilvl w:val="1"/>
          <w:numId w:val="25"/>
        </w:numPr>
      </w:pPr>
      <w:bookmarkStart w:id="244" w:name="_Ref513565741"/>
      <w:r>
        <w:t xml:space="preserve">the establishment cost for other works previously accepted by the local government </w:t>
      </w:r>
      <w:r w:rsidRPr="00F1690D">
        <w:rPr>
          <w:b/>
          <w:i/>
        </w:rPr>
        <w:t>(</w:t>
      </w:r>
      <w:r w:rsidRPr="0014396E">
        <w:rPr>
          <w:b/>
          <w:i/>
        </w:rPr>
        <w:t>other works</w:t>
      </w:r>
      <w:r w:rsidRPr="00F1690D">
        <w:rPr>
          <w:b/>
          <w:i/>
        </w:rPr>
        <w:t>)</w:t>
      </w:r>
      <w:r>
        <w:t xml:space="preserve"> which</w:t>
      </w:r>
      <w:r w:rsidR="00447785">
        <w:t>,</w:t>
      </w:r>
      <w:r>
        <w:t xml:space="preserve"> in its opinion</w:t>
      </w:r>
      <w:r w:rsidR="00447785">
        <w:t>,</w:t>
      </w:r>
      <w:r>
        <w:t xml:space="preserve"> are reasonably consistent with the required works </w:t>
      </w:r>
      <w:r w:rsidRPr="00F1690D">
        <w:rPr>
          <w:b/>
          <w:i/>
        </w:rPr>
        <w:t>(</w:t>
      </w:r>
      <w:r w:rsidRPr="0014396E">
        <w:rPr>
          <w:b/>
          <w:i/>
        </w:rPr>
        <w:t>consistent</w:t>
      </w:r>
      <w:r>
        <w:rPr>
          <w:b/>
          <w:i/>
        </w:rPr>
        <w:t xml:space="preserve"> works</w:t>
      </w:r>
      <w:r w:rsidRPr="0014396E">
        <w:rPr>
          <w:b/>
          <w:i/>
        </w:rPr>
        <w:t xml:space="preserve"> establishment cost</w:t>
      </w:r>
      <w:r w:rsidRPr="00F1690D">
        <w:rPr>
          <w:b/>
          <w:i/>
        </w:rPr>
        <w:t>)</w:t>
      </w:r>
      <w:r>
        <w:t>—if the local government decides to not use the planned estimate</w:t>
      </w:r>
      <w:r w:rsidR="0044368E">
        <w:t>—</w:t>
      </w:r>
      <w:r>
        <w:t xml:space="preserve">works, </w:t>
      </w:r>
      <w:r w:rsidRPr="000B1BDD">
        <w:t>having regard to</w:t>
      </w:r>
      <w:r>
        <w:t xml:space="preserve"> matters </w:t>
      </w:r>
      <w:r w:rsidRPr="00366460">
        <w:t>stated in</w:t>
      </w:r>
      <w:r>
        <w:t xml:space="preserve"> subsection (2);</w:t>
      </w:r>
      <w:bookmarkEnd w:id="244"/>
    </w:p>
    <w:p w14:paraId="6000979A" w14:textId="19428F47" w:rsidR="005F52D0" w:rsidRDefault="005F52D0" w:rsidP="005F52D0">
      <w:pPr>
        <w:ind w:left="2552"/>
        <w:rPr>
          <w:i/>
          <w:sz w:val="20"/>
        </w:rPr>
      </w:pPr>
      <w:r w:rsidRPr="001D3D24">
        <w:rPr>
          <w:i/>
          <w:sz w:val="20"/>
        </w:rPr>
        <w:t>Note</w:t>
      </w:r>
      <w:r w:rsidRPr="002B0542">
        <w:rPr>
          <w:i/>
          <w:sz w:val="20"/>
        </w:rPr>
        <w:t>—</w:t>
      </w:r>
      <w:r>
        <w:rPr>
          <w:i/>
          <w:sz w:val="20"/>
        </w:rPr>
        <w:t xml:space="preserve">In forming its opinion on whether the other works </w:t>
      </w:r>
      <w:r w:rsidR="00F1690D">
        <w:rPr>
          <w:i/>
          <w:sz w:val="20"/>
        </w:rPr>
        <w:t>are</w:t>
      </w:r>
      <w:r>
        <w:rPr>
          <w:i/>
          <w:sz w:val="20"/>
        </w:rPr>
        <w:t xml:space="preserve"> reasonably consistent with the required </w:t>
      </w:r>
      <w:r w:rsidR="00681E88">
        <w:rPr>
          <w:i/>
          <w:sz w:val="20"/>
        </w:rPr>
        <w:t xml:space="preserve">works, the local government </w:t>
      </w:r>
      <w:r w:rsidR="00FC791E">
        <w:rPr>
          <w:i/>
          <w:sz w:val="20"/>
        </w:rPr>
        <w:t>may</w:t>
      </w:r>
      <w:r>
        <w:rPr>
          <w:i/>
          <w:sz w:val="20"/>
        </w:rPr>
        <w:t xml:space="preserve"> have regard to the matters including, but not limited to the following:</w:t>
      </w:r>
    </w:p>
    <w:p w14:paraId="11C4E5EF" w14:textId="6C02398A" w:rsidR="005F52D0" w:rsidRDefault="00681E88" w:rsidP="005F52D0">
      <w:pPr>
        <w:pStyle w:val="ListParagraph"/>
        <w:numPr>
          <w:ilvl w:val="0"/>
          <w:numId w:val="100"/>
        </w:numPr>
        <w:spacing w:after="160" w:line="259" w:lineRule="auto"/>
        <w:ind w:left="2977" w:hanging="425"/>
        <w:contextualSpacing/>
        <w:jc w:val="left"/>
        <w:rPr>
          <w:i/>
          <w:sz w:val="20"/>
        </w:rPr>
      </w:pPr>
      <w:r>
        <w:rPr>
          <w:i/>
          <w:sz w:val="20"/>
        </w:rPr>
        <w:t>planning scheme requirements (</w:t>
      </w:r>
      <w:r w:rsidR="005F52D0">
        <w:rPr>
          <w:i/>
          <w:sz w:val="20"/>
        </w:rPr>
        <w:t xml:space="preserve">e.g. </w:t>
      </w:r>
      <w:r>
        <w:rPr>
          <w:i/>
          <w:sz w:val="20"/>
        </w:rPr>
        <w:t>i</w:t>
      </w:r>
      <w:r w:rsidR="00364DD5">
        <w:rPr>
          <w:i/>
          <w:sz w:val="20"/>
        </w:rPr>
        <w:t xml:space="preserve">nfrastructure </w:t>
      </w:r>
      <w:r>
        <w:rPr>
          <w:i/>
          <w:sz w:val="20"/>
        </w:rPr>
        <w:t>d</w:t>
      </w:r>
      <w:r w:rsidR="00364DD5">
        <w:rPr>
          <w:i/>
          <w:sz w:val="20"/>
        </w:rPr>
        <w:t xml:space="preserve">esign </w:t>
      </w:r>
      <w:r>
        <w:rPr>
          <w:i/>
          <w:sz w:val="20"/>
        </w:rPr>
        <w:t>p</w:t>
      </w:r>
      <w:r w:rsidR="00364DD5">
        <w:rPr>
          <w:i/>
          <w:sz w:val="20"/>
        </w:rPr>
        <w:t xml:space="preserve">lanning </w:t>
      </w:r>
      <w:r>
        <w:rPr>
          <w:i/>
          <w:sz w:val="20"/>
        </w:rPr>
        <w:t>s</w:t>
      </w:r>
      <w:r w:rsidR="00364DD5">
        <w:rPr>
          <w:i/>
          <w:sz w:val="20"/>
        </w:rPr>
        <w:t xml:space="preserve">cheme </w:t>
      </w:r>
      <w:r>
        <w:rPr>
          <w:i/>
          <w:sz w:val="20"/>
        </w:rPr>
        <w:t>policies</w:t>
      </w:r>
      <w:r w:rsidR="00364DD5">
        <w:rPr>
          <w:i/>
          <w:sz w:val="20"/>
        </w:rPr>
        <w:t xml:space="preserve">, </w:t>
      </w:r>
      <w:r>
        <w:rPr>
          <w:i/>
          <w:sz w:val="20"/>
        </w:rPr>
        <w:t>d</w:t>
      </w:r>
      <w:r w:rsidR="00364DD5">
        <w:rPr>
          <w:i/>
          <w:sz w:val="20"/>
        </w:rPr>
        <w:t xml:space="preserve">esired </w:t>
      </w:r>
      <w:r>
        <w:rPr>
          <w:i/>
          <w:sz w:val="20"/>
        </w:rPr>
        <w:t>s</w:t>
      </w:r>
      <w:r w:rsidR="00364DD5">
        <w:rPr>
          <w:i/>
          <w:sz w:val="20"/>
        </w:rPr>
        <w:t>tandard</w:t>
      </w:r>
      <w:r>
        <w:rPr>
          <w:i/>
          <w:sz w:val="20"/>
        </w:rPr>
        <w:t>s</w:t>
      </w:r>
      <w:r w:rsidR="00364DD5">
        <w:rPr>
          <w:i/>
          <w:sz w:val="20"/>
        </w:rPr>
        <w:t xml:space="preserve"> of </w:t>
      </w:r>
      <w:r>
        <w:rPr>
          <w:i/>
          <w:sz w:val="20"/>
        </w:rPr>
        <w:t>s</w:t>
      </w:r>
      <w:r w:rsidR="00364DD5">
        <w:rPr>
          <w:i/>
          <w:sz w:val="20"/>
        </w:rPr>
        <w:t xml:space="preserve">ervice and other </w:t>
      </w:r>
      <w:r>
        <w:rPr>
          <w:i/>
          <w:sz w:val="20"/>
        </w:rPr>
        <w:t>relevant</w:t>
      </w:r>
      <w:r w:rsidR="00364DD5">
        <w:rPr>
          <w:i/>
          <w:sz w:val="20"/>
        </w:rPr>
        <w:t xml:space="preserve"> infrastructure standards</w:t>
      </w:r>
      <w:r>
        <w:rPr>
          <w:i/>
          <w:sz w:val="20"/>
        </w:rPr>
        <w:t xml:space="preserve">); </w:t>
      </w:r>
    </w:p>
    <w:p w14:paraId="01961EF8" w14:textId="77616DC3" w:rsidR="00364DD5" w:rsidRDefault="00B555F9" w:rsidP="005F52D0">
      <w:pPr>
        <w:pStyle w:val="ListParagraph"/>
        <w:numPr>
          <w:ilvl w:val="0"/>
          <w:numId w:val="100"/>
        </w:numPr>
        <w:spacing w:after="160" w:line="259" w:lineRule="auto"/>
        <w:ind w:left="2977" w:hanging="425"/>
        <w:contextualSpacing/>
        <w:jc w:val="left"/>
        <w:rPr>
          <w:i/>
          <w:sz w:val="20"/>
        </w:rPr>
      </w:pPr>
      <w:r>
        <w:rPr>
          <w:i/>
          <w:sz w:val="20"/>
        </w:rPr>
        <w:t>i</w:t>
      </w:r>
      <w:r w:rsidR="005F52D0">
        <w:rPr>
          <w:i/>
          <w:sz w:val="20"/>
        </w:rPr>
        <w:t xml:space="preserve">nfrastructure </w:t>
      </w:r>
      <w:r w:rsidR="00364DD5">
        <w:rPr>
          <w:i/>
          <w:sz w:val="20"/>
        </w:rPr>
        <w:t>details (</w:t>
      </w:r>
      <w:r>
        <w:rPr>
          <w:i/>
          <w:sz w:val="20"/>
        </w:rPr>
        <w:t xml:space="preserve">e.g. </w:t>
      </w:r>
      <w:r w:rsidR="00364DD5">
        <w:rPr>
          <w:i/>
          <w:sz w:val="20"/>
        </w:rPr>
        <w:t>purpose, size, scale and function)</w:t>
      </w:r>
      <w:r>
        <w:rPr>
          <w:i/>
          <w:sz w:val="20"/>
        </w:rPr>
        <w:t xml:space="preserve">; </w:t>
      </w:r>
    </w:p>
    <w:p w14:paraId="49B5C662" w14:textId="080D0A7F" w:rsidR="005F52D0" w:rsidRDefault="00B555F9" w:rsidP="005F52D0">
      <w:pPr>
        <w:pStyle w:val="ListParagraph"/>
        <w:numPr>
          <w:ilvl w:val="0"/>
          <w:numId w:val="100"/>
        </w:numPr>
        <w:spacing w:after="160" w:line="259" w:lineRule="auto"/>
        <w:ind w:left="2977" w:hanging="425"/>
        <w:contextualSpacing/>
        <w:jc w:val="left"/>
        <w:rPr>
          <w:i/>
          <w:sz w:val="20"/>
        </w:rPr>
      </w:pPr>
      <w:r>
        <w:rPr>
          <w:i/>
          <w:sz w:val="20"/>
        </w:rPr>
        <w:t>t</w:t>
      </w:r>
      <w:r w:rsidR="00364DD5">
        <w:rPr>
          <w:i/>
          <w:sz w:val="20"/>
        </w:rPr>
        <w:t xml:space="preserve">iming and context of the costs </w:t>
      </w:r>
      <w:r>
        <w:rPr>
          <w:i/>
          <w:sz w:val="20"/>
        </w:rPr>
        <w:t xml:space="preserve">of construction </w:t>
      </w:r>
      <w:r w:rsidR="00364DD5">
        <w:rPr>
          <w:i/>
          <w:sz w:val="20"/>
        </w:rPr>
        <w:t xml:space="preserve">previously accepted. </w:t>
      </w:r>
    </w:p>
    <w:p w14:paraId="7C0D28A3" w14:textId="3FBD2D77" w:rsidR="004413AC" w:rsidRDefault="004413AC" w:rsidP="004413AC">
      <w:pPr>
        <w:numPr>
          <w:ilvl w:val="1"/>
          <w:numId w:val="25"/>
        </w:numPr>
      </w:pPr>
      <w:r>
        <w:t xml:space="preserve">the cost-based estimate of the establishment cost for the required works using the method in </w:t>
      </w:r>
      <w:hyperlink w:anchor="_Cost-based_estimate_of" w:history="1">
        <w:r w:rsidRPr="0044368E">
          <w:rPr>
            <w:rStyle w:val="Hyperlink"/>
          </w:rPr>
          <w:t>section</w:t>
        </w:r>
        <w:r w:rsidR="0044368E" w:rsidRPr="0044368E">
          <w:rPr>
            <w:rStyle w:val="Hyperlink"/>
          </w:rPr>
          <w:t xml:space="preserve"> 23</w:t>
        </w:r>
      </w:hyperlink>
      <w:r>
        <w:t>—if the local government decides to not use a consistent works establishment cost because:</w:t>
      </w:r>
    </w:p>
    <w:p w14:paraId="1FDCF438" w14:textId="77777777" w:rsidR="004413AC" w:rsidRDefault="004413AC" w:rsidP="004413AC">
      <w:pPr>
        <w:numPr>
          <w:ilvl w:val="2"/>
          <w:numId w:val="25"/>
        </w:numPr>
      </w:pPr>
      <w:r>
        <w:t xml:space="preserve">no other works have been previously accepted by the local government; </w:t>
      </w:r>
    </w:p>
    <w:p w14:paraId="7A91DDAF" w14:textId="3F128552" w:rsidR="004413AC" w:rsidRDefault="004413AC" w:rsidP="004413AC">
      <w:pPr>
        <w:numPr>
          <w:ilvl w:val="2"/>
          <w:numId w:val="25"/>
        </w:numPr>
      </w:pPr>
      <w:r>
        <w:t>the local government does not consider other works are reasonably consistent with the required works.</w:t>
      </w:r>
    </w:p>
    <w:p w14:paraId="13659DC2" w14:textId="5D3E1B60" w:rsidR="004413AC" w:rsidRDefault="004413AC" w:rsidP="004413AC">
      <w:pPr>
        <w:numPr>
          <w:ilvl w:val="0"/>
          <w:numId w:val="25"/>
        </w:numPr>
      </w:pPr>
      <w:r>
        <w:t xml:space="preserve">The local government </w:t>
      </w:r>
      <w:r w:rsidRPr="000B1BDD">
        <w:t>is to have regard to</w:t>
      </w:r>
      <w:r>
        <w:t xml:space="preserve"> the following matters when deciding whether to use the planned </w:t>
      </w:r>
      <w:r w:rsidR="0044368E">
        <w:t>estimate—</w:t>
      </w:r>
      <w:r>
        <w:t xml:space="preserve">works, in working out the establishment cost </w:t>
      </w:r>
      <w:r w:rsidR="0044368E">
        <w:t xml:space="preserve">for the </w:t>
      </w:r>
      <w:r>
        <w:t xml:space="preserve">required works: </w:t>
      </w:r>
    </w:p>
    <w:p w14:paraId="3C61CF1A" w14:textId="5EA84E29" w:rsidR="004413AC" w:rsidRDefault="004413AC" w:rsidP="004413AC">
      <w:pPr>
        <w:numPr>
          <w:ilvl w:val="1"/>
          <w:numId w:val="25"/>
        </w:numPr>
      </w:pPr>
      <w:r>
        <w:t>for identified necessary trunk infrastructure</w:t>
      </w:r>
      <w:r w:rsidR="00117C6A">
        <w:t>:</w:t>
      </w:r>
    </w:p>
    <w:p w14:paraId="0F52F80F" w14:textId="77777777" w:rsidR="004413AC" w:rsidRDefault="004413AC" w:rsidP="004413AC">
      <w:pPr>
        <w:numPr>
          <w:ilvl w:val="2"/>
          <w:numId w:val="25"/>
        </w:numPr>
      </w:pPr>
      <w:r>
        <w:t xml:space="preserve">the suitability of the method used by the local government to work out the planned cost of the item of identified necessary trunk infrastructure applicable to the required works </w:t>
      </w:r>
      <w:r w:rsidRPr="00366460">
        <w:t>stated in</w:t>
      </w:r>
      <w:r>
        <w:t xml:space="preserve"> the extrinsic material for the local government infrastructure plan;</w:t>
      </w:r>
    </w:p>
    <w:p w14:paraId="7D03023B" w14:textId="77777777" w:rsidR="004413AC" w:rsidRDefault="004413AC" w:rsidP="004413AC">
      <w:pPr>
        <w:numPr>
          <w:ilvl w:val="2"/>
          <w:numId w:val="25"/>
        </w:numPr>
      </w:pPr>
      <w:r>
        <w:t xml:space="preserve">the relevance of matters which were taken into account and assumptions made in working out the planned cost of the item of identified necessary trunk infrastructure applicable to the required works </w:t>
      </w:r>
      <w:r w:rsidRPr="00366460">
        <w:t>stated in</w:t>
      </w:r>
      <w:r>
        <w:t xml:space="preserve"> the extrinsic material for the local government infrastructure plan;</w:t>
      </w:r>
    </w:p>
    <w:p w14:paraId="777986C5" w14:textId="5D1749F7" w:rsidR="004413AC" w:rsidRDefault="004413AC" w:rsidP="004413AC">
      <w:pPr>
        <w:numPr>
          <w:ilvl w:val="1"/>
          <w:numId w:val="25"/>
        </w:numPr>
      </w:pPr>
      <w:r>
        <w:t>for different necessary trunk infrastructure, other necessary trunk infrastructure or prescribed trunk infrastructure</w:t>
      </w:r>
      <w:r w:rsidR="00117C6A">
        <w:t>:</w:t>
      </w:r>
    </w:p>
    <w:p w14:paraId="0C341ECB" w14:textId="13ED99A1" w:rsidR="004413AC" w:rsidRDefault="004413AC" w:rsidP="004413AC">
      <w:pPr>
        <w:numPr>
          <w:ilvl w:val="2"/>
          <w:numId w:val="25"/>
        </w:numPr>
      </w:pPr>
      <w:r>
        <w:t xml:space="preserve">the suitability of the method used by the local government to work out the planned cost of </w:t>
      </w:r>
      <w:r w:rsidR="0044368E">
        <w:t>items of</w:t>
      </w:r>
      <w:r>
        <w:t xml:space="preserve"> identified necessary trunk infrastructure for the network of development infrastructure applicable to the required works </w:t>
      </w:r>
      <w:r w:rsidRPr="00366460">
        <w:t>stated in</w:t>
      </w:r>
      <w:r>
        <w:t xml:space="preserve"> the extrinsic material for the local government infrastructure plan;</w:t>
      </w:r>
    </w:p>
    <w:p w14:paraId="468E0286" w14:textId="34AA6176" w:rsidR="004413AC" w:rsidRDefault="004413AC" w:rsidP="004413AC">
      <w:pPr>
        <w:numPr>
          <w:ilvl w:val="2"/>
          <w:numId w:val="25"/>
        </w:numPr>
      </w:pPr>
      <w:r>
        <w:t xml:space="preserve">the relevance of matters which were taken into account and assumptions made in working out the planned cost of </w:t>
      </w:r>
      <w:r w:rsidR="0044368E">
        <w:t>items of</w:t>
      </w:r>
      <w:r>
        <w:t xml:space="preserve"> identified necessary trunk infrastructure for the network of development infrastructure applicable to the required works </w:t>
      </w:r>
      <w:r w:rsidRPr="00366460">
        <w:t>stated in</w:t>
      </w:r>
      <w:r>
        <w:t xml:space="preserve"> the extrinsic material for the local government infrastructure plan;</w:t>
      </w:r>
    </w:p>
    <w:p w14:paraId="5103B209" w14:textId="523E3A8E" w:rsidR="004413AC" w:rsidRDefault="004413AC" w:rsidP="004413AC">
      <w:pPr>
        <w:numPr>
          <w:ilvl w:val="1"/>
          <w:numId w:val="25"/>
        </w:numPr>
      </w:pPr>
      <w:r>
        <w:t>for identified necessary trunk infrastructure, different necessary trunk infrastructure, other necessary trunk infrastructure or prescribed trunk infrastructure</w:t>
      </w:r>
      <w:r w:rsidR="00117C6A">
        <w:t>:</w:t>
      </w:r>
    </w:p>
    <w:p w14:paraId="15D1D791" w14:textId="77777777" w:rsidR="004413AC" w:rsidRDefault="004413AC" w:rsidP="004413AC">
      <w:pPr>
        <w:numPr>
          <w:ilvl w:val="2"/>
          <w:numId w:val="25"/>
        </w:numPr>
      </w:pPr>
      <w:r>
        <w:t>the standards and requirements for the required works;</w:t>
      </w:r>
    </w:p>
    <w:p w14:paraId="2E47966A" w14:textId="77777777" w:rsidR="004413AC" w:rsidRDefault="004413AC" w:rsidP="004413AC">
      <w:pPr>
        <w:numPr>
          <w:ilvl w:val="2"/>
          <w:numId w:val="25"/>
        </w:numPr>
      </w:pPr>
      <w:r>
        <w:t>the impact the required works has on the development potential and value of the premises the subject of the relevant approval.</w:t>
      </w:r>
    </w:p>
    <w:p w14:paraId="503EE7B9" w14:textId="7F72CE2E" w:rsidR="004413AC" w:rsidRDefault="004413AC" w:rsidP="00ED7659">
      <w:pPr>
        <w:pStyle w:val="ListParagraph"/>
        <w:ind w:left="2552"/>
        <w:rPr>
          <w:i/>
          <w:sz w:val="20"/>
        </w:rPr>
      </w:pPr>
      <w:r w:rsidRPr="00B75E01">
        <w:rPr>
          <w:i/>
          <w:sz w:val="20"/>
        </w:rPr>
        <w:t>Editor's note—A relevant approval is a development approval under the Planning Act.</w:t>
      </w:r>
    </w:p>
    <w:p w14:paraId="725CBF42" w14:textId="6F7D9FEA" w:rsidR="00FC791E" w:rsidRPr="00ED7659" w:rsidRDefault="00FC791E" w:rsidP="00ED7659">
      <w:pPr>
        <w:pStyle w:val="ListParagraph"/>
        <w:ind w:left="2552"/>
        <w:rPr>
          <w:i/>
          <w:sz w:val="20"/>
        </w:rPr>
      </w:pPr>
      <w:r>
        <w:rPr>
          <w:i/>
          <w:sz w:val="20"/>
        </w:rPr>
        <w:t xml:space="preserve">Editor’s note—The method used by the local government is to be stated in the infrastructure charges notice. </w:t>
      </w:r>
    </w:p>
    <w:p w14:paraId="39211D52" w14:textId="5CE9F1B1" w:rsidR="00CB4A97" w:rsidRDefault="00CB4A97" w:rsidP="00CB4A97">
      <w:pPr>
        <w:numPr>
          <w:ilvl w:val="0"/>
          <w:numId w:val="25"/>
        </w:numPr>
      </w:pPr>
      <w:bookmarkStart w:id="245" w:name="_Ref486524212"/>
      <w:r>
        <w:t xml:space="preserve">The </w:t>
      </w:r>
      <w:r w:rsidRPr="00F617AF">
        <w:t xml:space="preserve">planned estimate </w:t>
      </w:r>
      <w:r w:rsidR="00363D84">
        <w:t>f</w:t>
      </w:r>
      <w:r w:rsidR="000F18EA">
        <w:t>or</w:t>
      </w:r>
      <w:r w:rsidR="00363D84">
        <w:t xml:space="preserve"> the required works </w:t>
      </w:r>
      <w:r w:rsidR="00363D84" w:rsidRPr="00F1690D">
        <w:rPr>
          <w:b/>
          <w:i/>
        </w:rPr>
        <w:t>(</w:t>
      </w:r>
      <w:r w:rsidR="0044368E" w:rsidRPr="00BC745A">
        <w:rPr>
          <w:b/>
          <w:i/>
        </w:rPr>
        <w:t>planned estimate—</w:t>
      </w:r>
      <w:r w:rsidR="004413AC" w:rsidRPr="00BC745A">
        <w:rPr>
          <w:b/>
          <w:i/>
        </w:rPr>
        <w:t>works</w:t>
      </w:r>
      <w:r w:rsidR="00363D84" w:rsidRPr="00F1690D">
        <w:rPr>
          <w:b/>
          <w:i/>
        </w:rPr>
        <w:t>)</w:t>
      </w:r>
      <w:r w:rsidR="004413AC">
        <w:t xml:space="preserve">, </w:t>
      </w:r>
      <w:r>
        <w:t>if:</w:t>
      </w:r>
      <w:bookmarkEnd w:id="245"/>
    </w:p>
    <w:p w14:paraId="19873FBA" w14:textId="7437FE48" w:rsidR="004413AC" w:rsidRDefault="004413AC" w:rsidP="004413AC">
      <w:pPr>
        <w:numPr>
          <w:ilvl w:val="1"/>
          <w:numId w:val="25"/>
        </w:numPr>
      </w:pPr>
      <w:bookmarkStart w:id="246" w:name="_Ref486524214"/>
      <w:r>
        <w:t xml:space="preserve">the required works </w:t>
      </w:r>
      <w:r w:rsidR="00807B11">
        <w:t>are</w:t>
      </w:r>
      <w:r>
        <w:t xml:space="preserve">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 w:history="1">
        <w:r w:rsidRPr="00DC2A18">
          <w:rPr>
            <w:rStyle w:val="Hyperlink"/>
          </w:rPr>
          <w:t>schedule 6</w:t>
        </w:r>
      </w:hyperlink>
      <w:r>
        <w:t>;</w:t>
      </w:r>
    </w:p>
    <w:p w14:paraId="74A484CE" w14:textId="41AAF08F" w:rsidR="004413AC" w:rsidRDefault="004413AC" w:rsidP="004413AC">
      <w:pPr>
        <w:numPr>
          <w:ilvl w:val="1"/>
          <w:numId w:val="25"/>
        </w:numPr>
      </w:pPr>
      <w:r>
        <w:t xml:space="preserve">the required works </w:t>
      </w:r>
      <w:r w:rsidR="00807B11">
        <w:t>are</w:t>
      </w:r>
      <w:r>
        <w:t xml:space="preserve"> part of an item of identified necessary trunk infrastructure—is the estimate of the proportion of the planned cost of the item of identified necessary trunk infrastructure applicable to the required works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6687C28D" w14:textId="037DCCFD" w:rsidR="004413AC" w:rsidRDefault="004413AC" w:rsidP="004413AC">
      <w:pPr>
        <w:numPr>
          <w:ilvl w:val="1"/>
          <w:numId w:val="25"/>
        </w:numPr>
      </w:pPr>
      <w:r>
        <w:t xml:space="preserve">the required works </w:t>
      </w:r>
      <w:r w:rsidR="00807B11">
        <w:t>are</w:t>
      </w:r>
      <w:r>
        <w:t xml:space="preserve"> different necessary trunk infrastructure, other necessary trunk infrastructure or prescribed trunk infrastructure—is the estimate of the planned cost of the infrastructure having regard to the method used by the local government to work out the planned cost of </w:t>
      </w:r>
      <w:r w:rsidR="0044368E">
        <w:t xml:space="preserve">items of </w:t>
      </w:r>
      <w:r>
        <w:t xml:space="preserve">identified necessary trunk infrastructure for the network of development infrastructure applicable to the required works </w:t>
      </w:r>
      <w:r w:rsidRPr="00366460">
        <w:t>stated in</w:t>
      </w:r>
      <w:r>
        <w:t xml:space="preserve"> the extrinsic material for the local government infrastructure plan.</w:t>
      </w:r>
    </w:p>
    <w:p w14:paraId="0B9301FE" w14:textId="77777777" w:rsidR="004413AC" w:rsidRDefault="004413AC" w:rsidP="00ED7659">
      <w:pPr>
        <w:pStyle w:val="Heading4"/>
      </w:pPr>
      <w:bookmarkStart w:id="247" w:name="_Cost-based_estimate_of"/>
      <w:bookmarkStart w:id="248" w:name="_Ref513565818"/>
      <w:bookmarkStart w:id="249" w:name="_Toc43459432"/>
      <w:bookmarkEnd w:id="247"/>
      <w:r>
        <w:t>Cost-based estimate of the establishment cost for required works</w:t>
      </w:r>
      <w:bookmarkEnd w:id="248"/>
      <w:bookmarkEnd w:id="249"/>
    </w:p>
    <w:p w14:paraId="21C022A0" w14:textId="77777777" w:rsidR="004413AC" w:rsidRDefault="004413AC" w:rsidP="004413AC">
      <w:pPr>
        <w:numPr>
          <w:ilvl w:val="0"/>
          <w:numId w:val="68"/>
        </w:numPr>
      </w:pPr>
      <w:r>
        <w:t>This section is to apply where the establishment cost for the required works is to be worked out by the local government using a cost-based estimate.</w:t>
      </w:r>
    </w:p>
    <w:p w14:paraId="62FD1430" w14:textId="77777777" w:rsidR="004413AC" w:rsidRDefault="004413AC" w:rsidP="004413AC">
      <w:pPr>
        <w:numPr>
          <w:ilvl w:val="0"/>
          <w:numId w:val="68"/>
        </w:numPr>
      </w:pPr>
      <w:bookmarkStart w:id="250" w:name="_Ref513565819"/>
      <w:r>
        <w:t xml:space="preserve">The </w:t>
      </w:r>
      <w:r w:rsidRPr="006641FE">
        <w:rPr>
          <w:b/>
          <w:i/>
        </w:rPr>
        <w:t xml:space="preserve">cost-based estimate </w:t>
      </w:r>
      <w:r>
        <w:t>for the required works is to:</w:t>
      </w:r>
      <w:bookmarkEnd w:id="250"/>
    </w:p>
    <w:p w14:paraId="21FC5AE4" w14:textId="77777777" w:rsidR="004413AC" w:rsidRDefault="004413AC" w:rsidP="004413AC">
      <w:pPr>
        <w:numPr>
          <w:ilvl w:val="1"/>
          <w:numId w:val="68"/>
        </w:numPr>
      </w:pPr>
      <w:r>
        <w:t>be determined by using first principles estimating based on the following:</w:t>
      </w:r>
    </w:p>
    <w:p w14:paraId="6937B46B" w14:textId="77777777" w:rsidR="004413AC" w:rsidRDefault="004413AC" w:rsidP="004413AC">
      <w:pPr>
        <w:numPr>
          <w:ilvl w:val="2"/>
          <w:numId w:val="68"/>
        </w:numPr>
      </w:pPr>
      <w:r>
        <w:t xml:space="preserve">the scope (as determined by the local government) </w:t>
      </w:r>
      <w:r w:rsidRPr="007861A2">
        <w:t>of the required works</w:t>
      </w:r>
      <w:r>
        <w:t xml:space="preserve"> which includes the following:</w:t>
      </w:r>
    </w:p>
    <w:p w14:paraId="191153AD" w14:textId="77777777" w:rsidR="004413AC" w:rsidRDefault="004413AC" w:rsidP="004413AC">
      <w:pPr>
        <w:numPr>
          <w:ilvl w:val="3"/>
          <w:numId w:val="68"/>
        </w:numPr>
      </w:pPr>
      <w:r>
        <w:t>the standard to which the required works are to be provided;</w:t>
      </w:r>
    </w:p>
    <w:p w14:paraId="48C3CF6A" w14:textId="77777777" w:rsidR="004413AC" w:rsidRDefault="004413AC" w:rsidP="004413AC">
      <w:pPr>
        <w:numPr>
          <w:ilvl w:val="3"/>
          <w:numId w:val="68"/>
        </w:numPr>
      </w:pPr>
      <w:r>
        <w:t xml:space="preserve">the location </w:t>
      </w:r>
      <w:r w:rsidRPr="007861A2">
        <w:t>of the required works</w:t>
      </w:r>
      <w:r>
        <w:t>;</w:t>
      </w:r>
    </w:p>
    <w:p w14:paraId="1AF8FEDC" w14:textId="77777777" w:rsidR="004413AC" w:rsidRDefault="004413AC" w:rsidP="004413AC">
      <w:pPr>
        <w:numPr>
          <w:ilvl w:val="3"/>
          <w:numId w:val="68"/>
        </w:numPr>
      </w:pPr>
      <w:r>
        <w:t xml:space="preserve">the quantity </w:t>
      </w:r>
      <w:r w:rsidRPr="007861A2">
        <w:t>of the required works</w:t>
      </w:r>
      <w:r>
        <w:t>;</w:t>
      </w:r>
    </w:p>
    <w:p w14:paraId="5D56003B" w14:textId="77777777" w:rsidR="004413AC" w:rsidRDefault="004413AC" w:rsidP="004413AC">
      <w:pPr>
        <w:numPr>
          <w:ilvl w:val="2"/>
          <w:numId w:val="68"/>
        </w:numPr>
      </w:pPr>
      <w:r>
        <w:t>the local government’s design and construction requirements for the required works;</w:t>
      </w:r>
    </w:p>
    <w:p w14:paraId="4753CE1F" w14:textId="77777777" w:rsidR="004413AC" w:rsidRDefault="004413AC" w:rsidP="004413AC">
      <w:pPr>
        <w:numPr>
          <w:ilvl w:val="1"/>
          <w:numId w:val="68"/>
        </w:numPr>
      </w:pPr>
      <w:r>
        <w:t>exclude the following:</w:t>
      </w:r>
    </w:p>
    <w:p w14:paraId="75174A4F" w14:textId="39C27CD6" w:rsidR="004413AC" w:rsidRDefault="004413AC" w:rsidP="004413AC">
      <w:pPr>
        <w:numPr>
          <w:ilvl w:val="2"/>
          <w:numId w:val="68"/>
        </w:numPr>
      </w:pPr>
      <w:r>
        <w:t>a cost of the planning of the required works;</w:t>
      </w:r>
    </w:p>
    <w:p w14:paraId="198AAABE" w14:textId="77777777" w:rsidR="004413AC" w:rsidRDefault="004413AC" w:rsidP="004413AC">
      <w:pPr>
        <w:numPr>
          <w:ilvl w:val="2"/>
          <w:numId w:val="68"/>
        </w:numPr>
      </w:pPr>
      <w:r>
        <w:t xml:space="preserve">a cost of </w:t>
      </w:r>
      <w:r w:rsidRPr="00FC791E">
        <w:t>providing</w:t>
      </w:r>
      <w:r>
        <w:t xml:space="preserve"> temporary infrastructure;</w:t>
      </w:r>
    </w:p>
    <w:p w14:paraId="77C5002E" w14:textId="77777777" w:rsidR="004413AC" w:rsidRDefault="004413AC" w:rsidP="004413AC">
      <w:pPr>
        <w:numPr>
          <w:ilvl w:val="2"/>
          <w:numId w:val="68"/>
        </w:numPr>
      </w:pPr>
      <w:r>
        <w:t xml:space="preserve">a cost of </w:t>
      </w:r>
      <w:r w:rsidRPr="00FC791E">
        <w:t>providing</w:t>
      </w:r>
      <w:r>
        <w:t xml:space="preserve"> other infrastructure which is not part </w:t>
      </w:r>
      <w:r w:rsidRPr="007861A2">
        <w:t>of the required works</w:t>
      </w:r>
      <w:r>
        <w:t>;</w:t>
      </w:r>
    </w:p>
    <w:p w14:paraId="5BA4D7A6" w14:textId="233B0060" w:rsidR="004413AC" w:rsidRDefault="004413AC" w:rsidP="004413AC">
      <w:pPr>
        <w:numPr>
          <w:ilvl w:val="2"/>
          <w:numId w:val="68"/>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136D47">
        <w:t>(2)(b)(ii)</w:t>
      </w:r>
      <w:r>
        <w:fldChar w:fldCharType="end"/>
      </w:r>
      <w:r>
        <w:t xml:space="preserve"> and </w:t>
      </w:r>
      <w:r>
        <w:fldChar w:fldCharType="begin"/>
      </w:r>
      <w:r>
        <w:instrText xml:space="preserve"> REF _Ref486522120 \r \h </w:instrText>
      </w:r>
      <w:r>
        <w:fldChar w:fldCharType="separate"/>
      </w:r>
      <w:r w:rsidR="00136D47">
        <w:t>(2)(b)(iii)</w:t>
      </w:r>
      <w:r>
        <w:fldChar w:fldCharType="end"/>
      </w:r>
      <w:r>
        <w:t>;</w:t>
      </w:r>
    </w:p>
    <w:p w14:paraId="5DF1EDB8" w14:textId="77777777" w:rsidR="004413AC" w:rsidRDefault="004413AC" w:rsidP="004413AC">
      <w:pPr>
        <w:numPr>
          <w:ilvl w:val="2"/>
          <w:numId w:val="68"/>
        </w:numPr>
      </w:pPr>
      <w:r>
        <w:t xml:space="preserve">a part </w:t>
      </w:r>
      <w:r w:rsidRPr="007861A2">
        <w:t>of the required works</w:t>
      </w:r>
      <w:r>
        <w:t xml:space="preserve"> provided by:</w:t>
      </w:r>
    </w:p>
    <w:p w14:paraId="253993B2" w14:textId="77777777" w:rsidR="004413AC" w:rsidRDefault="004413AC" w:rsidP="004413AC">
      <w:pPr>
        <w:numPr>
          <w:ilvl w:val="3"/>
          <w:numId w:val="68"/>
        </w:numPr>
      </w:pPr>
      <w:r>
        <w:t>the local government; or</w:t>
      </w:r>
    </w:p>
    <w:p w14:paraId="2CE3E410" w14:textId="77777777" w:rsidR="004413AC" w:rsidRDefault="004413AC" w:rsidP="004413AC">
      <w:pPr>
        <w:numPr>
          <w:ilvl w:val="3"/>
          <w:numId w:val="68"/>
        </w:numPr>
      </w:pPr>
      <w:r>
        <w:t>a person, other than the applicant or a person engaged by the applicant;</w:t>
      </w:r>
    </w:p>
    <w:p w14:paraId="3DB10FD5" w14:textId="77777777" w:rsidR="004413AC" w:rsidRDefault="004413AC" w:rsidP="004413AC">
      <w:pPr>
        <w:numPr>
          <w:ilvl w:val="2"/>
          <w:numId w:val="68"/>
        </w:numPr>
      </w:pPr>
      <w:r>
        <w:t>a cost to the extent that GST is payable and an input tax credit can be claimed for the required works;</w:t>
      </w:r>
    </w:p>
    <w:p w14:paraId="4CB925EF" w14:textId="77777777" w:rsidR="004413AC" w:rsidRDefault="004413AC" w:rsidP="004413AC">
      <w:pPr>
        <w:numPr>
          <w:ilvl w:val="2"/>
          <w:numId w:val="68"/>
        </w:numPr>
      </w:pPr>
      <w:r>
        <w:t>a cost attributable directly or indirectly to the failure of an applicant or a person engaged by the applicant to perform and fulfil a relevant approval for the required works;</w:t>
      </w:r>
    </w:p>
    <w:p w14:paraId="75F12D91" w14:textId="64B4F7AC" w:rsidR="004413AC" w:rsidRPr="006B086D" w:rsidRDefault="004413AC" w:rsidP="004413AC">
      <w:pPr>
        <w:ind w:left="3402"/>
        <w:rPr>
          <w:i/>
          <w:sz w:val="20"/>
        </w:rPr>
      </w:pPr>
      <w:r w:rsidRPr="006B086D">
        <w:rPr>
          <w:i/>
          <w:sz w:val="20"/>
        </w:rPr>
        <w:t>Editor's note—A relevant approval is a development approval under the Planning Act.</w:t>
      </w:r>
    </w:p>
    <w:p w14:paraId="406E1B85" w14:textId="77777777" w:rsidR="004413AC" w:rsidRDefault="004413AC" w:rsidP="004413AC">
      <w:pPr>
        <w:numPr>
          <w:ilvl w:val="2"/>
          <w:numId w:val="68"/>
        </w:numPr>
      </w:pPr>
      <w:r>
        <w:t>a cost caused or contributed to by a negligent or wilful act or omission by the applicant or a person engaged by the applicant;</w:t>
      </w:r>
    </w:p>
    <w:p w14:paraId="5B22A34B" w14:textId="2B30B2C2" w:rsidR="004413AC" w:rsidRDefault="004413AC" w:rsidP="004413AC">
      <w:pPr>
        <w:numPr>
          <w:ilvl w:val="2"/>
          <w:numId w:val="68"/>
        </w:numPr>
      </w:pPr>
      <w:r>
        <w:t xml:space="preserve">a cost of </w:t>
      </w:r>
      <w:r w:rsidR="00FC791E">
        <w:t>providing</w:t>
      </w:r>
      <w:r>
        <w:t xml:space="preserve"> development infrastructure which is only made necessary by the development and does not contribute to the function </w:t>
      </w:r>
      <w:r w:rsidRPr="007861A2">
        <w:t>of the required works</w:t>
      </w:r>
      <w:r>
        <w:t>;</w:t>
      </w:r>
    </w:p>
    <w:p w14:paraId="5ADF5640" w14:textId="6EC09C01" w:rsidR="004413AC" w:rsidRDefault="004413AC" w:rsidP="004413AC">
      <w:pPr>
        <w:numPr>
          <w:ilvl w:val="2"/>
          <w:numId w:val="68"/>
        </w:numPr>
      </w:pPr>
      <w:r>
        <w:t xml:space="preserve">a cost of </w:t>
      </w:r>
      <w:r w:rsidR="00FC791E">
        <w:t>providing</w:t>
      </w:r>
      <w:r>
        <w:t xml:space="preserve"> trunk infrastructure which relates to another development infrastructure network;</w:t>
      </w:r>
    </w:p>
    <w:p w14:paraId="44FCC591" w14:textId="75B725BC" w:rsidR="004413AC" w:rsidRDefault="004413AC" w:rsidP="004413AC">
      <w:pPr>
        <w:numPr>
          <w:ilvl w:val="2"/>
          <w:numId w:val="68"/>
        </w:numPr>
      </w:pPr>
      <w:r>
        <w:t xml:space="preserve">a cost of </w:t>
      </w:r>
      <w:r w:rsidR="00EC433E">
        <w:t>providing</w:t>
      </w:r>
      <w:r>
        <w:t xml:space="preserve"> development infrastructure which is replacing existing infrastructure with different infrastructure in another development infrastructure network;</w:t>
      </w:r>
    </w:p>
    <w:p w14:paraId="3034303B" w14:textId="7B19DF75" w:rsidR="004413AC" w:rsidRDefault="004413AC" w:rsidP="004413AC">
      <w:pPr>
        <w:numPr>
          <w:ilvl w:val="2"/>
          <w:numId w:val="68"/>
        </w:numPr>
      </w:pPr>
      <w:r>
        <w:t xml:space="preserve">a cost of </w:t>
      </w:r>
      <w:r w:rsidR="00EC433E">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5D2B1821" w14:textId="77777777" w:rsidR="004413AC" w:rsidRDefault="004413AC" w:rsidP="004413AC">
      <w:pPr>
        <w:numPr>
          <w:ilvl w:val="2"/>
          <w:numId w:val="68"/>
        </w:numPr>
      </w:pPr>
      <w:r>
        <w:t>a cost of existing development infrastructure which services or is planned to service existing or future demand that is replaced by the required works;</w:t>
      </w:r>
    </w:p>
    <w:p w14:paraId="59499BE1" w14:textId="76956638" w:rsidR="004413AC" w:rsidRDefault="004413AC" w:rsidP="004413AC">
      <w:pPr>
        <w:numPr>
          <w:ilvl w:val="2"/>
          <w:numId w:val="68"/>
        </w:numPr>
      </w:pPr>
      <w:r>
        <w:t>a cost of maintaining an infrastructure asset where required by a condition of approval</w:t>
      </w:r>
      <w:r w:rsidR="00B555F9">
        <w:t xml:space="preserve">; </w:t>
      </w:r>
    </w:p>
    <w:p w14:paraId="5C7F6E80" w14:textId="274DBFD4" w:rsidR="00B555F9" w:rsidRDefault="00B555F9" w:rsidP="00B555F9">
      <w:pPr>
        <w:numPr>
          <w:ilvl w:val="2"/>
          <w:numId w:val="68"/>
        </w:numPr>
      </w:pPr>
      <w:r>
        <w:t>a cost associated with risk and contingencies for the required works.</w:t>
      </w:r>
    </w:p>
    <w:p w14:paraId="6FAC5EDC" w14:textId="77777777" w:rsidR="004413AC" w:rsidRDefault="004413AC" w:rsidP="004413AC">
      <w:pPr>
        <w:pStyle w:val="Heading4"/>
      </w:pPr>
      <w:bookmarkStart w:id="251" w:name="_Initial_calculation_of"/>
      <w:bookmarkStart w:id="252" w:name="_Ref513045487"/>
      <w:bookmarkStart w:id="253" w:name="_Toc43459433"/>
      <w:bookmarkEnd w:id="251"/>
      <w:r>
        <w:t>Initial calculation of the establishment cost for required land</w:t>
      </w:r>
      <w:bookmarkEnd w:id="252"/>
      <w:bookmarkEnd w:id="253"/>
    </w:p>
    <w:p w14:paraId="42C02265" w14:textId="0B38383B" w:rsidR="004413AC" w:rsidRDefault="004413AC" w:rsidP="004413AC">
      <w:pPr>
        <w:numPr>
          <w:ilvl w:val="0"/>
          <w:numId w:val="70"/>
        </w:numPr>
      </w:pPr>
      <w:bookmarkStart w:id="254" w:name="_Ref513565478"/>
      <w:r>
        <w:t xml:space="preserve">The establishment cost for a trunk infrastructure contribution for land </w:t>
      </w:r>
      <w:r w:rsidRPr="00AE4285">
        <w:rPr>
          <w:b/>
          <w:i/>
        </w:rPr>
        <w:t>(</w:t>
      </w:r>
      <w:r w:rsidRPr="001D3D24">
        <w:rPr>
          <w:b/>
          <w:i/>
        </w:rPr>
        <w:t xml:space="preserve">required </w:t>
      </w:r>
      <w:r>
        <w:rPr>
          <w:b/>
          <w:i/>
        </w:rPr>
        <w:t>land</w:t>
      </w:r>
      <w:r w:rsidRPr="00AE4285">
        <w:rPr>
          <w:b/>
          <w:i/>
        </w:rPr>
        <w:t>)</w:t>
      </w:r>
      <w:r>
        <w:rPr>
          <w:i/>
        </w:rPr>
        <w:t xml:space="preserve"> </w:t>
      </w:r>
      <w:r w:rsidRPr="006F77E8">
        <w:t>is</w:t>
      </w:r>
      <w:r>
        <w:t xml:space="preserve"> to be worked out by the local government using </w:t>
      </w:r>
      <w:r w:rsidR="00EC433E">
        <w:t xml:space="preserve">one of </w:t>
      </w:r>
      <w:r>
        <w:t>the following</w:t>
      </w:r>
      <w:r w:rsidR="00EC433E">
        <w:t>, in the following order</w:t>
      </w:r>
      <w:r>
        <w:t>:</w:t>
      </w:r>
      <w:bookmarkEnd w:id="254"/>
    </w:p>
    <w:p w14:paraId="5FF45BEC" w14:textId="471B826D" w:rsidR="004413AC" w:rsidRDefault="00A16384" w:rsidP="004413AC">
      <w:pPr>
        <w:numPr>
          <w:ilvl w:val="1"/>
          <w:numId w:val="69"/>
        </w:numPr>
      </w:pPr>
      <w:r>
        <w:t>the planned estimate—</w:t>
      </w:r>
      <w:r w:rsidR="004413AC">
        <w:t>land;</w:t>
      </w:r>
    </w:p>
    <w:p w14:paraId="3C7767C4" w14:textId="192CAF5E" w:rsidR="004413AC" w:rsidRDefault="004413AC" w:rsidP="004413AC">
      <w:pPr>
        <w:numPr>
          <w:ilvl w:val="1"/>
          <w:numId w:val="69"/>
        </w:numPr>
      </w:pPr>
      <w:bookmarkStart w:id="255" w:name="_Ref513565479"/>
      <w:r>
        <w:t xml:space="preserve">the establishment cost for other land previously accepted by the local government </w:t>
      </w:r>
      <w:r w:rsidRPr="00AE4285">
        <w:rPr>
          <w:b/>
          <w:i/>
        </w:rPr>
        <w:t>(</w:t>
      </w:r>
      <w:r w:rsidRPr="00621AD7">
        <w:rPr>
          <w:b/>
          <w:i/>
        </w:rPr>
        <w:t>other land</w:t>
      </w:r>
      <w:r w:rsidRPr="00AE4285">
        <w:rPr>
          <w:b/>
          <w:i/>
        </w:rPr>
        <w:t>)</w:t>
      </w:r>
      <w:r>
        <w:t xml:space="preserve"> which</w:t>
      </w:r>
      <w:r w:rsidR="00447785">
        <w:t>,</w:t>
      </w:r>
      <w:r>
        <w:t xml:space="preserve"> in its opinion, is reasonably consistent with the required land </w:t>
      </w:r>
      <w:r w:rsidRPr="00AE4285">
        <w:rPr>
          <w:b/>
          <w:i/>
        </w:rPr>
        <w:t>(</w:t>
      </w:r>
      <w:r w:rsidRPr="00621AD7">
        <w:rPr>
          <w:b/>
          <w:i/>
        </w:rPr>
        <w:t>consistent land establishment cost</w:t>
      </w:r>
      <w:r w:rsidRPr="00AE4285">
        <w:rPr>
          <w:b/>
          <w:i/>
        </w:rPr>
        <w:t>)</w:t>
      </w:r>
      <w:r>
        <w:t xml:space="preserve">—if the local government decides </w:t>
      </w:r>
      <w:r w:rsidR="00A16384">
        <w:t>to not use the planned estimate—</w:t>
      </w:r>
      <w:r>
        <w:t xml:space="preserve">land, having regard to matters </w:t>
      </w:r>
      <w:r w:rsidRPr="00366460">
        <w:t>stated in</w:t>
      </w:r>
      <w:r>
        <w:t xml:space="preserve"> subsection (2);</w:t>
      </w:r>
      <w:bookmarkEnd w:id="255"/>
    </w:p>
    <w:p w14:paraId="4BD4ADC8" w14:textId="0625C3A8" w:rsidR="004413AC" w:rsidRDefault="004413AC" w:rsidP="00AE4285">
      <w:pPr>
        <w:ind w:left="2552"/>
        <w:rPr>
          <w:i/>
          <w:sz w:val="20"/>
        </w:rPr>
      </w:pPr>
      <w:r w:rsidRPr="001D3D24">
        <w:rPr>
          <w:i/>
          <w:sz w:val="20"/>
        </w:rPr>
        <w:t>Note</w:t>
      </w:r>
      <w:r w:rsidRPr="002B0542">
        <w:rPr>
          <w:i/>
          <w:sz w:val="20"/>
        </w:rPr>
        <w:t>—</w:t>
      </w:r>
      <w:r>
        <w:rPr>
          <w:i/>
          <w:sz w:val="20"/>
        </w:rPr>
        <w:t xml:space="preserve">In forming its opinion on whether the other land is reasonably consistent with the required land, the local government </w:t>
      </w:r>
      <w:r w:rsidR="00EC433E">
        <w:rPr>
          <w:i/>
          <w:sz w:val="20"/>
        </w:rPr>
        <w:t>may</w:t>
      </w:r>
      <w:r>
        <w:rPr>
          <w:i/>
          <w:sz w:val="20"/>
        </w:rPr>
        <w:t xml:space="preserve"> have regard to the matters including, but not limited to the following:</w:t>
      </w:r>
    </w:p>
    <w:p w14:paraId="391BBADB" w14:textId="6E6374D4" w:rsidR="004413AC" w:rsidRDefault="00B555F9" w:rsidP="00AE4285">
      <w:pPr>
        <w:pStyle w:val="ListParagraph"/>
        <w:numPr>
          <w:ilvl w:val="0"/>
          <w:numId w:val="100"/>
        </w:numPr>
        <w:spacing w:after="160" w:line="259" w:lineRule="auto"/>
        <w:ind w:left="2977" w:hanging="425"/>
        <w:contextualSpacing/>
        <w:rPr>
          <w:i/>
          <w:sz w:val="20"/>
        </w:rPr>
      </w:pPr>
      <w:r>
        <w:rPr>
          <w:i/>
          <w:sz w:val="20"/>
        </w:rPr>
        <w:t>p</w:t>
      </w:r>
      <w:r w:rsidR="00B91C6B">
        <w:rPr>
          <w:i/>
          <w:sz w:val="20"/>
        </w:rPr>
        <w:t xml:space="preserve">lanning scheme requirements </w:t>
      </w:r>
      <w:r>
        <w:rPr>
          <w:i/>
          <w:sz w:val="20"/>
        </w:rPr>
        <w:t>(</w:t>
      </w:r>
      <w:r w:rsidR="00DF262A">
        <w:rPr>
          <w:i/>
          <w:sz w:val="20"/>
        </w:rPr>
        <w:t xml:space="preserve">e.g. zoning, overlays and </w:t>
      </w:r>
      <w:r>
        <w:rPr>
          <w:i/>
          <w:sz w:val="20"/>
        </w:rPr>
        <w:t>the local government infrastructure plan);</w:t>
      </w:r>
    </w:p>
    <w:p w14:paraId="32D56CD2" w14:textId="0D42EDCE" w:rsidR="00DF262A" w:rsidRDefault="00B555F9" w:rsidP="00AE4285">
      <w:pPr>
        <w:pStyle w:val="ListParagraph"/>
        <w:numPr>
          <w:ilvl w:val="0"/>
          <w:numId w:val="100"/>
        </w:numPr>
        <w:spacing w:after="160" w:line="259" w:lineRule="auto"/>
        <w:ind w:left="2977" w:hanging="425"/>
        <w:contextualSpacing/>
        <w:rPr>
          <w:i/>
          <w:sz w:val="20"/>
        </w:rPr>
      </w:pPr>
      <w:r>
        <w:rPr>
          <w:i/>
          <w:sz w:val="20"/>
        </w:rPr>
        <w:t>i</w:t>
      </w:r>
      <w:r w:rsidR="00B91C6B">
        <w:rPr>
          <w:i/>
          <w:sz w:val="20"/>
        </w:rPr>
        <w:t>nfrastructure requirements</w:t>
      </w:r>
      <w:r>
        <w:rPr>
          <w:i/>
          <w:sz w:val="20"/>
        </w:rPr>
        <w:t xml:space="preserve"> for the same network as the required land; </w:t>
      </w:r>
    </w:p>
    <w:p w14:paraId="28C503FC" w14:textId="17C01F22" w:rsidR="00DF262A" w:rsidRDefault="00B555F9" w:rsidP="00AE4285">
      <w:pPr>
        <w:pStyle w:val="ListParagraph"/>
        <w:numPr>
          <w:ilvl w:val="0"/>
          <w:numId w:val="100"/>
        </w:numPr>
        <w:spacing w:after="160" w:line="259" w:lineRule="auto"/>
        <w:ind w:left="2977" w:hanging="425"/>
        <w:contextualSpacing/>
        <w:rPr>
          <w:i/>
          <w:sz w:val="20"/>
        </w:rPr>
      </w:pPr>
      <w:r>
        <w:rPr>
          <w:i/>
          <w:sz w:val="20"/>
        </w:rPr>
        <w:t>t</w:t>
      </w:r>
      <w:r w:rsidR="00DF262A">
        <w:rPr>
          <w:i/>
          <w:sz w:val="20"/>
        </w:rPr>
        <w:t>iming o</w:t>
      </w:r>
      <w:r>
        <w:rPr>
          <w:i/>
          <w:sz w:val="20"/>
        </w:rPr>
        <w:t>f</w:t>
      </w:r>
      <w:r w:rsidR="00DF262A">
        <w:rPr>
          <w:i/>
          <w:sz w:val="20"/>
        </w:rPr>
        <w:t xml:space="preserve"> the valuation previously accepted</w:t>
      </w:r>
      <w:r>
        <w:rPr>
          <w:i/>
          <w:sz w:val="20"/>
        </w:rPr>
        <w:t xml:space="preserve">; </w:t>
      </w:r>
    </w:p>
    <w:p w14:paraId="1AEE43D5" w14:textId="5798F81F" w:rsidR="00DF262A" w:rsidRDefault="00B555F9" w:rsidP="00AE4285">
      <w:pPr>
        <w:pStyle w:val="ListParagraph"/>
        <w:numPr>
          <w:ilvl w:val="0"/>
          <w:numId w:val="100"/>
        </w:numPr>
        <w:spacing w:after="160" w:line="259" w:lineRule="auto"/>
        <w:ind w:left="2977" w:hanging="425"/>
        <w:contextualSpacing/>
        <w:rPr>
          <w:i/>
          <w:sz w:val="20"/>
        </w:rPr>
      </w:pPr>
      <w:r>
        <w:rPr>
          <w:i/>
          <w:sz w:val="20"/>
        </w:rPr>
        <w:t>m</w:t>
      </w:r>
      <w:r w:rsidR="00DF262A">
        <w:rPr>
          <w:i/>
          <w:sz w:val="20"/>
        </w:rPr>
        <w:t xml:space="preserve">ethodology </w:t>
      </w:r>
      <w:r>
        <w:rPr>
          <w:i/>
          <w:sz w:val="20"/>
        </w:rPr>
        <w:t xml:space="preserve">used to value the other land; </w:t>
      </w:r>
    </w:p>
    <w:p w14:paraId="0537828A" w14:textId="3FD10DF0" w:rsidR="00B91C6B" w:rsidRDefault="00B555F9" w:rsidP="00AE4285">
      <w:pPr>
        <w:pStyle w:val="ListParagraph"/>
        <w:numPr>
          <w:ilvl w:val="0"/>
          <w:numId w:val="100"/>
        </w:numPr>
        <w:spacing w:after="160" w:line="259" w:lineRule="auto"/>
        <w:ind w:left="2977" w:hanging="425"/>
        <w:contextualSpacing/>
        <w:rPr>
          <w:i/>
          <w:sz w:val="20"/>
        </w:rPr>
      </w:pPr>
      <w:r>
        <w:rPr>
          <w:i/>
          <w:sz w:val="20"/>
        </w:rPr>
        <w:t xml:space="preserve">valuation considerations and development constraints which were taken into account in </w:t>
      </w:r>
      <w:r w:rsidR="00CF6FDE">
        <w:rPr>
          <w:i/>
          <w:sz w:val="20"/>
        </w:rPr>
        <w:t>determining the value of the other land</w:t>
      </w:r>
      <w:r>
        <w:rPr>
          <w:i/>
          <w:sz w:val="20"/>
        </w:rPr>
        <w:t>.</w:t>
      </w:r>
    </w:p>
    <w:p w14:paraId="77DC3E4B" w14:textId="131FAA2D" w:rsidR="004413AC" w:rsidRDefault="004413AC" w:rsidP="004413AC">
      <w:pPr>
        <w:numPr>
          <w:ilvl w:val="1"/>
          <w:numId w:val="69"/>
        </w:numPr>
      </w:pPr>
      <w:bookmarkStart w:id="256" w:name="_Ref513566879"/>
      <w:r>
        <w:t xml:space="preserve">the proportion of the rateable value of the parcel of land (of which the required land forms part) </w:t>
      </w:r>
      <w:r w:rsidRPr="00AE4285">
        <w:rPr>
          <w:b/>
          <w:i/>
        </w:rPr>
        <w:t>(</w:t>
      </w:r>
      <w:r w:rsidRPr="00621AD7">
        <w:rPr>
          <w:b/>
          <w:i/>
        </w:rPr>
        <w:t>proportional value</w:t>
      </w:r>
      <w:r w:rsidRPr="00AE4285">
        <w:rPr>
          <w:b/>
          <w:i/>
        </w:rPr>
        <w:t>)</w:t>
      </w:r>
      <w:r>
        <w:t xml:space="preserve"> current at the time of working out the establishment cost—if the local government decides to not use</w:t>
      </w:r>
      <w:r w:rsidR="00A16384">
        <w:t xml:space="preserve"> a</w:t>
      </w:r>
      <w:r>
        <w:t xml:space="preserve"> consistent land establishment cost because:</w:t>
      </w:r>
      <w:bookmarkEnd w:id="256"/>
    </w:p>
    <w:p w14:paraId="574EC22C" w14:textId="77777777" w:rsidR="004413AC" w:rsidRDefault="004413AC" w:rsidP="004413AC">
      <w:pPr>
        <w:numPr>
          <w:ilvl w:val="2"/>
          <w:numId w:val="69"/>
        </w:numPr>
      </w:pPr>
      <w:r>
        <w:t xml:space="preserve">no other land has been previously accepted by the local government; </w:t>
      </w:r>
    </w:p>
    <w:p w14:paraId="037C06CD" w14:textId="7201DD67" w:rsidR="004413AC" w:rsidRDefault="004413AC" w:rsidP="004413AC">
      <w:pPr>
        <w:numPr>
          <w:ilvl w:val="2"/>
          <w:numId w:val="69"/>
        </w:numPr>
      </w:pPr>
      <w:r>
        <w:t>the local government does not consider other land is reasonably consistent with the required land;</w:t>
      </w:r>
    </w:p>
    <w:p w14:paraId="481DA0C4" w14:textId="5BB1BFA6" w:rsidR="004413AC" w:rsidRDefault="004413AC" w:rsidP="004413AC">
      <w:pPr>
        <w:numPr>
          <w:ilvl w:val="1"/>
          <w:numId w:val="69"/>
        </w:numPr>
      </w:pPr>
      <w:r>
        <w:t xml:space="preserve">the current market value of the required land using the method in </w:t>
      </w:r>
      <w:hyperlink w:anchor="_Current_market_value" w:history="1">
        <w:r w:rsidRPr="00775C0E">
          <w:rPr>
            <w:rStyle w:val="Hyperlink"/>
          </w:rPr>
          <w:t xml:space="preserve">section </w:t>
        </w:r>
        <w:r w:rsidR="00775C0E" w:rsidRPr="00775C0E">
          <w:rPr>
            <w:rStyle w:val="Hyperlink"/>
          </w:rPr>
          <w:t>25</w:t>
        </w:r>
      </w:hyperlink>
      <w:r>
        <w:t>—if the local government decides the current market value is more accurate than the proportional value.</w:t>
      </w:r>
    </w:p>
    <w:p w14:paraId="1E0F77B8" w14:textId="2D9CD278" w:rsidR="004413AC" w:rsidRDefault="004413AC" w:rsidP="004413AC">
      <w:pPr>
        <w:numPr>
          <w:ilvl w:val="0"/>
          <w:numId w:val="70"/>
        </w:numPr>
      </w:pPr>
      <w:r>
        <w:t xml:space="preserve">The local government </w:t>
      </w:r>
      <w:r w:rsidRPr="000B1BDD">
        <w:t>is to have regard to</w:t>
      </w:r>
      <w:r>
        <w:t xml:space="preserve"> the following matters when deciding whether to use the planned </w:t>
      </w:r>
      <w:r w:rsidRPr="00781108">
        <w:t>estimate</w:t>
      </w:r>
      <w:r w:rsidR="00A16384">
        <w:t>—</w:t>
      </w:r>
      <w:r w:rsidRPr="001D3D24">
        <w:t>land</w:t>
      </w:r>
      <w:r w:rsidRPr="00781108">
        <w:t xml:space="preserve"> in</w:t>
      </w:r>
      <w:r>
        <w:t xml:space="preserve"> working out the establishment cost </w:t>
      </w:r>
      <w:r w:rsidR="00A16384">
        <w:t>for</w:t>
      </w:r>
      <w:r>
        <w:t xml:space="preserve"> the required land: </w:t>
      </w:r>
    </w:p>
    <w:p w14:paraId="527097CC" w14:textId="6A4C1065" w:rsidR="004413AC" w:rsidRDefault="004413AC" w:rsidP="004413AC">
      <w:pPr>
        <w:numPr>
          <w:ilvl w:val="1"/>
          <w:numId w:val="70"/>
        </w:numPr>
      </w:pPr>
      <w:r>
        <w:t>for identified necessary trunk infrastructure</w:t>
      </w:r>
      <w:r w:rsidR="00117C6A">
        <w:t>:</w:t>
      </w:r>
    </w:p>
    <w:p w14:paraId="447C51AA" w14:textId="068AB2E9" w:rsidR="004413AC" w:rsidRDefault="004413AC" w:rsidP="004413AC">
      <w:pPr>
        <w:numPr>
          <w:ilvl w:val="2"/>
          <w:numId w:val="70"/>
        </w:numPr>
      </w:pPr>
      <w:r>
        <w:t xml:space="preserve">the suitability of the method used by the local government to work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7055B774" w14:textId="2D84E2B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236BCF09" w14:textId="5A7C3FA2" w:rsidR="004413AC" w:rsidRDefault="004413AC" w:rsidP="004413AC">
      <w:pPr>
        <w:numPr>
          <w:ilvl w:val="1"/>
          <w:numId w:val="70"/>
        </w:numPr>
      </w:pPr>
      <w:r>
        <w:t>for different necessary trunk infrastructure, other necessary trunk infrastructure or prescribed trunk infrastructure</w:t>
      </w:r>
      <w:r w:rsidR="00117C6A">
        <w:t>:</w:t>
      </w:r>
    </w:p>
    <w:p w14:paraId="79F24357" w14:textId="0B8F3EF1" w:rsidR="004413AC" w:rsidRDefault="004413AC" w:rsidP="004413AC">
      <w:pPr>
        <w:numPr>
          <w:ilvl w:val="2"/>
          <w:numId w:val="70"/>
        </w:numPr>
      </w:pPr>
      <w:r>
        <w:t xml:space="preserve">the suitability of the method used by the local government to work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5E0E4DD9" w14:textId="3976556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65CD77BD" w14:textId="75FDFE5E" w:rsidR="004413AC" w:rsidRDefault="004413AC" w:rsidP="004413AC">
      <w:pPr>
        <w:numPr>
          <w:ilvl w:val="1"/>
          <w:numId w:val="70"/>
        </w:numPr>
      </w:pPr>
      <w:r>
        <w:t>for identified necessary trunk infrastructure, different necessary trunk infrastructure, other necessary trunk infrastructure or prescribed trunk infrastructure</w:t>
      </w:r>
      <w:r w:rsidR="00117C6A">
        <w:t>:</w:t>
      </w:r>
    </w:p>
    <w:p w14:paraId="16777BCF" w14:textId="77777777" w:rsidR="004413AC" w:rsidRDefault="004413AC" w:rsidP="004413AC">
      <w:pPr>
        <w:numPr>
          <w:ilvl w:val="2"/>
          <w:numId w:val="70"/>
        </w:numPr>
      </w:pPr>
      <w:r>
        <w:t>the standards and requirements for the required land;</w:t>
      </w:r>
    </w:p>
    <w:p w14:paraId="00D56821" w14:textId="77777777" w:rsidR="004413AC" w:rsidRDefault="004413AC" w:rsidP="004413AC">
      <w:pPr>
        <w:numPr>
          <w:ilvl w:val="2"/>
          <w:numId w:val="70"/>
        </w:numPr>
      </w:pPr>
      <w:r>
        <w:t>the impact the required land has on the development potential and value of the premises the subject of the relevant approval.</w:t>
      </w:r>
    </w:p>
    <w:p w14:paraId="160868BF" w14:textId="5B4C8F58" w:rsidR="004413AC" w:rsidRDefault="004413AC" w:rsidP="004413AC">
      <w:pPr>
        <w:pStyle w:val="ListParagraph"/>
        <w:ind w:left="2552"/>
        <w:rPr>
          <w:i/>
          <w:sz w:val="20"/>
        </w:rPr>
      </w:pPr>
      <w:r w:rsidRPr="00B75E01">
        <w:rPr>
          <w:i/>
          <w:sz w:val="20"/>
        </w:rPr>
        <w:t>Editor's note—A relevant approval is a development approval under the Planning Act.</w:t>
      </w:r>
    </w:p>
    <w:p w14:paraId="232412D7" w14:textId="4C476513" w:rsidR="00EC433E" w:rsidRPr="00B75E01" w:rsidRDefault="00EC433E" w:rsidP="004413AC">
      <w:pPr>
        <w:pStyle w:val="ListParagraph"/>
        <w:ind w:left="2552"/>
        <w:rPr>
          <w:i/>
          <w:sz w:val="20"/>
        </w:rPr>
      </w:pPr>
      <w:r>
        <w:rPr>
          <w:i/>
          <w:sz w:val="20"/>
        </w:rPr>
        <w:t xml:space="preserve">Editor’s note–The method used by the local government is to be stated in the infrastructure charges notice. </w:t>
      </w:r>
    </w:p>
    <w:p w14:paraId="5BA7280D" w14:textId="3336D7F8" w:rsidR="004413AC" w:rsidRDefault="004413AC" w:rsidP="004413AC">
      <w:pPr>
        <w:numPr>
          <w:ilvl w:val="0"/>
          <w:numId w:val="70"/>
        </w:numPr>
      </w:pPr>
      <w:bookmarkStart w:id="257" w:name="_Ref513635716"/>
      <w:r>
        <w:t>The</w:t>
      </w:r>
      <w:r w:rsidRPr="00945CB9">
        <w:t xml:space="preserve"> </w:t>
      </w:r>
      <w:r>
        <w:t xml:space="preserve">planned estimate </w:t>
      </w:r>
      <w:r w:rsidR="006424FF">
        <w:t>for</w:t>
      </w:r>
      <w:r>
        <w:t xml:space="preserve"> the required land is the estimate of the establishment cost determined as follows </w:t>
      </w:r>
      <w:r w:rsidRPr="00AE4285">
        <w:rPr>
          <w:b/>
          <w:i/>
        </w:rPr>
        <w:t>(</w:t>
      </w:r>
      <w:r w:rsidR="00A16384">
        <w:rPr>
          <w:b/>
          <w:i/>
        </w:rPr>
        <w:t>planned estimate—</w:t>
      </w:r>
      <w:r>
        <w:rPr>
          <w:b/>
          <w:i/>
        </w:rPr>
        <w:t>land</w:t>
      </w:r>
      <w:r w:rsidRPr="00AE4285">
        <w:rPr>
          <w:b/>
          <w:i/>
        </w:rPr>
        <w:t>)</w:t>
      </w:r>
      <w:r w:rsidR="006424FF">
        <w:t>, if</w:t>
      </w:r>
      <w:r>
        <w:t>:</w:t>
      </w:r>
      <w:bookmarkEnd w:id="257"/>
    </w:p>
    <w:p w14:paraId="5DB1FD02" w14:textId="77777777" w:rsidR="006424FF" w:rsidRDefault="006424FF" w:rsidP="006424FF">
      <w:pPr>
        <w:numPr>
          <w:ilvl w:val="1"/>
          <w:numId w:val="70"/>
        </w:numPr>
      </w:pPr>
      <w:bookmarkStart w:id="258" w:name="_Current_market_value"/>
      <w:bookmarkStart w:id="259" w:name="_Ref515613481"/>
      <w:bookmarkStart w:id="260" w:name="_Ref513046608"/>
      <w:bookmarkEnd w:id="258"/>
      <w:r>
        <w:t xml:space="preserve">the required land is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 w:history="1">
        <w:r w:rsidRPr="00DC2A18">
          <w:rPr>
            <w:rStyle w:val="Hyperlink"/>
          </w:rPr>
          <w:t>schedule 6</w:t>
        </w:r>
      </w:hyperlink>
      <w:r>
        <w:t>;</w:t>
      </w:r>
      <w:bookmarkEnd w:id="259"/>
    </w:p>
    <w:p w14:paraId="10440FF2" w14:textId="77777777" w:rsidR="006424FF" w:rsidRDefault="006424FF" w:rsidP="006424FF">
      <w:pPr>
        <w:numPr>
          <w:ilvl w:val="1"/>
          <w:numId w:val="70"/>
        </w:numPr>
      </w:pPr>
      <w:r>
        <w:t xml:space="preserve">the required land is part of an item of identified necessary trunk infrastructure—is the estimate of the proportion of the planned cost of the item of identified necessary trunk infrastructure applicable to the required land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1E245EB4" w14:textId="77777777" w:rsidR="006424FF" w:rsidRDefault="006424FF" w:rsidP="006424FF">
      <w:pPr>
        <w:numPr>
          <w:ilvl w:val="1"/>
          <w:numId w:val="70"/>
        </w:numPr>
      </w:pPr>
      <w:r>
        <w:t xml:space="preserve">the required land is different necessary trunk infrastructure, other necessary trunk infrastructure or prescribed trunk infrastructure—is the estimate of the planned cost of the infrastructure having regard to the method used by the local government to work out the planned cost of items of identified necessary trunk infrastructure for the network of development infrastructure applicable to the required land </w:t>
      </w:r>
      <w:r w:rsidRPr="00366460">
        <w:t>stated in</w:t>
      </w:r>
      <w:r>
        <w:t xml:space="preserve"> the extrinsic material for the local government infrastructure plan.</w:t>
      </w:r>
    </w:p>
    <w:p w14:paraId="4C191A2D" w14:textId="117EAA7C" w:rsidR="004413AC" w:rsidRDefault="004413AC" w:rsidP="004413AC">
      <w:pPr>
        <w:pStyle w:val="Heading4"/>
      </w:pPr>
      <w:bookmarkStart w:id="261" w:name="_Ref515871085"/>
      <w:bookmarkStart w:id="262" w:name="_Toc43459434"/>
      <w:r>
        <w:t>Current market value of required land</w:t>
      </w:r>
      <w:bookmarkEnd w:id="260"/>
      <w:bookmarkEnd w:id="261"/>
      <w:bookmarkEnd w:id="262"/>
    </w:p>
    <w:p w14:paraId="7A0E0577" w14:textId="77777777" w:rsidR="004413AC" w:rsidRDefault="004413AC" w:rsidP="004413AC">
      <w:pPr>
        <w:numPr>
          <w:ilvl w:val="0"/>
          <w:numId w:val="71"/>
        </w:numPr>
      </w:pPr>
      <w:r>
        <w:t>This section is to apply where the establishment cost for required land is to be worked out by the local government using the current market value of the required land.</w:t>
      </w:r>
    </w:p>
    <w:p w14:paraId="06F48D43" w14:textId="77777777" w:rsidR="004413AC" w:rsidRDefault="004413AC" w:rsidP="004413AC">
      <w:pPr>
        <w:numPr>
          <w:ilvl w:val="0"/>
          <w:numId w:val="71"/>
        </w:numPr>
      </w:pPr>
      <w:bookmarkStart w:id="263" w:name="_Ref513046609"/>
      <w:r>
        <w:t xml:space="preserve">The </w:t>
      </w:r>
      <w:r w:rsidRPr="0017676B">
        <w:rPr>
          <w:b/>
          <w:i/>
        </w:rPr>
        <w:t>current market value</w:t>
      </w:r>
      <w:r>
        <w:t xml:space="preserve"> of the required land is to be determined by using the before and after method of valuation by:</w:t>
      </w:r>
      <w:bookmarkEnd w:id="263"/>
    </w:p>
    <w:p w14:paraId="6EDBED86" w14:textId="77777777" w:rsidR="004413AC" w:rsidRPr="0003378F" w:rsidRDefault="004413AC" w:rsidP="004413AC">
      <w:pPr>
        <w:numPr>
          <w:ilvl w:val="1"/>
          <w:numId w:val="71"/>
        </w:numPr>
      </w:pPr>
      <w:bookmarkStart w:id="264" w:name="_Ref513635641"/>
      <w:r>
        <w:t>f</w:t>
      </w:r>
      <w:r w:rsidRPr="00E0328D">
        <w:t>irst</w:t>
      </w:r>
      <w:r>
        <w:t>ly</w:t>
      </w:r>
      <w:r w:rsidRPr="00E0328D">
        <w:t>, determining the value</w:t>
      </w:r>
      <w:r>
        <w:t xml:space="preserve"> </w:t>
      </w:r>
      <w:r w:rsidRPr="00AE4285">
        <w:rPr>
          <w:b/>
          <w:i/>
        </w:rPr>
        <w:t>(</w:t>
      </w:r>
      <w:r w:rsidRPr="00E0328D">
        <w:rPr>
          <w:b/>
          <w:i/>
        </w:rPr>
        <w:t>original land value</w:t>
      </w:r>
      <w:r w:rsidRPr="00AE4285">
        <w:rPr>
          <w:b/>
          <w:i/>
        </w:rPr>
        <w:t>)</w:t>
      </w:r>
      <w:r w:rsidRPr="00E0328D">
        <w:t xml:space="preserve"> of the original land</w:t>
      </w:r>
      <w:r w:rsidRPr="00042BFA">
        <w:t xml:space="preserve"> </w:t>
      </w:r>
      <w:r>
        <w:t>of which the required land forms part</w:t>
      </w:r>
      <w:r w:rsidRPr="00E0328D">
        <w:t xml:space="preserve"> </w:t>
      </w:r>
      <w:r w:rsidRPr="00AE4285">
        <w:rPr>
          <w:b/>
          <w:i/>
        </w:rPr>
        <w:t>(</w:t>
      </w:r>
      <w:r w:rsidRPr="00E0328D">
        <w:rPr>
          <w:b/>
          <w:i/>
        </w:rPr>
        <w:t>original land</w:t>
      </w:r>
      <w:r w:rsidRPr="00AE4285">
        <w:rPr>
          <w:b/>
          <w:i/>
        </w:rPr>
        <w:t>)</w:t>
      </w:r>
      <w:r w:rsidRPr="00E0328D">
        <w:rPr>
          <w:i/>
        </w:rPr>
        <w:t xml:space="preserve"> </w:t>
      </w:r>
      <w:r w:rsidRPr="00E0328D">
        <w:t xml:space="preserve">before </w:t>
      </w:r>
      <w:r>
        <w:t>the required</w:t>
      </w:r>
      <w:r w:rsidRPr="00E0328D">
        <w:t xml:space="preserve"> land is transferred to the local government</w:t>
      </w:r>
      <w:r w:rsidRPr="00F400F4">
        <w:t>;</w:t>
      </w:r>
      <w:bookmarkEnd w:id="264"/>
    </w:p>
    <w:p w14:paraId="063411A3" w14:textId="742A010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identified in the local government infrastructure plan, the original land is to be valued:</w:t>
      </w:r>
    </w:p>
    <w:p w14:paraId="4D1DB27D" w14:textId="77777777" w:rsidR="006950BA" w:rsidRPr="001D3D24" w:rsidRDefault="006950BA" w:rsidP="00AE4285">
      <w:pPr>
        <w:pStyle w:val="ListParagraph"/>
        <w:spacing w:after="0"/>
        <w:ind w:left="2977" w:hanging="425"/>
        <w:rPr>
          <w:i/>
          <w:sz w:val="20"/>
        </w:rPr>
      </w:pPr>
    </w:p>
    <w:p w14:paraId="169559AF" w14:textId="1CDBAD3C"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as if the required land had never been identified;</w:t>
      </w:r>
      <w:r w:rsidR="00A16A4D">
        <w:rPr>
          <w:i/>
          <w:sz w:val="20"/>
        </w:rPr>
        <w:t xml:space="preserve"> </w:t>
      </w:r>
    </w:p>
    <w:p w14:paraId="7A9E3C47"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considering all relevant constraints;</w:t>
      </w:r>
    </w:p>
    <w:p w14:paraId="237B685B"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disregarding any change in the value (e.g. through development opportunities) caused, or contributed to, by the identification of the required land in the local government infrastructure plan; and</w:t>
      </w:r>
    </w:p>
    <w:p w14:paraId="505F2893" w14:textId="4769340F" w:rsidR="004413AC"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 by development that is subject to code assessment and strictly complies with all acceptable outcomes.</w:t>
      </w:r>
    </w:p>
    <w:p w14:paraId="29FF07C8" w14:textId="77777777" w:rsidR="006950BA" w:rsidRPr="00112204" w:rsidRDefault="006950BA" w:rsidP="00AE4285">
      <w:pPr>
        <w:pStyle w:val="ListParagraph"/>
        <w:spacing w:after="160" w:line="259" w:lineRule="auto"/>
        <w:ind w:left="2977" w:hanging="425"/>
        <w:contextualSpacing/>
        <w:rPr>
          <w:i/>
          <w:sz w:val="20"/>
        </w:rPr>
      </w:pPr>
    </w:p>
    <w:p w14:paraId="6DA46E1C" w14:textId="713481D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not identified in the local government infrastructure plan, the original land</w:t>
      </w:r>
      <w:r w:rsidR="002D2ED6">
        <w:rPr>
          <w:i/>
          <w:sz w:val="20"/>
        </w:rPr>
        <w:t xml:space="preserve"> </w:t>
      </w:r>
      <w:r w:rsidRPr="001D3D24">
        <w:rPr>
          <w:i/>
          <w:sz w:val="20"/>
        </w:rPr>
        <w:t>is to be valued:</w:t>
      </w:r>
    </w:p>
    <w:p w14:paraId="726D84D8" w14:textId="77777777" w:rsidR="006950BA" w:rsidRPr="001D3D24" w:rsidRDefault="006950BA" w:rsidP="00AE4285">
      <w:pPr>
        <w:pStyle w:val="ListParagraph"/>
        <w:spacing w:after="0"/>
        <w:ind w:left="2977" w:hanging="425"/>
        <w:rPr>
          <w:i/>
          <w:sz w:val="20"/>
        </w:rPr>
      </w:pPr>
    </w:p>
    <w:p w14:paraId="582118CA" w14:textId="505DFA94"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w:t>
      </w:r>
      <w:r w:rsidR="00A16A4D">
        <w:rPr>
          <w:i/>
          <w:sz w:val="20"/>
        </w:rPr>
        <w:t xml:space="preserve">dering all relevant constraints; and </w:t>
      </w:r>
    </w:p>
    <w:p w14:paraId="08C0D786"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 by development that is subject to code assessment and strictly complies with all acceptable outcomes.</w:t>
      </w:r>
    </w:p>
    <w:p w14:paraId="47423886" w14:textId="0CBFC416" w:rsidR="004413AC" w:rsidRDefault="004413AC" w:rsidP="004413AC">
      <w:pPr>
        <w:numPr>
          <w:ilvl w:val="1"/>
          <w:numId w:val="71"/>
        </w:numPr>
      </w:pPr>
      <w:bookmarkStart w:id="265" w:name="_Ref513566941"/>
      <w:r>
        <w:t>s</w:t>
      </w:r>
      <w:r w:rsidRPr="00E0328D">
        <w:t>econd</w:t>
      </w:r>
      <w:r>
        <w:t>ly</w:t>
      </w:r>
      <w:r w:rsidRPr="00E0328D">
        <w:t xml:space="preserve">, determining the value </w:t>
      </w:r>
      <w:r w:rsidRPr="00AE4285">
        <w:rPr>
          <w:b/>
          <w:i/>
        </w:rPr>
        <w:t>(</w:t>
      </w:r>
      <w:r w:rsidRPr="007B3BFE">
        <w:rPr>
          <w:b/>
          <w:i/>
        </w:rPr>
        <w:t>remaining land value</w:t>
      </w:r>
      <w:r w:rsidRPr="00AE4285">
        <w:rPr>
          <w:b/>
          <w:i/>
        </w:rPr>
        <w:t>)</w:t>
      </w:r>
      <w:r>
        <w:t xml:space="preserve"> </w:t>
      </w:r>
      <w:r w:rsidRPr="00E0328D">
        <w:t>of the land that is not to be transferred to the local government</w:t>
      </w:r>
      <w:r>
        <w:t xml:space="preserve"> </w:t>
      </w:r>
      <w:r w:rsidRPr="00AE4285">
        <w:rPr>
          <w:b/>
          <w:i/>
        </w:rPr>
        <w:t>(</w:t>
      </w:r>
      <w:r w:rsidRPr="007B3BFE">
        <w:rPr>
          <w:b/>
          <w:i/>
        </w:rPr>
        <w:t>remaining land</w:t>
      </w:r>
      <w:r w:rsidRPr="00AE4285">
        <w:rPr>
          <w:b/>
          <w:i/>
        </w:rPr>
        <w:t>)</w:t>
      </w:r>
      <w:r>
        <w:t>; and</w:t>
      </w:r>
      <w:bookmarkEnd w:id="265"/>
      <w:r w:rsidRPr="00E0328D">
        <w:t xml:space="preserve"> </w:t>
      </w:r>
    </w:p>
    <w:p w14:paraId="4CF9DF4D" w14:textId="375A8635" w:rsidR="004413AC" w:rsidRDefault="004413AC" w:rsidP="00E71742">
      <w:pPr>
        <w:pStyle w:val="ListParagraph"/>
        <w:spacing w:after="160" w:line="259" w:lineRule="auto"/>
        <w:ind w:left="3402"/>
        <w:contextualSpacing/>
        <w:rPr>
          <w:i/>
          <w:sz w:val="20"/>
        </w:rPr>
      </w:pPr>
    </w:p>
    <w:p w14:paraId="77843FAD" w14:textId="47B056DF" w:rsidR="00DF3D1A" w:rsidRDefault="00DF3D1A" w:rsidP="00F72051">
      <w:pPr>
        <w:pStyle w:val="ListParagraph"/>
        <w:spacing w:after="0"/>
        <w:ind w:left="2553"/>
        <w:rPr>
          <w:i/>
          <w:iCs/>
          <w:sz w:val="20"/>
          <w:szCs w:val="20"/>
          <w:lang w:eastAsia="en-US"/>
        </w:rPr>
      </w:pPr>
      <w:r>
        <w:rPr>
          <w:i/>
          <w:iCs/>
          <w:sz w:val="20"/>
          <w:szCs w:val="20"/>
        </w:rPr>
        <w:t>Note—Where the development approval under which the required land is required is for a material change of use of premises, the remaining land is to be valued:</w:t>
      </w:r>
    </w:p>
    <w:p w14:paraId="278BB7C6" w14:textId="5FF66FF3" w:rsidR="00DF3D1A" w:rsidRDefault="00DF3D1A" w:rsidP="00DF3D1A">
      <w:pPr>
        <w:pStyle w:val="ListParagraph"/>
        <w:spacing w:after="0"/>
        <w:rPr>
          <w:i/>
          <w:iCs/>
          <w:sz w:val="20"/>
          <w:szCs w:val="20"/>
        </w:rPr>
      </w:pPr>
    </w:p>
    <w:p w14:paraId="3615FE5F" w14:textId="0C31B2B2" w:rsidR="00DF3D1A" w:rsidRDefault="00DF3D1A" w:rsidP="00E71742">
      <w:pPr>
        <w:pStyle w:val="ListParagraph"/>
        <w:numPr>
          <w:ilvl w:val="0"/>
          <w:numId w:val="100"/>
        </w:numPr>
        <w:spacing w:after="160" w:line="259" w:lineRule="auto"/>
        <w:ind w:left="2977" w:hanging="425"/>
        <w:contextualSpacing/>
        <w:rPr>
          <w:i/>
          <w:iCs/>
          <w:sz w:val="20"/>
          <w:szCs w:val="20"/>
        </w:rPr>
      </w:pPr>
      <w:r>
        <w:rPr>
          <w:i/>
          <w:iCs/>
          <w:sz w:val="20"/>
          <w:szCs w:val="20"/>
        </w:rPr>
        <w:t>identifying and considering all relevant constraints;</w:t>
      </w:r>
    </w:p>
    <w:p w14:paraId="04CC5B61" w14:textId="69A0FBFA" w:rsidR="00DF3D1A" w:rsidRDefault="00DF3D1A" w:rsidP="00E71742">
      <w:pPr>
        <w:pStyle w:val="ListParagraph"/>
        <w:numPr>
          <w:ilvl w:val="0"/>
          <w:numId w:val="100"/>
        </w:numPr>
        <w:spacing w:after="160" w:line="259" w:lineRule="auto"/>
        <w:ind w:left="2977" w:hanging="425"/>
        <w:contextualSpacing/>
        <w:rPr>
          <w:i/>
          <w:iCs/>
          <w:sz w:val="20"/>
          <w:szCs w:val="20"/>
        </w:rPr>
      </w:pPr>
      <w:r>
        <w:rPr>
          <w:i/>
          <w:iCs/>
          <w:sz w:val="20"/>
          <w:szCs w:val="20"/>
        </w:rPr>
        <w:t>where the approved development of the remaining land is:</w:t>
      </w:r>
    </w:p>
    <w:p w14:paraId="2EDA5C0D" w14:textId="04A1E9CF" w:rsidR="00DF3D1A" w:rsidRDefault="00DF3D1A" w:rsidP="00DF3D1A">
      <w:pPr>
        <w:pStyle w:val="ListParagraph"/>
        <w:numPr>
          <w:ilvl w:val="3"/>
          <w:numId w:val="114"/>
        </w:numPr>
        <w:spacing w:after="160" w:line="252" w:lineRule="auto"/>
        <w:ind w:left="3402" w:hanging="425"/>
        <w:contextualSpacing/>
        <w:rPr>
          <w:i/>
          <w:iCs/>
          <w:sz w:val="20"/>
          <w:szCs w:val="20"/>
        </w:rPr>
      </w:pPr>
      <w:r>
        <w:rPr>
          <w:i/>
          <w:iCs/>
          <w:sz w:val="20"/>
          <w:szCs w:val="20"/>
        </w:rPr>
        <w:t>the highest and best use of the land—on the basis of the approved development;</w:t>
      </w:r>
    </w:p>
    <w:p w14:paraId="0A0A20F6" w14:textId="79A31158" w:rsidR="00DF3D1A" w:rsidRDefault="00DF3D1A" w:rsidP="00DF3D1A">
      <w:pPr>
        <w:pStyle w:val="ListParagraph"/>
        <w:numPr>
          <w:ilvl w:val="3"/>
          <w:numId w:val="114"/>
        </w:numPr>
        <w:spacing w:after="160" w:line="252" w:lineRule="auto"/>
        <w:ind w:left="3402" w:hanging="425"/>
        <w:contextualSpacing/>
        <w:rPr>
          <w:i/>
          <w:iCs/>
          <w:sz w:val="20"/>
          <w:szCs w:val="20"/>
        </w:rPr>
      </w:pPr>
      <w:r>
        <w:rPr>
          <w:i/>
          <w:iCs/>
          <w:sz w:val="20"/>
          <w:szCs w:val="20"/>
        </w:rPr>
        <w:t>not the highest and best use of the land—on the basis of development that is subject to code assessment and strictly complies with all acceptable outcomes disregarding any change in the value (e.g. through development opportunities) caused, or contributed to, by the required land.</w:t>
      </w:r>
    </w:p>
    <w:p w14:paraId="419F46B9" w14:textId="7FDD6303" w:rsidR="00DF3D1A" w:rsidRDefault="00DF3D1A" w:rsidP="00DF3D1A">
      <w:pPr>
        <w:pStyle w:val="ListParagraph"/>
        <w:spacing w:after="0"/>
        <w:rPr>
          <w:i/>
          <w:iCs/>
          <w:sz w:val="20"/>
          <w:szCs w:val="20"/>
        </w:rPr>
      </w:pPr>
    </w:p>
    <w:p w14:paraId="1668FA61" w14:textId="6B2C68A4" w:rsidR="00DF3D1A" w:rsidRDefault="00DF3D1A" w:rsidP="00E71742">
      <w:pPr>
        <w:pStyle w:val="ListParagraph"/>
        <w:spacing w:after="0"/>
        <w:ind w:left="2553"/>
        <w:rPr>
          <w:i/>
          <w:iCs/>
          <w:sz w:val="20"/>
          <w:szCs w:val="20"/>
        </w:rPr>
      </w:pPr>
      <w:r>
        <w:rPr>
          <w:i/>
          <w:iCs/>
          <w:sz w:val="20"/>
          <w:szCs w:val="20"/>
        </w:rPr>
        <w:t>Note—Where the development approval under which the required land is required is not for a material change of use of premises, the remaining land is to be valued:</w:t>
      </w:r>
    </w:p>
    <w:p w14:paraId="545A268A" w14:textId="21B753D7" w:rsidR="00DF3D1A" w:rsidRDefault="00DF3D1A" w:rsidP="00DF3D1A">
      <w:pPr>
        <w:pStyle w:val="ListParagraph"/>
        <w:spacing w:after="0"/>
        <w:ind w:left="2977"/>
        <w:rPr>
          <w:i/>
          <w:iCs/>
          <w:sz w:val="20"/>
          <w:szCs w:val="20"/>
        </w:rPr>
      </w:pPr>
    </w:p>
    <w:p w14:paraId="21856B07" w14:textId="66A14C5D" w:rsidR="00DF3D1A" w:rsidRDefault="00DF3D1A" w:rsidP="00DF3D1A">
      <w:pPr>
        <w:pStyle w:val="ListParagraph"/>
        <w:numPr>
          <w:ilvl w:val="0"/>
          <w:numId w:val="113"/>
        </w:numPr>
        <w:spacing w:after="160" w:line="252" w:lineRule="auto"/>
        <w:ind w:left="2977" w:hanging="425"/>
        <w:contextualSpacing/>
        <w:rPr>
          <w:i/>
          <w:iCs/>
          <w:sz w:val="20"/>
          <w:szCs w:val="20"/>
        </w:rPr>
      </w:pPr>
      <w:r>
        <w:rPr>
          <w:i/>
          <w:iCs/>
          <w:sz w:val="20"/>
          <w:szCs w:val="20"/>
        </w:rPr>
        <w:t>identifying and considering all relevant constraints;</w:t>
      </w:r>
    </w:p>
    <w:p w14:paraId="74E6B828" w14:textId="54FB7AE7" w:rsidR="00DF3D1A" w:rsidRDefault="00DF3D1A" w:rsidP="00E71742">
      <w:pPr>
        <w:pStyle w:val="ListParagraph"/>
        <w:numPr>
          <w:ilvl w:val="0"/>
          <w:numId w:val="113"/>
        </w:numPr>
        <w:spacing w:after="160" w:line="252" w:lineRule="auto"/>
        <w:ind w:left="2977" w:hanging="425"/>
        <w:contextualSpacing/>
        <w:rPr>
          <w:i/>
          <w:iCs/>
          <w:sz w:val="20"/>
          <w:szCs w:val="20"/>
        </w:rPr>
      </w:pPr>
      <w:r>
        <w:rPr>
          <w:i/>
          <w:iCs/>
          <w:sz w:val="20"/>
          <w:szCs w:val="20"/>
        </w:rPr>
        <w:t>disregarding any change in the value (e.g. through development opportunities) caused, or contributed to, by the required land; and</w:t>
      </w:r>
    </w:p>
    <w:p w14:paraId="58DD50BE" w14:textId="71BBF072" w:rsidR="00DF3D1A" w:rsidRPr="00E71742" w:rsidRDefault="00DF3D1A" w:rsidP="00E71742">
      <w:pPr>
        <w:pStyle w:val="ListParagraph"/>
        <w:numPr>
          <w:ilvl w:val="0"/>
          <w:numId w:val="113"/>
        </w:numPr>
        <w:spacing w:after="160" w:line="252" w:lineRule="auto"/>
        <w:ind w:left="2977" w:hanging="425"/>
        <w:contextualSpacing/>
        <w:rPr>
          <w:i/>
          <w:iCs/>
          <w:sz w:val="20"/>
          <w:szCs w:val="20"/>
        </w:rPr>
      </w:pPr>
      <w:r w:rsidRPr="00E71742">
        <w:rPr>
          <w:i/>
          <w:iCs/>
          <w:sz w:val="20"/>
          <w:szCs w:val="20"/>
        </w:rPr>
        <w:t>on the basis of the highest and best use of the remaining land by development that is subject to code assessment and strictly complies with all acceptable outcomes.</w:t>
      </w:r>
    </w:p>
    <w:p w14:paraId="28F86072" w14:textId="77777777" w:rsidR="004413AC" w:rsidRDefault="004413AC" w:rsidP="004413AC">
      <w:pPr>
        <w:numPr>
          <w:ilvl w:val="1"/>
          <w:numId w:val="71"/>
        </w:numPr>
      </w:pPr>
      <w:r>
        <w:t>thirdly, subtracting the remaining land value from the original land value.</w:t>
      </w:r>
    </w:p>
    <w:p w14:paraId="5B98B63A" w14:textId="77777777" w:rsidR="004413AC" w:rsidRDefault="004413AC" w:rsidP="004413AC">
      <w:pPr>
        <w:numPr>
          <w:ilvl w:val="0"/>
          <w:numId w:val="71"/>
        </w:numPr>
        <w:rPr>
          <w:szCs w:val="22"/>
        </w:rPr>
      </w:pPr>
      <w:bookmarkStart w:id="266" w:name="_Ref513566188"/>
      <w:r w:rsidRPr="0023765A">
        <w:rPr>
          <w:szCs w:val="22"/>
        </w:rPr>
        <w:t xml:space="preserve">The </w:t>
      </w:r>
      <w:r>
        <w:rPr>
          <w:szCs w:val="22"/>
        </w:rPr>
        <w:t>before and after method of valuation is to be undertaken in accordance with the following requirements:</w:t>
      </w:r>
      <w:bookmarkEnd w:id="266"/>
    </w:p>
    <w:p w14:paraId="0C93AD7C" w14:textId="06ABA720" w:rsidR="004413AC" w:rsidRPr="00F11E53" w:rsidRDefault="004413AC" w:rsidP="004413AC">
      <w:pPr>
        <w:numPr>
          <w:ilvl w:val="1"/>
          <w:numId w:val="71"/>
        </w:numPr>
        <w:rPr>
          <w:szCs w:val="22"/>
        </w:rPr>
      </w:pPr>
      <w:r w:rsidRPr="00F11E53">
        <w:rPr>
          <w:szCs w:val="22"/>
        </w:rPr>
        <w:t xml:space="preserve">the </w:t>
      </w:r>
      <w:r>
        <w:rPr>
          <w:szCs w:val="22"/>
        </w:rPr>
        <w:t>valuation is to be carried out to determine the current market value that would have applied on the day</w:t>
      </w:r>
      <w:r w:rsidR="00A16A4D">
        <w:rPr>
          <w:szCs w:val="22"/>
        </w:rPr>
        <w:t xml:space="preserve"> that is</w:t>
      </w:r>
      <w:r w:rsidRPr="00F11E53">
        <w:rPr>
          <w:szCs w:val="22"/>
        </w:rPr>
        <w:t xml:space="preserve">: </w:t>
      </w:r>
    </w:p>
    <w:p w14:paraId="18731C6E" w14:textId="3750ACB4" w:rsidR="004413AC" w:rsidRPr="0023765A" w:rsidRDefault="004413AC" w:rsidP="004413AC">
      <w:pPr>
        <w:numPr>
          <w:ilvl w:val="2"/>
          <w:numId w:val="71"/>
        </w:numPr>
        <w:rPr>
          <w:szCs w:val="22"/>
        </w:rPr>
      </w:pPr>
      <w:r w:rsidRPr="004A0345">
        <w:rPr>
          <w:szCs w:val="22"/>
        </w:rPr>
        <w:t xml:space="preserve">where </w:t>
      </w:r>
      <w:r>
        <w:rPr>
          <w:szCs w:val="22"/>
        </w:rPr>
        <w:t>the required land is</w:t>
      </w:r>
      <w:r w:rsidRPr="004A0345">
        <w:rPr>
          <w:szCs w:val="22"/>
        </w:rPr>
        <w:t xml:space="preserve"> identified in the local government infrastructure plan</w:t>
      </w:r>
      <w:r w:rsidRPr="0023765A">
        <w:rPr>
          <w:szCs w:val="22"/>
        </w:rPr>
        <w:t xml:space="preserve">—the </w:t>
      </w:r>
      <w:r>
        <w:rPr>
          <w:szCs w:val="22"/>
        </w:rPr>
        <w:t xml:space="preserve">day on which the development application, </w:t>
      </w:r>
      <w:r w:rsidRPr="0023765A">
        <w:rPr>
          <w:szCs w:val="22"/>
        </w:rPr>
        <w:t>which is the subject of a condition</w:t>
      </w:r>
      <w:r>
        <w:rPr>
          <w:szCs w:val="22"/>
        </w:rPr>
        <w:t xml:space="preserve"> requiring</w:t>
      </w:r>
      <w:r w:rsidRPr="0023765A">
        <w:rPr>
          <w:szCs w:val="22"/>
        </w:rPr>
        <w:t xml:space="preserve"> </w:t>
      </w:r>
      <w:r>
        <w:rPr>
          <w:szCs w:val="22"/>
        </w:rPr>
        <w:t xml:space="preserve">the required land </w:t>
      </w:r>
      <w:r w:rsidR="002D2ED6">
        <w:rPr>
          <w:szCs w:val="22"/>
        </w:rPr>
        <w:t xml:space="preserve">to </w:t>
      </w:r>
      <w:r>
        <w:rPr>
          <w:szCs w:val="22"/>
        </w:rPr>
        <w:t>be provided</w:t>
      </w:r>
      <w:r w:rsidRPr="0023765A">
        <w:rPr>
          <w:szCs w:val="22"/>
        </w:rPr>
        <w:t>, first became properly made</w:t>
      </w:r>
      <w:r>
        <w:rPr>
          <w:szCs w:val="22"/>
        </w:rPr>
        <w:t>; or</w:t>
      </w:r>
      <w:r w:rsidRPr="0023765A">
        <w:rPr>
          <w:szCs w:val="22"/>
        </w:rPr>
        <w:t xml:space="preserve"> </w:t>
      </w:r>
    </w:p>
    <w:p w14:paraId="13166C26" w14:textId="24B5735F" w:rsidR="004413AC" w:rsidRPr="0023765A" w:rsidRDefault="004413AC" w:rsidP="004413AC">
      <w:pPr>
        <w:numPr>
          <w:ilvl w:val="2"/>
          <w:numId w:val="71"/>
        </w:numPr>
        <w:rPr>
          <w:szCs w:val="22"/>
        </w:rPr>
      </w:pPr>
      <w:r w:rsidRPr="007013B6">
        <w:rPr>
          <w:szCs w:val="22"/>
        </w:rPr>
        <w:t xml:space="preserve">where </w:t>
      </w:r>
      <w:r>
        <w:rPr>
          <w:szCs w:val="22"/>
        </w:rPr>
        <w:t xml:space="preserve">the </w:t>
      </w:r>
      <w:r w:rsidR="002D2ED6">
        <w:rPr>
          <w:szCs w:val="22"/>
        </w:rPr>
        <w:t xml:space="preserve">required </w:t>
      </w:r>
      <w:r>
        <w:rPr>
          <w:szCs w:val="22"/>
        </w:rPr>
        <w:t>land is not</w:t>
      </w:r>
      <w:r w:rsidRPr="007013B6">
        <w:rPr>
          <w:szCs w:val="22"/>
        </w:rPr>
        <w:t xml:space="preserve"> identified in the local government infras</w:t>
      </w:r>
      <w:r w:rsidRPr="00B67F0D">
        <w:rPr>
          <w:szCs w:val="22"/>
        </w:rPr>
        <w:t>tructure plan</w:t>
      </w:r>
      <w:r w:rsidRPr="0023765A">
        <w:rPr>
          <w:szCs w:val="22"/>
        </w:rPr>
        <w:t>—the day</w:t>
      </w:r>
      <w:r>
        <w:rPr>
          <w:szCs w:val="22"/>
        </w:rPr>
        <w:t xml:space="preserve"> on which</w:t>
      </w:r>
      <w:r w:rsidRPr="0023765A">
        <w:rPr>
          <w:szCs w:val="22"/>
        </w:rPr>
        <w:t xml:space="preserve"> the development application</w:t>
      </w:r>
      <w:r>
        <w:rPr>
          <w:szCs w:val="22"/>
        </w:rPr>
        <w:t xml:space="preserve">, which is the subject of a condition requiring the required land to be provided, </w:t>
      </w:r>
      <w:r w:rsidRPr="0023765A">
        <w:rPr>
          <w:szCs w:val="22"/>
        </w:rPr>
        <w:t>was approved</w:t>
      </w:r>
      <w:r>
        <w:rPr>
          <w:szCs w:val="22"/>
        </w:rPr>
        <w:t>;</w:t>
      </w:r>
      <w:r w:rsidRPr="0023765A">
        <w:rPr>
          <w:szCs w:val="22"/>
        </w:rPr>
        <w:t xml:space="preserve"> </w:t>
      </w:r>
    </w:p>
    <w:p w14:paraId="5E3FAC85" w14:textId="77777777" w:rsidR="004413AC" w:rsidRPr="00016839" w:rsidRDefault="004413AC" w:rsidP="004413AC">
      <w:pPr>
        <w:numPr>
          <w:ilvl w:val="1"/>
          <w:numId w:val="71"/>
        </w:numPr>
      </w:pPr>
      <w:bookmarkStart w:id="267" w:name="_Ref513566189"/>
      <w:r w:rsidRPr="00016839">
        <w:t>the valuation is to:</w:t>
      </w:r>
      <w:bookmarkEnd w:id="267"/>
      <w:r w:rsidRPr="00016839">
        <w:t xml:space="preserve"> </w:t>
      </w:r>
    </w:p>
    <w:p w14:paraId="4BCA456E" w14:textId="3BC1EFB0" w:rsidR="004413AC" w:rsidRDefault="004413AC" w:rsidP="004413AC">
      <w:pPr>
        <w:numPr>
          <w:ilvl w:val="2"/>
          <w:numId w:val="71"/>
        </w:numPr>
      </w:pPr>
      <w:bookmarkStart w:id="268" w:name="_Ref513566193"/>
      <w:r w:rsidRPr="00016839">
        <w:t xml:space="preserve">include </w:t>
      </w:r>
      <w:r>
        <w:t xml:space="preserve">a report by an appropriately qualified town planner </w:t>
      </w:r>
      <w:r w:rsidRPr="00016839">
        <w:t>regarding the highest and best use of the</w:t>
      </w:r>
      <w:r>
        <w:t xml:space="preserve"> original land and the remaining land</w:t>
      </w:r>
      <w:r w:rsidRPr="00016839">
        <w:t xml:space="preserve"> </w:t>
      </w:r>
      <w:r w:rsidRPr="00AE4285">
        <w:rPr>
          <w:b/>
          <w:i/>
        </w:rPr>
        <w:t>(</w:t>
      </w:r>
      <w:r w:rsidRPr="002953A7">
        <w:rPr>
          <w:b/>
          <w:i/>
        </w:rPr>
        <w:t>highest and best use advice</w:t>
      </w:r>
      <w:r w:rsidRPr="00AE4285">
        <w:rPr>
          <w:b/>
          <w:i/>
        </w:rPr>
        <w:t>)</w:t>
      </w:r>
      <w:r>
        <w:t>,</w:t>
      </w:r>
      <w:r w:rsidRPr="00016839">
        <w:t xml:space="preserve"> which </w:t>
      </w:r>
      <w:r w:rsidR="00B555F9">
        <w:t xml:space="preserve">the </w:t>
      </w:r>
      <w:r w:rsidR="00CF6FDE">
        <w:t>independent valuation expert</w:t>
      </w:r>
      <w:r w:rsidRPr="00016839">
        <w:t xml:space="preserve"> has relied on to form an opinion about the value;</w:t>
      </w:r>
      <w:bookmarkEnd w:id="268"/>
      <w:r w:rsidRPr="00016839">
        <w:t xml:space="preserve"> </w:t>
      </w:r>
    </w:p>
    <w:p w14:paraId="5BA4DF72" w14:textId="77777777" w:rsidR="004413AC" w:rsidRPr="00016839" w:rsidRDefault="004413AC" w:rsidP="004413AC">
      <w:pPr>
        <w:numPr>
          <w:ilvl w:val="2"/>
          <w:numId w:val="71"/>
        </w:numPr>
      </w:pPr>
      <w:r w:rsidRPr="00016839">
        <w:t xml:space="preserve">identify the area of the land that is above the Q100 flood level and the area that is below the Q100 flood level; </w:t>
      </w:r>
    </w:p>
    <w:p w14:paraId="5F1CF2C7" w14:textId="77777777" w:rsidR="004413AC" w:rsidRPr="00016839" w:rsidRDefault="004413AC" w:rsidP="004413AC">
      <w:pPr>
        <w:numPr>
          <w:ilvl w:val="2"/>
          <w:numId w:val="71"/>
        </w:numPr>
      </w:pPr>
      <w:r w:rsidRPr="00016839">
        <w:t>identify and consider all other real and relevant constraints including, but not limited to:</w:t>
      </w:r>
    </w:p>
    <w:p w14:paraId="749A9861" w14:textId="77777777" w:rsidR="004413AC" w:rsidRPr="00016839" w:rsidRDefault="004413AC" w:rsidP="004413AC">
      <w:pPr>
        <w:numPr>
          <w:ilvl w:val="3"/>
          <w:numId w:val="71"/>
        </w:numPr>
      </w:pPr>
      <w:r w:rsidRPr="00016839">
        <w:t xml:space="preserve">vegetation protection; </w:t>
      </w:r>
    </w:p>
    <w:p w14:paraId="69D4A424" w14:textId="77777777" w:rsidR="004413AC" w:rsidRPr="00016839" w:rsidRDefault="004413AC" w:rsidP="004413AC">
      <w:pPr>
        <w:numPr>
          <w:ilvl w:val="3"/>
          <w:numId w:val="71"/>
        </w:numPr>
      </w:pPr>
      <w:r w:rsidRPr="00016839">
        <w:t xml:space="preserve">ecological values including riparian buffers and corridors; </w:t>
      </w:r>
    </w:p>
    <w:p w14:paraId="1DA9F04B" w14:textId="77777777" w:rsidR="004413AC" w:rsidRPr="00016839" w:rsidRDefault="004413AC" w:rsidP="004413AC">
      <w:pPr>
        <w:numPr>
          <w:ilvl w:val="3"/>
          <w:numId w:val="71"/>
        </w:numPr>
      </w:pPr>
      <w:r w:rsidRPr="00016839">
        <w:t xml:space="preserve">stormwater or drainage corridors; </w:t>
      </w:r>
    </w:p>
    <w:p w14:paraId="1B74205A" w14:textId="77777777" w:rsidR="004413AC" w:rsidRPr="00016839" w:rsidRDefault="004413AC" w:rsidP="004413AC">
      <w:pPr>
        <w:numPr>
          <w:ilvl w:val="3"/>
          <w:numId w:val="71"/>
        </w:numPr>
      </w:pPr>
      <w:r w:rsidRPr="00016839">
        <w:t xml:space="preserve">slope; </w:t>
      </w:r>
    </w:p>
    <w:p w14:paraId="5109CB86" w14:textId="77777777" w:rsidR="004413AC" w:rsidRPr="00016839" w:rsidRDefault="004413AC" w:rsidP="004413AC">
      <w:pPr>
        <w:numPr>
          <w:ilvl w:val="3"/>
          <w:numId w:val="71"/>
        </w:numPr>
      </w:pPr>
      <w:r w:rsidRPr="00016839">
        <w:t xml:space="preserve">bushfire and landslide hazards; </w:t>
      </w:r>
    </w:p>
    <w:p w14:paraId="7FD1C1AC" w14:textId="77777777" w:rsidR="004413AC" w:rsidRPr="00016839" w:rsidRDefault="004413AC" w:rsidP="004413AC">
      <w:pPr>
        <w:numPr>
          <w:ilvl w:val="3"/>
          <w:numId w:val="71"/>
        </w:numPr>
      </w:pPr>
      <w:r w:rsidRPr="00016839">
        <w:t xml:space="preserve">heritage; </w:t>
      </w:r>
    </w:p>
    <w:p w14:paraId="2CFFD633" w14:textId="77777777" w:rsidR="004413AC" w:rsidRPr="00016839" w:rsidRDefault="004413AC" w:rsidP="004413AC">
      <w:pPr>
        <w:numPr>
          <w:ilvl w:val="3"/>
          <w:numId w:val="71"/>
        </w:numPr>
      </w:pPr>
      <w:r w:rsidRPr="00016839">
        <w:t xml:space="preserve">airport environs; </w:t>
      </w:r>
    </w:p>
    <w:p w14:paraId="6DC93FF6" w14:textId="77777777" w:rsidR="004413AC" w:rsidRPr="00016839" w:rsidRDefault="004413AC" w:rsidP="004413AC">
      <w:pPr>
        <w:numPr>
          <w:ilvl w:val="3"/>
          <w:numId w:val="71"/>
        </w:numPr>
      </w:pPr>
      <w:r w:rsidRPr="00016839">
        <w:t xml:space="preserve">coastal erosion; </w:t>
      </w:r>
    </w:p>
    <w:p w14:paraId="5CA7AD9C" w14:textId="77777777" w:rsidR="004413AC" w:rsidRPr="00016839" w:rsidRDefault="004413AC" w:rsidP="004413AC">
      <w:pPr>
        <w:numPr>
          <w:ilvl w:val="3"/>
          <w:numId w:val="71"/>
        </w:numPr>
      </w:pPr>
      <w:r w:rsidRPr="00016839">
        <w:t xml:space="preserve">extractive resources; </w:t>
      </w:r>
    </w:p>
    <w:p w14:paraId="27BC3395" w14:textId="77777777" w:rsidR="004413AC" w:rsidRPr="00016839" w:rsidRDefault="004413AC" w:rsidP="004413AC">
      <w:pPr>
        <w:numPr>
          <w:ilvl w:val="3"/>
          <w:numId w:val="71"/>
        </w:numPr>
      </w:pPr>
      <w:r w:rsidRPr="00016839">
        <w:t xml:space="preserve">flooding; </w:t>
      </w:r>
    </w:p>
    <w:p w14:paraId="7A13A2E8" w14:textId="77777777" w:rsidR="004413AC" w:rsidRPr="00016839" w:rsidRDefault="004413AC" w:rsidP="004413AC">
      <w:pPr>
        <w:numPr>
          <w:ilvl w:val="3"/>
          <w:numId w:val="71"/>
        </w:numPr>
      </w:pPr>
      <w:r w:rsidRPr="00016839">
        <w:t xml:space="preserve">land use buffer requirements; </w:t>
      </w:r>
    </w:p>
    <w:p w14:paraId="5E5D9EEE" w14:textId="236B710F" w:rsidR="004413AC" w:rsidRPr="00016839" w:rsidRDefault="004413AC" w:rsidP="004413AC">
      <w:pPr>
        <w:numPr>
          <w:ilvl w:val="3"/>
          <w:numId w:val="71"/>
        </w:numPr>
      </w:pPr>
      <w:r w:rsidRPr="00016839">
        <w:t xml:space="preserve">tenure related constraints; </w:t>
      </w:r>
    </w:p>
    <w:p w14:paraId="48A70C04" w14:textId="77777777" w:rsidR="004413AC" w:rsidRPr="00016839" w:rsidRDefault="004413AC" w:rsidP="004413AC">
      <w:pPr>
        <w:numPr>
          <w:ilvl w:val="3"/>
          <w:numId w:val="71"/>
        </w:numPr>
      </w:pPr>
      <w:r w:rsidRPr="00016839">
        <w:t xml:space="preserve">restrictions such as easements, leases, licences and other dealings whether or not registered on title; and </w:t>
      </w:r>
    </w:p>
    <w:p w14:paraId="4B84E373" w14:textId="77777777" w:rsidR="004413AC" w:rsidRPr="00016839" w:rsidRDefault="004413AC" w:rsidP="004413AC">
      <w:pPr>
        <w:numPr>
          <w:ilvl w:val="2"/>
          <w:numId w:val="71"/>
        </w:numPr>
      </w:pPr>
      <w:r w:rsidRPr="00016839">
        <w:t>contain relevant sales evidence and clear analysis of how those sales and any other information was relied upon in forming the valuation assessment;</w:t>
      </w:r>
    </w:p>
    <w:p w14:paraId="44167F21" w14:textId="0388A75E" w:rsidR="004413AC" w:rsidRDefault="004413AC" w:rsidP="004413AC">
      <w:pPr>
        <w:numPr>
          <w:ilvl w:val="1"/>
          <w:numId w:val="71"/>
        </w:numPr>
        <w:rPr>
          <w:szCs w:val="22"/>
        </w:rPr>
      </w:pPr>
      <w:bookmarkStart w:id="269" w:name="_Ref513566324"/>
      <w:r w:rsidRPr="004F7536">
        <w:rPr>
          <w:szCs w:val="22"/>
        </w:rPr>
        <w:t xml:space="preserve">the valuation is to be undertaken by </w:t>
      </w:r>
      <w:r w:rsidRPr="004F7536">
        <w:t>a certified practising valuer who must act professionally as a neutral and independent expert</w:t>
      </w:r>
      <w:r>
        <w:t xml:space="preserve"> </w:t>
      </w:r>
      <w:r w:rsidRPr="00AE4285">
        <w:rPr>
          <w:b/>
          <w:i/>
        </w:rPr>
        <w:t>(</w:t>
      </w:r>
      <w:r w:rsidRPr="004F7536">
        <w:rPr>
          <w:b/>
          <w:i/>
        </w:rPr>
        <w:t>independent valuation expert</w:t>
      </w:r>
      <w:r w:rsidRPr="00AE4285">
        <w:rPr>
          <w:b/>
          <w:i/>
        </w:rPr>
        <w:t>)</w:t>
      </w:r>
      <w:r w:rsidRPr="004F7536">
        <w:rPr>
          <w:szCs w:val="22"/>
        </w:rPr>
        <w:t>.</w:t>
      </w:r>
      <w:bookmarkEnd w:id="269"/>
    </w:p>
    <w:p w14:paraId="2C8977FF" w14:textId="77777777" w:rsidR="00BD47E4" w:rsidRPr="004F7536" w:rsidRDefault="00BD47E4" w:rsidP="00BD47E4">
      <w:pPr>
        <w:ind w:left="2552"/>
        <w:rPr>
          <w:szCs w:val="22"/>
        </w:rPr>
      </w:pPr>
    </w:p>
    <w:p w14:paraId="7C456B92" w14:textId="4C557C7C" w:rsidR="00CB4A97" w:rsidRDefault="00CB4A97" w:rsidP="00CB4A97">
      <w:pPr>
        <w:pStyle w:val="Heading4"/>
      </w:pPr>
      <w:bookmarkStart w:id="270" w:name="_Toc514670406"/>
      <w:bookmarkStart w:id="271" w:name="_Toc514670407"/>
      <w:bookmarkStart w:id="272" w:name="_Toc514670408"/>
      <w:bookmarkStart w:id="273" w:name="_Recalculation_of_the"/>
      <w:bookmarkStart w:id="274" w:name="_Toc485308674"/>
      <w:bookmarkStart w:id="275" w:name="_Ref486521989"/>
      <w:bookmarkStart w:id="276" w:name="_Ref486521992"/>
      <w:bookmarkStart w:id="277" w:name="_Ref486522593"/>
      <w:bookmarkStart w:id="278" w:name="_Ref486524114"/>
      <w:bookmarkStart w:id="279" w:name="_Ref486524243"/>
      <w:bookmarkStart w:id="280" w:name="_Ref513044594"/>
      <w:bookmarkStart w:id="281" w:name="_Toc43459435"/>
      <w:bookmarkEnd w:id="246"/>
      <w:bookmarkEnd w:id="270"/>
      <w:bookmarkEnd w:id="271"/>
      <w:bookmarkEnd w:id="272"/>
      <w:bookmarkEnd w:id="273"/>
      <w:r>
        <w:t xml:space="preserve">Recalculation of the establishment cost for </w:t>
      </w:r>
      <w:r w:rsidR="006950BA">
        <w:t xml:space="preserve">required </w:t>
      </w:r>
      <w:r>
        <w:t>work</w:t>
      </w:r>
      <w:bookmarkEnd w:id="274"/>
      <w:bookmarkEnd w:id="275"/>
      <w:bookmarkEnd w:id="276"/>
      <w:bookmarkEnd w:id="277"/>
      <w:bookmarkEnd w:id="278"/>
      <w:bookmarkEnd w:id="279"/>
      <w:r w:rsidR="006950BA">
        <w:t>s</w:t>
      </w:r>
      <w:bookmarkEnd w:id="280"/>
      <w:bookmarkEnd w:id="281"/>
    </w:p>
    <w:p w14:paraId="0E3CBAA0" w14:textId="77777777" w:rsidR="00CB4A97" w:rsidRPr="00B665F7" w:rsidRDefault="00CB4A97" w:rsidP="00CB4A97">
      <w:pPr>
        <w:ind w:left="851"/>
        <w:rPr>
          <w:b/>
          <w:i/>
        </w:rPr>
      </w:pPr>
      <w:r w:rsidRPr="00B665F7">
        <w:rPr>
          <w:b/>
          <w:i/>
        </w:rPr>
        <w:t>Market cost</w:t>
      </w:r>
    </w:p>
    <w:p w14:paraId="4AD045E5" w14:textId="335FB729" w:rsidR="00CB4A97" w:rsidRDefault="00CB4A97" w:rsidP="00CB4A97">
      <w:pPr>
        <w:numPr>
          <w:ilvl w:val="0"/>
          <w:numId w:val="26"/>
        </w:numPr>
      </w:pPr>
      <w:r>
        <w:t xml:space="preserve">The establishment cost for </w:t>
      </w:r>
      <w:r w:rsidR="006950BA">
        <w:t>required</w:t>
      </w:r>
      <w:r>
        <w:t xml:space="preserve"> work</w:t>
      </w:r>
      <w:r w:rsidR="006950BA">
        <w:t>s</w:t>
      </w:r>
      <w:r>
        <w:t xml:space="preserve"> may be recalculated by the local government at the request of the applicant by using the market cost for the </w:t>
      </w:r>
      <w:r w:rsidR="0002050A">
        <w:t xml:space="preserve">required </w:t>
      </w:r>
      <w:r>
        <w:t>work</w:t>
      </w:r>
      <w:r w:rsidR="0002050A">
        <w:t xml:space="preserve">s which is to be worked out in accordance with this section </w:t>
      </w:r>
      <w:r w:rsidR="0002050A">
        <w:fldChar w:fldCharType="begin"/>
      </w:r>
      <w:r w:rsidR="0002050A">
        <w:instrText xml:space="preserve"> REF _Ref513044594 \r \h </w:instrText>
      </w:r>
      <w:r w:rsidR="0002050A">
        <w:fldChar w:fldCharType="separate"/>
      </w:r>
      <w:r w:rsidR="00136D47">
        <w:t>26</w:t>
      </w:r>
      <w:r w:rsidR="0002050A">
        <w:fldChar w:fldCharType="end"/>
      </w:r>
      <w:r>
        <w:t>.</w:t>
      </w:r>
    </w:p>
    <w:p w14:paraId="6C2BFB9F" w14:textId="761C878C" w:rsidR="0002050A" w:rsidRPr="00ED7659" w:rsidRDefault="0002050A" w:rsidP="00ED7659">
      <w:pPr>
        <w:ind w:left="1701"/>
        <w:rPr>
          <w:i/>
        </w:rPr>
      </w:pPr>
      <w:r>
        <w:rPr>
          <w:i/>
        </w:rPr>
        <w:t>Editor’s note</w:t>
      </w:r>
      <w:r w:rsidRPr="003304A6">
        <w:rPr>
          <w:i/>
          <w:sz w:val="20"/>
        </w:rPr>
        <w:t>—See section 137 (Process) of the Planning Act</w:t>
      </w:r>
      <w:r w:rsidRPr="003304A6">
        <w:rPr>
          <w:sz w:val="20"/>
        </w:rPr>
        <w:t>.</w:t>
      </w:r>
    </w:p>
    <w:p w14:paraId="33163DC1" w14:textId="79C43F93" w:rsidR="00CB4A97" w:rsidRDefault="00CB4A97" w:rsidP="00CB4A97">
      <w:pPr>
        <w:numPr>
          <w:ilvl w:val="0"/>
          <w:numId w:val="26"/>
        </w:numPr>
      </w:pPr>
      <w:bookmarkStart w:id="282" w:name="_Ref486524109"/>
      <w:r>
        <w:t xml:space="preserve">The </w:t>
      </w:r>
      <w:r w:rsidRPr="006B086D">
        <w:rPr>
          <w:b/>
          <w:i/>
        </w:rPr>
        <w:t>market cost</w:t>
      </w:r>
      <w:r>
        <w:t xml:space="preserve"> for the </w:t>
      </w:r>
      <w:r w:rsidR="0002050A">
        <w:t xml:space="preserve">required </w:t>
      </w:r>
      <w:r>
        <w:t>work</w:t>
      </w:r>
      <w:r w:rsidR="0002050A">
        <w:t>s</w:t>
      </w:r>
      <w:r>
        <w:t xml:space="preserve"> is the estimate of the cost of the design and construction </w:t>
      </w:r>
      <w:r w:rsidRPr="007861A2">
        <w:t>of the</w:t>
      </w:r>
      <w:r w:rsidR="0002050A" w:rsidRPr="007861A2">
        <w:t xml:space="preserve"> required</w:t>
      </w:r>
      <w:r w:rsidRPr="007861A2">
        <w:t xml:space="preserve"> work</w:t>
      </w:r>
      <w:r w:rsidR="0002050A" w:rsidRPr="007861A2">
        <w:t>s</w:t>
      </w:r>
      <w:r>
        <w:t xml:space="preserve"> </w:t>
      </w:r>
      <w:r w:rsidR="00E047AB">
        <w:t>stated in</w:t>
      </w:r>
      <w:r>
        <w:t xml:space="preserve"> the contract</w:t>
      </w:r>
      <w:r w:rsidR="0002050A">
        <w:t xml:space="preserve"> for construction f</w:t>
      </w:r>
      <w:r w:rsidR="000F18EA">
        <w:t>or</w:t>
      </w:r>
      <w:r w:rsidR="0002050A">
        <w:t xml:space="preserve"> the required works</w:t>
      </w:r>
      <w:r>
        <w:t>:</w:t>
      </w:r>
      <w:bookmarkEnd w:id="282"/>
    </w:p>
    <w:p w14:paraId="774BED9A" w14:textId="77777777" w:rsidR="00CB4A97" w:rsidRDefault="00CB4A97" w:rsidP="00CB4A97">
      <w:pPr>
        <w:numPr>
          <w:ilvl w:val="1"/>
          <w:numId w:val="26"/>
        </w:numPr>
      </w:pPr>
      <w:r>
        <w:t>including the following:</w:t>
      </w:r>
    </w:p>
    <w:p w14:paraId="36E71AA4" w14:textId="46FBA565" w:rsidR="00CB4A97" w:rsidRDefault="00CB4A97" w:rsidP="00CB4A97">
      <w:pPr>
        <w:numPr>
          <w:ilvl w:val="2"/>
          <w:numId w:val="26"/>
        </w:numPr>
      </w:pPr>
      <w:r>
        <w:t xml:space="preserve">the </w:t>
      </w:r>
      <w:r w:rsidR="005F7CDE">
        <w:t xml:space="preserve">direct </w:t>
      </w:r>
      <w:r>
        <w:t xml:space="preserve">construction cost </w:t>
      </w:r>
      <w:r w:rsidR="00E50CCC">
        <w:t xml:space="preserve">or the direct embellishment cost </w:t>
      </w:r>
      <w:r w:rsidR="005F7CDE">
        <w:t xml:space="preserve">of plant, material and labour </w:t>
      </w:r>
      <w:r>
        <w:t xml:space="preserve">for the </w:t>
      </w:r>
      <w:r w:rsidR="0002050A">
        <w:t xml:space="preserve">required </w:t>
      </w:r>
      <w:r>
        <w:t>work</w:t>
      </w:r>
      <w:r w:rsidR="0002050A">
        <w:t>s</w:t>
      </w:r>
      <w:r>
        <w:t>;</w:t>
      </w:r>
    </w:p>
    <w:p w14:paraId="1DC0056E" w14:textId="54EFE07D" w:rsidR="005F7CDE" w:rsidRDefault="005F7CDE" w:rsidP="00CB4A97">
      <w:pPr>
        <w:numPr>
          <w:ilvl w:val="2"/>
          <w:numId w:val="26"/>
        </w:numPr>
      </w:pPr>
      <w:r>
        <w:t xml:space="preserve">the indirect construction cost </w:t>
      </w:r>
      <w:r w:rsidR="00E50CCC">
        <w:t xml:space="preserve">or the </w:t>
      </w:r>
      <w:r w:rsidR="00CF6FDE">
        <w:t>in</w:t>
      </w:r>
      <w:r w:rsidR="00E50CCC">
        <w:t xml:space="preserve">direct embellishment cost </w:t>
      </w:r>
      <w:r>
        <w:t>for the required works limited to the contractor overheads related to the required works which do not exceed the max</w:t>
      </w:r>
      <w:r w:rsidR="00A16A4D">
        <w:t>imum indirect construction cost and the maximum embellishment cost</w:t>
      </w:r>
      <w:r>
        <w:t xml:space="preserve"> </w:t>
      </w:r>
      <w:r w:rsidRPr="00366460">
        <w:t>stated in</w:t>
      </w:r>
      <w:r>
        <w:t xml:space="preserve"> </w:t>
      </w:r>
      <w:hyperlink w:anchor="_Schedule_6_" w:history="1">
        <w:r w:rsidRPr="005F7CDE">
          <w:rPr>
            <w:rStyle w:val="Hyperlink"/>
          </w:rPr>
          <w:t>schedule 7</w:t>
        </w:r>
      </w:hyperlink>
      <w:r>
        <w:t xml:space="preserve">; </w:t>
      </w:r>
    </w:p>
    <w:p w14:paraId="5AF5DC6B" w14:textId="24D6F838" w:rsidR="00CB4A97" w:rsidRDefault="005F7CDE" w:rsidP="00CB4A97">
      <w:pPr>
        <w:numPr>
          <w:ilvl w:val="2"/>
          <w:numId w:val="26"/>
        </w:numPr>
      </w:pPr>
      <w:r>
        <w:t xml:space="preserve">project </w:t>
      </w:r>
      <w:r w:rsidR="00CB4A97">
        <w:t xml:space="preserve">costs for the </w:t>
      </w:r>
      <w:r w:rsidR="0002050A">
        <w:t xml:space="preserve">required </w:t>
      </w:r>
      <w:r w:rsidR="00CB4A97">
        <w:t>work</w:t>
      </w:r>
      <w:r w:rsidR="0002050A">
        <w:t>s</w:t>
      </w:r>
      <w:r w:rsidR="00CB4A97">
        <w:t xml:space="preserve"> which do not exceed the maximum </w:t>
      </w:r>
      <w:r>
        <w:t>project</w:t>
      </w:r>
      <w:r w:rsidR="00CB4A97">
        <w:t xml:space="preserve"> costs </w:t>
      </w:r>
      <w:r w:rsidR="00CB4A97" w:rsidRPr="00366460">
        <w:t>stated in</w:t>
      </w:r>
      <w:r w:rsidR="00CB4A97">
        <w:t xml:space="preserve"> </w:t>
      </w:r>
      <w:hyperlink w:anchor="_Schedule_7_Maximum" w:history="1">
        <w:r w:rsidR="00CB4A97" w:rsidRPr="00775C0E">
          <w:rPr>
            <w:rStyle w:val="Hyperlink"/>
          </w:rPr>
          <w:t>schedule 7</w:t>
        </w:r>
      </w:hyperlink>
      <w:r w:rsidR="00CB4A97">
        <w:t xml:space="preserve"> for the following:</w:t>
      </w:r>
    </w:p>
    <w:p w14:paraId="2515E2B8" w14:textId="029F2B5C" w:rsidR="00CB4A97" w:rsidRDefault="00CB4A97" w:rsidP="00CB4A97">
      <w:pPr>
        <w:numPr>
          <w:ilvl w:val="3"/>
          <w:numId w:val="26"/>
        </w:numPr>
      </w:pPr>
      <w:r>
        <w:t xml:space="preserve">the cost of survey for the </w:t>
      </w:r>
      <w:r w:rsidR="0002050A">
        <w:t xml:space="preserve">required </w:t>
      </w:r>
      <w:r>
        <w:t>work</w:t>
      </w:r>
      <w:r w:rsidR="0002050A">
        <w:t>s</w:t>
      </w:r>
      <w:r>
        <w:t>;</w:t>
      </w:r>
    </w:p>
    <w:p w14:paraId="53A76B42" w14:textId="6303213B" w:rsidR="00CB4A97" w:rsidRDefault="00CB4A97" w:rsidP="00CB4A97">
      <w:pPr>
        <w:numPr>
          <w:ilvl w:val="3"/>
          <w:numId w:val="26"/>
        </w:numPr>
      </w:pPr>
      <w:r>
        <w:t xml:space="preserve">the cost of geotechnical </w:t>
      </w:r>
      <w:r w:rsidR="00C973AF">
        <w:t xml:space="preserve">and other engineering and environmental </w:t>
      </w:r>
      <w:r>
        <w:t xml:space="preserve">investigations for the </w:t>
      </w:r>
      <w:r w:rsidR="00C973AF">
        <w:t xml:space="preserve">construction of the </w:t>
      </w:r>
      <w:r w:rsidR="0002050A">
        <w:t xml:space="preserve">required </w:t>
      </w:r>
      <w:r>
        <w:t>work</w:t>
      </w:r>
      <w:r w:rsidR="0002050A">
        <w:t>s</w:t>
      </w:r>
      <w:r>
        <w:t>;</w:t>
      </w:r>
    </w:p>
    <w:p w14:paraId="58CAA894" w14:textId="073B5BA3" w:rsidR="00CB4A97" w:rsidRDefault="00CB4A97" w:rsidP="00CB4A97">
      <w:pPr>
        <w:numPr>
          <w:ilvl w:val="3"/>
          <w:numId w:val="26"/>
        </w:numPr>
      </w:pPr>
      <w:r>
        <w:t xml:space="preserve">the cost of only detailed design for the </w:t>
      </w:r>
      <w:r w:rsidR="0002050A">
        <w:t xml:space="preserve">required </w:t>
      </w:r>
      <w:r>
        <w:t>work</w:t>
      </w:r>
      <w:r w:rsidR="0002050A">
        <w:t>s</w:t>
      </w:r>
      <w:r>
        <w:t>;</w:t>
      </w:r>
    </w:p>
    <w:p w14:paraId="71B21B4A" w14:textId="08C56A66" w:rsidR="00CB4A97" w:rsidRDefault="00CB4A97" w:rsidP="00CB4A97">
      <w:pPr>
        <w:numPr>
          <w:ilvl w:val="3"/>
          <w:numId w:val="26"/>
        </w:numPr>
      </w:pPr>
      <w:r>
        <w:t>the cost of project management</w:t>
      </w:r>
      <w:r w:rsidR="00C973AF">
        <w:t>, engineering supervision</w:t>
      </w:r>
      <w:r>
        <w:t xml:space="preserve"> and contract administration</w:t>
      </w:r>
      <w:r w:rsidR="0002050A">
        <w:t xml:space="preserve"> for the required works</w:t>
      </w:r>
      <w:r>
        <w:t>;</w:t>
      </w:r>
    </w:p>
    <w:p w14:paraId="7CDF18FE" w14:textId="0A385093" w:rsidR="00CB4A97" w:rsidRDefault="00CB4A97" w:rsidP="00CB4A97">
      <w:pPr>
        <w:numPr>
          <w:ilvl w:val="1"/>
          <w:numId w:val="27"/>
        </w:numPr>
      </w:pPr>
      <w:r>
        <w:t>excluding the following:</w:t>
      </w:r>
    </w:p>
    <w:p w14:paraId="15CED06C" w14:textId="5C950CA4" w:rsidR="00CB4A97" w:rsidRDefault="0002050A" w:rsidP="00CB4A97">
      <w:pPr>
        <w:numPr>
          <w:ilvl w:val="2"/>
          <w:numId w:val="27"/>
        </w:numPr>
      </w:pPr>
      <w:r>
        <w:t xml:space="preserve">a cost of </w:t>
      </w:r>
      <w:r w:rsidR="00CB4A97">
        <w:t xml:space="preserve">the planning of the </w:t>
      </w:r>
      <w:r>
        <w:t xml:space="preserve">required </w:t>
      </w:r>
      <w:r w:rsidR="00CB4A97">
        <w:t>work</w:t>
      </w:r>
      <w:r>
        <w:t>s</w:t>
      </w:r>
      <w:r w:rsidR="00CB4A97">
        <w:t>;</w:t>
      </w:r>
    </w:p>
    <w:p w14:paraId="3A1E745C" w14:textId="2D77D3CC" w:rsidR="00CB4A97" w:rsidRDefault="00CB4A97" w:rsidP="00CB4A97">
      <w:pPr>
        <w:numPr>
          <w:ilvl w:val="2"/>
          <w:numId w:val="27"/>
        </w:numPr>
      </w:pPr>
      <w:bookmarkStart w:id="283" w:name="_Ref486522103"/>
      <w:r>
        <w:t xml:space="preserve">a cost of </w:t>
      </w:r>
      <w:r w:rsidR="0002050A" w:rsidRPr="00E047AB">
        <w:t>providing</w:t>
      </w:r>
      <w:r>
        <w:t xml:space="preserve"> temporary infrastructure;</w:t>
      </w:r>
      <w:bookmarkEnd w:id="283"/>
    </w:p>
    <w:p w14:paraId="3D62BEF2" w14:textId="7F452D85" w:rsidR="00CB4A97" w:rsidRDefault="00CB4A97" w:rsidP="00CB4A97">
      <w:pPr>
        <w:numPr>
          <w:ilvl w:val="2"/>
          <w:numId w:val="27"/>
        </w:numPr>
      </w:pPr>
      <w:bookmarkStart w:id="284" w:name="_Ref486522120"/>
      <w:r>
        <w:t xml:space="preserve">a cost of </w:t>
      </w:r>
      <w:r w:rsidR="0002050A" w:rsidRPr="00E047AB">
        <w:t>providing</w:t>
      </w:r>
      <w:r w:rsidR="0002050A">
        <w:t xml:space="preserve"> </w:t>
      </w:r>
      <w:r>
        <w:t xml:space="preserve">other infrastructure which is not part </w:t>
      </w:r>
      <w:r w:rsidRPr="007861A2">
        <w:t xml:space="preserve">of the </w:t>
      </w:r>
      <w:r w:rsidR="0002050A" w:rsidRPr="007861A2">
        <w:t>required works</w:t>
      </w:r>
      <w:r>
        <w:t>;</w:t>
      </w:r>
      <w:bookmarkEnd w:id="284"/>
    </w:p>
    <w:p w14:paraId="1044155F" w14:textId="274B9AFC" w:rsidR="00CB4A97" w:rsidRDefault="00CB4A97" w:rsidP="00CB4A97">
      <w:pPr>
        <w:numPr>
          <w:ilvl w:val="2"/>
          <w:numId w:val="27"/>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136D47">
        <w:t>(ii)</w:t>
      </w:r>
      <w:r>
        <w:fldChar w:fldCharType="end"/>
      </w:r>
      <w:r>
        <w:t xml:space="preserve"> and </w:t>
      </w:r>
      <w:r>
        <w:fldChar w:fldCharType="begin"/>
      </w:r>
      <w:r>
        <w:instrText xml:space="preserve"> REF _Ref486522120 \r \h </w:instrText>
      </w:r>
      <w:r>
        <w:fldChar w:fldCharType="separate"/>
      </w:r>
      <w:r w:rsidR="00136D47">
        <w:t>(iii)</w:t>
      </w:r>
      <w:r>
        <w:fldChar w:fldCharType="end"/>
      </w:r>
      <w:r>
        <w:t>;</w:t>
      </w:r>
    </w:p>
    <w:p w14:paraId="1EF48D9E" w14:textId="492D64A4" w:rsidR="00CB4A97" w:rsidRDefault="00CB4A97" w:rsidP="00CB4A97">
      <w:pPr>
        <w:numPr>
          <w:ilvl w:val="2"/>
          <w:numId w:val="27"/>
        </w:numPr>
      </w:pPr>
      <w:r>
        <w:t xml:space="preserve">a part </w:t>
      </w:r>
      <w:r w:rsidRPr="007861A2">
        <w:t xml:space="preserve">of the </w:t>
      </w:r>
      <w:r w:rsidR="0002050A" w:rsidRPr="007861A2">
        <w:t>required works</w:t>
      </w:r>
      <w:r>
        <w:t xml:space="preserve"> provided by:</w:t>
      </w:r>
    </w:p>
    <w:p w14:paraId="26E9B167" w14:textId="77777777" w:rsidR="00CB4A97" w:rsidRDefault="00CB4A97" w:rsidP="00CB4A97">
      <w:pPr>
        <w:numPr>
          <w:ilvl w:val="3"/>
          <w:numId w:val="27"/>
        </w:numPr>
      </w:pPr>
      <w:r>
        <w:t>the local government; or</w:t>
      </w:r>
    </w:p>
    <w:p w14:paraId="6E478F70" w14:textId="77777777" w:rsidR="00CB4A97" w:rsidRDefault="00CB4A97" w:rsidP="00CB4A97">
      <w:pPr>
        <w:numPr>
          <w:ilvl w:val="3"/>
          <w:numId w:val="27"/>
        </w:numPr>
      </w:pPr>
      <w:r>
        <w:t>a person, other than the applicant or a person engaged by the applicant;</w:t>
      </w:r>
    </w:p>
    <w:p w14:paraId="4A569F6B" w14:textId="2543E86E" w:rsidR="00CB4A97" w:rsidRDefault="00CB4A97" w:rsidP="00CB4A97">
      <w:pPr>
        <w:numPr>
          <w:ilvl w:val="2"/>
          <w:numId w:val="27"/>
        </w:numPr>
      </w:pPr>
      <w:r>
        <w:t xml:space="preserve">a cost to the extent that GST is payable and an input tax credit can be claimed for the </w:t>
      </w:r>
      <w:r w:rsidR="0002050A">
        <w:t xml:space="preserve">required </w:t>
      </w:r>
      <w:r>
        <w:t>work</w:t>
      </w:r>
      <w:r w:rsidR="0002050A">
        <w:t>s</w:t>
      </w:r>
      <w:r>
        <w:t>;</w:t>
      </w:r>
    </w:p>
    <w:p w14:paraId="782E9CB7" w14:textId="7A843A9E" w:rsidR="00CB4A97" w:rsidRDefault="00CB4A97" w:rsidP="00CB4A97">
      <w:pPr>
        <w:numPr>
          <w:ilvl w:val="2"/>
          <w:numId w:val="27"/>
        </w:numPr>
      </w:pPr>
      <w:r>
        <w:t>a cost attributable directly or indirectly to the failure of an applicant or a person engaged by the applicant to perform and fulfil a relevant approval for the</w:t>
      </w:r>
      <w:r w:rsidR="0002050A">
        <w:t xml:space="preserve"> required</w:t>
      </w:r>
      <w:r>
        <w:t xml:space="preserve"> work</w:t>
      </w:r>
      <w:r w:rsidR="0002050A">
        <w:t>s</w:t>
      </w:r>
      <w:r>
        <w:t>;</w:t>
      </w:r>
    </w:p>
    <w:p w14:paraId="2F3F184F" w14:textId="1724B106" w:rsidR="00CB4A97" w:rsidRPr="006B086D" w:rsidRDefault="00CB4A97" w:rsidP="00CB4A97">
      <w:pPr>
        <w:ind w:left="3402"/>
        <w:rPr>
          <w:i/>
          <w:sz w:val="20"/>
        </w:rPr>
      </w:pPr>
      <w:r w:rsidRPr="006B086D">
        <w:rPr>
          <w:i/>
          <w:sz w:val="20"/>
        </w:rPr>
        <w:t>Editor's note—A relevant approval is a development approval under the Planning Act.</w:t>
      </w:r>
    </w:p>
    <w:p w14:paraId="2294640B" w14:textId="77777777" w:rsidR="00CB4A97" w:rsidRDefault="00CB4A97" w:rsidP="00CB4A97">
      <w:pPr>
        <w:numPr>
          <w:ilvl w:val="2"/>
          <w:numId w:val="27"/>
        </w:numPr>
      </w:pPr>
      <w:r>
        <w:t>a cost caused or contributed to by a negligent or wilful act or omission by the applicant or a person engaged by the applicant;</w:t>
      </w:r>
    </w:p>
    <w:p w14:paraId="31CECF91" w14:textId="4628C29E" w:rsidR="00CB4A97" w:rsidRDefault="00CB4A97" w:rsidP="00CB4A97">
      <w:pPr>
        <w:numPr>
          <w:ilvl w:val="2"/>
          <w:numId w:val="27"/>
        </w:numPr>
      </w:pPr>
      <w:r>
        <w:t xml:space="preserve">a cost of </w:t>
      </w:r>
      <w:r w:rsidR="00E047AB">
        <w:t>providing</w:t>
      </w:r>
      <w:r>
        <w:t xml:space="preserve"> development infrastructure which is only made necessary by the development and does not contribute to the function </w:t>
      </w:r>
      <w:r w:rsidRPr="007861A2">
        <w:t xml:space="preserve">of the </w:t>
      </w:r>
      <w:r w:rsidR="0002050A" w:rsidRPr="007861A2">
        <w:t>required works</w:t>
      </w:r>
      <w:r>
        <w:t>;</w:t>
      </w:r>
    </w:p>
    <w:p w14:paraId="65FDB1C9" w14:textId="24BEF241" w:rsidR="00CB4A97" w:rsidRDefault="00CB4A97" w:rsidP="00CB4A97">
      <w:pPr>
        <w:numPr>
          <w:ilvl w:val="2"/>
          <w:numId w:val="27"/>
        </w:numPr>
      </w:pPr>
      <w:r>
        <w:t xml:space="preserve">a cost of </w:t>
      </w:r>
      <w:r w:rsidR="00E047AB">
        <w:t>providing</w:t>
      </w:r>
      <w:r>
        <w:t xml:space="preserve"> trunk infrastructure which relates to another development infrastructure network;</w:t>
      </w:r>
    </w:p>
    <w:p w14:paraId="509A4A21" w14:textId="4C606CB2" w:rsidR="00CB4A97" w:rsidRDefault="00CB4A97" w:rsidP="00CB4A97">
      <w:pPr>
        <w:numPr>
          <w:ilvl w:val="2"/>
          <w:numId w:val="27"/>
        </w:numPr>
      </w:pPr>
      <w:r>
        <w:t xml:space="preserve">a cost of </w:t>
      </w:r>
      <w:r w:rsidR="00E047AB">
        <w:t>providing</w:t>
      </w:r>
      <w:r>
        <w:t xml:space="preserve"> development infrastructure which is replacing existing infrastructure with different infrastructure in another development infrastructure network;</w:t>
      </w:r>
    </w:p>
    <w:p w14:paraId="4A1AB339" w14:textId="2A36D4A3" w:rsidR="00CB4A97" w:rsidRDefault="00CB4A97" w:rsidP="00CB4A97">
      <w:pPr>
        <w:numPr>
          <w:ilvl w:val="2"/>
          <w:numId w:val="27"/>
        </w:numPr>
      </w:pPr>
      <w:r>
        <w:t xml:space="preserve">a cost of </w:t>
      </w:r>
      <w:r w:rsidR="00E047AB">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7D5A665F" w14:textId="1488413E" w:rsidR="00CB4A97" w:rsidRDefault="00CB4A97" w:rsidP="00CB4A97">
      <w:pPr>
        <w:numPr>
          <w:ilvl w:val="2"/>
          <w:numId w:val="27"/>
        </w:numPr>
      </w:pPr>
      <w:r>
        <w:t xml:space="preserve">a cost of existing development infrastructure which services or is planned to service existing or future demand that is replaced by the </w:t>
      </w:r>
      <w:r w:rsidR="00AF248B">
        <w:t>required works</w:t>
      </w:r>
      <w:r>
        <w:t>;</w:t>
      </w:r>
    </w:p>
    <w:p w14:paraId="10165475" w14:textId="4A3B9AB3" w:rsidR="00CB4A97" w:rsidRDefault="00CB4A97" w:rsidP="00CB4A97">
      <w:pPr>
        <w:numPr>
          <w:ilvl w:val="2"/>
          <w:numId w:val="27"/>
        </w:numPr>
      </w:pPr>
      <w:r>
        <w:t>a cost of maintaining an infrastructure asset where required by a condition of approval</w:t>
      </w:r>
      <w:r w:rsidR="00E50CCC">
        <w:t xml:space="preserve">; </w:t>
      </w:r>
    </w:p>
    <w:p w14:paraId="2AAEC370" w14:textId="01753CB4" w:rsidR="00E50CCC" w:rsidRDefault="00E50CCC" w:rsidP="00E50CCC">
      <w:pPr>
        <w:numPr>
          <w:ilvl w:val="2"/>
          <w:numId w:val="27"/>
        </w:numPr>
      </w:pPr>
      <w:r>
        <w:t>a cost associated with risk and contingencies for the required works.</w:t>
      </w:r>
    </w:p>
    <w:p w14:paraId="43B2CF6A" w14:textId="77777777" w:rsidR="00CB4A97" w:rsidRPr="006B086D" w:rsidRDefault="00CB4A97" w:rsidP="00CB4A97">
      <w:pPr>
        <w:ind w:left="851"/>
        <w:rPr>
          <w:b/>
          <w:i/>
        </w:rPr>
      </w:pPr>
      <w:r w:rsidRPr="006B086D">
        <w:rPr>
          <w:b/>
          <w:i/>
        </w:rPr>
        <w:t>Determining the market cost</w:t>
      </w:r>
    </w:p>
    <w:p w14:paraId="3DCBF737" w14:textId="6BAAA130" w:rsidR="00CB4A97" w:rsidRDefault="00CB4A97" w:rsidP="00CB4A97">
      <w:pPr>
        <w:numPr>
          <w:ilvl w:val="0"/>
          <w:numId w:val="27"/>
        </w:numPr>
      </w:pPr>
      <w:r>
        <w:t xml:space="preserve">The local government is to, prior to the applicant starting the construction of the </w:t>
      </w:r>
      <w:r w:rsidR="00AF248B">
        <w:t xml:space="preserve">required </w:t>
      </w:r>
      <w:r>
        <w:t>work</w:t>
      </w:r>
      <w:r w:rsidR="00AF248B">
        <w:t>s</w:t>
      </w:r>
      <w:r>
        <w:t xml:space="preserve">, determine the market cost for the </w:t>
      </w:r>
      <w:r w:rsidR="00AF248B">
        <w:t xml:space="preserve">required </w:t>
      </w:r>
      <w:r>
        <w:t>work</w:t>
      </w:r>
      <w:r w:rsidR="00AF248B">
        <w:t xml:space="preserve">s </w:t>
      </w:r>
      <w:r>
        <w:t>as follows:</w:t>
      </w:r>
    </w:p>
    <w:p w14:paraId="54D7CD6C" w14:textId="13FC16AA" w:rsidR="00CB4A97" w:rsidRDefault="00CB4A97" w:rsidP="00CB4A97">
      <w:pPr>
        <w:numPr>
          <w:ilvl w:val="1"/>
          <w:numId w:val="28"/>
        </w:numPr>
      </w:pPr>
      <w:bookmarkStart w:id="285" w:name="_Ref486522439"/>
      <w:r>
        <w:t xml:space="preserve">the applicant is to undertake an open tender process for the </w:t>
      </w:r>
      <w:r w:rsidR="00AF248B">
        <w:t xml:space="preserve">required </w:t>
      </w:r>
      <w:r>
        <w:t>work</w:t>
      </w:r>
      <w:r w:rsidR="00AF248B">
        <w:t>s</w:t>
      </w:r>
      <w:r>
        <w:t>;</w:t>
      </w:r>
      <w:bookmarkEnd w:id="285"/>
    </w:p>
    <w:p w14:paraId="75F09D45" w14:textId="77777777" w:rsidR="00CB4A97" w:rsidRDefault="00CB4A97" w:rsidP="00CB4A97">
      <w:pPr>
        <w:numPr>
          <w:ilvl w:val="1"/>
          <w:numId w:val="28"/>
        </w:numPr>
      </w:pPr>
      <w:bookmarkStart w:id="286" w:name="_Ref486522398"/>
      <w:r>
        <w:t>the applicant is to:</w:t>
      </w:r>
      <w:bookmarkEnd w:id="286"/>
    </w:p>
    <w:p w14:paraId="2ACE55A1" w14:textId="77777777" w:rsidR="00CB4A97" w:rsidRDefault="00CB4A97" w:rsidP="00CB4A97">
      <w:pPr>
        <w:numPr>
          <w:ilvl w:val="2"/>
          <w:numId w:val="28"/>
        </w:numPr>
      </w:pPr>
      <w:r>
        <w:t>give to the local government a notice in the prescribed form which states the following:</w:t>
      </w:r>
    </w:p>
    <w:p w14:paraId="48B7DB2D" w14:textId="77777777" w:rsidR="00CB4A97" w:rsidRDefault="00CB4A97" w:rsidP="00CB4A97">
      <w:pPr>
        <w:numPr>
          <w:ilvl w:val="3"/>
          <w:numId w:val="28"/>
        </w:numPr>
      </w:pPr>
      <w:r>
        <w:t xml:space="preserve">an open tender process has been conducted; </w:t>
      </w:r>
    </w:p>
    <w:p w14:paraId="50603772" w14:textId="77777777" w:rsidR="00CB4A97" w:rsidRDefault="00CB4A97" w:rsidP="00CB4A97">
      <w:pPr>
        <w:numPr>
          <w:ilvl w:val="3"/>
          <w:numId w:val="28"/>
        </w:numPr>
      </w:pPr>
      <w:r>
        <w:t xml:space="preserve">the tenders received; </w:t>
      </w:r>
    </w:p>
    <w:p w14:paraId="163BF20C" w14:textId="77777777" w:rsidR="00CB4A97" w:rsidRDefault="00CB4A97" w:rsidP="00CB4A97">
      <w:pPr>
        <w:numPr>
          <w:ilvl w:val="3"/>
          <w:numId w:val="28"/>
        </w:numPr>
      </w:pPr>
      <w:r>
        <w:t xml:space="preserve">the applicant's preferred tenderer; </w:t>
      </w:r>
    </w:p>
    <w:p w14:paraId="14C183D7" w14:textId="77777777" w:rsidR="00CB4A97" w:rsidRDefault="00CB4A97" w:rsidP="00CB4A97">
      <w:pPr>
        <w:numPr>
          <w:ilvl w:val="3"/>
          <w:numId w:val="28"/>
        </w:numPr>
      </w:pPr>
      <w:r>
        <w:t>the applicant's reason for the preferred tenderer;</w:t>
      </w:r>
    </w:p>
    <w:p w14:paraId="5EEB7B89" w14:textId="32CB5A6B" w:rsidR="00CB4A97" w:rsidRDefault="00CB4A97" w:rsidP="00CB4A97">
      <w:pPr>
        <w:numPr>
          <w:ilvl w:val="3"/>
          <w:numId w:val="28"/>
        </w:numPr>
      </w:pPr>
      <w:r>
        <w:t xml:space="preserve">the terms of the construction contract for the </w:t>
      </w:r>
      <w:r w:rsidR="002D2ED6">
        <w:t xml:space="preserve">required </w:t>
      </w:r>
      <w:r>
        <w:t>work</w:t>
      </w:r>
      <w:r w:rsidR="002D2ED6">
        <w:t>s</w:t>
      </w:r>
      <w:r>
        <w:t>;</w:t>
      </w:r>
    </w:p>
    <w:p w14:paraId="0AEF2BF6" w14:textId="43FCB17E" w:rsidR="00CB4A97" w:rsidRDefault="00CB4A97" w:rsidP="00CB4A97">
      <w:pPr>
        <w:numPr>
          <w:ilvl w:val="3"/>
          <w:numId w:val="28"/>
        </w:numPr>
      </w:pPr>
      <w:r>
        <w:t xml:space="preserve">a plan for each development infrastructure network clearly showing the extent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14763325" w14:textId="080F16BA" w:rsidR="00CB4A97" w:rsidRDefault="00CB4A97" w:rsidP="00CB4A97">
      <w:pPr>
        <w:numPr>
          <w:ilvl w:val="3"/>
          <w:numId w:val="28"/>
        </w:numPr>
      </w:pPr>
      <w:r>
        <w:t xml:space="preserve">the applicant's calculation of the market cost for the </w:t>
      </w:r>
      <w:r w:rsidR="002D2ED6">
        <w:t xml:space="preserve">required </w:t>
      </w:r>
      <w:r>
        <w:t>work</w:t>
      </w:r>
      <w:r w:rsidR="002D2ED6">
        <w:t>s</w:t>
      </w:r>
      <w:r>
        <w:t>; and</w:t>
      </w:r>
    </w:p>
    <w:p w14:paraId="1594BD74" w14:textId="77777777" w:rsidR="00CB4A97" w:rsidRDefault="00CB4A97" w:rsidP="00CB4A97">
      <w:pPr>
        <w:numPr>
          <w:ilvl w:val="2"/>
          <w:numId w:val="28"/>
        </w:numPr>
      </w:pPr>
      <w:r>
        <w:t>pay the prescribed fee;</w:t>
      </w:r>
    </w:p>
    <w:p w14:paraId="0634C8A9"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the market cost.</w:t>
      </w:r>
      <w:r>
        <w:rPr>
          <w:i/>
          <w:sz w:val="20"/>
        </w:rPr>
        <w:t xml:space="preserve"> </w:t>
      </w:r>
    </w:p>
    <w:p w14:paraId="3202B3BE" w14:textId="0C34902E" w:rsidR="00CB4A97" w:rsidRDefault="00CB4A97" w:rsidP="00CB4A97">
      <w:pPr>
        <w:numPr>
          <w:ilvl w:val="1"/>
          <w:numId w:val="28"/>
        </w:numPr>
      </w:pPr>
      <w:bookmarkStart w:id="287" w:name="_Ref486522421"/>
      <w:r>
        <w:t xml:space="preserve">the local government may, within 15 business days of the date the notice under subsection </w:t>
      </w:r>
      <w:r>
        <w:fldChar w:fldCharType="begin"/>
      </w:r>
      <w:r>
        <w:instrText xml:space="preserve"> REF _Ref486522398 \r \h </w:instrText>
      </w:r>
      <w:r>
        <w:fldChar w:fldCharType="separate"/>
      </w:r>
      <w:r w:rsidR="00136D47">
        <w:t>(b)</w:t>
      </w:r>
      <w:r>
        <w:fldChar w:fldCharType="end"/>
      </w:r>
      <w:r>
        <w:t xml:space="preserve"> is received by the local government, give a notice to the applicant which states that the applicant is to provide to the local government a document to enable the local government to determine the market cost including without limitation the following:</w:t>
      </w:r>
      <w:bookmarkEnd w:id="287"/>
    </w:p>
    <w:p w14:paraId="2CB64A47" w14:textId="729F0AC0" w:rsidR="00CB4A97" w:rsidRDefault="00CB4A97" w:rsidP="00CB4A97">
      <w:pPr>
        <w:numPr>
          <w:ilvl w:val="2"/>
          <w:numId w:val="28"/>
        </w:numPr>
      </w:pPr>
      <w:r>
        <w:t xml:space="preserve">details in respect of a construction contract for the </w:t>
      </w:r>
      <w:r w:rsidR="00AF248B">
        <w:t xml:space="preserve">required </w:t>
      </w:r>
      <w:r>
        <w:t>work</w:t>
      </w:r>
      <w:r w:rsidR="00AF248B">
        <w:t>s</w:t>
      </w:r>
      <w:r>
        <w:t>; and</w:t>
      </w:r>
    </w:p>
    <w:p w14:paraId="684C5FDB" w14:textId="63EE63D5" w:rsidR="00CB4A97" w:rsidRDefault="00CB4A97" w:rsidP="00CB4A97">
      <w:pPr>
        <w:numPr>
          <w:ilvl w:val="2"/>
          <w:numId w:val="28"/>
        </w:numPr>
      </w:pPr>
      <w:r>
        <w:t xml:space="preserve">a plan for each development infrastructure network clearly showing the scope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55063B22" w14:textId="2FFDAC97" w:rsidR="00CB4A97" w:rsidRDefault="00CB4A97" w:rsidP="00CB4A97">
      <w:pPr>
        <w:numPr>
          <w:ilvl w:val="1"/>
          <w:numId w:val="28"/>
        </w:numPr>
      </w:pPr>
      <w:bookmarkStart w:id="288" w:name="_Ref486522464"/>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136D47">
        <w:t>(c)</w:t>
      </w:r>
      <w:r>
        <w:fldChar w:fldCharType="end"/>
      </w:r>
      <w:r>
        <w:t>;</w:t>
      </w:r>
      <w:bookmarkEnd w:id="288"/>
    </w:p>
    <w:p w14:paraId="6B177ABD" w14:textId="674AD75D" w:rsidR="00CB4A97" w:rsidRPr="00124C43" w:rsidRDefault="00CB4A97" w:rsidP="00CB4A97">
      <w:pPr>
        <w:numPr>
          <w:ilvl w:val="1"/>
          <w:numId w:val="28"/>
        </w:numPr>
      </w:pPr>
      <w:r w:rsidRPr="00124C43">
        <w:t xml:space="preserve">the local government is to as soon as reasonably practicable determine the market cost acting reasonably having regard to the matters in </w:t>
      </w:r>
      <w:r>
        <w:t>subsections</w:t>
      </w:r>
      <w:r w:rsidRPr="00124C43">
        <w:t xml:space="preserve"> </w:t>
      </w:r>
      <w:r>
        <w:fldChar w:fldCharType="begin"/>
      </w:r>
      <w:r>
        <w:instrText xml:space="preserve"> REF _Ref486522439 \r \h </w:instrText>
      </w:r>
      <w:r>
        <w:fldChar w:fldCharType="separate"/>
      </w:r>
      <w:r w:rsidR="00136D47">
        <w:t>(a)</w:t>
      </w:r>
      <w:r>
        <w:fldChar w:fldCharType="end"/>
      </w:r>
      <w:r w:rsidRPr="00124C43">
        <w:t xml:space="preserve"> to </w:t>
      </w:r>
      <w:r>
        <w:fldChar w:fldCharType="begin"/>
      </w:r>
      <w:r>
        <w:instrText xml:space="preserve"> REF _Ref486522464 \r \h </w:instrText>
      </w:r>
      <w:r>
        <w:fldChar w:fldCharType="separate"/>
      </w:r>
      <w:r w:rsidR="00136D47">
        <w:t>(d)</w:t>
      </w:r>
      <w:r>
        <w:fldChar w:fldCharType="end"/>
      </w:r>
      <w:r w:rsidRPr="00124C43">
        <w:t>;</w:t>
      </w:r>
    </w:p>
    <w:p w14:paraId="7ECC9A5E" w14:textId="77777777" w:rsidR="00CB4A97" w:rsidRDefault="00CB4A97" w:rsidP="00CB4A97">
      <w:pPr>
        <w:numPr>
          <w:ilvl w:val="1"/>
          <w:numId w:val="28"/>
        </w:numPr>
      </w:pPr>
      <w:bookmarkStart w:id="289" w:name="_Ref486522920"/>
      <w:r>
        <w:t>the local government, after determining the market cost, is to as soon as reasonably practicable:</w:t>
      </w:r>
      <w:bookmarkEnd w:id="289"/>
    </w:p>
    <w:p w14:paraId="0A4B1624" w14:textId="77777777" w:rsidR="00CB4A97" w:rsidRDefault="00CB4A97" w:rsidP="00CB4A97">
      <w:pPr>
        <w:numPr>
          <w:ilvl w:val="2"/>
          <w:numId w:val="28"/>
        </w:numPr>
      </w:pPr>
      <w:r>
        <w:t>give to the applicant a notice which states the following:</w:t>
      </w:r>
    </w:p>
    <w:p w14:paraId="7D9D1EA5" w14:textId="6305EB11" w:rsidR="00CB4A97" w:rsidRDefault="00CB4A97" w:rsidP="00CB4A97">
      <w:pPr>
        <w:numPr>
          <w:ilvl w:val="3"/>
          <w:numId w:val="28"/>
        </w:numPr>
      </w:pPr>
      <w:r>
        <w:t xml:space="preserve">the local government's calculation of the market cost for the </w:t>
      </w:r>
      <w:r w:rsidR="00AF248B">
        <w:t xml:space="preserve">required </w:t>
      </w:r>
      <w:r>
        <w:t>work</w:t>
      </w:r>
      <w:r w:rsidR="00AF248B">
        <w:t>s</w:t>
      </w:r>
      <w:r>
        <w:t xml:space="preserve"> and the reason for any difference from the applicant's calculation;</w:t>
      </w:r>
    </w:p>
    <w:p w14:paraId="0FAD894B" w14:textId="6B1E6454" w:rsidR="00CB4A97" w:rsidRDefault="00CB4A97" w:rsidP="00CB4A97">
      <w:pPr>
        <w:numPr>
          <w:ilvl w:val="3"/>
          <w:numId w:val="28"/>
        </w:numPr>
      </w:pPr>
      <w:bookmarkStart w:id="290" w:name="_Ref486522545"/>
      <w:r>
        <w:t xml:space="preserve">the establishment cost for the </w:t>
      </w:r>
      <w:r w:rsidR="00AF248B">
        <w:t xml:space="preserve">required </w:t>
      </w:r>
      <w:r>
        <w:t>work</w:t>
      </w:r>
      <w:r w:rsidR="00AF248B">
        <w:t>s</w:t>
      </w:r>
      <w:r>
        <w:t>; and</w:t>
      </w:r>
      <w:bookmarkEnd w:id="290"/>
    </w:p>
    <w:p w14:paraId="0F78C4B6" w14:textId="77777777" w:rsidR="00CB4A97" w:rsidRDefault="00CB4A97" w:rsidP="00CB4A97">
      <w:pPr>
        <w:numPr>
          <w:ilvl w:val="2"/>
          <w:numId w:val="28"/>
        </w:numPr>
      </w:pPr>
      <w:r>
        <w:t>issue an amended infrastructure charges notice.</w:t>
      </w:r>
    </w:p>
    <w:p w14:paraId="271F3204" w14:textId="507FE28F" w:rsidR="00CB4A97" w:rsidRDefault="00CB4A97" w:rsidP="00CB4A97">
      <w:pPr>
        <w:numPr>
          <w:ilvl w:val="0"/>
          <w:numId w:val="28"/>
        </w:numPr>
      </w:pPr>
      <w:r>
        <w:t xml:space="preserve">To avoid any doubt, the local government may issue the amended infrastructure charges notice using the establishment cost in section </w:t>
      </w:r>
      <w:r w:rsidR="00AF248B">
        <w:fldChar w:fldCharType="begin"/>
      </w:r>
      <w:r w:rsidR="00AF248B">
        <w:instrText xml:space="preserve"> REF _Ref513044594 \r \h </w:instrText>
      </w:r>
      <w:r w:rsidR="00AF248B">
        <w:fldChar w:fldCharType="separate"/>
      </w:r>
      <w:r w:rsidR="00136D47">
        <w:t>26</w:t>
      </w:r>
      <w:r w:rsidR="00AF248B">
        <w:fldChar w:fldCharType="end"/>
      </w:r>
      <w:r>
        <w:fldChar w:fldCharType="begin"/>
      </w:r>
      <w:r>
        <w:instrText xml:space="preserve"> REF _Ref486522545 \r \h </w:instrText>
      </w:r>
      <w:r>
        <w:fldChar w:fldCharType="separate"/>
      </w:r>
      <w:r w:rsidR="00136D47">
        <w:t>(3)(f)(i)(B)</w:t>
      </w:r>
      <w:r>
        <w:fldChar w:fldCharType="end"/>
      </w:r>
      <w:r>
        <w:t xml:space="preserve"> even where it is lower than the original establishment cost.</w:t>
      </w:r>
    </w:p>
    <w:p w14:paraId="72CE8A42" w14:textId="77777777" w:rsidR="00CB4A97" w:rsidRPr="007D7482" w:rsidRDefault="00CB4A97" w:rsidP="00CB4A97">
      <w:pPr>
        <w:ind w:left="851"/>
        <w:rPr>
          <w:b/>
          <w:i/>
        </w:rPr>
      </w:pPr>
      <w:r w:rsidRPr="007D7482">
        <w:rPr>
          <w:b/>
          <w:i/>
        </w:rPr>
        <w:t>Adjustment of the establishment cost</w:t>
      </w:r>
    </w:p>
    <w:p w14:paraId="789AF8C3" w14:textId="1A4C6944" w:rsidR="00CB4A97" w:rsidRDefault="00CB4A97" w:rsidP="00CB4A97">
      <w:pPr>
        <w:numPr>
          <w:ilvl w:val="0"/>
          <w:numId w:val="28"/>
        </w:numPr>
      </w:pPr>
      <w:bookmarkStart w:id="291" w:name="_Ref486524250"/>
      <w:r>
        <w:t xml:space="preserve">The local government is to, after the completion of the construction </w:t>
      </w:r>
      <w:r w:rsidRPr="007861A2">
        <w:t xml:space="preserve">of the </w:t>
      </w:r>
      <w:r w:rsidR="00AF248B" w:rsidRPr="007861A2">
        <w:t xml:space="preserve">required </w:t>
      </w:r>
      <w:r w:rsidRPr="007861A2">
        <w:t>work</w:t>
      </w:r>
      <w:r w:rsidR="00AF248B" w:rsidRPr="007861A2">
        <w:t>s</w:t>
      </w:r>
      <w:r>
        <w:t xml:space="preserve"> and prior to the date for the payment of a levied charge, determine an adjustment to the establishment cost as follows:</w:t>
      </w:r>
      <w:bookmarkEnd w:id="291"/>
    </w:p>
    <w:p w14:paraId="6C465B88" w14:textId="38C7157B" w:rsidR="00CB4A97" w:rsidRDefault="00CB4A97" w:rsidP="00CB4A97">
      <w:pPr>
        <w:numPr>
          <w:ilvl w:val="1"/>
          <w:numId w:val="28"/>
        </w:numPr>
      </w:pPr>
      <w:bookmarkStart w:id="292" w:name="_Ref486522858"/>
      <w:r>
        <w:t xml:space="preserve">this subsection only applies to a cost </w:t>
      </w:r>
      <w:r w:rsidRPr="007861A2">
        <w:t xml:space="preserve">of </w:t>
      </w:r>
      <w:r w:rsidR="00AF248B" w:rsidRPr="007861A2">
        <w:t xml:space="preserve">required </w:t>
      </w:r>
      <w:r w:rsidRPr="007861A2">
        <w:t>work</w:t>
      </w:r>
      <w:r w:rsidR="00AF248B" w:rsidRPr="007861A2">
        <w:t>s</w:t>
      </w:r>
      <w:r>
        <w:t xml:space="preserve"> </w:t>
      </w:r>
      <w:r w:rsidRPr="007D7482">
        <w:rPr>
          <w:b/>
          <w:i/>
        </w:rPr>
        <w:t>(prescribed cost)</w:t>
      </w:r>
      <w:r>
        <w:t xml:space="preserve"> if the cost:</w:t>
      </w:r>
      <w:bookmarkEnd w:id="292"/>
    </w:p>
    <w:p w14:paraId="623252A3" w14:textId="0E3E01DE" w:rsidR="00CB4A97" w:rsidRDefault="00CB4A97" w:rsidP="00CB4A97">
      <w:pPr>
        <w:numPr>
          <w:ilvl w:val="2"/>
          <w:numId w:val="28"/>
        </w:numPr>
      </w:pPr>
      <w:r>
        <w:t xml:space="preserve">would have formed part of the market cost used to work out the establishment cost for the </w:t>
      </w:r>
      <w:r w:rsidR="00435C05">
        <w:t xml:space="preserve">required </w:t>
      </w:r>
      <w:r>
        <w:t>work</w:t>
      </w:r>
      <w:r w:rsidR="00435C05">
        <w:t>s</w:t>
      </w:r>
      <w:r>
        <w:t xml:space="preserve">; </w:t>
      </w:r>
      <w:r w:rsidR="006424FF">
        <w:t>and</w:t>
      </w:r>
      <w:r w:rsidR="006424FF" w:rsidDel="00457FDD">
        <w:t xml:space="preserve"> </w:t>
      </w:r>
    </w:p>
    <w:p w14:paraId="3F991626" w14:textId="7BDA5C17" w:rsidR="00CB4A97" w:rsidRDefault="00CB4A97" w:rsidP="00CB4A97">
      <w:pPr>
        <w:numPr>
          <w:ilvl w:val="2"/>
          <w:numId w:val="28"/>
        </w:numPr>
      </w:pPr>
      <w:r>
        <w:t xml:space="preserve">was not included in the market cost used to work out the establishment cost or was included in the market cost used to work out the establishment cost but was for an amount less than the prescribed cost; </w:t>
      </w:r>
    </w:p>
    <w:p w14:paraId="10C0676F" w14:textId="24440239" w:rsidR="00CB4A97" w:rsidRDefault="00CB4A97" w:rsidP="00CB4A97">
      <w:pPr>
        <w:numPr>
          <w:ilvl w:val="1"/>
          <w:numId w:val="28"/>
        </w:numPr>
      </w:pPr>
      <w:bookmarkStart w:id="293" w:name="_Ref486522790"/>
      <w:r>
        <w:t>the applicant, prior to 15 business days after the applicant has completed the</w:t>
      </w:r>
      <w:r w:rsidR="00457FDD">
        <w:t xml:space="preserve"> required</w:t>
      </w:r>
      <w:r>
        <w:t xml:space="preserve"> work</w:t>
      </w:r>
      <w:r w:rsidR="00435C05">
        <w:t>s</w:t>
      </w:r>
      <w:r>
        <w:t>:</w:t>
      </w:r>
      <w:bookmarkEnd w:id="293"/>
    </w:p>
    <w:p w14:paraId="404CCEBD" w14:textId="77777777" w:rsidR="00CB4A97" w:rsidRDefault="00CB4A97" w:rsidP="00CB4A97">
      <w:pPr>
        <w:numPr>
          <w:ilvl w:val="2"/>
          <w:numId w:val="28"/>
        </w:numPr>
      </w:pPr>
      <w:r>
        <w:t>may give to the local government a single written notice which is to state the following:</w:t>
      </w:r>
    </w:p>
    <w:p w14:paraId="5DA3F217" w14:textId="77777777" w:rsidR="00CB4A97" w:rsidRDefault="00CB4A97" w:rsidP="00CB4A97">
      <w:pPr>
        <w:numPr>
          <w:ilvl w:val="3"/>
          <w:numId w:val="28"/>
        </w:numPr>
      </w:pPr>
      <w:r>
        <w:t>that the applicant requests that the local government adjust the establishment cost to take account of the prescribed cost;</w:t>
      </w:r>
    </w:p>
    <w:p w14:paraId="758B367E" w14:textId="77777777" w:rsidR="00CB4A97" w:rsidRDefault="00CB4A97" w:rsidP="00CB4A97">
      <w:pPr>
        <w:numPr>
          <w:ilvl w:val="3"/>
          <w:numId w:val="28"/>
        </w:numPr>
      </w:pPr>
      <w:r>
        <w:t>all information reasonably necessary to establish the calculation of the prescribed cost and that the cost is a prescribed cost, including evidence satisfactory to the local government, to demonstrate that the prescribed cost has been incurred by the applicant;</w:t>
      </w:r>
    </w:p>
    <w:p w14:paraId="78B66D51" w14:textId="0C1729EE" w:rsidR="00CB4A97" w:rsidRDefault="00CB4A97" w:rsidP="00CB4A97">
      <w:pPr>
        <w:numPr>
          <w:ilvl w:val="3"/>
          <w:numId w:val="28"/>
        </w:numPr>
      </w:pPr>
      <w:r>
        <w:t xml:space="preserve">the applicant's calculation of the prescribed cost; </w:t>
      </w:r>
      <w:r w:rsidR="00B408EF">
        <w:t>and</w:t>
      </w:r>
    </w:p>
    <w:p w14:paraId="4C4DD4F0" w14:textId="319B680F" w:rsidR="006342F8" w:rsidRDefault="000B6E15" w:rsidP="006342F8">
      <w:pPr>
        <w:numPr>
          <w:ilvl w:val="3"/>
          <w:numId w:val="28"/>
        </w:numPr>
      </w:pPr>
      <w:r>
        <w:t>s</w:t>
      </w:r>
      <w:r w:rsidR="006342F8" w:rsidRPr="006342F8">
        <w:t xml:space="preserve">atisfactory evidence to demonstrate </w:t>
      </w:r>
      <w:r>
        <w:t>that</w:t>
      </w:r>
      <w:r w:rsidR="006342F8" w:rsidRPr="006342F8">
        <w:t xml:space="preserve"> the establishment cost </w:t>
      </w:r>
      <w:r>
        <w:t xml:space="preserve">for the required works specified in a notice given under subsection (3)(f) </w:t>
      </w:r>
      <w:r w:rsidR="006342F8" w:rsidRPr="006342F8">
        <w:t xml:space="preserve">has </w:t>
      </w:r>
      <w:r>
        <w:t xml:space="preserve">been </w:t>
      </w:r>
      <w:r w:rsidR="006342F8" w:rsidRPr="006342F8">
        <w:t xml:space="preserve">incurred </w:t>
      </w:r>
      <w:r>
        <w:t xml:space="preserve">by the applicant in </w:t>
      </w:r>
      <w:r w:rsidR="00C47841">
        <w:t>completing</w:t>
      </w:r>
      <w:r w:rsidR="006342F8" w:rsidRPr="006342F8">
        <w:t xml:space="preserve"> the required works</w:t>
      </w:r>
      <w:r>
        <w:t>;</w:t>
      </w:r>
    </w:p>
    <w:p w14:paraId="554B5980" w14:textId="066DDC8F" w:rsidR="006342F8" w:rsidRPr="007B17BC" w:rsidRDefault="00C47841" w:rsidP="00743700">
      <w:pPr>
        <w:ind w:left="4253"/>
        <w:rPr>
          <w:sz w:val="20"/>
        </w:rPr>
      </w:pPr>
      <w:r w:rsidRPr="007B17BC">
        <w:rPr>
          <w:i/>
          <w:sz w:val="20"/>
        </w:rPr>
        <w:t>N</w:t>
      </w:r>
      <w:r w:rsidR="006342F8" w:rsidRPr="007B17BC">
        <w:rPr>
          <w:i/>
          <w:sz w:val="20"/>
        </w:rPr>
        <w:t>ote</w:t>
      </w:r>
      <w:r w:rsidR="006342F8" w:rsidRPr="007B17BC">
        <w:rPr>
          <w:i/>
          <w:iCs/>
          <w:color w:val="000000"/>
          <w:sz w:val="20"/>
          <w:lang w:eastAsia="en-AU"/>
        </w:rPr>
        <w:t xml:space="preserve"> –</w:t>
      </w:r>
      <w:r w:rsidR="000B6E15" w:rsidRPr="007B17BC">
        <w:rPr>
          <w:i/>
          <w:iCs/>
          <w:color w:val="000000"/>
          <w:sz w:val="20"/>
          <w:lang w:eastAsia="en-AU"/>
        </w:rPr>
        <w:t>S</w:t>
      </w:r>
      <w:r w:rsidR="006342F8" w:rsidRPr="007B17BC">
        <w:rPr>
          <w:i/>
          <w:iCs/>
          <w:color w:val="000000"/>
          <w:sz w:val="20"/>
          <w:lang w:eastAsia="en-AU"/>
        </w:rPr>
        <w:t xml:space="preserve">atisfactory evidence </w:t>
      </w:r>
      <w:r w:rsidR="000B6E15" w:rsidRPr="007B17BC">
        <w:rPr>
          <w:i/>
          <w:iCs/>
          <w:color w:val="000000"/>
          <w:sz w:val="20"/>
          <w:lang w:eastAsia="en-AU"/>
        </w:rPr>
        <w:t>may be in the form of</w:t>
      </w:r>
      <w:r w:rsidR="006342F8" w:rsidRPr="007B17BC">
        <w:rPr>
          <w:i/>
          <w:iCs/>
          <w:color w:val="000000"/>
          <w:sz w:val="20"/>
          <w:lang w:eastAsia="en-AU"/>
        </w:rPr>
        <w:t xml:space="preserve"> a </w:t>
      </w:r>
      <w:r w:rsidR="000B6E15" w:rsidRPr="007B17BC">
        <w:rPr>
          <w:i/>
          <w:iCs/>
          <w:color w:val="000000"/>
          <w:sz w:val="20"/>
          <w:lang w:eastAsia="en-AU"/>
        </w:rPr>
        <w:t>b</w:t>
      </w:r>
      <w:r w:rsidR="006342F8" w:rsidRPr="007B17BC">
        <w:rPr>
          <w:i/>
          <w:iCs/>
          <w:color w:val="000000"/>
          <w:sz w:val="20"/>
          <w:lang w:eastAsia="en-AU"/>
        </w:rPr>
        <w:t xml:space="preserve">ill of </w:t>
      </w:r>
      <w:r w:rsidR="000B6E15" w:rsidRPr="007B17BC">
        <w:rPr>
          <w:i/>
          <w:iCs/>
          <w:color w:val="000000"/>
          <w:sz w:val="20"/>
          <w:lang w:eastAsia="en-AU"/>
        </w:rPr>
        <w:t>q</w:t>
      </w:r>
      <w:r w:rsidR="006342F8" w:rsidRPr="007B17BC">
        <w:rPr>
          <w:i/>
          <w:iCs/>
          <w:color w:val="000000"/>
          <w:sz w:val="20"/>
          <w:lang w:eastAsia="en-AU"/>
        </w:rPr>
        <w:t>uantities for the required works</w:t>
      </w:r>
      <w:r w:rsidR="005D19EA" w:rsidRPr="007B17BC">
        <w:rPr>
          <w:i/>
          <w:iCs/>
          <w:color w:val="000000"/>
          <w:sz w:val="20"/>
          <w:lang w:eastAsia="en-AU"/>
        </w:rPr>
        <w:t xml:space="preserve"> certified by a registered quantity surveyor</w:t>
      </w:r>
      <w:r w:rsidR="006342F8" w:rsidRPr="007B17BC">
        <w:rPr>
          <w:i/>
          <w:iCs/>
          <w:color w:val="000000"/>
          <w:sz w:val="20"/>
          <w:lang w:eastAsia="en-AU"/>
        </w:rPr>
        <w:t xml:space="preserve">, or an alternative form of evidence agreed to by the </w:t>
      </w:r>
      <w:r w:rsidR="000B6E15" w:rsidRPr="007B17BC">
        <w:rPr>
          <w:i/>
          <w:iCs/>
          <w:color w:val="000000"/>
          <w:sz w:val="20"/>
          <w:lang w:eastAsia="en-AU"/>
        </w:rPr>
        <w:t>l</w:t>
      </w:r>
      <w:r w:rsidR="006342F8" w:rsidRPr="007B17BC">
        <w:rPr>
          <w:i/>
          <w:iCs/>
          <w:color w:val="000000"/>
          <w:sz w:val="20"/>
          <w:lang w:eastAsia="en-AU"/>
        </w:rPr>
        <w:t xml:space="preserve">ocal </w:t>
      </w:r>
      <w:r w:rsidR="000B6E15" w:rsidRPr="007B17BC">
        <w:rPr>
          <w:i/>
          <w:iCs/>
          <w:color w:val="000000"/>
          <w:sz w:val="20"/>
          <w:lang w:eastAsia="en-AU"/>
        </w:rPr>
        <w:t>g</w:t>
      </w:r>
      <w:r w:rsidR="006342F8" w:rsidRPr="007B17BC">
        <w:rPr>
          <w:i/>
          <w:iCs/>
          <w:color w:val="000000"/>
          <w:sz w:val="20"/>
          <w:lang w:eastAsia="en-AU"/>
        </w:rPr>
        <w:t>overnment</w:t>
      </w:r>
      <w:r w:rsidR="000B6E15" w:rsidRPr="007B17BC">
        <w:rPr>
          <w:i/>
          <w:iCs/>
          <w:color w:val="000000"/>
          <w:sz w:val="20"/>
          <w:lang w:eastAsia="en-AU"/>
        </w:rPr>
        <w:t>.</w:t>
      </w:r>
    </w:p>
    <w:p w14:paraId="098CABD9" w14:textId="77777777" w:rsidR="00CB4A97" w:rsidRDefault="00CB4A97" w:rsidP="00CB4A97">
      <w:pPr>
        <w:numPr>
          <w:ilvl w:val="2"/>
          <w:numId w:val="28"/>
        </w:numPr>
      </w:pPr>
      <w:r>
        <w:t>must pay the prescribed fee if subsection (i) applies;</w:t>
      </w:r>
    </w:p>
    <w:p w14:paraId="74A95B33"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whether the establishment cost is to be adjusted.</w:t>
      </w:r>
    </w:p>
    <w:p w14:paraId="201CBCA6" w14:textId="4AB02571" w:rsidR="00CB4A97" w:rsidRDefault="00CB4A97" w:rsidP="00CB4A97">
      <w:pPr>
        <w:numPr>
          <w:ilvl w:val="1"/>
          <w:numId w:val="28"/>
        </w:numPr>
      </w:pPr>
      <w:r>
        <w:t xml:space="preserve">the local government may, within 15 business days of the date the notice under subsection </w:t>
      </w:r>
      <w:r>
        <w:fldChar w:fldCharType="begin"/>
      </w:r>
      <w:r>
        <w:instrText xml:space="preserve"> REF _Ref486522790 \r \h </w:instrText>
      </w:r>
      <w:r>
        <w:fldChar w:fldCharType="separate"/>
      </w:r>
      <w:r w:rsidR="00136D47">
        <w:t>(b)</w:t>
      </w:r>
      <w:r>
        <w:fldChar w:fldCharType="end"/>
      </w:r>
      <w:r>
        <w:t xml:space="preserve"> is received by the local government, give a notice to the applicant which states that the applicant is to provide to the local government a document to enable the local government to determine the value of an adjusted establishment cost;</w:t>
      </w:r>
    </w:p>
    <w:p w14:paraId="097DEF5F" w14:textId="2A715B76" w:rsidR="00CB4A97" w:rsidRDefault="00CB4A97" w:rsidP="00CB4A97">
      <w:pPr>
        <w:numPr>
          <w:ilvl w:val="1"/>
          <w:numId w:val="28"/>
        </w:numPr>
      </w:pPr>
      <w:bookmarkStart w:id="294" w:name="_Ref486522881"/>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136D47">
        <w:t>(3)(c)</w:t>
      </w:r>
      <w:r>
        <w:fldChar w:fldCharType="end"/>
      </w:r>
      <w:r>
        <w:t>;</w:t>
      </w:r>
      <w:bookmarkEnd w:id="294"/>
    </w:p>
    <w:p w14:paraId="3F54B26E" w14:textId="21EFDD4A" w:rsidR="00CB4A97" w:rsidRDefault="00CB4A97" w:rsidP="00CB4A97">
      <w:pPr>
        <w:numPr>
          <w:ilvl w:val="1"/>
          <w:numId w:val="28"/>
        </w:numPr>
      </w:pPr>
      <w:r>
        <w:t xml:space="preserve">the local government is to as soon as reasonably practicable determine whether the establishment cost is to be adjusted acting reasonably having regard to the matters in subsections </w:t>
      </w:r>
      <w:r>
        <w:fldChar w:fldCharType="begin"/>
      </w:r>
      <w:r>
        <w:instrText xml:space="preserve"> REF _Ref486522858 \r \h </w:instrText>
      </w:r>
      <w:r>
        <w:fldChar w:fldCharType="separate"/>
      </w:r>
      <w:r w:rsidR="00136D47">
        <w:t>(a)</w:t>
      </w:r>
      <w:r>
        <w:fldChar w:fldCharType="end"/>
      </w:r>
      <w:r>
        <w:t xml:space="preserve"> to </w:t>
      </w:r>
      <w:r>
        <w:fldChar w:fldCharType="begin"/>
      </w:r>
      <w:r>
        <w:instrText xml:space="preserve"> REF _Ref486522881 \r \h </w:instrText>
      </w:r>
      <w:r>
        <w:fldChar w:fldCharType="separate"/>
      </w:r>
      <w:r w:rsidR="00136D47">
        <w:t>(d)</w:t>
      </w:r>
      <w:r>
        <w:fldChar w:fldCharType="end"/>
      </w:r>
      <w:r>
        <w:t>;</w:t>
      </w:r>
    </w:p>
    <w:p w14:paraId="2F4DF22A" w14:textId="77777777" w:rsidR="00CB4A97" w:rsidRDefault="00CB4A97" w:rsidP="00CB4A97">
      <w:pPr>
        <w:numPr>
          <w:ilvl w:val="1"/>
          <w:numId w:val="28"/>
        </w:numPr>
      </w:pPr>
      <w:bookmarkStart w:id="295" w:name="_Ref486522987"/>
      <w:r>
        <w:t>the local government, after determining whether the establishment cost is to be adjusted, is to as soon as reasonably practicable:</w:t>
      </w:r>
      <w:bookmarkEnd w:id="295"/>
    </w:p>
    <w:p w14:paraId="5C5004AE" w14:textId="77777777" w:rsidR="00CB4A97" w:rsidRDefault="00CB4A97" w:rsidP="00CB4A97">
      <w:pPr>
        <w:numPr>
          <w:ilvl w:val="2"/>
          <w:numId w:val="28"/>
        </w:numPr>
      </w:pPr>
      <w:r>
        <w:t>give to the applicant a notice which states the following:</w:t>
      </w:r>
    </w:p>
    <w:p w14:paraId="04D075BC" w14:textId="72193042" w:rsidR="00CB4A97" w:rsidRDefault="00CB4A97" w:rsidP="00CB4A97">
      <w:pPr>
        <w:numPr>
          <w:ilvl w:val="3"/>
          <w:numId w:val="28"/>
        </w:numPr>
      </w:pPr>
      <w:r>
        <w:t xml:space="preserve">the local government's calculation of the adjusted establishment cost for the </w:t>
      </w:r>
      <w:r w:rsidR="00435C05">
        <w:t xml:space="preserve">required </w:t>
      </w:r>
      <w:r>
        <w:t>work</w:t>
      </w:r>
      <w:r w:rsidR="00435C05">
        <w:t>s</w:t>
      </w:r>
      <w:r>
        <w:t xml:space="preserve"> and the reason for any difference from the applicant's calculation;</w:t>
      </w:r>
    </w:p>
    <w:p w14:paraId="4C415DB3" w14:textId="7310B3BF" w:rsidR="00CB4A97" w:rsidRDefault="00CB4A97" w:rsidP="00CB4A97">
      <w:pPr>
        <w:numPr>
          <w:ilvl w:val="3"/>
          <w:numId w:val="28"/>
        </w:numPr>
      </w:pPr>
      <w:r>
        <w:t xml:space="preserve">the establishment cost for the </w:t>
      </w:r>
      <w:r w:rsidR="00435C05">
        <w:t xml:space="preserve">required </w:t>
      </w:r>
      <w:r>
        <w:t>work</w:t>
      </w:r>
      <w:r w:rsidR="00435C05">
        <w:t>s</w:t>
      </w:r>
      <w:r>
        <w:t>; and</w:t>
      </w:r>
    </w:p>
    <w:p w14:paraId="02B482E8" w14:textId="77777777" w:rsidR="00CB4A97" w:rsidRDefault="00CB4A97" w:rsidP="00CB4A97">
      <w:pPr>
        <w:numPr>
          <w:ilvl w:val="2"/>
          <w:numId w:val="28"/>
        </w:numPr>
      </w:pPr>
      <w:r>
        <w:t>issue an amended infrastructure charges notice.</w:t>
      </w:r>
    </w:p>
    <w:p w14:paraId="620EC0D1" w14:textId="77777777" w:rsidR="00CB4A97" w:rsidRPr="007D7482" w:rsidRDefault="00CB4A97" w:rsidP="00CB4A97">
      <w:pPr>
        <w:ind w:left="851"/>
        <w:rPr>
          <w:b/>
          <w:i/>
        </w:rPr>
      </w:pPr>
      <w:r w:rsidRPr="007D7482">
        <w:rPr>
          <w:b/>
          <w:i/>
        </w:rPr>
        <w:t>Dispute process</w:t>
      </w:r>
    </w:p>
    <w:p w14:paraId="6B07F727" w14:textId="2FFE7866" w:rsidR="00CB4A97" w:rsidRDefault="00CB4A97" w:rsidP="00CB4A97">
      <w:pPr>
        <w:numPr>
          <w:ilvl w:val="0"/>
          <w:numId w:val="28"/>
        </w:numPr>
      </w:pPr>
      <w:r>
        <w:t xml:space="preserve">An applicant, within 10 business days of the date of a notice under subsections </w:t>
      </w:r>
      <w:r>
        <w:fldChar w:fldCharType="begin"/>
      </w:r>
      <w:r>
        <w:instrText xml:space="preserve"> REF _Ref486522920 \r \h </w:instrText>
      </w:r>
      <w:r>
        <w:fldChar w:fldCharType="separate"/>
      </w:r>
      <w:r w:rsidR="00136D47">
        <w:t>(3)(f)</w:t>
      </w:r>
      <w:r>
        <w:fldChar w:fldCharType="end"/>
      </w:r>
      <w:r>
        <w:t xml:space="preserve"> or </w:t>
      </w:r>
      <w:r>
        <w:fldChar w:fldCharType="begin"/>
      </w:r>
      <w:r>
        <w:instrText xml:space="preserve"> REF _Ref486522987 \r \h </w:instrText>
      </w:r>
      <w:r>
        <w:fldChar w:fldCharType="separate"/>
      </w:r>
      <w:r w:rsidR="00136D47">
        <w:t>(5)(f)</w:t>
      </w:r>
      <w:r>
        <w:fldChar w:fldCharType="end"/>
      </w:r>
      <w:r>
        <w:t>:</w:t>
      </w:r>
    </w:p>
    <w:p w14:paraId="2BA19339" w14:textId="1AB88462" w:rsidR="00CB4A97" w:rsidRDefault="00CB4A97" w:rsidP="00CB4A97">
      <w:pPr>
        <w:numPr>
          <w:ilvl w:val="1"/>
          <w:numId w:val="28"/>
        </w:numPr>
      </w:pPr>
      <w:bookmarkStart w:id="296" w:name="_Ref486523021"/>
      <w:r>
        <w:t xml:space="preserve">may give to the local government a notice in the prescribed form stating that it disputes the local government's recalculation of the establishment cost for the </w:t>
      </w:r>
      <w:r w:rsidR="00435C05">
        <w:t xml:space="preserve">required </w:t>
      </w:r>
      <w:r>
        <w:t>work</w:t>
      </w:r>
      <w:r w:rsidR="00435C05">
        <w:t>s</w:t>
      </w:r>
      <w:r>
        <w:t>; and</w:t>
      </w:r>
      <w:bookmarkEnd w:id="296"/>
    </w:p>
    <w:p w14:paraId="7099B584" w14:textId="353127E0" w:rsidR="00CB4A97" w:rsidRDefault="00CB4A97" w:rsidP="00CB4A97">
      <w:pPr>
        <w:numPr>
          <w:ilvl w:val="1"/>
          <w:numId w:val="28"/>
        </w:numPr>
      </w:pPr>
      <w:r>
        <w:t xml:space="preserve">must pay the prescribed fee if subsection </w:t>
      </w:r>
      <w:r>
        <w:fldChar w:fldCharType="begin"/>
      </w:r>
      <w:r>
        <w:instrText xml:space="preserve"> REF _Ref486523021 \r \h </w:instrText>
      </w:r>
      <w:r>
        <w:fldChar w:fldCharType="separate"/>
      </w:r>
      <w:r w:rsidR="00136D47">
        <w:t>(a)</w:t>
      </w:r>
      <w:r>
        <w:fldChar w:fldCharType="end"/>
      </w:r>
      <w:r>
        <w:t xml:space="preserve"> applies.</w:t>
      </w:r>
    </w:p>
    <w:p w14:paraId="53D5718D" w14:textId="77777777" w:rsidR="00CB4A97" w:rsidRPr="007D7482" w:rsidRDefault="00CB4A97" w:rsidP="00CB4A97">
      <w:pPr>
        <w:ind w:left="2552"/>
        <w:rPr>
          <w:i/>
          <w:sz w:val="20"/>
        </w:rPr>
      </w:pPr>
      <w:r w:rsidRPr="007D7482">
        <w:rPr>
          <w:i/>
          <w:sz w:val="20"/>
        </w:rPr>
        <w:t>Editor's note—The</w:t>
      </w:r>
      <w:r>
        <w:rPr>
          <w:i/>
          <w:sz w:val="20"/>
        </w:rPr>
        <w:t xml:space="preserve"> </w:t>
      </w:r>
      <w:r w:rsidRPr="007D7482">
        <w:rPr>
          <w:i/>
          <w:sz w:val="20"/>
        </w:rPr>
        <w:t>prescribed fee may include the local government's costs for the dispute process including the cost of the independent registered quantity surveyor.</w:t>
      </w:r>
    </w:p>
    <w:p w14:paraId="3E721DF1" w14:textId="77777777" w:rsidR="00CB4A97" w:rsidRDefault="00CB4A97" w:rsidP="00CB4A97">
      <w:pPr>
        <w:numPr>
          <w:ilvl w:val="0"/>
          <w:numId w:val="28"/>
        </w:numPr>
      </w:pPr>
      <w:r>
        <w:t xml:space="preserve">The local government and the applicant are to take the following action to resolve the dispute: </w:t>
      </w:r>
    </w:p>
    <w:p w14:paraId="3AF379B9" w14:textId="5E07D6F5" w:rsidR="00CB4A97" w:rsidRDefault="00CB4A97" w:rsidP="00CB4A97">
      <w:pPr>
        <w:numPr>
          <w:ilvl w:val="1"/>
          <w:numId w:val="28"/>
        </w:numPr>
      </w:pPr>
      <w:r>
        <w:t xml:space="preserve">the local government is to appoint an independent </w:t>
      </w:r>
      <w:bookmarkStart w:id="297" w:name="_Hlk40963950"/>
      <w:r>
        <w:t xml:space="preserve">registered quantity surveyor </w:t>
      </w:r>
      <w:bookmarkEnd w:id="297"/>
      <w:r>
        <w:t xml:space="preserve">to determine the establishment cost for the </w:t>
      </w:r>
      <w:r w:rsidR="00435C05">
        <w:t xml:space="preserve">required </w:t>
      </w:r>
      <w:r>
        <w:t>work</w:t>
      </w:r>
      <w:r w:rsidR="00435C05">
        <w:t>s</w:t>
      </w:r>
      <w:r>
        <w:t xml:space="preserve"> in accordance with this section;</w:t>
      </w:r>
    </w:p>
    <w:p w14:paraId="29917983" w14:textId="77777777" w:rsidR="00CB4A97" w:rsidRDefault="00CB4A97" w:rsidP="00CB4A97">
      <w:pPr>
        <w:numPr>
          <w:ilvl w:val="1"/>
          <w:numId w:val="28"/>
        </w:numPr>
      </w:pPr>
      <w:r>
        <w:t xml:space="preserve">the local government and the applicant are to cooperate in good faith with the independent registered quantity surveyor; </w:t>
      </w:r>
    </w:p>
    <w:p w14:paraId="4CEF5F1F" w14:textId="4CD1646E" w:rsidR="00CB4A97" w:rsidRDefault="00CB4A97" w:rsidP="00CB4A97">
      <w:pPr>
        <w:numPr>
          <w:ilvl w:val="1"/>
          <w:numId w:val="28"/>
        </w:numPr>
      </w:pPr>
      <w:r>
        <w:t>the local government and the applicant are to accept the independent registered quantity surveyor's determination of the establishment cost for the</w:t>
      </w:r>
      <w:r w:rsidR="00435C05">
        <w:t xml:space="preserve"> required</w:t>
      </w:r>
      <w:r>
        <w:t xml:space="preserve"> work</w:t>
      </w:r>
      <w:r w:rsidR="00435C05">
        <w:t>s</w:t>
      </w:r>
      <w:r>
        <w:t xml:space="preserve">; </w:t>
      </w:r>
    </w:p>
    <w:p w14:paraId="1620FB83" w14:textId="77777777" w:rsidR="00CB4A97" w:rsidRDefault="00CB4A97" w:rsidP="00CB4A97">
      <w:pPr>
        <w:numPr>
          <w:ilvl w:val="1"/>
          <w:numId w:val="28"/>
        </w:numPr>
      </w:pPr>
      <w:r>
        <w:t>the local government is to, as soon as reasonably practicable:</w:t>
      </w:r>
    </w:p>
    <w:p w14:paraId="0A5D7C80" w14:textId="7929C42C" w:rsidR="00CB4A97" w:rsidRDefault="00CB4A97" w:rsidP="00CB4A97">
      <w:pPr>
        <w:numPr>
          <w:ilvl w:val="2"/>
          <w:numId w:val="28"/>
        </w:numPr>
      </w:pPr>
      <w:r>
        <w:t xml:space="preserve">give to the applicant a notice which states the establishment cost for the </w:t>
      </w:r>
      <w:r w:rsidR="00435C05">
        <w:t xml:space="preserve">required </w:t>
      </w:r>
      <w:r>
        <w:t>work</w:t>
      </w:r>
      <w:r w:rsidR="00435C05">
        <w:t>s</w:t>
      </w:r>
      <w:r>
        <w:t xml:space="preserve"> determined by the independent registered quantity surveyor; and</w:t>
      </w:r>
    </w:p>
    <w:p w14:paraId="3F7DFEE9" w14:textId="77777777" w:rsidR="00CB4A97" w:rsidRDefault="00CB4A97" w:rsidP="00CB4A97">
      <w:pPr>
        <w:numPr>
          <w:ilvl w:val="2"/>
          <w:numId w:val="28"/>
        </w:numPr>
      </w:pPr>
      <w:r>
        <w:t>issue an amended infrastructure charges notice.</w:t>
      </w:r>
    </w:p>
    <w:p w14:paraId="5FA90443" w14:textId="3683879F" w:rsidR="00CB4A97" w:rsidRDefault="00CB4A97" w:rsidP="00CB4A97">
      <w:pPr>
        <w:pStyle w:val="Heading4"/>
      </w:pPr>
      <w:bookmarkStart w:id="298" w:name="_Recalculation_of_the_1"/>
      <w:bookmarkStart w:id="299" w:name="_Toc422491184"/>
      <w:bookmarkStart w:id="300" w:name="_Toc485308675"/>
      <w:bookmarkStart w:id="301" w:name="_Ref486522009"/>
      <w:bookmarkStart w:id="302" w:name="_Ref486523316"/>
      <w:bookmarkStart w:id="303" w:name="_Ref486523334"/>
      <w:bookmarkStart w:id="304" w:name="_Ref486523877"/>
      <w:bookmarkStart w:id="305" w:name="_Ref513045498"/>
      <w:bookmarkStart w:id="306" w:name="_Ref513046468"/>
      <w:bookmarkStart w:id="307" w:name="_Ref513565232"/>
      <w:bookmarkStart w:id="308" w:name="_Ref513565339"/>
      <w:bookmarkStart w:id="309" w:name="_Ref513565409"/>
      <w:bookmarkStart w:id="310" w:name="_Ref513565595"/>
      <w:bookmarkStart w:id="311" w:name="_Ref513566395"/>
      <w:bookmarkStart w:id="312" w:name="_Ref9436530"/>
      <w:bookmarkStart w:id="313" w:name="_Ref11134942"/>
      <w:bookmarkStart w:id="314" w:name="_Toc43459436"/>
      <w:bookmarkEnd w:id="298"/>
      <w:r>
        <w:t xml:space="preserve">Recalculation of the establishment cost for </w:t>
      </w:r>
      <w:r w:rsidR="00435C05">
        <w:t xml:space="preserve">required </w:t>
      </w:r>
      <w:r>
        <w:t>land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2DFC5C2" w14:textId="77777777" w:rsidR="003C439C" w:rsidRPr="00F80739" w:rsidRDefault="003C439C" w:rsidP="003C439C">
      <w:pPr>
        <w:ind w:left="851"/>
        <w:rPr>
          <w:b/>
          <w:i/>
        </w:rPr>
      </w:pPr>
      <w:r>
        <w:rPr>
          <w:b/>
          <w:i/>
        </w:rPr>
        <w:t>Current market value</w:t>
      </w:r>
    </w:p>
    <w:p w14:paraId="72157373" w14:textId="3DF8FFE7" w:rsidR="00CB4A97" w:rsidRDefault="00CB4A97" w:rsidP="00CB4A97">
      <w:pPr>
        <w:numPr>
          <w:ilvl w:val="0"/>
          <w:numId w:val="29"/>
        </w:numPr>
      </w:pPr>
      <w:r>
        <w:t xml:space="preserve">The establishment cost for </w:t>
      </w:r>
      <w:r w:rsidR="00435C05">
        <w:t>required</w:t>
      </w:r>
      <w:r>
        <w:t xml:space="preserve"> land may be recalculated </w:t>
      </w:r>
      <w:r w:rsidR="00435C05">
        <w:t xml:space="preserve">by the local government </w:t>
      </w:r>
      <w:r>
        <w:t xml:space="preserve">at the request of the applicant </w:t>
      </w:r>
      <w:r w:rsidR="00435C05">
        <w:t xml:space="preserve">by </w:t>
      </w:r>
      <w:r>
        <w:t xml:space="preserve">using the current market value of the </w:t>
      </w:r>
      <w:r w:rsidR="00457FDD">
        <w:t xml:space="preserve">required </w:t>
      </w:r>
      <w:r>
        <w:t>land</w:t>
      </w:r>
      <w:r w:rsidR="00435C05">
        <w:t xml:space="preserve"> determined by using the before and after method of valuation </w:t>
      </w:r>
      <w:r w:rsidR="00435C05" w:rsidRPr="00366460">
        <w:t>prescribed in</w:t>
      </w:r>
      <w:r w:rsidR="00435C05">
        <w:t xml:space="preserve"> </w:t>
      </w:r>
      <w:hyperlink w:anchor="_Current_market_value" w:history="1">
        <w:r w:rsidR="00457FDD" w:rsidRPr="00302014">
          <w:rPr>
            <w:rStyle w:val="Hyperlink"/>
          </w:rPr>
          <w:t>section 25</w:t>
        </w:r>
      </w:hyperlink>
      <w:r w:rsidR="00457FDD">
        <w:t xml:space="preserve"> in accordance with</w:t>
      </w:r>
      <w:r w:rsidR="00435C05">
        <w:t xml:space="preserve"> this </w:t>
      </w:r>
      <w:hyperlink w:anchor="_Recalculation_of_the_1" w:history="1">
        <w:r w:rsidR="00435C05" w:rsidRPr="00775C0E">
          <w:rPr>
            <w:rStyle w:val="Hyperlink"/>
          </w:rPr>
          <w:t>section</w:t>
        </w:r>
        <w:r w:rsidR="00775C0E" w:rsidRPr="00775C0E">
          <w:rPr>
            <w:rStyle w:val="Hyperlink"/>
          </w:rPr>
          <w:t xml:space="preserve"> 27</w:t>
        </w:r>
      </w:hyperlink>
      <w:r>
        <w:t>.</w:t>
      </w:r>
    </w:p>
    <w:p w14:paraId="5B22CE25" w14:textId="75941CA1" w:rsidR="003C439C" w:rsidRDefault="003C439C" w:rsidP="00ED7659">
      <w:pPr>
        <w:pStyle w:val="ListParagraph"/>
        <w:ind w:left="1701"/>
        <w:rPr>
          <w:sz w:val="20"/>
        </w:rPr>
      </w:pPr>
      <w:r w:rsidRPr="002A7A59">
        <w:rPr>
          <w:i/>
          <w:sz w:val="20"/>
        </w:rPr>
        <w:t>Editor’s note—See section 137 (Process) of the Planning Act</w:t>
      </w:r>
      <w:r w:rsidRPr="002A7A59">
        <w:rPr>
          <w:sz w:val="20"/>
        </w:rPr>
        <w:t>.</w:t>
      </w:r>
    </w:p>
    <w:p w14:paraId="4BC03413" w14:textId="77777777" w:rsidR="003C439C" w:rsidRPr="008E460E" w:rsidRDefault="003C439C" w:rsidP="003C439C">
      <w:pPr>
        <w:ind w:left="851"/>
        <w:rPr>
          <w:b/>
          <w:i/>
        </w:rPr>
      </w:pPr>
      <w:r>
        <w:rPr>
          <w:b/>
          <w:i/>
        </w:rPr>
        <w:t>Applicant’s submission of current market value</w:t>
      </w:r>
    </w:p>
    <w:p w14:paraId="279A880F" w14:textId="77777777" w:rsidR="003C439C" w:rsidRDefault="003C439C" w:rsidP="003C439C">
      <w:pPr>
        <w:numPr>
          <w:ilvl w:val="0"/>
          <w:numId w:val="29"/>
        </w:numPr>
      </w:pPr>
      <w:bookmarkStart w:id="315" w:name="_Ref513565418"/>
      <w:r>
        <w:t>The applicant is to give to the local government the following:</w:t>
      </w:r>
      <w:bookmarkEnd w:id="315"/>
      <w:r>
        <w:t xml:space="preserve"> </w:t>
      </w:r>
    </w:p>
    <w:p w14:paraId="6E62620A" w14:textId="0F859D44" w:rsidR="003C439C" w:rsidRDefault="003C439C" w:rsidP="003C439C">
      <w:pPr>
        <w:numPr>
          <w:ilvl w:val="1"/>
          <w:numId w:val="103"/>
        </w:numPr>
      </w:pPr>
      <w:bookmarkStart w:id="316" w:name="_Ref513565600"/>
      <w:r>
        <w:t xml:space="preserve">a notice in the prescribed form requesting the recalculation of the establishment cost for the required land which </w:t>
      </w:r>
      <w:r w:rsidR="00FA7898">
        <w:t xml:space="preserve">is accompanied by </w:t>
      </w:r>
      <w:r>
        <w:t>the following:</w:t>
      </w:r>
      <w:bookmarkEnd w:id="316"/>
    </w:p>
    <w:p w14:paraId="4F581B7C" w14:textId="77777777" w:rsidR="003C439C" w:rsidRDefault="003C439C" w:rsidP="003C439C">
      <w:pPr>
        <w:numPr>
          <w:ilvl w:val="2"/>
          <w:numId w:val="103"/>
        </w:numPr>
      </w:pPr>
      <w:bookmarkStart w:id="317" w:name="_Ref513565602"/>
      <w:r>
        <w:t xml:space="preserve">a valuation of the required land undertaken by an independent valuation expert </w:t>
      </w:r>
      <w:r w:rsidRPr="00B358EA">
        <w:rPr>
          <w:b/>
          <w:i/>
        </w:rPr>
        <w:t>(</w:t>
      </w:r>
      <w:r w:rsidRPr="0084607C">
        <w:rPr>
          <w:b/>
          <w:i/>
        </w:rPr>
        <w:t>applicant’s valuation</w:t>
      </w:r>
      <w:r w:rsidRPr="00B358EA">
        <w:rPr>
          <w:b/>
          <w:i/>
        </w:rPr>
        <w:t>)</w:t>
      </w:r>
      <w:r>
        <w:t>;</w:t>
      </w:r>
      <w:bookmarkEnd w:id="317"/>
      <w:r>
        <w:t xml:space="preserve"> </w:t>
      </w:r>
    </w:p>
    <w:p w14:paraId="022335A6" w14:textId="4C726298" w:rsidR="003C439C" w:rsidRDefault="00457FDD" w:rsidP="003C439C">
      <w:pPr>
        <w:numPr>
          <w:ilvl w:val="2"/>
          <w:numId w:val="103"/>
        </w:numPr>
      </w:pPr>
      <w:bookmarkStart w:id="318" w:name="_Ref513565414"/>
      <w:r>
        <w:t>a</w:t>
      </w:r>
      <w:r w:rsidR="003C439C" w:rsidRPr="00016839">
        <w:t xml:space="preserve"> </w:t>
      </w:r>
      <w:r w:rsidR="003C439C">
        <w:t xml:space="preserve">report prepared by an appropriately qualified town planner </w:t>
      </w:r>
      <w:r w:rsidR="003C439C" w:rsidRPr="00016839">
        <w:t>regarding the highest and best use of the</w:t>
      </w:r>
      <w:r w:rsidR="003C439C">
        <w:t xml:space="preserve"> original land and the remaining land</w:t>
      </w:r>
      <w:r w:rsidR="003C439C" w:rsidRPr="00016839">
        <w:t xml:space="preserve"> </w:t>
      </w:r>
      <w:r w:rsidR="003C439C">
        <w:t xml:space="preserve">on which the applicant’s valuation is based </w:t>
      </w:r>
      <w:r w:rsidR="003C439C" w:rsidRPr="00B358EA">
        <w:rPr>
          <w:b/>
          <w:i/>
        </w:rPr>
        <w:t>(</w:t>
      </w:r>
      <w:r w:rsidR="003C439C" w:rsidRPr="004F7536">
        <w:rPr>
          <w:b/>
          <w:i/>
        </w:rPr>
        <w:t xml:space="preserve">applicant’s </w:t>
      </w:r>
      <w:r w:rsidR="003C439C">
        <w:rPr>
          <w:b/>
          <w:i/>
        </w:rPr>
        <w:t>highest and best use</w:t>
      </w:r>
      <w:r w:rsidR="003C439C" w:rsidRPr="004F7536">
        <w:rPr>
          <w:b/>
          <w:i/>
        </w:rPr>
        <w:t xml:space="preserve"> advice</w:t>
      </w:r>
      <w:r w:rsidR="003C439C" w:rsidRPr="00B358EA">
        <w:rPr>
          <w:b/>
          <w:i/>
        </w:rPr>
        <w:t>)</w:t>
      </w:r>
      <w:r w:rsidR="003C439C">
        <w:t>;</w:t>
      </w:r>
      <w:bookmarkEnd w:id="318"/>
    </w:p>
    <w:p w14:paraId="1BCDCD5D" w14:textId="77777777" w:rsidR="003C439C" w:rsidRDefault="003C439C" w:rsidP="003C439C">
      <w:pPr>
        <w:numPr>
          <w:ilvl w:val="1"/>
          <w:numId w:val="103"/>
        </w:numPr>
      </w:pPr>
      <w:r>
        <w:t>the prescribed fee.</w:t>
      </w:r>
    </w:p>
    <w:p w14:paraId="414C3B22" w14:textId="77777777" w:rsidR="003C439C" w:rsidRPr="0017676B" w:rsidRDefault="003C439C" w:rsidP="003C439C">
      <w:pPr>
        <w:ind w:left="2552"/>
        <w:rPr>
          <w:i/>
          <w:sz w:val="20"/>
        </w:rPr>
      </w:pPr>
      <w:r w:rsidRPr="0017676B">
        <w:rPr>
          <w:i/>
          <w:sz w:val="20"/>
        </w:rPr>
        <w:t>Editor's note—The prescribed fee may include the local government's costs of the recalculation process including the cost</w:t>
      </w:r>
      <w:r>
        <w:rPr>
          <w:i/>
          <w:sz w:val="20"/>
        </w:rPr>
        <w:t>s</w:t>
      </w:r>
      <w:r w:rsidRPr="0017676B">
        <w:rPr>
          <w:i/>
          <w:sz w:val="20"/>
        </w:rPr>
        <w:t xml:space="preserve"> of the independent</w:t>
      </w:r>
      <w:r>
        <w:rPr>
          <w:i/>
          <w:sz w:val="20"/>
        </w:rPr>
        <w:t xml:space="preserve"> valuation expert nominated by the local government and the town planner engaged by the local government</w:t>
      </w:r>
      <w:r w:rsidRPr="0017676B">
        <w:rPr>
          <w:i/>
          <w:sz w:val="20"/>
        </w:rPr>
        <w:t>.</w:t>
      </w:r>
    </w:p>
    <w:p w14:paraId="2E0305A4" w14:textId="77777777" w:rsidR="003C439C" w:rsidRPr="004F7536" w:rsidRDefault="003C439C" w:rsidP="003C439C">
      <w:pPr>
        <w:ind w:left="851"/>
        <w:rPr>
          <w:b/>
          <w:i/>
        </w:rPr>
      </w:pPr>
      <w:r>
        <w:rPr>
          <w:b/>
          <w:i/>
        </w:rPr>
        <w:t>Local government’s determination of current market value</w:t>
      </w:r>
    </w:p>
    <w:p w14:paraId="3D94EA47" w14:textId="77777777" w:rsidR="00062532" w:rsidRDefault="00062532" w:rsidP="003C439C">
      <w:pPr>
        <w:numPr>
          <w:ilvl w:val="0"/>
          <w:numId w:val="29"/>
        </w:numPr>
      </w:pPr>
      <w:r>
        <w:t>Within 20 business days after the notice and accompanying documents under subsection (2) are received by the local government:</w:t>
      </w:r>
    </w:p>
    <w:p w14:paraId="5857486E" w14:textId="01E1A511" w:rsidR="00062532" w:rsidRDefault="00062532" w:rsidP="00E71742">
      <w:pPr>
        <w:numPr>
          <w:ilvl w:val="1"/>
          <w:numId w:val="29"/>
        </w:numPr>
      </w:pPr>
      <w:r>
        <w:t xml:space="preserve">the local </w:t>
      </w:r>
      <w:r w:rsidRPr="00BE3F08">
        <w:t xml:space="preserve">government </w:t>
      </w:r>
      <w:r w:rsidR="00E6086D" w:rsidRPr="00BE3F08">
        <w:t xml:space="preserve">is to </w:t>
      </w:r>
      <w:r>
        <w:t>refer the applicant’s valuation to its registered valuer to:</w:t>
      </w:r>
    </w:p>
    <w:p w14:paraId="6F534F19" w14:textId="7EF8C2E3" w:rsidR="00062532" w:rsidRDefault="00467A7E" w:rsidP="00062532">
      <w:pPr>
        <w:numPr>
          <w:ilvl w:val="2"/>
          <w:numId w:val="29"/>
        </w:numPr>
      </w:pPr>
      <w:r>
        <w:t xml:space="preserve">assess </w:t>
      </w:r>
      <w:r w:rsidR="00062532">
        <w:t xml:space="preserve">whether the applicant’s valuation is consistent with the current market value; </w:t>
      </w:r>
    </w:p>
    <w:p w14:paraId="71D4C1A6" w14:textId="48863FF0" w:rsidR="00C01CAE" w:rsidRDefault="00467A7E" w:rsidP="008D3FAF">
      <w:pPr>
        <w:numPr>
          <w:ilvl w:val="2"/>
          <w:numId w:val="29"/>
        </w:numPr>
        <w:rPr>
          <w:rStyle w:val="Hyperlink"/>
          <w:color w:val="auto"/>
          <w:u w:val="none"/>
        </w:rPr>
      </w:pPr>
      <w:r>
        <w:t xml:space="preserve">assess </w:t>
      </w:r>
      <w:r w:rsidR="00062532">
        <w:t xml:space="preserve">whether the applicant’s valuation is correctly determined using the before and after method of valuation </w:t>
      </w:r>
      <w:r w:rsidR="00062532" w:rsidRPr="00366460">
        <w:t>prescribed in</w:t>
      </w:r>
      <w:r w:rsidR="00062532">
        <w:t xml:space="preserve"> </w:t>
      </w:r>
      <w:hyperlink w:anchor="_Current_market_value" w:history="1">
        <w:r w:rsidR="00062532" w:rsidRPr="00457FDD">
          <w:rPr>
            <w:rStyle w:val="Hyperlink"/>
          </w:rPr>
          <w:t>section 25</w:t>
        </w:r>
      </w:hyperlink>
      <w:r w:rsidR="00BE3F08">
        <w:rPr>
          <w:rStyle w:val="Hyperlink"/>
          <w:color w:val="auto"/>
          <w:u w:val="none"/>
        </w:rPr>
        <w:t>;</w:t>
      </w:r>
    </w:p>
    <w:p w14:paraId="7C9FAEF3" w14:textId="6B95BCB1" w:rsidR="00062532" w:rsidRPr="00E71742" w:rsidRDefault="00C01CAE" w:rsidP="00E71742">
      <w:pPr>
        <w:ind w:left="3402"/>
        <w:rPr>
          <w:rStyle w:val="Hyperlink"/>
          <w:color w:val="auto"/>
          <w:u w:val="none"/>
        </w:rPr>
      </w:pPr>
      <w:r w:rsidRPr="00E71742">
        <w:rPr>
          <w:rStyle w:val="Hyperlink"/>
          <w:i/>
          <w:color w:val="auto"/>
          <w:sz w:val="20"/>
          <w:u w:val="none"/>
        </w:rPr>
        <w:t>Note</w:t>
      </w:r>
      <w:r w:rsidR="00E51B30" w:rsidRPr="00407A94">
        <w:rPr>
          <w:i/>
          <w:sz w:val="20"/>
        </w:rPr>
        <w:t>—</w:t>
      </w:r>
      <w:r w:rsidR="00E51B30" w:rsidRPr="00E71742">
        <w:rPr>
          <w:rStyle w:val="Hyperlink"/>
          <w:i/>
          <w:color w:val="auto"/>
          <w:sz w:val="20"/>
          <w:u w:val="none"/>
        </w:rPr>
        <w:t>T</w:t>
      </w:r>
      <w:r w:rsidRPr="00E71742">
        <w:rPr>
          <w:rStyle w:val="Hyperlink"/>
          <w:i/>
          <w:color w:val="auto"/>
          <w:sz w:val="20"/>
          <w:u w:val="none"/>
        </w:rPr>
        <w:t xml:space="preserve">he </w:t>
      </w:r>
      <w:r w:rsidR="00E51B30" w:rsidRPr="00E71742">
        <w:rPr>
          <w:rStyle w:val="Hyperlink"/>
          <w:i/>
          <w:color w:val="auto"/>
          <w:sz w:val="20"/>
          <w:u w:val="none"/>
        </w:rPr>
        <w:t>l</w:t>
      </w:r>
      <w:r w:rsidRPr="00E71742">
        <w:rPr>
          <w:rStyle w:val="Hyperlink"/>
          <w:i/>
          <w:color w:val="auto"/>
          <w:sz w:val="20"/>
          <w:u w:val="none"/>
        </w:rPr>
        <w:t xml:space="preserve">ocal </w:t>
      </w:r>
      <w:r w:rsidR="00E51B30" w:rsidRPr="00E71742">
        <w:rPr>
          <w:rStyle w:val="Hyperlink"/>
          <w:i/>
          <w:color w:val="auto"/>
          <w:sz w:val="20"/>
          <w:u w:val="none"/>
        </w:rPr>
        <w:t>g</w:t>
      </w:r>
      <w:r w:rsidRPr="00E71742">
        <w:rPr>
          <w:rStyle w:val="Hyperlink"/>
          <w:i/>
          <w:color w:val="auto"/>
          <w:sz w:val="20"/>
          <w:u w:val="none"/>
        </w:rPr>
        <w:t xml:space="preserve">overnment may request additional information from the applicant in order to </w:t>
      </w:r>
      <w:r w:rsidR="00E51B30" w:rsidRPr="00E71742">
        <w:rPr>
          <w:rStyle w:val="Hyperlink"/>
          <w:i/>
          <w:color w:val="auto"/>
          <w:sz w:val="20"/>
          <w:u w:val="none"/>
        </w:rPr>
        <w:t>undertake the assessment.</w:t>
      </w:r>
      <w:r>
        <w:rPr>
          <w:rStyle w:val="Hyperlink"/>
          <w:i/>
          <w:color w:val="auto"/>
          <w:u w:val="none"/>
        </w:rPr>
        <w:t xml:space="preserve"> </w:t>
      </w:r>
    </w:p>
    <w:p w14:paraId="2A311C07" w14:textId="61B7C5D6" w:rsidR="008D3FAF" w:rsidRDefault="00D9105C" w:rsidP="00E71742">
      <w:pPr>
        <w:numPr>
          <w:ilvl w:val="1"/>
          <w:numId w:val="29"/>
        </w:numPr>
      </w:pPr>
      <w:r>
        <w:tab/>
      </w:r>
      <w:r w:rsidR="008D3FAF">
        <w:t xml:space="preserve">if the registered valuer’s determination is that the applicant’s valuation is not consistent with the current market value or is not correctly determined using the before and after method of valuation </w:t>
      </w:r>
      <w:r w:rsidR="008D3FAF" w:rsidRPr="00366460">
        <w:t>prescribed in</w:t>
      </w:r>
      <w:r w:rsidR="008D3FAF">
        <w:t xml:space="preserve"> </w:t>
      </w:r>
      <w:hyperlink w:anchor="_Current_market_value" w:history="1">
        <w:r w:rsidR="008D3FAF" w:rsidRPr="00C27E17">
          <w:rPr>
            <w:rStyle w:val="Hyperlink"/>
          </w:rPr>
          <w:t>section 25</w:t>
        </w:r>
      </w:hyperlink>
      <w:r w:rsidR="00181250" w:rsidRPr="00E71742">
        <w:rPr>
          <w:rStyle w:val="Hyperlink"/>
          <w:color w:val="auto"/>
          <w:u w:val="none"/>
        </w:rPr>
        <w:t xml:space="preserve"> then the registered valuer must</w:t>
      </w:r>
      <w:r w:rsidR="008D3FAF">
        <w:t>:</w:t>
      </w:r>
    </w:p>
    <w:p w14:paraId="3B407738" w14:textId="77777777" w:rsidR="00BE3F08" w:rsidRDefault="008D3FAF" w:rsidP="00E71742">
      <w:pPr>
        <w:numPr>
          <w:ilvl w:val="2"/>
          <w:numId w:val="29"/>
        </w:numPr>
      </w:pPr>
      <w:r>
        <w:t xml:space="preserve">provide the reasons for the </w:t>
      </w:r>
      <w:r w:rsidR="000E2B7D">
        <w:t>registered valuer’s</w:t>
      </w:r>
      <w:r>
        <w:t xml:space="preserve"> determination; and</w:t>
      </w:r>
      <w:r w:rsidR="00363AB6">
        <w:t xml:space="preserve"> </w:t>
      </w:r>
    </w:p>
    <w:p w14:paraId="390CF516" w14:textId="6A74D3A0" w:rsidR="008D3FAF" w:rsidRDefault="00363AB6" w:rsidP="00E71742">
      <w:pPr>
        <w:numPr>
          <w:ilvl w:val="2"/>
          <w:numId w:val="29"/>
        </w:numPr>
      </w:pPr>
      <w:r>
        <w:t>either</w:t>
      </w:r>
      <w:r w:rsidR="00BE3F08">
        <w:t>:</w:t>
      </w:r>
    </w:p>
    <w:p w14:paraId="1E2EC72E" w14:textId="345C0543" w:rsidR="008D3FAF" w:rsidRDefault="008D3FAF" w:rsidP="00E71742">
      <w:pPr>
        <w:numPr>
          <w:ilvl w:val="3"/>
          <w:numId w:val="29"/>
        </w:numPr>
      </w:pPr>
      <w:bookmarkStart w:id="319" w:name="_Ref9417348"/>
      <w:r>
        <w:t xml:space="preserve">provide a valuation using the before and after method of valuation stated </w:t>
      </w:r>
      <w:r w:rsidRPr="00E047AB">
        <w:t>in</w:t>
      </w:r>
      <w:r>
        <w:t xml:space="preserve"> </w:t>
      </w:r>
      <w:hyperlink w:anchor="_Current_market_value" w:history="1">
        <w:r w:rsidRPr="00C27E17">
          <w:rPr>
            <w:rStyle w:val="Hyperlink"/>
          </w:rPr>
          <w:t>section 25</w:t>
        </w:r>
      </w:hyperlink>
      <w:r w:rsidR="009C0839" w:rsidRPr="00E71742">
        <w:rPr>
          <w:rStyle w:val="Hyperlink"/>
          <w:u w:val="none"/>
        </w:rPr>
        <w:t xml:space="preserve"> </w:t>
      </w:r>
      <w:r w:rsidR="009C0839">
        <w:t>(</w:t>
      </w:r>
      <w:r w:rsidR="0091016C">
        <w:rPr>
          <w:b/>
          <w:i/>
        </w:rPr>
        <w:t>amended valu</w:t>
      </w:r>
      <w:r w:rsidR="004054A3">
        <w:rPr>
          <w:b/>
          <w:i/>
        </w:rPr>
        <w:t>ation</w:t>
      </w:r>
      <w:r w:rsidR="009C0839">
        <w:t>)</w:t>
      </w:r>
      <w:r>
        <w:t>;</w:t>
      </w:r>
      <w:r w:rsidR="00363AB6">
        <w:t xml:space="preserve"> or</w:t>
      </w:r>
      <w:bookmarkEnd w:id="319"/>
    </w:p>
    <w:p w14:paraId="1D08C783" w14:textId="4942A6F1" w:rsidR="008D657A" w:rsidRPr="00E71742" w:rsidRDefault="00363AB6" w:rsidP="00E71742">
      <w:pPr>
        <w:numPr>
          <w:ilvl w:val="3"/>
          <w:numId w:val="29"/>
        </w:numPr>
        <w:rPr>
          <w:rStyle w:val="Hyperlink"/>
          <w:color w:val="auto"/>
          <w:u w:val="none"/>
        </w:rPr>
      </w:pPr>
      <w:r>
        <w:t xml:space="preserve">recommend that the valuation be referred to an </w:t>
      </w:r>
      <w:r w:rsidRPr="00B01308">
        <w:t>independent valuer.</w:t>
      </w:r>
    </w:p>
    <w:p w14:paraId="6CBFCAA2" w14:textId="6C4D2EF8" w:rsidR="00062532" w:rsidRPr="00E71742" w:rsidRDefault="004054A3" w:rsidP="00E71742">
      <w:pPr>
        <w:numPr>
          <w:ilvl w:val="0"/>
          <w:numId w:val="29"/>
        </w:numPr>
        <w:rPr>
          <w:rStyle w:val="Hyperlink"/>
          <w:color w:val="auto"/>
          <w:u w:val="none"/>
        </w:rPr>
      </w:pPr>
      <w:r>
        <w:rPr>
          <w:rStyle w:val="Hyperlink"/>
          <w:color w:val="auto"/>
          <w:u w:val="none"/>
        </w:rPr>
        <w:t>T</w:t>
      </w:r>
      <w:r w:rsidR="00062532" w:rsidRPr="00E71742">
        <w:rPr>
          <w:rStyle w:val="Hyperlink"/>
          <w:color w:val="auto"/>
          <w:u w:val="none"/>
        </w:rPr>
        <w:t>he local government is to decide whether to:</w:t>
      </w:r>
    </w:p>
    <w:p w14:paraId="16D87625" w14:textId="77777777" w:rsidR="00062532" w:rsidRPr="00E71742" w:rsidRDefault="00062532" w:rsidP="00E71742">
      <w:pPr>
        <w:numPr>
          <w:ilvl w:val="1"/>
          <w:numId w:val="29"/>
        </w:numPr>
      </w:pPr>
      <w:r w:rsidRPr="00E71742">
        <w:t>accept the applicant’s valuation; or</w:t>
      </w:r>
    </w:p>
    <w:p w14:paraId="6A0E7248" w14:textId="4489D071" w:rsidR="00062532" w:rsidRDefault="008D657A" w:rsidP="00E71742">
      <w:pPr>
        <w:numPr>
          <w:ilvl w:val="1"/>
          <w:numId w:val="29"/>
        </w:numPr>
      </w:pPr>
      <w:r>
        <w:t xml:space="preserve">propose an amended </w:t>
      </w:r>
      <w:r w:rsidR="00E5549B" w:rsidRPr="00E71742">
        <w:rPr>
          <w:rStyle w:val="Hyperlink"/>
          <w:color w:val="auto"/>
          <w:u w:val="none"/>
        </w:rPr>
        <w:t>valuation</w:t>
      </w:r>
      <w:r>
        <w:rPr>
          <w:rStyle w:val="Hyperlink"/>
          <w:color w:val="auto"/>
          <w:u w:val="none"/>
        </w:rPr>
        <w:t xml:space="preserve"> based on </w:t>
      </w:r>
      <w:r w:rsidR="00407A94">
        <w:rPr>
          <w:rStyle w:val="Hyperlink"/>
          <w:color w:val="auto"/>
          <w:u w:val="none"/>
        </w:rPr>
        <w:t xml:space="preserve">subsection </w:t>
      </w:r>
      <w:r w:rsidR="00774E34">
        <w:rPr>
          <w:rStyle w:val="Hyperlink"/>
          <w:color w:val="auto"/>
          <w:u w:val="none"/>
        </w:rPr>
        <w:t>(3)(b)(i</w:t>
      </w:r>
      <w:r w:rsidR="00BE3F08">
        <w:rPr>
          <w:rStyle w:val="Hyperlink"/>
          <w:color w:val="auto"/>
          <w:u w:val="none"/>
        </w:rPr>
        <w:t>i</w:t>
      </w:r>
      <w:r w:rsidR="00774E34">
        <w:rPr>
          <w:rStyle w:val="Hyperlink"/>
          <w:color w:val="auto"/>
          <w:u w:val="none"/>
        </w:rPr>
        <w:t>)</w:t>
      </w:r>
      <w:r w:rsidR="00C41AEA">
        <w:rPr>
          <w:rStyle w:val="Hyperlink"/>
          <w:color w:val="auto"/>
          <w:u w:val="none"/>
        </w:rPr>
        <w:t>(A)</w:t>
      </w:r>
      <w:r w:rsidR="00E5549B" w:rsidRPr="00B01308">
        <w:t>;</w:t>
      </w:r>
      <w:r w:rsidR="00C41AEA">
        <w:t xml:space="preserve"> or</w:t>
      </w:r>
    </w:p>
    <w:p w14:paraId="27FDDCBC" w14:textId="71900C8A" w:rsidR="00C41AEA" w:rsidRPr="00B01308" w:rsidRDefault="00C41AEA" w:rsidP="00E71742">
      <w:pPr>
        <w:numPr>
          <w:ilvl w:val="1"/>
          <w:numId w:val="29"/>
        </w:numPr>
      </w:pPr>
      <w:r>
        <w:t>refer the valuation to an independent valuer based on</w:t>
      </w:r>
      <w:r w:rsidR="00407A94">
        <w:t xml:space="preserve"> subsection</w:t>
      </w:r>
      <w:r>
        <w:t xml:space="preserve"> </w:t>
      </w:r>
      <w:r>
        <w:rPr>
          <w:rStyle w:val="Hyperlink"/>
          <w:color w:val="auto"/>
          <w:u w:val="none"/>
        </w:rPr>
        <w:t>(3)(b)(i</w:t>
      </w:r>
      <w:r w:rsidR="00BE3F08">
        <w:rPr>
          <w:rStyle w:val="Hyperlink"/>
          <w:color w:val="auto"/>
          <w:u w:val="none"/>
        </w:rPr>
        <w:t>i</w:t>
      </w:r>
      <w:r>
        <w:rPr>
          <w:rStyle w:val="Hyperlink"/>
          <w:color w:val="auto"/>
          <w:u w:val="none"/>
        </w:rPr>
        <w:t>)(B).</w:t>
      </w:r>
      <w:r>
        <w:t xml:space="preserve"> </w:t>
      </w:r>
    </w:p>
    <w:p w14:paraId="77B68614" w14:textId="77777777" w:rsidR="004B4160" w:rsidRPr="004B4160" w:rsidRDefault="004B4160" w:rsidP="00E71742">
      <w:pPr>
        <w:numPr>
          <w:ilvl w:val="0"/>
          <w:numId w:val="29"/>
        </w:numPr>
        <w:rPr>
          <w:rStyle w:val="Hyperlink"/>
          <w:color w:val="auto"/>
          <w:u w:val="none"/>
        </w:rPr>
      </w:pPr>
      <w:r w:rsidRPr="004B4160">
        <w:rPr>
          <w:rStyle w:val="Hyperlink"/>
          <w:color w:val="auto"/>
          <w:u w:val="none"/>
        </w:rPr>
        <w:t>If the local government accepts the applicant’s valuation, it is to:</w:t>
      </w:r>
    </w:p>
    <w:p w14:paraId="562C398C" w14:textId="760E5C42" w:rsidR="00C41AEA" w:rsidRPr="00E71742" w:rsidRDefault="004B4160" w:rsidP="00E71742">
      <w:pPr>
        <w:numPr>
          <w:ilvl w:val="1"/>
          <w:numId w:val="29"/>
        </w:numPr>
      </w:pPr>
      <w:r w:rsidRPr="00E71742">
        <w:t>give written notice to the applicant stating that it has agreed to the applicant’s valuation (</w:t>
      </w:r>
      <w:r w:rsidRPr="00E71742">
        <w:rPr>
          <w:b/>
          <w:i/>
        </w:rPr>
        <w:t>accepted valuation</w:t>
      </w:r>
      <w:r w:rsidRPr="00E71742">
        <w:t xml:space="preserve">); </w:t>
      </w:r>
      <w:bookmarkStart w:id="320" w:name="_Ref11135082"/>
    </w:p>
    <w:bookmarkEnd w:id="320"/>
    <w:p w14:paraId="6A2645DC" w14:textId="1FF64EAF" w:rsidR="00C41AEA" w:rsidRPr="00E71742" w:rsidRDefault="004B4160" w:rsidP="00E71742">
      <w:pPr>
        <w:numPr>
          <w:ilvl w:val="1"/>
          <w:numId w:val="29"/>
        </w:numPr>
      </w:pPr>
      <w:r w:rsidRPr="00E71742">
        <w:t xml:space="preserve">index the establishment cost for the required land using the CPI from the date of the accepted valuation to the date stated in the amended infrastructure charges notice; and </w:t>
      </w:r>
    </w:p>
    <w:p w14:paraId="0F7B8A9F" w14:textId="6503E522" w:rsidR="000F632A" w:rsidRDefault="004B4160" w:rsidP="00E71742">
      <w:pPr>
        <w:numPr>
          <w:ilvl w:val="1"/>
          <w:numId w:val="29"/>
        </w:numPr>
      </w:pPr>
      <w:r w:rsidRPr="00E71742">
        <w:t>issue an amended infrastructure charges notice to the applicant stating the establishment cost for the required land.</w:t>
      </w:r>
    </w:p>
    <w:p w14:paraId="641EBB1A" w14:textId="57C08708" w:rsidR="009F73A6" w:rsidRPr="00E71742" w:rsidRDefault="009F73A6" w:rsidP="00E71742">
      <w:pPr>
        <w:rPr>
          <w:b/>
          <w:i/>
        </w:rPr>
      </w:pPr>
      <w:r>
        <w:rPr>
          <w:b/>
          <w:i/>
        </w:rPr>
        <w:t>Amended valuation</w:t>
      </w:r>
    </w:p>
    <w:p w14:paraId="24BD3EBC" w14:textId="4735490B" w:rsidR="00270805" w:rsidRDefault="00270805" w:rsidP="00E71742">
      <w:pPr>
        <w:numPr>
          <w:ilvl w:val="0"/>
          <w:numId w:val="29"/>
        </w:numPr>
      </w:pPr>
      <w:r>
        <w:t>I</w:t>
      </w:r>
      <w:r w:rsidRPr="00270805">
        <w:t xml:space="preserve">f the local government </w:t>
      </w:r>
      <w:r>
        <w:t xml:space="preserve">proposes an amended </w:t>
      </w:r>
      <w:r w:rsidRPr="00270805">
        <w:t>valuation,</w:t>
      </w:r>
      <w:r>
        <w:t xml:space="preserve"> </w:t>
      </w:r>
      <w:r w:rsidR="00407A94">
        <w:t>it is to give</w:t>
      </w:r>
      <w:r w:rsidR="001E199B">
        <w:t xml:space="preserve"> a</w:t>
      </w:r>
      <w:r w:rsidR="00407A94">
        <w:t xml:space="preserve"> written notice to the applicant stating</w:t>
      </w:r>
      <w:r>
        <w:t>:</w:t>
      </w:r>
    </w:p>
    <w:p w14:paraId="7D2D41A9" w14:textId="3E29C313" w:rsidR="00142309" w:rsidRDefault="00D54F60" w:rsidP="00E71742">
      <w:pPr>
        <w:numPr>
          <w:ilvl w:val="1"/>
          <w:numId w:val="29"/>
        </w:numPr>
      </w:pPr>
      <w:r w:rsidRPr="00D54F60">
        <w:t>that it rejects the applicant</w:t>
      </w:r>
      <w:r w:rsidR="001E199B">
        <w:t>’</w:t>
      </w:r>
      <w:r w:rsidRPr="00D54F60">
        <w:t>s valuation and give reasons for doing so</w:t>
      </w:r>
      <w:r>
        <w:t>;</w:t>
      </w:r>
    </w:p>
    <w:p w14:paraId="5E6E538F" w14:textId="632D94D4" w:rsidR="00245223" w:rsidRDefault="00D54F60" w:rsidP="00E71742">
      <w:pPr>
        <w:numPr>
          <w:ilvl w:val="1"/>
          <w:numId w:val="29"/>
        </w:numPr>
      </w:pPr>
      <w:r w:rsidRPr="00D54F60">
        <w:t xml:space="preserve">the </w:t>
      </w:r>
      <w:r w:rsidR="00407A94">
        <w:t xml:space="preserve">proposed </w:t>
      </w:r>
      <w:r w:rsidRPr="00D54F60">
        <w:t>amended valuation</w:t>
      </w:r>
      <w:r>
        <w:t>.</w:t>
      </w:r>
      <w:r w:rsidR="00245223" w:rsidRPr="00245223">
        <w:t xml:space="preserve"> </w:t>
      </w:r>
    </w:p>
    <w:p w14:paraId="790AD5CD" w14:textId="0EBE30E0" w:rsidR="00245223" w:rsidRDefault="00407A94" w:rsidP="00245223">
      <w:pPr>
        <w:numPr>
          <w:ilvl w:val="0"/>
          <w:numId w:val="29"/>
        </w:numPr>
      </w:pPr>
      <w:r>
        <w:t>W</w:t>
      </w:r>
      <w:r w:rsidR="00245223" w:rsidRPr="00923614">
        <w:t xml:space="preserve">ithin 20 business days of </w:t>
      </w:r>
      <w:r w:rsidR="00245223">
        <w:t xml:space="preserve">receipt of the local government’s written notice proposing the amended valuation under subsection (6), the applicant must give written notice to the local government that it: </w:t>
      </w:r>
    </w:p>
    <w:p w14:paraId="2FB90765" w14:textId="77777777" w:rsidR="00245223" w:rsidRDefault="00245223" w:rsidP="00245223">
      <w:pPr>
        <w:numPr>
          <w:ilvl w:val="1"/>
          <w:numId w:val="29"/>
        </w:numPr>
      </w:pPr>
      <w:r>
        <w:t xml:space="preserve">accepts the amended valuation; or </w:t>
      </w:r>
    </w:p>
    <w:p w14:paraId="685D7326" w14:textId="77777777" w:rsidR="00245223" w:rsidRDefault="00245223" w:rsidP="00245223">
      <w:pPr>
        <w:numPr>
          <w:ilvl w:val="1"/>
          <w:numId w:val="29"/>
        </w:numPr>
      </w:pPr>
      <w:r>
        <w:t>rejects the amended valuation and its reasons for doing so.</w:t>
      </w:r>
    </w:p>
    <w:p w14:paraId="64176141" w14:textId="2EAB916E" w:rsidR="00245223" w:rsidRDefault="00245223" w:rsidP="00245223">
      <w:pPr>
        <w:numPr>
          <w:ilvl w:val="0"/>
          <w:numId w:val="29"/>
        </w:numPr>
      </w:pPr>
      <w:r>
        <w:t xml:space="preserve">If the applicant accepts the amended valuation, the local government must: </w:t>
      </w:r>
    </w:p>
    <w:p w14:paraId="6FFADC64" w14:textId="3A7C70A3" w:rsidR="00245223" w:rsidRDefault="00245223" w:rsidP="00245223">
      <w:pPr>
        <w:numPr>
          <w:ilvl w:val="1"/>
          <w:numId w:val="29"/>
        </w:numPr>
      </w:pPr>
      <w:r>
        <w:t>index the establishment cost for the</w:t>
      </w:r>
      <w:r w:rsidR="00EE0DE1">
        <w:t xml:space="preserve"> required</w:t>
      </w:r>
      <w:r>
        <w:t xml:space="preserve"> land using the CPI from the date of the amended valuation to the date stated in the amended infrastructure charges notice; and </w:t>
      </w:r>
    </w:p>
    <w:p w14:paraId="05E5EA1C" w14:textId="52F9FEC5" w:rsidR="00245223" w:rsidRDefault="00245223" w:rsidP="00245223">
      <w:pPr>
        <w:numPr>
          <w:ilvl w:val="1"/>
          <w:numId w:val="29"/>
        </w:numPr>
      </w:pPr>
      <w:r>
        <w:t>give an amended infrastructure charges notice to the applicant stating the establishment cost of the</w:t>
      </w:r>
      <w:r w:rsidR="00EE0DE1">
        <w:t xml:space="preserve"> required</w:t>
      </w:r>
      <w:r>
        <w:t xml:space="preserve"> land. </w:t>
      </w:r>
    </w:p>
    <w:p w14:paraId="31C8D02C" w14:textId="3165BA52" w:rsidR="00D54F60" w:rsidRPr="00DA417D" w:rsidRDefault="00245223" w:rsidP="00E71742">
      <w:pPr>
        <w:numPr>
          <w:ilvl w:val="0"/>
          <w:numId w:val="29"/>
        </w:numPr>
      </w:pPr>
      <w:r>
        <w:t>If the applicant rejects the amended valuation, then within 20 business days after receipt of a notice under subsection (</w:t>
      </w:r>
      <w:r w:rsidR="00407A94">
        <w:t>7</w:t>
      </w:r>
      <w:r>
        <w:t xml:space="preserve">)(b), the local government is to refer the applicant’s valuation to an independent valuation expert nominated by the local government from its list of certified practising valuers </w:t>
      </w:r>
      <w:r w:rsidR="000B170E">
        <w:t>as per subsection (11</w:t>
      </w:r>
      <w:r>
        <w:t>).</w:t>
      </w:r>
    </w:p>
    <w:p w14:paraId="6F6C6D02" w14:textId="1574203F" w:rsidR="009F73A6" w:rsidRPr="00E71742" w:rsidRDefault="009F73A6" w:rsidP="00E71742">
      <w:pPr>
        <w:ind w:left="851"/>
        <w:rPr>
          <w:b/>
          <w:i/>
        </w:rPr>
      </w:pPr>
      <w:r>
        <w:rPr>
          <w:b/>
          <w:i/>
        </w:rPr>
        <w:t>Independent valuation</w:t>
      </w:r>
    </w:p>
    <w:p w14:paraId="261089CF" w14:textId="77777777" w:rsidR="000B170E" w:rsidRDefault="000B170E" w:rsidP="000B170E">
      <w:pPr>
        <w:numPr>
          <w:ilvl w:val="0"/>
          <w:numId w:val="29"/>
        </w:numPr>
      </w:pPr>
      <w:r>
        <w:t>The local government may</w:t>
      </w:r>
      <w:r w:rsidRPr="00C75BBA">
        <w:t xml:space="preserve"> not refer the applicant’s valuation to an independent valuation expert if the applicant has not paid to the local government the prescribed fee under subsection </w:t>
      </w:r>
      <w:r>
        <w:t xml:space="preserve">(2)(b) </w:t>
      </w:r>
      <w:r w:rsidRPr="00C75BBA">
        <w:t>including the costs of the independent valuation expert nominated by the local government and the town planner engaged by the local government</w:t>
      </w:r>
      <w:r>
        <w:t>.</w:t>
      </w:r>
    </w:p>
    <w:p w14:paraId="61FEEFDA" w14:textId="26A9B76E" w:rsidR="003515C4" w:rsidRDefault="004954CA" w:rsidP="004954CA">
      <w:pPr>
        <w:numPr>
          <w:ilvl w:val="0"/>
          <w:numId w:val="29"/>
        </w:numPr>
      </w:pPr>
      <w:r w:rsidRPr="004954CA">
        <w:t xml:space="preserve">If the local government refers the applicant’s valuation to an independent valuation expert nominated by the local government from its list of certified practising valuers, the </w:t>
      </w:r>
      <w:r w:rsidR="00407A94">
        <w:t>local government is to</w:t>
      </w:r>
      <w:r w:rsidR="003515C4">
        <w:t>:</w:t>
      </w:r>
    </w:p>
    <w:p w14:paraId="39D76A8E" w14:textId="3C3E149D" w:rsidR="003515C4" w:rsidRDefault="003515C4" w:rsidP="00E71742">
      <w:pPr>
        <w:numPr>
          <w:ilvl w:val="1"/>
          <w:numId w:val="29"/>
        </w:numPr>
      </w:pPr>
      <w:r w:rsidRPr="00D54F60">
        <w:t>give written notice to the applicant that it rejects the applicant</w:t>
      </w:r>
      <w:r w:rsidR="001E199B">
        <w:t>’</w:t>
      </w:r>
      <w:r w:rsidRPr="00D54F60">
        <w:t>s valuation and give reasons for doing so</w:t>
      </w:r>
      <w:r>
        <w:t>;</w:t>
      </w:r>
    </w:p>
    <w:p w14:paraId="181FA946" w14:textId="34A98EFF" w:rsidR="003515C4" w:rsidRDefault="004954CA" w:rsidP="00E71742">
      <w:pPr>
        <w:numPr>
          <w:ilvl w:val="1"/>
          <w:numId w:val="29"/>
        </w:numPr>
      </w:pPr>
      <w:r w:rsidRPr="004954CA">
        <w:t>give written notice to the applicant stating that it has referred the applicant’s valuation to an independent valuation expert</w:t>
      </w:r>
      <w:r w:rsidR="0028668E">
        <w:t>;</w:t>
      </w:r>
    </w:p>
    <w:p w14:paraId="1C3669A6" w14:textId="77777777" w:rsidR="004954CA" w:rsidRPr="004954CA" w:rsidRDefault="004954CA" w:rsidP="00E71742">
      <w:pPr>
        <w:numPr>
          <w:ilvl w:val="1"/>
          <w:numId w:val="29"/>
        </w:numPr>
      </w:pPr>
      <w:r w:rsidRPr="004954CA">
        <w:t>give the following to the independent valuation expert:</w:t>
      </w:r>
    </w:p>
    <w:p w14:paraId="64270CFF" w14:textId="77777777" w:rsidR="00E06601" w:rsidRPr="00E06601" w:rsidRDefault="00E06601" w:rsidP="00E71742">
      <w:pPr>
        <w:numPr>
          <w:ilvl w:val="2"/>
          <w:numId w:val="103"/>
        </w:numPr>
      </w:pPr>
      <w:r w:rsidRPr="00E06601">
        <w:t>the applicant’s valuation and the applicant’s highest and best use advice;</w:t>
      </w:r>
    </w:p>
    <w:p w14:paraId="15819B05" w14:textId="77777777" w:rsidR="00E06601" w:rsidRPr="00E06601" w:rsidRDefault="00E06601" w:rsidP="00E71742">
      <w:pPr>
        <w:numPr>
          <w:ilvl w:val="2"/>
          <w:numId w:val="103"/>
        </w:numPr>
      </w:pPr>
      <w:r w:rsidRPr="00E06601">
        <w:t>the highest and best use advice prepared by an appropriately qualified town planner engaged by the local government regarding the highest and best use of the original land and the remaining land if the local government does not accept the applicant’s highest and best use advice;</w:t>
      </w:r>
    </w:p>
    <w:p w14:paraId="54AD7820" w14:textId="47B13AAE" w:rsidR="00E06601" w:rsidRPr="00E06601" w:rsidRDefault="00E06601" w:rsidP="00E71742">
      <w:pPr>
        <w:numPr>
          <w:ilvl w:val="2"/>
          <w:numId w:val="103"/>
        </w:numPr>
      </w:pPr>
      <w:r w:rsidRPr="00E06601">
        <w:t>the valuation of the required land, if the local government used the before and after method of valuation prescribed in section 25 for the initial calculation of the establishment cost for the required land and considers that it is relevant to the independent valuation expert’s assessment</w:t>
      </w:r>
      <w:r w:rsidR="0028668E">
        <w:t>.</w:t>
      </w:r>
    </w:p>
    <w:p w14:paraId="55642D7E" w14:textId="410EFA94" w:rsidR="0085125A" w:rsidRDefault="00407A94" w:rsidP="00E71742">
      <w:pPr>
        <w:numPr>
          <w:ilvl w:val="0"/>
          <w:numId w:val="29"/>
        </w:numPr>
      </w:pPr>
      <w:bookmarkStart w:id="321" w:name="_Ref9421738"/>
      <w:r>
        <w:t>W</w:t>
      </w:r>
      <w:r w:rsidR="0085125A" w:rsidRPr="0085125A">
        <w:t xml:space="preserve">ithin 20 business days after the independent valuation expert has been given the information under subsection </w:t>
      </w:r>
      <w:r w:rsidR="0028668E">
        <w:t>(11)(c)</w:t>
      </w:r>
      <w:r w:rsidR="0085125A" w:rsidRPr="0085125A">
        <w:t xml:space="preserve"> (or a longer period as extended by the local government in subsection (</w:t>
      </w:r>
      <w:r w:rsidR="0028668E">
        <w:t>13</w:t>
      </w:r>
      <w:r w:rsidR="0085125A" w:rsidRPr="0085125A">
        <w:t>)(</w:t>
      </w:r>
      <w:r w:rsidR="0028668E">
        <w:t>a</w:t>
      </w:r>
      <w:r w:rsidR="0085125A" w:rsidRPr="0085125A">
        <w:t xml:space="preserve">)), the independent valuation expert is to (a </w:t>
      </w:r>
      <w:r w:rsidR="0085125A" w:rsidRPr="00E71742">
        <w:rPr>
          <w:b/>
          <w:i/>
        </w:rPr>
        <w:t>local government’s valuer’s determination</w:t>
      </w:r>
      <w:r w:rsidR="0085125A" w:rsidRPr="0085125A">
        <w:t>):</w:t>
      </w:r>
      <w:bookmarkEnd w:id="321"/>
    </w:p>
    <w:p w14:paraId="7D7F7888" w14:textId="76AFDDB9" w:rsidR="0085125A" w:rsidRDefault="0085125A">
      <w:pPr>
        <w:numPr>
          <w:ilvl w:val="1"/>
          <w:numId w:val="29"/>
        </w:numPr>
      </w:pPr>
      <w:r w:rsidRPr="0085125A">
        <w:t>provide the independent valuation expert’s determination in relation to the matters stated in subsection (</w:t>
      </w:r>
      <w:r w:rsidR="00F3559E">
        <w:t>3</w:t>
      </w:r>
      <w:r w:rsidRPr="0085125A">
        <w:t>)</w:t>
      </w:r>
      <w:r w:rsidR="00F3559E">
        <w:t>(a)</w:t>
      </w:r>
      <w:r w:rsidRPr="0085125A">
        <w:t>; and</w:t>
      </w:r>
    </w:p>
    <w:p w14:paraId="26F9637C" w14:textId="58BD18B2" w:rsidR="0085125A" w:rsidRDefault="0085125A">
      <w:pPr>
        <w:numPr>
          <w:ilvl w:val="1"/>
          <w:numId w:val="29"/>
        </w:numPr>
      </w:pPr>
      <w:r w:rsidRPr="0085125A">
        <w:t>if the independent valuation expert’s determination is that the applicant’s valuation is not consistent with the current market value or is not correctly determined using the before and after method of valuation prescribed in section 25</w:t>
      </w:r>
      <w:r w:rsidR="00A91346">
        <w:t>:</w:t>
      </w:r>
    </w:p>
    <w:p w14:paraId="0F845F47" w14:textId="77777777" w:rsidR="00A91346" w:rsidRPr="00A91346" w:rsidRDefault="00A91346" w:rsidP="00A91346">
      <w:pPr>
        <w:pStyle w:val="ListParagraph"/>
        <w:numPr>
          <w:ilvl w:val="2"/>
          <w:numId w:val="29"/>
        </w:numPr>
        <w:rPr>
          <w:szCs w:val="20"/>
          <w:lang w:eastAsia="en-US"/>
        </w:rPr>
      </w:pPr>
      <w:r w:rsidRPr="00A91346">
        <w:rPr>
          <w:szCs w:val="20"/>
          <w:lang w:eastAsia="en-US"/>
        </w:rPr>
        <w:t>provide the reasons for the independent valuation expert’s determination; and</w:t>
      </w:r>
    </w:p>
    <w:p w14:paraId="71DC3F08" w14:textId="4159C7AD" w:rsidR="003C439C" w:rsidRDefault="00A91346" w:rsidP="00E71742">
      <w:pPr>
        <w:numPr>
          <w:ilvl w:val="2"/>
          <w:numId w:val="29"/>
        </w:numPr>
      </w:pPr>
      <w:r w:rsidRPr="00A91346">
        <w:t>provide a valuation using the before and after method of valuation stated in section 25</w:t>
      </w:r>
      <w:r w:rsidR="00F3559E">
        <w:t>.</w:t>
      </w:r>
    </w:p>
    <w:p w14:paraId="296B0434" w14:textId="2147B2A6" w:rsidR="003C439C" w:rsidRDefault="00F3559E" w:rsidP="00E71742">
      <w:pPr>
        <w:numPr>
          <w:ilvl w:val="0"/>
          <w:numId w:val="29"/>
        </w:numPr>
      </w:pPr>
      <w:r>
        <w:t>I</w:t>
      </w:r>
      <w:r w:rsidR="003C439C">
        <w:t xml:space="preserve">f the local government’s valuer’s determination is not provided in accordance with the time </w:t>
      </w:r>
      <w:r w:rsidR="003C439C" w:rsidRPr="00E047AB">
        <w:t>prescribed in</w:t>
      </w:r>
      <w:r w:rsidR="003C439C">
        <w:t xml:space="preserve"> subsection (</w:t>
      </w:r>
      <w:r w:rsidR="00B46A70">
        <w:t>1</w:t>
      </w:r>
      <w:r w:rsidR="001A23CF">
        <w:t>2)</w:t>
      </w:r>
      <w:r w:rsidR="003C439C">
        <w:t>, the local government is to do one of the following:</w:t>
      </w:r>
    </w:p>
    <w:p w14:paraId="098D00C2" w14:textId="569D40A0" w:rsidR="003C439C" w:rsidRDefault="003C439C" w:rsidP="00E71742">
      <w:pPr>
        <w:numPr>
          <w:ilvl w:val="1"/>
          <w:numId w:val="29"/>
        </w:numPr>
      </w:pPr>
      <w:r>
        <w:t xml:space="preserve">extend the time for providing the local government’s valuer’s determination </w:t>
      </w:r>
      <w:r w:rsidR="00E047AB">
        <w:t>stated</w:t>
      </w:r>
      <w:r w:rsidRPr="00E047AB">
        <w:t xml:space="preserve"> in</w:t>
      </w:r>
      <w:r>
        <w:t xml:space="preserve"> subsection </w:t>
      </w:r>
      <w:r w:rsidR="001A23CF">
        <w:t>(12)</w:t>
      </w:r>
      <w:r>
        <w:t>, in consultation with the applicant;</w:t>
      </w:r>
      <w:r w:rsidR="00B72FD3">
        <w:t xml:space="preserve"> or</w:t>
      </w:r>
      <w:r>
        <w:t xml:space="preserve"> </w:t>
      </w:r>
    </w:p>
    <w:p w14:paraId="0162B8FE" w14:textId="0B3AA1E5" w:rsidR="003C439C" w:rsidRDefault="003C439C" w:rsidP="00E71742">
      <w:pPr>
        <w:numPr>
          <w:ilvl w:val="1"/>
          <w:numId w:val="29"/>
        </w:numPr>
      </w:pPr>
      <w:r>
        <w:t xml:space="preserve">refer the applicant’s valuation to another independent valuation expert nominated by the local government from its list of certified practising valuers and repeat the process </w:t>
      </w:r>
      <w:r w:rsidRPr="00366460">
        <w:t>stated in</w:t>
      </w:r>
      <w:r>
        <w:t xml:space="preserve"> subsections  </w:t>
      </w:r>
      <w:r w:rsidR="001A23CF">
        <w:t>(11)</w:t>
      </w:r>
      <w:r w:rsidR="00B81B3E">
        <w:t xml:space="preserve">(b) and </w:t>
      </w:r>
      <w:r w:rsidR="001A23CF">
        <w:t xml:space="preserve">(c) </w:t>
      </w:r>
      <w:r>
        <w:t>as soon as reasonably practicable.</w:t>
      </w:r>
    </w:p>
    <w:p w14:paraId="435FA9B0" w14:textId="49E1AB50" w:rsidR="003C439C" w:rsidRDefault="003C439C" w:rsidP="003C439C">
      <w:pPr>
        <w:numPr>
          <w:ilvl w:val="0"/>
          <w:numId w:val="29"/>
        </w:numPr>
      </w:pPr>
      <w:r>
        <w:t xml:space="preserve">If the local government forms a reasonable opinion that there is an error in the local government’s valuer’s determination, the local government is to within 15 business days after its receipt of the local government’s valuer’s determination under subsection </w:t>
      </w:r>
      <w:r w:rsidR="00B81B3E">
        <w:t>(12)</w:t>
      </w:r>
      <w:r>
        <w:t>:</w:t>
      </w:r>
    </w:p>
    <w:p w14:paraId="47FD8E5E" w14:textId="77777777" w:rsidR="003C439C" w:rsidRDefault="003C439C" w:rsidP="003C439C">
      <w:pPr>
        <w:numPr>
          <w:ilvl w:val="1"/>
          <w:numId w:val="29"/>
        </w:numPr>
      </w:pPr>
      <w:r>
        <w:t>give written notice to the applicant stating:</w:t>
      </w:r>
    </w:p>
    <w:p w14:paraId="654B91C0" w14:textId="66CF2DD3" w:rsidR="003C439C" w:rsidRDefault="003C439C" w:rsidP="003C439C">
      <w:pPr>
        <w:numPr>
          <w:ilvl w:val="2"/>
          <w:numId w:val="29"/>
        </w:numPr>
      </w:pPr>
      <w:r>
        <w:t>the error in the local government’s valuer’s determination;</w:t>
      </w:r>
      <w:r w:rsidR="00302014">
        <w:t xml:space="preserve"> and</w:t>
      </w:r>
    </w:p>
    <w:p w14:paraId="1F235848" w14:textId="59CC4878" w:rsidR="003C439C" w:rsidRDefault="003C439C" w:rsidP="003C439C">
      <w:pPr>
        <w:numPr>
          <w:ilvl w:val="2"/>
          <w:numId w:val="29"/>
        </w:numPr>
      </w:pPr>
      <w:r>
        <w:t xml:space="preserve">that the local government is to repeat the process </w:t>
      </w:r>
      <w:r w:rsidRPr="00366460">
        <w:t>stated in</w:t>
      </w:r>
      <w:r>
        <w:t xml:space="preserve"> subsection</w:t>
      </w:r>
      <w:r w:rsidR="00302014">
        <w:t>s</w:t>
      </w:r>
      <w:r>
        <w:t xml:space="preserve"> </w:t>
      </w:r>
      <w:r w:rsidR="00FF3FD6">
        <w:t>(11)(b) and (c)</w:t>
      </w:r>
      <w:r>
        <w:t>; and</w:t>
      </w:r>
    </w:p>
    <w:p w14:paraId="29FE7A5B" w14:textId="7E5C6D49" w:rsidR="003C439C" w:rsidRDefault="003C439C" w:rsidP="003C439C">
      <w:pPr>
        <w:numPr>
          <w:ilvl w:val="1"/>
          <w:numId w:val="29"/>
        </w:numPr>
      </w:pPr>
      <w:r>
        <w:t>within 10 business days after the date of a notice under subsection (a)</w:t>
      </w:r>
      <w:r w:rsidR="00302014">
        <w:t xml:space="preserve"> is given to the applicant</w:t>
      </w:r>
      <w:r>
        <w:t xml:space="preserve">, refer the applicant’s valuation to another independent valuation expert nominated by the local government from its list of certified practising valuers and repeat the process </w:t>
      </w:r>
      <w:r w:rsidRPr="00366460">
        <w:t>stated in</w:t>
      </w:r>
      <w:r>
        <w:t xml:space="preserve"> subsections (</w:t>
      </w:r>
      <w:r w:rsidR="00B81B3E">
        <w:t>11)(b) and (c)</w:t>
      </w:r>
      <w:r>
        <w:t>.</w:t>
      </w:r>
    </w:p>
    <w:p w14:paraId="0F37C5AB" w14:textId="53717EB3" w:rsidR="003C439C" w:rsidRPr="003D79D4" w:rsidRDefault="00777013" w:rsidP="00E71742">
      <w:pPr>
        <w:numPr>
          <w:ilvl w:val="0"/>
          <w:numId w:val="29"/>
        </w:numPr>
      </w:pPr>
      <w:r>
        <w:t>W</w:t>
      </w:r>
      <w:r w:rsidR="003C439C">
        <w:t xml:space="preserve">ithin 10 business days after </w:t>
      </w:r>
      <w:r w:rsidRPr="00777013">
        <w:t>its receipt of the relevant subsequent local government’s valuer’s determination</w:t>
      </w:r>
      <w:r>
        <w:t xml:space="preserve">, </w:t>
      </w:r>
      <w:r w:rsidR="00E12B7A" w:rsidRPr="004E2762">
        <w:t>subject to subsection (</w:t>
      </w:r>
      <w:r w:rsidR="004E2762" w:rsidRPr="00E71742">
        <w:t>1</w:t>
      </w:r>
      <w:r w:rsidR="00BA06FD">
        <w:t>4</w:t>
      </w:r>
      <w:r w:rsidR="00E12B7A" w:rsidRPr="004E2762">
        <w:t>),</w:t>
      </w:r>
      <w:r w:rsidR="00E12B7A">
        <w:t xml:space="preserve"> </w:t>
      </w:r>
      <w:r>
        <w:t>the local government is to</w:t>
      </w:r>
      <w:r w:rsidR="006D3312">
        <w:t xml:space="preserve"> </w:t>
      </w:r>
      <w:r w:rsidR="006D3312" w:rsidRPr="006D3312">
        <w:t>give written notice to the applicant stating that</w:t>
      </w:r>
      <w:r w:rsidR="009F73A6">
        <w:t xml:space="preserve"> </w:t>
      </w:r>
      <w:bookmarkStart w:id="322" w:name="_Ref513565254"/>
      <w:r w:rsidR="003C439C">
        <w:t xml:space="preserve">it </w:t>
      </w:r>
      <w:r w:rsidR="009F73A6">
        <w:t>a</w:t>
      </w:r>
      <w:r w:rsidR="003D79D4">
        <w:t>dopt</w:t>
      </w:r>
      <w:r w:rsidR="009F73A6">
        <w:t>s</w:t>
      </w:r>
      <w:r w:rsidR="003D79D4">
        <w:t xml:space="preserve"> </w:t>
      </w:r>
      <w:r w:rsidR="003C439C">
        <w:t xml:space="preserve">the </w:t>
      </w:r>
      <w:r w:rsidR="00302014">
        <w:t>applicable</w:t>
      </w:r>
      <w:r w:rsidR="003C439C">
        <w:t xml:space="preserve"> local government’s valuer’s determination </w:t>
      </w:r>
      <w:r w:rsidR="003C439C">
        <w:rPr>
          <w:b/>
          <w:i/>
        </w:rPr>
        <w:t>(</w:t>
      </w:r>
      <w:r w:rsidR="003D79D4">
        <w:rPr>
          <w:b/>
          <w:i/>
        </w:rPr>
        <w:t>revised</w:t>
      </w:r>
      <w:r w:rsidR="003C439C">
        <w:rPr>
          <w:b/>
          <w:i/>
        </w:rPr>
        <w:t xml:space="preserve"> local government’s valuation</w:t>
      </w:r>
      <w:r w:rsidR="003C439C" w:rsidRPr="001678BF">
        <w:rPr>
          <w:b/>
          <w:i/>
        </w:rPr>
        <w:t>)</w:t>
      </w:r>
      <w:r w:rsidR="009F73A6">
        <w:t>.</w:t>
      </w:r>
      <w:bookmarkEnd w:id="322"/>
    </w:p>
    <w:p w14:paraId="69A6E485" w14:textId="4394DB5F" w:rsidR="003C439C" w:rsidRDefault="003C439C" w:rsidP="003C439C">
      <w:pPr>
        <w:numPr>
          <w:ilvl w:val="0"/>
          <w:numId w:val="29"/>
        </w:numPr>
      </w:pPr>
      <w:r>
        <w:t xml:space="preserve">If the local government </w:t>
      </w:r>
      <w:r w:rsidR="003D79D4">
        <w:t>adopts the revised</w:t>
      </w:r>
      <w:r>
        <w:t xml:space="preserve"> local government’s valuation, the local government is to: </w:t>
      </w:r>
    </w:p>
    <w:p w14:paraId="4299B362" w14:textId="70CE5A40" w:rsidR="003C439C" w:rsidRDefault="003C439C" w:rsidP="003C439C">
      <w:pPr>
        <w:numPr>
          <w:ilvl w:val="1"/>
          <w:numId w:val="29"/>
        </w:numPr>
      </w:pPr>
      <w:r>
        <w:t xml:space="preserve">index the establishment cost for the required land using the CPI from the date of the </w:t>
      </w:r>
      <w:r w:rsidR="003D79D4">
        <w:t>revised</w:t>
      </w:r>
      <w:r>
        <w:t xml:space="preserve"> local government’s valuation to the date </w:t>
      </w:r>
      <w:r w:rsidRPr="00366460">
        <w:t>stated in</w:t>
      </w:r>
      <w:r>
        <w:t xml:space="preserve"> the amended infrastructure charges notice; and </w:t>
      </w:r>
    </w:p>
    <w:p w14:paraId="1D83941D" w14:textId="77777777" w:rsidR="003C439C" w:rsidRDefault="003C439C" w:rsidP="003C439C">
      <w:pPr>
        <w:numPr>
          <w:ilvl w:val="1"/>
          <w:numId w:val="29"/>
        </w:numPr>
      </w:pPr>
      <w:r>
        <w:t xml:space="preserve">issue an amended infrastructure charges notice to the applicant stating the establishment cost for the required land. </w:t>
      </w:r>
    </w:p>
    <w:p w14:paraId="362CAD60" w14:textId="1959FDF2" w:rsidR="00B10199" w:rsidRDefault="00B10199" w:rsidP="00BF3E1B">
      <w:pPr>
        <w:pStyle w:val="Heading4"/>
      </w:pPr>
      <w:bookmarkStart w:id="323" w:name="_Toc514670411"/>
      <w:bookmarkStart w:id="324" w:name="_Toc514670412"/>
      <w:bookmarkStart w:id="325" w:name="_Toc514670413"/>
      <w:bookmarkStart w:id="326" w:name="_Toc514670414"/>
      <w:bookmarkStart w:id="327" w:name="_Toc514670415"/>
      <w:bookmarkStart w:id="328" w:name="_Toc514670416"/>
      <w:bookmarkStart w:id="329" w:name="_Toc514670417"/>
      <w:bookmarkStart w:id="330" w:name="_Toc514670418"/>
      <w:bookmarkStart w:id="331" w:name="_Toc514670419"/>
      <w:bookmarkStart w:id="332" w:name="_Toc514670420"/>
      <w:bookmarkStart w:id="333" w:name="_Toc514670421"/>
      <w:bookmarkStart w:id="334" w:name="_Toc514670422"/>
      <w:bookmarkStart w:id="335" w:name="_Toc514670423"/>
      <w:bookmarkStart w:id="336" w:name="_Toc514670424"/>
      <w:bookmarkStart w:id="337" w:name="_Toc514670425"/>
      <w:bookmarkStart w:id="338" w:name="_Toc514670426"/>
      <w:bookmarkStart w:id="339" w:name="_Toc514670427"/>
      <w:bookmarkStart w:id="340" w:name="_Toc514670428"/>
      <w:bookmarkStart w:id="341" w:name="_Toc514670429"/>
      <w:bookmarkStart w:id="342" w:name="_Toc514670430"/>
      <w:bookmarkStart w:id="343" w:name="_Toc514670431"/>
      <w:bookmarkStart w:id="344" w:name="_Toc514670432"/>
      <w:bookmarkStart w:id="345" w:name="_Toc514670433"/>
      <w:bookmarkStart w:id="346" w:name="_Toc514670434"/>
      <w:bookmarkStart w:id="347" w:name="_Toc514670435"/>
      <w:bookmarkStart w:id="348" w:name="_Toc514670436"/>
      <w:bookmarkStart w:id="349" w:name="_Toc514670437"/>
      <w:bookmarkStart w:id="350" w:name="_Toc514670438"/>
      <w:bookmarkStart w:id="351" w:name="_Toc514670439"/>
      <w:bookmarkStart w:id="352" w:name="_Toc514670440"/>
      <w:bookmarkStart w:id="353" w:name="_Toc514670441"/>
      <w:bookmarkStart w:id="354" w:name="_Toc514670442"/>
      <w:bookmarkStart w:id="355" w:name="_Toc514670443"/>
      <w:bookmarkStart w:id="356" w:name="_Toc514670444"/>
      <w:bookmarkStart w:id="357" w:name="_Toc514670445"/>
      <w:bookmarkStart w:id="358" w:name="_Toc514670446"/>
      <w:bookmarkStart w:id="359" w:name="_Toc514670447"/>
      <w:bookmarkStart w:id="360" w:name="_Toc514670448"/>
      <w:bookmarkStart w:id="361" w:name="_Toc514670449"/>
      <w:bookmarkStart w:id="362" w:name="_Toc514670450"/>
      <w:bookmarkStart w:id="363" w:name="_Toc514670451"/>
      <w:bookmarkStart w:id="364" w:name="_Toc514670452"/>
      <w:bookmarkStart w:id="365" w:name="_Toc514670453"/>
      <w:bookmarkStart w:id="366" w:name="_Toc514670454"/>
      <w:bookmarkStart w:id="367" w:name="_Toc514670455"/>
      <w:bookmarkStart w:id="368" w:name="_Toc514670456"/>
      <w:bookmarkStart w:id="369" w:name="_Toc514670457"/>
      <w:bookmarkStart w:id="370" w:name="_Toc514670458"/>
      <w:bookmarkStart w:id="371" w:name="_Toc514670459"/>
      <w:bookmarkStart w:id="372" w:name="_Toc514670460"/>
      <w:bookmarkStart w:id="373" w:name="_Toc514670461"/>
      <w:bookmarkStart w:id="374" w:name="_Toc514670462"/>
      <w:bookmarkStart w:id="375" w:name="_Toc514670463"/>
      <w:bookmarkStart w:id="376" w:name="_Toc514670464"/>
      <w:bookmarkStart w:id="377" w:name="_Toc514670465"/>
      <w:bookmarkStart w:id="378" w:name="_Toc514670466"/>
      <w:bookmarkStart w:id="379" w:name="_Toc514670467"/>
      <w:bookmarkStart w:id="380" w:name="_Toc514670468"/>
      <w:bookmarkStart w:id="381" w:name="_Toc514670469"/>
      <w:bookmarkStart w:id="382" w:name="_Toc514670470"/>
      <w:bookmarkStart w:id="383" w:name="_Toc514670471"/>
      <w:bookmarkStart w:id="384" w:name="_Toc514670472"/>
      <w:bookmarkStart w:id="385" w:name="_Toc514670473"/>
      <w:bookmarkStart w:id="386" w:name="_Toc514670474"/>
      <w:bookmarkStart w:id="387" w:name="_Toc514670475"/>
      <w:bookmarkStart w:id="388" w:name="_Toc514670476"/>
      <w:bookmarkStart w:id="389" w:name="_Toc514670477"/>
      <w:bookmarkStart w:id="390" w:name="_Toc514670478"/>
      <w:bookmarkStart w:id="391" w:name="_Ref513047376"/>
      <w:bookmarkStart w:id="392" w:name="_Toc4345943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t>Application of an offset and refund</w:t>
      </w:r>
      <w:bookmarkEnd w:id="232"/>
      <w:bookmarkEnd w:id="233"/>
      <w:bookmarkEnd w:id="391"/>
      <w:bookmarkEnd w:id="392"/>
    </w:p>
    <w:p w14:paraId="6B0418C9" w14:textId="77777777" w:rsidR="00B10199" w:rsidRDefault="00B10199" w:rsidP="00BF3E1B">
      <w:pPr>
        <w:ind w:left="1702"/>
      </w:pPr>
      <w:r>
        <w:t>The following appl</w:t>
      </w:r>
      <w:r w:rsidR="00492661">
        <w:t>ies</w:t>
      </w:r>
      <w:r>
        <w:t xml:space="preserve"> if a trunk infrastructure contribution services or is planned to service premises other than premises the subject of the relevant approval and an adopted charge applies to the development the subject of the relevant approval:</w:t>
      </w:r>
    </w:p>
    <w:p w14:paraId="1737B9DA" w14:textId="2DB20C62" w:rsidR="00B10199" w:rsidRPr="00B10199" w:rsidRDefault="00B10199" w:rsidP="00BF3E1B">
      <w:pPr>
        <w:ind w:left="1702"/>
        <w:rPr>
          <w:i/>
          <w:sz w:val="20"/>
        </w:rPr>
      </w:pPr>
      <w:r w:rsidRPr="00B10199">
        <w:rPr>
          <w:i/>
          <w:sz w:val="20"/>
        </w:rPr>
        <w:t>Editor's note—A relevant approval is a development approval under the Planning Act.</w:t>
      </w:r>
    </w:p>
    <w:p w14:paraId="4FE1AA26" w14:textId="77777777" w:rsidR="00B10199" w:rsidRDefault="00B10199" w:rsidP="00FA2EC4">
      <w:pPr>
        <w:numPr>
          <w:ilvl w:val="1"/>
          <w:numId w:val="30"/>
        </w:numPr>
      </w:pPr>
      <w:bookmarkStart w:id="393" w:name="_Ref486524140"/>
      <w:r>
        <w:t xml:space="preserve">an </w:t>
      </w:r>
      <w:r w:rsidRPr="00B8320F">
        <w:rPr>
          <w:b/>
          <w:i/>
        </w:rPr>
        <w:t>offset</w:t>
      </w:r>
      <w:r>
        <w:t>—where the establishment cost for the trunk infrastructure contribution is equal to or less than the levied charge</w:t>
      </w:r>
      <w:r w:rsidR="00647C4C">
        <w:t>s for the development</w:t>
      </w:r>
      <w:r>
        <w:t>;</w:t>
      </w:r>
      <w:bookmarkEnd w:id="393"/>
    </w:p>
    <w:p w14:paraId="1F49585C" w14:textId="77777777" w:rsidR="00B10199" w:rsidRDefault="00B10199" w:rsidP="00FA2EC4">
      <w:pPr>
        <w:numPr>
          <w:ilvl w:val="1"/>
          <w:numId w:val="30"/>
        </w:numPr>
      </w:pPr>
      <w:bookmarkStart w:id="394" w:name="_Ref486524328"/>
      <w:r>
        <w:t xml:space="preserve">a </w:t>
      </w:r>
      <w:r w:rsidRPr="00B8320F">
        <w:rPr>
          <w:b/>
          <w:i/>
        </w:rPr>
        <w:t>refund</w:t>
      </w:r>
      <w:r>
        <w:t>—where the establishment cost for the trunk infrastructure contribution is more than the levied charge</w:t>
      </w:r>
      <w:r w:rsidR="002005AB">
        <w:t>s</w:t>
      </w:r>
      <w:r w:rsidR="00647C4C" w:rsidRPr="00647C4C">
        <w:t xml:space="preserve"> </w:t>
      </w:r>
      <w:r w:rsidR="00647C4C">
        <w:t>for the development</w:t>
      </w:r>
      <w:r>
        <w:t>.</w:t>
      </w:r>
      <w:bookmarkEnd w:id="394"/>
    </w:p>
    <w:p w14:paraId="5BCF921E" w14:textId="77777777" w:rsidR="00B565D9" w:rsidRDefault="00B565D9" w:rsidP="00BF3E1B">
      <w:pPr>
        <w:pStyle w:val="Heading4"/>
      </w:pPr>
      <w:bookmarkStart w:id="395" w:name="_Toc43459438"/>
      <w:r>
        <w:t>Details of an offset and refund</w:t>
      </w:r>
      <w:bookmarkEnd w:id="395"/>
    </w:p>
    <w:p w14:paraId="45257ACA" w14:textId="2291E8E4" w:rsidR="00B565D9" w:rsidRDefault="00B565D9" w:rsidP="00FA2EC4">
      <w:pPr>
        <w:numPr>
          <w:ilvl w:val="0"/>
          <w:numId w:val="31"/>
        </w:numPr>
      </w:pPr>
      <w:r>
        <w:t xml:space="preserve">If an offset applies, the establishment cost for the trunk infrastructure contribution is to be worked out by the local government in accordance with </w:t>
      </w:r>
      <w:hyperlink w:anchor="_Toc482779641" w:history="1">
        <w:r w:rsidRPr="00632E7C">
          <w:rPr>
            <w:rStyle w:val="Hyperlink"/>
          </w:rPr>
          <w:t xml:space="preserve">section </w:t>
        </w:r>
        <w:r w:rsidR="00632E7C" w:rsidRPr="00632E7C">
          <w:rPr>
            <w:rStyle w:val="Hyperlink"/>
          </w:rPr>
          <w:t>21</w:t>
        </w:r>
      </w:hyperlink>
      <w:r>
        <w:t>.</w:t>
      </w:r>
    </w:p>
    <w:p w14:paraId="49E474D1" w14:textId="52A02BC6" w:rsidR="00D55813" w:rsidRDefault="00B565D9" w:rsidP="00156E36">
      <w:pPr>
        <w:numPr>
          <w:ilvl w:val="0"/>
          <w:numId w:val="31"/>
        </w:numPr>
      </w:pPr>
      <w:r>
        <w:t xml:space="preserve">If a refund applies, </w:t>
      </w:r>
      <w:r w:rsidR="009268DA">
        <w:t xml:space="preserve">the refund amount will be the establishment cost </w:t>
      </w:r>
      <w:r w:rsidR="00A04D82">
        <w:t xml:space="preserve">for the trunk infrastructure contribution </w:t>
      </w:r>
      <w:r w:rsidR="009268DA">
        <w:t xml:space="preserve">less the </w:t>
      </w:r>
      <w:r w:rsidR="00A04D82">
        <w:t>l</w:t>
      </w:r>
      <w:r w:rsidR="009268DA">
        <w:t xml:space="preserve">evied </w:t>
      </w:r>
      <w:r w:rsidR="00A04D82">
        <w:t>c</w:t>
      </w:r>
      <w:r w:rsidR="009268DA">
        <w:t>harge</w:t>
      </w:r>
      <w:r w:rsidR="00A04D82">
        <w:t xml:space="preserve"> for the </w:t>
      </w:r>
      <w:r w:rsidR="00A04D82" w:rsidRPr="00156E36">
        <w:t>development</w:t>
      </w:r>
      <w:r w:rsidR="00BA77DF">
        <w:t xml:space="preserve"> worked</w:t>
      </w:r>
      <w:r w:rsidR="00A04D82">
        <w:t xml:space="preserve"> out in accordance with </w:t>
      </w:r>
      <w:hyperlink w:anchor="_Working_out_the_2" w:history="1">
        <w:r w:rsidR="00A04D82" w:rsidRPr="00632E7C">
          <w:rPr>
            <w:rStyle w:val="Hyperlink"/>
          </w:rPr>
          <w:t xml:space="preserve">section </w:t>
        </w:r>
        <w:r w:rsidR="00632E7C" w:rsidRPr="00632E7C">
          <w:rPr>
            <w:rStyle w:val="Hyperlink"/>
          </w:rPr>
          <w:t>14</w:t>
        </w:r>
      </w:hyperlink>
      <w:r w:rsidR="009268DA">
        <w:t>.</w:t>
      </w:r>
    </w:p>
    <w:p w14:paraId="5C62632B" w14:textId="77777777" w:rsidR="00A45220" w:rsidRDefault="00A45220" w:rsidP="00BF3E1B">
      <w:pPr>
        <w:pStyle w:val="Heading4"/>
      </w:pPr>
      <w:bookmarkStart w:id="396" w:name="_Toc422485571"/>
      <w:bookmarkStart w:id="397" w:name="_Toc422491187"/>
      <w:bookmarkStart w:id="398" w:name="_Toc422485572"/>
      <w:bookmarkStart w:id="399" w:name="_Toc422491188"/>
      <w:bookmarkStart w:id="400" w:name="_Toc422485573"/>
      <w:bookmarkStart w:id="401" w:name="_Toc422491189"/>
      <w:bookmarkStart w:id="402" w:name="_Toc422485574"/>
      <w:bookmarkStart w:id="403" w:name="_Toc422491190"/>
      <w:bookmarkStart w:id="404" w:name="_Toc422485575"/>
      <w:bookmarkStart w:id="405" w:name="_Toc422491191"/>
      <w:bookmarkStart w:id="406" w:name="_Toc422485576"/>
      <w:bookmarkStart w:id="407" w:name="_Toc422491192"/>
      <w:bookmarkStart w:id="408" w:name="_Toc422485577"/>
      <w:bookmarkStart w:id="409" w:name="_Toc422491193"/>
      <w:bookmarkStart w:id="410" w:name="_Toc422485578"/>
      <w:bookmarkStart w:id="411" w:name="_Toc422491194"/>
      <w:bookmarkStart w:id="412" w:name="_Toc422485579"/>
      <w:bookmarkStart w:id="413" w:name="_Toc422491195"/>
      <w:bookmarkStart w:id="414" w:name="_Toc422485580"/>
      <w:bookmarkStart w:id="415" w:name="_Toc422491196"/>
      <w:bookmarkStart w:id="416" w:name="_Toc422485581"/>
      <w:bookmarkStart w:id="417" w:name="_Toc422491197"/>
      <w:bookmarkStart w:id="418" w:name="_Toc422485582"/>
      <w:bookmarkStart w:id="419" w:name="_Toc422491198"/>
      <w:bookmarkStart w:id="420" w:name="_Toc422485583"/>
      <w:bookmarkStart w:id="421" w:name="_Toc422491199"/>
      <w:bookmarkStart w:id="422" w:name="_Toc422485584"/>
      <w:bookmarkStart w:id="423" w:name="_Toc422491200"/>
      <w:bookmarkStart w:id="424" w:name="_Toc422485585"/>
      <w:bookmarkStart w:id="425" w:name="_Toc422491201"/>
      <w:bookmarkStart w:id="426" w:name="_Toc422485586"/>
      <w:bookmarkStart w:id="427" w:name="_Toc422491202"/>
      <w:bookmarkStart w:id="428" w:name="_Toc422485587"/>
      <w:bookmarkStart w:id="429" w:name="_Toc422491203"/>
      <w:bookmarkStart w:id="430" w:name="_Toc422485588"/>
      <w:bookmarkStart w:id="431" w:name="_Toc422491204"/>
      <w:bookmarkStart w:id="432" w:name="_Toc422485589"/>
      <w:bookmarkStart w:id="433" w:name="_Toc422491205"/>
      <w:bookmarkStart w:id="434" w:name="_Toc422485590"/>
      <w:bookmarkStart w:id="435" w:name="_Toc422491206"/>
      <w:bookmarkStart w:id="436" w:name="_Toc422485591"/>
      <w:bookmarkStart w:id="437" w:name="_Toc422491207"/>
      <w:bookmarkStart w:id="438" w:name="_Toc422485592"/>
      <w:bookmarkStart w:id="439" w:name="_Toc422491208"/>
      <w:bookmarkStart w:id="440" w:name="_Toc422485593"/>
      <w:bookmarkStart w:id="441" w:name="_Toc422491209"/>
      <w:bookmarkStart w:id="442" w:name="_Toc422485594"/>
      <w:bookmarkStart w:id="443" w:name="_Toc422491210"/>
      <w:bookmarkStart w:id="444" w:name="_Toc422485595"/>
      <w:bookmarkStart w:id="445" w:name="_Toc422491211"/>
      <w:bookmarkStart w:id="446" w:name="_Toc422485596"/>
      <w:bookmarkStart w:id="447" w:name="_Toc422491212"/>
      <w:bookmarkStart w:id="448" w:name="_Toc422485597"/>
      <w:bookmarkStart w:id="449" w:name="_Toc422491213"/>
      <w:bookmarkStart w:id="450" w:name="_Toc422485598"/>
      <w:bookmarkStart w:id="451" w:name="_Toc422491214"/>
      <w:bookmarkStart w:id="452" w:name="_Toc422485599"/>
      <w:bookmarkStart w:id="453" w:name="_Toc422491215"/>
      <w:bookmarkStart w:id="454" w:name="_Toc422485600"/>
      <w:bookmarkStart w:id="455" w:name="_Toc422491216"/>
      <w:bookmarkStart w:id="456" w:name="_Toc422485601"/>
      <w:bookmarkStart w:id="457" w:name="_Toc422491217"/>
      <w:bookmarkStart w:id="458" w:name="_Ref486524361"/>
      <w:bookmarkStart w:id="459" w:name="_Toc43459439"/>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Timing of an offset and refund</w:t>
      </w:r>
      <w:bookmarkEnd w:id="458"/>
      <w:bookmarkEnd w:id="459"/>
    </w:p>
    <w:p w14:paraId="45836261" w14:textId="77777777" w:rsidR="00A45220" w:rsidRDefault="00A45220" w:rsidP="00FA2EC4">
      <w:pPr>
        <w:numPr>
          <w:ilvl w:val="0"/>
          <w:numId w:val="32"/>
        </w:numPr>
      </w:pPr>
      <w:bookmarkStart w:id="460" w:name="_Ref486523397"/>
      <w:r>
        <w:t>An applicant entitled to an offset or refund for the trunk infrastructure contribution is to:</w:t>
      </w:r>
      <w:bookmarkEnd w:id="460"/>
    </w:p>
    <w:p w14:paraId="5C620372" w14:textId="77777777" w:rsidR="00A45220" w:rsidRDefault="00A45220" w:rsidP="00FA2EC4">
      <w:pPr>
        <w:numPr>
          <w:ilvl w:val="1"/>
          <w:numId w:val="32"/>
        </w:numPr>
      </w:pPr>
      <w:bookmarkStart w:id="461" w:name="_Ref486523402"/>
      <w:r>
        <w:t>give to the local government a notice in the prescribed form which states the following:</w:t>
      </w:r>
      <w:bookmarkEnd w:id="461"/>
    </w:p>
    <w:p w14:paraId="372B0EF2" w14:textId="77777777" w:rsidR="00A45220" w:rsidRDefault="00A45220" w:rsidP="00FA2EC4">
      <w:pPr>
        <w:numPr>
          <w:ilvl w:val="2"/>
          <w:numId w:val="32"/>
        </w:numPr>
      </w:pPr>
      <w:r>
        <w:t>the date the trunk infrastructure contribution the subject of an offset or refund was lawfully completed;</w:t>
      </w:r>
    </w:p>
    <w:p w14:paraId="09E92E49" w14:textId="65BC2691" w:rsidR="00A45220" w:rsidRDefault="00A45220" w:rsidP="00FA2EC4">
      <w:pPr>
        <w:numPr>
          <w:ilvl w:val="2"/>
          <w:numId w:val="32"/>
        </w:numPr>
      </w:pPr>
      <w:r>
        <w:t xml:space="preserve">that the trunk infrastructure contribution has been provided in accordance with the relevant approval for the trunk infrastructure contribution; </w:t>
      </w:r>
    </w:p>
    <w:p w14:paraId="51A16E3A" w14:textId="3C47C9ED" w:rsidR="00A45220" w:rsidRPr="00A45220" w:rsidRDefault="00A45220" w:rsidP="00BF3E1B">
      <w:pPr>
        <w:ind w:left="3402"/>
        <w:rPr>
          <w:i/>
          <w:sz w:val="20"/>
        </w:rPr>
      </w:pPr>
      <w:r w:rsidRPr="00A45220">
        <w:rPr>
          <w:i/>
          <w:sz w:val="20"/>
        </w:rPr>
        <w:t>Editor's note—A relevant approval is a development approval under the Planning Act.</w:t>
      </w:r>
    </w:p>
    <w:p w14:paraId="6BC21B93" w14:textId="22FBE264" w:rsidR="0023069F" w:rsidRDefault="0023069F" w:rsidP="00245F58">
      <w:pPr>
        <w:numPr>
          <w:ilvl w:val="1"/>
          <w:numId w:val="32"/>
        </w:numPr>
      </w:pPr>
      <w:r>
        <w:t xml:space="preserve">for a refund—in addition to subsection (a), </w:t>
      </w:r>
      <w:r w:rsidR="00302014">
        <w:t xml:space="preserve">if the applicant is not </w:t>
      </w:r>
      <w:r>
        <w:t xml:space="preserve">the owner of the premises the subject of the relevant approval </w:t>
      </w:r>
      <w:r w:rsidR="00E13A07">
        <w:t xml:space="preserve">requiring </w:t>
      </w:r>
      <w:r>
        <w:t>the trunk infrastructure contribution</w:t>
      </w:r>
      <w:r w:rsidR="00E13A07">
        <w:t xml:space="preserve">, give to the local government a written consent of the owner </w:t>
      </w:r>
      <w:r w:rsidR="00B83517">
        <w:t xml:space="preserve">at the time the notice is given </w:t>
      </w:r>
      <w:r w:rsidR="00E13A07">
        <w:t>agreeing to the payment of the refund amount being made to the applicant</w:t>
      </w:r>
      <w:r>
        <w:t xml:space="preserve">, unless </w:t>
      </w:r>
      <w:r w:rsidR="00B83517">
        <w:t>the applicant demonstrates</w:t>
      </w:r>
      <w:r>
        <w:t xml:space="preserve"> to the reasonable satisfaction of the local government that:</w:t>
      </w:r>
    </w:p>
    <w:p w14:paraId="10A8B497" w14:textId="0BC2B9DD" w:rsidR="0023069F" w:rsidRDefault="0023069F" w:rsidP="0023069F">
      <w:pPr>
        <w:numPr>
          <w:ilvl w:val="2"/>
          <w:numId w:val="66"/>
        </w:numPr>
      </w:pPr>
      <w:r>
        <w:t xml:space="preserve">the owner of the premises has </w:t>
      </w:r>
      <w:r w:rsidR="00E13A07">
        <w:t>un</w:t>
      </w:r>
      <w:r>
        <w:t>reasonably withheld consent; or</w:t>
      </w:r>
    </w:p>
    <w:p w14:paraId="3324C4C5" w14:textId="77777777" w:rsidR="0023069F" w:rsidRDefault="0023069F" w:rsidP="0023069F">
      <w:pPr>
        <w:numPr>
          <w:ilvl w:val="2"/>
          <w:numId w:val="66"/>
        </w:numPr>
      </w:pPr>
      <w:r>
        <w:t>because of the number of owners, it is impracticable to get their consent; and</w:t>
      </w:r>
    </w:p>
    <w:p w14:paraId="390E7A64" w14:textId="336E3A59" w:rsidR="00A45220" w:rsidRDefault="00A45220" w:rsidP="00FA2EC4">
      <w:pPr>
        <w:numPr>
          <w:ilvl w:val="1"/>
          <w:numId w:val="32"/>
        </w:numPr>
      </w:pPr>
      <w:r>
        <w:t>pay the prescribed fee.</w:t>
      </w:r>
    </w:p>
    <w:p w14:paraId="7B7A2790" w14:textId="7A990D3A" w:rsidR="00A45220" w:rsidRPr="00A45220" w:rsidRDefault="00A45220" w:rsidP="00BF3E1B">
      <w:pPr>
        <w:ind w:left="2552"/>
        <w:rPr>
          <w:i/>
          <w:sz w:val="20"/>
        </w:rPr>
      </w:pPr>
      <w:r w:rsidRPr="00A45220">
        <w:rPr>
          <w:i/>
          <w:sz w:val="20"/>
        </w:rPr>
        <w:t>Editor's note—The prescribed fee may include the local government's costs for determining the matters in subsection</w:t>
      </w:r>
      <w:r w:rsidR="00D36BEB">
        <w:rPr>
          <w:i/>
          <w:sz w:val="20"/>
        </w:rPr>
        <w:t>s</w:t>
      </w:r>
      <w:r w:rsidRPr="00A45220">
        <w:rPr>
          <w:i/>
          <w:sz w:val="20"/>
        </w:rPr>
        <w:t xml:space="preserve"> </w:t>
      </w:r>
      <w:r w:rsidR="00610C24">
        <w:rPr>
          <w:i/>
          <w:sz w:val="20"/>
        </w:rPr>
        <w:fldChar w:fldCharType="begin"/>
      </w:r>
      <w:r w:rsidR="00610C24">
        <w:rPr>
          <w:i/>
          <w:sz w:val="20"/>
        </w:rPr>
        <w:instrText xml:space="preserve"> REF _Ref486523397 \r \h </w:instrText>
      </w:r>
      <w:r w:rsidR="00610C24">
        <w:rPr>
          <w:i/>
          <w:sz w:val="20"/>
        </w:rPr>
      </w:r>
      <w:r w:rsidR="00610C24">
        <w:rPr>
          <w:i/>
          <w:sz w:val="20"/>
        </w:rPr>
        <w:fldChar w:fldCharType="separate"/>
      </w:r>
      <w:r w:rsidR="00136D47">
        <w:rPr>
          <w:i/>
          <w:sz w:val="20"/>
        </w:rPr>
        <w:t>(1)</w:t>
      </w:r>
      <w:r w:rsidR="00610C24">
        <w:rPr>
          <w:i/>
          <w:sz w:val="20"/>
        </w:rPr>
        <w:fldChar w:fldCharType="end"/>
      </w:r>
      <w:r w:rsidR="00610C24">
        <w:rPr>
          <w:i/>
          <w:sz w:val="20"/>
        </w:rPr>
        <w:fldChar w:fldCharType="begin"/>
      </w:r>
      <w:r w:rsidR="00610C24">
        <w:rPr>
          <w:i/>
          <w:sz w:val="20"/>
        </w:rPr>
        <w:instrText xml:space="preserve"> REF _Ref486523402 \r \h </w:instrText>
      </w:r>
      <w:r w:rsidR="00610C24">
        <w:rPr>
          <w:i/>
          <w:sz w:val="20"/>
        </w:rPr>
      </w:r>
      <w:r w:rsidR="00610C24">
        <w:rPr>
          <w:i/>
          <w:sz w:val="20"/>
        </w:rPr>
        <w:fldChar w:fldCharType="separate"/>
      </w:r>
      <w:r w:rsidR="00136D47">
        <w:rPr>
          <w:i/>
          <w:sz w:val="20"/>
        </w:rPr>
        <w:t>(a)</w:t>
      </w:r>
      <w:r w:rsidR="00610C24">
        <w:rPr>
          <w:i/>
          <w:sz w:val="20"/>
        </w:rPr>
        <w:fldChar w:fldCharType="end"/>
      </w:r>
      <w:r w:rsidR="00E13A07">
        <w:rPr>
          <w:i/>
          <w:sz w:val="20"/>
        </w:rPr>
        <w:t xml:space="preserve"> and (b)</w:t>
      </w:r>
      <w:r w:rsidRPr="00A45220">
        <w:rPr>
          <w:i/>
          <w:sz w:val="20"/>
        </w:rPr>
        <w:t>.</w:t>
      </w:r>
    </w:p>
    <w:p w14:paraId="184CCC55" w14:textId="1B149302" w:rsidR="00A45220" w:rsidRDefault="00A45220" w:rsidP="00FA2EC4">
      <w:pPr>
        <w:numPr>
          <w:ilvl w:val="0"/>
          <w:numId w:val="32"/>
        </w:numPr>
      </w:pPr>
      <w:r>
        <w:t>The local government is to as soon as is reasonably practicable after receiving a notice</w:t>
      </w:r>
      <w:r w:rsidR="00E13A07">
        <w:t xml:space="preserve"> and</w:t>
      </w:r>
      <w:r w:rsidR="00B83517">
        <w:t xml:space="preserve">, if required, </w:t>
      </w:r>
      <w:r w:rsidR="00E13A07">
        <w:t>the written consent of the owner</w:t>
      </w:r>
      <w:r>
        <w:t xml:space="preserve"> under subsection </w:t>
      </w:r>
      <w:r w:rsidR="00610C24">
        <w:fldChar w:fldCharType="begin"/>
      </w:r>
      <w:r w:rsidR="00610C24">
        <w:instrText xml:space="preserve"> REF _Ref486523397 \r \h </w:instrText>
      </w:r>
      <w:r w:rsidR="00610C24">
        <w:fldChar w:fldCharType="separate"/>
      </w:r>
      <w:r w:rsidR="00136D47">
        <w:t>(1)</w:t>
      </w:r>
      <w:r w:rsidR="00610C24">
        <w:fldChar w:fldCharType="end"/>
      </w:r>
      <w:r>
        <w:t>:</w:t>
      </w:r>
    </w:p>
    <w:p w14:paraId="554786A9" w14:textId="7FB80DD3" w:rsidR="00A45220" w:rsidRDefault="00A45220" w:rsidP="00FA2EC4">
      <w:pPr>
        <w:numPr>
          <w:ilvl w:val="1"/>
          <w:numId w:val="32"/>
        </w:numPr>
      </w:pPr>
      <w:r>
        <w:t xml:space="preserve">determine whether the trunk infrastructure contribution has satisfied the matters in subsection </w:t>
      </w:r>
      <w:r w:rsidR="00610C24">
        <w:fldChar w:fldCharType="begin"/>
      </w:r>
      <w:r w:rsidR="00610C24">
        <w:instrText xml:space="preserve"> REF _Ref486523402 \r \h </w:instrText>
      </w:r>
      <w:r w:rsidR="00610C24">
        <w:fldChar w:fldCharType="separate"/>
      </w:r>
      <w:r w:rsidR="00136D47">
        <w:t>(1)(a)</w:t>
      </w:r>
      <w:r w:rsidR="00610C24">
        <w:fldChar w:fldCharType="end"/>
      </w:r>
      <w:r>
        <w:t>; and</w:t>
      </w:r>
    </w:p>
    <w:p w14:paraId="3405DA8F" w14:textId="77777777" w:rsidR="00A45220" w:rsidRDefault="00A45220" w:rsidP="00FA2EC4">
      <w:pPr>
        <w:numPr>
          <w:ilvl w:val="1"/>
          <w:numId w:val="32"/>
        </w:numPr>
      </w:pPr>
      <w:r>
        <w:t>give to the applicant a notice stating the outcome of the local government's determination.</w:t>
      </w:r>
    </w:p>
    <w:p w14:paraId="5F9E7FA2" w14:textId="73B917E9" w:rsidR="00A45220" w:rsidRDefault="00A45220" w:rsidP="00FA2EC4">
      <w:pPr>
        <w:numPr>
          <w:ilvl w:val="0"/>
          <w:numId w:val="32"/>
        </w:numPr>
      </w:pPr>
      <w:r>
        <w:t xml:space="preserve">The local government, if satisfied of the matters in subsection </w:t>
      </w:r>
      <w:r w:rsidR="00610C24">
        <w:fldChar w:fldCharType="begin"/>
      </w:r>
      <w:r w:rsidR="00610C24">
        <w:instrText xml:space="preserve"> REF _Ref486523402 \r \h </w:instrText>
      </w:r>
      <w:r w:rsidR="00610C24">
        <w:fldChar w:fldCharType="separate"/>
      </w:r>
      <w:r w:rsidR="00136D47">
        <w:t>(1)(a)</w:t>
      </w:r>
      <w:r w:rsidR="00610C24">
        <w:fldChar w:fldCharType="end"/>
      </w:r>
      <w:r>
        <w:t>, is to</w:t>
      </w:r>
      <w:r w:rsidR="008626BE">
        <w:t>,</w:t>
      </w:r>
      <w:r>
        <w:t xml:space="preserve"> unless otherwise provided for in an infrastructure agreement:</w:t>
      </w:r>
    </w:p>
    <w:p w14:paraId="5E9341F7" w14:textId="77777777" w:rsidR="00A45220" w:rsidRDefault="00A45220" w:rsidP="00FA2EC4">
      <w:pPr>
        <w:numPr>
          <w:ilvl w:val="1"/>
          <w:numId w:val="32"/>
        </w:numPr>
      </w:pPr>
      <w:r>
        <w:t xml:space="preserve">for an offset—set off the establishment cost for the trunk infrastructure contribution against the levied charge when the levied charge </w:t>
      </w:r>
      <w:r w:rsidRPr="00366460">
        <w:t>stated in</w:t>
      </w:r>
      <w:r>
        <w:t xml:space="preserve"> the infrastructure charges notice is payable under the Planning Act;</w:t>
      </w:r>
    </w:p>
    <w:p w14:paraId="525691F2" w14:textId="05B3D176" w:rsidR="00A45220" w:rsidRDefault="00A45220" w:rsidP="00FA2EC4">
      <w:pPr>
        <w:numPr>
          <w:ilvl w:val="1"/>
          <w:numId w:val="32"/>
        </w:numPr>
      </w:pPr>
      <w:r>
        <w:t xml:space="preserve">for a refund—give the refund </w:t>
      </w:r>
      <w:r w:rsidR="00D41F81">
        <w:t xml:space="preserve">to the applicant giving the notice under subsection (1)(a) </w:t>
      </w:r>
      <w:r>
        <w:t xml:space="preserve">when </w:t>
      </w:r>
      <w:r w:rsidRPr="00366460">
        <w:t>stated in</w:t>
      </w:r>
      <w:r>
        <w:t xml:space="preserve"> the infrastructure charges notice.</w:t>
      </w:r>
    </w:p>
    <w:p w14:paraId="5E29DC5C" w14:textId="73F0A741" w:rsidR="00A45220" w:rsidRDefault="00A45220" w:rsidP="00FA2EC4">
      <w:pPr>
        <w:numPr>
          <w:ilvl w:val="0"/>
          <w:numId w:val="32"/>
        </w:numPr>
      </w:pPr>
      <w:r>
        <w:t>The local government has adopted a position in relation to the determination in an infrastructure charges notice of when a refund is to be given by the local government to achieve the following objectives:</w:t>
      </w:r>
    </w:p>
    <w:p w14:paraId="06F7A166" w14:textId="77777777" w:rsidR="00A45220" w:rsidRDefault="00A45220" w:rsidP="00FA2EC4">
      <w:pPr>
        <w:numPr>
          <w:ilvl w:val="1"/>
          <w:numId w:val="32"/>
        </w:numPr>
      </w:pPr>
      <w:r>
        <w:t>to seek to integrate the local government's land use and infrastructure plans;</w:t>
      </w:r>
    </w:p>
    <w:p w14:paraId="64F76FB7" w14:textId="724D5B07" w:rsidR="00A45220" w:rsidRDefault="00A45220" w:rsidP="00FA2EC4">
      <w:pPr>
        <w:numPr>
          <w:ilvl w:val="1"/>
          <w:numId w:val="32"/>
        </w:numPr>
      </w:pPr>
      <w:r>
        <w:t xml:space="preserve">to implement the </w:t>
      </w:r>
      <w:r w:rsidR="00131015">
        <w:t>local government</w:t>
      </w:r>
      <w:r>
        <w:t xml:space="preserve"> infrastructure plan as the basis for the local government's trunk infrastructure funding;</w:t>
      </w:r>
      <w:r w:rsidR="001A7DBB">
        <w:t xml:space="preserve"> </w:t>
      </w:r>
    </w:p>
    <w:p w14:paraId="03859906" w14:textId="77777777" w:rsidR="00A45220" w:rsidRDefault="00A45220" w:rsidP="00FA2EC4">
      <w:pPr>
        <w:numPr>
          <w:ilvl w:val="1"/>
          <w:numId w:val="32"/>
        </w:numPr>
      </w:pPr>
      <w:r>
        <w:t>to implement infrastructure funding which is equitable, accountable and financially sustainable for the local government.</w:t>
      </w:r>
    </w:p>
    <w:p w14:paraId="374C30FB" w14:textId="1CAA0379" w:rsidR="00A45220" w:rsidRDefault="00A45220" w:rsidP="00FA2EC4">
      <w:pPr>
        <w:numPr>
          <w:ilvl w:val="0"/>
          <w:numId w:val="32"/>
        </w:numPr>
      </w:pPr>
      <w:bookmarkStart w:id="462" w:name="_Ref486524365"/>
      <w:r>
        <w:t>The local government's position in relation to the determination in an infrastructure charges notice of when a refund is to be given by the local government and related matters is as follows:</w:t>
      </w:r>
      <w:bookmarkEnd w:id="462"/>
    </w:p>
    <w:p w14:paraId="00FFD0B3" w14:textId="77777777" w:rsidR="00A45220" w:rsidRDefault="00A45220" w:rsidP="00FA2EC4">
      <w:pPr>
        <w:numPr>
          <w:ilvl w:val="1"/>
          <w:numId w:val="32"/>
        </w:numPr>
      </w:pPr>
      <w:r>
        <w:t xml:space="preserve">for a trunk infrastructure contribution for identified </w:t>
      </w:r>
      <w:r w:rsidR="008C5D95">
        <w:t xml:space="preserve">necessary </w:t>
      </w:r>
      <w:r>
        <w:t xml:space="preserve">trunk infrastructure or different </w:t>
      </w:r>
      <w:r w:rsidR="008C5D95">
        <w:t xml:space="preserve">necessary </w:t>
      </w:r>
      <w:r>
        <w:t xml:space="preserve">trunk infrastructure which is provided before or in the planned period for the trunk infrastructure contribution </w:t>
      </w:r>
      <w:r w:rsidRPr="00366460">
        <w:t>stated in</w:t>
      </w:r>
      <w:r>
        <w:t xml:space="preserve"> the </w:t>
      </w:r>
      <w:r w:rsidR="00131015">
        <w:t>local government</w:t>
      </w:r>
      <w:r>
        <w:t xml:space="preserve"> infrastructure plan:</w:t>
      </w:r>
    </w:p>
    <w:p w14:paraId="70F60963" w14:textId="4F58FEC2" w:rsidR="00A45220" w:rsidRDefault="00A45220" w:rsidP="00FA2EC4">
      <w:pPr>
        <w:numPr>
          <w:ilvl w:val="2"/>
          <w:numId w:val="32"/>
        </w:numPr>
      </w:pPr>
      <w:bookmarkStart w:id="463" w:name="_Ref486523543"/>
      <w:r>
        <w:t>the following payment triggers achieve the local government's objectives:</w:t>
      </w:r>
      <w:bookmarkEnd w:id="463"/>
    </w:p>
    <w:p w14:paraId="29D31B2C" w14:textId="6FE2E1FB" w:rsidR="00220F82"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220F82">
        <w:t>the later of:</w:t>
      </w:r>
    </w:p>
    <w:p w14:paraId="22C61DE9" w14:textId="77777777" w:rsidR="00A45220" w:rsidRDefault="00A45220" w:rsidP="00156E36">
      <w:pPr>
        <w:numPr>
          <w:ilvl w:val="0"/>
          <w:numId w:val="43"/>
        </w:numPr>
        <w:ind w:left="4820"/>
      </w:pPr>
      <w:r>
        <w:t>31 December of the financial year following the end of the relevant planned date or period for the trunk infrastructure contribution;</w:t>
      </w:r>
      <w:r w:rsidR="00220F82">
        <w:t xml:space="preserve"> and</w:t>
      </w:r>
    </w:p>
    <w:p w14:paraId="25762C98" w14:textId="77777777" w:rsidR="00220F82" w:rsidRDefault="00220F82" w:rsidP="008D5945">
      <w:pPr>
        <w:numPr>
          <w:ilvl w:val="0"/>
          <w:numId w:val="43"/>
        </w:numPr>
        <w:ind w:left="4820"/>
      </w:pPr>
      <w:r>
        <w:t>18 months from the</w:t>
      </w:r>
      <w:r w:rsidR="008D5945">
        <w:t xml:space="preserve"> date of the relevant infrastructure charges notice</w:t>
      </w:r>
      <w:r w:rsidR="0072752B">
        <w:t>;</w:t>
      </w:r>
    </w:p>
    <w:p w14:paraId="4199787E" w14:textId="6E04470D" w:rsidR="0072752B"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2752B">
        <w:t>the later of:</w:t>
      </w:r>
    </w:p>
    <w:p w14:paraId="37B0593C" w14:textId="77777777" w:rsidR="0072752B" w:rsidRDefault="00A45220" w:rsidP="008D5945">
      <w:pPr>
        <w:numPr>
          <w:ilvl w:val="0"/>
          <w:numId w:val="44"/>
        </w:numPr>
        <w:tabs>
          <w:tab w:val="left" w:pos="4820"/>
        </w:tabs>
        <w:ind w:left="4820" w:hanging="425"/>
      </w:pPr>
      <w:r>
        <w:t>31 December in each financial year commencing in the financial year following the end of the relevant planned date or period for the trunk infrastructure contribution</w:t>
      </w:r>
      <w:r w:rsidR="008D5945">
        <w:t>;</w:t>
      </w:r>
      <w:r w:rsidR="0072752B">
        <w:t xml:space="preserve"> and</w:t>
      </w:r>
    </w:p>
    <w:p w14:paraId="035C1603" w14:textId="77777777" w:rsidR="00A45220" w:rsidRDefault="0072752B" w:rsidP="008D5945">
      <w:pPr>
        <w:numPr>
          <w:ilvl w:val="0"/>
          <w:numId w:val="44"/>
        </w:numPr>
        <w:ind w:left="4820"/>
      </w:pPr>
      <w:r>
        <w:t xml:space="preserve">18 months from the </w:t>
      </w:r>
      <w:r w:rsidR="007062E9">
        <w:t>date of the relevant infrastructure charges notice</w:t>
      </w:r>
      <w:r>
        <w:t>;</w:t>
      </w:r>
    </w:p>
    <w:p w14:paraId="7EC521F1" w14:textId="3526BB14"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6BB404DF" w14:textId="77777777" w:rsidR="00A45220" w:rsidRDefault="00A45220" w:rsidP="00156E36">
      <w:pPr>
        <w:numPr>
          <w:ilvl w:val="0"/>
          <w:numId w:val="45"/>
        </w:numPr>
        <w:tabs>
          <w:tab w:val="left" w:pos="4820"/>
        </w:tabs>
        <w:ind w:left="4820" w:hanging="425"/>
      </w:pPr>
      <w:r>
        <w:t>31 December in each financial year commencing in the financial year following the end of the relevant planned date or period for the trunk infrastructure contribution;</w:t>
      </w:r>
      <w:r w:rsidR="007062E9">
        <w:t xml:space="preserve"> and</w:t>
      </w:r>
    </w:p>
    <w:p w14:paraId="742BD59F" w14:textId="3017EAD1" w:rsidR="007062E9" w:rsidRDefault="007062E9" w:rsidP="007062E9">
      <w:pPr>
        <w:numPr>
          <w:ilvl w:val="0"/>
          <w:numId w:val="45"/>
        </w:numPr>
        <w:tabs>
          <w:tab w:val="left" w:pos="4820"/>
        </w:tabs>
        <w:ind w:left="4820" w:hanging="425"/>
      </w:pPr>
      <w:r>
        <w:t>18 months from the date of the relevant infrastructure charges notice;</w:t>
      </w:r>
      <w:r w:rsidR="00E13A07">
        <w:t xml:space="preserve"> and</w:t>
      </w:r>
    </w:p>
    <w:p w14:paraId="50AF2348" w14:textId="40666C9F" w:rsidR="00A45220" w:rsidRDefault="00A45220" w:rsidP="00FA2EC4">
      <w:pPr>
        <w:numPr>
          <w:ilvl w:val="2"/>
          <w:numId w:val="32"/>
        </w:numPr>
      </w:pPr>
      <w:r>
        <w:t xml:space="preserve">each amount to be paid under </w:t>
      </w:r>
      <w:r w:rsidR="001A7DBB">
        <w:t xml:space="preserve">subsection </w:t>
      </w:r>
      <w:r w:rsidR="00610C24">
        <w:fldChar w:fldCharType="begin"/>
      </w:r>
      <w:r w:rsidR="00610C24">
        <w:instrText xml:space="preserve"> REF _Ref486523543 \r \h </w:instrText>
      </w:r>
      <w:r w:rsidR="00610C24">
        <w:fldChar w:fldCharType="separate"/>
      </w:r>
      <w:r w:rsidR="00136D47">
        <w:t>(i)</w:t>
      </w:r>
      <w:r w:rsidR="00610C24">
        <w:fldChar w:fldCharType="end"/>
      </w:r>
      <w:r w:rsidR="00610C24">
        <w:t xml:space="preserve"> </w:t>
      </w:r>
      <w:r>
        <w:t>is to be increased by the CPI from the date of the infrastructure charges notice for the refund to the date that the amount is paid;</w:t>
      </w:r>
    </w:p>
    <w:p w14:paraId="69E957FF" w14:textId="77777777" w:rsidR="00A45220" w:rsidRDefault="00A45220" w:rsidP="00FA2EC4">
      <w:pPr>
        <w:numPr>
          <w:ilvl w:val="1"/>
          <w:numId w:val="32"/>
        </w:numPr>
      </w:pPr>
      <w:r>
        <w:t>for a trunk infrastructure contribution for identified</w:t>
      </w:r>
      <w:r w:rsidR="008C5D95">
        <w:t xml:space="preserve"> necessary</w:t>
      </w:r>
      <w:r>
        <w:t xml:space="preserve"> trunk infrastructure or different </w:t>
      </w:r>
      <w:r w:rsidR="008C5D95">
        <w:t xml:space="preserve">necessary </w:t>
      </w:r>
      <w:r>
        <w:t xml:space="preserve">trunk infrastructure which is provided after the planned period for the trunk infrastructure contribution </w:t>
      </w:r>
      <w:r w:rsidRPr="00366460">
        <w:t>stated in</w:t>
      </w:r>
      <w:r>
        <w:t xml:space="preserve"> the </w:t>
      </w:r>
      <w:r w:rsidR="00131015">
        <w:t>local government</w:t>
      </w:r>
      <w:r>
        <w:t xml:space="preserve"> infrastructure plan:</w:t>
      </w:r>
    </w:p>
    <w:p w14:paraId="37E1BF7B" w14:textId="29E3C3C3" w:rsidR="00A45220" w:rsidRDefault="00A45220" w:rsidP="00FA2EC4">
      <w:pPr>
        <w:numPr>
          <w:ilvl w:val="2"/>
          <w:numId w:val="32"/>
        </w:numPr>
      </w:pPr>
      <w:bookmarkStart w:id="464" w:name="_Ref486523621"/>
      <w:r>
        <w:t>the following payment triggers achieve the local government's objectives:</w:t>
      </w:r>
      <w:bookmarkEnd w:id="464"/>
    </w:p>
    <w:p w14:paraId="6A7BB676" w14:textId="6CFAF9EC" w:rsidR="007062E9"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7062E9">
        <w:t>the later of:</w:t>
      </w:r>
    </w:p>
    <w:p w14:paraId="2713B279" w14:textId="77777777" w:rsidR="00A45220" w:rsidRDefault="00A45220" w:rsidP="007062E9">
      <w:pPr>
        <w:numPr>
          <w:ilvl w:val="0"/>
          <w:numId w:val="46"/>
        </w:numPr>
        <w:ind w:left="4820"/>
      </w:pPr>
      <w:r>
        <w:t>31 December of the financial year following the completion of the trunk infrastructure contribution;</w:t>
      </w:r>
      <w:r w:rsidR="007062E9">
        <w:t xml:space="preserve"> and</w:t>
      </w:r>
    </w:p>
    <w:p w14:paraId="39B28B1F" w14:textId="77777777" w:rsidR="007062E9" w:rsidRDefault="007062E9" w:rsidP="007062E9">
      <w:pPr>
        <w:numPr>
          <w:ilvl w:val="0"/>
          <w:numId w:val="46"/>
        </w:numPr>
        <w:ind w:left="4820"/>
      </w:pPr>
      <w:r>
        <w:t>18 months from the date of the relevant infrastructure charges notice;</w:t>
      </w:r>
    </w:p>
    <w:p w14:paraId="119002D3" w14:textId="7352BF14"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5CC914F8" w14:textId="77777777" w:rsidR="00A45220" w:rsidRDefault="00A45220" w:rsidP="007062E9">
      <w:pPr>
        <w:numPr>
          <w:ilvl w:val="0"/>
          <w:numId w:val="47"/>
        </w:numPr>
        <w:ind w:left="4820" w:hanging="425"/>
      </w:pPr>
      <w:r>
        <w:t>31 December in each financial year commencing in the financial year following the completion of the trunk infrastructure contribution;</w:t>
      </w:r>
      <w:r w:rsidR="007062E9">
        <w:t xml:space="preserve"> and</w:t>
      </w:r>
    </w:p>
    <w:p w14:paraId="29365067" w14:textId="77777777" w:rsidR="007062E9" w:rsidRDefault="007062E9" w:rsidP="007062E9">
      <w:pPr>
        <w:numPr>
          <w:ilvl w:val="0"/>
          <w:numId w:val="47"/>
        </w:numPr>
        <w:ind w:left="4820" w:hanging="425"/>
      </w:pPr>
      <w:r>
        <w:t>18 months from the date of the relevant infrastructure charges notice;</w:t>
      </w:r>
    </w:p>
    <w:p w14:paraId="23B73EE2" w14:textId="48795548"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47F4382C" w14:textId="77777777" w:rsidR="00A45220" w:rsidRDefault="00A45220" w:rsidP="00156E36">
      <w:pPr>
        <w:numPr>
          <w:ilvl w:val="0"/>
          <w:numId w:val="48"/>
        </w:numPr>
        <w:ind w:left="4820"/>
      </w:pPr>
      <w:r>
        <w:t>31 December in each financial year commencing in the financial year following the completion of the trunk infrastructure contribution;</w:t>
      </w:r>
      <w:r w:rsidR="007062E9">
        <w:t xml:space="preserve"> and</w:t>
      </w:r>
    </w:p>
    <w:p w14:paraId="7F1BC22D" w14:textId="21C1BF55" w:rsidR="007062E9" w:rsidRDefault="007062E9" w:rsidP="007062E9">
      <w:pPr>
        <w:numPr>
          <w:ilvl w:val="0"/>
          <w:numId w:val="48"/>
        </w:numPr>
        <w:ind w:left="4820"/>
      </w:pPr>
      <w:r>
        <w:t>18 months from the date of the relevant infrastructure charges notice;</w:t>
      </w:r>
      <w:r w:rsidR="00E13A07">
        <w:t xml:space="preserve"> and</w:t>
      </w:r>
    </w:p>
    <w:p w14:paraId="66F54283" w14:textId="2A4036A5" w:rsidR="00A45220" w:rsidRDefault="00A45220" w:rsidP="00FA2EC4">
      <w:pPr>
        <w:numPr>
          <w:ilvl w:val="2"/>
          <w:numId w:val="32"/>
        </w:numPr>
      </w:pPr>
      <w:r>
        <w:t xml:space="preserve">each amount to be paid under </w:t>
      </w:r>
      <w:r w:rsidR="00636CC9">
        <w:t>subsection</w:t>
      </w:r>
      <w:r>
        <w:t xml:space="preserve"> </w:t>
      </w:r>
      <w:r w:rsidR="00610C24">
        <w:fldChar w:fldCharType="begin"/>
      </w:r>
      <w:r w:rsidR="00610C24">
        <w:instrText xml:space="preserve"> REF _Ref486523621 \r \h </w:instrText>
      </w:r>
      <w:r w:rsidR="00610C24">
        <w:fldChar w:fldCharType="separate"/>
      </w:r>
      <w:r w:rsidR="00136D47">
        <w:t>(i)</w:t>
      </w:r>
      <w:r w:rsidR="00610C24">
        <w:fldChar w:fldCharType="end"/>
      </w:r>
      <w:r w:rsidR="00610C24">
        <w:t xml:space="preserve"> </w:t>
      </w:r>
      <w:r>
        <w:t>is to be increased by the CPI from the date of the infrastructure charges notice for the refund to the date that the amount is paid;</w:t>
      </w:r>
    </w:p>
    <w:p w14:paraId="6A0599B1" w14:textId="77777777" w:rsidR="00A45220" w:rsidRDefault="00A45220" w:rsidP="00FA2EC4">
      <w:pPr>
        <w:numPr>
          <w:ilvl w:val="1"/>
          <w:numId w:val="32"/>
        </w:numPr>
      </w:pPr>
      <w:bookmarkStart w:id="465" w:name="_Ref486524374"/>
      <w:r>
        <w:t xml:space="preserve">for a trunk infrastructure contribution for </w:t>
      </w:r>
      <w:r w:rsidR="008C5D95">
        <w:t xml:space="preserve">other </w:t>
      </w:r>
      <w:r>
        <w:t>necessary trunk infrastructure:</w:t>
      </w:r>
      <w:bookmarkEnd w:id="465"/>
    </w:p>
    <w:p w14:paraId="73E61009" w14:textId="71C97E19" w:rsidR="00A45220" w:rsidRDefault="00A45220" w:rsidP="00FA2EC4">
      <w:pPr>
        <w:numPr>
          <w:ilvl w:val="2"/>
          <w:numId w:val="32"/>
        </w:numPr>
      </w:pPr>
      <w:bookmarkStart w:id="466" w:name="_Ref486524380"/>
      <w:r>
        <w:t xml:space="preserve">the local government is to estimate the period in which the trunk infrastructure contribution would have been planned to be provided had it been included in the </w:t>
      </w:r>
      <w:r w:rsidR="00131015">
        <w:t>local government</w:t>
      </w:r>
      <w:r>
        <w:t xml:space="preserve"> infrastructure plan having regard to the method used by the local government to work out the relevant planned date or period of items of identified </w:t>
      </w:r>
      <w:r w:rsidR="008C5D95">
        <w:t xml:space="preserve">necessary </w:t>
      </w:r>
      <w:r>
        <w:t xml:space="preserve">trunk infrastructure for the network of development infrastructure </w:t>
      </w:r>
      <w:r w:rsidRPr="00366460">
        <w:t>stated in</w:t>
      </w:r>
      <w:r>
        <w:t xml:space="preserve"> the extrinsic material </w:t>
      </w:r>
      <w:r w:rsidR="00E13A07">
        <w:t xml:space="preserve">for </w:t>
      </w:r>
      <w:r>
        <w:t xml:space="preserve">the </w:t>
      </w:r>
      <w:r w:rsidR="00131015">
        <w:t>local government</w:t>
      </w:r>
      <w:r>
        <w:t xml:space="preserve"> infrastructure plan </w:t>
      </w:r>
      <w:r w:rsidRPr="004E0DFC">
        <w:rPr>
          <w:b/>
          <w:i/>
        </w:rPr>
        <w:t>(specified date or period)</w:t>
      </w:r>
      <w:r>
        <w:t>;</w:t>
      </w:r>
      <w:bookmarkEnd w:id="466"/>
    </w:p>
    <w:p w14:paraId="5C022952" w14:textId="22D7D5AE"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existing trunk infrastructure in the </w:t>
      </w:r>
      <w:r w:rsidR="00131015">
        <w:t>local government</w:t>
      </w:r>
      <w:r>
        <w:t xml:space="preserve"> infrastructure plan;</w:t>
      </w:r>
    </w:p>
    <w:p w14:paraId="59F818F6" w14:textId="4D2D2836" w:rsidR="00A45220" w:rsidRDefault="00A45220" w:rsidP="00FA2EC4">
      <w:pPr>
        <w:numPr>
          <w:ilvl w:val="2"/>
          <w:numId w:val="32"/>
        </w:numPr>
      </w:pPr>
      <w:bookmarkStart w:id="467" w:name="_Ref486523658"/>
      <w:r>
        <w:t>the following payment triggers achieve the local government's objectives:</w:t>
      </w:r>
      <w:bookmarkEnd w:id="467"/>
    </w:p>
    <w:p w14:paraId="1DE27DF8" w14:textId="217C2984" w:rsidR="007062E9"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7062E9">
        <w:t>the later of:</w:t>
      </w:r>
    </w:p>
    <w:p w14:paraId="15075C74" w14:textId="77777777" w:rsidR="00A45220" w:rsidRDefault="00A45220" w:rsidP="00156E36">
      <w:pPr>
        <w:numPr>
          <w:ilvl w:val="0"/>
          <w:numId w:val="49"/>
        </w:numPr>
        <w:ind w:left="4820"/>
      </w:pPr>
      <w:r>
        <w:t>31 December of the financial year following the end of the specified date or period for the trunk infrastructure contribution;</w:t>
      </w:r>
      <w:r w:rsidR="007062E9">
        <w:t xml:space="preserve"> and</w:t>
      </w:r>
    </w:p>
    <w:p w14:paraId="56727AF2" w14:textId="77777777" w:rsidR="007062E9" w:rsidRDefault="007062E9" w:rsidP="007062E9">
      <w:pPr>
        <w:numPr>
          <w:ilvl w:val="0"/>
          <w:numId w:val="49"/>
        </w:numPr>
        <w:ind w:left="4820"/>
      </w:pPr>
      <w:r>
        <w:t>18 months from the date of the relevant infrastructure charges notice;</w:t>
      </w:r>
    </w:p>
    <w:p w14:paraId="00E38796" w14:textId="3351794E"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33D527A9" w14:textId="77777777" w:rsidR="00A45220" w:rsidRDefault="00A45220" w:rsidP="00A24B04">
      <w:pPr>
        <w:numPr>
          <w:ilvl w:val="0"/>
          <w:numId w:val="50"/>
        </w:numPr>
        <w:tabs>
          <w:tab w:val="left" w:pos="4820"/>
        </w:tabs>
        <w:ind w:left="4820" w:hanging="425"/>
      </w:pPr>
      <w:r>
        <w:t>31 December in each financial year commencing in the financial year following the end of the specified date or period for the trunk infrastructure contribution;</w:t>
      </w:r>
      <w:r w:rsidR="007062E9">
        <w:t xml:space="preserve"> and</w:t>
      </w:r>
    </w:p>
    <w:p w14:paraId="135F51A5" w14:textId="77777777" w:rsidR="007062E9" w:rsidRDefault="007062E9" w:rsidP="00A24B04">
      <w:pPr>
        <w:numPr>
          <w:ilvl w:val="0"/>
          <w:numId w:val="50"/>
        </w:numPr>
        <w:tabs>
          <w:tab w:val="left" w:pos="4820"/>
        </w:tabs>
        <w:ind w:left="4820" w:hanging="425"/>
      </w:pPr>
      <w:r>
        <w:t>18 months from the date of the relevant infrastructure charges notice;</w:t>
      </w:r>
    </w:p>
    <w:p w14:paraId="4ACBDE5A" w14:textId="57A782B2" w:rsidR="007062E9" w:rsidRDefault="00A45220" w:rsidP="00FA2EC4">
      <w:pPr>
        <w:numPr>
          <w:ilvl w:val="3"/>
          <w:numId w:val="32"/>
        </w:numPr>
      </w:pPr>
      <w:r>
        <w:t xml:space="preserve">for a refund which is more than $10 million—the refund </w:t>
      </w:r>
      <w:r w:rsidR="00E13A07">
        <w:t xml:space="preserve">is to </w:t>
      </w:r>
      <w:r>
        <w:t xml:space="preserve">be given annually over </w:t>
      </w:r>
      <w:r w:rsidR="006E081A">
        <w:t xml:space="preserve">five </w:t>
      </w:r>
      <w:r>
        <w:t xml:space="preserve">financial years in equal payments by </w:t>
      </w:r>
      <w:r w:rsidR="007062E9">
        <w:t>the later of:</w:t>
      </w:r>
    </w:p>
    <w:p w14:paraId="0A1DF5C2" w14:textId="77777777" w:rsidR="00A45220" w:rsidRDefault="00A45220" w:rsidP="00156E36">
      <w:pPr>
        <w:numPr>
          <w:ilvl w:val="0"/>
          <w:numId w:val="51"/>
        </w:numPr>
        <w:ind w:left="4820"/>
      </w:pPr>
      <w:r>
        <w:t>31 December in each financial year commencing in the financial year following the end of the specified date or period for the trunk infrastructure contribution;</w:t>
      </w:r>
      <w:r w:rsidR="007062E9">
        <w:t xml:space="preserve"> and</w:t>
      </w:r>
    </w:p>
    <w:p w14:paraId="3A69C12F" w14:textId="72E51C29" w:rsidR="007062E9" w:rsidRDefault="007062E9" w:rsidP="007062E9">
      <w:pPr>
        <w:numPr>
          <w:ilvl w:val="0"/>
          <w:numId w:val="51"/>
        </w:numPr>
        <w:ind w:left="4820"/>
      </w:pPr>
      <w:r>
        <w:t>18 months from the date of the relevant infrastructure charges notice;</w:t>
      </w:r>
      <w:r w:rsidR="00793024">
        <w:t xml:space="preserve"> and</w:t>
      </w:r>
    </w:p>
    <w:p w14:paraId="0624FA46" w14:textId="69CBF8C0" w:rsidR="00A45220" w:rsidRDefault="00A45220" w:rsidP="00FA2EC4">
      <w:pPr>
        <w:numPr>
          <w:ilvl w:val="2"/>
          <w:numId w:val="32"/>
        </w:numPr>
      </w:pPr>
      <w:r>
        <w:t xml:space="preserve">each amount to be paid under </w:t>
      </w:r>
      <w:r w:rsidR="00636CC9">
        <w:t xml:space="preserve">subsection </w:t>
      </w:r>
      <w:r w:rsidR="004329DA">
        <w:fldChar w:fldCharType="begin"/>
      </w:r>
      <w:r w:rsidR="004329DA">
        <w:instrText xml:space="preserve"> REF _Ref486523658 \r \h </w:instrText>
      </w:r>
      <w:r w:rsidR="004329DA">
        <w:fldChar w:fldCharType="separate"/>
      </w:r>
      <w:r w:rsidR="00136D47">
        <w:t>(iii)</w:t>
      </w:r>
      <w:r w:rsidR="004329DA">
        <w:fldChar w:fldCharType="end"/>
      </w:r>
      <w:r w:rsidR="004329DA">
        <w:t xml:space="preserve"> </w:t>
      </w:r>
      <w:r>
        <w:t>is to be increased by the CPI from the date of the infrastructure charges notice for the refund to the date that the amount is paid;</w:t>
      </w:r>
    </w:p>
    <w:p w14:paraId="53A20CDF" w14:textId="77777777" w:rsidR="00A45220" w:rsidRDefault="00A45220" w:rsidP="00FA2EC4">
      <w:pPr>
        <w:numPr>
          <w:ilvl w:val="1"/>
          <w:numId w:val="32"/>
        </w:numPr>
      </w:pPr>
      <w:r>
        <w:t>for a trunk infrastructure contribution for prescribed trunk infrastructure:</w:t>
      </w:r>
    </w:p>
    <w:p w14:paraId="0AD49EC2" w14:textId="504DCCF1"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existing trunk infrastructure in the </w:t>
      </w:r>
      <w:r w:rsidR="00131015">
        <w:t>local government</w:t>
      </w:r>
      <w:r>
        <w:t xml:space="preserve"> infrastructure plan;</w:t>
      </w:r>
    </w:p>
    <w:p w14:paraId="19DB207E" w14:textId="53BC1111" w:rsidR="00A45220" w:rsidRDefault="00A45220" w:rsidP="00FA2EC4">
      <w:pPr>
        <w:numPr>
          <w:ilvl w:val="2"/>
          <w:numId w:val="32"/>
        </w:numPr>
      </w:pPr>
      <w:bookmarkStart w:id="468" w:name="_Ref486523698"/>
      <w:r>
        <w:t xml:space="preserve">the payment trigger for a refund of 31 December of the financial year following the end of the planning horizon of the respective local government trunk infrastructure network in the </w:t>
      </w:r>
      <w:r w:rsidR="00131015">
        <w:t>local government</w:t>
      </w:r>
      <w:r>
        <w:t xml:space="preserve"> infrastructure plan achieves the local government's objectives;</w:t>
      </w:r>
      <w:bookmarkEnd w:id="468"/>
      <w:r w:rsidR="00793024">
        <w:t xml:space="preserve"> and</w:t>
      </w:r>
    </w:p>
    <w:p w14:paraId="03283E41" w14:textId="5716E225" w:rsidR="00F04B75" w:rsidRDefault="00A45220" w:rsidP="00F04B75">
      <w:pPr>
        <w:numPr>
          <w:ilvl w:val="2"/>
          <w:numId w:val="32"/>
        </w:numPr>
      </w:pPr>
      <w:r>
        <w:t xml:space="preserve">the amount to be paid under </w:t>
      </w:r>
      <w:r w:rsidR="00636CC9">
        <w:t>subsection</w:t>
      </w:r>
      <w:r>
        <w:t xml:space="preserve"> </w:t>
      </w:r>
      <w:r w:rsidR="004329DA">
        <w:fldChar w:fldCharType="begin"/>
      </w:r>
      <w:r w:rsidR="004329DA">
        <w:instrText xml:space="preserve"> REF _Ref486523698 \r \h </w:instrText>
      </w:r>
      <w:r w:rsidR="004329DA">
        <w:fldChar w:fldCharType="separate"/>
      </w:r>
      <w:r w:rsidR="00136D47">
        <w:t>(ii)</w:t>
      </w:r>
      <w:r w:rsidR="004329DA">
        <w:fldChar w:fldCharType="end"/>
      </w:r>
      <w:r w:rsidR="004329DA">
        <w:t xml:space="preserve"> </w:t>
      </w:r>
      <w:r>
        <w:t>is to be increased by the CPI from the date of the infrastructure charges notice for the refund to the date that the amount is paid.</w:t>
      </w:r>
    </w:p>
    <w:p w14:paraId="3FE7DDB2" w14:textId="16EB249D" w:rsidR="00F04B75" w:rsidRPr="008B3096" w:rsidRDefault="003D1218" w:rsidP="00F04B75">
      <w:pPr>
        <w:pStyle w:val="Heading3"/>
      </w:pPr>
      <w:r>
        <w:br w:type="page"/>
      </w:r>
      <w:bookmarkStart w:id="469" w:name="_Toc43459440"/>
      <w:r w:rsidR="00F04B75">
        <w:t>Part 5</w:t>
      </w:r>
      <w:r w:rsidR="00F04B75" w:rsidRPr="008B3096">
        <w:tab/>
      </w:r>
      <w:r w:rsidR="00F04B75">
        <w:t>Eligible organisation charges</w:t>
      </w:r>
      <w:r w:rsidR="00F04B75">
        <w:tab/>
        <w:t>reduction</w:t>
      </w:r>
      <w:bookmarkEnd w:id="469"/>
    </w:p>
    <w:p w14:paraId="3D30D4AC" w14:textId="04AAD32E" w:rsidR="00F04B75" w:rsidRDefault="00F04B75" w:rsidP="00F04B75">
      <w:pPr>
        <w:pStyle w:val="Heading4"/>
      </w:pPr>
      <w:bookmarkStart w:id="470" w:name="_Toc43459441"/>
      <w:r>
        <w:t>Purpose of part 5</w:t>
      </w:r>
      <w:bookmarkEnd w:id="470"/>
    </w:p>
    <w:p w14:paraId="29E2DCC3" w14:textId="77777777" w:rsidR="00F04B75" w:rsidRDefault="00F04B75" w:rsidP="00F04B75">
      <w:pPr>
        <w:ind w:left="1701"/>
      </w:pPr>
      <w:r>
        <w:t>Part 5 states the following:</w:t>
      </w:r>
    </w:p>
    <w:p w14:paraId="7F3BF0D0" w14:textId="77777777" w:rsidR="00F04B75" w:rsidRDefault="00F04B75" w:rsidP="00F04B75">
      <w:pPr>
        <w:numPr>
          <w:ilvl w:val="1"/>
          <w:numId w:val="74"/>
        </w:numPr>
      </w:pPr>
      <w:r>
        <w:t>the method to be applied by the local government for working out the eligible organisation charges reduction for development where:</w:t>
      </w:r>
    </w:p>
    <w:p w14:paraId="399262CF" w14:textId="77777777" w:rsidR="00F04B75" w:rsidRDefault="00F04B75" w:rsidP="00F04B75">
      <w:pPr>
        <w:numPr>
          <w:ilvl w:val="2"/>
          <w:numId w:val="74"/>
        </w:numPr>
      </w:pPr>
      <w:r>
        <w:t>the applicant is an eligible community organisation; and</w:t>
      </w:r>
    </w:p>
    <w:p w14:paraId="3FE573CB" w14:textId="77777777" w:rsidR="00F04B75" w:rsidRDefault="00F04B75" w:rsidP="00F04B75">
      <w:pPr>
        <w:numPr>
          <w:ilvl w:val="2"/>
          <w:numId w:val="74"/>
        </w:numPr>
      </w:pPr>
      <w:r>
        <w:t>the development is an eligible community development;</w:t>
      </w:r>
    </w:p>
    <w:p w14:paraId="60980F5B" w14:textId="77777777" w:rsidR="00F04B75" w:rsidRDefault="00F04B75" w:rsidP="00F04B75">
      <w:pPr>
        <w:numPr>
          <w:ilvl w:val="1"/>
          <w:numId w:val="74"/>
        </w:numPr>
      </w:pPr>
      <w:r>
        <w:t>whether the eligible organisation charges reduction applies and, if so, the timing of the reduction.</w:t>
      </w:r>
    </w:p>
    <w:p w14:paraId="44920361" w14:textId="77777777" w:rsidR="00F04B75" w:rsidRDefault="00F04B75" w:rsidP="00824236">
      <w:pPr>
        <w:pStyle w:val="Heading4"/>
      </w:pPr>
      <w:bookmarkStart w:id="471" w:name="_Ref511290301"/>
      <w:bookmarkStart w:id="472" w:name="_Toc43459442"/>
      <w:r>
        <w:t>Eligible community organisation and eligible community development</w:t>
      </w:r>
      <w:bookmarkEnd w:id="471"/>
      <w:bookmarkEnd w:id="472"/>
    </w:p>
    <w:p w14:paraId="30987A9A" w14:textId="77777777" w:rsidR="00F04B75" w:rsidRDefault="00F04B75" w:rsidP="00F04B75">
      <w:pPr>
        <w:ind w:left="1701"/>
      </w:pPr>
      <w:r>
        <w:t xml:space="preserve">The eligible organisation charges reduction for the development is to be worked out by the local government prior to the time for the giving of the relevant approval to which the levied charge applies as follows: </w:t>
      </w:r>
    </w:p>
    <w:p w14:paraId="64A44208" w14:textId="3FF0B59E" w:rsidR="00F04B75" w:rsidRPr="00821BD1" w:rsidRDefault="00F04B75" w:rsidP="00F04B75">
      <w:pPr>
        <w:ind w:left="1701"/>
        <w:rPr>
          <w:i/>
        </w:rPr>
      </w:pPr>
      <w:r w:rsidRPr="00821BD1">
        <w:rPr>
          <w:i/>
        </w:rPr>
        <w:t xml:space="preserve">Editor's note—A relevant approval is a development approval under the Planning Act. </w:t>
      </w:r>
    </w:p>
    <w:p w14:paraId="0E196F6A" w14:textId="4AF320E1" w:rsidR="00F04B75" w:rsidRDefault="00F04B75" w:rsidP="004C22D4">
      <w:pPr>
        <w:numPr>
          <w:ilvl w:val="1"/>
          <w:numId w:val="78"/>
        </w:numPr>
      </w:pPr>
      <w:r>
        <w:t xml:space="preserve">an applicant which is seeking the </w:t>
      </w:r>
      <w:r w:rsidRPr="009F5675">
        <w:t xml:space="preserve">eligible organisation charges reduction </w:t>
      </w:r>
      <w:r>
        <w:t>is to</w:t>
      </w:r>
      <w:r w:rsidR="00ED7659">
        <w:t xml:space="preserve"> </w:t>
      </w:r>
      <w:r>
        <w:t>provide satisfactory evidence of the applicant’s basis for seeking the eligible organisation charges reduction and the calculation of the amount of the eligible organisation charges reduction, which may be requested by giving a notice in the prescribed form to the local government;</w:t>
      </w:r>
    </w:p>
    <w:p w14:paraId="07DC7549" w14:textId="77777777" w:rsidR="00F04B75" w:rsidRDefault="00F04B75" w:rsidP="00F04B75">
      <w:pPr>
        <w:numPr>
          <w:ilvl w:val="1"/>
          <w:numId w:val="78"/>
        </w:numPr>
      </w:pPr>
      <w:bookmarkStart w:id="473" w:name="_Ref511290303"/>
      <w:r>
        <w:t>the local government is to:</w:t>
      </w:r>
      <w:bookmarkEnd w:id="473"/>
    </w:p>
    <w:p w14:paraId="2F8C22F9" w14:textId="4B592B5F" w:rsidR="00F04B75" w:rsidRDefault="00793024" w:rsidP="00F04B75">
      <w:pPr>
        <w:numPr>
          <w:ilvl w:val="2"/>
          <w:numId w:val="78"/>
        </w:numPr>
      </w:pPr>
      <w:r>
        <w:t>determine whether</w:t>
      </w:r>
      <w:r w:rsidR="00F04B75">
        <w:t>:</w:t>
      </w:r>
    </w:p>
    <w:p w14:paraId="2E267FCD" w14:textId="77777777" w:rsidR="00F04B75" w:rsidRDefault="00F04B75" w:rsidP="00F04B75">
      <w:pPr>
        <w:numPr>
          <w:ilvl w:val="3"/>
          <w:numId w:val="78"/>
        </w:numPr>
      </w:pPr>
      <w:r>
        <w:t xml:space="preserve">the applicant is an eligible community organisation; and </w:t>
      </w:r>
    </w:p>
    <w:p w14:paraId="1601B10B" w14:textId="77777777" w:rsidR="00F04B75" w:rsidRDefault="00F04B75" w:rsidP="00F04B75">
      <w:pPr>
        <w:numPr>
          <w:ilvl w:val="3"/>
          <w:numId w:val="78"/>
        </w:numPr>
      </w:pPr>
      <w:r>
        <w:t xml:space="preserve">the development is an eligible community development; </w:t>
      </w:r>
    </w:p>
    <w:p w14:paraId="59F1B71B" w14:textId="77777777" w:rsidR="00F04B75" w:rsidRDefault="00F04B75" w:rsidP="00F04B75">
      <w:pPr>
        <w:numPr>
          <w:ilvl w:val="2"/>
          <w:numId w:val="78"/>
        </w:numPr>
      </w:pPr>
      <w:bookmarkStart w:id="474" w:name="_Ref511290305"/>
      <w:r>
        <w:t xml:space="preserve">if the local government is satisfied that the applicant is an eligible community organisation and the development is an eligible community development, work out the amount of the eligible organisation charges reduction </w:t>
      </w:r>
      <w:r w:rsidRPr="00B358EA">
        <w:rPr>
          <w:b/>
          <w:i/>
        </w:rPr>
        <w:t>(</w:t>
      </w:r>
      <w:r w:rsidRPr="00E074FD">
        <w:rPr>
          <w:b/>
          <w:i/>
        </w:rPr>
        <w:t>approved eligible organisation charges reduction</w:t>
      </w:r>
      <w:r w:rsidRPr="00B358EA">
        <w:rPr>
          <w:b/>
          <w:i/>
        </w:rPr>
        <w:t>)</w:t>
      </w:r>
      <w:r>
        <w:t>; and</w:t>
      </w:r>
      <w:bookmarkEnd w:id="474"/>
      <w:r>
        <w:t xml:space="preserve"> </w:t>
      </w:r>
    </w:p>
    <w:p w14:paraId="290A64EC" w14:textId="77777777" w:rsidR="00F04B75" w:rsidRDefault="00F04B75" w:rsidP="00F04B75">
      <w:pPr>
        <w:numPr>
          <w:ilvl w:val="2"/>
          <w:numId w:val="78"/>
        </w:numPr>
      </w:pPr>
      <w:r>
        <w:t xml:space="preserve">give a notice to the applicant stating the outcome of the local government's determination. </w:t>
      </w:r>
    </w:p>
    <w:p w14:paraId="0ECE6A9C" w14:textId="77777777" w:rsidR="00F04B75" w:rsidRPr="00821BD1" w:rsidRDefault="00F04B75" w:rsidP="00F04B75">
      <w:pPr>
        <w:ind w:left="3402" w:firstLine="1"/>
        <w:rPr>
          <w:i/>
        </w:rPr>
      </w:pPr>
      <w:r w:rsidRPr="00821BD1">
        <w:rPr>
          <w:i/>
          <w:sz w:val="20"/>
        </w:rPr>
        <w:t>Editor's note—The notice may be given in an infrastructure charges notice.</w:t>
      </w:r>
    </w:p>
    <w:p w14:paraId="1FDC90FB" w14:textId="77777777" w:rsidR="00F04B75" w:rsidRDefault="00F04B75" w:rsidP="00824236">
      <w:pPr>
        <w:pStyle w:val="Heading4"/>
      </w:pPr>
      <w:bookmarkStart w:id="475" w:name="_Toc43459443"/>
      <w:r>
        <w:t>Working out an eligible organisation charges reduction</w:t>
      </w:r>
      <w:bookmarkEnd w:id="475"/>
    </w:p>
    <w:p w14:paraId="6BB2AA66" w14:textId="77777777" w:rsidR="00F04B75" w:rsidRDefault="00F04B75" w:rsidP="00B31E91">
      <w:pPr>
        <w:ind w:left="1701"/>
      </w:pPr>
      <w:r>
        <w:t xml:space="preserve">The amount of the </w:t>
      </w:r>
      <w:r w:rsidRPr="009F5675">
        <w:t xml:space="preserve">eligible organisation charges reduction </w:t>
      </w:r>
      <w:r>
        <w:t xml:space="preserve">for the development is to be worked out by the local government as follows: </w:t>
      </w:r>
    </w:p>
    <w:p w14:paraId="403FF441" w14:textId="1262A6B3" w:rsidR="00F04B75" w:rsidRDefault="00F04B75" w:rsidP="00F04B75">
      <w:pPr>
        <w:ind w:left="1701"/>
      </w:pPr>
      <w:r>
        <w:rPr>
          <w:i/>
        </w:rPr>
        <w:t>EOCR</w:t>
      </w:r>
      <w:r>
        <w:t xml:space="preserve"> = </w:t>
      </w:r>
      <w:r w:rsidR="00793024">
        <w:rPr>
          <w:i/>
        </w:rPr>
        <w:t>LC</w:t>
      </w:r>
      <w:r>
        <w:t xml:space="preserve"> x </w:t>
      </w:r>
      <w:r w:rsidRPr="00821BD1">
        <w:rPr>
          <w:i/>
        </w:rPr>
        <w:t>PE</w:t>
      </w:r>
    </w:p>
    <w:p w14:paraId="708A3C59" w14:textId="77777777" w:rsidR="00F04B75" w:rsidRDefault="00F04B75" w:rsidP="00F04B75">
      <w:pPr>
        <w:ind w:left="1701"/>
      </w:pPr>
      <w:r>
        <w:t xml:space="preserve">Where: </w:t>
      </w:r>
    </w:p>
    <w:p w14:paraId="023A2144" w14:textId="7E526DA9" w:rsidR="00F04B75" w:rsidRDefault="00F04B75" w:rsidP="00F04B75">
      <w:pPr>
        <w:ind w:left="1701"/>
      </w:pPr>
      <w:r>
        <w:rPr>
          <w:i/>
        </w:rPr>
        <w:t>EOCR</w:t>
      </w:r>
      <w:r>
        <w:t xml:space="preserve"> is the e</w:t>
      </w:r>
      <w:r w:rsidRPr="00FA0ECF">
        <w:t>ligible organisation charges reduction</w:t>
      </w:r>
      <w:r>
        <w:t>, which cannot be more than $45,000</w:t>
      </w:r>
      <w:r w:rsidR="00B358EA">
        <w:t>,</w:t>
      </w:r>
      <w:r>
        <w:t xml:space="preserve"> less </w:t>
      </w:r>
      <w:r w:rsidRPr="00ED7659">
        <w:t>any eligible organisation charges reduction</w:t>
      </w:r>
      <w:r>
        <w:t xml:space="preserve"> </w:t>
      </w:r>
      <w:r w:rsidR="000F6D80">
        <w:t>(</w:t>
      </w:r>
      <w:r>
        <w:t>previously approved by the local government for the premises the subject of the development</w:t>
      </w:r>
      <w:r w:rsidR="000F6D80">
        <w:t>)</w:t>
      </w:r>
      <w:r>
        <w:t xml:space="preserve"> which has been, or may be, applied to reduce a levied charge</w:t>
      </w:r>
      <w:r w:rsidR="00E1614D">
        <w:t xml:space="preserve"> and relates to a development approval which has not lapsed</w:t>
      </w:r>
      <w:r>
        <w:t>.</w:t>
      </w:r>
    </w:p>
    <w:p w14:paraId="0B1AD5CB" w14:textId="45A81069" w:rsidR="00F04B75" w:rsidRDefault="00793024" w:rsidP="00F04B75">
      <w:pPr>
        <w:ind w:left="1701"/>
      </w:pPr>
      <w:r>
        <w:rPr>
          <w:i/>
        </w:rPr>
        <w:t>L</w:t>
      </w:r>
      <w:r w:rsidR="00F04B75" w:rsidRPr="00821BD1">
        <w:rPr>
          <w:i/>
        </w:rPr>
        <w:t>C</w:t>
      </w:r>
      <w:r w:rsidR="00F04B75">
        <w:t xml:space="preserve"> is the </w:t>
      </w:r>
      <w:r>
        <w:t>levied</w:t>
      </w:r>
      <w:r w:rsidR="00F04B75">
        <w:t xml:space="preserve"> charge for the development</w:t>
      </w:r>
      <w:r w:rsidR="00C60EF3">
        <w:t xml:space="preserve"> worked out in accordance with </w:t>
      </w:r>
      <w:hyperlink w:anchor="_Working_out_the_2" w:history="1">
        <w:r w:rsidR="00C60EF3" w:rsidRPr="00C60EF3">
          <w:rPr>
            <w:rStyle w:val="Hyperlink"/>
          </w:rPr>
          <w:t>section 14</w:t>
        </w:r>
      </w:hyperlink>
      <w:r w:rsidR="00F04B75">
        <w:t>.</w:t>
      </w:r>
    </w:p>
    <w:p w14:paraId="53B1879A" w14:textId="77777777" w:rsidR="00F04B75" w:rsidRDefault="00F04B75" w:rsidP="00F04B75">
      <w:pPr>
        <w:ind w:left="1701"/>
      </w:pPr>
      <w:r w:rsidRPr="00821BD1">
        <w:rPr>
          <w:i/>
        </w:rPr>
        <w:t>PE</w:t>
      </w:r>
      <w:r>
        <w:t xml:space="preserve"> is the percentage of reduction being 75%. </w:t>
      </w:r>
    </w:p>
    <w:p w14:paraId="5CAC0F00" w14:textId="77777777" w:rsidR="00F04B75" w:rsidRDefault="00F04B75" w:rsidP="00824236">
      <w:pPr>
        <w:pStyle w:val="Heading4"/>
      </w:pPr>
      <w:bookmarkStart w:id="476" w:name="_Timing_of_an"/>
      <w:bookmarkStart w:id="477" w:name="_Toc43459444"/>
      <w:bookmarkEnd w:id="476"/>
      <w:r>
        <w:t>Timing of an eligible organisation charges reduction</w:t>
      </w:r>
      <w:bookmarkEnd w:id="477"/>
    </w:p>
    <w:p w14:paraId="4FC8524F" w14:textId="04D6173D" w:rsidR="00F04B75" w:rsidRDefault="00F04B75" w:rsidP="007B68B1">
      <w:pPr>
        <w:ind w:left="1701"/>
      </w:pPr>
      <w:r>
        <w:t>An approved eligible organisation charges reduction for the development is to ap</w:t>
      </w:r>
      <w:r w:rsidR="00B358EA">
        <w:t>ply to reduce the levied charge</w:t>
      </w:r>
      <w:r>
        <w:t xml:space="preserve"> </w:t>
      </w:r>
      <w:r w:rsidR="00B83517">
        <w:t>for</w:t>
      </w:r>
      <w:r>
        <w:t xml:space="preserve"> the development at the time of payment of the levied charge only if payment is made prior to the earlier of the following:</w:t>
      </w:r>
    </w:p>
    <w:p w14:paraId="530A7C56" w14:textId="77777777" w:rsidR="00F04B75" w:rsidRDefault="00F04B75" w:rsidP="007B68B1">
      <w:pPr>
        <w:numPr>
          <w:ilvl w:val="1"/>
          <w:numId w:val="77"/>
        </w:numPr>
      </w:pPr>
      <w:r>
        <w:t>the commencement of the use under the development approval;</w:t>
      </w:r>
    </w:p>
    <w:p w14:paraId="5450CEB3" w14:textId="69D47745" w:rsidR="00F04B75" w:rsidRDefault="00B345F3" w:rsidP="007B68B1">
      <w:pPr>
        <w:numPr>
          <w:ilvl w:val="1"/>
          <w:numId w:val="77"/>
        </w:numPr>
      </w:pPr>
      <w:r>
        <w:t>six</w:t>
      </w:r>
      <w:r w:rsidR="00F04B75">
        <w:t xml:space="preserve"> years after the development approval is given.</w:t>
      </w:r>
    </w:p>
    <w:p w14:paraId="3B16929A" w14:textId="12430768" w:rsidR="00F04B75" w:rsidRDefault="00F04B75" w:rsidP="007B68B1">
      <w:pPr>
        <w:pStyle w:val="Heading4"/>
      </w:pPr>
      <w:bookmarkStart w:id="478" w:name="_Toc43459445"/>
      <w:r>
        <w:t>Expiry</w:t>
      </w:r>
      <w:bookmarkEnd w:id="478"/>
    </w:p>
    <w:p w14:paraId="6C02F529" w14:textId="5ADFC033" w:rsidR="00F04B75" w:rsidRDefault="00E50CCC" w:rsidP="007B68B1">
      <w:pPr>
        <w:numPr>
          <w:ilvl w:val="0"/>
          <w:numId w:val="111"/>
        </w:numPr>
      </w:pPr>
      <w:r>
        <w:t>Sections 31 to 34</w:t>
      </w:r>
      <w:r w:rsidR="00F04B75">
        <w:t xml:space="preserve"> expire on 30 September 202</w:t>
      </w:r>
      <w:r w:rsidR="00516105">
        <w:t>2</w:t>
      </w:r>
      <w:r>
        <w:t>, subject to subsection (2)</w:t>
      </w:r>
      <w:r w:rsidR="00CF6FDE">
        <w:t>.</w:t>
      </w:r>
      <w:r>
        <w:t xml:space="preserve"> </w:t>
      </w:r>
    </w:p>
    <w:p w14:paraId="28AE841A" w14:textId="54DD4269" w:rsidR="000405AC" w:rsidRDefault="000405AC" w:rsidP="007B68B1">
      <w:pPr>
        <w:numPr>
          <w:ilvl w:val="0"/>
          <w:numId w:val="111"/>
        </w:numPr>
      </w:pPr>
      <w:r>
        <w:t xml:space="preserve">Any approved eligible organisation charges reduction </w:t>
      </w:r>
      <w:r w:rsidR="00CF6FDE">
        <w:t>that is</w:t>
      </w:r>
      <w:r>
        <w:t xml:space="preserve"> approved by the local government prior to 30 September 202</w:t>
      </w:r>
      <w:r w:rsidR="007B68B1">
        <w:t>2</w:t>
      </w:r>
      <w:r>
        <w:t xml:space="preserve"> remains valid and can be applied in accordance with </w:t>
      </w:r>
      <w:hyperlink w:anchor="_Timing_of_an" w:history="1">
        <w:r w:rsidRPr="000405AC">
          <w:rPr>
            <w:rStyle w:val="Hyperlink"/>
          </w:rPr>
          <w:t>section 34</w:t>
        </w:r>
      </w:hyperlink>
      <w:r>
        <w:t>.</w:t>
      </w:r>
    </w:p>
    <w:p w14:paraId="3E38668A" w14:textId="77777777" w:rsidR="000405AC" w:rsidRDefault="000405AC" w:rsidP="000405AC">
      <w:pPr>
        <w:ind w:left="1701"/>
      </w:pPr>
    </w:p>
    <w:p w14:paraId="068ADE9E" w14:textId="4FBFB602" w:rsidR="00B31122" w:rsidRDefault="00B31122" w:rsidP="00824236"/>
    <w:p w14:paraId="25F210F8" w14:textId="7873048F" w:rsidR="00B31122" w:rsidRDefault="00B31122" w:rsidP="00824236"/>
    <w:p w14:paraId="6F82CB85" w14:textId="380DF482" w:rsidR="00B31122" w:rsidRDefault="00B31122" w:rsidP="00824236"/>
    <w:p w14:paraId="0A69EB82" w14:textId="55128BB0" w:rsidR="00B31122" w:rsidRDefault="00B31122" w:rsidP="00824236"/>
    <w:p w14:paraId="4385BC13" w14:textId="11F61303" w:rsidR="00B31122" w:rsidRDefault="00B31122" w:rsidP="00824236"/>
    <w:p w14:paraId="28441AAE" w14:textId="612FA067" w:rsidR="00B31122" w:rsidRDefault="00B31122" w:rsidP="00824236"/>
    <w:p w14:paraId="7B29837B" w14:textId="3837BEC6" w:rsidR="00B31122" w:rsidRDefault="00B31122" w:rsidP="00824236"/>
    <w:p w14:paraId="770E2599" w14:textId="261050E4" w:rsidR="00B31122" w:rsidRDefault="00ED7659" w:rsidP="00B31122">
      <w:pPr>
        <w:pStyle w:val="Heading3"/>
      </w:pPr>
      <w:r>
        <w:br w:type="page"/>
      </w:r>
      <w:bookmarkStart w:id="479" w:name="_Toc43459446"/>
      <w:r w:rsidR="00B31122">
        <w:t>Part 6</w:t>
      </w:r>
      <w:r w:rsidR="00B31122">
        <w:tab/>
        <w:t>Extra trunk infrastructure costs</w:t>
      </w:r>
      <w:bookmarkEnd w:id="479"/>
    </w:p>
    <w:p w14:paraId="74C5538B" w14:textId="77777777" w:rsidR="00B31122" w:rsidRDefault="00B31122" w:rsidP="00380D7E">
      <w:pPr>
        <w:pStyle w:val="Heading4"/>
      </w:pPr>
      <w:bookmarkStart w:id="480" w:name="_Toc485308669"/>
      <w:bookmarkStart w:id="481" w:name="_Toc43459447"/>
      <w:r>
        <w:t xml:space="preserve">Purpose of part </w:t>
      </w:r>
      <w:bookmarkEnd w:id="480"/>
      <w:r>
        <w:t>6</w:t>
      </w:r>
      <w:bookmarkEnd w:id="481"/>
    </w:p>
    <w:p w14:paraId="5122EA2A" w14:textId="77777777" w:rsidR="00B31122" w:rsidRDefault="00B31122" w:rsidP="00B31122">
      <w:pPr>
        <w:ind w:left="709"/>
      </w:pPr>
      <w:r>
        <w:t>Part 6 states the method to be applied by the local government for working out extra trunk infrastructure costs.</w:t>
      </w:r>
    </w:p>
    <w:p w14:paraId="437E3209" w14:textId="77777777" w:rsidR="00B31122" w:rsidRDefault="00B31122" w:rsidP="00380D7E">
      <w:pPr>
        <w:pStyle w:val="Heading4"/>
      </w:pPr>
      <w:bookmarkStart w:id="482" w:name="_Toc43459448"/>
      <w:r>
        <w:t>Payment of extra trunk infrastructure costs</w:t>
      </w:r>
      <w:bookmarkEnd w:id="482"/>
    </w:p>
    <w:p w14:paraId="5B5268DF" w14:textId="77777777" w:rsidR="00B31122" w:rsidRDefault="00B31122" w:rsidP="00B31122">
      <w:pPr>
        <w:ind w:left="720"/>
      </w:pPr>
      <w:r>
        <w:t>The payment of extra trunk infrastructure costs for development is to be worked out and required in accordance with the Planning Act.</w:t>
      </w:r>
    </w:p>
    <w:p w14:paraId="038E188B" w14:textId="77777777" w:rsidR="00B31122" w:rsidRPr="007B4917" w:rsidRDefault="00B31122" w:rsidP="00B31122">
      <w:pPr>
        <w:ind w:left="720"/>
        <w:rPr>
          <w:sz w:val="20"/>
        </w:rPr>
      </w:pPr>
      <w:r w:rsidRPr="007B4917">
        <w:rPr>
          <w:i/>
          <w:sz w:val="20"/>
        </w:rPr>
        <w:t xml:space="preserve">Editor’s note—See </w:t>
      </w:r>
      <w:r>
        <w:rPr>
          <w:i/>
          <w:sz w:val="20"/>
        </w:rPr>
        <w:t>S</w:t>
      </w:r>
      <w:r w:rsidRPr="007B4917">
        <w:rPr>
          <w:i/>
          <w:sz w:val="20"/>
        </w:rPr>
        <w:t>ub</w:t>
      </w:r>
      <w:r>
        <w:rPr>
          <w:i/>
          <w:sz w:val="20"/>
        </w:rPr>
        <w:t>division</w:t>
      </w:r>
      <w:r w:rsidRPr="007B4917">
        <w:rPr>
          <w:i/>
          <w:sz w:val="20"/>
        </w:rPr>
        <w:t xml:space="preserve"> 2 (Conditions for extra trunk infrastructure costs), Division 3 (Development approval conditions about trunk infrastructure), Part 2 (Provisions for local governments), Chapter 4 (Infrastructure) of the Planning Act</w:t>
      </w:r>
      <w:r w:rsidRPr="007B4917">
        <w:rPr>
          <w:sz w:val="20"/>
        </w:rPr>
        <w:t>.</w:t>
      </w:r>
    </w:p>
    <w:p w14:paraId="1953EA2F" w14:textId="46DB70EB" w:rsidR="004E0DFC" w:rsidRDefault="004E0DFC" w:rsidP="00BF3E1B"/>
    <w:p w14:paraId="434BC858" w14:textId="4D3D71A4" w:rsidR="004E0DFC" w:rsidRPr="00837A94" w:rsidRDefault="00514877" w:rsidP="00837A94">
      <w:pPr>
        <w:pStyle w:val="Heading3"/>
      </w:pPr>
      <w:bookmarkStart w:id="483" w:name="_Schedule_1_Dictionary"/>
      <w:bookmarkEnd w:id="483"/>
      <w:r>
        <w:br w:type="page"/>
      </w:r>
      <w:bookmarkStart w:id="484" w:name="_Toc43459449"/>
      <w:r w:rsidR="004E0DFC" w:rsidRPr="00837A94">
        <w:t>Schedule 1</w:t>
      </w:r>
      <w:r w:rsidR="004E0DFC" w:rsidRPr="00837A94">
        <w:tab/>
        <w:t>Dictionary</w:t>
      </w:r>
      <w:bookmarkEnd w:id="484"/>
    </w:p>
    <w:p w14:paraId="15F3DCE2" w14:textId="2D4BCF91" w:rsidR="001911C3" w:rsidRPr="007E5121" w:rsidRDefault="001911C3" w:rsidP="00B358EA">
      <w:pPr>
        <w:spacing w:after="0"/>
      </w:pPr>
      <w:r>
        <w:rPr>
          <w:b/>
          <w:i/>
        </w:rPr>
        <w:t xml:space="preserve">accepted valuation </w:t>
      </w:r>
      <w:r>
        <w:t xml:space="preserve">see section </w:t>
      </w:r>
      <w:r>
        <w:fldChar w:fldCharType="begin"/>
      </w:r>
      <w:r>
        <w:instrText xml:space="preserve"> REF _Ref513565339 \r \h </w:instrText>
      </w:r>
      <w:r>
        <w:fldChar w:fldCharType="separate"/>
      </w:r>
      <w:r w:rsidR="00136D47">
        <w:t>27</w:t>
      </w:r>
      <w:r>
        <w:fldChar w:fldCharType="end"/>
      </w:r>
      <w:r w:rsidR="00C03CA5">
        <w:fldChar w:fldCharType="begin"/>
      </w:r>
      <w:r w:rsidR="00C03CA5">
        <w:instrText xml:space="preserve"> REF _Ref11135082 \r \h </w:instrText>
      </w:r>
      <w:r w:rsidR="00C03CA5">
        <w:fldChar w:fldCharType="separate"/>
      </w:r>
      <w:r w:rsidR="00136D47">
        <w:t>(5)(a)</w:t>
      </w:r>
      <w:r w:rsidR="00C03CA5">
        <w:fldChar w:fldCharType="end"/>
      </w:r>
      <w:r w:rsidR="00D36BEB">
        <w:t>.</w:t>
      </w:r>
    </w:p>
    <w:p w14:paraId="4BF81D69" w14:textId="77777777" w:rsidR="00B358EA" w:rsidRDefault="00B358EA" w:rsidP="00B358EA">
      <w:pPr>
        <w:spacing w:after="0"/>
        <w:rPr>
          <w:b/>
          <w:i/>
        </w:rPr>
      </w:pPr>
    </w:p>
    <w:p w14:paraId="4D51A572" w14:textId="688EEB3E" w:rsidR="004E0DFC" w:rsidRDefault="004E0DFC" w:rsidP="00B358EA">
      <w:pPr>
        <w:spacing w:after="0"/>
      </w:pPr>
      <w:r w:rsidRPr="00D3271A">
        <w:rPr>
          <w:b/>
          <w:i/>
        </w:rPr>
        <w:t>adopted charge</w:t>
      </w:r>
      <w:r>
        <w:t xml:space="preserve"> see section </w:t>
      </w:r>
      <w:r w:rsidR="004329DA">
        <w:fldChar w:fldCharType="begin"/>
      </w:r>
      <w:r w:rsidR="004329DA">
        <w:instrText xml:space="preserve"> REF _Ref486523717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_Ref486523712 \r \h </w:instrText>
      </w:r>
      <w:r w:rsidR="00B358EA">
        <w:instrText xml:space="preserve"> \* MERGEFORMAT </w:instrText>
      </w:r>
      <w:r w:rsidR="004329DA">
        <w:fldChar w:fldCharType="separate"/>
      </w:r>
      <w:r w:rsidR="00136D47">
        <w:t>(a)</w:t>
      </w:r>
      <w:r w:rsidR="004329DA">
        <w:fldChar w:fldCharType="end"/>
      </w:r>
      <w:r>
        <w:t>.</w:t>
      </w:r>
    </w:p>
    <w:p w14:paraId="3C3797BF" w14:textId="77777777" w:rsidR="00B358EA" w:rsidRDefault="00B358EA" w:rsidP="00B358EA">
      <w:pPr>
        <w:spacing w:after="0"/>
        <w:rPr>
          <w:b/>
          <w:i/>
        </w:rPr>
      </w:pPr>
    </w:p>
    <w:p w14:paraId="2154631B" w14:textId="11A699B1" w:rsidR="002C5B9C" w:rsidRPr="00E71742" w:rsidRDefault="002C5B9C" w:rsidP="00B358EA">
      <w:pPr>
        <w:spacing w:after="0"/>
      </w:pPr>
      <w:r>
        <w:rPr>
          <w:b/>
          <w:i/>
        </w:rPr>
        <w:t>a</w:t>
      </w:r>
      <w:r w:rsidR="00F92D41">
        <w:rPr>
          <w:b/>
          <w:i/>
        </w:rPr>
        <w:t>mended valuation</w:t>
      </w:r>
      <w:r w:rsidR="00F92D41">
        <w:t xml:space="preserve"> see section </w:t>
      </w:r>
      <w:r w:rsidR="00557B9D">
        <w:fldChar w:fldCharType="begin"/>
      </w:r>
      <w:r w:rsidR="00557B9D">
        <w:instrText xml:space="preserve"> REF _Ref11134942 \r \h </w:instrText>
      </w:r>
      <w:r w:rsidR="00557B9D">
        <w:fldChar w:fldCharType="separate"/>
      </w:r>
      <w:r w:rsidR="00136D47">
        <w:t>27</w:t>
      </w:r>
      <w:r w:rsidR="00557B9D">
        <w:fldChar w:fldCharType="end"/>
      </w:r>
      <w:r w:rsidR="00AA1EA8">
        <w:fldChar w:fldCharType="begin"/>
      </w:r>
      <w:r w:rsidR="00AA1EA8">
        <w:instrText xml:space="preserve"> REF _Ref9417348 \r \h </w:instrText>
      </w:r>
      <w:r w:rsidR="00AA1EA8">
        <w:fldChar w:fldCharType="separate"/>
      </w:r>
      <w:r w:rsidR="00136D47">
        <w:t>(3)(b)(ii)(A)</w:t>
      </w:r>
      <w:r w:rsidR="00AA1EA8">
        <w:fldChar w:fldCharType="end"/>
      </w:r>
    </w:p>
    <w:p w14:paraId="60EC663C" w14:textId="77777777" w:rsidR="002C5B9C" w:rsidRDefault="002C5B9C" w:rsidP="00B358EA">
      <w:pPr>
        <w:spacing w:after="0"/>
        <w:rPr>
          <w:b/>
          <w:i/>
        </w:rPr>
      </w:pPr>
    </w:p>
    <w:p w14:paraId="5044D936" w14:textId="2CD3D771" w:rsidR="004E0DFC" w:rsidRDefault="004E0DFC" w:rsidP="00B358EA">
      <w:pPr>
        <w:spacing w:after="0"/>
      </w:pPr>
      <w:r w:rsidRPr="00D3271A">
        <w:rPr>
          <w:b/>
          <w:i/>
        </w:rPr>
        <w:t>applicable area</w:t>
      </w:r>
      <w:r>
        <w:t xml:space="preserve"> see section </w:t>
      </w:r>
      <w:r w:rsidR="004329DA">
        <w:fldChar w:fldCharType="begin"/>
      </w:r>
      <w:r w:rsidR="004329DA">
        <w:instrText xml:space="preserve"> REF _Ref486523739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_Ref486523729 \r \h </w:instrText>
      </w:r>
      <w:r w:rsidR="00B358EA">
        <w:instrText xml:space="preserve"> \* MERGEFORMAT </w:instrText>
      </w:r>
      <w:r w:rsidR="004329DA">
        <w:fldChar w:fldCharType="separate"/>
      </w:r>
      <w:r w:rsidR="00136D47">
        <w:t>(d)</w:t>
      </w:r>
      <w:r w:rsidR="004329DA">
        <w:fldChar w:fldCharType="end"/>
      </w:r>
      <w:r>
        <w:t>.</w:t>
      </w:r>
    </w:p>
    <w:p w14:paraId="5616834C" w14:textId="77777777" w:rsidR="00B358EA" w:rsidRDefault="00B358EA" w:rsidP="00B358EA">
      <w:pPr>
        <w:spacing w:after="0"/>
        <w:rPr>
          <w:b/>
          <w:i/>
        </w:rPr>
      </w:pPr>
    </w:p>
    <w:p w14:paraId="7C4DBB70" w14:textId="553102E3" w:rsidR="004E0DFC" w:rsidRDefault="004E0DFC" w:rsidP="00B358EA">
      <w:pPr>
        <w:spacing w:after="0"/>
      </w:pPr>
      <w:r w:rsidRPr="00D3271A">
        <w:rPr>
          <w:b/>
          <w:i/>
        </w:rPr>
        <w:t>applicable date</w:t>
      </w:r>
      <w:r>
        <w:t xml:space="preserve"> see section </w:t>
      </w:r>
      <w:r w:rsidR="004329DA">
        <w:fldChar w:fldCharType="begin"/>
      </w:r>
      <w:r w:rsidR="004329DA">
        <w:instrText xml:space="preserve"> REF _Ref486523758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_Ref486523753 \r \h </w:instrText>
      </w:r>
      <w:r w:rsidR="00B358EA">
        <w:instrText xml:space="preserve"> \* MERGEFORMAT </w:instrText>
      </w:r>
      <w:r w:rsidR="004329DA">
        <w:fldChar w:fldCharType="separate"/>
      </w:r>
      <w:r w:rsidR="00136D47">
        <w:t>(c)</w:t>
      </w:r>
      <w:r w:rsidR="004329DA">
        <w:fldChar w:fldCharType="end"/>
      </w:r>
      <w:r>
        <w:t>.</w:t>
      </w:r>
    </w:p>
    <w:p w14:paraId="7C4CA1EC" w14:textId="77777777" w:rsidR="00B358EA" w:rsidRDefault="00B358EA" w:rsidP="00B358EA">
      <w:pPr>
        <w:spacing w:after="0"/>
        <w:rPr>
          <w:b/>
          <w:i/>
        </w:rPr>
      </w:pPr>
    </w:p>
    <w:p w14:paraId="4D1CBB30" w14:textId="5055B3B9" w:rsidR="004E0DFC" w:rsidRDefault="004E0DFC" w:rsidP="00B358EA">
      <w:pPr>
        <w:spacing w:after="0"/>
      </w:pPr>
      <w:r w:rsidRPr="00D3271A">
        <w:rPr>
          <w:b/>
          <w:i/>
        </w:rPr>
        <w:t>applicable use</w:t>
      </w:r>
      <w:r>
        <w:t xml:space="preserve"> see section </w:t>
      </w:r>
      <w:r w:rsidR="004329DA">
        <w:fldChar w:fldCharType="begin"/>
      </w:r>
      <w:r w:rsidR="004329DA">
        <w:instrText xml:space="preserve"> REF _Ref486523784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_Ref486523791 \r \h </w:instrText>
      </w:r>
      <w:r w:rsidR="00B358EA">
        <w:instrText xml:space="preserve"> \* MERGEFORMAT </w:instrText>
      </w:r>
      <w:r w:rsidR="004329DA">
        <w:fldChar w:fldCharType="separate"/>
      </w:r>
      <w:r w:rsidR="00136D47">
        <w:t>(e)</w:t>
      </w:r>
      <w:r w:rsidR="004329DA">
        <w:fldChar w:fldCharType="end"/>
      </w:r>
      <w:r>
        <w:t>.</w:t>
      </w:r>
    </w:p>
    <w:p w14:paraId="40C147C8" w14:textId="77777777" w:rsidR="00B358EA" w:rsidRDefault="00B358EA" w:rsidP="00B358EA">
      <w:pPr>
        <w:spacing w:after="0"/>
        <w:rPr>
          <w:b/>
          <w:i/>
        </w:rPr>
      </w:pPr>
    </w:p>
    <w:p w14:paraId="0F2A6236" w14:textId="2D397E1D" w:rsidR="001911C3" w:rsidRPr="007E5121" w:rsidRDefault="001911C3" w:rsidP="00B358EA">
      <w:pPr>
        <w:spacing w:after="0"/>
      </w:pPr>
      <w:r>
        <w:rPr>
          <w:b/>
          <w:i/>
        </w:rPr>
        <w:t xml:space="preserve">applicant’s highest and best use advice </w:t>
      </w:r>
      <w:r>
        <w:t xml:space="preserve">see section </w:t>
      </w:r>
      <w:r>
        <w:fldChar w:fldCharType="begin"/>
      </w:r>
      <w:r>
        <w:instrText xml:space="preserve"> REF _Ref513565409 \r \h </w:instrText>
      </w:r>
      <w:r w:rsidR="00B358EA">
        <w:instrText xml:space="preserve"> \* MERGEFORMAT </w:instrText>
      </w:r>
      <w:r>
        <w:fldChar w:fldCharType="separate"/>
      </w:r>
      <w:r w:rsidR="00136D47">
        <w:t>27</w:t>
      </w:r>
      <w:r>
        <w:fldChar w:fldCharType="end"/>
      </w:r>
      <w:r>
        <w:fldChar w:fldCharType="begin"/>
      </w:r>
      <w:r>
        <w:instrText xml:space="preserve"> REF _Ref513565418 \r \h </w:instrText>
      </w:r>
      <w:r w:rsidR="00B358EA">
        <w:instrText xml:space="preserve"> \* MERGEFORMAT </w:instrText>
      </w:r>
      <w:r>
        <w:fldChar w:fldCharType="separate"/>
      </w:r>
      <w:r w:rsidR="00136D47">
        <w:t>(2)</w:t>
      </w:r>
      <w:r>
        <w:fldChar w:fldCharType="end"/>
      </w:r>
      <w:r>
        <w:fldChar w:fldCharType="begin"/>
      </w:r>
      <w:r>
        <w:instrText xml:space="preserve"> REF _Ref513565414 \r \h </w:instrText>
      </w:r>
      <w:r w:rsidR="00B358EA">
        <w:instrText xml:space="preserve"> \* MERGEFORMAT </w:instrText>
      </w:r>
      <w:r>
        <w:fldChar w:fldCharType="separate"/>
      </w:r>
      <w:r w:rsidR="00136D47">
        <w:t>(a)(ii)</w:t>
      </w:r>
      <w:r>
        <w:fldChar w:fldCharType="end"/>
      </w:r>
      <w:r>
        <w:t>.</w:t>
      </w:r>
      <w:r w:rsidRPr="007E5121">
        <w:t xml:space="preserve"> </w:t>
      </w:r>
    </w:p>
    <w:p w14:paraId="0F49777F" w14:textId="77777777" w:rsidR="00B358EA" w:rsidRDefault="00B358EA" w:rsidP="00B358EA">
      <w:pPr>
        <w:spacing w:after="0"/>
        <w:rPr>
          <w:b/>
          <w:i/>
        </w:rPr>
      </w:pPr>
    </w:p>
    <w:p w14:paraId="085F5B30" w14:textId="63FFE242" w:rsidR="001911C3" w:rsidRPr="00B77C96" w:rsidRDefault="001911C3" w:rsidP="00B358EA">
      <w:pPr>
        <w:spacing w:after="0"/>
      </w:pPr>
      <w:r>
        <w:rPr>
          <w:b/>
          <w:i/>
        </w:rPr>
        <w:t xml:space="preserve">applicant’s valuation </w:t>
      </w:r>
      <w:r>
        <w:t xml:space="preserve">see section </w:t>
      </w:r>
      <w:r>
        <w:fldChar w:fldCharType="begin"/>
      </w:r>
      <w:r>
        <w:instrText xml:space="preserve"> REF _Ref513565595 \r \h </w:instrText>
      </w:r>
      <w:r w:rsidR="00B358EA">
        <w:instrText xml:space="preserve"> \* MERGEFORMAT </w:instrText>
      </w:r>
      <w:r>
        <w:fldChar w:fldCharType="separate"/>
      </w:r>
      <w:r w:rsidR="00136D47">
        <w:t>27</w:t>
      </w:r>
      <w:r>
        <w:fldChar w:fldCharType="end"/>
      </w:r>
      <w:r>
        <w:fldChar w:fldCharType="begin"/>
      </w:r>
      <w:r>
        <w:instrText xml:space="preserve"> REF _Ref513565418 \r \h </w:instrText>
      </w:r>
      <w:r w:rsidR="00B358EA">
        <w:instrText xml:space="preserve"> \* MERGEFORMAT </w:instrText>
      </w:r>
      <w:r>
        <w:fldChar w:fldCharType="separate"/>
      </w:r>
      <w:r w:rsidR="00136D47">
        <w:t>(2)</w:t>
      </w:r>
      <w:r>
        <w:fldChar w:fldCharType="end"/>
      </w:r>
      <w:r>
        <w:fldChar w:fldCharType="begin"/>
      </w:r>
      <w:r>
        <w:instrText xml:space="preserve"> REF _Ref513565602 \r \h </w:instrText>
      </w:r>
      <w:r w:rsidR="00B358EA">
        <w:instrText xml:space="preserve"> \* MERGEFORMAT </w:instrText>
      </w:r>
      <w:r>
        <w:fldChar w:fldCharType="separate"/>
      </w:r>
      <w:r w:rsidR="00136D47">
        <w:t>(a)(i)</w:t>
      </w:r>
      <w:r>
        <w:fldChar w:fldCharType="end"/>
      </w:r>
      <w:r w:rsidR="001466C6">
        <w:t>.</w:t>
      </w:r>
    </w:p>
    <w:p w14:paraId="5E3EB55E" w14:textId="77777777" w:rsidR="00B358EA" w:rsidRDefault="00B358EA" w:rsidP="00B358EA">
      <w:pPr>
        <w:spacing w:after="0"/>
        <w:rPr>
          <w:b/>
          <w:i/>
        </w:rPr>
      </w:pPr>
    </w:p>
    <w:p w14:paraId="6245F1E2" w14:textId="36F6DA4C" w:rsidR="004E0DFC" w:rsidRDefault="004E0DFC" w:rsidP="00B358EA">
      <w:pPr>
        <w:spacing w:after="0"/>
      </w:pPr>
      <w:r w:rsidRPr="00D3271A">
        <w:rPr>
          <w:b/>
          <w:i/>
        </w:rPr>
        <w:t>applied adopted charge</w:t>
      </w:r>
      <w:r>
        <w:t xml:space="preserve"> see section </w:t>
      </w:r>
      <w:r w:rsidR="004329DA">
        <w:fldChar w:fldCharType="begin"/>
      </w:r>
      <w:r w:rsidR="004329DA">
        <w:instrText xml:space="preserve"> REF _Ref486523812 \r \h </w:instrText>
      </w:r>
      <w:r w:rsidR="00B358EA">
        <w:instrText xml:space="preserve"> \* MERGEFORMAT </w:instrText>
      </w:r>
      <w:r w:rsidR="004329DA">
        <w:fldChar w:fldCharType="separate"/>
      </w:r>
      <w:r w:rsidR="00136D47">
        <w:t>12</w:t>
      </w:r>
      <w:r w:rsidR="004329DA">
        <w:fldChar w:fldCharType="end"/>
      </w:r>
      <w:r w:rsidR="004329DA">
        <w:fldChar w:fldCharType="begin"/>
      </w:r>
      <w:r w:rsidR="004329DA">
        <w:instrText xml:space="preserve"> REF _Ref486523807 \r \h </w:instrText>
      </w:r>
      <w:r w:rsidR="00B358EA">
        <w:instrText xml:space="preserve"> \* MERGEFORMAT </w:instrText>
      </w:r>
      <w:r w:rsidR="004329DA">
        <w:fldChar w:fldCharType="separate"/>
      </w:r>
      <w:r w:rsidR="00136D47">
        <w:t>(b)(i)</w:t>
      </w:r>
      <w:r w:rsidR="004329DA">
        <w:fldChar w:fldCharType="end"/>
      </w:r>
      <w:r>
        <w:t>.</w:t>
      </w:r>
    </w:p>
    <w:p w14:paraId="55B88B5C" w14:textId="77777777" w:rsidR="00B358EA" w:rsidRDefault="00B358EA" w:rsidP="00B358EA">
      <w:pPr>
        <w:spacing w:after="0"/>
        <w:rPr>
          <w:b/>
          <w:i/>
        </w:rPr>
      </w:pPr>
    </w:p>
    <w:p w14:paraId="1FC79083" w14:textId="573E4E55" w:rsidR="007148F3" w:rsidRDefault="007148F3" w:rsidP="00B358EA">
      <w:pPr>
        <w:spacing w:after="0"/>
        <w:rPr>
          <w:b/>
          <w:i/>
        </w:rPr>
      </w:pPr>
      <w:r>
        <w:rPr>
          <w:b/>
          <w:i/>
        </w:rPr>
        <w:t xml:space="preserve">approved </w:t>
      </w:r>
      <w:r w:rsidRPr="00141C67">
        <w:rPr>
          <w:b/>
          <w:i/>
        </w:rPr>
        <w:t>eligible organisation charges reduction</w:t>
      </w:r>
      <w:r>
        <w:t xml:space="preserve"> see section </w:t>
      </w:r>
      <w:r>
        <w:fldChar w:fldCharType="begin"/>
      </w:r>
      <w:r>
        <w:instrText xml:space="preserve"> REF _Ref511290301 \r \h </w:instrText>
      </w:r>
      <w:r w:rsidR="00B358EA">
        <w:instrText xml:space="preserve"> \* MERGEFORMAT </w:instrText>
      </w:r>
      <w:r>
        <w:fldChar w:fldCharType="separate"/>
      </w:r>
      <w:r w:rsidR="00136D47">
        <w:t>32</w:t>
      </w:r>
      <w:r>
        <w:fldChar w:fldCharType="end"/>
      </w:r>
      <w:r>
        <w:fldChar w:fldCharType="begin"/>
      </w:r>
      <w:r>
        <w:instrText xml:space="preserve"> REF _Ref511290303 \r \h </w:instrText>
      </w:r>
      <w:r w:rsidR="00B358EA">
        <w:instrText xml:space="preserve"> \* MERGEFORMAT </w:instrText>
      </w:r>
      <w:r>
        <w:fldChar w:fldCharType="separate"/>
      </w:r>
      <w:r w:rsidR="00136D47">
        <w:t>(b)</w:t>
      </w:r>
      <w:r>
        <w:fldChar w:fldCharType="end"/>
      </w:r>
      <w:r>
        <w:fldChar w:fldCharType="begin"/>
      </w:r>
      <w:r>
        <w:instrText xml:space="preserve"> REF _Ref511290305 \r \h </w:instrText>
      </w:r>
      <w:r w:rsidR="00B358EA">
        <w:instrText xml:space="preserve"> \* MERGEFORMAT </w:instrText>
      </w:r>
      <w:r>
        <w:fldChar w:fldCharType="separate"/>
      </w:r>
      <w:r w:rsidR="00136D47">
        <w:t>(ii)</w:t>
      </w:r>
      <w:r>
        <w:fldChar w:fldCharType="end"/>
      </w:r>
      <w:r>
        <w:t>.</w:t>
      </w:r>
    </w:p>
    <w:p w14:paraId="4228DF3B" w14:textId="77777777" w:rsidR="00B358EA" w:rsidRDefault="00B358EA" w:rsidP="00B358EA">
      <w:pPr>
        <w:spacing w:after="0"/>
        <w:rPr>
          <w:b/>
          <w:i/>
        </w:rPr>
      </w:pPr>
    </w:p>
    <w:p w14:paraId="305D55F3" w14:textId="3257E9D0" w:rsidR="004E0DFC" w:rsidRDefault="004E0DFC" w:rsidP="00B358EA">
      <w:pPr>
        <w:spacing w:after="0"/>
      </w:pPr>
      <w:r w:rsidRPr="00D3271A">
        <w:rPr>
          <w:b/>
          <w:i/>
        </w:rPr>
        <w:t>automatic increase</w:t>
      </w:r>
      <w:r>
        <w:t xml:space="preserve"> see section </w:t>
      </w:r>
      <w:r w:rsidR="004329DA">
        <w:fldChar w:fldCharType="begin"/>
      </w:r>
      <w:r w:rsidR="004329DA">
        <w:instrText xml:space="preserve"> REF _Ref486523829 \r \h </w:instrText>
      </w:r>
      <w:r w:rsidR="00B358EA">
        <w:instrText xml:space="preserve"> \* MERGEFORMAT </w:instrText>
      </w:r>
      <w:r w:rsidR="004329DA">
        <w:fldChar w:fldCharType="separate"/>
      </w:r>
      <w:r w:rsidR="00136D47">
        <w:t>12</w:t>
      </w:r>
      <w:r w:rsidR="004329DA">
        <w:fldChar w:fldCharType="end"/>
      </w:r>
      <w:r w:rsidR="004329DA">
        <w:fldChar w:fldCharType="begin"/>
      </w:r>
      <w:r w:rsidR="004329DA">
        <w:instrText xml:space="preserve"> REF _Ref486523823 \r \h </w:instrText>
      </w:r>
      <w:r w:rsidR="00B358EA">
        <w:instrText xml:space="preserve"> \* MERGEFORMAT </w:instrText>
      </w:r>
      <w:r w:rsidR="004329DA">
        <w:fldChar w:fldCharType="separate"/>
      </w:r>
      <w:r w:rsidR="00136D47">
        <w:t>(c)</w:t>
      </w:r>
      <w:r w:rsidR="004329DA">
        <w:fldChar w:fldCharType="end"/>
      </w:r>
      <w:r>
        <w:t>.</w:t>
      </w:r>
    </w:p>
    <w:p w14:paraId="3D2B5505" w14:textId="77777777" w:rsidR="00B358EA" w:rsidRDefault="00B358EA" w:rsidP="00B358EA">
      <w:pPr>
        <w:spacing w:after="0"/>
        <w:rPr>
          <w:b/>
          <w:i/>
        </w:rPr>
      </w:pPr>
    </w:p>
    <w:p w14:paraId="07B725DF" w14:textId="710DE587" w:rsidR="004E0DFC" w:rsidRDefault="004E0DFC" w:rsidP="00B358EA">
      <w:pPr>
        <w:spacing w:after="0" w:line="360" w:lineRule="auto"/>
      </w:pPr>
      <w:r w:rsidRPr="00D3271A">
        <w:rPr>
          <w:b/>
          <w:i/>
        </w:rPr>
        <w:t>bedroom</w:t>
      </w:r>
      <w:r>
        <w:t xml:space="preserve"> means an area of a building or structure which:</w:t>
      </w:r>
    </w:p>
    <w:p w14:paraId="18348048" w14:textId="77777777" w:rsidR="004E0DFC" w:rsidRDefault="004E0DFC" w:rsidP="00B358EA">
      <w:pPr>
        <w:numPr>
          <w:ilvl w:val="0"/>
          <w:numId w:val="33"/>
        </w:numPr>
        <w:spacing w:after="0" w:line="360" w:lineRule="auto"/>
        <w:ind w:left="845" w:hanging="851"/>
      </w:pPr>
      <w:r>
        <w:t xml:space="preserve">is used, designed or intended for use for sleeping but excludes a lounge room, dining room, living room, kitchen, water closet, bathroom, laundry, garage or plant room; or </w:t>
      </w:r>
    </w:p>
    <w:p w14:paraId="3129FA56" w14:textId="77777777" w:rsidR="004E0DFC" w:rsidRDefault="004E0DFC" w:rsidP="00B358EA">
      <w:pPr>
        <w:numPr>
          <w:ilvl w:val="0"/>
          <w:numId w:val="33"/>
        </w:numPr>
        <w:spacing w:after="0" w:line="360" w:lineRule="auto"/>
        <w:ind w:left="845" w:hanging="851"/>
      </w:pPr>
      <w:r>
        <w:t>can be used for sleeping such as a den, study, loft, media or home entertainment room, library, family or rumpus room or other similar space.</w:t>
      </w:r>
    </w:p>
    <w:p w14:paraId="1B5E075D" w14:textId="77777777" w:rsidR="00B358EA" w:rsidRDefault="00B358EA" w:rsidP="00B358EA">
      <w:pPr>
        <w:spacing w:after="0"/>
        <w:rPr>
          <w:b/>
          <w:i/>
        </w:rPr>
      </w:pPr>
    </w:p>
    <w:p w14:paraId="32758737" w14:textId="08074E93" w:rsidR="004E0DFC" w:rsidRDefault="004E0DFC" w:rsidP="00B358EA">
      <w:pPr>
        <w:spacing w:after="0" w:line="360" w:lineRule="auto"/>
      </w:pPr>
      <w:r w:rsidRPr="00D3271A">
        <w:rPr>
          <w:b/>
          <w:i/>
        </w:rPr>
        <w:t>completion</w:t>
      </w:r>
      <w:r>
        <w:t xml:space="preserve"> means the stage in the provision of a trunk infrastructure contribution by an applicant when the local government is satisfied that the trunk infrastructure contribution is complete other than for a minor omission and a minor defect which:</w:t>
      </w:r>
    </w:p>
    <w:p w14:paraId="61D117E1" w14:textId="77777777" w:rsidR="004E0DFC" w:rsidRDefault="004E0DFC" w:rsidP="00B358EA">
      <w:pPr>
        <w:numPr>
          <w:ilvl w:val="0"/>
          <w:numId w:val="34"/>
        </w:numPr>
        <w:tabs>
          <w:tab w:val="left" w:pos="851"/>
        </w:tabs>
        <w:spacing w:after="0" w:line="360" w:lineRule="auto"/>
        <w:ind w:left="851" w:hanging="851"/>
      </w:pPr>
      <w:r>
        <w:t>is not essential;</w:t>
      </w:r>
    </w:p>
    <w:p w14:paraId="2D8DF6D8" w14:textId="77777777" w:rsidR="004E0DFC" w:rsidRDefault="004E0DFC" w:rsidP="00B358EA">
      <w:pPr>
        <w:numPr>
          <w:ilvl w:val="0"/>
          <w:numId w:val="34"/>
        </w:numPr>
        <w:tabs>
          <w:tab w:val="left" w:pos="851"/>
        </w:tabs>
        <w:spacing w:after="0" w:line="360" w:lineRule="auto"/>
        <w:ind w:left="851" w:hanging="851"/>
      </w:pPr>
      <w:r>
        <w:t>does not prevent the matter from being reasonably capable of being used for its intended purpose;</w:t>
      </w:r>
    </w:p>
    <w:p w14:paraId="3A4389B8" w14:textId="77777777" w:rsidR="004E0DFC" w:rsidRDefault="004E0DFC" w:rsidP="00B358EA">
      <w:pPr>
        <w:numPr>
          <w:ilvl w:val="0"/>
          <w:numId w:val="34"/>
        </w:numPr>
        <w:tabs>
          <w:tab w:val="left" w:pos="851"/>
        </w:tabs>
        <w:spacing w:after="0" w:line="360" w:lineRule="auto"/>
        <w:ind w:left="851" w:hanging="851"/>
      </w:pPr>
      <w:r>
        <w:t>the local government determines the applicant has a reasonable basis for not promptly rectifying; and</w:t>
      </w:r>
    </w:p>
    <w:p w14:paraId="4C073C19" w14:textId="77777777" w:rsidR="004E0DFC" w:rsidRDefault="004E0DFC" w:rsidP="00B358EA">
      <w:pPr>
        <w:numPr>
          <w:ilvl w:val="0"/>
          <w:numId w:val="34"/>
        </w:numPr>
        <w:tabs>
          <w:tab w:val="left" w:pos="851"/>
        </w:tabs>
        <w:spacing w:after="0" w:line="360" w:lineRule="auto"/>
        <w:ind w:left="851" w:hanging="851"/>
      </w:pPr>
      <w:r>
        <w:t>the rectification of which will not prejudice the convenient use of the matter.</w:t>
      </w:r>
    </w:p>
    <w:p w14:paraId="2D1C392F" w14:textId="77777777" w:rsidR="00B358EA" w:rsidRDefault="00B358EA" w:rsidP="00B358EA">
      <w:pPr>
        <w:spacing w:after="0"/>
        <w:rPr>
          <w:b/>
          <w:i/>
        </w:rPr>
      </w:pPr>
    </w:p>
    <w:p w14:paraId="77C0AD0B" w14:textId="7D8C1682" w:rsidR="001911C3" w:rsidRDefault="001911C3" w:rsidP="00B358EA">
      <w:pPr>
        <w:spacing w:after="0"/>
      </w:pPr>
      <w:r>
        <w:rPr>
          <w:b/>
          <w:i/>
        </w:rPr>
        <w:t xml:space="preserve">consistent land establishment cost </w:t>
      </w:r>
      <w:r>
        <w:t xml:space="preserve">see section </w:t>
      </w:r>
      <w:r>
        <w:fldChar w:fldCharType="begin"/>
      </w:r>
      <w:r>
        <w:instrText xml:space="preserve"> REF _Ref513045487 \r \h </w:instrText>
      </w:r>
      <w:r w:rsidR="00B358EA">
        <w:instrText xml:space="preserve"> \* MERGEFORMAT </w:instrText>
      </w:r>
      <w:r>
        <w:fldChar w:fldCharType="separate"/>
      </w:r>
      <w:r w:rsidR="00136D47">
        <w:t>24</w:t>
      </w:r>
      <w:r>
        <w:fldChar w:fldCharType="end"/>
      </w:r>
      <w:r>
        <w:fldChar w:fldCharType="begin"/>
      </w:r>
      <w:r>
        <w:instrText xml:space="preserve"> REF _Ref513565478 \r \h </w:instrText>
      </w:r>
      <w:r w:rsidR="00B358EA">
        <w:instrText xml:space="preserve"> \* MERGEFORMAT </w:instrText>
      </w:r>
      <w:r>
        <w:fldChar w:fldCharType="separate"/>
      </w:r>
      <w:r w:rsidR="00136D47">
        <w:t>(1)</w:t>
      </w:r>
      <w:r>
        <w:fldChar w:fldCharType="end"/>
      </w:r>
      <w:r>
        <w:fldChar w:fldCharType="begin"/>
      </w:r>
      <w:r>
        <w:instrText xml:space="preserve"> REF _Ref513565479 \r \h </w:instrText>
      </w:r>
      <w:r w:rsidR="00B358EA">
        <w:instrText xml:space="preserve"> \* MERGEFORMAT </w:instrText>
      </w:r>
      <w:r>
        <w:fldChar w:fldCharType="separate"/>
      </w:r>
      <w:r w:rsidR="00136D47">
        <w:t>(b)</w:t>
      </w:r>
      <w:r>
        <w:fldChar w:fldCharType="end"/>
      </w:r>
      <w:r>
        <w:t>.</w:t>
      </w:r>
    </w:p>
    <w:p w14:paraId="4D4D36A9" w14:textId="77777777" w:rsidR="00B358EA" w:rsidRDefault="00B358EA" w:rsidP="00B358EA">
      <w:pPr>
        <w:spacing w:after="0"/>
        <w:rPr>
          <w:b/>
          <w:i/>
        </w:rPr>
      </w:pPr>
    </w:p>
    <w:p w14:paraId="4E8AB4D8" w14:textId="1A330B92" w:rsidR="001466C6" w:rsidRPr="00B77C96" w:rsidRDefault="001466C6" w:rsidP="00B358EA">
      <w:pPr>
        <w:spacing w:after="0"/>
      </w:pPr>
      <w:r w:rsidRPr="00B77C96">
        <w:rPr>
          <w:b/>
          <w:i/>
        </w:rPr>
        <w:t>consistent works establishment cost</w:t>
      </w:r>
      <w:r>
        <w:t xml:space="preserve"> see section </w:t>
      </w:r>
      <w:r>
        <w:fldChar w:fldCharType="begin"/>
      </w:r>
      <w:r>
        <w:instrText xml:space="preserve"> REF _Ref513565738 \r \h </w:instrText>
      </w:r>
      <w:r w:rsidR="00B358EA">
        <w:instrText xml:space="preserve"> \* MERGEFORMAT </w:instrText>
      </w:r>
      <w:r>
        <w:fldChar w:fldCharType="separate"/>
      </w:r>
      <w:r w:rsidR="00136D47">
        <w:t>22</w:t>
      </w:r>
      <w:r>
        <w:fldChar w:fldCharType="end"/>
      </w:r>
      <w:r>
        <w:fldChar w:fldCharType="begin"/>
      </w:r>
      <w:r>
        <w:instrText xml:space="preserve"> REF _Ref513565741 \r \h </w:instrText>
      </w:r>
      <w:r w:rsidR="00B358EA">
        <w:instrText xml:space="preserve"> \* MERGEFORMAT </w:instrText>
      </w:r>
      <w:r>
        <w:fldChar w:fldCharType="separate"/>
      </w:r>
      <w:r w:rsidR="00136D47">
        <w:t>(1)(b)</w:t>
      </w:r>
      <w:r>
        <w:fldChar w:fldCharType="end"/>
      </w:r>
      <w:r>
        <w:t>.</w:t>
      </w:r>
    </w:p>
    <w:p w14:paraId="219C2DEF" w14:textId="77777777" w:rsidR="00B358EA" w:rsidRDefault="00B358EA" w:rsidP="00B358EA">
      <w:pPr>
        <w:spacing w:after="0"/>
        <w:rPr>
          <w:b/>
          <w:i/>
        </w:rPr>
      </w:pPr>
    </w:p>
    <w:p w14:paraId="4C996645" w14:textId="2B5CC91D" w:rsidR="00277B15" w:rsidRDefault="00277B15" w:rsidP="00B358EA">
      <w:pPr>
        <w:spacing w:after="0"/>
      </w:pPr>
      <w:r>
        <w:rPr>
          <w:b/>
          <w:i/>
        </w:rPr>
        <w:t>conversion application</w:t>
      </w:r>
      <w:r>
        <w:t xml:space="preserve"> has the meaning in the Planning Act.</w:t>
      </w:r>
    </w:p>
    <w:p w14:paraId="45904410" w14:textId="77777777" w:rsidR="00B358EA" w:rsidRDefault="00B358EA" w:rsidP="00B358EA">
      <w:pPr>
        <w:spacing w:after="0"/>
        <w:rPr>
          <w:b/>
          <w:i/>
        </w:rPr>
      </w:pPr>
    </w:p>
    <w:p w14:paraId="33F54114" w14:textId="02F8A82B" w:rsidR="00D6590D" w:rsidRPr="00FD6584" w:rsidRDefault="00D6590D" w:rsidP="00B358EA">
      <w:pPr>
        <w:spacing w:after="0"/>
      </w:pPr>
      <w:r>
        <w:rPr>
          <w:b/>
          <w:i/>
        </w:rPr>
        <w:t>conversion</w:t>
      </w:r>
      <w:r w:rsidRPr="00A84A69">
        <w:rPr>
          <w:b/>
          <w:i/>
        </w:rPr>
        <w:t xml:space="preserve"> criteria</w:t>
      </w:r>
      <w:r>
        <w:t xml:space="preserve"> see section </w:t>
      </w:r>
      <w:r w:rsidR="00103A9C">
        <w:fldChar w:fldCharType="begin"/>
      </w:r>
      <w:r w:rsidR="00103A9C">
        <w:instrText xml:space="preserve"> REF _Ref486523853 \r \h </w:instrText>
      </w:r>
      <w:r w:rsidR="00B358EA">
        <w:instrText xml:space="preserve"> \* MERGEFORMAT </w:instrText>
      </w:r>
      <w:r w:rsidR="00103A9C">
        <w:fldChar w:fldCharType="separate"/>
      </w:r>
      <w:r w:rsidR="00136D47">
        <w:t>19</w:t>
      </w:r>
      <w:r w:rsidR="00103A9C">
        <w:fldChar w:fldCharType="end"/>
      </w:r>
      <w:r w:rsidR="004329DA">
        <w:fldChar w:fldCharType="begin"/>
      </w:r>
      <w:r w:rsidR="004329DA">
        <w:instrText xml:space="preserve"> REF _Ref486523846 \r \h </w:instrText>
      </w:r>
      <w:r w:rsidR="00B358EA">
        <w:instrText xml:space="preserve"> \* MERGEFORMAT </w:instrText>
      </w:r>
      <w:r w:rsidR="004329DA">
        <w:fldChar w:fldCharType="separate"/>
      </w:r>
      <w:r w:rsidR="00136D47">
        <w:t>(a)</w:t>
      </w:r>
      <w:r w:rsidR="004329DA">
        <w:fldChar w:fldCharType="end"/>
      </w:r>
      <w:r>
        <w:t>.</w:t>
      </w:r>
    </w:p>
    <w:p w14:paraId="040C5057" w14:textId="77777777" w:rsidR="00B358EA" w:rsidRDefault="00B358EA" w:rsidP="00B358EA">
      <w:pPr>
        <w:spacing w:after="0"/>
        <w:rPr>
          <w:b/>
          <w:i/>
        </w:rPr>
      </w:pPr>
    </w:p>
    <w:p w14:paraId="2161CF31" w14:textId="306AAF3B" w:rsidR="001466C6" w:rsidRPr="00B77C96" w:rsidRDefault="001466C6" w:rsidP="00B358EA">
      <w:pPr>
        <w:spacing w:after="0"/>
      </w:pPr>
      <w:r>
        <w:rPr>
          <w:b/>
          <w:i/>
        </w:rPr>
        <w:t xml:space="preserve">cost-based estimate </w:t>
      </w:r>
      <w:r w:rsidRPr="00B77C96">
        <w:t>for required works</w:t>
      </w:r>
      <w:r>
        <w:t xml:space="preserve"> see section </w:t>
      </w:r>
      <w:r>
        <w:fldChar w:fldCharType="begin"/>
      </w:r>
      <w:r>
        <w:instrText xml:space="preserve"> REF _Ref513565818 \r \h </w:instrText>
      </w:r>
      <w:r w:rsidR="00B358EA">
        <w:instrText xml:space="preserve"> \* MERGEFORMAT </w:instrText>
      </w:r>
      <w:r>
        <w:fldChar w:fldCharType="separate"/>
      </w:r>
      <w:r w:rsidR="00136D47">
        <w:t>23</w:t>
      </w:r>
      <w:r>
        <w:fldChar w:fldCharType="end"/>
      </w:r>
      <w:r>
        <w:fldChar w:fldCharType="begin"/>
      </w:r>
      <w:r>
        <w:instrText xml:space="preserve"> REF _Ref513565819 \r \h </w:instrText>
      </w:r>
      <w:r w:rsidR="00B358EA">
        <w:instrText xml:space="preserve"> \* MERGEFORMAT </w:instrText>
      </w:r>
      <w:r>
        <w:fldChar w:fldCharType="separate"/>
      </w:r>
      <w:r w:rsidR="00136D47">
        <w:t>(2)</w:t>
      </w:r>
      <w:r>
        <w:fldChar w:fldCharType="end"/>
      </w:r>
      <w:r>
        <w:t xml:space="preserve">. </w:t>
      </w:r>
    </w:p>
    <w:p w14:paraId="3EADE042" w14:textId="77777777" w:rsidR="00B358EA" w:rsidRDefault="00B358EA" w:rsidP="00B358EA">
      <w:pPr>
        <w:spacing w:after="0"/>
        <w:rPr>
          <w:b/>
          <w:i/>
        </w:rPr>
      </w:pPr>
    </w:p>
    <w:p w14:paraId="62CE7833" w14:textId="6DCBCE15" w:rsidR="002B173F" w:rsidRPr="00277B15" w:rsidRDefault="004F627C" w:rsidP="00B358EA">
      <w:pPr>
        <w:spacing w:after="0" w:line="360" w:lineRule="auto"/>
      </w:pPr>
      <w:r>
        <w:rPr>
          <w:b/>
          <w:i/>
        </w:rPr>
        <w:t>court area</w:t>
      </w:r>
      <w:r w:rsidR="002B173F">
        <w:rPr>
          <w:b/>
          <w:i/>
        </w:rPr>
        <w:t xml:space="preserve"> </w:t>
      </w:r>
      <w:r w:rsidR="002B173F">
        <w:t>means the area of premises</w:t>
      </w:r>
      <w:r w:rsidR="002A178B">
        <w:t xml:space="preserve"> where</w:t>
      </w:r>
      <w:r w:rsidR="002B173F">
        <w:t xml:space="preserve"> the leisure, sport or recreation activity is conducted </w:t>
      </w:r>
      <w:r w:rsidR="002A178B">
        <w:t>and</w:t>
      </w:r>
      <w:r w:rsidR="002B173F">
        <w:t xml:space="preserve"> excludes </w:t>
      </w:r>
      <w:r w:rsidR="00E519D1">
        <w:t xml:space="preserve">the </w:t>
      </w:r>
      <w:r w:rsidR="002B173F">
        <w:t>area</w:t>
      </w:r>
      <w:r w:rsidR="00E519D1">
        <w:t xml:space="preserve"> of the premises</w:t>
      </w:r>
      <w:r w:rsidR="002B173F">
        <w:t xml:space="preserve"> not used for conducting the </w:t>
      </w:r>
      <w:r w:rsidR="002A178B">
        <w:t xml:space="preserve">leisure, sport or recreation </w:t>
      </w:r>
      <w:r w:rsidR="002B173F">
        <w:t>activity, such as</w:t>
      </w:r>
      <w:r w:rsidR="002A178B">
        <w:t xml:space="preserve"> areas for</w:t>
      </w:r>
      <w:r w:rsidR="002B173F">
        <w:t xml:space="preserve"> spectator</w:t>
      </w:r>
      <w:r w:rsidR="002A178B">
        <w:t>s</w:t>
      </w:r>
      <w:r w:rsidR="002B173F">
        <w:t xml:space="preserve">, </w:t>
      </w:r>
      <w:r w:rsidR="00BA6F26">
        <w:t>office</w:t>
      </w:r>
      <w:r w:rsidR="002A178B">
        <w:t xml:space="preserve"> or administration, amenities or food and beverages.</w:t>
      </w:r>
    </w:p>
    <w:p w14:paraId="796540C9" w14:textId="77777777" w:rsidR="00B358EA" w:rsidRDefault="00B358EA" w:rsidP="00B358EA">
      <w:pPr>
        <w:spacing w:after="0"/>
        <w:rPr>
          <w:b/>
          <w:i/>
        </w:rPr>
      </w:pPr>
    </w:p>
    <w:p w14:paraId="25E637DC" w14:textId="69D05BF9" w:rsidR="004E0DFC" w:rsidRDefault="004E0DFC" w:rsidP="00B358EA">
      <w:pPr>
        <w:spacing w:after="0" w:line="360" w:lineRule="auto"/>
      </w:pPr>
      <w:r w:rsidRPr="003A4E38">
        <w:rPr>
          <w:b/>
          <w:i/>
        </w:rPr>
        <w:t>CPI</w:t>
      </w:r>
      <w:r>
        <w:t xml:space="preserve"> (an acronym for consumer price index) means the following:</w:t>
      </w:r>
    </w:p>
    <w:p w14:paraId="0BF9CC04" w14:textId="77777777" w:rsidR="004E0DFC" w:rsidRDefault="004E0DFC" w:rsidP="00B358EA">
      <w:pPr>
        <w:numPr>
          <w:ilvl w:val="0"/>
          <w:numId w:val="35"/>
        </w:numPr>
        <w:spacing w:after="0" w:line="360" w:lineRule="auto"/>
      </w:pPr>
      <w:r>
        <w:t>the consumer price index 6401.0 All Groups Brisbane published by the Australian Bureau of Statistics;</w:t>
      </w:r>
    </w:p>
    <w:p w14:paraId="091467CF" w14:textId="77777777" w:rsidR="004E0DFC" w:rsidRDefault="004E0DFC" w:rsidP="00B358EA">
      <w:pPr>
        <w:numPr>
          <w:ilvl w:val="0"/>
          <w:numId w:val="35"/>
        </w:numPr>
        <w:spacing w:after="0" w:line="360" w:lineRule="auto"/>
      </w:pPr>
      <w:r>
        <w:t xml:space="preserve">if an index described in </w:t>
      </w:r>
      <w:r w:rsidR="0096081D">
        <w:t xml:space="preserve">subsection </w:t>
      </w:r>
      <w:r>
        <w:t>(a) ceases to be published—another similar index prescribed by the local government.</w:t>
      </w:r>
    </w:p>
    <w:p w14:paraId="6EDF2612" w14:textId="77777777" w:rsidR="004E0DFC" w:rsidRPr="003A4E38" w:rsidRDefault="004E0DFC" w:rsidP="00B358EA">
      <w:pPr>
        <w:spacing w:after="0"/>
        <w:rPr>
          <w:i/>
          <w:sz w:val="20"/>
        </w:rPr>
      </w:pPr>
      <w:r w:rsidRPr="003A4E38">
        <w:rPr>
          <w:i/>
          <w:sz w:val="20"/>
        </w:rPr>
        <w:t>Editor's note—Where the CPI has not been published for a calculation date the change in the CPI is to be determined by having regard to the index prior to the base date and the index prior to the calculation date.</w:t>
      </w:r>
    </w:p>
    <w:p w14:paraId="774A2590" w14:textId="77777777" w:rsidR="00B358EA" w:rsidRDefault="00B358EA" w:rsidP="00B358EA">
      <w:pPr>
        <w:spacing w:after="0"/>
        <w:rPr>
          <w:b/>
          <w:i/>
        </w:rPr>
      </w:pPr>
    </w:p>
    <w:p w14:paraId="01C47163" w14:textId="3C9C44F8" w:rsidR="004E0DFC" w:rsidRDefault="004E0DFC" w:rsidP="00B358EA">
      <w:pPr>
        <w:spacing w:after="0"/>
      </w:pPr>
      <w:r w:rsidRPr="003A4E38">
        <w:rPr>
          <w:b/>
          <w:i/>
        </w:rPr>
        <w:t>current market value</w:t>
      </w:r>
      <w:r>
        <w:t xml:space="preserve"> see section </w:t>
      </w:r>
      <w:r w:rsidR="009C7683">
        <w:fldChar w:fldCharType="begin"/>
      </w:r>
      <w:r w:rsidR="009C7683">
        <w:instrText xml:space="preserve"> REF _Ref515871085 \r \h </w:instrText>
      </w:r>
      <w:r w:rsidR="009C7683">
        <w:fldChar w:fldCharType="separate"/>
      </w:r>
      <w:r w:rsidR="00136D47">
        <w:t>25</w:t>
      </w:r>
      <w:r w:rsidR="009C7683">
        <w:fldChar w:fldCharType="end"/>
      </w:r>
      <w:r w:rsidR="009C7683">
        <w:fldChar w:fldCharType="begin"/>
      </w:r>
      <w:r w:rsidR="009C7683">
        <w:instrText xml:space="preserve"> REF _Ref513046609 \r \h </w:instrText>
      </w:r>
      <w:r w:rsidR="009C7683">
        <w:fldChar w:fldCharType="separate"/>
      </w:r>
      <w:r w:rsidR="00136D47">
        <w:t>(2)</w:t>
      </w:r>
      <w:r w:rsidR="009C7683">
        <w:fldChar w:fldCharType="end"/>
      </w:r>
      <w:r>
        <w:t>.</w:t>
      </w:r>
    </w:p>
    <w:p w14:paraId="0B716D38" w14:textId="77777777" w:rsidR="00B358EA" w:rsidRDefault="00B358EA" w:rsidP="00B358EA">
      <w:pPr>
        <w:spacing w:after="0"/>
        <w:rPr>
          <w:b/>
          <w:i/>
        </w:rPr>
      </w:pPr>
    </w:p>
    <w:p w14:paraId="683E855B" w14:textId="4AE2CCD6" w:rsidR="004E0DFC" w:rsidRDefault="004E0DFC" w:rsidP="00B358EA">
      <w:pPr>
        <w:spacing w:after="0"/>
      </w:pPr>
      <w:r w:rsidRPr="003A4E38">
        <w:rPr>
          <w:b/>
          <w:i/>
        </w:rPr>
        <w:t>demand credit</w:t>
      </w:r>
      <w:r>
        <w:t xml:space="preserve"> see section </w:t>
      </w:r>
      <w:r w:rsidR="004329DA">
        <w:fldChar w:fldCharType="begin"/>
      </w:r>
      <w:r w:rsidR="004329DA">
        <w:instrText xml:space="preserve"> REF _Ref486523890 \r \h </w:instrText>
      </w:r>
      <w:r w:rsidR="00B358EA">
        <w:instrText xml:space="preserve"> \* MERGEFORMAT </w:instrText>
      </w:r>
      <w:r w:rsidR="004329DA">
        <w:fldChar w:fldCharType="separate"/>
      </w:r>
      <w:r w:rsidR="00136D47">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136D47">
        <w:t>(1)</w:t>
      </w:r>
      <w:r w:rsidR="004329DA">
        <w:fldChar w:fldCharType="end"/>
      </w:r>
      <w:r>
        <w:t>.</w:t>
      </w:r>
    </w:p>
    <w:p w14:paraId="17A0E8F3" w14:textId="77777777" w:rsidR="00B358EA" w:rsidRDefault="00B358EA" w:rsidP="00B358EA">
      <w:pPr>
        <w:spacing w:after="0"/>
        <w:rPr>
          <w:b/>
          <w:i/>
        </w:rPr>
      </w:pPr>
    </w:p>
    <w:p w14:paraId="418EDC36" w14:textId="3965357E" w:rsidR="004E0DFC" w:rsidRDefault="004E0DFC" w:rsidP="00B358EA">
      <w:pPr>
        <w:spacing w:after="0"/>
      </w:pPr>
      <w:r w:rsidRPr="003A4E38">
        <w:rPr>
          <w:b/>
          <w:i/>
        </w:rPr>
        <w:t>demand unit</w:t>
      </w:r>
      <w:r>
        <w:t xml:space="preserve"> see section </w:t>
      </w:r>
      <w:r w:rsidR="004329DA">
        <w:fldChar w:fldCharType="begin"/>
      </w:r>
      <w:r w:rsidR="004329DA">
        <w:instrText xml:space="preserve"> REF _Ref486523903 \r \h </w:instrText>
      </w:r>
      <w:r w:rsidR="00B358EA">
        <w:instrText xml:space="preserve"> \* MERGEFORMAT </w:instrText>
      </w:r>
      <w:r w:rsidR="004329DA">
        <w:fldChar w:fldCharType="separate"/>
      </w:r>
      <w:r w:rsidR="00136D47">
        <w:t>16</w:t>
      </w:r>
      <w:r w:rsidR="004329DA">
        <w:fldChar w:fldCharType="end"/>
      </w:r>
      <w:r w:rsidR="004329DA">
        <w:fldChar w:fldCharType="begin"/>
      </w:r>
      <w:r w:rsidR="004329DA">
        <w:instrText xml:space="preserve"> REF _Ref486523905 \r \h </w:instrText>
      </w:r>
      <w:r w:rsidR="00B358EA">
        <w:instrText xml:space="preserve"> \* MERGEFORMAT </w:instrText>
      </w:r>
      <w:r w:rsidR="004329DA">
        <w:fldChar w:fldCharType="separate"/>
      </w:r>
      <w:r w:rsidR="00136D47">
        <w:t>(2)</w:t>
      </w:r>
      <w:r w:rsidR="004329DA">
        <w:fldChar w:fldCharType="end"/>
      </w:r>
      <w:r>
        <w:t>.</w:t>
      </w:r>
    </w:p>
    <w:p w14:paraId="43DCDFE0" w14:textId="77777777" w:rsidR="00B358EA" w:rsidRDefault="00B358EA" w:rsidP="00B358EA">
      <w:pPr>
        <w:spacing w:after="0"/>
        <w:rPr>
          <w:b/>
          <w:i/>
        </w:rPr>
      </w:pPr>
    </w:p>
    <w:p w14:paraId="20A2E088" w14:textId="5C2A3AF6" w:rsidR="004E0DFC" w:rsidRDefault="004E0DFC" w:rsidP="00B358EA">
      <w:pPr>
        <w:spacing w:after="0"/>
      </w:pPr>
      <w:r w:rsidRPr="003A4E38">
        <w:rPr>
          <w:b/>
          <w:i/>
        </w:rPr>
        <w:t>development demand</w:t>
      </w:r>
      <w:r>
        <w:t xml:space="preserve"> see section </w:t>
      </w:r>
      <w:r w:rsidR="004329DA">
        <w:fldChar w:fldCharType="begin"/>
      </w:r>
      <w:r w:rsidR="004329DA">
        <w:instrText xml:space="preserve"> REF _Ref486523918 \r \h </w:instrText>
      </w:r>
      <w:r w:rsidR="00B358EA">
        <w:instrText xml:space="preserve"> \* MERGEFORMAT </w:instrText>
      </w:r>
      <w:r w:rsidR="004329DA">
        <w:fldChar w:fldCharType="separate"/>
      </w:r>
      <w:r w:rsidR="00136D47">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136D47">
        <w:t>(1)</w:t>
      </w:r>
      <w:r w:rsidR="004329DA">
        <w:fldChar w:fldCharType="end"/>
      </w:r>
      <w:r>
        <w:t>.</w:t>
      </w:r>
    </w:p>
    <w:p w14:paraId="03E65C5E" w14:textId="77777777" w:rsidR="00B358EA" w:rsidRDefault="00B358EA" w:rsidP="00B358EA">
      <w:pPr>
        <w:spacing w:after="0"/>
        <w:rPr>
          <w:b/>
          <w:i/>
        </w:rPr>
      </w:pPr>
    </w:p>
    <w:p w14:paraId="238C7DE0" w14:textId="56D65E36" w:rsidR="004E0DFC" w:rsidRDefault="004E0DFC" w:rsidP="00B358EA">
      <w:pPr>
        <w:spacing w:after="0"/>
      </w:pPr>
      <w:r w:rsidRPr="003A4E38">
        <w:rPr>
          <w:b/>
          <w:i/>
        </w:rPr>
        <w:t xml:space="preserve">different </w:t>
      </w:r>
      <w:r w:rsidR="00D6590D">
        <w:rPr>
          <w:b/>
          <w:i/>
        </w:rPr>
        <w:t xml:space="preserve">necessary </w:t>
      </w:r>
      <w:r w:rsidRPr="003A4E38">
        <w:rPr>
          <w:b/>
          <w:i/>
        </w:rPr>
        <w:t>trunk infrastructure</w:t>
      </w:r>
      <w:r>
        <w:t xml:space="preserve"> see section </w:t>
      </w:r>
      <w:r w:rsidR="004329DA">
        <w:fldChar w:fldCharType="begin"/>
      </w:r>
      <w:r w:rsidR="004329DA">
        <w:instrText xml:space="preserve"> REF _Ref486523936 \r \h </w:instrText>
      </w:r>
      <w:r w:rsidR="00B358EA">
        <w:instrText xml:space="preserve"> \* MERGEFORMAT </w:instrText>
      </w:r>
      <w:r w:rsidR="004329DA">
        <w:fldChar w:fldCharType="separate"/>
      </w:r>
      <w:r w:rsidR="00136D47">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136D47">
        <w:t>(b)</w:t>
      </w:r>
      <w:r w:rsidR="004329DA">
        <w:fldChar w:fldCharType="end"/>
      </w:r>
      <w:r w:rsidR="004329DA">
        <w:fldChar w:fldCharType="begin"/>
      </w:r>
      <w:r w:rsidR="004329DA">
        <w:instrText xml:space="preserve"> REF _Ref486523933 \r \h </w:instrText>
      </w:r>
      <w:r w:rsidR="00B358EA">
        <w:instrText xml:space="preserve"> \* MERGEFORMAT </w:instrText>
      </w:r>
      <w:r w:rsidR="004329DA">
        <w:fldChar w:fldCharType="separate"/>
      </w:r>
      <w:r w:rsidR="00136D47">
        <w:t>(ii)</w:t>
      </w:r>
      <w:r w:rsidR="004329DA">
        <w:fldChar w:fldCharType="end"/>
      </w:r>
      <w:r>
        <w:t>.</w:t>
      </w:r>
    </w:p>
    <w:p w14:paraId="015CCA08" w14:textId="77777777" w:rsidR="00B358EA" w:rsidRDefault="00B358EA" w:rsidP="00B358EA">
      <w:pPr>
        <w:spacing w:after="0"/>
        <w:rPr>
          <w:b/>
          <w:i/>
        </w:rPr>
      </w:pPr>
    </w:p>
    <w:p w14:paraId="5FC5C441" w14:textId="58D869B9" w:rsidR="004E0DFC" w:rsidRDefault="004E0DFC" w:rsidP="00B358EA">
      <w:pPr>
        <w:spacing w:after="0" w:line="360" w:lineRule="auto"/>
      </w:pPr>
      <w:r w:rsidRPr="003A4E38">
        <w:rPr>
          <w:b/>
          <w:i/>
        </w:rPr>
        <w:t>distributor-retailer</w:t>
      </w:r>
      <w:r>
        <w:t xml:space="preserve"> means the Central SEQ Distributor-Retailer Authority (trading as Queensland Urban Utilities) under the SEQ Water Act.</w:t>
      </w:r>
    </w:p>
    <w:p w14:paraId="1AD5ACC9" w14:textId="77777777" w:rsidR="00B358EA" w:rsidRDefault="00B358EA" w:rsidP="00B358EA">
      <w:pPr>
        <w:spacing w:after="0"/>
        <w:rPr>
          <w:b/>
          <w:i/>
        </w:rPr>
      </w:pPr>
    </w:p>
    <w:p w14:paraId="3D47AC59" w14:textId="72D195AD" w:rsidR="004E0DFC" w:rsidRDefault="004E0DFC" w:rsidP="00B358EA">
      <w:pPr>
        <w:spacing w:after="0"/>
      </w:pPr>
      <w:r w:rsidRPr="003A4E38">
        <w:rPr>
          <w:b/>
          <w:i/>
        </w:rPr>
        <w:t>distributor-retailer trunk infrastructure networks</w:t>
      </w:r>
      <w:r>
        <w:t xml:space="preserve"> see section </w:t>
      </w:r>
      <w:r w:rsidR="00103A9C">
        <w:fldChar w:fldCharType="begin"/>
      </w:r>
      <w:r w:rsidR="00103A9C">
        <w:instrText xml:space="preserve"> REF _Ref486523717 \r \h </w:instrText>
      </w:r>
      <w:r w:rsidR="00B358EA">
        <w:instrText xml:space="preserve"> \* MERGEFORMAT </w:instrText>
      </w:r>
      <w:r w:rsidR="00103A9C">
        <w:fldChar w:fldCharType="separate"/>
      </w:r>
      <w:r w:rsidR="00136D47">
        <w:t>6</w:t>
      </w:r>
      <w:r w:rsidR="00103A9C">
        <w:fldChar w:fldCharType="end"/>
      </w:r>
      <w:r w:rsidR="004329DA">
        <w:fldChar w:fldCharType="begin"/>
      </w:r>
      <w:r w:rsidR="004329DA">
        <w:instrText xml:space="preserve"> REF _Ref486523980 \r \h </w:instrText>
      </w:r>
      <w:r w:rsidR="00B358EA">
        <w:instrText xml:space="preserve"> \* MERGEFORMAT </w:instrText>
      </w:r>
      <w:r w:rsidR="004329DA">
        <w:fldChar w:fldCharType="separate"/>
      </w:r>
      <w:r w:rsidR="00136D47">
        <w:t>(b)(ii)</w:t>
      </w:r>
      <w:r w:rsidR="004329DA">
        <w:fldChar w:fldCharType="end"/>
      </w:r>
      <w:r>
        <w:t>.</w:t>
      </w:r>
    </w:p>
    <w:p w14:paraId="2F680323" w14:textId="77777777" w:rsidR="00B358EA" w:rsidRDefault="00B358EA" w:rsidP="00B358EA">
      <w:pPr>
        <w:spacing w:after="0"/>
        <w:rPr>
          <w:b/>
          <w:i/>
        </w:rPr>
      </w:pPr>
    </w:p>
    <w:p w14:paraId="01AB9D7D" w14:textId="768D8D05" w:rsidR="004E0DFC" w:rsidRDefault="004E0DFC" w:rsidP="009C7683">
      <w:pPr>
        <w:spacing w:after="0" w:line="360" w:lineRule="auto"/>
      </w:pPr>
      <w:r w:rsidRPr="00A84A69">
        <w:rPr>
          <w:b/>
          <w:i/>
        </w:rPr>
        <w:t>dwelling</w:t>
      </w:r>
      <w:r>
        <w:t xml:space="preserve"> has the meaning in the SPA planning scheme.</w:t>
      </w:r>
    </w:p>
    <w:p w14:paraId="2FC57F01" w14:textId="77777777" w:rsidR="00A84A69" w:rsidRDefault="004E0DFC" w:rsidP="00B358EA">
      <w:pPr>
        <w:spacing w:after="0"/>
        <w:rPr>
          <w:i/>
          <w:sz w:val="20"/>
        </w:rPr>
      </w:pPr>
      <w:r w:rsidRPr="00A84A69">
        <w:rPr>
          <w:i/>
          <w:sz w:val="20"/>
        </w:rPr>
        <w:t>Editor's note—The term 'dwelling' is defined in the SPA planning scheme to mean "A building or part of a building used or capable of being used as a self-contained residence that must include the following:</w:t>
      </w:r>
    </w:p>
    <w:p w14:paraId="46A624DA" w14:textId="77777777" w:rsidR="004E0DFC" w:rsidRPr="00A84A69" w:rsidRDefault="004E0DFC" w:rsidP="00B358EA">
      <w:pPr>
        <w:spacing w:after="0"/>
        <w:rPr>
          <w:i/>
          <w:sz w:val="20"/>
        </w:rPr>
      </w:pPr>
      <w:r w:rsidRPr="00A84A69">
        <w:rPr>
          <w:i/>
          <w:sz w:val="20"/>
        </w:rPr>
        <w:t>(a)</w:t>
      </w:r>
      <w:r w:rsidRPr="00A84A69">
        <w:rPr>
          <w:i/>
          <w:sz w:val="20"/>
        </w:rPr>
        <w:tab/>
        <w:t>food preparation facilities;</w:t>
      </w:r>
    </w:p>
    <w:p w14:paraId="6EE0A7B8" w14:textId="77777777" w:rsidR="004E0DFC" w:rsidRPr="00A84A69" w:rsidRDefault="004E0DFC" w:rsidP="00B358EA">
      <w:pPr>
        <w:spacing w:after="0"/>
        <w:rPr>
          <w:i/>
          <w:sz w:val="20"/>
        </w:rPr>
      </w:pPr>
      <w:r w:rsidRPr="00A84A69">
        <w:rPr>
          <w:i/>
          <w:sz w:val="20"/>
        </w:rPr>
        <w:t xml:space="preserve">(b) </w:t>
      </w:r>
      <w:r w:rsidRPr="00A84A69">
        <w:rPr>
          <w:i/>
          <w:sz w:val="20"/>
        </w:rPr>
        <w:tab/>
        <w:t>a bath or shower;</w:t>
      </w:r>
    </w:p>
    <w:p w14:paraId="3B8F2698" w14:textId="77777777" w:rsidR="004E0DFC" w:rsidRPr="00A84A69" w:rsidRDefault="004E0DFC" w:rsidP="00B358EA">
      <w:pPr>
        <w:spacing w:after="0"/>
        <w:rPr>
          <w:i/>
          <w:sz w:val="20"/>
        </w:rPr>
      </w:pPr>
      <w:r w:rsidRPr="00A84A69">
        <w:rPr>
          <w:i/>
          <w:sz w:val="20"/>
        </w:rPr>
        <w:t xml:space="preserve">(c) </w:t>
      </w:r>
      <w:r w:rsidRPr="00A84A69">
        <w:rPr>
          <w:i/>
          <w:sz w:val="20"/>
        </w:rPr>
        <w:tab/>
        <w:t>a toilet and wash basin;</w:t>
      </w:r>
    </w:p>
    <w:p w14:paraId="7DC86CA8" w14:textId="77777777" w:rsidR="004E0DFC" w:rsidRPr="00A84A69" w:rsidRDefault="004E0DFC" w:rsidP="00B358EA">
      <w:pPr>
        <w:spacing w:after="0"/>
        <w:rPr>
          <w:i/>
          <w:sz w:val="20"/>
        </w:rPr>
      </w:pPr>
      <w:r w:rsidRPr="00A84A69">
        <w:rPr>
          <w:i/>
          <w:sz w:val="20"/>
        </w:rPr>
        <w:t xml:space="preserve">(d) </w:t>
      </w:r>
      <w:r w:rsidRPr="00A84A69">
        <w:rPr>
          <w:i/>
          <w:sz w:val="20"/>
        </w:rPr>
        <w:tab/>
        <w:t>clothes washing facilities.</w:t>
      </w:r>
    </w:p>
    <w:p w14:paraId="0CFD6843" w14:textId="7158E57A" w:rsidR="004E0DFC" w:rsidRDefault="004E0DFC" w:rsidP="00B358EA">
      <w:pPr>
        <w:spacing w:after="0"/>
        <w:rPr>
          <w:i/>
          <w:sz w:val="20"/>
        </w:rPr>
      </w:pPr>
      <w:r w:rsidRPr="00A84A69">
        <w:rPr>
          <w:i/>
          <w:sz w:val="20"/>
        </w:rPr>
        <w:t>This term includes outbuildings, structures and works normally associated with a dwelling."</w:t>
      </w:r>
    </w:p>
    <w:p w14:paraId="2A2D26C1" w14:textId="77777777" w:rsidR="00B358EA" w:rsidRDefault="00B358EA" w:rsidP="00B358EA">
      <w:pPr>
        <w:spacing w:after="0"/>
        <w:rPr>
          <w:b/>
          <w:i/>
        </w:rPr>
      </w:pPr>
    </w:p>
    <w:p w14:paraId="3C0DA151" w14:textId="70167FAE" w:rsidR="007148F3" w:rsidRPr="00751A12" w:rsidRDefault="007148F3" w:rsidP="009C7683">
      <w:pPr>
        <w:spacing w:after="0" w:line="360" w:lineRule="auto"/>
      </w:pPr>
      <w:r>
        <w:rPr>
          <w:b/>
          <w:i/>
        </w:rPr>
        <w:t xml:space="preserve">eligible </w:t>
      </w:r>
      <w:r w:rsidRPr="008145D9">
        <w:rPr>
          <w:b/>
          <w:i/>
        </w:rPr>
        <w:t>community development</w:t>
      </w:r>
      <w:r>
        <w:t xml:space="preserve"> means development which provides facilities or services to the community and is not undertaken for commercial purposes or for the purposes of sale, approved by the local government.</w:t>
      </w:r>
    </w:p>
    <w:p w14:paraId="1C6F9EEB" w14:textId="77777777" w:rsidR="00B358EA" w:rsidRDefault="00B358EA" w:rsidP="00B358EA">
      <w:pPr>
        <w:spacing w:after="0"/>
        <w:rPr>
          <w:b/>
          <w:i/>
        </w:rPr>
      </w:pPr>
    </w:p>
    <w:p w14:paraId="163A1F18" w14:textId="28AC878E" w:rsidR="007148F3" w:rsidRDefault="00874B40" w:rsidP="009C7683">
      <w:pPr>
        <w:spacing w:after="0" w:line="360" w:lineRule="auto"/>
      </w:pPr>
      <w:r>
        <w:rPr>
          <w:b/>
          <w:i/>
        </w:rPr>
        <w:br w:type="page"/>
      </w:r>
      <w:r w:rsidR="007148F3">
        <w:rPr>
          <w:b/>
          <w:i/>
        </w:rPr>
        <w:t>eligible</w:t>
      </w:r>
      <w:r w:rsidR="007148F3" w:rsidRPr="008145D9">
        <w:rPr>
          <w:b/>
          <w:i/>
        </w:rPr>
        <w:t xml:space="preserve"> community organisation</w:t>
      </w:r>
      <w:r w:rsidR="007148F3">
        <w:rPr>
          <w:i/>
        </w:rPr>
        <w:t xml:space="preserve"> </w:t>
      </w:r>
      <w:r w:rsidR="007148F3" w:rsidRPr="00751A12">
        <w:t>means</w:t>
      </w:r>
      <w:r w:rsidR="003A7B2D">
        <w:t xml:space="preserve"> one of</w:t>
      </w:r>
      <w:r w:rsidR="007148F3">
        <w:rPr>
          <w:i/>
        </w:rPr>
        <w:t xml:space="preserve"> </w:t>
      </w:r>
      <w:r w:rsidR="007148F3">
        <w:t>the following:</w:t>
      </w:r>
    </w:p>
    <w:p w14:paraId="4EC79929" w14:textId="77777777" w:rsidR="007148F3" w:rsidRDefault="007148F3" w:rsidP="009C7683">
      <w:pPr>
        <w:numPr>
          <w:ilvl w:val="0"/>
          <w:numId w:val="64"/>
        </w:numPr>
        <w:spacing w:after="0" w:line="360" w:lineRule="auto"/>
      </w:pPr>
      <w:r>
        <w:t>a charitable organisation which is a charitable not-for-profit organisation registered with the Australian Charites and Not-for-profits Commission or Fair Trading Queensland and uses a volunteer or paid workforce;</w:t>
      </w:r>
    </w:p>
    <w:p w14:paraId="5A4B91A2" w14:textId="77777777" w:rsidR="007148F3" w:rsidRPr="009C7683" w:rsidRDefault="007148F3" w:rsidP="00B358EA">
      <w:pPr>
        <w:pStyle w:val="ListParagraph"/>
        <w:spacing w:after="0"/>
        <w:ind w:left="1418"/>
        <w:rPr>
          <w:i/>
          <w:sz w:val="20"/>
          <w:szCs w:val="20"/>
        </w:rPr>
      </w:pPr>
      <w:r w:rsidRPr="009C7683">
        <w:rPr>
          <w:i/>
          <w:sz w:val="20"/>
          <w:szCs w:val="20"/>
        </w:rPr>
        <w:t>Examples of a charitable organisation—</w:t>
      </w:r>
    </w:p>
    <w:p w14:paraId="201EE898" w14:textId="459BE562" w:rsidR="007148F3" w:rsidRPr="009C7683" w:rsidRDefault="007148F3" w:rsidP="00B358EA">
      <w:pPr>
        <w:pStyle w:val="ListParagraph"/>
        <w:spacing w:after="0"/>
        <w:ind w:left="1418"/>
        <w:rPr>
          <w:i/>
          <w:sz w:val="20"/>
          <w:szCs w:val="20"/>
        </w:rPr>
      </w:pPr>
      <w:r w:rsidRPr="009C7683">
        <w:rPr>
          <w:i/>
          <w:sz w:val="20"/>
          <w:szCs w:val="20"/>
        </w:rPr>
        <w:tab/>
        <w:t>Meals on Wheels, Australian Red Cross</w:t>
      </w:r>
    </w:p>
    <w:p w14:paraId="08BBC71B" w14:textId="77777777" w:rsidR="009C7683" w:rsidRPr="009C7683" w:rsidRDefault="009C7683" w:rsidP="00B358EA">
      <w:pPr>
        <w:pStyle w:val="ListParagraph"/>
        <w:spacing w:after="0"/>
        <w:ind w:left="1418"/>
        <w:rPr>
          <w:i/>
          <w:sz w:val="20"/>
          <w:szCs w:val="20"/>
        </w:rPr>
      </w:pPr>
    </w:p>
    <w:p w14:paraId="5CCDC28B" w14:textId="77777777" w:rsidR="007148F3" w:rsidRDefault="007148F3" w:rsidP="009C7683">
      <w:pPr>
        <w:numPr>
          <w:ilvl w:val="0"/>
          <w:numId w:val="64"/>
        </w:numPr>
        <w:spacing w:after="0" w:line="360" w:lineRule="auto"/>
      </w:pPr>
      <w:r>
        <w:t>a community-based organisation which is an incorporated not-for-profit association that relies primarily on membership fees, fundraising activities, volunteer labour and government grants;</w:t>
      </w:r>
    </w:p>
    <w:p w14:paraId="5CAD3898" w14:textId="77777777" w:rsidR="007148F3" w:rsidRPr="009C7683" w:rsidRDefault="007148F3" w:rsidP="00B358EA">
      <w:pPr>
        <w:pStyle w:val="ListParagraph"/>
        <w:spacing w:after="0"/>
        <w:ind w:left="1418"/>
        <w:rPr>
          <w:i/>
          <w:sz w:val="20"/>
          <w:szCs w:val="20"/>
        </w:rPr>
      </w:pPr>
      <w:r w:rsidRPr="009C7683">
        <w:rPr>
          <w:i/>
          <w:sz w:val="20"/>
          <w:szCs w:val="20"/>
        </w:rPr>
        <w:t>Examples of a community-based organisation—</w:t>
      </w:r>
    </w:p>
    <w:p w14:paraId="7C6100D9" w14:textId="604DF19C" w:rsidR="007148F3" w:rsidRDefault="007148F3" w:rsidP="009C7683">
      <w:pPr>
        <w:pStyle w:val="ListParagraph"/>
        <w:spacing w:after="0"/>
        <w:ind w:left="1702"/>
        <w:rPr>
          <w:i/>
          <w:sz w:val="20"/>
          <w:szCs w:val="20"/>
        </w:rPr>
      </w:pPr>
      <w:r w:rsidRPr="009C7683">
        <w:rPr>
          <w:i/>
          <w:sz w:val="20"/>
          <w:szCs w:val="20"/>
        </w:rPr>
        <w:t>welfare organisations, cultural organisations, indigenous organisations, environmental organisations, rescue organisations, scouts and guides, youth organisations, senior citizens clubs, public halls and men’s sheds which may have a restricted liquor or gaming licence.</w:t>
      </w:r>
    </w:p>
    <w:p w14:paraId="293AD334" w14:textId="77777777" w:rsidR="009C7683" w:rsidRPr="009C7683" w:rsidRDefault="009C7683" w:rsidP="00B358EA">
      <w:pPr>
        <w:pStyle w:val="ListParagraph"/>
        <w:spacing w:after="0"/>
        <w:ind w:left="1418"/>
        <w:rPr>
          <w:i/>
          <w:sz w:val="20"/>
          <w:szCs w:val="20"/>
        </w:rPr>
      </w:pPr>
    </w:p>
    <w:p w14:paraId="306A78AC" w14:textId="77777777" w:rsidR="007148F3" w:rsidRDefault="007148F3" w:rsidP="009C7683">
      <w:pPr>
        <w:numPr>
          <w:ilvl w:val="0"/>
          <w:numId w:val="64"/>
        </w:numPr>
        <w:spacing w:after="0" w:line="360" w:lineRule="auto"/>
      </w:pPr>
      <w:r>
        <w:t>a sporting or recreation organisation which is an incorporated not-for-profit association that:</w:t>
      </w:r>
    </w:p>
    <w:p w14:paraId="7FA4316D" w14:textId="18219BA5" w:rsidR="007148F3" w:rsidRDefault="007148F3" w:rsidP="009C7683">
      <w:pPr>
        <w:numPr>
          <w:ilvl w:val="2"/>
          <w:numId w:val="64"/>
        </w:numPr>
        <w:spacing w:after="0" w:line="360" w:lineRule="auto"/>
        <w:ind w:left="1418" w:hanging="567"/>
      </w:pPr>
      <w:r>
        <w:t xml:space="preserve">is constituted to undertake a community-based sporting or recreation activity; </w:t>
      </w:r>
    </w:p>
    <w:p w14:paraId="590925B9" w14:textId="77777777" w:rsidR="007148F3" w:rsidRDefault="007148F3" w:rsidP="009C7683">
      <w:pPr>
        <w:numPr>
          <w:ilvl w:val="2"/>
          <w:numId w:val="64"/>
        </w:numPr>
        <w:spacing w:after="0" w:line="360" w:lineRule="auto"/>
        <w:ind w:left="1418" w:hanging="567"/>
      </w:pPr>
      <w:r>
        <w:t>primarily relies on membership fees, games fees, fundraising activities and government grants;</w:t>
      </w:r>
    </w:p>
    <w:p w14:paraId="4EF8FF40" w14:textId="4DB3023F" w:rsidR="007148F3" w:rsidRDefault="007148F3" w:rsidP="009C7683">
      <w:pPr>
        <w:numPr>
          <w:ilvl w:val="2"/>
          <w:numId w:val="64"/>
        </w:numPr>
        <w:spacing w:after="0" w:line="360" w:lineRule="auto"/>
        <w:ind w:left="1418" w:hanging="567"/>
      </w:pPr>
      <w:r>
        <w:t>depends mainly on unpaid volunteer labour;</w:t>
      </w:r>
      <w:r w:rsidR="003A7B2D">
        <w:t xml:space="preserve"> and</w:t>
      </w:r>
    </w:p>
    <w:p w14:paraId="41651A4F" w14:textId="77777777" w:rsidR="007148F3" w:rsidRDefault="007148F3" w:rsidP="009C7683">
      <w:pPr>
        <w:numPr>
          <w:ilvl w:val="2"/>
          <w:numId w:val="64"/>
        </w:numPr>
        <w:spacing w:after="0" w:line="360" w:lineRule="auto"/>
        <w:ind w:left="1418" w:hanging="567"/>
      </w:pPr>
      <w:r>
        <w:t>may have a restricted liquor or gaming licence;</w:t>
      </w:r>
    </w:p>
    <w:p w14:paraId="5EAF1D4B" w14:textId="77777777" w:rsidR="007148F3" w:rsidRPr="009C7683" w:rsidRDefault="007148F3" w:rsidP="00B358EA">
      <w:pPr>
        <w:pStyle w:val="ListParagraph"/>
        <w:spacing w:after="0"/>
        <w:ind w:left="1418"/>
        <w:rPr>
          <w:i/>
          <w:sz w:val="20"/>
          <w:szCs w:val="20"/>
        </w:rPr>
      </w:pPr>
      <w:r w:rsidRPr="009C7683">
        <w:rPr>
          <w:i/>
          <w:sz w:val="20"/>
          <w:szCs w:val="20"/>
        </w:rPr>
        <w:t>Examples of a sporting or recreation organisation—</w:t>
      </w:r>
    </w:p>
    <w:p w14:paraId="7F03A2DB" w14:textId="5C7B37F7" w:rsidR="007148F3" w:rsidRDefault="007148F3" w:rsidP="00B358EA">
      <w:pPr>
        <w:spacing w:after="0"/>
        <w:ind w:left="1418"/>
        <w:rPr>
          <w:i/>
          <w:sz w:val="20"/>
        </w:rPr>
      </w:pPr>
      <w:r w:rsidRPr="009C7683">
        <w:rPr>
          <w:sz w:val="20"/>
        </w:rPr>
        <w:tab/>
      </w:r>
      <w:r w:rsidRPr="009C7683">
        <w:rPr>
          <w:i/>
          <w:sz w:val="20"/>
        </w:rPr>
        <w:t>junior and senior sports clubs</w:t>
      </w:r>
    </w:p>
    <w:p w14:paraId="7E1EE754" w14:textId="77777777" w:rsidR="009C7683" w:rsidRPr="009C7683" w:rsidRDefault="009C7683" w:rsidP="00B358EA">
      <w:pPr>
        <w:spacing w:after="0"/>
        <w:ind w:left="1418"/>
        <w:rPr>
          <w:i/>
          <w:sz w:val="20"/>
        </w:rPr>
      </w:pPr>
    </w:p>
    <w:p w14:paraId="498B98E1" w14:textId="77777777" w:rsidR="007148F3" w:rsidRDefault="007148F3" w:rsidP="009C7683">
      <w:pPr>
        <w:numPr>
          <w:ilvl w:val="0"/>
          <w:numId w:val="64"/>
        </w:numPr>
        <w:spacing w:after="0" w:line="360" w:lineRule="auto"/>
      </w:pPr>
      <w:r>
        <w:t>a religious organisation which is recognised by the Australian Tax Office as being eligible for a charity tax concession;</w:t>
      </w:r>
    </w:p>
    <w:p w14:paraId="0B74CA2E" w14:textId="45DE6871" w:rsidR="007148F3" w:rsidRDefault="007148F3" w:rsidP="009C7683">
      <w:pPr>
        <w:numPr>
          <w:ilvl w:val="0"/>
          <w:numId w:val="64"/>
        </w:numPr>
        <w:spacing w:after="0" w:line="360" w:lineRule="auto"/>
      </w:pPr>
      <w:r>
        <w:t>a school which is recognised by the Queensland Department of Education and Training including a parents and citizens association associated with the school;</w:t>
      </w:r>
    </w:p>
    <w:p w14:paraId="7BA5F4F4" w14:textId="1DD0F676" w:rsidR="003A7B2D" w:rsidRDefault="007148F3" w:rsidP="009C7683">
      <w:pPr>
        <w:numPr>
          <w:ilvl w:val="0"/>
          <w:numId w:val="64"/>
        </w:numPr>
        <w:spacing w:after="0" w:line="360" w:lineRule="auto"/>
      </w:pPr>
      <w:r>
        <w:t>another no</w:t>
      </w:r>
      <w:r w:rsidR="00B83517">
        <w:t>t</w:t>
      </w:r>
      <w:r>
        <w:t>-</w:t>
      </w:r>
      <w:r w:rsidR="00B83517">
        <w:t>for-</w:t>
      </w:r>
      <w:r>
        <w:t>profit organisation</w:t>
      </w:r>
      <w:r w:rsidR="003A7B2D">
        <w:t xml:space="preserve"> approved by the local government</w:t>
      </w:r>
      <w:r>
        <w:t xml:space="preserve"> which</w:t>
      </w:r>
      <w:r w:rsidR="003A7B2D">
        <w:t xml:space="preserve">: </w:t>
      </w:r>
    </w:p>
    <w:p w14:paraId="6B5BD94F" w14:textId="77777777" w:rsidR="003A7B2D" w:rsidRDefault="007148F3" w:rsidP="009C7683">
      <w:pPr>
        <w:numPr>
          <w:ilvl w:val="2"/>
          <w:numId w:val="64"/>
        </w:numPr>
        <w:spacing w:after="0" w:line="360" w:lineRule="auto"/>
        <w:ind w:left="1701"/>
      </w:pPr>
      <w:r>
        <w:t>provides a service to the community</w:t>
      </w:r>
      <w:r w:rsidR="003A7B2D">
        <w:t>;</w:t>
      </w:r>
      <w:r>
        <w:t xml:space="preserve"> and </w:t>
      </w:r>
    </w:p>
    <w:p w14:paraId="1A7D0368" w14:textId="34BD44DD" w:rsidR="007148F3" w:rsidRDefault="007148F3" w:rsidP="009C7683">
      <w:pPr>
        <w:numPr>
          <w:ilvl w:val="2"/>
          <w:numId w:val="64"/>
        </w:numPr>
        <w:spacing w:after="0" w:line="360" w:lineRule="auto"/>
        <w:ind w:left="1701"/>
      </w:pPr>
      <w:r>
        <w:t>does not normally have an income stream or is</w:t>
      </w:r>
      <w:r w:rsidR="003A7B2D">
        <w:t xml:space="preserve"> otherwise</w:t>
      </w:r>
      <w:r>
        <w:t xml:space="preserve"> able to demonstrate its status as non-profit through an external source such as the Australian Taxation Office.</w:t>
      </w:r>
    </w:p>
    <w:p w14:paraId="4DFB8214" w14:textId="77777777" w:rsidR="00B358EA" w:rsidRDefault="00B358EA" w:rsidP="00B358EA">
      <w:pPr>
        <w:spacing w:after="0"/>
        <w:rPr>
          <w:b/>
          <w:i/>
        </w:rPr>
      </w:pPr>
    </w:p>
    <w:p w14:paraId="7095964C" w14:textId="7AF96DF0" w:rsidR="000371C7" w:rsidRDefault="004E0DFC" w:rsidP="009C7683">
      <w:pPr>
        <w:spacing w:after="0" w:line="360" w:lineRule="auto"/>
      </w:pPr>
      <w:r w:rsidRPr="00A84A69">
        <w:rPr>
          <w:b/>
          <w:i/>
        </w:rPr>
        <w:t>establishment cost</w:t>
      </w:r>
      <w:r w:rsidR="000371C7">
        <w:t xml:space="preserve">, for trunk infrastructure, means the following: </w:t>
      </w:r>
    </w:p>
    <w:p w14:paraId="35B3D826" w14:textId="77777777" w:rsidR="000371C7" w:rsidRDefault="000371C7" w:rsidP="009C7683">
      <w:pPr>
        <w:numPr>
          <w:ilvl w:val="0"/>
          <w:numId w:val="104"/>
        </w:numPr>
        <w:spacing w:after="0" w:line="360" w:lineRule="auto"/>
      </w:pPr>
      <w:r>
        <w:t>for existing infrastructure</w:t>
      </w:r>
      <w:r w:rsidR="00C57FBF">
        <w:t>:</w:t>
      </w:r>
      <w:r>
        <w:t xml:space="preserve"> </w:t>
      </w:r>
    </w:p>
    <w:p w14:paraId="4F77EB11" w14:textId="77777777" w:rsidR="000371C7" w:rsidRDefault="000371C7" w:rsidP="009C7683">
      <w:pPr>
        <w:numPr>
          <w:ilvl w:val="2"/>
          <w:numId w:val="104"/>
        </w:numPr>
        <w:spacing w:after="0" w:line="360" w:lineRule="auto"/>
        <w:ind w:left="1418" w:hanging="567"/>
      </w:pPr>
      <w:r>
        <w:t xml:space="preserve">the current replacement cost of the infrastructure as reflected in the local government’s asset register; and </w:t>
      </w:r>
    </w:p>
    <w:p w14:paraId="4681CD08" w14:textId="77777777" w:rsidR="000371C7" w:rsidRDefault="000371C7" w:rsidP="009C7683">
      <w:pPr>
        <w:numPr>
          <w:ilvl w:val="2"/>
          <w:numId w:val="104"/>
        </w:numPr>
        <w:spacing w:after="0" w:line="360" w:lineRule="auto"/>
        <w:ind w:left="1418" w:hanging="567"/>
      </w:pPr>
      <w:r>
        <w:t xml:space="preserve">the current value of the land acquired for the infrastructure; or </w:t>
      </w:r>
    </w:p>
    <w:p w14:paraId="7CA38E49" w14:textId="77777777" w:rsidR="000371C7" w:rsidRDefault="000371C7" w:rsidP="009C7683">
      <w:pPr>
        <w:numPr>
          <w:ilvl w:val="0"/>
          <w:numId w:val="104"/>
        </w:numPr>
        <w:spacing w:after="0" w:line="360" w:lineRule="auto"/>
      </w:pPr>
      <w:r>
        <w:t>for future infrastructure</w:t>
      </w:r>
      <w:r w:rsidRPr="003A4E38">
        <w:rPr>
          <w:i/>
          <w:sz w:val="20"/>
        </w:rPr>
        <w:t>—</w:t>
      </w:r>
      <w:r>
        <w:t xml:space="preserve">all costs of land acquisition, financing, and design and construction, for the infrastructure. </w:t>
      </w:r>
    </w:p>
    <w:p w14:paraId="3CE28B76" w14:textId="77777777" w:rsidR="00B358EA" w:rsidRDefault="00B358EA" w:rsidP="00B358EA">
      <w:pPr>
        <w:spacing w:after="0"/>
        <w:rPr>
          <w:b/>
          <w:i/>
        </w:rPr>
      </w:pPr>
    </w:p>
    <w:p w14:paraId="0BD2BA61" w14:textId="67832DE9" w:rsidR="004E0DFC" w:rsidRDefault="004E0DFC" w:rsidP="00B358EA">
      <w:pPr>
        <w:spacing w:after="0"/>
      </w:pPr>
      <w:r w:rsidRPr="00A84A69">
        <w:rPr>
          <w:b/>
          <w:i/>
        </w:rPr>
        <w:t>existing lawful use</w:t>
      </w:r>
      <w:r w:rsidR="004C4C81">
        <w:t xml:space="preserve"> means an existing use which is lawful and already taking place on premises</w:t>
      </w:r>
      <w:r>
        <w:t>.</w:t>
      </w:r>
    </w:p>
    <w:p w14:paraId="5FADF463" w14:textId="77777777" w:rsidR="00B358EA" w:rsidRDefault="00B358EA" w:rsidP="00B358EA">
      <w:pPr>
        <w:spacing w:after="0"/>
        <w:rPr>
          <w:b/>
          <w:i/>
        </w:rPr>
      </w:pPr>
    </w:p>
    <w:p w14:paraId="2E44C773" w14:textId="3BC769D9" w:rsidR="00070EDC" w:rsidRDefault="00070EDC" w:rsidP="00B358EA">
      <w:pPr>
        <w:spacing w:after="0"/>
      </w:pPr>
      <w:r>
        <w:rPr>
          <w:b/>
          <w:i/>
        </w:rPr>
        <w:t>extra</w:t>
      </w:r>
      <w:r w:rsidRPr="00070EDC">
        <w:rPr>
          <w:b/>
          <w:i/>
        </w:rPr>
        <w:t xml:space="preserve"> demand</w:t>
      </w:r>
      <w:r>
        <w:t xml:space="preserve"> see section </w:t>
      </w:r>
      <w:r w:rsidR="004329DA">
        <w:fldChar w:fldCharType="begin"/>
      </w:r>
      <w:r w:rsidR="004329DA">
        <w:instrText xml:space="preserve"> REF _Ref486524008 \r \h </w:instrText>
      </w:r>
      <w:r w:rsidR="00B358EA">
        <w:instrText xml:space="preserve"> \* MERGEFORMAT </w:instrText>
      </w:r>
      <w:r w:rsidR="004329DA">
        <w:fldChar w:fldCharType="separate"/>
      </w:r>
      <w:r w:rsidR="00136D47">
        <w:t>12</w:t>
      </w:r>
      <w:r w:rsidR="004329DA">
        <w:fldChar w:fldCharType="end"/>
      </w:r>
      <w:r w:rsidR="004329DA">
        <w:fldChar w:fldCharType="begin"/>
      </w:r>
      <w:r w:rsidR="004329DA">
        <w:instrText xml:space="preserve"> REF _Ref486524000 \r \h </w:instrText>
      </w:r>
      <w:r w:rsidR="00B358EA">
        <w:instrText xml:space="preserve"> \* MERGEFORMAT </w:instrText>
      </w:r>
      <w:r w:rsidR="004329DA">
        <w:fldChar w:fldCharType="separate"/>
      </w:r>
      <w:r w:rsidR="00136D47">
        <w:t>(b)(ii)</w:t>
      </w:r>
      <w:r w:rsidR="004329DA">
        <w:fldChar w:fldCharType="end"/>
      </w:r>
      <w:r>
        <w:t>.</w:t>
      </w:r>
    </w:p>
    <w:p w14:paraId="1571A11E" w14:textId="77777777" w:rsidR="00B358EA" w:rsidRDefault="00B358EA" w:rsidP="00B358EA">
      <w:pPr>
        <w:pStyle w:val="xmelegal3"/>
        <w:shd w:val="clear" w:color="auto" w:fill="FFFFFF"/>
        <w:spacing w:before="0" w:beforeAutospacing="0" w:after="0" w:afterAutospacing="0"/>
        <w:jc w:val="both"/>
        <w:rPr>
          <w:b/>
          <w:i/>
          <w:sz w:val="22"/>
          <w:szCs w:val="22"/>
          <w:lang w:eastAsia="en-US"/>
        </w:rPr>
      </w:pPr>
    </w:p>
    <w:p w14:paraId="005E58F3" w14:textId="4CF95D00" w:rsidR="00D463F9" w:rsidRPr="00D463F9" w:rsidRDefault="00D463F9" w:rsidP="009C7683">
      <w:pPr>
        <w:pStyle w:val="xmelegal3"/>
        <w:shd w:val="clear" w:color="auto" w:fill="FFFFFF"/>
        <w:spacing w:before="0" w:beforeAutospacing="0" w:after="0" w:afterAutospacing="0" w:line="360" w:lineRule="auto"/>
        <w:jc w:val="both"/>
        <w:rPr>
          <w:color w:val="212121"/>
          <w:sz w:val="22"/>
          <w:szCs w:val="22"/>
        </w:rPr>
      </w:pPr>
      <w:r w:rsidRPr="00D463F9">
        <w:rPr>
          <w:b/>
          <w:i/>
          <w:sz w:val="22"/>
          <w:szCs w:val="22"/>
          <w:lang w:eastAsia="en-US"/>
        </w:rPr>
        <w:t>extrinsic material for the local government infrastructure plan</w:t>
      </w:r>
      <w:r w:rsidRPr="00C21C2A">
        <w:rPr>
          <w:bCs/>
          <w:i/>
          <w:iCs/>
          <w:color w:val="212121"/>
          <w:sz w:val="22"/>
          <w:szCs w:val="22"/>
        </w:rPr>
        <w:t xml:space="preserve"> </w:t>
      </w:r>
      <w:r w:rsidRPr="00D463F9">
        <w:rPr>
          <w:color w:val="212121"/>
          <w:sz w:val="22"/>
          <w:szCs w:val="22"/>
        </w:rPr>
        <w:t>means the following:</w:t>
      </w:r>
    </w:p>
    <w:p w14:paraId="3E871E38" w14:textId="2B88F2CB" w:rsidR="00D463F9" w:rsidRPr="00D463F9" w:rsidRDefault="00D463F9" w:rsidP="009C7683">
      <w:pPr>
        <w:numPr>
          <w:ilvl w:val="0"/>
          <w:numId w:val="112"/>
        </w:numPr>
        <w:spacing w:after="0" w:line="360" w:lineRule="auto"/>
      </w:pPr>
      <w:r w:rsidRPr="00D463F9">
        <w:t xml:space="preserve">extrinsic material for the </w:t>
      </w:r>
      <w:r w:rsidR="00BE101B">
        <w:t>planning assumptions</w:t>
      </w:r>
      <w:r w:rsidRPr="00D463F9">
        <w:t>;</w:t>
      </w:r>
    </w:p>
    <w:p w14:paraId="609F302C" w14:textId="13BD0CA3" w:rsidR="00D463F9" w:rsidRPr="00D463F9" w:rsidRDefault="00D463F9" w:rsidP="009C7683">
      <w:pPr>
        <w:numPr>
          <w:ilvl w:val="0"/>
          <w:numId w:val="112"/>
        </w:numPr>
        <w:spacing w:after="0" w:line="360" w:lineRule="auto"/>
      </w:pPr>
      <w:r w:rsidRPr="00D463F9">
        <w:t>extrinsic material for the public parks and land for community facilities network;</w:t>
      </w:r>
    </w:p>
    <w:p w14:paraId="5607EA70" w14:textId="24005D0C" w:rsidR="00D463F9" w:rsidRPr="00D463F9" w:rsidRDefault="00D463F9" w:rsidP="009C7683">
      <w:pPr>
        <w:numPr>
          <w:ilvl w:val="0"/>
          <w:numId w:val="112"/>
        </w:numPr>
        <w:spacing w:after="0" w:line="360" w:lineRule="auto"/>
      </w:pPr>
      <w:r w:rsidRPr="00D463F9">
        <w:t>extrinsic material for the schedule of works model;</w:t>
      </w:r>
    </w:p>
    <w:p w14:paraId="08B9BE75" w14:textId="7BB70835" w:rsidR="00D463F9" w:rsidRPr="00D463F9" w:rsidRDefault="00D463F9" w:rsidP="009C7683">
      <w:pPr>
        <w:numPr>
          <w:ilvl w:val="0"/>
          <w:numId w:val="112"/>
        </w:numPr>
        <w:spacing w:after="0" w:line="360" w:lineRule="auto"/>
      </w:pPr>
      <w:r w:rsidRPr="00D463F9">
        <w:t>extrinsic material for the stormwater network;</w:t>
      </w:r>
    </w:p>
    <w:p w14:paraId="58CC33F8" w14:textId="71591822" w:rsidR="00D463F9" w:rsidRPr="00D463F9" w:rsidRDefault="00D463F9" w:rsidP="009C7683">
      <w:pPr>
        <w:numPr>
          <w:ilvl w:val="0"/>
          <w:numId w:val="112"/>
        </w:numPr>
        <w:spacing w:after="0" w:line="360" w:lineRule="auto"/>
      </w:pPr>
      <w:r w:rsidRPr="00D463F9">
        <w:t>extrinsic material for the transport network.</w:t>
      </w:r>
    </w:p>
    <w:p w14:paraId="5A36063B" w14:textId="77777777" w:rsidR="00366460" w:rsidRDefault="00366460" w:rsidP="00B358EA">
      <w:pPr>
        <w:pStyle w:val="xmelegal3"/>
        <w:shd w:val="clear" w:color="auto" w:fill="FFFFFF"/>
        <w:spacing w:before="0" w:beforeAutospacing="0" w:after="0" w:afterAutospacing="0"/>
        <w:jc w:val="both"/>
        <w:rPr>
          <w:b/>
          <w:i/>
          <w:sz w:val="22"/>
          <w:szCs w:val="20"/>
          <w:lang w:eastAsia="en-US"/>
        </w:rPr>
      </w:pPr>
    </w:p>
    <w:p w14:paraId="2CF2840A" w14:textId="58B04E3C"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planning assumptions</w:t>
      </w:r>
      <w:r w:rsidR="00366460">
        <w:rPr>
          <w:rFonts w:ascii="Arial" w:hAnsi="Arial" w:cs="Arial"/>
          <w:b/>
          <w:bCs/>
          <w:i/>
          <w:iCs/>
          <w:color w:val="212121"/>
          <w:sz w:val="20"/>
          <w:szCs w:val="20"/>
        </w:rPr>
        <w:t xml:space="preserve"> </w:t>
      </w:r>
      <w:r w:rsidR="00366460">
        <w:rPr>
          <w:sz w:val="22"/>
          <w:szCs w:val="20"/>
          <w:lang w:eastAsia="en-US"/>
        </w:rPr>
        <w:t xml:space="preserve">means the </w:t>
      </w:r>
      <w:r w:rsidRPr="00D463F9">
        <w:rPr>
          <w:i/>
          <w:sz w:val="22"/>
          <w:szCs w:val="20"/>
          <w:lang w:eastAsia="en-US"/>
        </w:rPr>
        <w:t>Brisbane City Plan 2014 Extrinsic material Planning assumptions</w:t>
      </w:r>
      <w:r w:rsidR="00366460">
        <w:rPr>
          <w:i/>
          <w:sz w:val="22"/>
          <w:szCs w:val="20"/>
          <w:lang w:eastAsia="en-US"/>
        </w:rPr>
        <w:t xml:space="preserve"> </w:t>
      </w:r>
      <w:r w:rsidRPr="00D463F9">
        <w:rPr>
          <w:sz w:val="22"/>
          <w:szCs w:val="20"/>
          <w:lang w:eastAsia="en-US"/>
        </w:rPr>
        <w:t xml:space="preserve">dated </w:t>
      </w:r>
      <w:r w:rsidR="00B1562A">
        <w:rPr>
          <w:sz w:val="22"/>
          <w:szCs w:val="20"/>
          <w:lang w:eastAsia="en-US"/>
        </w:rPr>
        <w:t>June 2018</w:t>
      </w:r>
      <w:r w:rsidRPr="00D463F9">
        <w:rPr>
          <w:sz w:val="22"/>
          <w:szCs w:val="20"/>
          <w:lang w:eastAsia="en-US"/>
        </w:rPr>
        <w:t>.</w:t>
      </w:r>
    </w:p>
    <w:p w14:paraId="5B44AAD3" w14:textId="77777777" w:rsidR="00B358EA" w:rsidRDefault="00B358EA" w:rsidP="00B358EA">
      <w:pPr>
        <w:pStyle w:val="xmelegal3"/>
        <w:shd w:val="clear" w:color="auto" w:fill="FFFFFF"/>
        <w:spacing w:before="0" w:beforeAutospacing="0" w:after="0" w:afterAutospacing="0"/>
        <w:jc w:val="both"/>
        <w:rPr>
          <w:b/>
          <w:i/>
          <w:sz w:val="22"/>
          <w:szCs w:val="20"/>
          <w:lang w:eastAsia="en-US"/>
        </w:rPr>
      </w:pPr>
    </w:p>
    <w:p w14:paraId="6EC05064" w14:textId="1B1A4E90"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public parks and land for community facilities network</w:t>
      </w:r>
      <w:r w:rsidR="00366460">
        <w:rPr>
          <w:rFonts w:ascii="Arial" w:hAnsi="Arial" w:cs="Arial"/>
          <w:color w:val="212121"/>
          <w:sz w:val="20"/>
          <w:szCs w:val="20"/>
        </w:rPr>
        <w:t xml:space="preserve"> </w:t>
      </w:r>
      <w:r w:rsidR="00366460">
        <w:rPr>
          <w:sz w:val="22"/>
          <w:szCs w:val="20"/>
          <w:lang w:eastAsia="en-US"/>
        </w:rPr>
        <w:t xml:space="preserve">means the </w:t>
      </w:r>
      <w:r w:rsidRPr="00D463F9">
        <w:rPr>
          <w:i/>
          <w:sz w:val="22"/>
          <w:szCs w:val="20"/>
          <w:lang w:eastAsia="en-US"/>
        </w:rPr>
        <w:t>Brisbane City Plan 2014 Local Government Infrastructure Plan Extrinsic material Public parks and land for community facilities</w:t>
      </w:r>
      <w:r w:rsidR="00366460">
        <w:rPr>
          <w:sz w:val="22"/>
          <w:szCs w:val="20"/>
          <w:lang w:eastAsia="en-US"/>
        </w:rPr>
        <w:t xml:space="preserve"> </w:t>
      </w:r>
      <w:r w:rsidRPr="00D463F9">
        <w:rPr>
          <w:sz w:val="22"/>
          <w:szCs w:val="20"/>
          <w:lang w:eastAsia="en-US"/>
        </w:rPr>
        <w:t>dated June 2018.</w:t>
      </w:r>
    </w:p>
    <w:p w14:paraId="4AF6E636"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62D90795" w14:textId="6141E413"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schedule of works model</w:t>
      </w:r>
      <w:r>
        <w:rPr>
          <w:rFonts w:ascii="Arial" w:hAnsi="Arial" w:cs="Arial"/>
          <w:b/>
          <w:bCs/>
          <w:i/>
          <w:iCs/>
          <w:color w:val="212121"/>
          <w:sz w:val="20"/>
          <w:szCs w:val="20"/>
        </w:rPr>
        <w:t> </w:t>
      </w:r>
      <w:r w:rsidR="00366460">
        <w:rPr>
          <w:sz w:val="22"/>
          <w:szCs w:val="20"/>
          <w:lang w:eastAsia="en-US"/>
        </w:rPr>
        <w:t xml:space="preserve">means the </w:t>
      </w:r>
      <w:r w:rsidRPr="00D463F9">
        <w:rPr>
          <w:i/>
          <w:sz w:val="22"/>
          <w:szCs w:val="20"/>
          <w:lang w:eastAsia="en-US"/>
        </w:rPr>
        <w:t xml:space="preserve">Brisbane City Plan 2014 Extrinsic material Schedule of </w:t>
      </w:r>
      <w:r w:rsidR="00472D0C">
        <w:rPr>
          <w:i/>
          <w:sz w:val="22"/>
          <w:szCs w:val="20"/>
          <w:lang w:eastAsia="en-US"/>
        </w:rPr>
        <w:t>w</w:t>
      </w:r>
      <w:r w:rsidRPr="00D463F9">
        <w:rPr>
          <w:i/>
          <w:sz w:val="22"/>
          <w:szCs w:val="20"/>
          <w:lang w:eastAsia="en-US"/>
        </w:rPr>
        <w:t>orks model</w:t>
      </w:r>
      <w:r w:rsidR="00366460">
        <w:rPr>
          <w:sz w:val="22"/>
          <w:szCs w:val="20"/>
          <w:lang w:eastAsia="en-US"/>
        </w:rPr>
        <w:t xml:space="preserve"> </w:t>
      </w:r>
      <w:r w:rsidRPr="00D463F9">
        <w:rPr>
          <w:sz w:val="22"/>
          <w:szCs w:val="20"/>
          <w:lang w:eastAsia="en-US"/>
        </w:rPr>
        <w:t>dated</w:t>
      </w:r>
      <w:r w:rsidR="00B1562A">
        <w:rPr>
          <w:sz w:val="22"/>
          <w:szCs w:val="20"/>
          <w:lang w:eastAsia="en-US"/>
        </w:rPr>
        <w:t xml:space="preserve"> June 2018</w:t>
      </w:r>
      <w:r w:rsidRPr="00D463F9">
        <w:rPr>
          <w:sz w:val="22"/>
          <w:szCs w:val="20"/>
          <w:lang w:eastAsia="en-US"/>
        </w:rPr>
        <w:t>.</w:t>
      </w:r>
    </w:p>
    <w:p w14:paraId="6BCF9A1A"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3B04D7B0" w14:textId="59EE30B2"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stormwater network</w:t>
      </w:r>
      <w:r w:rsidR="00366460">
        <w:rPr>
          <w:rFonts w:ascii="Arial" w:hAnsi="Arial" w:cs="Arial"/>
          <w:color w:val="212121"/>
          <w:sz w:val="20"/>
          <w:szCs w:val="20"/>
        </w:rPr>
        <w:t xml:space="preserve"> </w:t>
      </w:r>
      <w:r w:rsidRPr="00D463F9">
        <w:rPr>
          <w:sz w:val="22"/>
          <w:szCs w:val="20"/>
          <w:lang w:eastAsia="en-US"/>
        </w:rPr>
        <w:t>means</w:t>
      </w:r>
      <w:r w:rsidR="00366460">
        <w:rPr>
          <w:sz w:val="22"/>
          <w:szCs w:val="20"/>
          <w:lang w:eastAsia="en-US"/>
        </w:rPr>
        <w:t xml:space="preserve"> </w:t>
      </w:r>
      <w:r w:rsidRPr="00D463F9">
        <w:rPr>
          <w:i/>
          <w:sz w:val="22"/>
          <w:szCs w:val="20"/>
          <w:lang w:eastAsia="en-US"/>
        </w:rPr>
        <w:t>Brisbane City Plan 2014 Local Government Infrastructure Plan Extrinsic material Stormwater network</w:t>
      </w:r>
      <w:r w:rsidR="00366460">
        <w:rPr>
          <w:sz w:val="22"/>
          <w:szCs w:val="20"/>
          <w:lang w:eastAsia="en-US"/>
        </w:rPr>
        <w:t xml:space="preserve"> </w:t>
      </w:r>
      <w:r w:rsidRPr="00D463F9">
        <w:rPr>
          <w:sz w:val="22"/>
          <w:szCs w:val="20"/>
          <w:lang w:eastAsia="en-US"/>
        </w:rPr>
        <w:t>dated June 2018</w:t>
      </w:r>
      <w:r w:rsidR="006E4025">
        <w:rPr>
          <w:sz w:val="22"/>
          <w:szCs w:val="20"/>
          <w:lang w:eastAsia="en-US"/>
        </w:rPr>
        <w:t>.</w:t>
      </w:r>
    </w:p>
    <w:p w14:paraId="38FF0FCF" w14:textId="77777777" w:rsidR="00D463F9" w:rsidRDefault="00D463F9" w:rsidP="00B358EA">
      <w:pPr>
        <w:pStyle w:val="xmsonormal"/>
        <w:shd w:val="clear" w:color="auto" w:fill="FFFFFF"/>
        <w:spacing w:before="0" w:beforeAutospacing="0" w:after="0" w:afterAutospacing="0"/>
        <w:jc w:val="both"/>
        <w:rPr>
          <w:b/>
          <w:i/>
          <w:sz w:val="22"/>
          <w:szCs w:val="20"/>
          <w:lang w:eastAsia="en-US"/>
        </w:rPr>
      </w:pPr>
    </w:p>
    <w:p w14:paraId="43D35EBE" w14:textId="7E1D766E" w:rsidR="00D463F9" w:rsidRDefault="00D463F9" w:rsidP="009C7683">
      <w:pPr>
        <w:pStyle w:val="xmsonormal"/>
        <w:shd w:val="clear" w:color="auto" w:fill="FFFFFF"/>
        <w:spacing w:before="0" w:beforeAutospacing="0" w:after="0" w:afterAutospacing="0" w:line="360" w:lineRule="auto"/>
        <w:jc w:val="both"/>
        <w:rPr>
          <w:rFonts w:ascii="Calibri" w:hAnsi="Calibri"/>
          <w:color w:val="212121"/>
          <w:sz w:val="22"/>
          <w:szCs w:val="22"/>
        </w:rPr>
      </w:pPr>
      <w:r w:rsidRPr="00D463F9">
        <w:rPr>
          <w:b/>
          <w:i/>
          <w:sz w:val="22"/>
          <w:szCs w:val="20"/>
          <w:lang w:eastAsia="en-US"/>
        </w:rPr>
        <w:t>extrinsic material for the transport network</w:t>
      </w:r>
      <w:r w:rsidR="00366460">
        <w:rPr>
          <w:rFonts w:ascii="Calibri" w:hAnsi="Calibri"/>
          <w:color w:val="212121"/>
          <w:sz w:val="22"/>
          <w:szCs w:val="22"/>
        </w:rPr>
        <w:t xml:space="preserve"> </w:t>
      </w:r>
      <w:r w:rsidR="00366460">
        <w:rPr>
          <w:sz w:val="22"/>
          <w:szCs w:val="20"/>
          <w:lang w:eastAsia="en-US"/>
        </w:rPr>
        <w:t xml:space="preserve">means the </w:t>
      </w:r>
      <w:r w:rsidRPr="00D463F9">
        <w:rPr>
          <w:i/>
          <w:sz w:val="22"/>
          <w:szCs w:val="20"/>
          <w:lang w:eastAsia="en-US"/>
        </w:rPr>
        <w:t>Brisbane City Plan 2014 Local Government Infrastructure Plan Extrinsic material Transport network</w:t>
      </w:r>
      <w:r w:rsidR="00366460">
        <w:rPr>
          <w:i/>
          <w:sz w:val="22"/>
          <w:szCs w:val="20"/>
          <w:lang w:eastAsia="en-US"/>
        </w:rPr>
        <w:t xml:space="preserve"> </w:t>
      </w:r>
      <w:r w:rsidRPr="00D463F9">
        <w:rPr>
          <w:sz w:val="22"/>
          <w:szCs w:val="20"/>
          <w:lang w:eastAsia="en-US"/>
        </w:rPr>
        <w:t>dated June 2018.</w:t>
      </w:r>
    </w:p>
    <w:p w14:paraId="64D6BA68" w14:textId="77777777" w:rsidR="00D463F9" w:rsidRDefault="00D463F9" w:rsidP="00B358EA">
      <w:pPr>
        <w:spacing w:after="0"/>
        <w:rPr>
          <w:b/>
          <w:i/>
        </w:rPr>
      </w:pPr>
    </w:p>
    <w:p w14:paraId="1FA440B3" w14:textId="6D6207EB" w:rsidR="004E0DFC" w:rsidRDefault="004E0DFC" w:rsidP="00B358EA">
      <w:pPr>
        <w:spacing w:after="0"/>
      </w:pPr>
      <w:r w:rsidRPr="00A84A69">
        <w:rPr>
          <w:b/>
          <w:i/>
        </w:rPr>
        <w:t>financial year</w:t>
      </w:r>
      <w:r>
        <w:t xml:space="preserve"> means a period of </w:t>
      </w:r>
      <w:r w:rsidR="00C57FBF">
        <w:t xml:space="preserve">one </w:t>
      </w:r>
      <w:r>
        <w:t>year beginning on 1 July.</w:t>
      </w:r>
    </w:p>
    <w:p w14:paraId="246F1630" w14:textId="77777777" w:rsidR="009C7683" w:rsidRDefault="009C7683" w:rsidP="00B358EA">
      <w:pPr>
        <w:spacing w:after="0"/>
        <w:rPr>
          <w:b/>
          <w:i/>
        </w:rPr>
      </w:pPr>
    </w:p>
    <w:p w14:paraId="2CFD62B5" w14:textId="16BE7A86" w:rsidR="00A55D4A" w:rsidRDefault="004E0DFC" w:rsidP="009C7683">
      <w:pPr>
        <w:spacing w:after="0" w:line="360" w:lineRule="auto"/>
      </w:pPr>
      <w:r w:rsidRPr="00A84A69">
        <w:rPr>
          <w:b/>
          <w:i/>
        </w:rPr>
        <w:t>GFA</w:t>
      </w:r>
      <w:r>
        <w:t xml:space="preserve"> (an acronym for gross floor area)</w:t>
      </w:r>
      <w:r w:rsidR="00A55D4A">
        <w:t>, for a building, means the total floor area of all storeys of the building, measured from the outside of the external walls and the centre of any commons walls of the building, other than areas used for</w:t>
      </w:r>
      <w:r w:rsidR="007D2706">
        <w:t>:</w:t>
      </w:r>
    </w:p>
    <w:p w14:paraId="3DA4E987" w14:textId="7FD83823" w:rsidR="00A55D4A" w:rsidRDefault="00A55D4A" w:rsidP="009C7683">
      <w:pPr>
        <w:numPr>
          <w:ilvl w:val="1"/>
          <w:numId w:val="90"/>
        </w:numPr>
        <w:spacing w:after="0" w:line="360" w:lineRule="auto"/>
        <w:ind w:left="993" w:hanging="993"/>
      </w:pPr>
      <w:r>
        <w:t xml:space="preserve">building services, plant or equipment; </w:t>
      </w:r>
    </w:p>
    <w:p w14:paraId="42F325CD" w14:textId="43D006B0" w:rsidR="00A55D4A" w:rsidRDefault="00A55D4A" w:rsidP="009C7683">
      <w:pPr>
        <w:numPr>
          <w:ilvl w:val="1"/>
          <w:numId w:val="90"/>
        </w:numPr>
        <w:spacing w:after="0" w:line="360" w:lineRule="auto"/>
        <w:ind w:left="993" w:hanging="993"/>
      </w:pPr>
      <w:r>
        <w:t xml:space="preserve">access between levels; </w:t>
      </w:r>
    </w:p>
    <w:p w14:paraId="726DDDCC" w14:textId="3418A6E4" w:rsidR="00A55D4A" w:rsidRDefault="00A55D4A" w:rsidP="009C7683">
      <w:pPr>
        <w:numPr>
          <w:ilvl w:val="1"/>
          <w:numId w:val="90"/>
        </w:numPr>
        <w:spacing w:after="0" w:line="360" w:lineRule="auto"/>
        <w:ind w:left="993" w:hanging="993"/>
      </w:pPr>
      <w:r>
        <w:t xml:space="preserve">a ground floor public lobby; </w:t>
      </w:r>
    </w:p>
    <w:p w14:paraId="1464CEF9" w14:textId="3644DEE0" w:rsidR="00A55D4A" w:rsidRPr="009C7683" w:rsidRDefault="00A55D4A" w:rsidP="009C7683">
      <w:pPr>
        <w:pStyle w:val="ListParagraph"/>
        <w:spacing w:after="0"/>
        <w:ind w:left="1418"/>
        <w:rPr>
          <w:i/>
          <w:sz w:val="20"/>
          <w:szCs w:val="20"/>
        </w:rPr>
      </w:pPr>
      <w:r w:rsidRPr="009C7683">
        <w:rPr>
          <w:i/>
          <w:sz w:val="20"/>
          <w:szCs w:val="20"/>
        </w:rPr>
        <w:t xml:space="preserve">Examples of </w:t>
      </w:r>
      <w:r w:rsidR="00C02D07" w:rsidRPr="009C7683">
        <w:rPr>
          <w:i/>
          <w:sz w:val="20"/>
          <w:szCs w:val="20"/>
        </w:rPr>
        <w:t xml:space="preserve">a </w:t>
      </w:r>
      <w:r w:rsidRPr="009C7683">
        <w:rPr>
          <w:i/>
          <w:sz w:val="20"/>
          <w:szCs w:val="20"/>
        </w:rPr>
        <w:t xml:space="preserve">public </w:t>
      </w:r>
      <w:r w:rsidR="00C02D07" w:rsidRPr="009C7683">
        <w:rPr>
          <w:i/>
          <w:sz w:val="20"/>
          <w:szCs w:val="20"/>
        </w:rPr>
        <w:t>lobby—</w:t>
      </w:r>
    </w:p>
    <w:p w14:paraId="0B27047B" w14:textId="6D071488" w:rsidR="00C02D07" w:rsidRPr="009C7683" w:rsidRDefault="00C02D07" w:rsidP="009C7683">
      <w:pPr>
        <w:pStyle w:val="ListParagraph"/>
        <w:spacing w:after="0"/>
        <w:ind w:left="1418" w:firstLine="284"/>
        <w:rPr>
          <w:i/>
          <w:sz w:val="20"/>
          <w:szCs w:val="20"/>
        </w:rPr>
      </w:pPr>
      <w:r w:rsidRPr="009C7683">
        <w:rPr>
          <w:i/>
          <w:sz w:val="20"/>
          <w:szCs w:val="20"/>
        </w:rPr>
        <w:t xml:space="preserve">hotel lobby, office lobby, exhibition centre lobby </w:t>
      </w:r>
    </w:p>
    <w:p w14:paraId="6F46D010" w14:textId="15691E8E" w:rsidR="00A55D4A" w:rsidRDefault="00A55D4A" w:rsidP="009C7683">
      <w:pPr>
        <w:numPr>
          <w:ilvl w:val="1"/>
          <w:numId w:val="90"/>
        </w:numPr>
        <w:spacing w:after="0" w:line="360" w:lineRule="auto"/>
        <w:ind w:left="993" w:hanging="993"/>
      </w:pPr>
      <w:r>
        <w:t xml:space="preserve">a mall; </w:t>
      </w:r>
    </w:p>
    <w:p w14:paraId="25BDD89C" w14:textId="103FEB85" w:rsidR="00C02D07" w:rsidRDefault="00C02D07" w:rsidP="009C7683">
      <w:pPr>
        <w:numPr>
          <w:ilvl w:val="1"/>
          <w:numId w:val="90"/>
        </w:numPr>
        <w:spacing w:after="0" w:line="360" w:lineRule="auto"/>
        <w:ind w:left="993" w:hanging="993"/>
      </w:pPr>
      <w:r>
        <w:t xml:space="preserve">parking, loading or manoeuvring vehicles; or </w:t>
      </w:r>
    </w:p>
    <w:p w14:paraId="7F3B1339" w14:textId="197F213B" w:rsidR="00C02D07" w:rsidRDefault="00C02D07" w:rsidP="009C7683">
      <w:pPr>
        <w:numPr>
          <w:ilvl w:val="1"/>
          <w:numId w:val="90"/>
        </w:numPr>
        <w:spacing w:after="0" w:line="360" w:lineRule="auto"/>
        <w:ind w:left="993" w:hanging="993"/>
      </w:pPr>
      <w:r>
        <w:t xml:space="preserve">unenclosed private balconies, whether roofed or not. </w:t>
      </w:r>
    </w:p>
    <w:p w14:paraId="7A5526E9" w14:textId="7A86F203" w:rsidR="00165D5D" w:rsidRDefault="004E0DFC" w:rsidP="00C21C2A">
      <w:pPr>
        <w:spacing w:after="0"/>
        <w:rPr>
          <w:b/>
          <w:i/>
        </w:rPr>
      </w:pPr>
      <w:r>
        <w:t xml:space="preserve"> </w:t>
      </w:r>
    </w:p>
    <w:p w14:paraId="707C9BE1" w14:textId="7ABA9236" w:rsidR="003A7B2D" w:rsidRPr="00B77C96" w:rsidRDefault="003A7B2D" w:rsidP="00B358EA">
      <w:pPr>
        <w:spacing w:after="0"/>
      </w:pPr>
      <w:r>
        <w:rPr>
          <w:b/>
          <w:i/>
        </w:rPr>
        <w:t xml:space="preserve">highest and best use advice </w:t>
      </w:r>
      <w:r>
        <w:t xml:space="preserve">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_Ref513566188 \r \h </w:instrText>
      </w:r>
      <w:r w:rsidR="00B358EA">
        <w:instrText xml:space="preserve"> \* MERGEFORMAT </w:instrText>
      </w:r>
      <w:r>
        <w:fldChar w:fldCharType="separate"/>
      </w:r>
      <w:r w:rsidR="00136D47">
        <w:t>(3)</w:t>
      </w:r>
      <w:r>
        <w:fldChar w:fldCharType="end"/>
      </w:r>
      <w:r>
        <w:fldChar w:fldCharType="begin"/>
      </w:r>
      <w:r>
        <w:instrText xml:space="preserve"> REF _Ref513566193 \r \h </w:instrText>
      </w:r>
      <w:r w:rsidR="00B358EA">
        <w:instrText xml:space="preserve"> \* MERGEFORMAT </w:instrText>
      </w:r>
      <w:r>
        <w:fldChar w:fldCharType="separate"/>
      </w:r>
      <w:r w:rsidR="00136D47">
        <w:t>(b)(i)</w:t>
      </w:r>
      <w:r>
        <w:fldChar w:fldCharType="end"/>
      </w:r>
      <w:r>
        <w:t>.</w:t>
      </w:r>
    </w:p>
    <w:p w14:paraId="7AF82CE6" w14:textId="77777777" w:rsidR="00B358EA" w:rsidRDefault="00B358EA" w:rsidP="00B358EA">
      <w:pPr>
        <w:spacing w:after="0"/>
        <w:rPr>
          <w:b/>
          <w:i/>
        </w:rPr>
      </w:pPr>
    </w:p>
    <w:p w14:paraId="1225649D" w14:textId="1EC0196E" w:rsidR="00A21487" w:rsidRDefault="00A21487" w:rsidP="00B358EA">
      <w:pPr>
        <w:spacing w:after="0"/>
      </w:pPr>
      <w:r w:rsidRPr="00A84A69">
        <w:rPr>
          <w:b/>
          <w:i/>
        </w:rPr>
        <w:t xml:space="preserve">identified </w:t>
      </w:r>
      <w:r>
        <w:rPr>
          <w:b/>
          <w:i/>
        </w:rPr>
        <w:t xml:space="preserve">necessary </w:t>
      </w:r>
      <w:r w:rsidRPr="00A84A69">
        <w:rPr>
          <w:b/>
          <w:i/>
        </w:rPr>
        <w:t>trunk infrastructure</w:t>
      </w:r>
      <w:r>
        <w:t xml:space="preserve"> see section </w:t>
      </w:r>
      <w:r>
        <w:fldChar w:fldCharType="begin"/>
      </w:r>
      <w:r>
        <w:instrText xml:space="preserve"> REF _Ref486524065 \r \h </w:instrText>
      </w:r>
      <w:r w:rsidR="00B358EA">
        <w:instrText xml:space="preserve"> \* MERGEFORMAT </w:instrText>
      </w:r>
      <w:r>
        <w:fldChar w:fldCharType="separate"/>
      </w:r>
      <w:r w:rsidR="00136D47">
        <w:t>19</w:t>
      </w:r>
      <w:r>
        <w:fldChar w:fldCharType="end"/>
      </w:r>
      <w:r>
        <w:fldChar w:fldCharType="begin"/>
      </w:r>
      <w:r>
        <w:instrText xml:space="preserve"> REF _Ref486523939 \r \h </w:instrText>
      </w:r>
      <w:r w:rsidR="00B358EA">
        <w:instrText xml:space="preserve"> \* MERGEFORMAT </w:instrText>
      </w:r>
      <w:r>
        <w:fldChar w:fldCharType="separate"/>
      </w:r>
      <w:r w:rsidR="00136D47">
        <w:t>(b)</w:t>
      </w:r>
      <w:r>
        <w:fldChar w:fldCharType="end"/>
      </w:r>
      <w:r>
        <w:fldChar w:fldCharType="begin"/>
      </w:r>
      <w:r>
        <w:instrText xml:space="preserve"> REF _Ref486524055 \r \h </w:instrText>
      </w:r>
      <w:r w:rsidR="00B358EA">
        <w:instrText xml:space="preserve"> \* MERGEFORMAT </w:instrText>
      </w:r>
      <w:r>
        <w:fldChar w:fldCharType="separate"/>
      </w:r>
      <w:r w:rsidR="00136D47">
        <w:t>(i)</w:t>
      </w:r>
      <w:r>
        <w:fldChar w:fldCharType="end"/>
      </w:r>
      <w:r>
        <w:t>.</w:t>
      </w:r>
    </w:p>
    <w:p w14:paraId="4C0CDFF0" w14:textId="77777777" w:rsidR="00B358EA" w:rsidRDefault="00B358EA" w:rsidP="00B358EA">
      <w:pPr>
        <w:spacing w:after="0"/>
        <w:rPr>
          <w:b/>
          <w:i/>
        </w:rPr>
      </w:pPr>
    </w:p>
    <w:p w14:paraId="629D7E31" w14:textId="20056231" w:rsidR="004E0DFC" w:rsidRDefault="004E0DFC" w:rsidP="00B358EA">
      <w:pPr>
        <w:spacing w:after="0"/>
      </w:pPr>
      <w:r w:rsidRPr="00A84A69">
        <w:rPr>
          <w:b/>
          <w:i/>
        </w:rPr>
        <w:t xml:space="preserve">identified </w:t>
      </w:r>
      <w:r w:rsidR="00D6590D">
        <w:rPr>
          <w:b/>
          <w:i/>
        </w:rPr>
        <w:t xml:space="preserve">necessary </w:t>
      </w:r>
      <w:r w:rsidRPr="00A84A69">
        <w:rPr>
          <w:b/>
          <w:i/>
        </w:rPr>
        <w:t>trunk infrastructure criteria</w:t>
      </w:r>
      <w:r>
        <w:t xml:space="preserve"> see section </w:t>
      </w:r>
      <w:r w:rsidR="004329DA">
        <w:fldChar w:fldCharType="begin"/>
      </w:r>
      <w:r w:rsidR="004329DA">
        <w:instrText xml:space="preserve"> REF _Ref486524032 \r \h </w:instrText>
      </w:r>
      <w:r w:rsidR="00B358EA">
        <w:instrText xml:space="preserve"> \* MERGEFORMAT </w:instrText>
      </w:r>
      <w:r w:rsidR="004329DA">
        <w:fldChar w:fldCharType="separate"/>
      </w:r>
      <w:r w:rsidR="00136D47">
        <w:t>20</w:t>
      </w:r>
      <w:r w:rsidR="004329DA">
        <w:fldChar w:fldCharType="end"/>
      </w:r>
      <w:r w:rsidR="004329DA">
        <w:fldChar w:fldCharType="begin"/>
      </w:r>
      <w:r w:rsidR="004329DA">
        <w:instrText xml:space="preserve"> REF _Ref486524034 \r \h </w:instrText>
      </w:r>
      <w:r w:rsidR="00B358EA">
        <w:instrText xml:space="preserve"> \* MERGEFORMAT </w:instrText>
      </w:r>
      <w:r w:rsidR="004329DA">
        <w:fldChar w:fldCharType="separate"/>
      </w:r>
      <w:r w:rsidR="00136D47">
        <w:t>(1)</w:t>
      </w:r>
      <w:r w:rsidR="004329DA">
        <w:fldChar w:fldCharType="end"/>
      </w:r>
      <w:r w:rsidR="00111532">
        <w:fldChar w:fldCharType="begin"/>
      </w:r>
      <w:r w:rsidR="00111532">
        <w:instrText xml:space="preserve"> REF _Ref513046814 \r \h </w:instrText>
      </w:r>
      <w:r w:rsidR="00B358EA">
        <w:instrText xml:space="preserve"> \* MERGEFORMAT </w:instrText>
      </w:r>
      <w:r w:rsidR="00111532">
        <w:fldChar w:fldCharType="separate"/>
      </w:r>
      <w:r w:rsidR="00136D47">
        <w:t>(b)</w:t>
      </w:r>
      <w:r w:rsidR="00111532">
        <w:fldChar w:fldCharType="end"/>
      </w:r>
      <w:r>
        <w:t>.</w:t>
      </w:r>
    </w:p>
    <w:p w14:paraId="4FA7D9AE" w14:textId="77777777" w:rsidR="00B358EA" w:rsidRDefault="00B358EA" w:rsidP="00B358EA">
      <w:pPr>
        <w:spacing w:after="0"/>
        <w:rPr>
          <w:b/>
          <w:i/>
        </w:rPr>
      </w:pPr>
    </w:p>
    <w:p w14:paraId="270D5024" w14:textId="0153528B" w:rsidR="004E0DFC" w:rsidRDefault="004E0DFC" w:rsidP="00B358EA">
      <w:pPr>
        <w:spacing w:after="0"/>
      </w:pPr>
      <w:r w:rsidRPr="00A84A69">
        <w:rPr>
          <w:b/>
          <w:i/>
        </w:rPr>
        <w:t>impervious area</w:t>
      </w:r>
      <w:r>
        <w:t xml:space="preserve"> means the area of the premises that is impervious to rainfall or overland flow.</w:t>
      </w:r>
    </w:p>
    <w:p w14:paraId="1341E8B3" w14:textId="31E576C7" w:rsidR="00B27F96" w:rsidRPr="009C7683" w:rsidRDefault="00B27F96" w:rsidP="009C7683">
      <w:pPr>
        <w:pStyle w:val="ListParagraph"/>
        <w:spacing w:after="0"/>
        <w:ind w:left="1418"/>
        <w:rPr>
          <w:i/>
          <w:sz w:val="20"/>
          <w:szCs w:val="20"/>
        </w:rPr>
      </w:pPr>
      <w:r w:rsidRPr="009C7683">
        <w:rPr>
          <w:i/>
          <w:sz w:val="20"/>
          <w:szCs w:val="20"/>
        </w:rPr>
        <w:t>Examples of areas which are not impervious to rainfall or overland flow—</w:t>
      </w:r>
    </w:p>
    <w:p w14:paraId="26EADAA4" w14:textId="4C4DF369" w:rsidR="00B27F96" w:rsidRPr="009C7683" w:rsidRDefault="00B27F96" w:rsidP="009C7683">
      <w:pPr>
        <w:pStyle w:val="ListParagraph"/>
        <w:spacing w:after="0"/>
        <w:ind w:left="1702"/>
        <w:rPr>
          <w:i/>
          <w:sz w:val="20"/>
          <w:szCs w:val="20"/>
        </w:rPr>
      </w:pPr>
      <w:r w:rsidRPr="009C7683">
        <w:rPr>
          <w:i/>
          <w:sz w:val="20"/>
          <w:szCs w:val="20"/>
        </w:rPr>
        <w:t xml:space="preserve">An area which is not sealed and comprises of compacted dirt, crusher dirt, road base, gravel, limestone or loose stone. </w:t>
      </w:r>
    </w:p>
    <w:p w14:paraId="78BD2D2C" w14:textId="77777777" w:rsidR="00B358EA" w:rsidRDefault="00B358EA" w:rsidP="00B358EA">
      <w:pPr>
        <w:spacing w:after="0"/>
        <w:rPr>
          <w:b/>
          <w:i/>
        </w:rPr>
      </w:pPr>
    </w:p>
    <w:p w14:paraId="61065DFB" w14:textId="04E4F277" w:rsidR="00FA4B69" w:rsidRPr="00B77C96" w:rsidRDefault="00FA4B69" w:rsidP="00B358EA">
      <w:pPr>
        <w:spacing w:after="0"/>
      </w:pPr>
      <w:r>
        <w:rPr>
          <w:b/>
          <w:i/>
        </w:rPr>
        <w:t xml:space="preserve">independent valuation expert </w:t>
      </w:r>
      <w:r>
        <w:t xml:space="preserve">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_Ref513566188 \r \h </w:instrText>
      </w:r>
      <w:r w:rsidR="00B358EA">
        <w:instrText xml:space="preserve"> \* MERGEFORMAT </w:instrText>
      </w:r>
      <w:r>
        <w:fldChar w:fldCharType="separate"/>
      </w:r>
      <w:r w:rsidR="00136D47">
        <w:t>(3)</w:t>
      </w:r>
      <w:r>
        <w:fldChar w:fldCharType="end"/>
      </w:r>
      <w:r>
        <w:fldChar w:fldCharType="begin"/>
      </w:r>
      <w:r>
        <w:instrText xml:space="preserve"> REF _Ref513566324 \r \h </w:instrText>
      </w:r>
      <w:r w:rsidR="00B358EA">
        <w:instrText xml:space="preserve"> \* MERGEFORMAT </w:instrText>
      </w:r>
      <w:r>
        <w:fldChar w:fldCharType="separate"/>
      </w:r>
      <w:r w:rsidR="00136D47">
        <w:t>(c)</w:t>
      </w:r>
      <w:r>
        <w:fldChar w:fldCharType="end"/>
      </w:r>
      <w:r>
        <w:t>.</w:t>
      </w:r>
    </w:p>
    <w:p w14:paraId="55F4D552" w14:textId="77777777" w:rsidR="00B358EA" w:rsidRDefault="00B358EA" w:rsidP="00B358EA">
      <w:pPr>
        <w:spacing w:after="0"/>
        <w:rPr>
          <w:b/>
          <w:i/>
        </w:rPr>
      </w:pPr>
    </w:p>
    <w:p w14:paraId="44C848EC" w14:textId="0F0535FD" w:rsidR="004E0DFC" w:rsidRDefault="004E0DFC" w:rsidP="00B358EA">
      <w:pPr>
        <w:spacing w:after="0"/>
      </w:pPr>
      <w:r w:rsidRPr="00F90510">
        <w:rPr>
          <w:b/>
          <w:i/>
        </w:rPr>
        <w:t>IPA planning scheme</w:t>
      </w:r>
      <w:r>
        <w:t xml:space="preserve"> means the </w:t>
      </w:r>
      <w:r w:rsidRPr="00F90510">
        <w:rPr>
          <w:i/>
        </w:rPr>
        <w:t>Brisbane City Plan 2000</w:t>
      </w:r>
      <w:r>
        <w:t>.</w:t>
      </w:r>
    </w:p>
    <w:p w14:paraId="399BE08E" w14:textId="77777777" w:rsidR="00B358EA" w:rsidRDefault="00B358EA" w:rsidP="00B358EA">
      <w:pPr>
        <w:spacing w:after="0"/>
        <w:rPr>
          <w:b/>
          <w:i/>
        </w:rPr>
      </w:pPr>
    </w:p>
    <w:p w14:paraId="52A26963" w14:textId="5700BA5A" w:rsidR="004E0DFC" w:rsidRDefault="004E0DFC" w:rsidP="00B358EA">
      <w:pPr>
        <w:spacing w:after="0"/>
      </w:pPr>
      <w:r w:rsidRPr="00F90510">
        <w:rPr>
          <w:b/>
          <w:i/>
        </w:rPr>
        <w:t>levied charge</w:t>
      </w:r>
      <w:r>
        <w:t xml:space="preserve"> see section </w:t>
      </w:r>
      <w:r w:rsidR="004329DA">
        <w:fldChar w:fldCharType="begin"/>
      </w:r>
      <w:r w:rsidR="004329DA">
        <w:instrText xml:space="preserve"> REF _Ref486524080 \r \h </w:instrText>
      </w:r>
      <w:r w:rsidR="00B358EA">
        <w:instrText xml:space="preserve"> \* MERGEFORMAT </w:instrText>
      </w:r>
      <w:r w:rsidR="004329DA">
        <w:fldChar w:fldCharType="separate"/>
      </w:r>
      <w:r w:rsidR="00136D47">
        <w:t>12</w:t>
      </w:r>
      <w:r w:rsidR="004329DA">
        <w:fldChar w:fldCharType="end"/>
      </w:r>
      <w:r w:rsidR="004329DA">
        <w:fldChar w:fldCharType="begin"/>
      </w:r>
      <w:r w:rsidR="004329DA">
        <w:instrText xml:space="preserve"> REF _Ref486524076 \r \h </w:instrText>
      </w:r>
      <w:r w:rsidR="00B358EA">
        <w:instrText xml:space="preserve"> \* MERGEFORMAT </w:instrText>
      </w:r>
      <w:r w:rsidR="004329DA">
        <w:fldChar w:fldCharType="separate"/>
      </w:r>
      <w:r w:rsidR="00136D47">
        <w:t>(a)</w:t>
      </w:r>
      <w:r w:rsidR="004329DA">
        <w:fldChar w:fldCharType="end"/>
      </w:r>
      <w:r>
        <w:t>.</w:t>
      </w:r>
    </w:p>
    <w:p w14:paraId="5221F5B3" w14:textId="77777777" w:rsidR="00B358EA" w:rsidRDefault="00B358EA" w:rsidP="00B358EA">
      <w:pPr>
        <w:spacing w:after="0"/>
        <w:rPr>
          <w:b/>
          <w:i/>
        </w:rPr>
      </w:pPr>
    </w:p>
    <w:p w14:paraId="3BB1EB22" w14:textId="7FE36837" w:rsidR="00131015" w:rsidRPr="00131015" w:rsidRDefault="00131015" w:rsidP="00B358EA">
      <w:pPr>
        <w:spacing w:after="0"/>
      </w:pPr>
      <w:r>
        <w:rPr>
          <w:b/>
          <w:i/>
        </w:rPr>
        <w:t>local government infrastructure plan</w:t>
      </w:r>
      <w:r>
        <w:t xml:space="preserve"> has the meaning in the Planning Act.</w:t>
      </w:r>
    </w:p>
    <w:p w14:paraId="2DCBF52F" w14:textId="77777777" w:rsidR="00B358EA" w:rsidRDefault="00B358EA" w:rsidP="00B358EA">
      <w:pPr>
        <w:spacing w:after="0"/>
        <w:rPr>
          <w:b/>
          <w:i/>
        </w:rPr>
      </w:pPr>
    </w:p>
    <w:p w14:paraId="33964DF8" w14:textId="1B860B3D" w:rsidR="004E0DFC" w:rsidRDefault="004E0DFC" w:rsidP="00B358EA">
      <w:pPr>
        <w:spacing w:after="0"/>
      </w:pPr>
      <w:r w:rsidRPr="00F90510">
        <w:rPr>
          <w:b/>
          <w:i/>
        </w:rPr>
        <w:t>local government trunk infrastructure networks</w:t>
      </w:r>
      <w:r>
        <w:t xml:space="preserve"> see section </w:t>
      </w:r>
      <w:r w:rsidR="004329DA">
        <w:fldChar w:fldCharType="begin"/>
      </w:r>
      <w:r w:rsidR="004329DA">
        <w:instrText xml:space="preserve"> REF _Ref486524090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_Ref486524093 \r \h </w:instrText>
      </w:r>
      <w:r w:rsidR="00B358EA">
        <w:instrText xml:space="preserve"> \* MERGEFORMAT </w:instrText>
      </w:r>
      <w:r w:rsidR="004329DA">
        <w:fldChar w:fldCharType="separate"/>
      </w:r>
      <w:r w:rsidR="00136D47">
        <w:t>(b)(i)</w:t>
      </w:r>
      <w:r w:rsidR="004329DA">
        <w:fldChar w:fldCharType="end"/>
      </w:r>
      <w:r>
        <w:t>.</w:t>
      </w:r>
    </w:p>
    <w:p w14:paraId="0BA0015A" w14:textId="77777777" w:rsidR="00B358EA" w:rsidRDefault="00B358EA" w:rsidP="00B358EA">
      <w:pPr>
        <w:spacing w:after="0"/>
        <w:rPr>
          <w:b/>
          <w:i/>
        </w:rPr>
      </w:pPr>
    </w:p>
    <w:p w14:paraId="44071AAE" w14:textId="417C8CC6" w:rsidR="00FA4B69" w:rsidRDefault="00FA4B69" w:rsidP="00B358EA">
      <w:pPr>
        <w:spacing w:after="0"/>
      </w:pPr>
      <w:r>
        <w:rPr>
          <w:b/>
          <w:i/>
        </w:rPr>
        <w:t xml:space="preserve">local government’s valuer’s determination </w:t>
      </w:r>
      <w:r>
        <w:t xml:space="preserve">see section </w:t>
      </w:r>
      <w:r w:rsidR="0002021C">
        <w:fldChar w:fldCharType="begin"/>
      </w:r>
      <w:r w:rsidR="0002021C">
        <w:instrText xml:space="preserve"> REF _Ref9436530 \r \h </w:instrText>
      </w:r>
      <w:r w:rsidR="0002021C">
        <w:fldChar w:fldCharType="separate"/>
      </w:r>
      <w:r w:rsidR="00136D47">
        <w:t>27</w:t>
      </w:r>
      <w:r w:rsidR="0002021C">
        <w:fldChar w:fldCharType="end"/>
      </w:r>
      <w:r w:rsidR="0002021C">
        <w:fldChar w:fldCharType="begin"/>
      </w:r>
      <w:r w:rsidR="0002021C">
        <w:instrText xml:space="preserve"> REF _Ref9421738 \r \h </w:instrText>
      </w:r>
      <w:r w:rsidR="0002021C">
        <w:fldChar w:fldCharType="separate"/>
      </w:r>
      <w:r w:rsidR="00136D47">
        <w:t>(12)</w:t>
      </w:r>
      <w:r w:rsidR="0002021C">
        <w:fldChar w:fldCharType="end"/>
      </w:r>
      <w:r>
        <w:t>.</w:t>
      </w:r>
    </w:p>
    <w:p w14:paraId="3AA44A32" w14:textId="77777777" w:rsidR="00FA4B69" w:rsidRPr="00B77C96" w:rsidRDefault="00FA4B69" w:rsidP="00B358EA">
      <w:pPr>
        <w:spacing w:after="0"/>
      </w:pPr>
    </w:p>
    <w:p w14:paraId="3F872D9F" w14:textId="6C1D8869" w:rsidR="00C02D07" w:rsidRDefault="00C02D07" w:rsidP="00B358EA">
      <w:pPr>
        <w:spacing w:after="0"/>
      </w:pPr>
      <w:r>
        <w:rPr>
          <w:b/>
          <w:i/>
        </w:rPr>
        <w:t xml:space="preserve">mall </w:t>
      </w:r>
      <w:r>
        <w:t xml:space="preserve">excludes a shaded walk area with a cover above all or part of the area. </w:t>
      </w:r>
    </w:p>
    <w:p w14:paraId="5648C19A" w14:textId="1B3CBE07" w:rsidR="00C02D07" w:rsidRPr="009C7683" w:rsidRDefault="00C02D07" w:rsidP="009C7683">
      <w:pPr>
        <w:pStyle w:val="ListParagraph"/>
        <w:spacing w:after="0"/>
        <w:ind w:left="1418"/>
        <w:rPr>
          <w:i/>
          <w:sz w:val="20"/>
          <w:szCs w:val="20"/>
        </w:rPr>
      </w:pPr>
      <w:r w:rsidRPr="009C7683">
        <w:rPr>
          <w:i/>
          <w:sz w:val="20"/>
          <w:szCs w:val="20"/>
        </w:rPr>
        <w:t>Examples of a cover—</w:t>
      </w:r>
    </w:p>
    <w:p w14:paraId="0452E412" w14:textId="029613D8" w:rsidR="00C02D07" w:rsidRPr="009C7683" w:rsidRDefault="00C02D07" w:rsidP="009C7683">
      <w:pPr>
        <w:pStyle w:val="ListParagraph"/>
        <w:spacing w:after="0"/>
        <w:ind w:left="1418" w:firstLine="284"/>
        <w:rPr>
          <w:i/>
          <w:sz w:val="20"/>
          <w:szCs w:val="20"/>
        </w:rPr>
      </w:pPr>
      <w:r w:rsidRPr="009C7683">
        <w:rPr>
          <w:i/>
          <w:sz w:val="20"/>
          <w:szCs w:val="20"/>
        </w:rPr>
        <w:t xml:space="preserve">Shade sail, hard ceiling, roof. </w:t>
      </w:r>
    </w:p>
    <w:p w14:paraId="7F10C9B4" w14:textId="77777777" w:rsidR="00B358EA" w:rsidRDefault="00B358EA" w:rsidP="00B358EA">
      <w:pPr>
        <w:spacing w:after="0"/>
        <w:rPr>
          <w:b/>
          <w:i/>
        </w:rPr>
      </w:pPr>
    </w:p>
    <w:p w14:paraId="2839FC09" w14:textId="63831FE9" w:rsidR="004E0DFC" w:rsidRDefault="004E0DFC" w:rsidP="00B358EA">
      <w:pPr>
        <w:spacing w:after="0"/>
      </w:pPr>
      <w:r w:rsidRPr="00F90510">
        <w:rPr>
          <w:b/>
          <w:i/>
        </w:rPr>
        <w:t>market cost</w:t>
      </w:r>
      <w:r>
        <w:t xml:space="preserve"> see section </w:t>
      </w:r>
      <w:r w:rsidR="00620EFF">
        <w:fldChar w:fldCharType="begin"/>
      </w:r>
      <w:r w:rsidR="00620EFF">
        <w:instrText xml:space="preserve"> REF _Ref513044594 \r \h </w:instrText>
      </w:r>
      <w:r w:rsidR="00B358EA">
        <w:instrText xml:space="preserve"> \* MERGEFORMAT </w:instrText>
      </w:r>
      <w:r w:rsidR="00620EFF">
        <w:fldChar w:fldCharType="separate"/>
      </w:r>
      <w:r w:rsidR="00136D47">
        <w:t>26</w:t>
      </w:r>
      <w:r w:rsidR="00620EFF">
        <w:fldChar w:fldCharType="end"/>
      </w:r>
      <w:r w:rsidR="004329DA">
        <w:fldChar w:fldCharType="begin"/>
      </w:r>
      <w:r w:rsidR="004329DA">
        <w:instrText xml:space="preserve"> REF _Ref486524109 \r \h </w:instrText>
      </w:r>
      <w:r w:rsidR="00B358EA">
        <w:instrText xml:space="preserve"> \* MERGEFORMAT </w:instrText>
      </w:r>
      <w:r w:rsidR="004329DA">
        <w:fldChar w:fldCharType="separate"/>
      </w:r>
      <w:r w:rsidR="00136D47">
        <w:t>(2)</w:t>
      </w:r>
      <w:r w:rsidR="004329DA">
        <w:fldChar w:fldCharType="end"/>
      </w:r>
      <w:r>
        <w:t>.</w:t>
      </w:r>
    </w:p>
    <w:p w14:paraId="6ED98C8F" w14:textId="77777777" w:rsidR="00B358EA" w:rsidRDefault="00B358EA" w:rsidP="00B358EA">
      <w:pPr>
        <w:spacing w:after="0"/>
        <w:rPr>
          <w:b/>
          <w:i/>
        </w:rPr>
      </w:pPr>
    </w:p>
    <w:p w14:paraId="5386B00C" w14:textId="3A89D62F" w:rsidR="004E0DFC" w:rsidRDefault="004E0DFC" w:rsidP="00B358EA">
      <w:pPr>
        <w:spacing w:after="0"/>
      </w:pPr>
      <w:r w:rsidRPr="00F90510">
        <w:rPr>
          <w:b/>
          <w:i/>
        </w:rPr>
        <w:t>offset</w:t>
      </w:r>
      <w:r>
        <w:t xml:space="preserve"> see section</w:t>
      </w:r>
      <w:r w:rsidR="00FA4B69">
        <w:t xml:space="preserve"> </w:t>
      </w:r>
      <w:r w:rsidR="00FA4B69">
        <w:fldChar w:fldCharType="begin"/>
      </w:r>
      <w:r w:rsidR="00FA4B69">
        <w:instrText xml:space="preserve"> REF _Ref513047376 \r \h </w:instrText>
      </w:r>
      <w:r w:rsidR="00B358EA">
        <w:instrText xml:space="preserve"> \* MERGEFORMAT </w:instrText>
      </w:r>
      <w:r w:rsidR="00FA4B69">
        <w:fldChar w:fldCharType="separate"/>
      </w:r>
      <w:r w:rsidR="00136D47">
        <w:t>28</w:t>
      </w:r>
      <w:r w:rsidR="00FA4B69">
        <w:fldChar w:fldCharType="end"/>
      </w:r>
      <w:r w:rsidR="00FA4B69">
        <w:fldChar w:fldCharType="begin"/>
      </w:r>
      <w:r w:rsidR="00FA4B69">
        <w:instrText xml:space="preserve"> REF _Ref486524140 \r \h </w:instrText>
      </w:r>
      <w:r w:rsidR="00B358EA">
        <w:instrText xml:space="preserve"> \* MERGEFORMAT </w:instrText>
      </w:r>
      <w:r w:rsidR="00FA4B69">
        <w:fldChar w:fldCharType="separate"/>
      </w:r>
      <w:r w:rsidR="00136D47">
        <w:t>(a)</w:t>
      </w:r>
      <w:r w:rsidR="00FA4B69">
        <w:fldChar w:fldCharType="end"/>
      </w:r>
      <w:r>
        <w:t>.</w:t>
      </w:r>
    </w:p>
    <w:p w14:paraId="5B8AF26D" w14:textId="77777777" w:rsidR="00B358EA" w:rsidRDefault="00B358EA" w:rsidP="00B358EA">
      <w:pPr>
        <w:spacing w:after="0"/>
        <w:rPr>
          <w:b/>
          <w:i/>
        </w:rPr>
      </w:pPr>
    </w:p>
    <w:p w14:paraId="67CC9D15" w14:textId="10D3C249" w:rsidR="00FC2749" w:rsidRPr="00FC2749" w:rsidRDefault="00FC2749" w:rsidP="00B358EA">
      <w:pPr>
        <w:spacing w:after="0"/>
      </w:pPr>
      <w:r>
        <w:rPr>
          <w:b/>
          <w:i/>
        </w:rPr>
        <w:t xml:space="preserve">original land </w:t>
      </w:r>
      <w:r>
        <w:t xml:space="preserve">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_Ref513635641 \r \h </w:instrText>
      </w:r>
      <w:r w:rsidR="00B358EA">
        <w:instrText xml:space="preserve"> \* MERGEFORMAT </w:instrText>
      </w:r>
      <w:r>
        <w:fldChar w:fldCharType="separate"/>
      </w:r>
      <w:r w:rsidR="00136D47">
        <w:t>(2)(a)</w:t>
      </w:r>
      <w:r>
        <w:fldChar w:fldCharType="end"/>
      </w:r>
      <w:r>
        <w:t>.</w:t>
      </w:r>
    </w:p>
    <w:p w14:paraId="786CDD4A" w14:textId="77777777" w:rsidR="00B358EA" w:rsidRDefault="00B358EA" w:rsidP="00B358EA">
      <w:pPr>
        <w:spacing w:after="0"/>
        <w:rPr>
          <w:b/>
          <w:i/>
        </w:rPr>
      </w:pPr>
    </w:p>
    <w:p w14:paraId="74F5AFC9" w14:textId="5950C3F3" w:rsidR="00FC2749" w:rsidRPr="00D36BEB" w:rsidRDefault="00FC2749" w:rsidP="00B358EA">
      <w:pPr>
        <w:spacing w:after="0"/>
      </w:pPr>
      <w:r>
        <w:rPr>
          <w:b/>
          <w:i/>
        </w:rPr>
        <w:t xml:space="preserve">original land value </w:t>
      </w:r>
      <w:r>
        <w:t xml:space="preserve">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_Ref513046608 \r \h </w:instrText>
      </w:r>
      <w:r w:rsidR="00B358EA">
        <w:instrText xml:space="preserve"> \* MERGEFORMAT </w:instrText>
      </w:r>
      <w:r>
        <w:fldChar w:fldCharType="separate"/>
      </w:r>
      <w:r w:rsidR="00136D47">
        <w:t>(a)</w:t>
      </w:r>
      <w:r>
        <w:fldChar w:fldCharType="end"/>
      </w:r>
      <w:r>
        <w:fldChar w:fldCharType="begin"/>
      </w:r>
      <w:r>
        <w:instrText xml:space="preserve"> REF _Ref513635641 \r \h </w:instrText>
      </w:r>
      <w:r w:rsidR="00B358EA">
        <w:instrText xml:space="preserve"> \* MERGEFORMAT </w:instrText>
      </w:r>
      <w:r>
        <w:fldChar w:fldCharType="separate"/>
      </w:r>
      <w:r w:rsidR="00136D47">
        <w:t>(2)(a)</w:t>
      </w:r>
      <w:r>
        <w:fldChar w:fldCharType="end"/>
      </w:r>
      <w:r>
        <w:t>.</w:t>
      </w:r>
    </w:p>
    <w:p w14:paraId="277BBD12" w14:textId="77777777" w:rsidR="00B358EA" w:rsidRDefault="00B358EA" w:rsidP="00B358EA">
      <w:pPr>
        <w:spacing w:after="0"/>
        <w:rPr>
          <w:b/>
          <w:i/>
        </w:rPr>
      </w:pPr>
    </w:p>
    <w:p w14:paraId="4E4E3E6A" w14:textId="430CCBDC" w:rsidR="004B688C" w:rsidRPr="00B77C96" w:rsidRDefault="004B688C" w:rsidP="00B358EA">
      <w:pPr>
        <w:spacing w:after="0"/>
      </w:pPr>
      <w:r>
        <w:rPr>
          <w:b/>
          <w:i/>
        </w:rPr>
        <w:t xml:space="preserve">other land </w:t>
      </w:r>
      <w:r>
        <w:t xml:space="preserve">see section </w:t>
      </w:r>
      <w:r>
        <w:fldChar w:fldCharType="begin"/>
      </w:r>
      <w:r>
        <w:instrText xml:space="preserve"> REF _Ref513045487 \r \h </w:instrText>
      </w:r>
      <w:r w:rsidR="00B358EA">
        <w:instrText xml:space="preserve"> \* MERGEFORMAT </w:instrText>
      </w:r>
      <w:r>
        <w:fldChar w:fldCharType="separate"/>
      </w:r>
      <w:r w:rsidR="00136D47">
        <w:t>24</w:t>
      </w:r>
      <w:r>
        <w:fldChar w:fldCharType="end"/>
      </w:r>
      <w:r>
        <w:fldChar w:fldCharType="begin"/>
      </w:r>
      <w:r>
        <w:instrText xml:space="preserve"> REF _Ref513565478 \r \h </w:instrText>
      </w:r>
      <w:r w:rsidR="00B358EA">
        <w:instrText xml:space="preserve"> \* MERGEFORMAT </w:instrText>
      </w:r>
      <w:r>
        <w:fldChar w:fldCharType="separate"/>
      </w:r>
      <w:r w:rsidR="00136D47">
        <w:t>(1)</w:t>
      </w:r>
      <w:r>
        <w:fldChar w:fldCharType="end"/>
      </w:r>
      <w:r>
        <w:fldChar w:fldCharType="begin"/>
      </w:r>
      <w:r>
        <w:instrText xml:space="preserve"> REF _Ref513565479 \r \h </w:instrText>
      </w:r>
      <w:r w:rsidR="00B358EA">
        <w:instrText xml:space="preserve"> \* MERGEFORMAT </w:instrText>
      </w:r>
      <w:r>
        <w:fldChar w:fldCharType="separate"/>
      </w:r>
      <w:r w:rsidR="00136D47">
        <w:t>(b)</w:t>
      </w:r>
      <w:r>
        <w:fldChar w:fldCharType="end"/>
      </w:r>
      <w:r>
        <w:t>.</w:t>
      </w:r>
    </w:p>
    <w:p w14:paraId="2A825893" w14:textId="77777777" w:rsidR="00B358EA" w:rsidRDefault="00B358EA" w:rsidP="00B358EA">
      <w:pPr>
        <w:spacing w:after="0"/>
        <w:rPr>
          <w:b/>
          <w:i/>
        </w:rPr>
      </w:pPr>
    </w:p>
    <w:p w14:paraId="711CA0D6" w14:textId="340C4451" w:rsidR="00D6590D" w:rsidRDefault="00D6590D" w:rsidP="00B358EA">
      <w:pPr>
        <w:spacing w:after="0"/>
      </w:pPr>
      <w:r>
        <w:rPr>
          <w:b/>
          <w:i/>
        </w:rPr>
        <w:t xml:space="preserve">other </w:t>
      </w:r>
      <w:r w:rsidRPr="00F90510">
        <w:rPr>
          <w:b/>
          <w:i/>
        </w:rPr>
        <w:t>necessary trunk infrastructure</w:t>
      </w:r>
      <w:r>
        <w:t xml:space="preserve"> see section </w:t>
      </w:r>
      <w:r w:rsidR="004329DA">
        <w:fldChar w:fldCharType="begin"/>
      </w:r>
      <w:r w:rsidR="004329DA">
        <w:instrText xml:space="preserve"> REF _Ref486524188 \r \h </w:instrText>
      </w:r>
      <w:r w:rsidR="00B358EA">
        <w:instrText xml:space="preserve"> \* MERGEFORMAT </w:instrText>
      </w:r>
      <w:r w:rsidR="004329DA">
        <w:fldChar w:fldCharType="separate"/>
      </w:r>
      <w:r w:rsidR="00136D47">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136D47">
        <w:t>(b)</w:t>
      </w:r>
      <w:r w:rsidR="004329DA">
        <w:fldChar w:fldCharType="end"/>
      </w:r>
      <w:r w:rsidR="004329DA">
        <w:fldChar w:fldCharType="begin"/>
      </w:r>
      <w:r w:rsidR="004329DA">
        <w:instrText xml:space="preserve"> REF _Ref486524192 \r \h </w:instrText>
      </w:r>
      <w:r w:rsidR="00B358EA">
        <w:instrText xml:space="preserve"> \* MERGEFORMAT </w:instrText>
      </w:r>
      <w:r w:rsidR="004329DA">
        <w:fldChar w:fldCharType="separate"/>
      </w:r>
      <w:r w:rsidR="00136D47">
        <w:t>(iii)</w:t>
      </w:r>
      <w:r w:rsidR="004329DA">
        <w:fldChar w:fldCharType="end"/>
      </w:r>
      <w:r>
        <w:t>.</w:t>
      </w:r>
    </w:p>
    <w:p w14:paraId="66777342" w14:textId="77777777" w:rsidR="00B358EA" w:rsidRDefault="00B358EA" w:rsidP="00B358EA">
      <w:pPr>
        <w:spacing w:after="0"/>
        <w:rPr>
          <w:b/>
          <w:i/>
        </w:rPr>
      </w:pPr>
    </w:p>
    <w:p w14:paraId="6C6A835A" w14:textId="5B95C35D" w:rsidR="00FC2749" w:rsidRPr="00D36BEB" w:rsidRDefault="00FC2749" w:rsidP="00B358EA">
      <w:pPr>
        <w:spacing w:after="0"/>
      </w:pPr>
      <w:r>
        <w:rPr>
          <w:b/>
          <w:i/>
        </w:rPr>
        <w:t xml:space="preserve">other works </w:t>
      </w:r>
      <w:r>
        <w:t xml:space="preserve">see section </w:t>
      </w:r>
      <w:r>
        <w:fldChar w:fldCharType="begin"/>
      </w:r>
      <w:r>
        <w:instrText xml:space="preserve"> REF _Ref513565738 \r \h </w:instrText>
      </w:r>
      <w:r w:rsidR="00B358EA">
        <w:instrText xml:space="preserve"> \* MERGEFORMAT </w:instrText>
      </w:r>
      <w:r>
        <w:fldChar w:fldCharType="separate"/>
      </w:r>
      <w:r w:rsidR="00136D47">
        <w:t>22</w:t>
      </w:r>
      <w:r>
        <w:fldChar w:fldCharType="end"/>
      </w:r>
      <w:r>
        <w:fldChar w:fldCharType="begin"/>
      </w:r>
      <w:r>
        <w:instrText xml:space="preserve"> REF _Ref513565741 \r \h </w:instrText>
      </w:r>
      <w:r w:rsidR="00B358EA">
        <w:instrText xml:space="preserve"> \* MERGEFORMAT </w:instrText>
      </w:r>
      <w:r>
        <w:fldChar w:fldCharType="separate"/>
      </w:r>
      <w:r w:rsidR="00136D47">
        <w:t>(1)(b)</w:t>
      </w:r>
      <w:r>
        <w:fldChar w:fldCharType="end"/>
      </w:r>
      <w:r>
        <w:t>.</w:t>
      </w:r>
    </w:p>
    <w:p w14:paraId="18EC53D3" w14:textId="77777777" w:rsidR="00B358EA" w:rsidRDefault="00B358EA" w:rsidP="00B358EA">
      <w:pPr>
        <w:spacing w:after="0"/>
        <w:rPr>
          <w:b/>
          <w:i/>
        </w:rPr>
      </w:pPr>
    </w:p>
    <w:p w14:paraId="04B3B75B" w14:textId="7EEE597F" w:rsidR="00165D5D" w:rsidRDefault="004E0DFC" w:rsidP="009C7683">
      <w:pPr>
        <w:spacing w:after="0" w:line="360" w:lineRule="auto"/>
      </w:pPr>
      <w:r w:rsidRPr="00F90510">
        <w:rPr>
          <w:b/>
          <w:i/>
        </w:rPr>
        <w:t>planned cost</w:t>
      </w:r>
      <w:r>
        <w:t xml:space="preserve"> </w:t>
      </w:r>
      <w:r w:rsidR="00165D5D">
        <w:t xml:space="preserve">means: </w:t>
      </w:r>
    </w:p>
    <w:p w14:paraId="41AF500B" w14:textId="2208F3C4" w:rsidR="00165D5D" w:rsidRDefault="00165D5D" w:rsidP="009C7683">
      <w:pPr>
        <w:numPr>
          <w:ilvl w:val="1"/>
          <w:numId w:val="112"/>
        </w:numPr>
        <w:spacing w:after="0" w:line="360" w:lineRule="auto"/>
        <w:ind w:left="851"/>
      </w:pPr>
      <w:r>
        <w:t xml:space="preserve">for works, </w:t>
      </w:r>
      <w:r w:rsidR="004E0DFC">
        <w:t xml:space="preserve">see section </w:t>
      </w:r>
      <w:r w:rsidR="004329DA">
        <w:fldChar w:fldCharType="begin"/>
      </w:r>
      <w:r w:rsidR="004329DA">
        <w:instrText xml:space="preserve"> REF _Ref486524211 \r \h </w:instrText>
      </w:r>
      <w:r w:rsidR="00B358EA">
        <w:instrText xml:space="preserve"> \* MERGEFORMAT </w:instrText>
      </w:r>
      <w:r w:rsidR="004329DA">
        <w:fldChar w:fldCharType="separate"/>
      </w:r>
      <w:r w:rsidR="00136D47">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136D47">
        <w:t>(3)</w:t>
      </w:r>
      <w:r w:rsidR="004329DA">
        <w:fldChar w:fldCharType="end"/>
      </w:r>
      <w:r w:rsidR="004329DA">
        <w:fldChar w:fldCharType="begin"/>
      </w:r>
      <w:r w:rsidR="004329DA">
        <w:instrText xml:space="preserve"> REF _Ref486524214 \r \h </w:instrText>
      </w:r>
      <w:r w:rsidR="00B358EA">
        <w:instrText xml:space="preserve"> \* MERGEFORMAT </w:instrText>
      </w:r>
      <w:r w:rsidR="004329DA">
        <w:fldChar w:fldCharType="separate"/>
      </w:r>
      <w:r w:rsidR="00136D47">
        <w:t>(a)</w:t>
      </w:r>
      <w:r w:rsidR="004329DA">
        <w:fldChar w:fldCharType="end"/>
      </w:r>
      <w:r>
        <w:t xml:space="preserve">; </w:t>
      </w:r>
    </w:p>
    <w:p w14:paraId="725321D5" w14:textId="63A07C67" w:rsidR="004E0DFC" w:rsidRDefault="00165D5D" w:rsidP="009C7683">
      <w:pPr>
        <w:numPr>
          <w:ilvl w:val="1"/>
          <w:numId w:val="112"/>
        </w:numPr>
        <w:spacing w:after="0" w:line="360" w:lineRule="auto"/>
        <w:ind w:left="851"/>
      </w:pPr>
      <w:r>
        <w:t xml:space="preserve">for land, see section </w:t>
      </w:r>
      <w:r>
        <w:fldChar w:fldCharType="begin"/>
      </w:r>
      <w:r>
        <w:instrText xml:space="preserve"> REF _Ref513045487 \r \h </w:instrText>
      </w:r>
      <w:r w:rsidR="00B358EA">
        <w:instrText xml:space="preserve"> \* MERGEFORMAT </w:instrText>
      </w:r>
      <w:r>
        <w:fldChar w:fldCharType="separate"/>
      </w:r>
      <w:r w:rsidR="00136D47">
        <w:t>24</w:t>
      </w:r>
      <w:r>
        <w:fldChar w:fldCharType="end"/>
      </w:r>
      <w:r>
        <w:fldChar w:fldCharType="begin"/>
      </w:r>
      <w:r>
        <w:instrText xml:space="preserve"> REF _Ref513635716 \r \h </w:instrText>
      </w:r>
      <w:r w:rsidR="00B358EA">
        <w:instrText xml:space="preserve"> \* MERGEFORMAT </w:instrText>
      </w:r>
      <w:r>
        <w:fldChar w:fldCharType="separate"/>
      </w:r>
      <w:r w:rsidR="00136D47">
        <w:t>(3)</w:t>
      </w:r>
      <w:r>
        <w:fldChar w:fldCharType="end"/>
      </w:r>
      <w:r>
        <w:fldChar w:fldCharType="begin"/>
      </w:r>
      <w:r>
        <w:instrText xml:space="preserve"> REF _Ref515613481 \r \h </w:instrText>
      </w:r>
      <w:r w:rsidR="00B358EA">
        <w:instrText xml:space="preserve"> \* MERGEFORMAT </w:instrText>
      </w:r>
      <w:r>
        <w:fldChar w:fldCharType="separate"/>
      </w:r>
      <w:r w:rsidR="00136D47">
        <w:t>(a)</w:t>
      </w:r>
      <w:r>
        <w:fldChar w:fldCharType="end"/>
      </w:r>
      <w:r w:rsidR="004E0DFC">
        <w:t>.</w:t>
      </w:r>
    </w:p>
    <w:p w14:paraId="604A73B6" w14:textId="77777777" w:rsidR="00B358EA" w:rsidRDefault="00B358EA" w:rsidP="00B358EA">
      <w:pPr>
        <w:spacing w:after="0"/>
        <w:rPr>
          <w:b/>
          <w:i/>
        </w:rPr>
      </w:pPr>
    </w:p>
    <w:p w14:paraId="2EBE0664" w14:textId="2F460AFA" w:rsidR="00FC2749" w:rsidRPr="00FC2749" w:rsidRDefault="00111532" w:rsidP="00B358EA">
      <w:pPr>
        <w:spacing w:after="0"/>
      </w:pPr>
      <w:r>
        <w:rPr>
          <w:b/>
          <w:i/>
        </w:rPr>
        <w:t>planned estimate—</w:t>
      </w:r>
      <w:r w:rsidR="00FC2749">
        <w:rPr>
          <w:b/>
          <w:i/>
        </w:rPr>
        <w:t xml:space="preserve">land </w:t>
      </w:r>
      <w:r w:rsidR="00FC2749">
        <w:t xml:space="preserve">see section </w:t>
      </w:r>
      <w:r w:rsidR="00FC2749">
        <w:fldChar w:fldCharType="begin"/>
      </w:r>
      <w:r w:rsidR="00FC2749">
        <w:instrText xml:space="preserve"> REF _Ref513045487 \r \h </w:instrText>
      </w:r>
      <w:r w:rsidR="00B358EA">
        <w:instrText xml:space="preserve"> \* MERGEFORMAT </w:instrText>
      </w:r>
      <w:r w:rsidR="00FC2749">
        <w:fldChar w:fldCharType="separate"/>
      </w:r>
      <w:r w:rsidR="00136D47">
        <w:t>24</w:t>
      </w:r>
      <w:r w:rsidR="00FC2749">
        <w:fldChar w:fldCharType="end"/>
      </w:r>
      <w:r w:rsidR="00FC2749">
        <w:fldChar w:fldCharType="begin"/>
      </w:r>
      <w:r w:rsidR="00FC2749">
        <w:instrText xml:space="preserve"> REF _Ref513635716 \r \h </w:instrText>
      </w:r>
      <w:r w:rsidR="00B358EA">
        <w:instrText xml:space="preserve"> \* MERGEFORMAT </w:instrText>
      </w:r>
      <w:r w:rsidR="00FC2749">
        <w:fldChar w:fldCharType="separate"/>
      </w:r>
      <w:r w:rsidR="00136D47">
        <w:t>(3)</w:t>
      </w:r>
      <w:r w:rsidR="00FC2749">
        <w:fldChar w:fldCharType="end"/>
      </w:r>
      <w:r w:rsidR="00FC2749">
        <w:t>.</w:t>
      </w:r>
    </w:p>
    <w:p w14:paraId="6E9B3AA3" w14:textId="77777777" w:rsidR="00B358EA" w:rsidRDefault="00B358EA" w:rsidP="00B358EA">
      <w:pPr>
        <w:spacing w:after="0"/>
        <w:rPr>
          <w:b/>
          <w:i/>
        </w:rPr>
      </w:pPr>
    </w:p>
    <w:p w14:paraId="7A45DE63" w14:textId="2BC9C9D3" w:rsidR="004E0DFC" w:rsidRDefault="004E0DFC" w:rsidP="00B358EA">
      <w:pPr>
        <w:spacing w:after="0"/>
      </w:pPr>
      <w:r w:rsidRPr="00F90510">
        <w:rPr>
          <w:b/>
          <w:i/>
        </w:rPr>
        <w:t>planned estimate</w:t>
      </w:r>
      <w:r w:rsidR="004B688C">
        <w:rPr>
          <w:b/>
          <w:i/>
        </w:rPr>
        <w:t>—</w:t>
      </w:r>
      <w:r w:rsidR="00F911E8">
        <w:rPr>
          <w:b/>
          <w:i/>
        </w:rPr>
        <w:t>works</w:t>
      </w:r>
      <w:r>
        <w:t xml:space="preserve"> see section </w:t>
      </w:r>
      <w:r w:rsidR="004329DA">
        <w:fldChar w:fldCharType="begin"/>
      </w:r>
      <w:r w:rsidR="004329DA">
        <w:instrText xml:space="preserve"> REF _Ref486524227 \r \h </w:instrText>
      </w:r>
      <w:r w:rsidR="00B358EA">
        <w:instrText xml:space="preserve"> \* MERGEFORMAT </w:instrText>
      </w:r>
      <w:r w:rsidR="004329DA">
        <w:fldChar w:fldCharType="separate"/>
      </w:r>
      <w:r w:rsidR="00136D47">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136D47">
        <w:t>(3)</w:t>
      </w:r>
      <w:r w:rsidR="004329DA">
        <w:fldChar w:fldCharType="end"/>
      </w:r>
      <w:r>
        <w:t>.</w:t>
      </w:r>
    </w:p>
    <w:p w14:paraId="1999FF9C" w14:textId="77777777" w:rsidR="00B358EA" w:rsidRDefault="00B358EA" w:rsidP="00B358EA">
      <w:pPr>
        <w:spacing w:after="0"/>
        <w:rPr>
          <w:b/>
          <w:i/>
        </w:rPr>
      </w:pPr>
    </w:p>
    <w:p w14:paraId="65717F76" w14:textId="35A8B4A1" w:rsidR="004E0DFC" w:rsidRDefault="004E0DFC" w:rsidP="00B358EA">
      <w:pPr>
        <w:spacing w:after="0"/>
      </w:pPr>
      <w:r w:rsidRPr="00F90510">
        <w:rPr>
          <w:b/>
          <w:i/>
        </w:rPr>
        <w:t>Planning Act</w:t>
      </w:r>
      <w:r>
        <w:t xml:space="preserve"> </w:t>
      </w:r>
      <w:r w:rsidR="004B688C">
        <w:t xml:space="preserve">see section </w:t>
      </w:r>
      <w:r w:rsidR="004B688C">
        <w:fldChar w:fldCharType="begin"/>
      </w:r>
      <w:r w:rsidR="004B688C">
        <w:instrText xml:space="preserve"> REF _Ref513566745 \r \h </w:instrText>
      </w:r>
      <w:r w:rsidR="00B358EA">
        <w:instrText xml:space="preserve"> \* MERGEFORMAT </w:instrText>
      </w:r>
      <w:r w:rsidR="004B688C">
        <w:fldChar w:fldCharType="separate"/>
      </w:r>
      <w:r w:rsidR="00136D47">
        <w:t>3</w:t>
      </w:r>
      <w:r w:rsidR="004B688C">
        <w:fldChar w:fldCharType="end"/>
      </w:r>
      <w:r w:rsidR="004B688C">
        <w:fldChar w:fldCharType="begin"/>
      </w:r>
      <w:r w:rsidR="004B688C">
        <w:instrText xml:space="preserve"> REF _Ref513566748 \r \h </w:instrText>
      </w:r>
      <w:r w:rsidR="00B358EA">
        <w:instrText xml:space="preserve"> \* MERGEFORMAT </w:instrText>
      </w:r>
      <w:r w:rsidR="004B688C">
        <w:fldChar w:fldCharType="separate"/>
      </w:r>
      <w:r w:rsidR="00136D47">
        <w:t>(1)</w:t>
      </w:r>
      <w:r w:rsidR="004B688C">
        <w:fldChar w:fldCharType="end"/>
      </w:r>
      <w:r>
        <w:t>.</w:t>
      </w:r>
    </w:p>
    <w:p w14:paraId="104C2947" w14:textId="77777777" w:rsidR="00B358EA" w:rsidRDefault="00B358EA" w:rsidP="00B358EA">
      <w:pPr>
        <w:spacing w:after="0"/>
        <w:rPr>
          <w:b/>
          <w:i/>
        </w:rPr>
      </w:pPr>
    </w:p>
    <w:p w14:paraId="4E33C9AD" w14:textId="01ED0109" w:rsidR="00372305" w:rsidRDefault="00372305" w:rsidP="00B358EA">
      <w:pPr>
        <w:spacing w:after="0"/>
      </w:pPr>
      <w:r w:rsidRPr="0091284B">
        <w:rPr>
          <w:b/>
          <w:i/>
        </w:rPr>
        <w:t>Planning Regulation</w:t>
      </w:r>
      <w:r>
        <w:t xml:space="preserve"> </w:t>
      </w:r>
      <w:r w:rsidR="004B688C">
        <w:t xml:space="preserve">see section </w:t>
      </w:r>
      <w:r w:rsidR="004B688C">
        <w:fldChar w:fldCharType="begin"/>
      </w:r>
      <w:r w:rsidR="004B688C">
        <w:instrText xml:space="preserve"> REF _Ref513566765 \r \h </w:instrText>
      </w:r>
      <w:r w:rsidR="00B358EA">
        <w:instrText xml:space="preserve"> \* MERGEFORMAT </w:instrText>
      </w:r>
      <w:r w:rsidR="004B688C">
        <w:fldChar w:fldCharType="separate"/>
      </w:r>
      <w:r w:rsidR="00136D47">
        <w:t>3</w:t>
      </w:r>
      <w:r w:rsidR="004B688C">
        <w:fldChar w:fldCharType="end"/>
      </w:r>
      <w:r w:rsidR="004B688C">
        <w:fldChar w:fldCharType="begin"/>
      </w:r>
      <w:r w:rsidR="004B688C">
        <w:instrText xml:space="preserve"> REF _Ref513566767 \r \h </w:instrText>
      </w:r>
      <w:r w:rsidR="00B358EA">
        <w:instrText xml:space="preserve"> \* MERGEFORMAT </w:instrText>
      </w:r>
      <w:r w:rsidR="004B688C">
        <w:fldChar w:fldCharType="separate"/>
      </w:r>
      <w:r w:rsidR="00136D47">
        <w:t>(2)(a)</w:t>
      </w:r>
      <w:r w:rsidR="004B688C">
        <w:fldChar w:fldCharType="end"/>
      </w:r>
      <w:r>
        <w:t>.</w:t>
      </w:r>
    </w:p>
    <w:p w14:paraId="6E5760B7" w14:textId="77777777" w:rsidR="00B358EA" w:rsidRDefault="00B358EA" w:rsidP="00B358EA">
      <w:pPr>
        <w:spacing w:after="0"/>
        <w:rPr>
          <w:b/>
          <w:i/>
        </w:rPr>
      </w:pPr>
    </w:p>
    <w:p w14:paraId="33CCDCB2" w14:textId="1915A109" w:rsidR="004E0DFC" w:rsidRDefault="004E0DFC" w:rsidP="00B358EA">
      <w:pPr>
        <w:spacing w:after="0"/>
      </w:pPr>
      <w:r w:rsidRPr="00F90510">
        <w:rPr>
          <w:b/>
          <w:i/>
        </w:rPr>
        <w:t>prescribed cost</w:t>
      </w:r>
      <w:r>
        <w:t xml:space="preserve"> see section </w:t>
      </w:r>
      <w:r w:rsidR="00F911E8">
        <w:fldChar w:fldCharType="begin"/>
      </w:r>
      <w:r w:rsidR="00F911E8">
        <w:instrText xml:space="preserve"> REF _Ref513044594 \r \h </w:instrText>
      </w:r>
      <w:r w:rsidR="00B358EA">
        <w:instrText xml:space="preserve"> \* MERGEFORMAT </w:instrText>
      </w:r>
      <w:r w:rsidR="00F911E8">
        <w:fldChar w:fldCharType="separate"/>
      </w:r>
      <w:r w:rsidR="00136D47">
        <w:t>26</w:t>
      </w:r>
      <w:r w:rsidR="00F911E8">
        <w:fldChar w:fldCharType="end"/>
      </w:r>
      <w:r w:rsidR="004329DA">
        <w:fldChar w:fldCharType="begin"/>
      </w:r>
      <w:r w:rsidR="004329DA">
        <w:instrText xml:space="preserve"> REF _Ref486522858 \r \h </w:instrText>
      </w:r>
      <w:r w:rsidR="00B358EA">
        <w:instrText xml:space="preserve"> \* MERGEFORMAT </w:instrText>
      </w:r>
      <w:r w:rsidR="004329DA">
        <w:fldChar w:fldCharType="separate"/>
      </w:r>
      <w:r w:rsidR="00136D47">
        <w:t>(5)(a)</w:t>
      </w:r>
      <w:r w:rsidR="004329DA">
        <w:fldChar w:fldCharType="end"/>
      </w:r>
      <w:r>
        <w:t>.</w:t>
      </w:r>
    </w:p>
    <w:p w14:paraId="36E6EF7E" w14:textId="77777777" w:rsidR="00B358EA" w:rsidRDefault="00B358EA" w:rsidP="00B358EA">
      <w:pPr>
        <w:spacing w:after="0"/>
        <w:rPr>
          <w:b/>
          <w:i/>
        </w:rPr>
      </w:pPr>
    </w:p>
    <w:p w14:paraId="1519825E" w14:textId="2320A858" w:rsidR="00A21487" w:rsidRDefault="00A21487" w:rsidP="00B358EA">
      <w:pPr>
        <w:spacing w:after="0"/>
      </w:pPr>
      <w:r w:rsidRPr="00F90510">
        <w:rPr>
          <w:b/>
          <w:i/>
        </w:rPr>
        <w:t>prescribed fee</w:t>
      </w:r>
      <w:r>
        <w:t xml:space="preserve"> means a cost recovery fee prescribed by the local government.</w:t>
      </w:r>
    </w:p>
    <w:p w14:paraId="4F8BE997" w14:textId="77777777" w:rsidR="00B358EA" w:rsidRDefault="00B358EA" w:rsidP="00B358EA">
      <w:pPr>
        <w:spacing w:after="0"/>
        <w:rPr>
          <w:b/>
          <w:i/>
        </w:rPr>
      </w:pPr>
    </w:p>
    <w:p w14:paraId="553B7340" w14:textId="2EE98CA0" w:rsidR="004E0DFC" w:rsidRDefault="004E0DFC" w:rsidP="00B358EA">
      <w:pPr>
        <w:spacing w:after="0"/>
      </w:pPr>
      <w:r w:rsidRPr="00F90510">
        <w:rPr>
          <w:b/>
          <w:i/>
        </w:rPr>
        <w:t>prescribed financial contribution</w:t>
      </w:r>
      <w:r>
        <w:t xml:space="preserve"> see section </w:t>
      </w:r>
      <w:r w:rsidR="004329DA">
        <w:fldChar w:fldCharType="begin"/>
      </w:r>
      <w:r w:rsidR="004329DA">
        <w:instrText xml:space="preserve"> REF _Ref486524269 \r \h </w:instrText>
      </w:r>
      <w:r w:rsidR="00B358EA">
        <w:instrText xml:space="preserve"> \* MERGEFORMAT </w:instrText>
      </w:r>
      <w:r w:rsidR="004329DA">
        <w:fldChar w:fldCharType="separate"/>
      </w:r>
      <w:r w:rsidR="00136D47">
        <w:t>12</w:t>
      </w:r>
      <w:r w:rsidR="004329DA">
        <w:fldChar w:fldCharType="end"/>
      </w:r>
      <w:r w:rsidR="004329DA">
        <w:fldChar w:fldCharType="begin"/>
      </w:r>
      <w:r w:rsidR="004329DA">
        <w:instrText xml:space="preserve"> REF _Ref486524272 \r \h </w:instrText>
      </w:r>
      <w:r w:rsidR="00B358EA">
        <w:instrText xml:space="preserve"> \* MERGEFORMAT </w:instrText>
      </w:r>
      <w:r w:rsidR="004329DA">
        <w:fldChar w:fldCharType="separate"/>
      </w:r>
      <w:r w:rsidR="00136D47">
        <w:t>(b)(iii)</w:t>
      </w:r>
      <w:r w:rsidR="004329DA">
        <w:fldChar w:fldCharType="end"/>
      </w:r>
      <w:r>
        <w:t>.</w:t>
      </w:r>
    </w:p>
    <w:p w14:paraId="7D63F699" w14:textId="77777777" w:rsidR="00B358EA" w:rsidRDefault="00B358EA" w:rsidP="00B358EA">
      <w:pPr>
        <w:spacing w:after="0"/>
        <w:rPr>
          <w:b/>
          <w:i/>
        </w:rPr>
      </w:pPr>
    </w:p>
    <w:p w14:paraId="6709D410" w14:textId="77777777" w:rsidR="004E0DFC" w:rsidRDefault="004E0DFC" w:rsidP="00B358EA">
      <w:pPr>
        <w:spacing w:after="0"/>
      </w:pPr>
      <w:r w:rsidRPr="00F90510">
        <w:rPr>
          <w:b/>
          <w:i/>
        </w:rPr>
        <w:t>prescribed form</w:t>
      </w:r>
      <w:r>
        <w:t xml:space="preserve"> means a form prescribed by the local government.</w:t>
      </w:r>
    </w:p>
    <w:p w14:paraId="400100CD" w14:textId="77777777" w:rsidR="00B358EA" w:rsidRDefault="00B358EA" w:rsidP="00B358EA">
      <w:pPr>
        <w:spacing w:after="0"/>
        <w:rPr>
          <w:b/>
          <w:i/>
        </w:rPr>
      </w:pPr>
    </w:p>
    <w:p w14:paraId="7F196225" w14:textId="72569DAD" w:rsidR="004E0DFC" w:rsidRDefault="004E0DFC" w:rsidP="00B358EA">
      <w:pPr>
        <w:spacing w:after="0"/>
      </w:pPr>
      <w:r w:rsidRPr="00435B3A">
        <w:rPr>
          <w:b/>
          <w:i/>
        </w:rPr>
        <w:t>prescribed trunk infrastructure</w:t>
      </w:r>
      <w:r>
        <w:t xml:space="preserve"> see section </w:t>
      </w:r>
      <w:r w:rsidR="004329DA">
        <w:fldChar w:fldCharType="begin"/>
      </w:r>
      <w:r w:rsidR="004329DA">
        <w:instrText xml:space="preserve"> REF _Ref486524293 \r \h </w:instrText>
      </w:r>
      <w:r w:rsidR="00B358EA">
        <w:instrText xml:space="preserve"> \* MERGEFORMAT </w:instrText>
      </w:r>
      <w:r w:rsidR="004329DA">
        <w:fldChar w:fldCharType="separate"/>
      </w:r>
      <w:r w:rsidR="00136D47">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136D47">
        <w:t>(b)</w:t>
      </w:r>
      <w:r w:rsidR="004329DA">
        <w:fldChar w:fldCharType="end"/>
      </w:r>
      <w:r w:rsidR="004329DA">
        <w:fldChar w:fldCharType="begin"/>
      </w:r>
      <w:r w:rsidR="004329DA">
        <w:instrText xml:space="preserve"> REF _Ref486524296 \r \h </w:instrText>
      </w:r>
      <w:r w:rsidR="00B358EA">
        <w:instrText xml:space="preserve"> \* MERGEFORMAT </w:instrText>
      </w:r>
      <w:r w:rsidR="004329DA">
        <w:fldChar w:fldCharType="separate"/>
      </w:r>
      <w:r w:rsidR="00136D47">
        <w:t>(iv)</w:t>
      </w:r>
      <w:r w:rsidR="004329DA">
        <w:fldChar w:fldCharType="end"/>
      </w:r>
      <w:r>
        <w:t>.</w:t>
      </w:r>
    </w:p>
    <w:p w14:paraId="469BFA87" w14:textId="77777777" w:rsidR="00B358EA" w:rsidRDefault="00B358EA" w:rsidP="00B358EA">
      <w:pPr>
        <w:spacing w:after="0"/>
        <w:rPr>
          <w:b/>
          <w:i/>
        </w:rPr>
      </w:pPr>
    </w:p>
    <w:p w14:paraId="0BD71AB5" w14:textId="421BFBE9" w:rsidR="004E0DFC" w:rsidRDefault="004E0DFC" w:rsidP="009C7683">
      <w:pPr>
        <w:spacing w:after="0" w:line="360" w:lineRule="auto"/>
      </w:pPr>
      <w:r w:rsidRPr="00435B3A">
        <w:rPr>
          <w:b/>
          <w:i/>
        </w:rPr>
        <w:t>previous lawful use</w:t>
      </w:r>
      <w:r w:rsidR="004C4C81">
        <w:t xml:space="preserve"> means a previous use which was lawful at the time it was carried out and is no longer taking place on premises</w:t>
      </w:r>
      <w:r>
        <w:t>.</w:t>
      </w:r>
    </w:p>
    <w:p w14:paraId="605A35F4" w14:textId="77777777" w:rsidR="00B358EA" w:rsidRDefault="00B358EA" w:rsidP="00D9581A">
      <w:pPr>
        <w:spacing w:after="0"/>
        <w:rPr>
          <w:b/>
          <w:i/>
        </w:rPr>
      </w:pPr>
    </w:p>
    <w:p w14:paraId="784A94F9" w14:textId="635578C6" w:rsidR="004B688C" w:rsidRDefault="004B688C" w:rsidP="00B358EA">
      <w:pPr>
        <w:spacing w:after="0"/>
      </w:pPr>
      <w:r w:rsidRPr="00B77C96">
        <w:rPr>
          <w:b/>
          <w:i/>
        </w:rPr>
        <w:t>proportional value</w:t>
      </w:r>
      <w:r>
        <w:t xml:space="preserve"> see section </w:t>
      </w:r>
      <w:r>
        <w:fldChar w:fldCharType="begin"/>
      </w:r>
      <w:r>
        <w:instrText xml:space="preserve"> REF _Ref513045487 \r \h </w:instrText>
      </w:r>
      <w:r w:rsidR="00B358EA">
        <w:instrText xml:space="preserve"> \* MERGEFORMAT </w:instrText>
      </w:r>
      <w:r>
        <w:fldChar w:fldCharType="separate"/>
      </w:r>
      <w:r w:rsidR="00136D47">
        <w:t>24</w:t>
      </w:r>
      <w:r>
        <w:fldChar w:fldCharType="end"/>
      </w:r>
      <w:r>
        <w:fldChar w:fldCharType="begin"/>
      </w:r>
      <w:r>
        <w:instrText xml:space="preserve"> REF _Ref513565478 \r \h </w:instrText>
      </w:r>
      <w:r w:rsidR="00B358EA">
        <w:instrText xml:space="preserve"> \* MERGEFORMAT </w:instrText>
      </w:r>
      <w:r>
        <w:fldChar w:fldCharType="separate"/>
      </w:r>
      <w:r w:rsidR="00136D47">
        <w:t>(1)</w:t>
      </w:r>
      <w:r>
        <w:fldChar w:fldCharType="end"/>
      </w:r>
      <w:r>
        <w:fldChar w:fldCharType="begin"/>
      </w:r>
      <w:r>
        <w:instrText xml:space="preserve"> REF _Ref513566879 \r \h </w:instrText>
      </w:r>
      <w:r w:rsidR="00B358EA">
        <w:instrText xml:space="preserve"> \* MERGEFORMAT </w:instrText>
      </w:r>
      <w:r>
        <w:fldChar w:fldCharType="separate"/>
      </w:r>
      <w:r w:rsidR="00136D47">
        <w:t>(c)</w:t>
      </w:r>
      <w:r>
        <w:fldChar w:fldCharType="end"/>
      </w:r>
      <w:r>
        <w:t>.</w:t>
      </w:r>
    </w:p>
    <w:p w14:paraId="117C2454" w14:textId="77777777" w:rsidR="00B358EA" w:rsidRDefault="00B358EA" w:rsidP="00B358EA">
      <w:pPr>
        <w:spacing w:after="0"/>
        <w:rPr>
          <w:b/>
          <w:i/>
        </w:rPr>
      </w:pPr>
    </w:p>
    <w:p w14:paraId="6D598FE1" w14:textId="69AF9F38" w:rsidR="00ED7659" w:rsidRDefault="00ED7659" w:rsidP="009C7683">
      <w:pPr>
        <w:spacing w:after="0" w:line="360" w:lineRule="auto"/>
        <w:rPr>
          <w:b/>
          <w:i/>
        </w:rPr>
      </w:pPr>
      <w:r>
        <w:rPr>
          <w:b/>
          <w:i/>
        </w:rPr>
        <w:t>r</w:t>
      </w:r>
      <w:r w:rsidRPr="00BA6E79">
        <w:rPr>
          <w:b/>
          <w:i/>
        </w:rPr>
        <w:t>ateable value</w:t>
      </w:r>
      <w:r>
        <w:t xml:space="preserve"> has the meaning in section 67(2) (Rateable value of land) of the </w:t>
      </w:r>
      <w:r>
        <w:rPr>
          <w:i/>
        </w:rPr>
        <w:t>City of Brisbane Regulation 2012.</w:t>
      </w:r>
    </w:p>
    <w:p w14:paraId="375DD437" w14:textId="77777777" w:rsidR="00B358EA" w:rsidRDefault="00B358EA" w:rsidP="00B358EA">
      <w:pPr>
        <w:spacing w:after="0"/>
        <w:rPr>
          <w:b/>
          <w:i/>
        </w:rPr>
      </w:pPr>
    </w:p>
    <w:p w14:paraId="56284F92" w14:textId="6D8AEDF0" w:rsidR="004E0DFC" w:rsidRDefault="004E0DFC" w:rsidP="00B358EA">
      <w:pPr>
        <w:spacing w:after="0"/>
      </w:pPr>
      <w:r w:rsidRPr="00435B3A">
        <w:rPr>
          <w:b/>
          <w:i/>
        </w:rPr>
        <w:t>refund</w:t>
      </w:r>
      <w:r>
        <w:t xml:space="preserve"> see section </w:t>
      </w:r>
      <w:r w:rsidR="00D97D5E">
        <w:fldChar w:fldCharType="begin"/>
      </w:r>
      <w:r w:rsidR="00D97D5E">
        <w:instrText xml:space="preserve"> REF _Ref513047376 \r \h </w:instrText>
      </w:r>
      <w:r w:rsidR="00B358EA">
        <w:instrText xml:space="preserve"> \* MERGEFORMAT </w:instrText>
      </w:r>
      <w:r w:rsidR="00D97D5E">
        <w:fldChar w:fldCharType="separate"/>
      </w:r>
      <w:r w:rsidR="00136D47">
        <w:t>28</w:t>
      </w:r>
      <w:r w:rsidR="00D97D5E">
        <w:fldChar w:fldCharType="end"/>
      </w:r>
      <w:r w:rsidR="004329DA">
        <w:fldChar w:fldCharType="begin"/>
      </w:r>
      <w:r w:rsidR="004329DA">
        <w:instrText xml:space="preserve"> REF _Ref486524328 \r \h </w:instrText>
      </w:r>
      <w:r w:rsidR="00B358EA">
        <w:instrText xml:space="preserve"> \* MERGEFORMAT </w:instrText>
      </w:r>
      <w:r w:rsidR="004329DA">
        <w:fldChar w:fldCharType="separate"/>
      </w:r>
      <w:r w:rsidR="00136D47">
        <w:t>(b)</w:t>
      </w:r>
      <w:r w:rsidR="004329DA">
        <w:fldChar w:fldCharType="end"/>
      </w:r>
      <w:r>
        <w:t>.</w:t>
      </w:r>
    </w:p>
    <w:p w14:paraId="59711034" w14:textId="77777777" w:rsidR="00B358EA" w:rsidRDefault="00B358EA" w:rsidP="00B358EA">
      <w:pPr>
        <w:spacing w:after="0"/>
        <w:rPr>
          <w:b/>
          <w:i/>
        </w:rPr>
      </w:pPr>
    </w:p>
    <w:p w14:paraId="5CD30CB8" w14:textId="7A920DB5" w:rsidR="00F879BF" w:rsidRDefault="00F879BF" w:rsidP="00B358EA">
      <w:pPr>
        <w:spacing w:after="0"/>
      </w:pPr>
      <w:r w:rsidRPr="00B77C96">
        <w:rPr>
          <w:b/>
          <w:i/>
        </w:rPr>
        <w:t>remaining land</w:t>
      </w:r>
      <w:r>
        <w:t xml:space="preserve"> 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_Ref513566941 \r \h </w:instrText>
      </w:r>
      <w:r w:rsidR="00B358EA">
        <w:instrText xml:space="preserve"> \* MERGEFORMAT </w:instrText>
      </w:r>
      <w:r>
        <w:fldChar w:fldCharType="separate"/>
      </w:r>
      <w:r w:rsidR="00136D47">
        <w:t>(2)(b)</w:t>
      </w:r>
      <w:r>
        <w:fldChar w:fldCharType="end"/>
      </w:r>
      <w:r>
        <w:t>.</w:t>
      </w:r>
    </w:p>
    <w:p w14:paraId="7E64A711" w14:textId="77777777" w:rsidR="00B358EA" w:rsidRDefault="00B358EA" w:rsidP="00B358EA">
      <w:pPr>
        <w:spacing w:after="0"/>
        <w:rPr>
          <w:b/>
          <w:i/>
        </w:rPr>
      </w:pPr>
    </w:p>
    <w:p w14:paraId="76F00315" w14:textId="50C7B574" w:rsidR="00F879BF" w:rsidRDefault="00F879BF" w:rsidP="00B358EA">
      <w:pPr>
        <w:spacing w:after="0"/>
      </w:pPr>
      <w:r w:rsidRPr="00B77C96">
        <w:rPr>
          <w:b/>
          <w:i/>
        </w:rPr>
        <w:t>remaining land value</w:t>
      </w:r>
      <w:r>
        <w:t xml:space="preserve"> see section </w:t>
      </w:r>
      <w:r w:rsidR="00D9581A">
        <w:fldChar w:fldCharType="begin"/>
      </w:r>
      <w:r w:rsidR="00D9581A">
        <w:instrText xml:space="preserve"> REF _Ref515871085 \r \h </w:instrText>
      </w:r>
      <w:r w:rsidR="00D9581A">
        <w:fldChar w:fldCharType="separate"/>
      </w:r>
      <w:r w:rsidR="00136D47">
        <w:t>25</w:t>
      </w:r>
      <w:r w:rsidR="00D9581A">
        <w:fldChar w:fldCharType="end"/>
      </w:r>
      <w:r>
        <w:fldChar w:fldCharType="begin"/>
      </w:r>
      <w:r>
        <w:instrText xml:space="preserve"> REF _Ref513566941 \r \h </w:instrText>
      </w:r>
      <w:r w:rsidR="00B358EA">
        <w:instrText xml:space="preserve"> \* MERGEFORMAT </w:instrText>
      </w:r>
      <w:r>
        <w:fldChar w:fldCharType="separate"/>
      </w:r>
      <w:r w:rsidR="00136D47">
        <w:t>(2)(b)</w:t>
      </w:r>
      <w:r>
        <w:fldChar w:fldCharType="end"/>
      </w:r>
      <w:r>
        <w:t>.</w:t>
      </w:r>
    </w:p>
    <w:p w14:paraId="37E527D3" w14:textId="77777777" w:rsidR="00B358EA" w:rsidRDefault="00B358EA" w:rsidP="00B358EA">
      <w:pPr>
        <w:spacing w:after="0"/>
        <w:rPr>
          <w:b/>
          <w:i/>
        </w:rPr>
      </w:pPr>
    </w:p>
    <w:p w14:paraId="4D139845" w14:textId="57F17794" w:rsidR="00F879BF" w:rsidRDefault="00F879BF" w:rsidP="00B358EA">
      <w:pPr>
        <w:spacing w:after="0"/>
      </w:pPr>
      <w:r w:rsidRPr="00B77C96">
        <w:rPr>
          <w:b/>
          <w:i/>
        </w:rPr>
        <w:t>required land</w:t>
      </w:r>
      <w:r>
        <w:t xml:space="preserve"> see section </w:t>
      </w:r>
      <w:r>
        <w:fldChar w:fldCharType="begin"/>
      </w:r>
      <w:r>
        <w:instrText xml:space="preserve"> REF _Ref513045487 \r \h </w:instrText>
      </w:r>
      <w:r w:rsidR="00B358EA">
        <w:instrText xml:space="preserve"> \* MERGEFORMAT </w:instrText>
      </w:r>
      <w:r>
        <w:fldChar w:fldCharType="separate"/>
      </w:r>
      <w:r w:rsidR="00136D47">
        <w:t>24</w:t>
      </w:r>
      <w:r>
        <w:fldChar w:fldCharType="end"/>
      </w:r>
      <w:r>
        <w:fldChar w:fldCharType="begin"/>
      </w:r>
      <w:r>
        <w:instrText xml:space="preserve"> REF _Ref513565478 \r \h </w:instrText>
      </w:r>
      <w:r w:rsidR="00B358EA">
        <w:instrText xml:space="preserve"> \* MERGEFORMAT </w:instrText>
      </w:r>
      <w:r>
        <w:fldChar w:fldCharType="separate"/>
      </w:r>
      <w:r w:rsidR="00136D47">
        <w:t>(1)</w:t>
      </w:r>
      <w:r>
        <w:fldChar w:fldCharType="end"/>
      </w:r>
      <w:r>
        <w:t>.</w:t>
      </w:r>
    </w:p>
    <w:p w14:paraId="327A83A6" w14:textId="77777777" w:rsidR="00B358EA" w:rsidRDefault="00B358EA" w:rsidP="00B358EA">
      <w:pPr>
        <w:spacing w:after="0"/>
        <w:rPr>
          <w:b/>
          <w:i/>
        </w:rPr>
      </w:pPr>
    </w:p>
    <w:p w14:paraId="5CDD35D6" w14:textId="0D563EB2" w:rsidR="00F879BF" w:rsidRDefault="00F879BF" w:rsidP="00B358EA">
      <w:pPr>
        <w:spacing w:after="0"/>
      </w:pPr>
      <w:r w:rsidRPr="00B77C96">
        <w:rPr>
          <w:b/>
          <w:i/>
        </w:rPr>
        <w:t>required works</w:t>
      </w:r>
      <w:r>
        <w:t xml:space="preserve"> see section </w:t>
      </w:r>
      <w:r>
        <w:fldChar w:fldCharType="begin"/>
      </w:r>
      <w:r>
        <w:instrText xml:space="preserve"> REF _Ref513567042 \r \h </w:instrText>
      </w:r>
      <w:r w:rsidR="00B358EA">
        <w:instrText xml:space="preserve"> \* MERGEFORMAT </w:instrText>
      </w:r>
      <w:r>
        <w:fldChar w:fldCharType="separate"/>
      </w:r>
      <w:r w:rsidR="00136D47">
        <w:t>22</w:t>
      </w:r>
      <w:r>
        <w:fldChar w:fldCharType="end"/>
      </w:r>
      <w:r>
        <w:fldChar w:fldCharType="begin"/>
      </w:r>
      <w:r>
        <w:instrText xml:space="preserve"> REF _Ref513565740 \r \h </w:instrText>
      </w:r>
      <w:r w:rsidR="00B358EA">
        <w:instrText xml:space="preserve"> \* MERGEFORMAT </w:instrText>
      </w:r>
      <w:r>
        <w:fldChar w:fldCharType="separate"/>
      </w:r>
      <w:r w:rsidR="00136D47">
        <w:t>(1)</w:t>
      </w:r>
      <w:r>
        <w:fldChar w:fldCharType="end"/>
      </w:r>
      <w:r>
        <w:t>.</w:t>
      </w:r>
    </w:p>
    <w:p w14:paraId="17C0A5F0" w14:textId="77777777" w:rsidR="00B358EA" w:rsidRDefault="00B358EA" w:rsidP="00B358EA">
      <w:pPr>
        <w:spacing w:after="0"/>
        <w:rPr>
          <w:b/>
          <w:i/>
        </w:rPr>
      </w:pPr>
    </w:p>
    <w:p w14:paraId="3F4BA43C" w14:textId="2E2571FF" w:rsidR="003D79D4" w:rsidRDefault="003D79D4" w:rsidP="00B358EA">
      <w:pPr>
        <w:spacing w:after="0"/>
      </w:pPr>
      <w:r>
        <w:rPr>
          <w:b/>
          <w:i/>
        </w:rPr>
        <w:t xml:space="preserve">revised local government’s valuation </w:t>
      </w:r>
      <w:r>
        <w:t xml:space="preserve">see section </w:t>
      </w:r>
      <w:r>
        <w:fldChar w:fldCharType="begin"/>
      </w:r>
      <w:r>
        <w:instrText xml:space="preserve"> REF _Ref513565232 \r \h </w:instrText>
      </w:r>
      <w:r w:rsidR="00B358EA">
        <w:instrText xml:space="preserve"> \* MERGEFORMAT </w:instrText>
      </w:r>
      <w:r>
        <w:fldChar w:fldCharType="separate"/>
      </w:r>
      <w:r w:rsidR="00136D47">
        <w:t>27</w:t>
      </w:r>
      <w:r>
        <w:fldChar w:fldCharType="end"/>
      </w:r>
      <w:r w:rsidR="0002021C">
        <w:fldChar w:fldCharType="begin"/>
      </w:r>
      <w:r w:rsidR="0002021C">
        <w:instrText xml:space="preserve"> REF _Ref9436604 \r \h </w:instrText>
      </w:r>
      <w:r w:rsidR="0002021C">
        <w:fldChar w:fldCharType="separate"/>
      </w:r>
      <w:r w:rsidR="0002021C">
        <w:t>(15)</w:t>
      </w:r>
      <w:r w:rsidR="0002021C">
        <w:fldChar w:fldCharType="end"/>
      </w:r>
      <w:r>
        <w:t>.</w:t>
      </w:r>
    </w:p>
    <w:p w14:paraId="647BE969" w14:textId="77777777" w:rsidR="00B358EA" w:rsidRDefault="00B358EA" w:rsidP="00B358EA">
      <w:pPr>
        <w:spacing w:after="0"/>
        <w:rPr>
          <w:b/>
          <w:i/>
        </w:rPr>
      </w:pPr>
    </w:p>
    <w:p w14:paraId="76898C1B" w14:textId="77777777" w:rsidR="004E0DFC" w:rsidRDefault="004E0DFC" w:rsidP="009C7683">
      <w:pPr>
        <w:spacing w:after="0" w:line="360" w:lineRule="auto"/>
      </w:pPr>
      <w:r w:rsidRPr="00435B3A">
        <w:rPr>
          <w:b/>
          <w:i/>
        </w:rPr>
        <w:t>SEQ Water Act</w:t>
      </w:r>
      <w:r>
        <w:t xml:space="preserve"> means the </w:t>
      </w:r>
      <w:r w:rsidRPr="00435B3A">
        <w:rPr>
          <w:i/>
        </w:rPr>
        <w:t>South-East Queensland Water (Distribution and Retail Restructuring) Act 2009</w:t>
      </w:r>
      <w:r>
        <w:t>.</w:t>
      </w:r>
    </w:p>
    <w:p w14:paraId="1AC6E2C1" w14:textId="77777777" w:rsidR="00B358EA" w:rsidRDefault="00B358EA" w:rsidP="00B358EA">
      <w:pPr>
        <w:spacing w:after="0"/>
        <w:rPr>
          <w:b/>
          <w:i/>
        </w:rPr>
      </w:pPr>
    </w:p>
    <w:p w14:paraId="15D0E9BD" w14:textId="3BAA9946" w:rsidR="004E0DFC" w:rsidRDefault="004E0DFC" w:rsidP="00B358EA">
      <w:pPr>
        <w:spacing w:after="0"/>
      </w:pPr>
      <w:r w:rsidRPr="00435B3A">
        <w:rPr>
          <w:b/>
          <w:i/>
        </w:rPr>
        <w:t>SPA planning scheme</w:t>
      </w:r>
      <w:r>
        <w:t xml:space="preserve"> means the planning scheme which replaces the IPA planning scheme. </w:t>
      </w:r>
    </w:p>
    <w:p w14:paraId="0AA3A9F1" w14:textId="77777777" w:rsidR="00C543F1" w:rsidRPr="00435B3A" w:rsidRDefault="004E0DFC" w:rsidP="00B358EA">
      <w:pPr>
        <w:spacing w:after="0"/>
        <w:rPr>
          <w:i/>
          <w:sz w:val="20"/>
        </w:rPr>
      </w:pPr>
      <w:r w:rsidRPr="00435B3A">
        <w:rPr>
          <w:i/>
          <w:sz w:val="20"/>
        </w:rPr>
        <w:t>Editor's note—The SPA planning scheme is the Brisbane City Plan 2014</w:t>
      </w:r>
      <w:r w:rsidR="00A94D99">
        <w:rPr>
          <w:i/>
          <w:sz w:val="20"/>
        </w:rPr>
        <w:t xml:space="preserve">, which </w:t>
      </w:r>
      <w:r w:rsidR="00C543F1">
        <w:rPr>
          <w:i/>
          <w:sz w:val="20"/>
        </w:rPr>
        <w:t xml:space="preserve">was aligned with the Planning Act. </w:t>
      </w:r>
    </w:p>
    <w:p w14:paraId="5EAF6DDF" w14:textId="77777777" w:rsidR="00B358EA" w:rsidRDefault="00B358EA" w:rsidP="00B358EA">
      <w:pPr>
        <w:spacing w:after="0"/>
        <w:rPr>
          <w:b/>
          <w:i/>
        </w:rPr>
      </w:pPr>
    </w:p>
    <w:p w14:paraId="43BB3175" w14:textId="08554CA1" w:rsidR="004E0DFC" w:rsidRDefault="004E0DFC" w:rsidP="00B358EA">
      <w:pPr>
        <w:spacing w:after="0"/>
      </w:pPr>
      <w:r w:rsidRPr="00435B3A">
        <w:rPr>
          <w:b/>
          <w:i/>
        </w:rPr>
        <w:t>specified date or period</w:t>
      </w:r>
      <w:r>
        <w:t xml:space="preserve"> see section </w:t>
      </w:r>
      <w:r w:rsidR="004329DA">
        <w:fldChar w:fldCharType="begin"/>
      </w:r>
      <w:r w:rsidR="004329DA">
        <w:instrText xml:space="preserve"> REF _Ref486524361 \r \h </w:instrText>
      </w:r>
      <w:r w:rsidR="00B358EA">
        <w:instrText xml:space="preserve"> \* MERGEFORMAT </w:instrText>
      </w:r>
      <w:r w:rsidR="004329DA">
        <w:fldChar w:fldCharType="separate"/>
      </w:r>
      <w:r w:rsidR="00136D47">
        <w:t>30</w:t>
      </w:r>
      <w:r w:rsidR="004329DA">
        <w:fldChar w:fldCharType="end"/>
      </w:r>
      <w:r w:rsidR="004329DA">
        <w:fldChar w:fldCharType="begin"/>
      </w:r>
      <w:r w:rsidR="004329DA">
        <w:instrText xml:space="preserve"> REF _Ref486524365 \r \h </w:instrText>
      </w:r>
      <w:r w:rsidR="00B358EA">
        <w:instrText xml:space="preserve"> \* MERGEFORMAT </w:instrText>
      </w:r>
      <w:r w:rsidR="004329DA">
        <w:fldChar w:fldCharType="separate"/>
      </w:r>
      <w:r w:rsidR="00136D47">
        <w:t>(5)</w:t>
      </w:r>
      <w:r w:rsidR="004329DA">
        <w:fldChar w:fldCharType="end"/>
      </w:r>
      <w:r w:rsidR="004329DA">
        <w:fldChar w:fldCharType="begin"/>
      </w:r>
      <w:r w:rsidR="004329DA">
        <w:instrText xml:space="preserve"> REF _Ref486524380 \r \h </w:instrText>
      </w:r>
      <w:r w:rsidR="00B358EA">
        <w:instrText xml:space="preserve"> \* MERGEFORMAT </w:instrText>
      </w:r>
      <w:r w:rsidR="004329DA">
        <w:fldChar w:fldCharType="separate"/>
      </w:r>
      <w:r w:rsidR="00136D47">
        <w:t>(c)(i)</w:t>
      </w:r>
      <w:r w:rsidR="004329DA">
        <w:fldChar w:fldCharType="end"/>
      </w:r>
      <w:r>
        <w:t>.</w:t>
      </w:r>
    </w:p>
    <w:p w14:paraId="3676ED82" w14:textId="77777777" w:rsidR="00B358EA" w:rsidRDefault="00B358EA" w:rsidP="00B358EA">
      <w:pPr>
        <w:spacing w:after="0"/>
        <w:rPr>
          <w:b/>
          <w:i/>
        </w:rPr>
      </w:pPr>
    </w:p>
    <w:p w14:paraId="7F65241A" w14:textId="0B0E1637" w:rsidR="004E0DFC" w:rsidRDefault="004E0DFC" w:rsidP="009C7683">
      <w:pPr>
        <w:spacing w:after="0" w:line="360" w:lineRule="auto"/>
      </w:pPr>
      <w:r w:rsidRPr="00435B3A">
        <w:rPr>
          <w:b/>
          <w:i/>
        </w:rPr>
        <w:t>suite</w:t>
      </w:r>
      <w:r>
        <w:t xml:space="preserve"> means a number of connected rooms one of which is a bedroom in which an individual or a group of two or more related or unrelated people reside with the common intention to live together on a long term basis and who make common provision for food or other essentials for living.</w:t>
      </w:r>
    </w:p>
    <w:p w14:paraId="43017932" w14:textId="77777777" w:rsidR="00B358EA" w:rsidRDefault="00B358EA" w:rsidP="00B358EA">
      <w:pPr>
        <w:spacing w:after="0"/>
        <w:rPr>
          <w:b/>
          <w:i/>
        </w:rPr>
      </w:pPr>
    </w:p>
    <w:p w14:paraId="6626E80A" w14:textId="3FC0BAA6" w:rsidR="004E0DFC" w:rsidRDefault="004E0DFC" w:rsidP="00B358EA">
      <w:pPr>
        <w:spacing w:after="0"/>
      </w:pPr>
      <w:r w:rsidRPr="00435B3A">
        <w:rPr>
          <w:b/>
          <w:i/>
        </w:rPr>
        <w:t>trunk infrastructure contribution</w:t>
      </w:r>
      <w:r>
        <w:t xml:space="preserve"> see section </w:t>
      </w:r>
      <w:r w:rsidR="004329DA">
        <w:fldChar w:fldCharType="begin"/>
      </w:r>
      <w:r w:rsidR="004329DA">
        <w:instrText xml:space="preserve"> REF _Ref486524430 \r \h </w:instrText>
      </w:r>
      <w:r w:rsidR="00B358EA">
        <w:instrText xml:space="preserve"> \* MERGEFORMAT </w:instrText>
      </w:r>
      <w:r w:rsidR="004329DA">
        <w:fldChar w:fldCharType="separate"/>
      </w:r>
      <w:r w:rsidR="00136D47">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136D47">
        <w:t>(b)</w:t>
      </w:r>
      <w:r w:rsidR="004329DA">
        <w:fldChar w:fldCharType="end"/>
      </w:r>
      <w:r>
        <w:t>.</w:t>
      </w:r>
    </w:p>
    <w:p w14:paraId="7DA0A55D" w14:textId="7B1FD9E3" w:rsidR="00435B3A" w:rsidRDefault="004E0DFC" w:rsidP="00B358EA">
      <w:pPr>
        <w:spacing w:after="0"/>
      </w:pPr>
      <w:r w:rsidRPr="00435B3A">
        <w:rPr>
          <w:b/>
          <w:i/>
        </w:rPr>
        <w:t>trunk infrastructure networks</w:t>
      </w:r>
      <w:r>
        <w:t xml:space="preserve"> see section </w:t>
      </w:r>
      <w:r w:rsidR="004329DA">
        <w:fldChar w:fldCharType="begin"/>
      </w:r>
      <w:r w:rsidR="004329DA">
        <w:instrText xml:space="preserve"> REF _Ref486524440 \r \h </w:instrText>
      </w:r>
      <w:r w:rsidR="00B358EA">
        <w:instrText xml:space="preserve"> \* MERGEFORMAT </w:instrText>
      </w:r>
      <w:r w:rsidR="004329DA">
        <w:fldChar w:fldCharType="separate"/>
      </w:r>
      <w:r w:rsidR="00136D47">
        <w:t>6</w:t>
      </w:r>
      <w:r w:rsidR="004329DA">
        <w:fldChar w:fldCharType="end"/>
      </w:r>
      <w:r w:rsidR="004329DA">
        <w:fldChar w:fldCharType="begin"/>
      </w:r>
      <w:r w:rsidR="004329DA">
        <w:instrText xml:space="preserve"> REF _Ref486524091 \r \h </w:instrText>
      </w:r>
      <w:r w:rsidR="00B358EA">
        <w:instrText xml:space="preserve"> \* MERGEFORMAT </w:instrText>
      </w:r>
      <w:r w:rsidR="004329DA">
        <w:fldChar w:fldCharType="separate"/>
      </w:r>
      <w:r w:rsidR="00136D47">
        <w:t>(b)</w:t>
      </w:r>
      <w:r w:rsidR="004329DA">
        <w:fldChar w:fldCharType="end"/>
      </w:r>
      <w:r>
        <w:t>.</w:t>
      </w:r>
    </w:p>
    <w:p w14:paraId="16F4E9E8" w14:textId="77777777" w:rsidR="004E0DFC" w:rsidRDefault="00435B3A" w:rsidP="00B358EA">
      <w:pPr>
        <w:spacing w:after="0"/>
      </w:pPr>
      <w:r>
        <w:br w:type="page"/>
      </w:r>
    </w:p>
    <w:p w14:paraId="4CBE2C57" w14:textId="77777777" w:rsidR="003B69AD" w:rsidRPr="00837A94" w:rsidRDefault="003B69AD" w:rsidP="00837A94">
      <w:pPr>
        <w:pStyle w:val="Heading3"/>
      </w:pPr>
      <w:bookmarkStart w:id="485" w:name="_Schedule_2_Adopted"/>
      <w:bookmarkStart w:id="486" w:name="_Toc390812206"/>
      <w:bookmarkStart w:id="487" w:name="_Toc43459450"/>
      <w:bookmarkEnd w:id="485"/>
      <w:r w:rsidRPr="00837A94">
        <w:t>Schedule 2</w:t>
      </w:r>
      <w:r w:rsidRPr="00837A94">
        <w:tab/>
        <w:t>Adopted charges</w:t>
      </w:r>
      <w:bookmarkEnd w:id="486"/>
      <w:bookmarkEnd w:id="487"/>
    </w:p>
    <w:p w14:paraId="36B7F540" w14:textId="77777777" w:rsidR="003B69AD" w:rsidRPr="003B69AD" w:rsidRDefault="003B69AD" w:rsidP="003B69AD">
      <w:pPr>
        <w:spacing w:before="120" w:after="120"/>
        <w:ind w:left="1702" w:hanging="851"/>
        <w:rPr>
          <w:rFonts w:ascii="Arial" w:hAnsi="Arial" w:cs="Arial"/>
          <w:b/>
          <w:szCs w:val="22"/>
          <w:lang w:eastAsia="en-AU"/>
        </w:rPr>
      </w:pPr>
    </w:p>
    <w:p w14:paraId="4A486474" w14:textId="77777777" w:rsidR="003B69AD" w:rsidRPr="003B69AD" w:rsidRDefault="003B69AD" w:rsidP="003B69AD">
      <w:pPr>
        <w:ind w:left="1702" w:hanging="851"/>
        <w:rPr>
          <w:rFonts w:ascii="Arial" w:hAnsi="Arial" w:cs="Arial"/>
          <w:b/>
          <w:szCs w:val="22"/>
          <w:lang w:eastAsia="en-AU"/>
        </w:rPr>
      </w:pPr>
      <w:r w:rsidRPr="003B69AD">
        <w:rPr>
          <w:rFonts w:ascii="Arial" w:hAnsi="Arial" w:cs="Arial"/>
          <w:b/>
          <w:szCs w:val="22"/>
          <w:lang w:eastAsia="en-AU"/>
        </w:rPr>
        <w:t>Table A Adopted charge for reconfiguring a lot</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3465"/>
      </w:tblGrid>
      <w:tr w:rsidR="003B69AD" w:rsidRPr="003B69AD" w14:paraId="10355363" w14:textId="77777777" w:rsidTr="003B69AD">
        <w:trPr>
          <w:trHeight w:val="535"/>
        </w:trPr>
        <w:tc>
          <w:tcPr>
            <w:tcW w:w="1985" w:type="dxa"/>
            <w:vMerge w:val="restart"/>
            <w:shd w:val="clear" w:color="auto" w:fill="F2F2F2"/>
          </w:tcPr>
          <w:p w14:paraId="56428590"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1</w:t>
            </w:r>
          </w:p>
          <w:p w14:paraId="510AD3D5" w14:textId="77777777" w:rsidR="003B69AD" w:rsidRPr="003B69AD" w:rsidRDefault="003B69AD" w:rsidP="003B69AD">
            <w:pPr>
              <w:spacing w:after="0"/>
              <w:jc w:val="left"/>
              <w:rPr>
                <w:rFonts w:ascii="Arial" w:hAnsi="Arial" w:cs="Arial"/>
                <w:b/>
                <w:sz w:val="20"/>
                <w:lang w:eastAsia="en-AU"/>
              </w:rPr>
            </w:pPr>
            <w:r w:rsidRPr="003B69AD">
              <w:rPr>
                <w:rFonts w:ascii="Arial" w:hAnsi="Arial" w:cs="Arial"/>
                <w:b/>
                <w:sz w:val="18"/>
                <w:lang w:eastAsia="en-AU"/>
              </w:rPr>
              <w:t>Demand unit</w:t>
            </w:r>
          </w:p>
        </w:tc>
        <w:tc>
          <w:tcPr>
            <w:tcW w:w="3544" w:type="dxa"/>
            <w:gridSpan w:val="2"/>
            <w:shd w:val="clear" w:color="auto" w:fill="F2F2F2"/>
          </w:tcPr>
          <w:p w14:paraId="276D6926"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2</w:t>
            </w:r>
          </w:p>
          <w:p w14:paraId="2B679752" w14:textId="77777777" w:rsidR="003B69AD" w:rsidRPr="003B69AD" w:rsidRDefault="003B69AD" w:rsidP="003B69AD">
            <w:pPr>
              <w:spacing w:after="0"/>
              <w:jc w:val="left"/>
              <w:rPr>
                <w:rFonts w:ascii="Arial" w:hAnsi="Arial" w:cs="Arial"/>
                <w:b/>
                <w:sz w:val="18"/>
                <w:lang w:eastAsia="en-AU"/>
              </w:rPr>
            </w:pPr>
            <w:r w:rsidRPr="003B69AD">
              <w:rPr>
                <w:rFonts w:ascii="Arial" w:hAnsi="Arial" w:cs="Arial"/>
                <w:b/>
                <w:sz w:val="18"/>
                <w:lang w:eastAsia="en-AU"/>
              </w:rPr>
              <w:t>Distributor-retailer adopted charge</w:t>
            </w:r>
          </w:p>
          <w:p w14:paraId="4024E753" w14:textId="77777777" w:rsidR="003B69AD" w:rsidRPr="003B69AD" w:rsidRDefault="003B69AD" w:rsidP="003B69AD">
            <w:pPr>
              <w:spacing w:after="120"/>
              <w:jc w:val="left"/>
              <w:rPr>
                <w:rFonts w:ascii="Arial" w:hAnsi="Arial" w:cs="Arial"/>
                <w:b/>
                <w:sz w:val="20"/>
                <w:lang w:eastAsia="en-AU"/>
              </w:rPr>
            </w:pPr>
            <w:r w:rsidRPr="003B69AD">
              <w:rPr>
                <w:rFonts w:ascii="Arial" w:hAnsi="Arial" w:cs="Arial"/>
                <w:b/>
                <w:sz w:val="18"/>
                <w:lang w:eastAsia="en-AU"/>
              </w:rPr>
              <w:t>($ per demand unit)</w:t>
            </w:r>
          </w:p>
        </w:tc>
        <w:tc>
          <w:tcPr>
            <w:tcW w:w="3465" w:type="dxa"/>
            <w:shd w:val="clear" w:color="auto" w:fill="F2F2F2"/>
          </w:tcPr>
          <w:p w14:paraId="62CB4061"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 xml:space="preserve">Column </w:t>
            </w:r>
            <w:r w:rsidR="009E1F49">
              <w:rPr>
                <w:rFonts w:ascii="Arial" w:hAnsi="Arial" w:cs="Arial"/>
                <w:b/>
                <w:sz w:val="20"/>
                <w:lang w:eastAsia="en-AU"/>
              </w:rPr>
              <w:t>3</w:t>
            </w:r>
          </w:p>
          <w:p w14:paraId="2A71B24A" w14:textId="77777777" w:rsidR="003B69AD" w:rsidRPr="003B69AD" w:rsidRDefault="003B69AD" w:rsidP="003B69AD">
            <w:pPr>
              <w:spacing w:after="0"/>
              <w:jc w:val="left"/>
              <w:rPr>
                <w:rFonts w:ascii="Arial" w:hAnsi="Arial" w:cs="Arial"/>
                <w:b/>
                <w:sz w:val="18"/>
                <w:lang w:eastAsia="en-AU"/>
              </w:rPr>
            </w:pPr>
            <w:r w:rsidRPr="003B69AD">
              <w:rPr>
                <w:rFonts w:ascii="Arial" w:hAnsi="Arial" w:cs="Arial"/>
                <w:b/>
                <w:sz w:val="18"/>
                <w:lang w:eastAsia="en-AU"/>
              </w:rPr>
              <w:t>Local government adopted charge</w:t>
            </w:r>
          </w:p>
          <w:p w14:paraId="66D18DAF" w14:textId="77777777" w:rsidR="003B69AD" w:rsidRPr="003B69AD" w:rsidRDefault="003B69AD" w:rsidP="003B69AD">
            <w:pPr>
              <w:spacing w:after="0"/>
              <w:jc w:val="left"/>
              <w:rPr>
                <w:rFonts w:ascii="Arial" w:hAnsi="Arial" w:cs="Arial"/>
                <w:b/>
                <w:sz w:val="20"/>
                <w:lang w:eastAsia="en-AU"/>
              </w:rPr>
            </w:pPr>
            <w:r w:rsidRPr="003B69AD">
              <w:rPr>
                <w:rFonts w:ascii="Arial" w:hAnsi="Arial" w:cs="Arial"/>
                <w:b/>
                <w:sz w:val="18"/>
                <w:lang w:eastAsia="en-AU"/>
              </w:rPr>
              <w:t>($ per demand unit)</w:t>
            </w:r>
          </w:p>
        </w:tc>
      </w:tr>
      <w:tr w:rsidR="003B69AD" w:rsidRPr="003B69AD" w14:paraId="2A03D970" w14:textId="77777777" w:rsidTr="003B69AD">
        <w:trPr>
          <w:trHeight w:val="826"/>
        </w:trPr>
        <w:tc>
          <w:tcPr>
            <w:tcW w:w="1985" w:type="dxa"/>
            <w:vMerge/>
            <w:shd w:val="clear" w:color="auto" w:fill="F2F2F2"/>
          </w:tcPr>
          <w:p w14:paraId="68CCA426" w14:textId="77777777" w:rsidR="003B69AD" w:rsidRPr="003B69AD" w:rsidRDefault="003B69AD" w:rsidP="003B69AD">
            <w:pPr>
              <w:spacing w:before="120" w:after="120"/>
              <w:jc w:val="left"/>
              <w:rPr>
                <w:rFonts w:ascii="Arial" w:hAnsi="Arial" w:cs="Arial"/>
                <w:b/>
                <w:sz w:val="18"/>
                <w:lang w:eastAsia="en-AU"/>
              </w:rPr>
            </w:pPr>
          </w:p>
        </w:tc>
        <w:tc>
          <w:tcPr>
            <w:tcW w:w="1701" w:type="dxa"/>
            <w:shd w:val="clear" w:color="auto" w:fill="F2F2F2"/>
          </w:tcPr>
          <w:p w14:paraId="0DC245EF"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18"/>
                <w:lang w:eastAsia="en-AU"/>
              </w:rPr>
              <w:t>Sewerage trunk infrastructure network for wastewater service</w:t>
            </w:r>
          </w:p>
        </w:tc>
        <w:tc>
          <w:tcPr>
            <w:tcW w:w="1843" w:type="dxa"/>
            <w:shd w:val="clear" w:color="auto" w:fill="F2F2F2"/>
          </w:tcPr>
          <w:p w14:paraId="7101AC86"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18"/>
                <w:lang w:eastAsia="en-AU"/>
              </w:rPr>
              <w:t>Water supply trunk infrastructure network for water service</w:t>
            </w:r>
          </w:p>
        </w:tc>
        <w:tc>
          <w:tcPr>
            <w:tcW w:w="3465" w:type="dxa"/>
            <w:shd w:val="clear" w:color="auto" w:fill="F2F2F2"/>
          </w:tcPr>
          <w:p w14:paraId="6844948D" w14:textId="0AA60E27" w:rsidR="003B69AD" w:rsidRPr="003B69AD" w:rsidRDefault="003B69AD" w:rsidP="00E35DEC">
            <w:pPr>
              <w:spacing w:before="120" w:after="120"/>
              <w:jc w:val="left"/>
              <w:rPr>
                <w:rFonts w:ascii="Arial" w:hAnsi="Arial" w:cs="Arial"/>
                <w:b/>
                <w:sz w:val="18"/>
                <w:lang w:eastAsia="en-AU"/>
              </w:rPr>
            </w:pPr>
            <w:r w:rsidRPr="003B69AD">
              <w:rPr>
                <w:rFonts w:ascii="Arial" w:hAnsi="Arial" w:cs="Arial"/>
                <w:b/>
                <w:sz w:val="18"/>
                <w:lang w:eastAsia="en-AU"/>
              </w:rPr>
              <w:t xml:space="preserve">Transport, </w:t>
            </w:r>
            <w:r w:rsidR="00E35DEC">
              <w:rPr>
                <w:rFonts w:ascii="Arial" w:hAnsi="Arial" w:cs="Arial"/>
                <w:b/>
                <w:sz w:val="18"/>
                <w:lang w:eastAsia="en-AU"/>
              </w:rPr>
              <w:t>public parks and land for community facilities,</w:t>
            </w:r>
            <w:r w:rsidRPr="003B69AD">
              <w:rPr>
                <w:rFonts w:ascii="Arial" w:hAnsi="Arial" w:cs="Arial"/>
                <w:b/>
                <w:sz w:val="18"/>
                <w:lang w:eastAsia="en-AU"/>
              </w:rPr>
              <w:t xml:space="preserve"> and stormwater trunk infrastructure networks </w:t>
            </w:r>
          </w:p>
        </w:tc>
      </w:tr>
      <w:tr w:rsidR="00E2773F" w:rsidRPr="003B69AD" w14:paraId="6AE5FFC6" w14:textId="77777777" w:rsidTr="004273FD">
        <w:trPr>
          <w:trHeight w:val="289"/>
        </w:trPr>
        <w:tc>
          <w:tcPr>
            <w:tcW w:w="1985" w:type="dxa"/>
          </w:tcPr>
          <w:p w14:paraId="70B96CF6" w14:textId="77777777" w:rsidR="00E2773F" w:rsidRPr="003B69AD" w:rsidRDefault="00E2773F" w:rsidP="001B6535">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3B69AD">
              <w:rPr>
                <w:sz w:val="20"/>
                <w:lang w:eastAsia="en-AU"/>
              </w:rPr>
              <w:t>Lot</w:t>
            </w:r>
          </w:p>
        </w:tc>
        <w:tc>
          <w:tcPr>
            <w:tcW w:w="1701" w:type="dxa"/>
            <w:shd w:val="clear" w:color="auto" w:fill="auto"/>
          </w:tcPr>
          <w:p w14:paraId="1495F9F4" w14:textId="4749A6D6" w:rsidR="00E2773F" w:rsidRPr="00E2773F" w:rsidRDefault="00E2773F" w:rsidP="001B6535">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743700">
              <w:rPr>
                <w:sz w:val="20"/>
              </w:rPr>
              <w:t>9,828.75</w:t>
            </w:r>
          </w:p>
        </w:tc>
        <w:tc>
          <w:tcPr>
            <w:tcW w:w="1843" w:type="dxa"/>
            <w:shd w:val="clear" w:color="auto" w:fill="auto"/>
          </w:tcPr>
          <w:p w14:paraId="58A2BE5C" w14:textId="6F9240C6" w:rsidR="00E2773F" w:rsidRPr="00E2773F" w:rsidRDefault="00E2773F" w:rsidP="001B6535">
            <w:pPr>
              <w:spacing w:before="120" w:after="120"/>
              <w:jc w:val="center"/>
              <w:rPr>
                <w:sz w:val="20"/>
                <w:lang w:eastAsia="en-AU"/>
              </w:rPr>
            </w:pPr>
            <w:r w:rsidRPr="00743700">
              <w:rPr>
                <w:sz w:val="20"/>
              </w:rPr>
              <w:t>4,841.03</w:t>
            </w:r>
          </w:p>
        </w:tc>
        <w:tc>
          <w:tcPr>
            <w:tcW w:w="3465" w:type="dxa"/>
            <w:shd w:val="clear" w:color="auto" w:fill="auto"/>
          </w:tcPr>
          <w:p w14:paraId="766DBC84" w14:textId="58CBCE62" w:rsidR="00E2773F" w:rsidRPr="00E2773F" w:rsidRDefault="00E47955" w:rsidP="001B6535">
            <w:pPr>
              <w:spacing w:before="120" w:after="120"/>
              <w:jc w:val="center"/>
              <w:rPr>
                <w:sz w:val="20"/>
                <w:lang w:eastAsia="en-AU"/>
              </w:rPr>
            </w:pPr>
            <w:r w:rsidRPr="00E47955">
              <w:rPr>
                <w:sz w:val="20"/>
              </w:rPr>
              <w:t>14,669.77</w:t>
            </w:r>
          </w:p>
        </w:tc>
      </w:tr>
    </w:tbl>
    <w:p w14:paraId="14923775" w14:textId="77777777" w:rsidR="003B69AD" w:rsidRPr="003B69AD" w:rsidRDefault="003B69AD" w:rsidP="003B69AD">
      <w:pPr>
        <w:ind w:left="4253" w:hanging="851"/>
        <w:rPr>
          <w:rFonts w:cs="Arial"/>
          <w:szCs w:val="22"/>
          <w:lang w:eastAsia="en-AU"/>
        </w:rPr>
      </w:pPr>
    </w:p>
    <w:p w14:paraId="486645F7" w14:textId="77777777" w:rsidR="003B69AD" w:rsidRPr="003B69AD" w:rsidRDefault="003B69AD" w:rsidP="003B69AD">
      <w:pPr>
        <w:ind w:left="1702" w:hanging="851"/>
        <w:rPr>
          <w:rFonts w:ascii="Arial" w:hAnsi="Arial" w:cs="Arial"/>
          <w:b/>
          <w:szCs w:val="22"/>
          <w:lang w:eastAsia="en-AU"/>
        </w:rPr>
      </w:pPr>
      <w:r w:rsidRPr="003B69AD">
        <w:rPr>
          <w:rFonts w:ascii="Arial" w:hAnsi="Arial" w:cs="Arial"/>
          <w:b/>
          <w:szCs w:val="22"/>
          <w:lang w:eastAsia="en-AU"/>
        </w:rPr>
        <w:br w:type="page"/>
        <w:t>Table B Adopted charge for a residential use</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422"/>
        <w:gridCol w:w="1418"/>
        <w:gridCol w:w="1417"/>
        <w:gridCol w:w="1623"/>
      </w:tblGrid>
      <w:tr w:rsidR="003B69AD" w:rsidRPr="003B69AD" w14:paraId="3F0594B9" w14:textId="77777777" w:rsidTr="00743700">
        <w:trPr>
          <w:cantSplit/>
          <w:trHeight w:val="736"/>
          <w:tblHeader/>
        </w:trPr>
        <w:tc>
          <w:tcPr>
            <w:tcW w:w="1696" w:type="dxa"/>
            <w:vMerge w:val="restart"/>
            <w:shd w:val="clear" w:color="auto" w:fill="F2F2F2"/>
          </w:tcPr>
          <w:p w14:paraId="1696F2FE" w14:textId="77777777" w:rsidR="003B69AD" w:rsidRPr="003B69AD" w:rsidRDefault="003B69AD" w:rsidP="003B69AD">
            <w:pPr>
              <w:spacing w:before="120" w:after="120"/>
              <w:jc w:val="left"/>
              <w:rPr>
                <w:i/>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sidR="009B2495">
              <w:rPr>
                <w:rFonts w:ascii="Arial" w:hAnsi="Arial" w:cs="Arial"/>
                <w:b/>
                <w:sz w:val="18"/>
                <w:lang w:eastAsia="en-AU"/>
              </w:rPr>
              <w:t>Use</w:t>
            </w:r>
            <w:r w:rsidRPr="003B69AD">
              <w:rPr>
                <w:rFonts w:ascii="Arial" w:hAnsi="Arial" w:cs="Arial"/>
                <w:b/>
                <w:sz w:val="18"/>
                <w:lang w:eastAsia="en-AU"/>
              </w:rPr>
              <w:t xml:space="preserve"> under </w:t>
            </w:r>
            <w:r w:rsidR="00372305">
              <w:rPr>
                <w:rFonts w:ascii="Arial" w:hAnsi="Arial" w:cs="Arial"/>
                <w:b/>
                <w:sz w:val="18"/>
                <w:lang w:eastAsia="en-AU"/>
              </w:rPr>
              <w:t>Planning Regulation</w:t>
            </w:r>
            <w:r w:rsidRPr="003B69AD">
              <w:rPr>
                <w:i/>
                <w:sz w:val="20"/>
                <w:lang w:eastAsia="en-AU"/>
              </w:rPr>
              <w:t xml:space="preserve"> </w:t>
            </w:r>
          </w:p>
          <w:p w14:paraId="37F4C115" w14:textId="7F46FC72" w:rsidR="003B69AD" w:rsidRPr="003B69AD" w:rsidRDefault="003B69AD" w:rsidP="00B83517">
            <w:pPr>
              <w:spacing w:before="120" w:after="120"/>
              <w:jc w:val="left"/>
              <w:rPr>
                <w:rFonts w:ascii="Arial" w:hAnsi="Arial" w:cs="Arial"/>
                <w:b/>
                <w:sz w:val="20"/>
                <w:lang w:eastAsia="en-AU"/>
              </w:rPr>
            </w:pPr>
            <w:r w:rsidRPr="003B69AD">
              <w:rPr>
                <w:i/>
                <w:sz w:val="18"/>
                <w:lang w:eastAsia="en-AU"/>
              </w:rPr>
              <w:t xml:space="preserve">Editor's note—See </w:t>
            </w:r>
            <w:r w:rsidR="00372305">
              <w:rPr>
                <w:i/>
                <w:sz w:val="18"/>
                <w:lang w:eastAsia="en-AU"/>
              </w:rPr>
              <w:t>Table 1, Column 1 of Schedule 1</w:t>
            </w:r>
            <w:r w:rsidR="002170C6">
              <w:rPr>
                <w:i/>
                <w:sz w:val="18"/>
                <w:lang w:eastAsia="en-AU"/>
              </w:rPr>
              <w:t>6</w:t>
            </w:r>
            <w:r w:rsidR="00372305">
              <w:rPr>
                <w:i/>
                <w:sz w:val="18"/>
                <w:lang w:eastAsia="en-AU"/>
              </w:rPr>
              <w:t xml:space="preserve"> of the Planning Regulation.</w:t>
            </w:r>
          </w:p>
        </w:tc>
        <w:tc>
          <w:tcPr>
            <w:tcW w:w="2840" w:type="dxa"/>
            <w:gridSpan w:val="2"/>
            <w:shd w:val="clear" w:color="auto" w:fill="F2F2F2"/>
          </w:tcPr>
          <w:p w14:paraId="43A00F0E"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2</w:t>
            </w:r>
          </w:p>
          <w:p w14:paraId="6E6E706A" w14:textId="77777777" w:rsidR="003B69AD" w:rsidRPr="003B69AD" w:rsidRDefault="00F44CE7" w:rsidP="003B69AD">
            <w:pPr>
              <w:spacing w:after="120"/>
              <w:jc w:val="left"/>
              <w:rPr>
                <w:rFonts w:ascii="Arial" w:hAnsi="Arial" w:cs="Arial"/>
                <w:b/>
                <w:sz w:val="18"/>
                <w:lang w:eastAsia="en-AU"/>
              </w:rPr>
            </w:pPr>
            <w:r>
              <w:rPr>
                <w:rFonts w:ascii="Arial" w:hAnsi="Arial" w:cs="Arial"/>
                <w:b/>
                <w:sz w:val="18"/>
                <w:lang w:eastAsia="en-AU"/>
              </w:rPr>
              <w:t>Prescribed amount</w:t>
            </w:r>
            <w:r w:rsidR="003B69AD" w:rsidRPr="003B69AD">
              <w:rPr>
                <w:rFonts w:ascii="Arial" w:hAnsi="Arial" w:cs="Arial"/>
                <w:b/>
                <w:sz w:val="18"/>
                <w:lang w:eastAsia="en-AU"/>
              </w:rPr>
              <w:t xml:space="preserve"> under </w:t>
            </w:r>
            <w:r w:rsidR="00372305">
              <w:rPr>
                <w:rFonts w:ascii="Arial" w:hAnsi="Arial" w:cs="Arial"/>
                <w:b/>
                <w:sz w:val="18"/>
                <w:lang w:eastAsia="en-AU"/>
              </w:rPr>
              <w:t>Planning Regulation</w:t>
            </w:r>
          </w:p>
          <w:p w14:paraId="1DDB74AB" w14:textId="614FA5D0" w:rsidR="003B69AD" w:rsidRPr="003B69AD" w:rsidRDefault="003B69AD" w:rsidP="00B83517">
            <w:pPr>
              <w:spacing w:before="120" w:after="120"/>
              <w:jc w:val="left"/>
              <w:rPr>
                <w:rFonts w:ascii="Arial" w:hAnsi="Arial" w:cs="Arial"/>
                <w:b/>
                <w:sz w:val="20"/>
                <w:lang w:eastAsia="en-AU"/>
              </w:rPr>
            </w:pPr>
            <w:r w:rsidRPr="003B69AD">
              <w:rPr>
                <w:i/>
                <w:sz w:val="18"/>
                <w:lang w:eastAsia="en-AU"/>
              </w:rPr>
              <w:t xml:space="preserve">Editor's note—See </w:t>
            </w:r>
            <w:r w:rsidR="00372305">
              <w:rPr>
                <w:i/>
                <w:sz w:val="18"/>
                <w:lang w:eastAsia="en-AU"/>
              </w:rPr>
              <w:t>Table 1, Column 2 of Schedule 1</w:t>
            </w:r>
            <w:r w:rsidR="002170C6">
              <w:rPr>
                <w:i/>
                <w:sz w:val="18"/>
                <w:lang w:eastAsia="en-AU"/>
              </w:rPr>
              <w:t>6</w:t>
            </w:r>
            <w:r w:rsidR="00372305">
              <w:rPr>
                <w:i/>
                <w:sz w:val="18"/>
                <w:lang w:eastAsia="en-AU"/>
              </w:rPr>
              <w:t xml:space="preserve"> of the Planning Regulation</w:t>
            </w:r>
            <w:r w:rsidRPr="003B69AD">
              <w:rPr>
                <w:i/>
                <w:sz w:val="18"/>
                <w:lang w:eastAsia="en-AU"/>
              </w:rPr>
              <w:t>.</w:t>
            </w:r>
          </w:p>
        </w:tc>
        <w:tc>
          <w:tcPr>
            <w:tcW w:w="2835" w:type="dxa"/>
            <w:gridSpan w:val="2"/>
            <w:shd w:val="clear" w:color="auto" w:fill="F2F2F2"/>
          </w:tcPr>
          <w:p w14:paraId="071775CD"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 xml:space="preserve">Distributor-retailer </w:t>
            </w:r>
            <w:r w:rsidR="0083054F">
              <w:rPr>
                <w:rFonts w:ascii="Arial" w:hAnsi="Arial" w:cs="Arial"/>
                <w:b/>
                <w:sz w:val="18"/>
                <w:lang w:eastAsia="en-AU"/>
              </w:rPr>
              <w:t xml:space="preserve">proportion of prescribed amount </w:t>
            </w:r>
            <w:r w:rsidRPr="003B69AD">
              <w:rPr>
                <w:rFonts w:ascii="Arial" w:hAnsi="Arial" w:cs="Arial"/>
                <w:b/>
                <w:sz w:val="18"/>
                <w:lang w:eastAsia="en-AU"/>
              </w:rPr>
              <w:t>($)</w:t>
            </w:r>
          </w:p>
          <w:p w14:paraId="2A0EFD5C" w14:textId="77777777" w:rsidR="003B69AD" w:rsidRPr="003B69AD" w:rsidRDefault="003B69AD" w:rsidP="00E92096">
            <w:pPr>
              <w:spacing w:before="120" w:after="120"/>
              <w:jc w:val="left"/>
              <w:rPr>
                <w:rFonts w:ascii="Arial" w:hAnsi="Arial" w:cs="Arial"/>
                <w:b/>
                <w:sz w:val="20"/>
                <w:lang w:eastAsia="en-AU"/>
              </w:rPr>
            </w:pPr>
            <w:r w:rsidRPr="003B69AD">
              <w:rPr>
                <w:i/>
                <w:sz w:val="18"/>
                <w:lang w:eastAsia="en-AU"/>
              </w:rPr>
              <w:t xml:space="preserve">Editor's note—See distributor-retailer's </w:t>
            </w:r>
            <w:r w:rsidR="00C67F17" w:rsidRPr="00C67F17">
              <w:rPr>
                <w:i/>
                <w:sz w:val="18"/>
                <w:lang w:eastAsia="en-AU"/>
              </w:rPr>
              <w:t>Water Netserv Plan (Part A)</w:t>
            </w:r>
            <w:r w:rsidR="00C67F17">
              <w:rPr>
                <w:i/>
                <w:sz w:val="18"/>
                <w:lang w:eastAsia="en-AU"/>
              </w:rPr>
              <w:t xml:space="preserve"> (Charges schedule). </w:t>
            </w:r>
            <w:r w:rsidRPr="003B69AD">
              <w:rPr>
                <w:i/>
                <w:sz w:val="18"/>
                <w:lang w:eastAsia="en-AU"/>
              </w:rPr>
              <w:t xml:space="preserve"> </w:t>
            </w:r>
          </w:p>
        </w:tc>
        <w:tc>
          <w:tcPr>
            <w:tcW w:w="1623" w:type="dxa"/>
            <w:vMerge w:val="restart"/>
            <w:shd w:val="clear" w:color="auto" w:fill="F2F2F2"/>
          </w:tcPr>
          <w:p w14:paraId="1C1A7BA1" w14:textId="77777777" w:rsidR="003B69AD" w:rsidRPr="003B69AD" w:rsidRDefault="003B69AD" w:rsidP="003B69AD">
            <w:pPr>
              <w:spacing w:before="120" w:after="120"/>
              <w:jc w:val="left"/>
              <w:rPr>
                <w:rFonts w:ascii="Arial" w:hAnsi="Arial" w:cs="Arial"/>
                <w:b/>
                <w:sz w:val="20"/>
                <w:lang w:eastAsia="en-AU"/>
              </w:rPr>
            </w:pPr>
            <w:r w:rsidRPr="003B69AD">
              <w:rPr>
                <w:rFonts w:ascii="Arial" w:hAnsi="Arial" w:cs="Arial"/>
                <w:b/>
                <w:sz w:val="20"/>
                <w:lang w:eastAsia="en-AU"/>
              </w:rPr>
              <w:t>Column 4</w:t>
            </w:r>
            <w:r w:rsidRPr="003B69AD">
              <w:rPr>
                <w:rFonts w:ascii="Arial" w:hAnsi="Arial" w:cs="Arial"/>
                <w:b/>
                <w:sz w:val="20"/>
                <w:lang w:eastAsia="en-AU"/>
              </w:rPr>
              <w:br/>
            </w:r>
            <w:r w:rsidRPr="003B69AD">
              <w:rPr>
                <w:rFonts w:ascii="Arial" w:hAnsi="Arial" w:cs="Arial"/>
                <w:b/>
                <w:sz w:val="18"/>
                <w:lang w:eastAsia="en-AU"/>
              </w:rPr>
              <w:t>Local government adopted charge</w:t>
            </w:r>
            <w:r w:rsidRPr="003B69AD">
              <w:rPr>
                <w:rFonts w:ascii="Arial" w:hAnsi="Arial" w:cs="Arial"/>
                <w:b/>
                <w:sz w:val="18"/>
                <w:lang w:eastAsia="en-AU"/>
              </w:rPr>
              <w:br/>
              <w:t>($)</w:t>
            </w:r>
          </w:p>
        </w:tc>
      </w:tr>
      <w:tr w:rsidR="003B69AD" w:rsidRPr="003B69AD" w14:paraId="6D8B81A3" w14:textId="77777777" w:rsidTr="00743700">
        <w:trPr>
          <w:cantSplit/>
          <w:trHeight w:val="735"/>
          <w:tblHeader/>
        </w:trPr>
        <w:tc>
          <w:tcPr>
            <w:tcW w:w="1696" w:type="dxa"/>
            <w:vMerge/>
          </w:tcPr>
          <w:p w14:paraId="542750C0" w14:textId="77777777" w:rsidR="003B69AD" w:rsidRPr="003B69AD" w:rsidRDefault="003B69AD" w:rsidP="003B69AD">
            <w:pPr>
              <w:keepNext/>
              <w:jc w:val="center"/>
              <w:rPr>
                <w:rFonts w:ascii="Arial" w:hAnsi="Arial" w:cs="Arial"/>
                <w:b/>
                <w:sz w:val="20"/>
                <w:lang w:eastAsia="en-AU"/>
              </w:rPr>
            </w:pPr>
          </w:p>
        </w:tc>
        <w:tc>
          <w:tcPr>
            <w:tcW w:w="1418" w:type="dxa"/>
            <w:shd w:val="clear" w:color="auto" w:fill="F2F2F2"/>
          </w:tcPr>
          <w:p w14:paraId="0351C3E6" w14:textId="77777777" w:rsidR="003B69AD" w:rsidRPr="003B69AD" w:rsidRDefault="003B69AD" w:rsidP="003B69AD">
            <w:pPr>
              <w:keepNext/>
              <w:jc w:val="center"/>
              <w:rPr>
                <w:rFonts w:ascii="Arial" w:hAnsi="Arial" w:cs="Arial"/>
                <w:b/>
                <w:sz w:val="20"/>
                <w:lang w:eastAsia="en-AU"/>
              </w:rPr>
            </w:pPr>
            <w:r w:rsidRPr="003B69AD">
              <w:rPr>
                <w:rFonts w:ascii="Arial" w:hAnsi="Arial" w:cs="Arial"/>
                <w:b/>
                <w:sz w:val="18"/>
                <w:lang w:eastAsia="en-AU"/>
              </w:rPr>
              <w:t>Demand unit</w:t>
            </w:r>
          </w:p>
        </w:tc>
        <w:tc>
          <w:tcPr>
            <w:tcW w:w="1422" w:type="dxa"/>
            <w:shd w:val="clear" w:color="auto" w:fill="F2F2F2"/>
          </w:tcPr>
          <w:p w14:paraId="72D5027A" w14:textId="77777777" w:rsidR="003B69AD" w:rsidRPr="003B69AD" w:rsidRDefault="003B69AD" w:rsidP="003B69AD">
            <w:pPr>
              <w:keepNext/>
              <w:jc w:val="center"/>
              <w:rPr>
                <w:rFonts w:ascii="Arial" w:hAnsi="Arial" w:cs="Arial"/>
                <w:b/>
                <w:sz w:val="20"/>
                <w:lang w:eastAsia="en-AU"/>
              </w:rPr>
            </w:pPr>
            <w:r w:rsidRPr="003B69AD">
              <w:rPr>
                <w:rFonts w:ascii="Arial" w:hAnsi="Arial" w:cs="Arial"/>
                <w:b/>
                <w:sz w:val="18"/>
                <w:lang w:eastAsia="en-AU"/>
              </w:rPr>
              <w:t>($ per demand unit)</w:t>
            </w:r>
          </w:p>
        </w:tc>
        <w:tc>
          <w:tcPr>
            <w:tcW w:w="1418" w:type="dxa"/>
            <w:shd w:val="clear" w:color="auto" w:fill="F2F2F2"/>
          </w:tcPr>
          <w:p w14:paraId="70CCFDCD" w14:textId="77777777" w:rsidR="003B69AD" w:rsidRPr="003B69AD" w:rsidRDefault="003B69AD" w:rsidP="003B69AD">
            <w:pPr>
              <w:keepNext/>
              <w:jc w:val="left"/>
              <w:rPr>
                <w:rFonts w:ascii="Arial" w:hAnsi="Arial" w:cs="Arial"/>
                <w:b/>
                <w:sz w:val="18"/>
                <w:lang w:eastAsia="en-AU"/>
              </w:rPr>
            </w:pPr>
            <w:r w:rsidRPr="003B69AD">
              <w:rPr>
                <w:rFonts w:ascii="Arial" w:hAnsi="Arial" w:cs="Arial"/>
                <w:b/>
                <w:sz w:val="18"/>
                <w:lang w:eastAsia="en-AU"/>
              </w:rPr>
              <w:t xml:space="preserve">Sewerage trunk infrastructure network for wastewater service </w:t>
            </w:r>
          </w:p>
        </w:tc>
        <w:tc>
          <w:tcPr>
            <w:tcW w:w="1417" w:type="dxa"/>
            <w:shd w:val="clear" w:color="auto" w:fill="F2F2F2"/>
          </w:tcPr>
          <w:p w14:paraId="03319F95" w14:textId="77777777" w:rsidR="003B69AD" w:rsidRPr="003B69AD" w:rsidRDefault="003B69AD" w:rsidP="003B69AD">
            <w:pPr>
              <w:keepNext/>
              <w:jc w:val="left"/>
              <w:rPr>
                <w:rFonts w:ascii="Arial" w:hAnsi="Arial" w:cs="Arial"/>
                <w:b/>
                <w:sz w:val="18"/>
                <w:lang w:eastAsia="en-AU"/>
              </w:rPr>
            </w:pPr>
            <w:r w:rsidRPr="003B69AD">
              <w:rPr>
                <w:rFonts w:ascii="Arial" w:hAnsi="Arial" w:cs="Arial"/>
                <w:b/>
                <w:sz w:val="18"/>
                <w:lang w:eastAsia="en-AU"/>
              </w:rPr>
              <w:t>Water supply trunk infrastructure network for water service</w:t>
            </w:r>
          </w:p>
        </w:tc>
        <w:tc>
          <w:tcPr>
            <w:tcW w:w="1623" w:type="dxa"/>
            <w:vMerge/>
            <w:shd w:val="clear" w:color="auto" w:fill="F2F2F2"/>
          </w:tcPr>
          <w:p w14:paraId="21C3BF38" w14:textId="77777777" w:rsidR="003B69AD" w:rsidRPr="003B69AD" w:rsidRDefault="003B69AD" w:rsidP="003B69AD">
            <w:pPr>
              <w:keepNext/>
              <w:jc w:val="center"/>
              <w:rPr>
                <w:rFonts w:ascii="Arial" w:hAnsi="Arial" w:cs="Arial"/>
                <w:b/>
                <w:sz w:val="20"/>
                <w:lang w:eastAsia="en-AU"/>
              </w:rPr>
            </w:pPr>
          </w:p>
        </w:tc>
      </w:tr>
      <w:tr w:rsidR="003B69AD" w:rsidRPr="003B69AD" w14:paraId="452D221B" w14:textId="77777777" w:rsidTr="003B69AD">
        <w:trPr>
          <w:cantSplit/>
        </w:trPr>
        <w:tc>
          <w:tcPr>
            <w:tcW w:w="8994" w:type="dxa"/>
            <w:gridSpan w:val="6"/>
            <w:shd w:val="clear" w:color="auto" w:fill="F2F2F2"/>
          </w:tcPr>
          <w:p w14:paraId="1BF94733" w14:textId="77777777" w:rsidR="003B69AD" w:rsidRPr="003B69AD" w:rsidRDefault="003B69AD" w:rsidP="00AD5B09">
            <w:pPr>
              <w:spacing w:before="120" w:after="120"/>
              <w:jc w:val="left"/>
              <w:rPr>
                <w:b/>
                <w:sz w:val="20"/>
                <w:lang w:eastAsia="en-AU"/>
              </w:rPr>
            </w:pPr>
            <w:r w:rsidRPr="003B69AD">
              <w:rPr>
                <w:rFonts w:ascii="Arial" w:hAnsi="Arial" w:cs="Arial"/>
                <w:b/>
                <w:sz w:val="20"/>
                <w:lang w:eastAsia="en-AU"/>
              </w:rPr>
              <w:t xml:space="preserve">Residential </w:t>
            </w:r>
          </w:p>
        </w:tc>
      </w:tr>
      <w:tr w:rsidR="00F34778" w:rsidRPr="003B69AD" w14:paraId="232267FC" w14:textId="77777777" w:rsidTr="00743700">
        <w:trPr>
          <w:cantSplit/>
          <w:trHeight w:val="165"/>
        </w:trPr>
        <w:tc>
          <w:tcPr>
            <w:tcW w:w="1696" w:type="dxa"/>
            <w:vMerge w:val="restart"/>
          </w:tcPr>
          <w:p w14:paraId="6F823096" w14:textId="77777777" w:rsidR="00F34778" w:rsidRPr="001B6535" w:rsidRDefault="00F34778" w:rsidP="00743700">
            <w:pPr>
              <w:jc w:val="left"/>
              <w:rPr>
                <w:sz w:val="20"/>
                <w:lang w:eastAsia="en-AU"/>
              </w:rPr>
            </w:pPr>
            <w:r w:rsidRPr="001B6535">
              <w:rPr>
                <w:sz w:val="20"/>
                <w:lang w:eastAsia="en-AU"/>
              </w:rPr>
              <w:t>Dwelling house</w:t>
            </w:r>
          </w:p>
        </w:tc>
        <w:tc>
          <w:tcPr>
            <w:tcW w:w="1418" w:type="dxa"/>
          </w:tcPr>
          <w:p w14:paraId="708ECEF8" w14:textId="77777777" w:rsidR="00F34778" w:rsidRPr="00B64949" w:rsidRDefault="00F34778" w:rsidP="00F34778">
            <w:pPr>
              <w:jc w:val="left"/>
              <w:rPr>
                <w:sz w:val="20"/>
                <w:lang w:eastAsia="en-AU"/>
              </w:rPr>
            </w:pPr>
            <w:r w:rsidRPr="001B6535">
              <w:rPr>
                <w:sz w:val="20"/>
                <w:lang w:eastAsia="en-AU"/>
              </w:rPr>
              <w:t>1 or 2 bedroom dwelling</w:t>
            </w:r>
          </w:p>
        </w:tc>
        <w:tc>
          <w:tcPr>
            <w:tcW w:w="1422" w:type="dxa"/>
          </w:tcPr>
          <w:p w14:paraId="31A6F043" w14:textId="2D546E89" w:rsidR="00F34778" w:rsidRPr="00B64949" w:rsidRDefault="00F34778" w:rsidP="00F34778">
            <w:pPr>
              <w:jc w:val="left"/>
              <w:rPr>
                <w:sz w:val="20"/>
                <w:lang w:eastAsia="en-AU"/>
              </w:rPr>
            </w:pPr>
            <w:r>
              <w:rPr>
                <w:color w:val="000000"/>
                <w:sz w:val="20"/>
                <w:lang w:eastAsia="en-AU"/>
              </w:rPr>
              <w:t>20,956.80</w:t>
            </w:r>
          </w:p>
        </w:tc>
        <w:tc>
          <w:tcPr>
            <w:tcW w:w="1418" w:type="dxa"/>
          </w:tcPr>
          <w:p w14:paraId="6C5C1108" w14:textId="1DB97985" w:rsidR="00F34778" w:rsidRPr="00B64949" w:rsidRDefault="00F34778" w:rsidP="00F34778">
            <w:pPr>
              <w:jc w:val="left"/>
              <w:rPr>
                <w:sz w:val="20"/>
                <w:lang w:eastAsia="en-AU"/>
              </w:rPr>
            </w:pPr>
            <w:r>
              <w:rPr>
                <w:color w:val="000000"/>
                <w:sz w:val="20"/>
                <w:lang w:eastAsia="en-AU"/>
              </w:rPr>
              <w:t>7,020.53</w:t>
            </w:r>
          </w:p>
        </w:tc>
        <w:tc>
          <w:tcPr>
            <w:tcW w:w="1417" w:type="dxa"/>
          </w:tcPr>
          <w:p w14:paraId="23063FD1" w14:textId="6F7796B7" w:rsidR="00F34778" w:rsidRPr="00B64949" w:rsidRDefault="00F34778" w:rsidP="00F34778">
            <w:pPr>
              <w:jc w:val="left"/>
              <w:rPr>
                <w:sz w:val="20"/>
                <w:lang w:eastAsia="en-AU"/>
              </w:rPr>
            </w:pPr>
            <w:r>
              <w:rPr>
                <w:color w:val="000000"/>
                <w:sz w:val="20"/>
                <w:lang w:eastAsia="en-AU"/>
              </w:rPr>
              <w:t>3,457.87</w:t>
            </w:r>
          </w:p>
        </w:tc>
        <w:tc>
          <w:tcPr>
            <w:tcW w:w="1623" w:type="dxa"/>
          </w:tcPr>
          <w:p w14:paraId="41CAFB95" w14:textId="59DDDB8C" w:rsidR="00F34778" w:rsidRPr="00B64949" w:rsidRDefault="00F34778" w:rsidP="00F34778">
            <w:pPr>
              <w:jc w:val="left"/>
              <w:rPr>
                <w:sz w:val="20"/>
                <w:lang w:eastAsia="en-AU"/>
              </w:rPr>
            </w:pPr>
            <w:r>
              <w:rPr>
                <w:color w:val="000000"/>
                <w:sz w:val="20"/>
                <w:lang w:eastAsia="en-AU"/>
              </w:rPr>
              <w:t>10,478.40</w:t>
            </w:r>
          </w:p>
        </w:tc>
      </w:tr>
      <w:tr w:rsidR="00F34778" w:rsidRPr="003B69AD" w14:paraId="2472A173" w14:textId="77777777" w:rsidTr="00743700">
        <w:trPr>
          <w:cantSplit/>
          <w:trHeight w:val="165"/>
        </w:trPr>
        <w:tc>
          <w:tcPr>
            <w:tcW w:w="1696" w:type="dxa"/>
            <w:vMerge/>
          </w:tcPr>
          <w:p w14:paraId="79FBF4C0" w14:textId="77777777" w:rsidR="00F34778" w:rsidRPr="00B64949" w:rsidRDefault="00F34778" w:rsidP="00743700">
            <w:pPr>
              <w:jc w:val="left"/>
              <w:rPr>
                <w:sz w:val="20"/>
                <w:lang w:eastAsia="en-AU"/>
              </w:rPr>
            </w:pPr>
          </w:p>
        </w:tc>
        <w:tc>
          <w:tcPr>
            <w:tcW w:w="1418" w:type="dxa"/>
          </w:tcPr>
          <w:p w14:paraId="51E97185" w14:textId="77777777" w:rsidR="00F34778" w:rsidRPr="00B64949" w:rsidRDefault="00F34778" w:rsidP="00F34778">
            <w:pPr>
              <w:jc w:val="left"/>
              <w:rPr>
                <w:sz w:val="20"/>
                <w:lang w:eastAsia="en-AU"/>
              </w:rPr>
            </w:pPr>
            <w:r w:rsidRPr="00B64949">
              <w:rPr>
                <w:sz w:val="20"/>
                <w:lang w:eastAsia="en-AU"/>
              </w:rPr>
              <w:t>3 or more bedroom dwelling</w:t>
            </w:r>
          </w:p>
        </w:tc>
        <w:tc>
          <w:tcPr>
            <w:tcW w:w="1422" w:type="dxa"/>
          </w:tcPr>
          <w:p w14:paraId="03B4DA41" w14:textId="2F3C6772" w:rsidR="00F34778" w:rsidRPr="00B64949" w:rsidRDefault="00F34778" w:rsidP="00F34778">
            <w:pPr>
              <w:jc w:val="left"/>
              <w:rPr>
                <w:sz w:val="20"/>
                <w:lang w:eastAsia="en-AU"/>
              </w:rPr>
            </w:pPr>
            <w:r>
              <w:rPr>
                <w:color w:val="000000"/>
                <w:sz w:val="20"/>
                <w:lang w:eastAsia="en-AU"/>
              </w:rPr>
              <w:t>29,339.55</w:t>
            </w:r>
          </w:p>
        </w:tc>
        <w:tc>
          <w:tcPr>
            <w:tcW w:w="1418" w:type="dxa"/>
          </w:tcPr>
          <w:p w14:paraId="4C25A869" w14:textId="3B59553C" w:rsidR="00F34778" w:rsidRPr="00B64949" w:rsidRDefault="00F34778" w:rsidP="00F34778">
            <w:pPr>
              <w:jc w:val="left"/>
              <w:rPr>
                <w:sz w:val="20"/>
                <w:lang w:eastAsia="en-AU"/>
              </w:rPr>
            </w:pPr>
            <w:r>
              <w:rPr>
                <w:color w:val="000000"/>
                <w:sz w:val="20"/>
                <w:lang w:eastAsia="en-AU"/>
              </w:rPr>
              <w:t>9,828.75</w:t>
            </w:r>
          </w:p>
        </w:tc>
        <w:tc>
          <w:tcPr>
            <w:tcW w:w="1417" w:type="dxa"/>
          </w:tcPr>
          <w:p w14:paraId="5BBA91D8" w14:textId="6D27A9F3" w:rsidR="00F34778" w:rsidRPr="00B64949" w:rsidRDefault="00F34778" w:rsidP="00F34778">
            <w:pPr>
              <w:jc w:val="left"/>
              <w:rPr>
                <w:sz w:val="20"/>
                <w:lang w:eastAsia="en-AU"/>
              </w:rPr>
            </w:pPr>
            <w:r>
              <w:rPr>
                <w:color w:val="000000"/>
                <w:sz w:val="20"/>
                <w:lang w:eastAsia="en-AU"/>
              </w:rPr>
              <w:t>4,841.03</w:t>
            </w:r>
          </w:p>
        </w:tc>
        <w:tc>
          <w:tcPr>
            <w:tcW w:w="1623" w:type="dxa"/>
          </w:tcPr>
          <w:p w14:paraId="1F79F32C" w14:textId="25AFB03D" w:rsidR="00F34778" w:rsidRPr="00B64949" w:rsidRDefault="00F34778" w:rsidP="00F34778">
            <w:pPr>
              <w:jc w:val="left"/>
              <w:rPr>
                <w:sz w:val="20"/>
                <w:lang w:eastAsia="en-AU"/>
              </w:rPr>
            </w:pPr>
            <w:r>
              <w:rPr>
                <w:color w:val="000000"/>
                <w:sz w:val="20"/>
                <w:lang w:eastAsia="en-AU"/>
              </w:rPr>
              <w:t>14,669.77</w:t>
            </w:r>
          </w:p>
        </w:tc>
      </w:tr>
      <w:tr w:rsidR="00F34778" w:rsidRPr="003B69AD" w14:paraId="77C7B3B4" w14:textId="77777777" w:rsidTr="00743700">
        <w:trPr>
          <w:cantSplit/>
          <w:trHeight w:val="165"/>
        </w:trPr>
        <w:tc>
          <w:tcPr>
            <w:tcW w:w="1696" w:type="dxa"/>
            <w:vMerge w:val="restart"/>
          </w:tcPr>
          <w:p w14:paraId="5CA870AC" w14:textId="77777777" w:rsidR="00F34778" w:rsidRPr="001B6535" w:rsidRDefault="00F34778" w:rsidP="00743700">
            <w:pPr>
              <w:jc w:val="left"/>
              <w:rPr>
                <w:sz w:val="20"/>
                <w:lang w:eastAsia="en-AU"/>
              </w:rPr>
            </w:pPr>
            <w:r w:rsidRPr="001B6535">
              <w:rPr>
                <w:sz w:val="20"/>
                <w:lang w:eastAsia="en-AU"/>
              </w:rPr>
              <w:t>Dual occupancy</w:t>
            </w:r>
          </w:p>
        </w:tc>
        <w:tc>
          <w:tcPr>
            <w:tcW w:w="1418" w:type="dxa"/>
          </w:tcPr>
          <w:p w14:paraId="44F763A8" w14:textId="77777777" w:rsidR="00F34778" w:rsidRPr="00B64949" w:rsidRDefault="00F34778" w:rsidP="00F34778">
            <w:pPr>
              <w:jc w:val="left"/>
              <w:rPr>
                <w:sz w:val="20"/>
                <w:lang w:eastAsia="en-AU"/>
              </w:rPr>
            </w:pPr>
            <w:r w:rsidRPr="00B64949">
              <w:rPr>
                <w:sz w:val="20"/>
                <w:lang w:eastAsia="en-AU"/>
              </w:rPr>
              <w:t>1 or 2 bedroom dwelling</w:t>
            </w:r>
          </w:p>
        </w:tc>
        <w:tc>
          <w:tcPr>
            <w:tcW w:w="1422" w:type="dxa"/>
          </w:tcPr>
          <w:p w14:paraId="61B6F075" w14:textId="6008C96F" w:rsidR="00F34778" w:rsidRPr="00B64949" w:rsidRDefault="00F34778" w:rsidP="00F34778">
            <w:pPr>
              <w:jc w:val="left"/>
              <w:rPr>
                <w:sz w:val="20"/>
                <w:lang w:eastAsia="en-AU"/>
              </w:rPr>
            </w:pPr>
            <w:r>
              <w:rPr>
                <w:color w:val="000000"/>
                <w:sz w:val="20"/>
                <w:lang w:eastAsia="en-AU"/>
              </w:rPr>
              <w:t>20,956.80</w:t>
            </w:r>
          </w:p>
        </w:tc>
        <w:tc>
          <w:tcPr>
            <w:tcW w:w="1418" w:type="dxa"/>
          </w:tcPr>
          <w:p w14:paraId="42339CD5" w14:textId="4C2486C8" w:rsidR="00F34778" w:rsidRPr="00B64949" w:rsidRDefault="00F34778" w:rsidP="00F34778">
            <w:pPr>
              <w:jc w:val="left"/>
              <w:rPr>
                <w:sz w:val="20"/>
                <w:lang w:eastAsia="en-AU"/>
              </w:rPr>
            </w:pPr>
            <w:r>
              <w:rPr>
                <w:color w:val="000000"/>
                <w:sz w:val="20"/>
                <w:lang w:eastAsia="en-AU"/>
              </w:rPr>
              <w:t>7,020.53</w:t>
            </w:r>
          </w:p>
        </w:tc>
        <w:tc>
          <w:tcPr>
            <w:tcW w:w="1417" w:type="dxa"/>
          </w:tcPr>
          <w:p w14:paraId="51147989" w14:textId="3053903B" w:rsidR="00F34778" w:rsidRPr="00B64949" w:rsidRDefault="00F34778" w:rsidP="00F34778">
            <w:pPr>
              <w:jc w:val="left"/>
              <w:rPr>
                <w:sz w:val="20"/>
                <w:lang w:eastAsia="en-AU"/>
              </w:rPr>
            </w:pPr>
            <w:r>
              <w:rPr>
                <w:color w:val="000000"/>
                <w:sz w:val="20"/>
                <w:lang w:eastAsia="en-AU"/>
              </w:rPr>
              <w:t>3,457.87</w:t>
            </w:r>
          </w:p>
        </w:tc>
        <w:tc>
          <w:tcPr>
            <w:tcW w:w="1623" w:type="dxa"/>
          </w:tcPr>
          <w:p w14:paraId="198754AA" w14:textId="10D0FEA7" w:rsidR="00F34778" w:rsidRPr="00B64949" w:rsidRDefault="00F34778" w:rsidP="00F34778">
            <w:pPr>
              <w:jc w:val="left"/>
              <w:rPr>
                <w:sz w:val="20"/>
                <w:lang w:eastAsia="en-AU"/>
              </w:rPr>
            </w:pPr>
            <w:r>
              <w:rPr>
                <w:color w:val="000000"/>
                <w:sz w:val="20"/>
                <w:lang w:eastAsia="en-AU"/>
              </w:rPr>
              <w:t>10,478.40</w:t>
            </w:r>
          </w:p>
        </w:tc>
      </w:tr>
      <w:tr w:rsidR="00F34778" w:rsidRPr="003B69AD" w14:paraId="04C21544" w14:textId="77777777" w:rsidTr="00743700">
        <w:trPr>
          <w:cantSplit/>
          <w:trHeight w:val="165"/>
        </w:trPr>
        <w:tc>
          <w:tcPr>
            <w:tcW w:w="1696" w:type="dxa"/>
            <w:vMerge/>
          </w:tcPr>
          <w:p w14:paraId="4345F833" w14:textId="77777777" w:rsidR="00F34778" w:rsidRPr="00B64949" w:rsidRDefault="00F34778" w:rsidP="00743700">
            <w:pPr>
              <w:jc w:val="left"/>
              <w:rPr>
                <w:sz w:val="20"/>
                <w:lang w:eastAsia="en-AU"/>
              </w:rPr>
            </w:pPr>
          </w:p>
        </w:tc>
        <w:tc>
          <w:tcPr>
            <w:tcW w:w="1418" w:type="dxa"/>
          </w:tcPr>
          <w:p w14:paraId="6E4FA773" w14:textId="77777777" w:rsidR="00F34778" w:rsidRPr="00B64949" w:rsidRDefault="00F34778" w:rsidP="00F34778">
            <w:pPr>
              <w:jc w:val="left"/>
              <w:rPr>
                <w:sz w:val="20"/>
                <w:lang w:eastAsia="en-AU"/>
              </w:rPr>
            </w:pPr>
            <w:r w:rsidRPr="00B64949">
              <w:rPr>
                <w:sz w:val="20"/>
                <w:lang w:eastAsia="en-AU"/>
              </w:rPr>
              <w:t>3 or more bedroom dwelling</w:t>
            </w:r>
          </w:p>
        </w:tc>
        <w:tc>
          <w:tcPr>
            <w:tcW w:w="1422" w:type="dxa"/>
          </w:tcPr>
          <w:p w14:paraId="00D7C857" w14:textId="3CC610A1" w:rsidR="00F34778" w:rsidRPr="00B64949" w:rsidRDefault="00F34778" w:rsidP="00F34778">
            <w:pPr>
              <w:jc w:val="left"/>
              <w:rPr>
                <w:sz w:val="20"/>
                <w:lang w:eastAsia="en-AU"/>
              </w:rPr>
            </w:pPr>
            <w:r>
              <w:rPr>
                <w:color w:val="000000"/>
                <w:sz w:val="20"/>
                <w:lang w:eastAsia="en-AU"/>
              </w:rPr>
              <w:t>29,339.55</w:t>
            </w:r>
          </w:p>
        </w:tc>
        <w:tc>
          <w:tcPr>
            <w:tcW w:w="1418" w:type="dxa"/>
          </w:tcPr>
          <w:p w14:paraId="712D51E6" w14:textId="1578C0AA" w:rsidR="00F34778" w:rsidRPr="00B64949" w:rsidRDefault="00F34778" w:rsidP="00F34778">
            <w:pPr>
              <w:jc w:val="left"/>
              <w:rPr>
                <w:sz w:val="20"/>
                <w:lang w:eastAsia="en-AU"/>
              </w:rPr>
            </w:pPr>
            <w:r>
              <w:rPr>
                <w:color w:val="000000"/>
                <w:sz w:val="20"/>
                <w:lang w:eastAsia="en-AU"/>
              </w:rPr>
              <w:t>9,828.75</w:t>
            </w:r>
          </w:p>
        </w:tc>
        <w:tc>
          <w:tcPr>
            <w:tcW w:w="1417" w:type="dxa"/>
          </w:tcPr>
          <w:p w14:paraId="72ABC968" w14:textId="5483FADF" w:rsidR="00F34778" w:rsidRPr="00B64949" w:rsidRDefault="00F34778" w:rsidP="00F34778">
            <w:pPr>
              <w:jc w:val="left"/>
              <w:rPr>
                <w:sz w:val="20"/>
                <w:lang w:eastAsia="en-AU"/>
              </w:rPr>
            </w:pPr>
            <w:r>
              <w:rPr>
                <w:color w:val="000000"/>
                <w:sz w:val="20"/>
                <w:lang w:eastAsia="en-AU"/>
              </w:rPr>
              <w:t>4,841.03</w:t>
            </w:r>
          </w:p>
        </w:tc>
        <w:tc>
          <w:tcPr>
            <w:tcW w:w="1623" w:type="dxa"/>
          </w:tcPr>
          <w:p w14:paraId="435A92E4" w14:textId="663C10EE" w:rsidR="00F34778" w:rsidRPr="00B64949" w:rsidRDefault="00F34778" w:rsidP="00F34778">
            <w:pPr>
              <w:jc w:val="left"/>
              <w:rPr>
                <w:sz w:val="20"/>
                <w:lang w:eastAsia="en-AU"/>
              </w:rPr>
            </w:pPr>
            <w:r>
              <w:rPr>
                <w:color w:val="000000"/>
                <w:sz w:val="20"/>
                <w:lang w:eastAsia="en-AU"/>
              </w:rPr>
              <w:t>14,669.77</w:t>
            </w:r>
          </w:p>
        </w:tc>
      </w:tr>
      <w:tr w:rsidR="00F34778" w:rsidRPr="003B69AD" w14:paraId="264597AB" w14:textId="77777777" w:rsidTr="00743700">
        <w:trPr>
          <w:trHeight w:val="250"/>
        </w:trPr>
        <w:tc>
          <w:tcPr>
            <w:tcW w:w="1696" w:type="dxa"/>
            <w:vMerge w:val="restart"/>
          </w:tcPr>
          <w:p w14:paraId="24B67C6A" w14:textId="77777777" w:rsidR="00F34778" w:rsidRPr="00B64949" w:rsidRDefault="00F34778" w:rsidP="00743700">
            <w:pPr>
              <w:keepNext/>
              <w:jc w:val="left"/>
              <w:rPr>
                <w:sz w:val="20"/>
                <w:lang w:eastAsia="en-AU"/>
              </w:rPr>
            </w:pPr>
            <w:r w:rsidRPr="001B6535">
              <w:rPr>
                <w:sz w:val="20"/>
                <w:lang w:eastAsia="en-AU"/>
              </w:rPr>
              <w:t>Caretaker's accommodation</w:t>
            </w:r>
          </w:p>
        </w:tc>
        <w:tc>
          <w:tcPr>
            <w:tcW w:w="1418" w:type="dxa"/>
          </w:tcPr>
          <w:p w14:paraId="07CFB685" w14:textId="77777777" w:rsidR="00F34778" w:rsidRPr="00B64949" w:rsidRDefault="00F34778" w:rsidP="00F34778">
            <w:pPr>
              <w:keepNext/>
              <w:jc w:val="left"/>
              <w:rPr>
                <w:sz w:val="20"/>
                <w:lang w:eastAsia="en-AU"/>
              </w:rPr>
            </w:pPr>
            <w:r w:rsidRPr="00B64949">
              <w:rPr>
                <w:sz w:val="20"/>
                <w:lang w:eastAsia="en-AU"/>
              </w:rPr>
              <w:t>1 or 2 bedroom dwelling</w:t>
            </w:r>
          </w:p>
        </w:tc>
        <w:tc>
          <w:tcPr>
            <w:tcW w:w="1422" w:type="dxa"/>
          </w:tcPr>
          <w:p w14:paraId="4699AEC9" w14:textId="29626516" w:rsidR="00F34778" w:rsidRPr="00B64949" w:rsidRDefault="00F34778" w:rsidP="00F34778">
            <w:pPr>
              <w:jc w:val="left"/>
              <w:rPr>
                <w:sz w:val="20"/>
                <w:lang w:eastAsia="en-AU"/>
              </w:rPr>
            </w:pPr>
            <w:r>
              <w:rPr>
                <w:color w:val="000000"/>
                <w:sz w:val="20"/>
                <w:lang w:eastAsia="en-AU"/>
              </w:rPr>
              <w:t>20,956.80</w:t>
            </w:r>
          </w:p>
        </w:tc>
        <w:tc>
          <w:tcPr>
            <w:tcW w:w="1418" w:type="dxa"/>
          </w:tcPr>
          <w:p w14:paraId="10D31DC7" w14:textId="3ECCC2AD" w:rsidR="00F34778" w:rsidRPr="00B64949" w:rsidRDefault="00F34778" w:rsidP="00F34778">
            <w:pPr>
              <w:jc w:val="left"/>
              <w:rPr>
                <w:sz w:val="20"/>
                <w:lang w:eastAsia="en-AU"/>
              </w:rPr>
            </w:pPr>
            <w:r>
              <w:rPr>
                <w:color w:val="000000"/>
                <w:sz w:val="20"/>
                <w:lang w:eastAsia="en-AU"/>
              </w:rPr>
              <w:t>7,020.53</w:t>
            </w:r>
          </w:p>
        </w:tc>
        <w:tc>
          <w:tcPr>
            <w:tcW w:w="1417" w:type="dxa"/>
          </w:tcPr>
          <w:p w14:paraId="0E2A1D15" w14:textId="50553DD7" w:rsidR="00F34778" w:rsidRPr="00B64949" w:rsidRDefault="00F34778" w:rsidP="00F34778">
            <w:pPr>
              <w:jc w:val="left"/>
              <w:rPr>
                <w:sz w:val="20"/>
                <w:lang w:eastAsia="en-AU"/>
              </w:rPr>
            </w:pPr>
            <w:r>
              <w:rPr>
                <w:color w:val="000000"/>
                <w:sz w:val="20"/>
                <w:lang w:eastAsia="en-AU"/>
              </w:rPr>
              <w:t>3,457.87</w:t>
            </w:r>
          </w:p>
        </w:tc>
        <w:tc>
          <w:tcPr>
            <w:tcW w:w="1623" w:type="dxa"/>
          </w:tcPr>
          <w:p w14:paraId="00AA748B" w14:textId="71323685" w:rsidR="00F34778" w:rsidRPr="00B64949" w:rsidRDefault="00F34778" w:rsidP="00F34778">
            <w:pPr>
              <w:jc w:val="left"/>
              <w:rPr>
                <w:sz w:val="20"/>
                <w:lang w:eastAsia="en-AU"/>
              </w:rPr>
            </w:pPr>
            <w:r>
              <w:rPr>
                <w:color w:val="000000"/>
                <w:sz w:val="20"/>
                <w:lang w:eastAsia="en-AU"/>
              </w:rPr>
              <w:t>10,478.40</w:t>
            </w:r>
          </w:p>
        </w:tc>
      </w:tr>
      <w:tr w:rsidR="00F34778" w:rsidRPr="003B69AD" w14:paraId="39E82E2A" w14:textId="77777777" w:rsidTr="00743700">
        <w:trPr>
          <w:cantSplit/>
          <w:trHeight w:val="250"/>
        </w:trPr>
        <w:tc>
          <w:tcPr>
            <w:tcW w:w="1696" w:type="dxa"/>
            <w:vMerge/>
          </w:tcPr>
          <w:p w14:paraId="56D8442D" w14:textId="77777777" w:rsidR="00F34778" w:rsidRPr="00B64949" w:rsidRDefault="00F34778" w:rsidP="00743700">
            <w:pPr>
              <w:jc w:val="left"/>
              <w:rPr>
                <w:sz w:val="20"/>
                <w:lang w:eastAsia="en-AU"/>
              </w:rPr>
            </w:pPr>
          </w:p>
        </w:tc>
        <w:tc>
          <w:tcPr>
            <w:tcW w:w="1418" w:type="dxa"/>
          </w:tcPr>
          <w:p w14:paraId="41BC5B82" w14:textId="77777777" w:rsidR="00F34778" w:rsidRPr="00B64949" w:rsidRDefault="00F34778" w:rsidP="00F34778">
            <w:pPr>
              <w:jc w:val="left"/>
              <w:rPr>
                <w:sz w:val="20"/>
                <w:lang w:eastAsia="en-AU"/>
              </w:rPr>
            </w:pPr>
            <w:r w:rsidRPr="00B64949">
              <w:rPr>
                <w:sz w:val="20"/>
                <w:lang w:eastAsia="en-AU"/>
              </w:rPr>
              <w:t>3 or more bedroom dwelling</w:t>
            </w:r>
          </w:p>
        </w:tc>
        <w:tc>
          <w:tcPr>
            <w:tcW w:w="1422" w:type="dxa"/>
          </w:tcPr>
          <w:p w14:paraId="720F749F" w14:textId="2E628F38" w:rsidR="00F34778" w:rsidRPr="00B64949" w:rsidRDefault="00F34778" w:rsidP="00F34778">
            <w:pPr>
              <w:jc w:val="left"/>
              <w:rPr>
                <w:sz w:val="20"/>
                <w:lang w:eastAsia="en-AU"/>
              </w:rPr>
            </w:pPr>
            <w:r>
              <w:rPr>
                <w:color w:val="000000"/>
                <w:sz w:val="20"/>
                <w:lang w:eastAsia="en-AU"/>
              </w:rPr>
              <w:t>29,339.55</w:t>
            </w:r>
          </w:p>
        </w:tc>
        <w:tc>
          <w:tcPr>
            <w:tcW w:w="1418" w:type="dxa"/>
          </w:tcPr>
          <w:p w14:paraId="55F9F544" w14:textId="161D1769" w:rsidR="00F34778" w:rsidRPr="00B64949" w:rsidRDefault="00F34778" w:rsidP="00F34778">
            <w:pPr>
              <w:jc w:val="left"/>
              <w:rPr>
                <w:sz w:val="20"/>
                <w:lang w:eastAsia="en-AU"/>
              </w:rPr>
            </w:pPr>
            <w:r>
              <w:rPr>
                <w:color w:val="000000"/>
                <w:sz w:val="20"/>
                <w:lang w:eastAsia="en-AU"/>
              </w:rPr>
              <w:t>9,828.75</w:t>
            </w:r>
          </w:p>
        </w:tc>
        <w:tc>
          <w:tcPr>
            <w:tcW w:w="1417" w:type="dxa"/>
          </w:tcPr>
          <w:p w14:paraId="71431521" w14:textId="7517D63B" w:rsidR="00F34778" w:rsidRPr="00B64949" w:rsidRDefault="00F34778" w:rsidP="00F34778">
            <w:pPr>
              <w:jc w:val="left"/>
              <w:rPr>
                <w:sz w:val="20"/>
                <w:lang w:eastAsia="en-AU"/>
              </w:rPr>
            </w:pPr>
            <w:r>
              <w:rPr>
                <w:color w:val="000000"/>
                <w:sz w:val="20"/>
                <w:lang w:eastAsia="en-AU"/>
              </w:rPr>
              <w:t>4,841.03</w:t>
            </w:r>
          </w:p>
        </w:tc>
        <w:tc>
          <w:tcPr>
            <w:tcW w:w="1623" w:type="dxa"/>
          </w:tcPr>
          <w:p w14:paraId="358E949D" w14:textId="2E829364" w:rsidR="00F34778" w:rsidRPr="00B64949" w:rsidRDefault="00F34778" w:rsidP="00F34778">
            <w:pPr>
              <w:jc w:val="left"/>
              <w:rPr>
                <w:sz w:val="20"/>
                <w:lang w:eastAsia="en-AU"/>
              </w:rPr>
            </w:pPr>
            <w:r>
              <w:rPr>
                <w:color w:val="000000"/>
                <w:sz w:val="20"/>
                <w:lang w:eastAsia="en-AU"/>
              </w:rPr>
              <w:t>14,669.77</w:t>
            </w:r>
          </w:p>
        </w:tc>
      </w:tr>
      <w:tr w:rsidR="00F34778" w:rsidRPr="003B69AD" w14:paraId="68F41652" w14:textId="77777777" w:rsidTr="00743700">
        <w:trPr>
          <w:cantSplit/>
          <w:trHeight w:val="165"/>
        </w:trPr>
        <w:tc>
          <w:tcPr>
            <w:tcW w:w="1696" w:type="dxa"/>
            <w:vMerge w:val="restart"/>
          </w:tcPr>
          <w:p w14:paraId="1B3FE703" w14:textId="77777777" w:rsidR="00F34778" w:rsidRPr="00B64949" w:rsidRDefault="00F34778" w:rsidP="00743700">
            <w:pPr>
              <w:keepNext/>
              <w:jc w:val="left"/>
              <w:rPr>
                <w:sz w:val="20"/>
                <w:lang w:eastAsia="en-AU"/>
              </w:rPr>
            </w:pPr>
            <w:r w:rsidRPr="001B6535">
              <w:rPr>
                <w:sz w:val="20"/>
                <w:lang w:eastAsia="en-AU"/>
              </w:rPr>
              <w:t>Multiple dwelling</w:t>
            </w:r>
          </w:p>
        </w:tc>
        <w:tc>
          <w:tcPr>
            <w:tcW w:w="1418" w:type="dxa"/>
          </w:tcPr>
          <w:p w14:paraId="7D8E2B30" w14:textId="77777777" w:rsidR="00F34778" w:rsidRPr="00B64949" w:rsidRDefault="00F34778" w:rsidP="00F34778">
            <w:pPr>
              <w:jc w:val="left"/>
              <w:rPr>
                <w:sz w:val="20"/>
                <w:lang w:eastAsia="en-AU"/>
              </w:rPr>
            </w:pPr>
            <w:r w:rsidRPr="00B64949">
              <w:rPr>
                <w:sz w:val="20"/>
                <w:lang w:eastAsia="en-AU"/>
              </w:rPr>
              <w:t>1 or 2 bedroom dwelling</w:t>
            </w:r>
          </w:p>
        </w:tc>
        <w:tc>
          <w:tcPr>
            <w:tcW w:w="1422" w:type="dxa"/>
          </w:tcPr>
          <w:p w14:paraId="521BCD1E" w14:textId="625D23D7" w:rsidR="00F34778" w:rsidRPr="00B64949" w:rsidRDefault="00F34778" w:rsidP="00F34778">
            <w:pPr>
              <w:jc w:val="left"/>
              <w:rPr>
                <w:sz w:val="20"/>
                <w:lang w:eastAsia="en-AU"/>
              </w:rPr>
            </w:pPr>
            <w:r>
              <w:rPr>
                <w:color w:val="000000"/>
                <w:sz w:val="20"/>
                <w:lang w:eastAsia="en-AU"/>
              </w:rPr>
              <w:t>20,956.80</w:t>
            </w:r>
          </w:p>
        </w:tc>
        <w:tc>
          <w:tcPr>
            <w:tcW w:w="1418" w:type="dxa"/>
          </w:tcPr>
          <w:p w14:paraId="0F98DB55" w14:textId="2A34D802" w:rsidR="00F34778" w:rsidRPr="00B64949" w:rsidRDefault="00F34778" w:rsidP="00F34778">
            <w:pPr>
              <w:jc w:val="left"/>
              <w:rPr>
                <w:sz w:val="20"/>
                <w:lang w:eastAsia="en-AU"/>
              </w:rPr>
            </w:pPr>
            <w:r>
              <w:rPr>
                <w:color w:val="000000"/>
                <w:sz w:val="20"/>
                <w:lang w:eastAsia="en-AU"/>
              </w:rPr>
              <w:t>7,020.53</w:t>
            </w:r>
          </w:p>
        </w:tc>
        <w:tc>
          <w:tcPr>
            <w:tcW w:w="1417" w:type="dxa"/>
          </w:tcPr>
          <w:p w14:paraId="762300C6" w14:textId="484F8397" w:rsidR="00F34778" w:rsidRPr="00B64949" w:rsidRDefault="00F34778" w:rsidP="00F34778">
            <w:pPr>
              <w:jc w:val="left"/>
              <w:rPr>
                <w:sz w:val="20"/>
                <w:lang w:eastAsia="en-AU"/>
              </w:rPr>
            </w:pPr>
            <w:r>
              <w:rPr>
                <w:color w:val="000000"/>
                <w:sz w:val="20"/>
                <w:lang w:eastAsia="en-AU"/>
              </w:rPr>
              <w:t>3,457.87</w:t>
            </w:r>
          </w:p>
        </w:tc>
        <w:tc>
          <w:tcPr>
            <w:tcW w:w="1623" w:type="dxa"/>
          </w:tcPr>
          <w:p w14:paraId="37E1B546" w14:textId="2D7820E8" w:rsidR="00F34778" w:rsidRPr="00B64949" w:rsidRDefault="00F34778" w:rsidP="00F34778">
            <w:pPr>
              <w:jc w:val="left"/>
              <w:rPr>
                <w:sz w:val="20"/>
                <w:lang w:eastAsia="en-AU"/>
              </w:rPr>
            </w:pPr>
            <w:r>
              <w:rPr>
                <w:color w:val="000000"/>
                <w:sz w:val="20"/>
                <w:lang w:eastAsia="en-AU"/>
              </w:rPr>
              <w:t>10,478.40</w:t>
            </w:r>
          </w:p>
        </w:tc>
      </w:tr>
      <w:tr w:rsidR="00F34778" w:rsidRPr="003B69AD" w14:paraId="3C8C7116" w14:textId="77777777" w:rsidTr="00743700">
        <w:trPr>
          <w:cantSplit/>
          <w:trHeight w:val="165"/>
        </w:trPr>
        <w:tc>
          <w:tcPr>
            <w:tcW w:w="1696" w:type="dxa"/>
            <w:vMerge/>
          </w:tcPr>
          <w:p w14:paraId="77092419" w14:textId="77777777" w:rsidR="00F34778" w:rsidRPr="00B64949" w:rsidRDefault="00F34778" w:rsidP="00743700">
            <w:pPr>
              <w:jc w:val="left"/>
              <w:rPr>
                <w:sz w:val="20"/>
                <w:lang w:eastAsia="en-AU"/>
              </w:rPr>
            </w:pPr>
          </w:p>
        </w:tc>
        <w:tc>
          <w:tcPr>
            <w:tcW w:w="1418" w:type="dxa"/>
          </w:tcPr>
          <w:p w14:paraId="34BACAE5" w14:textId="77777777" w:rsidR="00F34778" w:rsidRPr="00B64949" w:rsidRDefault="00F34778" w:rsidP="00F34778">
            <w:pPr>
              <w:jc w:val="left"/>
              <w:rPr>
                <w:sz w:val="20"/>
                <w:lang w:eastAsia="en-AU"/>
              </w:rPr>
            </w:pPr>
            <w:r w:rsidRPr="00B64949">
              <w:rPr>
                <w:sz w:val="20"/>
                <w:lang w:eastAsia="en-AU"/>
              </w:rPr>
              <w:t>3 or more bedroom dwelling</w:t>
            </w:r>
          </w:p>
        </w:tc>
        <w:tc>
          <w:tcPr>
            <w:tcW w:w="1422" w:type="dxa"/>
          </w:tcPr>
          <w:p w14:paraId="7D0677BF" w14:textId="74933114" w:rsidR="00F34778" w:rsidRPr="00B64949" w:rsidRDefault="00F34778" w:rsidP="00F34778">
            <w:pPr>
              <w:jc w:val="left"/>
              <w:rPr>
                <w:sz w:val="20"/>
                <w:lang w:eastAsia="en-AU"/>
              </w:rPr>
            </w:pPr>
            <w:r>
              <w:rPr>
                <w:color w:val="000000"/>
                <w:sz w:val="20"/>
                <w:lang w:eastAsia="en-AU"/>
              </w:rPr>
              <w:t>29,339.55</w:t>
            </w:r>
          </w:p>
        </w:tc>
        <w:tc>
          <w:tcPr>
            <w:tcW w:w="1418" w:type="dxa"/>
          </w:tcPr>
          <w:p w14:paraId="7C2CE24E" w14:textId="4DCED370" w:rsidR="00F34778" w:rsidRPr="00B64949" w:rsidRDefault="00F34778" w:rsidP="00F34778">
            <w:pPr>
              <w:jc w:val="left"/>
              <w:rPr>
                <w:sz w:val="20"/>
                <w:lang w:eastAsia="en-AU"/>
              </w:rPr>
            </w:pPr>
            <w:r>
              <w:rPr>
                <w:color w:val="000000"/>
                <w:sz w:val="20"/>
                <w:lang w:eastAsia="en-AU"/>
              </w:rPr>
              <w:t>9,828.75</w:t>
            </w:r>
          </w:p>
        </w:tc>
        <w:tc>
          <w:tcPr>
            <w:tcW w:w="1417" w:type="dxa"/>
          </w:tcPr>
          <w:p w14:paraId="60F2B75B" w14:textId="12923D3E" w:rsidR="00F34778" w:rsidRPr="00B64949" w:rsidRDefault="00F34778" w:rsidP="00F34778">
            <w:pPr>
              <w:jc w:val="left"/>
              <w:rPr>
                <w:sz w:val="20"/>
                <w:lang w:eastAsia="en-AU"/>
              </w:rPr>
            </w:pPr>
            <w:r>
              <w:rPr>
                <w:color w:val="000000"/>
                <w:sz w:val="20"/>
                <w:lang w:eastAsia="en-AU"/>
              </w:rPr>
              <w:t>4,841.03</w:t>
            </w:r>
          </w:p>
        </w:tc>
        <w:tc>
          <w:tcPr>
            <w:tcW w:w="1623" w:type="dxa"/>
          </w:tcPr>
          <w:p w14:paraId="5A7102FC" w14:textId="0F4426ED" w:rsidR="00F34778" w:rsidRPr="00B64949" w:rsidRDefault="00F34778" w:rsidP="00F34778">
            <w:pPr>
              <w:jc w:val="left"/>
              <w:rPr>
                <w:sz w:val="20"/>
                <w:lang w:eastAsia="en-AU"/>
              </w:rPr>
            </w:pPr>
            <w:r>
              <w:rPr>
                <w:color w:val="000000"/>
                <w:sz w:val="20"/>
                <w:lang w:eastAsia="en-AU"/>
              </w:rPr>
              <w:t>14,669.77</w:t>
            </w:r>
          </w:p>
        </w:tc>
      </w:tr>
      <w:tr w:rsidR="003B69AD" w:rsidRPr="003B69AD" w14:paraId="5EBE211A" w14:textId="77777777" w:rsidTr="003B69AD">
        <w:trPr>
          <w:cantSplit/>
        </w:trPr>
        <w:tc>
          <w:tcPr>
            <w:tcW w:w="8994" w:type="dxa"/>
            <w:gridSpan w:val="6"/>
            <w:shd w:val="clear" w:color="auto" w:fill="F2F2F2"/>
          </w:tcPr>
          <w:p w14:paraId="72DB3646"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Accommodation (short-term) </w:t>
            </w:r>
          </w:p>
        </w:tc>
      </w:tr>
      <w:tr w:rsidR="00F34778" w:rsidRPr="003B69AD" w14:paraId="16BA5CA0" w14:textId="77777777" w:rsidTr="00743700">
        <w:trPr>
          <w:cantSplit/>
          <w:trHeight w:val="110"/>
        </w:trPr>
        <w:tc>
          <w:tcPr>
            <w:tcW w:w="1696" w:type="dxa"/>
            <w:vMerge w:val="restart"/>
          </w:tcPr>
          <w:p w14:paraId="3F08BE15" w14:textId="77777777" w:rsidR="00F34778" w:rsidRPr="001B6535" w:rsidRDefault="00F34778" w:rsidP="00743700">
            <w:pPr>
              <w:keepNext/>
              <w:spacing w:after="0"/>
              <w:jc w:val="left"/>
              <w:rPr>
                <w:sz w:val="20"/>
                <w:lang w:eastAsia="en-AU"/>
              </w:rPr>
            </w:pPr>
            <w:r w:rsidRPr="001B6535">
              <w:rPr>
                <w:sz w:val="20"/>
                <w:lang w:eastAsia="en-AU"/>
              </w:rPr>
              <w:t>Hotel</w:t>
            </w:r>
          </w:p>
          <w:p w14:paraId="4D710B16" w14:textId="44961CCD" w:rsidR="00F34778" w:rsidRPr="00B64949" w:rsidRDefault="00F34778" w:rsidP="00743700">
            <w:pPr>
              <w:keepNext/>
              <w:jc w:val="left"/>
              <w:rPr>
                <w:sz w:val="20"/>
                <w:lang w:eastAsia="en-AU"/>
              </w:rPr>
            </w:pPr>
            <w:r w:rsidRPr="00B64949">
              <w:rPr>
                <w:sz w:val="20"/>
                <w:lang w:eastAsia="en-AU"/>
              </w:rPr>
              <w:t>[</w:t>
            </w:r>
            <w:r w:rsidRPr="0086351D">
              <w:rPr>
                <w:sz w:val="20"/>
                <w:lang w:eastAsia="en-AU"/>
              </w:rPr>
              <w:t>areas for providing accommodation</w:t>
            </w:r>
            <w:r w:rsidRPr="00B64949">
              <w:rPr>
                <w:sz w:val="20"/>
                <w:lang w:eastAsia="en-AU"/>
              </w:rPr>
              <w:t>]</w:t>
            </w:r>
          </w:p>
        </w:tc>
        <w:tc>
          <w:tcPr>
            <w:tcW w:w="1418" w:type="dxa"/>
          </w:tcPr>
          <w:p w14:paraId="04C33492" w14:textId="77777777" w:rsidR="00F34778" w:rsidRPr="00B64949" w:rsidRDefault="00F34778" w:rsidP="00F34778">
            <w:pPr>
              <w:jc w:val="left"/>
              <w:rPr>
                <w:sz w:val="20"/>
                <w:lang w:eastAsia="en-AU"/>
              </w:rPr>
            </w:pPr>
            <w:r w:rsidRPr="00B64949">
              <w:rPr>
                <w:sz w:val="20"/>
                <w:lang w:eastAsia="en-AU"/>
              </w:rPr>
              <w:t>Suite with 1 or 2 bedrooms</w:t>
            </w:r>
          </w:p>
        </w:tc>
        <w:tc>
          <w:tcPr>
            <w:tcW w:w="1422" w:type="dxa"/>
          </w:tcPr>
          <w:p w14:paraId="4FC475E4" w14:textId="4DDBC1FC" w:rsidR="00F34778" w:rsidRPr="00B64949" w:rsidRDefault="00F34778" w:rsidP="00F34778">
            <w:pPr>
              <w:jc w:val="left"/>
              <w:rPr>
                <w:sz w:val="20"/>
                <w:lang w:eastAsia="en-AU"/>
              </w:rPr>
            </w:pPr>
            <w:r>
              <w:rPr>
                <w:color w:val="000000"/>
                <w:sz w:val="20"/>
                <w:lang w:eastAsia="en-AU"/>
              </w:rPr>
              <w:t>10,478.40</w:t>
            </w:r>
          </w:p>
        </w:tc>
        <w:tc>
          <w:tcPr>
            <w:tcW w:w="1418" w:type="dxa"/>
          </w:tcPr>
          <w:p w14:paraId="3EEB9627" w14:textId="02ADAE67" w:rsidR="00F34778" w:rsidRPr="00B64949" w:rsidRDefault="00F34778" w:rsidP="00F34778">
            <w:pPr>
              <w:jc w:val="left"/>
              <w:rPr>
                <w:sz w:val="20"/>
                <w:lang w:eastAsia="en-AU"/>
              </w:rPr>
            </w:pPr>
            <w:r>
              <w:rPr>
                <w:color w:val="000000"/>
                <w:sz w:val="20"/>
                <w:lang w:eastAsia="en-AU"/>
              </w:rPr>
              <w:t>3,510.26</w:t>
            </w:r>
          </w:p>
        </w:tc>
        <w:tc>
          <w:tcPr>
            <w:tcW w:w="1417" w:type="dxa"/>
          </w:tcPr>
          <w:p w14:paraId="6EEC2657" w14:textId="5C084E54" w:rsidR="00F34778" w:rsidRPr="00B64949" w:rsidRDefault="00F34778" w:rsidP="00F34778">
            <w:pPr>
              <w:jc w:val="left"/>
              <w:rPr>
                <w:sz w:val="20"/>
                <w:lang w:eastAsia="en-AU"/>
              </w:rPr>
            </w:pPr>
            <w:r>
              <w:rPr>
                <w:color w:val="000000"/>
                <w:sz w:val="20"/>
                <w:lang w:eastAsia="en-AU"/>
              </w:rPr>
              <w:t>1,728.94</w:t>
            </w:r>
          </w:p>
        </w:tc>
        <w:tc>
          <w:tcPr>
            <w:tcW w:w="1623" w:type="dxa"/>
          </w:tcPr>
          <w:p w14:paraId="7487BF14" w14:textId="45B1CD1A" w:rsidR="00F34778" w:rsidRPr="00B64949" w:rsidRDefault="00F34778" w:rsidP="00F34778">
            <w:pPr>
              <w:jc w:val="left"/>
              <w:rPr>
                <w:sz w:val="20"/>
                <w:lang w:eastAsia="en-AU"/>
              </w:rPr>
            </w:pPr>
            <w:r>
              <w:rPr>
                <w:color w:val="000000"/>
                <w:sz w:val="20"/>
                <w:lang w:eastAsia="en-AU"/>
              </w:rPr>
              <w:t>4,191.36</w:t>
            </w:r>
          </w:p>
        </w:tc>
      </w:tr>
      <w:tr w:rsidR="00F34778" w:rsidRPr="003B69AD" w14:paraId="4F3D6958" w14:textId="77777777" w:rsidTr="00743700">
        <w:trPr>
          <w:cantSplit/>
          <w:trHeight w:val="110"/>
        </w:trPr>
        <w:tc>
          <w:tcPr>
            <w:tcW w:w="1696" w:type="dxa"/>
            <w:vMerge/>
          </w:tcPr>
          <w:p w14:paraId="0680316F" w14:textId="77777777" w:rsidR="00F34778" w:rsidRPr="00B64949" w:rsidRDefault="00F34778" w:rsidP="00743700">
            <w:pPr>
              <w:jc w:val="left"/>
              <w:rPr>
                <w:sz w:val="20"/>
                <w:lang w:eastAsia="en-AU"/>
              </w:rPr>
            </w:pPr>
          </w:p>
        </w:tc>
        <w:tc>
          <w:tcPr>
            <w:tcW w:w="1418" w:type="dxa"/>
          </w:tcPr>
          <w:p w14:paraId="7EF5117D" w14:textId="77777777" w:rsidR="00F34778" w:rsidRPr="00B64949" w:rsidRDefault="00F34778" w:rsidP="00F34778">
            <w:pPr>
              <w:jc w:val="left"/>
              <w:rPr>
                <w:sz w:val="20"/>
                <w:lang w:eastAsia="en-AU"/>
              </w:rPr>
            </w:pPr>
            <w:r w:rsidRPr="00B64949">
              <w:rPr>
                <w:sz w:val="20"/>
                <w:lang w:eastAsia="en-AU"/>
              </w:rPr>
              <w:t>Suite with 3 or more bedrooms</w:t>
            </w:r>
          </w:p>
        </w:tc>
        <w:tc>
          <w:tcPr>
            <w:tcW w:w="1422" w:type="dxa"/>
          </w:tcPr>
          <w:p w14:paraId="1AACE205" w14:textId="51162E18" w:rsidR="00F34778" w:rsidRPr="00B64949" w:rsidRDefault="00F34778" w:rsidP="00F34778">
            <w:pPr>
              <w:jc w:val="left"/>
              <w:rPr>
                <w:sz w:val="20"/>
                <w:lang w:eastAsia="en-AU"/>
              </w:rPr>
            </w:pPr>
            <w:r>
              <w:rPr>
                <w:color w:val="000000"/>
                <w:sz w:val="20"/>
                <w:lang w:eastAsia="en-AU"/>
              </w:rPr>
              <w:t>14,669.75</w:t>
            </w:r>
          </w:p>
        </w:tc>
        <w:tc>
          <w:tcPr>
            <w:tcW w:w="1418" w:type="dxa"/>
          </w:tcPr>
          <w:p w14:paraId="7567AC29" w14:textId="5AF32BC7" w:rsidR="00F34778" w:rsidRPr="00B64949" w:rsidRDefault="00F34778" w:rsidP="00F34778">
            <w:pPr>
              <w:jc w:val="left"/>
              <w:rPr>
                <w:sz w:val="20"/>
                <w:lang w:eastAsia="en-AU"/>
              </w:rPr>
            </w:pPr>
            <w:r>
              <w:rPr>
                <w:color w:val="000000"/>
                <w:sz w:val="20"/>
                <w:lang w:eastAsia="en-AU"/>
              </w:rPr>
              <w:t>4,914.37</w:t>
            </w:r>
          </w:p>
        </w:tc>
        <w:tc>
          <w:tcPr>
            <w:tcW w:w="1417" w:type="dxa"/>
          </w:tcPr>
          <w:p w14:paraId="254492A3" w14:textId="3DE3620F" w:rsidR="00F34778" w:rsidRPr="00B64949" w:rsidRDefault="00F34778" w:rsidP="00F34778">
            <w:pPr>
              <w:jc w:val="left"/>
              <w:rPr>
                <w:sz w:val="20"/>
                <w:lang w:eastAsia="en-AU"/>
              </w:rPr>
            </w:pPr>
            <w:r>
              <w:rPr>
                <w:color w:val="000000"/>
                <w:sz w:val="20"/>
                <w:lang w:eastAsia="en-AU"/>
              </w:rPr>
              <w:t>2,420.51</w:t>
            </w:r>
          </w:p>
        </w:tc>
        <w:tc>
          <w:tcPr>
            <w:tcW w:w="1623" w:type="dxa"/>
          </w:tcPr>
          <w:p w14:paraId="52BA46DD" w14:textId="5735C173" w:rsidR="00F34778" w:rsidRPr="00B64949" w:rsidRDefault="00F34778" w:rsidP="00F34778">
            <w:pPr>
              <w:jc w:val="left"/>
              <w:rPr>
                <w:sz w:val="20"/>
                <w:lang w:eastAsia="en-AU"/>
              </w:rPr>
            </w:pPr>
            <w:r>
              <w:rPr>
                <w:color w:val="000000"/>
                <w:sz w:val="20"/>
                <w:lang w:eastAsia="en-AU"/>
              </w:rPr>
              <w:t>6,287.03</w:t>
            </w:r>
          </w:p>
        </w:tc>
      </w:tr>
      <w:tr w:rsidR="00F34778" w:rsidRPr="003B69AD" w14:paraId="0CA3A7FA" w14:textId="77777777" w:rsidTr="00743700">
        <w:trPr>
          <w:cantSplit/>
          <w:trHeight w:val="110"/>
        </w:trPr>
        <w:tc>
          <w:tcPr>
            <w:tcW w:w="1696" w:type="dxa"/>
            <w:vMerge/>
          </w:tcPr>
          <w:p w14:paraId="01FF45BD" w14:textId="77777777" w:rsidR="00F34778" w:rsidRPr="00B64949" w:rsidRDefault="00F34778" w:rsidP="00743700">
            <w:pPr>
              <w:jc w:val="left"/>
              <w:rPr>
                <w:sz w:val="20"/>
                <w:lang w:eastAsia="en-AU"/>
              </w:rPr>
            </w:pPr>
          </w:p>
        </w:tc>
        <w:tc>
          <w:tcPr>
            <w:tcW w:w="1418" w:type="dxa"/>
          </w:tcPr>
          <w:p w14:paraId="3923254C" w14:textId="77777777"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145AB2F3" w14:textId="444B371D" w:rsidR="00F34778" w:rsidRPr="00B64949" w:rsidRDefault="00F34778" w:rsidP="00F34778">
            <w:pPr>
              <w:jc w:val="left"/>
              <w:rPr>
                <w:sz w:val="20"/>
                <w:lang w:eastAsia="en-AU"/>
              </w:rPr>
            </w:pPr>
            <w:r>
              <w:rPr>
                <w:color w:val="000000"/>
                <w:sz w:val="20"/>
                <w:lang w:eastAsia="en-AU"/>
              </w:rPr>
              <w:t>10,478.40</w:t>
            </w:r>
          </w:p>
        </w:tc>
        <w:tc>
          <w:tcPr>
            <w:tcW w:w="1418" w:type="dxa"/>
          </w:tcPr>
          <w:p w14:paraId="768FD2B1" w14:textId="148E2150" w:rsidR="00F34778" w:rsidRPr="00B64949" w:rsidRDefault="00F34778" w:rsidP="00F34778">
            <w:pPr>
              <w:jc w:val="left"/>
              <w:rPr>
                <w:sz w:val="20"/>
                <w:lang w:eastAsia="en-AU"/>
              </w:rPr>
            </w:pPr>
            <w:r>
              <w:rPr>
                <w:color w:val="000000"/>
                <w:sz w:val="20"/>
                <w:lang w:eastAsia="en-AU"/>
              </w:rPr>
              <w:t>3,510.26</w:t>
            </w:r>
          </w:p>
        </w:tc>
        <w:tc>
          <w:tcPr>
            <w:tcW w:w="1417" w:type="dxa"/>
          </w:tcPr>
          <w:p w14:paraId="0692B5E8" w14:textId="2BA0C25F" w:rsidR="00F34778" w:rsidRPr="00B64949" w:rsidRDefault="00F34778" w:rsidP="00F34778">
            <w:pPr>
              <w:jc w:val="left"/>
              <w:rPr>
                <w:sz w:val="20"/>
                <w:lang w:eastAsia="en-AU"/>
              </w:rPr>
            </w:pPr>
            <w:r>
              <w:rPr>
                <w:color w:val="000000"/>
                <w:sz w:val="20"/>
                <w:lang w:eastAsia="en-AU"/>
              </w:rPr>
              <w:t>1,728.94</w:t>
            </w:r>
          </w:p>
        </w:tc>
        <w:tc>
          <w:tcPr>
            <w:tcW w:w="1623" w:type="dxa"/>
          </w:tcPr>
          <w:p w14:paraId="45594472" w14:textId="514D74DA" w:rsidR="00F34778" w:rsidRPr="00B64949" w:rsidRDefault="00F34778" w:rsidP="00F34778">
            <w:pPr>
              <w:jc w:val="left"/>
              <w:rPr>
                <w:sz w:val="20"/>
                <w:lang w:eastAsia="en-AU"/>
              </w:rPr>
            </w:pPr>
            <w:r>
              <w:rPr>
                <w:color w:val="000000"/>
                <w:sz w:val="20"/>
                <w:lang w:eastAsia="en-AU"/>
              </w:rPr>
              <w:t>4,191.36</w:t>
            </w:r>
          </w:p>
        </w:tc>
      </w:tr>
      <w:tr w:rsidR="00F34778" w:rsidRPr="003B69AD" w14:paraId="65192EE4" w14:textId="77777777" w:rsidTr="00743700">
        <w:trPr>
          <w:cantSplit/>
          <w:trHeight w:val="168"/>
        </w:trPr>
        <w:tc>
          <w:tcPr>
            <w:tcW w:w="1696" w:type="dxa"/>
            <w:vMerge w:val="restart"/>
          </w:tcPr>
          <w:p w14:paraId="7D6FDE22" w14:textId="77777777" w:rsidR="00F34778" w:rsidRPr="00B64949" w:rsidRDefault="00F34778" w:rsidP="00743700">
            <w:pPr>
              <w:keepNext/>
              <w:jc w:val="left"/>
              <w:rPr>
                <w:sz w:val="20"/>
                <w:lang w:eastAsia="en-AU"/>
              </w:rPr>
            </w:pPr>
            <w:r w:rsidRPr="001B6535">
              <w:rPr>
                <w:sz w:val="20"/>
                <w:lang w:eastAsia="en-AU"/>
              </w:rPr>
              <w:t xml:space="preserve">Short-term accommodation </w:t>
            </w:r>
          </w:p>
        </w:tc>
        <w:tc>
          <w:tcPr>
            <w:tcW w:w="1418" w:type="dxa"/>
          </w:tcPr>
          <w:p w14:paraId="47A9C705" w14:textId="77777777" w:rsidR="00F34778" w:rsidRPr="00B64949" w:rsidRDefault="00F34778" w:rsidP="00F34778">
            <w:pPr>
              <w:keepNext/>
              <w:jc w:val="left"/>
              <w:rPr>
                <w:sz w:val="20"/>
                <w:lang w:eastAsia="en-AU"/>
              </w:rPr>
            </w:pPr>
            <w:r w:rsidRPr="00B64949">
              <w:rPr>
                <w:sz w:val="20"/>
                <w:lang w:eastAsia="en-AU"/>
              </w:rPr>
              <w:t>Suite with 1 or 2 bedrooms</w:t>
            </w:r>
          </w:p>
        </w:tc>
        <w:tc>
          <w:tcPr>
            <w:tcW w:w="1422" w:type="dxa"/>
          </w:tcPr>
          <w:p w14:paraId="5744F0A5" w14:textId="2388ADD5" w:rsidR="00F34778" w:rsidRPr="00B64949" w:rsidRDefault="00F34778" w:rsidP="00F34778">
            <w:pPr>
              <w:keepNext/>
              <w:jc w:val="left"/>
              <w:rPr>
                <w:sz w:val="20"/>
                <w:lang w:eastAsia="en-AU"/>
              </w:rPr>
            </w:pPr>
            <w:r>
              <w:rPr>
                <w:color w:val="000000"/>
                <w:sz w:val="20"/>
                <w:lang w:eastAsia="en-AU"/>
              </w:rPr>
              <w:t>10,478.40</w:t>
            </w:r>
          </w:p>
        </w:tc>
        <w:tc>
          <w:tcPr>
            <w:tcW w:w="1418" w:type="dxa"/>
          </w:tcPr>
          <w:p w14:paraId="0AD0BE04" w14:textId="4D8187AA" w:rsidR="00F34778" w:rsidRPr="00B64949" w:rsidRDefault="00F34778" w:rsidP="00F34778">
            <w:pPr>
              <w:keepNext/>
              <w:jc w:val="left"/>
              <w:rPr>
                <w:sz w:val="20"/>
                <w:lang w:eastAsia="en-AU"/>
              </w:rPr>
            </w:pPr>
            <w:r>
              <w:rPr>
                <w:color w:val="000000"/>
                <w:sz w:val="20"/>
                <w:lang w:eastAsia="en-AU"/>
              </w:rPr>
              <w:t>3,510.26</w:t>
            </w:r>
          </w:p>
        </w:tc>
        <w:tc>
          <w:tcPr>
            <w:tcW w:w="1417" w:type="dxa"/>
          </w:tcPr>
          <w:p w14:paraId="05164B4A" w14:textId="7D3E62F0" w:rsidR="00F34778" w:rsidRPr="00B64949" w:rsidRDefault="00F34778" w:rsidP="00F34778">
            <w:pPr>
              <w:keepNext/>
              <w:jc w:val="left"/>
              <w:rPr>
                <w:sz w:val="20"/>
                <w:lang w:eastAsia="en-AU"/>
              </w:rPr>
            </w:pPr>
            <w:r>
              <w:rPr>
                <w:color w:val="000000"/>
                <w:sz w:val="20"/>
                <w:lang w:eastAsia="en-AU"/>
              </w:rPr>
              <w:t>1,728.94</w:t>
            </w:r>
          </w:p>
        </w:tc>
        <w:tc>
          <w:tcPr>
            <w:tcW w:w="1623" w:type="dxa"/>
          </w:tcPr>
          <w:p w14:paraId="43531353" w14:textId="5D669DC0" w:rsidR="00F34778" w:rsidRPr="00B64949" w:rsidRDefault="00F34778" w:rsidP="00F34778">
            <w:pPr>
              <w:keepNext/>
              <w:jc w:val="left"/>
              <w:rPr>
                <w:sz w:val="20"/>
                <w:lang w:eastAsia="en-AU"/>
              </w:rPr>
            </w:pPr>
            <w:r>
              <w:rPr>
                <w:color w:val="000000"/>
                <w:sz w:val="20"/>
                <w:lang w:eastAsia="en-AU"/>
              </w:rPr>
              <w:t>4,191.36</w:t>
            </w:r>
          </w:p>
        </w:tc>
      </w:tr>
      <w:tr w:rsidR="00F34778" w:rsidRPr="003B69AD" w14:paraId="50AF2B4A" w14:textId="77777777" w:rsidTr="00743700">
        <w:trPr>
          <w:cantSplit/>
          <w:trHeight w:val="166"/>
        </w:trPr>
        <w:tc>
          <w:tcPr>
            <w:tcW w:w="1696" w:type="dxa"/>
            <w:vMerge/>
          </w:tcPr>
          <w:p w14:paraId="1228D592" w14:textId="77777777" w:rsidR="00F34778" w:rsidRPr="00B64949" w:rsidRDefault="00F34778" w:rsidP="00743700">
            <w:pPr>
              <w:jc w:val="left"/>
              <w:rPr>
                <w:sz w:val="20"/>
                <w:lang w:eastAsia="en-AU"/>
              </w:rPr>
            </w:pPr>
          </w:p>
        </w:tc>
        <w:tc>
          <w:tcPr>
            <w:tcW w:w="1418" w:type="dxa"/>
          </w:tcPr>
          <w:p w14:paraId="4395F55D" w14:textId="77777777" w:rsidR="00F34778" w:rsidRPr="00B64949" w:rsidRDefault="00F34778" w:rsidP="00F34778">
            <w:pPr>
              <w:jc w:val="left"/>
              <w:rPr>
                <w:sz w:val="20"/>
                <w:lang w:eastAsia="en-AU"/>
              </w:rPr>
            </w:pPr>
            <w:r w:rsidRPr="00B64949">
              <w:rPr>
                <w:sz w:val="20"/>
                <w:lang w:eastAsia="en-AU"/>
              </w:rPr>
              <w:t>Suite with 3 or more bedrooms</w:t>
            </w:r>
          </w:p>
        </w:tc>
        <w:tc>
          <w:tcPr>
            <w:tcW w:w="1422" w:type="dxa"/>
          </w:tcPr>
          <w:p w14:paraId="6AF2DAE2" w14:textId="44BEC5A9" w:rsidR="00F34778" w:rsidRPr="00B64949" w:rsidRDefault="00F34778" w:rsidP="00F34778">
            <w:pPr>
              <w:jc w:val="left"/>
              <w:rPr>
                <w:sz w:val="20"/>
                <w:lang w:eastAsia="en-AU"/>
              </w:rPr>
            </w:pPr>
            <w:r>
              <w:rPr>
                <w:color w:val="000000"/>
                <w:sz w:val="20"/>
                <w:lang w:eastAsia="en-AU"/>
              </w:rPr>
              <w:t>14,669.75</w:t>
            </w:r>
          </w:p>
        </w:tc>
        <w:tc>
          <w:tcPr>
            <w:tcW w:w="1418" w:type="dxa"/>
          </w:tcPr>
          <w:p w14:paraId="01C3F1BD" w14:textId="65B1C859" w:rsidR="00F34778" w:rsidRPr="00B64949" w:rsidRDefault="00F34778" w:rsidP="00F34778">
            <w:pPr>
              <w:jc w:val="left"/>
              <w:rPr>
                <w:sz w:val="20"/>
                <w:lang w:eastAsia="en-AU"/>
              </w:rPr>
            </w:pPr>
            <w:r>
              <w:rPr>
                <w:color w:val="000000"/>
                <w:sz w:val="20"/>
                <w:lang w:eastAsia="en-AU"/>
              </w:rPr>
              <w:t>4,914.37</w:t>
            </w:r>
          </w:p>
        </w:tc>
        <w:tc>
          <w:tcPr>
            <w:tcW w:w="1417" w:type="dxa"/>
          </w:tcPr>
          <w:p w14:paraId="551D86D9" w14:textId="705FE402" w:rsidR="00F34778" w:rsidRPr="00B64949" w:rsidRDefault="00F34778" w:rsidP="00F34778">
            <w:pPr>
              <w:jc w:val="left"/>
              <w:rPr>
                <w:sz w:val="20"/>
                <w:lang w:eastAsia="en-AU"/>
              </w:rPr>
            </w:pPr>
            <w:r>
              <w:rPr>
                <w:color w:val="000000"/>
                <w:sz w:val="20"/>
                <w:lang w:eastAsia="en-AU"/>
              </w:rPr>
              <w:t>2,420.51</w:t>
            </w:r>
          </w:p>
        </w:tc>
        <w:tc>
          <w:tcPr>
            <w:tcW w:w="1623" w:type="dxa"/>
          </w:tcPr>
          <w:p w14:paraId="68CB0C99" w14:textId="29BB0D39" w:rsidR="00F34778" w:rsidRPr="00B64949" w:rsidRDefault="00F34778" w:rsidP="00F34778">
            <w:pPr>
              <w:jc w:val="left"/>
              <w:rPr>
                <w:sz w:val="20"/>
                <w:lang w:eastAsia="en-AU"/>
              </w:rPr>
            </w:pPr>
            <w:r>
              <w:rPr>
                <w:color w:val="000000"/>
                <w:sz w:val="20"/>
                <w:lang w:eastAsia="en-AU"/>
              </w:rPr>
              <w:t>6,287.03</w:t>
            </w:r>
          </w:p>
        </w:tc>
      </w:tr>
      <w:tr w:rsidR="00F34778" w:rsidRPr="003B69AD" w14:paraId="5CEEE4CC" w14:textId="77777777" w:rsidTr="00743700">
        <w:trPr>
          <w:cantSplit/>
          <w:trHeight w:val="166"/>
        </w:trPr>
        <w:tc>
          <w:tcPr>
            <w:tcW w:w="1696" w:type="dxa"/>
            <w:vMerge/>
          </w:tcPr>
          <w:p w14:paraId="6B1C8A53" w14:textId="77777777" w:rsidR="00F34778" w:rsidRPr="00B64949" w:rsidRDefault="00F34778" w:rsidP="00743700">
            <w:pPr>
              <w:jc w:val="left"/>
              <w:rPr>
                <w:sz w:val="20"/>
                <w:lang w:eastAsia="en-AU"/>
              </w:rPr>
            </w:pPr>
          </w:p>
        </w:tc>
        <w:tc>
          <w:tcPr>
            <w:tcW w:w="1418" w:type="dxa"/>
          </w:tcPr>
          <w:p w14:paraId="40F38731" w14:textId="77777777"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59963226" w14:textId="07F71E26" w:rsidR="00F34778" w:rsidRPr="00B64949" w:rsidRDefault="00F34778" w:rsidP="00F34778">
            <w:pPr>
              <w:jc w:val="left"/>
              <w:rPr>
                <w:sz w:val="20"/>
                <w:lang w:eastAsia="en-AU"/>
              </w:rPr>
            </w:pPr>
            <w:r>
              <w:rPr>
                <w:color w:val="000000"/>
                <w:sz w:val="20"/>
                <w:lang w:eastAsia="en-AU"/>
              </w:rPr>
              <w:t>10,478.40</w:t>
            </w:r>
          </w:p>
        </w:tc>
        <w:tc>
          <w:tcPr>
            <w:tcW w:w="1418" w:type="dxa"/>
          </w:tcPr>
          <w:p w14:paraId="720EC35A" w14:textId="2E4C547F" w:rsidR="00F34778" w:rsidRPr="00B64949" w:rsidRDefault="00F34778" w:rsidP="00F34778">
            <w:pPr>
              <w:jc w:val="left"/>
              <w:rPr>
                <w:sz w:val="20"/>
                <w:lang w:eastAsia="en-AU"/>
              </w:rPr>
            </w:pPr>
            <w:r>
              <w:rPr>
                <w:color w:val="000000"/>
                <w:sz w:val="20"/>
                <w:lang w:eastAsia="en-AU"/>
              </w:rPr>
              <w:t>3,510.26</w:t>
            </w:r>
          </w:p>
        </w:tc>
        <w:tc>
          <w:tcPr>
            <w:tcW w:w="1417" w:type="dxa"/>
          </w:tcPr>
          <w:p w14:paraId="3B6954F2" w14:textId="41526AEC" w:rsidR="00F34778" w:rsidRPr="00B64949" w:rsidRDefault="00F34778" w:rsidP="00F34778">
            <w:pPr>
              <w:jc w:val="left"/>
              <w:rPr>
                <w:sz w:val="20"/>
                <w:lang w:eastAsia="en-AU"/>
              </w:rPr>
            </w:pPr>
            <w:r>
              <w:rPr>
                <w:color w:val="000000"/>
                <w:sz w:val="20"/>
                <w:lang w:eastAsia="en-AU"/>
              </w:rPr>
              <w:t>1,728.94</w:t>
            </w:r>
          </w:p>
        </w:tc>
        <w:tc>
          <w:tcPr>
            <w:tcW w:w="1623" w:type="dxa"/>
          </w:tcPr>
          <w:p w14:paraId="52ECAE7D" w14:textId="11DCB0F6" w:rsidR="00F34778" w:rsidRPr="00B64949" w:rsidRDefault="00F34778" w:rsidP="00F34778">
            <w:pPr>
              <w:jc w:val="left"/>
              <w:rPr>
                <w:sz w:val="20"/>
                <w:lang w:eastAsia="en-AU"/>
              </w:rPr>
            </w:pPr>
            <w:r>
              <w:rPr>
                <w:color w:val="000000"/>
                <w:sz w:val="20"/>
                <w:lang w:eastAsia="en-AU"/>
              </w:rPr>
              <w:t>4,191.36</w:t>
            </w:r>
          </w:p>
        </w:tc>
      </w:tr>
      <w:tr w:rsidR="00F34778" w:rsidRPr="003B69AD" w14:paraId="7E57BECA" w14:textId="77777777" w:rsidTr="00743700">
        <w:trPr>
          <w:cantSplit/>
          <w:trHeight w:val="166"/>
        </w:trPr>
        <w:tc>
          <w:tcPr>
            <w:tcW w:w="1696" w:type="dxa"/>
            <w:vMerge w:val="restart"/>
          </w:tcPr>
          <w:p w14:paraId="4F934394" w14:textId="77777777" w:rsidR="00F34778" w:rsidRPr="001B6535" w:rsidRDefault="00F34778" w:rsidP="00743700">
            <w:pPr>
              <w:keepNext/>
              <w:spacing w:after="0"/>
              <w:jc w:val="left"/>
              <w:rPr>
                <w:sz w:val="20"/>
                <w:lang w:eastAsia="en-AU"/>
              </w:rPr>
            </w:pPr>
            <w:r w:rsidRPr="001B6535">
              <w:rPr>
                <w:sz w:val="20"/>
                <w:lang w:eastAsia="en-AU"/>
              </w:rPr>
              <w:t>Resort complex</w:t>
            </w:r>
          </w:p>
          <w:p w14:paraId="5B39A75F" w14:textId="1B2F36DE" w:rsidR="00F34778" w:rsidRPr="00B64949" w:rsidRDefault="00F34778" w:rsidP="00743700">
            <w:pPr>
              <w:jc w:val="left"/>
              <w:rPr>
                <w:sz w:val="20"/>
                <w:lang w:eastAsia="en-AU"/>
              </w:rPr>
            </w:pPr>
            <w:r w:rsidRPr="00B64949">
              <w:rPr>
                <w:sz w:val="20"/>
                <w:lang w:eastAsia="en-AU"/>
              </w:rPr>
              <w:t>[</w:t>
            </w:r>
            <w:r w:rsidRPr="0086351D">
              <w:rPr>
                <w:sz w:val="20"/>
                <w:lang w:eastAsia="en-AU"/>
              </w:rPr>
              <w:t>areas for providing accommodatio</w:t>
            </w:r>
            <w:r w:rsidR="00C31B38">
              <w:rPr>
                <w:sz w:val="20"/>
                <w:lang w:eastAsia="en-AU"/>
              </w:rPr>
              <w:t>n</w:t>
            </w:r>
            <w:r w:rsidRPr="00B64949">
              <w:rPr>
                <w:sz w:val="20"/>
                <w:lang w:eastAsia="en-AU"/>
              </w:rPr>
              <w:t>]</w:t>
            </w:r>
          </w:p>
        </w:tc>
        <w:tc>
          <w:tcPr>
            <w:tcW w:w="1418" w:type="dxa"/>
          </w:tcPr>
          <w:p w14:paraId="4DD6C0FA" w14:textId="607BF863" w:rsidR="00F34778" w:rsidRPr="00B64949" w:rsidRDefault="00F34778" w:rsidP="00F34778">
            <w:pPr>
              <w:jc w:val="left"/>
              <w:rPr>
                <w:sz w:val="20"/>
                <w:lang w:eastAsia="en-AU"/>
              </w:rPr>
            </w:pPr>
            <w:r w:rsidRPr="00B64949">
              <w:rPr>
                <w:sz w:val="20"/>
                <w:lang w:eastAsia="en-AU"/>
              </w:rPr>
              <w:t>Suite with 1 or 2 bedrooms</w:t>
            </w:r>
          </w:p>
        </w:tc>
        <w:tc>
          <w:tcPr>
            <w:tcW w:w="1422" w:type="dxa"/>
          </w:tcPr>
          <w:p w14:paraId="42B60C04" w14:textId="7D58AC26" w:rsidR="00F34778" w:rsidRPr="00B64949" w:rsidRDefault="00F34778" w:rsidP="00F34778">
            <w:pPr>
              <w:jc w:val="left"/>
              <w:rPr>
                <w:sz w:val="20"/>
                <w:lang w:eastAsia="en-AU"/>
              </w:rPr>
            </w:pPr>
            <w:r>
              <w:rPr>
                <w:color w:val="000000"/>
                <w:sz w:val="20"/>
                <w:lang w:eastAsia="en-AU"/>
              </w:rPr>
              <w:t>10,478.40</w:t>
            </w:r>
          </w:p>
        </w:tc>
        <w:tc>
          <w:tcPr>
            <w:tcW w:w="1418" w:type="dxa"/>
          </w:tcPr>
          <w:p w14:paraId="5CF7BD15" w14:textId="4DD13546" w:rsidR="00F34778" w:rsidRPr="00B64949" w:rsidRDefault="00F34778" w:rsidP="00F34778">
            <w:pPr>
              <w:jc w:val="left"/>
              <w:rPr>
                <w:sz w:val="20"/>
              </w:rPr>
            </w:pPr>
            <w:r>
              <w:rPr>
                <w:color w:val="000000"/>
                <w:sz w:val="20"/>
                <w:lang w:eastAsia="en-AU"/>
              </w:rPr>
              <w:t>3,510.26</w:t>
            </w:r>
          </w:p>
        </w:tc>
        <w:tc>
          <w:tcPr>
            <w:tcW w:w="1417" w:type="dxa"/>
          </w:tcPr>
          <w:p w14:paraId="271DC159" w14:textId="6DF5A7DA" w:rsidR="00F34778" w:rsidRPr="00B64949" w:rsidRDefault="00F34778" w:rsidP="00F34778">
            <w:pPr>
              <w:jc w:val="left"/>
              <w:rPr>
                <w:sz w:val="20"/>
              </w:rPr>
            </w:pPr>
            <w:r>
              <w:rPr>
                <w:color w:val="000000"/>
                <w:sz w:val="20"/>
                <w:lang w:eastAsia="en-AU"/>
              </w:rPr>
              <w:t>1,728.94</w:t>
            </w:r>
          </w:p>
        </w:tc>
        <w:tc>
          <w:tcPr>
            <w:tcW w:w="1623" w:type="dxa"/>
          </w:tcPr>
          <w:p w14:paraId="3B8F2A54" w14:textId="043545D8" w:rsidR="00F34778" w:rsidRPr="00B64949" w:rsidRDefault="00F34778" w:rsidP="00F34778">
            <w:pPr>
              <w:jc w:val="left"/>
              <w:rPr>
                <w:sz w:val="20"/>
              </w:rPr>
            </w:pPr>
            <w:r>
              <w:rPr>
                <w:color w:val="000000"/>
                <w:sz w:val="20"/>
                <w:lang w:eastAsia="en-AU"/>
              </w:rPr>
              <w:t>4,191.36</w:t>
            </w:r>
          </w:p>
        </w:tc>
      </w:tr>
      <w:tr w:rsidR="00F34778" w:rsidRPr="003B69AD" w14:paraId="33D6051C" w14:textId="77777777" w:rsidTr="00743700">
        <w:trPr>
          <w:cantSplit/>
          <w:trHeight w:val="166"/>
        </w:trPr>
        <w:tc>
          <w:tcPr>
            <w:tcW w:w="1696" w:type="dxa"/>
            <w:vMerge/>
          </w:tcPr>
          <w:p w14:paraId="073F4944" w14:textId="77777777" w:rsidR="00F34778" w:rsidRPr="00B64949" w:rsidRDefault="00F34778" w:rsidP="00743700">
            <w:pPr>
              <w:jc w:val="left"/>
              <w:rPr>
                <w:sz w:val="20"/>
                <w:lang w:eastAsia="en-AU"/>
              </w:rPr>
            </w:pPr>
          </w:p>
        </w:tc>
        <w:tc>
          <w:tcPr>
            <w:tcW w:w="1418" w:type="dxa"/>
          </w:tcPr>
          <w:p w14:paraId="21EA6F2D" w14:textId="0EF4E422" w:rsidR="00F34778" w:rsidRPr="00B64949" w:rsidRDefault="00F34778" w:rsidP="00F34778">
            <w:pPr>
              <w:jc w:val="left"/>
              <w:rPr>
                <w:sz w:val="20"/>
                <w:lang w:eastAsia="en-AU"/>
              </w:rPr>
            </w:pPr>
            <w:r w:rsidRPr="00B64949">
              <w:rPr>
                <w:sz w:val="20"/>
                <w:lang w:eastAsia="en-AU"/>
              </w:rPr>
              <w:t>Suite with 3 or more bedrooms</w:t>
            </w:r>
          </w:p>
        </w:tc>
        <w:tc>
          <w:tcPr>
            <w:tcW w:w="1422" w:type="dxa"/>
          </w:tcPr>
          <w:p w14:paraId="39B7D10A" w14:textId="0AC51576" w:rsidR="00F34778" w:rsidRPr="00B64949" w:rsidRDefault="00F34778" w:rsidP="00F34778">
            <w:pPr>
              <w:jc w:val="left"/>
              <w:rPr>
                <w:sz w:val="20"/>
                <w:lang w:eastAsia="en-AU"/>
              </w:rPr>
            </w:pPr>
            <w:r>
              <w:rPr>
                <w:color w:val="000000"/>
                <w:sz w:val="20"/>
                <w:lang w:eastAsia="en-AU"/>
              </w:rPr>
              <w:t>14,669.75</w:t>
            </w:r>
          </w:p>
        </w:tc>
        <w:tc>
          <w:tcPr>
            <w:tcW w:w="1418" w:type="dxa"/>
          </w:tcPr>
          <w:p w14:paraId="5BDB2F3E" w14:textId="45D506DD" w:rsidR="00F34778" w:rsidRPr="00B64949" w:rsidRDefault="00F34778" w:rsidP="00F34778">
            <w:pPr>
              <w:jc w:val="left"/>
              <w:rPr>
                <w:sz w:val="20"/>
              </w:rPr>
            </w:pPr>
            <w:r>
              <w:rPr>
                <w:color w:val="000000"/>
                <w:sz w:val="20"/>
                <w:lang w:eastAsia="en-AU"/>
              </w:rPr>
              <w:t>4,914.37</w:t>
            </w:r>
          </w:p>
        </w:tc>
        <w:tc>
          <w:tcPr>
            <w:tcW w:w="1417" w:type="dxa"/>
          </w:tcPr>
          <w:p w14:paraId="02B049B9" w14:textId="18753291" w:rsidR="00F34778" w:rsidRPr="00B64949" w:rsidRDefault="00F34778" w:rsidP="00F34778">
            <w:pPr>
              <w:jc w:val="left"/>
              <w:rPr>
                <w:sz w:val="20"/>
              </w:rPr>
            </w:pPr>
            <w:r>
              <w:rPr>
                <w:color w:val="000000"/>
                <w:sz w:val="20"/>
                <w:lang w:eastAsia="en-AU"/>
              </w:rPr>
              <w:t>2,420.51</w:t>
            </w:r>
          </w:p>
        </w:tc>
        <w:tc>
          <w:tcPr>
            <w:tcW w:w="1623" w:type="dxa"/>
          </w:tcPr>
          <w:p w14:paraId="4008FCC6" w14:textId="632195D4" w:rsidR="00F34778" w:rsidRPr="00B64949" w:rsidRDefault="00F34778" w:rsidP="00F34778">
            <w:pPr>
              <w:jc w:val="left"/>
              <w:rPr>
                <w:sz w:val="20"/>
              </w:rPr>
            </w:pPr>
            <w:r>
              <w:rPr>
                <w:color w:val="000000"/>
                <w:sz w:val="20"/>
                <w:lang w:eastAsia="en-AU"/>
              </w:rPr>
              <w:t>6,287.03</w:t>
            </w:r>
          </w:p>
        </w:tc>
      </w:tr>
      <w:tr w:rsidR="00F34778" w:rsidRPr="003B69AD" w14:paraId="2604B4FB" w14:textId="77777777" w:rsidTr="00743700">
        <w:trPr>
          <w:cantSplit/>
          <w:trHeight w:val="166"/>
        </w:trPr>
        <w:tc>
          <w:tcPr>
            <w:tcW w:w="1696" w:type="dxa"/>
            <w:vMerge/>
          </w:tcPr>
          <w:p w14:paraId="348ED119" w14:textId="77777777" w:rsidR="00F34778" w:rsidRPr="00B64949" w:rsidRDefault="00F34778" w:rsidP="00743700">
            <w:pPr>
              <w:jc w:val="left"/>
              <w:rPr>
                <w:sz w:val="20"/>
                <w:lang w:eastAsia="en-AU"/>
              </w:rPr>
            </w:pPr>
          </w:p>
        </w:tc>
        <w:tc>
          <w:tcPr>
            <w:tcW w:w="1418" w:type="dxa"/>
          </w:tcPr>
          <w:p w14:paraId="65F88253" w14:textId="63E0A1A0"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09AC869E" w14:textId="1A7DC5DA" w:rsidR="00F34778" w:rsidRPr="00B64949" w:rsidRDefault="00F34778" w:rsidP="00F34778">
            <w:pPr>
              <w:jc w:val="left"/>
              <w:rPr>
                <w:sz w:val="20"/>
                <w:lang w:eastAsia="en-AU"/>
              </w:rPr>
            </w:pPr>
            <w:r>
              <w:rPr>
                <w:color w:val="000000"/>
                <w:sz w:val="20"/>
                <w:lang w:eastAsia="en-AU"/>
              </w:rPr>
              <w:t>10,478.40</w:t>
            </w:r>
          </w:p>
        </w:tc>
        <w:tc>
          <w:tcPr>
            <w:tcW w:w="1418" w:type="dxa"/>
          </w:tcPr>
          <w:p w14:paraId="3AB5146B" w14:textId="661BFBE2" w:rsidR="00F34778" w:rsidRPr="00B64949" w:rsidRDefault="00F34778" w:rsidP="00F34778">
            <w:pPr>
              <w:jc w:val="left"/>
              <w:rPr>
                <w:sz w:val="20"/>
              </w:rPr>
            </w:pPr>
            <w:r>
              <w:rPr>
                <w:color w:val="000000"/>
                <w:sz w:val="20"/>
                <w:lang w:eastAsia="en-AU"/>
              </w:rPr>
              <w:t>3,510.26</w:t>
            </w:r>
          </w:p>
        </w:tc>
        <w:tc>
          <w:tcPr>
            <w:tcW w:w="1417" w:type="dxa"/>
          </w:tcPr>
          <w:p w14:paraId="4FDD2F7A" w14:textId="5A9AF613" w:rsidR="00F34778" w:rsidRPr="00B64949" w:rsidRDefault="00F34778" w:rsidP="00F34778">
            <w:pPr>
              <w:jc w:val="left"/>
              <w:rPr>
                <w:sz w:val="20"/>
              </w:rPr>
            </w:pPr>
            <w:r>
              <w:rPr>
                <w:color w:val="000000"/>
                <w:sz w:val="20"/>
                <w:lang w:eastAsia="en-AU"/>
              </w:rPr>
              <w:t>1,728.94</w:t>
            </w:r>
          </w:p>
        </w:tc>
        <w:tc>
          <w:tcPr>
            <w:tcW w:w="1623" w:type="dxa"/>
          </w:tcPr>
          <w:p w14:paraId="737336A8" w14:textId="05DF231A" w:rsidR="00F34778" w:rsidRPr="00B64949" w:rsidRDefault="00F34778" w:rsidP="00F34778">
            <w:pPr>
              <w:jc w:val="left"/>
              <w:rPr>
                <w:sz w:val="20"/>
              </w:rPr>
            </w:pPr>
            <w:r>
              <w:rPr>
                <w:color w:val="000000"/>
                <w:sz w:val="20"/>
                <w:lang w:eastAsia="en-AU"/>
              </w:rPr>
              <w:t>4,191.36</w:t>
            </w:r>
          </w:p>
        </w:tc>
      </w:tr>
      <w:tr w:rsidR="00F34778" w:rsidRPr="003B69AD" w14:paraId="0623D04F" w14:textId="77777777" w:rsidTr="00743700">
        <w:trPr>
          <w:cantSplit/>
          <w:trHeight w:val="165"/>
        </w:trPr>
        <w:tc>
          <w:tcPr>
            <w:tcW w:w="1696" w:type="dxa"/>
            <w:vMerge w:val="restart"/>
          </w:tcPr>
          <w:p w14:paraId="53CC5BD2" w14:textId="77777777" w:rsidR="00F34778" w:rsidRPr="001B6535" w:rsidRDefault="00F34778" w:rsidP="00743700">
            <w:pPr>
              <w:keepNext/>
              <w:jc w:val="left"/>
              <w:rPr>
                <w:sz w:val="20"/>
                <w:lang w:eastAsia="en-AU"/>
              </w:rPr>
            </w:pPr>
            <w:r w:rsidRPr="001B6535">
              <w:rPr>
                <w:sz w:val="20"/>
                <w:lang w:eastAsia="en-AU"/>
              </w:rPr>
              <w:t>Tourist park</w:t>
            </w:r>
          </w:p>
        </w:tc>
        <w:tc>
          <w:tcPr>
            <w:tcW w:w="1418" w:type="dxa"/>
          </w:tcPr>
          <w:p w14:paraId="61EB6ED7" w14:textId="77777777" w:rsidR="00F34778" w:rsidRPr="00B64949" w:rsidRDefault="00F34778" w:rsidP="00F34778">
            <w:pPr>
              <w:keepNext/>
              <w:jc w:val="left"/>
              <w:rPr>
                <w:sz w:val="20"/>
                <w:lang w:eastAsia="en-AU"/>
              </w:rPr>
            </w:pPr>
            <w:r w:rsidRPr="001B6535">
              <w:rPr>
                <w:sz w:val="20"/>
                <w:lang w:eastAsia="en-AU"/>
              </w:rPr>
              <w:t>1 or 2 tent or caravan sites</w:t>
            </w:r>
          </w:p>
        </w:tc>
        <w:tc>
          <w:tcPr>
            <w:tcW w:w="1422" w:type="dxa"/>
          </w:tcPr>
          <w:p w14:paraId="200808FF" w14:textId="5C525B02" w:rsidR="00F34778" w:rsidRPr="00B64949" w:rsidRDefault="00F34778" w:rsidP="00F34778">
            <w:pPr>
              <w:keepNext/>
              <w:jc w:val="left"/>
              <w:rPr>
                <w:sz w:val="20"/>
                <w:lang w:eastAsia="en-AU"/>
              </w:rPr>
            </w:pPr>
            <w:r>
              <w:rPr>
                <w:color w:val="000000"/>
                <w:sz w:val="20"/>
                <w:lang w:eastAsia="en-AU"/>
              </w:rPr>
              <w:t>10,478.40</w:t>
            </w:r>
          </w:p>
        </w:tc>
        <w:tc>
          <w:tcPr>
            <w:tcW w:w="1418" w:type="dxa"/>
          </w:tcPr>
          <w:p w14:paraId="6F4DDEC6" w14:textId="5E7A4F44" w:rsidR="00F34778" w:rsidRPr="00B64949" w:rsidRDefault="00F34778" w:rsidP="00F34778">
            <w:pPr>
              <w:keepNext/>
              <w:jc w:val="left"/>
              <w:rPr>
                <w:sz w:val="20"/>
                <w:lang w:eastAsia="en-AU"/>
              </w:rPr>
            </w:pPr>
            <w:r>
              <w:rPr>
                <w:color w:val="000000"/>
                <w:sz w:val="20"/>
                <w:lang w:eastAsia="en-AU"/>
              </w:rPr>
              <w:t>3,510.26</w:t>
            </w:r>
          </w:p>
        </w:tc>
        <w:tc>
          <w:tcPr>
            <w:tcW w:w="1417" w:type="dxa"/>
          </w:tcPr>
          <w:p w14:paraId="19683E5B" w14:textId="153FC0FE" w:rsidR="00F34778" w:rsidRPr="00B64949" w:rsidRDefault="00F34778" w:rsidP="00F34778">
            <w:pPr>
              <w:keepNext/>
              <w:jc w:val="left"/>
              <w:rPr>
                <w:sz w:val="20"/>
                <w:lang w:eastAsia="en-AU"/>
              </w:rPr>
            </w:pPr>
            <w:r>
              <w:rPr>
                <w:color w:val="000000"/>
                <w:sz w:val="20"/>
                <w:lang w:eastAsia="en-AU"/>
              </w:rPr>
              <w:t>1,728.94</w:t>
            </w:r>
          </w:p>
        </w:tc>
        <w:tc>
          <w:tcPr>
            <w:tcW w:w="1623" w:type="dxa"/>
          </w:tcPr>
          <w:p w14:paraId="4F2CD63D" w14:textId="49DB8938" w:rsidR="00F34778" w:rsidRPr="00B64949" w:rsidRDefault="00F34778" w:rsidP="00F34778">
            <w:pPr>
              <w:keepNext/>
              <w:jc w:val="left"/>
              <w:rPr>
                <w:sz w:val="20"/>
                <w:lang w:eastAsia="en-AU"/>
              </w:rPr>
            </w:pPr>
            <w:r>
              <w:rPr>
                <w:color w:val="000000"/>
                <w:sz w:val="20"/>
                <w:lang w:eastAsia="en-AU"/>
              </w:rPr>
              <w:t>4,191.36</w:t>
            </w:r>
          </w:p>
        </w:tc>
      </w:tr>
      <w:tr w:rsidR="00F34778" w:rsidRPr="003B69AD" w14:paraId="577AA791" w14:textId="77777777" w:rsidTr="00743700">
        <w:trPr>
          <w:cantSplit/>
          <w:trHeight w:val="463"/>
        </w:trPr>
        <w:tc>
          <w:tcPr>
            <w:tcW w:w="1696" w:type="dxa"/>
            <w:vMerge/>
          </w:tcPr>
          <w:p w14:paraId="26FB1AA0" w14:textId="77777777" w:rsidR="00F34778" w:rsidRPr="00B64949" w:rsidRDefault="00F34778" w:rsidP="00743700">
            <w:pPr>
              <w:keepNext/>
              <w:jc w:val="left"/>
              <w:rPr>
                <w:sz w:val="20"/>
                <w:lang w:eastAsia="en-AU"/>
              </w:rPr>
            </w:pPr>
          </w:p>
        </w:tc>
        <w:tc>
          <w:tcPr>
            <w:tcW w:w="1418" w:type="dxa"/>
          </w:tcPr>
          <w:p w14:paraId="0A39413F" w14:textId="77777777" w:rsidR="00F34778" w:rsidRPr="00B64949" w:rsidRDefault="00F34778" w:rsidP="00F34778">
            <w:pPr>
              <w:keepNext/>
              <w:jc w:val="left"/>
              <w:rPr>
                <w:sz w:val="20"/>
                <w:lang w:eastAsia="en-AU"/>
              </w:rPr>
            </w:pPr>
            <w:r w:rsidRPr="00B64949">
              <w:rPr>
                <w:sz w:val="20"/>
                <w:lang w:eastAsia="en-AU"/>
              </w:rPr>
              <w:t>3 or more tent or caravan sites</w:t>
            </w:r>
          </w:p>
        </w:tc>
        <w:tc>
          <w:tcPr>
            <w:tcW w:w="1422" w:type="dxa"/>
          </w:tcPr>
          <w:p w14:paraId="5188CE8D" w14:textId="062C04FC" w:rsidR="00F34778" w:rsidRPr="00B64949" w:rsidRDefault="00F34778" w:rsidP="00F34778">
            <w:pPr>
              <w:keepNext/>
              <w:jc w:val="left"/>
              <w:rPr>
                <w:sz w:val="20"/>
                <w:lang w:eastAsia="en-AU"/>
              </w:rPr>
            </w:pPr>
            <w:r>
              <w:rPr>
                <w:color w:val="000000"/>
                <w:sz w:val="20"/>
                <w:lang w:eastAsia="en-AU"/>
              </w:rPr>
              <w:t>14,669.75</w:t>
            </w:r>
          </w:p>
        </w:tc>
        <w:tc>
          <w:tcPr>
            <w:tcW w:w="1418" w:type="dxa"/>
          </w:tcPr>
          <w:p w14:paraId="0868C7B3" w14:textId="61C7F0A4" w:rsidR="00F34778" w:rsidRPr="00B64949" w:rsidRDefault="00F34778" w:rsidP="00F34778">
            <w:pPr>
              <w:keepNext/>
              <w:jc w:val="left"/>
              <w:rPr>
                <w:sz w:val="20"/>
                <w:lang w:eastAsia="en-AU"/>
              </w:rPr>
            </w:pPr>
            <w:r>
              <w:rPr>
                <w:color w:val="000000"/>
                <w:sz w:val="20"/>
                <w:lang w:eastAsia="en-AU"/>
              </w:rPr>
              <w:t>4,914.37</w:t>
            </w:r>
          </w:p>
        </w:tc>
        <w:tc>
          <w:tcPr>
            <w:tcW w:w="1417" w:type="dxa"/>
          </w:tcPr>
          <w:p w14:paraId="36C1D4A7" w14:textId="4E67AD27" w:rsidR="00F34778" w:rsidRPr="00B64949" w:rsidRDefault="00F34778" w:rsidP="00F34778">
            <w:pPr>
              <w:keepNext/>
              <w:jc w:val="left"/>
              <w:rPr>
                <w:sz w:val="20"/>
                <w:lang w:eastAsia="en-AU"/>
              </w:rPr>
            </w:pPr>
            <w:r>
              <w:rPr>
                <w:color w:val="000000"/>
                <w:sz w:val="20"/>
                <w:lang w:eastAsia="en-AU"/>
              </w:rPr>
              <w:t>2,420.51</w:t>
            </w:r>
          </w:p>
        </w:tc>
        <w:tc>
          <w:tcPr>
            <w:tcW w:w="1623" w:type="dxa"/>
          </w:tcPr>
          <w:p w14:paraId="4507CE1A" w14:textId="7A6A8862" w:rsidR="00F34778" w:rsidRPr="00B64949" w:rsidRDefault="00F34778" w:rsidP="00F34778">
            <w:pPr>
              <w:keepNext/>
              <w:jc w:val="left"/>
              <w:rPr>
                <w:sz w:val="20"/>
                <w:lang w:eastAsia="en-AU"/>
              </w:rPr>
            </w:pPr>
            <w:r>
              <w:rPr>
                <w:color w:val="000000"/>
                <w:sz w:val="20"/>
                <w:lang w:eastAsia="en-AU"/>
              </w:rPr>
              <w:t>6,287.03</w:t>
            </w:r>
          </w:p>
        </w:tc>
      </w:tr>
      <w:tr w:rsidR="00F34778" w:rsidRPr="003B69AD" w14:paraId="29C72E86" w14:textId="77777777" w:rsidTr="00743700">
        <w:trPr>
          <w:cantSplit/>
          <w:trHeight w:val="165"/>
        </w:trPr>
        <w:tc>
          <w:tcPr>
            <w:tcW w:w="1696" w:type="dxa"/>
            <w:vMerge/>
          </w:tcPr>
          <w:p w14:paraId="177B43A3" w14:textId="77777777" w:rsidR="00F34778" w:rsidRPr="00B64949" w:rsidRDefault="00F34778" w:rsidP="00743700">
            <w:pPr>
              <w:jc w:val="left"/>
              <w:rPr>
                <w:sz w:val="20"/>
                <w:lang w:eastAsia="en-AU"/>
              </w:rPr>
            </w:pPr>
          </w:p>
        </w:tc>
        <w:tc>
          <w:tcPr>
            <w:tcW w:w="1418" w:type="dxa"/>
          </w:tcPr>
          <w:p w14:paraId="6EDE9582" w14:textId="77777777" w:rsidR="00F34778" w:rsidRPr="00B64949" w:rsidRDefault="00F34778" w:rsidP="00F34778">
            <w:pPr>
              <w:jc w:val="left"/>
              <w:rPr>
                <w:sz w:val="20"/>
                <w:lang w:eastAsia="en-AU"/>
              </w:rPr>
            </w:pPr>
            <w:r w:rsidRPr="00B64949">
              <w:rPr>
                <w:sz w:val="20"/>
                <w:lang w:eastAsia="en-AU"/>
              </w:rPr>
              <w:t>1 or 2 bedroom cabin</w:t>
            </w:r>
          </w:p>
        </w:tc>
        <w:tc>
          <w:tcPr>
            <w:tcW w:w="1422" w:type="dxa"/>
          </w:tcPr>
          <w:p w14:paraId="6C1A9F80" w14:textId="63FF01EC" w:rsidR="00F34778" w:rsidRPr="00B64949" w:rsidRDefault="00F34778" w:rsidP="00F34778">
            <w:pPr>
              <w:jc w:val="left"/>
              <w:rPr>
                <w:sz w:val="20"/>
                <w:lang w:eastAsia="en-AU"/>
              </w:rPr>
            </w:pPr>
            <w:r>
              <w:rPr>
                <w:color w:val="000000"/>
                <w:sz w:val="20"/>
                <w:lang w:eastAsia="en-AU"/>
              </w:rPr>
              <w:t>10,478.40</w:t>
            </w:r>
          </w:p>
        </w:tc>
        <w:tc>
          <w:tcPr>
            <w:tcW w:w="1418" w:type="dxa"/>
          </w:tcPr>
          <w:p w14:paraId="5465D454" w14:textId="48F9B158" w:rsidR="00F34778" w:rsidRPr="00B64949" w:rsidRDefault="00F34778" w:rsidP="00F34778">
            <w:pPr>
              <w:jc w:val="left"/>
              <w:rPr>
                <w:sz w:val="20"/>
                <w:lang w:eastAsia="en-AU"/>
              </w:rPr>
            </w:pPr>
            <w:r>
              <w:rPr>
                <w:color w:val="000000"/>
                <w:sz w:val="20"/>
                <w:lang w:eastAsia="en-AU"/>
              </w:rPr>
              <w:t>3,510.26</w:t>
            </w:r>
          </w:p>
        </w:tc>
        <w:tc>
          <w:tcPr>
            <w:tcW w:w="1417" w:type="dxa"/>
          </w:tcPr>
          <w:p w14:paraId="618F8AD5" w14:textId="2E156B6A" w:rsidR="00F34778" w:rsidRPr="00B64949" w:rsidRDefault="00F34778" w:rsidP="00F34778">
            <w:pPr>
              <w:jc w:val="left"/>
              <w:rPr>
                <w:sz w:val="20"/>
                <w:lang w:eastAsia="en-AU"/>
              </w:rPr>
            </w:pPr>
            <w:r>
              <w:rPr>
                <w:color w:val="000000"/>
                <w:sz w:val="20"/>
                <w:lang w:eastAsia="en-AU"/>
              </w:rPr>
              <w:t>1,728.94</w:t>
            </w:r>
          </w:p>
        </w:tc>
        <w:tc>
          <w:tcPr>
            <w:tcW w:w="1623" w:type="dxa"/>
          </w:tcPr>
          <w:p w14:paraId="5ACDF1EE" w14:textId="06C6914F" w:rsidR="00F34778" w:rsidRPr="00B64949" w:rsidRDefault="00F34778" w:rsidP="00F34778">
            <w:pPr>
              <w:jc w:val="left"/>
              <w:rPr>
                <w:sz w:val="20"/>
                <w:lang w:eastAsia="en-AU"/>
              </w:rPr>
            </w:pPr>
            <w:r>
              <w:rPr>
                <w:color w:val="000000"/>
                <w:sz w:val="20"/>
                <w:lang w:eastAsia="en-AU"/>
              </w:rPr>
              <w:t>4,191.36</w:t>
            </w:r>
          </w:p>
        </w:tc>
      </w:tr>
      <w:tr w:rsidR="00F34778" w:rsidRPr="003B69AD" w14:paraId="0AFCCBBC" w14:textId="77777777" w:rsidTr="00743700">
        <w:trPr>
          <w:cantSplit/>
          <w:trHeight w:val="165"/>
        </w:trPr>
        <w:tc>
          <w:tcPr>
            <w:tcW w:w="1696" w:type="dxa"/>
            <w:vMerge/>
          </w:tcPr>
          <w:p w14:paraId="59509635" w14:textId="77777777" w:rsidR="00F34778" w:rsidRPr="00B64949" w:rsidRDefault="00F34778" w:rsidP="00743700">
            <w:pPr>
              <w:jc w:val="left"/>
              <w:rPr>
                <w:sz w:val="20"/>
                <w:lang w:eastAsia="en-AU"/>
              </w:rPr>
            </w:pPr>
          </w:p>
        </w:tc>
        <w:tc>
          <w:tcPr>
            <w:tcW w:w="1418" w:type="dxa"/>
          </w:tcPr>
          <w:p w14:paraId="039F4CB2" w14:textId="77777777" w:rsidR="00F34778" w:rsidRPr="00B64949" w:rsidRDefault="00F34778" w:rsidP="00F34778">
            <w:pPr>
              <w:jc w:val="left"/>
              <w:rPr>
                <w:sz w:val="20"/>
                <w:lang w:eastAsia="en-AU"/>
              </w:rPr>
            </w:pPr>
            <w:r w:rsidRPr="00B64949">
              <w:rPr>
                <w:sz w:val="20"/>
                <w:lang w:eastAsia="en-AU"/>
              </w:rPr>
              <w:t>3 or more bedroom cabin</w:t>
            </w:r>
          </w:p>
        </w:tc>
        <w:tc>
          <w:tcPr>
            <w:tcW w:w="1422" w:type="dxa"/>
          </w:tcPr>
          <w:p w14:paraId="114DE930" w14:textId="0AC14856" w:rsidR="00F34778" w:rsidRPr="00B64949" w:rsidRDefault="00F34778" w:rsidP="00F34778">
            <w:pPr>
              <w:jc w:val="left"/>
              <w:rPr>
                <w:sz w:val="20"/>
                <w:lang w:eastAsia="en-AU"/>
              </w:rPr>
            </w:pPr>
            <w:r>
              <w:rPr>
                <w:color w:val="000000"/>
                <w:sz w:val="20"/>
                <w:lang w:eastAsia="en-AU"/>
              </w:rPr>
              <w:t>14,669.75</w:t>
            </w:r>
          </w:p>
        </w:tc>
        <w:tc>
          <w:tcPr>
            <w:tcW w:w="1418" w:type="dxa"/>
          </w:tcPr>
          <w:p w14:paraId="74F78377" w14:textId="3400CD68" w:rsidR="00F34778" w:rsidRPr="00B64949" w:rsidRDefault="00F34778" w:rsidP="00F34778">
            <w:pPr>
              <w:jc w:val="left"/>
              <w:rPr>
                <w:sz w:val="20"/>
                <w:lang w:eastAsia="en-AU"/>
              </w:rPr>
            </w:pPr>
            <w:r>
              <w:rPr>
                <w:color w:val="000000"/>
                <w:sz w:val="20"/>
                <w:lang w:eastAsia="en-AU"/>
              </w:rPr>
              <w:t>4,914.37</w:t>
            </w:r>
          </w:p>
        </w:tc>
        <w:tc>
          <w:tcPr>
            <w:tcW w:w="1417" w:type="dxa"/>
          </w:tcPr>
          <w:p w14:paraId="567B72CD" w14:textId="1DD4D12C" w:rsidR="00F34778" w:rsidRPr="00B64949" w:rsidRDefault="00F34778" w:rsidP="00F34778">
            <w:pPr>
              <w:jc w:val="left"/>
              <w:rPr>
                <w:sz w:val="20"/>
                <w:lang w:eastAsia="en-AU"/>
              </w:rPr>
            </w:pPr>
            <w:r>
              <w:rPr>
                <w:color w:val="000000"/>
                <w:sz w:val="20"/>
                <w:lang w:eastAsia="en-AU"/>
              </w:rPr>
              <w:t>2,420.51</w:t>
            </w:r>
          </w:p>
        </w:tc>
        <w:tc>
          <w:tcPr>
            <w:tcW w:w="1623" w:type="dxa"/>
          </w:tcPr>
          <w:p w14:paraId="58F00501" w14:textId="086935EB" w:rsidR="00F34778" w:rsidRPr="00B64949" w:rsidRDefault="00F34778" w:rsidP="00F34778">
            <w:pPr>
              <w:jc w:val="left"/>
              <w:rPr>
                <w:sz w:val="20"/>
                <w:lang w:eastAsia="en-AU"/>
              </w:rPr>
            </w:pPr>
            <w:r>
              <w:rPr>
                <w:color w:val="000000"/>
                <w:sz w:val="20"/>
                <w:lang w:eastAsia="en-AU"/>
              </w:rPr>
              <w:t>6,287.03</w:t>
            </w:r>
          </w:p>
        </w:tc>
      </w:tr>
      <w:tr w:rsidR="003B69AD" w:rsidRPr="003B69AD" w14:paraId="448000AF" w14:textId="77777777" w:rsidTr="003B69AD">
        <w:trPr>
          <w:cantSplit/>
        </w:trPr>
        <w:tc>
          <w:tcPr>
            <w:tcW w:w="8994" w:type="dxa"/>
            <w:gridSpan w:val="6"/>
            <w:shd w:val="clear" w:color="auto" w:fill="F2F2F2"/>
          </w:tcPr>
          <w:p w14:paraId="1F20B301"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Accommodation (long-term) </w:t>
            </w:r>
          </w:p>
        </w:tc>
      </w:tr>
      <w:tr w:rsidR="00F34778" w:rsidRPr="003B69AD" w14:paraId="50248EE1" w14:textId="77777777" w:rsidTr="00743700">
        <w:trPr>
          <w:cantSplit/>
          <w:trHeight w:val="168"/>
        </w:trPr>
        <w:tc>
          <w:tcPr>
            <w:tcW w:w="1696" w:type="dxa"/>
            <w:vMerge w:val="restart"/>
          </w:tcPr>
          <w:p w14:paraId="7DA712CF" w14:textId="77777777" w:rsidR="00F34778" w:rsidRPr="00B64949" w:rsidRDefault="00F34778" w:rsidP="00743700">
            <w:pPr>
              <w:keepNext/>
              <w:jc w:val="left"/>
              <w:rPr>
                <w:sz w:val="20"/>
                <w:lang w:eastAsia="en-AU"/>
              </w:rPr>
            </w:pPr>
            <w:r w:rsidRPr="001B6535">
              <w:rPr>
                <w:sz w:val="20"/>
                <w:lang w:eastAsia="en-AU"/>
              </w:rPr>
              <w:t>Community residence</w:t>
            </w:r>
          </w:p>
        </w:tc>
        <w:tc>
          <w:tcPr>
            <w:tcW w:w="1418" w:type="dxa"/>
          </w:tcPr>
          <w:p w14:paraId="0D899C38" w14:textId="77777777" w:rsidR="00F34778" w:rsidRPr="00B64949" w:rsidRDefault="00F34778" w:rsidP="00F34778">
            <w:pPr>
              <w:keepNext/>
              <w:jc w:val="left"/>
              <w:rPr>
                <w:sz w:val="20"/>
                <w:lang w:eastAsia="en-AU"/>
              </w:rPr>
            </w:pPr>
            <w:r w:rsidRPr="00B64949">
              <w:rPr>
                <w:sz w:val="20"/>
                <w:lang w:eastAsia="en-AU"/>
              </w:rPr>
              <w:t>Suite with 1 or 2 bedrooms</w:t>
            </w:r>
          </w:p>
        </w:tc>
        <w:tc>
          <w:tcPr>
            <w:tcW w:w="1422" w:type="dxa"/>
          </w:tcPr>
          <w:p w14:paraId="733ABE1F" w14:textId="47461CF0" w:rsidR="00F34778" w:rsidRPr="00B64949" w:rsidRDefault="00F34778" w:rsidP="00F34778">
            <w:pPr>
              <w:keepNext/>
              <w:jc w:val="left"/>
              <w:rPr>
                <w:sz w:val="20"/>
                <w:lang w:eastAsia="en-AU"/>
              </w:rPr>
            </w:pPr>
            <w:r>
              <w:rPr>
                <w:color w:val="000000"/>
                <w:sz w:val="20"/>
                <w:lang w:eastAsia="en-AU"/>
              </w:rPr>
              <w:t>20,956.80</w:t>
            </w:r>
          </w:p>
        </w:tc>
        <w:tc>
          <w:tcPr>
            <w:tcW w:w="1418" w:type="dxa"/>
          </w:tcPr>
          <w:p w14:paraId="2F9CAACA" w14:textId="67D0EF3D" w:rsidR="00F34778" w:rsidRPr="00B64949" w:rsidRDefault="00F34778" w:rsidP="00F34778">
            <w:pPr>
              <w:keepNext/>
              <w:jc w:val="left"/>
              <w:rPr>
                <w:sz w:val="20"/>
                <w:lang w:eastAsia="en-AU"/>
              </w:rPr>
            </w:pPr>
            <w:r>
              <w:rPr>
                <w:color w:val="000000"/>
                <w:sz w:val="20"/>
                <w:lang w:eastAsia="en-AU"/>
              </w:rPr>
              <w:t>7,020.53</w:t>
            </w:r>
          </w:p>
        </w:tc>
        <w:tc>
          <w:tcPr>
            <w:tcW w:w="1417" w:type="dxa"/>
          </w:tcPr>
          <w:p w14:paraId="2850E738" w14:textId="5576DF03" w:rsidR="00F34778" w:rsidRPr="00B64949" w:rsidRDefault="00F34778" w:rsidP="00F34778">
            <w:pPr>
              <w:keepNext/>
              <w:jc w:val="left"/>
              <w:rPr>
                <w:sz w:val="20"/>
                <w:lang w:eastAsia="en-AU"/>
              </w:rPr>
            </w:pPr>
            <w:r>
              <w:rPr>
                <w:color w:val="000000"/>
                <w:sz w:val="20"/>
                <w:lang w:eastAsia="en-AU"/>
              </w:rPr>
              <w:t>3,457.87</w:t>
            </w:r>
          </w:p>
        </w:tc>
        <w:tc>
          <w:tcPr>
            <w:tcW w:w="1623" w:type="dxa"/>
          </w:tcPr>
          <w:p w14:paraId="42C30F08" w14:textId="4C56467D" w:rsidR="00F34778" w:rsidRPr="00B64949" w:rsidRDefault="00F34778" w:rsidP="00F34778">
            <w:pPr>
              <w:keepNext/>
              <w:jc w:val="left"/>
              <w:rPr>
                <w:sz w:val="20"/>
                <w:lang w:eastAsia="en-AU"/>
              </w:rPr>
            </w:pPr>
            <w:r>
              <w:rPr>
                <w:color w:val="000000"/>
                <w:sz w:val="20"/>
                <w:lang w:eastAsia="en-AU"/>
              </w:rPr>
              <w:t>8,382.70</w:t>
            </w:r>
          </w:p>
        </w:tc>
      </w:tr>
      <w:tr w:rsidR="00F34778" w:rsidRPr="003B69AD" w14:paraId="61390B8A" w14:textId="77777777" w:rsidTr="00743700">
        <w:trPr>
          <w:cantSplit/>
          <w:trHeight w:val="166"/>
        </w:trPr>
        <w:tc>
          <w:tcPr>
            <w:tcW w:w="1696" w:type="dxa"/>
            <w:vMerge/>
          </w:tcPr>
          <w:p w14:paraId="258A39F0" w14:textId="77777777" w:rsidR="00F34778" w:rsidRPr="00B64949" w:rsidRDefault="00F34778" w:rsidP="00743700">
            <w:pPr>
              <w:keepNext/>
              <w:jc w:val="left"/>
              <w:rPr>
                <w:sz w:val="20"/>
                <w:lang w:eastAsia="en-AU"/>
              </w:rPr>
            </w:pPr>
          </w:p>
        </w:tc>
        <w:tc>
          <w:tcPr>
            <w:tcW w:w="1418" w:type="dxa"/>
          </w:tcPr>
          <w:p w14:paraId="42DD6AC1" w14:textId="77777777" w:rsidR="00F34778" w:rsidRPr="00B64949" w:rsidRDefault="00F34778" w:rsidP="00F34778">
            <w:pPr>
              <w:keepNext/>
              <w:jc w:val="left"/>
              <w:rPr>
                <w:sz w:val="20"/>
                <w:lang w:eastAsia="en-AU"/>
              </w:rPr>
            </w:pPr>
            <w:r w:rsidRPr="00B64949">
              <w:rPr>
                <w:sz w:val="20"/>
                <w:lang w:eastAsia="en-AU"/>
              </w:rPr>
              <w:t>Suite with 3 or more bedrooms</w:t>
            </w:r>
          </w:p>
        </w:tc>
        <w:tc>
          <w:tcPr>
            <w:tcW w:w="1422" w:type="dxa"/>
          </w:tcPr>
          <w:p w14:paraId="43553B4A" w14:textId="24DAFF6E" w:rsidR="00F34778" w:rsidRPr="00B64949" w:rsidRDefault="00F34778" w:rsidP="00F34778">
            <w:pPr>
              <w:keepNext/>
              <w:jc w:val="left"/>
              <w:rPr>
                <w:sz w:val="20"/>
                <w:lang w:eastAsia="en-AU"/>
              </w:rPr>
            </w:pPr>
            <w:r>
              <w:rPr>
                <w:color w:val="000000"/>
                <w:sz w:val="20"/>
                <w:lang w:eastAsia="en-AU"/>
              </w:rPr>
              <w:t>29,339.55</w:t>
            </w:r>
          </w:p>
        </w:tc>
        <w:tc>
          <w:tcPr>
            <w:tcW w:w="1418" w:type="dxa"/>
          </w:tcPr>
          <w:p w14:paraId="37D0632B" w14:textId="0085E686" w:rsidR="00F34778" w:rsidRPr="00B64949" w:rsidRDefault="00F34778" w:rsidP="00F34778">
            <w:pPr>
              <w:keepNext/>
              <w:jc w:val="left"/>
              <w:rPr>
                <w:sz w:val="20"/>
                <w:lang w:eastAsia="en-AU"/>
              </w:rPr>
            </w:pPr>
            <w:r>
              <w:rPr>
                <w:color w:val="000000"/>
                <w:sz w:val="20"/>
                <w:lang w:eastAsia="en-AU"/>
              </w:rPr>
              <w:t>9,828.75</w:t>
            </w:r>
          </w:p>
        </w:tc>
        <w:tc>
          <w:tcPr>
            <w:tcW w:w="1417" w:type="dxa"/>
          </w:tcPr>
          <w:p w14:paraId="507947EE" w14:textId="2BE941B4" w:rsidR="00F34778" w:rsidRPr="00B64949" w:rsidRDefault="00F34778" w:rsidP="00F34778">
            <w:pPr>
              <w:keepNext/>
              <w:jc w:val="left"/>
              <w:rPr>
                <w:sz w:val="20"/>
                <w:lang w:eastAsia="en-AU"/>
              </w:rPr>
            </w:pPr>
            <w:r>
              <w:rPr>
                <w:color w:val="000000"/>
                <w:sz w:val="20"/>
                <w:lang w:eastAsia="en-AU"/>
              </w:rPr>
              <w:t>4,841.03</w:t>
            </w:r>
          </w:p>
        </w:tc>
        <w:tc>
          <w:tcPr>
            <w:tcW w:w="1623" w:type="dxa"/>
          </w:tcPr>
          <w:p w14:paraId="57C95119" w14:textId="2E8A5183" w:rsidR="00F34778" w:rsidRPr="00B64949" w:rsidRDefault="00F34778" w:rsidP="00F34778">
            <w:pPr>
              <w:keepNext/>
              <w:jc w:val="left"/>
              <w:rPr>
                <w:sz w:val="20"/>
                <w:lang w:eastAsia="en-AU"/>
              </w:rPr>
            </w:pPr>
            <w:r>
              <w:rPr>
                <w:color w:val="000000"/>
                <w:sz w:val="20"/>
                <w:lang w:eastAsia="en-AU"/>
              </w:rPr>
              <w:t>12,574.07</w:t>
            </w:r>
          </w:p>
        </w:tc>
      </w:tr>
      <w:tr w:rsidR="00F34778" w:rsidRPr="003B69AD" w14:paraId="2C092700" w14:textId="77777777" w:rsidTr="00743700">
        <w:trPr>
          <w:cantSplit/>
          <w:trHeight w:val="166"/>
        </w:trPr>
        <w:tc>
          <w:tcPr>
            <w:tcW w:w="1696" w:type="dxa"/>
            <w:vMerge/>
          </w:tcPr>
          <w:p w14:paraId="647C96B4" w14:textId="77777777" w:rsidR="00F34778" w:rsidRPr="00B64949" w:rsidRDefault="00F34778" w:rsidP="00743700">
            <w:pPr>
              <w:jc w:val="left"/>
              <w:rPr>
                <w:sz w:val="20"/>
                <w:lang w:eastAsia="en-AU"/>
              </w:rPr>
            </w:pPr>
          </w:p>
        </w:tc>
        <w:tc>
          <w:tcPr>
            <w:tcW w:w="1418" w:type="dxa"/>
          </w:tcPr>
          <w:p w14:paraId="1AAE74F9" w14:textId="77777777"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31CA386B" w14:textId="0B65D9A2" w:rsidR="00F34778" w:rsidRPr="00B64949" w:rsidRDefault="00F34778" w:rsidP="00F34778">
            <w:pPr>
              <w:jc w:val="left"/>
              <w:rPr>
                <w:sz w:val="20"/>
                <w:lang w:eastAsia="en-AU"/>
              </w:rPr>
            </w:pPr>
            <w:r>
              <w:rPr>
                <w:color w:val="000000"/>
                <w:sz w:val="20"/>
                <w:lang w:eastAsia="en-AU"/>
              </w:rPr>
              <w:t>20,956.80</w:t>
            </w:r>
          </w:p>
        </w:tc>
        <w:tc>
          <w:tcPr>
            <w:tcW w:w="1418" w:type="dxa"/>
          </w:tcPr>
          <w:p w14:paraId="35E3310C" w14:textId="5D5ADF2C" w:rsidR="00F34778" w:rsidRPr="00B64949" w:rsidRDefault="00F34778" w:rsidP="00F34778">
            <w:pPr>
              <w:jc w:val="left"/>
              <w:rPr>
                <w:sz w:val="20"/>
                <w:lang w:eastAsia="en-AU"/>
              </w:rPr>
            </w:pPr>
            <w:r>
              <w:rPr>
                <w:color w:val="000000"/>
                <w:sz w:val="20"/>
                <w:lang w:eastAsia="en-AU"/>
              </w:rPr>
              <w:t>7,020.53</w:t>
            </w:r>
          </w:p>
        </w:tc>
        <w:tc>
          <w:tcPr>
            <w:tcW w:w="1417" w:type="dxa"/>
          </w:tcPr>
          <w:p w14:paraId="67DD5A78" w14:textId="02308FD7" w:rsidR="00F34778" w:rsidRPr="00B64949" w:rsidRDefault="00F34778" w:rsidP="00F34778">
            <w:pPr>
              <w:jc w:val="left"/>
              <w:rPr>
                <w:sz w:val="20"/>
                <w:lang w:eastAsia="en-AU"/>
              </w:rPr>
            </w:pPr>
            <w:r>
              <w:rPr>
                <w:color w:val="000000"/>
                <w:sz w:val="20"/>
                <w:lang w:eastAsia="en-AU"/>
              </w:rPr>
              <w:t>3,457.87</w:t>
            </w:r>
          </w:p>
        </w:tc>
        <w:tc>
          <w:tcPr>
            <w:tcW w:w="1623" w:type="dxa"/>
          </w:tcPr>
          <w:p w14:paraId="31E4A7E1" w14:textId="1C0AD5AB" w:rsidR="00F34778" w:rsidRPr="00B64949" w:rsidRDefault="00F34778" w:rsidP="00F34778">
            <w:pPr>
              <w:jc w:val="left"/>
              <w:rPr>
                <w:sz w:val="20"/>
                <w:lang w:eastAsia="en-AU"/>
              </w:rPr>
            </w:pPr>
            <w:r>
              <w:rPr>
                <w:color w:val="000000"/>
                <w:sz w:val="20"/>
                <w:lang w:eastAsia="en-AU"/>
              </w:rPr>
              <w:t>8,382.70</w:t>
            </w:r>
          </w:p>
        </w:tc>
      </w:tr>
      <w:tr w:rsidR="00F34778" w:rsidRPr="003B69AD" w14:paraId="63621F0F" w14:textId="77777777" w:rsidTr="00743700">
        <w:trPr>
          <w:cantSplit/>
          <w:trHeight w:val="250"/>
        </w:trPr>
        <w:tc>
          <w:tcPr>
            <w:tcW w:w="1696" w:type="dxa"/>
            <w:vMerge w:val="restart"/>
          </w:tcPr>
          <w:p w14:paraId="7629F0AE" w14:textId="77777777" w:rsidR="00F34778" w:rsidRPr="00B64949" w:rsidRDefault="00F34778" w:rsidP="00743700">
            <w:pPr>
              <w:keepNext/>
              <w:jc w:val="left"/>
              <w:rPr>
                <w:sz w:val="20"/>
                <w:lang w:eastAsia="en-AU"/>
              </w:rPr>
            </w:pPr>
            <w:r w:rsidRPr="001B6535">
              <w:rPr>
                <w:sz w:val="20"/>
                <w:lang w:eastAsia="en-AU"/>
              </w:rPr>
              <w:t>Relocatable home park</w:t>
            </w:r>
          </w:p>
        </w:tc>
        <w:tc>
          <w:tcPr>
            <w:tcW w:w="1418" w:type="dxa"/>
          </w:tcPr>
          <w:p w14:paraId="42034091" w14:textId="77777777" w:rsidR="00F34778" w:rsidRPr="00B64949" w:rsidRDefault="00F34778" w:rsidP="00F34778">
            <w:pPr>
              <w:jc w:val="left"/>
              <w:rPr>
                <w:sz w:val="20"/>
                <w:lang w:eastAsia="en-AU"/>
              </w:rPr>
            </w:pPr>
            <w:r w:rsidRPr="00B64949">
              <w:rPr>
                <w:sz w:val="20"/>
                <w:lang w:eastAsia="en-AU"/>
              </w:rPr>
              <w:t>1 or 2 bedroom relocatable dwelling site</w:t>
            </w:r>
          </w:p>
        </w:tc>
        <w:tc>
          <w:tcPr>
            <w:tcW w:w="1422" w:type="dxa"/>
          </w:tcPr>
          <w:p w14:paraId="11D0D02C" w14:textId="66B3BB31" w:rsidR="00F34778" w:rsidRPr="00B64949" w:rsidRDefault="00F34778" w:rsidP="00F34778">
            <w:pPr>
              <w:jc w:val="left"/>
              <w:rPr>
                <w:sz w:val="20"/>
                <w:lang w:eastAsia="en-AU"/>
              </w:rPr>
            </w:pPr>
            <w:r>
              <w:rPr>
                <w:color w:val="000000"/>
                <w:sz w:val="20"/>
                <w:lang w:eastAsia="en-AU"/>
              </w:rPr>
              <w:t>20,956.80</w:t>
            </w:r>
          </w:p>
        </w:tc>
        <w:tc>
          <w:tcPr>
            <w:tcW w:w="1418" w:type="dxa"/>
          </w:tcPr>
          <w:p w14:paraId="12CEE521" w14:textId="18212EE1" w:rsidR="00F34778" w:rsidRPr="00B64949" w:rsidRDefault="00F34778" w:rsidP="00F34778">
            <w:pPr>
              <w:jc w:val="left"/>
              <w:rPr>
                <w:sz w:val="20"/>
                <w:lang w:eastAsia="en-AU"/>
              </w:rPr>
            </w:pPr>
            <w:r>
              <w:rPr>
                <w:color w:val="000000"/>
                <w:sz w:val="20"/>
                <w:lang w:eastAsia="en-AU"/>
              </w:rPr>
              <w:t>7,020.53</w:t>
            </w:r>
          </w:p>
        </w:tc>
        <w:tc>
          <w:tcPr>
            <w:tcW w:w="1417" w:type="dxa"/>
          </w:tcPr>
          <w:p w14:paraId="2638DEDC" w14:textId="4C102CAD" w:rsidR="00F34778" w:rsidRPr="00B64949" w:rsidRDefault="00F34778" w:rsidP="00F34778">
            <w:pPr>
              <w:jc w:val="left"/>
              <w:rPr>
                <w:sz w:val="20"/>
                <w:lang w:eastAsia="en-AU"/>
              </w:rPr>
            </w:pPr>
            <w:r>
              <w:rPr>
                <w:color w:val="000000"/>
                <w:sz w:val="20"/>
                <w:lang w:eastAsia="en-AU"/>
              </w:rPr>
              <w:t>3,457.87</w:t>
            </w:r>
          </w:p>
        </w:tc>
        <w:tc>
          <w:tcPr>
            <w:tcW w:w="1623" w:type="dxa"/>
          </w:tcPr>
          <w:p w14:paraId="6ECA566A" w14:textId="238ED8DE" w:rsidR="00F34778" w:rsidRPr="00B64949" w:rsidRDefault="00F34778" w:rsidP="00F34778">
            <w:pPr>
              <w:jc w:val="left"/>
              <w:rPr>
                <w:sz w:val="20"/>
                <w:lang w:eastAsia="en-AU"/>
              </w:rPr>
            </w:pPr>
            <w:r>
              <w:rPr>
                <w:color w:val="000000"/>
                <w:sz w:val="20"/>
                <w:lang w:eastAsia="en-AU"/>
              </w:rPr>
              <w:t>8,382.70</w:t>
            </w:r>
          </w:p>
        </w:tc>
      </w:tr>
      <w:tr w:rsidR="00F34778" w:rsidRPr="003B69AD" w14:paraId="51D0EA2E" w14:textId="77777777" w:rsidTr="00743700">
        <w:trPr>
          <w:cantSplit/>
          <w:trHeight w:val="250"/>
        </w:trPr>
        <w:tc>
          <w:tcPr>
            <w:tcW w:w="1696" w:type="dxa"/>
            <w:vMerge/>
          </w:tcPr>
          <w:p w14:paraId="464E7AB6" w14:textId="77777777" w:rsidR="00F34778" w:rsidRPr="00B64949" w:rsidRDefault="00F34778" w:rsidP="00743700">
            <w:pPr>
              <w:jc w:val="left"/>
              <w:rPr>
                <w:sz w:val="20"/>
                <w:lang w:eastAsia="en-AU"/>
              </w:rPr>
            </w:pPr>
          </w:p>
        </w:tc>
        <w:tc>
          <w:tcPr>
            <w:tcW w:w="1418" w:type="dxa"/>
          </w:tcPr>
          <w:p w14:paraId="4BC6600C" w14:textId="77777777" w:rsidR="00F34778" w:rsidRPr="00B64949" w:rsidRDefault="00F34778" w:rsidP="00F34778">
            <w:pPr>
              <w:jc w:val="left"/>
              <w:rPr>
                <w:sz w:val="20"/>
                <w:lang w:eastAsia="en-AU"/>
              </w:rPr>
            </w:pPr>
            <w:r w:rsidRPr="00B64949">
              <w:rPr>
                <w:sz w:val="20"/>
                <w:lang w:eastAsia="en-AU"/>
              </w:rPr>
              <w:t>3 or more bedroom relocatable dwelling site</w:t>
            </w:r>
          </w:p>
        </w:tc>
        <w:tc>
          <w:tcPr>
            <w:tcW w:w="1422" w:type="dxa"/>
          </w:tcPr>
          <w:p w14:paraId="145F9496" w14:textId="3A228554" w:rsidR="00F34778" w:rsidRPr="00B64949" w:rsidRDefault="00F34778" w:rsidP="00F34778">
            <w:pPr>
              <w:jc w:val="left"/>
              <w:rPr>
                <w:sz w:val="20"/>
                <w:lang w:eastAsia="en-AU"/>
              </w:rPr>
            </w:pPr>
            <w:r>
              <w:rPr>
                <w:color w:val="000000"/>
                <w:sz w:val="20"/>
                <w:lang w:eastAsia="en-AU"/>
              </w:rPr>
              <w:t>29,339.55</w:t>
            </w:r>
          </w:p>
        </w:tc>
        <w:tc>
          <w:tcPr>
            <w:tcW w:w="1418" w:type="dxa"/>
          </w:tcPr>
          <w:p w14:paraId="31D40B5F" w14:textId="5961C8B2" w:rsidR="00F34778" w:rsidRPr="00B64949" w:rsidRDefault="00F34778" w:rsidP="00F34778">
            <w:pPr>
              <w:jc w:val="left"/>
              <w:rPr>
                <w:sz w:val="20"/>
                <w:lang w:eastAsia="en-AU"/>
              </w:rPr>
            </w:pPr>
            <w:r>
              <w:rPr>
                <w:color w:val="000000"/>
                <w:sz w:val="20"/>
                <w:lang w:eastAsia="en-AU"/>
              </w:rPr>
              <w:t>9,828.75</w:t>
            </w:r>
          </w:p>
        </w:tc>
        <w:tc>
          <w:tcPr>
            <w:tcW w:w="1417" w:type="dxa"/>
          </w:tcPr>
          <w:p w14:paraId="2EC4FCED" w14:textId="175D450F" w:rsidR="00F34778" w:rsidRPr="00B64949" w:rsidRDefault="00F34778" w:rsidP="00F34778">
            <w:pPr>
              <w:jc w:val="left"/>
              <w:rPr>
                <w:sz w:val="20"/>
                <w:lang w:eastAsia="en-AU"/>
              </w:rPr>
            </w:pPr>
            <w:r>
              <w:rPr>
                <w:color w:val="000000"/>
                <w:sz w:val="20"/>
                <w:lang w:eastAsia="en-AU"/>
              </w:rPr>
              <w:t>4,841.03</w:t>
            </w:r>
          </w:p>
        </w:tc>
        <w:tc>
          <w:tcPr>
            <w:tcW w:w="1623" w:type="dxa"/>
          </w:tcPr>
          <w:p w14:paraId="5627D987" w14:textId="702F159B" w:rsidR="00F34778" w:rsidRPr="00B64949" w:rsidRDefault="00F34778" w:rsidP="00F34778">
            <w:pPr>
              <w:jc w:val="left"/>
              <w:rPr>
                <w:sz w:val="20"/>
                <w:lang w:eastAsia="en-AU"/>
              </w:rPr>
            </w:pPr>
            <w:r>
              <w:rPr>
                <w:color w:val="000000"/>
                <w:sz w:val="20"/>
                <w:lang w:eastAsia="en-AU"/>
              </w:rPr>
              <w:t>12,574.07</w:t>
            </w:r>
          </w:p>
        </w:tc>
      </w:tr>
      <w:tr w:rsidR="00F34778" w:rsidRPr="003B69AD" w14:paraId="57848E61" w14:textId="77777777" w:rsidTr="00743700">
        <w:trPr>
          <w:cantSplit/>
          <w:trHeight w:val="110"/>
        </w:trPr>
        <w:tc>
          <w:tcPr>
            <w:tcW w:w="1696" w:type="dxa"/>
            <w:vMerge w:val="restart"/>
          </w:tcPr>
          <w:p w14:paraId="56B4D441" w14:textId="77777777" w:rsidR="00F34778" w:rsidRPr="00B64949" w:rsidRDefault="00F34778" w:rsidP="00743700">
            <w:pPr>
              <w:keepNext/>
              <w:jc w:val="left"/>
              <w:rPr>
                <w:sz w:val="20"/>
                <w:lang w:eastAsia="en-AU"/>
              </w:rPr>
            </w:pPr>
            <w:r w:rsidRPr="001B6535">
              <w:rPr>
                <w:sz w:val="20"/>
                <w:lang w:eastAsia="en-AU"/>
              </w:rPr>
              <w:t>Retirement facility</w:t>
            </w:r>
          </w:p>
        </w:tc>
        <w:tc>
          <w:tcPr>
            <w:tcW w:w="1418" w:type="dxa"/>
          </w:tcPr>
          <w:p w14:paraId="723FB0E1" w14:textId="77777777" w:rsidR="00F34778" w:rsidRPr="00B64949" w:rsidRDefault="00F34778" w:rsidP="00F34778">
            <w:pPr>
              <w:keepNext/>
              <w:jc w:val="left"/>
              <w:rPr>
                <w:sz w:val="20"/>
                <w:lang w:eastAsia="en-AU"/>
              </w:rPr>
            </w:pPr>
            <w:r w:rsidRPr="00B64949">
              <w:rPr>
                <w:sz w:val="20"/>
                <w:lang w:eastAsia="en-AU"/>
              </w:rPr>
              <w:t>Suite with 1 or 2 bedrooms</w:t>
            </w:r>
          </w:p>
        </w:tc>
        <w:tc>
          <w:tcPr>
            <w:tcW w:w="1422" w:type="dxa"/>
          </w:tcPr>
          <w:p w14:paraId="10719DD4" w14:textId="595CCE3F" w:rsidR="00F34778" w:rsidRPr="00B64949" w:rsidRDefault="00F34778" w:rsidP="00F34778">
            <w:pPr>
              <w:keepNext/>
              <w:jc w:val="left"/>
              <w:rPr>
                <w:sz w:val="20"/>
                <w:lang w:eastAsia="en-AU"/>
              </w:rPr>
            </w:pPr>
            <w:r>
              <w:rPr>
                <w:color w:val="000000"/>
                <w:sz w:val="20"/>
                <w:lang w:eastAsia="en-AU"/>
              </w:rPr>
              <w:t>20,956.80</w:t>
            </w:r>
          </w:p>
        </w:tc>
        <w:tc>
          <w:tcPr>
            <w:tcW w:w="1418" w:type="dxa"/>
          </w:tcPr>
          <w:p w14:paraId="71C08BAE" w14:textId="5861394D" w:rsidR="00F34778" w:rsidRPr="00B64949" w:rsidRDefault="00F34778" w:rsidP="00F34778">
            <w:pPr>
              <w:keepNext/>
              <w:jc w:val="left"/>
              <w:rPr>
                <w:sz w:val="20"/>
                <w:lang w:eastAsia="en-AU"/>
              </w:rPr>
            </w:pPr>
            <w:r>
              <w:rPr>
                <w:color w:val="000000"/>
                <w:sz w:val="20"/>
                <w:lang w:eastAsia="en-AU"/>
              </w:rPr>
              <w:t>7,020.53</w:t>
            </w:r>
          </w:p>
        </w:tc>
        <w:tc>
          <w:tcPr>
            <w:tcW w:w="1417" w:type="dxa"/>
          </w:tcPr>
          <w:p w14:paraId="02BB7EDC" w14:textId="24E026D3" w:rsidR="00F34778" w:rsidRPr="00B64949" w:rsidRDefault="00F34778" w:rsidP="00F34778">
            <w:pPr>
              <w:keepNext/>
              <w:jc w:val="left"/>
              <w:rPr>
                <w:sz w:val="20"/>
                <w:lang w:eastAsia="en-AU"/>
              </w:rPr>
            </w:pPr>
            <w:r>
              <w:rPr>
                <w:color w:val="000000"/>
                <w:sz w:val="20"/>
                <w:lang w:eastAsia="en-AU"/>
              </w:rPr>
              <w:t>3,457.87</w:t>
            </w:r>
          </w:p>
        </w:tc>
        <w:tc>
          <w:tcPr>
            <w:tcW w:w="1623" w:type="dxa"/>
          </w:tcPr>
          <w:p w14:paraId="6DFE8015" w14:textId="463E3D0D" w:rsidR="00F34778" w:rsidRPr="00B64949" w:rsidRDefault="00F34778" w:rsidP="00F34778">
            <w:pPr>
              <w:keepNext/>
              <w:jc w:val="left"/>
              <w:rPr>
                <w:sz w:val="20"/>
                <w:lang w:eastAsia="en-AU"/>
              </w:rPr>
            </w:pPr>
            <w:r>
              <w:rPr>
                <w:color w:val="000000"/>
                <w:sz w:val="20"/>
                <w:lang w:eastAsia="en-AU"/>
              </w:rPr>
              <w:t>8,382.70</w:t>
            </w:r>
          </w:p>
        </w:tc>
      </w:tr>
      <w:tr w:rsidR="00F34778" w:rsidRPr="003B69AD" w14:paraId="29DAF92C" w14:textId="77777777" w:rsidTr="00743700">
        <w:trPr>
          <w:cantSplit/>
          <w:trHeight w:val="110"/>
        </w:trPr>
        <w:tc>
          <w:tcPr>
            <w:tcW w:w="1696" w:type="dxa"/>
            <w:vMerge/>
          </w:tcPr>
          <w:p w14:paraId="13570D9C" w14:textId="77777777" w:rsidR="00F34778" w:rsidRPr="00B64949" w:rsidRDefault="00F34778" w:rsidP="00743700">
            <w:pPr>
              <w:keepNext/>
              <w:jc w:val="left"/>
              <w:rPr>
                <w:sz w:val="20"/>
                <w:lang w:eastAsia="en-AU"/>
              </w:rPr>
            </w:pPr>
          </w:p>
        </w:tc>
        <w:tc>
          <w:tcPr>
            <w:tcW w:w="1418" w:type="dxa"/>
          </w:tcPr>
          <w:p w14:paraId="0DB1E281" w14:textId="77777777" w:rsidR="00F34778" w:rsidRPr="00B64949" w:rsidRDefault="00F34778" w:rsidP="00F34778">
            <w:pPr>
              <w:keepNext/>
              <w:jc w:val="left"/>
              <w:rPr>
                <w:sz w:val="20"/>
                <w:lang w:eastAsia="en-AU"/>
              </w:rPr>
            </w:pPr>
            <w:r w:rsidRPr="00B64949">
              <w:rPr>
                <w:sz w:val="20"/>
                <w:lang w:eastAsia="en-AU"/>
              </w:rPr>
              <w:t>Suite with 3 or more bedrooms</w:t>
            </w:r>
          </w:p>
        </w:tc>
        <w:tc>
          <w:tcPr>
            <w:tcW w:w="1422" w:type="dxa"/>
          </w:tcPr>
          <w:p w14:paraId="7C4B379E" w14:textId="5CB8F1BD" w:rsidR="00F34778" w:rsidRPr="00B64949" w:rsidRDefault="00F34778" w:rsidP="00F34778">
            <w:pPr>
              <w:keepNext/>
              <w:jc w:val="left"/>
              <w:rPr>
                <w:sz w:val="20"/>
                <w:lang w:eastAsia="en-AU"/>
              </w:rPr>
            </w:pPr>
            <w:r>
              <w:rPr>
                <w:color w:val="000000"/>
                <w:sz w:val="20"/>
                <w:lang w:eastAsia="en-AU"/>
              </w:rPr>
              <w:t>29,339.55</w:t>
            </w:r>
          </w:p>
        </w:tc>
        <w:tc>
          <w:tcPr>
            <w:tcW w:w="1418" w:type="dxa"/>
          </w:tcPr>
          <w:p w14:paraId="6CA1908C" w14:textId="3E1ECD95" w:rsidR="00F34778" w:rsidRPr="00B64949" w:rsidRDefault="00F34778" w:rsidP="00F34778">
            <w:pPr>
              <w:keepNext/>
              <w:jc w:val="left"/>
              <w:rPr>
                <w:sz w:val="20"/>
                <w:lang w:eastAsia="en-AU"/>
              </w:rPr>
            </w:pPr>
            <w:r>
              <w:rPr>
                <w:color w:val="000000"/>
                <w:sz w:val="20"/>
                <w:lang w:eastAsia="en-AU"/>
              </w:rPr>
              <w:t>9,828.75</w:t>
            </w:r>
          </w:p>
        </w:tc>
        <w:tc>
          <w:tcPr>
            <w:tcW w:w="1417" w:type="dxa"/>
          </w:tcPr>
          <w:p w14:paraId="0D333749" w14:textId="3EC19283" w:rsidR="00F34778" w:rsidRPr="00B64949" w:rsidRDefault="00F34778" w:rsidP="00F34778">
            <w:pPr>
              <w:keepNext/>
              <w:jc w:val="left"/>
              <w:rPr>
                <w:sz w:val="20"/>
                <w:lang w:eastAsia="en-AU"/>
              </w:rPr>
            </w:pPr>
            <w:r>
              <w:rPr>
                <w:color w:val="000000"/>
                <w:sz w:val="20"/>
                <w:lang w:eastAsia="en-AU"/>
              </w:rPr>
              <w:t>4,841.03</w:t>
            </w:r>
          </w:p>
        </w:tc>
        <w:tc>
          <w:tcPr>
            <w:tcW w:w="1623" w:type="dxa"/>
          </w:tcPr>
          <w:p w14:paraId="00DC98B5" w14:textId="231E8D13" w:rsidR="00F34778" w:rsidRPr="00B64949" w:rsidRDefault="00F34778" w:rsidP="00F34778">
            <w:pPr>
              <w:keepNext/>
              <w:jc w:val="left"/>
              <w:rPr>
                <w:sz w:val="20"/>
                <w:lang w:eastAsia="en-AU"/>
              </w:rPr>
            </w:pPr>
            <w:r>
              <w:rPr>
                <w:color w:val="000000"/>
                <w:sz w:val="20"/>
                <w:lang w:eastAsia="en-AU"/>
              </w:rPr>
              <w:t>12,574.07</w:t>
            </w:r>
          </w:p>
        </w:tc>
      </w:tr>
      <w:tr w:rsidR="00F34778" w:rsidRPr="003B69AD" w14:paraId="2E1E364F" w14:textId="77777777" w:rsidTr="00743700">
        <w:trPr>
          <w:cantSplit/>
          <w:trHeight w:val="110"/>
        </w:trPr>
        <w:tc>
          <w:tcPr>
            <w:tcW w:w="1696" w:type="dxa"/>
            <w:vMerge/>
          </w:tcPr>
          <w:p w14:paraId="5095E746" w14:textId="77777777" w:rsidR="00F34778" w:rsidRPr="00B64949" w:rsidRDefault="00F34778" w:rsidP="00743700">
            <w:pPr>
              <w:jc w:val="left"/>
              <w:rPr>
                <w:sz w:val="20"/>
                <w:lang w:eastAsia="en-AU"/>
              </w:rPr>
            </w:pPr>
          </w:p>
        </w:tc>
        <w:tc>
          <w:tcPr>
            <w:tcW w:w="1418" w:type="dxa"/>
          </w:tcPr>
          <w:p w14:paraId="21D6490D" w14:textId="77777777"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34BD46FF" w14:textId="6616D171" w:rsidR="00F34778" w:rsidRPr="00B64949" w:rsidRDefault="00F34778" w:rsidP="00F34778">
            <w:pPr>
              <w:jc w:val="left"/>
              <w:rPr>
                <w:sz w:val="20"/>
                <w:lang w:eastAsia="en-AU"/>
              </w:rPr>
            </w:pPr>
            <w:r>
              <w:rPr>
                <w:color w:val="000000"/>
                <w:sz w:val="20"/>
                <w:lang w:eastAsia="en-AU"/>
              </w:rPr>
              <w:t>20,956.80</w:t>
            </w:r>
          </w:p>
        </w:tc>
        <w:tc>
          <w:tcPr>
            <w:tcW w:w="1418" w:type="dxa"/>
          </w:tcPr>
          <w:p w14:paraId="5C598538" w14:textId="146DB717" w:rsidR="00F34778" w:rsidRPr="00B64949" w:rsidRDefault="00F34778" w:rsidP="00F34778">
            <w:pPr>
              <w:jc w:val="left"/>
              <w:rPr>
                <w:sz w:val="20"/>
                <w:lang w:eastAsia="en-AU"/>
              </w:rPr>
            </w:pPr>
            <w:r>
              <w:rPr>
                <w:color w:val="000000"/>
                <w:sz w:val="20"/>
                <w:lang w:eastAsia="en-AU"/>
              </w:rPr>
              <w:t>7,020.53</w:t>
            </w:r>
          </w:p>
        </w:tc>
        <w:tc>
          <w:tcPr>
            <w:tcW w:w="1417" w:type="dxa"/>
          </w:tcPr>
          <w:p w14:paraId="7158945A" w14:textId="5015BB6E" w:rsidR="00F34778" w:rsidRPr="00B64949" w:rsidRDefault="00F34778" w:rsidP="00F34778">
            <w:pPr>
              <w:jc w:val="left"/>
              <w:rPr>
                <w:sz w:val="20"/>
                <w:lang w:eastAsia="en-AU"/>
              </w:rPr>
            </w:pPr>
            <w:r>
              <w:rPr>
                <w:color w:val="000000"/>
                <w:sz w:val="20"/>
                <w:lang w:eastAsia="en-AU"/>
              </w:rPr>
              <w:t>3,457.87</w:t>
            </w:r>
          </w:p>
        </w:tc>
        <w:tc>
          <w:tcPr>
            <w:tcW w:w="1623" w:type="dxa"/>
          </w:tcPr>
          <w:p w14:paraId="6E4026D2" w14:textId="6CC44F23" w:rsidR="00F34778" w:rsidRPr="00B64949" w:rsidRDefault="00F34778" w:rsidP="00F34778">
            <w:pPr>
              <w:jc w:val="left"/>
              <w:rPr>
                <w:sz w:val="20"/>
                <w:lang w:eastAsia="en-AU"/>
              </w:rPr>
            </w:pPr>
            <w:r>
              <w:rPr>
                <w:color w:val="000000"/>
                <w:sz w:val="20"/>
                <w:lang w:eastAsia="en-AU"/>
              </w:rPr>
              <w:t>8,382.70</w:t>
            </w:r>
          </w:p>
        </w:tc>
      </w:tr>
      <w:tr w:rsidR="00F34778" w:rsidRPr="003B69AD" w14:paraId="0D07B082" w14:textId="77777777" w:rsidTr="00743700">
        <w:trPr>
          <w:cantSplit/>
          <w:trHeight w:val="110"/>
        </w:trPr>
        <w:tc>
          <w:tcPr>
            <w:tcW w:w="1696" w:type="dxa"/>
            <w:vMerge w:val="restart"/>
          </w:tcPr>
          <w:p w14:paraId="58163D74" w14:textId="77777777" w:rsidR="00F34778" w:rsidRPr="00B64949" w:rsidRDefault="00F34778" w:rsidP="00743700">
            <w:pPr>
              <w:jc w:val="left"/>
              <w:rPr>
                <w:sz w:val="20"/>
                <w:lang w:eastAsia="en-AU"/>
              </w:rPr>
            </w:pPr>
            <w:r w:rsidRPr="001B6535">
              <w:rPr>
                <w:sz w:val="20"/>
                <w:lang w:eastAsia="en-AU"/>
              </w:rPr>
              <w:t xml:space="preserve">Rooming accommodation </w:t>
            </w:r>
          </w:p>
        </w:tc>
        <w:tc>
          <w:tcPr>
            <w:tcW w:w="1418" w:type="dxa"/>
          </w:tcPr>
          <w:p w14:paraId="6840734A" w14:textId="77777777" w:rsidR="00F34778" w:rsidRPr="00B64949" w:rsidRDefault="00F34778" w:rsidP="00F34778">
            <w:pPr>
              <w:jc w:val="left"/>
              <w:rPr>
                <w:sz w:val="20"/>
                <w:lang w:eastAsia="en-AU"/>
              </w:rPr>
            </w:pPr>
            <w:r w:rsidRPr="00B64949">
              <w:rPr>
                <w:sz w:val="20"/>
                <w:lang w:eastAsia="en-AU"/>
              </w:rPr>
              <w:t>Suite with 1 or 2 bedrooms</w:t>
            </w:r>
          </w:p>
        </w:tc>
        <w:tc>
          <w:tcPr>
            <w:tcW w:w="1422" w:type="dxa"/>
          </w:tcPr>
          <w:p w14:paraId="0B93CA28" w14:textId="421CEC4C" w:rsidR="00F34778" w:rsidRPr="00B64949" w:rsidRDefault="00F34778" w:rsidP="00F34778">
            <w:pPr>
              <w:jc w:val="left"/>
              <w:rPr>
                <w:sz w:val="20"/>
                <w:lang w:eastAsia="en-AU"/>
              </w:rPr>
            </w:pPr>
            <w:r>
              <w:rPr>
                <w:color w:val="000000"/>
                <w:sz w:val="20"/>
                <w:lang w:eastAsia="en-AU"/>
              </w:rPr>
              <w:t>20,956.80</w:t>
            </w:r>
          </w:p>
        </w:tc>
        <w:tc>
          <w:tcPr>
            <w:tcW w:w="1418" w:type="dxa"/>
          </w:tcPr>
          <w:p w14:paraId="3FBF2611" w14:textId="6AA1FFBD" w:rsidR="00F34778" w:rsidRPr="00B64949" w:rsidRDefault="00F34778" w:rsidP="00F34778">
            <w:pPr>
              <w:jc w:val="left"/>
              <w:rPr>
                <w:sz w:val="20"/>
                <w:lang w:eastAsia="en-AU"/>
              </w:rPr>
            </w:pPr>
            <w:r>
              <w:rPr>
                <w:color w:val="000000"/>
                <w:sz w:val="20"/>
                <w:lang w:eastAsia="en-AU"/>
              </w:rPr>
              <w:t>7,020.53</w:t>
            </w:r>
          </w:p>
        </w:tc>
        <w:tc>
          <w:tcPr>
            <w:tcW w:w="1417" w:type="dxa"/>
          </w:tcPr>
          <w:p w14:paraId="2324233C" w14:textId="63DCF795" w:rsidR="00F34778" w:rsidRPr="00B64949" w:rsidRDefault="00F34778" w:rsidP="00F34778">
            <w:pPr>
              <w:jc w:val="left"/>
              <w:rPr>
                <w:sz w:val="20"/>
                <w:lang w:eastAsia="en-AU"/>
              </w:rPr>
            </w:pPr>
            <w:r>
              <w:rPr>
                <w:color w:val="000000"/>
                <w:sz w:val="20"/>
                <w:lang w:eastAsia="en-AU"/>
              </w:rPr>
              <w:t>3,457.87</w:t>
            </w:r>
          </w:p>
        </w:tc>
        <w:tc>
          <w:tcPr>
            <w:tcW w:w="1623" w:type="dxa"/>
          </w:tcPr>
          <w:p w14:paraId="3C686C18" w14:textId="2F130DFC" w:rsidR="00F34778" w:rsidRPr="00B64949" w:rsidRDefault="00F34778" w:rsidP="00F34778">
            <w:pPr>
              <w:jc w:val="left"/>
              <w:rPr>
                <w:sz w:val="20"/>
                <w:lang w:eastAsia="en-AU"/>
              </w:rPr>
            </w:pPr>
            <w:r>
              <w:rPr>
                <w:color w:val="000000"/>
                <w:sz w:val="20"/>
                <w:lang w:eastAsia="en-AU"/>
              </w:rPr>
              <w:t>8,382.70</w:t>
            </w:r>
          </w:p>
        </w:tc>
      </w:tr>
      <w:tr w:rsidR="00F34778" w:rsidRPr="003B69AD" w14:paraId="242D93E6" w14:textId="77777777" w:rsidTr="00743700">
        <w:trPr>
          <w:cantSplit/>
          <w:trHeight w:val="110"/>
        </w:trPr>
        <w:tc>
          <w:tcPr>
            <w:tcW w:w="1696" w:type="dxa"/>
            <w:vMerge/>
          </w:tcPr>
          <w:p w14:paraId="7B0B3241" w14:textId="77777777" w:rsidR="00F34778" w:rsidRPr="00B64949" w:rsidRDefault="00F34778" w:rsidP="00743700">
            <w:pPr>
              <w:jc w:val="left"/>
              <w:rPr>
                <w:sz w:val="20"/>
                <w:lang w:eastAsia="en-AU"/>
              </w:rPr>
            </w:pPr>
          </w:p>
        </w:tc>
        <w:tc>
          <w:tcPr>
            <w:tcW w:w="1418" w:type="dxa"/>
          </w:tcPr>
          <w:p w14:paraId="7793EF4E" w14:textId="77777777" w:rsidR="00F34778" w:rsidRPr="00B64949" w:rsidRDefault="00F34778" w:rsidP="00F34778">
            <w:pPr>
              <w:jc w:val="left"/>
              <w:rPr>
                <w:sz w:val="20"/>
                <w:lang w:eastAsia="en-AU"/>
              </w:rPr>
            </w:pPr>
            <w:r w:rsidRPr="00B64949">
              <w:rPr>
                <w:sz w:val="20"/>
                <w:lang w:eastAsia="en-AU"/>
              </w:rPr>
              <w:t>Suite with 3 or more bedrooms</w:t>
            </w:r>
          </w:p>
        </w:tc>
        <w:tc>
          <w:tcPr>
            <w:tcW w:w="1422" w:type="dxa"/>
          </w:tcPr>
          <w:p w14:paraId="015081BE" w14:textId="090C43E2" w:rsidR="00F34778" w:rsidRPr="00B64949" w:rsidRDefault="00F34778" w:rsidP="00F34778">
            <w:pPr>
              <w:jc w:val="left"/>
              <w:rPr>
                <w:sz w:val="20"/>
                <w:lang w:eastAsia="en-AU"/>
              </w:rPr>
            </w:pPr>
            <w:r>
              <w:rPr>
                <w:color w:val="000000"/>
                <w:sz w:val="20"/>
                <w:lang w:eastAsia="en-AU"/>
              </w:rPr>
              <w:t>29,339.55</w:t>
            </w:r>
          </w:p>
        </w:tc>
        <w:tc>
          <w:tcPr>
            <w:tcW w:w="1418" w:type="dxa"/>
          </w:tcPr>
          <w:p w14:paraId="088E19FD" w14:textId="3694E595" w:rsidR="00F34778" w:rsidRPr="00B64949" w:rsidRDefault="00F34778" w:rsidP="00F34778">
            <w:pPr>
              <w:jc w:val="left"/>
              <w:rPr>
                <w:sz w:val="20"/>
                <w:lang w:eastAsia="en-AU"/>
              </w:rPr>
            </w:pPr>
            <w:r>
              <w:rPr>
                <w:color w:val="000000"/>
                <w:sz w:val="20"/>
                <w:lang w:eastAsia="en-AU"/>
              </w:rPr>
              <w:t>9,828.75</w:t>
            </w:r>
          </w:p>
        </w:tc>
        <w:tc>
          <w:tcPr>
            <w:tcW w:w="1417" w:type="dxa"/>
          </w:tcPr>
          <w:p w14:paraId="4E87A8B9" w14:textId="09384C9D" w:rsidR="00F34778" w:rsidRPr="00B64949" w:rsidRDefault="00F34778" w:rsidP="00F34778">
            <w:pPr>
              <w:jc w:val="left"/>
              <w:rPr>
                <w:sz w:val="20"/>
                <w:lang w:eastAsia="en-AU"/>
              </w:rPr>
            </w:pPr>
            <w:r>
              <w:rPr>
                <w:color w:val="000000"/>
                <w:sz w:val="20"/>
                <w:lang w:eastAsia="en-AU"/>
              </w:rPr>
              <w:t>4,841.03</w:t>
            </w:r>
          </w:p>
        </w:tc>
        <w:tc>
          <w:tcPr>
            <w:tcW w:w="1623" w:type="dxa"/>
          </w:tcPr>
          <w:p w14:paraId="45608DD2" w14:textId="4FDFE173" w:rsidR="00F34778" w:rsidRPr="00B64949" w:rsidRDefault="00F34778" w:rsidP="00F34778">
            <w:pPr>
              <w:jc w:val="left"/>
              <w:rPr>
                <w:sz w:val="20"/>
                <w:lang w:eastAsia="en-AU"/>
              </w:rPr>
            </w:pPr>
            <w:r>
              <w:rPr>
                <w:color w:val="000000"/>
                <w:sz w:val="20"/>
                <w:lang w:eastAsia="en-AU"/>
              </w:rPr>
              <w:t>12,574.07</w:t>
            </w:r>
          </w:p>
        </w:tc>
      </w:tr>
      <w:tr w:rsidR="00F34778" w:rsidRPr="003B69AD" w14:paraId="0745CE1F" w14:textId="77777777" w:rsidTr="00743700">
        <w:trPr>
          <w:cantSplit/>
          <w:trHeight w:val="110"/>
        </w:trPr>
        <w:tc>
          <w:tcPr>
            <w:tcW w:w="1696" w:type="dxa"/>
            <w:vMerge/>
          </w:tcPr>
          <w:p w14:paraId="038F9388" w14:textId="77777777" w:rsidR="00F34778" w:rsidRPr="00B64949" w:rsidRDefault="00F34778" w:rsidP="00743700">
            <w:pPr>
              <w:jc w:val="left"/>
              <w:rPr>
                <w:sz w:val="20"/>
                <w:lang w:eastAsia="en-AU"/>
              </w:rPr>
            </w:pPr>
          </w:p>
        </w:tc>
        <w:tc>
          <w:tcPr>
            <w:tcW w:w="1418" w:type="dxa"/>
          </w:tcPr>
          <w:p w14:paraId="361B8BFE" w14:textId="77777777" w:rsidR="00F34778" w:rsidRPr="00B64949" w:rsidRDefault="00F34778" w:rsidP="00F34778">
            <w:pPr>
              <w:jc w:val="left"/>
              <w:rPr>
                <w:sz w:val="20"/>
                <w:lang w:eastAsia="en-AU"/>
              </w:rPr>
            </w:pPr>
            <w:r w:rsidRPr="00B64949">
              <w:rPr>
                <w:sz w:val="20"/>
                <w:lang w:eastAsia="en-AU"/>
              </w:rPr>
              <w:t>Bedroom that is not within a suite</w:t>
            </w:r>
          </w:p>
        </w:tc>
        <w:tc>
          <w:tcPr>
            <w:tcW w:w="1422" w:type="dxa"/>
          </w:tcPr>
          <w:p w14:paraId="59D662F8" w14:textId="5AD8DE61" w:rsidR="00F34778" w:rsidRPr="00B64949" w:rsidRDefault="00F34778" w:rsidP="00F34778">
            <w:pPr>
              <w:jc w:val="left"/>
              <w:rPr>
                <w:sz w:val="20"/>
                <w:lang w:eastAsia="en-AU"/>
              </w:rPr>
            </w:pPr>
            <w:r>
              <w:rPr>
                <w:color w:val="000000"/>
                <w:sz w:val="20"/>
                <w:lang w:eastAsia="en-AU"/>
              </w:rPr>
              <w:t>20,956.80</w:t>
            </w:r>
          </w:p>
        </w:tc>
        <w:tc>
          <w:tcPr>
            <w:tcW w:w="1418" w:type="dxa"/>
          </w:tcPr>
          <w:p w14:paraId="109F99D1" w14:textId="4CD814C4" w:rsidR="00F34778" w:rsidRPr="00B64949" w:rsidRDefault="00F34778" w:rsidP="00F34778">
            <w:pPr>
              <w:jc w:val="left"/>
              <w:rPr>
                <w:sz w:val="20"/>
                <w:lang w:eastAsia="en-AU"/>
              </w:rPr>
            </w:pPr>
            <w:r>
              <w:rPr>
                <w:color w:val="000000"/>
                <w:sz w:val="20"/>
                <w:lang w:eastAsia="en-AU"/>
              </w:rPr>
              <w:t>7,020.53</w:t>
            </w:r>
          </w:p>
        </w:tc>
        <w:tc>
          <w:tcPr>
            <w:tcW w:w="1417" w:type="dxa"/>
          </w:tcPr>
          <w:p w14:paraId="55DC929C" w14:textId="18A181C4" w:rsidR="00F34778" w:rsidRPr="00B64949" w:rsidRDefault="00F34778" w:rsidP="00F34778">
            <w:pPr>
              <w:jc w:val="left"/>
              <w:rPr>
                <w:sz w:val="20"/>
                <w:lang w:eastAsia="en-AU"/>
              </w:rPr>
            </w:pPr>
            <w:r>
              <w:rPr>
                <w:color w:val="000000"/>
                <w:sz w:val="20"/>
                <w:lang w:eastAsia="en-AU"/>
              </w:rPr>
              <w:t>3,457.87</w:t>
            </w:r>
          </w:p>
        </w:tc>
        <w:tc>
          <w:tcPr>
            <w:tcW w:w="1623" w:type="dxa"/>
          </w:tcPr>
          <w:p w14:paraId="09F1408B" w14:textId="06FBF886" w:rsidR="00F34778" w:rsidRPr="00B64949" w:rsidRDefault="00F34778" w:rsidP="00F34778">
            <w:pPr>
              <w:jc w:val="left"/>
              <w:rPr>
                <w:sz w:val="20"/>
                <w:lang w:eastAsia="en-AU"/>
              </w:rPr>
            </w:pPr>
            <w:r>
              <w:rPr>
                <w:color w:val="000000"/>
                <w:sz w:val="20"/>
                <w:lang w:eastAsia="en-AU"/>
              </w:rPr>
              <w:t>8,382.70</w:t>
            </w:r>
          </w:p>
        </w:tc>
      </w:tr>
    </w:tbl>
    <w:p w14:paraId="1C012287" w14:textId="77777777" w:rsidR="003B69AD" w:rsidRPr="003B69AD" w:rsidRDefault="003B69AD" w:rsidP="003B69AD">
      <w:pPr>
        <w:ind w:left="4253" w:hanging="851"/>
        <w:rPr>
          <w:rFonts w:cs="Arial"/>
          <w:szCs w:val="22"/>
          <w:lang w:eastAsia="en-AU"/>
        </w:rPr>
      </w:pPr>
    </w:p>
    <w:p w14:paraId="72964F69" w14:textId="77777777" w:rsidR="003B69AD" w:rsidRPr="003B69AD" w:rsidRDefault="003B69AD" w:rsidP="003B69AD">
      <w:pPr>
        <w:keepNext/>
        <w:ind w:left="1702" w:hanging="851"/>
        <w:rPr>
          <w:rFonts w:ascii="Arial" w:hAnsi="Arial" w:cs="Arial"/>
          <w:b/>
          <w:szCs w:val="22"/>
          <w:lang w:eastAsia="en-AU"/>
        </w:rPr>
      </w:pPr>
      <w:r w:rsidRPr="003B69AD">
        <w:rPr>
          <w:rFonts w:ascii="Arial" w:hAnsi="Arial" w:cs="Arial"/>
          <w:b/>
          <w:szCs w:val="22"/>
          <w:lang w:eastAsia="en-AU"/>
        </w:rPr>
        <w:br w:type="page"/>
        <w:t>Table C Adopted charge for a non-residential use</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417"/>
        <w:gridCol w:w="1134"/>
        <w:gridCol w:w="992"/>
        <w:gridCol w:w="1276"/>
        <w:gridCol w:w="1276"/>
        <w:gridCol w:w="1339"/>
      </w:tblGrid>
      <w:tr w:rsidR="003B69AD" w:rsidRPr="003B69AD" w14:paraId="6A7D6FEE" w14:textId="77777777" w:rsidTr="003B69AD">
        <w:trPr>
          <w:trHeight w:val="1062"/>
          <w:tblHeader/>
        </w:trPr>
        <w:tc>
          <w:tcPr>
            <w:tcW w:w="1581" w:type="dxa"/>
            <w:vMerge w:val="restart"/>
            <w:shd w:val="clear" w:color="auto" w:fill="F2F2F2"/>
          </w:tcPr>
          <w:p w14:paraId="0B715C18" w14:textId="77777777" w:rsidR="003B69AD" w:rsidRPr="003B69AD" w:rsidRDefault="003B69AD" w:rsidP="003B69AD">
            <w:pPr>
              <w:spacing w:before="120"/>
              <w:jc w:val="left"/>
              <w:rPr>
                <w:rFonts w:ascii="Arial" w:hAnsi="Arial" w:cs="Arial"/>
                <w:b/>
                <w:sz w:val="18"/>
                <w:lang w:eastAsia="en-AU"/>
              </w:rPr>
            </w:pPr>
            <w:r w:rsidRPr="003B69AD">
              <w:rPr>
                <w:rFonts w:ascii="Arial" w:hAnsi="Arial" w:cs="Arial"/>
                <w:b/>
                <w:sz w:val="20"/>
                <w:lang w:eastAsia="en-AU"/>
              </w:rPr>
              <w:t>Column 1</w:t>
            </w:r>
            <w:r w:rsidRPr="003B69AD">
              <w:rPr>
                <w:rFonts w:ascii="Arial" w:hAnsi="Arial" w:cs="Arial"/>
                <w:b/>
                <w:sz w:val="20"/>
                <w:lang w:eastAsia="en-AU"/>
              </w:rPr>
              <w:br/>
            </w:r>
            <w:r w:rsidR="009B2495">
              <w:rPr>
                <w:rFonts w:ascii="Arial" w:hAnsi="Arial" w:cs="Arial"/>
                <w:b/>
                <w:sz w:val="18"/>
                <w:lang w:eastAsia="en-AU"/>
              </w:rPr>
              <w:t>Use</w:t>
            </w:r>
            <w:r w:rsidRPr="003B69AD">
              <w:rPr>
                <w:rFonts w:ascii="Arial" w:hAnsi="Arial" w:cs="Arial"/>
                <w:b/>
                <w:sz w:val="18"/>
                <w:lang w:eastAsia="en-AU"/>
              </w:rPr>
              <w:t xml:space="preserve"> under </w:t>
            </w:r>
            <w:r w:rsidR="002F342E">
              <w:rPr>
                <w:rFonts w:ascii="Arial" w:hAnsi="Arial" w:cs="Arial"/>
                <w:b/>
                <w:sz w:val="18"/>
                <w:lang w:eastAsia="en-AU"/>
              </w:rPr>
              <w:t>Planning Regulation</w:t>
            </w:r>
          </w:p>
          <w:p w14:paraId="16E6BC65" w14:textId="3B7CC01C" w:rsidR="003B69AD" w:rsidRPr="003B69AD" w:rsidRDefault="003B69AD" w:rsidP="00B83517">
            <w:pPr>
              <w:spacing w:before="120"/>
              <w:jc w:val="left"/>
              <w:rPr>
                <w:rFonts w:ascii="Arial" w:hAnsi="Arial" w:cs="Arial"/>
                <w:b/>
                <w:sz w:val="20"/>
                <w:lang w:eastAsia="en-AU"/>
              </w:rPr>
            </w:pPr>
            <w:r w:rsidRPr="003B69AD">
              <w:rPr>
                <w:i/>
                <w:sz w:val="18"/>
                <w:lang w:eastAsia="en-AU"/>
              </w:rPr>
              <w:t xml:space="preserve">Editor's note—See </w:t>
            </w:r>
            <w:r w:rsidR="002F342E">
              <w:rPr>
                <w:i/>
                <w:sz w:val="18"/>
                <w:lang w:eastAsia="en-AU"/>
              </w:rPr>
              <w:t>Table 1, Column 1 of Schedule 1</w:t>
            </w:r>
            <w:r w:rsidR="002170C6">
              <w:rPr>
                <w:i/>
                <w:sz w:val="18"/>
                <w:lang w:eastAsia="en-AU"/>
              </w:rPr>
              <w:t>6</w:t>
            </w:r>
            <w:r w:rsidR="002F342E">
              <w:rPr>
                <w:i/>
                <w:sz w:val="18"/>
                <w:lang w:eastAsia="en-AU"/>
              </w:rPr>
              <w:t xml:space="preserve"> of the Planning Regulation.</w:t>
            </w:r>
          </w:p>
        </w:tc>
        <w:tc>
          <w:tcPr>
            <w:tcW w:w="4819" w:type="dxa"/>
            <w:gridSpan w:val="4"/>
            <w:shd w:val="clear" w:color="auto" w:fill="F2F2F2"/>
          </w:tcPr>
          <w:p w14:paraId="2CD62098" w14:textId="77777777" w:rsidR="003B69AD" w:rsidRPr="003B69AD" w:rsidRDefault="003B69AD" w:rsidP="003B69AD">
            <w:pPr>
              <w:spacing w:before="120"/>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Trunk infrastructure networks other than stormwater</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GFA)</w:t>
            </w:r>
          </w:p>
        </w:tc>
        <w:tc>
          <w:tcPr>
            <w:tcW w:w="2615" w:type="dxa"/>
            <w:gridSpan w:val="2"/>
            <w:shd w:val="clear" w:color="auto" w:fill="F2F2F2"/>
          </w:tcPr>
          <w:p w14:paraId="2DAD4003" w14:textId="77777777" w:rsidR="003B69AD" w:rsidRPr="003B69AD" w:rsidRDefault="003B69AD" w:rsidP="003B69AD">
            <w:pPr>
              <w:spacing w:before="120"/>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Stormwater trunk infrastructure network</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impervious area)</w:t>
            </w:r>
          </w:p>
        </w:tc>
      </w:tr>
      <w:tr w:rsidR="003B69AD" w:rsidRPr="003B69AD" w14:paraId="4D8B5C64" w14:textId="77777777" w:rsidTr="003B69AD">
        <w:trPr>
          <w:trHeight w:val="360"/>
          <w:tblHeader/>
        </w:trPr>
        <w:tc>
          <w:tcPr>
            <w:tcW w:w="1581" w:type="dxa"/>
            <w:vMerge/>
            <w:shd w:val="clear" w:color="auto" w:fill="F2F2F2"/>
          </w:tcPr>
          <w:p w14:paraId="693BEA2E" w14:textId="77777777" w:rsidR="003B69AD" w:rsidRPr="003B69AD" w:rsidRDefault="003B69AD" w:rsidP="003B69AD">
            <w:pPr>
              <w:jc w:val="center"/>
              <w:rPr>
                <w:rFonts w:ascii="Arial" w:hAnsi="Arial" w:cs="Arial"/>
                <w:b/>
                <w:sz w:val="20"/>
                <w:lang w:eastAsia="en-AU"/>
              </w:rPr>
            </w:pPr>
          </w:p>
        </w:tc>
        <w:tc>
          <w:tcPr>
            <w:tcW w:w="1417" w:type="dxa"/>
            <w:vMerge w:val="restart"/>
            <w:shd w:val="clear" w:color="auto" w:fill="F2F2F2"/>
          </w:tcPr>
          <w:p w14:paraId="3A93D60E" w14:textId="77777777" w:rsidR="003B69AD" w:rsidRPr="003B69AD" w:rsidRDefault="00F44CE7" w:rsidP="003B69AD">
            <w:pPr>
              <w:spacing w:before="60"/>
              <w:jc w:val="left"/>
              <w:rPr>
                <w:rFonts w:ascii="Arial" w:hAnsi="Arial" w:cs="Arial"/>
                <w:b/>
                <w:sz w:val="16"/>
                <w:lang w:eastAsia="en-AU"/>
              </w:rPr>
            </w:pPr>
            <w:r>
              <w:rPr>
                <w:rFonts w:ascii="Arial" w:hAnsi="Arial" w:cs="Arial"/>
                <w:b/>
                <w:sz w:val="16"/>
                <w:lang w:eastAsia="en-AU"/>
              </w:rPr>
              <w:t>Prescribed amount</w:t>
            </w:r>
            <w:r w:rsidR="003B69AD" w:rsidRPr="003B69AD">
              <w:rPr>
                <w:rFonts w:ascii="Arial" w:hAnsi="Arial" w:cs="Arial"/>
                <w:b/>
                <w:sz w:val="16"/>
                <w:lang w:eastAsia="en-AU"/>
              </w:rPr>
              <w:t xml:space="preserve"> under </w:t>
            </w:r>
            <w:r w:rsidR="002F342E">
              <w:rPr>
                <w:rFonts w:ascii="Arial" w:hAnsi="Arial" w:cs="Arial"/>
                <w:b/>
                <w:sz w:val="16"/>
                <w:lang w:eastAsia="en-AU"/>
              </w:rPr>
              <w:t>Planning Regulation</w:t>
            </w:r>
          </w:p>
          <w:p w14:paraId="5487ADC7" w14:textId="07D8D3D5" w:rsidR="003B69AD" w:rsidRPr="003B69AD" w:rsidRDefault="003B69AD" w:rsidP="00821767">
            <w:pPr>
              <w:spacing w:before="60"/>
              <w:jc w:val="left"/>
              <w:rPr>
                <w:rFonts w:ascii="Arial" w:hAnsi="Arial" w:cs="Arial"/>
                <w:b/>
                <w:sz w:val="16"/>
                <w:lang w:eastAsia="en-AU"/>
              </w:rPr>
            </w:pPr>
            <w:r w:rsidRPr="003B69AD">
              <w:rPr>
                <w:i/>
                <w:sz w:val="16"/>
                <w:lang w:eastAsia="en-AU"/>
              </w:rPr>
              <w:t xml:space="preserve">Editor's note—See </w:t>
            </w:r>
            <w:r w:rsidR="002F342E">
              <w:rPr>
                <w:i/>
                <w:sz w:val="18"/>
                <w:lang w:eastAsia="en-AU"/>
              </w:rPr>
              <w:t>Table 1, Column 2 of Schedule 1</w:t>
            </w:r>
            <w:r w:rsidR="002170C6">
              <w:rPr>
                <w:i/>
                <w:sz w:val="18"/>
                <w:lang w:eastAsia="en-AU"/>
              </w:rPr>
              <w:t>6</w:t>
            </w:r>
            <w:r w:rsidR="002F342E">
              <w:rPr>
                <w:i/>
                <w:sz w:val="18"/>
                <w:lang w:eastAsia="en-AU"/>
              </w:rPr>
              <w:t xml:space="preserve"> of the Planning Regulation</w:t>
            </w:r>
            <w:r w:rsidR="002F342E" w:rsidRPr="003B69AD">
              <w:rPr>
                <w:i/>
                <w:sz w:val="18"/>
                <w:lang w:eastAsia="en-AU"/>
              </w:rPr>
              <w:t>.</w:t>
            </w:r>
          </w:p>
        </w:tc>
        <w:tc>
          <w:tcPr>
            <w:tcW w:w="2126" w:type="dxa"/>
            <w:gridSpan w:val="2"/>
            <w:shd w:val="clear" w:color="auto" w:fill="F2F2F2"/>
          </w:tcPr>
          <w:p w14:paraId="74228B33" w14:textId="77777777" w:rsidR="003B69AD" w:rsidRPr="003B69AD" w:rsidRDefault="003B69AD" w:rsidP="003B69AD">
            <w:pPr>
              <w:spacing w:before="60"/>
              <w:jc w:val="left"/>
              <w:rPr>
                <w:rFonts w:ascii="Arial" w:hAnsi="Arial" w:cs="Arial"/>
                <w:b/>
                <w:sz w:val="16"/>
                <w:lang w:eastAsia="en-AU"/>
              </w:rPr>
            </w:pPr>
            <w:r w:rsidRPr="003B69AD">
              <w:rPr>
                <w:rFonts w:ascii="Arial" w:hAnsi="Arial" w:cs="Arial"/>
                <w:b/>
                <w:sz w:val="16"/>
                <w:lang w:eastAsia="en-AU"/>
              </w:rPr>
              <w:t xml:space="preserve">Distributor- retailer </w:t>
            </w:r>
            <w:r w:rsidR="0083054F">
              <w:rPr>
                <w:rFonts w:ascii="Arial" w:hAnsi="Arial" w:cs="Arial"/>
                <w:b/>
                <w:sz w:val="16"/>
                <w:lang w:eastAsia="en-AU"/>
              </w:rPr>
              <w:t xml:space="preserve">proportion of prescribed amount </w:t>
            </w:r>
          </w:p>
          <w:p w14:paraId="6C43108C" w14:textId="77777777" w:rsidR="003B69AD" w:rsidRPr="003B69AD" w:rsidRDefault="003B69AD" w:rsidP="00C67F17">
            <w:pPr>
              <w:spacing w:before="60"/>
              <w:jc w:val="left"/>
              <w:rPr>
                <w:rFonts w:ascii="Arial" w:hAnsi="Arial" w:cs="Arial"/>
                <w:b/>
                <w:sz w:val="16"/>
                <w:lang w:eastAsia="en-AU"/>
              </w:rPr>
            </w:pPr>
            <w:r w:rsidRPr="003B69AD">
              <w:rPr>
                <w:i/>
                <w:sz w:val="16"/>
                <w:lang w:eastAsia="en-AU"/>
              </w:rPr>
              <w:t xml:space="preserve">Editor's note—See distributor-retailer's </w:t>
            </w:r>
            <w:r w:rsidR="00C67F17" w:rsidRPr="00B8320F">
              <w:rPr>
                <w:i/>
                <w:sz w:val="16"/>
                <w:lang w:eastAsia="en-AU"/>
              </w:rPr>
              <w:t>Water Netserv Plan (Part A) (Charges schedule).</w:t>
            </w:r>
          </w:p>
        </w:tc>
        <w:tc>
          <w:tcPr>
            <w:tcW w:w="1276" w:type="dxa"/>
            <w:shd w:val="clear" w:color="auto" w:fill="F2F2F2"/>
          </w:tcPr>
          <w:p w14:paraId="63DEAFC9" w14:textId="77777777" w:rsidR="003B69AD" w:rsidRPr="003B69AD" w:rsidRDefault="003B69AD" w:rsidP="003B69AD">
            <w:pPr>
              <w:spacing w:before="60"/>
              <w:ind w:left="-42" w:firstLine="3"/>
              <w:jc w:val="left"/>
              <w:rPr>
                <w:rFonts w:ascii="Arial" w:hAnsi="Arial" w:cs="Arial"/>
                <w:b/>
                <w:sz w:val="16"/>
                <w:lang w:eastAsia="en-AU"/>
              </w:rPr>
            </w:pPr>
            <w:r w:rsidRPr="003B69AD">
              <w:rPr>
                <w:rFonts w:ascii="Arial" w:hAnsi="Arial" w:cs="Arial"/>
                <w:b/>
                <w:sz w:val="16"/>
                <w:lang w:eastAsia="en-AU"/>
              </w:rPr>
              <w:t>Local government adopted charge</w:t>
            </w:r>
          </w:p>
        </w:tc>
        <w:tc>
          <w:tcPr>
            <w:tcW w:w="1276" w:type="dxa"/>
            <w:vMerge w:val="restart"/>
            <w:shd w:val="clear" w:color="auto" w:fill="F2F2F2"/>
          </w:tcPr>
          <w:p w14:paraId="710AA5A2" w14:textId="77777777" w:rsidR="003B69AD" w:rsidRPr="003B69AD" w:rsidRDefault="00F44CE7" w:rsidP="003B69AD">
            <w:pPr>
              <w:spacing w:before="60"/>
              <w:ind w:left="-42" w:firstLine="15"/>
              <w:jc w:val="left"/>
              <w:rPr>
                <w:rFonts w:ascii="Arial" w:hAnsi="Arial" w:cs="Arial"/>
                <w:b/>
                <w:sz w:val="16"/>
                <w:lang w:eastAsia="en-AU"/>
              </w:rPr>
            </w:pPr>
            <w:r>
              <w:rPr>
                <w:rFonts w:ascii="Arial" w:hAnsi="Arial" w:cs="Arial"/>
                <w:b/>
                <w:sz w:val="16"/>
                <w:lang w:eastAsia="en-AU"/>
              </w:rPr>
              <w:t>Prescribed amount</w:t>
            </w:r>
            <w:r w:rsidR="003B69AD" w:rsidRPr="003B69AD">
              <w:rPr>
                <w:rFonts w:ascii="Arial" w:hAnsi="Arial" w:cs="Arial"/>
                <w:b/>
                <w:sz w:val="16"/>
                <w:lang w:eastAsia="en-AU"/>
              </w:rPr>
              <w:t xml:space="preserve"> under </w:t>
            </w:r>
            <w:r w:rsidR="002F342E">
              <w:rPr>
                <w:rFonts w:ascii="Arial" w:hAnsi="Arial" w:cs="Arial"/>
                <w:b/>
                <w:sz w:val="16"/>
                <w:lang w:eastAsia="en-AU"/>
              </w:rPr>
              <w:t>Planning Regulation</w:t>
            </w:r>
          </w:p>
          <w:p w14:paraId="40811C1B" w14:textId="24434F4C" w:rsidR="003B69AD" w:rsidRPr="003B69AD" w:rsidRDefault="003B69AD" w:rsidP="00821767">
            <w:pPr>
              <w:spacing w:before="60"/>
              <w:ind w:left="-42" w:firstLine="15"/>
              <w:jc w:val="left"/>
              <w:rPr>
                <w:rFonts w:ascii="Arial" w:hAnsi="Arial" w:cs="Arial"/>
                <w:b/>
                <w:sz w:val="16"/>
                <w:lang w:eastAsia="en-AU"/>
              </w:rPr>
            </w:pPr>
            <w:r w:rsidRPr="003B69AD">
              <w:rPr>
                <w:i/>
                <w:sz w:val="16"/>
                <w:lang w:eastAsia="en-AU"/>
              </w:rPr>
              <w:t xml:space="preserve">Editor's note—See </w:t>
            </w:r>
            <w:r w:rsidR="002F342E">
              <w:rPr>
                <w:i/>
                <w:sz w:val="18"/>
                <w:lang w:eastAsia="en-AU"/>
              </w:rPr>
              <w:t>Table 1, Column 2 of Schedule 1</w:t>
            </w:r>
            <w:r w:rsidR="002170C6">
              <w:rPr>
                <w:i/>
                <w:sz w:val="18"/>
                <w:lang w:eastAsia="en-AU"/>
              </w:rPr>
              <w:t>6</w:t>
            </w:r>
            <w:r w:rsidR="002F342E">
              <w:rPr>
                <w:i/>
                <w:sz w:val="18"/>
                <w:lang w:eastAsia="en-AU"/>
              </w:rPr>
              <w:t xml:space="preserve"> of the Planning Regulation</w:t>
            </w:r>
            <w:r w:rsidR="002F342E" w:rsidRPr="003B69AD">
              <w:rPr>
                <w:i/>
                <w:sz w:val="18"/>
                <w:lang w:eastAsia="en-AU"/>
              </w:rPr>
              <w:t>.</w:t>
            </w:r>
          </w:p>
        </w:tc>
        <w:tc>
          <w:tcPr>
            <w:tcW w:w="1339" w:type="dxa"/>
            <w:vMerge w:val="restart"/>
            <w:shd w:val="clear" w:color="auto" w:fill="F2F2F2"/>
          </w:tcPr>
          <w:p w14:paraId="34201326" w14:textId="77777777" w:rsidR="003B69AD" w:rsidRPr="003B69AD" w:rsidRDefault="003B69AD" w:rsidP="003B69AD">
            <w:pPr>
              <w:spacing w:before="60"/>
              <w:ind w:left="-42" w:hanging="1"/>
              <w:jc w:val="left"/>
              <w:rPr>
                <w:rFonts w:ascii="Arial" w:hAnsi="Arial" w:cs="Arial"/>
                <w:b/>
                <w:sz w:val="16"/>
                <w:lang w:eastAsia="en-AU"/>
              </w:rPr>
            </w:pPr>
            <w:r w:rsidRPr="003B69AD">
              <w:rPr>
                <w:rFonts w:ascii="Arial" w:hAnsi="Arial" w:cs="Arial"/>
                <w:b/>
                <w:sz w:val="16"/>
                <w:lang w:eastAsia="en-AU"/>
              </w:rPr>
              <w:t>Local government adopted charge</w:t>
            </w:r>
          </w:p>
        </w:tc>
      </w:tr>
      <w:tr w:rsidR="003B69AD" w:rsidRPr="003B69AD" w14:paraId="513D2763" w14:textId="77777777" w:rsidTr="003B69AD">
        <w:trPr>
          <w:trHeight w:val="785"/>
          <w:tblHeader/>
        </w:trPr>
        <w:tc>
          <w:tcPr>
            <w:tcW w:w="1581" w:type="dxa"/>
            <w:vMerge/>
          </w:tcPr>
          <w:p w14:paraId="76643C05" w14:textId="77777777" w:rsidR="003B69AD" w:rsidRPr="003B69AD" w:rsidRDefault="003B69AD" w:rsidP="003B69AD">
            <w:pPr>
              <w:jc w:val="center"/>
              <w:rPr>
                <w:rFonts w:ascii="Arial" w:hAnsi="Arial" w:cs="Arial"/>
                <w:b/>
                <w:sz w:val="20"/>
                <w:lang w:eastAsia="en-AU"/>
              </w:rPr>
            </w:pPr>
          </w:p>
        </w:tc>
        <w:tc>
          <w:tcPr>
            <w:tcW w:w="1417" w:type="dxa"/>
            <w:vMerge/>
          </w:tcPr>
          <w:p w14:paraId="7E5F87E5" w14:textId="77777777" w:rsidR="003B69AD" w:rsidRPr="003B69AD" w:rsidRDefault="003B69AD" w:rsidP="003B69AD">
            <w:pPr>
              <w:jc w:val="center"/>
              <w:rPr>
                <w:rFonts w:ascii="Arial" w:hAnsi="Arial" w:cs="Arial"/>
                <w:b/>
                <w:sz w:val="20"/>
                <w:lang w:eastAsia="en-AU"/>
              </w:rPr>
            </w:pPr>
          </w:p>
        </w:tc>
        <w:tc>
          <w:tcPr>
            <w:tcW w:w="1134" w:type="dxa"/>
            <w:shd w:val="clear" w:color="auto" w:fill="F2F2F2"/>
          </w:tcPr>
          <w:p w14:paraId="31ED549A" w14:textId="77777777" w:rsidR="003B69AD" w:rsidRPr="003B69AD" w:rsidRDefault="003B69AD" w:rsidP="003B69AD">
            <w:pPr>
              <w:spacing w:before="120" w:after="120"/>
              <w:jc w:val="left"/>
              <w:rPr>
                <w:rFonts w:ascii="Arial" w:hAnsi="Arial" w:cs="Arial"/>
                <w:b/>
                <w:sz w:val="16"/>
                <w:lang w:eastAsia="en-AU"/>
              </w:rPr>
            </w:pPr>
            <w:r w:rsidRPr="003B69AD">
              <w:rPr>
                <w:rFonts w:ascii="Arial" w:hAnsi="Arial" w:cs="Arial"/>
                <w:b/>
                <w:sz w:val="16"/>
                <w:lang w:eastAsia="en-AU"/>
              </w:rPr>
              <w:t xml:space="preserve">Sewerage </w:t>
            </w:r>
            <w:r w:rsidRPr="003B69AD">
              <w:rPr>
                <w:rFonts w:ascii="Arial" w:hAnsi="Arial" w:cs="Arial"/>
                <w:b/>
                <w:sz w:val="16"/>
                <w:lang w:eastAsia="en-AU"/>
              </w:rPr>
              <w:br/>
            </w:r>
          </w:p>
        </w:tc>
        <w:tc>
          <w:tcPr>
            <w:tcW w:w="992" w:type="dxa"/>
            <w:shd w:val="clear" w:color="auto" w:fill="F2F2F2"/>
          </w:tcPr>
          <w:p w14:paraId="78D36DE3" w14:textId="77777777" w:rsidR="003B69AD" w:rsidRPr="003B69AD" w:rsidRDefault="003B69AD" w:rsidP="003B69AD">
            <w:pPr>
              <w:spacing w:before="120" w:after="120"/>
              <w:jc w:val="left"/>
              <w:rPr>
                <w:rFonts w:ascii="Arial" w:hAnsi="Arial" w:cs="Arial"/>
                <w:b/>
                <w:sz w:val="16"/>
                <w:lang w:eastAsia="en-AU"/>
              </w:rPr>
            </w:pPr>
            <w:r w:rsidRPr="003B69AD">
              <w:rPr>
                <w:rFonts w:ascii="Arial" w:hAnsi="Arial" w:cs="Arial"/>
                <w:b/>
                <w:sz w:val="16"/>
                <w:lang w:eastAsia="en-AU"/>
              </w:rPr>
              <w:t xml:space="preserve">Water supply </w:t>
            </w:r>
          </w:p>
        </w:tc>
        <w:tc>
          <w:tcPr>
            <w:tcW w:w="1276" w:type="dxa"/>
            <w:shd w:val="clear" w:color="auto" w:fill="F2F2F2"/>
          </w:tcPr>
          <w:p w14:paraId="622B846A" w14:textId="4545E3EF" w:rsidR="003B69AD" w:rsidRPr="003B69AD" w:rsidRDefault="003B69AD" w:rsidP="00E35DEC">
            <w:pPr>
              <w:spacing w:before="120" w:after="120"/>
              <w:jc w:val="left"/>
              <w:rPr>
                <w:rFonts w:ascii="Arial" w:hAnsi="Arial" w:cs="Arial"/>
                <w:b/>
                <w:sz w:val="16"/>
                <w:lang w:eastAsia="en-AU"/>
              </w:rPr>
            </w:pPr>
            <w:r w:rsidRPr="003B69AD">
              <w:rPr>
                <w:rFonts w:ascii="Arial" w:hAnsi="Arial" w:cs="Arial"/>
                <w:b/>
                <w:sz w:val="16"/>
                <w:lang w:eastAsia="en-AU"/>
              </w:rPr>
              <w:t xml:space="preserve">Transport and </w:t>
            </w:r>
            <w:r w:rsidR="00E35DEC">
              <w:rPr>
                <w:rFonts w:ascii="Arial" w:hAnsi="Arial" w:cs="Arial"/>
                <w:b/>
                <w:sz w:val="16"/>
                <w:lang w:eastAsia="en-AU"/>
              </w:rPr>
              <w:t>public parks and land for community facilities</w:t>
            </w:r>
          </w:p>
        </w:tc>
        <w:tc>
          <w:tcPr>
            <w:tcW w:w="1276" w:type="dxa"/>
            <w:vMerge/>
          </w:tcPr>
          <w:p w14:paraId="3A83C687" w14:textId="77777777" w:rsidR="003B69AD" w:rsidRPr="003B69AD" w:rsidRDefault="003B69AD" w:rsidP="003B69AD">
            <w:pPr>
              <w:jc w:val="center"/>
              <w:rPr>
                <w:rFonts w:ascii="Arial" w:hAnsi="Arial" w:cs="Arial"/>
                <w:b/>
                <w:sz w:val="20"/>
                <w:lang w:eastAsia="en-AU"/>
              </w:rPr>
            </w:pPr>
          </w:p>
        </w:tc>
        <w:tc>
          <w:tcPr>
            <w:tcW w:w="1339" w:type="dxa"/>
            <w:vMerge/>
          </w:tcPr>
          <w:p w14:paraId="6C63F1B9" w14:textId="77777777" w:rsidR="003B69AD" w:rsidRPr="003B69AD" w:rsidRDefault="003B69AD" w:rsidP="003B69AD">
            <w:pPr>
              <w:jc w:val="center"/>
              <w:rPr>
                <w:rFonts w:ascii="Arial" w:hAnsi="Arial" w:cs="Arial"/>
                <w:b/>
                <w:sz w:val="20"/>
                <w:lang w:eastAsia="en-AU"/>
              </w:rPr>
            </w:pPr>
          </w:p>
        </w:tc>
      </w:tr>
      <w:tr w:rsidR="003B69AD" w:rsidRPr="003B69AD" w14:paraId="1B66FB74" w14:textId="77777777" w:rsidTr="003B69AD">
        <w:tc>
          <w:tcPr>
            <w:tcW w:w="9015" w:type="dxa"/>
            <w:gridSpan w:val="7"/>
            <w:shd w:val="clear" w:color="auto" w:fill="F2F2F2"/>
          </w:tcPr>
          <w:p w14:paraId="321CF16F"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Places of assembly </w:t>
            </w:r>
          </w:p>
        </w:tc>
      </w:tr>
      <w:tr w:rsidR="00F34778" w:rsidRPr="003B69AD" w14:paraId="74C4B2D5" w14:textId="77777777" w:rsidTr="003B69AD">
        <w:trPr>
          <w:trHeight w:val="165"/>
        </w:trPr>
        <w:tc>
          <w:tcPr>
            <w:tcW w:w="1581" w:type="dxa"/>
          </w:tcPr>
          <w:p w14:paraId="58C95998" w14:textId="77777777" w:rsidR="00F34778" w:rsidRPr="001B6535" w:rsidRDefault="00F34778" w:rsidP="00743700">
            <w:pPr>
              <w:jc w:val="left"/>
              <w:rPr>
                <w:sz w:val="20"/>
                <w:lang w:eastAsia="en-AU"/>
              </w:rPr>
            </w:pPr>
            <w:r w:rsidRPr="001B6535">
              <w:rPr>
                <w:sz w:val="20"/>
                <w:lang w:eastAsia="en-AU"/>
              </w:rPr>
              <w:t>Club</w:t>
            </w:r>
          </w:p>
        </w:tc>
        <w:tc>
          <w:tcPr>
            <w:tcW w:w="1417" w:type="dxa"/>
          </w:tcPr>
          <w:p w14:paraId="3F7F0EDC" w14:textId="0B79E8A0" w:rsidR="00F34778" w:rsidRPr="00B64949" w:rsidRDefault="00F34778" w:rsidP="00F34778">
            <w:pPr>
              <w:jc w:val="left"/>
              <w:rPr>
                <w:sz w:val="20"/>
                <w:lang w:eastAsia="en-AU"/>
              </w:rPr>
            </w:pPr>
            <w:r>
              <w:rPr>
                <w:color w:val="000000"/>
                <w:sz w:val="20"/>
                <w:lang w:eastAsia="en-AU"/>
              </w:rPr>
              <w:t>73.35</w:t>
            </w:r>
          </w:p>
        </w:tc>
        <w:tc>
          <w:tcPr>
            <w:tcW w:w="1134" w:type="dxa"/>
          </w:tcPr>
          <w:p w14:paraId="0869E451" w14:textId="5EDE0196" w:rsidR="00F34778" w:rsidRPr="00B64949" w:rsidRDefault="00F34778" w:rsidP="00F34778">
            <w:pPr>
              <w:jc w:val="left"/>
              <w:rPr>
                <w:sz w:val="20"/>
                <w:lang w:eastAsia="en-AU"/>
              </w:rPr>
            </w:pPr>
            <w:r>
              <w:rPr>
                <w:color w:val="000000"/>
                <w:sz w:val="20"/>
                <w:lang w:eastAsia="en-AU"/>
              </w:rPr>
              <w:t>25.15</w:t>
            </w:r>
          </w:p>
        </w:tc>
        <w:tc>
          <w:tcPr>
            <w:tcW w:w="992" w:type="dxa"/>
          </w:tcPr>
          <w:p w14:paraId="6168BB75" w14:textId="05EFD1EE" w:rsidR="00F34778" w:rsidRPr="00B64949" w:rsidRDefault="00F34778" w:rsidP="00F34778">
            <w:pPr>
              <w:jc w:val="left"/>
              <w:rPr>
                <w:sz w:val="20"/>
                <w:lang w:eastAsia="en-AU"/>
              </w:rPr>
            </w:pPr>
            <w:r>
              <w:rPr>
                <w:color w:val="000000"/>
                <w:sz w:val="20"/>
                <w:lang w:eastAsia="en-AU"/>
              </w:rPr>
              <w:t>12.57</w:t>
            </w:r>
          </w:p>
        </w:tc>
        <w:tc>
          <w:tcPr>
            <w:tcW w:w="1276" w:type="dxa"/>
          </w:tcPr>
          <w:p w14:paraId="09EC7503" w14:textId="5C55434B" w:rsidR="00F34778" w:rsidRPr="00B64949" w:rsidRDefault="00F34778" w:rsidP="00F34778">
            <w:pPr>
              <w:jc w:val="left"/>
              <w:rPr>
                <w:sz w:val="20"/>
                <w:lang w:eastAsia="en-AU"/>
              </w:rPr>
            </w:pPr>
            <w:r>
              <w:rPr>
                <w:color w:val="000000"/>
                <w:sz w:val="20"/>
                <w:lang w:eastAsia="en-AU"/>
              </w:rPr>
              <w:t>35.63</w:t>
            </w:r>
          </w:p>
        </w:tc>
        <w:tc>
          <w:tcPr>
            <w:tcW w:w="1276" w:type="dxa"/>
          </w:tcPr>
          <w:p w14:paraId="4F51B115" w14:textId="76216276" w:rsidR="00F34778" w:rsidRPr="00B64949" w:rsidRDefault="00F34778" w:rsidP="00F34778">
            <w:pPr>
              <w:jc w:val="left"/>
              <w:rPr>
                <w:sz w:val="20"/>
                <w:lang w:eastAsia="en-AU"/>
              </w:rPr>
            </w:pPr>
            <w:r>
              <w:rPr>
                <w:color w:val="000000"/>
                <w:sz w:val="20"/>
                <w:lang w:eastAsia="en-AU"/>
              </w:rPr>
              <w:t>10.5</w:t>
            </w:r>
            <w:r w:rsidR="000156F3">
              <w:rPr>
                <w:sz w:val="20"/>
                <w:lang w:eastAsia="en-AU"/>
              </w:rPr>
              <w:t>0</w:t>
            </w:r>
          </w:p>
        </w:tc>
        <w:tc>
          <w:tcPr>
            <w:tcW w:w="1339" w:type="dxa"/>
          </w:tcPr>
          <w:p w14:paraId="0C0346ED" w14:textId="79CB3D9A"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r>
      <w:tr w:rsidR="00F34778" w:rsidRPr="003B69AD" w14:paraId="79D5903E" w14:textId="77777777" w:rsidTr="003B69AD">
        <w:trPr>
          <w:trHeight w:val="165"/>
        </w:trPr>
        <w:tc>
          <w:tcPr>
            <w:tcW w:w="1581" w:type="dxa"/>
          </w:tcPr>
          <w:p w14:paraId="390D932F" w14:textId="77777777" w:rsidR="00F34778" w:rsidRPr="001B6535" w:rsidRDefault="00F34778" w:rsidP="00743700">
            <w:pPr>
              <w:jc w:val="left"/>
              <w:rPr>
                <w:sz w:val="20"/>
                <w:lang w:eastAsia="en-AU"/>
              </w:rPr>
            </w:pPr>
            <w:r w:rsidRPr="001B6535">
              <w:rPr>
                <w:sz w:val="20"/>
                <w:lang w:eastAsia="en-AU"/>
              </w:rPr>
              <w:t>Community use</w:t>
            </w:r>
          </w:p>
        </w:tc>
        <w:tc>
          <w:tcPr>
            <w:tcW w:w="1417" w:type="dxa"/>
          </w:tcPr>
          <w:p w14:paraId="58D44B03" w14:textId="05073D27" w:rsidR="00F34778" w:rsidRPr="00B64949" w:rsidRDefault="00F34778" w:rsidP="00F34778">
            <w:pPr>
              <w:jc w:val="left"/>
              <w:rPr>
                <w:sz w:val="20"/>
                <w:lang w:eastAsia="en-AU"/>
              </w:rPr>
            </w:pPr>
            <w:r>
              <w:rPr>
                <w:color w:val="000000"/>
                <w:sz w:val="20"/>
                <w:lang w:eastAsia="en-AU"/>
              </w:rPr>
              <w:t>73.35</w:t>
            </w:r>
          </w:p>
        </w:tc>
        <w:tc>
          <w:tcPr>
            <w:tcW w:w="1134" w:type="dxa"/>
          </w:tcPr>
          <w:p w14:paraId="634EA33B" w14:textId="01C1AC8E" w:rsidR="00F34778" w:rsidRPr="00B64949" w:rsidRDefault="00F34778" w:rsidP="00F34778">
            <w:pPr>
              <w:jc w:val="left"/>
              <w:rPr>
                <w:sz w:val="20"/>
                <w:lang w:eastAsia="en-AU"/>
              </w:rPr>
            </w:pPr>
            <w:r>
              <w:rPr>
                <w:color w:val="000000"/>
                <w:sz w:val="20"/>
                <w:lang w:eastAsia="en-AU"/>
              </w:rPr>
              <w:t>25.15</w:t>
            </w:r>
          </w:p>
        </w:tc>
        <w:tc>
          <w:tcPr>
            <w:tcW w:w="992" w:type="dxa"/>
          </w:tcPr>
          <w:p w14:paraId="5AD8F2E9" w14:textId="7E057D94" w:rsidR="00F34778" w:rsidRPr="00B64949" w:rsidRDefault="00F34778" w:rsidP="00F34778">
            <w:pPr>
              <w:jc w:val="left"/>
              <w:rPr>
                <w:sz w:val="20"/>
                <w:lang w:eastAsia="en-AU"/>
              </w:rPr>
            </w:pPr>
            <w:r>
              <w:rPr>
                <w:color w:val="000000"/>
                <w:sz w:val="20"/>
                <w:lang w:eastAsia="en-AU"/>
              </w:rPr>
              <w:t>12.57</w:t>
            </w:r>
          </w:p>
        </w:tc>
        <w:tc>
          <w:tcPr>
            <w:tcW w:w="1276" w:type="dxa"/>
          </w:tcPr>
          <w:p w14:paraId="4FEBC4BD" w14:textId="33AF873D" w:rsidR="00F34778" w:rsidRPr="00B64949" w:rsidRDefault="00F34778" w:rsidP="00F34778">
            <w:pPr>
              <w:jc w:val="left"/>
              <w:rPr>
                <w:sz w:val="20"/>
                <w:lang w:eastAsia="en-AU"/>
              </w:rPr>
            </w:pPr>
            <w:r>
              <w:rPr>
                <w:color w:val="000000"/>
                <w:sz w:val="20"/>
                <w:lang w:eastAsia="en-AU"/>
              </w:rPr>
              <w:t>35.63</w:t>
            </w:r>
          </w:p>
        </w:tc>
        <w:tc>
          <w:tcPr>
            <w:tcW w:w="1276" w:type="dxa"/>
          </w:tcPr>
          <w:p w14:paraId="22E75650" w14:textId="6FE3EBED"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c>
          <w:tcPr>
            <w:tcW w:w="1339" w:type="dxa"/>
          </w:tcPr>
          <w:p w14:paraId="1FE6F1C3" w14:textId="15DEC8DA"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r>
      <w:tr w:rsidR="00F34778" w:rsidRPr="003B69AD" w14:paraId="3F780586" w14:textId="77777777" w:rsidTr="003B69AD">
        <w:trPr>
          <w:trHeight w:val="165"/>
        </w:trPr>
        <w:tc>
          <w:tcPr>
            <w:tcW w:w="1581" w:type="dxa"/>
          </w:tcPr>
          <w:p w14:paraId="110B8287" w14:textId="77777777" w:rsidR="00F34778" w:rsidRPr="001B6535" w:rsidRDefault="00F34778" w:rsidP="00743700">
            <w:pPr>
              <w:jc w:val="left"/>
              <w:rPr>
                <w:sz w:val="20"/>
                <w:lang w:eastAsia="en-AU"/>
              </w:rPr>
            </w:pPr>
            <w:r w:rsidRPr="001B6535">
              <w:rPr>
                <w:sz w:val="20"/>
                <w:lang w:eastAsia="en-AU"/>
              </w:rPr>
              <w:t>Function facility</w:t>
            </w:r>
          </w:p>
        </w:tc>
        <w:tc>
          <w:tcPr>
            <w:tcW w:w="1417" w:type="dxa"/>
          </w:tcPr>
          <w:p w14:paraId="019B2D05" w14:textId="1ECC2073" w:rsidR="00F34778" w:rsidRPr="00B64949" w:rsidRDefault="00F34778" w:rsidP="00F34778">
            <w:pPr>
              <w:jc w:val="left"/>
              <w:rPr>
                <w:sz w:val="20"/>
                <w:lang w:eastAsia="en-AU"/>
              </w:rPr>
            </w:pPr>
            <w:r>
              <w:rPr>
                <w:color w:val="000000"/>
                <w:sz w:val="20"/>
                <w:lang w:eastAsia="en-AU"/>
              </w:rPr>
              <w:t>73.35</w:t>
            </w:r>
          </w:p>
        </w:tc>
        <w:tc>
          <w:tcPr>
            <w:tcW w:w="1134" w:type="dxa"/>
          </w:tcPr>
          <w:p w14:paraId="391AC03B" w14:textId="180599AC" w:rsidR="00F34778" w:rsidRPr="00B64949" w:rsidRDefault="00F34778" w:rsidP="00F34778">
            <w:pPr>
              <w:jc w:val="left"/>
              <w:rPr>
                <w:sz w:val="20"/>
                <w:lang w:eastAsia="en-AU"/>
              </w:rPr>
            </w:pPr>
            <w:r>
              <w:rPr>
                <w:color w:val="000000"/>
                <w:sz w:val="20"/>
                <w:lang w:eastAsia="en-AU"/>
              </w:rPr>
              <w:t>25.15</w:t>
            </w:r>
          </w:p>
        </w:tc>
        <w:tc>
          <w:tcPr>
            <w:tcW w:w="992" w:type="dxa"/>
          </w:tcPr>
          <w:p w14:paraId="524D5FBD" w14:textId="29E5104F" w:rsidR="00F34778" w:rsidRPr="00B64949" w:rsidRDefault="00F34778" w:rsidP="00F34778">
            <w:pPr>
              <w:jc w:val="left"/>
              <w:rPr>
                <w:sz w:val="20"/>
                <w:lang w:eastAsia="en-AU"/>
              </w:rPr>
            </w:pPr>
            <w:r>
              <w:rPr>
                <w:color w:val="000000"/>
                <w:sz w:val="20"/>
                <w:lang w:eastAsia="en-AU"/>
              </w:rPr>
              <w:t>12.57</w:t>
            </w:r>
          </w:p>
        </w:tc>
        <w:tc>
          <w:tcPr>
            <w:tcW w:w="1276" w:type="dxa"/>
          </w:tcPr>
          <w:p w14:paraId="7D5EC5D3" w14:textId="53AF82B6" w:rsidR="00F34778" w:rsidRPr="00B64949" w:rsidRDefault="00F34778" w:rsidP="00F34778">
            <w:pPr>
              <w:jc w:val="left"/>
              <w:rPr>
                <w:sz w:val="20"/>
                <w:lang w:eastAsia="en-AU"/>
              </w:rPr>
            </w:pPr>
            <w:r>
              <w:rPr>
                <w:color w:val="000000"/>
                <w:sz w:val="20"/>
                <w:lang w:eastAsia="en-AU"/>
              </w:rPr>
              <w:t>35.63</w:t>
            </w:r>
          </w:p>
        </w:tc>
        <w:tc>
          <w:tcPr>
            <w:tcW w:w="1276" w:type="dxa"/>
          </w:tcPr>
          <w:p w14:paraId="37D82CA2" w14:textId="0F365C0F"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c>
          <w:tcPr>
            <w:tcW w:w="1339" w:type="dxa"/>
          </w:tcPr>
          <w:p w14:paraId="7B351BCA" w14:textId="33765A0E"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r>
      <w:tr w:rsidR="00F34778" w:rsidRPr="003B69AD" w14:paraId="0585113A" w14:textId="77777777" w:rsidTr="003B69AD">
        <w:trPr>
          <w:trHeight w:val="165"/>
        </w:trPr>
        <w:tc>
          <w:tcPr>
            <w:tcW w:w="1581" w:type="dxa"/>
          </w:tcPr>
          <w:p w14:paraId="7A78CA4E" w14:textId="77777777" w:rsidR="00F34778" w:rsidRPr="001B6535" w:rsidRDefault="00F34778" w:rsidP="00F34778">
            <w:pPr>
              <w:jc w:val="left"/>
              <w:rPr>
                <w:sz w:val="20"/>
                <w:lang w:eastAsia="en-AU"/>
              </w:rPr>
            </w:pPr>
            <w:r w:rsidRPr="001B6535">
              <w:rPr>
                <w:sz w:val="20"/>
                <w:lang w:eastAsia="en-AU"/>
              </w:rPr>
              <w:t>Funeral parlour</w:t>
            </w:r>
          </w:p>
        </w:tc>
        <w:tc>
          <w:tcPr>
            <w:tcW w:w="1417" w:type="dxa"/>
          </w:tcPr>
          <w:p w14:paraId="06F6105F" w14:textId="5E69A42D" w:rsidR="00F34778" w:rsidRPr="00B64949" w:rsidRDefault="00F34778" w:rsidP="00F34778">
            <w:pPr>
              <w:jc w:val="left"/>
              <w:rPr>
                <w:sz w:val="20"/>
                <w:lang w:eastAsia="en-AU"/>
              </w:rPr>
            </w:pPr>
            <w:r>
              <w:rPr>
                <w:color w:val="000000"/>
                <w:sz w:val="20"/>
                <w:lang w:eastAsia="en-AU"/>
              </w:rPr>
              <w:t>73.35</w:t>
            </w:r>
          </w:p>
        </w:tc>
        <w:tc>
          <w:tcPr>
            <w:tcW w:w="1134" w:type="dxa"/>
          </w:tcPr>
          <w:p w14:paraId="28DEADB5" w14:textId="15CC2B11" w:rsidR="00F34778" w:rsidRPr="00B64949" w:rsidRDefault="00F34778" w:rsidP="00F34778">
            <w:pPr>
              <w:jc w:val="left"/>
              <w:rPr>
                <w:sz w:val="20"/>
                <w:lang w:eastAsia="en-AU"/>
              </w:rPr>
            </w:pPr>
            <w:r>
              <w:rPr>
                <w:color w:val="000000"/>
                <w:sz w:val="20"/>
                <w:lang w:eastAsia="en-AU"/>
              </w:rPr>
              <w:t>25.15</w:t>
            </w:r>
          </w:p>
        </w:tc>
        <w:tc>
          <w:tcPr>
            <w:tcW w:w="992" w:type="dxa"/>
          </w:tcPr>
          <w:p w14:paraId="01BABE24" w14:textId="549CE10C" w:rsidR="00F34778" w:rsidRPr="00B64949" w:rsidRDefault="00F34778" w:rsidP="00F34778">
            <w:pPr>
              <w:jc w:val="left"/>
              <w:rPr>
                <w:sz w:val="20"/>
                <w:lang w:eastAsia="en-AU"/>
              </w:rPr>
            </w:pPr>
            <w:r>
              <w:rPr>
                <w:color w:val="000000"/>
                <w:sz w:val="20"/>
                <w:lang w:eastAsia="en-AU"/>
              </w:rPr>
              <w:t>12.57</w:t>
            </w:r>
          </w:p>
        </w:tc>
        <w:tc>
          <w:tcPr>
            <w:tcW w:w="1276" w:type="dxa"/>
          </w:tcPr>
          <w:p w14:paraId="741D2632" w14:textId="21727A34" w:rsidR="00F34778" w:rsidRPr="00B64949" w:rsidRDefault="00F34778" w:rsidP="00F34778">
            <w:pPr>
              <w:jc w:val="left"/>
              <w:rPr>
                <w:sz w:val="20"/>
                <w:lang w:eastAsia="en-AU"/>
              </w:rPr>
            </w:pPr>
            <w:r>
              <w:rPr>
                <w:color w:val="000000"/>
                <w:sz w:val="20"/>
                <w:lang w:eastAsia="en-AU"/>
              </w:rPr>
              <w:t>35.63</w:t>
            </w:r>
          </w:p>
        </w:tc>
        <w:tc>
          <w:tcPr>
            <w:tcW w:w="1276" w:type="dxa"/>
          </w:tcPr>
          <w:p w14:paraId="1D4F3212" w14:textId="3FC6E57F"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c>
          <w:tcPr>
            <w:tcW w:w="1339" w:type="dxa"/>
          </w:tcPr>
          <w:p w14:paraId="0240A84C" w14:textId="4C5F135A"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r>
      <w:tr w:rsidR="00F34778" w:rsidRPr="003B69AD" w14:paraId="65DB4EF8" w14:textId="77777777" w:rsidTr="003B69AD">
        <w:trPr>
          <w:trHeight w:val="165"/>
        </w:trPr>
        <w:tc>
          <w:tcPr>
            <w:tcW w:w="1581" w:type="dxa"/>
          </w:tcPr>
          <w:p w14:paraId="5CF29897" w14:textId="77777777" w:rsidR="00F34778" w:rsidRPr="001B6535" w:rsidRDefault="00F34778" w:rsidP="00F34778">
            <w:pPr>
              <w:jc w:val="left"/>
              <w:rPr>
                <w:sz w:val="20"/>
                <w:lang w:eastAsia="en-AU"/>
              </w:rPr>
            </w:pPr>
            <w:r w:rsidRPr="001B6535">
              <w:rPr>
                <w:sz w:val="20"/>
                <w:lang w:eastAsia="en-AU"/>
              </w:rPr>
              <w:t>Place of worship</w:t>
            </w:r>
          </w:p>
        </w:tc>
        <w:tc>
          <w:tcPr>
            <w:tcW w:w="1417" w:type="dxa"/>
          </w:tcPr>
          <w:p w14:paraId="61D4C45E" w14:textId="767631D8" w:rsidR="00F34778" w:rsidRPr="00B64949" w:rsidRDefault="00F34778" w:rsidP="00F34778">
            <w:pPr>
              <w:jc w:val="left"/>
              <w:rPr>
                <w:sz w:val="20"/>
                <w:lang w:eastAsia="en-AU"/>
              </w:rPr>
            </w:pPr>
            <w:r>
              <w:rPr>
                <w:color w:val="000000"/>
                <w:sz w:val="20"/>
                <w:lang w:eastAsia="en-AU"/>
              </w:rPr>
              <w:t>73.35</w:t>
            </w:r>
          </w:p>
        </w:tc>
        <w:tc>
          <w:tcPr>
            <w:tcW w:w="1134" w:type="dxa"/>
          </w:tcPr>
          <w:p w14:paraId="3A7E2DCE" w14:textId="2F63169E" w:rsidR="00F34778" w:rsidRPr="00B64949" w:rsidRDefault="00F34778" w:rsidP="00F34778">
            <w:pPr>
              <w:jc w:val="left"/>
              <w:rPr>
                <w:sz w:val="20"/>
                <w:lang w:eastAsia="en-AU"/>
              </w:rPr>
            </w:pPr>
            <w:r>
              <w:rPr>
                <w:color w:val="000000"/>
                <w:sz w:val="20"/>
                <w:lang w:eastAsia="en-AU"/>
              </w:rPr>
              <w:t>25.15</w:t>
            </w:r>
          </w:p>
        </w:tc>
        <w:tc>
          <w:tcPr>
            <w:tcW w:w="992" w:type="dxa"/>
          </w:tcPr>
          <w:p w14:paraId="15B001A5" w14:textId="07677BA7" w:rsidR="00F34778" w:rsidRPr="00B64949" w:rsidRDefault="00F34778" w:rsidP="00F34778">
            <w:pPr>
              <w:jc w:val="left"/>
              <w:rPr>
                <w:sz w:val="20"/>
                <w:lang w:eastAsia="en-AU"/>
              </w:rPr>
            </w:pPr>
            <w:r>
              <w:rPr>
                <w:color w:val="000000"/>
                <w:sz w:val="20"/>
                <w:lang w:eastAsia="en-AU"/>
              </w:rPr>
              <w:t>12.57</w:t>
            </w:r>
          </w:p>
        </w:tc>
        <w:tc>
          <w:tcPr>
            <w:tcW w:w="1276" w:type="dxa"/>
          </w:tcPr>
          <w:p w14:paraId="1C3BC733" w14:textId="27FF5763" w:rsidR="00F34778" w:rsidRPr="00B64949" w:rsidRDefault="00F34778" w:rsidP="00F34778">
            <w:pPr>
              <w:jc w:val="left"/>
              <w:rPr>
                <w:sz w:val="20"/>
                <w:lang w:eastAsia="en-AU"/>
              </w:rPr>
            </w:pPr>
            <w:r>
              <w:rPr>
                <w:color w:val="000000"/>
                <w:sz w:val="20"/>
                <w:lang w:eastAsia="en-AU"/>
              </w:rPr>
              <w:t>35.63</w:t>
            </w:r>
          </w:p>
        </w:tc>
        <w:tc>
          <w:tcPr>
            <w:tcW w:w="1276" w:type="dxa"/>
          </w:tcPr>
          <w:p w14:paraId="3C55A21B" w14:textId="09C840C4"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c>
          <w:tcPr>
            <w:tcW w:w="1339" w:type="dxa"/>
          </w:tcPr>
          <w:p w14:paraId="3C38B096" w14:textId="626963D6" w:rsidR="00F34778" w:rsidRPr="00B64949" w:rsidRDefault="00F34778" w:rsidP="00F34778">
            <w:pPr>
              <w:jc w:val="left"/>
              <w:rPr>
                <w:sz w:val="20"/>
                <w:lang w:eastAsia="en-AU"/>
              </w:rPr>
            </w:pPr>
            <w:r>
              <w:rPr>
                <w:color w:val="000000"/>
                <w:sz w:val="20"/>
                <w:lang w:eastAsia="en-AU"/>
              </w:rPr>
              <w:t>10.5</w:t>
            </w:r>
            <w:r w:rsidR="000156F3">
              <w:rPr>
                <w:color w:val="000000"/>
                <w:sz w:val="20"/>
                <w:lang w:eastAsia="en-AU"/>
              </w:rPr>
              <w:t>0</w:t>
            </w:r>
          </w:p>
        </w:tc>
      </w:tr>
      <w:tr w:rsidR="003B69AD" w:rsidRPr="003B69AD" w14:paraId="7FE9B115" w14:textId="77777777" w:rsidTr="003B69AD">
        <w:trPr>
          <w:trHeight w:val="165"/>
        </w:trPr>
        <w:tc>
          <w:tcPr>
            <w:tcW w:w="9015" w:type="dxa"/>
            <w:gridSpan w:val="7"/>
            <w:shd w:val="clear" w:color="auto" w:fill="F2F2F2"/>
          </w:tcPr>
          <w:p w14:paraId="29717030" w14:textId="77777777" w:rsidR="003B69AD" w:rsidRPr="003B69AD" w:rsidRDefault="003B69AD" w:rsidP="00AD5B09">
            <w:pPr>
              <w:keepNext/>
              <w:spacing w:before="120" w:after="120"/>
              <w:jc w:val="left"/>
              <w:rPr>
                <w:b/>
                <w:sz w:val="20"/>
                <w:lang w:eastAsia="en-AU"/>
              </w:rPr>
            </w:pPr>
            <w:r w:rsidRPr="008A03E4">
              <w:rPr>
                <w:rFonts w:ascii="Arial" w:hAnsi="Arial" w:cs="Arial"/>
                <w:b/>
                <w:sz w:val="20"/>
                <w:lang w:eastAsia="en-AU"/>
              </w:rPr>
              <w:t>Commercial (bulk goods)</w:t>
            </w:r>
            <w:r w:rsidRPr="003B69AD">
              <w:rPr>
                <w:rFonts w:ascii="Arial" w:hAnsi="Arial" w:cs="Arial"/>
                <w:b/>
                <w:sz w:val="20"/>
                <w:lang w:eastAsia="en-AU"/>
              </w:rPr>
              <w:t xml:space="preserve"> </w:t>
            </w:r>
          </w:p>
        </w:tc>
      </w:tr>
      <w:tr w:rsidR="000156F3" w:rsidRPr="003B69AD" w14:paraId="4F8BDFE1" w14:textId="77777777" w:rsidTr="003B69AD">
        <w:trPr>
          <w:trHeight w:val="165"/>
        </w:trPr>
        <w:tc>
          <w:tcPr>
            <w:tcW w:w="1581" w:type="dxa"/>
          </w:tcPr>
          <w:p w14:paraId="433B760E" w14:textId="77777777" w:rsidR="000156F3" w:rsidRPr="00B64949" w:rsidRDefault="000156F3" w:rsidP="00743700">
            <w:pPr>
              <w:jc w:val="left"/>
              <w:rPr>
                <w:sz w:val="20"/>
                <w:lang w:eastAsia="en-AU"/>
              </w:rPr>
            </w:pPr>
            <w:r w:rsidRPr="001B6535">
              <w:rPr>
                <w:sz w:val="20"/>
                <w:lang w:eastAsia="en-AU"/>
              </w:rPr>
              <w:t>Agricultural suppl</w:t>
            </w:r>
            <w:r w:rsidRPr="00B64949">
              <w:rPr>
                <w:sz w:val="20"/>
                <w:lang w:eastAsia="en-AU"/>
              </w:rPr>
              <w:t xml:space="preserve">ies store </w:t>
            </w:r>
          </w:p>
        </w:tc>
        <w:tc>
          <w:tcPr>
            <w:tcW w:w="1417" w:type="dxa"/>
          </w:tcPr>
          <w:p w14:paraId="5B2CC1A3" w14:textId="0027F145" w:rsidR="000156F3" w:rsidRPr="00B64949" w:rsidRDefault="000156F3" w:rsidP="000156F3">
            <w:pPr>
              <w:jc w:val="left"/>
              <w:rPr>
                <w:sz w:val="20"/>
                <w:lang w:eastAsia="en-AU"/>
              </w:rPr>
            </w:pPr>
            <w:r>
              <w:rPr>
                <w:color w:val="000000"/>
                <w:sz w:val="20"/>
                <w:lang w:eastAsia="en-AU"/>
              </w:rPr>
              <w:t>146.70</w:t>
            </w:r>
          </w:p>
        </w:tc>
        <w:tc>
          <w:tcPr>
            <w:tcW w:w="1134" w:type="dxa"/>
          </w:tcPr>
          <w:p w14:paraId="5F0D8027" w14:textId="175FA675" w:rsidR="000156F3" w:rsidRPr="00B64949" w:rsidRDefault="000156F3" w:rsidP="000156F3">
            <w:pPr>
              <w:jc w:val="left"/>
              <w:rPr>
                <w:sz w:val="20"/>
                <w:lang w:eastAsia="en-AU"/>
              </w:rPr>
            </w:pPr>
            <w:r>
              <w:rPr>
                <w:color w:val="000000"/>
                <w:sz w:val="20"/>
                <w:lang w:eastAsia="en-AU"/>
              </w:rPr>
              <w:t>25.15</w:t>
            </w:r>
          </w:p>
        </w:tc>
        <w:tc>
          <w:tcPr>
            <w:tcW w:w="992" w:type="dxa"/>
          </w:tcPr>
          <w:p w14:paraId="23FA2E43" w14:textId="4B81876F" w:rsidR="000156F3" w:rsidRPr="00B64949" w:rsidRDefault="000156F3" w:rsidP="000156F3">
            <w:pPr>
              <w:jc w:val="left"/>
              <w:rPr>
                <w:sz w:val="20"/>
                <w:lang w:eastAsia="en-AU"/>
              </w:rPr>
            </w:pPr>
            <w:r>
              <w:rPr>
                <w:color w:val="000000"/>
                <w:sz w:val="20"/>
                <w:lang w:eastAsia="en-AU"/>
              </w:rPr>
              <w:t>12.57</w:t>
            </w:r>
          </w:p>
        </w:tc>
        <w:tc>
          <w:tcPr>
            <w:tcW w:w="1276" w:type="dxa"/>
          </w:tcPr>
          <w:p w14:paraId="4FCD8EDD" w14:textId="4335869F" w:rsidR="000156F3" w:rsidRPr="00B64949" w:rsidRDefault="000156F3" w:rsidP="000156F3">
            <w:pPr>
              <w:jc w:val="left"/>
              <w:rPr>
                <w:sz w:val="20"/>
                <w:lang w:eastAsia="en-AU"/>
              </w:rPr>
            </w:pPr>
            <w:r>
              <w:rPr>
                <w:color w:val="000000"/>
                <w:sz w:val="20"/>
                <w:lang w:eastAsia="en-AU"/>
              </w:rPr>
              <w:t>108.98</w:t>
            </w:r>
          </w:p>
        </w:tc>
        <w:tc>
          <w:tcPr>
            <w:tcW w:w="1276" w:type="dxa"/>
          </w:tcPr>
          <w:p w14:paraId="1BEE9BEA" w14:textId="777A50E2" w:rsidR="000156F3" w:rsidRPr="00B64949" w:rsidRDefault="000156F3" w:rsidP="000156F3">
            <w:pPr>
              <w:jc w:val="left"/>
              <w:rPr>
                <w:sz w:val="20"/>
                <w:lang w:eastAsia="en-AU"/>
              </w:rPr>
            </w:pPr>
            <w:r>
              <w:rPr>
                <w:color w:val="000000"/>
                <w:sz w:val="20"/>
                <w:lang w:eastAsia="en-AU"/>
              </w:rPr>
              <w:t>10.50</w:t>
            </w:r>
          </w:p>
        </w:tc>
        <w:tc>
          <w:tcPr>
            <w:tcW w:w="1339" w:type="dxa"/>
          </w:tcPr>
          <w:p w14:paraId="2BE01B81" w14:textId="2A7DE71D" w:rsidR="000156F3" w:rsidRPr="00B64949" w:rsidRDefault="000156F3" w:rsidP="000156F3">
            <w:pPr>
              <w:jc w:val="left"/>
              <w:rPr>
                <w:sz w:val="20"/>
                <w:lang w:eastAsia="en-AU"/>
              </w:rPr>
            </w:pPr>
            <w:r>
              <w:rPr>
                <w:color w:val="000000"/>
                <w:sz w:val="20"/>
                <w:lang w:eastAsia="en-AU"/>
              </w:rPr>
              <w:t>10.50</w:t>
            </w:r>
          </w:p>
        </w:tc>
      </w:tr>
      <w:tr w:rsidR="000156F3" w:rsidRPr="003B69AD" w14:paraId="6C8F7626" w14:textId="77777777" w:rsidTr="003B69AD">
        <w:trPr>
          <w:trHeight w:val="165"/>
        </w:trPr>
        <w:tc>
          <w:tcPr>
            <w:tcW w:w="1581" w:type="dxa"/>
          </w:tcPr>
          <w:p w14:paraId="4418A789" w14:textId="77777777" w:rsidR="000156F3" w:rsidRPr="00B64949" w:rsidRDefault="000156F3" w:rsidP="00743700">
            <w:pPr>
              <w:jc w:val="left"/>
              <w:rPr>
                <w:sz w:val="20"/>
                <w:lang w:eastAsia="en-AU"/>
              </w:rPr>
            </w:pPr>
            <w:r w:rsidRPr="001B6535">
              <w:rPr>
                <w:sz w:val="20"/>
                <w:lang w:eastAsia="en-AU"/>
              </w:rPr>
              <w:t>Bulk landscape supplies</w:t>
            </w:r>
          </w:p>
        </w:tc>
        <w:tc>
          <w:tcPr>
            <w:tcW w:w="1417" w:type="dxa"/>
          </w:tcPr>
          <w:p w14:paraId="00E002B9" w14:textId="3B180480" w:rsidR="000156F3" w:rsidRPr="00B64949" w:rsidRDefault="000156F3" w:rsidP="000156F3">
            <w:pPr>
              <w:jc w:val="left"/>
              <w:rPr>
                <w:sz w:val="20"/>
                <w:lang w:eastAsia="en-AU"/>
              </w:rPr>
            </w:pPr>
            <w:r>
              <w:rPr>
                <w:color w:val="000000"/>
                <w:sz w:val="20"/>
                <w:lang w:eastAsia="en-AU"/>
              </w:rPr>
              <w:t>146.70</w:t>
            </w:r>
          </w:p>
        </w:tc>
        <w:tc>
          <w:tcPr>
            <w:tcW w:w="1134" w:type="dxa"/>
          </w:tcPr>
          <w:p w14:paraId="2CD51F6B" w14:textId="2371687C" w:rsidR="000156F3" w:rsidRPr="00B64949" w:rsidRDefault="000156F3" w:rsidP="000156F3">
            <w:pPr>
              <w:jc w:val="left"/>
              <w:rPr>
                <w:sz w:val="20"/>
                <w:lang w:eastAsia="en-AU"/>
              </w:rPr>
            </w:pPr>
            <w:r>
              <w:rPr>
                <w:color w:val="000000"/>
                <w:sz w:val="20"/>
                <w:lang w:eastAsia="en-AU"/>
              </w:rPr>
              <w:t>25.15</w:t>
            </w:r>
          </w:p>
        </w:tc>
        <w:tc>
          <w:tcPr>
            <w:tcW w:w="992" w:type="dxa"/>
          </w:tcPr>
          <w:p w14:paraId="072305CC" w14:textId="50C2298C" w:rsidR="000156F3" w:rsidRPr="00B64949" w:rsidRDefault="000156F3" w:rsidP="000156F3">
            <w:pPr>
              <w:jc w:val="left"/>
              <w:rPr>
                <w:sz w:val="20"/>
                <w:lang w:eastAsia="en-AU"/>
              </w:rPr>
            </w:pPr>
            <w:r>
              <w:rPr>
                <w:color w:val="000000"/>
                <w:sz w:val="20"/>
                <w:lang w:eastAsia="en-AU"/>
              </w:rPr>
              <w:t>12.57</w:t>
            </w:r>
          </w:p>
        </w:tc>
        <w:tc>
          <w:tcPr>
            <w:tcW w:w="1276" w:type="dxa"/>
          </w:tcPr>
          <w:p w14:paraId="65A20B62" w14:textId="43C0CB28" w:rsidR="000156F3" w:rsidRPr="00B64949" w:rsidRDefault="000156F3" w:rsidP="000156F3">
            <w:pPr>
              <w:jc w:val="left"/>
              <w:rPr>
                <w:sz w:val="20"/>
                <w:lang w:eastAsia="en-AU"/>
              </w:rPr>
            </w:pPr>
            <w:r>
              <w:rPr>
                <w:color w:val="000000"/>
                <w:sz w:val="20"/>
                <w:lang w:eastAsia="en-AU"/>
              </w:rPr>
              <w:t>108.98</w:t>
            </w:r>
          </w:p>
        </w:tc>
        <w:tc>
          <w:tcPr>
            <w:tcW w:w="1276" w:type="dxa"/>
          </w:tcPr>
          <w:p w14:paraId="149B8D80" w14:textId="563E9B91" w:rsidR="000156F3" w:rsidRPr="00B64949" w:rsidRDefault="000156F3" w:rsidP="000156F3">
            <w:pPr>
              <w:jc w:val="left"/>
              <w:rPr>
                <w:sz w:val="20"/>
                <w:lang w:eastAsia="en-AU"/>
              </w:rPr>
            </w:pPr>
            <w:r>
              <w:rPr>
                <w:color w:val="000000"/>
                <w:sz w:val="20"/>
                <w:lang w:eastAsia="en-AU"/>
              </w:rPr>
              <w:t>10.50</w:t>
            </w:r>
          </w:p>
        </w:tc>
        <w:tc>
          <w:tcPr>
            <w:tcW w:w="1339" w:type="dxa"/>
          </w:tcPr>
          <w:p w14:paraId="2E903008" w14:textId="3AE2E1F1" w:rsidR="000156F3" w:rsidRPr="00B64949" w:rsidRDefault="000156F3" w:rsidP="000156F3">
            <w:pPr>
              <w:jc w:val="left"/>
              <w:rPr>
                <w:sz w:val="20"/>
                <w:lang w:eastAsia="en-AU"/>
              </w:rPr>
            </w:pPr>
            <w:r>
              <w:rPr>
                <w:color w:val="000000"/>
                <w:sz w:val="20"/>
                <w:lang w:eastAsia="en-AU"/>
              </w:rPr>
              <w:t>10.50</w:t>
            </w:r>
          </w:p>
        </w:tc>
      </w:tr>
      <w:tr w:rsidR="000156F3" w:rsidRPr="003B69AD" w14:paraId="5B2AE2A5" w14:textId="77777777" w:rsidTr="003B69AD">
        <w:trPr>
          <w:trHeight w:val="165"/>
        </w:trPr>
        <w:tc>
          <w:tcPr>
            <w:tcW w:w="1581" w:type="dxa"/>
          </w:tcPr>
          <w:p w14:paraId="56B48870" w14:textId="77777777" w:rsidR="000156F3" w:rsidRPr="001B6535" w:rsidRDefault="000156F3" w:rsidP="00743700">
            <w:pPr>
              <w:jc w:val="left"/>
              <w:rPr>
                <w:sz w:val="20"/>
                <w:lang w:eastAsia="en-AU"/>
              </w:rPr>
            </w:pPr>
            <w:r w:rsidRPr="001B6535">
              <w:rPr>
                <w:sz w:val="20"/>
                <w:lang w:eastAsia="en-AU"/>
              </w:rPr>
              <w:t>Garden centre</w:t>
            </w:r>
          </w:p>
        </w:tc>
        <w:tc>
          <w:tcPr>
            <w:tcW w:w="1417" w:type="dxa"/>
          </w:tcPr>
          <w:p w14:paraId="66E31B9C" w14:textId="2D02B358" w:rsidR="000156F3" w:rsidRPr="00B64949" w:rsidRDefault="000156F3" w:rsidP="000156F3">
            <w:pPr>
              <w:jc w:val="left"/>
              <w:rPr>
                <w:sz w:val="20"/>
                <w:lang w:eastAsia="en-AU"/>
              </w:rPr>
            </w:pPr>
            <w:r>
              <w:rPr>
                <w:color w:val="000000"/>
                <w:sz w:val="20"/>
                <w:lang w:eastAsia="en-AU"/>
              </w:rPr>
              <w:t>146.70</w:t>
            </w:r>
          </w:p>
        </w:tc>
        <w:tc>
          <w:tcPr>
            <w:tcW w:w="1134" w:type="dxa"/>
          </w:tcPr>
          <w:p w14:paraId="31A7113B" w14:textId="5BA6F3CF" w:rsidR="000156F3" w:rsidRPr="00B64949" w:rsidRDefault="000156F3" w:rsidP="000156F3">
            <w:pPr>
              <w:jc w:val="left"/>
              <w:rPr>
                <w:sz w:val="20"/>
                <w:lang w:eastAsia="en-AU"/>
              </w:rPr>
            </w:pPr>
            <w:r>
              <w:rPr>
                <w:color w:val="000000"/>
                <w:sz w:val="20"/>
                <w:lang w:eastAsia="en-AU"/>
              </w:rPr>
              <w:t>25.15</w:t>
            </w:r>
          </w:p>
        </w:tc>
        <w:tc>
          <w:tcPr>
            <w:tcW w:w="992" w:type="dxa"/>
          </w:tcPr>
          <w:p w14:paraId="714CCAF0" w14:textId="2EE438EC" w:rsidR="000156F3" w:rsidRPr="00B64949" w:rsidRDefault="000156F3" w:rsidP="000156F3">
            <w:pPr>
              <w:jc w:val="left"/>
              <w:rPr>
                <w:sz w:val="20"/>
                <w:lang w:eastAsia="en-AU"/>
              </w:rPr>
            </w:pPr>
            <w:r>
              <w:rPr>
                <w:color w:val="000000"/>
                <w:sz w:val="20"/>
                <w:lang w:eastAsia="en-AU"/>
              </w:rPr>
              <w:t>12.57</w:t>
            </w:r>
          </w:p>
        </w:tc>
        <w:tc>
          <w:tcPr>
            <w:tcW w:w="1276" w:type="dxa"/>
          </w:tcPr>
          <w:p w14:paraId="2A125678" w14:textId="04687EB8" w:rsidR="000156F3" w:rsidRPr="00B64949" w:rsidRDefault="000156F3" w:rsidP="000156F3">
            <w:pPr>
              <w:jc w:val="left"/>
              <w:rPr>
                <w:sz w:val="20"/>
                <w:lang w:eastAsia="en-AU"/>
              </w:rPr>
            </w:pPr>
            <w:r>
              <w:rPr>
                <w:color w:val="000000"/>
                <w:sz w:val="20"/>
                <w:lang w:eastAsia="en-AU"/>
              </w:rPr>
              <w:t>108.98</w:t>
            </w:r>
          </w:p>
        </w:tc>
        <w:tc>
          <w:tcPr>
            <w:tcW w:w="1276" w:type="dxa"/>
          </w:tcPr>
          <w:p w14:paraId="1C8C080C" w14:textId="37D2092C" w:rsidR="000156F3" w:rsidRPr="00B64949" w:rsidRDefault="000156F3" w:rsidP="000156F3">
            <w:pPr>
              <w:jc w:val="left"/>
              <w:rPr>
                <w:sz w:val="20"/>
                <w:lang w:eastAsia="en-AU"/>
              </w:rPr>
            </w:pPr>
            <w:r>
              <w:rPr>
                <w:color w:val="000000"/>
                <w:sz w:val="20"/>
                <w:lang w:eastAsia="en-AU"/>
              </w:rPr>
              <w:t>10.50</w:t>
            </w:r>
          </w:p>
        </w:tc>
        <w:tc>
          <w:tcPr>
            <w:tcW w:w="1339" w:type="dxa"/>
          </w:tcPr>
          <w:p w14:paraId="431D6EA7" w14:textId="0FB6BCE5" w:rsidR="000156F3" w:rsidRPr="00B64949" w:rsidRDefault="000156F3" w:rsidP="000156F3">
            <w:pPr>
              <w:jc w:val="left"/>
              <w:rPr>
                <w:sz w:val="20"/>
                <w:lang w:eastAsia="en-AU"/>
              </w:rPr>
            </w:pPr>
            <w:r>
              <w:rPr>
                <w:color w:val="000000"/>
                <w:sz w:val="20"/>
                <w:lang w:eastAsia="en-AU"/>
              </w:rPr>
              <w:t>10.50</w:t>
            </w:r>
          </w:p>
        </w:tc>
      </w:tr>
      <w:tr w:rsidR="000156F3" w:rsidRPr="003B69AD" w14:paraId="24F4C76F" w14:textId="77777777" w:rsidTr="003B69AD">
        <w:trPr>
          <w:trHeight w:val="165"/>
        </w:trPr>
        <w:tc>
          <w:tcPr>
            <w:tcW w:w="1581" w:type="dxa"/>
          </w:tcPr>
          <w:p w14:paraId="1745B5F3" w14:textId="77777777" w:rsidR="000156F3" w:rsidRPr="00B64949" w:rsidRDefault="000156F3" w:rsidP="00743700">
            <w:pPr>
              <w:jc w:val="left"/>
              <w:rPr>
                <w:sz w:val="20"/>
                <w:lang w:eastAsia="en-AU"/>
              </w:rPr>
            </w:pPr>
            <w:r w:rsidRPr="001B6535">
              <w:rPr>
                <w:sz w:val="20"/>
                <w:lang w:eastAsia="en-AU"/>
              </w:rPr>
              <w:t>Hardware and trade supplies</w:t>
            </w:r>
          </w:p>
        </w:tc>
        <w:tc>
          <w:tcPr>
            <w:tcW w:w="1417" w:type="dxa"/>
          </w:tcPr>
          <w:p w14:paraId="6861F53B" w14:textId="707963D9" w:rsidR="000156F3" w:rsidRPr="00B64949" w:rsidRDefault="000156F3" w:rsidP="000156F3">
            <w:pPr>
              <w:jc w:val="left"/>
              <w:rPr>
                <w:sz w:val="20"/>
                <w:lang w:eastAsia="en-AU"/>
              </w:rPr>
            </w:pPr>
            <w:r>
              <w:rPr>
                <w:color w:val="000000"/>
                <w:sz w:val="20"/>
                <w:lang w:eastAsia="en-AU"/>
              </w:rPr>
              <w:t>146.70</w:t>
            </w:r>
          </w:p>
        </w:tc>
        <w:tc>
          <w:tcPr>
            <w:tcW w:w="1134" w:type="dxa"/>
          </w:tcPr>
          <w:p w14:paraId="1109BCFE" w14:textId="7BF860AF" w:rsidR="000156F3" w:rsidRPr="00B64949" w:rsidRDefault="000156F3" w:rsidP="000156F3">
            <w:pPr>
              <w:jc w:val="left"/>
              <w:rPr>
                <w:sz w:val="20"/>
                <w:lang w:eastAsia="en-AU"/>
              </w:rPr>
            </w:pPr>
            <w:r>
              <w:rPr>
                <w:color w:val="000000"/>
                <w:sz w:val="20"/>
                <w:lang w:eastAsia="en-AU"/>
              </w:rPr>
              <w:t>25.15</w:t>
            </w:r>
          </w:p>
        </w:tc>
        <w:tc>
          <w:tcPr>
            <w:tcW w:w="992" w:type="dxa"/>
          </w:tcPr>
          <w:p w14:paraId="3DA4069C" w14:textId="02A2064D" w:rsidR="000156F3" w:rsidRPr="00B64949" w:rsidRDefault="000156F3" w:rsidP="000156F3">
            <w:pPr>
              <w:jc w:val="left"/>
              <w:rPr>
                <w:sz w:val="20"/>
                <w:lang w:eastAsia="en-AU"/>
              </w:rPr>
            </w:pPr>
            <w:r>
              <w:rPr>
                <w:color w:val="000000"/>
                <w:sz w:val="20"/>
                <w:lang w:eastAsia="en-AU"/>
              </w:rPr>
              <w:t>12.57</w:t>
            </w:r>
          </w:p>
        </w:tc>
        <w:tc>
          <w:tcPr>
            <w:tcW w:w="1276" w:type="dxa"/>
          </w:tcPr>
          <w:p w14:paraId="589E5A33" w14:textId="1CD85AAB" w:rsidR="000156F3" w:rsidRPr="00B64949" w:rsidRDefault="000156F3" w:rsidP="000156F3">
            <w:pPr>
              <w:jc w:val="left"/>
              <w:rPr>
                <w:sz w:val="20"/>
                <w:lang w:eastAsia="en-AU"/>
              </w:rPr>
            </w:pPr>
            <w:r>
              <w:rPr>
                <w:color w:val="000000"/>
                <w:sz w:val="20"/>
                <w:lang w:eastAsia="en-AU"/>
              </w:rPr>
              <w:t>108.98</w:t>
            </w:r>
          </w:p>
        </w:tc>
        <w:tc>
          <w:tcPr>
            <w:tcW w:w="1276" w:type="dxa"/>
          </w:tcPr>
          <w:p w14:paraId="4DF733F6" w14:textId="331B096C" w:rsidR="000156F3" w:rsidRPr="00B64949" w:rsidRDefault="000156F3" w:rsidP="000156F3">
            <w:pPr>
              <w:jc w:val="left"/>
              <w:rPr>
                <w:sz w:val="20"/>
                <w:lang w:eastAsia="en-AU"/>
              </w:rPr>
            </w:pPr>
            <w:r>
              <w:rPr>
                <w:color w:val="000000"/>
                <w:sz w:val="20"/>
                <w:lang w:eastAsia="en-AU"/>
              </w:rPr>
              <w:t>10.50</w:t>
            </w:r>
          </w:p>
        </w:tc>
        <w:tc>
          <w:tcPr>
            <w:tcW w:w="1339" w:type="dxa"/>
          </w:tcPr>
          <w:p w14:paraId="1F91519D" w14:textId="2F4540AA" w:rsidR="000156F3" w:rsidRPr="00B64949" w:rsidRDefault="000156F3" w:rsidP="000156F3">
            <w:pPr>
              <w:jc w:val="left"/>
              <w:rPr>
                <w:sz w:val="20"/>
                <w:lang w:eastAsia="en-AU"/>
              </w:rPr>
            </w:pPr>
            <w:r>
              <w:rPr>
                <w:color w:val="000000"/>
                <w:sz w:val="20"/>
                <w:lang w:eastAsia="en-AU"/>
              </w:rPr>
              <w:t>10.50</w:t>
            </w:r>
          </w:p>
        </w:tc>
      </w:tr>
      <w:tr w:rsidR="000156F3" w:rsidRPr="003B69AD" w14:paraId="3D600BB0" w14:textId="77777777" w:rsidTr="003B69AD">
        <w:trPr>
          <w:trHeight w:val="165"/>
        </w:trPr>
        <w:tc>
          <w:tcPr>
            <w:tcW w:w="1581" w:type="dxa"/>
          </w:tcPr>
          <w:p w14:paraId="5D93A72B" w14:textId="77777777" w:rsidR="000156F3" w:rsidRPr="001B6535" w:rsidRDefault="000156F3" w:rsidP="00743700">
            <w:pPr>
              <w:jc w:val="left"/>
              <w:rPr>
                <w:sz w:val="20"/>
                <w:lang w:eastAsia="en-AU"/>
              </w:rPr>
            </w:pPr>
            <w:r w:rsidRPr="001B6535">
              <w:rPr>
                <w:sz w:val="20"/>
                <w:lang w:eastAsia="en-AU"/>
              </w:rPr>
              <w:t>Outdoor sales</w:t>
            </w:r>
          </w:p>
        </w:tc>
        <w:tc>
          <w:tcPr>
            <w:tcW w:w="1417" w:type="dxa"/>
          </w:tcPr>
          <w:p w14:paraId="0480FF28" w14:textId="0ECE77BA" w:rsidR="000156F3" w:rsidRPr="00B64949" w:rsidRDefault="000156F3" w:rsidP="000156F3">
            <w:pPr>
              <w:jc w:val="left"/>
              <w:rPr>
                <w:sz w:val="20"/>
                <w:lang w:eastAsia="en-AU"/>
              </w:rPr>
            </w:pPr>
            <w:r>
              <w:rPr>
                <w:color w:val="000000"/>
                <w:sz w:val="20"/>
                <w:lang w:eastAsia="en-AU"/>
              </w:rPr>
              <w:t>146.70</w:t>
            </w:r>
          </w:p>
        </w:tc>
        <w:tc>
          <w:tcPr>
            <w:tcW w:w="1134" w:type="dxa"/>
          </w:tcPr>
          <w:p w14:paraId="63C94F89" w14:textId="21D3D65E" w:rsidR="000156F3" w:rsidRPr="00B64949" w:rsidRDefault="000156F3" w:rsidP="000156F3">
            <w:pPr>
              <w:jc w:val="left"/>
              <w:rPr>
                <w:sz w:val="20"/>
                <w:lang w:eastAsia="en-AU"/>
              </w:rPr>
            </w:pPr>
            <w:r>
              <w:rPr>
                <w:color w:val="000000"/>
                <w:sz w:val="20"/>
                <w:lang w:eastAsia="en-AU"/>
              </w:rPr>
              <w:t>25.15</w:t>
            </w:r>
          </w:p>
        </w:tc>
        <w:tc>
          <w:tcPr>
            <w:tcW w:w="992" w:type="dxa"/>
          </w:tcPr>
          <w:p w14:paraId="3CFD28D7" w14:textId="56D385AD" w:rsidR="000156F3" w:rsidRPr="00B64949" w:rsidRDefault="000156F3" w:rsidP="000156F3">
            <w:pPr>
              <w:jc w:val="left"/>
              <w:rPr>
                <w:sz w:val="20"/>
                <w:lang w:eastAsia="en-AU"/>
              </w:rPr>
            </w:pPr>
            <w:r>
              <w:rPr>
                <w:color w:val="000000"/>
                <w:sz w:val="20"/>
                <w:lang w:eastAsia="en-AU"/>
              </w:rPr>
              <w:t>12.57</w:t>
            </w:r>
          </w:p>
        </w:tc>
        <w:tc>
          <w:tcPr>
            <w:tcW w:w="1276" w:type="dxa"/>
          </w:tcPr>
          <w:p w14:paraId="5714936D" w14:textId="0BBC1A2A" w:rsidR="000156F3" w:rsidRPr="00B64949" w:rsidRDefault="000156F3" w:rsidP="000156F3">
            <w:pPr>
              <w:jc w:val="left"/>
              <w:rPr>
                <w:sz w:val="20"/>
                <w:lang w:eastAsia="en-AU"/>
              </w:rPr>
            </w:pPr>
            <w:r>
              <w:rPr>
                <w:color w:val="000000"/>
                <w:sz w:val="20"/>
                <w:lang w:eastAsia="en-AU"/>
              </w:rPr>
              <w:t>108.98</w:t>
            </w:r>
          </w:p>
        </w:tc>
        <w:tc>
          <w:tcPr>
            <w:tcW w:w="1276" w:type="dxa"/>
          </w:tcPr>
          <w:p w14:paraId="4B6895D6" w14:textId="4A446857" w:rsidR="000156F3" w:rsidRPr="00B64949" w:rsidRDefault="000156F3" w:rsidP="000156F3">
            <w:pPr>
              <w:jc w:val="left"/>
              <w:rPr>
                <w:sz w:val="20"/>
                <w:lang w:eastAsia="en-AU"/>
              </w:rPr>
            </w:pPr>
            <w:r>
              <w:rPr>
                <w:color w:val="000000"/>
                <w:sz w:val="20"/>
                <w:lang w:eastAsia="en-AU"/>
              </w:rPr>
              <w:t>10.50</w:t>
            </w:r>
          </w:p>
        </w:tc>
        <w:tc>
          <w:tcPr>
            <w:tcW w:w="1339" w:type="dxa"/>
          </w:tcPr>
          <w:p w14:paraId="06491966" w14:textId="3D63BC74" w:rsidR="000156F3" w:rsidRPr="00B64949" w:rsidRDefault="000156F3" w:rsidP="000156F3">
            <w:pPr>
              <w:jc w:val="left"/>
              <w:rPr>
                <w:sz w:val="20"/>
                <w:lang w:eastAsia="en-AU"/>
              </w:rPr>
            </w:pPr>
            <w:r>
              <w:rPr>
                <w:color w:val="000000"/>
                <w:sz w:val="20"/>
                <w:lang w:eastAsia="en-AU"/>
              </w:rPr>
              <w:t>10.50</w:t>
            </w:r>
          </w:p>
        </w:tc>
      </w:tr>
      <w:tr w:rsidR="000156F3" w:rsidRPr="003B69AD" w14:paraId="3A3A86BA" w14:textId="77777777" w:rsidTr="003B69AD">
        <w:trPr>
          <w:trHeight w:val="165"/>
        </w:trPr>
        <w:tc>
          <w:tcPr>
            <w:tcW w:w="1581" w:type="dxa"/>
          </w:tcPr>
          <w:p w14:paraId="28AD2A2B" w14:textId="77777777" w:rsidR="000156F3" w:rsidRPr="001B6535" w:rsidRDefault="000156F3" w:rsidP="00743700">
            <w:pPr>
              <w:jc w:val="left"/>
              <w:rPr>
                <w:sz w:val="20"/>
                <w:lang w:eastAsia="en-AU"/>
              </w:rPr>
            </w:pPr>
            <w:r w:rsidRPr="001B6535">
              <w:rPr>
                <w:sz w:val="20"/>
                <w:lang w:eastAsia="en-AU"/>
              </w:rPr>
              <w:t>Showroom</w:t>
            </w:r>
          </w:p>
        </w:tc>
        <w:tc>
          <w:tcPr>
            <w:tcW w:w="1417" w:type="dxa"/>
          </w:tcPr>
          <w:p w14:paraId="16377530" w14:textId="364188BB" w:rsidR="000156F3" w:rsidRPr="00B64949" w:rsidRDefault="000156F3" w:rsidP="000156F3">
            <w:pPr>
              <w:jc w:val="left"/>
              <w:rPr>
                <w:sz w:val="20"/>
                <w:lang w:eastAsia="en-AU"/>
              </w:rPr>
            </w:pPr>
            <w:r>
              <w:rPr>
                <w:color w:val="000000"/>
                <w:sz w:val="20"/>
                <w:lang w:eastAsia="en-AU"/>
              </w:rPr>
              <w:t>146.70</w:t>
            </w:r>
          </w:p>
        </w:tc>
        <w:tc>
          <w:tcPr>
            <w:tcW w:w="1134" w:type="dxa"/>
          </w:tcPr>
          <w:p w14:paraId="68976370" w14:textId="0B273891" w:rsidR="000156F3" w:rsidRPr="00B64949" w:rsidRDefault="000156F3" w:rsidP="000156F3">
            <w:pPr>
              <w:jc w:val="left"/>
              <w:rPr>
                <w:sz w:val="20"/>
                <w:lang w:eastAsia="en-AU"/>
              </w:rPr>
            </w:pPr>
            <w:r>
              <w:rPr>
                <w:color w:val="000000"/>
                <w:sz w:val="20"/>
                <w:lang w:eastAsia="en-AU"/>
              </w:rPr>
              <w:t>25.15</w:t>
            </w:r>
          </w:p>
        </w:tc>
        <w:tc>
          <w:tcPr>
            <w:tcW w:w="992" w:type="dxa"/>
          </w:tcPr>
          <w:p w14:paraId="12CEB7F3" w14:textId="7AB1C2DA" w:rsidR="000156F3" w:rsidRPr="00B64949" w:rsidRDefault="000156F3" w:rsidP="000156F3">
            <w:pPr>
              <w:jc w:val="left"/>
              <w:rPr>
                <w:sz w:val="20"/>
                <w:lang w:eastAsia="en-AU"/>
              </w:rPr>
            </w:pPr>
            <w:r>
              <w:rPr>
                <w:color w:val="000000"/>
                <w:sz w:val="20"/>
                <w:lang w:eastAsia="en-AU"/>
              </w:rPr>
              <w:t>12.57</w:t>
            </w:r>
          </w:p>
        </w:tc>
        <w:tc>
          <w:tcPr>
            <w:tcW w:w="1276" w:type="dxa"/>
          </w:tcPr>
          <w:p w14:paraId="1F73AD36" w14:textId="108D1D89" w:rsidR="000156F3" w:rsidRPr="00B64949" w:rsidRDefault="000156F3" w:rsidP="000156F3">
            <w:pPr>
              <w:jc w:val="left"/>
              <w:rPr>
                <w:sz w:val="20"/>
                <w:lang w:eastAsia="en-AU"/>
              </w:rPr>
            </w:pPr>
            <w:r>
              <w:rPr>
                <w:color w:val="000000"/>
                <w:sz w:val="20"/>
                <w:lang w:eastAsia="en-AU"/>
              </w:rPr>
              <w:t>108.98</w:t>
            </w:r>
          </w:p>
        </w:tc>
        <w:tc>
          <w:tcPr>
            <w:tcW w:w="1276" w:type="dxa"/>
          </w:tcPr>
          <w:p w14:paraId="33C8B27B" w14:textId="10B2B975" w:rsidR="000156F3" w:rsidRPr="00B64949" w:rsidRDefault="000156F3" w:rsidP="000156F3">
            <w:pPr>
              <w:jc w:val="left"/>
              <w:rPr>
                <w:sz w:val="20"/>
                <w:lang w:eastAsia="en-AU"/>
              </w:rPr>
            </w:pPr>
            <w:r>
              <w:rPr>
                <w:color w:val="000000"/>
                <w:sz w:val="20"/>
                <w:lang w:eastAsia="en-AU"/>
              </w:rPr>
              <w:t>10.50</w:t>
            </w:r>
          </w:p>
        </w:tc>
        <w:tc>
          <w:tcPr>
            <w:tcW w:w="1339" w:type="dxa"/>
          </w:tcPr>
          <w:p w14:paraId="3573E590" w14:textId="3381892F" w:rsidR="000156F3" w:rsidRPr="00B64949" w:rsidRDefault="000156F3" w:rsidP="000156F3">
            <w:pPr>
              <w:jc w:val="left"/>
              <w:rPr>
                <w:sz w:val="20"/>
                <w:lang w:eastAsia="en-AU"/>
              </w:rPr>
            </w:pPr>
            <w:r>
              <w:rPr>
                <w:color w:val="000000"/>
                <w:sz w:val="20"/>
                <w:lang w:eastAsia="en-AU"/>
              </w:rPr>
              <w:t>10.50</w:t>
            </w:r>
          </w:p>
        </w:tc>
      </w:tr>
      <w:tr w:rsidR="003B69AD" w:rsidRPr="003B69AD" w14:paraId="68C97523" w14:textId="77777777" w:rsidTr="003B69AD">
        <w:trPr>
          <w:trHeight w:val="165"/>
        </w:trPr>
        <w:tc>
          <w:tcPr>
            <w:tcW w:w="9015" w:type="dxa"/>
            <w:gridSpan w:val="7"/>
            <w:shd w:val="clear" w:color="auto" w:fill="F2F2F2"/>
          </w:tcPr>
          <w:p w14:paraId="724F56FF"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Commercial (retail) </w:t>
            </w:r>
          </w:p>
        </w:tc>
      </w:tr>
      <w:tr w:rsidR="000156F3" w:rsidRPr="003B69AD" w14:paraId="02133354" w14:textId="77777777" w:rsidTr="003B69AD">
        <w:trPr>
          <w:trHeight w:val="165"/>
        </w:trPr>
        <w:tc>
          <w:tcPr>
            <w:tcW w:w="1581" w:type="dxa"/>
          </w:tcPr>
          <w:p w14:paraId="75B0A3B3" w14:textId="007CF8D6" w:rsidR="000156F3" w:rsidRPr="001B6535" w:rsidRDefault="000156F3" w:rsidP="00743700">
            <w:pPr>
              <w:jc w:val="left"/>
              <w:rPr>
                <w:sz w:val="20"/>
                <w:lang w:eastAsia="en-AU"/>
              </w:rPr>
            </w:pPr>
            <w:r w:rsidRPr="001B6535">
              <w:rPr>
                <w:sz w:val="20"/>
                <w:lang w:eastAsia="en-AU"/>
              </w:rPr>
              <w:t>Adult store</w:t>
            </w:r>
          </w:p>
        </w:tc>
        <w:tc>
          <w:tcPr>
            <w:tcW w:w="1417" w:type="dxa"/>
          </w:tcPr>
          <w:p w14:paraId="14851147" w14:textId="0B789516" w:rsidR="000156F3" w:rsidRPr="00B64949" w:rsidRDefault="000156F3" w:rsidP="000156F3">
            <w:pPr>
              <w:jc w:val="left"/>
              <w:rPr>
                <w:sz w:val="20"/>
                <w:lang w:eastAsia="en-AU"/>
              </w:rPr>
            </w:pPr>
            <w:r>
              <w:rPr>
                <w:color w:val="000000"/>
                <w:sz w:val="20"/>
                <w:lang w:eastAsia="en-AU"/>
              </w:rPr>
              <w:t>188.60</w:t>
            </w:r>
          </w:p>
        </w:tc>
        <w:tc>
          <w:tcPr>
            <w:tcW w:w="1134" w:type="dxa"/>
          </w:tcPr>
          <w:p w14:paraId="4FF47F06" w14:textId="2BFC2BA2" w:rsidR="000156F3" w:rsidRPr="00B64949" w:rsidRDefault="000156F3" w:rsidP="000156F3">
            <w:pPr>
              <w:jc w:val="left"/>
              <w:rPr>
                <w:sz w:val="20"/>
                <w:lang w:eastAsia="en-AU"/>
              </w:rPr>
            </w:pPr>
            <w:r>
              <w:rPr>
                <w:color w:val="000000"/>
                <w:sz w:val="20"/>
                <w:lang w:eastAsia="en-AU"/>
              </w:rPr>
              <w:t>25.15</w:t>
            </w:r>
          </w:p>
        </w:tc>
        <w:tc>
          <w:tcPr>
            <w:tcW w:w="992" w:type="dxa"/>
          </w:tcPr>
          <w:p w14:paraId="71B9E5CA" w14:textId="0422BA00" w:rsidR="000156F3" w:rsidRPr="00B64949" w:rsidRDefault="000156F3" w:rsidP="000156F3">
            <w:pPr>
              <w:jc w:val="left"/>
              <w:rPr>
                <w:sz w:val="20"/>
                <w:lang w:eastAsia="en-AU"/>
              </w:rPr>
            </w:pPr>
            <w:r>
              <w:rPr>
                <w:color w:val="000000"/>
                <w:sz w:val="20"/>
                <w:lang w:eastAsia="en-AU"/>
              </w:rPr>
              <w:t>12.57</w:t>
            </w:r>
          </w:p>
        </w:tc>
        <w:tc>
          <w:tcPr>
            <w:tcW w:w="1276" w:type="dxa"/>
          </w:tcPr>
          <w:p w14:paraId="03B163B5" w14:textId="434644CD" w:rsidR="000156F3" w:rsidRPr="00B64949" w:rsidRDefault="000156F3" w:rsidP="000156F3">
            <w:pPr>
              <w:jc w:val="left"/>
              <w:rPr>
                <w:sz w:val="20"/>
                <w:lang w:eastAsia="en-AU"/>
              </w:rPr>
            </w:pPr>
            <w:r>
              <w:rPr>
                <w:color w:val="000000"/>
                <w:sz w:val="20"/>
                <w:lang w:eastAsia="en-AU"/>
              </w:rPr>
              <w:t>150.88</w:t>
            </w:r>
          </w:p>
        </w:tc>
        <w:tc>
          <w:tcPr>
            <w:tcW w:w="1276" w:type="dxa"/>
          </w:tcPr>
          <w:p w14:paraId="474ACAD4" w14:textId="79CA4C27" w:rsidR="000156F3" w:rsidRPr="00B64949" w:rsidRDefault="000156F3" w:rsidP="000156F3">
            <w:pPr>
              <w:jc w:val="left"/>
              <w:rPr>
                <w:sz w:val="20"/>
                <w:lang w:eastAsia="en-AU"/>
              </w:rPr>
            </w:pPr>
            <w:r>
              <w:rPr>
                <w:color w:val="000000"/>
                <w:sz w:val="20"/>
                <w:lang w:eastAsia="en-AU"/>
              </w:rPr>
              <w:t>10.50</w:t>
            </w:r>
          </w:p>
        </w:tc>
        <w:tc>
          <w:tcPr>
            <w:tcW w:w="1339" w:type="dxa"/>
          </w:tcPr>
          <w:p w14:paraId="1B540A13" w14:textId="60D872A5" w:rsidR="000156F3" w:rsidRPr="00B64949" w:rsidRDefault="000156F3" w:rsidP="000156F3">
            <w:pPr>
              <w:jc w:val="left"/>
              <w:rPr>
                <w:sz w:val="20"/>
                <w:lang w:eastAsia="en-AU"/>
              </w:rPr>
            </w:pPr>
            <w:r>
              <w:rPr>
                <w:color w:val="000000"/>
                <w:sz w:val="20"/>
                <w:lang w:eastAsia="en-AU"/>
              </w:rPr>
              <w:t>10.50</w:t>
            </w:r>
          </w:p>
        </w:tc>
      </w:tr>
      <w:tr w:rsidR="000156F3" w:rsidRPr="003B69AD" w14:paraId="2A38A2FF" w14:textId="77777777" w:rsidTr="003B69AD">
        <w:trPr>
          <w:trHeight w:val="165"/>
        </w:trPr>
        <w:tc>
          <w:tcPr>
            <w:tcW w:w="1581" w:type="dxa"/>
          </w:tcPr>
          <w:p w14:paraId="139FAD57" w14:textId="77777777" w:rsidR="000156F3" w:rsidRPr="00B64949" w:rsidRDefault="000156F3" w:rsidP="00743700">
            <w:pPr>
              <w:jc w:val="left"/>
              <w:rPr>
                <w:sz w:val="20"/>
                <w:lang w:eastAsia="en-AU"/>
              </w:rPr>
            </w:pPr>
            <w:r w:rsidRPr="001B6535">
              <w:rPr>
                <w:sz w:val="20"/>
                <w:lang w:eastAsia="en-AU"/>
              </w:rPr>
              <w:t>Food and drink outlet</w:t>
            </w:r>
          </w:p>
        </w:tc>
        <w:tc>
          <w:tcPr>
            <w:tcW w:w="1417" w:type="dxa"/>
          </w:tcPr>
          <w:p w14:paraId="6FC98C1D" w14:textId="6AB31528" w:rsidR="000156F3" w:rsidRPr="00B64949" w:rsidRDefault="000156F3" w:rsidP="000156F3">
            <w:pPr>
              <w:jc w:val="left"/>
              <w:rPr>
                <w:sz w:val="20"/>
                <w:lang w:eastAsia="en-AU"/>
              </w:rPr>
            </w:pPr>
            <w:r>
              <w:rPr>
                <w:color w:val="000000"/>
                <w:sz w:val="20"/>
                <w:lang w:eastAsia="en-AU"/>
              </w:rPr>
              <w:t>188.60</w:t>
            </w:r>
          </w:p>
        </w:tc>
        <w:tc>
          <w:tcPr>
            <w:tcW w:w="1134" w:type="dxa"/>
          </w:tcPr>
          <w:p w14:paraId="22112681" w14:textId="733F8AFA" w:rsidR="000156F3" w:rsidRPr="00B64949" w:rsidRDefault="000156F3" w:rsidP="000156F3">
            <w:pPr>
              <w:jc w:val="left"/>
              <w:rPr>
                <w:sz w:val="20"/>
                <w:lang w:eastAsia="en-AU"/>
              </w:rPr>
            </w:pPr>
            <w:r>
              <w:rPr>
                <w:color w:val="000000"/>
                <w:sz w:val="20"/>
                <w:lang w:eastAsia="en-AU"/>
              </w:rPr>
              <w:t>25.15</w:t>
            </w:r>
          </w:p>
        </w:tc>
        <w:tc>
          <w:tcPr>
            <w:tcW w:w="992" w:type="dxa"/>
          </w:tcPr>
          <w:p w14:paraId="06FEE0FC" w14:textId="67C384CA" w:rsidR="000156F3" w:rsidRPr="00B64949" w:rsidRDefault="000156F3" w:rsidP="000156F3">
            <w:pPr>
              <w:jc w:val="left"/>
              <w:rPr>
                <w:sz w:val="20"/>
                <w:lang w:eastAsia="en-AU"/>
              </w:rPr>
            </w:pPr>
            <w:r>
              <w:rPr>
                <w:color w:val="000000"/>
                <w:sz w:val="20"/>
                <w:lang w:eastAsia="en-AU"/>
              </w:rPr>
              <w:t>12.57</w:t>
            </w:r>
          </w:p>
        </w:tc>
        <w:tc>
          <w:tcPr>
            <w:tcW w:w="1276" w:type="dxa"/>
          </w:tcPr>
          <w:p w14:paraId="7B09C6E9" w14:textId="52CA2FD8" w:rsidR="000156F3" w:rsidRPr="00B64949" w:rsidRDefault="000156F3" w:rsidP="000156F3">
            <w:pPr>
              <w:jc w:val="left"/>
              <w:rPr>
                <w:sz w:val="20"/>
                <w:lang w:eastAsia="en-AU"/>
              </w:rPr>
            </w:pPr>
            <w:r>
              <w:rPr>
                <w:color w:val="000000"/>
                <w:sz w:val="20"/>
                <w:lang w:eastAsia="en-AU"/>
              </w:rPr>
              <w:t>150.88</w:t>
            </w:r>
          </w:p>
        </w:tc>
        <w:tc>
          <w:tcPr>
            <w:tcW w:w="1276" w:type="dxa"/>
          </w:tcPr>
          <w:p w14:paraId="4120CEA8" w14:textId="319A51FA" w:rsidR="000156F3" w:rsidRPr="00B64949" w:rsidRDefault="000156F3" w:rsidP="000156F3">
            <w:pPr>
              <w:jc w:val="left"/>
              <w:rPr>
                <w:sz w:val="20"/>
                <w:lang w:eastAsia="en-AU"/>
              </w:rPr>
            </w:pPr>
            <w:r>
              <w:rPr>
                <w:color w:val="000000"/>
                <w:sz w:val="20"/>
                <w:lang w:eastAsia="en-AU"/>
              </w:rPr>
              <w:t>10.50</w:t>
            </w:r>
          </w:p>
        </w:tc>
        <w:tc>
          <w:tcPr>
            <w:tcW w:w="1339" w:type="dxa"/>
          </w:tcPr>
          <w:p w14:paraId="22A4E02B" w14:textId="0847BBDD" w:rsidR="000156F3" w:rsidRPr="00B64949" w:rsidRDefault="000156F3" w:rsidP="000156F3">
            <w:pPr>
              <w:jc w:val="left"/>
              <w:rPr>
                <w:sz w:val="20"/>
                <w:lang w:eastAsia="en-AU"/>
              </w:rPr>
            </w:pPr>
            <w:r>
              <w:rPr>
                <w:color w:val="000000"/>
                <w:sz w:val="20"/>
                <w:lang w:eastAsia="en-AU"/>
              </w:rPr>
              <w:t>10.50</w:t>
            </w:r>
          </w:p>
        </w:tc>
      </w:tr>
      <w:tr w:rsidR="000156F3" w:rsidRPr="003B69AD" w14:paraId="715EBA7A" w14:textId="77777777" w:rsidTr="003B69AD">
        <w:trPr>
          <w:trHeight w:val="165"/>
        </w:trPr>
        <w:tc>
          <w:tcPr>
            <w:tcW w:w="1581" w:type="dxa"/>
          </w:tcPr>
          <w:p w14:paraId="59D1CE27" w14:textId="77777777" w:rsidR="000156F3" w:rsidRPr="001B6535" w:rsidRDefault="000156F3" w:rsidP="00743700">
            <w:pPr>
              <w:jc w:val="left"/>
              <w:rPr>
                <w:sz w:val="20"/>
                <w:lang w:eastAsia="en-AU"/>
              </w:rPr>
            </w:pPr>
            <w:r w:rsidRPr="001B6535">
              <w:rPr>
                <w:sz w:val="20"/>
                <w:lang w:eastAsia="en-AU"/>
              </w:rPr>
              <w:t>Service industry</w:t>
            </w:r>
          </w:p>
        </w:tc>
        <w:tc>
          <w:tcPr>
            <w:tcW w:w="1417" w:type="dxa"/>
          </w:tcPr>
          <w:p w14:paraId="60DE8CE0" w14:textId="42FED12C" w:rsidR="000156F3" w:rsidRPr="00B64949" w:rsidRDefault="000156F3" w:rsidP="000156F3">
            <w:pPr>
              <w:jc w:val="left"/>
              <w:rPr>
                <w:sz w:val="20"/>
                <w:lang w:eastAsia="en-AU"/>
              </w:rPr>
            </w:pPr>
            <w:r>
              <w:rPr>
                <w:color w:val="000000"/>
                <w:sz w:val="20"/>
                <w:lang w:eastAsia="en-AU"/>
              </w:rPr>
              <w:t>188.60</w:t>
            </w:r>
          </w:p>
        </w:tc>
        <w:tc>
          <w:tcPr>
            <w:tcW w:w="1134" w:type="dxa"/>
          </w:tcPr>
          <w:p w14:paraId="54CF5DFE" w14:textId="44AB4E30" w:rsidR="000156F3" w:rsidRPr="00B64949" w:rsidRDefault="000156F3" w:rsidP="000156F3">
            <w:pPr>
              <w:jc w:val="left"/>
              <w:rPr>
                <w:sz w:val="20"/>
                <w:lang w:eastAsia="en-AU"/>
              </w:rPr>
            </w:pPr>
            <w:r>
              <w:rPr>
                <w:color w:val="000000"/>
                <w:sz w:val="20"/>
                <w:lang w:eastAsia="en-AU"/>
              </w:rPr>
              <w:t>25.15</w:t>
            </w:r>
          </w:p>
        </w:tc>
        <w:tc>
          <w:tcPr>
            <w:tcW w:w="992" w:type="dxa"/>
          </w:tcPr>
          <w:p w14:paraId="3255B357" w14:textId="7AE37308" w:rsidR="000156F3" w:rsidRPr="00B64949" w:rsidRDefault="000156F3" w:rsidP="000156F3">
            <w:pPr>
              <w:jc w:val="left"/>
              <w:rPr>
                <w:sz w:val="20"/>
                <w:lang w:eastAsia="en-AU"/>
              </w:rPr>
            </w:pPr>
            <w:r>
              <w:rPr>
                <w:color w:val="000000"/>
                <w:sz w:val="20"/>
                <w:lang w:eastAsia="en-AU"/>
              </w:rPr>
              <w:t>12.57</w:t>
            </w:r>
          </w:p>
        </w:tc>
        <w:tc>
          <w:tcPr>
            <w:tcW w:w="1276" w:type="dxa"/>
          </w:tcPr>
          <w:p w14:paraId="1CCDD0D2" w14:textId="02C0F3D2" w:rsidR="000156F3" w:rsidRPr="00B64949" w:rsidRDefault="000156F3" w:rsidP="000156F3">
            <w:pPr>
              <w:jc w:val="left"/>
              <w:rPr>
                <w:sz w:val="20"/>
                <w:lang w:eastAsia="en-AU"/>
              </w:rPr>
            </w:pPr>
            <w:r>
              <w:rPr>
                <w:color w:val="000000"/>
                <w:sz w:val="20"/>
                <w:lang w:eastAsia="en-AU"/>
              </w:rPr>
              <w:t>150.88</w:t>
            </w:r>
          </w:p>
        </w:tc>
        <w:tc>
          <w:tcPr>
            <w:tcW w:w="1276" w:type="dxa"/>
          </w:tcPr>
          <w:p w14:paraId="1ED0D551" w14:textId="3F5660C8" w:rsidR="000156F3" w:rsidRPr="00B64949" w:rsidRDefault="000156F3" w:rsidP="000156F3">
            <w:pPr>
              <w:jc w:val="left"/>
              <w:rPr>
                <w:sz w:val="20"/>
                <w:lang w:eastAsia="en-AU"/>
              </w:rPr>
            </w:pPr>
            <w:r>
              <w:rPr>
                <w:color w:val="000000"/>
                <w:sz w:val="20"/>
                <w:lang w:eastAsia="en-AU"/>
              </w:rPr>
              <w:t>10.50</w:t>
            </w:r>
          </w:p>
        </w:tc>
        <w:tc>
          <w:tcPr>
            <w:tcW w:w="1339" w:type="dxa"/>
          </w:tcPr>
          <w:p w14:paraId="4C9453C6" w14:textId="6FCBB9EA" w:rsidR="000156F3" w:rsidRPr="00B64949" w:rsidRDefault="000156F3" w:rsidP="000156F3">
            <w:pPr>
              <w:jc w:val="left"/>
              <w:rPr>
                <w:sz w:val="20"/>
                <w:lang w:eastAsia="en-AU"/>
              </w:rPr>
            </w:pPr>
            <w:r>
              <w:rPr>
                <w:color w:val="000000"/>
                <w:sz w:val="20"/>
                <w:lang w:eastAsia="en-AU"/>
              </w:rPr>
              <w:t>10.50</w:t>
            </w:r>
          </w:p>
        </w:tc>
      </w:tr>
      <w:tr w:rsidR="000156F3" w:rsidRPr="003B69AD" w14:paraId="2BC6A5FC" w14:textId="77777777" w:rsidTr="003B69AD">
        <w:trPr>
          <w:trHeight w:val="165"/>
        </w:trPr>
        <w:tc>
          <w:tcPr>
            <w:tcW w:w="1581" w:type="dxa"/>
          </w:tcPr>
          <w:p w14:paraId="5A24DB92" w14:textId="77777777" w:rsidR="000156F3" w:rsidRPr="001B6535" w:rsidRDefault="000156F3" w:rsidP="00743700">
            <w:pPr>
              <w:jc w:val="left"/>
              <w:rPr>
                <w:sz w:val="20"/>
                <w:lang w:eastAsia="en-AU"/>
              </w:rPr>
            </w:pPr>
            <w:r w:rsidRPr="001B6535">
              <w:rPr>
                <w:sz w:val="20"/>
                <w:lang w:eastAsia="en-AU"/>
              </w:rPr>
              <w:t>Service station</w:t>
            </w:r>
          </w:p>
        </w:tc>
        <w:tc>
          <w:tcPr>
            <w:tcW w:w="1417" w:type="dxa"/>
          </w:tcPr>
          <w:p w14:paraId="5308569D" w14:textId="75A82E01" w:rsidR="000156F3" w:rsidRPr="00B64949" w:rsidRDefault="000156F3" w:rsidP="000156F3">
            <w:pPr>
              <w:jc w:val="left"/>
              <w:rPr>
                <w:sz w:val="20"/>
                <w:lang w:eastAsia="en-AU"/>
              </w:rPr>
            </w:pPr>
            <w:r>
              <w:rPr>
                <w:color w:val="000000"/>
                <w:sz w:val="20"/>
                <w:lang w:eastAsia="en-AU"/>
              </w:rPr>
              <w:t>188.60</w:t>
            </w:r>
          </w:p>
        </w:tc>
        <w:tc>
          <w:tcPr>
            <w:tcW w:w="1134" w:type="dxa"/>
          </w:tcPr>
          <w:p w14:paraId="01EFB86E" w14:textId="4FF9E110" w:rsidR="000156F3" w:rsidRPr="00B64949" w:rsidRDefault="000156F3" w:rsidP="000156F3">
            <w:pPr>
              <w:jc w:val="left"/>
              <w:rPr>
                <w:sz w:val="20"/>
                <w:lang w:eastAsia="en-AU"/>
              </w:rPr>
            </w:pPr>
            <w:r>
              <w:rPr>
                <w:color w:val="000000"/>
                <w:sz w:val="20"/>
                <w:lang w:eastAsia="en-AU"/>
              </w:rPr>
              <w:t>25.15</w:t>
            </w:r>
          </w:p>
        </w:tc>
        <w:tc>
          <w:tcPr>
            <w:tcW w:w="992" w:type="dxa"/>
          </w:tcPr>
          <w:p w14:paraId="6482FCF2" w14:textId="403BF0AA" w:rsidR="000156F3" w:rsidRPr="00B64949" w:rsidRDefault="000156F3" w:rsidP="000156F3">
            <w:pPr>
              <w:jc w:val="left"/>
              <w:rPr>
                <w:sz w:val="20"/>
                <w:lang w:eastAsia="en-AU"/>
              </w:rPr>
            </w:pPr>
            <w:r>
              <w:rPr>
                <w:color w:val="000000"/>
                <w:sz w:val="20"/>
                <w:lang w:eastAsia="en-AU"/>
              </w:rPr>
              <w:t>12.57</w:t>
            </w:r>
          </w:p>
        </w:tc>
        <w:tc>
          <w:tcPr>
            <w:tcW w:w="1276" w:type="dxa"/>
          </w:tcPr>
          <w:p w14:paraId="102EB778" w14:textId="568C7908" w:rsidR="000156F3" w:rsidRPr="00B64949" w:rsidRDefault="000156F3" w:rsidP="000156F3">
            <w:pPr>
              <w:jc w:val="left"/>
              <w:rPr>
                <w:sz w:val="20"/>
                <w:lang w:eastAsia="en-AU"/>
              </w:rPr>
            </w:pPr>
            <w:r>
              <w:rPr>
                <w:color w:val="000000"/>
                <w:sz w:val="20"/>
                <w:lang w:eastAsia="en-AU"/>
              </w:rPr>
              <w:t>150.88</w:t>
            </w:r>
          </w:p>
        </w:tc>
        <w:tc>
          <w:tcPr>
            <w:tcW w:w="1276" w:type="dxa"/>
          </w:tcPr>
          <w:p w14:paraId="6B41421F" w14:textId="660C087D" w:rsidR="000156F3" w:rsidRPr="00B64949" w:rsidRDefault="000156F3" w:rsidP="000156F3">
            <w:pPr>
              <w:jc w:val="left"/>
              <w:rPr>
                <w:sz w:val="20"/>
                <w:lang w:eastAsia="en-AU"/>
              </w:rPr>
            </w:pPr>
            <w:r>
              <w:rPr>
                <w:color w:val="000000"/>
                <w:sz w:val="20"/>
                <w:lang w:eastAsia="en-AU"/>
              </w:rPr>
              <w:t>10.50</w:t>
            </w:r>
          </w:p>
        </w:tc>
        <w:tc>
          <w:tcPr>
            <w:tcW w:w="1339" w:type="dxa"/>
          </w:tcPr>
          <w:p w14:paraId="41927CB3" w14:textId="76AE826B" w:rsidR="000156F3" w:rsidRPr="00B64949" w:rsidRDefault="000156F3" w:rsidP="000156F3">
            <w:pPr>
              <w:jc w:val="left"/>
              <w:rPr>
                <w:sz w:val="20"/>
                <w:lang w:eastAsia="en-AU"/>
              </w:rPr>
            </w:pPr>
            <w:r>
              <w:rPr>
                <w:color w:val="000000"/>
                <w:sz w:val="20"/>
                <w:lang w:eastAsia="en-AU"/>
              </w:rPr>
              <w:t>10.50</w:t>
            </w:r>
          </w:p>
        </w:tc>
      </w:tr>
      <w:tr w:rsidR="000156F3" w:rsidRPr="003B69AD" w14:paraId="16227CE7" w14:textId="77777777" w:rsidTr="003B69AD">
        <w:trPr>
          <w:trHeight w:val="165"/>
        </w:trPr>
        <w:tc>
          <w:tcPr>
            <w:tcW w:w="1581" w:type="dxa"/>
          </w:tcPr>
          <w:p w14:paraId="7EDA8EE8" w14:textId="77777777" w:rsidR="000156F3" w:rsidRPr="001B6535" w:rsidRDefault="000156F3" w:rsidP="00743700">
            <w:pPr>
              <w:jc w:val="left"/>
              <w:rPr>
                <w:sz w:val="20"/>
                <w:lang w:eastAsia="en-AU"/>
              </w:rPr>
            </w:pPr>
            <w:r w:rsidRPr="001B6535">
              <w:rPr>
                <w:sz w:val="20"/>
                <w:lang w:eastAsia="en-AU"/>
              </w:rPr>
              <w:t xml:space="preserve">Shop </w:t>
            </w:r>
          </w:p>
        </w:tc>
        <w:tc>
          <w:tcPr>
            <w:tcW w:w="1417" w:type="dxa"/>
          </w:tcPr>
          <w:p w14:paraId="21A95CBC" w14:textId="1FCE2900" w:rsidR="000156F3" w:rsidRPr="00B64949" w:rsidRDefault="000156F3" w:rsidP="000156F3">
            <w:pPr>
              <w:jc w:val="left"/>
              <w:rPr>
                <w:sz w:val="20"/>
                <w:lang w:eastAsia="en-AU"/>
              </w:rPr>
            </w:pPr>
            <w:r>
              <w:rPr>
                <w:color w:val="000000"/>
                <w:sz w:val="20"/>
                <w:lang w:eastAsia="en-AU"/>
              </w:rPr>
              <w:t>188.60</w:t>
            </w:r>
          </w:p>
        </w:tc>
        <w:tc>
          <w:tcPr>
            <w:tcW w:w="1134" w:type="dxa"/>
          </w:tcPr>
          <w:p w14:paraId="795754E9" w14:textId="4307AEA8" w:rsidR="000156F3" w:rsidRPr="00B64949" w:rsidRDefault="000156F3" w:rsidP="000156F3">
            <w:pPr>
              <w:jc w:val="left"/>
              <w:rPr>
                <w:sz w:val="20"/>
                <w:lang w:eastAsia="en-AU"/>
              </w:rPr>
            </w:pPr>
            <w:r>
              <w:rPr>
                <w:color w:val="000000"/>
                <w:sz w:val="20"/>
                <w:lang w:eastAsia="en-AU"/>
              </w:rPr>
              <w:t>25.15</w:t>
            </w:r>
          </w:p>
        </w:tc>
        <w:tc>
          <w:tcPr>
            <w:tcW w:w="992" w:type="dxa"/>
          </w:tcPr>
          <w:p w14:paraId="26616CD3" w14:textId="18C42BB7" w:rsidR="000156F3" w:rsidRPr="00B64949" w:rsidRDefault="000156F3" w:rsidP="000156F3">
            <w:pPr>
              <w:jc w:val="left"/>
              <w:rPr>
                <w:sz w:val="20"/>
                <w:lang w:eastAsia="en-AU"/>
              </w:rPr>
            </w:pPr>
            <w:r>
              <w:rPr>
                <w:color w:val="000000"/>
                <w:sz w:val="20"/>
                <w:lang w:eastAsia="en-AU"/>
              </w:rPr>
              <w:t>12.57</w:t>
            </w:r>
          </w:p>
        </w:tc>
        <w:tc>
          <w:tcPr>
            <w:tcW w:w="1276" w:type="dxa"/>
          </w:tcPr>
          <w:p w14:paraId="0298B000" w14:textId="38CDC64D" w:rsidR="000156F3" w:rsidRPr="00B64949" w:rsidRDefault="000156F3" w:rsidP="000156F3">
            <w:pPr>
              <w:jc w:val="left"/>
              <w:rPr>
                <w:sz w:val="20"/>
                <w:lang w:eastAsia="en-AU"/>
              </w:rPr>
            </w:pPr>
            <w:r>
              <w:rPr>
                <w:color w:val="000000"/>
                <w:sz w:val="20"/>
                <w:lang w:eastAsia="en-AU"/>
              </w:rPr>
              <w:t>150.88</w:t>
            </w:r>
          </w:p>
        </w:tc>
        <w:tc>
          <w:tcPr>
            <w:tcW w:w="1276" w:type="dxa"/>
          </w:tcPr>
          <w:p w14:paraId="36A49F35" w14:textId="493D4200" w:rsidR="000156F3" w:rsidRPr="00B64949" w:rsidRDefault="000156F3" w:rsidP="000156F3">
            <w:pPr>
              <w:jc w:val="left"/>
              <w:rPr>
                <w:sz w:val="20"/>
                <w:lang w:eastAsia="en-AU"/>
              </w:rPr>
            </w:pPr>
            <w:r>
              <w:rPr>
                <w:color w:val="000000"/>
                <w:sz w:val="20"/>
                <w:lang w:eastAsia="en-AU"/>
              </w:rPr>
              <w:t>10.50</w:t>
            </w:r>
          </w:p>
        </w:tc>
        <w:tc>
          <w:tcPr>
            <w:tcW w:w="1339" w:type="dxa"/>
          </w:tcPr>
          <w:p w14:paraId="647C785D" w14:textId="4E19E586" w:rsidR="000156F3" w:rsidRPr="00B64949" w:rsidRDefault="000156F3" w:rsidP="000156F3">
            <w:pPr>
              <w:jc w:val="left"/>
              <w:rPr>
                <w:sz w:val="20"/>
                <w:lang w:eastAsia="en-AU"/>
              </w:rPr>
            </w:pPr>
            <w:r>
              <w:rPr>
                <w:color w:val="000000"/>
                <w:sz w:val="20"/>
                <w:lang w:eastAsia="en-AU"/>
              </w:rPr>
              <w:t>10.50</w:t>
            </w:r>
          </w:p>
        </w:tc>
      </w:tr>
      <w:tr w:rsidR="000156F3" w:rsidRPr="003B69AD" w14:paraId="2D4CBC64" w14:textId="77777777" w:rsidTr="003B69AD">
        <w:trPr>
          <w:trHeight w:val="165"/>
        </w:trPr>
        <w:tc>
          <w:tcPr>
            <w:tcW w:w="1581" w:type="dxa"/>
          </w:tcPr>
          <w:p w14:paraId="441E59B9" w14:textId="77777777" w:rsidR="000156F3" w:rsidRPr="001B6535" w:rsidRDefault="000156F3" w:rsidP="00743700">
            <w:pPr>
              <w:jc w:val="left"/>
              <w:rPr>
                <w:sz w:val="20"/>
                <w:lang w:eastAsia="en-AU"/>
              </w:rPr>
            </w:pPr>
            <w:r w:rsidRPr="001B6535">
              <w:rPr>
                <w:sz w:val="20"/>
                <w:lang w:eastAsia="en-AU"/>
              </w:rPr>
              <w:t>Shopping centre</w:t>
            </w:r>
          </w:p>
        </w:tc>
        <w:tc>
          <w:tcPr>
            <w:tcW w:w="1417" w:type="dxa"/>
          </w:tcPr>
          <w:p w14:paraId="5B64E3B3" w14:textId="52871241" w:rsidR="000156F3" w:rsidRPr="00B64949" w:rsidRDefault="000156F3" w:rsidP="000156F3">
            <w:pPr>
              <w:jc w:val="left"/>
              <w:rPr>
                <w:sz w:val="20"/>
                <w:lang w:eastAsia="en-AU"/>
              </w:rPr>
            </w:pPr>
            <w:r>
              <w:rPr>
                <w:color w:val="000000"/>
                <w:sz w:val="20"/>
                <w:lang w:eastAsia="en-AU"/>
              </w:rPr>
              <w:t>188.60</w:t>
            </w:r>
          </w:p>
        </w:tc>
        <w:tc>
          <w:tcPr>
            <w:tcW w:w="1134" w:type="dxa"/>
          </w:tcPr>
          <w:p w14:paraId="48802D88" w14:textId="22D439E2" w:rsidR="000156F3" w:rsidRPr="00B64949" w:rsidRDefault="000156F3" w:rsidP="000156F3">
            <w:pPr>
              <w:jc w:val="left"/>
              <w:rPr>
                <w:sz w:val="20"/>
                <w:lang w:eastAsia="en-AU"/>
              </w:rPr>
            </w:pPr>
            <w:r>
              <w:rPr>
                <w:color w:val="000000"/>
                <w:sz w:val="20"/>
                <w:lang w:eastAsia="en-AU"/>
              </w:rPr>
              <w:t>25.15</w:t>
            </w:r>
          </w:p>
        </w:tc>
        <w:tc>
          <w:tcPr>
            <w:tcW w:w="992" w:type="dxa"/>
          </w:tcPr>
          <w:p w14:paraId="785F9CA2" w14:textId="42BD46A7" w:rsidR="000156F3" w:rsidRPr="00B64949" w:rsidRDefault="000156F3" w:rsidP="000156F3">
            <w:pPr>
              <w:jc w:val="left"/>
              <w:rPr>
                <w:sz w:val="20"/>
                <w:lang w:eastAsia="en-AU"/>
              </w:rPr>
            </w:pPr>
            <w:r>
              <w:rPr>
                <w:color w:val="000000"/>
                <w:sz w:val="20"/>
                <w:lang w:eastAsia="en-AU"/>
              </w:rPr>
              <w:t>12.57</w:t>
            </w:r>
          </w:p>
        </w:tc>
        <w:tc>
          <w:tcPr>
            <w:tcW w:w="1276" w:type="dxa"/>
          </w:tcPr>
          <w:p w14:paraId="0708F814" w14:textId="724C4D4E" w:rsidR="000156F3" w:rsidRPr="00B64949" w:rsidRDefault="000156F3" w:rsidP="000156F3">
            <w:pPr>
              <w:jc w:val="left"/>
              <w:rPr>
                <w:sz w:val="20"/>
                <w:lang w:eastAsia="en-AU"/>
              </w:rPr>
            </w:pPr>
            <w:r>
              <w:rPr>
                <w:color w:val="000000"/>
                <w:sz w:val="20"/>
                <w:lang w:eastAsia="en-AU"/>
              </w:rPr>
              <w:t>150.88</w:t>
            </w:r>
          </w:p>
        </w:tc>
        <w:tc>
          <w:tcPr>
            <w:tcW w:w="1276" w:type="dxa"/>
          </w:tcPr>
          <w:p w14:paraId="7E21C93D" w14:textId="743EA4F7" w:rsidR="000156F3" w:rsidRPr="00B64949" w:rsidRDefault="000156F3" w:rsidP="000156F3">
            <w:pPr>
              <w:jc w:val="left"/>
              <w:rPr>
                <w:sz w:val="20"/>
                <w:lang w:eastAsia="en-AU"/>
              </w:rPr>
            </w:pPr>
            <w:r>
              <w:rPr>
                <w:color w:val="000000"/>
                <w:sz w:val="20"/>
                <w:lang w:eastAsia="en-AU"/>
              </w:rPr>
              <w:t>10.50</w:t>
            </w:r>
          </w:p>
        </w:tc>
        <w:tc>
          <w:tcPr>
            <w:tcW w:w="1339" w:type="dxa"/>
          </w:tcPr>
          <w:p w14:paraId="71322F47" w14:textId="224B8CD8" w:rsidR="000156F3" w:rsidRPr="00B64949" w:rsidRDefault="000156F3" w:rsidP="000156F3">
            <w:pPr>
              <w:jc w:val="left"/>
              <w:rPr>
                <w:sz w:val="20"/>
                <w:lang w:eastAsia="en-AU"/>
              </w:rPr>
            </w:pPr>
            <w:r>
              <w:rPr>
                <w:color w:val="000000"/>
                <w:sz w:val="20"/>
                <w:lang w:eastAsia="en-AU"/>
              </w:rPr>
              <w:t>10.50</w:t>
            </w:r>
          </w:p>
        </w:tc>
      </w:tr>
      <w:tr w:rsidR="003B69AD" w:rsidRPr="003B69AD" w14:paraId="113C2617" w14:textId="77777777" w:rsidTr="003B69AD">
        <w:trPr>
          <w:trHeight w:val="165"/>
        </w:trPr>
        <w:tc>
          <w:tcPr>
            <w:tcW w:w="9015" w:type="dxa"/>
            <w:gridSpan w:val="7"/>
            <w:shd w:val="clear" w:color="auto" w:fill="F2F2F2"/>
          </w:tcPr>
          <w:p w14:paraId="73E41D12"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Commercial (office) </w:t>
            </w:r>
          </w:p>
        </w:tc>
      </w:tr>
      <w:tr w:rsidR="000A23B7" w:rsidRPr="003B69AD" w14:paraId="73A29530" w14:textId="77777777" w:rsidTr="003B69AD">
        <w:trPr>
          <w:trHeight w:val="165"/>
        </w:trPr>
        <w:tc>
          <w:tcPr>
            <w:tcW w:w="1581" w:type="dxa"/>
          </w:tcPr>
          <w:p w14:paraId="4B8DFF38" w14:textId="77777777" w:rsidR="000A23B7" w:rsidRPr="001B6535" w:rsidRDefault="000A23B7" w:rsidP="00743700">
            <w:pPr>
              <w:jc w:val="left"/>
              <w:rPr>
                <w:sz w:val="20"/>
                <w:lang w:eastAsia="en-AU"/>
              </w:rPr>
            </w:pPr>
            <w:r w:rsidRPr="001B6535">
              <w:rPr>
                <w:sz w:val="20"/>
                <w:lang w:eastAsia="en-AU"/>
              </w:rPr>
              <w:t>Office</w:t>
            </w:r>
          </w:p>
        </w:tc>
        <w:tc>
          <w:tcPr>
            <w:tcW w:w="1417" w:type="dxa"/>
          </w:tcPr>
          <w:p w14:paraId="2184F065" w14:textId="476710B6" w:rsidR="000A23B7" w:rsidRPr="00B64949" w:rsidRDefault="000A23B7" w:rsidP="000A23B7">
            <w:pPr>
              <w:jc w:val="left"/>
              <w:rPr>
                <w:sz w:val="20"/>
                <w:lang w:eastAsia="en-AU"/>
              </w:rPr>
            </w:pPr>
            <w:r>
              <w:rPr>
                <w:color w:val="000000"/>
                <w:sz w:val="20"/>
                <w:lang w:eastAsia="en-AU"/>
              </w:rPr>
              <w:t>146.70</w:t>
            </w:r>
          </w:p>
        </w:tc>
        <w:tc>
          <w:tcPr>
            <w:tcW w:w="1134" w:type="dxa"/>
          </w:tcPr>
          <w:p w14:paraId="04071F7F" w14:textId="57F8F294" w:rsidR="000A23B7" w:rsidRPr="00B64949" w:rsidRDefault="000A23B7" w:rsidP="000A23B7">
            <w:pPr>
              <w:jc w:val="left"/>
              <w:rPr>
                <w:sz w:val="20"/>
                <w:lang w:eastAsia="en-AU"/>
              </w:rPr>
            </w:pPr>
            <w:r>
              <w:rPr>
                <w:color w:val="000000"/>
                <w:sz w:val="20"/>
                <w:lang w:eastAsia="en-AU"/>
              </w:rPr>
              <w:t>25.15</w:t>
            </w:r>
          </w:p>
        </w:tc>
        <w:tc>
          <w:tcPr>
            <w:tcW w:w="992" w:type="dxa"/>
          </w:tcPr>
          <w:p w14:paraId="20500595" w14:textId="047EF727" w:rsidR="000A23B7" w:rsidRPr="00B64949" w:rsidRDefault="000A23B7" w:rsidP="000A23B7">
            <w:pPr>
              <w:jc w:val="left"/>
              <w:rPr>
                <w:sz w:val="20"/>
                <w:lang w:eastAsia="en-AU"/>
              </w:rPr>
            </w:pPr>
            <w:r>
              <w:rPr>
                <w:color w:val="000000"/>
                <w:sz w:val="20"/>
                <w:lang w:eastAsia="en-AU"/>
              </w:rPr>
              <w:t>12.57</w:t>
            </w:r>
          </w:p>
        </w:tc>
        <w:tc>
          <w:tcPr>
            <w:tcW w:w="1276" w:type="dxa"/>
          </w:tcPr>
          <w:p w14:paraId="38F2F2AE" w14:textId="15DC4F6A" w:rsidR="000A23B7" w:rsidRPr="00B64949" w:rsidRDefault="000A23B7" w:rsidP="000A23B7">
            <w:pPr>
              <w:jc w:val="left"/>
              <w:rPr>
                <w:sz w:val="20"/>
                <w:lang w:eastAsia="en-AU"/>
              </w:rPr>
            </w:pPr>
            <w:r>
              <w:rPr>
                <w:color w:val="000000"/>
                <w:sz w:val="20"/>
                <w:lang w:eastAsia="en-AU"/>
              </w:rPr>
              <w:t>108.98</w:t>
            </w:r>
          </w:p>
        </w:tc>
        <w:tc>
          <w:tcPr>
            <w:tcW w:w="1276" w:type="dxa"/>
          </w:tcPr>
          <w:p w14:paraId="5B54D6F9" w14:textId="3FDF4A7C" w:rsidR="000A23B7" w:rsidRPr="00B64949" w:rsidRDefault="000A23B7" w:rsidP="000A23B7">
            <w:pPr>
              <w:jc w:val="left"/>
              <w:rPr>
                <w:sz w:val="20"/>
                <w:lang w:eastAsia="en-AU"/>
              </w:rPr>
            </w:pPr>
            <w:r>
              <w:rPr>
                <w:color w:val="000000"/>
                <w:sz w:val="20"/>
                <w:lang w:eastAsia="en-AU"/>
              </w:rPr>
              <w:t>10.50</w:t>
            </w:r>
          </w:p>
        </w:tc>
        <w:tc>
          <w:tcPr>
            <w:tcW w:w="1339" w:type="dxa"/>
          </w:tcPr>
          <w:p w14:paraId="60C7FF86" w14:textId="74393AA1" w:rsidR="000A23B7" w:rsidRPr="00B64949" w:rsidRDefault="000A23B7" w:rsidP="000A23B7">
            <w:pPr>
              <w:jc w:val="left"/>
              <w:rPr>
                <w:sz w:val="20"/>
                <w:lang w:eastAsia="en-AU"/>
              </w:rPr>
            </w:pPr>
            <w:r>
              <w:rPr>
                <w:color w:val="000000"/>
                <w:sz w:val="20"/>
                <w:lang w:eastAsia="en-AU"/>
              </w:rPr>
              <w:t>10.50</w:t>
            </w:r>
          </w:p>
        </w:tc>
      </w:tr>
      <w:tr w:rsidR="000A23B7" w:rsidRPr="003B69AD" w14:paraId="366BEC0E" w14:textId="77777777" w:rsidTr="003B69AD">
        <w:trPr>
          <w:trHeight w:val="165"/>
        </w:trPr>
        <w:tc>
          <w:tcPr>
            <w:tcW w:w="1581" w:type="dxa"/>
          </w:tcPr>
          <w:p w14:paraId="3F4246A7" w14:textId="77777777" w:rsidR="000A23B7" w:rsidRPr="001B6535" w:rsidRDefault="000A23B7" w:rsidP="00743700">
            <w:pPr>
              <w:jc w:val="left"/>
              <w:rPr>
                <w:sz w:val="20"/>
                <w:lang w:eastAsia="en-AU"/>
              </w:rPr>
            </w:pPr>
            <w:r w:rsidRPr="001B6535">
              <w:rPr>
                <w:sz w:val="20"/>
                <w:lang w:eastAsia="en-AU"/>
              </w:rPr>
              <w:t>Sales office</w:t>
            </w:r>
          </w:p>
        </w:tc>
        <w:tc>
          <w:tcPr>
            <w:tcW w:w="1417" w:type="dxa"/>
          </w:tcPr>
          <w:p w14:paraId="6C9D4404" w14:textId="528B2C8C" w:rsidR="000A23B7" w:rsidRPr="00B64949" w:rsidRDefault="000A23B7" w:rsidP="000A23B7">
            <w:pPr>
              <w:jc w:val="left"/>
              <w:rPr>
                <w:sz w:val="20"/>
                <w:lang w:eastAsia="en-AU"/>
              </w:rPr>
            </w:pPr>
            <w:r>
              <w:rPr>
                <w:color w:val="000000"/>
                <w:sz w:val="20"/>
                <w:lang w:eastAsia="en-AU"/>
              </w:rPr>
              <w:t>146.70</w:t>
            </w:r>
          </w:p>
        </w:tc>
        <w:tc>
          <w:tcPr>
            <w:tcW w:w="1134" w:type="dxa"/>
          </w:tcPr>
          <w:p w14:paraId="68473500" w14:textId="4038CCA7" w:rsidR="000A23B7" w:rsidRPr="00B64949" w:rsidRDefault="000A23B7" w:rsidP="000A23B7">
            <w:pPr>
              <w:jc w:val="left"/>
              <w:rPr>
                <w:sz w:val="20"/>
                <w:lang w:eastAsia="en-AU"/>
              </w:rPr>
            </w:pPr>
            <w:r>
              <w:rPr>
                <w:color w:val="000000"/>
                <w:sz w:val="20"/>
                <w:lang w:eastAsia="en-AU"/>
              </w:rPr>
              <w:t>25.15</w:t>
            </w:r>
          </w:p>
        </w:tc>
        <w:tc>
          <w:tcPr>
            <w:tcW w:w="992" w:type="dxa"/>
          </w:tcPr>
          <w:p w14:paraId="0EC94268" w14:textId="5E0FFBAE" w:rsidR="000A23B7" w:rsidRPr="00B64949" w:rsidRDefault="000A23B7" w:rsidP="000A23B7">
            <w:pPr>
              <w:jc w:val="left"/>
              <w:rPr>
                <w:sz w:val="20"/>
                <w:lang w:eastAsia="en-AU"/>
              </w:rPr>
            </w:pPr>
            <w:r>
              <w:rPr>
                <w:color w:val="000000"/>
                <w:sz w:val="20"/>
                <w:lang w:eastAsia="en-AU"/>
              </w:rPr>
              <w:t>12.57</w:t>
            </w:r>
          </w:p>
        </w:tc>
        <w:tc>
          <w:tcPr>
            <w:tcW w:w="1276" w:type="dxa"/>
          </w:tcPr>
          <w:p w14:paraId="5A05377E" w14:textId="26373A53" w:rsidR="000A23B7" w:rsidRPr="00B64949" w:rsidRDefault="000A23B7" w:rsidP="000A23B7">
            <w:pPr>
              <w:jc w:val="left"/>
              <w:rPr>
                <w:sz w:val="20"/>
                <w:lang w:eastAsia="en-AU"/>
              </w:rPr>
            </w:pPr>
            <w:r>
              <w:rPr>
                <w:color w:val="000000"/>
                <w:sz w:val="20"/>
                <w:lang w:eastAsia="en-AU"/>
              </w:rPr>
              <w:t>108.98</w:t>
            </w:r>
          </w:p>
        </w:tc>
        <w:tc>
          <w:tcPr>
            <w:tcW w:w="1276" w:type="dxa"/>
          </w:tcPr>
          <w:p w14:paraId="152EC0F5" w14:textId="2FC53C26" w:rsidR="000A23B7" w:rsidRPr="00B64949" w:rsidRDefault="000A23B7" w:rsidP="000A23B7">
            <w:pPr>
              <w:jc w:val="left"/>
              <w:rPr>
                <w:sz w:val="20"/>
                <w:lang w:eastAsia="en-AU"/>
              </w:rPr>
            </w:pPr>
            <w:r>
              <w:rPr>
                <w:color w:val="000000"/>
                <w:sz w:val="20"/>
                <w:lang w:eastAsia="en-AU"/>
              </w:rPr>
              <w:t>10.50</w:t>
            </w:r>
          </w:p>
        </w:tc>
        <w:tc>
          <w:tcPr>
            <w:tcW w:w="1339" w:type="dxa"/>
          </w:tcPr>
          <w:p w14:paraId="3DAD24DC" w14:textId="3CA147E9" w:rsidR="000A23B7" w:rsidRPr="00B64949" w:rsidRDefault="000A23B7" w:rsidP="000A23B7">
            <w:pPr>
              <w:jc w:val="left"/>
              <w:rPr>
                <w:sz w:val="20"/>
                <w:lang w:eastAsia="en-AU"/>
              </w:rPr>
            </w:pPr>
            <w:r>
              <w:rPr>
                <w:color w:val="000000"/>
                <w:sz w:val="20"/>
                <w:lang w:eastAsia="en-AU"/>
              </w:rPr>
              <w:t>10.50</w:t>
            </w:r>
          </w:p>
        </w:tc>
      </w:tr>
      <w:tr w:rsidR="003B69AD" w:rsidRPr="003B69AD" w14:paraId="23C4A8CC" w14:textId="77777777" w:rsidTr="003B69AD">
        <w:trPr>
          <w:trHeight w:val="165"/>
        </w:trPr>
        <w:tc>
          <w:tcPr>
            <w:tcW w:w="9015" w:type="dxa"/>
            <w:gridSpan w:val="7"/>
            <w:shd w:val="clear" w:color="auto" w:fill="F2F2F2"/>
          </w:tcPr>
          <w:p w14:paraId="654BB0A5"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Education</w:t>
            </w:r>
            <w:r w:rsidR="001F143C">
              <w:rPr>
                <w:rFonts w:ascii="Arial" w:hAnsi="Arial" w:cs="Arial"/>
                <w:b/>
                <w:sz w:val="20"/>
                <w:lang w:eastAsia="en-AU"/>
              </w:rPr>
              <w:t>al</w:t>
            </w:r>
            <w:r w:rsidRPr="003B69AD">
              <w:rPr>
                <w:rFonts w:ascii="Arial" w:hAnsi="Arial" w:cs="Arial"/>
                <w:b/>
                <w:sz w:val="20"/>
                <w:lang w:eastAsia="en-AU"/>
              </w:rPr>
              <w:t xml:space="preserve"> facility </w:t>
            </w:r>
          </w:p>
        </w:tc>
      </w:tr>
      <w:tr w:rsidR="000A23B7" w:rsidRPr="003B69AD" w14:paraId="4AEA2589" w14:textId="77777777" w:rsidTr="003B69AD">
        <w:trPr>
          <w:trHeight w:val="165"/>
        </w:trPr>
        <w:tc>
          <w:tcPr>
            <w:tcW w:w="1581" w:type="dxa"/>
          </w:tcPr>
          <w:p w14:paraId="4A8C6171" w14:textId="77777777" w:rsidR="000A23B7" w:rsidRPr="001B6535" w:rsidRDefault="000A23B7" w:rsidP="00743700">
            <w:pPr>
              <w:jc w:val="left"/>
              <w:rPr>
                <w:sz w:val="20"/>
                <w:lang w:eastAsia="en-AU"/>
              </w:rPr>
            </w:pPr>
            <w:r w:rsidRPr="001B6535">
              <w:rPr>
                <w:sz w:val="20"/>
                <w:lang w:eastAsia="en-AU"/>
              </w:rPr>
              <w:t>Childcare centre</w:t>
            </w:r>
          </w:p>
        </w:tc>
        <w:tc>
          <w:tcPr>
            <w:tcW w:w="1417" w:type="dxa"/>
          </w:tcPr>
          <w:p w14:paraId="068302E6" w14:textId="125081C6" w:rsidR="000A23B7" w:rsidRPr="00B64949" w:rsidRDefault="000A23B7" w:rsidP="000A23B7">
            <w:pPr>
              <w:jc w:val="left"/>
              <w:rPr>
                <w:sz w:val="20"/>
                <w:lang w:eastAsia="en-AU"/>
              </w:rPr>
            </w:pPr>
            <w:r>
              <w:rPr>
                <w:color w:val="000000"/>
                <w:sz w:val="20"/>
                <w:lang w:eastAsia="en-AU"/>
              </w:rPr>
              <w:t>146.70</w:t>
            </w:r>
          </w:p>
        </w:tc>
        <w:tc>
          <w:tcPr>
            <w:tcW w:w="1134" w:type="dxa"/>
          </w:tcPr>
          <w:p w14:paraId="6B12D2AC" w14:textId="358F5163" w:rsidR="000A23B7" w:rsidRPr="00B64949" w:rsidRDefault="000A23B7" w:rsidP="000A23B7">
            <w:pPr>
              <w:jc w:val="left"/>
              <w:rPr>
                <w:sz w:val="20"/>
                <w:lang w:eastAsia="en-AU"/>
              </w:rPr>
            </w:pPr>
            <w:r>
              <w:rPr>
                <w:color w:val="000000"/>
                <w:sz w:val="20"/>
                <w:lang w:eastAsia="en-AU"/>
              </w:rPr>
              <w:t>25.15</w:t>
            </w:r>
          </w:p>
        </w:tc>
        <w:tc>
          <w:tcPr>
            <w:tcW w:w="992" w:type="dxa"/>
          </w:tcPr>
          <w:p w14:paraId="4C28F543" w14:textId="56320F3E" w:rsidR="000A23B7" w:rsidRPr="00B64949" w:rsidRDefault="000A23B7" w:rsidP="000A23B7">
            <w:pPr>
              <w:jc w:val="left"/>
              <w:rPr>
                <w:sz w:val="20"/>
                <w:lang w:eastAsia="en-AU"/>
              </w:rPr>
            </w:pPr>
            <w:r>
              <w:rPr>
                <w:color w:val="000000"/>
                <w:sz w:val="20"/>
                <w:lang w:eastAsia="en-AU"/>
              </w:rPr>
              <w:t>12.57</w:t>
            </w:r>
          </w:p>
        </w:tc>
        <w:tc>
          <w:tcPr>
            <w:tcW w:w="1276" w:type="dxa"/>
          </w:tcPr>
          <w:p w14:paraId="5A55F104" w14:textId="597F93EA" w:rsidR="000A23B7" w:rsidRPr="00B64949" w:rsidRDefault="000A23B7" w:rsidP="000A23B7">
            <w:pPr>
              <w:jc w:val="left"/>
              <w:rPr>
                <w:sz w:val="20"/>
                <w:lang w:eastAsia="en-AU"/>
              </w:rPr>
            </w:pPr>
            <w:r>
              <w:rPr>
                <w:color w:val="000000"/>
                <w:sz w:val="20"/>
                <w:lang w:eastAsia="en-AU"/>
              </w:rPr>
              <w:t>108.98</w:t>
            </w:r>
          </w:p>
        </w:tc>
        <w:tc>
          <w:tcPr>
            <w:tcW w:w="1276" w:type="dxa"/>
          </w:tcPr>
          <w:p w14:paraId="2E0C12F3" w14:textId="0E5A6269" w:rsidR="000A23B7" w:rsidRPr="00B64949" w:rsidRDefault="000A23B7" w:rsidP="000A23B7">
            <w:pPr>
              <w:jc w:val="left"/>
              <w:rPr>
                <w:sz w:val="20"/>
                <w:lang w:eastAsia="en-AU"/>
              </w:rPr>
            </w:pPr>
            <w:r>
              <w:rPr>
                <w:color w:val="000000"/>
                <w:sz w:val="20"/>
                <w:lang w:eastAsia="en-AU"/>
              </w:rPr>
              <w:t>10.50</w:t>
            </w:r>
          </w:p>
        </w:tc>
        <w:tc>
          <w:tcPr>
            <w:tcW w:w="1339" w:type="dxa"/>
          </w:tcPr>
          <w:p w14:paraId="203FCEB8" w14:textId="3C7E06EC" w:rsidR="000A23B7" w:rsidRPr="00B64949" w:rsidRDefault="000A23B7" w:rsidP="000A23B7">
            <w:pPr>
              <w:jc w:val="left"/>
              <w:rPr>
                <w:sz w:val="20"/>
                <w:lang w:eastAsia="en-AU"/>
              </w:rPr>
            </w:pPr>
            <w:r>
              <w:rPr>
                <w:color w:val="000000"/>
                <w:sz w:val="20"/>
                <w:lang w:eastAsia="en-AU"/>
              </w:rPr>
              <w:t>10.50</w:t>
            </w:r>
          </w:p>
        </w:tc>
      </w:tr>
      <w:tr w:rsidR="000A23B7" w:rsidRPr="003B69AD" w14:paraId="14EE8D47" w14:textId="77777777" w:rsidTr="003B69AD">
        <w:trPr>
          <w:trHeight w:val="165"/>
        </w:trPr>
        <w:tc>
          <w:tcPr>
            <w:tcW w:w="1581" w:type="dxa"/>
          </w:tcPr>
          <w:p w14:paraId="13AED78F" w14:textId="77777777" w:rsidR="000A23B7" w:rsidRPr="00B64949" w:rsidRDefault="000A23B7" w:rsidP="00743700">
            <w:pPr>
              <w:jc w:val="left"/>
              <w:rPr>
                <w:sz w:val="20"/>
                <w:lang w:eastAsia="en-AU"/>
              </w:rPr>
            </w:pPr>
            <w:r w:rsidRPr="001B6535">
              <w:rPr>
                <w:sz w:val="20"/>
                <w:lang w:eastAsia="en-AU"/>
              </w:rPr>
              <w:t>Community care centre</w:t>
            </w:r>
          </w:p>
        </w:tc>
        <w:tc>
          <w:tcPr>
            <w:tcW w:w="1417" w:type="dxa"/>
          </w:tcPr>
          <w:p w14:paraId="359033CF" w14:textId="49DC6F17" w:rsidR="000A23B7" w:rsidRPr="00B64949" w:rsidRDefault="000A23B7" w:rsidP="000A23B7">
            <w:pPr>
              <w:jc w:val="left"/>
              <w:rPr>
                <w:sz w:val="20"/>
                <w:lang w:eastAsia="en-AU"/>
              </w:rPr>
            </w:pPr>
            <w:r>
              <w:rPr>
                <w:color w:val="000000"/>
                <w:sz w:val="20"/>
                <w:lang w:eastAsia="en-AU"/>
              </w:rPr>
              <w:t>146.70</w:t>
            </w:r>
          </w:p>
        </w:tc>
        <w:tc>
          <w:tcPr>
            <w:tcW w:w="1134" w:type="dxa"/>
          </w:tcPr>
          <w:p w14:paraId="78206224" w14:textId="289E99A7" w:rsidR="000A23B7" w:rsidRPr="00B64949" w:rsidRDefault="000A23B7" w:rsidP="000A23B7">
            <w:pPr>
              <w:jc w:val="left"/>
              <w:rPr>
                <w:sz w:val="20"/>
                <w:lang w:eastAsia="en-AU"/>
              </w:rPr>
            </w:pPr>
            <w:r>
              <w:rPr>
                <w:color w:val="000000"/>
                <w:sz w:val="20"/>
                <w:lang w:eastAsia="en-AU"/>
              </w:rPr>
              <w:t>25.15</w:t>
            </w:r>
          </w:p>
        </w:tc>
        <w:tc>
          <w:tcPr>
            <w:tcW w:w="992" w:type="dxa"/>
          </w:tcPr>
          <w:p w14:paraId="0D61E608" w14:textId="67795C67" w:rsidR="000A23B7" w:rsidRPr="00B64949" w:rsidRDefault="000A23B7" w:rsidP="000A23B7">
            <w:pPr>
              <w:jc w:val="left"/>
              <w:rPr>
                <w:sz w:val="20"/>
                <w:lang w:eastAsia="en-AU"/>
              </w:rPr>
            </w:pPr>
            <w:r>
              <w:rPr>
                <w:color w:val="000000"/>
                <w:sz w:val="20"/>
                <w:lang w:eastAsia="en-AU"/>
              </w:rPr>
              <w:t>12.57</w:t>
            </w:r>
          </w:p>
        </w:tc>
        <w:tc>
          <w:tcPr>
            <w:tcW w:w="1276" w:type="dxa"/>
          </w:tcPr>
          <w:p w14:paraId="7FC28A8F" w14:textId="35DAD939" w:rsidR="000A23B7" w:rsidRPr="00B64949" w:rsidRDefault="000A23B7" w:rsidP="000A23B7">
            <w:pPr>
              <w:jc w:val="left"/>
              <w:rPr>
                <w:sz w:val="20"/>
                <w:lang w:eastAsia="en-AU"/>
              </w:rPr>
            </w:pPr>
            <w:r>
              <w:rPr>
                <w:color w:val="000000"/>
                <w:sz w:val="20"/>
                <w:lang w:eastAsia="en-AU"/>
              </w:rPr>
              <w:t>108.98</w:t>
            </w:r>
          </w:p>
        </w:tc>
        <w:tc>
          <w:tcPr>
            <w:tcW w:w="1276" w:type="dxa"/>
          </w:tcPr>
          <w:p w14:paraId="654A7EFE" w14:textId="27CC3893" w:rsidR="000A23B7" w:rsidRPr="00B64949" w:rsidRDefault="000A23B7" w:rsidP="000A23B7">
            <w:pPr>
              <w:jc w:val="left"/>
              <w:rPr>
                <w:sz w:val="20"/>
                <w:lang w:eastAsia="en-AU"/>
              </w:rPr>
            </w:pPr>
            <w:r>
              <w:rPr>
                <w:color w:val="000000"/>
                <w:sz w:val="20"/>
                <w:lang w:eastAsia="en-AU"/>
              </w:rPr>
              <w:t>10.50</w:t>
            </w:r>
          </w:p>
        </w:tc>
        <w:tc>
          <w:tcPr>
            <w:tcW w:w="1339" w:type="dxa"/>
          </w:tcPr>
          <w:p w14:paraId="75F6B79A" w14:textId="60A32336" w:rsidR="000A23B7" w:rsidRPr="00B64949" w:rsidRDefault="000A23B7" w:rsidP="000A23B7">
            <w:pPr>
              <w:jc w:val="left"/>
              <w:rPr>
                <w:sz w:val="20"/>
                <w:lang w:eastAsia="en-AU"/>
              </w:rPr>
            </w:pPr>
            <w:r>
              <w:rPr>
                <w:color w:val="000000"/>
                <w:sz w:val="20"/>
                <w:lang w:eastAsia="en-AU"/>
              </w:rPr>
              <w:t>10.50</w:t>
            </w:r>
          </w:p>
        </w:tc>
      </w:tr>
      <w:tr w:rsidR="000A23B7" w:rsidRPr="003B69AD" w14:paraId="741DC438" w14:textId="77777777" w:rsidTr="003B69AD">
        <w:trPr>
          <w:trHeight w:val="165"/>
        </w:trPr>
        <w:tc>
          <w:tcPr>
            <w:tcW w:w="1581" w:type="dxa"/>
          </w:tcPr>
          <w:p w14:paraId="1EAE99DD" w14:textId="0A8BAE47" w:rsidR="000A23B7" w:rsidRPr="00B64949" w:rsidRDefault="000A23B7" w:rsidP="000A23B7">
            <w:pPr>
              <w:jc w:val="left"/>
              <w:rPr>
                <w:sz w:val="20"/>
                <w:lang w:eastAsia="en-AU"/>
              </w:rPr>
            </w:pPr>
            <w:r w:rsidRPr="001B6535">
              <w:rPr>
                <w:sz w:val="20"/>
                <w:lang w:eastAsia="en-AU"/>
              </w:rPr>
              <w:t>Educational establishment</w:t>
            </w:r>
          </w:p>
        </w:tc>
        <w:tc>
          <w:tcPr>
            <w:tcW w:w="1417" w:type="dxa"/>
          </w:tcPr>
          <w:p w14:paraId="2B516830" w14:textId="2BA985C7" w:rsidR="000A23B7" w:rsidRPr="00B64949" w:rsidRDefault="000A23B7" w:rsidP="000A23B7">
            <w:pPr>
              <w:jc w:val="left"/>
              <w:rPr>
                <w:sz w:val="20"/>
                <w:lang w:eastAsia="en-AU"/>
              </w:rPr>
            </w:pPr>
            <w:r>
              <w:rPr>
                <w:color w:val="000000"/>
                <w:sz w:val="20"/>
                <w:lang w:eastAsia="en-AU"/>
              </w:rPr>
              <w:t>146.70</w:t>
            </w:r>
          </w:p>
        </w:tc>
        <w:tc>
          <w:tcPr>
            <w:tcW w:w="1134" w:type="dxa"/>
          </w:tcPr>
          <w:p w14:paraId="6D16B60D" w14:textId="217DEEAC" w:rsidR="000A23B7" w:rsidRPr="00B64949" w:rsidRDefault="000A23B7" w:rsidP="000A23B7">
            <w:pPr>
              <w:jc w:val="left"/>
              <w:rPr>
                <w:sz w:val="20"/>
                <w:lang w:eastAsia="en-AU"/>
              </w:rPr>
            </w:pPr>
            <w:r>
              <w:rPr>
                <w:color w:val="000000"/>
                <w:sz w:val="20"/>
                <w:lang w:eastAsia="en-AU"/>
              </w:rPr>
              <w:t>25.15</w:t>
            </w:r>
          </w:p>
        </w:tc>
        <w:tc>
          <w:tcPr>
            <w:tcW w:w="992" w:type="dxa"/>
          </w:tcPr>
          <w:p w14:paraId="1B530EE8" w14:textId="773A0BFB" w:rsidR="000A23B7" w:rsidRPr="00B64949" w:rsidRDefault="000A23B7" w:rsidP="000A23B7">
            <w:pPr>
              <w:jc w:val="left"/>
              <w:rPr>
                <w:sz w:val="20"/>
                <w:lang w:eastAsia="en-AU"/>
              </w:rPr>
            </w:pPr>
            <w:r>
              <w:rPr>
                <w:color w:val="000000"/>
                <w:sz w:val="20"/>
                <w:lang w:eastAsia="en-AU"/>
              </w:rPr>
              <w:t>12.57</w:t>
            </w:r>
          </w:p>
        </w:tc>
        <w:tc>
          <w:tcPr>
            <w:tcW w:w="1276" w:type="dxa"/>
          </w:tcPr>
          <w:p w14:paraId="5C6F8943" w14:textId="08EA91AD" w:rsidR="000A23B7" w:rsidRPr="00B64949" w:rsidRDefault="000A23B7" w:rsidP="000A23B7">
            <w:pPr>
              <w:jc w:val="left"/>
              <w:rPr>
                <w:sz w:val="20"/>
                <w:lang w:eastAsia="en-AU"/>
              </w:rPr>
            </w:pPr>
            <w:r>
              <w:rPr>
                <w:color w:val="000000"/>
                <w:sz w:val="20"/>
                <w:lang w:eastAsia="en-AU"/>
              </w:rPr>
              <w:t>108.98</w:t>
            </w:r>
          </w:p>
        </w:tc>
        <w:tc>
          <w:tcPr>
            <w:tcW w:w="1276" w:type="dxa"/>
          </w:tcPr>
          <w:p w14:paraId="3DF1A4E9" w14:textId="29E34622" w:rsidR="000A23B7" w:rsidRPr="00B64949" w:rsidRDefault="000A23B7" w:rsidP="000A23B7">
            <w:pPr>
              <w:jc w:val="left"/>
              <w:rPr>
                <w:sz w:val="20"/>
                <w:lang w:eastAsia="en-AU"/>
              </w:rPr>
            </w:pPr>
            <w:r>
              <w:rPr>
                <w:color w:val="000000"/>
                <w:sz w:val="20"/>
                <w:lang w:eastAsia="en-AU"/>
              </w:rPr>
              <w:t>10.50</w:t>
            </w:r>
          </w:p>
        </w:tc>
        <w:tc>
          <w:tcPr>
            <w:tcW w:w="1339" w:type="dxa"/>
          </w:tcPr>
          <w:p w14:paraId="7A5042C0" w14:textId="0F06473E" w:rsidR="000A23B7" w:rsidRPr="00B64949" w:rsidRDefault="000A23B7" w:rsidP="000A23B7">
            <w:pPr>
              <w:jc w:val="left"/>
              <w:rPr>
                <w:sz w:val="20"/>
                <w:lang w:eastAsia="en-AU"/>
              </w:rPr>
            </w:pPr>
            <w:r>
              <w:rPr>
                <w:color w:val="000000"/>
                <w:sz w:val="20"/>
                <w:lang w:eastAsia="en-AU"/>
              </w:rPr>
              <w:t>10.50</w:t>
            </w:r>
          </w:p>
        </w:tc>
      </w:tr>
      <w:tr w:rsidR="003B69AD" w:rsidRPr="003B69AD" w14:paraId="36D555C0" w14:textId="77777777" w:rsidTr="003B69AD">
        <w:trPr>
          <w:trHeight w:val="165"/>
        </w:trPr>
        <w:tc>
          <w:tcPr>
            <w:tcW w:w="9015" w:type="dxa"/>
            <w:gridSpan w:val="7"/>
            <w:shd w:val="clear" w:color="auto" w:fill="F2F2F2"/>
          </w:tcPr>
          <w:p w14:paraId="523ADA4B"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Entertainment </w:t>
            </w:r>
          </w:p>
        </w:tc>
      </w:tr>
      <w:tr w:rsidR="000A23B7" w:rsidRPr="003B69AD" w14:paraId="07D1FF19" w14:textId="77777777" w:rsidTr="003B69AD">
        <w:trPr>
          <w:trHeight w:val="165"/>
        </w:trPr>
        <w:tc>
          <w:tcPr>
            <w:tcW w:w="1581" w:type="dxa"/>
          </w:tcPr>
          <w:p w14:paraId="31476CCF" w14:textId="77777777" w:rsidR="000A23B7" w:rsidRPr="001B6535" w:rsidRDefault="000A23B7" w:rsidP="000A23B7">
            <w:pPr>
              <w:jc w:val="left"/>
              <w:rPr>
                <w:sz w:val="20"/>
                <w:lang w:eastAsia="en-AU"/>
              </w:rPr>
            </w:pPr>
            <w:r w:rsidRPr="001B6535">
              <w:rPr>
                <w:sz w:val="20"/>
                <w:lang w:eastAsia="en-AU"/>
              </w:rPr>
              <w:t xml:space="preserve">Hotel </w:t>
            </w:r>
          </w:p>
        </w:tc>
        <w:tc>
          <w:tcPr>
            <w:tcW w:w="1417" w:type="dxa"/>
          </w:tcPr>
          <w:p w14:paraId="1C2614AC" w14:textId="7EE7D489" w:rsidR="000A23B7" w:rsidRPr="00B64949" w:rsidRDefault="000A23B7" w:rsidP="000A23B7">
            <w:pPr>
              <w:jc w:val="left"/>
              <w:rPr>
                <w:sz w:val="20"/>
                <w:lang w:eastAsia="en-AU"/>
              </w:rPr>
            </w:pPr>
            <w:r>
              <w:rPr>
                <w:color w:val="000000"/>
                <w:sz w:val="20"/>
                <w:lang w:eastAsia="en-AU"/>
              </w:rPr>
              <w:t>209.55</w:t>
            </w:r>
          </w:p>
        </w:tc>
        <w:tc>
          <w:tcPr>
            <w:tcW w:w="1134" w:type="dxa"/>
          </w:tcPr>
          <w:p w14:paraId="7BF3CB4B" w14:textId="1ED182C2" w:rsidR="000A23B7" w:rsidRPr="00B64949" w:rsidRDefault="000A23B7" w:rsidP="000A23B7">
            <w:pPr>
              <w:jc w:val="left"/>
              <w:rPr>
                <w:sz w:val="20"/>
                <w:lang w:eastAsia="en-AU"/>
              </w:rPr>
            </w:pPr>
            <w:r>
              <w:rPr>
                <w:color w:val="000000"/>
                <w:sz w:val="20"/>
                <w:lang w:eastAsia="en-AU"/>
              </w:rPr>
              <w:t>41.91</w:t>
            </w:r>
          </w:p>
        </w:tc>
        <w:tc>
          <w:tcPr>
            <w:tcW w:w="992" w:type="dxa"/>
          </w:tcPr>
          <w:p w14:paraId="52CB0105" w14:textId="66921109" w:rsidR="000A23B7" w:rsidRPr="00B64949" w:rsidRDefault="000A23B7" w:rsidP="000A23B7">
            <w:pPr>
              <w:jc w:val="left"/>
              <w:rPr>
                <w:sz w:val="20"/>
                <w:lang w:eastAsia="en-AU"/>
              </w:rPr>
            </w:pPr>
            <w:r>
              <w:rPr>
                <w:color w:val="000000"/>
                <w:sz w:val="20"/>
                <w:lang w:eastAsia="en-AU"/>
              </w:rPr>
              <w:t>20.96</w:t>
            </w:r>
          </w:p>
        </w:tc>
        <w:tc>
          <w:tcPr>
            <w:tcW w:w="1276" w:type="dxa"/>
          </w:tcPr>
          <w:p w14:paraId="50F2F18F" w14:textId="0CA467D4" w:rsidR="000A23B7" w:rsidRPr="00B64949" w:rsidRDefault="000A23B7" w:rsidP="000A23B7">
            <w:pPr>
              <w:jc w:val="left"/>
              <w:rPr>
                <w:sz w:val="20"/>
                <w:lang w:eastAsia="en-AU"/>
              </w:rPr>
            </w:pPr>
            <w:r>
              <w:rPr>
                <w:color w:val="000000"/>
                <w:sz w:val="20"/>
                <w:lang w:eastAsia="en-AU"/>
              </w:rPr>
              <w:t>146.68</w:t>
            </w:r>
          </w:p>
        </w:tc>
        <w:tc>
          <w:tcPr>
            <w:tcW w:w="1276" w:type="dxa"/>
          </w:tcPr>
          <w:p w14:paraId="1329E580" w14:textId="1A2FF687" w:rsidR="000A23B7" w:rsidRPr="00B64949" w:rsidRDefault="000A23B7" w:rsidP="000A23B7">
            <w:pPr>
              <w:jc w:val="left"/>
              <w:rPr>
                <w:sz w:val="20"/>
                <w:lang w:eastAsia="en-AU"/>
              </w:rPr>
            </w:pPr>
            <w:r>
              <w:rPr>
                <w:color w:val="000000"/>
                <w:sz w:val="20"/>
                <w:lang w:eastAsia="en-AU"/>
              </w:rPr>
              <w:t>10.50</w:t>
            </w:r>
          </w:p>
        </w:tc>
        <w:tc>
          <w:tcPr>
            <w:tcW w:w="1339" w:type="dxa"/>
          </w:tcPr>
          <w:p w14:paraId="49561E37" w14:textId="3D114999" w:rsidR="000A23B7" w:rsidRPr="00B64949" w:rsidRDefault="000A23B7" w:rsidP="000A23B7">
            <w:pPr>
              <w:jc w:val="left"/>
              <w:rPr>
                <w:sz w:val="20"/>
                <w:lang w:eastAsia="en-AU"/>
              </w:rPr>
            </w:pPr>
            <w:r>
              <w:rPr>
                <w:color w:val="000000"/>
                <w:sz w:val="20"/>
                <w:lang w:eastAsia="en-AU"/>
              </w:rPr>
              <w:t>10.50</w:t>
            </w:r>
          </w:p>
        </w:tc>
      </w:tr>
      <w:tr w:rsidR="000A23B7" w:rsidRPr="003B69AD" w14:paraId="517797E0" w14:textId="77777777" w:rsidTr="003B69AD">
        <w:trPr>
          <w:trHeight w:val="165"/>
        </w:trPr>
        <w:tc>
          <w:tcPr>
            <w:tcW w:w="1581" w:type="dxa"/>
          </w:tcPr>
          <w:p w14:paraId="1E3410C4" w14:textId="77777777" w:rsidR="000A23B7" w:rsidRPr="00B64949" w:rsidRDefault="000A23B7" w:rsidP="00743700">
            <w:pPr>
              <w:jc w:val="left"/>
              <w:rPr>
                <w:sz w:val="20"/>
                <w:lang w:eastAsia="en-AU"/>
              </w:rPr>
            </w:pPr>
            <w:r w:rsidRPr="001B6535">
              <w:rPr>
                <w:sz w:val="20"/>
                <w:lang w:eastAsia="en-AU"/>
              </w:rPr>
              <w:t>Nightclub entertainment facility</w:t>
            </w:r>
          </w:p>
        </w:tc>
        <w:tc>
          <w:tcPr>
            <w:tcW w:w="1417" w:type="dxa"/>
          </w:tcPr>
          <w:p w14:paraId="4E73E8E6" w14:textId="5B414108" w:rsidR="000A23B7" w:rsidRPr="00B64949" w:rsidRDefault="000A23B7" w:rsidP="000A23B7">
            <w:pPr>
              <w:jc w:val="left"/>
              <w:rPr>
                <w:sz w:val="20"/>
                <w:lang w:eastAsia="en-AU"/>
              </w:rPr>
            </w:pPr>
            <w:r>
              <w:rPr>
                <w:color w:val="000000"/>
                <w:sz w:val="20"/>
                <w:lang w:eastAsia="en-AU"/>
              </w:rPr>
              <w:t>209.55</w:t>
            </w:r>
          </w:p>
        </w:tc>
        <w:tc>
          <w:tcPr>
            <w:tcW w:w="1134" w:type="dxa"/>
          </w:tcPr>
          <w:p w14:paraId="4FBA9426" w14:textId="7168B090" w:rsidR="000A23B7" w:rsidRPr="00B64949" w:rsidRDefault="000A23B7" w:rsidP="000A23B7">
            <w:pPr>
              <w:jc w:val="left"/>
              <w:rPr>
                <w:sz w:val="20"/>
                <w:lang w:eastAsia="en-AU"/>
              </w:rPr>
            </w:pPr>
            <w:r>
              <w:rPr>
                <w:color w:val="000000"/>
                <w:sz w:val="20"/>
                <w:lang w:eastAsia="en-AU"/>
              </w:rPr>
              <w:t>41.91</w:t>
            </w:r>
          </w:p>
        </w:tc>
        <w:tc>
          <w:tcPr>
            <w:tcW w:w="992" w:type="dxa"/>
          </w:tcPr>
          <w:p w14:paraId="43D2526B" w14:textId="584A6A4A" w:rsidR="000A23B7" w:rsidRPr="00B64949" w:rsidRDefault="000A23B7" w:rsidP="000A23B7">
            <w:pPr>
              <w:jc w:val="left"/>
              <w:rPr>
                <w:sz w:val="20"/>
                <w:lang w:eastAsia="en-AU"/>
              </w:rPr>
            </w:pPr>
            <w:r>
              <w:rPr>
                <w:color w:val="000000"/>
                <w:sz w:val="20"/>
                <w:lang w:eastAsia="en-AU"/>
              </w:rPr>
              <w:t>20.96</w:t>
            </w:r>
          </w:p>
        </w:tc>
        <w:tc>
          <w:tcPr>
            <w:tcW w:w="1276" w:type="dxa"/>
          </w:tcPr>
          <w:p w14:paraId="76B099D3" w14:textId="39DC7AF7" w:rsidR="000A23B7" w:rsidRPr="00B64949" w:rsidRDefault="000A23B7" w:rsidP="000A23B7">
            <w:pPr>
              <w:jc w:val="left"/>
              <w:rPr>
                <w:sz w:val="20"/>
                <w:lang w:eastAsia="en-AU"/>
              </w:rPr>
            </w:pPr>
            <w:r>
              <w:rPr>
                <w:color w:val="000000"/>
                <w:sz w:val="20"/>
                <w:lang w:eastAsia="en-AU"/>
              </w:rPr>
              <w:t>146.68</w:t>
            </w:r>
          </w:p>
        </w:tc>
        <w:tc>
          <w:tcPr>
            <w:tcW w:w="1276" w:type="dxa"/>
          </w:tcPr>
          <w:p w14:paraId="700A3460" w14:textId="5A6626A7" w:rsidR="000A23B7" w:rsidRPr="00B64949" w:rsidRDefault="000A23B7" w:rsidP="000A23B7">
            <w:pPr>
              <w:jc w:val="left"/>
              <w:rPr>
                <w:sz w:val="20"/>
                <w:lang w:eastAsia="en-AU"/>
              </w:rPr>
            </w:pPr>
            <w:r>
              <w:rPr>
                <w:color w:val="000000"/>
                <w:sz w:val="20"/>
                <w:lang w:eastAsia="en-AU"/>
              </w:rPr>
              <w:t>10.50</w:t>
            </w:r>
          </w:p>
        </w:tc>
        <w:tc>
          <w:tcPr>
            <w:tcW w:w="1339" w:type="dxa"/>
          </w:tcPr>
          <w:p w14:paraId="52884979" w14:textId="1BE5B51A" w:rsidR="000A23B7" w:rsidRPr="00B64949" w:rsidRDefault="000A23B7" w:rsidP="000A23B7">
            <w:pPr>
              <w:jc w:val="left"/>
              <w:rPr>
                <w:sz w:val="20"/>
                <w:lang w:eastAsia="en-AU"/>
              </w:rPr>
            </w:pPr>
            <w:r>
              <w:rPr>
                <w:color w:val="000000"/>
                <w:sz w:val="20"/>
                <w:lang w:eastAsia="en-AU"/>
              </w:rPr>
              <w:t>10.50</w:t>
            </w:r>
          </w:p>
        </w:tc>
      </w:tr>
      <w:tr w:rsidR="000A23B7" w:rsidRPr="003B69AD" w14:paraId="11FB611A" w14:textId="77777777" w:rsidTr="00A60744">
        <w:trPr>
          <w:trHeight w:val="165"/>
        </w:trPr>
        <w:tc>
          <w:tcPr>
            <w:tcW w:w="1581" w:type="dxa"/>
          </w:tcPr>
          <w:p w14:paraId="740A3BF2" w14:textId="77777777" w:rsidR="000A23B7" w:rsidRPr="001B6535" w:rsidRDefault="000A23B7" w:rsidP="00743700">
            <w:pPr>
              <w:jc w:val="left"/>
              <w:rPr>
                <w:sz w:val="20"/>
                <w:lang w:eastAsia="en-AU"/>
              </w:rPr>
            </w:pPr>
            <w:r w:rsidRPr="001B6535">
              <w:rPr>
                <w:sz w:val="20"/>
                <w:lang w:eastAsia="en-AU"/>
              </w:rPr>
              <w:t xml:space="preserve">Resort complex </w:t>
            </w:r>
          </w:p>
        </w:tc>
        <w:tc>
          <w:tcPr>
            <w:tcW w:w="1417" w:type="dxa"/>
          </w:tcPr>
          <w:p w14:paraId="47AAAF5F" w14:textId="56617784" w:rsidR="000A23B7" w:rsidRPr="00B64949" w:rsidRDefault="000A23B7" w:rsidP="000A23B7">
            <w:pPr>
              <w:jc w:val="left"/>
              <w:rPr>
                <w:sz w:val="20"/>
                <w:lang w:eastAsia="en-AU"/>
              </w:rPr>
            </w:pPr>
            <w:r>
              <w:rPr>
                <w:color w:val="000000"/>
                <w:sz w:val="20"/>
                <w:lang w:eastAsia="en-AU"/>
              </w:rPr>
              <w:t>209.55</w:t>
            </w:r>
          </w:p>
        </w:tc>
        <w:tc>
          <w:tcPr>
            <w:tcW w:w="1134" w:type="dxa"/>
          </w:tcPr>
          <w:p w14:paraId="7A169E1C" w14:textId="7432F152" w:rsidR="000A23B7" w:rsidRPr="00B64949" w:rsidRDefault="000A23B7" w:rsidP="000A23B7">
            <w:pPr>
              <w:jc w:val="left"/>
              <w:rPr>
                <w:sz w:val="20"/>
                <w:lang w:eastAsia="en-AU"/>
              </w:rPr>
            </w:pPr>
            <w:r>
              <w:rPr>
                <w:color w:val="000000"/>
                <w:sz w:val="20"/>
                <w:lang w:eastAsia="en-AU"/>
              </w:rPr>
              <w:t>41.91</w:t>
            </w:r>
          </w:p>
        </w:tc>
        <w:tc>
          <w:tcPr>
            <w:tcW w:w="992" w:type="dxa"/>
          </w:tcPr>
          <w:p w14:paraId="50BC86C4" w14:textId="6160C5FB" w:rsidR="000A23B7" w:rsidRPr="00B64949" w:rsidRDefault="000A23B7" w:rsidP="000A23B7">
            <w:pPr>
              <w:jc w:val="left"/>
              <w:rPr>
                <w:sz w:val="20"/>
                <w:lang w:eastAsia="en-AU"/>
              </w:rPr>
            </w:pPr>
            <w:r>
              <w:rPr>
                <w:color w:val="000000"/>
                <w:sz w:val="20"/>
                <w:lang w:eastAsia="en-AU"/>
              </w:rPr>
              <w:t>20.96</w:t>
            </w:r>
          </w:p>
        </w:tc>
        <w:tc>
          <w:tcPr>
            <w:tcW w:w="1276" w:type="dxa"/>
          </w:tcPr>
          <w:p w14:paraId="6B8AEAF0" w14:textId="58981D4D" w:rsidR="000A23B7" w:rsidRPr="00B64949" w:rsidRDefault="000A23B7" w:rsidP="000A23B7">
            <w:pPr>
              <w:jc w:val="left"/>
              <w:rPr>
                <w:sz w:val="20"/>
                <w:lang w:eastAsia="en-AU"/>
              </w:rPr>
            </w:pPr>
            <w:r>
              <w:rPr>
                <w:color w:val="000000"/>
                <w:sz w:val="20"/>
                <w:lang w:eastAsia="en-AU"/>
              </w:rPr>
              <w:t>146.68</w:t>
            </w:r>
          </w:p>
        </w:tc>
        <w:tc>
          <w:tcPr>
            <w:tcW w:w="1276" w:type="dxa"/>
          </w:tcPr>
          <w:p w14:paraId="4B63DBF1" w14:textId="5EA8FB1F" w:rsidR="000A23B7" w:rsidRPr="00B64949" w:rsidRDefault="000A23B7" w:rsidP="000A23B7">
            <w:pPr>
              <w:jc w:val="left"/>
              <w:rPr>
                <w:sz w:val="20"/>
                <w:lang w:eastAsia="en-AU"/>
              </w:rPr>
            </w:pPr>
            <w:r>
              <w:rPr>
                <w:color w:val="000000"/>
                <w:sz w:val="20"/>
                <w:lang w:eastAsia="en-AU"/>
              </w:rPr>
              <w:t>10.50</w:t>
            </w:r>
          </w:p>
        </w:tc>
        <w:tc>
          <w:tcPr>
            <w:tcW w:w="1339" w:type="dxa"/>
          </w:tcPr>
          <w:p w14:paraId="50F995F9" w14:textId="13B6C089" w:rsidR="000A23B7" w:rsidRPr="00B64949" w:rsidRDefault="000A23B7" w:rsidP="000A23B7">
            <w:pPr>
              <w:jc w:val="left"/>
              <w:rPr>
                <w:sz w:val="20"/>
                <w:lang w:eastAsia="en-AU"/>
              </w:rPr>
            </w:pPr>
            <w:r>
              <w:rPr>
                <w:color w:val="000000"/>
                <w:sz w:val="20"/>
                <w:lang w:eastAsia="en-AU"/>
              </w:rPr>
              <w:t>10.50</w:t>
            </w:r>
          </w:p>
        </w:tc>
      </w:tr>
      <w:tr w:rsidR="000A23B7" w:rsidRPr="003B69AD" w14:paraId="5E434DC2" w14:textId="77777777" w:rsidTr="003B69AD">
        <w:trPr>
          <w:trHeight w:val="165"/>
        </w:trPr>
        <w:tc>
          <w:tcPr>
            <w:tcW w:w="1581" w:type="dxa"/>
          </w:tcPr>
          <w:p w14:paraId="73C8EEA5" w14:textId="77777777" w:rsidR="000A23B7" w:rsidRPr="001B6535" w:rsidRDefault="000A23B7" w:rsidP="00743700">
            <w:pPr>
              <w:jc w:val="left"/>
              <w:rPr>
                <w:sz w:val="20"/>
                <w:lang w:eastAsia="en-AU"/>
              </w:rPr>
            </w:pPr>
            <w:r w:rsidRPr="001B6535">
              <w:rPr>
                <w:sz w:val="20"/>
                <w:lang w:eastAsia="en-AU"/>
              </w:rPr>
              <w:t>Theatre</w:t>
            </w:r>
          </w:p>
        </w:tc>
        <w:tc>
          <w:tcPr>
            <w:tcW w:w="1417" w:type="dxa"/>
          </w:tcPr>
          <w:p w14:paraId="7E7825BA" w14:textId="65050D4D" w:rsidR="000A23B7" w:rsidRPr="00B64949" w:rsidRDefault="000A23B7" w:rsidP="000A23B7">
            <w:pPr>
              <w:jc w:val="left"/>
              <w:rPr>
                <w:sz w:val="20"/>
                <w:lang w:eastAsia="en-AU"/>
              </w:rPr>
            </w:pPr>
            <w:r>
              <w:rPr>
                <w:color w:val="000000"/>
                <w:sz w:val="20"/>
                <w:lang w:eastAsia="en-AU"/>
              </w:rPr>
              <w:t>209.55</w:t>
            </w:r>
          </w:p>
        </w:tc>
        <w:tc>
          <w:tcPr>
            <w:tcW w:w="1134" w:type="dxa"/>
          </w:tcPr>
          <w:p w14:paraId="624C3F16" w14:textId="0DDC3265" w:rsidR="000A23B7" w:rsidRPr="00B64949" w:rsidRDefault="000A23B7" w:rsidP="000A23B7">
            <w:pPr>
              <w:jc w:val="left"/>
              <w:rPr>
                <w:sz w:val="20"/>
                <w:lang w:eastAsia="en-AU"/>
              </w:rPr>
            </w:pPr>
            <w:r>
              <w:rPr>
                <w:color w:val="000000"/>
                <w:sz w:val="20"/>
                <w:lang w:eastAsia="en-AU"/>
              </w:rPr>
              <w:t>41.91</w:t>
            </w:r>
          </w:p>
        </w:tc>
        <w:tc>
          <w:tcPr>
            <w:tcW w:w="992" w:type="dxa"/>
          </w:tcPr>
          <w:p w14:paraId="221D2C33" w14:textId="538603FD" w:rsidR="000A23B7" w:rsidRPr="00B64949" w:rsidRDefault="000A23B7" w:rsidP="000A23B7">
            <w:pPr>
              <w:jc w:val="left"/>
              <w:rPr>
                <w:sz w:val="20"/>
                <w:lang w:eastAsia="en-AU"/>
              </w:rPr>
            </w:pPr>
            <w:r>
              <w:rPr>
                <w:color w:val="000000"/>
                <w:sz w:val="20"/>
                <w:lang w:eastAsia="en-AU"/>
              </w:rPr>
              <w:t>20.96</w:t>
            </w:r>
          </w:p>
        </w:tc>
        <w:tc>
          <w:tcPr>
            <w:tcW w:w="1276" w:type="dxa"/>
          </w:tcPr>
          <w:p w14:paraId="54356802" w14:textId="5753DCB2" w:rsidR="000A23B7" w:rsidRPr="00B64949" w:rsidRDefault="000A23B7" w:rsidP="000A23B7">
            <w:pPr>
              <w:jc w:val="left"/>
              <w:rPr>
                <w:sz w:val="20"/>
                <w:lang w:eastAsia="en-AU"/>
              </w:rPr>
            </w:pPr>
            <w:r>
              <w:rPr>
                <w:color w:val="000000"/>
                <w:sz w:val="20"/>
                <w:lang w:eastAsia="en-AU"/>
              </w:rPr>
              <w:t>146.68</w:t>
            </w:r>
          </w:p>
        </w:tc>
        <w:tc>
          <w:tcPr>
            <w:tcW w:w="1276" w:type="dxa"/>
          </w:tcPr>
          <w:p w14:paraId="1FE3F982" w14:textId="4746860F" w:rsidR="000A23B7" w:rsidRPr="00B64949" w:rsidRDefault="000A23B7" w:rsidP="000A23B7">
            <w:pPr>
              <w:jc w:val="left"/>
              <w:rPr>
                <w:sz w:val="20"/>
                <w:lang w:eastAsia="en-AU"/>
              </w:rPr>
            </w:pPr>
            <w:r>
              <w:rPr>
                <w:color w:val="000000"/>
                <w:sz w:val="20"/>
                <w:lang w:eastAsia="en-AU"/>
              </w:rPr>
              <w:t>10.50</w:t>
            </w:r>
          </w:p>
        </w:tc>
        <w:tc>
          <w:tcPr>
            <w:tcW w:w="1339" w:type="dxa"/>
          </w:tcPr>
          <w:p w14:paraId="07E7AF78" w14:textId="7791CEC7" w:rsidR="000A23B7" w:rsidRPr="00B64949" w:rsidRDefault="000A23B7" w:rsidP="000A23B7">
            <w:pPr>
              <w:jc w:val="left"/>
              <w:rPr>
                <w:sz w:val="20"/>
                <w:lang w:eastAsia="en-AU"/>
              </w:rPr>
            </w:pPr>
            <w:r>
              <w:rPr>
                <w:color w:val="000000"/>
                <w:sz w:val="20"/>
                <w:lang w:eastAsia="en-AU"/>
              </w:rPr>
              <w:t>10.50</w:t>
            </w:r>
          </w:p>
        </w:tc>
      </w:tr>
      <w:tr w:rsidR="00C61020" w:rsidRPr="003B69AD" w14:paraId="58C13DF3" w14:textId="77777777" w:rsidTr="00A60744">
        <w:trPr>
          <w:trHeight w:val="165"/>
        </w:trPr>
        <w:tc>
          <w:tcPr>
            <w:tcW w:w="9015" w:type="dxa"/>
            <w:gridSpan w:val="7"/>
          </w:tcPr>
          <w:p w14:paraId="570AEA09" w14:textId="77777777" w:rsidR="00C61020" w:rsidRPr="003B69AD" w:rsidRDefault="00C61020" w:rsidP="00C61020">
            <w:pPr>
              <w:jc w:val="left"/>
              <w:rPr>
                <w:sz w:val="20"/>
                <w:lang w:eastAsia="en-AU"/>
              </w:rPr>
            </w:pPr>
            <w:r w:rsidRPr="00B8320F">
              <w:rPr>
                <w:i/>
                <w:sz w:val="20"/>
                <w:lang w:eastAsia="en-AU"/>
              </w:rPr>
              <w:t>Note—For the uses under the Entertainment heading, the prescribed amount is for each square metre of GFA, other than for areas for providing accommodation (Column 2, Table 1, Schedule 16, Planning Regulation)</w:t>
            </w:r>
          </w:p>
        </w:tc>
      </w:tr>
      <w:tr w:rsidR="003B69AD" w:rsidRPr="003B69AD" w14:paraId="2A15BAF5" w14:textId="77777777" w:rsidTr="003B69AD">
        <w:trPr>
          <w:trHeight w:val="165"/>
        </w:trPr>
        <w:tc>
          <w:tcPr>
            <w:tcW w:w="9015" w:type="dxa"/>
            <w:gridSpan w:val="7"/>
            <w:shd w:val="clear" w:color="auto" w:fill="F2F2F2"/>
          </w:tcPr>
          <w:p w14:paraId="08727596"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Indoor sport and recreation </w:t>
            </w:r>
          </w:p>
        </w:tc>
      </w:tr>
      <w:tr w:rsidR="000A23B7" w:rsidRPr="003B69AD" w14:paraId="39296824" w14:textId="77777777" w:rsidTr="003B69AD">
        <w:trPr>
          <w:trHeight w:val="165"/>
        </w:trPr>
        <w:tc>
          <w:tcPr>
            <w:tcW w:w="1581" w:type="dxa"/>
            <w:vMerge w:val="restart"/>
          </w:tcPr>
          <w:p w14:paraId="1EB21D13" w14:textId="77777777" w:rsidR="000A23B7" w:rsidRPr="00B64949" w:rsidRDefault="000A23B7" w:rsidP="00743700">
            <w:pPr>
              <w:jc w:val="left"/>
              <w:rPr>
                <w:sz w:val="20"/>
                <w:lang w:eastAsia="en-AU"/>
              </w:rPr>
            </w:pPr>
            <w:r w:rsidRPr="001B6535">
              <w:rPr>
                <w:sz w:val="20"/>
                <w:lang w:eastAsia="en-AU"/>
              </w:rPr>
              <w:t xml:space="preserve">Indoor sport and recreation </w:t>
            </w:r>
          </w:p>
        </w:tc>
        <w:tc>
          <w:tcPr>
            <w:tcW w:w="1417" w:type="dxa"/>
          </w:tcPr>
          <w:p w14:paraId="3212341A" w14:textId="2FB6A6A0" w:rsidR="000A23B7" w:rsidRPr="00B64949" w:rsidRDefault="000A23B7" w:rsidP="000A23B7">
            <w:pPr>
              <w:jc w:val="left"/>
              <w:rPr>
                <w:sz w:val="20"/>
                <w:lang w:eastAsia="en-AU"/>
              </w:rPr>
            </w:pPr>
            <w:r>
              <w:rPr>
                <w:color w:val="000000"/>
                <w:sz w:val="20"/>
                <w:lang w:eastAsia="en-AU"/>
              </w:rPr>
              <w:t>209.55</w:t>
            </w:r>
          </w:p>
        </w:tc>
        <w:tc>
          <w:tcPr>
            <w:tcW w:w="1134" w:type="dxa"/>
          </w:tcPr>
          <w:p w14:paraId="7F6586E2" w14:textId="0D230532" w:rsidR="000A23B7" w:rsidRPr="00B64949" w:rsidRDefault="000A23B7" w:rsidP="000A23B7">
            <w:pPr>
              <w:jc w:val="left"/>
              <w:rPr>
                <w:sz w:val="20"/>
                <w:lang w:eastAsia="en-AU"/>
              </w:rPr>
            </w:pPr>
            <w:r>
              <w:rPr>
                <w:color w:val="000000"/>
                <w:sz w:val="20"/>
                <w:lang w:eastAsia="en-AU"/>
              </w:rPr>
              <w:t>41.91</w:t>
            </w:r>
          </w:p>
        </w:tc>
        <w:tc>
          <w:tcPr>
            <w:tcW w:w="992" w:type="dxa"/>
          </w:tcPr>
          <w:p w14:paraId="74F48A34" w14:textId="138B0411" w:rsidR="000A23B7" w:rsidRPr="00B64949" w:rsidRDefault="000A23B7" w:rsidP="000A23B7">
            <w:pPr>
              <w:jc w:val="left"/>
              <w:rPr>
                <w:sz w:val="20"/>
                <w:lang w:eastAsia="en-AU"/>
              </w:rPr>
            </w:pPr>
            <w:r>
              <w:rPr>
                <w:color w:val="000000"/>
                <w:sz w:val="20"/>
                <w:lang w:eastAsia="en-AU"/>
              </w:rPr>
              <w:t>20.96</w:t>
            </w:r>
          </w:p>
        </w:tc>
        <w:tc>
          <w:tcPr>
            <w:tcW w:w="1276" w:type="dxa"/>
          </w:tcPr>
          <w:p w14:paraId="6466E1B4" w14:textId="5727BCCB" w:rsidR="000A23B7" w:rsidRPr="00B64949" w:rsidRDefault="000A23B7" w:rsidP="000A23B7">
            <w:pPr>
              <w:jc w:val="left"/>
              <w:rPr>
                <w:sz w:val="20"/>
                <w:lang w:eastAsia="en-AU"/>
              </w:rPr>
            </w:pPr>
            <w:r>
              <w:rPr>
                <w:color w:val="000000"/>
                <w:sz w:val="20"/>
                <w:lang w:eastAsia="en-AU"/>
              </w:rPr>
              <w:t>146.68</w:t>
            </w:r>
          </w:p>
        </w:tc>
        <w:tc>
          <w:tcPr>
            <w:tcW w:w="1276" w:type="dxa"/>
          </w:tcPr>
          <w:p w14:paraId="59ED971F" w14:textId="2A828F90" w:rsidR="000A23B7" w:rsidRPr="00B64949" w:rsidRDefault="000A23B7" w:rsidP="000A23B7">
            <w:pPr>
              <w:jc w:val="left"/>
              <w:rPr>
                <w:sz w:val="20"/>
                <w:lang w:eastAsia="en-AU"/>
              </w:rPr>
            </w:pPr>
            <w:r>
              <w:rPr>
                <w:color w:val="000000"/>
                <w:sz w:val="20"/>
                <w:lang w:eastAsia="en-AU"/>
              </w:rPr>
              <w:t>10.50</w:t>
            </w:r>
          </w:p>
        </w:tc>
        <w:tc>
          <w:tcPr>
            <w:tcW w:w="1339" w:type="dxa"/>
          </w:tcPr>
          <w:p w14:paraId="0ACB6D36" w14:textId="6DCA5CA7" w:rsidR="000A23B7" w:rsidRPr="00B64949" w:rsidRDefault="000A23B7" w:rsidP="000A23B7">
            <w:pPr>
              <w:jc w:val="left"/>
              <w:rPr>
                <w:sz w:val="20"/>
                <w:lang w:eastAsia="en-AU"/>
              </w:rPr>
            </w:pPr>
            <w:r>
              <w:rPr>
                <w:color w:val="000000"/>
                <w:sz w:val="20"/>
                <w:lang w:eastAsia="en-AU"/>
              </w:rPr>
              <w:t>10.50</w:t>
            </w:r>
          </w:p>
        </w:tc>
      </w:tr>
      <w:tr w:rsidR="000A23B7" w:rsidRPr="003B69AD" w14:paraId="257770C1" w14:textId="77777777" w:rsidTr="003B69AD">
        <w:trPr>
          <w:trHeight w:val="165"/>
        </w:trPr>
        <w:tc>
          <w:tcPr>
            <w:tcW w:w="1581" w:type="dxa"/>
            <w:vMerge/>
          </w:tcPr>
          <w:p w14:paraId="048CF769" w14:textId="77777777" w:rsidR="000A23B7" w:rsidRPr="00B64949" w:rsidRDefault="000A23B7" w:rsidP="00743700">
            <w:pPr>
              <w:jc w:val="left"/>
              <w:rPr>
                <w:sz w:val="20"/>
                <w:lang w:eastAsia="en-AU"/>
              </w:rPr>
            </w:pPr>
          </w:p>
        </w:tc>
        <w:tc>
          <w:tcPr>
            <w:tcW w:w="1417" w:type="dxa"/>
          </w:tcPr>
          <w:p w14:paraId="2EFC31D1" w14:textId="07516E9A" w:rsidR="000A23B7" w:rsidRPr="00B64949" w:rsidRDefault="000A23B7" w:rsidP="000A23B7">
            <w:pPr>
              <w:jc w:val="left"/>
              <w:rPr>
                <w:sz w:val="20"/>
                <w:lang w:eastAsia="en-AU"/>
              </w:rPr>
            </w:pPr>
            <w:r>
              <w:rPr>
                <w:color w:val="000000"/>
                <w:sz w:val="20"/>
                <w:lang w:eastAsia="en-AU"/>
              </w:rPr>
              <w:t>20.90</w:t>
            </w:r>
            <w:r w:rsidRPr="00B64949">
              <w:rPr>
                <w:sz w:val="20"/>
                <w:lang w:eastAsia="en-AU"/>
              </w:rPr>
              <w:t xml:space="preserve"> for court areas</w:t>
            </w:r>
          </w:p>
        </w:tc>
        <w:tc>
          <w:tcPr>
            <w:tcW w:w="1134" w:type="dxa"/>
          </w:tcPr>
          <w:p w14:paraId="1C0FDB05" w14:textId="5A0CCE34" w:rsidR="000A23B7" w:rsidRPr="00B64949" w:rsidRDefault="000A23B7" w:rsidP="000A23B7">
            <w:pPr>
              <w:jc w:val="left"/>
              <w:rPr>
                <w:sz w:val="20"/>
                <w:lang w:eastAsia="en-AU"/>
              </w:rPr>
            </w:pPr>
            <w:r>
              <w:rPr>
                <w:color w:val="000000"/>
                <w:sz w:val="20"/>
                <w:lang w:eastAsia="en-AU"/>
              </w:rPr>
              <w:t>3.14</w:t>
            </w:r>
          </w:p>
        </w:tc>
        <w:tc>
          <w:tcPr>
            <w:tcW w:w="992" w:type="dxa"/>
          </w:tcPr>
          <w:p w14:paraId="27521C38" w14:textId="384F8CF0" w:rsidR="000A23B7" w:rsidRPr="00B64949" w:rsidRDefault="000A23B7" w:rsidP="000A23B7">
            <w:pPr>
              <w:jc w:val="left"/>
              <w:rPr>
                <w:sz w:val="20"/>
                <w:lang w:eastAsia="en-AU"/>
              </w:rPr>
            </w:pPr>
            <w:r>
              <w:rPr>
                <w:color w:val="000000"/>
                <w:sz w:val="20"/>
                <w:lang w:eastAsia="en-AU"/>
              </w:rPr>
              <w:t>2.09</w:t>
            </w:r>
          </w:p>
        </w:tc>
        <w:tc>
          <w:tcPr>
            <w:tcW w:w="1276" w:type="dxa"/>
          </w:tcPr>
          <w:p w14:paraId="14115C2D" w14:textId="5EDEAA2D" w:rsidR="000A23B7" w:rsidRPr="00B64949" w:rsidRDefault="000A23B7" w:rsidP="000A23B7">
            <w:pPr>
              <w:jc w:val="left"/>
              <w:rPr>
                <w:sz w:val="20"/>
                <w:lang w:eastAsia="en-AU"/>
              </w:rPr>
            </w:pPr>
            <w:r>
              <w:rPr>
                <w:color w:val="000000"/>
                <w:sz w:val="20"/>
                <w:lang w:eastAsia="en-AU"/>
              </w:rPr>
              <w:t>15.67</w:t>
            </w:r>
          </w:p>
        </w:tc>
        <w:tc>
          <w:tcPr>
            <w:tcW w:w="1276" w:type="dxa"/>
          </w:tcPr>
          <w:p w14:paraId="7909D6ED" w14:textId="1F337C22" w:rsidR="000A23B7" w:rsidRPr="00B64949" w:rsidRDefault="000A23B7" w:rsidP="000A23B7">
            <w:pPr>
              <w:jc w:val="left"/>
              <w:rPr>
                <w:sz w:val="20"/>
                <w:lang w:eastAsia="en-AU"/>
              </w:rPr>
            </w:pPr>
            <w:r>
              <w:rPr>
                <w:color w:val="000000"/>
                <w:sz w:val="20"/>
                <w:lang w:eastAsia="en-AU"/>
              </w:rPr>
              <w:t>10.50</w:t>
            </w:r>
          </w:p>
        </w:tc>
        <w:tc>
          <w:tcPr>
            <w:tcW w:w="1339" w:type="dxa"/>
          </w:tcPr>
          <w:p w14:paraId="0987453A" w14:textId="152DDA87" w:rsidR="000A23B7" w:rsidRPr="00B64949" w:rsidRDefault="000A23B7" w:rsidP="000A23B7">
            <w:pPr>
              <w:jc w:val="left"/>
              <w:rPr>
                <w:sz w:val="20"/>
                <w:lang w:eastAsia="en-AU"/>
              </w:rPr>
            </w:pPr>
            <w:r>
              <w:rPr>
                <w:color w:val="000000"/>
                <w:sz w:val="20"/>
                <w:lang w:eastAsia="en-AU"/>
              </w:rPr>
              <w:t>10.50</w:t>
            </w:r>
          </w:p>
        </w:tc>
      </w:tr>
      <w:tr w:rsidR="003B69AD" w:rsidRPr="003B69AD" w14:paraId="5041BACB" w14:textId="77777777" w:rsidTr="003B69AD">
        <w:trPr>
          <w:trHeight w:val="165"/>
        </w:trPr>
        <w:tc>
          <w:tcPr>
            <w:tcW w:w="9015" w:type="dxa"/>
            <w:gridSpan w:val="7"/>
            <w:shd w:val="clear" w:color="auto" w:fill="F2F2F2"/>
          </w:tcPr>
          <w:p w14:paraId="722D55CE" w14:textId="1B252D09" w:rsidR="003B69AD" w:rsidRPr="003B69AD" w:rsidRDefault="008B5AEB" w:rsidP="00AD5B09">
            <w:pPr>
              <w:keepNext/>
              <w:spacing w:before="120" w:after="120"/>
              <w:jc w:val="left"/>
              <w:rPr>
                <w:sz w:val="20"/>
                <w:lang w:eastAsia="en-AU"/>
              </w:rPr>
            </w:pPr>
            <w:r>
              <w:rPr>
                <w:rFonts w:ascii="Arial" w:hAnsi="Arial" w:cs="Arial"/>
                <w:b/>
                <w:sz w:val="20"/>
                <w:lang w:eastAsia="en-AU"/>
              </w:rPr>
              <w:t xml:space="preserve">Other </w:t>
            </w:r>
            <w:r w:rsidR="00FA6139">
              <w:rPr>
                <w:rFonts w:ascii="Arial" w:hAnsi="Arial" w:cs="Arial"/>
                <w:b/>
                <w:sz w:val="20"/>
                <w:lang w:eastAsia="en-AU"/>
              </w:rPr>
              <w:t>i</w:t>
            </w:r>
            <w:r w:rsidR="003B69AD" w:rsidRPr="003B69AD">
              <w:rPr>
                <w:rFonts w:ascii="Arial" w:hAnsi="Arial" w:cs="Arial"/>
                <w:b/>
                <w:sz w:val="20"/>
                <w:lang w:eastAsia="en-AU"/>
              </w:rPr>
              <w:t xml:space="preserve">ndustry </w:t>
            </w:r>
          </w:p>
        </w:tc>
      </w:tr>
      <w:tr w:rsidR="000A23B7" w:rsidRPr="003B69AD" w14:paraId="7C8FD1C9" w14:textId="77777777" w:rsidTr="003B69AD">
        <w:trPr>
          <w:trHeight w:val="165"/>
        </w:trPr>
        <w:tc>
          <w:tcPr>
            <w:tcW w:w="1581" w:type="dxa"/>
          </w:tcPr>
          <w:p w14:paraId="04A7DA70" w14:textId="77777777" w:rsidR="000A23B7" w:rsidRPr="00B64949" w:rsidRDefault="000A23B7" w:rsidP="00743700">
            <w:pPr>
              <w:jc w:val="left"/>
              <w:rPr>
                <w:sz w:val="20"/>
                <w:lang w:eastAsia="en-AU"/>
              </w:rPr>
            </w:pPr>
            <w:r w:rsidRPr="001B6535">
              <w:rPr>
                <w:sz w:val="20"/>
                <w:lang w:eastAsia="en-AU"/>
              </w:rPr>
              <w:t>Low impact industry</w:t>
            </w:r>
          </w:p>
        </w:tc>
        <w:tc>
          <w:tcPr>
            <w:tcW w:w="1417" w:type="dxa"/>
          </w:tcPr>
          <w:p w14:paraId="3673A240" w14:textId="7C3D6A63" w:rsidR="000A23B7" w:rsidRPr="00B64949" w:rsidRDefault="000A23B7" w:rsidP="000A23B7">
            <w:pPr>
              <w:jc w:val="left"/>
              <w:rPr>
                <w:sz w:val="20"/>
                <w:lang w:eastAsia="en-AU"/>
              </w:rPr>
            </w:pPr>
            <w:r>
              <w:rPr>
                <w:color w:val="000000"/>
                <w:sz w:val="20"/>
                <w:lang w:eastAsia="en-AU"/>
              </w:rPr>
              <w:t>52.40</w:t>
            </w:r>
          </w:p>
        </w:tc>
        <w:tc>
          <w:tcPr>
            <w:tcW w:w="1134" w:type="dxa"/>
          </w:tcPr>
          <w:p w14:paraId="0D24477F" w14:textId="5B275A0A" w:rsidR="000A23B7" w:rsidRPr="00B64949" w:rsidRDefault="000A23B7" w:rsidP="000A23B7">
            <w:pPr>
              <w:jc w:val="left"/>
              <w:rPr>
                <w:sz w:val="20"/>
                <w:lang w:eastAsia="en-AU"/>
              </w:rPr>
            </w:pPr>
            <w:r>
              <w:rPr>
                <w:color w:val="000000"/>
                <w:sz w:val="20"/>
                <w:lang w:eastAsia="en-AU"/>
              </w:rPr>
              <w:t>25.15</w:t>
            </w:r>
          </w:p>
        </w:tc>
        <w:tc>
          <w:tcPr>
            <w:tcW w:w="992" w:type="dxa"/>
          </w:tcPr>
          <w:p w14:paraId="43D7893C" w14:textId="0FB61810" w:rsidR="000A23B7" w:rsidRPr="00B64949" w:rsidRDefault="000A23B7" w:rsidP="000A23B7">
            <w:pPr>
              <w:jc w:val="left"/>
              <w:rPr>
                <w:sz w:val="20"/>
                <w:lang w:eastAsia="en-AU"/>
              </w:rPr>
            </w:pPr>
            <w:r>
              <w:rPr>
                <w:color w:val="000000"/>
                <w:sz w:val="20"/>
                <w:lang w:eastAsia="en-AU"/>
              </w:rPr>
              <w:t>12.57</w:t>
            </w:r>
          </w:p>
        </w:tc>
        <w:tc>
          <w:tcPr>
            <w:tcW w:w="1276" w:type="dxa"/>
          </w:tcPr>
          <w:p w14:paraId="3EB8A22E" w14:textId="57C5DCE7" w:rsidR="000A23B7" w:rsidRPr="00B64949" w:rsidRDefault="000A23B7" w:rsidP="000A23B7">
            <w:pPr>
              <w:jc w:val="left"/>
              <w:rPr>
                <w:sz w:val="20"/>
                <w:lang w:eastAsia="en-AU"/>
              </w:rPr>
            </w:pPr>
            <w:r>
              <w:rPr>
                <w:color w:val="000000"/>
                <w:sz w:val="20"/>
                <w:lang w:eastAsia="en-AU"/>
              </w:rPr>
              <w:t>14.68</w:t>
            </w:r>
          </w:p>
        </w:tc>
        <w:tc>
          <w:tcPr>
            <w:tcW w:w="1276" w:type="dxa"/>
          </w:tcPr>
          <w:p w14:paraId="4C32A151" w14:textId="5CB86182" w:rsidR="000A23B7" w:rsidRPr="00B64949" w:rsidRDefault="000A23B7" w:rsidP="000A23B7">
            <w:pPr>
              <w:jc w:val="left"/>
              <w:rPr>
                <w:sz w:val="20"/>
                <w:lang w:eastAsia="en-AU"/>
              </w:rPr>
            </w:pPr>
            <w:r>
              <w:rPr>
                <w:color w:val="000000"/>
                <w:sz w:val="20"/>
                <w:lang w:eastAsia="en-AU"/>
              </w:rPr>
              <w:t>10.50</w:t>
            </w:r>
          </w:p>
        </w:tc>
        <w:tc>
          <w:tcPr>
            <w:tcW w:w="1339" w:type="dxa"/>
          </w:tcPr>
          <w:p w14:paraId="4D637BC3" w14:textId="28819F08" w:rsidR="000A23B7" w:rsidRPr="00B64949" w:rsidRDefault="000A23B7" w:rsidP="000A23B7">
            <w:pPr>
              <w:jc w:val="left"/>
              <w:rPr>
                <w:sz w:val="20"/>
                <w:lang w:eastAsia="en-AU"/>
              </w:rPr>
            </w:pPr>
            <w:r>
              <w:rPr>
                <w:color w:val="000000"/>
                <w:sz w:val="20"/>
                <w:lang w:eastAsia="en-AU"/>
              </w:rPr>
              <w:t>10.50</w:t>
            </w:r>
          </w:p>
        </w:tc>
      </w:tr>
      <w:tr w:rsidR="000A23B7" w:rsidRPr="003B69AD" w14:paraId="6876218A" w14:textId="77777777" w:rsidTr="003B69AD">
        <w:trPr>
          <w:trHeight w:val="165"/>
        </w:trPr>
        <w:tc>
          <w:tcPr>
            <w:tcW w:w="1581" w:type="dxa"/>
          </w:tcPr>
          <w:p w14:paraId="34700614" w14:textId="77777777" w:rsidR="000A23B7" w:rsidRPr="00B64949" w:rsidRDefault="000A23B7" w:rsidP="00743700">
            <w:pPr>
              <w:jc w:val="left"/>
              <w:rPr>
                <w:sz w:val="20"/>
                <w:lang w:eastAsia="en-AU"/>
              </w:rPr>
            </w:pPr>
            <w:r w:rsidRPr="001B6535">
              <w:rPr>
                <w:sz w:val="20"/>
                <w:lang w:eastAsia="en-AU"/>
              </w:rPr>
              <w:t>Medium impact industry</w:t>
            </w:r>
          </w:p>
        </w:tc>
        <w:tc>
          <w:tcPr>
            <w:tcW w:w="1417" w:type="dxa"/>
          </w:tcPr>
          <w:p w14:paraId="48A6030F" w14:textId="0FBEB17A" w:rsidR="000A23B7" w:rsidRPr="00B64949" w:rsidRDefault="000A23B7" w:rsidP="000A23B7">
            <w:pPr>
              <w:jc w:val="left"/>
              <w:rPr>
                <w:sz w:val="20"/>
                <w:lang w:eastAsia="en-AU"/>
              </w:rPr>
            </w:pPr>
            <w:r>
              <w:rPr>
                <w:color w:val="000000"/>
                <w:sz w:val="20"/>
                <w:lang w:eastAsia="en-AU"/>
              </w:rPr>
              <w:t>52.40</w:t>
            </w:r>
          </w:p>
        </w:tc>
        <w:tc>
          <w:tcPr>
            <w:tcW w:w="1134" w:type="dxa"/>
          </w:tcPr>
          <w:p w14:paraId="23D02F77" w14:textId="21AB584F" w:rsidR="000A23B7" w:rsidRPr="00B64949" w:rsidRDefault="000A23B7" w:rsidP="000A23B7">
            <w:pPr>
              <w:jc w:val="left"/>
              <w:rPr>
                <w:sz w:val="20"/>
                <w:lang w:eastAsia="en-AU"/>
              </w:rPr>
            </w:pPr>
            <w:r>
              <w:rPr>
                <w:color w:val="000000"/>
                <w:sz w:val="20"/>
                <w:lang w:eastAsia="en-AU"/>
              </w:rPr>
              <w:t>25.15</w:t>
            </w:r>
          </w:p>
        </w:tc>
        <w:tc>
          <w:tcPr>
            <w:tcW w:w="992" w:type="dxa"/>
          </w:tcPr>
          <w:p w14:paraId="04B9B9FB" w14:textId="45679103" w:rsidR="000A23B7" w:rsidRPr="00B64949" w:rsidRDefault="000A23B7" w:rsidP="000A23B7">
            <w:pPr>
              <w:jc w:val="left"/>
              <w:rPr>
                <w:sz w:val="20"/>
                <w:lang w:eastAsia="en-AU"/>
              </w:rPr>
            </w:pPr>
            <w:r>
              <w:rPr>
                <w:color w:val="000000"/>
                <w:sz w:val="20"/>
                <w:lang w:eastAsia="en-AU"/>
              </w:rPr>
              <w:t>12.57</w:t>
            </w:r>
          </w:p>
        </w:tc>
        <w:tc>
          <w:tcPr>
            <w:tcW w:w="1276" w:type="dxa"/>
          </w:tcPr>
          <w:p w14:paraId="64208C2D" w14:textId="3132F06A" w:rsidR="000A23B7" w:rsidRPr="00B64949" w:rsidRDefault="000A23B7" w:rsidP="000A23B7">
            <w:pPr>
              <w:jc w:val="left"/>
              <w:rPr>
                <w:sz w:val="20"/>
                <w:lang w:eastAsia="en-AU"/>
              </w:rPr>
            </w:pPr>
            <w:r>
              <w:rPr>
                <w:color w:val="000000"/>
                <w:sz w:val="20"/>
                <w:lang w:eastAsia="en-AU"/>
              </w:rPr>
              <w:t>14.68</w:t>
            </w:r>
          </w:p>
        </w:tc>
        <w:tc>
          <w:tcPr>
            <w:tcW w:w="1276" w:type="dxa"/>
          </w:tcPr>
          <w:p w14:paraId="4FAE8AD0" w14:textId="0A3DE190" w:rsidR="000A23B7" w:rsidRPr="00B64949" w:rsidRDefault="000A23B7" w:rsidP="000A23B7">
            <w:pPr>
              <w:jc w:val="left"/>
              <w:rPr>
                <w:sz w:val="20"/>
                <w:lang w:eastAsia="en-AU"/>
              </w:rPr>
            </w:pPr>
            <w:r>
              <w:rPr>
                <w:color w:val="000000"/>
                <w:sz w:val="20"/>
                <w:lang w:eastAsia="en-AU"/>
              </w:rPr>
              <w:t>10.50</w:t>
            </w:r>
          </w:p>
        </w:tc>
        <w:tc>
          <w:tcPr>
            <w:tcW w:w="1339" w:type="dxa"/>
          </w:tcPr>
          <w:p w14:paraId="7610400D" w14:textId="0302F6A1" w:rsidR="000A23B7" w:rsidRPr="00B64949" w:rsidRDefault="000A23B7" w:rsidP="000A23B7">
            <w:pPr>
              <w:jc w:val="left"/>
              <w:rPr>
                <w:sz w:val="20"/>
                <w:lang w:eastAsia="en-AU"/>
              </w:rPr>
            </w:pPr>
            <w:r>
              <w:rPr>
                <w:color w:val="000000"/>
                <w:sz w:val="20"/>
                <w:lang w:eastAsia="en-AU"/>
              </w:rPr>
              <w:t>10.50</w:t>
            </w:r>
          </w:p>
        </w:tc>
      </w:tr>
      <w:tr w:rsidR="000A23B7" w:rsidRPr="003B69AD" w14:paraId="799D2F60" w14:textId="77777777" w:rsidTr="003B69AD">
        <w:trPr>
          <w:cantSplit/>
          <w:trHeight w:val="165"/>
        </w:trPr>
        <w:tc>
          <w:tcPr>
            <w:tcW w:w="1581" w:type="dxa"/>
          </w:tcPr>
          <w:p w14:paraId="16F19DDA" w14:textId="77777777" w:rsidR="000A23B7" w:rsidRPr="00B64949" w:rsidRDefault="000A23B7" w:rsidP="000A23B7">
            <w:pPr>
              <w:jc w:val="left"/>
              <w:rPr>
                <w:sz w:val="20"/>
                <w:lang w:eastAsia="en-AU"/>
              </w:rPr>
            </w:pPr>
            <w:r w:rsidRPr="001B6535">
              <w:rPr>
                <w:sz w:val="20"/>
                <w:lang w:eastAsia="en-AU"/>
              </w:rPr>
              <w:t>Research and technology industry</w:t>
            </w:r>
          </w:p>
        </w:tc>
        <w:tc>
          <w:tcPr>
            <w:tcW w:w="1417" w:type="dxa"/>
          </w:tcPr>
          <w:p w14:paraId="4E416B31" w14:textId="23BC4380" w:rsidR="000A23B7" w:rsidRPr="00B64949" w:rsidRDefault="000A23B7" w:rsidP="000A23B7">
            <w:pPr>
              <w:jc w:val="left"/>
              <w:rPr>
                <w:sz w:val="20"/>
                <w:lang w:eastAsia="en-AU"/>
              </w:rPr>
            </w:pPr>
            <w:r>
              <w:rPr>
                <w:color w:val="000000"/>
                <w:sz w:val="20"/>
                <w:lang w:eastAsia="en-AU"/>
              </w:rPr>
              <w:t>52.40</w:t>
            </w:r>
          </w:p>
        </w:tc>
        <w:tc>
          <w:tcPr>
            <w:tcW w:w="1134" w:type="dxa"/>
          </w:tcPr>
          <w:p w14:paraId="3EBA1D14" w14:textId="08764425" w:rsidR="000A23B7" w:rsidRPr="00B64949" w:rsidRDefault="000A23B7" w:rsidP="000A23B7">
            <w:pPr>
              <w:jc w:val="left"/>
              <w:rPr>
                <w:sz w:val="20"/>
                <w:lang w:eastAsia="en-AU"/>
              </w:rPr>
            </w:pPr>
            <w:r>
              <w:rPr>
                <w:color w:val="000000"/>
                <w:sz w:val="20"/>
                <w:lang w:eastAsia="en-AU"/>
              </w:rPr>
              <w:t>25.15</w:t>
            </w:r>
          </w:p>
        </w:tc>
        <w:tc>
          <w:tcPr>
            <w:tcW w:w="992" w:type="dxa"/>
          </w:tcPr>
          <w:p w14:paraId="04FA5FC9" w14:textId="3C21043A" w:rsidR="000A23B7" w:rsidRPr="00B64949" w:rsidRDefault="000A23B7" w:rsidP="000A23B7">
            <w:pPr>
              <w:jc w:val="left"/>
              <w:rPr>
                <w:sz w:val="20"/>
                <w:lang w:eastAsia="en-AU"/>
              </w:rPr>
            </w:pPr>
            <w:r>
              <w:rPr>
                <w:color w:val="000000"/>
                <w:sz w:val="20"/>
                <w:lang w:eastAsia="en-AU"/>
              </w:rPr>
              <w:t>12.57</w:t>
            </w:r>
          </w:p>
        </w:tc>
        <w:tc>
          <w:tcPr>
            <w:tcW w:w="1276" w:type="dxa"/>
          </w:tcPr>
          <w:p w14:paraId="14395B7E" w14:textId="59ABF52B" w:rsidR="000A23B7" w:rsidRPr="00B64949" w:rsidRDefault="000A23B7" w:rsidP="000A23B7">
            <w:pPr>
              <w:jc w:val="left"/>
              <w:rPr>
                <w:sz w:val="20"/>
                <w:lang w:eastAsia="en-AU"/>
              </w:rPr>
            </w:pPr>
            <w:r>
              <w:rPr>
                <w:color w:val="000000"/>
                <w:sz w:val="20"/>
                <w:lang w:eastAsia="en-AU"/>
              </w:rPr>
              <w:t>14.68</w:t>
            </w:r>
          </w:p>
        </w:tc>
        <w:tc>
          <w:tcPr>
            <w:tcW w:w="1276" w:type="dxa"/>
          </w:tcPr>
          <w:p w14:paraId="7777B076" w14:textId="34E95321" w:rsidR="000A23B7" w:rsidRPr="00B64949" w:rsidRDefault="000A23B7" w:rsidP="000A23B7">
            <w:pPr>
              <w:jc w:val="left"/>
              <w:rPr>
                <w:sz w:val="20"/>
                <w:lang w:eastAsia="en-AU"/>
              </w:rPr>
            </w:pPr>
            <w:r>
              <w:rPr>
                <w:color w:val="000000"/>
                <w:sz w:val="20"/>
                <w:lang w:eastAsia="en-AU"/>
              </w:rPr>
              <w:t>10.50</w:t>
            </w:r>
          </w:p>
        </w:tc>
        <w:tc>
          <w:tcPr>
            <w:tcW w:w="1339" w:type="dxa"/>
          </w:tcPr>
          <w:p w14:paraId="45B987D7" w14:textId="7626F107" w:rsidR="000A23B7" w:rsidRPr="00B64949" w:rsidRDefault="000A23B7" w:rsidP="000A23B7">
            <w:pPr>
              <w:jc w:val="left"/>
              <w:rPr>
                <w:sz w:val="20"/>
                <w:lang w:eastAsia="en-AU"/>
              </w:rPr>
            </w:pPr>
            <w:r>
              <w:rPr>
                <w:color w:val="000000"/>
                <w:sz w:val="20"/>
                <w:lang w:eastAsia="en-AU"/>
              </w:rPr>
              <w:t>10.50</w:t>
            </w:r>
          </w:p>
        </w:tc>
      </w:tr>
      <w:tr w:rsidR="000A23B7" w:rsidRPr="003B69AD" w14:paraId="41ACFAE3" w14:textId="77777777" w:rsidTr="003B69AD">
        <w:trPr>
          <w:trHeight w:val="165"/>
        </w:trPr>
        <w:tc>
          <w:tcPr>
            <w:tcW w:w="1581" w:type="dxa"/>
          </w:tcPr>
          <w:p w14:paraId="1E2F61C6" w14:textId="77777777" w:rsidR="000A23B7" w:rsidRPr="001B6535" w:rsidRDefault="000A23B7" w:rsidP="00743700">
            <w:pPr>
              <w:jc w:val="left"/>
              <w:rPr>
                <w:sz w:val="20"/>
                <w:lang w:eastAsia="en-AU"/>
              </w:rPr>
            </w:pPr>
            <w:r w:rsidRPr="001B6535">
              <w:rPr>
                <w:sz w:val="20"/>
                <w:lang w:eastAsia="en-AU"/>
              </w:rPr>
              <w:t>Rural industry</w:t>
            </w:r>
          </w:p>
        </w:tc>
        <w:tc>
          <w:tcPr>
            <w:tcW w:w="1417" w:type="dxa"/>
          </w:tcPr>
          <w:p w14:paraId="1AC6B1FD" w14:textId="4EF983CA" w:rsidR="000A23B7" w:rsidRPr="00B64949" w:rsidRDefault="000A23B7" w:rsidP="000A23B7">
            <w:pPr>
              <w:jc w:val="left"/>
              <w:rPr>
                <w:sz w:val="20"/>
                <w:lang w:eastAsia="en-AU"/>
              </w:rPr>
            </w:pPr>
            <w:r>
              <w:rPr>
                <w:color w:val="000000"/>
                <w:sz w:val="20"/>
                <w:lang w:eastAsia="en-AU"/>
              </w:rPr>
              <w:t>52.40</w:t>
            </w:r>
          </w:p>
        </w:tc>
        <w:tc>
          <w:tcPr>
            <w:tcW w:w="1134" w:type="dxa"/>
          </w:tcPr>
          <w:p w14:paraId="53A6EE35" w14:textId="5541CC1A" w:rsidR="000A23B7" w:rsidRPr="00B64949" w:rsidRDefault="000A23B7" w:rsidP="000A23B7">
            <w:pPr>
              <w:jc w:val="left"/>
              <w:rPr>
                <w:sz w:val="20"/>
                <w:lang w:eastAsia="en-AU"/>
              </w:rPr>
            </w:pPr>
            <w:r>
              <w:rPr>
                <w:color w:val="000000"/>
                <w:sz w:val="20"/>
                <w:lang w:eastAsia="en-AU"/>
              </w:rPr>
              <w:t>25.15</w:t>
            </w:r>
          </w:p>
        </w:tc>
        <w:tc>
          <w:tcPr>
            <w:tcW w:w="992" w:type="dxa"/>
          </w:tcPr>
          <w:p w14:paraId="460D430B" w14:textId="583FD49D" w:rsidR="000A23B7" w:rsidRPr="00B64949" w:rsidRDefault="000A23B7" w:rsidP="000A23B7">
            <w:pPr>
              <w:jc w:val="left"/>
              <w:rPr>
                <w:sz w:val="20"/>
                <w:lang w:eastAsia="en-AU"/>
              </w:rPr>
            </w:pPr>
            <w:r>
              <w:rPr>
                <w:color w:val="000000"/>
                <w:sz w:val="20"/>
                <w:lang w:eastAsia="en-AU"/>
              </w:rPr>
              <w:t>12.57</w:t>
            </w:r>
          </w:p>
        </w:tc>
        <w:tc>
          <w:tcPr>
            <w:tcW w:w="1276" w:type="dxa"/>
          </w:tcPr>
          <w:p w14:paraId="05D1C408" w14:textId="23CC7CB4" w:rsidR="000A23B7" w:rsidRPr="00B64949" w:rsidRDefault="000A23B7" w:rsidP="000A23B7">
            <w:pPr>
              <w:jc w:val="left"/>
              <w:rPr>
                <w:sz w:val="20"/>
                <w:lang w:eastAsia="en-AU"/>
              </w:rPr>
            </w:pPr>
            <w:r>
              <w:rPr>
                <w:color w:val="000000"/>
                <w:sz w:val="20"/>
                <w:lang w:eastAsia="en-AU"/>
              </w:rPr>
              <w:t>14.68</w:t>
            </w:r>
          </w:p>
        </w:tc>
        <w:tc>
          <w:tcPr>
            <w:tcW w:w="1276" w:type="dxa"/>
          </w:tcPr>
          <w:p w14:paraId="5B5A21E0" w14:textId="76D8CDEB" w:rsidR="000A23B7" w:rsidRPr="00B64949" w:rsidRDefault="000A23B7" w:rsidP="000A23B7">
            <w:pPr>
              <w:jc w:val="left"/>
              <w:rPr>
                <w:sz w:val="20"/>
                <w:lang w:eastAsia="en-AU"/>
              </w:rPr>
            </w:pPr>
            <w:r>
              <w:rPr>
                <w:color w:val="000000"/>
                <w:sz w:val="20"/>
                <w:lang w:eastAsia="en-AU"/>
              </w:rPr>
              <w:t>10.50</w:t>
            </w:r>
          </w:p>
        </w:tc>
        <w:tc>
          <w:tcPr>
            <w:tcW w:w="1339" w:type="dxa"/>
          </w:tcPr>
          <w:p w14:paraId="2BD26658" w14:textId="7660A9FA" w:rsidR="000A23B7" w:rsidRPr="00B64949" w:rsidRDefault="000A23B7" w:rsidP="000A23B7">
            <w:pPr>
              <w:jc w:val="left"/>
              <w:rPr>
                <w:sz w:val="20"/>
                <w:lang w:eastAsia="en-AU"/>
              </w:rPr>
            </w:pPr>
            <w:r>
              <w:rPr>
                <w:color w:val="000000"/>
                <w:sz w:val="20"/>
                <w:lang w:eastAsia="en-AU"/>
              </w:rPr>
              <w:t>10.50</w:t>
            </w:r>
          </w:p>
        </w:tc>
      </w:tr>
      <w:tr w:rsidR="000A23B7" w:rsidRPr="003B69AD" w14:paraId="63E1E7CB" w14:textId="77777777" w:rsidTr="003B69AD">
        <w:trPr>
          <w:trHeight w:val="165"/>
        </w:trPr>
        <w:tc>
          <w:tcPr>
            <w:tcW w:w="1581" w:type="dxa"/>
          </w:tcPr>
          <w:p w14:paraId="2421A3CB" w14:textId="77777777" w:rsidR="000A23B7" w:rsidRPr="001B6535" w:rsidRDefault="000A23B7" w:rsidP="00743700">
            <w:pPr>
              <w:jc w:val="left"/>
              <w:rPr>
                <w:sz w:val="20"/>
                <w:lang w:eastAsia="en-AU"/>
              </w:rPr>
            </w:pPr>
            <w:r w:rsidRPr="001B6535">
              <w:rPr>
                <w:sz w:val="20"/>
                <w:lang w:eastAsia="en-AU"/>
              </w:rPr>
              <w:t>Warehouse</w:t>
            </w:r>
          </w:p>
        </w:tc>
        <w:tc>
          <w:tcPr>
            <w:tcW w:w="1417" w:type="dxa"/>
          </w:tcPr>
          <w:p w14:paraId="3995679B" w14:textId="7565D487" w:rsidR="000A23B7" w:rsidRPr="00B64949" w:rsidRDefault="000A23B7" w:rsidP="000A23B7">
            <w:pPr>
              <w:jc w:val="left"/>
              <w:rPr>
                <w:sz w:val="20"/>
                <w:lang w:eastAsia="en-AU"/>
              </w:rPr>
            </w:pPr>
            <w:r>
              <w:rPr>
                <w:color w:val="000000"/>
                <w:sz w:val="20"/>
                <w:lang w:eastAsia="en-AU"/>
              </w:rPr>
              <w:t>52.40</w:t>
            </w:r>
          </w:p>
        </w:tc>
        <w:tc>
          <w:tcPr>
            <w:tcW w:w="1134" w:type="dxa"/>
          </w:tcPr>
          <w:p w14:paraId="33B47C60" w14:textId="5E9730DC" w:rsidR="000A23B7" w:rsidRPr="00B64949" w:rsidRDefault="000A23B7" w:rsidP="000A23B7">
            <w:pPr>
              <w:jc w:val="left"/>
              <w:rPr>
                <w:sz w:val="20"/>
                <w:lang w:eastAsia="en-AU"/>
              </w:rPr>
            </w:pPr>
            <w:r>
              <w:rPr>
                <w:color w:val="000000"/>
                <w:sz w:val="20"/>
                <w:lang w:eastAsia="en-AU"/>
              </w:rPr>
              <w:t>25.15</w:t>
            </w:r>
          </w:p>
        </w:tc>
        <w:tc>
          <w:tcPr>
            <w:tcW w:w="992" w:type="dxa"/>
          </w:tcPr>
          <w:p w14:paraId="2E144B43" w14:textId="693A3E76" w:rsidR="000A23B7" w:rsidRPr="00B64949" w:rsidRDefault="000A23B7" w:rsidP="000A23B7">
            <w:pPr>
              <w:jc w:val="left"/>
              <w:rPr>
                <w:sz w:val="20"/>
                <w:lang w:eastAsia="en-AU"/>
              </w:rPr>
            </w:pPr>
            <w:r>
              <w:rPr>
                <w:color w:val="000000"/>
                <w:sz w:val="20"/>
                <w:lang w:eastAsia="en-AU"/>
              </w:rPr>
              <w:t>12.57</w:t>
            </w:r>
          </w:p>
        </w:tc>
        <w:tc>
          <w:tcPr>
            <w:tcW w:w="1276" w:type="dxa"/>
          </w:tcPr>
          <w:p w14:paraId="5B9821C1" w14:textId="7A7B2D33" w:rsidR="000A23B7" w:rsidRPr="00B64949" w:rsidRDefault="000A23B7" w:rsidP="000A23B7">
            <w:pPr>
              <w:jc w:val="left"/>
              <w:rPr>
                <w:sz w:val="20"/>
                <w:lang w:eastAsia="en-AU"/>
              </w:rPr>
            </w:pPr>
            <w:r>
              <w:rPr>
                <w:color w:val="000000"/>
                <w:sz w:val="20"/>
                <w:lang w:eastAsia="en-AU"/>
              </w:rPr>
              <w:t>14.68</w:t>
            </w:r>
          </w:p>
        </w:tc>
        <w:tc>
          <w:tcPr>
            <w:tcW w:w="1276" w:type="dxa"/>
          </w:tcPr>
          <w:p w14:paraId="7653CFD6" w14:textId="6281F2CA" w:rsidR="000A23B7" w:rsidRPr="00B64949" w:rsidRDefault="000A23B7" w:rsidP="000A23B7">
            <w:pPr>
              <w:jc w:val="left"/>
              <w:rPr>
                <w:sz w:val="20"/>
                <w:lang w:eastAsia="en-AU"/>
              </w:rPr>
            </w:pPr>
            <w:r>
              <w:rPr>
                <w:color w:val="000000"/>
                <w:sz w:val="20"/>
                <w:lang w:eastAsia="en-AU"/>
              </w:rPr>
              <w:t>10.50</w:t>
            </w:r>
          </w:p>
        </w:tc>
        <w:tc>
          <w:tcPr>
            <w:tcW w:w="1339" w:type="dxa"/>
          </w:tcPr>
          <w:p w14:paraId="08594612" w14:textId="2E4C1390" w:rsidR="000A23B7" w:rsidRPr="00B64949" w:rsidRDefault="000A23B7" w:rsidP="000A23B7">
            <w:pPr>
              <w:jc w:val="left"/>
              <w:rPr>
                <w:sz w:val="20"/>
                <w:lang w:eastAsia="en-AU"/>
              </w:rPr>
            </w:pPr>
            <w:r>
              <w:rPr>
                <w:color w:val="000000"/>
                <w:sz w:val="20"/>
                <w:lang w:eastAsia="en-AU"/>
              </w:rPr>
              <w:t>10.50</w:t>
            </w:r>
          </w:p>
        </w:tc>
      </w:tr>
      <w:tr w:rsidR="000A23B7" w:rsidRPr="003B69AD" w14:paraId="6A2C8FD7" w14:textId="77777777" w:rsidTr="003B69AD">
        <w:trPr>
          <w:trHeight w:val="165"/>
        </w:trPr>
        <w:tc>
          <w:tcPr>
            <w:tcW w:w="1581" w:type="dxa"/>
          </w:tcPr>
          <w:p w14:paraId="6C864CFB" w14:textId="77777777" w:rsidR="000A23B7" w:rsidRPr="001B6535" w:rsidRDefault="000A23B7" w:rsidP="00743700">
            <w:pPr>
              <w:jc w:val="left"/>
              <w:rPr>
                <w:sz w:val="20"/>
                <w:lang w:eastAsia="en-AU"/>
              </w:rPr>
            </w:pPr>
            <w:r w:rsidRPr="001B6535">
              <w:rPr>
                <w:sz w:val="20"/>
                <w:lang w:eastAsia="en-AU"/>
              </w:rPr>
              <w:t>Marine industry</w:t>
            </w:r>
          </w:p>
        </w:tc>
        <w:tc>
          <w:tcPr>
            <w:tcW w:w="1417" w:type="dxa"/>
          </w:tcPr>
          <w:p w14:paraId="77442B25" w14:textId="37974F88" w:rsidR="000A23B7" w:rsidRPr="00B64949" w:rsidRDefault="000A23B7" w:rsidP="000A23B7">
            <w:pPr>
              <w:jc w:val="left"/>
              <w:rPr>
                <w:sz w:val="20"/>
                <w:lang w:eastAsia="en-AU"/>
              </w:rPr>
            </w:pPr>
            <w:r>
              <w:rPr>
                <w:color w:val="000000"/>
                <w:sz w:val="20"/>
                <w:lang w:eastAsia="en-AU"/>
              </w:rPr>
              <w:t>52.40</w:t>
            </w:r>
          </w:p>
        </w:tc>
        <w:tc>
          <w:tcPr>
            <w:tcW w:w="1134" w:type="dxa"/>
          </w:tcPr>
          <w:p w14:paraId="0D383549" w14:textId="42D2F48A" w:rsidR="000A23B7" w:rsidRPr="00B64949" w:rsidRDefault="000A23B7" w:rsidP="000A23B7">
            <w:pPr>
              <w:jc w:val="left"/>
              <w:rPr>
                <w:sz w:val="20"/>
                <w:lang w:eastAsia="en-AU"/>
              </w:rPr>
            </w:pPr>
            <w:r>
              <w:rPr>
                <w:color w:val="000000"/>
                <w:sz w:val="20"/>
                <w:lang w:eastAsia="en-AU"/>
              </w:rPr>
              <w:t>25.15</w:t>
            </w:r>
          </w:p>
        </w:tc>
        <w:tc>
          <w:tcPr>
            <w:tcW w:w="992" w:type="dxa"/>
          </w:tcPr>
          <w:p w14:paraId="4060FB53" w14:textId="31FC2DB2" w:rsidR="000A23B7" w:rsidRPr="00B64949" w:rsidRDefault="000A23B7" w:rsidP="000A23B7">
            <w:pPr>
              <w:jc w:val="left"/>
              <w:rPr>
                <w:sz w:val="20"/>
                <w:lang w:eastAsia="en-AU"/>
              </w:rPr>
            </w:pPr>
            <w:r>
              <w:rPr>
                <w:color w:val="000000"/>
                <w:sz w:val="20"/>
                <w:lang w:eastAsia="en-AU"/>
              </w:rPr>
              <w:t>12.57</w:t>
            </w:r>
          </w:p>
        </w:tc>
        <w:tc>
          <w:tcPr>
            <w:tcW w:w="1276" w:type="dxa"/>
          </w:tcPr>
          <w:p w14:paraId="639675C5" w14:textId="3271DE28" w:rsidR="000A23B7" w:rsidRPr="00B64949" w:rsidRDefault="000A23B7" w:rsidP="000A23B7">
            <w:pPr>
              <w:jc w:val="left"/>
              <w:rPr>
                <w:sz w:val="20"/>
                <w:lang w:eastAsia="en-AU"/>
              </w:rPr>
            </w:pPr>
            <w:r>
              <w:rPr>
                <w:color w:val="000000"/>
                <w:sz w:val="20"/>
                <w:lang w:eastAsia="en-AU"/>
              </w:rPr>
              <w:t>14.68</w:t>
            </w:r>
          </w:p>
        </w:tc>
        <w:tc>
          <w:tcPr>
            <w:tcW w:w="1276" w:type="dxa"/>
          </w:tcPr>
          <w:p w14:paraId="1E30DF82" w14:textId="55646BDD" w:rsidR="000A23B7" w:rsidRPr="00B64949" w:rsidRDefault="000A23B7" w:rsidP="000A23B7">
            <w:pPr>
              <w:jc w:val="left"/>
              <w:rPr>
                <w:sz w:val="20"/>
                <w:lang w:eastAsia="en-AU"/>
              </w:rPr>
            </w:pPr>
            <w:r>
              <w:rPr>
                <w:color w:val="000000"/>
                <w:sz w:val="20"/>
                <w:lang w:eastAsia="en-AU"/>
              </w:rPr>
              <w:t>10.50</w:t>
            </w:r>
          </w:p>
        </w:tc>
        <w:tc>
          <w:tcPr>
            <w:tcW w:w="1339" w:type="dxa"/>
          </w:tcPr>
          <w:p w14:paraId="53FB4901" w14:textId="088AD421" w:rsidR="000A23B7" w:rsidRPr="00B64949" w:rsidRDefault="000A23B7" w:rsidP="000A23B7">
            <w:pPr>
              <w:jc w:val="left"/>
              <w:rPr>
                <w:sz w:val="20"/>
                <w:lang w:eastAsia="en-AU"/>
              </w:rPr>
            </w:pPr>
            <w:r>
              <w:rPr>
                <w:color w:val="000000"/>
                <w:sz w:val="20"/>
                <w:lang w:eastAsia="en-AU"/>
              </w:rPr>
              <w:t>10.50</w:t>
            </w:r>
          </w:p>
        </w:tc>
      </w:tr>
      <w:tr w:rsidR="003B69AD" w:rsidRPr="003B69AD" w14:paraId="21FB432E" w14:textId="77777777" w:rsidTr="003B69AD">
        <w:trPr>
          <w:trHeight w:val="165"/>
        </w:trPr>
        <w:tc>
          <w:tcPr>
            <w:tcW w:w="9015" w:type="dxa"/>
            <w:gridSpan w:val="7"/>
            <w:shd w:val="clear" w:color="auto" w:fill="F2F2F2"/>
          </w:tcPr>
          <w:p w14:paraId="4A971B33" w14:textId="7A4CB783"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High impact industry </w:t>
            </w:r>
            <w:r w:rsidR="0086351D" w:rsidRPr="0086351D">
              <w:rPr>
                <w:rFonts w:ascii="Arial" w:hAnsi="Arial" w:cs="Arial"/>
                <w:b/>
                <w:sz w:val="20"/>
                <w:lang w:eastAsia="en-AU"/>
              </w:rPr>
              <w:t>or special industry</w:t>
            </w:r>
          </w:p>
        </w:tc>
      </w:tr>
      <w:tr w:rsidR="000A23B7" w:rsidRPr="003B69AD" w14:paraId="2CB1A80A" w14:textId="77777777" w:rsidTr="003B69AD">
        <w:trPr>
          <w:trHeight w:val="165"/>
        </w:trPr>
        <w:tc>
          <w:tcPr>
            <w:tcW w:w="1581" w:type="dxa"/>
          </w:tcPr>
          <w:p w14:paraId="3F4CF269" w14:textId="77777777" w:rsidR="000A23B7" w:rsidRPr="001B6535" w:rsidRDefault="000A23B7" w:rsidP="00743700">
            <w:pPr>
              <w:jc w:val="left"/>
              <w:rPr>
                <w:sz w:val="20"/>
                <w:lang w:eastAsia="en-AU"/>
              </w:rPr>
            </w:pPr>
            <w:r w:rsidRPr="001B6535">
              <w:rPr>
                <w:sz w:val="20"/>
                <w:lang w:eastAsia="en-AU"/>
              </w:rPr>
              <w:t>High impact industry</w:t>
            </w:r>
          </w:p>
        </w:tc>
        <w:tc>
          <w:tcPr>
            <w:tcW w:w="1417" w:type="dxa"/>
          </w:tcPr>
          <w:p w14:paraId="05FC708D" w14:textId="50F8BD78" w:rsidR="000A23B7" w:rsidRPr="00B64949" w:rsidRDefault="000A23B7" w:rsidP="000A23B7">
            <w:pPr>
              <w:jc w:val="left"/>
              <w:rPr>
                <w:sz w:val="20"/>
                <w:lang w:eastAsia="en-AU"/>
              </w:rPr>
            </w:pPr>
            <w:r>
              <w:rPr>
                <w:color w:val="000000"/>
                <w:sz w:val="20"/>
                <w:lang w:eastAsia="en-AU"/>
              </w:rPr>
              <w:t>73.35</w:t>
            </w:r>
          </w:p>
        </w:tc>
        <w:tc>
          <w:tcPr>
            <w:tcW w:w="1134" w:type="dxa"/>
          </w:tcPr>
          <w:p w14:paraId="407692DC" w14:textId="7189895F" w:rsidR="000A23B7" w:rsidRPr="00B64949" w:rsidRDefault="000A23B7" w:rsidP="000A23B7">
            <w:pPr>
              <w:jc w:val="left"/>
              <w:rPr>
                <w:sz w:val="20"/>
                <w:lang w:eastAsia="en-AU"/>
              </w:rPr>
            </w:pPr>
            <w:r>
              <w:rPr>
                <w:color w:val="000000"/>
                <w:sz w:val="20"/>
                <w:lang w:eastAsia="en-AU"/>
              </w:rPr>
              <w:t>28.30</w:t>
            </w:r>
          </w:p>
        </w:tc>
        <w:tc>
          <w:tcPr>
            <w:tcW w:w="992" w:type="dxa"/>
          </w:tcPr>
          <w:p w14:paraId="1FECE042" w14:textId="4467E71D" w:rsidR="000A23B7" w:rsidRPr="00B64949" w:rsidRDefault="000A23B7" w:rsidP="000A23B7">
            <w:pPr>
              <w:jc w:val="left"/>
              <w:rPr>
                <w:sz w:val="20"/>
                <w:lang w:eastAsia="en-AU"/>
              </w:rPr>
            </w:pPr>
            <w:r>
              <w:rPr>
                <w:color w:val="000000"/>
                <w:sz w:val="20"/>
                <w:lang w:eastAsia="en-AU"/>
              </w:rPr>
              <w:t>13.63</w:t>
            </w:r>
          </w:p>
        </w:tc>
        <w:tc>
          <w:tcPr>
            <w:tcW w:w="1276" w:type="dxa"/>
          </w:tcPr>
          <w:p w14:paraId="5D6411C0" w14:textId="611A2910" w:rsidR="000A23B7" w:rsidRPr="00B64949" w:rsidRDefault="000A23B7" w:rsidP="000A23B7">
            <w:pPr>
              <w:jc w:val="left"/>
              <w:rPr>
                <w:sz w:val="20"/>
                <w:lang w:eastAsia="en-AU"/>
              </w:rPr>
            </w:pPr>
            <w:r>
              <w:rPr>
                <w:color w:val="000000"/>
                <w:sz w:val="20"/>
                <w:lang w:eastAsia="en-AU"/>
              </w:rPr>
              <w:t>31.42</w:t>
            </w:r>
          </w:p>
        </w:tc>
        <w:tc>
          <w:tcPr>
            <w:tcW w:w="1276" w:type="dxa"/>
          </w:tcPr>
          <w:p w14:paraId="6309E16B" w14:textId="43A6295F" w:rsidR="000A23B7" w:rsidRPr="00B64949" w:rsidRDefault="000A23B7" w:rsidP="000A23B7">
            <w:pPr>
              <w:jc w:val="left"/>
              <w:rPr>
                <w:sz w:val="20"/>
                <w:lang w:eastAsia="en-AU"/>
              </w:rPr>
            </w:pPr>
            <w:r>
              <w:rPr>
                <w:color w:val="000000"/>
                <w:sz w:val="20"/>
                <w:lang w:eastAsia="en-AU"/>
              </w:rPr>
              <w:t>10.50</w:t>
            </w:r>
          </w:p>
        </w:tc>
        <w:tc>
          <w:tcPr>
            <w:tcW w:w="1339" w:type="dxa"/>
          </w:tcPr>
          <w:p w14:paraId="0D19AA94" w14:textId="588E0431" w:rsidR="000A23B7" w:rsidRPr="00B64949" w:rsidRDefault="000A23B7" w:rsidP="000A23B7">
            <w:pPr>
              <w:jc w:val="left"/>
              <w:rPr>
                <w:sz w:val="20"/>
                <w:lang w:eastAsia="en-AU"/>
              </w:rPr>
            </w:pPr>
            <w:r>
              <w:rPr>
                <w:color w:val="000000"/>
                <w:sz w:val="20"/>
                <w:lang w:eastAsia="en-AU"/>
              </w:rPr>
              <w:t>10.50</w:t>
            </w:r>
          </w:p>
        </w:tc>
      </w:tr>
      <w:tr w:rsidR="000A23B7" w:rsidRPr="003B69AD" w14:paraId="45491159" w14:textId="77777777" w:rsidTr="003B69AD">
        <w:trPr>
          <w:trHeight w:val="165"/>
        </w:trPr>
        <w:tc>
          <w:tcPr>
            <w:tcW w:w="1581" w:type="dxa"/>
          </w:tcPr>
          <w:p w14:paraId="36884AEB" w14:textId="77777777" w:rsidR="000A23B7" w:rsidRPr="001B6535" w:rsidRDefault="000A23B7" w:rsidP="000A23B7">
            <w:pPr>
              <w:jc w:val="left"/>
              <w:rPr>
                <w:sz w:val="20"/>
                <w:lang w:eastAsia="en-AU"/>
              </w:rPr>
            </w:pPr>
            <w:r w:rsidRPr="001B6535">
              <w:rPr>
                <w:sz w:val="20"/>
                <w:lang w:eastAsia="en-AU"/>
              </w:rPr>
              <w:t>Special industry</w:t>
            </w:r>
          </w:p>
        </w:tc>
        <w:tc>
          <w:tcPr>
            <w:tcW w:w="1417" w:type="dxa"/>
          </w:tcPr>
          <w:p w14:paraId="25AEF78F" w14:textId="5B43AE1B" w:rsidR="000A23B7" w:rsidRPr="00B64949" w:rsidRDefault="000A23B7" w:rsidP="000A23B7">
            <w:pPr>
              <w:jc w:val="left"/>
              <w:rPr>
                <w:sz w:val="20"/>
                <w:lang w:eastAsia="en-AU"/>
              </w:rPr>
            </w:pPr>
            <w:r>
              <w:rPr>
                <w:color w:val="000000"/>
                <w:sz w:val="20"/>
                <w:lang w:eastAsia="en-AU"/>
              </w:rPr>
              <w:t>73.35</w:t>
            </w:r>
          </w:p>
        </w:tc>
        <w:tc>
          <w:tcPr>
            <w:tcW w:w="1134" w:type="dxa"/>
          </w:tcPr>
          <w:p w14:paraId="445BE8CA" w14:textId="4E7B27A3" w:rsidR="000A23B7" w:rsidRPr="00B64949" w:rsidRDefault="000A23B7" w:rsidP="000A23B7">
            <w:pPr>
              <w:jc w:val="left"/>
              <w:rPr>
                <w:sz w:val="20"/>
                <w:lang w:eastAsia="en-AU"/>
              </w:rPr>
            </w:pPr>
            <w:r>
              <w:rPr>
                <w:color w:val="000000"/>
                <w:sz w:val="20"/>
                <w:lang w:eastAsia="en-AU"/>
              </w:rPr>
              <w:t>28.30</w:t>
            </w:r>
          </w:p>
        </w:tc>
        <w:tc>
          <w:tcPr>
            <w:tcW w:w="992" w:type="dxa"/>
          </w:tcPr>
          <w:p w14:paraId="14FE5DEF" w14:textId="65AC6C48" w:rsidR="000A23B7" w:rsidRPr="00B64949" w:rsidRDefault="000A23B7" w:rsidP="000A23B7">
            <w:pPr>
              <w:jc w:val="left"/>
              <w:rPr>
                <w:sz w:val="20"/>
                <w:lang w:eastAsia="en-AU"/>
              </w:rPr>
            </w:pPr>
            <w:r>
              <w:rPr>
                <w:color w:val="000000"/>
                <w:sz w:val="20"/>
                <w:lang w:eastAsia="en-AU"/>
              </w:rPr>
              <w:t>13.63</w:t>
            </w:r>
          </w:p>
        </w:tc>
        <w:tc>
          <w:tcPr>
            <w:tcW w:w="1276" w:type="dxa"/>
          </w:tcPr>
          <w:p w14:paraId="7D665769" w14:textId="22C2FEB8" w:rsidR="000A23B7" w:rsidRPr="00B64949" w:rsidRDefault="000A23B7" w:rsidP="000A23B7">
            <w:pPr>
              <w:jc w:val="left"/>
              <w:rPr>
                <w:sz w:val="20"/>
                <w:lang w:eastAsia="en-AU"/>
              </w:rPr>
            </w:pPr>
            <w:r>
              <w:rPr>
                <w:color w:val="000000"/>
                <w:sz w:val="20"/>
                <w:lang w:eastAsia="en-AU"/>
              </w:rPr>
              <w:t>31.42</w:t>
            </w:r>
          </w:p>
        </w:tc>
        <w:tc>
          <w:tcPr>
            <w:tcW w:w="1276" w:type="dxa"/>
          </w:tcPr>
          <w:p w14:paraId="5A34632F" w14:textId="2DB29649" w:rsidR="000A23B7" w:rsidRPr="00B64949" w:rsidRDefault="000A23B7" w:rsidP="000A23B7">
            <w:pPr>
              <w:jc w:val="left"/>
              <w:rPr>
                <w:sz w:val="20"/>
                <w:lang w:eastAsia="en-AU"/>
              </w:rPr>
            </w:pPr>
            <w:r>
              <w:rPr>
                <w:color w:val="000000"/>
                <w:sz w:val="20"/>
                <w:lang w:eastAsia="en-AU"/>
              </w:rPr>
              <w:t>10.50</w:t>
            </w:r>
          </w:p>
        </w:tc>
        <w:tc>
          <w:tcPr>
            <w:tcW w:w="1339" w:type="dxa"/>
          </w:tcPr>
          <w:p w14:paraId="26CDEEA6" w14:textId="373C4643" w:rsidR="000A23B7" w:rsidRPr="00B64949" w:rsidRDefault="000A23B7" w:rsidP="000A23B7">
            <w:pPr>
              <w:jc w:val="left"/>
              <w:rPr>
                <w:sz w:val="20"/>
                <w:lang w:eastAsia="en-AU"/>
              </w:rPr>
            </w:pPr>
            <w:r>
              <w:rPr>
                <w:color w:val="000000"/>
                <w:sz w:val="20"/>
                <w:lang w:eastAsia="en-AU"/>
              </w:rPr>
              <w:t>10.50</w:t>
            </w:r>
          </w:p>
        </w:tc>
      </w:tr>
      <w:tr w:rsidR="003B69AD" w:rsidRPr="003B69AD" w14:paraId="5E65A9DC" w14:textId="77777777" w:rsidTr="003B69AD">
        <w:trPr>
          <w:trHeight w:val="165"/>
        </w:trPr>
        <w:tc>
          <w:tcPr>
            <w:tcW w:w="9015" w:type="dxa"/>
            <w:gridSpan w:val="7"/>
            <w:shd w:val="clear" w:color="auto" w:fill="F2F2F2"/>
          </w:tcPr>
          <w:p w14:paraId="1F2B6245"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Low impact rural </w:t>
            </w:r>
          </w:p>
        </w:tc>
      </w:tr>
      <w:tr w:rsidR="003B69AD" w:rsidRPr="003B69AD" w14:paraId="4BFF4C60" w14:textId="77777777" w:rsidTr="00B8320F">
        <w:trPr>
          <w:trHeight w:val="165"/>
        </w:trPr>
        <w:tc>
          <w:tcPr>
            <w:tcW w:w="1581" w:type="dxa"/>
          </w:tcPr>
          <w:p w14:paraId="7D3250FB" w14:textId="77777777" w:rsidR="003B69AD" w:rsidRPr="003B69AD" w:rsidRDefault="00AD5B09" w:rsidP="003B69AD">
            <w:pPr>
              <w:keepNext/>
              <w:jc w:val="left"/>
              <w:rPr>
                <w:sz w:val="20"/>
                <w:lang w:eastAsia="en-AU"/>
              </w:rPr>
            </w:pPr>
            <w:r>
              <w:rPr>
                <w:sz w:val="20"/>
                <w:lang w:eastAsia="en-AU"/>
              </w:rPr>
              <w:t>Uses under the Low impact rural heading</w:t>
            </w:r>
          </w:p>
        </w:tc>
        <w:tc>
          <w:tcPr>
            <w:tcW w:w="7434" w:type="dxa"/>
            <w:gridSpan w:val="6"/>
          </w:tcPr>
          <w:p w14:paraId="0E59BB40" w14:textId="77777777" w:rsidR="003B69AD" w:rsidRPr="003B69AD" w:rsidRDefault="003B69AD" w:rsidP="00AD5B09">
            <w:pPr>
              <w:keepNext/>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is </w:t>
            </w:r>
            <w:r w:rsidR="00A34FEC">
              <w:rPr>
                <w:sz w:val="20"/>
                <w:lang w:eastAsia="en-AU"/>
              </w:rPr>
              <w:t>$0</w:t>
            </w:r>
            <w:r w:rsidRPr="003B69AD">
              <w:rPr>
                <w:sz w:val="20"/>
                <w:lang w:eastAsia="en-AU"/>
              </w:rPr>
              <w:t>.</w:t>
            </w:r>
          </w:p>
          <w:p w14:paraId="237148B7" w14:textId="16CCA36A" w:rsidR="003B69AD" w:rsidRPr="003B69AD" w:rsidRDefault="003B69AD" w:rsidP="00821767">
            <w:pPr>
              <w:spacing w:after="0"/>
              <w:jc w:val="left"/>
              <w:rPr>
                <w:sz w:val="20"/>
                <w:lang w:eastAsia="en-AU"/>
              </w:rPr>
            </w:pPr>
            <w:r w:rsidRPr="003B69AD">
              <w:rPr>
                <w:i/>
                <w:sz w:val="20"/>
                <w:lang w:eastAsia="en-AU"/>
              </w:rPr>
              <w:t xml:space="preserve">Editor's note—See </w:t>
            </w:r>
            <w:r w:rsidR="006F7F83">
              <w:rPr>
                <w:i/>
                <w:sz w:val="20"/>
                <w:lang w:eastAsia="en-AU"/>
              </w:rPr>
              <w:t xml:space="preserve">Table 1, Column 2 </w:t>
            </w:r>
            <w:r w:rsidR="008351E1">
              <w:rPr>
                <w:i/>
                <w:sz w:val="20"/>
                <w:lang w:eastAsia="en-AU"/>
              </w:rPr>
              <w:t xml:space="preserve">of Schedule 16 </w:t>
            </w:r>
            <w:r w:rsidR="006F7F83">
              <w:rPr>
                <w:i/>
                <w:sz w:val="20"/>
                <w:lang w:eastAsia="en-AU"/>
              </w:rPr>
              <w:t xml:space="preserve">of the Planning Regulation. </w:t>
            </w:r>
          </w:p>
        </w:tc>
      </w:tr>
      <w:tr w:rsidR="003B69AD" w:rsidRPr="003B69AD" w14:paraId="5C6954C9" w14:textId="77777777" w:rsidTr="003B69AD">
        <w:trPr>
          <w:trHeight w:val="165"/>
        </w:trPr>
        <w:tc>
          <w:tcPr>
            <w:tcW w:w="9015" w:type="dxa"/>
            <w:gridSpan w:val="7"/>
            <w:shd w:val="clear" w:color="auto" w:fill="F2F2F2"/>
          </w:tcPr>
          <w:p w14:paraId="1C21EC0C"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High impact rural </w:t>
            </w:r>
          </w:p>
        </w:tc>
      </w:tr>
      <w:tr w:rsidR="00F56DD5" w:rsidRPr="003B69AD" w14:paraId="2D394ABB" w14:textId="77777777" w:rsidTr="003B69AD">
        <w:trPr>
          <w:trHeight w:val="165"/>
        </w:trPr>
        <w:tc>
          <w:tcPr>
            <w:tcW w:w="1581" w:type="dxa"/>
          </w:tcPr>
          <w:p w14:paraId="4FE68759" w14:textId="77777777" w:rsidR="00F56DD5" w:rsidRPr="00B64949" w:rsidRDefault="00F56DD5" w:rsidP="00743700">
            <w:pPr>
              <w:jc w:val="left"/>
              <w:rPr>
                <w:sz w:val="20"/>
                <w:lang w:eastAsia="en-AU"/>
              </w:rPr>
            </w:pPr>
            <w:r w:rsidRPr="001B6535">
              <w:rPr>
                <w:sz w:val="20"/>
                <w:lang w:eastAsia="en-AU"/>
              </w:rPr>
              <w:t>Cultivating, in a confined area, aquatic animals or plants for sale</w:t>
            </w:r>
          </w:p>
        </w:tc>
        <w:tc>
          <w:tcPr>
            <w:tcW w:w="1417" w:type="dxa"/>
          </w:tcPr>
          <w:p w14:paraId="59E3437D" w14:textId="1E6046B8" w:rsidR="00F56DD5" w:rsidRPr="00B64949" w:rsidRDefault="00F56DD5" w:rsidP="00F56DD5">
            <w:pPr>
              <w:jc w:val="left"/>
              <w:rPr>
                <w:sz w:val="20"/>
                <w:lang w:eastAsia="en-AU"/>
              </w:rPr>
            </w:pPr>
            <w:r>
              <w:rPr>
                <w:color w:val="000000"/>
                <w:sz w:val="20"/>
                <w:lang w:eastAsia="en-AU"/>
              </w:rPr>
              <w:t>20.90</w:t>
            </w:r>
          </w:p>
        </w:tc>
        <w:tc>
          <w:tcPr>
            <w:tcW w:w="1134" w:type="dxa"/>
          </w:tcPr>
          <w:p w14:paraId="7EA0EA4C" w14:textId="6E85B42B" w:rsidR="00F56DD5" w:rsidRPr="00B64949" w:rsidRDefault="00F56DD5" w:rsidP="00F56DD5">
            <w:pPr>
              <w:jc w:val="left"/>
              <w:rPr>
                <w:sz w:val="20"/>
                <w:lang w:eastAsia="en-AU"/>
              </w:rPr>
            </w:pPr>
            <w:r>
              <w:rPr>
                <w:color w:val="000000"/>
                <w:sz w:val="20"/>
                <w:lang w:eastAsia="en-AU"/>
              </w:rPr>
              <w:t>7.31</w:t>
            </w:r>
          </w:p>
        </w:tc>
        <w:tc>
          <w:tcPr>
            <w:tcW w:w="992" w:type="dxa"/>
          </w:tcPr>
          <w:p w14:paraId="7E496848" w14:textId="1A5DBFB9" w:rsidR="00F56DD5" w:rsidRPr="00B64949" w:rsidRDefault="00F56DD5" w:rsidP="00F56DD5">
            <w:pPr>
              <w:jc w:val="left"/>
              <w:rPr>
                <w:sz w:val="20"/>
                <w:lang w:eastAsia="en-AU"/>
              </w:rPr>
            </w:pPr>
            <w:r>
              <w:rPr>
                <w:color w:val="000000"/>
                <w:sz w:val="20"/>
                <w:lang w:eastAsia="en-AU"/>
              </w:rPr>
              <w:t>3.14</w:t>
            </w:r>
          </w:p>
        </w:tc>
        <w:tc>
          <w:tcPr>
            <w:tcW w:w="1276" w:type="dxa"/>
          </w:tcPr>
          <w:p w14:paraId="613289F7" w14:textId="1990D77A" w:rsidR="00F56DD5" w:rsidRPr="00B64949" w:rsidRDefault="00F56DD5" w:rsidP="00F56DD5">
            <w:pPr>
              <w:jc w:val="left"/>
              <w:rPr>
                <w:sz w:val="20"/>
                <w:lang w:eastAsia="en-AU"/>
              </w:rPr>
            </w:pPr>
            <w:r>
              <w:rPr>
                <w:color w:val="000000"/>
                <w:sz w:val="20"/>
                <w:lang w:eastAsia="en-AU"/>
              </w:rPr>
              <w:t>10.45</w:t>
            </w:r>
          </w:p>
        </w:tc>
        <w:tc>
          <w:tcPr>
            <w:tcW w:w="1276" w:type="dxa"/>
          </w:tcPr>
          <w:p w14:paraId="6AE3B3A7" w14:textId="7D07D4E7" w:rsidR="00F56DD5" w:rsidRPr="00B64949" w:rsidRDefault="00F56DD5" w:rsidP="00F56DD5">
            <w:pPr>
              <w:jc w:val="left"/>
              <w:rPr>
                <w:sz w:val="20"/>
                <w:lang w:eastAsia="en-AU"/>
              </w:rPr>
            </w:pPr>
            <w:r>
              <w:rPr>
                <w:color w:val="000000"/>
                <w:sz w:val="20"/>
                <w:lang w:eastAsia="en-AU"/>
              </w:rPr>
              <w:t>0</w:t>
            </w:r>
          </w:p>
        </w:tc>
        <w:tc>
          <w:tcPr>
            <w:tcW w:w="1339" w:type="dxa"/>
          </w:tcPr>
          <w:p w14:paraId="3C6FEF3A" w14:textId="29D4C3F2" w:rsidR="00F56DD5" w:rsidRPr="00B64949" w:rsidRDefault="00F56DD5" w:rsidP="00F56DD5">
            <w:pPr>
              <w:jc w:val="left"/>
              <w:rPr>
                <w:sz w:val="20"/>
                <w:lang w:eastAsia="en-AU"/>
              </w:rPr>
            </w:pPr>
            <w:r>
              <w:rPr>
                <w:color w:val="000000"/>
                <w:sz w:val="20"/>
                <w:lang w:eastAsia="en-AU"/>
              </w:rPr>
              <w:t>0</w:t>
            </w:r>
          </w:p>
        </w:tc>
      </w:tr>
      <w:tr w:rsidR="00F56DD5" w:rsidRPr="003B69AD" w14:paraId="46797F96" w14:textId="77777777" w:rsidTr="003B69AD">
        <w:trPr>
          <w:trHeight w:val="165"/>
        </w:trPr>
        <w:tc>
          <w:tcPr>
            <w:tcW w:w="1581" w:type="dxa"/>
          </w:tcPr>
          <w:p w14:paraId="09F4A66D" w14:textId="77777777" w:rsidR="00F56DD5" w:rsidRPr="00B64949" w:rsidRDefault="00F56DD5" w:rsidP="00743700">
            <w:pPr>
              <w:jc w:val="left"/>
              <w:rPr>
                <w:sz w:val="20"/>
                <w:lang w:eastAsia="en-AU"/>
              </w:rPr>
            </w:pPr>
            <w:r w:rsidRPr="001B6535">
              <w:rPr>
                <w:sz w:val="20"/>
                <w:lang w:eastAsia="en-AU"/>
              </w:rPr>
              <w:t>Intensive animal indust</w:t>
            </w:r>
            <w:r w:rsidRPr="00B64949">
              <w:rPr>
                <w:sz w:val="20"/>
                <w:lang w:eastAsia="en-AU"/>
              </w:rPr>
              <w:t>ry</w:t>
            </w:r>
          </w:p>
        </w:tc>
        <w:tc>
          <w:tcPr>
            <w:tcW w:w="1417" w:type="dxa"/>
          </w:tcPr>
          <w:p w14:paraId="09A169CF" w14:textId="626DEC49" w:rsidR="00F56DD5" w:rsidRPr="00B64949" w:rsidRDefault="00F56DD5" w:rsidP="00F56DD5">
            <w:pPr>
              <w:jc w:val="left"/>
              <w:rPr>
                <w:sz w:val="20"/>
                <w:lang w:eastAsia="en-AU"/>
              </w:rPr>
            </w:pPr>
            <w:r>
              <w:rPr>
                <w:color w:val="000000"/>
                <w:sz w:val="20"/>
                <w:lang w:eastAsia="en-AU"/>
              </w:rPr>
              <w:t>20.90</w:t>
            </w:r>
          </w:p>
        </w:tc>
        <w:tc>
          <w:tcPr>
            <w:tcW w:w="1134" w:type="dxa"/>
          </w:tcPr>
          <w:p w14:paraId="1064E53F" w14:textId="2E0E9066" w:rsidR="00F56DD5" w:rsidRPr="00B64949" w:rsidRDefault="00F56DD5" w:rsidP="00F56DD5">
            <w:pPr>
              <w:jc w:val="left"/>
              <w:rPr>
                <w:sz w:val="20"/>
                <w:lang w:eastAsia="en-AU"/>
              </w:rPr>
            </w:pPr>
            <w:r>
              <w:rPr>
                <w:color w:val="000000"/>
                <w:sz w:val="20"/>
                <w:lang w:eastAsia="en-AU"/>
              </w:rPr>
              <w:t>7.31</w:t>
            </w:r>
          </w:p>
        </w:tc>
        <w:tc>
          <w:tcPr>
            <w:tcW w:w="992" w:type="dxa"/>
          </w:tcPr>
          <w:p w14:paraId="09BB5A76" w14:textId="7FC677C3" w:rsidR="00F56DD5" w:rsidRPr="00B64949" w:rsidRDefault="00F56DD5" w:rsidP="00F56DD5">
            <w:pPr>
              <w:jc w:val="left"/>
              <w:rPr>
                <w:sz w:val="20"/>
                <w:lang w:eastAsia="en-AU"/>
              </w:rPr>
            </w:pPr>
            <w:r>
              <w:rPr>
                <w:color w:val="000000"/>
                <w:sz w:val="20"/>
                <w:lang w:eastAsia="en-AU"/>
              </w:rPr>
              <w:t>3.14</w:t>
            </w:r>
          </w:p>
        </w:tc>
        <w:tc>
          <w:tcPr>
            <w:tcW w:w="1276" w:type="dxa"/>
          </w:tcPr>
          <w:p w14:paraId="738A19A9" w14:textId="7BED6474" w:rsidR="00F56DD5" w:rsidRPr="00B64949" w:rsidRDefault="00F56DD5" w:rsidP="00F56DD5">
            <w:pPr>
              <w:jc w:val="left"/>
              <w:rPr>
                <w:sz w:val="20"/>
                <w:lang w:eastAsia="en-AU"/>
              </w:rPr>
            </w:pPr>
            <w:r>
              <w:rPr>
                <w:color w:val="000000"/>
                <w:sz w:val="20"/>
                <w:lang w:eastAsia="en-AU"/>
              </w:rPr>
              <w:t>10.45</w:t>
            </w:r>
          </w:p>
        </w:tc>
        <w:tc>
          <w:tcPr>
            <w:tcW w:w="1276" w:type="dxa"/>
          </w:tcPr>
          <w:p w14:paraId="14075C76" w14:textId="23F29F33" w:rsidR="00F56DD5" w:rsidRPr="00B64949" w:rsidRDefault="00F56DD5" w:rsidP="00F56DD5">
            <w:pPr>
              <w:jc w:val="left"/>
              <w:rPr>
                <w:sz w:val="20"/>
                <w:lang w:eastAsia="en-AU"/>
              </w:rPr>
            </w:pPr>
            <w:r>
              <w:rPr>
                <w:color w:val="000000"/>
                <w:sz w:val="20"/>
                <w:lang w:eastAsia="en-AU"/>
              </w:rPr>
              <w:t>0</w:t>
            </w:r>
          </w:p>
        </w:tc>
        <w:tc>
          <w:tcPr>
            <w:tcW w:w="1339" w:type="dxa"/>
          </w:tcPr>
          <w:p w14:paraId="7972DC47" w14:textId="43640DA9" w:rsidR="00F56DD5" w:rsidRPr="00B64949" w:rsidRDefault="00F56DD5" w:rsidP="00F56DD5">
            <w:pPr>
              <w:jc w:val="left"/>
              <w:rPr>
                <w:sz w:val="20"/>
                <w:lang w:eastAsia="en-AU"/>
              </w:rPr>
            </w:pPr>
            <w:r>
              <w:rPr>
                <w:color w:val="000000"/>
                <w:sz w:val="20"/>
                <w:lang w:eastAsia="en-AU"/>
              </w:rPr>
              <w:t>0</w:t>
            </w:r>
          </w:p>
        </w:tc>
      </w:tr>
      <w:tr w:rsidR="00F56DD5" w:rsidRPr="003B69AD" w14:paraId="75190DB7" w14:textId="77777777" w:rsidTr="003B69AD">
        <w:trPr>
          <w:trHeight w:val="165"/>
        </w:trPr>
        <w:tc>
          <w:tcPr>
            <w:tcW w:w="1581" w:type="dxa"/>
          </w:tcPr>
          <w:p w14:paraId="3E2077A2" w14:textId="77777777" w:rsidR="00F56DD5" w:rsidRPr="00B64949" w:rsidRDefault="00F56DD5" w:rsidP="00743700">
            <w:pPr>
              <w:jc w:val="left"/>
              <w:rPr>
                <w:sz w:val="20"/>
                <w:lang w:eastAsia="en-AU"/>
              </w:rPr>
            </w:pPr>
            <w:r w:rsidRPr="001B6535">
              <w:rPr>
                <w:sz w:val="20"/>
                <w:lang w:eastAsia="en-AU"/>
              </w:rPr>
              <w:t xml:space="preserve">Intensive </w:t>
            </w:r>
            <w:r w:rsidRPr="00B64949">
              <w:rPr>
                <w:sz w:val="20"/>
                <w:lang w:eastAsia="en-AU"/>
              </w:rPr>
              <w:t>horticulture</w:t>
            </w:r>
          </w:p>
        </w:tc>
        <w:tc>
          <w:tcPr>
            <w:tcW w:w="1417" w:type="dxa"/>
          </w:tcPr>
          <w:p w14:paraId="7E9A4908" w14:textId="74A43605" w:rsidR="00F56DD5" w:rsidRPr="00B64949" w:rsidRDefault="00F56DD5" w:rsidP="00F56DD5">
            <w:pPr>
              <w:jc w:val="left"/>
              <w:rPr>
                <w:sz w:val="20"/>
                <w:lang w:eastAsia="en-AU"/>
              </w:rPr>
            </w:pPr>
            <w:r>
              <w:rPr>
                <w:color w:val="000000"/>
                <w:sz w:val="20"/>
                <w:lang w:eastAsia="en-AU"/>
              </w:rPr>
              <w:t>20.90</w:t>
            </w:r>
          </w:p>
        </w:tc>
        <w:tc>
          <w:tcPr>
            <w:tcW w:w="1134" w:type="dxa"/>
          </w:tcPr>
          <w:p w14:paraId="7FF0A72C" w14:textId="5AB94238" w:rsidR="00F56DD5" w:rsidRPr="00B64949" w:rsidRDefault="00F56DD5" w:rsidP="00F56DD5">
            <w:pPr>
              <w:jc w:val="left"/>
              <w:rPr>
                <w:sz w:val="20"/>
                <w:lang w:eastAsia="en-AU"/>
              </w:rPr>
            </w:pPr>
            <w:r>
              <w:rPr>
                <w:color w:val="000000"/>
                <w:sz w:val="20"/>
                <w:lang w:eastAsia="en-AU"/>
              </w:rPr>
              <w:t>7.31</w:t>
            </w:r>
          </w:p>
        </w:tc>
        <w:tc>
          <w:tcPr>
            <w:tcW w:w="992" w:type="dxa"/>
          </w:tcPr>
          <w:p w14:paraId="4E4A3925" w14:textId="102E4779" w:rsidR="00F56DD5" w:rsidRPr="00B64949" w:rsidRDefault="00F56DD5" w:rsidP="00F56DD5">
            <w:pPr>
              <w:jc w:val="left"/>
              <w:rPr>
                <w:sz w:val="20"/>
                <w:lang w:eastAsia="en-AU"/>
              </w:rPr>
            </w:pPr>
            <w:r>
              <w:rPr>
                <w:color w:val="000000"/>
                <w:sz w:val="20"/>
                <w:lang w:eastAsia="en-AU"/>
              </w:rPr>
              <w:t>3.14</w:t>
            </w:r>
          </w:p>
        </w:tc>
        <w:tc>
          <w:tcPr>
            <w:tcW w:w="1276" w:type="dxa"/>
          </w:tcPr>
          <w:p w14:paraId="107F2B84" w14:textId="5A789A5D" w:rsidR="00F56DD5" w:rsidRPr="00B64949" w:rsidRDefault="00F56DD5" w:rsidP="00F56DD5">
            <w:pPr>
              <w:jc w:val="left"/>
              <w:rPr>
                <w:sz w:val="20"/>
                <w:lang w:eastAsia="en-AU"/>
              </w:rPr>
            </w:pPr>
            <w:r>
              <w:rPr>
                <w:color w:val="000000"/>
                <w:sz w:val="20"/>
                <w:lang w:eastAsia="en-AU"/>
              </w:rPr>
              <w:t>10.45</w:t>
            </w:r>
          </w:p>
        </w:tc>
        <w:tc>
          <w:tcPr>
            <w:tcW w:w="1276" w:type="dxa"/>
          </w:tcPr>
          <w:p w14:paraId="79B53014" w14:textId="6685F5E1" w:rsidR="00F56DD5" w:rsidRPr="00B64949" w:rsidRDefault="00F56DD5" w:rsidP="00F56DD5">
            <w:pPr>
              <w:jc w:val="left"/>
              <w:rPr>
                <w:sz w:val="20"/>
                <w:lang w:eastAsia="en-AU"/>
              </w:rPr>
            </w:pPr>
            <w:r>
              <w:rPr>
                <w:color w:val="000000"/>
                <w:sz w:val="20"/>
                <w:lang w:eastAsia="en-AU"/>
              </w:rPr>
              <w:t>0</w:t>
            </w:r>
          </w:p>
        </w:tc>
        <w:tc>
          <w:tcPr>
            <w:tcW w:w="1339" w:type="dxa"/>
          </w:tcPr>
          <w:p w14:paraId="37027A42" w14:textId="19D7CD6F" w:rsidR="00F56DD5" w:rsidRPr="00B64949" w:rsidRDefault="00F56DD5" w:rsidP="00F56DD5">
            <w:pPr>
              <w:jc w:val="left"/>
              <w:rPr>
                <w:sz w:val="20"/>
                <w:lang w:eastAsia="en-AU"/>
              </w:rPr>
            </w:pPr>
            <w:r>
              <w:rPr>
                <w:color w:val="000000"/>
                <w:sz w:val="20"/>
                <w:lang w:eastAsia="en-AU"/>
              </w:rPr>
              <w:t>0</w:t>
            </w:r>
          </w:p>
        </w:tc>
      </w:tr>
      <w:tr w:rsidR="00F56DD5" w:rsidRPr="003B69AD" w14:paraId="52CF6CD6" w14:textId="77777777" w:rsidTr="003B69AD">
        <w:trPr>
          <w:trHeight w:val="165"/>
        </w:trPr>
        <w:tc>
          <w:tcPr>
            <w:tcW w:w="1581" w:type="dxa"/>
          </w:tcPr>
          <w:p w14:paraId="5D301A38" w14:textId="77777777" w:rsidR="00F56DD5" w:rsidRPr="00B64949" w:rsidRDefault="00F56DD5" w:rsidP="00743700">
            <w:pPr>
              <w:jc w:val="left"/>
              <w:rPr>
                <w:sz w:val="20"/>
                <w:lang w:eastAsia="en-AU"/>
              </w:rPr>
            </w:pPr>
            <w:r w:rsidRPr="001B6535">
              <w:rPr>
                <w:sz w:val="20"/>
                <w:lang w:eastAsia="en-AU"/>
              </w:rPr>
              <w:t>Wholesale nursery</w:t>
            </w:r>
          </w:p>
        </w:tc>
        <w:tc>
          <w:tcPr>
            <w:tcW w:w="1417" w:type="dxa"/>
          </w:tcPr>
          <w:p w14:paraId="196AB02F" w14:textId="06F0D459" w:rsidR="00F56DD5" w:rsidRPr="00B64949" w:rsidRDefault="00F56DD5" w:rsidP="00F56DD5">
            <w:pPr>
              <w:jc w:val="left"/>
              <w:rPr>
                <w:sz w:val="20"/>
                <w:lang w:eastAsia="en-AU"/>
              </w:rPr>
            </w:pPr>
            <w:r>
              <w:rPr>
                <w:color w:val="000000"/>
                <w:sz w:val="20"/>
                <w:lang w:eastAsia="en-AU"/>
              </w:rPr>
              <w:t>20.90</w:t>
            </w:r>
          </w:p>
        </w:tc>
        <w:tc>
          <w:tcPr>
            <w:tcW w:w="1134" w:type="dxa"/>
          </w:tcPr>
          <w:p w14:paraId="2CF5CCBF" w14:textId="600F1693" w:rsidR="00F56DD5" w:rsidRPr="00B64949" w:rsidRDefault="00F56DD5" w:rsidP="00F56DD5">
            <w:pPr>
              <w:jc w:val="left"/>
              <w:rPr>
                <w:sz w:val="20"/>
                <w:lang w:eastAsia="en-AU"/>
              </w:rPr>
            </w:pPr>
            <w:r>
              <w:rPr>
                <w:color w:val="000000"/>
                <w:sz w:val="20"/>
                <w:lang w:eastAsia="en-AU"/>
              </w:rPr>
              <w:t>7.31</w:t>
            </w:r>
          </w:p>
        </w:tc>
        <w:tc>
          <w:tcPr>
            <w:tcW w:w="992" w:type="dxa"/>
          </w:tcPr>
          <w:p w14:paraId="6CBC94C6" w14:textId="3DE1E0BE" w:rsidR="00F56DD5" w:rsidRPr="00B64949" w:rsidRDefault="00F56DD5" w:rsidP="00F56DD5">
            <w:pPr>
              <w:jc w:val="left"/>
              <w:rPr>
                <w:sz w:val="20"/>
                <w:lang w:eastAsia="en-AU"/>
              </w:rPr>
            </w:pPr>
            <w:r>
              <w:rPr>
                <w:color w:val="000000"/>
                <w:sz w:val="20"/>
                <w:lang w:eastAsia="en-AU"/>
              </w:rPr>
              <w:t>3.14</w:t>
            </w:r>
          </w:p>
        </w:tc>
        <w:tc>
          <w:tcPr>
            <w:tcW w:w="1276" w:type="dxa"/>
          </w:tcPr>
          <w:p w14:paraId="19A46485" w14:textId="1D779C9C" w:rsidR="00F56DD5" w:rsidRPr="00B64949" w:rsidRDefault="00F56DD5" w:rsidP="00F56DD5">
            <w:pPr>
              <w:jc w:val="left"/>
              <w:rPr>
                <w:sz w:val="20"/>
                <w:lang w:eastAsia="en-AU"/>
              </w:rPr>
            </w:pPr>
            <w:r>
              <w:rPr>
                <w:color w:val="000000"/>
                <w:sz w:val="20"/>
                <w:lang w:eastAsia="en-AU"/>
              </w:rPr>
              <w:t>10.45</w:t>
            </w:r>
          </w:p>
        </w:tc>
        <w:tc>
          <w:tcPr>
            <w:tcW w:w="1276" w:type="dxa"/>
          </w:tcPr>
          <w:p w14:paraId="52B10E11" w14:textId="2C0F4BDE" w:rsidR="00F56DD5" w:rsidRPr="00B64949" w:rsidRDefault="00F56DD5" w:rsidP="00F56DD5">
            <w:pPr>
              <w:jc w:val="left"/>
              <w:rPr>
                <w:sz w:val="20"/>
                <w:lang w:eastAsia="en-AU"/>
              </w:rPr>
            </w:pPr>
            <w:r>
              <w:rPr>
                <w:color w:val="000000"/>
                <w:sz w:val="20"/>
                <w:lang w:eastAsia="en-AU"/>
              </w:rPr>
              <w:t>0</w:t>
            </w:r>
          </w:p>
        </w:tc>
        <w:tc>
          <w:tcPr>
            <w:tcW w:w="1339" w:type="dxa"/>
          </w:tcPr>
          <w:p w14:paraId="6D759484" w14:textId="298A6389" w:rsidR="00F56DD5" w:rsidRPr="00B64949" w:rsidRDefault="00F56DD5" w:rsidP="00F56DD5">
            <w:pPr>
              <w:jc w:val="left"/>
              <w:rPr>
                <w:sz w:val="20"/>
                <w:lang w:eastAsia="en-AU"/>
              </w:rPr>
            </w:pPr>
            <w:r>
              <w:rPr>
                <w:color w:val="000000"/>
                <w:sz w:val="20"/>
                <w:lang w:eastAsia="en-AU"/>
              </w:rPr>
              <w:t>0</w:t>
            </w:r>
          </w:p>
        </w:tc>
      </w:tr>
      <w:tr w:rsidR="00F56DD5" w:rsidRPr="003B69AD" w14:paraId="361C1F03" w14:textId="77777777" w:rsidTr="003B69AD">
        <w:trPr>
          <w:trHeight w:val="165"/>
        </w:trPr>
        <w:tc>
          <w:tcPr>
            <w:tcW w:w="1581" w:type="dxa"/>
          </w:tcPr>
          <w:p w14:paraId="7A8F2255" w14:textId="77777777" w:rsidR="00F56DD5" w:rsidRPr="001B6535" w:rsidRDefault="00F56DD5" w:rsidP="00743700">
            <w:pPr>
              <w:jc w:val="left"/>
              <w:rPr>
                <w:sz w:val="20"/>
                <w:lang w:eastAsia="en-AU"/>
              </w:rPr>
            </w:pPr>
            <w:r w:rsidRPr="001B6535">
              <w:rPr>
                <w:sz w:val="20"/>
                <w:lang w:eastAsia="en-AU"/>
              </w:rPr>
              <w:t>Winery</w:t>
            </w:r>
          </w:p>
        </w:tc>
        <w:tc>
          <w:tcPr>
            <w:tcW w:w="1417" w:type="dxa"/>
          </w:tcPr>
          <w:p w14:paraId="602519DA" w14:textId="3D193864" w:rsidR="00F56DD5" w:rsidRPr="00B64949" w:rsidRDefault="00F56DD5" w:rsidP="00F56DD5">
            <w:pPr>
              <w:jc w:val="left"/>
              <w:rPr>
                <w:sz w:val="20"/>
                <w:lang w:eastAsia="en-AU"/>
              </w:rPr>
            </w:pPr>
            <w:r>
              <w:rPr>
                <w:color w:val="000000"/>
                <w:sz w:val="20"/>
                <w:lang w:eastAsia="en-AU"/>
              </w:rPr>
              <w:t>20.90</w:t>
            </w:r>
          </w:p>
        </w:tc>
        <w:tc>
          <w:tcPr>
            <w:tcW w:w="1134" w:type="dxa"/>
          </w:tcPr>
          <w:p w14:paraId="0A5DAD85" w14:textId="0B9521F5" w:rsidR="00F56DD5" w:rsidRPr="00B64949" w:rsidRDefault="00F56DD5" w:rsidP="00F56DD5">
            <w:pPr>
              <w:jc w:val="left"/>
              <w:rPr>
                <w:sz w:val="20"/>
                <w:lang w:eastAsia="en-AU"/>
              </w:rPr>
            </w:pPr>
            <w:r>
              <w:rPr>
                <w:color w:val="000000"/>
                <w:sz w:val="20"/>
                <w:lang w:eastAsia="en-AU"/>
              </w:rPr>
              <w:t>7.31</w:t>
            </w:r>
          </w:p>
        </w:tc>
        <w:tc>
          <w:tcPr>
            <w:tcW w:w="992" w:type="dxa"/>
          </w:tcPr>
          <w:p w14:paraId="46D67B51" w14:textId="73446E5F" w:rsidR="00F56DD5" w:rsidRPr="00B64949" w:rsidRDefault="00F56DD5" w:rsidP="00F56DD5">
            <w:pPr>
              <w:jc w:val="left"/>
              <w:rPr>
                <w:sz w:val="20"/>
                <w:lang w:eastAsia="en-AU"/>
              </w:rPr>
            </w:pPr>
            <w:r>
              <w:rPr>
                <w:color w:val="000000"/>
                <w:sz w:val="20"/>
                <w:lang w:eastAsia="en-AU"/>
              </w:rPr>
              <w:t>3.14</w:t>
            </w:r>
          </w:p>
        </w:tc>
        <w:tc>
          <w:tcPr>
            <w:tcW w:w="1276" w:type="dxa"/>
          </w:tcPr>
          <w:p w14:paraId="2D45AE84" w14:textId="234B1F76" w:rsidR="00F56DD5" w:rsidRPr="00B64949" w:rsidRDefault="00F56DD5" w:rsidP="00F56DD5">
            <w:pPr>
              <w:jc w:val="left"/>
              <w:rPr>
                <w:sz w:val="20"/>
                <w:lang w:eastAsia="en-AU"/>
              </w:rPr>
            </w:pPr>
            <w:r>
              <w:rPr>
                <w:color w:val="000000"/>
                <w:sz w:val="20"/>
                <w:lang w:eastAsia="en-AU"/>
              </w:rPr>
              <w:t>10.45</w:t>
            </w:r>
          </w:p>
        </w:tc>
        <w:tc>
          <w:tcPr>
            <w:tcW w:w="1276" w:type="dxa"/>
          </w:tcPr>
          <w:p w14:paraId="6544BA7E" w14:textId="452EEB66" w:rsidR="00F56DD5" w:rsidRPr="00B64949" w:rsidRDefault="00F56DD5" w:rsidP="00F56DD5">
            <w:pPr>
              <w:jc w:val="left"/>
              <w:rPr>
                <w:sz w:val="20"/>
                <w:lang w:eastAsia="en-AU"/>
              </w:rPr>
            </w:pPr>
            <w:r>
              <w:rPr>
                <w:color w:val="000000"/>
                <w:sz w:val="20"/>
                <w:lang w:eastAsia="en-AU"/>
              </w:rPr>
              <w:t>0</w:t>
            </w:r>
          </w:p>
        </w:tc>
        <w:tc>
          <w:tcPr>
            <w:tcW w:w="1339" w:type="dxa"/>
          </w:tcPr>
          <w:p w14:paraId="18B36AFD" w14:textId="6BA0C1AC" w:rsidR="00F56DD5" w:rsidRPr="00B64949" w:rsidRDefault="00F56DD5" w:rsidP="00F56DD5">
            <w:pPr>
              <w:jc w:val="left"/>
              <w:rPr>
                <w:sz w:val="20"/>
                <w:lang w:eastAsia="en-AU"/>
              </w:rPr>
            </w:pPr>
            <w:r>
              <w:rPr>
                <w:color w:val="000000"/>
                <w:sz w:val="20"/>
                <w:lang w:eastAsia="en-AU"/>
              </w:rPr>
              <w:t>0</w:t>
            </w:r>
          </w:p>
        </w:tc>
      </w:tr>
      <w:tr w:rsidR="003B69AD" w:rsidRPr="003B69AD" w14:paraId="47923727" w14:textId="77777777" w:rsidTr="003B69AD">
        <w:trPr>
          <w:trHeight w:val="165"/>
        </w:trPr>
        <w:tc>
          <w:tcPr>
            <w:tcW w:w="9015" w:type="dxa"/>
            <w:gridSpan w:val="7"/>
            <w:shd w:val="clear" w:color="auto" w:fill="F2F2F2"/>
          </w:tcPr>
          <w:p w14:paraId="6FDE8B48"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Essential services </w:t>
            </w:r>
          </w:p>
        </w:tc>
      </w:tr>
      <w:tr w:rsidR="00F56DD5" w:rsidRPr="003B69AD" w14:paraId="63BE6669" w14:textId="77777777" w:rsidTr="003B69AD">
        <w:trPr>
          <w:cantSplit/>
          <w:trHeight w:val="165"/>
        </w:trPr>
        <w:tc>
          <w:tcPr>
            <w:tcW w:w="1581" w:type="dxa"/>
          </w:tcPr>
          <w:p w14:paraId="4F5A9F85" w14:textId="77777777" w:rsidR="00F56DD5" w:rsidRPr="00B64949" w:rsidRDefault="00F56DD5" w:rsidP="00743700">
            <w:pPr>
              <w:jc w:val="left"/>
              <w:rPr>
                <w:sz w:val="20"/>
                <w:lang w:eastAsia="en-AU"/>
              </w:rPr>
            </w:pPr>
            <w:r w:rsidRPr="001B6535">
              <w:rPr>
                <w:sz w:val="20"/>
                <w:lang w:eastAsia="en-AU"/>
              </w:rPr>
              <w:t>Correctional facility</w:t>
            </w:r>
          </w:p>
        </w:tc>
        <w:tc>
          <w:tcPr>
            <w:tcW w:w="1417" w:type="dxa"/>
          </w:tcPr>
          <w:p w14:paraId="62A68EAD" w14:textId="1132D035" w:rsidR="00F56DD5" w:rsidRPr="00B64949" w:rsidRDefault="00F56DD5" w:rsidP="00F56DD5">
            <w:pPr>
              <w:jc w:val="left"/>
              <w:rPr>
                <w:sz w:val="20"/>
                <w:lang w:eastAsia="en-AU"/>
              </w:rPr>
            </w:pPr>
            <w:r>
              <w:rPr>
                <w:color w:val="000000"/>
                <w:sz w:val="20"/>
                <w:lang w:eastAsia="en-AU"/>
              </w:rPr>
              <w:t>146.70</w:t>
            </w:r>
          </w:p>
        </w:tc>
        <w:tc>
          <w:tcPr>
            <w:tcW w:w="1134" w:type="dxa"/>
          </w:tcPr>
          <w:p w14:paraId="2ABC6920" w14:textId="656A4A4F" w:rsidR="00F56DD5" w:rsidRPr="00B64949" w:rsidRDefault="00F56DD5" w:rsidP="00F56DD5">
            <w:pPr>
              <w:jc w:val="left"/>
              <w:rPr>
                <w:sz w:val="20"/>
                <w:lang w:eastAsia="en-AU"/>
              </w:rPr>
            </w:pPr>
            <w:r>
              <w:rPr>
                <w:color w:val="000000"/>
                <w:sz w:val="20"/>
                <w:lang w:eastAsia="en-AU"/>
              </w:rPr>
              <w:t>25.15</w:t>
            </w:r>
          </w:p>
        </w:tc>
        <w:tc>
          <w:tcPr>
            <w:tcW w:w="992" w:type="dxa"/>
          </w:tcPr>
          <w:p w14:paraId="1919C825" w14:textId="39B1965C" w:rsidR="00F56DD5" w:rsidRPr="00B64949" w:rsidRDefault="00F56DD5" w:rsidP="00F56DD5">
            <w:pPr>
              <w:jc w:val="left"/>
              <w:rPr>
                <w:sz w:val="20"/>
                <w:lang w:eastAsia="en-AU"/>
              </w:rPr>
            </w:pPr>
            <w:r>
              <w:rPr>
                <w:color w:val="000000"/>
                <w:sz w:val="20"/>
                <w:lang w:eastAsia="en-AU"/>
              </w:rPr>
              <w:t>12.57</w:t>
            </w:r>
          </w:p>
        </w:tc>
        <w:tc>
          <w:tcPr>
            <w:tcW w:w="1276" w:type="dxa"/>
          </w:tcPr>
          <w:p w14:paraId="0D1FECEA" w14:textId="6CE22335" w:rsidR="00F56DD5" w:rsidRPr="00B64949" w:rsidRDefault="00F56DD5" w:rsidP="00F56DD5">
            <w:pPr>
              <w:jc w:val="left"/>
              <w:rPr>
                <w:sz w:val="20"/>
                <w:lang w:eastAsia="en-AU"/>
              </w:rPr>
            </w:pPr>
            <w:r>
              <w:rPr>
                <w:color w:val="000000"/>
                <w:sz w:val="20"/>
                <w:lang w:eastAsia="en-AU"/>
              </w:rPr>
              <w:t>108.98</w:t>
            </w:r>
          </w:p>
        </w:tc>
        <w:tc>
          <w:tcPr>
            <w:tcW w:w="1276" w:type="dxa"/>
          </w:tcPr>
          <w:p w14:paraId="1CD08CB3" w14:textId="3A6D95A6" w:rsidR="00F56DD5" w:rsidRPr="00B64949" w:rsidRDefault="00F56DD5" w:rsidP="00F56DD5">
            <w:pPr>
              <w:jc w:val="left"/>
              <w:rPr>
                <w:sz w:val="20"/>
                <w:lang w:eastAsia="en-AU"/>
              </w:rPr>
            </w:pPr>
            <w:r>
              <w:rPr>
                <w:color w:val="000000"/>
                <w:sz w:val="20"/>
                <w:lang w:eastAsia="en-AU"/>
              </w:rPr>
              <w:t>10.50</w:t>
            </w:r>
          </w:p>
        </w:tc>
        <w:tc>
          <w:tcPr>
            <w:tcW w:w="1339" w:type="dxa"/>
          </w:tcPr>
          <w:p w14:paraId="07B271A4" w14:textId="1912E2A4" w:rsidR="00F56DD5" w:rsidRPr="00B64949" w:rsidRDefault="00F56DD5" w:rsidP="00F56DD5">
            <w:pPr>
              <w:jc w:val="left"/>
              <w:rPr>
                <w:sz w:val="20"/>
                <w:lang w:eastAsia="en-AU"/>
              </w:rPr>
            </w:pPr>
            <w:r>
              <w:rPr>
                <w:color w:val="000000"/>
                <w:sz w:val="20"/>
                <w:lang w:eastAsia="en-AU"/>
              </w:rPr>
              <w:t>10.50</w:t>
            </w:r>
          </w:p>
        </w:tc>
      </w:tr>
      <w:tr w:rsidR="00F56DD5" w:rsidRPr="003B69AD" w14:paraId="7B751D6F" w14:textId="77777777" w:rsidTr="003B69AD">
        <w:trPr>
          <w:trHeight w:val="165"/>
        </w:trPr>
        <w:tc>
          <w:tcPr>
            <w:tcW w:w="1581" w:type="dxa"/>
          </w:tcPr>
          <w:p w14:paraId="1A6BAF13" w14:textId="77777777" w:rsidR="00F56DD5" w:rsidRPr="001B6535" w:rsidRDefault="00F56DD5" w:rsidP="00743700">
            <w:pPr>
              <w:jc w:val="left"/>
              <w:rPr>
                <w:sz w:val="20"/>
                <w:lang w:eastAsia="en-AU"/>
              </w:rPr>
            </w:pPr>
            <w:r w:rsidRPr="001B6535">
              <w:rPr>
                <w:sz w:val="20"/>
                <w:lang w:eastAsia="en-AU"/>
              </w:rPr>
              <w:t>Emergency services</w:t>
            </w:r>
          </w:p>
        </w:tc>
        <w:tc>
          <w:tcPr>
            <w:tcW w:w="1417" w:type="dxa"/>
          </w:tcPr>
          <w:p w14:paraId="30283914" w14:textId="048D5F2F" w:rsidR="00F56DD5" w:rsidRPr="00B64949" w:rsidRDefault="00F56DD5" w:rsidP="00F56DD5">
            <w:pPr>
              <w:jc w:val="left"/>
              <w:rPr>
                <w:sz w:val="20"/>
                <w:lang w:eastAsia="en-AU"/>
              </w:rPr>
            </w:pPr>
            <w:r>
              <w:rPr>
                <w:color w:val="000000"/>
                <w:sz w:val="20"/>
                <w:lang w:eastAsia="en-AU"/>
              </w:rPr>
              <w:t>146.70</w:t>
            </w:r>
          </w:p>
        </w:tc>
        <w:tc>
          <w:tcPr>
            <w:tcW w:w="1134" w:type="dxa"/>
          </w:tcPr>
          <w:p w14:paraId="1222918E" w14:textId="3E894AFE" w:rsidR="00F56DD5" w:rsidRPr="00B64949" w:rsidRDefault="00F56DD5" w:rsidP="00F56DD5">
            <w:pPr>
              <w:jc w:val="left"/>
              <w:rPr>
                <w:sz w:val="20"/>
                <w:lang w:eastAsia="en-AU"/>
              </w:rPr>
            </w:pPr>
            <w:r>
              <w:rPr>
                <w:color w:val="000000"/>
                <w:sz w:val="20"/>
                <w:lang w:eastAsia="en-AU"/>
              </w:rPr>
              <w:t>25.15</w:t>
            </w:r>
          </w:p>
        </w:tc>
        <w:tc>
          <w:tcPr>
            <w:tcW w:w="992" w:type="dxa"/>
          </w:tcPr>
          <w:p w14:paraId="5336AD88" w14:textId="340EBF9A" w:rsidR="00F56DD5" w:rsidRPr="00B64949" w:rsidRDefault="00F56DD5" w:rsidP="00F56DD5">
            <w:pPr>
              <w:jc w:val="left"/>
              <w:rPr>
                <w:sz w:val="20"/>
                <w:lang w:eastAsia="en-AU"/>
              </w:rPr>
            </w:pPr>
            <w:r>
              <w:rPr>
                <w:color w:val="000000"/>
                <w:sz w:val="20"/>
                <w:lang w:eastAsia="en-AU"/>
              </w:rPr>
              <w:t>12.57</w:t>
            </w:r>
          </w:p>
        </w:tc>
        <w:tc>
          <w:tcPr>
            <w:tcW w:w="1276" w:type="dxa"/>
          </w:tcPr>
          <w:p w14:paraId="73AC160A" w14:textId="34D93BCE" w:rsidR="00F56DD5" w:rsidRPr="00B64949" w:rsidRDefault="00F56DD5" w:rsidP="00F56DD5">
            <w:pPr>
              <w:jc w:val="left"/>
              <w:rPr>
                <w:sz w:val="20"/>
                <w:lang w:eastAsia="en-AU"/>
              </w:rPr>
            </w:pPr>
            <w:r>
              <w:rPr>
                <w:color w:val="000000"/>
                <w:sz w:val="20"/>
                <w:lang w:eastAsia="en-AU"/>
              </w:rPr>
              <w:t>108.98</w:t>
            </w:r>
          </w:p>
        </w:tc>
        <w:tc>
          <w:tcPr>
            <w:tcW w:w="1276" w:type="dxa"/>
          </w:tcPr>
          <w:p w14:paraId="2BD68375" w14:textId="0CD824E8" w:rsidR="00F56DD5" w:rsidRPr="00B64949" w:rsidRDefault="00F56DD5" w:rsidP="00F56DD5">
            <w:pPr>
              <w:jc w:val="left"/>
              <w:rPr>
                <w:sz w:val="20"/>
                <w:lang w:eastAsia="en-AU"/>
              </w:rPr>
            </w:pPr>
            <w:r>
              <w:rPr>
                <w:color w:val="000000"/>
                <w:sz w:val="20"/>
                <w:lang w:eastAsia="en-AU"/>
              </w:rPr>
              <w:t>10.50</w:t>
            </w:r>
          </w:p>
        </w:tc>
        <w:tc>
          <w:tcPr>
            <w:tcW w:w="1339" w:type="dxa"/>
          </w:tcPr>
          <w:p w14:paraId="5F7DE2DD" w14:textId="5B0C8E4E" w:rsidR="00F56DD5" w:rsidRPr="00B64949" w:rsidRDefault="00F56DD5" w:rsidP="00F56DD5">
            <w:pPr>
              <w:jc w:val="left"/>
              <w:rPr>
                <w:sz w:val="20"/>
                <w:lang w:eastAsia="en-AU"/>
              </w:rPr>
            </w:pPr>
            <w:r>
              <w:rPr>
                <w:color w:val="000000"/>
                <w:sz w:val="20"/>
                <w:lang w:eastAsia="en-AU"/>
              </w:rPr>
              <w:t>10.50</w:t>
            </w:r>
          </w:p>
        </w:tc>
      </w:tr>
      <w:tr w:rsidR="00F56DD5" w:rsidRPr="003B69AD" w14:paraId="60F6762D" w14:textId="77777777" w:rsidTr="003B69AD">
        <w:trPr>
          <w:trHeight w:val="165"/>
        </w:trPr>
        <w:tc>
          <w:tcPr>
            <w:tcW w:w="1581" w:type="dxa"/>
          </w:tcPr>
          <w:p w14:paraId="56F733C4" w14:textId="77777777" w:rsidR="00F56DD5" w:rsidRPr="001B6535" w:rsidRDefault="00F56DD5" w:rsidP="00743700">
            <w:pPr>
              <w:jc w:val="left"/>
              <w:rPr>
                <w:sz w:val="20"/>
                <w:lang w:eastAsia="en-AU"/>
              </w:rPr>
            </w:pPr>
            <w:r w:rsidRPr="001B6535">
              <w:rPr>
                <w:sz w:val="20"/>
                <w:lang w:eastAsia="en-AU"/>
              </w:rPr>
              <w:t>Health care service</w:t>
            </w:r>
          </w:p>
        </w:tc>
        <w:tc>
          <w:tcPr>
            <w:tcW w:w="1417" w:type="dxa"/>
          </w:tcPr>
          <w:p w14:paraId="6489DD90" w14:textId="0BBC1EC1" w:rsidR="00F56DD5" w:rsidRPr="00B64949" w:rsidRDefault="00F56DD5" w:rsidP="00F56DD5">
            <w:pPr>
              <w:jc w:val="left"/>
              <w:rPr>
                <w:sz w:val="20"/>
                <w:lang w:eastAsia="en-AU"/>
              </w:rPr>
            </w:pPr>
            <w:r>
              <w:rPr>
                <w:color w:val="000000"/>
                <w:sz w:val="20"/>
                <w:lang w:eastAsia="en-AU"/>
              </w:rPr>
              <w:t>146.70</w:t>
            </w:r>
          </w:p>
        </w:tc>
        <w:tc>
          <w:tcPr>
            <w:tcW w:w="1134" w:type="dxa"/>
          </w:tcPr>
          <w:p w14:paraId="1805C4B7" w14:textId="4AF4927A" w:rsidR="00F56DD5" w:rsidRPr="00B64949" w:rsidRDefault="00F56DD5" w:rsidP="00F56DD5">
            <w:pPr>
              <w:jc w:val="left"/>
              <w:rPr>
                <w:sz w:val="20"/>
                <w:lang w:eastAsia="en-AU"/>
              </w:rPr>
            </w:pPr>
            <w:r>
              <w:rPr>
                <w:color w:val="000000"/>
                <w:sz w:val="20"/>
                <w:lang w:eastAsia="en-AU"/>
              </w:rPr>
              <w:t>25.15</w:t>
            </w:r>
          </w:p>
        </w:tc>
        <w:tc>
          <w:tcPr>
            <w:tcW w:w="992" w:type="dxa"/>
          </w:tcPr>
          <w:p w14:paraId="30586D6F" w14:textId="23A42D49" w:rsidR="00F56DD5" w:rsidRPr="00B64949" w:rsidRDefault="00F56DD5" w:rsidP="00F56DD5">
            <w:pPr>
              <w:jc w:val="left"/>
              <w:rPr>
                <w:sz w:val="20"/>
                <w:lang w:eastAsia="en-AU"/>
              </w:rPr>
            </w:pPr>
            <w:r>
              <w:rPr>
                <w:color w:val="000000"/>
                <w:sz w:val="20"/>
                <w:lang w:eastAsia="en-AU"/>
              </w:rPr>
              <w:t>12.57</w:t>
            </w:r>
          </w:p>
        </w:tc>
        <w:tc>
          <w:tcPr>
            <w:tcW w:w="1276" w:type="dxa"/>
          </w:tcPr>
          <w:p w14:paraId="4B6B03B4" w14:textId="6C6A10A0" w:rsidR="00F56DD5" w:rsidRPr="00B64949" w:rsidRDefault="00F56DD5" w:rsidP="00F56DD5">
            <w:pPr>
              <w:jc w:val="left"/>
              <w:rPr>
                <w:sz w:val="20"/>
                <w:lang w:eastAsia="en-AU"/>
              </w:rPr>
            </w:pPr>
            <w:r>
              <w:rPr>
                <w:color w:val="000000"/>
                <w:sz w:val="20"/>
                <w:lang w:eastAsia="en-AU"/>
              </w:rPr>
              <w:t>108.98</w:t>
            </w:r>
          </w:p>
        </w:tc>
        <w:tc>
          <w:tcPr>
            <w:tcW w:w="1276" w:type="dxa"/>
          </w:tcPr>
          <w:p w14:paraId="6379FC10" w14:textId="3C0CB26D" w:rsidR="00F56DD5" w:rsidRPr="00B64949" w:rsidRDefault="00F56DD5" w:rsidP="00F56DD5">
            <w:pPr>
              <w:jc w:val="left"/>
              <w:rPr>
                <w:sz w:val="20"/>
                <w:lang w:eastAsia="en-AU"/>
              </w:rPr>
            </w:pPr>
            <w:r>
              <w:rPr>
                <w:color w:val="000000"/>
                <w:sz w:val="20"/>
                <w:lang w:eastAsia="en-AU"/>
              </w:rPr>
              <w:t>10.50</w:t>
            </w:r>
          </w:p>
        </w:tc>
        <w:tc>
          <w:tcPr>
            <w:tcW w:w="1339" w:type="dxa"/>
          </w:tcPr>
          <w:p w14:paraId="59C7CC53" w14:textId="4E25D371" w:rsidR="00F56DD5" w:rsidRPr="00B64949" w:rsidRDefault="00F56DD5" w:rsidP="00F56DD5">
            <w:pPr>
              <w:jc w:val="left"/>
              <w:rPr>
                <w:sz w:val="20"/>
                <w:lang w:eastAsia="en-AU"/>
              </w:rPr>
            </w:pPr>
            <w:r>
              <w:rPr>
                <w:color w:val="000000"/>
                <w:sz w:val="20"/>
                <w:lang w:eastAsia="en-AU"/>
              </w:rPr>
              <w:t>10.50</w:t>
            </w:r>
          </w:p>
        </w:tc>
      </w:tr>
      <w:tr w:rsidR="00F56DD5" w:rsidRPr="003B69AD" w14:paraId="18112D72" w14:textId="77777777" w:rsidTr="003B69AD">
        <w:trPr>
          <w:trHeight w:val="165"/>
        </w:trPr>
        <w:tc>
          <w:tcPr>
            <w:tcW w:w="1581" w:type="dxa"/>
          </w:tcPr>
          <w:p w14:paraId="6A207702" w14:textId="77777777" w:rsidR="00F56DD5" w:rsidRPr="001B6535" w:rsidRDefault="00F56DD5" w:rsidP="00743700">
            <w:pPr>
              <w:jc w:val="left"/>
              <w:rPr>
                <w:sz w:val="20"/>
                <w:lang w:eastAsia="en-AU"/>
              </w:rPr>
            </w:pPr>
            <w:r w:rsidRPr="001B6535">
              <w:rPr>
                <w:sz w:val="20"/>
                <w:lang w:eastAsia="en-AU"/>
              </w:rPr>
              <w:t>Hospital</w:t>
            </w:r>
          </w:p>
        </w:tc>
        <w:tc>
          <w:tcPr>
            <w:tcW w:w="1417" w:type="dxa"/>
          </w:tcPr>
          <w:p w14:paraId="7A827FAF" w14:textId="1C2D79B5" w:rsidR="00F56DD5" w:rsidRPr="00B64949" w:rsidRDefault="00F56DD5" w:rsidP="00F56DD5">
            <w:pPr>
              <w:jc w:val="left"/>
              <w:rPr>
                <w:sz w:val="20"/>
                <w:lang w:eastAsia="en-AU"/>
              </w:rPr>
            </w:pPr>
            <w:r>
              <w:rPr>
                <w:color w:val="000000"/>
                <w:sz w:val="20"/>
                <w:lang w:eastAsia="en-AU"/>
              </w:rPr>
              <w:t>146.70</w:t>
            </w:r>
          </w:p>
        </w:tc>
        <w:tc>
          <w:tcPr>
            <w:tcW w:w="1134" w:type="dxa"/>
          </w:tcPr>
          <w:p w14:paraId="7B69555B" w14:textId="17A2DE90" w:rsidR="00F56DD5" w:rsidRPr="00B64949" w:rsidRDefault="00F56DD5" w:rsidP="00F56DD5">
            <w:pPr>
              <w:jc w:val="left"/>
              <w:rPr>
                <w:sz w:val="20"/>
                <w:lang w:eastAsia="en-AU"/>
              </w:rPr>
            </w:pPr>
            <w:r>
              <w:rPr>
                <w:color w:val="000000"/>
                <w:sz w:val="20"/>
                <w:lang w:eastAsia="en-AU"/>
              </w:rPr>
              <w:t>25.15</w:t>
            </w:r>
          </w:p>
        </w:tc>
        <w:tc>
          <w:tcPr>
            <w:tcW w:w="992" w:type="dxa"/>
          </w:tcPr>
          <w:p w14:paraId="12FC7CC5" w14:textId="5E40EA91" w:rsidR="00F56DD5" w:rsidRPr="00B64949" w:rsidRDefault="00F56DD5" w:rsidP="00F56DD5">
            <w:pPr>
              <w:jc w:val="left"/>
              <w:rPr>
                <w:sz w:val="20"/>
                <w:lang w:eastAsia="en-AU"/>
              </w:rPr>
            </w:pPr>
            <w:r>
              <w:rPr>
                <w:color w:val="000000"/>
                <w:sz w:val="20"/>
                <w:lang w:eastAsia="en-AU"/>
              </w:rPr>
              <w:t>12.57</w:t>
            </w:r>
          </w:p>
        </w:tc>
        <w:tc>
          <w:tcPr>
            <w:tcW w:w="1276" w:type="dxa"/>
          </w:tcPr>
          <w:p w14:paraId="7B4B5D04" w14:textId="7B73959D" w:rsidR="00F56DD5" w:rsidRPr="00B64949" w:rsidRDefault="00F56DD5" w:rsidP="00F56DD5">
            <w:pPr>
              <w:jc w:val="left"/>
              <w:rPr>
                <w:sz w:val="20"/>
                <w:lang w:eastAsia="en-AU"/>
              </w:rPr>
            </w:pPr>
            <w:r>
              <w:rPr>
                <w:color w:val="000000"/>
                <w:sz w:val="20"/>
                <w:lang w:eastAsia="en-AU"/>
              </w:rPr>
              <w:t>108.98</w:t>
            </w:r>
          </w:p>
        </w:tc>
        <w:tc>
          <w:tcPr>
            <w:tcW w:w="1276" w:type="dxa"/>
          </w:tcPr>
          <w:p w14:paraId="153C5F49" w14:textId="1C3F992E" w:rsidR="00F56DD5" w:rsidRPr="00B64949" w:rsidRDefault="00F56DD5" w:rsidP="00F56DD5">
            <w:pPr>
              <w:jc w:val="left"/>
              <w:rPr>
                <w:sz w:val="20"/>
                <w:lang w:eastAsia="en-AU"/>
              </w:rPr>
            </w:pPr>
            <w:r>
              <w:rPr>
                <w:color w:val="000000"/>
                <w:sz w:val="20"/>
                <w:lang w:eastAsia="en-AU"/>
              </w:rPr>
              <w:t>10.50</w:t>
            </w:r>
          </w:p>
        </w:tc>
        <w:tc>
          <w:tcPr>
            <w:tcW w:w="1339" w:type="dxa"/>
          </w:tcPr>
          <w:p w14:paraId="48203EAC" w14:textId="4EE437FA" w:rsidR="00F56DD5" w:rsidRPr="00B64949" w:rsidRDefault="00F56DD5" w:rsidP="00F56DD5">
            <w:pPr>
              <w:jc w:val="left"/>
              <w:rPr>
                <w:sz w:val="20"/>
                <w:lang w:eastAsia="en-AU"/>
              </w:rPr>
            </w:pPr>
            <w:r>
              <w:rPr>
                <w:color w:val="000000"/>
                <w:sz w:val="20"/>
                <w:lang w:eastAsia="en-AU"/>
              </w:rPr>
              <w:t>10.50</w:t>
            </w:r>
          </w:p>
        </w:tc>
      </w:tr>
      <w:tr w:rsidR="00F56DD5" w:rsidRPr="003B69AD" w14:paraId="737E2D6A" w14:textId="77777777" w:rsidTr="003B69AD">
        <w:trPr>
          <w:trHeight w:val="165"/>
        </w:trPr>
        <w:tc>
          <w:tcPr>
            <w:tcW w:w="1581" w:type="dxa"/>
          </w:tcPr>
          <w:p w14:paraId="66092389" w14:textId="77777777" w:rsidR="00F56DD5" w:rsidRPr="00B64949" w:rsidRDefault="00F56DD5" w:rsidP="00743700">
            <w:pPr>
              <w:jc w:val="left"/>
              <w:rPr>
                <w:sz w:val="20"/>
                <w:lang w:eastAsia="en-AU"/>
              </w:rPr>
            </w:pPr>
            <w:r w:rsidRPr="001B6535">
              <w:rPr>
                <w:sz w:val="20"/>
                <w:lang w:eastAsia="en-AU"/>
              </w:rPr>
              <w:t>Residential care facility</w:t>
            </w:r>
          </w:p>
        </w:tc>
        <w:tc>
          <w:tcPr>
            <w:tcW w:w="1417" w:type="dxa"/>
          </w:tcPr>
          <w:p w14:paraId="07A536A9" w14:textId="2444497D" w:rsidR="00F56DD5" w:rsidRPr="00B64949" w:rsidRDefault="00F56DD5" w:rsidP="00F56DD5">
            <w:pPr>
              <w:jc w:val="left"/>
              <w:rPr>
                <w:sz w:val="20"/>
                <w:lang w:eastAsia="en-AU"/>
              </w:rPr>
            </w:pPr>
            <w:r>
              <w:rPr>
                <w:color w:val="000000"/>
                <w:sz w:val="20"/>
                <w:lang w:eastAsia="en-AU"/>
              </w:rPr>
              <w:t>146.70</w:t>
            </w:r>
          </w:p>
        </w:tc>
        <w:tc>
          <w:tcPr>
            <w:tcW w:w="1134" w:type="dxa"/>
          </w:tcPr>
          <w:p w14:paraId="682E967B" w14:textId="6AC407D1" w:rsidR="00F56DD5" w:rsidRPr="00B64949" w:rsidRDefault="00F56DD5" w:rsidP="00F56DD5">
            <w:pPr>
              <w:jc w:val="left"/>
              <w:rPr>
                <w:sz w:val="20"/>
                <w:lang w:eastAsia="en-AU"/>
              </w:rPr>
            </w:pPr>
            <w:r>
              <w:rPr>
                <w:color w:val="000000"/>
                <w:sz w:val="20"/>
                <w:lang w:eastAsia="en-AU"/>
              </w:rPr>
              <w:t>25.15</w:t>
            </w:r>
          </w:p>
        </w:tc>
        <w:tc>
          <w:tcPr>
            <w:tcW w:w="992" w:type="dxa"/>
          </w:tcPr>
          <w:p w14:paraId="5E4FE983" w14:textId="7D6CBABC" w:rsidR="00F56DD5" w:rsidRPr="00B64949" w:rsidRDefault="00F56DD5" w:rsidP="00F56DD5">
            <w:pPr>
              <w:jc w:val="left"/>
              <w:rPr>
                <w:sz w:val="20"/>
                <w:lang w:eastAsia="en-AU"/>
              </w:rPr>
            </w:pPr>
            <w:r>
              <w:rPr>
                <w:color w:val="000000"/>
                <w:sz w:val="20"/>
                <w:lang w:eastAsia="en-AU"/>
              </w:rPr>
              <w:t>12.57</w:t>
            </w:r>
          </w:p>
        </w:tc>
        <w:tc>
          <w:tcPr>
            <w:tcW w:w="1276" w:type="dxa"/>
          </w:tcPr>
          <w:p w14:paraId="3ABE37F5" w14:textId="4F44A805" w:rsidR="00F56DD5" w:rsidRPr="00B64949" w:rsidRDefault="00F56DD5" w:rsidP="00F56DD5">
            <w:pPr>
              <w:jc w:val="left"/>
              <w:rPr>
                <w:sz w:val="20"/>
                <w:lang w:eastAsia="en-AU"/>
              </w:rPr>
            </w:pPr>
            <w:r>
              <w:rPr>
                <w:color w:val="000000"/>
                <w:sz w:val="20"/>
                <w:lang w:eastAsia="en-AU"/>
              </w:rPr>
              <w:t>108.98</w:t>
            </w:r>
          </w:p>
        </w:tc>
        <w:tc>
          <w:tcPr>
            <w:tcW w:w="1276" w:type="dxa"/>
          </w:tcPr>
          <w:p w14:paraId="2E758507" w14:textId="17EEAD0C" w:rsidR="00F56DD5" w:rsidRPr="00B64949" w:rsidRDefault="00F56DD5" w:rsidP="00F56DD5">
            <w:pPr>
              <w:jc w:val="left"/>
              <w:rPr>
                <w:sz w:val="20"/>
                <w:lang w:eastAsia="en-AU"/>
              </w:rPr>
            </w:pPr>
            <w:r>
              <w:rPr>
                <w:color w:val="000000"/>
                <w:sz w:val="20"/>
                <w:lang w:eastAsia="en-AU"/>
              </w:rPr>
              <w:t>10.50</w:t>
            </w:r>
          </w:p>
        </w:tc>
        <w:tc>
          <w:tcPr>
            <w:tcW w:w="1339" w:type="dxa"/>
          </w:tcPr>
          <w:p w14:paraId="6D7D1AE8" w14:textId="3A71680C" w:rsidR="00F56DD5" w:rsidRPr="00B64949" w:rsidRDefault="00F56DD5" w:rsidP="00F56DD5">
            <w:pPr>
              <w:jc w:val="left"/>
              <w:rPr>
                <w:sz w:val="20"/>
                <w:lang w:eastAsia="en-AU"/>
              </w:rPr>
            </w:pPr>
            <w:r>
              <w:rPr>
                <w:color w:val="000000"/>
                <w:sz w:val="20"/>
                <w:lang w:eastAsia="en-AU"/>
              </w:rPr>
              <w:t>10.50</w:t>
            </w:r>
          </w:p>
        </w:tc>
      </w:tr>
      <w:tr w:rsidR="00F56DD5" w:rsidRPr="003B69AD" w14:paraId="10CB24E0" w14:textId="77777777" w:rsidTr="003B69AD">
        <w:trPr>
          <w:trHeight w:val="165"/>
        </w:trPr>
        <w:tc>
          <w:tcPr>
            <w:tcW w:w="1581" w:type="dxa"/>
          </w:tcPr>
          <w:p w14:paraId="4AA13484" w14:textId="77777777" w:rsidR="00F56DD5" w:rsidRPr="00B64949" w:rsidRDefault="00F56DD5" w:rsidP="00743700">
            <w:pPr>
              <w:jc w:val="left"/>
              <w:rPr>
                <w:sz w:val="20"/>
                <w:lang w:eastAsia="en-AU"/>
              </w:rPr>
            </w:pPr>
            <w:r w:rsidRPr="001B6535">
              <w:rPr>
                <w:sz w:val="20"/>
                <w:lang w:eastAsia="en-AU"/>
              </w:rPr>
              <w:t>Veterinary service</w:t>
            </w:r>
          </w:p>
        </w:tc>
        <w:tc>
          <w:tcPr>
            <w:tcW w:w="1417" w:type="dxa"/>
          </w:tcPr>
          <w:p w14:paraId="25689348" w14:textId="2BB1612A" w:rsidR="00F56DD5" w:rsidRPr="00B64949" w:rsidRDefault="00F56DD5" w:rsidP="00F56DD5">
            <w:pPr>
              <w:jc w:val="left"/>
              <w:rPr>
                <w:sz w:val="20"/>
                <w:lang w:eastAsia="en-AU"/>
              </w:rPr>
            </w:pPr>
            <w:r>
              <w:rPr>
                <w:color w:val="000000"/>
                <w:sz w:val="20"/>
                <w:lang w:eastAsia="en-AU"/>
              </w:rPr>
              <w:t>146.70</w:t>
            </w:r>
          </w:p>
        </w:tc>
        <w:tc>
          <w:tcPr>
            <w:tcW w:w="1134" w:type="dxa"/>
          </w:tcPr>
          <w:p w14:paraId="37E6F724" w14:textId="4EE942B4" w:rsidR="00F56DD5" w:rsidRPr="00B64949" w:rsidRDefault="00F56DD5" w:rsidP="00F56DD5">
            <w:pPr>
              <w:jc w:val="left"/>
              <w:rPr>
                <w:sz w:val="20"/>
                <w:lang w:eastAsia="en-AU"/>
              </w:rPr>
            </w:pPr>
            <w:r>
              <w:rPr>
                <w:color w:val="000000"/>
                <w:sz w:val="20"/>
                <w:lang w:eastAsia="en-AU"/>
              </w:rPr>
              <w:t>25.15</w:t>
            </w:r>
          </w:p>
        </w:tc>
        <w:tc>
          <w:tcPr>
            <w:tcW w:w="992" w:type="dxa"/>
          </w:tcPr>
          <w:p w14:paraId="32A3EC95" w14:textId="65B0C0F0" w:rsidR="00F56DD5" w:rsidRPr="00B64949" w:rsidRDefault="00F56DD5" w:rsidP="00F56DD5">
            <w:pPr>
              <w:jc w:val="left"/>
              <w:rPr>
                <w:sz w:val="20"/>
                <w:lang w:eastAsia="en-AU"/>
              </w:rPr>
            </w:pPr>
            <w:r>
              <w:rPr>
                <w:color w:val="000000"/>
                <w:sz w:val="20"/>
                <w:lang w:eastAsia="en-AU"/>
              </w:rPr>
              <w:t>12.57</w:t>
            </w:r>
          </w:p>
        </w:tc>
        <w:tc>
          <w:tcPr>
            <w:tcW w:w="1276" w:type="dxa"/>
          </w:tcPr>
          <w:p w14:paraId="55B7D510" w14:textId="48E6B751" w:rsidR="00F56DD5" w:rsidRPr="00B64949" w:rsidRDefault="00F56DD5" w:rsidP="00F56DD5">
            <w:pPr>
              <w:jc w:val="left"/>
              <w:rPr>
                <w:sz w:val="20"/>
                <w:lang w:eastAsia="en-AU"/>
              </w:rPr>
            </w:pPr>
            <w:r>
              <w:rPr>
                <w:color w:val="000000"/>
                <w:sz w:val="20"/>
                <w:lang w:eastAsia="en-AU"/>
              </w:rPr>
              <w:t>108.98</w:t>
            </w:r>
          </w:p>
        </w:tc>
        <w:tc>
          <w:tcPr>
            <w:tcW w:w="1276" w:type="dxa"/>
          </w:tcPr>
          <w:p w14:paraId="0875A4DA" w14:textId="56136921" w:rsidR="00F56DD5" w:rsidRPr="00B64949" w:rsidRDefault="00F56DD5" w:rsidP="00F56DD5">
            <w:pPr>
              <w:jc w:val="left"/>
              <w:rPr>
                <w:sz w:val="20"/>
                <w:lang w:eastAsia="en-AU"/>
              </w:rPr>
            </w:pPr>
            <w:r>
              <w:rPr>
                <w:color w:val="000000"/>
                <w:sz w:val="20"/>
                <w:lang w:eastAsia="en-AU"/>
              </w:rPr>
              <w:t>10.50</w:t>
            </w:r>
          </w:p>
        </w:tc>
        <w:tc>
          <w:tcPr>
            <w:tcW w:w="1339" w:type="dxa"/>
          </w:tcPr>
          <w:p w14:paraId="2441F119" w14:textId="41B4F480" w:rsidR="00F56DD5" w:rsidRPr="00B64949" w:rsidRDefault="00F56DD5" w:rsidP="00F56DD5">
            <w:pPr>
              <w:jc w:val="left"/>
              <w:rPr>
                <w:sz w:val="20"/>
                <w:lang w:eastAsia="en-AU"/>
              </w:rPr>
            </w:pPr>
            <w:r>
              <w:rPr>
                <w:color w:val="000000"/>
                <w:sz w:val="20"/>
                <w:lang w:eastAsia="en-AU"/>
              </w:rPr>
              <w:t>10.50</w:t>
            </w:r>
          </w:p>
        </w:tc>
      </w:tr>
      <w:tr w:rsidR="003B69AD" w:rsidRPr="003B69AD" w14:paraId="5F8EC4B3" w14:textId="77777777" w:rsidTr="003B69AD">
        <w:trPr>
          <w:trHeight w:val="165"/>
        </w:trPr>
        <w:tc>
          <w:tcPr>
            <w:tcW w:w="9015" w:type="dxa"/>
            <w:gridSpan w:val="7"/>
            <w:shd w:val="clear" w:color="auto" w:fill="F2F2F2"/>
          </w:tcPr>
          <w:p w14:paraId="5C526237"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Minor uses </w:t>
            </w:r>
          </w:p>
        </w:tc>
      </w:tr>
      <w:tr w:rsidR="003B69AD" w:rsidRPr="003B69AD" w14:paraId="66F3111F" w14:textId="77777777" w:rsidTr="003B69AD">
        <w:trPr>
          <w:trHeight w:val="165"/>
        </w:trPr>
        <w:tc>
          <w:tcPr>
            <w:tcW w:w="1581" w:type="dxa"/>
          </w:tcPr>
          <w:p w14:paraId="031CF660" w14:textId="77777777" w:rsidR="003B69AD" w:rsidRPr="003B69AD" w:rsidRDefault="003B69AD" w:rsidP="00AD5B09">
            <w:pPr>
              <w:jc w:val="left"/>
              <w:rPr>
                <w:sz w:val="20"/>
                <w:lang w:eastAsia="en-AU"/>
              </w:rPr>
            </w:pPr>
            <w:r w:rsidRPr="003B69AD">
              <w:rPr>
                <w:sz w:val="20"/>
                <w:lang w:eastAsia="en-AU"/>
              </w:rPr>
              <w:t xml:space="preserve">Uses </w:t>
            </w:r>
            <w:r w:rsidR="00AD5B09">
              <w:rPr>
                <w:sz w:val="20"/>
                <w:lang w:eastAsia="en-AU"/>
              </w:rPr>
              <w:t xml:space="preserve">under </w:t>
            </w:r>
            <w:r w:rsidRPr="003B69AD">
              <w:rPr>
                <w:sz w:val="20"/>
                <w:lang w:eastAsia="en-AU"/>
              </w:rPr>
              <w:t xml:space="preserve">the </w:t>
            </w:r>
            <w:r w:rsidR="00AD5B09">
              <w:rPr>
                <w:sz w:val="20"/>
                <w:lang w:eastAsia="en-AU"/>
              </w:rPr>
              <w:t>M</w:t>
            </w:r>
            <w:r w:rsidRPr="003B69AD">
              <w:rPr>
                <w:sz w:val="20"/>
                <w:lang w:eastAsia="en-AU"/>
              </w:rPr>
              <w:t xml:space="preserve">inor uses </w:t>
            </w:r>
            <w:r w:rsidR="00AD5B09">
              <w:rPr>
                <w:sz w:val="20"/>
                <w:lang w:eastAsia="en-AU"/>
              </w:rPr>
              <w:t xml:space="preserve">heading </w:t>
            </w:r>
          </w:p>
        </w:tc>
        <w:tc>
          <w:tcPr>
            <w:tcW w:w="7434" w:type="dxa"/>
            <w:gridSpan w:val="6"/>
          </w:tcPr>
          <w:p w14:paraId="09247135" w14:textId="77777777" w:rsidR="003B69AD" w:rsidRPr="003B69AD" w:rsidRDefault="003B69AD" w:rsidP="003B69AD">
            <w:pPr>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is </w:t>
            </w:r>
            <w:r w:rsidR="00D66A3C">
              <w:rPr>
                <w:sz w:val="20"/>
                <w:lang w:eastAsia="en-AU"/>
              </w:rPr>
              <w:t>$0</w:t>
            </w:r>
            <w:r w:rsidRPr="003B69AD">
              <w:rPr>
                <w:sz w:val="20"/>
                <w:lang w:eastAsia="en-AU"/>
              </w:rPr>
              <w:t>.</w:t>
            </w:r>
          </w:p>
          <w:p w14:paraId="5617B7CD" w14:textId="0BB40BDA" w:rsidR="003B69AD" w:rsidRPr="003B69AD" w:rsidRDefault="003B69AD" w:rsidP="00821767">
            <w:pPr>
              <w:spacing w:after="0"/>
              <w:jc w:val="left"/>
              <w:rPr>
                <w:sz w:val="20"/>
                <w:lang w:eastAsia="en-AU"/>
              </w:rPr>
            </w:pPr>
            <w:r w:rsidRPr="003B69AD">
              <w:rPr>
                <w:i/>
                <w:sz w:val="20"/>
                <w:lang w:eastAsia="en-AU"/>
              </w:rPr>
              <w:t xml:space="preserve">Editor's note—See </w:t>
            </w:r>
            <w:r w:rsidR="006F7F83">
              <w:rPr>
                <w:i/>
                <w:sz w:val="20"/>
                <w:lang w:eastAsia="en-AU"/>
              </w:rPr>
              <w:t xml:space="preserve">Table 1, Column 2 </w:t>
            </w:r>
            <w:r w:rsidR="008351E1">
              <w:rPr>
                <w:i/>
                <w:sz w:val="20"/>
                <w:lang w:eastAsia="en-AU"/>
              </w:rPr>
              <w:t xml:space="preserve">of Schedule 16 </w:t>
            </w:r>
            <w:r w:rsidR="006F7F83">
              <w:rPr>
                <w:i/>
                <w:sz w:val="20"/>
                <w:lang w:eastAsia="en-AU"/>
              </w:rPr>
              <w:t>of the Planning Regulation.</w:t>
            </w:r>
          </w:p>
        </w:tc>
      </w:tr>
      <w:tr w:rsidR="003B69AD" w:rsidRPr="003B69AD" w14:paraId="046B47ED" w14:textId="77777777" w:rsidTr="003B69AD">
        <w:trPr>
          <w:trHeight w:val="165"/>
        </w:trPr>
        <w:tc>
          <w:tcPr>
            <w:tcW w:w="9015" w:type="dxa"/>
            <w:gridSpan w:val="7"/>
            <w:shd w:val="clear" w:color="auto" w:fill="F2F2F2"/>
          </w:tcPr>
          <w:p w14:paraId="15E4C521"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Other uses </w:t>
            </w:r>
          </w:p>
        </w:tc>
      </w:tr>
      <w:tr w:rsidR="003B69AD" w:rsidRPr="003B69AD" w14:paraId="1989ABD4" w14:textId="77777777" w:rsidTr="00743700">
        <w:trPr>
          <w:trHeight w:val="1188"/>
        </w:trPr>
        <w:tc>
          <w:tcPr>
            <w:tcW w:w="1581" w:type="dxa"/>
          </w:tcPr>
          <w:p w14:paraId="22B306C6" w14:textId="77777777" w:rsidR="003B69AD" w:rsidRPr="003B69AD" w:rsidRDefault="003B69AD" w:rsidP="00AD5B09">
            <w:pPr>
              <w:jc w:val="left"/>
              <w:rPr>
                <w:sz w:val="20"/>
                <w:lang w:eastAsia="en-AU"/>
              </w:rPr>
            </w:pPr>
            <w:r w:rsidRPr="003B69AD">
              <w:rPr>
                <w:sz w:val="20"/>
                <w:lang w:eastAsia="en-AU"/>
              </w:rPr>
              <w:t xml:space="preserve">Uses </w:t>
            </w:r>
            <w:r w:rsidR="00AD5B09">
              <w:rPr>
                <w:sz w:val="20"/>
                <w:lang w:eastAsia="en-AU"/>
              </w:rPr>
              <w:t>under</w:t>
            </w:r>
            <w:r w:rsidR="00AD5B09" w:rsidRPr="003B69AD">
              <w:rPr>
                <w:sz w:val="20"/>
                <w:lang w:eastAsia="en-AU"/>
              </w:rPr>
              <w:t xml:space="preserve"> </w:t>
            </w:r>
            <w:r w:rsidRPr="003B69AD">
              <w:rPr>
                <w:sz w:val="20"/>
                <w:lang w:eastAsia="en-AU"/>
              </w:rPr>
              <w:t xml:space="preserve">the </w:t>
            </w:r>
            <w:r w:rsidR="00AD5B09">
              <w:rPr>
                <w:sz w:val="20"/>
                <w:lang w:eastAsia="en-AU"/>
              </w:rPr>
              <w:t>O</w:t>
            </w:r>
            <w:r w:rsidRPr="003B69AD">
              <w:rPr>
                <w:sz w:val="20"/>
                <w:lang w:eastAsia="en-AU"/>
              </w:rPr>
              <w:t xml:space="preserve">ther uses </w:t>
            </w:r>
            <w:r w:rsidR="00AD5B09">
              <w:rPr>
                <w:sz w:val="20"/>
                <w:lang w:eastAsia="en-AU"/>
              </w:rPr>
              <w:t>heading</w:t>
            </w:r>
          </w:p>
        </w:tc>
        <w:tc>
          <w:tcPr>
            <w:tcW w:w="7434" w:type="dxa"/>
            <w:gridSpan w:val="6"/>
          </w:tcPr>
          <w:p w14:paraId="49178BD5" w14:textId="77777777" w:rsidR="003B69AD" w:rsidRPr="003B69AD" w:rsidRDefault="003B69AD" w:rsidP="003B69AD">
            <w:pPr>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are those which are applicable to the </w:t>
            </w:r>
            <w:r w:rsidR="009B2495">
              <w:rPr>
                <w:sz w:val="20"/>
                <w:lang w:eastAsia="en-AU"/>
              </w:rPr>
              <w:t>use heading</w:t>
            </w:r>
            <w:r w:rsidRPr="003B69AD">
              <w:rPr>
                <w:sz w:val="20"/>
                <w:lang w:eastAsia="en-AU"/>
              </w:rPr>
              <w:t xml:space="preserve"> that the local government decides should apply for the use.</w:t>
            </w:r>
          </w:p>
          <w:p w14:paraId="275C432C" w14:textId="1DCA3788" w:rsidR="007B68B1" w:rsidRPr="003B69AD" w:rsidRDefault="003B69AD" w:rsidP="00743700">
            <w:pPr>
              <w:spacing w:after="0"/>
              <w:rPr>
                <w:sz w:val="20"/>
                <w:lang w:eastAsia="en-AU"/>
              </w:rPr>
            </w:pPr>
            <w:r w:rsidRPr="003B69AD">
              <w:rPr>
                <w:i/>
                <w:sz w:val="20"/>
                <w:lang w:eastAsia="en-AU"/>
              </w:rPr>
              <w:t>Editor's note—</w:t>
            </w:r>
            <w:r w:rsidR="00791A9D" w:rsidRPr="000B192E">
              <w:rPr>
                <w:i/>
                <w:sz w:val="20"/>
              </w:rPr>
              <w:t>See Table 1, Column 2 of Schedule 16 of the Planning Regulation.</w:t>
            </w:r>
          </w:p>
        </w:tc>
      </w:tr>
    </w:tbl>
    <w:p w14:paraId="5191AA5F" w14:textId="77777777" w:rsidR="003B69AD" w:rsidRPr="003B69AD" w:rsidRDefault="003B69AD" w:rsidP="003B69AD">
      <w:pPr>
        <w:ind w:left="4253" w:hanging="851"/>
        <w:rPr>
          <w:rFonts w:cs="Arial"/>
          <w:szCs w:val="22"/>
          <w:lang w:eastAsia="en-AU"/>
        </w:rPr>
      </w:pPr>
    </w:p>
    <w:p w14:paraId="5C41EDDB" w14:textId="77777777" w:rsidR="003B69AD" w:rsidRPr="003B69AD" w:rsidRDefault="003B69AD" w:rsidP="003B69AD">
      <w:pPr>
        <w:spacing w:after="0"/>
        <w:jc w:val="left"/>
        <w:rPr>
          <w:sz w:val="20"/>
          <w:lang w:eastAsia="en-AU"/>
        </w:rPr>
      </w:pPr>
      <w:r w:rsidRPr="003B69AD">
        <w:rPr>
          <w:sz w:val="20"/>
          <w:lang w:eastAsia="en-AU"/>
        </w:rPr>
        <w:br w:type="page"/>
      </w:r>
    </w:p>
    <w:p w14:paraId="684EC140" w14:textId="77777777" w:rsidR="003B69AD" w:rsidRPr="003B69AD" w:rsidRDefault="003B69AD" w:rsidP="003B69AD">
      <w:pPr>
        <w:pStyle w:val="Heading3"/>
        <w:ind w:left="2265" w:hanging="2265"/>
        <w:rPr>
          <w:lang w:eastAsia="en-AU"/>
        </w:rPr>
      </w:pPr>
      <w:bookmarkStart w:id="488" w:name="_Schedule_3_Applicable"/>
      <w:bookmarkStart w:id="489" w:name="_Toc390812207"/>
      <w:bookmarkStart w:id="490" w:name="_Toc43459451"/>
      <w:bookmarkEnd w:id="488"/>
      <w:r w:rsidRPr="003B69AD">
        <w:rPr>
          <w:lang w:eastAsia="en-AU"/>
        </w:rPr>
        <w:t>Schedule 3</w:t>
      </w:r>
      <w:r w:rsidRPr="003B69AD">
        <w:rPr>
          <w:lang w:eastAsia="en-AU"/>
        </w:rPr>
        <w:tab/>
        <w:t>Applicable uses under the IPA planning scheme and SPA planning scheme</w:t>
      </w:r>
      <w:bookmarkEnd w:id="489"/>
      <w:bookmarkEnd w:id="490"/>
    </w:p>
    <w:p w14:paraId="30589429" w14:textId="77777777" w:rsidR="003B69AD" w:rsidRPr="003B69AD" w:rsidRDefault="003B69AD" w:rsidP="003B69AD">
      <w:pPr>
        <w:ind w:left="4253" w:hanging="851"/>
        <w:rPr>
          <w:rFonts w:cs="Arial"/>
          <w:szCs w:val="22"/>
          <w:lang w:eastAsia="en-AU"/>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268"/>
        <w:gridCol w:w="2410"/>
      </w:tblGrid>
      <w:tr w:rsidR="003B69AD" w:rsidRPr="003B69AD" w14:paraId="5E11C411" w14:textId="77777777" w:rsidTr="003B69AD">
        <w:trPr>
          <w:cantSplit/>
          <w:trHeight w:val="1180"/>
          <w:tblHeader/>
        </w:trPr>
        <w:tc>
          <w:tcPr>
            <w:tcW w:w="1985" w:type="dxa"/>
            <w:tcBorders>
              <w:bottom w:val="single" w:sz="4" w:space="0" w:color="auto"/>
            </w:tcBorders>
            <w:shd w:val="clear" w:color="auto" w:fill="F2F2F2"/>
          </w:tcPr>
          <w:p w14:paraId="5138AF8D"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sidR="00024007">
              <w:rPr>
                <w:rFonts w:ascii="Arial" w:hAnsi="Arial" w:cs="Arial"/>
                <w:b/>
                <w:sz w:val="18"/>
                <w:lang w:eastAsia="en-AU"/>
              </w:rPr>
              <w:t>Use headings</w:t>
            </w:r>
            <w:r w:rsidRPr="003B69AD">
              <w:rPr>
                <w:rFonts w:ascii="Arial" w:hAnsi="Arial" w:cs="Arial"/>
                <w:b/>
                <w:sz w:val="18"/>
                <w:lang w:eastAsia="en-AU"/>
              </w:rPr>
              <w:t xml:space="preserv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06B39914" w14:textId="27C7FDAB"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F27522">
              <w:rPr>
                <w:i/>
                <w:sz w:val="18"/>
                <w:lang w:eastAsia="en-AU"/>
              </w:rPr>
              <w:t>Table 1 of Schedule 1</w:t>
            </w:r>
            <w:r w:rsidR="002170C6">
              <w:rPr>
                <w:i/>
                <w:sz w:val="18"/>
                <w:lang w:eastAsia="en-AU"/>
              </w:rPr>
              <w:t>6</w:t>
            </w:r>
            <w:r w:rsidR="00F27522">
              <w:rPr>
                <w:i/>
                <w:sz w:val="18"/>
                <w:lang w:eastAsia="en-AU"/>
              </w:rPr>
              <w:t xml:space="preserve"> of the Planning Regulation.</w:t>
            </w:r>
          </w:p>
        </w:tc>
        <w:tc>
          <w:tcPr>
            <w:tcW w:w="2126" w:type="dxa"/>
            <w:tcBorders>
              <w:bottom w:val="single" w:sz="4" w:space="0" w:color="auto"/>
            </w:tcBorders>
            <w:shd w:val="clear" w:color="auto" w:fill="F2F2F2"/>
          </w:tcPr>
          <w:p w14:paraId="33045A79"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 xml:space="preserve">Use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490FB55D" w14:textId="3E5B5FBD"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F27522">
              <w:rPr>
                <w:i/>
                <w:sz w:val="18"/>
                <w:lang w:eastAsia="en-AU"/>
              </w:rPr>
              <w:t>Table 1, Column 1 of Schedule 1</w:t>
            </w:r>
            <w:r w:rsidR="002170C6">
              <w:rPr>
                <w:i/>
                <w:sz w:val="18"/>
                <w:lang w:eastAsia="en-AU"/>
              </w:rPr>
              <w:t>6</w:t>
            </w:r>
            <w:r w:rsidR="00F27522">
              <w:rPr>
                <w:i/>
                <w:sz w:val="18"/>
                <w:lang w:eastAsia="en-AU"/>
              </w:rPr>
              <w:t xml:space="preserve"> of the Planning Regulation.</w:t>
            </w:r>
          </w:p>
        </w:tc>
        <w:tc>
          <w:tcPr>
            <w:tcW w:w="2268" w:type="dxa"/>
            <w:tcBorders>
              <w:bottom w:val="single" w:sz="4" w:space="0" w:color="auto"/>
            </w:tcBorders>
            <w:shd w:val="clear" w:color="auto" w:fill="F2F2F2"/>
          </w:tcPr>
          <w:p w14:paraId="7AAD8FB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Use under the IPA planning scheme</w:t>
            </w:r>
          </w:p>
          <w:p w14:paraId="6F6F6500" w14:textId="5274AE99"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821767">
              <w:rPr>
                <w:i/>
                <w:sz w:val="20"/>
                <w:lang w:eastAsia="en-AU"/>
              </w:rPr>
              <w:t>IPA planning scheme</w:t>
            </w:r>
            <w:r w:rsidRPr="003B69AD">
              <w:rPr>
                <w:i/>
                <w:sz w:val="20"/>
                <w:lang w:eastAsia="en-AU"/>
              </w:rPr>
              <w:t>.</w:t>
            </w:r>
          </w:p>
        </w:tc>
        <w:tc>
          <w:tcPr>
            <w:tcW w:w="2410" w:type="dxa"/>
            <w:tcBorders>
              <w:bottom w:val="single" w:sz="4" w:space="0" w:color="auto"/>
            </w:tcBorders>
            <w:shd w:val="clear" w:color="auto" w:fill="F2F2F2"/>
          </w:tcPr>
          <w:p w14:paraId="1F82A53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4</w:t>
            </w:r>
            <w:r w:rsidRPr="003B69AD">
              <w:rPr>
                <w:rFonts w:ascii="Arial" w:hAnsi="Arial" w:cs="Arial"/>
                <w:b/>
                <w:sz w:val="20"/>
                <w:lang w:eastAsia="en-AU"/>
              </w:rPr>
              <w:br/>
            </w:r>
            <w:r w:rsidRPr="003B69AD">
              <w:rPr>
                <w:rFonts w:ascii="Arial" w:hAnsi="Arial" w:cs="Arial"/>
                <w:b/>
                <w:sz w:val="18"/>
                <w:lang w:eastAsia="en-AU"/>
              </w:rPr>
              <w:t>Use under the SPA planning scheme</w:t>
            </w:r>
          </w:p>
          <w:p w14:paraId="7208FE54" w14:textId="615B14B9" w:rsidR="003B69AD" w:rsidRPr="003B69AD" w:rsidRDefault="003B69AD" w:rsidP="00821767">
            <w:pPr>
              <w:jc w:val="left"/>
              <w:rPr>
                <w:b/>
                <w:sz w:val="20"/>
                <w:lang w:eastAsia="en-AU"/>
              </w:rPr>
            </w:pPr>
            <w:r w:rsidRPr="003B69AD">
              <w:rPr>
                <w:i/>
                <w:sz w:val="20"/>
                <w:lang w:eastAsia="en-AU"/>
              </w:rPr>
              <w:t xml:space="preserve">Editor's note—See </w:t>
            </w:r>
            <w:r w:rsidR="00821767">
              <w:rPr>
                <w:i/>
                <w:sz w:val="20"/>
                <w:lang w:eastAsia="en-AU"/>
              </w:rPr>
              <w:t>SPA planning scheme</w:t>
            </w:r>
            <w:r w:rsidRPr="003B69AD">
              <w:rPr>
                <w:i/>
                <w:sz w:val="20"/>
                <w:lang w:eastAsia="en-AU"/>
              </w:rPr>
              <w:t>.</w:t>
            </w:r>
          </w:p>
        </w:tc>
      </w:tr>
      <w:tr w:rsidR="003B69AD" w:rsidRPr="003B69AD" w14:paraId="6E9E5B0E" w14:textId="77777777" w:rsidTr="003B69AD">
        <w:trPr>
          <w:cantSplit/>
        </w:trPr>
        <w:tc>
          <w:tcPr>
            <w:tcW w:w="8789" w:type="dxa"/>
            <w:gridSpan w:val="4"/>
            <w:tcBorders>
              <w:top w:val="single" w:sz="4" w:space="0" w:color="auto"/>
            </w:tcBorders>
            <w:shd w:val="clear" w:color="auto" w:fill="F2F2F2"/>
          </w:tcPr>
          <w:p w14:paraId="6A9B9B36" w14:textId="77777777" w:rsidR="003B69AD" w:rsidRPr="003B69AD" w:rsidRDefault="003B69AD" w:rsidP="003B69AD">
            <w:pPr>
              <w:spacing w:before="120" w:after="120"/>
              <w:jc w:val="left"/>
              <w:rPr>
                <w:rFonts w:ascii="Arial" w:hAnsi="Arial" w:cs="Arial"/>
                <w:b/>
                <w:sz w:val="20"/>
                <w:lang w:eastAsia="en-AU"/>
              </w:rPr>
            </w:pPr>
            <w:r w:rsidRPr="003B69AD">
              <w:rPr>
                <w:rFonts w:ascii="Arial" w:hAnsi="Arial" w:cs="Arial"/>
                <w:b/>
                <w:sz w:val="20"/>
                <w:lang w:eastAsia="en-AU"/>
              </w:rPr>
              <w:t xml:space="preserve">Residential use </w:t>
            </w:r>
          </w:p>
        </w:tc>
      </w:tr>
      <w:tr w:rsidR="003B69AD" w:rsidRPr="003B69AD" w14:paraId="7AD6B205" w14:textId="77777777" w:rsidTr="003B69AD">
        <w:trPr>
          <w:cantSplit/>
          <w:trHeight w:val="98"/>
        </w:trPr>
        <w:tc>
          <w:tcPr>
            <w:tcW w:w="1985" w:type="dxa"/>
            <w:vMerge w:val="restart"/>
          </w:tcPr>
          <w:p w14:paraId="4C180C44" w14:textId="77777777" w:rsidR="003B69AD" w:rsidRPr="003B69AD" w:rsidRDefault="003B69AD" w:rsidP="003B69AD">
            <w:pPr>
              <w:rPr>
                <w:sz w:val="20"/>
                <w:lang w:eastAsia="en-AU"/>
              </w:rPr>
            </w:pPr>
            <w:r w:rsidRPr="003B69AD">
              <w:rPr>
                <w:sz w:val="20"/>
                <w:lang w:eastAsia="en-AU"/>
              </w:rPr>
              <w:t>Residential</w:t>
            </w:r>
          </w:p>
          <w:p w14:paraId="519B60FF" w14:textId="77777777" w:rsidR="003B69AD" w:rsidRPr="003B69AD" w:rsidRDefault="003B69AD" w:rsidP="003B69AD">
            <w:pPr>
              <w:rPr>
                <w:sz w:val="20"/>
                <w:lang w:eastAsia="en-AU"/>
              </w:rPr>
            </w:pPr>
          </w:p>
        </w:tc>
        <w:tc>
          <w:tcPr>
            <w:tcW w:w="2126" w:type="dxa"/>
          </w:tcPr>
          <w:p w14:paraId="50E4FDBD" w14:textId="77777777" w:rsidR="003B69AD" w:rsidRPr="003B69AD" w:rsidRDefault="003B69AD" w:rsidP="003B69AD">
            <w:pPr>
              <w:jc w:val="left"/>
              <w:rPr>
                <w:sz w:val="20"/>
                <w:lang w:eastAsia="en-AU"/>
              </w:rPr>
            </w:pPr>
            <w:r w:rsidRPr="003B69AD">
              <w:rPr>
                <w:sz w:val="20"/>
                <w:lang w:eastAsia="en-AU"/>
              </w:rPr>
              <w:t>Dwelling house</w:t>
            </w:r>
          </w:p>
        </w:tc>
        <w:tc>
          <w:tcPr>
            <w:tcW w:w="2268" w:type="dxa"/>
          </w:tcPr>
          <w:p w14:paraId="7BE71319" w14:textId="77777777" w:rsidR="003B69AD" w:rsidRPr="003B69AD" w:rsidRDefault="003B69AD" w:rsidP="003B69AD">
            <w:pPr>
              <w:jc w:val="left"/>
              <w:rPr>
                <w:sz w:val="20"/>
                <w:lang w:eastAsia="en-AU"/>
              </w:rPr>
            </w:pPr>
            <w:r w:rsidRPr="003B69AD">
              <w:rPr>
                <w:color w:val="000000"/>
                <w:sz w:val="20"/>
                <w:lang w:eastAsia="en-AU"/>
              </w:rPr>
              <w:t>House; Single unit dwelling</w:t>
            </w:r>
          </w:p>
        </w:tc>
        <w:tc>
          <w:tcPr>
            <w:tcW w:w="2410" w:type="dxa"/>
          </w:tcPr>
          <w:p w14:paraId="6AD4A54F" w14:textId="77777777" w:rsidR="003B69AD" w:rsidRPr="003B69AD" w:rsidRDefault="003B69AD" w:rsidP="003B69AD">
            <w:pPr>
              <w:jc w:val="left"/>
              <w:rPr>
                <w:sz w:val="20"/>
                <w:lang w:eastAsia="en-AU"/>
              </w:rPr>
            </w:pPr>
            <w:r w:rsidRPr="003B69AD">
              <w:rPr>
                <w:color w:val="000000"/>
                <w:sz w:val="20"/>
                <w:lang w:eastAsia="en-AU"/>
              </w:rPr>
              <w:t>Dwelling house</w:t>
            </w:r>
          </w:p>
        </w:tc>
      </w:tr>
      <w:tr w:rsidR="003B69AD" w:rsidRPr="003B69AD" w14:paraId="4C4B80C0" w14:textId="77777777" w:rsidTr="003B69AD">
        <w:trPr>
          <w:cantSplit/>
          <w:trHeight w:val="98"/>
        </w:trPr>
        <w:tc>
          <w:tcPr>
            <w:tcW w:w="1985" w:type="dxa"/>
            <w:vMerge/>
          </w:tcPr>
          <w:p w14:paraId="1978606E" w14:textId="77777777" w:rsidR="003B69AD" w:rsidRPr="003B69AD" w:rsidRDefault="003B69AD" w:rsidP="003B69AD">
            <w:pPr>
              <w:rPr>
                <w:sz w:val="20"/>
                <w:lang w:eastAsia="en-AU"/>
              </w:rPr>
            </w:pPr>
          </w:p>
        </w:tc>
        <w:tc>
          <w:tcPr>
            <w:tcW w:w="2126" w:type="dxa"/>
          </w:tcPr>
          <w:p w14:paraId="3A18241E" w14:textId="77777777" w:rsidR="003B69AD" w:rsidRPr="003B69AD" w:rsidRDefault="003B69AD" w:rsidP="003B69AD">
            <w:pPr>
              <w:jc w:val="left"/>
              <w:rPr>
                <w:sz w:val="20"/>
                <w:lang w:eastAsia="en-AU"/>
              </w:rPr>
            </w:pPr>
            <w:r w:rsidRPr="003B69AD">
              <w:rPr>
                <w:sz w:val="20"/>
                <w:lang w:eastAsia="en-AU"/>
              </w:rPr>
              <w:t>Dual occupancy</w:t>
            </w:r>
          </w:p>
        </w:tc>
        <w:tc>
          <w:tcPr>
            <w:tcW w:w="2268" w:type="dxa"/>
          </w:tcPr>
          <w:p w14:paraId="4B2E69AA"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9885A2" w14:textId="77777777" w:rsidR="003B69AD" w:rsidRPr="003B69AD" w:rsidRDefault="003B69AD" w:rsidP="003B69AD">
            <w:pPr>
              <w:jc w:val="left"/>
              <w:rPr>
                <w:sz w:val="20"/>
                <w:lang w:eastAsia="en-AU"/>
              </w:rPr>
            </w:pPr>
            <w:r w:rsidRPr="003B69AD">
              <w:rPr>
                <w:color w:val="000000"/>
                <w:sz w:val="20"/>
                <w:lang w:eastAsia="en-AU"/>
              </w:rPr>
              <w:t>Dual occupancy</w:t>
            </w:r>
          </w:p>
        </w:tc>
      </w:tr>
      <w:tr w:rsidR="003B69AD" w:rsidRPr="003B69AD" w14:paraId="764ABA0F" w14:textId="77777777" w:rsidTr="003B69AD">
        <w:trPr>
          <w:cantSplit/>
          <w:trHeight w:val="98"/>
        </w:trPr>
        <w:tc>
          <w:tcPr>
            <w:tcW w:w="1985" w:type="dxa"/>
            <w:vMerge/>
          </w:tcPr>
          <w:p w14:paraId="07972AFB" w14:textId="77777777" w:rsidR="003B69AD" w:rsidRPr="003B69AD" w:rsidRDefault="003B69AD" w:rsidP="003B69AD">
            <w:pPr>
              <w:rPr>
                <w:sz w:val="20"/>
                <w:lang w:eastAsia="en-AU"/>
              </w:rPr>
            </w:pPr>
          </w:p>
        </w:tc>
        <w:tc>
          <w:tcPr>
            <w:tcW w:w="2126" w:type="dxa"/>
          </w:tcPr>
          <w:p w14:paraId="4D58A1DF" w14:textId="77777777" w:rsidR="003B69AD" w:rsidRPr="003B69AD" w:rsidRDefault="003B69AD" w:rsidP="003B69AD">
            <w:pPr>
              <w:jc w:val="left"/>
              <w:rPr>
                <w:sz w:val="20"/>
                <w:lang w:eastAsia="en-AU"/>
              </w:rPr>
            </w:pPr>
            <w:r w:rsidRPr="003B69AD">
              <w:rPr>
                <w:sz w:val="20"/>
                <w:lang w:eastAsia="en-AU"/>
              </w:rPr>
              <w:t xml:space="preserve">Caretaker's accommodation </w:t>
            </w:r>
          </w:p>
        </w:tc>
        <w:tc>
          <w:tcPr>
            <w:tcW w:w="2268" w:type="dxa"/>
          </w:tcPr>
          <w:p w14:paraId="5C46B4D0" w14:textId="77777777" w:rsidR="003B69AD" w:rsidRPr="003B69AD" w:rsidRDefault="003B69AD" w:rsidP="003B69AD">
            <w:pPr>
              <w:jc w:val="left"/>
              <w:rPr>
                <w:sz w:val="20"/>
                <w:lang w:eastAsia="en-AU"/>
              </w:rPr>
            </w:pPr>
            <w:r w:rsidRPr="003B69AD">
              <w:rPr>
                <w:sz w:val="20"/>
                <w:lang w:eastAsia="en-AU"/>
              </w:rPr>
              <w:t>Caretaker's flat</w:t>
            </w:r>
          </w:p>
        </w:tc>
        <w:tc>
          <w:tcPr>
            <w:tcW w:w="2410" w:type="dxa"/>
          </w:tcPr>
          <w:p w14:paraId="1F93705F" w14:textId="77777777" w:rsidR="003B69AD" w:rsidRPr="003B69AD" w:rsidRDefault="003B69AD" w:rsidP="003B69AD">
            <w:pPr>
              <w:jc w:val="left"/>
              <w:rPr>
                <w:sz w:val="20"/>
                <w:lang w:eastAsia="en-AU"/>
              </w:rPr>
            </w:pPr>
            <w:r w:rsidRPr="003B69AD">
              <w:rPr>
                <w:color w:val="000000"/>
                <w:sz w:val="20"/>
                <w:lang w:eastAsia="en-AU"/>
              </w:rPr>
              <w:t>Caretaker</w:t>
            </w:r>
            <w:r w:rsidR="00346B4E">
              <w:rPr>
                <w:color w:val="000000"/>
                <w:sz w:val="20"/>
                <w:lang w:eastAsia="en-AU"/>
              </w:rPr>
              <w:t>’</w:t>
            </w:r>
            <w:r w:rsidRPr="003B69AD">
              <w:rPr>
                <w:color w:val="000000"/>
                <w:sz w:val="20"/>
                <w:lang w:eastAsia="en-AU"/>
              </w:rPr>
              <w:t>s accommodation</w:t>
            </w:r>
          </w:p>
        </w:tc>
      </w:tr>
      <w:tr w:rsidR="003B69AD" w:rsidRPr="003B69AD" w14:paraId="1A817214" w14:textId="77777777" w:rsidTr="003B69AD">
        <w:trPr>
          <w:cantSplit/>
          <w:trHeight w:val="98"/>
        </w:trPr>
        <w:tc>
          <w:tcPr>
            <w:tcW w:w="1985" w:type="dxa"/>
            <w:vMerge/>
          </w:tcPr>
          <w:p w14:paraId="2BD0D194" w14:textId="77777777" w:rsidR="003B69AD" w:rsidRPr="003B69AD" w:rsidRDefault="003B69AD" w:rsidP="003B69AD">
            <w:pPr>
              <w:rPr>
                <w:sz w:val="20"/>
                <w:lang w:eastAsia="en-AU"/>
              </w:rPr>
            </w:pPr>
          </w:p>
        </w:tc>
        <w:tc>
          <w:tcPr>
            <w:tcW w:w="2126" w:type="dxa"/>
          </w:tcPr>
          <w:p w14:paraId="0504E59F" w14:textId="77777777" w:rsidR="003B69AD" w:rsidRPr="003B69AD" w:rsidRDefault="003B69AD" w:rsidP="003B69AD">
            <w:pPr>
              <w:jc w:val="left"/>
              <w:rPr>
                <w:sz w:val="20"/>
                <w:lang w:eastAsia="en-AU"/>
              </w:rPr>
            </w:pPr>
            <w:r w:rsidRPr="003B69AD">
              <w:rPr>
                <w:sz w:val="20"/>
                <w:lang w:eastAsia="en-AU"/>
              </w:rPr>
              <w:t>Multiple dwelling</w:t>
            </w:r>
          </w:p>
        </w:tc>
        <w:tc>
          <w:tcPr>
            <w:tcW w:w="2268" w:type="dxa"/>
          </w:tcPr>
          <w:p w14:paraId="27E9C9D9"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F14F71" w14:textId="77777777" w:rsidR="003B69AD" w:rsidRPr="003B69AD" w:rsidRDefault="003B69AD" w:rsidP="003B69AD">
            <w:pPr>
              <w:jc w:val="left"/>
              <w:rPr>
                <w:sz w:val="20"/>
                <w:lang w:eastAsia="en-AU"/>
              </w:rPr>
            </w:pPr>
            <w:r w:rsidRPr="003B69AD">
              <w:rPr>
                <w:color w:val="000000"/>
                <w:sz w:val="20"/>
                <w:lang w:eastAsia="en-AU"/>
              </w:rPr>
              <w:t>Multiple dwelling</w:t>
            </w:r>
          </w:p>
        </w:tc>
      </w:tr>
      <w:tr w:rsidR="003B69AD" w:rsidRPr="003B69AD" w14:paraId="6767AE1E" w14:textId="77777777" w:rsidTr="003B69AD">
        <w:trPr>
          <w:cantSplit/>
          <w:trHeight w:val="98"/>
        </w:trPr>
        <w:tc>
          <w:tcPr>
            <w:tcW w:w="1985" w:type="dxa"/>
            <w:vMerge/>
          </w:tcPr>
          <w:p w14:paraId="73021C70" w14:textId="77777777" w:rsidR="003B69AD" w:rsidRPr="003B69AD" w:rsidRDefault="003B69AD" w:rsidP="003B69AD">
            <w:pPr>
              <w:rPr>
                <w:sz w:val="20"/>
                <w:lang w:eastAsia="en-AU"/>
              </w:rPr>
            </w:pPr>
          </w:p>
        </w:tc>
        <w:tc>
          <w:tcPr>
            <w:tcW w:w="2126" w:type="dxa"/>
          </w:tcPr>
          <w:p w14:paraId="3309F737"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205DBCA5" w14:textId="77777777" w:rsidR="003B69AD" w:rsidRPr="003B69AD" w:rsidRDefault="003B69AD" w:rsidP="003B69AD">
            <w:pPr>
              <w:jc w:val="left"/>
              <w:rPr>
                <w:sz w:val="20"/>
                <w:lang w:eastAsia="en-AU"/>
              </w:rPr>
            </w:pPr>
            <w:r w:rsidRPr="003B69AD">
              <w:rPr>
                <w:color w:val="000000"/>
                <w:sz w:val="20"/>
                <w:lang w:eastAsia="en-AU"/>
              </w:rPr>
              <w:t>No defined use</w:t>
            </w:r>
          </w:p>
        </w:tc>
        <w:tc>
          <w:tcPr>
            <w:tcW w:w="2410" w:type="dxa"/>
          </w:tcPr>
          <w:p w14:paraId="471ABA3E" w14:textId="77777777" w:rsidR="003B69AD" w:rsidRPr="003B69AD" w:rsidRDefault="003B69AD" w:rsidP="003B69AD">
            <w:pPr>
              <w:jc w:val="left"/>
              <w:rPr>
                <w:sz w:val="20"/>
                <w:lang w:eastAsia="en-AU"/>
              </w:rPr>
            </w:pPr>
            <w:r w:rsidRPr="003B69AD">
              <w:rPr>
                <w:color w:val="000000"/>
                <w:sz w:val="20"/>
                <w:lang w:eastAsia="en-AU"/>
              </w:rPr>
              <w:t>Dwelling unit</w:t>
            </w:r>
          </w:p>
        </w:tc>
      </w:tr>
      <w:tr w:rsidR="003B69AD" w:rsidRPr="003B69AD" w14:paraId="0085D657" w14:textId="77777777" w:rsidTr="003B69AD">
        <w:trPr>
          <w:cantSplit/>
          <w:trHeight w:val="192"/>
        </w:trPr>
        <w:tc>
          <w:tcPr>
            <w:tcW w:w="1985" w:type="dxa"/>
            <w:vMerge w:val="restart"/>
          </w:tcPr>
          <w:p w14:paraId="0F8FADB0" w14:textId="77777777" w:rsidR="003B69AD" w:rsidRPr="003B69AD" w:rsidRDefault="003B69AD" w:rsidP="003B69AD">
            <w:pPr>
              <w:jc w:val="left"/>
              <w:rPr>
                <w:sz w:val="20"/>
                <w:lang w:eastAsia="en-AU"/>
              </w:rPr>
            </w:pPr>
            <w:r w:rsidRPr="003B69AD">
              <w:rPr>
                <w:sz w:val="20"/>
                <w:lang w:eastAsia="en-AU"/>
              </w:rPr>
              <w:t>Accommodation (short-term)</w:t>
            </w:r>
          </w:p>
          <w:p w14:paraId="1606E4EC" w14:textId="77777777" w:rsidR="003B69AD" w:rsidRPr="003B69AD" w:rsidRDefault="003B69AD" w:rsidP="003B69AD">
            <w:pPr>
              <w:jc w:val="left"/>
              <w:rPr>
                <w:sz w:val="20"/>
                <w:lang w:eastAsia="en-AU"/>
              </w:rPr>
            </w:pPr>
          </w:p>
        </w:tc>
        <w:tc>
          <w:tcPr>
            <w:tcW w:w="2126" w:type="dxa"/>
          </w:tcPr>
          <w:p w14:paraId="2188FD1D" w14:textId="77777777" w:rsidR="003B69AD" w:rsidRPr="003B69AD" w:rsidRDefault="003B69AD" w:rsidP="003B69AD">
            <w:pPr>
              <w:jc w:val="left"/>
              <w:rPr>
                <w:sz w:val="20"/>
                <w:lang w:eastAsia="en-AU"/>
              </w:rPr>
            </w:pPr>
            <w:r w:rsidRPr="003B69AD">
              <w:rPr>
                <w:sz w:val="20"/>
                <w:lang w:eastAsia="en-AU"/>
              </w:rPr>
              <w:t>Hotel</w:t>
            </w:r>
          </w:p>
        </w:tc>
        <w:tc>
          <w:tcPr>
            <w:tcW w:w="2268" w:type="dxa"/>
          </w:tcPr>
          <w:p w14:paraId="1F631109" w14:textId="77777777" w:rsidR="003B69AD" w:rsidRPr="003B69AD" w:rsidRDefault="003B69AD" w:rsidP="003B69AD">
            <w:pPr>
              <w:jc w:val="left"/>
              <w:rPr>
                <w:sz w:val="20"/>
                <w:lang w:eastAsia="en-AU"/>
              </w:rPr>
            </w:pPr>
            <w:r w:rsidRPr="003B69AD">
              <w:rPr>
                <w:color w:val="000000"/>
                <w:sz w:val="20"/>
                <w:lang w:eastAsia="en-AU"/>
              </w:rPr>
              <w:t>Short term accommodation (Hotel - residential component)</w:t>
            </w:r>
          </w:p>
        </w:tc>
        <w:tc>
          <w:tcPr>
            <w:tcW w:w="2410" w:type="dxa"/>
          </w:tcPr>
          <w:p w14:paraId="36915565" w14:textId="5614A059" w:rsidR="003B69AD" w:rsidRPr="003B69AD" w:rsidRDefault="003B69AD" w:rsidP="00B8320F">
            <w:pPr>
              <w:jc w:val="left"/>
              <w:rPr>
                <w:sz w:val="20"/>
                <w:lang w:eastAsia="en-AU"/>
              </w:rPr>
            </w:pPr>
            <w:r w:rsidRPr="003B69AD">
              <w:rPr>
                <w:color w:val="000000"/>
                <w:sz w:val="20"/>
                <w:lang w:eastAsia="en-AU"/>
              </w:rPr>
              <w:t xml:space="preserve">Hotel </w:t>
            </w:r>
            <w:r w:rsidR="009B2495">
              <w:rPr>
                <w:color w:val="000000"/>
                <w:sz w:val="20"/>
                <w:lang w:eastAsia="en-AU"/>
              </w:rPr>
              <w:t>[</w:t>
            </w:r>
            <w:r w:rsidR="004976DD" w:rsidRPr="004976DD">
              <w:rPr>
                <w:color w:val="000000"/>
                <w:sz w:val="20"/>
                <w:lang w:eastAsia="en-AU"/>
              </w:rPr>
              <w:t>areas for providing accommodation</w:t>
            </w:r>
            <w:r w:rsidR="009B2495">
              <w:rPr>
                <w:color w:val="000000"/>
                <w:sz w:val="20"/>
                <w:lang w:eastAsia="en-AU"/>
              </w:rPr>
              <w:t>]</w:t>
            </w:r>
          </w:p>
        </w:tc>
      </w:tr>
      <w:tr w:rsidR="003B69AD" w:rsidRPr="003B69AD" w14:paraId="3B49531C" w14:textId="77777777" w:rsidTr="003B69AD">
        <w:trPr>
          <w:cantSplit/>
          <w:trHeight w:val="192"/>
        </w:trPr>
        <w:tc>
          <w:tcPr>
            <w:tcW w:w="1985" w:type="dxa"/>
            <w:vMerge/>
          </w:tcPr>
          <w:p w14:paraId="297C887F" w14:textId="77777777" w:rsidR="003B69AD" w:rsidRPr="003B69AD" w:rsidRDefault="003B69AD" w:rsidP="003B69AD">
            <w:pPr>
              <w:jc w:val="left"/>
              <w:rPr>
                <w:sz w:val="20"/>
                <w:lang w:eastAsia="en-AU"/>
              </w:rPr>
            </w:pPr>
          </w:p>
        </w:tc>
        <w:tc>
          <w:tcPr>
            <w:tcW w:w="2126" w:type="dxa"/>
          </w:tcPr>
          <w:p w14:paraId="298D2F27" w14:textId="77777777" w:rsidR="003B69AD" w:rsidRPr="003B69AD" w:rsidRDefault="003B69AD" w:rsidP="003B69AD">
            <w:pPr>
              <w:jc w:val="left"/>
              <w:rPr>
                <w:sz w:val="20"/>
                <w:lang w:eastAsia="en-AU"/>
              </w:rPr>
            </w:pPr>
            <w:r w:rsidRPr="003B69AD">
              <w:rPr>
                <w:sz w:val="20"/>
                <w:lang w:eastAsia="en-AU"/>
              </w:rPr>
              <w:t>Short-term accommodation</w:t>
            </w:r>
          </w:p>
        </w:tc>
        <w:tc>
          <w:tcPr>
            <w:tcW w:w="2268" w:type="dxa"/>
          </w:tcPr>
          <w:p w14:paraId="2856C74B" w14:textId="77777777" w:rsidR="003B69AD" w:rsidRPr="003B69AD" w:rsidRDefault="003B69AD" w:rsidP="003B69AD">
            <w:pPr>
              <w:jc w:val="left"/>
              <w:rPr>
                <w:sz w:val="20"/>
                <w:lang w:eastAsia="en-AU"/>
              </w:rPr>
            </w:pPr>
            <w:r w:rsidRPr="003B69AD">
              <w:rPr>
                <w:sz w:val="20"/>
                <w:lang w:eastAsia="en-AU"/>
              </w:rPr>
              <w:t>Short term accommodation (backpacker hostel, guesthouse, motel, serviced apartments)</w:t>
            </w:r>
          </w:p>
        </w:tc>
        <w:tc>
          <w:tcPr>
            <w:tcW w:w="2410" w:type="dxa"/>
          </w:tcPr>
          <w:p w14:paraId="24285B75" w14:textId="77777777" w:rsidR="003B69AD" w:rsidRPr="003B69AD" w:rsidRDefault="003B69AD" w:rsidP="00755945">
            <w:pPr>
              <w:jc w:val="left"/>
              <w:rPr>
                <w:sz w:val="20"/>
                <w:lang w:eastAsia="en-AU"/>
              </w:rPr>
            </w:pPr>
            <w:r w:rsidRPr="003B69AD">
              <w:rPr>
                <w:color w:val="000000"/>
                <w:sz w:val="20"/>
                <w:lang w:eastAsia="en-AU"/>
              </w:rPr>
              <w:t>Short</w:t>
            </w:r>
            <w:r w:rsidR="00755945">
              <w:rPr>
                <w:color w:val="000000"/>
                <w:sz w:val="20"/>
                <w:lang w:eastAsia="en-AU"/>
              </w:rPr>
              <w:t>-</w:t>
            </w:r>
            <w:r w:rsidRPr="003B69AD">
              <w:rPr>
                <w:color w:val="000000"/>
                <w:sz w:val="20"/>
                <w:lang w:eastAsia="en-AU"/>
              </w:rPr>
              <w:t>term accommodation</w:t>
            </w:r>
          </w:p>
        </w:tc>
      </w:tr>
      <w:tr w:rsidR="003B69AD" w:rsidRPr="003B69AD" w14:paraId="35DE36D4" w14:textId="77777777" w:rsidTr="003B69AD">
        <w:trPr>
          <w:cantSplit/>
          <w:trHeight w:val="192"/>
        </w:trPr>
        <w:tc>
          <w:tcPr>
            <w:tcW w:w="1985" w:type="dxa"/>
            <w:vMerge/>
          </w:tcPr>
          <w:p w14:paraId="070632D4" w14:textId="77777777" w:rsidR="003B69AD" w:rsidRPr="003B69AD" w:rsidRDefault="003B69AD" w:rsidP="003B69AD">
            <w:pPr>
              <w:jc w:val="left"/>
              <w:rPr>
                <w:sz w:val="20"/>
                <w:lang w:eastAsia="en-AU"/>
              </w:rPr>
            </w:pPr>
          </w:p>
        </w:tc>
        <w:tc>
          <w:tcPr>
            <w:tcW w:w="2126" w:type="dxa"/>
          </w:tcPr>
          <w:p w14:paraId="13D89C20" w14:textId="77777777" w:rsidR="003B69AD" w:rsidRPr="003B69AD" w:rsidRDefault="003B69AD" w:rsidP="003B69AD">
            <w:pPr>
              <w:jc w:val="left"/>
              <w:rPr>
                <w:sz w:val="20"/>
                <w:lang w:eastAsia="en-AU"/>
              </w:rPr>
            </w:pPr>
            <w:r w:rsidRPr="003B69AD">
              <w:rPr>
                <w:sz w:val="20"/>
                <w:lang w:eastAsia="en-AU"/>
              </w:rPr>
              <w:t>Tourist park</w:t>
            </w:r>
          </w:p>
        </w:tc>
        <w:tc>
          <w:tcPr>
            <w:tcW w:w="2268" w:type="dxa"/>
          </w:tcPr>
          <w:p w14:paraId="77EA386F" w14:textId="77777777" w:rsidR="003B69AD" w:rsidRPr="003B69AD" w:rsidRDefault="003B69AD" w:rsidP="003B69AD">
            <w:pPr>
              <w:jc w:val="left"/>
              <w:rPr>
                <w:sz w:val="20"/>
                <w:lang w:eastAsia="en-AU"/>
              </w:rPr>
            </w:pPr>
            <w:r w:rsidRPr="003B69AD">
              <w:rPr>
                <w:color w:val="000000"/>
                <w:sz w:val="20"/>
                <w:lang w:eastAsia="en-AU"/>
              </w:rPr>
              <w:t>Short term accommodation (caravan park, holiday cabins), Camping ground</w:t>
            </w:r>
          </w:p>
        </w:tc>
        <w:tc>
          <w:tcPr>
            <w:tcW w:w="2410" w:type="dxa"/>
          </w:tcPr>
          <w:p w14:paraId="6F83FF18" w14:textId="77777777" w:rsidR="003B69AD" w:rsidRPr="003B69AD" w:rsidRDefault="003B69AD" w:rsidP="003B69AD">
            <w:pPr>
              <w:rPr>
                <w:sz w:val="20"/>
                <w:lang w:eastAsia="en-AU"/>
              </w:rPr>
            </w:pPr>
            <w:r w:rsidRPr="003B69AD">
              <w:rPr>
                <w:color w:val="000000"/>
                <w:sz w:val="20"/>
                <w:lang w:eastAsia="en-AU"/>
              </w:rPr>
              <w:t>Tourist park</w:t>
            </w:r>
          </w:p>
        </w:tc>
      </w:tr>
      <w:tr w:rsidR="003B69AD" w:rsidRPr="003B69AD" w14:paraId="61F9D038" w14:textId="77777777" w:rsidTr="003B69AD">
        <w:trPr>
          <w:cantSplit/>
          <w:trHeight w:val="192"/>
        </w:trPr>
        <w:tc>
          <w:tcPr>
            <w:tcW w:w="1985" w:type="dxa"/>
            <w:vMerge/>
          </w:tcPr>
          <w:p w14:paraId="28EA2747" w14:textId="77777777" w:rsidR="003B69AD" w:rsidRPr="003B69AD" w:rsidRDefault="003B69AD" w:rsidP="003B69AD">
            <w:pPr>
              <w:jc w:val="left"/>
              <w:rPr>
                <w:sz w:val="20"/>
                <w:lang w:eastAsia="en-AU"/>
              </w:rPr>
            </w:pPr>
          </w:p>
        </w:tc>
        <w:tc>
          <w:tcPr>
            <w:tcW w:w="2126" w:type="dxa"/>
          </w:tcPr>
          <w:p w14:paraId="39F1947A" w14:textId="70586BF8" w:rsidR="003B69AD" w:rsidRPr="003B69AD" w:rsidRDefault="001C4A02" w:rsidP="003B69AD">
            <w:pPr>
              <w:jc w:val="left"/>
              <w:rPr>
                <w:sz w:val="20"/>
                <w:lang w:eastAsia="en-AU"/>
              </w:rPr>
            </w:pPr>
            <w:r>
              <w:rPr>
                <w:sz w:val="20"/>
                <w:lang w:eastAsia="en-AU"/>
              </w:rPr>
              <w:t>Resort complex</w:t>
            </w:r>
          </w:p>
        </w:tc>
        <w:tc>
          <w:tcPr>
            <w:tcW w:w="2268" w:type="dxa"/>
          </w:tcPr>
          <w:p w14:paraId="03D9E351" w14:textId="77777777" w:rsidR="003B69AD" w:rsidRPr="003B69AD" w:rsidRDefault="003B69AD" w:rsidP="003B69AD">
            <w:pPr>
              <w:jc w:val="left"/>
              <w:rPr>
                <w:sz w:val="20"/>
                <w:lang w:eastAsia="en-AU"/>
              </w:rPr>
            </w:pPr>
            <w:r w:rsidRPr="003B69AD">
              <w:rPr>
                <w:color w:val="000000"/>
                <w:sz w:val="20"/>
                <w:lang w:eastAsia="en-AU"/>
              </w:rPr>
              <w:t> No defined use</w:t>
            </w:r>
          </w:p>
        </w:tc>
        <w:tc>
          <w:tcPr>
            <w:tcW w:w="2410" w:type="dxa"/>
          </w:tcPr>
          <w:p w14:paraId="58F2497B" w14:textId="0B32E9AE" w:rsidR="003B69AD" w:rsidRPr="003B69AD" w:rsidRDefault="003B69AD" w:rsidP="00216B08">
            <w:pPr>
              <w:jc w:val="left"/>
              <w:rPr>
                <w:sz w:val="20"/>
                <w:lang w:eastAsia="en-AU"/>
              </w:rPr>
            </w:pPr>
            <w:r w:rsidRPr="003B69AD">
              <w:rPr>
                <w:sz w:val="20"/>
                <w:lang w:eastAsia="en-AU"/>
              </w:rPr>
              <w:t xml:space="preserve">Resort complex </w:t>
            </w:r>
            <w:r w:rsidR="00216B08">
              <w:rPr>
                <w:sz w:val="20"/>
                <w:lang w:eastAsia="en-AU"/>
              </w:rPr>
              <w:t>[</w:t>
            </w:r>
            <w:r w:rsidR="004976DD" w:rsidRPr="004976DD">
              <w:rPr>
                <w:sz w:val="20"/>
                <w:lang w:eastAsia="en-AU"/>
              </w:rPr>
              <w:t>areas for providing accommodation</w:t>
            </w:r>
            <w:r w:rsidR="00216B08">
              <w:rPr>
                <w:sz w:val="20"/>
                <w:lang w:eastAsia="en-AU"/>
              </w:rPr>
              <w:t>]</w:t>
            </w:r>
          </w:p>
        </w:tc>
      </w:tr>
      <w:tr w:rsidR="003B69AD" w:rsidRPr="003B69AD" w14:paraId="11BDFFE5" w14:textId="77777777" w:rsidTr="003B69AD">
        <w:trPr>
          <w:cantSplit/>
          <w:trHeight w:val="144"/>
        </w:trPr>
        <w:tc>
          <w:tcPr>
            <w:tcW w:w="1985" w:type="dxa"/>
            <w:vMerge w:val="restart"/>
          </w:tcPr>
          <w:p w14:paraId="47B5DAB2" w14:textId="77777777" w:rsidR="003B69AD" w:rsidRPr="003B69AD" w:rsidRDefault="003B69AD" w:rsidP="003B69AD">
            <w:pPr>
              <w:keepNext/>
              <w:jc w:val="left"/>
              <w:rPr>
                <w:sz w:val="20"/>
                <w:lang w:eastAsia="en-AU"/>
              </w:rPr>
            </w:pPr>
            <w:r w:rsidRPr="003B69AD">
              <w:rPr>
                <w:sz w:val="20"/>
                <w:lang w:eastAsia="en-AU"/>
              </w:rPr>
              <w:t>Accommodation (long-term)</w:t>
            </w:r>
          </w:p>
          <w:p w14:paraId="2693BD27" w14:textId="77777777" w:rsidR="003B69AD" w:rsidRPr="003B69AD" w:rsidRDefault="003B69AD" w:rsidP="003B69AD">
            <w:pPr>
              <w:keepNext/>
              <w:jc w:val="left"/>
              <w:rPr>
                <w:sz w:val="20"/>
                <w:lang w:eastAsia="en-AU"/>
              </w:rPr>
            </w:pPr>
          </w:p>
        </w:tc>
        <w:tc>
          <w:tcPr>
            <w:tcW w:w="2126" w:type="dxa"/>
          </w:tcPr>
          <w:p w14:paraId="0CCC3685" w14:textId="77777777" w:rsidR="003B69AD" w:rsidRPr="003B69AD" w:rsidRDefault="003B69AD" w:rsidP="003B69AD">
            <w:pPr>
              <w:keepNext/>
              <w:jc w:val="left"/>
              <w:rPr>
                <w:sz w:val="20"/>
                <w:lang w:eastAsia="en-AU"/>
              </w:rPr>
            </w:pPr>
            <w:r w:rsidRPr="003B69AD">
              <w:rPr>
                <w:sz w:val="20"/>
                <w:lang w:eastAsia="en-AU"/>
              </w:rPr>
              <w:t>Community residence</w:t>
            </w:r>
          </w:p>
        </w:tc>
        <w:tc>
          <w:tcPr>
            <w:tcW w:w="2268" w:type="dxa"/>
          </w:tcPr>
          <w:p w14:paraId="11544C62" w14:textId="77777777" w:rsidR="003B69AD" w:rsidRPr="003B69AD" w:rsidRDefault="003B69AD" w:rsidP="003B69AD">
            <w:pPr>
              <w:keepNext/>
              <w:jc w:val="left"/>
              <w:rPr>
                <w:sz w:val="20"/>
                <w:lang w:eastAsia="en-AU"/>
              </w:rPr>
            </w:pPr>
            <w:r w:rsidRPr="003B69AD">
              <w:rPr>
                <w:sz w:val="20"/>
                <w:lang w:eastAsia="en-AU"/>
              </w:rPr>
              <w:t>No defined use</w:t>
            </w:r>
          </w:p>
        </w:tc>
        <w:tc>
          <w:tcPr>
            <w:tcW w:w="2410" w:type="dxa"/>
          </w:tcPr>
          <w:p w14:paraId="6A030AB0" w14:textId="77777777" w:rsidR="003B69AD" w:rsidRPr="003B69AD" w:rsidRDefault="003B69AD" w:rsidP="003B69AD">
            <w:pPr>
              <w:keepNext/>
              <w:jc w:val="left"/>
              <w:rPr>
                <w:sz w:val="20"/>
                <w:lang w:eastAsia="en-AU"/>
              </w:rPr>
            </w:pPr>
            <w:r w:rsidRPr="003B69AD">
              <w:rPr>
                <w:color w:val="000000"/>
                <w:sz w:val="20"/>
                <w:lang w:eastAsia="en-AU"/>
              </w:rPr>
              <w:t>Community residence</w:t>
            </w:r>
          </w:p>
        </w:tc>
      </w:tr>
      <w:tr w:rsidR="003B69AD" w:rsidRPr="003B69AD" w14:paraId="705848E1" w14:textId="77777777" w:rsidTr="003B69AD">
        <w:trPr>
          <w:cantSplit/>
          <w:trHeight w:val="144"/>
        </w:trPr>
        <w:tc>
          <w:tcPr>
            <w:tcW w:w="1985" w:type="dxa"/>
            <w:vMerge/>
          </w:tcPr>
          <w:p w14:paraId="410EB4A1" w14:textId="77777777" w:rsidR="003B69AD" w:rsidRPr="003B69AD" w:rsidRDefault="003B69AD" w:rsidP="003B69AD">
            <w:pPr>
              <w:jc w:val="left"/>
              <w:rPr>
                <w:sz w:val="20"/>
                <w:lang w:eastAsia="en-AU"/>
              </w:rPr>
            </w:pPr>
          </w:p>
        </w:tc>
        <w:tc>
          <w:tcPr>
            <w:tcW w:w="2126" w:type="dxa"/>
          </w:tcPr>
          <w:p w14:paraId="6C34666B" w14:textId="77777777" w:rsidR="003B69AD" w:rsidRPr="003B69AD" w:rsidRDefault="003B69AD" w:rsidP="003B69AD">
            <w:pPr>
              <w:jc w:val="left"/>
              <w:rPr>
                <w:sz w:val="20"/>
                <w:lang w:eastAsia="en-AU"/>
              </w:rPr>
            </w:pPr>
            <w:r w:rsidRPr="003B69AD">
              <w:rPr>
                <w:sz w:val="20"/>
                <w:lang w:eastAsia="en-AU"/>
              </w:rPr>
              <w:t>Relocatable home park</w:t>
            </w:r>
          </w:p>
        </w:tc>
        <w:tc>
          <w:tcPr>
            <w:tcW w:w="2268" w:type="dxa"/>
          </w:tcPr>
          <w:p w14:paraId="314A0039" w14:textId="77777777" w:rsidR="003B69AD" w:rsidRPr="003B69AD" w:rsidRDefault="003B69AD" w:rsidP="003B69AD">
            <w:pPr>
              <w:jc w:val="left"/>
              <w:rPr>
                <w:sz w:val="20"/>
                <w:lang w:eastAsia="en-AU"/>
              </w:rPr>
            </w:pPr>
            <w:r w:rsidRPr="003B69AD">
              <w:rPr>
                <w:color w:val="000000"/>
                <w:sz w:val="20"/>
                <w:lang w:eastAsia="en-AU"/>
              </w:rPr>
              <w:t>Caravan park</w:t>
            </w:r>
          </w:p>
        </w:tc>
        <w:tc>
          <w:tcPr>
            <w:tcW w:w="2410" w:type="dxa"/>
          </w:tcPr>
          <w:p w14:paraId="7EF74D2A" w14:textId="77777777" w:rsidR="003B69AD" w:rsidRPr="003B69AD" w:rsidRDefault="003B69AD" w:rsidP="003B69AD">
            <w:pPr>
              <w:jc w:val="left"/>
              <w:rPr>
                <w:sz w:val="20"/>
                <w:lang w:eastAsia="en-AU"/>
              </w:rPr>
            </w:pPr>
            <w:r w:rsidRPr="003B69AD">
              <w:rPr>
                <w:color w:val="000000"/>
                <w:sz w:val="20"/>
                <w:lang w:eastAsia="en-AU"/>
              </w:rPr>
              <w:t>Relocatable home park</w:t>
            </w:r>
          </w:p>
        </w:tc>
      </w:tr>
      <w:tr w:rsidR="003B69AD" w:rsidRPr="003B69AD" w14:paraId="6FAD7FAB" w14:textId="77777777" w:rsidTr="003B69AD">
        <w:trPr>
          <w:cantSplit/>
          <w:trHeight w:val="144"/>
        </w:trPr>
        <w:tc>
          <w:tcPr>
            <w:tcW w:w="1985" w:type="dxa"/>
            <w:vMerge/>
          </w:tcPr>
          <w:p w14:paraId="05F0CD10" w14:textId="77777777" w:rsidR="003B69AD" w:rsidRPr="003B69AD" w:rsidRDefault="003B69AD" w:rsidP="003B69AD">
            <w:pPr>
              <w:jc w:val="left"/>
              <w:rPr>
                <w:sz w:val="20"/>
                <w:lang w:eastAsia="en-AU"/>
              </w:rPr>
            </w:pPr>
          </w:p>
        </w:tc>
        <w:tc>
          <w:tcPr>
            <w:tcW w:w="2126" w:type="dxa"/>
          </w:tcPr>
          <w:p w14:paraId="01F792E4" w14:textId="77777777" w:rsidR="003B69AD" w:rsidRPr="003B69AD" w:rsidRDefault="003B69AD" w:rsidP="003B69AD">
            <w:pPr>
              <w:jc w:val="left"/>
              <w:rPr>
                <w:sz w:val="20"/>
                <w:lang w:eastAsia="en-AU"/>
              </w:rPr>
            </w:pPr>
            <w:r w:rsidRPr="003B69AD">
              <w:rPr>
                <w:sz w:val="20"/>
                <w:lang w:eastAsia="en-AU"/>
              </w:rPr>
              <w:t>Retirement facility</w:t>
            </w:r>
          </w:p>
        </w:tc>
        <w:tc>
          <w:tcPr>
            <w:tcW w:w="2268" w:type="dxa"/>
          </w:tcPr>
          <w:p w14:paraId="11CAF186" w14:textId="77777777" w:rsidR="003B69AD" w:rsidRPr="003B69AD" w:rsidRDefault="003B69AD" w:rsidP="003B69AD">
            <w:pPr>
              <w:jc w:val="left"/>
              <w:rPr>
                <w:sz w:val="20"/>
                <w:lang w:eastAsia="en-AU"/>
              </w:rPr>
            </w:pPr>
            <w:r w:rsidRPr="003B69AD">
              <w:rPr>
                <w:color w:val="000000"/>
                <w:sz w:val="20"/>
                <w:lang w:eastAsia="en-AU"/>
              </w:rPr>
              <w:t>Multi-unit dwelling (retirement village)</w:t>
            </w:r>
          </w:p>
        </w:tc>
        <w:tc>
          <w:tcPr>
            <w:tcW w:w="2410" w:type="dxa"/>
          </w:tcPr>
          <w:p w14:paraId="31A05A1B" w14:textId="77777777" w:rsidR="003B69AD" w:rsidRPr="003B69AD" w:rsidRDefault="003B69AD" w:rsidP="003B69AD">
            <w:pPr>
              <w:jc w:val="left"/>
              <w:rPr>
                <w:sz w:val="20"/>
                <w:lang w:eastAsia="en-AU"/>
              </w:rPr>
            </w:pPr>
            <w:r w:rsidRPr="003B69AD">
              <w:rPr>
                <w:color w:val="000000"/>
                <w:sz w:val="20"/>
                <w:lang w:eastAsia="en-AU"/>
              </w:rPr>
              <w:t>Retirement facility</w:t>
            </w:r>
          </w:p>
        </w:tc>
      </w:tr>
      <w:tr w:rsidR="00B17C29" w:rsidRPr="003B69AD" w14:paraId="66D984F8" w14:textId="77777777" w:rsidTr="003B69AD">
        <w:trPr>
          <w:cantSplit/>
          <w:trHeight w:val="144"/>
        </w:trPr>
        <w:tc>
          <w:tcPr>
            <w:tcW w:w="1985" w:type="dxa"/>
            <w:vMerge/>
          </w:tcPr>
          <w:p w14:paraId="6E07B65C" w14:textId="77777777" w:rsidR="00B17C29" w:rsidRPr="003B69AD" w:rsidRDefault="00B17C29" w:rsidP="003B69AD">
            <w:pPr>
              <w:jc w:val="left"/>
              <w:rPr>
                <w:sz w:val="20"/>
                <w:lang w:eastAsia="en-AU"/>
              </w:rPr>
            </w:pPr>
          </w:p>
        </w:tc>
        <w:tc>
          <w:tcPr>
            <w:tcW w:w="2126" w:type="dxa"/>
          </w:tcPr>
          <w:p w14:paraId="38EBCF59" w14:textId="77777777" w:rsidR="00B17C29" w:rsidRPr="003B69AD" w:rsidRDefault="00B17C29" w:rsidP="003B69AD">
            <w:pPr>
              <w:jc w:val="left"/>
              <w:rPr>
                <w:sz w:val="20"/>
                <w:lang w:eastAsia="en-AU"/>
              </w:rPr>
            </w:pPr>
            <w:r>
              <w:rPr>
                <w:sz w:val="20"/>
                <w:lang w:eastAsia="en-AU"/>
              </w:rPr>
              <w:t xml:space="preserve">Rooming accommodation </w:t>
            </w:r>
          </w:p>
        </w:tc>
        <w:tc>
          <w:tcPr>
            <w:tcW w:w="2268" w:type="dxa"/>
          </w:tcPr>
          <w:p w14:paraId="497E60C6" w14:textId="77777777" w:rsidR="00B17C29" w:rsidRPr="003B69AD" w:rsidRDefault="00C918D3" w:rsidP="003B69AD">
            <w:pPr>
              <w:jc w:val="left"/>
              <w:rPr>
                <w:color w:val="000000"/>
                <w:sz w:val="20"/>
                <w:lang w:eastAsia="en-AU"/>
              </w:rPr>
            </w:pPr>
            <w:r w:rsidRPr="003B69AD">
              <w:rPr>
                <w:color w:val="000000"/>
                <w:sz w:val="20"/>
                <w:lang w:eastAsia="en-AU"/>
              </w:rPr>
              <w:t>Multi-unit dwelling (boarding house, community dwelling, hostel, orphanage, children's home)</w:t>
            </w:r>
          </w:p>
        </w:tc>
        <w:tc>
          <w:tcPr>
            <w:tcW w:w="2410" w:type="dxa"/>
          </w:tcPr>
          <w:p w14:paraId="105364CC" w14:textId="77777777" w:rsidR="00B17C29" w:rsidRDefault="00B17C29" w:rsidP="000F1CD2">
            <w:pPr>
              <w:jc w:val="left"/>
              <w:rPr>
                <w:color w:val="000000"/>
                <w:sz w:val="20"/>
                <w:lang w:eastAsia="en-AU"/>
              </w:rPr>
            </w:pPr>
            <w:r>
              <w:rPr>
                <w:color w:val="000000"/>
                <w:sz w:val="20"/>
                <w:lang w:eastAsia="en-AU"/>
              </w:rPr>
              <w:t xml:space="preserve">Rooming accommodation </w:t>
            </w:r>
          </w:p>
          <w:p w14:paraId="6A4EA9EB" w14:textId="77777777" w:rsidR="00C918D3" w:rsidRPr="003B69AD" w:rsidRDefault="00C918D3" w:rsidP="000F1CD2">
            <w:pPr>
              <w:jc w:val="left"/>
              <w:rPr>
                <w:color w:val="000000"/>
                <w:sz w:val="20"/>
                <w:lang w:eastAsia="en-AU"/>
              </w:rPr>
            </w:pPr>
          </w:p>
        </w:tc>
      </w:tr>
      <w:tr w:rsidR="003B69AD" w:rsidRPr="003B69AD" w14:paraId="0CE38992" w14:textId="77777777" w:rsidTr="003B69AD">
        <w:trPr>
          <w:cantSplit/>
          <w:trHeight w:val="144"/>
        </w:trPr>
        <w:tc>
          <w:tcPr>
            <w:tcW w:w="1985" w:type="dxa"/>
            <w:vMerge/>
          </w:tcPr>
          <w:p w14:paraId="41CF0DD0" w14:textId="77777777" w:rsidR="003B69AD" w:rsidRPr="003B69AD" w:rsidRDefault="003B69AD" w:rsidP="003B69AD">
            <w:pPr>
              <w:jc w:val="left"/>
              <w:rPr>
                <w:sz w:val="20"/>
                <w:lang w:eastAsia="en-AU"/>
              </w:rPr>
            </w:pPr>
          </w:p>
        </w:tc>
        <w:tc>
          <w:tcPr>
            <w:tcW w:w="2126" w:type="dxa"/>
          </w:tcPr>
          <w:p w14:paraId="3F51B7BC"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3D02729A" w14:textId="77777777" w:rsidR="003B69AD" w:rsidRPr="003B69AD" w:rsidRDefault="003B69AD" w:rsidP="003B69AD">
            <w:pPr>
              <w:jc w:val="left"/>
              <w:rPr>
                <w:sz w:val="20"/>
                <w:lang w:eastAsia="en-AU"/>
              </w:rPr>
            </w:pPr>
            <w:r w:rsidRPr="003B69AD">
              <w:rPr>
                <w:color w:val="000000"/>
                <w:sz w:val="20"/>
                <w:lang w:eastAsia="en-AU"/>
              </w:rPr>
              <w:t>Multi-unit dwelling (aged care accommodation, institution, nursing home); Multi-unit dwelling (off-site accommodation); On-site accommodation ancillary to Education purposes</w:t>
            </w:r>
          </w:p>
        </w:tc>
        <w:tc>
          <w:tcPr>
            <w:tcW w:w="2410" w:type="dxa"/>
          </w:tcPr>
          <w:p w14:paraId="21F3467A" w14:textId="77777777" w:rsidR="003B69AD" w:rsidRPr="003B69AD" w:rsidRDefault="003B69AD" w:rsidP="000F1CD2">
            <w:pPr>
              <w:jc w:val="left"/>
              <w:rPr>
                <w:sz w:val="20"/>
                <w:lang w:eastAsia="en-AU"/>
              </w:rPr>
            </w:pPr>
            <w:r w:rsidRPr="003B69AD">
              <w:rPr>
                <w:color w:val="000000"/>
                <w:sz w:val="20"/>
                <w:lang w:eastAsia="en-AU"/>
              </w:rPr>
              <w:t xml:space="preserve">Rooming accommodation (off-site student accommodation); On-site accommodation ancillary to Educational establishment; Non-resident workforce accommodation; </w:t>
            </w:r>
            <w:r w:rsidR="000F1CD2">
              <w:rPr>
                <w:color w:val="000000"/>
                <w:sz w:val="20"/>
                <w:lang w:eastAsia="en-AU"/>
              </w:rPr>
              <w:t>R</w:t>
            </w:r>
            <w:r w:rsidRPr="003B69AD">
              <w:rPr>
                <w:color w:val="000000"/>
                <w:sz w:val="20"/>
                <w:lang w:eastAsia="en-AU"/>
              </w:rPr>
              <w:t>ural workers</w:t>
            </w:r>
            <w:r w:rsidR="006554C8">
              <w:rPr>
                <w:color w:val="000000"/>
                <w:sz w:val="20"/>
                <w:lang w:eastAsia="en-AU"/>
              </w:rPr>
              <w:t>’</w:t>
            </w:r>
            <w:r w:rsidRPr="003B69AD">
              <w:rPr>
                <w:color w:val="000000"/>
                <w:sz w:val="20"/>
                <w:lang w:eastAsia="en-AU"/>
              </w:rPr>
              <w:t xml:space="preserve"> accommodation</w:t>
            </w:r>
          </w:p>
        </w:tc>
      </w:tr>
      <w:tr w:rsidR="003B69AD" w:rsidRPr="003B69AD" w14:paraId="69519BAF" w14:textId="77777777" w:rsidTr="003B69AD">
        <w:trPr>
          <w:cantSplit/>
        </w:trPr>
        <w:tc>
          <w:tcPr>
            <w:tcW w:w="8789" w:type="dxa"/>
            <w:gridSpan w:val="4"/>
            <w:shd w:val="clear" w:color="auto" w:fill="F2F2F2"/>
          </w:tcPr>
          <w:p w14:paraId="102151F3" w14:textId="77777777" w:rsidR="003B69AD" w:rsidRPr="003B69AD" w:rsidRDefault="003B69AD" w:rsidP="003B69AD">
            <w:pPr>
              <w:spacing w:before="120" w:after="120"/>
              <w:jc w:val="left"/>
              <w:rPr>
                <w:b/>
                <w:sz w:val="20"/>
                <w:lang w:eastAsia="en-AU"/>
              </w:rPr>
            </w:pPr>
            <w:r w:rsidRPr="003B69AD">
              <w:rPr>
                <w:rFonts w:ascii="Arial" w:hAnsi="Arial" w:cs="Arial"/>
                <w:b/>
                <w:sz w:val="20"/>
                <w:lang w:eastAsia="en-AU"/>
              </w:rPr>
              <w:t>Non-residential use</w:t>
            </w:r>
            <w:r w:rsidRPr="003B69AD">
              <w:rPr>
                <w:b/>
                <w:sz w:val="20"/>
                <w:lang w:eastAsia="en-AU"/>
              </w:rPr>
              <w:t xml:space="preserve"> </w:t>
            </w:r>
          </w:p>
        </w:tc>
      </w:tr>
      <w:tr w:rsidR="003B69AD" w:rsidRPr="003B69AD" w14:paraId="687AA093" w14:textId="77777777" w:rsidTr="003B69AD">
        <w:trPr>
          <w:cantSplit/>
          <w:trHeight w:val="80"/>
        </w:trPr>
        <w:tc>
          <w:tcPr>
            <w:tcW w:w="1985" w:type="dxa"/>
            <w:vMerge w:val="restart"/>
          </w:tcPr>
          <w:p w14:paraId="7ACE828E" w14:textId="77777777" w:rsidR="003B69AD" w:rsidRPr="003B69AD" w:rsidRDefault="003B69AD" w:rsidP="003B69AD">
            <w:pPr>
              <w:jc w:val="left"/>
              <w:rPr>
                <w:sz w:val="20"/>
                <w:lang w:eastAsia="en-AU"/>
              </w:rPr>
            </w:pPr>
            <w:r w:rsidRPr="003B69AD">
              <w:rPr>
                <w:sz w:val="20"/>
                <w:lang w:eastAsia="en-AU"/>
              </w:rPr>
              <w:t>Places of assembly</w:t>
            </w:r>
          </w:p>
        </w:tc>
        <w:tc>
          <w:tcPr>
            <w:tcW w:w="2126" w:type="dxa"/>
          </w:tcPr>
          <w:p w14:paraId="5F7376B3" w14:textId="77777777" w:rsidR="003B69AD" w:rsidRPr="003B69AD" w:rsidRDefault="003B69AD" w:rsidP="003B69AD">
            <w:pPr>
              <w:jc w:val="left"/>
              <w:rPr>
                <w:sz w:val="20"/>
                <w:lang w:eastAsia="en-AU"/>
              </w:rPr>
            </w:pPr>
            <w:r w:rsidRPr="003B69AD">
              <w:rPr>
                <w:sz w:val="20"/>
                <w:lang w:eastAsia="en-AU"/>
              </w:rPr>
              <w:t>Club</w:t>
            </w:r>
          </w:p>
        </w:tc>
        <w:tc>
          <w:tcPr>
            <w:tcW w:w="2268" w:type="dxa"/>
          </w:tcPr>
          <w:p w14:paraId="6B9D8744" w14:textId="77777777" w:rsidR="003B69AD" w:rsidRPr="003B69AD" w:rsidRDefault="003B69AD" w:rsidP="003B69AD">
            <w:pPr>
              <w:jc w:val="left"/>
              <w:rPr>
                <w:sz w:val="20"/>
                <w:lang w:eastAsia="en-AU"/>
              </w:rPr>
            </w:pPr>
            <w:r w:rsidRPr="003B69AD">
              <w:rPr>
                <w:color w:val="000000"/>
                <w:sz w:val="20"/>
                <w:lang w:eastAsia="en-AU"/>
              </w:rPr>
              <w:t>Club; Youth club</w:t>
            </w:r>
          </w:p>
        </w:tc>
        <w:tc>
          <w:tcPr>
            <w:tcW w:w="2410" w:type="dxa"/>
          </w:tcPr>
          <w:p w14:paraId="155B3E88" w14:textId="77777777" w:rsidR="003B69AD" w:rsidRPr="003B69AD" w:rsidRDefault="003B69AD" w:rsidP="003B69AD">
            <w:pPr>
              <w:jc w:val="left"/>
              <w:rPr>
                <w:sz w:val="20"/>
                <w:lang w:eastAsia="en-AU"/>
              </w:rPr>
            </w:pPr>
            <w:r w:rsidRPr="003B69AD">
              <w:rPr>
                <w:color w:val="000000"/>
                <w:sz w:val="20"/>
                <w:lang w:eastAsia="en-AU"/>
              </w:rPr>
              <w:t>Club</w:t>
            </w:r>
          </w:p>
        </w:tc>
      </w:tr>
      <w:tr w:rsidR="003B69AD" w:rsidRPr="003B69AD" w14:paraId="46932D1F" w14:textId="77777777" w:rsidTr="003B69AD">
        <w:trPr>
          <w:cantSplit/>
          <w:trHeight w:val="78"/>
        </w:trPr>
        <w:tc>
          <w:tcPr>
            <w:tcW w:w="1985" w:type="dxa"/>
            <w:vMerge/>
          </w:tcPr>
          <w:p w14:paraId="436F17F2" w14:textId="77777777" w:rsidR="003B69AD" w:rsidRPr="003B69AD" w:rsidRDefault="003B69AD" w:rsidP="003B69AD">
            <w:pPr>
              <w:jc w:val="left"/>
              <w:rPr>
                <w:sz w:val="20"/>
                <w:lang w:eastAsia="en-AU"/>
              </w:rPr>
            </w:pPr>
          </w:p>
        </w:tc>
        <w:tc>
          <w:tcPr>
            <w:tcW w:w="2126" w:type="dxa"/>
          </w:tcPr>
          <w:p w14:paraId="17F67203" w14:textId="77777777" w:rsidR="003B69AD" w:rsidRPr="003B69AD" w:rsidRDefault="003B69AD" w:rsidP="003B69AD">
            <w:pPr>
              <w:jc w:val="left"/>
              <w:rPr>
                <w:sz w:val="20"/>
                <w:lang w:eastAsia="en-AU"/>
              </w:rPr>
            </w:pPr>
            <w:r w:rsidRPr="003B69AD">
              <w:rPr>
                <w:sz w:val="20"/>
                <w:lang w:eastAsia="en-AU"/>
              </w:rPr>
              <w:t>Community use</w:t>
            </w:r>
          </w:p>
        </w:tc>
        <w:tc>
          <w:tcPr>
            <w:tcW w:w="2268" w:type="dxa"/>
          </w:tcPr>
          <w:p w14:paraId="6480A16C" w14:textId="77777777" w:rsidR="003B69AD" w:rsidRPr="003B69AD" w:rsidRDefault="003B69AD" w:rsidP="003B69AD">
            <w:pPr>
              <w:jc w:val="left"/>
              <w:rPr>
                <w:sz w:val="20"/>
                <w:lang w:eastAsia="en-AU"/>
              </w:rPr>
            </w:pPr>
            <w:r w:rsidRPr="003B69AD">
              <w:rPr>
                <w:sz w:val="20"/>
                <w:lang w:eastAsia="en-AU"/>
              </w:rPr>
              <w:t>Community facilities</w:t>
            </w:r>
          </w:p>
        </w:tc>
        <w:tc>
          <w:tcPr>
            <w:tcW w:w="2410" w:type="dxa"/>
          </w:tcPr>
          <w:p w14:paraId="35BD9F40" w14:textId="77777777" w:rsidR="003B69AD" w:rsidRPr="003B69AD" w:rsidRDefault="003B69AD" w:rsidP="003B69AD">
            <w:pPr>
              <w:jc w:val="left"/>
              <w:rPr>
                <w:sz w:val="20"/>
                <w:lang w:eastAsia="en-AU"/>
              </w:rPr>
            </w:pPr>
            <w:r w:rsidRPr="003B69AD">
              <w:rPr>
                <w:color w:val="000000"/>
                <w:sz w:val="20"/>
                <w:lang w:eastAsia="en-AU"/>
              </w:rPr>
              <w:t>Community use</w:t>
            </w:r>
          </w:p>
        </w:tc>
      </w:tr>
      <w:tr w:rsidR="003B69AD" w:rsidRPr="003B69AD" w14:paraId="3F5FC400" w14:textId="77777777" w:rsidTr="003B69AD">
        <w:trPr>
          <w:cantSplit/>
          <w:trHeight w:val="78"/>
        </w:trPr>
        <w:tc>
          <w:tcPr>
            <w:tcW w:w="1985" w:type="dxa"/>
            <w:vMerge/>
          </w:tcPr>
          <w:p w14:paraId="1736D40F" w14:textId="77777777" w:rsidR="003B69AD" w:rsidRPr="003B69AD" w:rsidRDefault="003B69AD" w:rsidP="003B69AD">
            <w:pPr>
              <w:jc w:val="left"/>
              <w:rPr>
                <w:sz w:val="20"/>
                <w:lang w:eastAsia="en-AU"/>
              </w:rPr>
            </w:pPr>
          </w:p>
        </w:tc>
        <w:tc>
          <w:tcPr>
            <w:tcW w:w="2126" w:type="dxa"/>
          </w:tcPr>
          <w:p w14:paraId="2D71F61A" w14:textId="77777777" w:rsidR="003B69AD" w:rsidRPr="003B69AD" w:rsidRDefault="003B69AD" w:rsidP="003B69AD">
            <w:pPr>
              <w:jc w:val="left"/>
              <w:rPr>
                <w:sz w:val="20"/>
                <w:lang w:eastAsia="en-AU"/>
              </w:rPr>
            </w:pPr>
            <w:r w:rsidRPr="003B69AD">
              <w:rPr>
                <w:sz w:val="20"/>
                <w:lang w:eastAsia="en-AU"/>
              </w:rPr>
              <w:t>Function facility</w:t>
            </w:r>
          </w:p>
        </w:tc>
        <w:tc>
          <w:tcPr>
            <w:tcW w:w="2268" w:type="dxa"/>
          </w:tcPr>
          <w:p w14:paraId="07FB1532" w14:textId="77777777" w:rsidR="003B69AD" w:rsidRPr="003B69AD" w:rsidRDefault="003B69AD" w:rsidP="003B69AD">
            <w:pPr>
              <w:jc w:val="left"/>
              <w:rPr>
                <w:sz w:val="20"/>
                <w:lang w:eastAsia="en-AU"/>
              </w:rPr>
            </w:pPr>
            <w:r w:rsidRPr="003B69AD">
              <w:rPr>
                <w:color w:val="000000"/>
                <w:sz w:val="20"/>
                <w:lang w:eastAsia="en-AU"/>
              </w:rPr>
              <w:t>Convention centre</w:t>
            </w:r>
          </w:p>
        </w:tc>
        <w:tc>
          <w:tcPr>
            <w:tcW w:w="2410" w:type="dxa"/>
          </w:tcPr>
          <w:p w14:paraId="4668D929" w14:textId="77777777" w:rsidR="003B69AD" w:rsidRPr="003B69AD" w:rsidRDefault="003B69AD" w:rsidP="003B69AD">
            <w:pPr>
              <w:jc w:val="left"/>
              <w:rPr>
                <w:sz w:val="20"/>
                <w:lang w:eastAsia="en-AU"/>
              </w:rPr>
            </w:pPr>
            <w:r w:rsidRPr="003B69AD">
              <w:rPr>
                <w:color w:val="000000"/>
                <w:sz w:val="20"/>
                <w:lang w:eastAsia="en-AU"/>
              </w:rPr>
              <w:t xml:space="preserve">Function </w:t>
            </w:r>
            <w:r w:rsidR="00453627">
              <w:rPr>
                <w:color w:val="000000"/>
                <w:sz w:val="20"/>
                <w:lang w:eastAsia="en-AU"/>
              </w:rPr>
              <w:t>f</w:t>
            </w:r>
            <w:r w:rsidRPr="003B69AD">
              <w:rPr>
                <w:color w:val="000000"/>
                <w:sz w:val="20"/>
                <w:lang w:eastAsia="en-AU"/>
              </w:rPr>
              <w:t>acility</w:t>
            </w:r>
          </w:p>
        </w:tc>
      </w:tr>
      <w:tr w:rsidR="003B69AD" w:rsidRPr="003B69AD" w14:paraId="2A7627B3" w14:textId="77777777" w:rsidTr="003B69AD">
        <w:trPr>
          <w:cantSplit/>
          <w:trHeight w:val="78"/>
        </w:trPr>
        <w:tc>
          <w:tcPr>
            <w:tcW w:w="1985" w:type="dxa"/>
            <w:vMerge/>
          </w:tcPr>
          <w:p w14:paraId="57EF0020" w14:textId="77777777" w:rsidR="003B69AD" w:rsidRPr="003B69AD" w:rsidRDefault="003B69AD" w:rsidP="003B69AD">
            <w:pPr>
              <w:jc w:val="left"/>
              <w:rPr>
                <w:sz w:val="20"/>
                <w:lang w:eastAsia="en-AU"/>
              </w:rPr>
            </w:pPr>
          </w:p>
        </w:tc>
        <w:tc>
          <w:tcPr>
            <w:tcW w:w="2126" w:type="dxa"/>
          </w:tcPr>
          <w:p w14:paraId="06E4BA73" w14:textId="77777777" w:rsidR="003B69AD" w:rsidRPr="003B69AD" w:rsidRDefault="003B69AD" w:rsidP="003B69AD">
            <w:pPr>
              <w:jc w:val="left"/>
              <w:rPr>
                <w:sz w:val="20"/>
                <w:lang w:eastAsia="en-AU"/>
              </w:rPr>
            </w:pPr>
            <w:r w:rsidRPr="003B69AD">
              <w:rPr>
                <w:sz w:val="20"/>
                <w:lang w:eastAsia="en-AU"/>
              </w:rPr>
              <w:t>Funeral parlour</w:t>
            </w:r>
          </w:p>
        </w:tc>
        <w:tc>
          <w:tcPr>
            <w:tcW w:w="2268" w:type="dxa"/>
          </w:tcPr>
          <w:p w14:paraId="0FD173B2" w14:textId="77777777" w:rsidR="003B69AD" w:rsidRPr="003B69AD" w:rsidRDefault="003B69AD" w:rsidP="003B69AD">
            <w:pPr>
              <w:jc w:val="left"/>
              <w:rPr>
                <w:sz w:val="20"/>
                <w:lang w:eastAsia="en-AU"/>
              </w:rPr>
            </w:pPr>
            <w:r w:rsidRPr="003B69AD">
              <w:rPr>
                <w:color w:val="000000"/>
                <w:sz w:val="20"/>
                <w:lang w:eastAsia="en-AU"/>
              </w:rPr>
              <w:t>Cemetery (funeral chapel, parlour)</w:t>
            </w:r>
          </w:p>
        </w:tc>
        <w:tc>
          <w:tcPr>
            <w:tcW w:w="2410" w:type="dxa"/>
          </w:tcPr>
          <w:p w14:paraId="715023B1" w14:textId="77777777" w:rsidR="003B69AD" w:rsidRPr="003B69AD" w:rsidRDefault="003B69AD" w:rsidP="003B69AD">
            <w:pPr>
              <w:jc w:val="left"/>
              <w:rPr>
                <w:sz w:val="20"/>
                <w:lang w:eastAsia="en-AU"/>
              </w:rPr>
            </w:pPr>
            <w:r w:rsidRPr="003B69AD">
              <w:rPr>
                <w:color w:val="000000"/>
                <w:sz w:val="20"/>
                <w:lang w:eastAsia="en-AU"/>
              </w:rPr>
              <w:t>Funeral parlour</w:t>
            </w:r>
          </w:p>
        </w:tc>
      </w:tr>
      <w:tr w:rsidR="003B69AD" w:rsidRPr="003B69AD" w14:paraId="446D93A8" w14:textId="77777777" w:rsidTr="003B69AD">
        <w:trPr>
          <w:cantSplit/>
          <w:trHeight w:val="78"/>
        </w:trPr>
        <w:tc>
          <w:tcPr>
            <w:tcW w:w="1985" w:type="dxa"/>
            <w:vMerge/>
          </w:tcPr>
          <w:p w14:paraId="11DDD52C" w14:textId="77777777" w:rsidR="003B69AD" w:rsidRPr="003B69AD" w:rsidRDefault="003B69AD" w:rsidP="003B69AD">
            <w:pPr>
              <w:jc w:val="left"/>
              <w:rPr>
                <w:sz w:val="20"/>
                <w:lang w:eastAsia="en-AU"/>
              </w:rPr>
            </w:pPr>
          </w:p>
        </w:tc>
        <w:tc>
          <w:tcPr>
            <w:tcW w:w="2126" w:type="dxa"/>
          </w:tcPr>
          <w:p w14:paraId="0647B5FB" w14:textId="77777777" w:rsidR="003B69AD" w:rsidRPr="003B69AD" w:rsidRDefault="003B69AD" w:rsidP="003B69AD">
            <w:pPr>
              <w:jc w:val="left"/>
              <w:rPr>
                <w:sz w:val="20"/>
                <w:lang w:eastAsia="en-AU"/>
              </w:rPr>
            </w:pPr>
            <w:r w:rsidRPr="003B69AD">
              <w:rPr>
                <w:sz w:val="20"/>
                <w:lang w:eastAsia="en-AU"/>
              </w:rPr>
              <w:t>Place of worship</w:t>
            </w:r>
          </w:p>
        </w:tc>
        <w:tc>
          <w:tcPr>
            <w:tcW w:w="2268" w:type="dxa"/>
          </w:tcPr>
          <w:p w14:paraId="081D0C1E" w14:textId="77777777" w:rsidR="003B69AD" w:rsidRPr="003B69AD" w:rsidRDefault="003B69AD" w:rsidP="003B69AD">
            <w:pPr>
              <w:jc w:val="left"/>
              <w:rPr>
                <w:sz w:val="20"/>
                <w:lang w:eastAsia="en-AU"/>
              </w:rPr>
            </w:pPr>
            <w:r w:rsidRPr="003B69AD">
              <w:rPr>
                <w:sz w:val="20"/>
                <w:lang w:eastAsia="en-AU"/>
              </w:rPr>
              <w:t>Community facilities (church)</w:t>
            </w:r>
          </w:p>
        </w:tc>
        <w:tc>
          <w:tcPr>
            <w:tcW w:w="2410" w:type="dxa"/>
          </w:tcPr>
          <w:p w14:paraId="5D669BA3" w14:textId="77777777" w:rsidR="003B69AD" w:rsidRPr="003B69AD" w:rsidRDefault="003B69AD" w:rsidP="003B69AD">
            <w:pPr>
              <w:jc w:val="left"/>
              <w:rPr>
                <w:sz w:val="20"/>
                <w:lang w:eastAsia="en-AU"/>
              </w:rPr>
            </w:pPr>
            <w:r w:rsidRPr="003B69AD">
              <w:rPr>
                <w:color w:val="000000"/>
                <w:sz w:val="20"/>
                <w:lang w:eastAsia="en-AU"/>
              </w:rPr>
              <w:t>Place of worship</w:t>
            </w:r>
          </w:p>
        </w:tc>
      </w:tr>
      <w:tr w:rsidR="003B69AD" w:rsidRPr="003B69AD" w14:paraId="2FBDCAF6" w14:textId="77777777" w:rsidTr="003B69AD">
        <w:trPr>
          <w:cantSplit/>
          <w:trHeight w:val="67"/>
        </w:trPr>
        <w:tc>
          <w:tcPr>
            <w:tcW w:w="1985" w:type="dxa"/>
            <w:vMerge w:val="restart"/>
          </w:tcPr>
          <w:p w14:paraId="3AC66CE6" w14:textId="77777777" w:rsidR="003B69AD" w:rsidRPr="003B69AD" w:rsidRDefault="003B69AD" w:rsidP="003B69AD">
            <w:pPr>
              <w:jc w:val="left"/>
              <w:rPr>
                <w:sz w:val="20"/>
                <w:lang w:eastAsia="en-AU"/>
              </w:rPr>
            </w:pPr>
            <w:r w:rsidRPr="003B69AD">
              <w:rPr>
                <w:sz w:val="20"/>
                <w:lang w:eastAsia="en-AU"/>
              </w:rPr>
              <w:t>Commercial (bulk goods)</w:t>
            </w:r>
          </w:p>
        </w:tc>
        <w:tc>
          <w:tcPr>
            <w:tcW w:w="2126" w:type="dxa"/>
          </w:tcPr>
          <w:p w14:paraId="694C775D" w14:textId="77777777" w:rsidR="003B69AD" w:rsidRPr="003B69AD" w:rsidRDefault="003B69AD" w:rsidP="003B69AD">
            <w:pPr>
              <w:jc w:val="left"/>
              <w:rPr>
                <w:sz w:val="20"/>
                <w:lang w:eastAsia="en-AU"/>
              </w:rPr>
            </w:pPr>
            <w:r w:rsidRPr="003B69AD">
              <w:rPr>
                <w:sz w:val="20"/>
                <w:lang w:eastAsia="en-AU"/>
              </w:rPr>
              <w:t>Agricultural supplies store</w:t>
            </w:r>
          </w:p>
        </w:tc>
        <w:tc>
          <w:tcPr>
            <w:tcW w:w="2268" w:type="dxa"/>
          </w:tcPr>
          <w:p w14:paraId="358C136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59D08652" w14:textId="77777777" w:rsidR="003B69AD" w:rsidRPr="003B69AD" w:rsidRDefault="003B69AD" w:rsidP="003B69AD">
            <w:pPr>
              <w:jc w:val="left"/>
              <w:rPr>
                <w:sz w:val="20"/>
                <w:lang w:eastAsia="en-AU"/>
              </w:rPr>
            </w:pPr>
            <w:r w:rsidRPr="003B69AD">
              <w:rPr>
                <w:color w:val="000000"/>
                <w:sz w:val="20"/>
                <w:lang w:eastAsia="en-AU"/>
              </w:rPr>
              <w:t xml:space="preserve">Agricultural supplies store  </w:t>
            </w:r>
          </w:p>
        </w:tc>
      </w:tr>
      <w:tr w:rsidR="003B69AD" w:rsidRPr="003B69AD" w14:paraId="26EA0062" w14:textId="77777777" w:rsidTr="003B69AD">
        <w:trPr>
          <w:cantSplit/>
          <w:trHeight w:val="65"/>
        </w:trPr>
        <w:tc>
          <w:tcPr>
            <w:tcW w:w="1985" w:type="dxa"/>
            <w:vMerge/>
          </w:tcPr>
          <w:p w14:paraId="1F200AAC" w14:textId="77777777" w:rsidR="003B69AD" w:rsidRPr="003B69AD" w:rsidRDefault="003B69AD" w:rsidP="003B69AD">
            <w:pPr>
              <w:rPr>
                <w:sz w:val="20"/>
                <w:lang w:eastAsia="en-AU"/>
              </w:rPr>
            </w:pPr>
          </w:p>
        </w:tc>
        <w:tc>
          <w:tcPr>
            <w:tcW w:w="2126" w:type="dxa"/>
          </w:tcPr>
          <w:p w14:paraId="2B463104" w14:textId="77777777" w:rsidR="003B69AD" w:rsidRPr="003B69AD" w:rsidRDefault="003B69AD" w:rsidP="003B69AD">
            <w:pPr>
              <w:jc w:val="left"/>
              <w:rPr>
                <w:sz w:val="20"/>
                <w:lang w:eastAsia="en-AU"/>
              </w:rPr>
            </w:pPr>
            <w:r w:rsidRPr="003B69AD">
              <w:rPr>
                <w:sz w:val="20"/>
                <w:lang w:eastAsia="en-AU"/>
              </w:rPr>
              <w:t>Bulk landscape supplies</w:t>
            </w:r>
          </w:p>
        </w:tc>
        <w:tc>
          <w:tcPr>
            <w:tcW w:w="2268" w:type="dxa"/>
          </w:tcPr>
          <w:p w14:paraId="3ED339B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48595A4C" w14:textId="77777777" w:rsidR="003B69AD" w:rsidRPr="003B69AD" w:rsidRDefault="003B69AD" w:rsidP="003B69AD">
            <w:pPr>
              <w:jc w:val="left"/>
              <w:rPr>
                <w:sz w:val="20"/>
                <w:lang w:eastAsia="en-AU"/>
              </w:rPr>
            </w:pPr>
            <w:r w:rsidRPr="003B69AD">
              <w:rPr>
                <w:color w:val="000000"/>
                <w:sz w:val="20"/>
                <w:lang w:eastAsia="en-AU"/>
              </w:rPr>
              <w:t>Bulk landscape supplies</w:t>
            </w:r>
          </w:p>
        </w:tc>
      </w:tr>
      <w:tr w:rsidR="003B69AD" w:rsidRPr="003B69AD" w14:paraId="7B7E9136" w14:textId="77777777" w:rsidTr="003B69AD">
        <w:trPr>
          <w:cantSplit/>
          <w:trHeight w:val="65"/>
        </w:trPr>
        <w:tc>
          <w:tcPr>
            <w:tcW w:w="1985" w:type="dxa"/>
            <w:vMerge/>
          </w:tcPr>
          <w:p w14:paraId="7A1D8338" w14:textId="77777777" w:rsidR="003B69AD" w:rsidRPr="003B69AD" w:rsidRDefault="003B69AD" w:rsidP="003B69AD">
            <w:pPr>
              <w:rPr>
                <w:sz w:val="20"/>
                <w:lang w:eastAsia="en-AU"/>
              </w:rPr>
            </w:pPr>
          </w:p>
        </w:tc>
        <w:tc>
          <w:tcPr>
            <w:tcW w:w="2126" w:type="dxa"/>
          </w:tcPr>
          <w:p w14:paraId="593FF075" w14:textId="77777777" w:rsidR="003B69AD" w:rsidRPr="003B69AD" w:rsidRDefault="003B69AD" w:rsidP="003B69AD">
            <w:pPr>
              <w:jc w:val="left"/>
              <w:rPr>
                <w:sz w:val="20"/>
                <w:lang w:eastAsia="en-AU"/>
              </w:rPr>
            </w:pPr>
            <w:r w:rsidRPr="003B69AD">
              <w:rPr>
                <w:sz w:val="20"/>
                <w:lang w:eastAsia="en-AU"/>
              </w:rPr>
              <w:t>Garden centre</w:t>
            </w:r>
          </w:p>
        </w:tc>
        <w:tc>
          <w:tcPr>
            <w:tcW w:w="2268" w:type="dxa"/>
          </w:tcPr>
          <w:p w14:paraId="04F88EC0" w14:textId="77777777" w:rsidR="003B69AD" w:rsidRPr="003B69AD" w:rsidRDefault="003B69AD" w:rsidP="003B69AD">
            <w:pPr>
              <w:jc w:val="left"/>
              <w:rPr>
                <w:sz w:val="20"/>
                <w:lang w:eastAsia="en-AU"/>
              </w:rPr>
            </w:pPr>
            <w:r w:rsidRPr="003B69AD">
              <w:rPr>
                <w:sz w:val="20"/>
                <w:lang w:eastAsia="en-AU"/>
              </w:rPr>
              <w:t>Garden centre</w:t>
            </w:r>
          </w:p>
        </w:tc>
        <w:tc>
          <w:tcPr>
            <w:tcW w:w="2410" w:type="dxa"/>
          </w:tcPr>
          <w:p w14:paraId="4E8911D9" w14:textId="77777777" w:rsidR="003B69AD" w:rsidRPr="003B69AD" w:rsidRDefault="003B69AD" w:rsidP="003B69AD">
            <w:pPr>
              <w:jc w:val="left"/>
              <w:rPr>
                <w:sz w:val="20"/>
                <w:lang w:eastAsia="en-AU"/>
              </w:rPr>
            </w:pPr>
            <w:r w:rsidRPr="003B69AD">
              <w:rPr>
                <w:color w:val="000000"/>
                <w:sz w:val="20"/>
                <w:lang w:eastAsia="en-AU"/>
              </w:rPr>
              <w:t xml:space="preserve">Garden centre </w:t>
            </w:r>
          </w:p>
        </w:tc>
      </w:tr>
      <w:tr w:rsidR="003B69AD" w:rsidRPr="003B69AD" w14:paraId="288CEA51" w14:textId="77777777" w:rsidTr="003B69AD">
        <w:trPr>
          <w:cantSplit/>
          <w:trHeight w:val="65"/>
        </w:trPr>
        <w:tc>
          <w:tcPr>
            <w:tcW w:w="1985" w:type="dxa"/>
            <w:vMerge/>
          </w:tcPr>
          <w:p w14:paraId="4195CD96" w14:textId="77777777" w:rsidR="003B69AD" w:rsidRPr="003B69AD" w:rsidRDefault="003B69AD" w:rsidP="003B69AD">
            <w:pPr>
              <w:rPr>
                <w:sz w:val="20"/>
                <w:lang w:eastAsia="en-AU"/>
              </w:rPr>
            </w:pPr>
          </w:p>
        </w:tc>
        <w:tc>
          <w:tcPr>
            <w:tcW w:w="2126" w:type="dxa"/>
          </w:tcPr>
          <w:p w14:paraId="2AFCCED5" w14:textId="77777777" w:rsidR="003B69AD" w:rsidRPr="003B69AD" w:rsidRDefault="003B69AD" w:rsidP="003B69AD">
            <w:pPr>
              <w:jc w:val="left"/>
              <w:rPr>
                <w:sz w:val="20"/>
                <w:lang w:eastAsia="en-AU"/>
              </w:rPr>
            </w:pPr>
            <w:r w:rsidRPr="003B69AD">
              <w:rPr>
                <w:sz w:val="20"/>
                <w:lang w:eastAsia="en-AU"/>
              </w:rPr>
              <w:t>Hardware and trade supplies</w:t>
            </w:r>
          </w:p>
        </w:tc>
        <w:tc>
          <w:tcPr>
            <w:tcW w:w="2268" w:type="dxa"/>
          </w:tcPr>
          <w:p w14:paraId="3F9784F7"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32D4CB6D" w14:textId="77777777" w:rsidR="003B69AD" w:rsidRPr="003B69AD" w:rsidRDefault="003B69AD" w:rsidP="003B69AD">
            <w:pPr>
              <w:jc w:val="left"/>
              <w:rPr>
                <w:sz w:val="20"/>
                <w:lang w:eastAsia="en-AU"/>
              </w:rPr>
            </w:pPr>
            <w:r w:rsidRPr="003B69AD">
              <w:rPr>
                <w:color w:val="000000"/>
                <w:sz w:val="20"/>
                <w:lang w:eastAsia="en-AU"/>
              </w:rPr>
              <w:t xml:space="preserve">Hardware and trade supplies </w:t>
            </w:r>
          </w:p>
        </w:tc>
      </w:tr>
      <w:tr w:rsidR="003B69AD" w:rsidRPr="003B69AD" w14:paraId="591692D6" w14:textId="77777777" w:rsidTr="003B69AD">
        <w:trPr>
          <w:cantSplit/>
          <w:trHeight w:val="65"/>
        </w:trPr>
        <w:tc>
          <w:tcPr>
            <w:tcW w:w="1985" w:type="dxa"/>
            <w:vMerge/>
          </w:tcPr>
          <w:p w14:paraId="4105F779" w14:textId="77777777" w:rsidR="003B69AD" w:rsidRPr="003B69AD" w:rsidRDefault="003B69AD" w:rsidP="003B69AD">
            <w:pPr>
              <w:rPr>
                <w:sz w:val="20"/>
                <w:lang w:eastAsia="en-AU"/>
              </w:rPr>
            </w:pPr>
          </w:p>
        </w:tc>
        <w:tc>
          <w:tcPr>
            <w:tcW w:w="2126" w:type="dxa"/>
          </w:tcPr>
          <w:p w14:paraId="1CF3B2D4" w14:textId="77777777" w:rsidR="003B69AD" w:rsidRPr="003B69AD" w:rsidRDefault="003B69AD" w:rsidP="003B69AD">
            <w:pPr>
              <w:jc w:val="left"/>
              <w:rPr>
                <w:sz w:val="20"/>
                <w:lang w:eastAsia="en-AU"/>
              </w:rPr>
            </w:pPr>
            <w:r w:rsidRPr="003B69AD">
              <w:rPr>
                <w:sz w:val="20"/>
                <w:lang w:eastAsia="en-AU"/>
              </w:rPr>
              <w:t>Outdoor sales</w:t>
            </w:r>
          </w:p>
        </w:tc>
        <w:tc>
          <w:tcPr>
            <w:tcW w:w="2268" w:type="dxa"/>
          </w:tcPr>
          <w:p w14:paraId="4C2028A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08C3C2D8" w14:textId="77777777" w:rsidR="003B69AD" w:rsidRPr="003B69AD" w:rsidRDefault="003B69AD" w:rsidP="003B69AD">
            <w:pPr>
              <w:jc w:val="left"/>
              <w:rPr>
                <w:sz w:val="20"/>
                <w:lang w:eastAsia="en-AU"/>
              </w:rPr>
            </w:pPr>
            <w:r w:rsidRPr="003B69AD">
              <w:rPr>
                <w:color w:val="000000"/>
                <w:sz w:val="20"/>
                <w:lang w:eastAsia="en-AU"/>
              </w:rPr>
              <w:t>Outdoor sales</w:t>
            </w:r>
          </w:p>
        </w:tc>
      </w:tr>
      <w:tr w:rsidR="003B69AD" w:rsidRPr="003B69AD" w14:paraId="7B3D476F" w14:textId="77777777" w:rsidTr="003B69AD">
        <w:trPr>
          <w:cantSplit/>
          <w:trHeight w:val="65"/>
        </w:trPr>
        <w:tc>
          <w:tcPr>
            <w:tcW w:w="1985" w:type="dxa"/>
            <w:vMerge/>
          </w:tcPr>
          <w:p w14:paraId="520C08B0" w14:textId="77777777" w:rsidR="003B69AD" w:rsidRPr="003B69AD" w:rsidRDefault="003B69AD" w:rsidP="003B69AD">
            <w:pPr>
              <w:rPr>
                <w:sz w:val="20"/>
                <w:lang w:eastAsia="en-AU"/>
              </w:rPr>
            </w:pPr>
          </w:p>
        </w:tc>
        <w:tc>
          <w:tcPr>
            <w:tcW w:w="2126" w:type="dxa"/>
          </w:tcPr>
          <w:p w14:paraId="32B625D3" w14:textId="77777777" w:rsidR="003B69AD" w:rsidRPr="003B69AD" w:rsidRDefault="003B69AD" w:rsidP="003B69AD">
            <w:pPr>
              <w:jc w:val="left"/>
              <w:rPr>
                <w:sz w:val="20"/>
                <w:lang w:eastAsia="en-AU"/>
              </w:rPr>
            </w:pPr>
            <w:r w:rsidRPr="003B69AD">
              <w:rPr>
                <w:sz w:val="20"/>
                <w:lang w:eastAsia="en-AU"/>
              </w:rPr>
              <w:t>Showroom</w:t>
            </w:r>
          </w:p>
        </w:tc>
        <w:tc>
          <w:tcPr>
            <w:tcW w:w="2268" w:type="dxa"/>
          </w:tcPr>
          <w:p w14:paraId="10D5D9FC" w14:textId="77777777" w:rsidR="003B69AD" w:rsidRPr="003B69AD" w:rsidRDefault="003B69AD" w:rsidP="003B69AD">
            <w:pPr>
              <w:jc w:val="left"/>
              <w:rPr>
                <w:sz w:val="20"/>
                <w:lang w:eastAsia="en-AU"/>
              </w:rPr>
            </w:pPr>
            <w:r w:rsidRPr="003B69AD">
              <w:rPr>
                <w:color w:val="000000"/>
                <w:sz w:val="20"/>
                <w:lang w:eastAsia="en-AU"/>
              </w:rPr>
              <w:t>Shop (showroom)</w:t>
            </w:r>
          </w:p>
        </w:tc>
        <w:tc>
          <w:tcPr>
            <w:tcW w:w="2410" w:type="dxa"/>
          </w:tcPr>
          <w:p w14:paraId="77185336" w14:textId="77777777" w:rsidR="003B69AD" w:rsidRPr="003B69AD" w:rsidRDefault="003B69AD" w:rsidP="003B69AD">
            <w:pPr>
              <w:jc w:val="left"/>
              <w:rPr>
                <w:sz w:val="20"/>
                <w:lang w:eastAsia="en-AU"/>
              </w:rPr>
            </w:pPr>
            <w:r w:rsidRPr="003B69AD">
              <w:rPr>
                <w:color w:val="000000"/>
                <w:sz w:val="20"/>
                <w:lang w:eastAsia="en-AU"/>
              </w:rPr>
              <w:t>Showroom</w:t>
            </w:r>
          </w:p>
        </w:tc>
      </w:tr>
      <w:tr w:rsidR="003B69AD" w:rsidRPr="003B69AD" w14:paraId="78B1CC7D" w14:textId="77777777" w:rsidTr="003B69AD">
        <w:trPr>
          <w:cantSplit/>
          <w:trHeight w:val="67"/>
        </w:trPr>
        <w:tc>
          <w:tcPr>
            <w:tcW w:w="1985" w:type="dxa"/>
            <w:vMerge w:val="restart"/>
          </w:tcPr>
          <w:p w14:paraId="78EA613C" w14:textId="77777777" w:rsidR="003B69AD" w:rsidRPr="003B69AD" w:rsidRDefault="003B69AD" w:rsidP="003B69AD">
            <w:pPr>
              <w:rPr>
                <w:sz w:val="20"/>
                <w:lang w:eastAsia="en-AU"/>
              </w:rPr>
            </w:pPr>
            <w:r w:rsidRPr="003B69AD">
              <w:rPr>
                <w:sz w:val="20"/>
                <w:lang w:eastAsia="en-AU"/>
              </w:rPr>
              <w:t>Commercial (retail)</w:t>
            </w:r>
          </w:p>
        </w:tc>
        <w:tc>
          <w:tcPr>
            <w:tcW w:w="2126" w:type="dxa"/>
          </w:tcPr>
          <w:p w14:paraId="52A13B00" w14:textId="77777777" w:rsidR="003B69AD" w:rsidRPr="003B69AD" w:rsidRDefault="003B69AD" w:rsidP="003B69AD">
            <w:pPr>
              <w:jc w:val="left"/>
              <w:rPr>
                <w:sz w:val="20"/>
                <w:lang w:eastAsia="en-AU"/>
              </w:rPr>
            </w:pPr>
            <w:r w:rsidRPr="003B69AD">
              <w:rPr>
                <w:sz w:val="20"/>
                <w:lang w:eastAsia="en-AU"/>
              </w:rPr>
              <w:t>Adult store</w:t>
            </w:r>
          </w:p>
        </w:tc>
        <w:tc>
          <w:tcPr>
            <w:tcW w:w="2268" w:type="dxa"/>
          </w:tcPr>
          <w:p w14:paraId="0E6140C0"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43FDBFBF" w14:textId="77777777" w:rsidR="003B69AD" w:rsidRPr="003B69AD" w:rsidRDefault="003B69AD" w:rsidP="003B69AD">
            <w:pPr>
              <w:jc w:val="left"/>
              <w:rPr>
                <w:sz w:val="20"/>
                <w:lang w:eastAsia="en-AU"/>
              </w:rPr>
            </w:pPr>
            <w:r w:rsidRPr="003B69AD">
              <w:rPr>
                <w:color w:val="000000"/>
                <w:sz w:val="20"/>
                <w:lang w:eastAsia="en-AU"/>
              </w:rPr>
              <w:t>Adult store</w:t>
            </w:r>
          </w:p>
        </w:tc>
      </w:tr>
      <w:tr w:rsidR="003B69AD" w:rsidRPr="003B69AD" w14:paraId="3D488C59" w14:textId="77777777" w:rsidTr="003B69AD">
        <w:trPr>
          <w:cantSplit/>
          <w:trHeight w:val="65"/>
        </w:trPr>
        <w:tc>
          <w:tcPr>
            <w:tcW w:w="1985" w:type="dxa"/>
            <w:vMerge/>
          </w:tcPr>
          <w:p w14:paraId="57FEC9E6" w14:textId="77777777" w:rsidR="003B69AD" w:rsidRPr="003B69AD" w:rsidRDefault="003B69AD" w:rsidP="003B69AD">
            <w:pPr>
              <w:rPr>
                <w:sz w:val="20"/>
                <w:lang w:eastAsia="en-AU"/>
              </w:rPr>
            </w:pPr>
          </w:p>
        </w:tc>
        <w:tc>
          <w:tcPr>
            <w:tcW w:w="2126" w:type="dxa"/>
          </w:tcPr>
          <w:p w14:paraId="64946B5F" w14:textId="77777777" w:rsidR="003B69AD" w:rsidRPr="003B69AD" w:rsidRDefault="003B69AD" w:rsidP="003B69AD">
            <w:pPr>
              <w:jc w:val="left"/>
              <w:rPr>
                <w:sz w:val="20"/>
                <w:lang w:eastAsia="en-AU"/>
              </w:rPr>
            </w:pPr>
            <w:r w:rsidRPr="003B69AD">
              <w:rPr>
                <w:sz w:val="20"/>
                <w:lang w:eastAsia="en-AU"/>
              </w:rPr>
              <w:t>Food and drink outlet</w:t>
            </w:r>
          </w:p>
        </w:tc>
        <w:tc>
          <w:tcPr>
            <w:tcW w:w="2268" w:type="dxa"/>
          </w:tcPr>
          <w:p w14:paraId="2CE80E27" w14:textId="77777777" w:rsidR="003B69AD" w:rsidRPr="003B69AD" w:rsidRDefault="003B69AD" w:rsidP="003B69AD">
            <w:pPr>
              <w:jc w:val="left"/>
              <w:rPr>
                <w:sz w:val="20"/>
                <w:lang w:eastAsia="en-AU"/>
              </w:rPr>
            </w:pPr>
            <w:r w:rsidRPr="003B69AD">
              <w:rPr>
                <w:sz w:val="20"/>
                <w:lang w:eastAsia="en-AU"/>
              </w:rPr>
              <w:t>Restaurant</w:t>
            </w:r>
          </w:p>
        </w:tc>
        <w:tc>
          <w:tcPr>
            <w:tcW w:w="2410" w:type="dxa"/>
          </w:tcPr>
          <w:p w14:paraId="5D73C48F" w14:textId="77777777" w:rsidR="003B69AD" w:rsidRPr="003B69AD" w:rsidRDefault="003B69AD" w:rsidP="003B69AD">
            <w:pPr>
              <w:jc w:val="left"/>
              <w:rPr>
                <w:sz w:val="20"/>
                <w:lang w:eastAsia="en-AU"/>
              </w:rPr>
            </w:pPr>
            <w:r w:rsidRPr="003B69AD">
              <w:rPr>
                <w:color w:val="000000"/>
                <w:sz w:val="20"/>
                <w:lang w:eastAsia="en-AU"/>
              </w:rPr>
              <w:t>Food and drink outlet</w:t>
            </w:r>
            <w:r w:rsidR="0058611A">
              <w:rPr>
                <w:color w:val="000000"/>
                <w:sz w:val="20"/>
                <w:lang w:eastAsia="en-AU"/>
              </w:rPr>
              <w:t>, Bar</w:t>
            </w:r>
            <w:r w:rsidRPr="003B69AD">
              <w:rPr>
                <w:color w:val="000000"/>
                <w:sz w:val="20"/>
                <w:lang w:eastAsia="en-AU"/>
              </w:rPr>
              <w:t xml:space="preserve"> </w:t>
            </w:r>
          </w:p>
        </w:tc>
      </w:tr>
      <w:tr w:rsidR="003B69AD" w:rsidRPr="003B69AD" w14:paraId="41F58936" w14:textId="77777777" w:rsidTr="003B69AD">
        <w:trPr>
          <w:cantSplit/>
          <w:trHeight w:val="65"/>
        </w:trPr>
        <w:tc>
          <w:tcPr>
            <w:tcW w:w="1985" w:type="dxa"/>
            <w:vMerge/>
          </w:tcPr>
          <w:p w14:paraId="233D097A" w14:textId="77777777" w:rsidR="003B69AD" w:rsidRPr="003B69AD" w:rsidRDefault="003B69AD" w:rsidP="003B69AD">
            <w:pPr>
              <w:rPr>
                <w:sz w:val="20"/>
                <w:lang w:eastAsia="en-AU"/>
              </w:rPr>
            </w:pPr>
          </w:p>
        </w:tc>
        <w:tc>
          <w:tcPr>
            <w:tcW w:w="2126" w:type="dxa"/>
          </w:tcPr>
          <w:p w14:paraId="77A14A4F" w14:textId="77777777" w:rsidR="003B69AD" w:rsidRPr="003B69AD" w:rsidRDefault="003B69AD" w:rsidP="003B69AD">
            <w:pPr>
              <w:jc w:val="left"/>
              <w:rPr>
                <w:sz w:val="20"/>
                <w:lang w:eastAsia="en-AU"/>
              </w:rPr>
            </w:pPr>
            <w:r w:rsidRPr="003B69AD">
              <w:rPr>
                <w:sz w:val="20"/>
                <w:lang w:eastAsia="en-AU"/>
              </w:rPr>
              <w:t>Service industry</w:t>
            </w:r>
          </w:p>
        </w:tc>
        <w:tc>
          <w:tcPr>
            <w:tcW w:w="2268" w:type="dxa"/>
          </w:tcPr>
          <w:p w14:paraId="01ACB35C"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5969913C" w14:textId="77777777" w:rsidR="003B69AD" w:rsidRPr="003B69AD" w:rsidRDefault="003B69AD" w:rsidP="003B69AD">
            <w:pPr>
              <w:jc w:val="left"/>
              <w:rPr>
                <w:sz w:val="20"/>
                <w:lang w:eastAsia="en-AU"/>
              </w:rPr>
            </w:pPr>
            <w:r w:rsidRPr="003B69AD">
              <w:rPr>
                <w:color w:val="000000"/>
                <w:sz w:val="20"/>
                <w:lang w:eastAsia="en-AU"/>
              </w:rPr>
              <w:t xml:space="preserve">Service industry </w:t>
            </w:r>
          </w:p>
        </w:tc>
      </w:tr>
      <w:tr w:rsidR="003B69AD" w:rsidRPr="003B69AD" w14:paraId="7819AB8E" w14:textId="77777777" w:rsidTr="003B69AD">
        <w:trPr>
          <w:cantSplit/>
          <w:trHeight w:val="65"/>
        </w:trPr>
        <w:tc>
          <w:tcPr>
            <w:tcW w:w="1985" w:type="dxa"/>
            <w:vMerge/>
          </w:tcPr>
          <w:p w14:paraId="039DA201" w14:textId="77777777" w:rsidR="003B69AD" w:rsidRPr="003B69AD" w:rsidRDefault="003B69AD" w:rsidP="003B69AD">
            <w:pPr>
              <w:rPr>
                <w:sz w:val="20"/>
                <w:lang w:eastAsia="en-AU"/>
              </w:rPr>
            </w:pPr>
          </w:p>
        </w:tc>
        <w:tc>
          <w:tcPr>
            <w:tcW w:w="2126" w:type="dxa"/>
          </w:tcPr>
          <w:p w14:paraId="515CBB7B" w14:textId="77777777" w:rsidR="003B69AD" w:rsidRPr="003B69AD" w:rsidRDefault="003B69AD" w:rsidP="003B69AD">
            <w:pPr>
              <w:jc w:val="left"/>
              <w:rPr>
                <w:sz w:val="20"/>
                <w:lang w:eastAsia="en-AU"/>
              </w:rPr>
            </w:pPr>
            <w:r w:rsidRPr="003B69AD">
              <w:rPr>
                <w:sz w:val="20"/>
                <w:lang w:eastAsia="en-AU"/>
              </w:rPr>
              <w:t>Service station</w:t>
            </w:r>
          </w:p>
        </w:tc>
        <w:tc>
          <w:tcPr>
            <w:tcW w:w="2268" w:type="dxa"/>
          </w:tcPr>
          <w:p w14:paraId="6D914395" w14:textId="77777777" w:rsidR="003B69AD" w:rsidRPr="003B69AD" w:rsidRDefault="003B69AD" w:rsidP="003B69AD">
            <w:pPr>
              <w:jc w:val="left"/>
              <w:rPr>
                <w:sz w:val="20"/>
                <w:lang w:eastAsia="en-AU"/>
              </w:rPr>
            </w:pPr>
            <w:r w:rsidRPr="003B69AD">
              <w:rPr>
                <w:sz w:val="20"/>
                <w:lang w:eastAsia="en-AU"/>
              </w:rPr>
              <w:t>Service station</w:t>
            </w:r>
          </w:p>
        </w:tc>
        <w:tc>
          <w:tcPr>
            <w:tcW w:w="2410" w:type="dxa"/>
          </w:tcPr>
          <w:p w14:paraId="78DAAC87" w14:textId="77777777" w:rsidR="003B69AD" w:rsidRPr="003B69AD" w:rsidRDefault="003B69AD" w:rsidP="003B69AD">
            <w:pPr>
              <w:jc w:val="left"/>
              <w:rPr>
                <w:sz w:val="20"/>
                <w:lang w:eastAsia="en-AU"/>
              </w:rPr>
            </w:pPr>
            <w:r w:rsidRPr="003B69AD">
              <w:rPr>
                <w:color w:val="000000"/>
                <w:sz w:val="20"/>
                <w:lang w:eastAsia="en-AU"/>
              </w:rPr>
              <w:t xml:space="preserve">Service station </w:t>
            </w:r>
          </w:p>
        </w:tc>
      </w:tr>
      <w:tr w:rsidR="003B69AD" w:rsidRPr="003B69AD" w14:paraId="672B407E" w14:textId="77777777" w:rsidTr="003B69AD">
        <w:trPr>
          <w:cantSplit/>
          <w:trHeight w:val="65"/>
        </w:trPr>
        <w:tc>
          <w:tcPr>
            <w:tcW w:w="1985" w:type="dxa"/>
            <w:vMerge/>
          </w:tcPr>
          <w:p w14:paraId="0BD751D0" w14:textId="77777777" w:rsidR="003B69AD" w:rsidRPr="003B69AD" w:rsidRDefault="003B69AD" w:rsidP="003B69AD">
            <w:pPr>
              <w:rPr>
                <w:sz w:val="20"/>
                <w:lang w:eastAsia="en-AU"/>
              </w:rPr>
            </w:pPr>
          </w:p>
        </w:tc>
        <w:tc>
          <w:tcPr>
            <w:tcW w:w="2126" w:type="dxa"/>
          </w:tcPr>
          <w:p w14:paraId="5E6A4957" w14:textId="77777777" w:rsidR="003B69AD" w:rsidRPr="003B69AD" w:rsidRDefault="003B69AD" w:rsidP="003B69AD">
            <w:pPr>
              <w:jc w:val="left"/>
              <w:rPr>
                <w:sz w:val="20"/>
                <w:lang w:eastAsia="en-AU"/>
              </w:rPr>
            </w:pPr>
            <w:r w:rsidRPr="003B69AD">
              <w:rPr>
                <w:sz w:val="20"/>
                <w:lang w:eastAsia="en-AU"/>
              </w:rPr>
              <w:t>Shop</w:t>
            </w:r>
          </w:p>
        </w:tc>
        <w:tc>
          <w:tcPr>
            <w:tcW w:w="2268" w:type="dxa"/>
          </w:tcPr>
          <w:p w14:paraId="2E8C71F6" w14:textId="77777777" w:rsidR="003B69AD" w:rsidRPr="003B69AD" w:rsidRDefault="003B69AD" w:rsidP="003B69AD">
            <w:pPr>
              <w:jc w:val="left"/>
              <w:rPr>
                <w:sz w:val="20"/>
                <w:lang w:eastAsia="en-AU"/>
              </w:rPr>
            </w:pPr>
            <w:r w:rsidRPr="003B69AD">
              <w:rPr>
                <w:color w:val="000000"/>
                <w:sz w:val="20"/>
                <w:lang w:eastAsia="en-AU"/>
              </w:rPr>
              <w:t>Shop</w:t>
            </w:r>
          </w:p>
        </w:tc>
        <w:tc>
          <w:tcPr>
            <w:tcW w:w="2410" w:type="dxa"/>
          </w:tcPr>
          <w:p w14:paraId="5CFCBEA9" w14:textId="77777777" w:rsidR="003B69AD" w:rsidRPr="003B69AD" w:rsidRDefault="003B69AD" w:rsidP="003B69AD">
            <w:pPr>
              <w:jc w:val="left"/>
              <w:rPr>
                <w:sz w:val="20"/>
                <w:lang w:eastAsia="en-AU"/>
              </w:rPr>
            </w:pPr>
            <w:r w:rsidRPr="003B69AD">
              <w:rPr>
                <w:color w:val="000000"/>
                <w:sz w:val="20"/>
                <w:lang w:eastAsia="en-AU"/>
              </w:rPr>
              <w:t>Shop</w:t>
            </w:r>
          </w:p>
        </w:tc>
      </w:tr>
      <w:tr w:rsidR="003B69AD" w:rsidRPr="003B69AD" w14:paraId="392E8248" w14:textId="77777777" w:rsidTr="003B69AD">
        <w:trPr>
          <w:cantSplit/>
          <w:trHeight w:val="65"/>
        </w:trPr>
        <w:tc>
          <w:tcPr>
            <w:tcW w:w="1985" w:type="dxa"/>
            <w:vMerge/>
          </w:tcPr>
          <w:p w14:paraId="01561F95" w14:textId="77777777" w:rsidR="003B69AD" w:rsidRPr="003B69AD" w:rsidRDefault="003B69AD" w:rsidP="003B69AD">
            <w:pPr>
              <w:rPr>
                <w:sz w:val="20"/>
                <w:lang w:eastAsia="en-AU"/>
              </w:rPr>
            </w:pPr>
          </w:p>
        </w:tc>
        <w:tc>
          <w:tcPr>
            <w:tcW w:w="2126" w:type="dxa"/>
          </w:tcPr>
          <w:p w14:paraId="600649A1" w14:textId="77777777" w:rsidR="003B69AD" w:rsidRPr="003B69AD" w:rsidRDefault="003B69AD" w:rsidP="003B69AD">
            <w:pPr>
              <w:jc w:val="left"/>
              <w:rPr>
                <w:sz w:val="20"/>
                <w:lang w:eastAsia="en-AU"/>
              </w:rPr>
            </w:pPr>
            <w:r w:rsidRPr="003B69AD">
              <w:rPr>
                <w:sz w:val="20"/>
                <w:lang w:eastAsia="en-AU"/>
              </w:rPr>
              <w:t>Shopping centre</w:t>
            </w:r>
          </w:p>
        </w:tc>
        <w:tc>
          <w:tcPr>
            <w:tcW w:w="2268" w:type="dxa"/>
          </w:tcPr>
          <w:p w14:paraId="6C438FA9" w14:textId="77777777" w:rsidR="003B69AD" w:rsidRPr="003B69AD" w:rsidRDefault="003B69AD" w:rsidP="003B69AD">
            <w:pPr>
              <w:jc w:val="left"/>
              <w:rPr>
                <w:sz w:val="20"/>
                <w:lang w:eastAsia="en-AU"/>
              </w:rPr>
            </w:pPr>
            <w:r w:rsidRPr="003B69AD">
              <w:rPr>
                <w:color w:val="000000"/>
                <w:sz w:val="20"/>
                <w:lang w:eastAsia="en-AU"/>
              </w:rPr>
              <w:t xml:space="preserve">Shop </w:t>
            </w:r>
          </w:p>
        </w:tc>
        <w:tc>
          <w:tcPr>
            <w:tcW w:w="2410" w:type="dxa"/>
          </w:tcPr>
          <w:p w14:paraId="76EB3A75" w14:textId="77777777" w:rsidR="003B69AD" w:rsidRPr="003B69AD" w:rsidRDefault="003B69AD" w:rsidP="003B69AD">
            <w:pPr>
              <w:jc w:val="left"/>
              <w:rPr>
                <w:sz w:val="20"/>
                <w:lang w:eastAsia="en-AU"/>
              </w:rPr>
            </w:pPr>
            <w:r w:rsidRPr="003B69AD">
              <w:rPr>
                <w:color w:val="000000"/>
                <w:sz w:val="20"/>
                <w:lang w:eastAsia="en-AU"/>
              </w:rPr>
              <w:t xml:space="preserve">Shopping centre </w:t>
            </w:r>
          </w:p>
        </w:tc>
      </w:tr>
      <w:tr w:rsidR="003B69AD" w:rsidRPr="003B69AD" w14:paraId="778BBE70" w14:textId="77777777" w:rsidTr="003B69AD">
        <w:trPr>
          <w:cantSplit/>
          <w:trHeight w:val="196"/>
        </w:trPr>
        <w:tc>
          <w:tcPr>
            <w:tcW w:w="1985" w:type="dxa"/>
            <w:vMerge w:val="restart"/>
          </w:tcPr>
          <w:p w14:paraId="4848CDA9" w14:textId="77777777" w:rsidR="003B69AD" w:rsidRPr="003B69AD" w:rsidRDefault="003B69AD" w:rsidP="003B69AD">
            <w:pPr>
              <w:rPr>
                <w:sz w:val="20"/>
                <w:lang w:eastAsia="en-AU"/>
              </w:rPr>
            </w:pPr>
            <w:r w:rsidRPr="003B69AD">
              <w:rPr>
                <w:sz w:val="20"/>
                <w:lang w:eastAsia="en-AU"/>
              </w:rPr>
              <w:t>Commercial (office)</w:t>
            </w:r>
          </w:p>
        </w:tc>
        <w:tc>
          <w:tcPr>
            <w:tcW w:w="2126" w:type="dxa"/>
          </w:tcPr>
          <w:p w14:paraId="2C06AD81" w14:textId="77777777" w:rsidR="003B69AD" w:rsidRPr="003B69AD" w:rsidRDefault="003B69AD" w:rsidP="003B69AD">
            <w:pPr>
              <w:jc w:val="left"/>
              <w:rPr>
                <w:sz w:val="20"/>
                <w:lang w:eastAsia="en-AU"/>
              </w:rPr>
            </w:pPr>
            <w:r w:rsidRPr="003B69AD">
              <w:rPr>
                <w:sz w:val="20"/>
                <w:lang w:eastAsia="en-AU"/>
              </w:rPr>
              <w:t>Office</w:t>
            </w:r>
          </w:p>
        </w:tc>
        <w:tc>
          <w:tcPr>
            <w:tcW w:w="2268" w:type="dxa"/>
          </w:tcPr>
          <w:p w14:paraId="173AF0ED" w14:textId="77777777" w:rsidR="003B69AD" w:rsidRPr="003B69AD" w:rsidRDefault="003B69AD" w:rsidP="003B69AD">
            <w:pPr>
              <w:jc w:val="left"/>
              <w:rPr>
                <w:sz w:val="20"/>
                <w:lang w:eastAsia="en-AU"/>
              </w:rPr>
            </w:pPr>
            <w:r w:rsidRPr="003B69AD">
              <w:rPr>
                <w:color w:val="000000"/>
                <w:sz w:val="20"/>
                <w:lang w:eastAsia="en-AU"/>
              </w:rPr>
              <w:t>Office</w:t>
            </w:r>
          </w:p>
        </w:tc>
        <w:tc>
          <w:tcPr>
            <w:tcW w:w="2410" w:type="dxa"/>
          </w:tcPr>
          <w:p w14:paraId="4B397D61" w14:textId="77777777" w:rsidR="003B69AD" w:rsidRPr="003B69AD" w:rsidRDefault="003B69AD" w:rsidP="003B69AD">
            <w:pPr>
              <w:jc w:val="left"/>
              <w:rPr>
                <w:sz w:val="20"/>
                <w:lang w:eastAsia="en-AU"/>
              </w:rPr>
            </w:pPr>
            <w:r w:rsidRPr="003B69AD">
              <w:rPr>
                <w:color w:val="000000"/>
                <w:sz w:val="20"/>
                <w:lang w:eastAsia="en-AU"/>
              </w:rPr>
              <w:t>Office</w:t>
            </w:r>
          </w:p>
        </w:tc>
      </w:tr>
      <w:tr w:rsidR="003B69AD" w:rsidRPr="003B69AD" w14:paraId="048B028D" w14:textId="77777777" w:rsidTr="003B69AD">
        <w:trPr>
          <w:cantSplit/>
          <w:trHeight w:val="196"/>
        </w:trPr>
        <w:tc>
          <w:tcPr>
            <w:tcW w:w="1985" w:type="dxa"/>
            <w:vMerge/>
          </w:tcPr>
          <w:p w14:paraId="4715C47A" w14:textId="77777777" w:rsidR="003B69AD" w:rsidRPr="003B69AD" w:rsidRDefault="003B69AD" w:rsidP="003B69AD">
            <w:pPr>
              <w:rPr>
                <w:sz w:val="20"/>
                <w:lang w:eastAsia="en-AU"/>
              </w:rPr>
            </w:pPr>
          </w:p>
        </w:tc>
        <w:tc>
          <w:tcPr>
            <w:tcW w:w="2126" w:type="dxa"/>
          </w:tcPr>
          <w:p w14:paraId="291F447A" w14:textId="77777777" w:rsidR="003B69AD" w:rsidRPr="003B69AD" w:rsidRDefault="003B69AD" w:rsidP="003B69AD">
            <w:pPr>
              <w:jc w:val="left"/>
              <w:rPr>
                <w:sz w:val="20"/>
                <w:lang w:eastAsia="en-AU"/>
              </w:rPr>
            </w:pPr>
            <w:r w:rsidRPr="003B69AD">
              <w:rPr>
                <w:sz w:val="20"/>
                <w:lang w:eastAsia="en-AU"/>
              </w:rPr>
              <w:t>Sales office</w:t>
            </w:r>
          </w:p>
        </w:tc>
        <w:tc>
          <w:tcPr>
            <w:tcW w:w="2268" w:type="dxa"/>
          </w:tcPr>
          <w:p w14:paraId="2F92D317" w14:textId="77777777" w:rsidR="003B69AD" w:rsidRPr="003B69AD" w:rsidRDefault="003B69AD" w:rsidP="003B69AD">
            <w:pPr>
              <w:jc w:val="left"/>
              <w:rPr>
                <w:sz w:val="20"/>
                <w:lang w:eastAsia="en-AU"/>
              </w:rPr>
            </w:pPr>
            <w:r w:rsidRPr="003B69AD">
              <w:rPr>
                <w:color w:val="000000"/>
                <w:sz w:val="20"/>
                <w:lang w:eastAsia="en-AU"/>
              </w:rPr>
              <w:t>Estate sales office; Display dwelling</w:t>
            </w:r>
          </w:p>
        </w:tc>
        <w:tc>
          <w:tcPr>
            <w:tcW w:w="2410" w:type="dxa"/>
          </w:tcPr>
          <w:p w14:paraId="2EB8D9DF" w14:textId="77777777" w:rsidR="003B69AD" w:rsidRPr="003B69AD" w:rsidRDefault="003B69AD" w:rsidP="003B69AD">
            <w:pPr>
              <w:jc w:val="left"/>
              <w:rPr>
                <w:sz w:val="20"/>
                <w:lang w:eastAsia="en-AU"/>
              </w:rPr>
            </w:pPr>
            <w:r w:rsidRPr="003B69AD">
              <w:rPr>
                <w:color w:val="000000"/>
                <w:sz w:val="20"/>
                <w:lang w:eastAsia="en-AU"/>
              </w:rPr>
              <w:t>Sales office</w:t>
            </w:r>
          </w:p>
        </w:tc>
      </w:tr>
      <w:tr w:rsidR="00AC4F56" w:rsidRPr="003B69AD" w14:paraId="310FB3EC" w14:textId="77777777" w:rsidTr="003B69AD">
        <w:trPr>
          <w:cantSplit/>
          <w:trHeight w:val="384"/>
        </w:trPr>
        <w:tc>
          <w:tcPr>
            <w:tcW w:w="1985" w:type="dxa"/>
            <w:vMerge w:val="restart"/>
          </w:tcPr>
          <w:p w14:paraId="63ED9A16" w14:textId="77777777" w:rsidR="00AC4F56" w:rsidRPr="003B69AD" w:rsidRDefault="00AC4F56" w:rsidP="00A5262C">
            <w:pPr>
              <w:jc w:val="left"/>
              <w:rPr>
                <w:sz w:val="20"/>
                <w:lang w:eastAsia="en-AU"/>
              </w:rPr>
            </w:pPr>
            <w:r w:rsidRPr="003B69AD">
              <w:rPr>
                <w:sz w:val="20"/>
                <w:lang w:eastAsia="en-AU"/>
              </w:rPr>
              <w:t>Education</w:t>
            </w:r>
            <w:r>
              <w:rPr>
                <w:sz w:val="20"/>
                <w:lang w:eastAsia="en-AU"/>
              </w:rPr>
              <w:t>al</w:t>
            </w:r>
            <w:r w:rsidRPr="003B69AD">
              <w:rPr>
                <w:sz w:val="20"/>
                <w:lang w:eastAsia="en-AU"/>
              </w:rPr>
              <w:t xml:space="preserve"> </w:t>
            </w:r>
            <w:r>
              <w:rPr>
                <w:sz w:val="20"/>
                <w:lang w:eastAsia="en-AU"/>
              </w:rPr>
              <w:t>facility</w:t>
            </w:r>
          </w:p>
        </w:tc>
        <w:tc>
          <w:tcPr>
            <w:tcW w:w="2126" w:type="dxa"/>
          </w:tcPr>
          <w:p w14:paraId="2D3D270B" w14:textId="77777777" w:rsidR="00AC4F56" w:rsidRPr="003B69AD" w:rsidRDefault="00AC4F56" w:rsidP="003B69AD">
            <w:pPr>
              <w:jc w:val="left"/>
              <w:rPr>
                <w:sz w:val="20"/>
                <w:lang w:eastAsia="en-AU"/>
              </w:rPr>
            </w:pPr>
            <w:r w:rsidRPr="003B69AD">
              <w:rPr>
                <w:sz w:val="20"/>
                <w:lang w:eastAsia="en-AU"/>
              </w:rPr>
              <w:t>Childcare centre</w:t>
            </w:r>
          </w:p>
        </w:tc>
        <w:tc>
          <w:tcPr>
            <w:tcW w:w="2268" w:type="dxa"/>
          </w:tcPr>
          <w:p w14:paraId="1E0F9DCD" w14:textId="77777777" w:rsidR="00AC4F56" w:rsidRPr="003B69AD" w:rsidRDefault="00AC4F56" w:rsidP="003B69AD">
            <w:pPr>
              <w:jc w:val="left"/>
              <w:rPr>
                <w:sz w:val="20"/>
                <w:lang w:eastAsia="en-AU"/>
              </w:rPr>
            </w:pPr>
            <w:r w:rsidRPr="003B69AD">
              <w:rPr>
                <w:sz w:val="20"/>
                <w:lang w:eastAsia="en-AU"/>
              </w:rPr>
              <w:t>Child care facility</w:t>
            </w:r>
          </w:p>
        </w:tc>
        <w:tc>
          <w:tcPr>
            <w:tcW w:w="2410" w:type="dxa"/>
          </w:tcPr>
          <w:p w14:paraId="58257BEA" w14:textId="77777777" w:rsidR="00AC4F56" w:rsidRPr="003B69AD" w:rsidRDefault="00AC4F56" w:rsidP="003B69AD">
            <w:pPr>
              <w:jc w:val="left"/>
              <w:rPr>
                <w:sz w:val="20"/>
                <w:highlight w:val="yellow"/>
                <w:lang w:eastAsia="en-AU"/>
              </w:rPr>
            </w:pPr>
            <w:r w:rsidRPr="003B69AD">
              <w:rPr>
                <w:color w:val="000000"/>
                <w:sz w:val="20"/>
                <w:lang w:eastAsia="en-AU"/>
              </w:rPr>
              <w:t xml:space="preserve">Child care centre </w:t>
            </w:r>
          </w:p>
        </w:tc>
      </w:tr>
      <w:tr w:rsidR="00AC4F56" w:rsidRPr="003B69AD" w14:paraId="5349B26A" w14:textId="77777777" w:rsidTr="003B69AD">
        <w:trPr>
          <w:cantSplit/>
          <w:trHeight w:val="384"/>
        </w:trPr>
        <w:tc>
          <w:tcPr>
            <w:tcW w:w="1985" w:type="dxa"/>
            <w:vMerge/>
          </w:tcPr>
          <w:p w14:paraId="42763E80" w14:textId="77777777" w:rsidR="00AC4F56" w:rsidRPr="003B69AD" w:rsidRDefault="00AC4F56" w:rsidP="003B69AD">
            <w:pPr>
              <w:rPr>
                <w:sz w:val="20"/>
                <w:lang w:eastAsia="en-AU"/>
              </w:rPr>
            </w:pPr>
          </w:p>
        </w:tc>
        <w:tc>
          <w:tcPr>
            <w:tcW w:w="2126" w:type="dxa"/>
          </w:tcPr>
          <w:p w14:paraId="4D487F34" w14:textId="77777777" w:rsidR="00AC4F56" w:rsidRPr="003B69AD" w:rsidRDefault="00AC4F56" w:rsidP="003B69AD">
            <w:pPr>
              <w:jc w:val="left"/>
              <w:rPr>
                <w:sz w:val="20"/>
                <w:lang w:eastAsia="en-AU"/>
              </w:rPr>
            </w:pPr>
            <w:r w:rsidRPr="003B69AD">
              <w:rPr>
                <w:sz w:val="20"/>
                <w:lang w:eastAsia="en-AU"/>
              </w:rPr>
              <w:t>Community care centre</w:t>
            </w:r>
          </w:p>
        </w:tc>
        <w:tc>
          <w:tcPr>
            <w:tcW w:w="2268" w:type="dxa"/>
          </w:tcPr>
          <w:p w14:paraId="7144CB66" w14:textId="77777777" w:rsidR="00AC4F56" w:rsidRPr="003B69AD" w:rsidRDefault="00AC4F56" w:rsidP="003B69AD">
            <w:pPr>
              <w:jc w:val="left"/>
              <w:rPr>
                <w:sz w:val="20"/>
                <w:lang w:eastAsia="en-AU"/>
              </w:rPr>
            </w:pPr>
            <w:r w:rsidRPr="003B69AD">
              <w:rPr>
                <w:sz w:val="20"/>
                <w:lang w:eastAsia="en-AU"/>
              </w:rPr>
              <w:t>Health care purposes (maternal and child welfare centre, community health centre or respite care centre)</w:t>
            </w:r>
          </w:p>
        </w:tc>
        <w:tc>
          <w:tcPr>
            <w:tcW w:w="2410" w:type="dxa"/>
          </w:tcPr>
          <w:p w14:paraId="773BFC44" w14:textId="77777777" w:rsidR="00AC4F56" w:rsidRPr="003B69AD" w:rsidRDefault="00AC4F56" w:rsidP="003B69AD">
            <w:pPr>
              <w:jc w:val="left"/>
              <w:rPr>
                <w:sz w:val="20"/>
                <w:highlight w:val="yellow"/>
                <w:lang w:eastAsia="en-AU"/>
              </w:rPr>
            </w:pPr>
            <w:r w:rsidRPr="003B69AD">
              <w:rPr>
                <w:color w:val="000000"/>
                <w:sz w:val="20"/>
                <w:lang w:eastAsia="en-AU"/>
              </w:rPr>
              <w:t xml:space="preserve">Community care centre </w:t>
            </w:r>
          </w:p>
        </w:tc>
      </w:tr>
      <w:tr w:rsidR="00AC4F56" w:rsidRPr="003B69AD" w14:paraId="5BBE7840" w14:textId="77777777" w:rsidTr="003B69AD">
        <w:trPr>
          <w:cantSplit/>
          <w:trHeight w:val="384"/>
        </w:trPr>
        <w:tc>
          <w:tcPr>
            <w:tcW w:w="1985" w:type="dxa"/>
            <w:vMerge/>
          </w:tcPr>
          <w:p w14:paraId="4D4E7422" w14:textId="77777777" w:rsidR="00AC4F56" w:rsidRPr="003B69AD" w:rsidRDefault="00AC4F56" w:rsidP="003B69AD">
            <w:pPr>
              <w:rPr>
                <w:sz w:val="20"/>
                <w:lang w:eastAsia="en-AU"/>
              </w:rPr>
            </w:pPr>
          </w:p>
        </w:tc>
        <w:tc>
          <w:tcPr>
            <w:tcW w:w="2126" w:type="dxa"/>
          </w:tcPr>
          <w:p w14:paraId="55CA1E35" w14:textId="7268478E" w:rsidR="00AC4F56" w:rsidRPr="003B69AD" w:rsidRDefault="00AC4F56" w:rsidP="009902E6">
            <w:pPr>
              <w:jc w:val="left"/>
              <w:rPr>
                <w:sz w:val="20"/>
                <w:lang w:eastAsia="en-AU"/>
              </w:rPr>
            </w:pPr>
            <w:r w:rsidRPr="003B69AD">
              <w:rPr>
                <w:sz w:val="20"/>
                <w:lang w:eastAsia="en-AU"/>
              </w:rPr>
              <w:t>Educational establishment</w:t>
            </w:r>
            <w:r>
              <w:rPr>
                <w:sz w:val="20"/>
                <w:lang w:eastAsia="en-AU"/>
              </w:rPr>
              <w:t xml:space="preserve"> </w:t>
            </w:r>
          </w:p>
        </w:tc>
        <w:tc>
          <w:tcPr>
            <w:tcW w:w="2268" w:type="dxa"/>
          </w:tcPr>
          <w:p w14:paraId="45F5B9A2" w14:textId="72509C48" w:rsidR="00AC4F56" w:rsidRPr="003B69AD" w:rsidRDefault="00AC4F56" w:rsidP="003B69AD">
            <w:pPr>
              <w:jc w:val="left"/>
              <w:rPr>
                <w:sz w:val="20"/>
                <w:lang w:eastAsia="en-AU"/>
              </w:rPr>
            </w:pPr>
            <w:r w:rsidRPr="003B69AD">
              <w:rPr>
                <w:sz w:val="20"/>
                <w:lang w:eastAsia="en-AU"/>
              </w:rPr>
              <w:t>Education purposes</w:t>
            </w:r>
          </w:p>
        </w:tc>
        <w:tc>
          <w:tcPr>
            <w:tcW w:w="2410" w:type="dxa"/>
          </w:tcPr>
          <w:p w14:paraId="7EDF68A5" w14:textId="06B86F0A" w:rsidR="00AC4F56" w:rsidRPr="003B69AD" w:rsidRDefault="00AC4F56" w:rsidP="003B69AD">
            <w:pPr>
              <w:jc w:val="left"/>
              <w:rPr>
                <w:sz w:val="20"/>
                <w:highlight w:val="yellow"/>
                <w:lang w:eastAsia="en-AU"/>
              </w:rPr>
            </w:pPr>
            <w:r w:rsidRPr="003B69AD">
              <w:rPr>
                <w:color w:val="000000"/>
                <w:sz w:val="20"/>
                <w:lang w:eastAsia="en-AU"/>
              </w:rPr>
              <w:t xml:space="preserve">Educational establishment </w:t>
            </w:r>
          </w:p>
        </w:tc>
      </w:tr>
      <w:tr w:rsidR="009902E6" w:rsidRPr="003B69AD" w14:paraId="378E93A4" w14:textId="77777777" w:rsidTr="003B69AD">
        <w:trPr>
          <w:cantSplit/>
          <w:trHeight w:val="132"/>
        </w:trPr>
        <w:tc>
          <w:tcPr>
            <w:tcW w:w="1985" w:type="dxa"/>
            <w:vMerge w:val="restart"/>
          </w:tcPr>
          <w:p w14:paraId="445E6645" w14:textId="77777777" w:rsidR="009902E6" w:rsidRPr="003B69AD" w:rsidRDefault="009902E6" w:rsidP="003B69AD">
            <w:pPr>
              <w:rPr>
                <w:sz w:val="20"/>
                <w:lang w:eastAsia="en-AU"/>
              </w:rPr>
            </w:pPr>
            <w:r w:rsidRPr="003B69AD">
              <w:rPr>
                <w:sz w:val="20"/>
                <w:lang w:eastAsia="en-AU"/>
              </w:rPr>
              <w:t>Entertainment</w:t>
            </w:r>
            <w:r w:rsidR="00043283">
              <w:rPr>
                <w:rStyle w:val="FootnoteReference"/>
                <w:sz w:val="20"/>
                <w:lang w:eastAsia="en-AU"/>
              </w:rPr>
              <w:footnoteReference w:id="2"/>
            </w:r>
          </w:p>
          <w:p w14:paraId="74862BF2" w14:textId="77777777" w:rsidR="009902E6" w:rsidRPr="003B69AD" w:rsidRDefault="009902E6" w:rsidP="003B69AD">
            <w:pPr>
              <w:rPr>
                <w:sz w:val="20"/>
                <w:lang w:eastAsia="en-AU"/>
              </w:rPr>
            </w:pPr>
          </w:p>
        </w:tc>
        <w:tc>
          <w:tcPr>
            <w:tcW w:w="2126" w:type="dxa"/>
          </w:tcPr>
          <w:p w14:paraId="5A50DCAC" w14:textId="77777777" w:rsidR="009902E6" w:rsidRPr="003B69AD" w:rsidRDefault="009902E6" w:rsidP="00043283">
            <w:pPr>
              <w:jc w:val="left"/>
              <w:rPr>
                <w:sz w:val="20"/>
                <w:lang w:eastAsia="en-AU"/>
              </w:rPr>
            </w:pPr>
            <w:r w:rsidRPr="003B69AD">
              <w:rPr>
                <w:sz w:val="20"/>
                <w:lang w:eastAsia="en-AU"/>
              </w:rPr>
              <w:t xml:space="preserve">Hotel </w:t>
            </w:r>
          </w:p>
        </w:tc>
        <w:tc>
          <w:tcPr>
            <w:tcW w:w="2268" w:type="dxa"/>
          </w:tcPr>
          <w:p w14:paraId="6B2E92C4" w14:textId="77777777" w:rsidR="009902E6" w:rsidRPr="003B69AD" w:rsidRDefault="009902E6" w:rsidP="003B69AD">
            <w:pPr>
              <w:jc w:val="left"/>
              <w:rPr>
                <w:sz w:val="20"/>
                <w:lang w:eastAsia="en-AU"/>
              </w:rPr>
            </w:pPr>
            <w:r w:rsidRPr="003B69AD">
              <w:rPr>
                <w:color w:val="000000"/>
                <w:sz w:val="20"/>
                <w:lang w:eastAsia="en-AU"/>
              </w:rPr>
              <w:t>Short term accommodation (Hotel -non-residential component)</w:t>
            </w:r>
          </w:p>
        </w:tc>
        <w:tc>
          <w:tcPr>
            <w:tcW w:w="2410" w:type="dxa"/>
          </w:tcPr>
          <w:p w14:paraId="74C152B3" w14:textId="77777777" w:rsidR="009902E6" w:rsidRPr="003B69AD" w:rsidRDefault="009902E6" w:rsidP="007578DA">
            <w:pPr>
              <w:jc w:val="left"/>
              <w:rPr>
                <w:sz w:val="20"/>
                <w:lang w:eastAsia="en-AU"/>
              </w:rPr>
            </w:pPr>
            <w:r w:rsidRPr="003B69AD">
              <w:rPr>
                <w:color w:val="000000"/>
                <w:sz w:val="20"/>
                <w:lang w:eastAsia="en-AU"/>
              </w:rPr>
              <w:t>Hotel</w:t>
            </w:r>
            <w:r w:rsidR="007578DA">
              <w:rPr>
                <w:rStyle w:val="FootnoteReference"/>
                <w:sz w:val="20"/>
                <w:lang w:eastAsia="en-AU"/>
              </w:rPr>
              <w:t xml:space="preserve"> </w:t>
            </w:r>
            <w:r w:rsidRPr="003B69AD">
              <w:rPr>
                <w:color w:val="000000"/>
                <w:sz w:val="20"/>
                <w:lang w:eastAsia="en-AU"/>
              </w:rPr>
              <w:t xml:space="preserve"> </w:t>
            </w:r>
            <w:r w:rsidR="007578DA">
              <w:rPr>
                <w:color w:val="000000"/>
                <w:sz w:val="20"/>
                <w:lang w:eastAsia="en-AU"/>
              </w:rPr>
              <w:t xml:space="preserve"> </w:t>
            </w:r>
          </w:p>
        </w:tc>
      </w:tr>
      <w:tr w:rsidR="009902E6" w:rsidRPr="003B69AD" w14:paraId="11010FE8" w14:textId="77777777" w:rsidTr="003B69AD">
        <w:trPr>
          <w:cantSplit/>
          <w:trHeight w:val="130"/>
        </w:trPr>
        <w:tc>
          <w:tcPr>
            <w:tcW w:w="1985" w:type="dxa"/>
            <w:vMerge/>
          </w:tcPr>
          <w:p w14:paraId="73C2C2BB" w14:textId="77777777" w:rsidR="009902E6" w:rsidRPr="003B69AD" w:rsidRDefault="009902E6" w:rsidP="003B69AD">
            <w:pPr>
              <w:rPr>
                <w:sz w:val="20"/>
                <w:lang w:eastAsia="en-AU"/>
              </w:rPr>
            </w:pPr>
          </w:p>
        </w:tc>
        <w:tc>
          <w:tcPr>
            <w:tcW w:w="2126" w:type="dxa"/>
          </w:tcPr>
          <w:p w14:paraId="11B57D11" w14:textId="77777777" w:rsidR="009902E6" w:rsidRPr="003B69AD" w:rsidRDefault="009902E6" w:rsidP="003B69AD">
            <w:pPr>
              <w:jc w:val="left"/>
              <w:rPr>
                <w:sz w:val="20"/>
                <w:lang w:eastAsia="en-AU"/>
              </w:rPr>
            </w:pPr>
            <w:r w:rsidRPr="003B69AD">
              <w:rPr>
                <w:sz w:val="20"/>
                <w:lang w:eastAsia="en-AU"/>
              </w:rPr>
              <w:t>Nightclub</w:t>
            </w:r>
            <w:r>
              <w:rPr>
                <w:sz w:val="20"/>
                <w:lang w:eastAsia="en-AU"/>
              </w:rPr>
              <w:t xml:space="preserve"> entertainment facility </w:t>
            </w:r>
          </w:p>
        </w:tc>
        <w:tc>
          <w:tcPr>
            <w:tcW w:w="2268" w:type="dxa"/>
          </w:tcPr>
          <w:p w14:paraId="7A8BB5D6" w14:textId="77777777" w:rsidR="009902E6" w:rsidRPr="003B69AD" w:rsidRDefault="009902E6" w:rsidP="003B69AD">
            <w:pPr>
              <w:jc w:val="left"/>
              <w:rPr>
                <w:sz w:val="20"/>
                <w:lang w:eastAsia="en-AU"/>
              </w:rPr>
            </w:pPr>
            <w:r w:rsidRPr="003B69AD">
              <w:rPr>
                <w:color w:val="000000"/>
                <w:sz w:val="20"/>
                <w:lang w:eastAsia="en-AU"/>
              </w:rPr>
              <w:t xml:space="preserve">Nightclub </w:t>
            </w:r>
          </w:p>
        </w:tc>
        <w:tc>
          <w:tcPr>
            <w:tcW w:w="2410" w:type="dxa"/>
          </w:tcPr>
          <w:p w14:paraId="5CCBC994" w14:textId="77777777" w:rsidR="009902E6" w:rsidRPr="003B69AD" w:rsidRDefault="009902E6" w:rsidP="003B69AD">
            <w:pPr>
              <w:jc w:val="left"/>
              <w:rPr>
                <w:sz w:val="20"/>
                <w:lang w:eastAsia="en-AU"/>
              </w:rPr>
            </w:pPr>
            <w:r w:rsidRPr="003B69AD">
              <w:rPr>
                <w:color w:val="000000"/>
                <w:sz w:val="20"/>
                <w:lang w:eastAsia="en-AU"/>
              </w:rPr>
              <w:t>Nightclub entertainment facility</w:t>
            </w:r>
          </w:p>
        </w:tc>
      </w:tr>
      <w:tr w:rsidR="00216B08" w:rsidRPr="003B69AD" w14:paraId="2CCA5E47" w14:textId="77777777" w:rsidTr="003B69AD">
        <w:trPr>
          <w:cantSplit/>
          <w:trHeight w:val="130"/>
        </w:trPr>
        <w:tc>
          <w:tcPr>
            <w:tcW w:w="1985" w:type="dxa"/>
            <w:vMerge/>
          </w:tcPr>
          <w:p w14:paraId="70CBE24A" w14:textId="77777777" w:rsidR="00216B08" w:rsidRPr="003B69AD" w:rsidRDefault="00216B08" w:rsidP="003B69AD">
            <w:pPr>
              <w:rPr>
                <w:sz w:val="20"/>
                <w:lang w:eastAsia="en-AU"/>
              </w:rPr>
            </w:pPr>
          </w:p>
        </w:tc>
        <w:tc>
          <w:tcPr>
            <w:tcW w:w="2126" w:type="dxa"/>
          </w:tcPr>
          <w:p w14:paraId="58B514C3" w14:textId="77777777" w:rsidR="00216B08" w:rsidRPr="003B69AD" w:rsidRDefault="00216B08" w:rsidP="003B69AD">
            <w:pPr>
              <w:jc w:val="left"/>
              <w:rPr>
                <w:sz w:val="20"/>
                <w:lang w:eastAsia="en-AU"/>
              </w:rPr>
            </w:pPr>
            <w:r>
              <w:rPr>
                <w:sz w:val="20"/>
                <w:lang w:eastAsia="en-AU"/>
              </w:rPr>
              <w:t>Resort complex</w:t>
            </w:r>
          </w:p>
        </w:tc>
        <w:tc>
          <w:tcPr>
            <w:tcW w:w="2268" w:type="dxa"/>
          </w:tcPr>
          <w:p w14:paraId="35EA5BA0" w14:textId="77777777" w:rsidR="00216B08" w:rsidRPr="003B69AD" w:rsidRDefault="00043283" w:rsidP="003B69AD">
            <w:pPr>
              <w:jc w:val="left"/>
              <w:rPr>
                <w:sz w:val="20"/>
                <w:lang w:eastAsia="en-AU"/>
              </w:rPr>
            </w:pPr>
            <w:r>
              <w:rPr>
                <w:sz w:val="20"/>
                <w:lang w:eastAsia="en-AU"/>
              </w:rPr>
              <w:t xml:space="preserve">No defined use </w:t>
            </w:r>
          </w:p>
        </w:tc>
        <w:tc>
          <w:tcPr>
            <w:tcW w:w="2410" w:type="dxa"/>
          </w:tcPr>
          <w:p w14:paraId="7AC9DA58" w14:textId="77777777" w:rsidR="00216B08" w:rsidRPr="003B69AD" w:rsidRDefault="00216B08" w:rsidP="003B69AD">
            <w:pPr>
              <w:jc w:val="left"/>
              <w:rPr>
                <w:sz w:val="20"/>
                <w:lang w:eastAsia="en-AU"/>
              </w:rPr>
            </w:pPr>
            <w:r w:rsidRPr="003B69AD">
              <w:rPr>
                <w:color w:val="000000"/>
                <w:sz w:val="20"/>
                <w:lang w:eastAsia="en-AU"/>
              </w:rPr>
              <w:t xml:space="preserve">Resort complex </w:t>
            </w:r>
          </w:p>
        </w:tc>
      </w:tr>
      <w:tr w:rsidR="00216B08" w:rsidRPr="003B69AD" w14:paraId="2C9467F9" w14:textId="77777777" w:rsidTr="003B69AD">
        <w:trPr>
          <w:cantSplit/>
          <w:trHeight w:val="130"/>
        </w:trPr>
        <w:tc>
          <w:tcPr>
            <w:tcW w:w="1985" w:type="dxa"/>
            <w:vMerge/>
          </w:tcPr>
          <w:p w14:paraId="6A8F8A74" w14:textId="77777777" w:rsidR="00216B08" w:rsidRPr="003B69AD" w:rsidRDefault="00216B08" w:rsidP="003B69AD">
            <w:pPr>
              <w:rPr>
                <w:sz w:val="20"/>
                <w:lang w:eastAsia="en-AU"/>
              </w:rPr>
            </w:pPr>
          </w:p>
        </w:tc>
        <w:tc>
          <w:tcPr>
            <w:tcW w:w="2126" w:type="dxa"/>
          </w:tcPr>
          <w:p w14:paraId="1FBF7AFB" w14:textId="77777777" w:rsidR="00216B08" w:rsidRPr="003B69AD" w:rsidRDefault="00216B08" w:rsidP="003B69AD">
            <w:pPr>
              <w:jc w:val="left"/>
              <w:rPr>
                <w:sz w:val="20"/>
                <w:lang w:eastAsia="en-AU"/>
              </w:rPr>
            </w:pPr>
            <w:r w:rsidRPr="003B69AD">
              <w:rPr>
                <w:sz w:val="20"/>
                <w:lang w:eastAsia="en-AU"/>
              </w:rPr>
              <w:t>Theatre</w:t>
            </w:r>
          </w:p>
        </w:tc>
        <w:tc>
          <w:tcPr>
            <w:tcW w:w="2268" w:type="dxa"/>
          </w:tcPr>
          <w:p w14:paraId="0FDDA5CF" w14:textId="77777777" w:rsidR="00216B08" w:rsidRPr="003B69AD" w:rsidRDefault="00216B08" w:rsidP="003B69AD">
            <w:pPr>
              <w:jc w:val="left"/>
              <w:rPr>
                <w:sz w:val="20"/>
                <w:lang w:eastAsia="en-AU"/>
              </w:rPr>
            </w:pPr>
            <w:r w:rsidRPr="003B69AD">
              <w:rPr>
                <w:sz w:val="20"/>
                <w:lang w:eastAsia="en-AU"/>
              </w:rPr>
              <w:t>Cinema, Indoor sport and recreation (theatre)</w:t>
            </w:r>
          </w:p>
        </w:tc>
        <w:tc>
          <w:tcPr>
            <w:tcW w:w="2410" w:type="dxa"/>
          </w:tcPr>
          <w:p w14:paraId="452EB9A2" w14:textId="77777777" w:rsidR="00216B08" w:rsidRPr="003B69AD" w:rsidRDefault="00216B08" w:rsidP="00216B08">
            <w:pPr>
              <w:jc w:val="left"/>
              <w:rPr>
                <w:color w:val="000000"/>
                <w:sz w:val="20"/>
                <w:lang w:eastAsia="en-AU"/>
              </w:rPr>
            </w:pPr>
            <w:r w:rsidRPr="003B69AD">
              <w:rPr>
                <w:color w:val="000000"/>
                <w:sz w:val="20"/>
                <w:lang w:eastAsia="en-AU"/>
              </w:rPr>
              <w:t>Theatre</w:t>
            </w:r>
          </w:p>
        </w:tc>
      </w:tr>
      <w:tr w:rsidR="00216B08" w:rsidRPr="003B69AD" w14:paraId="42630B0A" w14:textId="77777777" w:rsidTr="003B69AD">
        <w:trPr>
          <w:cantSplit/>
        </w:trPr>
        <w:tc>
          <w:tcPr>
            <w:tcW w:w="1985" w:type="dxa"/>
          </w:tcPr>
          <w:p w14:paraId="5465996B" w14:textId="77777777" w:rsidR="00216B08" w:rsidRPr="003B69AD" w:rsidRDefault="00216B08" w:rsidP="009902E6">
            <w:pPr>
              <w:jc w:val="left"/>
              <w:rPr>
                <w:sz w:val="20"/>
                <w:lang w:eastAsia="en-AU"/>
              </w:rPr>
            </w:pPr>
            <w:r w:rsidRPr="003B69AD">
              <w:rPr>
                <w:sz w:val="20"/>
                <w:lang w:eastAsia="en-AU"/>
              </w:rPr>
              <w:t>Indoor sport and recreation</w:t>
            </w:r>
          </w:p>
        </w:tc>
        <w:tc>
          <w:tcPr>
            <w:tcW w:w="2126" w:type="dxa"/>
          </w:tcPr>
          <w:p w14:paraId="58BB6F2B" w14:textId="77777777" w:rsidR="00216B08" w:rsidRPr="003B69AD" w:rsidRDefault="00216B08" w:rsidP="003B69AD">
            <w:pPr>
              <w:jc w:val="left"/>
              <w:rPr>
                <w:sz w:val="20"/>
                <w:lang w:eastAsia="en-AU"/>
              </w:rPr>
            </w:pPr>
            <w:r w:rsidRPr="003B69AD">
              <w:rPr>
                <w:color w:val="000000"/>
                <w:sz w:val="20"/>
                <w:lang w:eastAsia="en-AU"/>
              </w:rPr>
              <w:t>Indoor sport and recreation</w:t>
            </w:r>
          </w:p>
        </w:tc>
        <w:tc>
          <w:tcPr>
            <w:tcW w:w="2268" w:type="dxa"/>
          </w:tcPr>
          <w:p w14:paraId="29A4A189" w14:textId="77777777" w:rsidR="00216B08" w:rsidRPr="003B69AD" w:rsidRDefault="00216B08" w:rsidP="003B69AD">
            <w:pPr>
              <w:jc w:val="left"/>
              <w:rPr>
                <w:sz w:val="20"/>
                <w:lang w:eastAsia="en-AU"/>
              </w:rPr>
            </w:pPr>
            <w:r w:rsidRPr="003B69AD">
              <w:rPr>
                <w:sz w:val="20"/>
                <w:lang w:eastAsia="en-AU"/>
              </w:rPr>
              <w:t>Indoor sport and recreation (sports centre, gymnasium, snooker and pool centre, athletics)</w:t>
            </w:r>
          </w:p>
        </w:tc>
        <w:tc>
          <w:tcPr>
            <w:tcW w:w="2410" w:type="dxa"/>
          </w:tcPr>
          <w:p w14:paraId="2BD5C13D" w14:textId="77777777" w:rsidR="00216B08" w:rsidRPr="003B69AD" w:rsidRDefault="00216B08" w:rsidP="003B69AD">
            <w:pPr>
              <w:jc w:val="left"/>
              <w:rPr>
                <w:sz w:val="20"/>
                <w:lang w:eastAsia="en-AU"/>
              </w:rPr>
            </w:pPr>
            <w:r w:rsidRPr="003B69AD">
              <w:rPr>
                <w:color w:val="000000"/>
                <w:sz w:val="20"/>
                <w:lang w:eastAsia="en-AU"/>
              </w:rPr>
              <w:t>Indoor sport and recreation</w:t>
            </w:r>
          </w:p>
        </w:tc>
      </w:tr>
      <w:tr w:rsidR="00216B08" w:rsidRPr="003B69AD" w14:paraId="37DA48EF" w14:textId="77777777" w:rsidTr="003B69AD">
        <w:trPr>
          <w:cantSplit/>
          <w:trHeight w:val="67"/>
        </w:trPr>
        <w:tc>
          <w:tcPr>
            <w:tcW w:w="1985" w:type="dxa"/>
            <w:vMerge w:val="restart"/>
          </w:tcPr>
          <w:p w14:paraId="6CAB5C37" w14:textId="1C4969AF" w:rsidR="00216B08" w:rsidRPr="003B69AD" w:rsidRDefault="009D707F" w:rsidP="003B69AD">
            <w:pPr>
              <w:rPr>
                <w:sz w:val="20"/>
                <w:lang w:eastAsia="en-AU"/>
              </w:rPr>
            </w:pPr>
            <w:r>
              <w:rPr>
                <w:sz w:val="20"/>
                <w:lang w:eastAsia="en-AU"/>
              </w:rPr>
              <w:t>Other i</w:t>
            </w:r>
            <w:r w:rsidR="00216B08" w:rsidRPr="003B69AD">
              <w:rPr>
                <w:sz w:val="20"/>
                <w:lang w:eastAsia="en-AU"/>
              </w:rPr>
              <w:t>ndustry</w:t>
            </w:r>
          </w:p>
        </w:tc>
        <w:tc>
          <w:tcPr>
            <w:tcW w:w="2126" w:type="dxa"/>
          </w:tcPr>
          <w:p w14:paraId="04FDA52B" w14:textId="77777777" w:rsidR="00216B08" w:rsidRPr="003B69AD" w:rsidRDefault="00216B08" w:rsidP="003B69AD">
            <w:pPr>
              <w:jc w:val="left"/>
              <w:rPr>
                <w:sz w:val="20"/>
                <w:lang w:eastAsia="en-AU"/>
              </w:rPr>
            </w:pPr>
            <w:r w:rsidRPr="003B69AD">
              <w:rPr>
                <w:sz w:val="20"/>
                <w:lang w:eastAsia="en-AU"/>
              </w:rPr>
              <w:t>Low impact industry</w:t>
            </w:r>
          </w:p>
        </w:tc>
        <w:tc>
          <w:tcPr>
            <w:tcW w:w="2268" w:type="dxa"/>
          </w:tcPr>
          <w:p w14:paraId="11B6076A"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F47281B" w14:textId="77777777" w:rsidR="00216B08" w:rsidRPr="003B69AD" w:rsidRDefault="00216B08" w:rsidP="003B69AD">
            <w:pPr>
              <w:jc w:val="left"/>
              <w:rPr>
                <w:sz w:val="20"/>
                <w:lang w:eastAsia="en-AU"/>
              </w:rPr>
            </w:pPr>
            <w:r w:rsidRPr="003B69AD">
              <w:rPr>
                <w:color w:val="000000"/>
                <w:sz w:val="20"/>
                <w:lang w:eastAsia="en-AU"/>
              </w:rPr>
              <w:t xml:space="preserve">Low impact industry </w:t>
            </w:r>
          </w:p>
        </w:tc>
      </w:tr>
      <w:tr w:rsidR="00216B08" w:rsidRPr="003B69AD" w14:paraId="14370F59" w14:textId="77777777" w:rsidTr="003B69AD">
        <w:trPr>
          <w:cantSplit/>
          <w:trHeight w:val="65"/>
        </w:trPr>
        <w:tc>
          <w:tcPr>
            <w:tcW w:w="1985" w:type="dxa"/>
            <w:vMerge/>
          </w:tcPr>
          <w:p w14:paraId="4C2CCA59" w14:textId="77777777" w:rsidR="00216B08" w:rsidRPr="003B69AD" w:rsidRDefault="00216B08" w:rsidP="003B69AD">
            <w:pPr>
              <w:rPr>
                <w:sz w:val="20"/>
                <w:lang w:eastAsia="en-AU"/>
              </w:rPr>
            </w:pPr>
          </w:p>
        </w:tc>
        <w:tc>
          <w:tcPr>
            <w:tcW w:w="2126" w:type="dxa"/>
          </w:tcPr>
          <w:p w14:paraId="6D5B83C8" w14:textId="77777777" w:rsidR="00216B08" w:rsidRPr="003B69AD" w:rsidRDefault="00216B08" w:rsidP="003B69AD">
            <w:pPr>
              <w:jc w:val="left"/>
              <w:rPr>
                <w:sz w:val="20"/>
                <w:lang w:eastAsia="en-AU"/>
              </w:rPr>
            </w:pPr>
            <w:r w:rsidRPr="003B69AD">
              <w:rPr>
                <w:sz w:val="20"/>
                <w:lang w:eastAsia="en-AU"/>
              </w:rPr>
              <w:t>Medium impact industry</w:t>
            </w:r>
          </w:p>
        </w:tc>
        <w:tc>
          <w:tcPr>
            <w:tcW w:w="2268" w:type="dxa"/>
          </w:tcPr>
          <w:p w14:paraId="6ADB8C7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3A96291" w14:textId="77777777" w:rsidR="00216B08" w:rsidRPr="003B69AD" w:rsidRDefault="00216B08" w:rsidP="003B69AD">
            <w:pPr>
              <w:jc w:val="left"/>
              <w:rPr>
                <w:sz w:val="20"/>
                <w:lang w:eastAsia="en-AU"/>
              </w:rPr>
            </w:pPr>
            <w:r w:rsidRPr="003B69AD">
              <w:rPr>
                <w:color w:val="000000"/>
                <w:sz w:val="20"/>
                <w:lang w:eastAsia="en-AU"/>
              </w:rPr>
              <w:t xml:space="preserve">Medium impact industry </w:t>
            </w:r>
          </w:p>
        </w:tc>
      </w:tr>
      <w:tr w:rsidR="00216B08" w:rsidRPr="003B69AD" w14:paraId="16263C22" w14:textId="77777777" w:rsidTr="003B69AD">
        <w:trPr>
          <w:cantSplit/>
          <w:trHeight w:val="65"/>
        </w:trPr>
        <w:tc>
          <w:tcPr>
            <w:tcW w:w="1985" w:type="dxa"/>
            <w:vMerge/>
          </w:tcPr>
          <w:p w14:paraId="1F54856D" w14:textId="77777777" w:rsidR="00216B08" w:rsidRPr="003B69AD" w:rsidRDefault="00216B08" w:rsidP="003B69AD">
            <w:pPr>
              <w:rPr>
                <w:sz w:val="20"/>
                <w:lang w:eastAsia="en-AU"/>
              </w:rPr>
            </w:pPr>
          </w:p>
        </w:tc>
        <w:tc>
          <w:tcPr>
            <w:tcW w:w="2126" w:type="dxa"/>
          </w:tcPr>
          <w:p w14:paraId="088F7401" w14:textId="77777777" w:rsidR="00216B08" w:rsidRPr="003B69AD" w:rsidRDefault="00216B08" w:rsidP="003B69AD">
            <w:pPr>
              <w:jc w:val="left"/>
              <w:rPr>
                <w:sz w:val="20"/>
                <w:lang w:eastAsia="en-AU"/>
              </w:rPr>
            </w:pPr>
            <w:r w:rsidRPr="003B69AD">
              <w:rPr>
                <w:sz w:val="20"/>
                <w:lang w:eastAsia="en-AU"/>
              </w:rPr>
              <w:t>Research and technology industry</w:t>
            </w:r>
          </w:p>
        </w:tc>
        <w:tc>
          <w:tcPr>
            <w:tcW w:w="2268" w:type="dxa"/>
          </w:tcPr>
          <w:p w14:paraId="0261EFD5"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23A6AF7" w14:textId="77777777" w:rsidR="00216B08" w:rsidRPr="003B69AD" w:rsidRDefault="00216B08" w:rsidP="003B69AD">
            <w:pPr>
              <w:jc w:val="left"/>
              <w:rPr>
                <w:sz w:val="20"/>
                <w:lang w:eastAsia="en-AU"/>
              </w:rPr>
            </w:pPr>
            <w:r w:rsidRPr="003B69AD">
              <w:rPr>
                <w:color w:val="000000"/>
                <w:sz w:val="20"/>
                <w:lang w:eastAsia="en-AU"/>
              </w:rPr>
              <w:t xml:space="preserve">Research and technology industry </w:t>
            </w:r>
          </w:p>
        </w:tc>
      </w:tr>
      <w:tr w:rsidR="00216B08" w:rsidRPr="003B69AD" w14:paraId="5E7A4BBA" w14:textId="77777777" w:rsidTr="003B69AD">
        <w:trPr>
          <w:cantSplit/>
          <w:trHeight w:val="65"/>
        </w:trPr>
        <w:tc>
          <w:tcPr>
            <w:tcW w:w="1985" w:type="dxa"/>
            <w:vMerge/>
          </w:tcPr>
          <w:p w14:paraId="53DDA9E1" w14:textId="77777777" w:rsidR="00216B08" w:rsidRPr="003B69AD" w:rsidRDefault="00216B08" w:rsidP="003B69AD">
            <w:pPr>
              <w:rPr>
                <w:sz w:val="20"/>
                <w:lang w:eastAsia="en-AU"/>
              </w:rPr>
            </w:pPr>
          </w:p>
        </w:tc>
        <w:tc>
          <w:tcPr>
            <w:tcW w:w="2126" w:type="dxa"/>
          </w:tcPr>
          <w:p w14:paraId="79CB0488" w14:textId="77777777" w:rsidR="00216B08" w:rsidRPr="003B69AD" w:rsidRDefault="00216B08" w:rsidP="003B69AD">
            <w:pPr>
              <w:jc w:val="left"/>
              <w:rPr>
                <w:sz w:val="20"/>
                <w:lang w:eastAsia="en-AU"/>
              </w:rPr>
            </w:pPr>
            <w:r w:rsidRPr="003B69AD">
              <w:rPr>
                <w:sz w:val="20"/>
                <w:lang w:eastAsia="en-AU"/>
              </w:rPr>
              <w:t>Rural industry</w:t>
            </w:r>
          </w:p>
        </w:tc>
        <w:tc>
          <w:tcPr>
            <w:tcW w:w="2268" w:type="dxa"/>
          </w:tcPr>
          <w:p w14:paraId="7C79BD54"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65613D51" w14:textId="77777777" w:rsidR="00216B08" w:rsidRPr="003B69AD" w:rsidRDefault="00216B08" w:rsidP="003B69AD">
            <w:pPr>
              <w:jc w:val="left"/>
              <w:rPr>
                <w:sz w:val="20"/>
                <w:lang w:eastAsia="en-AU"/>
              </w:rPr>
            </w:pPr>
            <w:r w:rsidRPr="003B69AD">
              <w:rPr>
                <w:color w:val="000000"/>
                <w:sz w:val="20"/>
                <w:lang w:eastAsia="en-AU"/>
              </w:rPr>
              <w:t xml:space="preserve">Rural industry </w:t>
            </w:r>
          </w:p>
        </w:tc>
      </w:tr>
      <w:tr w:rsidR="00216B08" w:rsidRPr="003B69AD" w14:paraId="367DFF2E" w14:textId="77777777" w:rsidTr="003B69AD">
        <w:trPr>
          <w:cantSplit/>
          <w:trHeight w:val="65"/>
        </w:trPr>
        <w:tc>
          <w:tcPr>
            <w:tcW w:w="1985" w:type="dxa"/>
            <w:vMerge/>
          </w:tcPr>
          <w:p w14:paraId="14B80FB7" w14:textId="77777777" w:rsidR="00216B08" w:rsidRPr="003B69AD" w:rsidRDefault="00216B08" w:rsidP="003B69AD">
            <w:pPr>
              <w:rPr>
                <w:sz w:val="20"/>
                <w:lang w:eastAsia="en-AU"/>
              </w:rPr>
            </w:pPr>
          </w:p>
        </w:tc>
        <w:tc>
          <w:tcPr>
            <w:tcW w:w="2126" w:type="dxa"/>
          </w:tcPr>
          <w:p w14:paraId="743F9D98" w14:textId="77777777" w:rsidR="00216B08" w:rsidRPr="003B69AD" w:rsidRDefault="00216B08" w:rsidP="003B69AD">
            <w:pPr>
              <w:jc w:val="left"/>
              <w:rPr>
                <w:sz w:val="20"/>
                <w:lang w:eastAsia="en-AU"/>
              </w:rPr>
            </w:pPr>
            <w:r w:rsidRPr="003B69AD">
              <w:rPr>
                <w:sz w:val="20"/>
                <w:lang w:eastAsia="en-AU"/>
              </w:rPr>
              <w:t>Warehouse</w:t>
            </w:r>
          </w:p>
        </w:tc>
        <w:tc>
          <w:tcPr>
            <w:tcW w:w="2268" w:type="dxa"/>
          </w:tcPr>
          <w:p w14:paraId="478DC050" w14:textId="77777777" w:rsidR="00216B08" w:rsidRPr="003B69AD" w:rsidRDefault="00216B08" w:rsidP="003B69AD">
            <w:pPr>
              <w:jc w:val="left"/>
              <w:rPr>
                <w:sz w:val="20"/>
                <w:lang w:eastAsia="en-AU"/>
              </w:rPr>
            </w:pPr>
            <w:r w:rsidRPr="003B69AD">
              <w:rPr>
                <w:color w:val="000000"/>
                <w:sz w:val="20"/>
                <w:lang w:eastAsia="en-AU"/>
              </w:rPr>
              <w:t xml:space="preserve">Warehouse </w:t>
            </w:r>
          </w:p>
        </w:tc>
        <w:tc>
          <w:tcPr>
            <w:tcW w:w="2410" w:type="dxa"/>
          </w:tcPr>
          <w:p w14:paraId="24178CB7" w14:textId="77777777" w:rsidR="00216B08" w:rsidRPr="003B69AD" w:rsidRDefault="00216B08" w:rsidP="003B69AD">
            <w:pPr>
              <w:jc w:val="left"/>
              <w:rPr>
                <w:sz w:val="20"/>
                <w:lang w:eastAsia="en-AU"/>
              </w:rPr>
            </w:pPr>
            <w:r w:rsidRPr="003B69AD">
              <w:rPr>
                <w:color w:val="000000"/>
                <w:sz w:val="20"/>
                <w:lang w:eastAsia="en-AU"/>
              </w:rPr>
              <w:t xml:space="preserve">Warehouse </w:t>
            </w:r>
          </w:p>
        </w:tc>
      </w:tr>
      <w:tr w:rsidR="00216B08" w:rsidRPr="003B69AD" w14:paraId="73BC3FAA" w14:textId="77777777" w:rsidTr="003B69AD">
        <w:trPr>
          <w:cantSplit/>
          <w:trHeight w:val="65"/>
        </w:trPr>
        <w:tc>
          <w:tcPr>
            <w:tcW w:w="1985" w:type="dxa"/>
            <w:vMerge/>
          </w:tcPr>
          <w:p w14:paraId="1AB3521E" w14:textId="77777777" w:rsidR="00216B08" w:rsidRPr="003B69AD" w:rsidRDefault="00216B08" w:rsidP="003B69AD">
            <w:pPr>
              <w:rPr>
                <w:sz w:val="20"/>
                <w:lang w:eastAsia="en-AU"/>
              </w:rPr>
            </w:pPr>
          </w:p>
        </w:tc>
        <w:tc>
          <w:tcPr>
            <w:tcW w:w="2126" w:type="dxa"/>
          </w:tcPr>
          <w:p w14:paraId="6C620A89" w14:textId="77777777" w:rsidR="00216B08" w:rsidRPr="003B69AD" w:rsidRDefault="00216B08" w:rsidP="00A840C2">
            <w:pPr>
              <w:jc w:val="left"/>
              <w:rPr>
                <w:sz w:val="20"/>
                <w:lang w:eastAsia="en-AU"/>
              </w:rPr>
            </w:pPr>
            <w:r>
              <w:rPr>
                <w:sz w:val="20"/>
                <w:lang w:eastAsia="en-AU"/>
              </w:rPr>
              <w:t>M</w:t>
            </w:r>
            <w:r w:rsidRPr="003B69AD">
              <w:rPr>
                <w:sz w:val="20"/>
                <w:lang w:eastAsia="en-AU"/>
              </w:rPr>
              <w:t>arine industry</w:t>
            </w:r>
          </w:p>
        </w:tc>
        <w:tc>
          <w:tcPr>
            <w:tcW w:w="2268" w:type="dxa"/>
          </w:tcPr>
          <w:p w14:paraId="083B081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5BB2C1A8" w14:textId="77777777" w:rsidR="00216B08" w:rsidRPr="003B69AD" w:rsidRDefault="00216B08" w:rsidP="003B69AD">
            <w:pPr>
              <w:jc w:val="left"/>
              <w:rPr>
                <w:sz w:val="20"/>
                <w:lang w:eastAsia="en-AU"/>
              </w:rPr>
            </w:pPr>
            <w:r w:rsidRPr="003B69AD">
              <w:rPr>
                <w:sz w:val="20"/>
                <w:lang w:eastAsia="en-AU"/>
              </w:rPr>
              <w:t xml:space="preserve">Marine </w:t>
            </w:r>
            <w:r>
              <w:rPr>
                <w:sz w:val="20"/>
                <w:lang w:eastAsia="en-AU"/>
              </w:rPr>
              <w:t>i</w:t>
            </w:r>
            <w:r w:rsidRPr="003B69AD">
              <w:rPr>
                <w:sz w:val="20"/>
                <w:lang w:eastAsia="en-AU"/>
              </w:rPr>
              <w:t>ndustry</w:t>
            </w:r>
          </w:p>
        </w:tc>
      </w:tr>
      <w:tr w:rsidR="00216B08" w:rsidRPr="003B69AD" w14:paraId="1CF234F3" w14:textId="77777777" w:rsidTr="003B69AD">
        <w:trPr>
          <w:cantSplit/>
          <w:trHeight w:val="196"/>
        </w:trPr>
        <w:tc>
          <w:tcPr>
            <w:tcW w:w="1985" w:type="dxa"/>
            <w:vMerge/>
          </w:tcPr>
          <w:p w14:paraId="17E363B5" w14:textId="77777777" w:rsidR="00216B08" w:rsidRPr="003B69AD" w:rsidRDefault="00216B08" w:rsidP="003B69AD">
            <w:pPr>
              <w:jc w:val="left"/>
              <w:rPr>
                <w:sz w:val="20"/>
                <w:lang w:eastAsia="en-AU"/>
              </w:rPr>
            </w:pPr>
          </w:p>
        </w:tc>
        <w:tc>
          <w:tcPr>
            <w:tcW w:w="2126" w:type="dxa"/>
          </w:tcPr>
          <w:p w14:paraId="0974CF7A" w14:textId="77777777" w:rsidR="00216B08" w:rsidRPr="003B69AD" w:rsidRDefault="00216B08" w:rsidP="003B69AD">
            <w:pPr>
              <w:jc w:val="left"/>
              <w:rPr>
                <w:sz w:val="20"/>
                <w:lang w:eastAsia="en-AU"/>
              </w:rPr>
            </w:pPr>
            <w:r>
              <w:rPr>
                <w:sz w:val="20"/>
                <w:lang w:eastAsia="en-AU"/>
              </w:rPr>
              <w:t>Other use</w:t>
            </w:r>
          </w:p>
        </w:tc>
        <w:tc>
          <w:tcPr>
            <w:tcW w:w="2268" w:type="dxa"/>
          </w:tcPr>
          <w:p w14:paraId="6148420D" w14:textId="77777777" w:rsidR="00216B08" w:rsidRPr="003B69AD" w:rsidRDefault="00216B08" w:rsidP="003B69AD">
            <w:pPr>
              <w:jc w:val="left"/>
              <w:rPr>
                <w:sz w:val="20"/>
                <w:lang w:eastAsia="en-AU"/>
              </w:rPr>
            </w:pPr>
            <w:r>
              <w:rPr>
                <w:sz w:val="20"/>
                <w:lang w:eastAsia="en-AU"/>
              </w:rPr>
              <w:t>No defined use</w:t>
            </w:r>
          </w:p>
        </w:tc>
        <w:tc>
          <w:tcPr>
            <w:tcW w:w="2410" w:type="dxa"/>
          </w:tcPr>
          <w:p w14:paraId="2C1AD88C" w14:textId="77777777" w:rsidR="00216B08" w:rsidRPr="003B69AD" w:rsidRDefault="00216B08" w:rsidP="003B69AD">
            <w:pPr>
              <w:jc w:val="left"/>
              <w:rPr>
                <w:color w:val="000000"/>
                <w:sz w:val="20"/>
                <w:lang w:eastAsia="en-AU"/>
              </w:rPr>
            </w:pPr>
            <w:r>
              <w:rPr>
                <w:color w:val="000000"/>
                <w:sz w:val="20"/>
                <w:lang w:eastAsia="en-AU"/>
              </w:rPr>
              <w:t>Transport depot</w:t>
            </w:r>
          </w:p>
        </w:tc>
      </w:tr>
      <w:tr w:rsidR="00216B08" w:rsidRPr="003B69AD" w14:paraId="08099162" w14:textId="77777777" w:rsidTr="003B69AD">
        <w:trPr>
          <w:cantSplit/>
          <w:trHeight w:val="196"/>
        </w:trPr>
        <w:tc>
          <w:tcPr>
            <w:tcW w:w="1985" w:type="dxa"/>
            <w:vMerge w:val="restart"/>
          </w:tcPr>
          <w:p w14:paraId="12E609B3" w14:textId="7DFCB8D5" w:rsidR="00216B08" w:rsidRPr="003B69AD" w:rsidRDefault="00216B08" w:rsidP="003B69AD">
            <w:pPr>
              <w:jc w:val="left"/>
              <w:rPr>
                <w:sz w:val="20"/>
                <w:lang w:eastAsia="en-AU"/>
              </w:rPr>
            </w:pPr>
            <w:r w:rsidRPr="003B69AD">
              <w:rPr>
                <w:sz w:val="20"/>
                <w:lang w:eastAsia="en-AU"/>
              </w:rPr>
              <w:t>High impact industry</w:t>
            </w:r>
            <w:r w:rsidR="009D707F">
              <w:rPr>
                <w:sz w:val="20"/>
                <w:lang w:eastAsia="en-AU"/>
              </w:rPr>
              <w:t xml:space="preserve"> or special industry</w:t>
            </w:r>
          </w:p>
        </w:tc>
        <w:tc>
          <w:tcPr>
            <w:tcW w:w="2126" w:type="dxa"/>
          </w:tcPr>
          <w:p w14:paraId="1E0ECD14" w14:textId="77777777" w:rsidR="00216B08" w:rsidRPr="003B69AD" w:rsidRDefault="00216B08" w:rsidP="003B69AD">
            <w:pPr>
              <w:jc w:val="left"/>
              <w:rPr>
                <w:sz w:val="20"/>
                <w:lang w:eastAsia="en-AU"/>
              </w:rPr>
            </w:pPr>
            <w:r w:rsidRPr="003B69AD">
              <w:rPr>
                <w:sz w:val="20"/>
                <w:lang w:eastAsia="en-AU"/>
              </w:rPr>
              <w:t>High impact industry</w:t>
            </w:r>
          </w:p>
        </w:tc>
        <w:tc>
          <w:tcPr>
            <w:tcW w:w="2268" w:type="dxa"/>
          </w:tcPr>
          <w:p w14:paraId="38DE42D2"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41B641DD" w14:textId="77777777" w:rsidR="00216B08" w:rsidRPr="003B69AD" w:rsidRDefault="00216B08" w:rsidP="003B69AD">
            <w:pPr>
              <w:jc w:val="left"/>
              <w:rPr>
                <w:sz w:val="20"/>
                <w:lang w:eastAsia="en-AU"/>
              </w:rPr>
            </w:pPr>
            <w:r w:rsidRPr="003B69AD">
              <w:rPr>
                <w:color w:val="000000"/>
                <w:sz w:val="20"/>
                <w:lang w:eastAsia="en-AU"/>
              </w:rPr>
              <w:t>High impact industry</w:t>
            </w:r>
          </w:p>
        </w:tc>
      </w:tr>
      <w:tr w:rsidR="00216B08" w:rsidRPr="003B69AD" w14:paraId="1DCBDC33" w14:textId="77777777" w:rsidTr="003B69AD">
        <w:trPr>
          <w:cantSplit/>
          <w:trHeight w:val="196"/>
        </w:trPr>
        <w:tc>
          <w:tcPr>
            <w:tcW w:w="1985" w:type="dxa"/>
            <w:vMerge/>
          </w:tcPr>
          <w:p w14:paraId="721B04C3" w14:textId="77777777" w:rsidR="00216B08" w:rsidRPr="003B69AD" w:rsidRDefault="00216B08" w:rsidP="003B69AD">
            <w:pPr>
              <w:rPr>
                <w:sz w:val="20"/>
                <w:lang w:eastAsia="en-AU"/>
              </w:rPr>
            </w:pPr>
          </w:p>
        </w:tc>
        <w:tc>
          <w:tcPr>
            <w:tcW w:w="2126" w:type="dxa"/>
          </w:tcPr>
          <w:p w14:paraId="11929478" w14:textId="77777777" w:rsidR="00216B08" w:rsidRPr="003B69AD" w:rsidRDefault="00216B08" w:rsidP="003B69AD">
            <w:pPr>
              <w:jc w:val="left"/>
              <w:rPr>
                <w:sz w:val="20"/>
                <w:lang w:eastAsia="en-AU"/>
              </w:rPr>
            </w:pPr>
            <w:r>
              <w:rPr>
                <w:sz w:val="20"/>
                <w:lang w:eastAsia="en-AU"/>
              </w:rPr>
              <w:t>Special industry</w:t>
            </w:r>
          </w:p>
        </w:tc>
        <w:tc>
          <w:tcPr>
            <w:tcW w:w="2268" w:type="dxa"/>
          </w:tcPr>
          <w:p w14:paraId="3F567B2A"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73BFBD3E" w14:textId="77777777" w:rsidR="00216B08" w:rsidRPr="003B69AD" w:rsidRDefault="00216B08" w:rsidP="003B69AD">
            <w:pPr>
              <w:jc w:val="left"/>
              <w:rPr>
                <w:sz w:val="20"/>
                <w:lang w:eastAsia="en-AU"/>
              </w:rPr>
            </w:pPr>
            <w:r w:rsidRPr="003B69AD">
              <w:rPr>
                <w:color w:val="000000"/>
                <w:sz w:val="20"/>
                <w:lang w:eastAsia="en-AU"/>
              </w:rPr>
              <w:t>Special industry</w:t>
            </w:r>
          </w:p>
        </w:tc>
      </w:tr>
      <w:tr w:rsidR="00216B08" w:rsidRPr="003B69AD" w14:paraId="55C7F6F2" w14:textId="77777777" w:rsidTr="003B69AD">
        <w:trPr>
          <w:cantSplit/>
          <w:trHeight w:val="98"/>
        </w:trPr>
        <w:tc>
          <w:tcPr>
            <w:tcW w:w="1985" w:type="dxa"/>
            <w:vMerge w:val="restart"/>
          </w:tcPr>
          <w:p w14:paraId="30CB60ED" w14:textId="77777777" w:rsidR="00216B08" w:rsidRPr="003B69AD" w:rsidRDefault="00216B08" w:rsidP="003B69AD">
            <w:pPr>
              <w:jc w:val="left"/>
              <w:rPr>
                <w:sz w:val="20"/>
                <w:lang w:eastAsia="en-AU"/>
              </w:rPr>
            </w:pPr>
            <w:r w:rsidRPr="003B69AD">
              <w:rPr>
                <w:sz w:val="20"/>
                <w:lang w:eastAsia="en-AU"/>
              </w:rPr>
              <w:t>Low impact rural</w:t>
            </w:r>
          </w:p>
        </w:tc>
        <w:tc>
          <w:tcPr>
            <w:tcW w:w="2126" w:type="dxa"/>
          </w:tcPr>
          <w:p w14:paraId="05523A1F" w14:textId="77777777" w:rsidR="00216B08" w:rsidRPr="003B69AD" w:rsidRDefault="00216B08" w:rsidP="003B69AD">
            <w:pPr>
              <w:jc w:val="left"/>
              <w:rPr>
                <w:sz w:val="20"/>
                <w:lang w:eastAsia="en-AU"/>
              </w:rPr>
            </w:pPr>
            <w:r w:rsidRPr="003B69AD">
              <w:rPr>
                <w:sz w:val="20"/>
                <w:lang w:eastAsia="en-AU"/>
              </w:rPr>
              <w:t>Animal husbandry</w:t>
            </w:r>
          </w:p>
        </w:tc>
        <w:tc>
          <w:tcPr>
            <w:tcW w:w="2268" w:type="dxa"/>
          </w:tcPr>
          <w:p w14:paraId="3E8C5875" w14:textId="77777777" w:rsidR="00216B08" w:rsidRPr="003B69AD" w:rsidRDefault="00216B08" w:rsidP="003B69AD">
            <w:pPr>
              <w:jc w:val="left"/>
              <w:rPr>
                <w:sz w:val="20"/>
                <w:lang w:eastAsia="en-AU"/>
              </w:rPr>
            </w:pPr>
            <w:r w:rsidRPr="003B69AD">
              <w:rPr>
                <w:sz w:val="20"/>
                <w:lang w:eastAsia="en-AU"/>
              </w:rPr>
              <w:t>Farm (breeding, keeping and/or raising livestock or bees)</w:t>
            </w:r>
          </w:p>
        </w:tc>
        <w:tc>
          <w:tcPr>
            <w:tcW w:w="2410" w:type="dxa"/>
          </w:tcPr>
          <w:p w14:paraId="292A45E4" w14:textId="77777777" w:rsidR="00216B08" w:rsidRPr="003B69AD" w:rsidRDefault="00216B08" w:rsidP="003B69AD">
            <w:pPr>
              <w:jc w:val="left"/>
              <w:rPr>
                <w:sz w:val="20"/>
                <w:lang w:eastAsia="en-AU"/>
              </w:rPr>
            </w:pPr>
            <w:r w:rsidRPr="003B69AD">
              <w:rPr>
                <w:color w:val="000000"/>
                <w:sz w:val="20"/>
                <w:lang w:eastAsia="en-AU"/>
              </w:rPr>
              <w:t xml:space="preserve">Animal husbandry </w:t>
            </w:r>
          </w:p>
        </w:tc>
      </w:tr>
      <w:tr w:rsidR="00216B08" w:rsidRPr="003B69AD" w14:paraId="573ADAB6" w14:textId="77777777" w:rsidTr="003B69AD">
        <w:trPr>
          <w:cantSplit/>
          <w:trHeight w:val="98"/>
        </w:trPr>
        <w:tc>
          <w:tcPr>
            <w:tcW w:w="1985" w:type="dxa"/>
            <w:vMerge/>
          </w:tcPr>
          <w:p w14:paraId="735987D0" w14:textId="77777777" w:rsidR="00216B08" w:rsidRPr="003B69AD" w:rsidRDefault="00216B08" w:rsidP="003B69AD">
            <w:pPr>
              <w:rPr>
                <w:sz w:val="20"/>
                <w:lang w:eastAsia="en-AU"/>
              </w:rPr>
            </w:pPr>
          </w:p>
        </w:tc>
        <w:tc>
          <w:tcPr>
            <w:tcW w:w="2126" w:type="dxa"/>
          </w:tcPr>
          <w:p w14:paraId="4CBC37F7" w14:textId="77777777" w:rsidR="00216B08" w:rsidRPr="003B69AD" w:rsidRDefault="00216B08" w:rsidP="003B69AD">
            <w:pPr>
              <w:jc w:val="left"/>
              <w:rPr>
                <w:sz w:val="20"/>
                <w:lang w:eastAsia="en-AU"/>
              </w:rPr>
            </w:pPr>
            <w:r w:rsidRPr="003B69AD">
              <w:rPr>
                <w:sz w:val="20"/>
                <w:lang w:eastAsia="en-AU"/>
              </w:rPr>
              <w:t>Cropping</w:t>
            </w:r>
          </w:p>
        </w:tc>
        <w:tc>
          <w:tcPr>
            <w:tcW w:w="2268" w:type="dxa"/>
          </w:tcPr>
          <w:p w14:paraId="6BBBCCE1" w14:textId="77777777" w:rsidR="00216B08" w:rsidRPr="003B69AD" w:rsidRDefault="00216B08" w:rsidP="003B69AD">
            <w:pPr>
              <w:jc w:val="left"/>
              <w:rPr>
                <w:sz w:val="20"/>
                <w:lang w:eastAsia="en-AU"/>
              </w:rPr>
            </w:pPr>
            <w:r w:rsidRPr="003B69AD">
              <w:rPr>
                <w:sz w:val="20"/>
                <w:lang w:eastAsia="en-AU"/>
              </w:rPr>
              <w:t>Farm (growing crops, trees, fruit, vegetables, flowers and turf)</w:t>
            </w:r>
          </w:p>
        </w:tc>
        <w:tc>
          <w:tcPr>
            <w:tcW w:w="2410" w:type="dxa"/>
          </w:tcPr>
          <w:p w14:paraId="1EAFBEE3" w14:textId="77777777" w:rsidR="00216B08" w:rsidRPr="003B69AD" w:rsidRDefault="00216B08" w:rsidP="003B69AD">
            <w:pPr>
              <w:jc w:val="left"/>
              <w:rPr>
                <w:sz w:val="20"/>
                <w:lang w:eastAsia="en-AU"/>
              </w:rPr>
            </w:pPr>
            <w:r w:rsidRPr="003B69AD">
              <w:rPr>
                <w:color w:val="000000"/>
                <w:sz w:val="20"/>
                <w:lang w:eastAsia="en-AU"/>
              </w:rPr>
              <w:t xml:space="preserve">Cropping </w:t>
            </w:r>
          </w:p>
        </w:tc>
      </w:tr>
      <w:tr w:rsidR="00216B08" w:rsidRPr="003B69AD" w14:paraId="266D2531" w14:textId="77777777" w:rsidTr="003B69AD">
        <w:trPr>
          <w:cantSplit/>
          <w:trHeight w:val="98"/>
        </w:trPr>
        <w:tc>
          <w:tcPr>
            <w:tcW w:w="1985" w:type="dxa"/>
            <w:vMerge/>
          </w:tcPr>
          <w:p w14:paraId="07E56691" w14:textId="77777777" w:rsidR="00216B08" w:rsidRPr="003B69AD" w:rsidRDefault="00216B08" w:rsidP="003B69AD">
            <w:pPr>
              <w:rPr>
                <w:sz w:val="20"/>
                <w:lang w:eastAsia="en-AU"/>
              </w:rPr>
            </w:pPr>
          </w:p>
        </w:tc>
        <w:tc>
          <w:tcPr>
            <w:tcW w:w="2126" w:type="dxa"/>
          </w:tcPr>
          <w:p w14:paraId="069C721D" w14:textId="77777777" w:rsidR="00216B08" w:rsidRPr="003B69AD" w:rsidRDefault="00216B08" w:rsidP="00A840C2">
            <w:pPr>
              <w:jc w:val="left"/>
              <w:rPr>
                <w:sz w:val="20"/>
                <w:lang w:eastAsia="en-AU"/>
              </w:rPr>
            </w:pPr>
            <w:r w:rsidRPr="003B69AD">
              <w:rPr>
                <w:sz w:val="20"/>
                <w:lang w:eastAsia="en-AU"/>
              </w:rPr>
              <w:t>Permanent plantation</w:t>
            </w:r>
          </w:p>
        </w:tc>
        <w:tc>
          <w:tcPr>
            <w:tcW w:w="2268" w:type="dxa"/>
          </w:tcPr>
          <w:p w14:paraId="3AD2872C" w14:textId="77777777" w:rsidR="00216B08" w:rsidRPr="003B69AD" w:rsidRDefault="00216B08" w:rsidP="003B69AD">
            <w:pPr>
              <w:jc w:val="left"/>
              <w:rPr>
                <w:sz w:val="20"/>
                <w:lang w:eastAsia="en-AU"/>
              </w:rPr>
            </w:pPr>
            <w:r w:rsidRPr="003B69AD">
              <w:rPr>
                <w:sz w:val="20"/>
                <w:lang w:eastAsia="en-AU"/>
              </w:rPr>
              <w:t xml:space="preserve">Farm (growing crops, trees, fruit, vegetables, flowers and </w:t>
            </w:r>
            <w:r w:rsidRPr="003B69AD">
              <w:rPr>
                <w:sz w:val="20"/>
                <w:lang w:eastAsia="en-AU"/>
              </w:rPr>
              <w:br/>
              <w:t>turf)</w:t>
            </w:r>
          </w:p>
        </w:tc>
        <w:tc>
          <w:tcPr>
            <w:tcW w:w="2410" w:type="dxa"/>
          </w:tcPr>
          <w:p w14:paraId="39986526" w14:textId="77777777" w:rsidR="00216B08" w:rsidRPr="003B69AD" w:rsidRDefault="00216B08" w:rsidP="003B69AD">
            <w:pPr>
              <w:jc w:val="left"/>
              <w:rPr>
                <w:sz w:val="20"/>
                <w:lang w:eastAsia="en-AU"/>
              </w:rPr>
            </w:pPr>
            <w:r w:rsidRPr="003B69AD">
              <w:rPr>
                <w:color w:val="000000"/>
                <w:sz w:val="20"/>
                <w:lang w:eastAsia="en-AU"/>
              </w:rPr>
              <w:t>Permanent plantation</w:t>
            </w:r>
          </w:p>
        </w:tc>
      </w:tr>
      <w:tr w:rsidR="00216B08" w:rsidRPr="003B69AD" w14:paraId="4124780B" w14:textId="77777777" w:rsidTr="003B69AD">
        <w:trPr>
          <w:cantSplit/>
          <w:trHeight w:val="98"/>
        </w:trPr>
        <w:tc>
          <w:tcPr>
            <w:tcW w:w="1985" w:type="dxa"/>
            <w:vMerge/>
          </w:tcPr>
          <w:p w14:paraId="4438A018" w14:textId="77777777" w:rsidR="00216B08" w:rsidRPr="003B69AD" w:rsidRDefault="00216B08" w:rsidP="003B69AD">
            <w:pPr>
              <w:rPr>
                <w:sz w:val="20"/>
                <w:lang w:eastAsia="en-AU"/>
              </w:rPr>
            </w:pPr>
          </w:p>
        </w:tc>
        <w:tc>
          <w:tcPr>
            <w:tcW w:w="2126" w:type="dxa"/>
          </w:tcPr>
          <w:p w14:paraId="4B6283A6" w14:textId="77777777" w:rsidR="00216B08" w:rsidRPr="003B69AD" w:rsidRDefault="00216B08" w:rsidP="00A840C2">
            <w:pPr>
              <w:jc w:val="left"/>
              <w:rPr>
                <w:sz w:val="20"/>
                <w:lang w:eastAsia="en-AU"/>
              </w:rPr>
            </w:pPr>
            <w:r w:rsidRPr="003B69AD">
              <w:rPr>
                <w:sz w:val="20"/>
                <w:lang w:eastAsia="en-AU"/>
              </w:rPr>
              <w:t>Wind farm</w:t>
            </w:r>
          </w:p>
        </w:tc>
        <w:tc>
          <w:tcPr>
            <w:tcW w:w="2268" w:type="dxa"/>
          </w:tcPr>
          <w:p w14:paraId="1D61435C"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761E1E9" w14:textId="77777777" w:rsidR="00216B08" w:rsidRPr="003B69AD" w:rsidRDefault="00216B08" w:rsidP="003B69AD">
            <w:pPr>
              <w:jc w:val="left"/>
              <w:rPr>
                <w:sz w:val="20"/>
                <w:lang w:eastAsia="en-AU"/>
              </w:rPr>
            </w:pPr>
            <w:r w:rsidRPr="003B69AD">
              <w:rPr>
                <w:color w:val="000000"/>
                <w:sz w:val="20"/>
                <w:lang w:eastAsia="en-AU"/>
              </w:rPr>
              <w:t>Renewable energy facility</w:t>
            </w:r>
          </w:p>
        </w:tc>
      </w:tr>
      <w:tr w:rsidR="00216B08" w:rsidRPr="003B69AD" w14:paraId="5731F697" w14:textId="77777777" w:rsidTr="0030143B">
        <w:trPr>
          <w:cantSplit/>
          <w:trHeight w:val="80"/>
        </w:trPr>
        <w:tc>
          <w:tcPr>
            <w:tcW w:w="1985" w:type="dxa"/>
            <w:vMerge w:val="restart"/>
          </w:tcPr>
          <w:p w14:paraId="2F1E1404" w14:textId="77777777" w:rsidR="00216B08" w:rsidRPr="003B69AD" w:rsidRDefault="00216B08" w:rsidP="003B69AD">
            <w:pPr>
              <w:jc w:val="left"/>
              <w:rPr>
                <w:sz w:val="20"/>
                <w:lang w:eastAsia="en-AU"/>
              </w:rPr>
            </w:pPr>
            <w:r w:rsidRPr="003B69AD">
              <w:rPr>
                <w:sz w:val="20"/>
                <w:lang w:eastAsia="en-AU"/>
              </w:rPr>
              <w:t xml:space="preserve">High impact rural </w:t>
            </w:r>
          </w:p>
        </w:tc>
        <w:tc>
          <w:tcPr>
            <w:tcW w:w="2126" w:type="dxa"/>
          </w:tcPr>
          <w:p w14:paraId="2FF2A503" w14:textId="77777777" w:rsidR="00216B08" w:rsidRPr="003B69AD" w:rsidRDefault="00216B08" w:rsidP="003B69AD">
            <w:pPr>
              <w:jc w:val="left"/>
              <w:rPr>
                <w:sz w:val="20"/>
                <w:lang w:eastAsia="en-AU"/>
              </w:rPr>
            </w:pPr>
            <w:r>
              <w:rPr>
                <w:sz w:val="20"/>
                <w:lang w:eastAsia="en-AU"/>
              </w:rPr>
              <w:t xml:space="preserve">Cultivating, in a confined area, aquatic animals or plants for sale </w:t>
            </w:r>
          </w:p>
        </w:tc>
        <w:tc>
          <w:tcPr>
            <w:tcW w:w="2268" w:type="dxa"/>
          </w:tcPr>
          <w:p w14:paraId="0AB1297A" w14:textId="77777777" w:rsidR="00216B08" w:rsidRPr="003B69AD" w:rsidRDefault="00216B08" w:rsidP="00B96164">
            <w:pPr>
              <w:jc w:val="left"/>
              <w:rPr>
                <w:sz w:val="20"/>
                <w:lang w:eastAsia="en-AU"/>
              </w:rPr>
            </w:pPr>
            <w:r w:rsidRPr="003B69AD">
              <w:rPr>
                <w:sz w:val="20"/>
                <w:lang w:eastAsia="en-AU"/>
              </w:rPr>
              <w:t>No defined use</w:t>
            </w:r>
          </w:p>
        </w:tc>
        <w:tc>
          <w:tcPr>
            <w:tcW w:w="2410" w:type="dxa"/>
          </w:tcPr>
          <w:p w14:paraId="4990E870" w14:textId="77777777" w:rsidR="00216B08" w:rsidRPr="003B69AD" w:rsidRDefault="00216B08">
            <w:pPr>
              <w:jc w:val="left"/>
              <w:rPr>
                <w:sz w:val="20"/>
                <w:lang w:eastAsia="en-AU"/>
              </w:rPr>
            </w:pPr>
            <w:r w:rsidRPr="003B69AD">
              <w:rPr>
                <w:color w:val="000000"/>
                <w:sz w:val="20"/>
                <w:lang w:eastAsia="en-AU"/>
              </w:rPr>
              <w:t xml:space="preserve">Aquaculture </w:t>
            </w:r>
          </w:p>
        </w:tc>
      </w:tr>
      <w:tr w:rsidR="00216B08" w:rsidRPr="003B69AD" w14:paraId="75DF4BEB" w14:textId="77777777" w:rsidTr="003B69AD">
        <w:trPr>
          <w:cantSplit/>
          <w:trHeight w:val="78"/>
        </w:trPr>
        <w:tc>
          <w:tcPr>
            <w:tcW w:w="1985" w:type="dxa"/>
            <w:vMerge/>
          </w:tcPr>
          <w:p w14:paraId="32CDD9E5" w14:textId="77777777" w:rsidR="00216B08" w:rsidRPr="003B69AD" w:rsidRDefault="00216B08" w:rsidP="003B69AD">
            <w:pPr>
              <w:rPr>
                <w:sz w:val="20"/>
                <w:lang w:eastAsia="en-AU"/>
              </w:rPr>
            </w:pPr>
          </w:p>
        </w:tc>
        <w:tc>
          <w:tcPr>
            <w:tcW w:w="2126" w:type="dxa"/>
          </w:tcPr>
          <w:p w14:paraId="1E2CF445" w14:textId="77777777" w:rsidR="00216B08" w:rsidRPr="003B69AD" w:rsidRDefault="00216B08" w:rsidP="003B69AD">
            <w:pPr>
              <w:jc w:val="left"/>
              <w:rPr>
                <w:sz w:val="20"/>
                <w:lang w:eastAsia="en-AU"/>
              </w:rPr>
            </w:pPr>
            <w:r w:rsidRPr="003B69AD">
              <w:rPr>
                <w:sz w:val="20"/>
                <w:lang w:eastAsia="en-AU"/>
              </w:rPr>
              <w:t>Intensive animal industr</w:t>
            </w:r>
            <w:r>
              <w:rPr>
                <w:sz w:val="20"/>
                <w:lang w:eastAsia="en-AU"/>
              </w:rPr>
              <w:t>y</w:t>
            </w:r>
          </w:p>
        </w:tc>
        <w:tc>
          <w:tcPr>
            <w:tcW w:w="2268" w:type="dxa"/>
          </w:tcPr>
          <w:p w14:paraId="3DA3B8E2" w14:textId="77777777" w:rsidR="00216B08" w:rsidRPr="003B69AD" w:rsidRDefault="00216B08" w:rsidP="003B69AD">
            <w:pPr>
              <w:jc w:val="left"/>
              <w:rPr>
                <w:sz w:val="20"/>
                <w:lang w:eastAsia="en-AU"/>
              </w:rPr>
            </w:pPr>
            <w:r w:rsidRPr="003B69AD">
              <w:rPr>
                <w:sz w:val="20"/>
                <w:lang w:eastAsia="en-AU"/>
              </w:rPr>
              <w:t xml:space="preserve">Use of premises for commercial rural activities where does not meet Farm definition </w:t>
            </w:r>
            <w:r w:rsidRPr="003B69AD">
              <w:rPr>
                <w:sz w:val="20"/>
                <w:lang w:eastAsia="en-AU"/>
              </w:rPr>
              <w:br/>
              <w:t>(•  poultry farming of more than 20 birds</w:t>
            </w:r>
            <w:r w:rsidRPr="003B69AD">
              <w:rPr>
                <w:sz w:val="20"/>
                <w:lang w:eastAsia="en-AU"/>
              </w:rPr>
              <w:br/>
              <w:t>•  goat farming of more than 5 goats</w:t>
            </w:r>
            <w:r w:rsidRPr="003B69AD">
              <w:rPr>
                <w:sz w:val="20"/>
                <w:lang w:eastAsia="en-AU"/>
              </w:rPr>
              <w:br/>
              <w:t>•  pig farming of more than 5 pigs</w:t>
            </w:r>
            <w:r w:rsidRPr="003B69AD">
              <w:rPr>
                <w:sz w:val="20"/>
                <w:lang w:eastAsia="en-AU"/>
              </w:rPr>
              <w:br/>
              <w:t>•  cattle feed lotting of any number of cattle)</w:t>
            </w:r>
          </w:p>
        </w:tc>
        <w:tc>
          <w:tcPr>
            <w:tcW w:w="2410" w:type="dxa"/>
          </w:tcPr>
          <w:p w14:paraId="4CF88A52" w14:textId="77777777" w:rsidR="00216B08" w:rsidRPr="003B69AD" w:rsidRDefault="00216B08" w:rsidP="003B69AD">
            <w:pPr>
              <w:jc w:val="left"/>
              <w:rPr>
                <w:sz w:val="20"/>
                <w:lang w:eastAsia="en-AU"/>
              </w:rPr>
            </w:pPr>
            <w:r w:rsidRPr="003B69AD">
              <w:rPr>
                <w:color w:val="000000"/>
                <w:sz w:val="20"/>
                <w:lang w:eastAsia="en-AU"/>
              </w:rPr>
              <w:t>Intensive animal industry</w:t>
            </w:r>
          </w:p>
        </w:tc>
      </w:tr>
      <w:tr w:rsidR="00216B08" w:rsidRPr="003B69AD" w14:paraId="70CBFB57" w14:textId="77777777" w:rsidTr="003B69AD">
        <w:trPr>
          <w:cantSplit/>
          <w:trHeight w:val="78"/>
        </w:trPr>
        <w:tc>
          <w:tcPr>
            <w:tcW w:w="1985" w:type="dxa"/>
            <w:vMerge/>
          </w:tcPr>
          <w:p w14:paraId="1270784D" w14:textId="77777777" w:rsidR="00216B08" w:rsidRPr="003B69AD" w:rsidRDefault="00216B08" w:rsidP="003B69AD">
            <w:pPr>
              <w:rPr>
                <w:sz w:val="20"/>
                <w:lang w:eastAsia="en-AU"/>
              </w:rPr>
            </w:pPr>
          </w:p>
        </w:tc>
        <w:tc>
          <w:tcPr>
            <w:tcW w:w="2126" w:type="dxa"/>
          </w:tcPr>
          <w:p w14:paraId="7FC3D43F" w14:textId="77777777" w:rsidR="00216B08" w:rsidRPr="003B69AD" w:rsidRDefault="00216B08" w:rsidP="003B69AD">
            <w:pPr>
              <w:jc w:val="left"/>
              <w:rPr>
                <w:sz w:val="20"/>
                <w:lang w:eastAsia="en-AU"/>
              </w:rPr>
            </w:pPr>
            <w:r w:rsidRPr="003B69AD">
              <w:rPr>
                <w:sz w:val="20"/>
                <w:lang w:eastAsia="en-AU"/>
              </w:rPr>
              <w:t>Intensive horticulture</w:t>
            </w:r>
          </w:p>
        </w:tc>
        <w:tc>
          <w:tcPr>
            <w:tcW w:w="2268" w:type="dxa"/>
          </w:tcPr>
          <w:p w14:paraId="16B27085" w14:textId="77777777" w:rsidR="00216B08" w:rsidRPr="003B69AD" w:rsidRDefault="00216B08" w:rsidP="003B69AD">
            <w:pPr>
              <w:jc w:val="left"/>
              <w:rPr>
                <w:sz w:val="20"/>
                <w:lang w:eastAsia="en-AU"/>
              </w:rPr>
            </w:pPr>
            <w:r w:rsidRPr="003B69AD">
              <w:rPr>
                <w:sz w:val="20"/>
                <w:lang w:eastAsia="en-AU"/>
              </w:rPr>
              <w:t>Use of premises for commercial rural activities where does not meet Farm definition</w:t>
            </w:r>
            <w:r w:rsidRPr="003B69AD">
              <w:rPr>
                <w:sz w:val="20"/>
                <w:lang w:eastAsia="en-AU"/>
              </w:rPr>
              <w:br/>
              <w:t>(•  soil conditioner manufacture</w:t>
            </w:r>
            <w:r w:rsidRPr="003B69AD">
              <w:rPr>
                <w:sz w:val="20"/>
                <w:lang w:eastAsia="en-AU"/>
              </w:rPr>
              <w:br/>
              <w:t>•  mushroom growing substrate manufacture)</w:t>
            </w:r>
          </w:p>
        </w:tc>
        <w:tc>
          <w:tcPr>
            <w:tcW w:w="2410" w:type="dxa"/>
          </w:tcPr>
          <w:p w14:paraId="56936D11" w14:textId="77777777" w:rsidR="00216B08" w:rsidRPr="003B69AD" w:rsidRDefault="00216B08" w:rsidP="003B69AD">
            <w:pPr>
              <w:jc w:val="left"/>
              <w:rPr>
                <w:sz w:val="20"/>
                <w:lang w:eastAsia="en-AU"/>
              </w:rPr>
            </w:pPr>
            <w:r w:rsidRPr="003B69AD">
              <w:rPr>
                <w:color w:val="000000"/>
                <w:sz w:val="20"/>
                <w:lang w:eastAsia="en-AU"/>
              </w:rPr>
              <w:t xml:space="preserve">Intensive horticulture </w:t>
            </w:r>
          </w:p>
        </w:tc>
      </w:tr>
      <w:tr w:rsidR="00216B08" w:rsidRPr="003B69AD" w14:paraId="19EF7D7F" w14:textId="77777777" w:rsidTr="003B69AD">
        <w:trPr>
          <w:cantSplit/>
          <w:trHeight w:val="78"/>
        </w:trPr>
        <w:tc>
          <w:tcPr>
            <w:tcW w:w="1985" w:type="dxa"/>
            <w:vMerge/>
          </w:tcPr>
          <w:p w14:paraId="5C763476" w14:textId="77777777" w:rsidR="00216B08" w:rsidRPr="003B69AD" w:rsidRDefault="00216B08" w:rsidP="003B69AD">
            <w:pPr>
              <w:rPr>
                <w:sz w:val="20"/>
                <w:lang w:eastAsia="en-AU"/>
              </w:rPr>
            </w:pPr>
          </w:p>
        </w:tc>
        <w:tc>
          <w:tcPr>
            <w:tcW w:w="2126" w:type="dxa"/>
          </w:tcPr>
          <w:p w14:paraId="3DC77673" w14:textId="77777777" w:rsidR="00216B08" w:rsidRPr="003B69AD" w:rsidRDefault="00216B08" w:rsidP="003B69AD">
            <w:pPr>
              <w:jc w:val="left"/>
              <w:rPr>
                <w:sz w:val="20"/>
                <w:lang w:eastAsia="en-AU"/>
              </w:rPr>
            </w:pPr>
            <w:r w:rsidRPr="003B69AD">
              <w:rPr>
                <w:sz w:val="20"/>
                <w:lang w:eastAsia="en-AU"/>
              </w:rPr>
              <w:t>Wholesale nursery</w:t>
            </w:r>
          </w:p>
        </w:tc>
        <w:tc>
          <w:tcPr>
            <w:tcW w:w="2268" w:type="dxa"/>
          </w:tcPr>
          <w:p w14:paraId="2817DC9D"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6774DC6" w14:textId="77777777" w:rsidR="00216B08" w:rsidRPr="003B69AD" w:rsidRDefault="00216B08" w:rsidP="003B69AD">
            <w:pPr>
              <w:jc w:val="left"/>
              <w:rPr>
                <w:sz w:val="20"/>
                <w:lang w:eastAsia="en-AU"/>
              </w:rPr>
            </w:pPr>
            <w:r w:rsidRPr="003B69AD">
              <w:rPr>
                <w:color w:val="000000"/>
                <w:sz w:val="20"/>
                <w:lang w:eastAsia="en-AU"/>
              </w:rPr>
              <w:t xml:space="preserve">Wholesale nursery </w:t>
            </w:r>
          </w:p>
        </w:tc>
      </w:tr>
      <w:tr w:rsidR="00216B08" w:rsidRPr="003B69AD" w14:paraId="21488C20" w14:textId="77777777" w:rsidTr="003B69AD">
        <w:trPr>
          <w:cantSplit/>
          <w:trHeight w:val="78"/>
        </w:trPr>
        <w:tc>
          <w:tcPr>
            <w:tcW w:w="1985" w:type="dxa"/>
            <w:vMerge/>
          </w:tcPr>
          <w:p w14:paraId="13AE3F71" w14:textId="77777777" w:rsidR="00216B08" w:rsidRPr="003B69AD" w:rsidRDefault="00216B08" w:rsidP="003B69AD">
            <w:pPr>
              <w:rPr>
                <w:sz w:val="20"/>
                <w:lang w:eastAsia="en-AU"/>
              </w:rPr>
            </w:pPr>
          </w:p>
        </w:tc>
        <w:tc>
          <w:tcPr>
            <w:tcW w:w="2126" w:type="dxa"/>
          </w:tcPr>
          <w:p w14:paraId="1EC47E69" w14:textId="77777777" w:rsidR="00216B08" w:rsidRPr="003B69AD" w:rsidRDefault="00216B08" w:rsidP="003B69AD">
            <w:pPr>
              <w:jc w:val="left"/>
              <w:rPr>
                <w:sz w:val="20"/>
                <w:lang w:eastAsia="en-AU"/>
              </w:rPr>
            </w:pPr>
            <w:r w:rsidRPr="003B69AD">
              <w:rPr>
                <w:sz w:val="20"/>
                <w:lang w:eastAsia="en-AU"/>
              </w:rPr>
              <w:t>Winery</w:t>
            </w:r>
          </w:p>
        </w:tc>
        <w:tc>
          <w:tcPr>
            <w:tcW w:w="2268" w:type="dxa"/>
          </w:tcPr>
          <w:p w14:paraId="733249F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6B4DC341" w14:textId="77777777" w:rsidR="00216B08" w:rsidRPr="003B69AD" w:rsidRDefault="00216B08" w:rsidP="003B69AD">
            <w:pPr>
              <w:jc w:val="left"/>
              <w:rPr>
                <w:sz w:val="20"/>
                <w:lang w:eastAsia="en-AU"/>
              </w:rPr>
            </w:pPr>
            <w:r w:rsidRPr="003B69AD">
              <w:rPr>
                <w:color w:val="000000"/>
                <w:sz w:val="20"/>
                <w:lang w:eastAsia="en-AU"/>
              </w:rPr>
              <w:t>Winery</w:t>
            </w:r>
          </w:p>
        </w:tc>
      </w:tr>
      <w:tr w:rsidR="00216B08" w:rsidRPr="003B69AD" w14:paraId="46BC907F" w14:textId="77777777" w:rsidTr="003B69AD">
        <w:trPr>
          <w:cantSplit/>
          <w:trHeight w:val="67"/>
        </w:trPr>
        <w:tc>
          <w:tcPr>
            <w:tcW w:w="1985" w:type="dxa"/>
            <w:vMerge w:val="restart"/>
          </w:tcPr>
          <w:p w14:paraId="773476AC" w14:textId="77777777" w:rsidR="00216B08" w:rsidRPr="003B69AD" w:rsidRDefault="00216B08" w:rsidP="003B69AD">
            <w:pPr>
              <w:rPr>
                <w:sz w:val="20"/>
                <w:lang w:eastAsia="en-AU"/>
              </w:rPr>
            </w:pPr>
            <w:r w:rsidRPr="003B69AD">
              <w:rPr>
                <w:sz w:val="20"/>
                <w:lang w:eastAsia="en-AU"/>
              </w:rPr>
              <w:t>Essential services</w:t>
            </w:r>
          </w:p>
        </w:tc>
        <w:tc>
          <w:tcPr>
            <w:tcW w:w="2126" w:type="dxa"/>
          </w:tcPr>
          <w:p w14:paraId="32B99687" w14:textId="77777777" w:rsidR="00216B08" w:rsidRPr="003B69AD" w:rsidRDefault="00216B08" w:rsidP="003B69AD">
            <w:pPr>
              <w:jc w:val="left"/>
              <w:rPr>
                <w:sz w:val="20"/>
                <w:lang w:eastAsia="en-AU"/>
              </w:rPr>
            </w:pPr>
            <w:r w:rsidRPr="003B69AD">
              <w:rPr>
                <w:sz w:val="20"/>
                <w:lang w:eastAsia="en-AU"/>
              </w:rPr>
              <w:t>Correctional facility</w:t>
            </w:r>
          </w:p>
        </w:tc>
        <w:tc>
          <w:tcPr>
            <w:tcW w:w="2268" w:type="dxa"/>
          </w:tcPr>
          <w:p w14:paraId="14D07E34"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1D865D78" w14:textId="77777777" w:rsidR="00216B08" w:rsidRPr="003B69AD" w:rsidRDefault="00216B08" w:rsidP="003B69AD">
            <w:pPr>
              <w:jc w:val="left"/>
              <w:rPr>
                <w:sz w:val="20"/>
                <w:lang w:eastAsia="en-AU"/>
              </w:rPr>
            </w:pPr>
            <w:r w:rsidRPr="003B69AD">
              <w:rPr>
                <w:color w:val="000000"/>
                <w:sz w:val="20"/>
                <w:lang w:eastAsia="en-AU"/>
              </w:rPr>
              <w:t>Detention facility</w:t>
            </w:r>
          </w:p>
        </w:tc>
      </w:tr>
      <w:tr w:rsidR="00216B08" w:rsidRPr="003B69AD" w14:paraId="2279893F" w14:textId="77777777" w:rsidTr="003B69AD">
        <w:trPr>
          <w:cantSplit/>
          <w:trHeight w:val="65"/>
        </w:trPr>
        <w:tc>
          <w:tcPr>
            <w:tcW w:w="1985" w:type="dxa"/>
            <w:vMerge/>
          </w:tcPr>
          <w:p w14:paraId="4B00320D" w14:textId="77777777" w:rsidR="00216B08" w:rsidRPr="003B69AD" w:rsidRDefault="00216B08" w:rsidP="003B69AD">
            <w:pPr>
              <w:rPr>
                <w:sz w:val="20"/>
                <w:lang w:eastAsia="en-AU"/>
              </w:rPr>
            </w:pPr>
          </w:p>
        </w:tc>
        <w:tc>
          <w:tcPr>
            <w:tcW w:w="2126" w:type="dxa"/>
          </w:tcPr>
          <w:p w14:paraId="618CF55C" w14:textId="77777777" w:rsidR="00216B08" w:rsidRPr="003B69AD" w:rsidRDefault="00216B08" w:rsidP="003B69AD">
            <w:pPr>
              <w:jc w:val="left"/>
              <w:rPr>
                <w:sz w:val="20"/>
                <w:lang w:eastAsia="en-AU"/>
              </w:rPr>
            </w:pPr>
            <w:r w:rsidRPr="003B69AD">
              <w:rPr>
                <w:sz w:val="20"/>
                <w:lang w:eastAsia="en-AU"/>
              </w:rPr>
              <w:t>Emergency services</w:t>
            </w:r>
          </w:p>
        </w:tc>
        <w:tc>
          <w:tcPr>
            <w:tcW w:w="2268" w:type="dxa"/>
          </w:tcPr>
          <w:p w14:paraId="77ADC60D" w14:textId="77777777" w:rsidR="00216B08" w:rsidRPr="003B69AD" w:rsidRDefault="00216B08" w:rsidP="003B69AD">
            <w:pPr>
              <w:jc w:val="left"/>
              <w:rPr>
                <w:sz w:val="20"/>
                <w:lang w:eastAsia="en-AU"/>
              </w:rPr>
            </w:pPr>
            <w:r w:rsidRPr="003B69AD">
              <w:rPr>
                <w:sz w:val="20"/>
                <w:lang w:eastAsia="en-AU"/>
              </w:rPr>
              <w:t>Emergency services</w:t>
            </w:r>
          </w:p>
        </w:tc>
        <w:tc>
          <w:tcPr>
            <w:tcW w:w="2410" w:type="dxa"/>
          </w:tcPr>
          <w:p w14:paraId="6093D5AF" w14:textId="77777777" w:rsidR="00216B08" w:rsidRPr="003B69AD" w:rsidRDefault="00216B08" w:rsidP="003B69AD">
            <w:pPr>
              <w:jc w:val="left"/>
              <w:rPr>
                <w:sz w:val="20"/>
                <w:lang w:eastAsia="en-AU"/>
              </w:rPr>
            </w:pPr>
            <w:r w:rsidRPr="003B69AD">
              <w:rPr>
                <w:color w:val="000000"/>
                <w:sz w:val="20"/>
                <w:lang w:eastAsia="en-AU"/>
              </w:rPr>
              <w:t xml:space="preserve">Emergency services </w:t>
            </w:r>
          </w:p>
        </w:tc>
      </w:tr>
      <w:tr w:rsidR="00216B08" w:rsidRPr="003B69AD" w14:paraId="22633B21" w14:textId="77777777" w:rsidTr="003B69AD">
        <w:trPr>
          <w:cantSplit/>
          <w:trHeight w:val="65"/>
        </w:trPr>
        <w:tc>
          <w:tcPr>
            <w:tcW w:w="1985" w:type="dxa"/>
            <w:vMerge/>
          </w:tcPr>
          <w:p w14:paraId="2B92F43B" w14:textId="77777777" w:rsidR="00216B08" w:rsidRPr="003B69AD" w:rsidRDefault="00216B08" w:rsidP="003B69AD">
            <w:pPr>
              <w:rPr>
                <w:sz w:val="20"/>
                <w:lang w:eastAsia="en-AU"/>
              </w:rPr>
            </w:pPr>
          </w:p>
        </w:tc>
        <w:tc>
          <w:tcPr>
            <w:tcW w:w="2126" w:type="dxa"/>
          </w:tcPr>
          <w:p w14:paraId="3FB033B5" w14:textId="77777777" w:rsidR="00216B08" w:rsidRPr="003B69AD" w:rsidRDefault="00216B08" w:rsidP="00A840C2">
            <w:pPr>
              <w:jc w:val="left"/>
              <w:rPr>
                <w:sz w:val="20"/>
                <w:lang w:eastAsia="en-AU"/>
              </w:rPr>
            </w:pPr>
            <w:r w:rsidRPr="003B69AD">
              <w:rPr>
                <w:sz w:val="20"/>
                <w:lang w:eastAsia="en-AU"/>
              </w:rPr>
              <w:t>Health care service</w:t>
            </w:r>
          </w:p>
        </w:tc>
        <w:tc>
          <w:tcPr>
            <w:tcW w:w="2268" w:type="dxa"/>
          </w:tcPr>
          <w:p w14:paraId="65BC6A0A" w14:textId="77777777" w:rsidR="00216B08" w:rsidRPr="003B69AD" w:rsidRDefault="00216B08" w:rsidP="003B69AD">
            <w:pPr>
              <w:jc w:val="left"/>
              <w:rPr>
                <w:sz w:val="20"/>
                <w:lang w:eastAsia="en-AU"/>
              </w:rPr>
            </w:pPr>
            <w:r w:rsidRPr="003B69AD">
              <w:rPr>
                <w:sz w:val="20"/>
                <w:lang w:eastAsia="en-AU"/>
              </w:rPr>
              <w:t>Medical centre</w:t>
            </w:r>
          </w:p>
        </w:tc>
        <w:tc>
          <w:tcPr>
            <w:tcW w:w="2410" w:type="dxa"/>
          </w:tcPr>
          <w:p w14:paraId="083CDFD2" w14:textId="77777777" w:rsidR="00216B08" w:rsidRPr="003B69AD" w:rsidRDefault="00216B08" w:rsidP="003B69AD">
            <w:pPr>
              <w:jc w:val="left"/>
              <w:rPr>
                <w:sz w:val="20"/>
                <w:lang w:eastAsia="en-AU"/>
              </w:rPr>
            </w:pPr>
            <w:r w:rsidRPr="003B69AD">
              <w:rPr>
                <w:color w:val="000000"/>
                <w:sz w:val="20"/>
                <w:lang w:eastAsia="en-AU"/>
              </w:rPr>
              <w:t>Health care service</w:t>
            </w:r>
          </w:p>
        </w:tc>
      </w:tr>
      <w:tr w:rsidR="00216B08" w:rsidRPr="003B69AD" w14:paraId="40A75005" w14:textId="77777777" w:rsidTr="003B69AD">
        <w:trPr>
          <w:cantSplit/>
          <w:trHeight w:val="65"/>
        </w:trPr>
        <w:tc>
          <w:tcPr>
            <w:tcW w:w="1985" w:type="dxa"/>
            <w:vMerge/>
          </w:tcPr>
          <w:p w14:paraId="53E03189" w14:textId="77777777" w:rsidR="00216B08" w:rsidRPr="003B69AD" w:rsidRDefault="00216B08" w:rsidP="003B69AD">
            <w:pPr>
              <w:rPr>
                <w:sz w:val="20"/>
                <w:lang w:eastAsia="en-AU"/>
              </w:rPr>
            </w:pPr>
          </w:p>
        </w:tc>
        <w:tc>
          <w:tcPr>
            <w:tcW w:w="2126" w:type="dxa"/>
          </w:tcPr>
          <w:p w14:paraId="5AD938B9" w14:textId="77777777" w:rsidR="00216B08" w:rsidRPr="003B69AD" w:rsidRDefault="00216B08" w:rsidP="003B69AD">
            <w:pPr>
              <w:jc w:val="left"/>
              <w:rPr>
                <w:sz w:val="20"/>
                <w:lang w:eastAsia="en-AU"/>
              </w:rPr>
            </w:pPr>
            <w:r w:rsidRPr="003B69AD">
              <w:rPr>
                <w:sz w:val="20"/>
                <w:lang w:eastAsia="en-AU"/>
              </w:rPr>
              <w:t>Hospital</w:t>
            </w:r>
          </w:p>
        </w:tc>
        <w:tc>
          <w:tcPr>
            <w:tcW w:w="2268" w:type="dxa"/>
          </w:tcPr>
          <w:p w14:paraId="5A61F6E2" w14:textId="77777777" w:rsidR="00216B08" w:rsidRPr="003B69AD" w:rsidRDefault="00216B08" w:rsidP="003B69AD">
            <w:pPr>
              <w:jc w:val="left"/>
              <w:rPr>
                <w:sz w:val="20"/>
                <w:lang w:eastAsia="en-AU"/>
              </w:rPr>
            </w:pPr>
            <w:r w:rsidRPr="003B69AD">
              <w:rPr>
                <w:sz w:val="20"/>
                <w:lang w:eastAsia="en-AU"/>
              </w:rPr>
              <w:t>Health care purposes (hospital)</w:t>
            </w:r>
          </w:p>
        </w:tc>
        <w:tc>
          <w:tcPr>
            <w:tcW w:w="2410" w:type="dxa"/>
          </w:tcPr>
          <w:p w14:paraId="7B492898" w14:textId="77777777" w:rsidR="00216B08" w:rsidRPr="003B69AD" w:rsidRDefault="00216B08" w:rsidP="003B69AD">
            <w:pPr>
              <w:jc w:val="left"/>
              <w:rPr>
                <w:sz w:val="20"/>
                <w:lang w:eastAsia="en-AU"/>
              </w:rPr>
            </w:pPr>
            <w:r w:rsidRPr="003B69AD">
              <w:rPr>
                <w:color w:val="000000"/>
                <w:sz w:val="20"/>
                <w:lang w:eastAsia="en-AU"/>
              </w:rPr>
              <w:t xml:space="preserve">Hospital </w:t>
            </w:r>
          </w:p>
        </w:tc>
      </w:tr>
      <w:tr w:rsidR="00216B08" w:rsidRPr="003B69AD" w14:paraId="245E6E43" w14:textId="77777777" w:rsidTr="003B69AD">
        <w:trPr>
          <w:cantSplit/>
          <w:trHeight w:val="65"/>
        </w:trPr>
        <w:tc>
          <w:tcPr>
            <w:tcW w:w="1985" w:type="dxa"/>
            <w:vMerge/>
          </w:tcPr>
          <w:p w14:paraId="6DB5B2F2" w14:textId="77777777" w:rsidR="00216B08" w:rsidRPr="003B69AD" w:rsidRDefault="00216B08" w:rsidP="003B69AD">
            <w:pPr>
              <w:rPr>
                <w:sz w:val="20"/>
                <w:lang w:eastAsia="en-AU"/>
              </w:rPr>
            </w:pPr>
          </w:p>
        </w:tc>
        <w:tc>
          <w:tcPr>
            <w:tcW w:w="2126" w:type="dxa"/>
          </w:tcPr>
          <w:p w14:paraId="6E9ED3AA" w14:textId="77777777" w:rsidR="00216B08" w:rsidRPr="003B69AD" w:rsidRDefault="00216B08" w:rsidP="003B69AD">
            <w:pPr>
              <w:jc w:val="left"/>
              <w:rPr>
                <w:sz w:val="20"/>
                <w:lang w:eastAsia="en-AU"/>
              </w:rPr>
            </w:pPr>
            <w:r w:rsidRPr="003B69AD">
              <w:rPr>
                <w:sz w:val="20"/>
                <w:lang w:eastAsia="en-AU"/>
              </w:rPr>
              <w:t>Residential care facility</w:t>
            </w:r>
          </w:p>
        </w:tc>
        <w:tc>
          <w:tcPr>
            <w:tcW w:w="2268" w:type="dxa"/>
          </w:tcPr>
          <w:p w14:paraId="5E2B145F" w14:textId="77777777" w:rsidR="00216B08" w:rsidRPr="003B69AD" w:rsidRDefault="00216B08" w:rsidP="003B69AD">
            <w:pPr>
              <w:jc w:val="left"/>
              <w:rPr>
                <w:sz w:val="20"/>
                <w:lang w:eastAsia="en-AU"/>
              </w:rPr>
            </w:pPr>
            <w:r w:rsidRPr="003B69AD">
              <w:rPr>
                <w:sz w:val="20"/>
                <w:lang w:eastAsia="en-AU"/>
              </w:rPr>
              <w:t>Multi-unit dwelling (Residential development for people with special needs)</w:t>
            </w:r>
          </w:p>
        </w:tc>
        <w:tc>
          <w:tcPr>
            <w:tcW w:w="2410" w:type="dxa"/>
          </w:tcPr>
          <w:p w14:paraId="35B964D7" w14:textId="77777777" w:rsidR="00216B08" w:rsidRPr="003B69AD" w:rsidRDefault="00216B08" w:rsidP="003B69AD">
            <w:pPr>
              <w:jc w:val="left"/>
              <w:rPr>
                <w:sz w:val="20"/>
                <w:lang w:eastAsia="en-AU"/>
              </w:rPr>
            </w:pPr>
            <w:r w:rsidRPr="003B69AD">
              <w:rPr>
                <w:color w:val="000000"/>
                <w:sz w:val="20"/>
                <w:lang w:eastAsia="en-AU"/>
              </w:rPr>
              <w:t>Residential care facility</w:t>
            </w:r>
          </w:p>
        </w:tc>
      </w:tr>
      <w:tr w:rsidR="00216B08" w:rsidRPr="003B69AD" w14:paraId="7C7110A8" w14:textId="77777777" w:rsidTr="003B69AD">
        <w:trPr>
          <w:cantSplit/>
          <w:trHeight w:val="65"/>
        </w:trPr>
        <w:tc>
          <w:tcPr>
            <w:tcW w:w="1985" w:type="dxa"/>
            <w:vMerge/>
          </w:tcPr>
          <w:p w14:paraId="55B8D83B" w14:textId="77777777" w:rsidR="00216B08" w:rsidRPr="003B69AD" w:rsidRDefault="00216B08" w:rsidP="003B69AD">
            <w:pPr>
              <w:rPr>
                <w:sz w:val="20"/>
                <w:lang w:eastAsia="en-AU"/>
              </w:rPr>
            </w:pPr>
          </w:p>
        </w:tc>
        <w:tc>
          <w:tcPr>
            <w:tcW w:w="2126" w:type="dxa"/>
          </w:tcPr>
          <w:p w14:paraId="2F4C2BBF" w14:textId="77777777" w:rsidR="00216B08" w:rsidRPr="003B69AD" w:rsidRDefault="00216B08" w:rsidP="00A840C2">
            <w:pPr>
              <w:jc w:val="left"/>
              <w:rPr>
                <w:sz w:val="20"/>
                <w:lang w:eastAsia="en-AU"/>
              </w:rPr>
            </w:pPr>
            <w:r w:rsidRPr="003B69AD">
              <w:rPr>
                <w:sz w:val="20"/>
                <w:lang w:eastAsia="en-AU"/>
              </w:rPr>
              <w:t>Veterinary service</w:t>
            </w:r>
          </w:p>
        </w:tc>
        <w:tc>
          <w:tcPr>
            <w:tcW w:w="2268" w:type="dxa"/>
          </w:tcPr>
          <w:p w14:paraId="18370FD6" w14:textId="77777777" w:rsidR="00216B08" w:rsidRPr="003B69AD" w:rsidRDefault="00216B08" w:rsidP="003B69AD">
            <w:pPr>
              <w:jc w:val="left"/>
              <w:rPr>
                <w:sz w:val="20"/>
                <w:lang w:eastAsia="en-AU"/>
              </w:rPr>
            </w:pPr>
            <w:r w:rsidRPr="003B69AD">
              <w:rPr>
                <w:sz w:val="20"/>
                <w:lang w:eastAsia="en-AU"/>
              </w:rPr>
              <w:t>Veterinary facility</w:t>
            </w:r>
          </w:p>
        </w:tc>
        <w:tc>
          <w:tcPr>
            <w:tcW w:w="2410" w:type="dxa"/>
          </w:tcPr>
          <w:p w14:paraId="1367493B" w14:textId="77777777" w:rsidR="00216B08" w:rsidRPr="003B69AD" w:rsidRDefault="00216B08" w:rsidP="003B69AD">
            <w:pPr>
              <w:jc w:val="left"/>
              <w:rPr>
                <w:sz w:val="20"/>
                <w:lang w:eastAsia="en-AU"/>
              </w:rPr>
            </w:pPr>
            <w:r w:rsidRPr="003B69AD">
              <w:rPr>
                <w:color w:val="000000"/>
                <w:sz w:val="20"/>
                <w:lang w:eastAsia="en-AU"/>
              </w:rPr>
              <w:t>Veterinary service</w:t>
            </w:r>
          </w:p>
        </w:tc>
      </w:tr>
      <w:tr w:rsidR="00216B08" w:rsidRPr="003B69AD" w14:paraId="6EA7678B" w14:textId="77777777" w:rsidTr="003B69AD">
        <w:trPr>
          <w:cantSplit/>
          <w:trHeight w:val="40"/>
        </w:trPr>
        <w:tc>
          <w:tcPr>
            <w:tcW w:w="1985" w:type="dxa"/>
            <w:vMerge w:val="restart"/>
          </w:tcPr>
          <w:p w14:paraId="1898EE07" w14:textId="77777777" w:rsidR="00216B08" w:rsidRPr="003B69AD" w:rsidRDefault="00216B08" w:rsidP="003B69AD">
            <w:pPr>
              <w:rPr>
                <w:sz w:val="20"/>
                <w:lang w:eastAsia="en-AU"/>
              </w:rPr>
            </w:pPr>
            <w:r>
              <w:rPr>
                <w:sz w:val="20"/>
                <w:lang w:eastAsia="en-AU"/>
              </w:rPr>
              <w:t>Other</w:t>
            </w:r>
            <w:r w:rsidRPr="003B69AD">
              <w:rPr>
                <w:sz w:val="20"/>
                <w:lang w:eastAsia="en-AU"/>
              </w:rPr>
              <w:t xml:space="preserve"> uses</w:t>
            </w:r>
          </w:p>
          <w:p w14:paraId="3DF032B9" w14:textId="77777777" w:rsidR="00216B08" w:rsidRPr="003B69AD" w:rsidRDefault="00216B08" w:rsidP="003B69AD">
            <w:pPr>
              <w:rPr>
                <w:sz w:val="20"/>
                <w:lang w:eastAsia="en-AU"/>
              </w:rPr>
            </w:pPr>
          </w:p>
        </w:tc>
        <w:tc>
          <w:tcPr>
            <w:tcW w:w="2126" w:type="dxa"/>
          </w:tcPr>
          <w:p w14:paraId="42D6B52E" w14:textId="77777777" w:rsidR="00216B08" w:rsidRPr="003B69AD" w:rsidRDefault="00216B08" w:rsidP="00E8087A">
            <w:pPr>
              <w:jc w:val="left"/>
              <w:rPr>
                <w:sz w:val="20"/>
                <w:lang w:eastAsia="en-AU"/>
              </w:rPr>
            </w:pPr>
            <w:r w:rsidRPr="003B69AD">
              <w:rPr>
                <w:sz w:val="20"/>
                <w:lang w:eastAsia="en-AU"/>
              </w:rPr>
              <w:t>Air service</w:t>
            </w:r>
          </w:p>
        </w:tc>
        <w:tc>
          <w:tcPr>
            <w:tcW w:w="2268" w:type="dxa"/>
          </w:tcPr>
          <w:p w14:paraId="41F1749C"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an airstrip, air transport)</w:t>
            </w:r>
          </w:p>
        </w:tc>
        <w:tc>
          <w:tcPr>
            <w:tcW w:w="2410" w:type="dxa"/>
          </w:tcPr>
          <w:p w14:paraId="671368C6" w14:textId="77777777" w:rsidR="00216B08" w:rsidRPr="003B69AD" w:rsidRDefault="00216B08" w:rsidP="00346B4E">
            <w:pPr>
              <w:jc w:val="left"/>
              <w:rPr>
                <w:sz w:val="20"/>
                <w:lang w:eastAsia="en-AU"/>
              </w:rPr>
            </w:pPr>
            <w:r w:rsidRPr="003B69AD">
              <w:rPr>
                <w:color w:val="000000"/>
                <w:sz w:val="20"/>
                <w:lang w:eastAsia="en-AU"/>
              </w:rPr>
              <w:t xml:space="preserve">Air service </w:t>
            </w:r>
          </w:p>
        </w:tc>
      </w:tr>
      <w:tr w:rsidR="00216B08" w:rsidRPr="003B69AD" w14:paraId="5C4428AE" w14:textId="77777777" w:rsidTr="003B69AD">
        <w:trPr>
          <w:cantSplit/>
          <w:trHeight w:val="32"/>
        </w:trPr>
        <w:tc>
          <w:tcPr>
            <w:tcW w:w="1985" w:type="dxa"/>
            <w:vMerge/>
          </w:tcPr>
          <w:p w14:paraId="273C23C1" w14:textId="77777777" w:rsidR="00216B08" w:rsidRPr="003B69AD" w:rsidRDefault="00216B08" w:rsidP="003B69AD">
            <w:pPr>
              <w:rPr>
                <w:sz w:val="20"/>
                <w:lang w:eastAsia="en-AU"/>
              </w:rPr>
            </w:pPr>
          </w:p>
        </w:tc>
        <w:tc>
          <w:tcPr>
            <w:tcW w:w="2126" w:type="dxa"/>
          </w:tcPr>
          <w:p w14:paraId="49345816" w14:textId="77777777" w:rsidR="00216B08" w:rsidRPr="003B69AD" w:rsidRDefault="00216B08" w:rsidP="003B69AD">
            <w:pPr>
              <w:jc w:val="left"/>
              <w:rPr>
                <w:sz w:val="20"/>
                <w:lang w:eastAsia="en-AU"/>
              </w:rPr>
            </w:pPr>
            <w:r w:rsidRPr="003B69AD">
              <w:rPr>
                <w:sz w:val="20"/>
                <w:lang w:eastAsia="en-AU"/>
              </w:rPr>
              <w:t>Animal keeping</w:t>
            </w:r>
          </w:p>
        </w:tc>
        <w:tc>
          <w:tcPr>
            <w:tcW w:w="2268" w:type="dxa"/>
          </w:tcPr>
          <w:p w14:paraId="78242DF0" w14:textId="77777777" w:rsidR="00216B08" w:rsidRPr="003B69AD" w:rsidRDefault="00216B08" w:rsidP="003B69AD">
            <w:pPr>
              <w:jc w:val="left"/>
              <w:rPr>
                <w:sz w:val="20"/>
                <w:lang w:eastAsia="en-AU"/>
              </w:rPr>
            </w:pPr>
            <w:r w:rsidRPr="003B69AD">
              <w:rPr>
                <w:color w:val="000000"/>
                <w:sz w:val="20"/>
                <w:lang w:eastAsia="en-AU"/>
              </w:rPr>
              <w:t>Cattery, Kennels, Utility installation (animal pound), Stable</w:t>
            </w:r>
          </w:p>
        </w:tc>
        <w:tc>
          <w:tcPr>
            <w:tcW w:w="2410" w:type="dxa"/>
          </w:tcPr>
          <w:p w14:paraId="1F034A3F" w14:textId="77777777" w:rsidR="00216B08" w:rsidRPr="003B69AD" w:rsidRDefault="00216B08" w:rsidP="003B69AD">
            <w:pPr>
              <w:jc w:val="left"/>
              <w:rPr>
                <w:sz w:val="20"/>
                <w:lang w:eastAsia="en-AU"/>
              </w:rPr>
            </w:pPr>
            <w:r w:rsidRPr="003B69AD">
              <w:rPr>
                <w:color w:val="000000"/>
                <w:sz w:val="20"/>
                <w:lang w:eastAsia="en-AU"/>
              </w:rPr>
              <w:t xml:space="preserve">Animal keeping </w:t>
            </w:r>
          </w:p>
        </w:tc>
      </w:tr>
      <w:tr w:rsidR="00216B08" w:rsidRPr="003B69AD" w14:paraId="342BD841" w14:textId="77777777" w:rsidTr="003B69AD">
        <w:trPr>
          <w:cantSplit/>
          <w:trHeight w:val="32"/>
        </w:trPr>
        <w:tc>
          <w:tcPr>
            <w:tcW w:w="1985" w:type="dxa"/>
            <w:vMerge/>
          </w:tcPr>
          <w:p w14:paraId="3DD9743A" w14:textId="77777777" w:rsidR="00216B08" w:rsidRPr="003B69AD" w:rsidRDefault="00216B08" w:rsidP="003B69AD">
            <w:pPr>
              <w:rPr>
                <w:sz w:val="20"/>
                <w:lang w:eastAsia="en-AU"/>
              </w:rPr>
            </w:pPr>
          </w:p>
        </w:tc>
        <w:tc>
          <w:tcPr>
            <w:tcW w:w="2126" w:type="dxa"/>
          </w:tcPr>
          <w:p w14:paraId="5A4CA6D1" w14:textId="77777777" w:rsidR="00216B08" w:rsidRPr="003B69AD" w:rsidRDefault="00216B08" w:rsidP="003B69AD">
            <w:pPr>
              <w:jc w:val="left"/>
              <w:rPr>
                <w:sz w:val="20"/>
                <w:lang w:eastAsia="en-AU"/>
              </w:rPr>
            </w:pPr>
            <w:r w:rsidRPr="003B69AD">
              <w:rPr>
                <w:sz w:val="20"/>
                <w:lang w:eastAsia="en-AU"/>
              </w:rPr>
              <w:t>Car park</w:t>
            </w:r>
          </w:p>
        </w:tc>
        <w:tc>
          <w:tcPr>
            <w:tcW w:w="2268" w:type="dxa"/>
          </w:tcPr>
          <w:p w14:paraId="49A88049" w14:textId="77777777" w:rsidR="00216B08" w:rsidRPr="003B69AD" w:rsidRDefault="00216B08" w:rsidP="003B69AD">
            <w:pPr>
              <w:jc w:val="left"/>
              <w:rPr>
                <w:sz w:val="20"/>
                <w:lang w:eastAsia="en-AU"/>
              </w:rPr>
            </w:pPr>
            <w:r w:rsidRPr="003B69AD">
              <w:rPr>
                <w:color w:val="000000"/>
                <w:sz w:val="20"/>
                <w:lang w:eastAsia="en-AU"/>
              </w:rPr>
              <w:t>Car park</w:t>
            </w:r>
          </w:p>
        </w:tc>
        <w:tc>
          <w:tcPr>
            <w:tcW w:w="2410" w:type="dxa"/>
          </w:tcPr>
          <w:p w14:paraId="604E3A9F" w14:textId="77777777" w:rsidR="00216B08" w:rsidRPr="003B69AD" w:rsidRDefault="00216B08" w:rsidP="003B69AD">
            <w:pPr>
              <w:jc w:val="left"/>
              <w:rPr>
                <w:sz w:val="20"/>
                <w:lang w:eastAsia="en-AU"/>
              </w:rPr>
            </w:pPr>
            <w:r w:rsidRPr="003B69AD">
              <w:rPr>
                <w:sz w:val="20"/>
                <w:lang w:eastAsia="en-AU"/>
              </w:rPr>
              <w:t>Parking station</w:t>
            </w:r>
          </w:p>
        </w:tc>
      </w:tr>
      <w:tr w:rsidR="00216B08" w:rsidRPr="003B69AD" w14:paraId="2AA96ACC" w14:textId="77777777" w:rsidTr="003B69AD">
        <w:trPr>
          <w:cantSplit/>
          <w:trHeight w:val="32"/>
        </w:trPr>
        <w:tc>
          <w:tcPr>
            <w:tcW w:w="1985" w:type="dxa"/>
            <w:vMerge/>
          </w:tcPr>
          <w:p w14:paraId="1113FE12" w14:textId="77777777" w:rsidR="00216B08" w:rsidRPr="003B69AD" w:rsidRDefault="00216B08" w:rsidP="003B69AD">
            <w:pPr>
              <w:rPr>
                <w:sz w:val="20"/>
                <w:lang w:eastAsia="en-AU"/>
              </w:rPr>
            </w:pPr>
          </w:p>
        </w:tc>
        <w:tc>
          <w:tcPr>
            <w:tcW w:w="2126" w:type="dxa"/>
          </w:tcPr>
          <w:p w14:paraId="4706C4D1" w14:textId="77777777" w:rsidR="00216B08" w:rsidRPr="003B69AD" w:rsidRDefault="00216B08" w:rsidP="003B69AD">
            <w:pPr>
              <w:jc w:val="left"/>
              <w:rPr>
                <w:sz w:val="20"/>
                <w:lang w:eastAsia="en-AU"/>
              </w:rPr>
            </w:pPr>
            <w:r w:rsidRPr="003B69AD">
              <w:rPr>
                <w:sz w:val="20"/>
                <w:lang w:eastAsia="en-AU"/>
              </w:rPr>
              <w:t>Crematorium</w:t>
            </w:r>
          </w:p>
        </w:tc>
        <w:tc>
          <w:tcPr>
            <w:tcW w:w="2268" w:type="dxa"/>
          </w:tcPr>
          <w:p w14:paraId="69B95C51" w14:textId="77777777" w:rsidR="00216B08" w:rsidRPr="003B69AD" w:rsidRDefault="00216B08" w:rsidP="003B69AD">
            <w:pPr>
              <w:jc w:val="left"/>
              <w:rPr>
                <w:sz w:val="20"/>
                <w:lang w:eastAsia="en-AU"/>
              </w:rPr>
            </w:pPr>
            <w:r w:rsidRPr="003B69AD">
              <w:rPr>
                <w:color w:val="000000"/>
                <w:sz w:val="20"/>
                <w:lang w:eastAsia="en-AU"/>
              </w:rPr>
              <w:t>Crematorium</w:t>
            </w:r>
          </w:p>
        </w:tc>
        <w:tc>
          <w:tcPr>
            <w:tcW w:w="2410" w:type="dxa"/>
          </w:tcPr>
          <w:p w14:paraId="071779D4" w14:textId="77777777" w:rsidR="00216B08" w:rsidRPr="003B69AD" w:rsidRDefault="00216B08" w:rsidP="003B69AD">
            <w:pPr>
              <w:jc w:val="left"/>
              <w:rPr>
                <w:sz w:val="20"/>
                <w:lang w:eastAsia="en-AU"/>
              </w:rPr>
            </w:pPr>
            <w:r w:rsidRPr="003B69AD">
              <w:rPr>
                <w:color w:val="000000"/>
                <w:sz w:val="20"/>
                <w:lang w:eastAsia="en-AU"/>
              </w:rPr>
              <w:t>Crematorium</w:t>
            </w:r>
          </w:p>
        </w:tc>
      </w:tr>
      <w:tr w:rsidR="00216B08" w:rsidRPr="003B69AD" w14:paraId="03E17206" w14:textId="77777777" w:rsidTr="003B69AD">
        <w:trPr>
          <w:cantSplit/>
          <w:trHeight w:val="32"/>
        </w:trPr>
        <w:tc>
          <w:tcPr>
            <w:tcW w:w="1985" w:type="dxa"/>
            <w:vMerge/>
          </w:tcPr>
          <w:p w14:paraId="4072D11A" w14:textId="77777777" w:rsidR="00216B08" w:rsidRPr="003B69AD" w:rsidRDefault="00216B08" w:rsidP="003B69AD">
            <w:pPr>
              <w:rPr>
                <w:sz w:val="20"/>
                <w:lang w:eastAsia="en-AU"/>
              </w:rPr>
            </w:pPr>
          </w:p>
        </w:tc>
        <w:tc>
          <w:tcPr>
            <w:tcW w:w="2126" w:type="dxa"/>
          </w:tcPr>
          <w:p w14:paraId="0FCCA6BE" w14:textId="77777777" w:rsidR="00216B08" w:rsidRPr="003B69AD" w:rsidRDefault="00216B08" w:rsidP="003B69AD">
            <w:pPr>
              <w:jc w:val="left"/>
              <w:rPr>
                <w:sz w:val="20"/>
                <w:lang w:eastAsia="en-AU"/>
              </w:rPr>
            </w:pPr>
            <w:r w:rsidRPr="003B69AD">
              <w:rPr>
                <w:sz w:val="20"/>
                <w:lang w:eastAsia="en-AU"/>
              </w:rPr>
              <w:t>Extractive industry</w:t>
            </w:r>
          </w:p>
        </w:tc>
        <w:tc>
          <w:tcPr>
            <w:tcW w:w="2268" w:type="dxa"/>
          </w:tcPr>
          <w:p w14:paraId="392587C3" w14:textId="77777777" w:rsidR="00216B08" w:rsidRPr="003B69AD" w:rsidRDefault="00216B08" w:rsidP="003B69AD">
            <w:pPr>
              <w:jc w:val="left"/>
              <w:rPr>
                <w:sz w:val="20"/>
                <w:lang w:eastAsia="en-AU"/>
              </w:rPr>
            </w:pPr>
            <w:r w:rsidRPr="003B69AD">
              <w:rPr>
                <w:color w:val="000000"/>
                <w:sz w:val="20"/>
                <w:lang w:eastAsia="en-AU"/>
              </w:rPr>
              <w:t>Extractive industry</w:t>
            </w:r>
          </w:p>
        </w:tc>
        <w:tc>
          <w:tcPr>
            <w:tcW w:w="2410" w:type="dxa"/>
          </w:tcPr>
          <w:p w14:paraId="6FD61B47" w14:textId="77777777" w:rsidR="00216B08" w:rsidRPr="003B69AD" w:rsidRDefault="00216B08" w:rsidP="003B69AD">
            <w:pPr>
              <w:jc w:val="left"/>
              <w:rPr>
                <w:sz w:val="20"/>
                <w:lang w:eastAsia="en-AU"/>
              </w:rPr>
            </w:pPr>
            <w:r w:rsidRPr="003B69AD">
              <w:rPr>
                <w:color w:val="000000"/>
                <w:sz w:val="20"/>
                <w:lang w:eastAsia="en-AU"/>
              </w:rPr>
              <w:t xml:space="preserve">Extractive industry </w:t>
            </w:r>
          </w:p>
        </w:tc>
      </w:tr>
      <w:tr w:rsidR="00216B08" w:rsidRPr="003B69AD" w14:paraId="2A75D75B" w14:textId="77777777" w:rsidTr="003B69AD">
        <w:trPr>
          <w:cantSplit/>
          <w:trHeight w:val="32"/>
        </w:trPr>
        <w:tc>
          <w:tcPr>
            <w:tcW w:w="1985" w:type="dxa"/>
            <w:vMerge/>
          </w:tcPr>
          <w:p w14:paraId="7AE01423" w14:textId="77777777" w:rsidR="00216B08" w:rsidRPr="003B69AD" w:rsidRDefault="00216B08" w:rsidP="003B69AD">
            <w:pPr>
              <w:rPr>
                <w:sz w:val="20"/>
                <w:lang w:eastAsia="en-AU"/>
              </w:rPr>
            </w:pPr>
          </w:p>
        </w:tc>
        <w:tc>
          <w:tcPr>
            <w:tcW w:w="2126" w:type="dxa"/>
          </w:tcPr>
          <w:p w14:paraId="01717941" w14:textId="77777777" w:rsidR="00216B08" w:rsidRPr="003B69AD" w:rsidRDefault="00216B08" w:rsidP="003B69AD">
            <w:pPr>
              <w:jc w:val="left"/>
              <w:rPr>
                <w:sz w:val="20"/>
                <w:lang w:eastAsia="en-AU"/>
              </w:rPr>
            </w:pPr>
            <w:r w:rsidRPr="003B69AD">
              <w:rPr>
                <w:sz w:val="20"/>
                <w:lang w:eastAsia="en-AU"/>
              </w:rPr>
              <w:t>Major sport, recreation and entertainment facility</w:t>
            </w:r>
          </w:p>
        </w:tc>
        <w:tc>
          <w:tcPr>
            <w:tcW w:w="2268" w:type="dxa"/>
          </w:tcPr>
          <w:p w14:paraId="794573D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787B3A3B" w14:textId="77777777" w:rsidR="00216B08" w:rsidRPr="003B69AD" w:rsidRDefault="00216B08" w:rsidP="003B69AD">
            <w:pPr>
              <w:jc w:val="left"/>
              <w:rPr>
                <w:sz w:val="20"/>
                <w:lang w:eastAsia="en-AU"/>
              </w:rPr>
            </w:pPr>
            <w:r w:rsidRPr="003B69AD">
              <w:rPr>
                <w:color w:val="000000"/>
                <w:sz w:val="20"/>
                <w:lang w:eastAsia="en-AU"/>
              </w:rPr>
              <w:t>Major sport, recreation and entertainment facility</w:t>
            </w:r>
          </w:p>
        </w:tc>
      </w:tr>
      <w:tr w:rsidR="00216B08" w:rsidRPr="003B69AD" w14:paraId="790C071A" w14:textId="77777777" w:rsidTr="003B69AD">
        <w:trPr>
          <w:cantSplit/>
          <w:trHeight w:val="32"/>
        </w:trPr>
        <w:tc>
          <w:tcPr>
            <w:tcW w:w="1985" w:type="dxa"/>
            <w:vMerge/>
          </w:tcPr>
          <w:p w14:paraId="05D38385" w14:textId="77777777" w:rsidR="00216B08" w:rsidRPr="003B69AD" w:rsidRDefault="00216B08" w:rsidP="003B69AD">
            <w:pPr>
              <w:rPr>
                <w:sz w:val="20"/>
                <w:lang w:eastAsia="en-AU"/>
              </w:rPr>
            </w:pPr>
          </w:p>
        </w:tc>
        <w:tc>
          <w:tcPr>
            <w:tcW w:w="2126" w:type="dxa"/>
          </w:tcPr>
          <w:p w14:paraId="1E694768" w14:textId="77777777" w:rsidR="00216B08" w:rsidRPr="003B69AD" w:rsidRDefault="00216B08" w:rsidP="003B69AD">
            <w:pPr>
              <w:jc w:val="left"/>
              <w:rPr>
                <w:sz w:val="20"/>
                <w:lang w:eastAsia="en-AU"/>
              </w:rPr>
            </w:pPr>
            <w:r w:rsidRPr="003B69AD">
              <w:rPr>
                <w:sz w:val="20"/>
                <w:lang w:eastAsia="en-AU"/>
              </w:rPr>
              <w:t>Motor sport</w:t>
            </w:r>
            <w:r>
              <w:rPr>
                <w:sz w:val="20"/>
                <w:lang w:eastAsia="en-AU"/>
              </w:rPr>
              <w:t xml:space="preserve"> facility</w:t>
            </w:r>
          </w:p>
        </w:tc>
        <w:tc>
          <w:tcPr>
            <w:tcW w:w="2268" w:type="dxa"/>
          </w:tcPr>
          <w:p w14:paraId="47E51C33"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B77ABF1" w14:textId="77777777" w:rsidR="00216B08" w:rsidRPr="003B69AD" w:rsidRDefault="00216B08" w:rsidP="003B69AD">
            <w:pPr>
              <w:jc w:val="left"/>
              <w:rPr>
                <w:sz w:val="20"/>
                <w:lang w:eastAsia="en-AU"/>
              </w:rPr>
            </w:pPr>
            <w:r w:rsidRPr="003B69AD">
              <w:rPr>
                <w:color w:val="000000"/>
                <w:sz w:val="20"/>
                <w:lang w:eastAsia="en-AU"/>
              </w:rPr>
              <w:t>Motor sport facility</w:t>
            </w:r>
          </w:p>
        </w:tc>
      </w:tr>
      <w:tr w:rsidR="00216B08" w:rsidRPr="003B69AD" w14:paraId="3F116F13" w14:textId="77777777" w:rsidTr="003B69AD">
        <w:trPr>
          <w:cantSplit/>
          <w:trHeight w:val="32"/>
        </w:trPr>
        <w:tc>
          <w:tcPr>
            <w:tcW w:w="1985" w:type="dxa"/>
            <w:vMerge/>
          </w:tcPr>
          <w:p w14:paraId="5D796662" w14:textId="77777777" w:rsidR="00216B08" w:rsidRPr="003B69AD" w:rsidRDefault="00216B08" w:rsidP="003B69AD">
            <w:pPr>
              <w:rPr>
                <w:sz w:val="20"/>
                <w:lang w:eastAsia="en-AU"/>
              </w:rPr>
            </w:pPr>
          </w:p>
        </w:tc>
        <w:tc>
          <w:tcPr>
            <w:tcW w:w="2126" w:type="dxa"/>
          </w:tcPr>
          <w:p w14:paraId="155993D9" w14:textId="77777777" w:rsidR="00216B08" w:rsidRPr="003B69AD" w:rsidRDefault="00216B08" w:rsidP="003B69AD">
            <w:pPr>
              <w:jc w:val="left"/>
              <w:rPr>
                <w:sz w:val="20"/>
                <w:lang w:eastAsia="en-AU"/>
              </w:rPr>
            </w:pPr>
            <w:r w:rsidRPr="003B69AD">
              <w:rPr>
                <w:sz w:val="20"/>
                <w:lang w:eastAsia="en-AU"/>
              </w:rPr>
              <w:t>Non-resident workforce accommodation</w:t>
            </w:r>
          </w:p>
        </w:tc>
        <w:tc>
          <w:tcPr>
            <w:tcW w:w="2268" w:type="dxa"/>
          </w:tcPr>
          <w:p w14:paraId="2889A1E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431606D8" w14:textId="77777777" w:rsidR="00216B08" w:rsidRPr="003B69AD" w:rsidRDefault="00216B08" w:rsidP="003B69AD">
            <w:pPr>
              <w:jc w:val="left"/>
              <w:rPr>
                <w:sz w:val="20"/>
                <w:lang w:eastAsia="en-AU"/>
              </w:rPr>
            </w:pPr>
            <w:r w:rsidRPr="003B69AD">
              <w:rPr>
                <w:color w:val="000000"/>
                <w:sz w:val="20"/>
                <w:lang w:eastAsia="en-AU"/>
              </w:rPr>
              <w:t xml:space="preserve">Non-resident workforce accommodation </w:t>
            </w:r>
          </w:p>
        </w:tc>
      </w:tr>
      <w:tr w:rsidR="00216B08" w:rsidRPr="003B69AD" w14:paraId="370B2411" w14:textId="77777777" w:rsidTr="003B69AD">
        <w:trPr>
          <w:cantSplit/>
          <w:trHeight w:val="32"/>
        </w:trPr>
        <w:tc>
          <w:tcPr>
            <w:tcW w:w="1985" w:type="dxa"/>
            <w:vMerge/>
          </w:tcPr>
          <w:p w14:paraId="1ADF073E" w14:textId="77777777" w:rsidR="00216B08" w:rsidRPr="003B69AD" w:rsidRDefault="00216B08" w:rsidP="003B69AD">
            <w:pPr>
              <w:rPr>
                <w:sz w:val="20"/>
                <w:lang w:eastAsia="en-AU"/>
              </w:rPr>
            </w:pPr>
          </w:p>
        </w:tc>
        <w:tc>
          <w:tcPr>
            <w:tcW w:w="2126" w:type="dxa"/>
          </w:tcPr>
          <w:p w14:paraId="7925991B" w14:textId="77777777" w:rsidR="00216B08" w:rsidRPr="003B69AD" w:rsidRDefault="00216B08" w:rsidP="003B69AD">
            <w:pPr>
              <w:jc w:val="left"/>
              <w:rPr>
                <w:sz w:val="20"/>
                <w:lang w:eastAsia="en-AU"/>
              </w:rPr>
            </w:pPr>
            <w:r w:rsidRPr="003B69AD">
              <w:rPr>
                <w:sz w:val="20"/>
                <w:lang w:eastAsia="en-AU"/>
              </w:rPr>
              <w:t>Outdoor sport and recreation</w:t>
            </w:r>
          </w:p>
        </w:tc>
        <w:tc>
          <w:tcPr>
            <w:tcW w:w="2268" w:type="dxa"/>
          </w:tcPr>
          <w:p w14:paraId="326F9ADE" w14:textId="77777777" w:rsidR="00216B08" w:rsidRPr="003B69AD" w:rsidRDefault="00216B08" w:rsidP="003B69AD">
            <w:pPr>
              <w:jc w:val="left"/>
              <w:rPr>
                <w:sz w:val="20"/>
                <w:lang w:eastAsia="en-AU"/>
              </w:rPr>
            </w:pPr>
            <w:r w:rsidRPr="003B69AD">
              <w:rPr>
                <w:color w:val="000000"/>
                <w:sz w:val="20"/>
                <w:lang w:eastAsia="en-AU"/>
              </w:rPr>
              <w:t>Outdoor sport and recreation</w:t>
            </w:r>
          </w:p>
        </w:tc>
        <w:tc>
          <w:tcPr>
            <w:tcW w:w="2410" w:type="dxa"/>
          </w:tcPr>
          <w:p w14:paraId="7E950C70" w14:textId="77777777" w:rsidR="00216B08" w:rsidRPr="003B69AD" w:rsidRDefault="00216B08" w:rsidP="003B69AD">
            <w:pPr>
              <w:jc w:val="left"/>
              <w:rPr>
                <w:sz w:val="20"/>
                <w:lang w:eastAsia="en-AU"/>
              </w:rPr>
            </w:pPr>
            <w:r w:rsidRPr="003B69AD">
              <w:rPr>
                <w:color w:val="000000"/>
                <w:sz w:val="20"/>
                <w:lang w:eastAsia="en-AU"/>
              </w:rPr>
              <w:t>Outdoor sport and recreation</w:t>
            </w:r>
          </w:p>
        </w:tc>
      </w:tr>
      <w:tr w:rsidR="00216B08" w:rsidRPr="003B69AD" w14:paraId="5C57AC1C" w14:textId="77777777" w:rsidTr="003B69AD">
        <w:trPr>
          <w:cantSplit/>
          <w:trHeight w:val="32"/>
        </w:trPr>
        <w:tc>
          <w:tcPr>
            <w:tcW w:w="1985" w:type="dxa"/>
            <w:vMerge/>
          </w:tcPr>
          <w:p w14:paraId="417371EC" w14:textId="77777777" w:rsidR="00216B08" w:rsidRPr="003B69AD" w:rsidRDefault="00216B08" w:rsidP="003B69AD">
            <w:pPr>
              <w:rPr>
                <w:sz w:val="20"/>
                <w:lang w:eastAsia="en-AU"/>
              </w:rPr>
            </w:pPr>
          </w:p>
        </w:tc>
        <w:tc>
          <w:tcPr>
            <w:tcW w:w="2126" w:type="dxa"/>
          </w:tcPr>
          <w:p w14:paraId="04E64B19" w14:textId="77777777" w:rsidR="00216B08" w:rsidRPr="003B69AD" w:rsidRDefault="00216B08" w:rsidP="003B69AD">
            <w:pPr>
              <w:jc w:val="left"/>
              <w:rPr>
                <w:sz w:val="20"/>
                <w:lang w:eastAsia="en-AU"/>
              </w:rPr>
            </w:pPr>
            <w:r w:rsidRPr="003B69AD">
              <w:rPr>
                <w:sz w:val="20"/>
                <w:lang w:eastAsia="en-AU"/>
              </w:rPr>
              <w:t>Port service</w:t>
            </w:r>
          </w:p>
        </w:tc>
        <w:tc>
          <w:tcPr>
            <w:tcW w:w="2268" w:type="dxa"/>
          </w:tcPr>
          <w:p w14:paraId="11DBA1D3"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wharf, harbour)</w:t>
            </w:r>
          </w:p>
        </w:tc>
        <w:tc>
          <w:tcPr>
            <w:tcW w:w="2410" w:type="dxa"/>
          </w:tcPr>
          <w:p w14:paraId="31DBE7C8" w14:textId="77777777" w:rsidR="00216B08" w:rsidRPr="003B69AD" w:rsidRDefault="00216B08" w:rsidP="000E295B">
            <w:pPr>
              <w:jc w:val="left"/>
              <w:rPr>
                <w:sz w:val="20"/>
                <w:lang w:eastAsia="en-AU"/>
              </w:rPr>
            </w:pPr>
            <w:r w:rsidRPr="003B69AD">
              <w:rPr>
                <w:color w:val="000000"/>
                <w:sz w:val="20"/>
                <w:lang w:eastAsia="en-AU"/>
              </w:rPr>
              <w:t xml:space="preserve">Port service </w:t>
            </w:r>
          </w:p>
        </w:tc>
      </w:tr>
      <w:tr w:rsidR="00216B08" w:rsidRPr="003B69AD" w14:paraId="38650549" w14:textId="77777777" w:rsidTr="003B69AD">
        <w:trPr>
          <w:cantSplit/>
          <w:trHeight w:val="32"/>
        </w:trPr>
        <w:tc>
          <w:tcPr>
            <w:tcW w:w="1985" w:type="dxa"/>
            <w:vMerge/>
          </w:tcPr>
          <w:p w14:paraId="2A72A0D0" w14:textId="77777777" w:rsidR="00216B08" w:rsidRPr="003B69AD" w:rsidRDefault="00216B08" w:rsidP="003B69AD">
            <w:pPr>
              <w:rPr>
                <w:sz w:val="20"/>
                <w:lang w:eastAsia="en-AU"/>
              </w:rPr>
            </w:pPr>
          </w:p>
        </w:tc>
        <w:tc>
          <w:tcPr>
            <w:tcW w:w="2126" w:type="dxa"/>
          </w:tcPr>
          <w:p w14:paraId="0A9021F5" w14:textId="77777777" w:rsidR="00216B08" w:rsidRPr="003B69AD" w:rsidRDefault="00216B08" w:rsidP="003B69AD">
            <w:pPr>
              <w:jc w:val="left"/>
              <w:rPr>
                <w:sz w:val="20"/>
                <w:lang w:eastAsia="en-AU"/>
              </w:rPr>
            </w:pPr>
            <w:r w:rsidRPr="003B69AD">
              <w:rPr>
                <w:sz w:val="20"/>
                <w:lang w:eastAsia="en-AU"/>
              </w:rPr>
              <w:t>Tourist attraction</w:t>
            </w:r>
          </w:p>
        </w:tc>
        <w:tc>
          <w:tcPr>
            <w:tcW w:w="2268" w:type="dxa"/>
          </w:tcPr>
          <w:p w14:paraId="5673780A"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26D0EEC7" w14:textId="77777777" w:rsidR="00216B08" w:rsidRPr="003B69AD" w:rsidRDefault="00216B08" w:rsidP="003B69AD">
            <w:pPr>
              <w:jc w:val="left"/>
              <w:rPr>
                <w:sz w:val="20"/>
                <w:lang w:eastAsia="en-AU"/>
              </w:rPr>
            </w:pPr>
            <w:r w:rsidRPr="003B69AD">
              <w:rPr>
                <w:color w:val="000000"/>
                <w:sz w:val="20"/>
                <w:lang w:eastAsia="en-AU"/>
              </w:rPr>
              <w:t xml:space="preserve">Tourist attraction </w:t>
            </w:r>
          </w:p>
        </w:tc>
      </w:tr>
      <w:tr w:rsidR="00216B08" w:rsidRPr="003B69AD" w14:paraId="4B5EE780" w14:textId="77777777" w:rsidTr="003B69AD">
        <w:trPr>
          <w:cantSplit/>
          <w:trHeight w:val="32"/>
        </w:trPr>
        <w:tc>
          <w:tcPr>
            <w:tcW w:w="1985" w:type="dxa"/>
            <w:vMerge/>
          </w:tcPr>
          <w:p w14:paraId="168895D1" w14:textId="77777777" w:rsidR="00216B08" w:rsidRPr="003B69AD" w:rsidRDefault="00216B08" w:rsidP="003B69AD">
            <w:pPr>
              <w:rPr>
                <w:sz w:val="20"/>
                <w:lang w:eastAsia="en-AU"/>
              </w:rPr>
            </w:pPr>
          </w:p>
        </w:tc>
        <w:tc>
          <w:tcPr>
            <w:tcW w:w="2126" w:type="dxa"/>
          </w:tcPr>
          <w:p w14:paraId="10E833AB" w14:textId="77777777" w:rsidR="00216B08" w:rsidRPr="003B69AD" w:rsidRDefault="00216B08" w:rsidP="003B69AD">
            <w:pPr>
              <w:jc w:val="left"/>
              <w:rPr>
                <w:sz w:val="20"/>
                <w:lang w:eastAsia="en-AU"/>
              </w:rPr>
            </w:pPr>
            <w:r w:rsidRPr="003B69AD">
              <w:rPr>
                <w:sz w:val="20"/>
                <w:lang w:eastAsia="en-AU"/>
              </w:rPr>
              <w:t>Utility installation</w:t>
            </w:r>
          </w:p>
        </w:tc>
        <w:tc>
          <w:tcPr>
            <w:tcW w:w="2268" w:type="dxa"/>
          </w:tcPr>
          <w:p w14:paraId="3712D833" w14:textId="77777777" w:rsidR="00216B08" w:rsidRPr="003B69AD" w:rsidRDefault="00216B08" w:rsidP="003B69AD">
            <w:pPr>
              <w:jc w:val="left"/>
              <w:rPr>
                <w:sz w:val="20"/>
                <w:lang w:eastAsia="en-AU"/>
              </w:rPr>
            </w:pPr>
            <w:r w:rsidRPr="003B69AD">
              <w:rPr>
                <w:color w:val="000000"/>
                <w:sz w:val="20"/>
                <w:lang w:eastAsia="en-AU"/>
              </w:rPr>
              <w:t>Utility installation</w:t>
            </w:r>
          </w:p>
        </w:tc>
        <w:tc>
          <w:tcPr>
            <w:tcW w:w="2410" w:type="dxa"/>
          </w:tcPr>
          <w:p w14:paraId="68FCF564" w14:textId="77777777" w:rsidR="00216B08" w:rsidRPr="003B69AD" w:rsidRDefault="00216B08" w:rsidP="003B69AD">
            <w:pPr>
              <w:jc w:val="left"/>
              <w:rPr>
                <w:sz w:val="20"/>
                <w:lang w:eastAsia="en-AU"/>
              </w:rPr>
            </w:pPr>
            <w:r w:rsidRPr="003B69AD">
              <w:rPr>
                <w:color w:val="000000"/>
                <w:sz w:val="20"/>
                <w:lang w:eastAsia="en-AU"/>
              </w:rPr>
              <w:t>Utility installation</w:t>
            </w:r>
          </w:p>
        </w:tc>
      </w:tr>
      <w:tr w:rsidR="00216B08" w:rsidRPr="003B69AD" w14:paraId="1B7BB56B" w14:textId="77777777" w:rsidTr="00A60744">
        <w:trPr>
          <w:cantSplit/>
          <w:trHeight w:val="39"/>
        </w:trPr>
        <w:tc>
          <w:tcPr>
            <w:tcW w:w="1985" w:type="dxa"/>
            <w:vMerge/>
          </w:tcPr>
          <w:p w14:paraId="12E4021A" w14:textId="77777777" w:rsidR="00216B08" w:rsidRPr="003B69AD" w:rsidRDefault="00216B08" w:rsidP="00A60744">
            <w:pPr>
              <w:rPr>
                <w:sz w:val="20"/>
                <w:lang w:eastAsia="en-AU"/>
              </w:rPr>
            </w:pPr>
          </w:p>
        </w:tc>
        <w:tc>
          <w:tcPr>
            <w:tcW w:w="2126" w:type="dxa"/>
          </w:tcPr>
          <w:p w14:paraId="503168CD" w14:textId="77777777" w:rsidR="00216B08" w:rsidRPr="003B69AD" w:rsidRDefault="00216B08" w:rsidP="00A60744">
            <w:pPr>
              <w:jc w:val="left"/>
              <w:rPr>
                <w:sz w:val="20"/>
                <w:lang w:eastAsia="en-AU"/>
              </w:rPr>
            </w:pPr>
            <w:r w:rsidRPr="003B69AD">
              <w:rPr>
                <w:sz w:val="20"/>
                <w:lang w:eastAsia="en-AU"/>
              </w:rPr>
              <w:t>A use not otherwise listed in column 2, including a use that is unknown because the development application does not specify a proposed use</w:t>
            </w:r>
          </w:p>
        </w:tc>
        <w:tc>
          <w:tcPr>
            <w:tcW w:w="2268" w:type="dxa"/>
          </w:tcPr>
          <w:p w14:paraId="128E53A5" w14:textId="77777777" w:rsidR="00216B08" w:rsidRPr="003B69AD" w:rsidRDefault="00216B08" w:rsidP="00A60744">
            <w:pPr>
              <w:jc w:val="left"/>
              <w:rPr>
                <w:sz w:val="20"/>
                <w:lang w:eastAsia="en-AU"/>
              </w:rPr>
            </w:pPr>
            <w:r w:rsidRPr="003B69AD">
              <w:rPr>
                <w:sz w:val="20"/>
                <w:lang w:eastAsia="en-AU"/>
              </w:rPr>
              <w:t>Car wash; Centre activities; Container depot; Mixed use; Radio or television station; Railway activities; Riding school</w:t>
            </w:r>
          </w:p>
        </w:tc>
        <w:tc>
          <w:tcPr>
            <w:tcW w:w="2410" w:type="dxa"/>
          </w:tcPr>
          <w:p w14:paraId="792BAC3E" w14:textId="38B5D952" w:rsidR="00216B08" w:rsidRPr="003B69AD" w:rsidRDefault="00216B08" w:rsidP="00A60744">
            <w:pPr>
              <w:jc w:val="left"/>
              <w:rPr>
                <w:sz w:val="20"/>
                <w:lang w:eastAsia="en-AU"/>
              </w:rPr>
            </w:pPr>
            <w:r w:rsidRPr="003B69AD">
              <w:rPr>
                <w:sz w:val="20"/>
                <w:lang w:eastAsia="en-AU"/>
              </w:rPr>
              <w:t>Brothel; Car wash; Environment facility; Major electricity infrastructure; Nature-based tourism</w:t>
            </w:r>
            <w:r w:rsidR="004976DD">
              <w:rPr>
                <w:sz w:val="20"/>
                <w:lang w:eastAsia="en-AU"/>
              </w:rPr>
              <w:t xml:space="preserve">; </w:t>
            </w:r>
            <w:r w:rsidR="004976DD" w:rsidRPr="004976DD">
              <w:rPr>
                <w:sz w:val="20"/>
                <w:lang w:eastAsia="en-AU"/>
              </w:rPr>
              <w:t>Outstation</w:t>
            </w:r>
            <w:r w:rsidRPr="003B69AD">
              <w:rPr>
                <w:sz w:val="20"/>
                <w:lang w:eastAsia="en-AU"/>
              </w:rPr>
              <w:t>; Substation</w:t>
            </w:r>
          </w:p>
        </w:tc>
      </w:tr>
      <w:tr w:rsidR="00B408EF" w:rsidRPr="003B69AD" w14:paraId="0995FB99" w14:textId="77777777" w:rsidTr="003B69AD">
        <w:trPr>
          <w:cantSplit/>
          <w:trHeight w:val="41"/>
        </w:trPr>
        <w:tc>
          <w:tcPr>
            <w:tcW w:w="1985" w:type="dxa"/>
            <w:vMerge w:val="restart"/>
          </w:tcPr>
          <w:p w14:paraId="73EB9D1D" w14:textId="77777777" w:rsidR="00B408EF" w:rsidRPr="003B69AD" w:rsidRDefault="00B408EF" w:rsidP="003B69AD">
            <w:pPr>
              <w:rPr>
                <w:sz w:val="20"/>
                <w:lang w:eastAsia="en-AU"/>
              </w:rPr>
            </w:pPr>
            <w:r w:rsidRPr="003B69AD">
              <w:rPr>
                <w:sz w:val="20"/>
                <w:lang w:eastAsia="en-AU"/>
              </w:rPr>
              <w:t>Minor uses</w:t>
            </w:r>
          </w:p>
        </w:tc>
        <w:tc>
          <w:tcPr>
            <w:tcW w:w="2126" w:type="dxa"/>
          </w:tcPr>
          <w:p w14:paraId="30F75A2C" w14:textId="77777777" w:rsidR="00B408EF" w:rsidRPr="003B69AD" w:rsidRDefault="00B408EF" w:rsidP="003B69AD">
            <w:pPr>
              <w:jc w:val="left"/>
              <w:rPr>
                <w:sz w:val="20"/>
                <w:lang w:eastAsia="en-AU"/>
              </w:rPr>
            </w:pPr>
            <w:r w:rsidRPr="003B69AD">
              <w:rPr>
                <w:sz w:val="20"/>
                <w:lang w:eastAsia="en-AU"/>
              </w:rPr>
              <w:t>Advertising device</w:t>
            </w:r>
          </w:p>
        </w:tc>
        <w:tc>
          <w:tcPr>
            <w:tcW w:w="2268" w:type="dxa"/>
          </w:tcPr>
          <w:p w14:paraId="1C4B0E8C" w14:textId="77777777" w:rsidR="00B408EF" w:rsidRPr="003B69AD" w:rsidRDefault="00B408EF" w:rsidP="003B69AD">
            <w:pPr>
              <w:jc w:val="left"/>
              <w:rPr>
                <w:sz w:val="20"/>
                <w:lang w:eastAsia="en-AU"/>
              </w:rPr>
            </w:pPr>
            <w:r w:rsidRPr="003B69AD">
              <w:rPr>
                <w:sz w:val="20"/>
                <w:lang w:eastAsia="en-AU"/>
              </w:rPr>
              <w:t>No defined use</w:t>
            </w:r>
          </w:p>
        </w:tc>
        <w:tc>
          <w:tcPr>
            <w:tcW w:w="2410" w:type="dxa"/>
          </w:tcPr>
          <w:p w14:paraId="0679CC0E" w14:textId="77777777" w:rsidR="00B408EF" w:rsidRPr="003B69AD" w:rsidRDefault="00B408EF" w:rsidP="003B69AD">
            <w:pPr>
              <w:jc w:val="left"/>
              <w:rPr>
                <w:sz w:val="20"/>
                <w:lang w:eastAsia="en-AU"/>
              </w:rPr>
            </w:pPr>
            <w:r w:rsidRPr="003B69AD">
              <w:rPr>
                <w:sz w:val="20"/>
                <w:lang w:eastAsia="en-AU"/>
              </w:rPr>
              <w:t>No defined use</w:t>
            </w:r>
          </w:p>
        </w:tc>
      </w:tr>
      <w:tr w:rsidR="00B408EF" w:rsidRPr="003B69AD" w14:paraId="4B44648D" w14:textId="77777777" w:rsidTr="003B69AD">
        <w:trPr>
          <w:cantSplit/>
          <w:trHeight w:val="39"/>
        </w:trPr>
        <w:tc>
          <w:tcPr>
            <w:tcW w:w="1985" w:type="dxa"/>
            <w:vMerge/>
          </w:tcPr>
          <w:p w14:paraId="59E1CD22" w14:textId="77777777" w:rsidR="00B408EF" w:rsidRPr="003B69AD" w:rsidRDefault="00B408EF" w:rsidP="003B69AD">
            <w:pPr>
              <w:rPr>
                <w:sz w:val="20"/>
                <w:lang w:eastAsia="en-AU"/>
              </w:rPr>
            </w:pPr>
          </w:p>
        </w:tc>
        <w:tc>
          <w:tcPr>
            <w:tcW w:w="2126" w:type="dxa"/>
          </w:tcPr>
          <w:p w14:paraId="4687862A" w14:textId="77777777" w:rsidR="00B408EF" w:rsidRPr="003B69AD" w:rsidRDefault="00B408EF" w:rsidP="003B69AD">
            <w:pPr>
              <w:jc w:val="left"/>
              <w:rPr>
                <w:sz w:val="20"/>
                <w:lang w:eastAsia="en-AU"/>
              </w:rPr>
            </w:pPr>
            <w:r w:rsidRPr="003B69AD">
              <w:rPr>
                <w:sz w:val="20"/>
                <w:lang w:eastAsia="en-AU"/>
              </w:rPr>
              <w:t>Cemetery</w:t>
            </w:r>
          </w:p>
        </w:tc>
        <w:tc>
          <w:tcPr>
            <w:tcW w:w="2268" w:type="dxa"/>
          </w:tcPr>
          <w:p w14:paraId="5832D9EA" w14:textId="77777777" w:rsidR="00B408EF" w:rsidRPr="003B69AD" w:rsidRDefault="00B408EF" w:rsidP="003B69AD">
            <w:pPr>
              <w:jc w:val="left"/>
              <w:rPr>
                <w:sz w:val="20"/>
                <w:lang w:eastAsia="en-AU"/>
              </w:rPr>
            </w:pPr>
            <w:r w:rsidRPr="003B69AD">
              <w:rPr>
                <w:color w:val="000000"/>
                <w:sz w:val="20"/>
                <w:lang w:eastAsia="en-AU"/>
              </w:rPr>
              <w:t>Cemetery (graveyard, burial ground, columbarium, pet cemetery)</w:t>
            </w:r>
          </w:p>
        </w:tc>
        <w:tc>
          <w:tcPr>
            <w:tcW w:w="2410" w:type="dxa"/>
          </w:tcPr>
          <w:p w14:paraId="31DECBFD" w14:textId="77777777" w:rsidR="00B408EF" w:rsidRPr="003B69AD" w:rsidRDefault="00B408EF" w:rsidP="003B69AD">
            <w:pPr>
              <w:jc w:val="left"/>
              <w:rPr>
                <w:sz w:val="20"/>
                <w:lang w:eastAsia="en-AU"/>
              </w:rPr>
            </w:pPr>
            <w:r w:rsidRPr="003B69AD">
              <w:rPr>
                <w:color w:val="000000"/>
                <w:sz w:val="20"/>
                <w:lang w:eastAsia="en-AU"/>
              </w:rPr>
              <w:t xml:space="preserve">Cemetery </w:t>
            </w:r>
          </w:p>
        </w:tc>
      </w:tr>
      <w:tr w:rsidR="00B408EF" w:rsidRPr="003B69AD" w14:paraId="0152AD77" w14:textId="77777777" w:rsidTr="003B69AD">
        <w:trPr>
          <w:cantSplit/>
          <w:trHeight w:val="39"/>
        </w:trPr>
        <w:tc>
          <w:tcPr>
            <w:tcW w:w="1985" w:type="dxa"/>
            <w:vMerge/>
          </w:tcPr>
          <w:p w14:paraId="19D2658B" w14:textId="77777777" w:rsidR="00B408EF" w:rsidRPr="003B69AD" w:rsidRDefault="00B408EF" w:rsidP="003B69AD">
            <w:pPr>
              <w:rPr>
                <w:sz w:val="20"/>
                <w:lang w:eastAsia="en-AU"/>
              </w:rPr>
            </w:pPr>
          </w:p>
        </w:tc>
        <w:tc>
          <w:tcPr>
            <w:tcW w:w="2126" w:type="dxa"/>
          </w:tcPr>
          <w:p w14:paraId="378E43B0" w14:textId="77777777" w:rsidR="00B408EF" w:rsidRPr="003B69AD" w:rsidRDefault="00B408EF" w:rsidP="003B69AD">
            <w:pPr>
              <w:jc w:val="left"/>
              <w:rPr>
                <w:sz w:val="20"/>
                <w:lang w:eastAsia="en-AU"/>
              </w:rPr>
            </w:pPr>
            <w:r w:rsidRPr="003B69AD">
              <w:rPr>
                <w:sz w:val="20"/>
                <w:lang w:eastAsia="en-AU"/>
              </w:rPr>
              <w:t>Home</w:t>
            </w:r>
            <w:r>
              <w:rPr>
                <w:sz w:val="20"/>
                <w:lang w:eastAsia="en-AU"/>
              </w:rPr>
              <w:t>-</w:t>
            </w:r>
            <w:r w:rsidRPr="003B69AD">
              <w:rPr>
                <w:sz w:val="20"/>
                <w:lang w:eastAsia="en-AU"/>
              </w:rPr>
              <w:t>based business</w:t>
            </w:r>
          </w:p>
        </w:tc>
        <w:tc>
          <w:tcPr>
            <w:tcW w:w="2268" w:type="dxa"/>
          </w:tcPr>
          <w:p w14:paraId="67C787A2" w14:textId="77777777" w:rsidR="00B408EF" w:rsidRPr="003B69AD" w:rsidRDefault="00B408EF" w:rsidP="003B69AD">
            <w:pPr>
              <w:jc w:val="left"/>
              <w:rPr>
                <w:sz w:val="20"/>
                <w:lang w:eastAsia="en-AU"/>
              </w:rPr>
            </w:pPr>
            <w:r w:rsidRPr="003B69AD">
              <w:rPr>
                <w:color w:val="000000"/>
                <w:sz w:val="20"/>
                <w:lang w:eastAsia="en-AU"/>
              </w:rPr>
              <w:t xml:space="preserve">Home business </w:t>
            </w:r>
          </w:p>
        </w:tc>
        <w:tc>
          <w:tcPr>
            <w:tcW w:w="2410" w:type="dxa"/>
          </w:tcPr>
          <w:p w14:paraId="6CAB43BD" w14:textId="77777777" w:rsidR="00B408EF" w:rsidRPr="003B69AD" w:rsidRDefault="00B408EF" w:rsidP="00B96164">
            <w:pPr>
              <w:jc w:val="left"/>
              <w:rPr>
                <w:sz w:val="20"/>
                <w:lang w:eastAsia="en-AU"/>
              </w:rPr>
            </w:pPr>
            <w:r w:rsidRPr="003B69AD">
              <w:rPr>
                <w:color w:val="000000"/>
                <w:sz w:val="20"/>
                <w:lang w:eastAsia="en-AU"/>
              </w:rPr>
              <w:t>Home</w:t>
            </w:r>
            <w:r>
              <w:rPr>
                <w:color w:val="000000"/>
                <w:sz w:val="20"/>
                <w:lang w:eastAsia="en-AU"/>
              </w:rPr>
              <w:t>-</w:t>
            </w:r>
            <w:r w:rsidRPr="003B69AD">
              <w:rPr>
                <w:color w:val="000000"/>
                <w:sz w:val="20"/>
                <w:lang w:eastAsia="en-AU"/>
              </w:rPr>
              <w:t xml:space="preserve">based business </w:t>
            </w:r>
          </w:p>
        </w:tc>
      </w:tr>
      <w:tr w:rsidR="00B408EF" w:rsidRPr="003B69AD" w14:paraId="5EBA2EC0" w14:textId="77777777" w:rsidTr="003B69AD">
        <w:trPr>
          <w:cantSplit/>
          <w:trHeight w:val="39"/>
        </w:trPr>
        <w:tc>
          <w:tcPr>
            <w:tcW w:w="1985" w:type="dxa"/>
            <w:vMerge/>
          </w:tcPr>
          <w:p w14:paraId="5BD54ED3" w14:textId="77777777" w:rsidR="00B408EF" w:rsidRPr="003B69AD" w:rsidRDefault="00B408EF" w:rsidP="003B69AD">
            <w:pPr>
              <w:rPr>
                <w:sz w:val="20"/>
                <w:lang w:eastAsia="en-AU"/>
              </w:rPr>
            </w:pPr>
          </w:p>
        </w:tc>
        <w:tc>
          <w:tcPr>
            <w:tcW w:w="2126" w:type="dxa"/>
          </w:tcPr>
          <w:p w14:paraId="213DCF05" w14:textId="77777777" w:rsidR="00B408EF" w:rsidRPr="003B69AD" w:rsidRDefault="00B408EF" w:rsidP="003B69AD">
            <w:pPr>
              <w:jc w:val="left"/>
              <w:rPr>
                <w:sz w:val="20"/>
                <w:lang w:eastAsia="en-AU"/>
              </w:rPr>
            </w:pPr>
            <w:r w:rsidRPr="003B69AD">
              <w:rPr>
                <w:sz w:val="20"/>
                <w:lang w:eastAsia="en-AU"/>
              </w:rPr>
              <w:t>Landing</w:t>
            </w:r>
          </w:p>
        </w:tc>
        <w:tc>
          <w:tcPr>
            <w:tcW w:w="2268" w:type="dxa"/>
          </w:tcPr>
          <w:p w14:paraId="5B3BB401" w14:textId="77777777" w:rsidR="00B408EF" w:rsidRPr="003B69AD" w:rsidRDefault="00B408EF" w:rsidP="003B69AD">
            <w:pPr>
              <w:jc w:val="left"/>
              <w:rPr>
                <w:sz w:val="20"/>
                <w:lang w:eastAsia="en-AU"/>
              </w:rPr>
            </w:pPr>
            <w:r w:rsidRPr="003B69AD">
              <w:rPr>
                <w:color w:val="000000"/>
                <w:sz w:val="20"/>
                <w:lang w:eastAsia="en-AU"/>
              </w:rPr>
              <w:t xml:space="preserve">Landing </w:t>
            </w:r>
          </w:p>
        </w:tc>
        <w:tc>
          <w:tcPr>
            <w:tcW w:w="2410" w:type="dxa"/>
          </w:tcPr>
          <w:p w14:paraId="1C756541" w14:textId="77777777" w:rsidR="00B408EF" w:rsidRPr="003B69AD" w:rsidRDefault="00B408EF" w:rsidP="003B69AD">
            <w:pPr>
              <w:jc w:val="left"/>
              <w:rPr>
                <w:sz w:val="20"/>
                <w:lang w:eastAsia="en-AU"/>
              </w:rPr>
            </w:pPr>
            <w:r w:rsidRPr="003B69AD">
              <w:rPr>
                <w:color w:val="000000"/>
                <w:sz w:val="20"/>
                <w:lang w:eastAsia="en-AU"/>
              </w:rPr>
              <w:t xml:space="preserve">Landing </w:t>
            </w:r>
          </w:p>
        </w:tc>
      </w:tr>
      <w:tr w:rsidR="00B408EF" w:rsidRPr="003B69AD" w14:paraId="0EDA937D" w14:textId="77777777" w:rsidTr="003B69AD">
        <w:trPr>
          <w:cantSplit/>
          <w:trHeight w:val="39"/>
        </w:trPr>
        <w:tc>
          <w:tcPr>
            <w:tcW w:w="1985" w:type="dxa"/>
            <w:vMerge/>
          </w:tcPr>
          <w:p w14:paraId="27A0682C" w14:textId="77777777" w:rsidR="00B408EF" w:rsidRPr="003B69AD" w:rsidRDefault="00B408EF" w:rsidP="003B69AD">
            <w:pPr>
              <w:rPr>
                <w:sz w:val="20"/>
                <w:lang w:eastAsia="en-AU"/>
              </w:rPr>
            </w:pPr>
          </w:p>
        </w:tc>
        <w:tc>
          <w:tcPr>
            <w:tcW w:w="2126" w:type="dxa"/>
          </w:tcPr>
          <w:p w14:paraId="4FC93374" w14:textId="77777777" w:rsidR="00B408EF" w:rsidRPr="003B69AD" w:rsidRDefault="00B408EF" w:rsidP="003B69AD">
            <w:pPr>
              <w:jc w:val="left"/>
              <w:rPr>
                <w:sz w:val="20"/>
                <w:lang w:eastAsia="en-AU"/>
              </w:rPr>
            </w:pPr>
            <w:r w:rsidRPr="003B69AD">
              <w:rPr>
                <w:sz w:val="20"/>
                <w:lang w:eastAsia="en-AU"/>
              </w:rPr>
              <w:t>Market</w:t>
            </w:r>
          </w:p>
        </w:tc>
        <w:tc>
          <w:tcPr>
            <w:tcW w:w="2268" w:type="dxa"/>
          </w:tcPr>
          <w:p w14:paraId="74C7D050" w14:textId="77777777" w:rsidR="00B408EF" w:rsidRPr="003B69AD" w:rsidRDefault="00B408EF" w:rsidP="003B69AD">
            <w:pPr>
              <w:jc w:val="left"/>
              <w:rPr>
                <w:sz w:val="20"/>
                <w:lang w:eastAsia="en-AU"/>
              </w:rPr>
            </w:pPr>
            <w:r w:rsidRPr="003B69AD">
              <w:rPr>
                <w:color w:val="000000"/>
                <w:sz w:val="20"/>
                <w:lang w:eastAsia="en-AU"/>
              </w:rPr>
              <w:t>Shop (market)</w:t>
            </w:r>
          </w:p>
        </w:tc>
        <w:tc>
          <w:tcPr>
            <w:tcW w:w="2410" w:type="dxa"/>
          </w:tcPr>
          <w:p w14:paraId="308F91D6" w14:textId="77777777" w:rsidR="00B408EF" w:rsidRPr="003B69AD" w:rsidRDefault="00B408EF" w:rsidP="003B69AD">
            <w:pPr>
              <w:jc w:val="left"/>
              <w:rPr>
                <w:sz w:val="20"/>
                <w:lang w:eastAsia="en-AU"/>
              </w:rPr>
            </w:pPr>
            <w:r w:rsidRPr="003B69AD">
              <w:rPr>
                <w:color w:val="000000"/>
                <w:sz w:val="20"/>
                <w:lang w:eastAsia="en-AU"/>
              </w:rPr>
              <w:t xml:space="preserve">Market </w:t>
            </w:r>
          </w:p>
        </w:tc>
      </w:tr>
      <w:tr w:rsidR="00B408EF" w:rsidRPr="003B69AD" w14:paraId="632B4732" w14:textId="77777777" w:rsidTr="003B69AD">
        <w:trPr>
          <w:cantSplit/>
          <w:trHeight w:val="39"/>
        </w:trPr>
        <w:tc>
          <w:tcPr>
            <w:tcW w:w="1985" w:type="dxa"/>
            <w:vMerge/>
          </w:tcPr>
          <w:p w14:paraId="7258E698" w14:textId="77777777" w:rsidR="00B408EF" w:rsidRPr="003B69AD" w:rsidRDefault="00B408EF" w:rsidP="003B69AD">
            <w:pPr>
              <w:rPr>
                <w:sz w:val="20"/>
                <w:lang w:eastAsia="en-AU"/>
              </w:rPr>
            </w:pPr>
          </w:p>
        </w:tc>
        <w:tc>
          <w:tcPr>
            <w:tcW w:w="2126" w:type="dxa"/>
          </w:tcPr>
          <w:p w14:paraId="57933A4C" w14:textId="77777777" w:rsidR="00B408EF" w:rsidRPr="003B69AD" w:rsidRDefault="00B408EF" w:rsidP="003B69AD">
            <w:pPr>
              <w:jc w:val="left"/>
              <w:rPr>
                <w:sz w:val="20"/>
                <w:lang w:eastAsia="en-AU"/>
              </w:rPr>
            </w:pPr>
            <w:r w:rsidRPr="003B69AD">
              <w:rPr>
                <w:sz w:val="20"/>
                <w:lang w:eastAsia="en-AU"/>
              </w:rPr>
              <w:t>Outdoor lighting</w:t>
            </w:r>
          </w:p>
        </w:tc>
        <w:tc>
          <w:tcPr>
            <w:tcW w:w="2268" w:type="dxa"/>
          </w:tcPr>
          <w:p w14:paraId="463050CC" w14:textId="77777777" w:rsidR="00B408EF" w:rsidRPr="003B69AD" w:rsidRDefault="00B408EF" w:rsidP="003B69AD">
            <w:pPr>
              <w:jc w:val="left"/>
              <w:rPr>
                <w:sz w:val="20"/>
                <w:lang w:eastAsia="en-AU"/>
              </w:rPr>
            </w:pPr>
            <w:r w:rsidRPr="003B69AD">
              <w:rPr>
                <w:color w:val="000000"/>
                <w:sz w:val="20"/>
                <w:lang w:eastAsia="en-AU"/>
              </w:rPr>
              <w:t xml:space="preserve">Outdoor lighting </w:t>
            </w:r>
          </w:p>
        </w:tc>
        <w:tc>
          <w:tcPr>
            <w:tcW w:w="2410" w:type="dxa"/>
          </w:tcPr>
          <w:p w14:paraId="46987E1F" w14:textId="77777777" w:rsidR="00B408EF" w:rsidRPr="003B69AD" w:rsidRDefault="00B408EF" w:rsidP="003B69AD">
            <w:pPr>
              <w:jc w:val="left"/>
              <w:rPr>
                <w:sz w:val="20"/>
                <w:lang w:eastAsia="en-AU"/>
              </w:rPr>
            </w:pPr>
            <w:r w:rsidRPr="003B69AD">
              <w:rPr>
                <w:sz w:val="20"/>
                <w:lang w:eastAsia="en-AU"/>
              </w:rPr>
              <w:t>No defined use</w:t>
            </w:r>
          </w:p>
        </w:tc>
      </w:tr>
      <w:tr w:rsidR="00B408EF" w:rsidRPr="003B69AD" w14:paraId="06545CE1" w14:textId="77777777" w:rsidTr="003B69AD">
        <w:trPr>
          <w:cantSplit/>
          <w:trHeight w:val="39"/>
        </w:trPr>
        <w:tc>
          <w:tcPr>
            <w:tcW w:w="1985" w:type="dxa"/>
            <w:vMerge/>
          </w:tcPr>
          <w:p w14:paraId="17F8EC1D" w14:textId="77777777" w:rsidR="00B408EF" w:rsidRPr="003B69AD" w:rsidRDefault="00B408EF" w:rsidP="003B69AD">
            <w:pPr>
              <w:rPr>
                <w:sz w:val="20"/>
                <w:lang w:eastAsia="en-AU"/>
              </w:rPr>
            </w:pPr>
          </w:p>
        </w:tc>
        <w:tc>
          <w:tcPr>
            <w:tcW w:w="2126" w:type="dxa"/>
          </w:tcPr>
          <w:p w14:paraId="4386C876" w14:textId="77777777" w:rsidR="00B408EF" w:rsidRPr="003B69AD" w:rsidRDefault="00B408EF" w:rsidP="003B69AD">
            <w:pPr>
              <w:jc w:val="left"/>
              <w:rPr>
                <w:sz w:val="20"/>
                <w:lang w:eastAsia="en-AU"/>
              </w:rPr>
            </w:pPr>
            <w:r w:rsidRPr="003B69AD">
              <w:rPr>
                <w:sz w:val="20"/>
                <w:lang w:eastAsia="en-AU"/>
              </w:rPr>
              <w:t>Park</w:t>
            </w:r>
          </w:p>
        </w:tc>
        <w:tc>
          <w:tcPr>
            <w:tcW w:w="2268" w:type="dxa"/>
          </w:tcPr>
          <w:p w14:paraId="24C52BFD" w14:textId="77777777" w:rsidR="00B408EF" w:rsidRPr="003B69AD" w:rsidRDefault="00B408EF" w:rsidP="003B69AD">
            <w:pPr>
              <w:jc w:val="left"/>
              <w:rPr>
                <w:sz w:val="20"/>
                <w:lang w:eastAsia="en-AU"/>
              </w:rPr>
            </w:pPr>
            <w:r w:rsidRPr="003B69AD">
              <w:rPr>
                <w:color w:val="000000"/>
                <w:sz w:val="20"/>
                <w:lang w:eastAsia="en-AU"/>
              </w:rPr>
              <w:t>Park</w:t>
            </w:r>
          </w:p>
        </w:tc>
        <w:tc>
          <w:tcPr>
            <w:tcW w:w="2410" w:type="dxa"/>
          </w:tcPr>
          <w:p w14:paraId="3B354993" w14:textId="77777777" w:rsidR="00B408EF" w:rsidRPr="003B69AD" w:rsidRDefault="00B408EF" w:rsidP="003B69AD">
            <w:pPr>
              <w:jc w:val="left"/>
              <w:rPr>
                <w:sz w:val="20"/>
                <w:lang w:eastAsia="en-AU"/>
              </w:rPr>
            </w:pPr>
            <w:r w:rsidRPr="003B69AD">
              <w:rPr>
                <w:color w:val="000000"/>
                <w:sz w:val="20"/>
                <w:lang w:eastAsia="en-AU"/>
              </w:rPr>
              <w:t xml:space="preserve">Park </w:t>
            </w:r>
          </w:p>
        </w:tc>
      </w:tr>
      <w:tr w:rsidR="00B408EF" w:rsidRPr="003B69AD" w14:paraId="16C97940" w14:textId="77777777" w:rsidTr="003B69AD">
        <w:trPr>
          <w:cantSplit/>
          <w:trHeight w:val="39"/>
        </w:trPr>
        <w:tc>
          <w:tcPr>
            <w:tcW w:w="1985" w:type="dxa"/>
            <w:vMerge/>
          </w:tcPr>
          <w:p w14:paraId="6D7BDA5C" w14:textId="77777777" w:rsidR="00B408EF" w:rsidRPr="003B69AD" w:rsidRDefault="00B408EF" w:rsidP="003B69AD">
            <w:pPr>
              <w:rPr>
                <w:sz w:val="20"/>
                <w:lang w:eastAsia="en-AU"/>
              </w:rPr>
            </w:pPr>
          </w:p>
        </w:tc>
        <w:tc>
          <w:tcPr>
            <w:tcW w:w="2126" w:type="dxa"/>
          </w:tcPr>
          <w:p w14:paraId="4374E539" w14:textId="77777777" w:rsidR="00B408EF" w:rsidRPr="003B69AD" w:rsidRDefault="00B408EF" w:rsidP="003B69AD">
            <w:pPr>
              <w:jc w:val="left"/>
              <w:rPr>
                <w:sz w:val="20"/>
                <w:lang w:eastAsia="en-AU"/>
              </w:rPr>
            </w:pPr>
            <w:r w:rsidRPr="003B69AD">
              <w:rPr>
                <w:sz w:val="20"/>
                <w:lang w:eastAsia="en-AU"/>
              </w:rPr>
              <w:t>Roadside stall</w:t>
            </w:r>
          </w:p>
        </w:tc>
        <w:tc>
          <w:tcPr>
            <w:tcW w:w="2268" w:type="dxa"/>
          </w:tcPr>
          <w:p w14:paraId="768A8176" w14:textId="77777777" w:rsidR="00B408EF" w:rsidRPr="003B69AD" w:rsidRDefault="00B408EF" w:rsidP="003B69AD">
            <w:pPr>
              <w:jc w:val="left"/>
              <w:rPr>
                <w:sz w:val="20"/>
                <w:lang w:eastAsia="en-AU"/>
              </w:rPr>
            </w:pPr>
            <w:r w:rsidRPr="003B69AD">
              <w:rPr>
                <w:color w:val="000000"/>
                <w:sz w:val="20"/>
                <w:lang w:eastAsia="en-AU"/>
              </w:rPr>
              <w:t>Shop (stall)</w:t>
            </w:r>
          </w:p>
        </w:tc>
        <w:tc>
          <w:tcPr>
            <w:tcW w:w="2410" w:type="dxa"/>
          </w:tcPr>
          <w:p w14:paraId="3A959031" w14:textId="77777777" w:rsidR="00B408EF" w:rsidRPr="003B69AD" w:rsidRDefault="00B408EF" w:rsidP="003B69AD">
            <w:pPr>
              <w:jc w:val="left"/>
              <w:rPr>
                <w:sz w:val="20"/>
                <w:lang w:eastAsia="en-AU"/>
              </w:rPr>
            </w:pPr>
            <w:r w:rsidRPr="003B69AD">
              <w:rPr>
                <w:color w:val="000000"/>
                <w:sz w:val="20"/>
                <w:lang w:eastAsia="en-AU"/>
              </w:rPr>
              <w:t>Roadside stall</w:t>
            </w:r>
          </w:p>
        </w:tc>
      </w:tr>
      <w:tr w:rsidR="00B408EF" w:rsidRPr="003B69AD" w14:paraId="05D82451" w14:textId="77777777" w:rsidTr="003B69AD">
        <w:trPr>
          <w:cantSplit/>
          <w:trHeight w:val="39"/>
        </w:trPr>
        <w:tc>
          <w:tcPr>
            <w:tcW w:w="1985" w:type="dxa"/>
            <w:vMerge/>
          </w:tcPr>
          <w:p w14:paraId="4A3D50BC" w14:textId="77777777" w:rsidR="00B408EF" w:rsidRPr="003B69AD" w:rsidRDefault="00B408EF" w:rsidP="003B69AD">
            <w:pPr>
              <w:rPr>
                <w:sz w:val="20"/>
                <w:lang w:eastAsia="en-AU"/>
              </w:rPr>
            </w:pPr>
          </w:p>
        </w:tc>
        <w:tc>
          <w:tcPr>
            <w:tcW w:w="2126" w:type="dxa"/>
          </w:tcPr>
          <w:p w14:paraId="2D4F16E3" w14:textId="77777777" w:rsidR="00B408EF" w:rsidRPr="003B69AD" w:rsidRDefault="00B408EF" w:rsidP="003B69AD">
            <w:pPr>
              <w:jc w:val="left"/>
              <w:rPr>
                <w:sz w:val="20"/>
                <w:lang w:eastAsia="en-AU"/>
              </w:rPr>
            </w:pPr>
            <w:r w:rsidRPr="003B69AD">
              <w:rPr>
                <w:sz w:val="20"/>
                <w:lang w:eastAsia="en-AU"/>
              </w:rPr>
              <w:t>Telecommunications facility</w:t>
            </w:r>
          </w:p>
        </w:tc>
        <w:tc>
          <w:tcPr>
            <w:tcW w:w="2268" w:type="dxa"/>
          </w:tcPr>
          <w:p w14:paraId="4E2DCD18" w14:textId="77777777" w:rsidR="00B408EF" w:rsidRPr="003B69AD" w:rsidRDefault="00B408EF" w:rsidP="003B69AD">
            <w:pPr>
              <w:jc w:val="left"/>
              <w:rPr>
                <w:sz w:val="20"/>
                <w:lang w:eastAsia="en-AU"/>
              </w:rPr>
            </w:pPr>
            <w:r w:rsidRPr="003B69AD">
              <w:rPr>
                <w:color w:val="000000"/>
                <w:sz w:val="20"/>
                <w:lang w:eastAsia="en-AU"/>
              </w:rPr>
              <w:t>Telecommunication tower</w:t>
            </w:r>
          </w:p>
        </w:tc>
        <w:tc>
          <w:tcPr>
            <w:tcW w:w="2410" w:type="dxa"/>
          </w:tcPr>
          <w:p w14:paraId="4E21E843" w14:textId="77777777" w:rsidR="00B408EF" w:rsidRPr="003B69AD" w:rsidRDefault="00B408EF" w:rsidP="003B69AD">
            <w:pPr>
              <w:jc w:val="left"/>
              <w:rPr>
                <w:sz w:val="20"/>
                <w:lang w:eastAsia="en-AU"/>
              </w:rPr>
            </w:pPr>
            <w:r w:rsidRPr="003B69AD">
              <w:rPr>
                <w:color w:val="000000"/>
                <w:sz w:val="20"/>
                <w:lang w:eastAsia="en-AU"/>
              </w:rPr>
              <w:t>Telecommunications facility</w:t>
            </w:r>
          </w:p>
        </w:tc>
      </w:tr>
      <w:tr w:rsidR="00B408EF" w:rsidRPr="003B69AD" w14:paraId="0A41326B" w14:textId="77777777" w:rsidTr="003B69AD">
        <w:trPr>
          <w:cantSplit/>
          <w:trHeight w:val="39"/>
        </w:trPr>
        <w:tc>
          <w:tcPr>
            <w:tcW w:w="1985" w:type="dxa"/>
            <w:vMerge/>
          </w:tcPr>
          <w:p w14:paraId="4FF5DFF6" w14:textId="77777777" w:rsidR="00B408EF" w:rsidRPr="003B69AD" w:rsidRDefault="00B408EF" w:rsidP="003B69AD">
            <w:pPr>
              <w:rPr>
                <w:sz w:val="20"/>
                <w:lang w:eastAsia="en-AU"/>
              </w:rPr>
            </w:pPr>
          </w:p>
        </w:tc>
        <w:tc>
          <w:tcPr>
            <w:tcW w:w="2126" w:type="dxa"/>
          </w:tcPr>
          <w:p w14:paraId="269DC479" w14:textId="77777777" w:rsidR="00B408EF" w:rsidRPr="003B69AD" w:rsidRDefault="00B408EF" w:rsidP="003B69AD">
            <w:pPr>
              <w:jc w:val="left"/>
              <w:rPr>
                <w:sz w:val="20"/>
                <w:lang w:eastAsia="en-AU"/>
              </w:rPr>
            </w:pPr>
            <w:r w:rsidRPr="003B69AD">
              <w:rPr>
                <w:sz w:val="20"/>
                <w:lang w:eastAsia="en-AU"/>
              </w:rPr>
              <w:t>Temporary use</w:t>
            </w:r>
          </w:p>
        </w:tc>
        <w:tc>
          <w:tcPr>
            <w:tcW w:w="2268" w:type="dxa"/>
          </w:tcPr>
          <w:p w14:paraId="0D872336" w14:textId="77777777" w:rsidR="00B408EF" w:rsidRPr="003B69AD" w:rsidRDefault="00B408EF" w:rsidP="003B69AD">
            <w:pPr>
              <w:jc w:val="left"/>
              <w:rPr>
                <w:sz w:val="20"/>
                <w:lang w:eastAsia="en-AU"/>
              </w:rPr>
            </w:pPr>
            <w:r w:rsidRPr="003B69AD">
              <w:rPr>
                <w:sz w:val="20"/>
                <w:lang w:eastAsia="en-AU"/>
              </w:rPr>
              <w:t>No defined use</w:t>
            </w:r>
          </w:p>
        </w:tc>
        <w:tc>
          <w:tcPr>
            <w:tcW w:w="2410" w:type="dxa"/>
          </w:tcPr>
          <w:p w14:paraId="145E8C83" w14:textId="77777777" w:rsidR="00B408EF" w:rsidRPr="003B69AD" w:rsidRDefault="00B408EF" w:rsidP="003B69AD">
            <w:pPr>
              <w:jc w:val="left"/>
              <w:rPr>
                <w:sz w:val="20"/>
                <w:lang w:eastAsia="en-AU"/>
              </w:rPr>
            </w:pPr>
            <w:r w:rsidRPr="003B69AD">
              <w:rPr>
                <w:sz w:val="20"/>
                <w:lang w:eastAsia="en-AU"/>
              </w:rPr>
              <w:t>No defined use</w:t>
            </w:r>
          </w:p>
        </w:tc>
      </w:tr>
    </w:tbl>
    <w:p w14:paraId="0237E886" w14:textId="77777777" w:rsidR="003B69AD" w:rsidRPr="003B69AD" w:rsidRDefault="003B69AD" w:rsidP="003B69AD">
      <w:pPr>
        <w:ind w:left="4253" w:hanging="851"/>
        <w:rPr>
          <w:rFonts w:cs="Arial"/>
          <w:szCs w:val="22"/>
          <w:lang w:eastAsia="en-AU"/>
        </w:rPr>
      </w:pPr>
    </w:p>
    <w:p w14:paraId="35E01241" w14:textId="77777777" w:rsidR="003B69AD" w:rsidRPr="003B69AD" w:rsidRDefault="003B69AD" w:rsidP="003B69AD">
      <w:pPr>
        <w:spacing w:after="0"/>
        <w:jc w:val="left"/>
        <w:rPr>
          <w:sz w:val="20"/>
          <w:lang w:eastAsia="en-AU"/>
        </w:rPr>
      </w:pPr>
      <w:r w:rsidRPr="003B69AD">
        <w:rPr>
          <w:lang w:eastAsia="en-AU"/>
        </w:rPr>
        <w:br w:type="page"/>
      </w:r>
    </w:p>
    <w:p w14:paraId="70291C95" w14:textId="77777777" w:rsidR="003B69AD" w:rsidRPr="00837A94" w:rsidRDefault="003B69AD" w:rsidP="00837A94">
      <w:pPr>
        <w:pStyle w:val="Heading3"/>
        <w:ind w:left="2265" w:hanging="2265"/>
      </w:pPr>
      <w:bookmarkStart w:id="491" w:name="_Schedule_4_Applied"/>
      <w:bookmarkStart w:id="492" w:name="_Toc390812208"/>
      <w:bookmarkStart w:id="493" w:name="_Toc43459452"/>
      <w:bookmarkEnd w:id="491"/>
      <w:r w:rsidRPr="00837A94">
        <w:rPr>
          <w:rStyle w:val="Heading3Char"/>
          <w:b/>
        </w:rPr>
        <w:t>Schedule 4</w:t>
      </w:r>
      <w:r w:rsidRPr="00837A94">
        <w:rPr>
          <w:rStyle w:val="Heading3Char"/>
          <w:b/>
        </w:rPr>
        <w:tab/>
        <w:t>Applied local government adopted</w:t>
      </w:r>
      <w:r w:rsidRPr="00837A94">
        <w:t xml:space="preserve"> charges for particular uses</w:t>
      </w:r>
      <w:bookmarkEnd w:id="492"/>
      <w:bookmarkEnd w:id="493"/>
    </w:p>
    <w:p w14:paraId="743A7038" w14:textId="77777777" w:rsidR="003B69AD" w:rsidRPr="003B69AD" w:rsidRDefault="003B69AD" w:rsidP="003B69AD">
      <w:pPr>
        <w:ind w:left="4253" w:hanging="851"/>
        <w:rPr>
          <w:rFonts w:cs="Arial"/>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040"/>
        <w:gridCol w:w="2158"/>
        <w:gridCol w:w="2213"/>
      </w:tblGrid>
      <w:tr w:rsidR="003B69AD" w:rsidRPr="003B69AD" w14:paraId="26986B8B" w14:textId="77777777" w:rsidTr="00BD7881">
        <w:trPr>
          <w:trHeight w:val="1709"/>
          <w:tblHeader/>
        </w:trPr>
        <w:tc>
          <w:tcPr>
            <w:tcW w:w="1911" w:type="dxa"/>
            <w:shd w:val="clear" w:color="auto" w:fill="F2F2F2"/>
          </w:tcPr>
          <w:p w14:paraId="00F00A5C" w14:textId="77777777" w:rsidR="003B69AD" w:rsidRPr="003B69AD" w:rsidRDefault="003B69AD" w:rsidP="003B69AD">
            <w:pPr>
              <w:spacing w:after="0"/>
              <w:jc w:val="left"/>
              <w:rPr>
                <w:rFonts w:ascii="Arial" w:hAnsi="Arial" w:cs="Arial"/>
                <w:b/>
                <w:sz w:val="20"/>
                <w:szCs w:val="22"/>
                <w:lang w:eastAsia="en-AU"/>
              </w:rPr>
            </w:pPr>
            <w:r w:rsidRPr="003B69AD">
              <w:rPr>
                <w:rFonts w:ascii="Arial" w:hAnsi="Arial" w:cs="Arial"/>
                <w:b/>
                <w:sz w:val="20"/>
                <w:szCs w:val="22"/>
                <w:lang w:eastAsia="en-AU"/>
              </w:rPr>
              <w:t>Column 1</w:t>
            </w:r>
          </w:p>
          <w:p w14:paraId="13CA2233" w14:textId="77777777" w:rsidR="003B69AD" w:rsidRPr="003B69AD" w:rsidRDefault="00024007" w:rsidP="003B69AD">
            <w:pPr>
              <w:jc w:val="left"/>
              <w:rPr>
                <w:rFonts w:ascii="Arial" w:hAnsi="Arial" w:cs="Arial"/>
                <w:b/>
                <w:sz w:val="18"/>
                <w:szCs w:val="22"/>
                <w:lang w:eastAsia="en-AU"/>
              </w:rPr>
            </w:pPr>
            <w:r>
              <w:rPr>
                <w:rFonts w:ascii="Arial" w:hAnsi="Arial" w:cs="Arial"/>
                <w:b/>
                <w:sz w:val="18"/>
                <w:szCs w:val="22"/>
                <w:lang w:eastAsia="en-AU"/>
              </w:rPr>
              <w:t>Use heading</w:t>
            </w:r>
            <w:r w:rsidR="003B69AD" w:rsidRPr="003B69AD">
              <w:rPr>
                <w:rFonts w:ascii="Arial" w:hAnsi="Arial" w:cs="Arial"/>
                <w:b/>
                <w:sz w:val="18"/>
                <w:szCs w:val="22"/>
                <w:lang w:eastAsia="en-AU"/>
              </w:rPr>
              <w:t xml:space="preserve"> under the </w:t>
            </w:r>
            <w:r w:rsidR="003F6D6B">
              <w:rPr>
                <w:rFonts w:ascii="Arial" w:hAnsi="Arial" w:cs="Arial"/>
                <w:b/>
                <w:sz w:val="18"/>
                <w:szCs w:val="22"/>
                <w:lang w:eastAsia="en-AU"/>
              </w:rPr>
              <w:t>Planning Regulation</w:t>
            </w:r>
          </w:p>
          <w:p w14:paraId="4C8EA989" w14:textId="71E26D7A" w:rsidR="003B69AD" w:rsidRPr="003B69AD" w:rsidRDefault="003B69AD" w:rsidP="00821767">
            <w:pPr>
              <w:jc w:val="left"/>
              <w:rPr>
                <w:rFonts w:ascii="Arial" w:hAnsi="Arial" w:cs="Arial"/>
                <w:b/>
                <w:sz w:val="20"/>
                <w:szCs w:val="22"/>
                <w:lang w:eastAsia="en-AU"/>
              </w:rPr>
            </w:pPr>
            <w:r w:rsidRPr="003B69AD">
              <w:rPr>
                <w:i/>
                <w:sz w:val="18"/>
                <w:lang w:eastAsia="en-AU"/>
              </w:rPr>
              <w:t xml:space="preserve">Editor's note—See </w:t>
            </w:r>
            <w:r w:rsidR="00F27522">
              <w:rPr>
                <w:i/>
                <w:sz w:val="18"/>
                <w:lang w:eastAsia="en-AU"/>
              </w:rPr>
              <w:t>Table 1, Column 1 of Schedule 1</w:t>
            </w:r>
            <w:r w:rsidR="002170C6">
              <w:rPr>
                <w:i/>
                <w:sz w:val="18"/>
                <w:lang w:eastAsia="en-AU"/>
              </w:rPr>
              <w:t>6</w:t>
            </w:r>
            <w:r w:rsidR="00F27522">
              <w:rPr>
                <w:i/>
                <w:sz w:val="18"/>
                <w:lang w:eastAsia="en-AU"/>
              </w:rPr>
              <w:t xml:space="preserve"> of the Planning Regulation.</w:t>
            </w:r>
          </w:p>
        </w:tc>
        <w:tc>
          <w:tcPr>
            <w:tcW w:w="2040" w:type="dxa"/>
            <w:shd w:val="clear" w:color="auto" w:fill="F2F2F2"/>
          </w:tcPr>
          <w:p w14:paraId="180ADC27"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20"/>
                <w:szCs w:val="22"/>
                <w:lang w:eastAsia="en-AU"/>
              </w:rPr>
              <w:t>Column 2</w:t>
            </w:r>
            <w:r w:rsidRPr="003B69AD">
              <w:rPr>
                <w:rFonts w:ascii="Arial" w:hAnsi="Arial" w:cs="Arial"/>
                <w:b/>
                <w:sz w:val="20"/>
                <w:szCs w:val="22"/>
                <w:lang w:eastAsia="en-AU"/>
              </w:rPr>
              <w:br/>
            </w:r>
            <w:r w:rsidRPr="003B69AD">
              <w:rPr>
                <w:rFonts w:ascii="Arial" w:hAnsi="Arial" w:cs="Arial"/>
                <w:b/>
                <w:sz w:val="18"/>
                <w:szCs w:val="22"/>
                <w:lang w:eastAsia="en-AU"/>
              </w:rPr>
              <w:t>Use under the IPA planning scheme</w:t>
            </w:r>
          </w:p>
          <w:p w14:paraId="73AC8B32" w14:textId="168ECD98" w:rsidR="003B69AD" w:rsidRPr="003B69AD" w:rsidRDefault="003B69AD" w:rsidP="00821767">
            <w:pPr>
              <w:spacing w:after="0"/>
              <w:jc w:val="left"/>
              <w:rPr>
                <w:rFonts w:ascii="Arial" w:hAnsi="Arial" w:cs="Arial"/>
                <w:i/>
                <w:sz w:val="20"/>
                <w:szCs w:val="22"/>
                <w:lang w:eastAsia="en-AU"/>
              </w:rPr>
            </w:pPr>
            <w:r w:rsidRPr="003B69AD">
              <w:rPr>
                <w:i/>
                <w:sz w:val="18"/>
                <w:szCs w:val="22"/>
                <w:lang w:eastAsia="en-AU"/>
              </w:rPr>
              <w:t xml:space="preserve">Editor's note—See </w:t>
            </w:r>
            <w:r w:rsidR="00821767">
              <w:rPr>
                <w:i/>
                <w:sz w:val="18"/>
                <w:szCs w:val="22"/>
                <w:lang w:eastAsia="en-AU"/>
              </w:rPr>
              <w:t>IPA planning scheme</w:t>
            </w:r>
            <w:r w:rsidRPr="003B69AD">
              <w:rPr>
                <w:i/>
                <w:sz w:val="18"/>
                <w:szCs w:val="22"/>
                <w:lang w:eastAsia="en-AU"/>
              </w:rPr>
              <w:t>.</w:t>
            </w:r>
          </w:p>
        </w:tc>
        <w:tc>
          <w:tcPr>
            <w:tcW w:w="2158" w:type="dxa"/>
            <w:shd w:val="clear" w:color="auto" w:fill="F2F2F2"/>
          </w:tcPr>
          <w:p w14:paraId="3D6504DC"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20"/>
                <w:szCs w:val="22"/>
                <w:lang w:eastAsia="en-AU"/>
              </w:rPr>
              <w:t>Column 3</w:t>
            </w:r>
            <w:r w:rsidRPr="003B69AD">
              <w:rPr>
                <w:rFonts w:ascii="Arial" w:hAnsi="Arial" w:cs="Arial"/>
                <w:b/>
                <w:sz w:val="20"/>
                <w:szCs w:val="22"/>
                <w:lang w:eastAsia="en-AU"/>
              </w:rPr>
              <w:br/>
            </w:r>
            <w:r w:rsidRPr="003B69AD">
              <w:rPr>
                <w:rFonts w:ascii="Arial" w:hAnsi="Arial" w:cs="Arial"/>
                <w:b/>
                <w:sz w:val="18"/>
                <w:szCs w:val="22"/>
                <w:lang w:eastAsia="en-AU"/>
              </w:rPr>
              <w:t>Use under the SPA planning scheme</w:t>
            </w:r>
          </w:p>
          <w:p w14:paraId="677843F6" w14:textId="7F7205D3" w:rsidR="003B69AD" w:rsidRPr="003B69AD" w:rsidRDefault="003B69AD" w:rsidP="00821767">
            <w:pPr>
              <w:jc w:val="left"/>
              <w:rPr>
                <w:rFonts w:ascii="Arial" w:hAnsi="Arial" w:cs="Arial"/>
                <w:b/>
                <w:sz w:val="20"/>
                <w:szCs w:val="22"/>
                <w:lang w:eastAsia="en-AU"/>
              </w:rPr>
            </w:pPr>
            <w:r w:rsidRPr="003B69AD">
              <w:rPr>
                <w:i/>
                <w:sz w:val="18"/>
                <w:szCs w:val="22"/>
                <w:lang w:eastAsia="en-AU"/>
              </w:rPr>
              <w:t xml:space="preserve">Editor's note—See </w:t>
            </w:r>
            <w:r w:rsidR="00821767">
              <w:rPr>
                <w:i/>
                <w:sz w:val="18"/>
                <w:szCs w:val="22"/>
                <w:lang w:eastAsia="en-AU"/>
              </w:rPr>
              <w:t>SPA planning scheme</w:t>
            </w:r>
            <w:r w:rsidRPr="003B69AD">
              <w:rPr>
                <w:i/>
                <w:sz w:val="18"/>
                <w:szCs w:val="22"/>
                <w:lang w:eastAsia="en-AU"/>
              </w:rPr>
              <w:t>.</w:t>
            </w:r>
          </w:p>
        </w:tc>
        <w:tc>
          <w:tcPr>
            <w:tcW w:w="2213" w:type="dxa"/>
            <w:shd w:val="clear" w:color="auto" w:fill="F2F2F2"/>
          </w:tcPr>
          <w:p w14:paraId="0BD41E9E" w14:textId="77777777" w:rsidR="003B69AD" w:rsidRPr="003B69AD" w:rsidRDefault="003B69AD" w:rsidP="003B69AD">
            <w:pPr>
              <w:spacing w:after="0"/>
              <w:jc w:val="left"/>
              <w:rPr>
                <w:rFonts w:ascii="Arial" w:hAnsi="Arial" w:cs="Arial"/>
                <w:b/>
                <w:sz w:val="18"/>
                <w:szCs w:val="22"/>
                <w:lang w:eastAsia="en-AU"/>
              </w:rPr>
            </w:pPr>
            <w:r w:rsidRPr="003B69AD">
              <w:rPr>
                <w:rFonts w:ascii="Arial" w:hAnsi="Arial" w:cs="Arial"/>
                <w:b/>
                <w:sz w:val="20"/>
                <w:szCs w:val="22"/>
                <w:lang w:eastAsia="en-AU"/>
              </w:rPr>
              <w:t>Column 4</w:t>
            </w:r>
            <w:r w:rsidRPr="003B69AD">
              <w:rPr>
                <w:rFonts w:ascii="Arial" w:hAnsi="Arial" w:cs="Arial"/>
                <w:b/>
                <w:sz w:val="20"/>
                <w:szCs w:val="22"/>
                <w:lang w:eastAsia="en-AU"/>
              </w:rPr>
              <w:br/>
            </w:r>
            <w:r w:rsidRPr="003B69AD">
              <w:rPr>
                <w:rFonts w:ascii="Arial" w:hAnsi="Arial" w:cs="Arial"/>
                <w:b/>
                <w:sz w:val="18"/>
                <w:szCs w:val="22"/>
                <w:lang w:eastAsia="en-AU"/>
              </w:rPr>
              <w:t>Applied local government adopted charge</w:t>
            </w:r>
          </w:p>
          <w:p w14:paraId="63A75C9A"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18"/>
                <w:szCs w:val="22"/>
                <w:lang w:eastAsia="en-AU"/>
              </w:rPr>
              <w:t>($ per demand unit)</w:t>
            </w:r>
          </w:p>
        </w:tc>
      </w:tr>
      <w:tr w:rsidR="00B72A1E" w:rsidRPr="003B69AD" w14:paraId="10A0A0EB" w14:textId="77777777" w:rsidTr="00156E36">
        <w:trPr>
          <w:trHeight w:val="578"/>
        </w:trPr>
        <w:tc>
          <w:tcPr>
            <w:tcW w:w="1911" w:type="dxa"/>
            <w:vMerge w:val="restart"/>
          </w:tcPr>
          <w:p w14:paraId="4062870B" w14:textId="77777777" w:rsidR="00B72A1E" w:rsidRPr="00E736AF" w:rsidRDefault="00B72A1E" w:rsidP="003B69AD">
            <w:pPr>
              <w:spacing w:before="40" w:after="60"/>
              <w:jc w:val="left"/>
              <w:rPr>
                <w:sz w:val="20"/>
                <w:lang w:eastAsia="en-AU"/>
              </w:rPr>
            </w:pPr>
            <w:r w:rsidRPr="00E736AF">
              <w:rPr>
                <w:sz w:val="20"/>
                <w:lang w:eastAsia="en-AU"/>
              </w:rPr>
              <w:t>Accommodation (long-term)</w:t>
            </w:r>
          </w:p>
        </w:tc>
        <w:tc>
          <w:tcPr>
            <w:tcW w:w="2040" w:type="dxa"/>
            <w:vMerge w:val="restart"/>
          </w:tcPr>
          <w:p w14:paraId="1EE378C8" w14:textId="77777777" w:rsidR="00B72A1E" w:rsidRPr="00E736AF" w:rsidRDefault="00B72A1E" w:rsidP="003B69AD">
            <w:pPr>
              <w:spacing w:before="40" w:after="60"/>
              <w:jc w:val="left"/>
              <w:rPr>
                <w:sz w:val="20"/>
                <w:lang w:eastAsia="en-AU"/>
              </w:rPr>
            </w:pPr>
            <w:r w:rsidRPr="00E736AF">
              <w:rPr>
                <w:sz w:val="20"/>
                <w:lang w:eastAsia="en-AU"/>
              </w:rPr>
              <w:t>Multi-unit dwelling (off-site student accommodation); On-site student accommodation ancillary to Education purposes</w:t>
            </w:r>
          </w:p>
        </w:tc>
        <w:tc>
          <w:tcPr>
            <w:tcW w:w="2158" w:type="dxa"/>
            <w:vMerge w:val="restart"/>
          </w:tcPr>
          <w:p w14:paraId="179D4496" w14:textId="77777777" w:rsidR="00B72A1E" w:rsidRPr="00E736AF" w:rsidRDefault="00B72A1E" w:rsidP="003B69AD">
            <w:pPr>
              <w:spacing w:before="40" w:after="60"/>
              <w:jc w:val="left"/>
              <w:rPr>
                <w:sz w:val="20"/>
                <w:lang w:eastAsia="en-AU"/>
              </w:rPr>
            </w:pPr>
            <w:r w:rsidRPr="00E736AF">
              <w:rPr>
                <w:sz w:val="20"/>
                <w:lang w:eastAsia="en-AU"/>
              </w:rPr>
              <w:t>Rooming accommodation (off-site student accommodation); On-site student accommodation ancillary to Educational establishment</w:t>
            </w:r>
          </w:p>
        </w:tc>
        <w:tc>
          <w:tcPr>
            <w:tcW w:w="2213" w:type="dxa"/>
          </w:tcPr>
          <w:p w14:paraId="075CDD40" w14:textId="0A684537" w:rsidR="00B72A1E" w:rsidRPr="00E736AF" w:rsidRDefault="00CC7677" w:rsidP="00B72A1E">
            <w:pPr>
              <w:spacing w:before="40" w:after="60"/>
              <w:jc w:val="left"/>
              <w:rPr>
                <w:sz w:val="20"/>
                <w:lang w:eastAsia="en-AU"/>
              </w:rPr>
            </w:pPr>
            <w:r w:rsidRPr="00CC7677">
              <w:rPr>
                <w:sz w:val="20"/>
                <w:lang w:eastAsia="en-AU"/>
              </w:rPr>
              <w:t>4,191.3</w:t>
            </w:r>
            <w:r w:rsidR="00B15BF0">
              <w:rPr>
                <w:sz w:val="20"/>
                <w:lang w:eastAsia="en-AU"/>
              </w:rPr>
              <w:t>6</w:t>
            </w:r>
            <w:r>
              <w:rPr>
                <w:sz w:val="20"/>
                <w:lang w:eastAsia="en-AU"/>
              </w:rPr>
              <w:t xml:space="preserve"> </w:t>
            </w:r>
            <w:r w:rsidR="00B72A1E" w:rsidRPr="00B77C96">
              <w:rPr>
                <w:sz w:val="20"/>
                <w:lang w:eastAsia="en-AU"/>
              </w:rPr>
              <w:t>per suite with 1 bedroom</w:t>
            </w:r>
          </w:p>
        </w:tc>
      </w:tr>
      <w:tr w:rsidR="00B72A1E" w:rsidRPr="003B69AD" w14:paraId="0581B9A1" w14:textId="77777777" w:rsidTr="00BD7881">
        <w:trPr>
          <w:trHeight w:val="577"/>
        </w:trPr>
        <w:tc>
          <w:tcPr>
            <w:tcW w:w="1911" w:type="dxa"/>
            <w:vMerge/>
          </w:tcPr>
          <w:p w14:paraId="7D4A017A" w14:textId="77777777" w:rsidR="00B72A1E" w:rsidRPr="00E736AF" w:rsidRDefault="00B72A1E" w:rsidP="003B69AD">
            <w:pPr>
              <w:spacing w:before="40" w:after="60"/>
              <w:jc w:val="left"/>
              <w:rPr>
                <w:sz w:val="20"/>
                <w:lang w:eastAsia="en-AU"/>
              </w:rPr>
            </w:pPr>
          </w:p>
        </w:tc>
        <w:tc>
          <w:tcPr>
            <w:tcW w:w="2040" w:type="dxa"/>
            <w:vMerge/>
          </w:tcPr>
          <w:p w14:paraId="1B27A8AC" w14:textId="77777777" w:rsidR="00B72A1E" w:rsidRPr="00E736AF" w:rsidRDefault="00B72A1E" w:rsidP="003B69AD">
            <w:pPr>
              <w:spacing w:before="40" w:after="60"/>
              <w:jc w:val="left"/>
              <w:rPr>
                <w:sz w:val="20"/>
                <w:lang w:eastAsia="en-AU"/>
              </w:rPr>
            </w:pPr>
          </w:p>
        </w:tc>
        <w:tc>
          <w:tcPr>
            <w:tcW w:w="2158" w:type="dxa"/>
            <w:vMerge/>
          </w:tcPr>
          <w:p w14:paraId="5B7E91FE" w14:textId="77777777" w:rsidR="00B72A1E" w:rsidRPr="00E736AF" w:rsidRDefault="00B72A1E" w:rsidP="003B69AD">
            <w:pPr>
              <w:spacing w:before="40" w:after="60"/>
              <w:jc w:val="left"/>
              <w:rPr>
                <w:sz w:val="20"/>
                <w:lang w:eastAsia="en-AU"/>
              </w:rPr>
            </w:pPr>
          </w:p>
        </w:tc>
        <w:tc>
          <w:tcPr>
            <w:tcW w:w="2213" w:type="dxa"/>
          </w:tcPr>
          <w:p w14:paraId="21B3B05E" w14:textId="34869A8A" w:rsidR="00B72A1E" w:rsidRPr="00E736AF" w:rsidRDefault="00CC7677" w:rsidP="003B69AD">
            <w:pPr>
              <w:spacing w:before="40" w:after="60"/>
              <w:jc w:val="left"/>
              <w:rPr>
                <w:sz w:val="20"/>
                <w:lang w:eastAsia="en-AU"/>
              </w:rPr>
            </w:pPr>
            <w:r w:rsidRPr="00CC7677">
              <w:rPr>
                <w:sz w:val="20"/>
                <w:lang w:eastAsia="en-AU"/>
              </w:rPr>
              <w:t>8,382.70</w:t>
            </w:r>
            <w:r>
              <w:rPr>
                <w:sz w:val="20"/>
                <w:lang w:eastAsia="en-AU"/>
              </w:rPr>
              <w:t xml:space="preserve"> </w:t>
            </w:r>
            <w:r w:rsidR="00B72A1E" w:rsidRPr="00E736AF">
              <w:rPr>
                <w:sz w:val="20"/>
                <w:lang w:eastAsia="en-AU"/>
              </w:rPr>
              <w:t>per suite with 2 bedrooms</w:t>
            </w:r>
          </w:p>
        </w:tc>
      </w:tr>
      <w:tr w:rsidR="00B72A1E" w:rsidRPr="003B69AD" w14:paraId="05864E22" w14:textId="77777777" w:rsidTr="00156E36">
        <w:trPr>
          <w:trHeight w:val="557"/>
        </w:trPr>
        <w:tc>
          <w:tcPr>
            <w:tcW w:w="1911" w:type="dxa"/>
            <w:vMerge/>
          </w:tcPr>
          <w:p w14:paraId="5CBB00CC" w14:textId="77777777" w:rsidR="00B72A1E" w:rsidRPr="00E736AF" w:rsidRDefault="00B72A1E" w:rsidP="003B69AD">
            <w:pPr>
              <w:spacing w:before="40" w:after="60"/>
              <w:jc w:val="left"/>
              <w:rPr>
                <w:sz w:val="20"/>
                <w:lang w:eastAsia="en-AU"/>
              </w:rPr>
            </w:pPr>
          </w:p>
        </w:tc>
        <w:tc>
          <w:tcPr>
            <w:tcW w:w="2040" w:type="dxa"/>
            <w:vMerge/>
          </w:tcPr>
          <w:p w14:paraId="0D1A6B81" w14:textId="77777777" w:rsidR="00B72A1E" w:rsidRPr="00E736AF" w:rsidRDefault="00B72A1E" w:rsidP="003B69AD">
            <w:pPr>
              <w:spacing w:before="40" w:after="60"/>
              <w:jc w:val="left"/>
              <w:rPr>
                <w:sz w:val="20"/>
                <w:lang w:eastAsia="en-AU"/>
              </w:rPr>
            </w:pPr>
          </w:p>
        </w:tc>
        <w:tc>
          <w:tcPr>
            <w:tcW w:w="2158" w:type="dxa"/>
            <w:vMerge/>
          </w:tcPr>
          <w:p w14:paraId="499ADBBA" w14:textId="77777777" w:rsidR="00B72A1E" w:rsidRPr="00E736AF" w:rsidRDefault="00B72A1E" w:rsidP="003B69AD">
            <w:pPr>
              <w:spacing w:before="40" w:after="60"/>
              <w:jc w:val="left"/>
              <w:rPr>
                <w:sz w:val="20"/>
                <w:lang w:eastAsia="en-AU"/>
              </w:rPr>
            </w:pPr>
          </w:p>
        </w:tc>
        <w:tc>
          <w:tcPr>
            <w:tcW w:w="2213" w:type="dxa"/>
          </w:tcPr>
          <w:p w14:paraId="54EC3A52" w14:textId="3326DEFF" w:rsidR="00B72A1E" w:rsidRPr="00E736AF" w:rsidDel="00737D03" w:rsidRDefault="00CC7677" w:rsidP="003B69AD">
            <w:pPr>
              <w:spacing w:before="40" w:after="60"/>
              <w:jc w:val="left"/>
              <w:rPr>
                <w:sz w:val="20"/>
                <w:lang w:eastAsia="en-AU"/>
              </w:rPr>
            </w:pPr>
            <w:r w:rsidRPr="00CC7677">
              <w:rPr>
                <w:sz w:val="20"/>
                <w:lang w:eastAsia="en-AU"/>
              </w:rPr>
              <w:t>12,574.07</w:t>
            </w:r>
            <w:r>
              <w:rPr>
                <w:sz w:val="20"/>
                <w:lang w:eastAsia="en-AU"/>
              </w:rPr>
              <w:t xml:space="preserve"> </w:t>
            </w:r>
            <w:r w:rsidR="00B72A1E" w:rsidRPr="00E736AF">
              <w:rPr>
                <w:sz w:val="20"/>
                <w:lang w:eastAsia="en-AU"/>
              </w:rPr>
              <w:t>per suite with 3 or more bedrooms</w:t>
            </w:r>
          </w:p>
        </w:tc>
      </w:tr>
      <w:tr w:rsidR="00B72A1E" w:rsidRPr="003B69AD" w14:paraId="590B4D76" w14:textId="77777777" w:rsidTr="00BD7881">
        <w:trPr>
          <w:trHeight w:val="918"/>
        </w:trPr>
        <w:tc>
          <w:tcPr>
            <w:tcW w:w="1911" w:type="dxa"/>
            <w:vMerge/>
          </w:tcPr>
          <w:p w14:paraId="0C7028E0" w14:textId="77777777" w:rsidR="00B72A1E" w:rsidRPr="00E736AF" w:rsidRDefault="00B72A1E" w:rsidP="003B69AD">
            <w:pPr>
              <w:spacing w:before="40" w:after="60"/>
              <w:jc w:val="left"/>
              <w:rPr>
                <w:sz w:val="20"/>
                <w:lang w:eastAsia="en-AU"/>
              </w:rPr>
            </w:pPr>
          </w:p>
        </w:tc>
        <w:tc>
          <w:tcPr>
            <w:tcW w:w="2040" w:type="dxa"/>
            <w:vMerge/>
          </w:tcPr>
          <w:p w14:paraId="45DCC788" w14:textId="77777777" w:rsidR="00B72A1E" w:rsidRPr="00E736AF" w:rsidRDefault="00B72A1E" w:rsidP="003B69AD">
            <w:pPr>
              <w:spacing w:before="40" w:after="60"/>
              <w:jc w:val="left"/>
              <w:rPr>
                <w:sz w:val="20"/>
                <w:lang w:eastAsia="en-AU"/>
              </w:rPr>
            </w:pPr>
          </w:p>
        </w:tc>
        <w:tc>
          <w:tcPr>
            <w:tcW w:w="2158" w:type="dxa"/>
            <w:vMerge/>
          </w:tcPr>
          <w:p w14:paraId="41DF820D" w14:textId="77777777" w:rsidR="00B72A1E" w:rsidRPr="00E736AF" w:rsidRDefault="00B72A1E" w:rsidP="003B69AD">
            <w:pPr>
              <w:spacing w:before="40" w:after="60"/>
              <w:jc w:val="left"/>
              <w:rPr>
                <w:sz w:val="20"/>
                <w:lang w:eastAsia="en-AU"/>
              </w:rPr>
            </w:pPr>
          </w:p>
        </w:tc>
        <w:tc>
          <w:tcPr>
            <w:tcW w:w="2213" w:type="dxa"/>
          </w:tcPr>
          <w:p w14:paraId="368CF7CD" w14:textId="36A0A517" w:rsidR="00B72A1E" w:rsidRPr="00B216B7" w:rsidDel="00737D03" w:rsidRDefault="00CC7677" w:rsidP="003B69AD">
            <w:pPr>
              <w:spacing w:before="40" w:after="60"/>
              <w:jc w:val="left"/>
              <w:rPr>
                <w:sz w:val="20"/>
                <w:lang w:eastAsia="en-AU"/>
              </w:rPr>
            </w:pPr>
            <w:r w:rsidRPr="00CC7677">
              <w:rPr>
                <w:sz w:val="20"/>
                <w:lang w:eastAsia="en-AU"/>
              </w:rPr>
              <w:t>4,191.3</w:t>
            </w:r>
            <w:r w:rsidR="00B15BF0">
              <w:rPr>
                <w:sz w:val="20"/>
                <w:lang w:eastAsia="en-AU"/>
              </w:rPr>
              <w:t>6</w:t>
            </w:r>
            <w:r>
              <w:rPr>
                <w:sz w:val="20"/>
                <w:lang w:eastAsia="en-AU"/>
              </w:rPr>
              <w:t xml:space="preserve"> </w:t>
            </w:r>
            <w:r w:rsidR="00B72A1E" w:rsidRPr="00E736AF">
              <w:rPr>
                <w:sz w:val="20"/>
                <w:lang w:eastAsia="en-AU"/>
              </w:rPr>
              <w:t>per bedroom (for a bedroom which is not within a suite)</w:t>
            </w:r>
          </w:p>
        </w:tc>
      </w:tr>
    </w:tbl>
    <w:p w14:paraId="21A7877A" w14:textId="77777777" w:rsidR="003B69AD" w:rsidRPr="003B69AD" w:rsidRDefault="003B69AD" w:rsidP="003B69AD">
      <w:pPr>
        <w:ind w:left="4253" w:hanging="851"/>
        <w:rPr>
          <w:rFonts w:cs="Arial"/>
          <w:szCs w:val="22"/>
          <w:lang w:eastAsia="en-AU"/>
        </w:rPr>
      </w:pPr>
    </w:p>
    <w:p w14:paraId="33052478" w14:textId="77777777" w:rsidR="009E5B93" w:rsidRPr="009E5B93" w:rsidRDefault="003B69AD" w:rsidP="00B8320F">
      <w:pPr>
        <w:spacing w:after="0"/>
        <w:jc w:val="left"/>
        <w:rPr>
          <w:sz w:val="20"/>
          <w:lang w:eastAsia="en-AU"/>
        </w:rPr>
      </w:pPr>
      <w:r w:rsidRPr="003B69AD">
        <w:rPr>
          <w:sz w:val="20"/>
          <w:lang w:eastAsia="en-AU"/>
        </w:rPr>
        <w:br w:type="page"/>
      </w:r>
    </w:p>
    <w:p w14:paraId="6754DE91" w14:textId="77777777" w:rsidR="00AF0299" w:rsidRPr="00B8320F" w:rsidRDefault="00AF0299" w:rsidP="009E5B93">
      <w:pPr>
        <w:pStyle w:val="Heading3"/>
        <w:ind w:left="2265" w:hanging="2265"/>
        <w:rPr>
          <w:rStyle w:val="Heading3Char"/>
          <w:b/>
        </w:rPr>
      </w:pPr>
      <w:bookmarkStart w:id="494" w:name="_Schedule_5_"/>
      <w:bookmarkStart w:id="495" w:name="_Toc390812209"/>
      <w:bookmarkStart w:id="496" w:name="_Toc43459453"/>
      <w:bookmarkEnd w:id="494"/>
      <w:r w:rsidRPr="00B8320F">
        <w:rPr>
          <w:rStyle w:val="Heading3Char"/>
          <w:b/>
        </w:rPr>
        <w:t xml:space="preserve">Schedule 5 </w:t>
      </w:r>
      <w:r w:rsidRPr="00B8320F">
        <w:rPr>
          <w:rStyle w:val="Heading3Char"/>
          <w:b/>
        </w:rPr>
        <w:tab/>
        <w:t xml:space="preserve">Identified </w:t>
      </w:r>
      <w:r w:rsidR="00D6590D" w:rsidRPr="00B8320F">
        <w:rPr>
          <w:rStyle w:val="Heading3Char"/>
          <w:b/>
        </w:rPr>
        <w:t xml:space="preserve">necessary </w:t>
      </w:r>
      <w:r w:rsidRPr="00B8320F">
        <w:rPr>
          <w:rStyle w:val="Heading3Char"/>
          <w:b/>
        </w:rPr>
        <w:t>trunk infrastructure criteria</w:t>
      </w:r>
      <w:bookmarkEnd w:id="495"/>
      <w:bookmarkEnd w:id="496"/>
      <w:r w:rsidRPr="00B8320F">
        <w:rPr>
          <w:rStyle w:val="Heading3Char"/>
          <w:b/>
        </w:rPr>
        <w:t xml:space="preserve"> </w:t>
      </w:r>
    </w:p>
    <w:p w14:paraId="3DEB4BC0" w14:textId="77777777" w:rsidR="00AF0299" w:rsidRPr="00451A96" w:rsidRDefault="00AF0299" w:rsidP="00451A96"/>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26"/>
      </w:tblGrid>
      <w:tr w:rsidR="00AF0299" w:rsidRPr="00AF0299" w14:paraId="38EBAF7C" w14:textId="77777777" w:rsidTr="00BD7881">
        <w:tc>
          <w:tcPr>
            <w:tcW w:w="2376" w:type="dxa"/>
            <w:shd w:val="clear" w:color="auto" w:fill="F2F2F2"/>
          </w:tcPr>
          <w:p w14:paraId="06C5CDE2" w14:textId="77777777" w:rsidR="00AF0299" w:rsidRPr="00AF0299" w:rsidRDefault="00AF0299" w:rsidP="00AF0299">
            <w:pPr>
              <w:spacing w:after="0"/>
              <w:jc w:val="left"/>
              <w:rPr>
                <w:rFonts w:ascii="Arial" w:hAnsi="Arial" w:cs="Arial"/>
                <w:b/>
                <w:sz w:val="20"/>
                <w:szCs w:val="22"/>
                <w:lang w:eastAsia="en-AU"/>
              </w:rPr>
            </w:pPr>
            <w:r w:rsidRPr="00AF0299">
              <w:rPr>
                <w:rFonts w:ascii="Arial" w:hAnsi="Arial" w:cs="Arial"/>
                <w:b/>
                <w:sz w:val="20"/>
                <w:szCs w:val="22"/>
                <w:lang w:eastAsia="en-AU"/>
              </w:rPr>
              <w:t>Column 1</w:t>
            </w:r>
          </w:p>
          <w:p w14:paraId="6D78155D" w14:textId="77777777" w:rsidR="00AF0299" w:rsidRPr="00AF0299" w:rsidRDefault="00AF0299" w:rsidP="00AF0299">
            <w:pPr>
              <w:jc w:val="left"/>
              <w:rPr>
                <w:rFonts w:cs="Arial"/>
                <w:szCs w:val="22"/>
                <w:lang w:eastAsia="en-AU"/>
              </w:rPr>
            </w:pPr>
            <w:r w:rsidRPr="00AF0299">
              <w:rPr>
                <w:rFonts w:ascii="Arial" w:hAnsi="Arial" w:cs="Arial"/>
                <w:b/>
                <w:sz w:val="18"/>
                <w:szCs w:val="22"/>
                <w:lang w:eastAsia="en-AU"/>
              </w:rPr>
              <w:t>Local government trunk infrastructure networks</w:t>
            </w:r>
          </w:p>
        </w:tc>
        <w:tc>
          <w:tcPr>
            <w:tcW w:w="5726" w:type="dxa"/>
            <w:shd w:val="clear" w:color="auto" w:fill="F2F2F2"/>
          </w:tcPr>
          <w:p w14:paraId="32D88ED1" w14:textId="77777777" w:rsidR="00AF0299" w:rsidRPr="00AF0299" w:rsidRDefault="00AF0299" w:rsidP="00AF0299">
            <w:pPr>
              <w:jc w:val="left"/>
              <w:rPr>
                <w:rFonts w:cs="Arial"/>
                <w:szCs w:val="22"/>
                <w:lang w:eastAsia="en-AU"/>
              </w:rPr>
            </w:pPr>
            <w:r w:rsidRPr="00AF0299">
              <w:rPr>
                <w:rFonts w:ascii="Arial" w:hAnsi="Arial" w:cs="Arial"/>
                <w:b/>
                <w:sz w:val="20"/>
                <w:szCs w:val="22"/>
                <w:lang w:eastAsia="en-AU"/>
              </w:rPr>
              <w:t>Column 2</w:t>
            </w:r>
            <w:r w:rsidRPr="00AF0299">
              <w:rPr>
                <w:rFonts w:ascii="Arial" w:hAnsi="Arial" w:cs="Arial"/>
                <w:b/>
                <w:sz w:val="20"/>
                <w:szCs w:val="22"/>
                <w:lang w:eastAsia="en-AU"/>
              </w:rPr>
              <w:br/>
            </w:r>
            <w:r w:rsidRPr="00AF0299">
              <w:rPr>
                <w:rFonts w:ascii="Arial" w:hAnsi="Arial" w:cs="Arial"/>
                <w:b/>
                <w:sz w:val="18"/>
                <w:szCs w:val="22"/>
                <w:lang w:eastAsia="en-AU"/>
              </w:rPr>
              <w:t xml:space="preserve">Identified </w:t>
            </w:r>
            <w:r w:rsidR="00D6590D">
              <w:rPr>
                <w:rFonts w:ascii="Arial" w:hAnsi="Arial" w:cs="Arial"/>
                <w:b/>
                <w:sz w:val="18"/>
                <w:szCs w:val="22"/>
                <w:lang w:eastAsia="en-AU"/>
              </w:rPr>
              <w:t xml:space="preserve">necessary </w:t>
            </w:r>
            <w:r w:rsidRPr="00AF0299">
              <w:rPr>
                <w:rFonts w:ascii="Arial" w:hAnsi="Arial" w:cs="Arial"/>
                <w:b/>
                <w:sz w:val="18"/>
                <w:szCs w:val="22"/>
                <w:lang w:eastAsia="en-AU"/>
              </w:rPr>
              <w:t>trunk infrastructure criteria</w:t>
            </w:r>
          </w:p>
        </w:tc>
      </w:tr>
      <w:tr w:rsidR="00AF0299" w:rsidRPr="00AF0299" w14:paraId="61F8B2F4" w14:textId="77777777" w:rsidTr="00BD7881">
        <w:tc>
          <w:tcPr>
            <w:tcW w:w="2376" w:type="dxa"/>
            <w:shd w:val="clear" w:color="auto" w:fill="auto"/>
          </w:tcPr>
          <w:p w14:paraId="44B7ED6E" w14:textId="09067273" w:rsidR="00AF0299" w:rsidRPr="00AF0299" w:rsidRDefault="00AF0299">
            <w:pPr>
              <w:jc w:val="left"/>
              <w:rPr>
                <w:rFonts w:cs="Arial"/>
                <w:szCs w:val="22"/>
                <w:lang w:eastAsia="en-AU"/>
              </w:rPr>
            </w:pPr>
            <w:r w:rsidRPr="00AF0299">
              <w:rPr>
                <w:sz w:val="20"/>
                <w:lang w:eastAsia="en-AU"/>
              </w:rPr>
              <w:t xml:space="preserve">Transport network </w:t>
            </w:r>
          </w:p>
        </w:tc>
        <w:tc>
          <w:tcPr>
            <w:tcW w:w="5726" w:type="dxa"/>
            <w:shd w:val="clear" w:color="auto" w:fill="auto"/>
          </w:tcPr>
          <w:p w14:paraId="5F1C7671" w14:textId="2EC92177"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transport network</w:t>
            </w:r>
            <w:r w:rsidRPr="00AF0299">
              <w:rPr>
                <w:sz w:val="20"/>
                <w:lang w:eastAsia="en-AU"/>
              </w:rPr>
              <w:t>.</w:t>
            </w:r>
          </w:p>
        </w:tc>
      </w:tr>
      <w:tr w:rsidR="00AF0299" w:rsidRPr="00AF0299" w14:paraId="53550EB3" w14:textId="77777777" w:rsidTr="00BD7881">
        <w:tc>
          <w:tcPr>
            <w:tcW w:w="2376" w:type="dxa"/>
            <w:shd w:val="clear" w:color="auto" w:fill="auto"/>
          </w:tcPr>
          <w:p w14:paraId="1CF615AE" w14:textId="5A68CC5E" w:rsidR="00AF0299" w:rsidRPr="00AF0299" w:rsidRDefault="00E35DEC">
            <w:pPr>
              <w:jc w:val="left"/>
              <w:rPr>
                <w:rFonts w:cs="Arial"/>
                <w:szCs w:val="22"/>
                <w:lang w:eastAsia="en-AU"/>
              </w:rPr>
            </w:pPr>
            <w:r>
              <w:rPr>
                <w:sz w:val="20"/>
                <w:lang w:eastAsia="en-AU"/>
              </w:rPr>
              <w:t>Public parks and land for community facilities</w:t>
            </w:r>
            <w:r w:rsidR="00AF0299" w:rsidRPr="00AF0299">
              <w:rPr>
                <w:sz w:val="20"/>
                <w:lang w:eastAsia="en-AU"/>
              </w:rPr>
              <w:t xml:space="preserve"> network </w:t>
            </w:r>
          </w:p>
        </w:tc>
        <w:tc>
          <w:tcPr>
            <w:tcW w:w="5726" w:type="dxa"/>
            <w:shd w:val="clear" w:color="auto" w:fill="auto"/>
          </w:tcPr>
          <w:p w14:paraId="27AA824A" w14:textId="44340CAB"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public parks and land for community facilities network</w:t>
            </w:r>
            <w:r w:rsidRPr="00AF0299">
              <w:rPr>
                <w:sz w:val="20"/>
                <w:lang w:eastAsia="en-AU"/>
              </w:rPr>
              <w:t>.</w:t>
            </w:r>
          </w:p>
        </w:tc>
      </w:tr>
      <w:tr w:rsidR="00AF0299" w:rsidRPr="00AF0299" w14:paraId="11356D62" w14:textId="77777777" w:rsidTr="00BD7881">
        <w:tc>
          <w:tcPr>
            <w:tcW w:w="2376" w:type="dxa"/>
            <w:shd w:val="clear" w:color="auto" w:fill="auto"/>
          </w:tcPr>
          <w:p w14:paraId="0121BD40" w14:textId="1BD6CFF8" w:rsidR="00AF0299" w:rsidRPr="00AF0299" w:rsidRDefault="00AF0299">
            <w:pPr>
              <w:jc w:val="left"/>
              <w:rPr>
                <w:rFonts w:cs="Arial"/>
                <w:szCs w:val="22"/>
                <w:lang w:eastAsia="en-AU"/>
              </w:rPr>
            </w:pPr>
            <w:r w:rsidRPr="00AF0299">
              <w:rPr>
                <w:sz w:val="20"/>
                <w:lang w:eastAsia="en-AU"/>
              </w:rPr>
              <w:t xml:space="preserve">Stormwater network </w:t>
            </w:r>
          </w:p>
        </w:tc>
        <w:tc>
          <w:tcPr>
            <w:tcW w:w="5726" w:type="dxa"/>
            <w:shd w:val="clear" w:color="auto" w:fill="auto"/>
          </w:tcPr>
          <w:p w14:paraId="0665FA06" w14:textId="12708930"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stormwater network</w:t>
            </w:r>
            <w:r w:rsidRPr="00AF0299">
              <w:rPr>
                <w:sz w:val="20"/>
                <w:lang w:eastAsia="en-AU"/>
              </w:rPr>
              <w:t>.</w:t>
            </w:r>
          </w:p>
        </w:tc>
      </w:tr>
    </w:tbl>
    <w:p w14:paraId="49B2063A" w14:textId="32F95930" w:rsidR="00632E7C" w:rsidRDefault="00632E7C" w:rsidP="00AF0299">
      <w:pPr>
        <w:ind w:left="4253" w:hanging="851"/>
        <w:rPr>
          <w:rFonts w:cs="Arial"/>
          <w:szCs w:val="22"/>
          <w:lang w:eastAsia="en-AU"/>
        </w:rPr>
      </w:pPr>
    </w:p>
    <w:p w14:paraId="2E5BA6DF" w14:textId="77777777" w:rsidR="00632E7C" w:rsidRPr="00837A94" w:rsidRDefault="00632E7C" w:rsidP="00632E7C">
      <w:pPr>
        <w:pStyle w:val="Heading3"/>
        <w:ind w:left="2265" w:hanging="2265"/>
      </w:pPr>
      <w:bookmarkStart w:id="497" w:name="_Schedule_6__1"/>
      <w:bookmarkEnd w:id="497"/>
      <w:r>
        <w:rPr>
          <w:rFonts w:cs="Arial"/>
          <w:szCs w:val="22"/>
          <w:lang w:eastAsia="en-AU"/>
        </w:rPr>
        <w:br w:type="page"/>
      </w:r>
      <w:bookmarkStart w:id="498" w:name="_Toc390812210"/>
      <w:bookmarkStart w:id="499" w:name="_Toc485308684"/>
      <w:bookmarkStart w:id="500" w:name="_Toc43459454"/>
      <w:r w:rsidRPr="00837A94">
        <w:rPr>
          <w:rStyle w:val="Heading3Char"/>
          <w:b/>
        </w:rPr>
        <w:t xml:space="preserve">Schedule 6 </w:t>
      </w:r>
      <w:r w:rsidRPr="00837A94">
        <w:rPr>
          <w:rStyle w:val="Heading3Char"/>
          <w:b/>
        </w:rPr>
        <w:tab/>
        <w:t>Planned cost for local government trunk</w:t>
      </w:r>
      <w:r w:rsidRPr="00837A94">
        <w:t xml:space="preserve"> infrastructure networks</w:t>
      </w:r>
      <w:bookmarkEnd w:id="498"/>
      <w:bookmarkEnd w:id="499"/>
      <w:bookmarkEnd w:id="500"/>
      <w:r w:rsidRPr="00837A94">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60"/>
        <w:gridCol w:w="2961"/>
      </w:tblGrid>
      <w:tr w:rsidR="004D2632" w:rsidRPr="00AF0299" w14:paraId="379B1D4C" w14:textId="00F1A593" w:rsidTr="00DE36BB">
        <w:trPr>
          <w:trHeight w:val="654"/>
          <w:tblHeader/>
        </w:trPr>
        <w:tc>
          <w:tcPr>
            <w:tcW w:w="2551" w:type="dxa"/>
            <w:shd w:val="clear" w:color="auto" w:fill="F2F2F2"/>
          </w:tcPr>
          <w:p w14:paraId="0D1D72C9"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Column 1</w:t>
            </w:r>
          </w:p>
          <w:p w14:paraId="3DC93E38"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Local government trunk infrastructure networks</w:t>
            </w:r>
          </w:p>
        </w:tc>
        <w:tc>
          <w:tcPr>
            <w:tcW w:w="2960" w:type="dxa"/>
            <w:shd w:val="clear" w:color="auto" w:fill="F2F2F2"/>
          </w:tcPr>
          <w:p w14:paraId="5EE6D6BE" w14:textId="024BA905"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 xml:space="preserve">Column </w:t>
            </w:r>
            <w:r>
              <w:rPr>
                <w:rFonts w:ascii="Arial" w:hAnsi="Arial" w:cs="Arial"/>
                <w:b/>
                <w:sz w:val="20"/>
                <w:lang w:eastAsia="en-AU"/>
              </w:rPr>
              <w:t>2</w:t>
            </w:r>
          </w:p>
          <w:p w14:paraId="58C924F1" w14:textId="741D22EB"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Work</w:t>
            </w:r>
            <w:r>
              <w:rPr>
                <w:rFonts w:ascii="Arial" w:hAnsi="Arial" w:cs="Arial"/>
                <w:b/>
                <w:sz w:val="18"/>
                <w:lang w:eastAsia="en-AU"/>
              </w:rPr>
              <w:t>s</w:t>
            </w:r>
          </w:p>
        </w:tc>
        <w:tc>
          <w:tcPr>
            <w:tcW w:w="2961" w:type="dxa"/>
            <w:shd w:val="clear" w:color="auto" w:fill="F2F2F2"/>
          </w:tcPr>
          <w:p w14:paraId="46DDC2A5" w14:textId="2B9FC93C" w:rsidR="004D2632" w:rsidRDefault="004D2632" w:rsidP="0074366E">
            <w:pPr>
              <w:keepNext/>
              <w:spacing w:after="0"/>
              <w:jc w:val="left"/>
              <w:rPr>
                <w:rFonts w:ascii="Arial" w:hAnsi="Arial" w:cs="Arial"/>
                <w:b/>
                <w:sz w:val="20"/>
                <w:lang w:eastAsia="en-AU"/>
              </w:rPr>
            </w:pPr>
            <w:r>
              <w:rPr>
                <w:rFonts w:ascii="Arial" w:hAnsi="Arial" w:cs="Arial"/>
                <w:b/>
                <w:sz w:val="20"/>
                <w:lang w:eastAsia="en-AU"/>
              </w:rPr>
              <w:t xml:space="preserve">Column </w:t>
            </w:r>
            <w:r w:rsidR="00DE36BB">
              <w:rPr>
                <w:rFonts w:ascii="Arial" w:hAnsi="Arial" w:cs="Arial"/>
                <w:b/>
                <w:sz w:val="20"/>
                <w:lang w:eastAsia="en-AU"/>
              </w:rPr>
              <w:t>3</w:t>
            </w:r>
          </w:p>
          <w:p w14:paraId="5169A968" w14:textId="2453D6A3" w:rsidR="004D2632" w:rsidRPr="00AF0299" w:rsidRDefault="004D2632" w:rsidP="0074366E">
            <w:pPr>
              <w:keepNext/>
              <w:spacing w:after="0"/>
              <w:jc w:val="left"/>
              <w:rPr>
                <w:rFonts w:ascii="Arial" w:hAnsi="Arial" w:cs="Arial"/>
                <w:b/>
                <w:sz w:val="20"/>
                <w:lang w:eastAsia="en-AU"/>
              </w:rPr>
            </w:pPr>
            <w:r>
              <w:rPr>
                <w:rFonts w:ascii="Arial" w:hAnsi="Arial" w:cs="Arial"/>
                <w:b/>
                <w:sz w:val="20"/>
                <w:lang w:eastAsia="en-AU"/>
              </w:rPr>
              <w:t>Land</w:t>
            </w:r>
          </w:p>
        </w:tc>
      </w:tr>
      <w:tr w:rsidR="004D2632" w:rsidRPr="00AF0299" w14:paraId="5D522E42" w14:textId="5D94CCAD" w:rsidTr="00DE36BB">
        <w:trPr>
          <w:trHeight w:val="504"/>
        </w:trPr>
        <w:tc>
          <w:tcPr>
            <w:tcW w:w="8472" w:type="dxa"/>
            <w:gridSpan w:val="3"/>
            <w:shd w:val="clear" w:color="auto" w:fill="F2F2F2"/>
          </w:tcPr>
          <w:p w14:paraId="307D029B" w14:textId="2BF7C0EB" w:rsidR="004D2632" w:rsidRPr="00AF0299" w:rsidRDefault="004D2632">
            <w:pPr>
              <w:spacing w:before="120" w:after="120"/>
              <w:jc w:val="left"/>
              <w:rPr>
                <w:rFonts w:ascii="Arial" w:hAnsi="Arial" w:cs="Arial"/>
                <w:b/>
                <w:sz w:val="20"/>
                <w:lang w:eastAsia="en-AU"/>
              </w:rPr>
            </w:pPr>
            <w:r w:rsidRPr="00AF0299">
              <w:rPr>
                <w:rFonts w:ascii="Arial" w:hAnsi="Arial" w:cs="Arial"/>
                <w:b/>
                <w:sz w:val="20"/>
                <w:lang w:eastAsia="en-AU"/>
              </w:rPr>
              <w:t>Transport network</w:t>
            </w:r>
          </w:p>
        </w:tc>
      </w:tr>
      <w:tr w:rsidR="004D2632" w:rsidRPr="00AF0299" w14:paraId="08A7D800" w14:textId="46D9D484" w:rsidTr="00DE36BB">
        <w:trPr>
          <w:trHeight w:val="473"/>
        </w:trPr>
        <w:tc>
          <w:tcPr>
            <w:tcW w:w="2551" w:type="dxa"/>
          </w:tcPr>
          <w:p w14:paraId="34C57504" w14:textId="108E79CB" w:rsidR="004D2632" w:rsidRPr="00AF0299" w:rsidRDefault="004D2632" w:rsidP="0074366E">
            <w:pPr>
              <w:jc w:val="left"/>
              <w:rPr>
                <w:sz w:val="20"/>
                <w:lang w:eastAsia="en-AU"/>
              </w:rPr>
            </w:pPr>
            <w:r w:rsidRPr="00AF0299">
              <w:rPr>
                <w:sz w:val="20"/>
                <w:lang w:eastAsia="en-AU"/>
              </w:rPr>
              <w:t>Road network</w:t>
            </w:r>
          </w:p>
        </w:tc>
        <w:tc>
          <w:tcPr>
            <w:tcW w:w="2960" w:type="dxa"/>
          </w:tcPr>
          <w:p w14:paraId="2EC2550A" w14:textId="09E31473"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road</w:t>
            </w:r>
            <w:r w:rsidRPr="00AF0299">
              <w:rPr>
                <w:sz w:val="20"/>
                <w:lang w:eastAsia="en-AU"/>
              </w:rPr>
              <w:t xml:space="preserve"> infrastructure which is replaced by the </w:t>
            </w:r>
            <w:r>
              <w:rPr>
                <w:sz w:val="20"/>
                <w:lang w:eastAsia="en-AU"/>
              </w:rPr>
              <w:t>required works</w:t>
            </w:r>
            <w:r w:rsidRPr="00AF0299">
              <w:rPr>
                <w:sz w:val="20"/>
                <w:lang w:eastAsia="en-AU"/>
              </w:rPr>
              <w:t xml:space="preserve"> which are calculated by reference to</w:t>
            </w:r>
            <w:r>
              <w:rPr>
                <w:sz w:val="20"/>
                <w:lang w:eastAsia="en-AU"/>
              </w:rPr>
              <w:t xml:space="preserve"> the</w:t>
            </w:r>
            <w:r w:rsidRPr="00AF0299">
              <w:rPr>
                <w:sz w:val="20"/>
                <w:lang w:eastAsia="en-AU"/>
              </w:rPr>
              <w:t xml:space="preserv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7045202B" w14:textId="67943559" w:rsidR="004D2632" w:rsidRPr="00AF0299" w:rsidRDefault="004D2632" w:rsidP="0049769B">
            <w:pPr>
              <w:numPr>
                <w:ilvl w:val="0"/>
                <w:numId w:val="106"/>
              </w:numPr>
              <w:spacing w:after="120"/>
              <w:ind w:left="422"/>
              <w:jc w:val="left"/>
              <w:rPr>
                <w:sz w:val="20"/>
                <w:lang w:eastAsia="en-AU"/>
              </w:rPr>
            </w:pPr>
            <w:r>
              <w:rPr>
                <w:sz w:val="20"/>
                <w:lang w:eastAsia="en-AU"/>
              </w:rPr>
              <w:t xml:space="preserve">direct </w:t>
            </w:r>
            <w:r w:rsidRPr="00AF0299">
              <w:rPr>
                <w:sz w:val="20"/>
                <w:lang w:eastAsia="en-AU"/>
              </w:rPr>
              <w:t>construction cost;</w:t>
            </w:r>
          </w:p>
          <w:p w14:paraId="36654CA2" w14:textId="253A5CD9" w:rsidR="004D2632" w:rsidRDefault="004D2632" w:rsidP="0049769B">
            <w:pPr>
              <w:numPr>
                <w:ilvl w:val="0"/>
                <w:numId w:val="106"/>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CE693C" w14:textId="4B08C98C" w:rsidR="004D2632" w:rsidRPr="00AF0299" w:rsidRDefault="004D2632" w:rsidP="0049769B">
            <w:pPr>
              <w:numPr>
                <w:ilvl w:val="0"/>
                <w:numId w:val="106"/>
              </w:numPr>
              <w:spacing w:after="120"/>
              <w:ind w:left="422"/>
              <w:jc w:val="left"/>
              <w:rPr>
                <w:sz w:val="20"/>
                <w:lang w:eastAsia="en-AU"/>
              </w:rPr>
            </w:pPr>
            <w:r>
              <w:rPr>
                <w:sz w:val="20"/>
                <w:lang w:eastAsia="en-AU"/>
              </w:rPr>
              <w:t>project cost.</w:t>
            </w:r>
          </w:p>
        </w:tc>
        <w:tc>
          <w:tcPr>
            <w:tcW w:w="2961" w:type="dxa"/>
          </w:tcPr>
          <w:p w14:paraId="2DBAAE7C" w14:textId="497F50BA"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23CE460" w14:textId="6DC49F6A" w:rsidTr="00DE36BB">
        <w:trPr>
          <w:trHeight w:val="473"/>
        </w:trPr>
        <w:tc>
          <w:tcPr>
            <w:tcW w:w="2551" w:type="dxa"/>
          </w:tcPr>
          <w:p w14:paraId="2A162A21" w14:textId="77777777" w:rsidR="004D2632" w:rsidRPr="00AF0299" w:rsidRDefault="004D2632" w:rsidP="00EA4DF2">
            <w:pPr>
              <w:jc w:val="left"/>
              <w:rPr>
                <w:sz w:val="20"/>
                <w:lang w:eastAsia="en-AU"/>
              </w:rPr>
            </w:pPr>
            <w:r w:rsidRPr="00AF0299">
              <w:rPr>
                <w:sz w:val="20"/>
                <w:lang w:eastAsia="en-AU"/>
              </w:rPr>
              <w:t>Pathways network</w:t>
            </w:r>
          </w:p>
        </w:tc>
        <w:tc>
          <w:tcPr>
            <w:tcW w:w="2960" w:type="dxa"/>
          </w:tcPr>
          <w:p w14:paraId="43BBDC77" w14:textId="6B64A2CB"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pathways</w:t>
            </w:r>
            <w:r w:rsidRPr="00AF0299">
              <w:rPr>
                <w:sz w:val="20"/>
                <w:lang w:eastAsia="en-AU"/>
              </w:rPr>
              <w:t xml:space="preserve"> infrastructure which is replaced by the </w:t>
            </w:r>
            <w:r>
              <w:rPr>
                <w:sz w:val="20"/>
                <w:lang w:eastAsia="en-AU"/>
              </w:rPr>
              <w:t xml:space="preserve">required works </w:t>
            </w:r>
            <w:r w:rsidRPr="00AF0299">
              <w:rPr>
                <w:sz w:val="20"/>
                <w:lang w:eastAsia="en-AU"/>
              </w:rPr>
              <w:t xml:space="preserve">which are calculated by reference to </w:t>
            </w:r>
            <w:r>
              <w:rPr>
                <w:sz w:val="20"/>
                <w:lang w:eastAsia="en-AU"/>
              </w:rPr>
              <w:t xml:space="preserve">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9058C16" w14:textId="650AD8DB" w:rsidR="004D2632" w:rsidRPr="00AF0299" w:rsidRDefault="004D2632" w:rsidP="00FA7898">
            <w:pPr>
              <w:numPr>
                <w:ilvl w:val="0"/>
                <w:numId w:val="109"/>
              </w:numPr>
              <w:spacing w:after="120"/>
              <w:ind w:left="422"/>
              <w:jc w:val="left"/>
              <w:rPr>
                <w:sz w:val="20"/>
                <w:lang w:eastAsia="en-AU"/>
              </w:rPr>
            </w:pPr>
            <w:r>
              <w:rPr>
                <w:sz w:val="20"/>
                <w:lang w:eastAsia="en-AU"/>
              </w:rPr>
              <w:t xml:space="preserve">direct </w:t>
            </w:r>
            <w:r w:rsidRPr="00AF0299">
              <w:rPr>
                <w:sz w:val="20"/>
                <w:lang w:eastAsia="en-AU"/>
              </w:rPr>
              <w:t>construction cost;</w:t>
            </w:r>
          </w:p>
          <w:p w14:paraId="05CF1A90" w14:textId="756E86C3" w:rsidR="004D2632" w:rsidRDefault="004D2632" w:rsidP="00FA7898">
            <w:pPr>
              <w:numPr>
                <w:ilvl w:val="0"/>
                <w:numId w:val="109"/>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8B18A3" w14:textId="125DCB22" w:rsidR="004D2632" w:rsidRPr="00AF0299" w:rsidRDefault="004D2632" w:rsidP="00FA7898">
            <w:pPr>
              <w:numPr>
                <w:ilvl w:val="0"/>
                <w:numId w:val="109"/>
              </w:numPr>
              <w:spacing w:after="120"/>
              <w:ind w:left="422"/>
              <w:jc w:val="left"/>
              <w:rPr>
                <w:sz w:val="20"/>
                <w:lang w:eastAsia="en-AU"/>
              </w:rPr>
            </w:pPr>
            <w:r>
              <w:rPr>
                <w:sz w:val="20"/>
                <w:lang w:eastAsia="en-AU"/>
              </w:rPr>
              <w:t>project cost.</w:t>
            </w:r>
          </w:p>
        </w:tc>
        <w:tc>
          <w:tcPr>
            <w:tcW w:w="2961" w:type="dxa"/>
          </w:tcPr>
          <w:p w14:paraId="2B249394" w14:textId="7DB019D7"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1AFDF5D" w14:textId="353E6829" w:rsidTr="00DE36BB">
        <w:trPr>
          <w:trHeight w:val="473"/>
        </w:trPr>
        <w:tc>
          <w:tcPr>
            <w:tcW w:w="2551" w:type="dxa"/>
          </w:tcPr>
          <w:p w14:paraId="25123BCD" w14:textId="77777777" w:rsidR="004D2632" w:rsidRPr="00AF0299" w:rsidRDefault="004D2632" w:rsidP="00EA4DF2">
            <w:pPr>
              <w:jc w:val="left"/>
              <w:rPr>
                <w:sz w:val="20"/>
                <w:lang w:eastAsia="en-AU"/>
              </w:rPr>
            </w:pPr>
            <w:r w:rsidRPr="00AF0299">
              <w:rPr>
                <w:sz w:val="20"/>
                <w:lang w:eastAsia="en-AU"/>
              </w:rPr>
              <w:t>Public transport (ferry terminals) network</w:t>
            </w:r>
          </w:p>
        </w:tc>
        <w:tc>
          <w:tcPr>
            <w:tcW w:w="2960" w:type="dxa"/>
          </w:tcPr>
          <w:p w14:paraId="097CDB3B" w14:textId="0C6D7E44" w:rsidR="004D2632" w:rsidRPr="00AF0299" w:rsidRDefault="004D2632" w:rsidP="00EA4DF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5F31079" w14:textId="5F91AF6C" w:rsidR="004D2632" w:rsidRPr="00AF0299" w:rsidRDefault="004D2632" w:rsidP="00FA7898">
            <w:pPr>
              <w:numPr>
                <w:ilvl w:val="0"/>
                <w:numId w:val="110"/>
              </w:numPr>
              <w:spacing w:after="120"/>
              <w:ind w:left="422"/>
              <w:jc w:val="left"/>
              <w:rPr>
                <w:sz w:val="20"/>
                <w:lang w:eastAsia="en-AU"/>
              </w:rPr>
            </w:pPr>
            <w:r>
              <w:rPr>
                <w:sz w:val="20"/>
                <w:lang w:eastAsia="en-AU"/>
              </w:rPr>
              <w:t xml:space="preserve">direct </w:t>
            </w:r>
            <w:r w:rsidRPr="00AF0299">
              <w:rPr>
                <w:sz w:val="20"/>
                <w:lang w:eastAsia="en-AU"/>
              </w:rPr>
              <w:t>construction cost;</w:t>
            </w:r>
          </w:p>
          <w:p w14:paraId="4576A1E8" w14:textId="6F6A1556" w:rsidR="004D2632" w:rsidRDefault="004D2632" w:rsidP="00FA7898">
            <w:pPr>
              <w:numPr>
                <w:ilvl w:val="0"/>
                <w:numId w:val="110"/>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2D09F2AF" w14:textId="53C16CC4" w:rsidR="004D2632" w:rsidRPr="00AF0299" w:rsidRDefault="004D2632" w:rsidP="00FA7898">
            <w:pPr>
              <w:numPr>
                <w:ilvl w:val="0"/>
                <w:numId w:val="110"/>
              </w:numPr>
              <w:spacing w:after="120"/>
              <w:ind w:left="422"/>
              <w:jc w:val="left"/>
              <w:rPr>
                <w:sz w:val="20"/>
                <w:lang w:eastAsia="en-AU"/>
              </w:rPr>
            </w:pPr>
            <w:r>
              <w:rPr>
                <w:sz w:val="20"/>
                <w:lang w:eastAsia="en-AU"/>
              </w:rPr>
              <w:t>project cost.</w:t>
            </w:r>
          </w:p>
        </w:tc>
        <w:tc>
          <w:tcPr>
            <w:tcW w:w="2961" w:type="dxa"/>
          </w:tcPr>
          <w:p w14:paraId="362ECD1A" w14:textId="299DC55F" w:rsidR="004D2632" w:rsidRPr="00AF0299" w:rsidRDefault="00665464" w:rsidP="004D2632">
            <w:pPr>
              <w:spacing w:after="120"/>
              <w:jc w:val="left"/>
              <w:rPr>
                <w:sz w:val="20"/>
                <w:lang w:eastAsia="en-AU"/>
              </w:rPr>
            </w:pPr>
            <w:r>
              <w:rPr>
                <w:sz w:val="20"/>
                <w:lang w:eastAsia="en-AU"/>
              </w:rPr>
              <w:t xml:space="preserve">Note: the extrinsic material for the transport network does not contain planned costs for land for ferry terminals. </w:t>
            </w:r>
          </w:p>
        </w:tc>
      </w:tr>
      <w:tr w:rsidR="004D2632" w:rsidRPr="00AF0299" w14:paraId="4BD2275A" w14:textId="3C7F40FA" w:rsidTr="00DE36BB">
        <w:trPr>
          <w:trHeight w:val="473"/>
        </w:trPr>
        <w:tc>
          <w:tcPr>
            <w:tcW w:w="2551" w:type="dxa"/>
          </w:tcPr>
          <w:p w14:paraId="0318F10B" w14:textId="61FD37B6" w:rsidR="004D2632" w:rsidRPr="00AF0299" w:rsidRDefault="004D2632" w:rsidP="00EA4DF2">
            <w:pPr>
              <w:jc w:val="left"/>
              <w:rPr>
                <w:sz w:val="20"/>
                <w:lang w:eastAsia="en-AU"/>
              </w:rPr>
            </w:pPr>
            <w:r w:rsidRPr="00AF0299">
              <w:rPr>
                <w:sz w:val="20"/>
                <w:lang w:eastAsia="en-AU"/>
              </w:rPr>
              <w:t>Public transport (bus stops) network</w:t>
            </w:r>
          </w:p>
        </w:tc>
        <w:tc>
          <w:tcPr>
            <w:tcW w:w="2960" w:type="dxa"/>
          </w:tcPr>
          <w:p w14:paraId="22024307" w14:textId="4063AE7A" w:rsidR="004D2632" w:rsidRPr="00AF0299" w:rsidRDefault="004D2632" w:rsidP="00FA7898">
            <w:pPr>
              <w:spacing w:after="120"/>
              <w:jc w:val="left"/>
              <w:rPr>
                <w:sz w:val="20"/>
                <w:lang w:eastAsia="en-AU"/>
              </w:rPr>
            </w:pPr>
            <w:r>
              <w:rPr>
                <w:sz w:val="20"/>
                <w:lang w:eastAsia="en-AU"/>
              </w:rPr>
              <w:t>Note:</w:t>
            </w:r>
            <w:r w:rsidRPr="00AF0299">
              <w:rPr>
                <w:sz w:val="20"/>
                <w:lang w:eastAsia="en-AU"/>
              </w:rPr>
              <w:t xml:space="preserve"> the</w:t>
            </w:r>
            <w:r>
              <w:rPr>
                <w:sz w:val="20"/>
                <w:lang w:eastAsia="en-AU"/>
              </w:rPr>
              <w:t xml:space="preserve"> extrinsic material for the transport network does not contain planned costs for </w:t>
            </w:r>
            <w:r w:rsidR="00177DE9">
              <w:rPr>
                <w:sz w:val="20"/>
                <w:lang w:eastAsia="en-AU"/>
              </w:rPr>
              <w:t xml:space="preserve">works for </w:t>
            </w:r>
            <w:r>
              <w:rPr>
                <w:sz w:val="20"/>
                <w:lang w:eastAsia="en-AU"/>
              </w:rPr>
              <w:t xml:space="preserve">bus stops. </w:t>
            </w:r>
          </w:p>
        </w:tc>
        <w:tc>
          <w:tcPr>
            <w:tcW w:w="2961" w:type="dxa"/>
          </w:tcPr>
          <w:p w14:paraId="78EC8B30" w14:textId="11D45570" w:rsidR="004D2632" w:rsidRPr="00AF0299" w:rsidDel="0049769B" w:rsidRDefault="00665464" w:rsidP="004D2632">
            <w:pPr>
              <w:spacing w:after="120"/>
              <w:jc w:val="left"/>
              <w:rPr>
                <w:sz w:val="20"/>
                <w:lang w:eastAsia="en-AU"/>
              </w:rPr>
            </w:pPr>
            <w:r w:rsidRPr="00AF0299">
              <w:rPr>
                <w:sz w:val="20"/>
                <w:lang w:eastAsia="en-AU"/>
              </w:rPr>
              <w:t>Not applicable</w:t>
            </w:r>
          </w:p>
        </w:tc>
      </w:tr>
      <w:tr w:rsidR="004D2632" w:rsidRPr="00AF0299" w14:paraId="26787CF7" w14:textId="25A49E82" w:rsidTr="00DE36BB">
        <w:trPr>
          <w:trHeight w:val="473"/>
        </w:trPr>
        <w:tc>
          <w:tcPr>
            <w:tcW w:w="8472" w:type="dxa"/>
            <w:gridSpan w:val="3"/>
            <w:shd w:val="clear" w:color="auto" w:fill="F2F2F2"/>
          </w:tcPr>
          <w:p w14:paraId="3761B49F" w14:textId="0D41A1E5" w:rsidR="004D2632" w:rsidRPr="00AF0299" w:rsidDel="0049769B" w:rsidRDefault="004D2632" w:rsidP="00DE36BB">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Pr>
                <w:rFonts w:ascii="Arial" w:hAnsi="Arial" w:cs="Arial"/>
                <w:b/>
                <w:sz w:val="20"/>
                <w:lang w:eastAsia="en-AU"/>
              </w:rPr>
              <w:t>Public parks and land for community facilities</w:t>
            </w:r>
            <w:r w:rsidRPr="00AF0299">
              <w:rPr>
                <w:rFonts w:ascii="Arial" w:hAnsi="Arial" w:cs="Arial"/>
                <w:b/>
                <w:sz w:val="20"/>
                <w:lang w:eastAsia="en-AU"/>
              </w:rPr>
              <w:t xml:space="preserve"> network</w:t>
            </w:r>
          </w:p>
        </w:tc>
      </w:tr>
      <w:tr w:rsidR="004D2632" w:rsidRPr="00AF0299" w14:paraId="7A59B564" w14:textId="3A5B17F8" w:rsidTr="00DE36BB">
        <w:trPr>
          <w:cantSplit/>
          <w:trHeight w:val="473"/>
        </w:trPr>
        <w:tc>
          <w:tcPr>
            <w:tcW w:w="2551" w:type="dxa"/>
          </w:tcPr>
          <w:p w14:paraId="775EE2E6" w14:textId="3FD4E2FE" w:rsidR="004D2632" w:rsidRPr="00AF0299" w:rsidRDefault="004D2632" w:rsidP="00EA4DF2">
            <w:pPr>
              <w:jc w:val="left"/>
              <w:rPr>
                <w:sz w:val="20"/>
                <w:lang w:eastAsia="en-AU"/>
              </w:rPr>
            </w:pPr>
            <w:r w:rsidRPr="00AF0299">
              <w:rPr>
                <w:sz w:val="20"/>
                <w:lang w:eastAsia="en-AU"/>
              </w:rPr>
              <w:t>Public parks network</w:t>
            </w:r>
          </w:p>
        </w:tc>
        <w:tc>
          <w:tcPr>
            <w:tcW w:w="2960" w:type="dxa"/>
          </w:tcPr>
          <w:p w14:paraId="588D77F4" w14:textId="77777777" w:rsidR="004D2632" w:rsidRDefault="004D2632" w:rsidP="00176D3F">
            <w:pPr>
              <w:spacing w:after="120"/>
              <w:jc w:val="left"/>
              <w:rPr>
                <w:sz w:val="20"/>
                <w:lang w:eastAsia="en-AU"/>
              </w:rPr>
            </w:pPr>
            <w:r w:rsidRPr="00AF0299">
              <w:rPr>
                <w:sz w:val="20"/>
                <w:lang w:eastAsia="en-AU"/>
              </w:rPr>
              <w:t xml:space="preserve">The value of the </w:t>
            </w:r>
            <w:r>
              <w:rPr>
                <w:sz w:val="20"/>
                <w:lang w:eastAsia="en-AU"/>
              </w:rPr>
              <w:t xml:space="preserve">required works less the value of any existing public parks infrastructure which is replaced by the required works which are: </w:t>
            </w:r>
          </w:p>
          <w:p w14:paraId="68187D9D" w14:textId="31BF6342" w:rsidR="004D2632" w:rsidRPr="00AF0299" w:rsidRDefault="004D2632" w:rsidP="00A94A06">
            <w:pPr>
              <w:tabs>
                <w:tab w:val="left" w:pos="431"/>
              </w:tabs>
              <w:spacing w:after="120"/>
              <w:ind w:left="431" w:hanging="425"/>
              <w:jc w:val="left"/>
              <w:rPr>
                <w:sz w:val="20"/>
                <w:lang w:eastAsia="en-AU"/>
              </w:rPr>
            </w:pPr>
            <w:r>
              <w:rPr>
                <w:sz w:val="20"/>
                <w:lang w:eastAsia="en-AU"/>
              </w:rPr>
              <w:t xml:space="preserve">(a) </w:t>
            </w:r>
            <w:r>
              <w:rPr>
                <w:sz w:val="20"/>
                <w:lang w:eastAsia="en-AU"/>
              </w:rPr>
              <w:tab/>
              <w:t xml:space="preserve">calculated by reference to 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069B3D07" w14:textId="25AC3D7A" w:rsidR="004D2632" w:rsidRDefault="004D2632" w:rsidP="00A94A06">
            <w:pPr>
              <w:tabs>
                <w:tab w:val="left" w:pos="856"/>
              </w:tabs>
              <w:spacing w:after="120"/>
              <w:ind w:left="856" w:hanging="459"/>
              <w:jc w:val="left"/>
              <w:rPr>
                <w:sz w:val="20"/>
                <w:lang w:eastAsia="en-AU"/>
              </w:rPr>
            </w:pPr>
            <w:r>
              <w:rPr>
                <w:sz w:val="20"/>
                <w:lang w:eastAsia="en-AU"/>
              </w:rPr>
              <w:t xml:space="preserve">(i) </w:t>
            </w:r>
            <w:r>
              <w:rPr>
                <w:sz w:val="20"/>
                <w:lang w:eastAsia="en-AU"/>
              </w:rPr>
              <w:tab/>
              <w:t xml:space="preserve">direct </w:t>
            </w:r>
            <w:r w:rsidRPr="00AF0299">
              <w:rPr>
                <w:sz w:val="20"/>
                <w:lang w:eastAsia="en-AU"/>
              </w:rPr>
              <w:t>embellishment cost</w:t>
            </w:r>
            <w:r>
              <w:rPr>
                <w:sz w:val="20"/>
                <w:lang w:eastAsia="en-AU"/>
              </w:rPr>
              <w:t>;</w:t>
            </w:r>
          </w:p>
          <w:p w14:paraId="09019C58" w14:textId="4FF90C03" w:rsidR="004D2632" w:rsidRDefault="004D2632" w:rsidP="00A94A06">
            <w:pPr>
              <w:tabs>
                <w:tab w:val="left" w:pos="856"/>
              </w:tabs>
              <w:spacing w:after="120"/>
              <w:ind w:left="856" w:hanging="459"/>
              <w:jc w:val="left"/>
              <w:rPr>
                <w:sz w:val="20"/>
                <w:lang w:eastAsia="en-AU"/>
              </w:rPr>
            </w:pPr>
            <w:r>
              <w:rPr>
                <w:sz w:val="20"/>
                <w:lang w:eastAsia="en-AU"/>
              </w:rPr>
              <w:t xml:space="preserve">(ii) </w:t>
            </w:r>
            <w:r>
              <w:rPr>
                <w:sz w:val="20"/>
                <w:lang w:eastAsia="en-AU"/>
              </w:rPr>
              <w:tab/>
              <w:t xml:space="preserve">indirect embellishment cost; </w:t>
            </w:r>
          </w:p>
          <w:p w14:paraId="6B823DA3" w14:textId="134E9170" w:rsidR="004D2632" w:rsidRDefault="004D2632" w:rsidP="00A94A06">
            <w:pPr>
              <w:tabs>
                <w:tab w:val="left" w:pos="856"/>
              </w:tabs>
              <w:spacing w:after="120"/>
              <w:ind w:left="856" w:hanging="459"/>
              <w:jc w:val="left"/>
              <w:rPr>
                <w:sz w:val="20"/>
                <w:lang w:eastAsia="en-AU"/>
              </w:rPr>
            </w:pPr>
            <w:r>
              <w:rPr>
                <w:sz w:val="20"/>
                <w:lang w:eastAsia="en-AU"/>
              </w:rPr>
              <w:t xml:space="preserve">(iii) </w:t>
            </w:r>
            <w:r>
              <w:rPr>
                <w:sz w:val="20"/>
                <w:lang w:eastAsia="en-AU"/>
              </w:rPr>
              <w:tab/>
              <w:t xml:space="preserve">project cost; and </w:t>
            </w:r>
          </w:p>
          <w:p w14:paraId="49C08922" w14:textId="204EB119" w:rsidR="004D2632" w:rsidRPr="00AF0299" w:rsidRDefault="004D2632" w:rsidP="00A94A06">
            <w:pPr>
              <w:tabs>
                <w:tab w:val="left" w:pos="431"/>
              </w:tabs>
              <w:spacing w:after="120"/>
              <w:ind w:left="431" w:hanging="425"/>
              <w:jc w:val="left"/>
              <w:rPr>
                <w:sz w:val="20"/>
                <w:lang w:eastAsia="en-AU"/>
              </w:rPr>
            </w:pPr>
            <w:r>
              <w:rPr>
                <w:sz w:val="20"/>
                <w:lang w:eastAsia="en-AU"/>
              </w:rPr>
              <w:t xml:space="preserve">(b) </w:t>
            </w:r>
            <w:r>
              <w:rPr>
                <w:sz w:val="20"/>
                <w:lang w:eastAsia="en-AU"/>
              </w:rPr>
              <w:tab/>
              <w:t>adjusted having regard to the level of embellishment cost that forms part of the required works.</w:t>
            </w:r>
          </w:p>
        </w:tc>
        <w:tc>
          <w:tcPr>
            <w:tcW w:w="2961" w:type="dxa"/>
          </w:tcPr>
          <w:p w14:paraId="0334E2FC" w14:textId="1D8B9E25"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53B367A0" w14:textId="144A5894" w:rsidR="004D2632" w:rsidRPr="00AF0299" w:rsidRDefault="004D2632" w:rsidP="0025197E">
            <w:pPr>
              <w:spacing w:after="120"/>
              <w:jc w:val="left"/>
              <w:rPr>
                <w:sz w:val="20"/>
                <w:lang w:eastAsia="en-AU"/>
              </w:rPr>
            </w:pPr>
          </w:p>
        </w:tc>
      </w:tr>
      <w:tr w:rsidR="004D2632" w:rsidRPr="00AF0299" w14:paraId="1247033C" w14:textId="249B397F" w:rsidTr="00DE36BB">
        <w:trPr>
          <w:trHeight w:val="473"/>
        </w:trPr>
        <w:tc>
          <w:tcPr>
            <w:tcW w:w="2551" w:type="dxa"/>
          </w:tcPr>
          <w:p w14:paraId="5E90A793" w14:textId="77777777" w:rsidR="004D2632" w:rsidRPr="00AF0299" w:rsidRDefault="004D2632" w:rsidP="004D2632">
            <w:pPr>
              <w:jc w:val="left"/>
              <w:rPr>
                <w:sz w:val="20"/>
                <w:lang w:eastAsia="en-AU"/>
              </w:rPr>
            </w:pPr>
            <w:r w:rsidRPr="00AF0299">
              <w:rPr>
                <w:sz w:val="20"/>
                <w:lang w:eastAsia="en-AU"/>
              </w:rPr>
              <w:t>Land for community facilities network</w:t>
            </w:r>
          </w:p>
        </w:tc>
        <w:tc>
          <w:tcPr>
            <w:tcW w:w="2960" w:type="dxa"/>
          </w:tcPr>
          <w:p w14:paraId="5E018AC3" w14:textId="676D641F" w:rsidR="004D2632" w:rsidRPr="00AF0299" w:rsidRDefault="004D2632" w:rsidP="004D263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7C35496E" w14:textId="6AA6E754"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site preparation and connection to services (direct construction) cost</w:t>
            </w:r>
            <w:r w:rsidRPr="00AF0299">
              <w:rPr>
                <w:sz w:val="20"/>
                <w:lang w:eastAsia="en-AU"/>
              </w:rPr>
              <w:t>;</w:t>
            </w:r>
          </w:p>
          <w:p w14:paraId="01079CF1" w14:textId="0D542CC5"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construction cost; </w:t>
            </w:r>
          </w:p>
          <w:p w14:paraId="1BBF3AFF" w14:textId="188B4815"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project cost.</w:t>
            </w:r>
          </w:p>
        </w:tc>
        <w:tc>
          <w:tcPr>
            <w:tcW w:w="2961" w:type="dxa"/>
          </w:tcPr>
          <w:p w14:paraId="3E5E822C" w14:textId="64934FAA"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71F984D7" w14:textId="69034AEE" w:rsidR="004D2632" w:rsidRPr="00AF0299" w:rsidRDefault="004D2632" w:rsidP="00B1562A">
            <w:pPr>
              <w:spacing w:after="120"/>
              <w:jc w:val="left"/>
              <w:rPr>
                <w:sz w:val="20"/>
                <w:lang w:eastAsia="en-AU"/>
              </w:rPr>
            </w:pPr>
          </w:p>
        </w:tc>
      </w:tr>
      <w:tr w:rsidR="004D2632" w:rsidRPr="00AF0299" w14:paraId="2E763442" w14:textId="0C6A25CB" w:rsidTr="00DE36BB">
        <w:trPr>
          <w:trHeight w:val="473"/>
        </w:trPr>
        <w:tc>
          <w:tcPr>
            <w:tcW w:w="8472" w:type="dxa"/>
            <w:gridSpan w:val="3"/>
            <w:shd w:val="clear" w:color="auto" w:fill="F2F2F2"/>
            <w:vAlign w:val="center"/>
          </w:tcPr>
          <w:p w14:paraId="5F388F9F" w14:textId="02642565" w:rsidR="004D2632" w:rsidRPr="00AF0299" w:rsidRDefault="004D2632" w:rsidP="004D2632">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sidRPr="00AF0299">
              <w:rPr>
                <w:rFonts w:ascii="Arial" w:hAnsi="Arial" w:cs="Arial"/>
                <w:b/>
                <w:sz w:val="20"/>
                <w:lang w:eastAsia="en-AU"/>
              </w:rPr>
              <w:t>Stormwater network</w:t>
            </w:r>
          </w:p>
        </w:tc>
      </w:tr>
      <w:tr w:rsidR="004D2632" w:rsidRPr="00AF0299" w14:paraId="70C05436" w14:textId="17EAAD6B" w:rsidTr="00DE36BB">
        <w:trPr>
          <w:trHeight w:val="473"/>
        </w:trPr>
        <w:tc>
          <w:tcPr>
            <w:tcW w:w="2551" w:type="dxa"/>
          </w:tcPr>
          <w:p w14:paraId="07BF936F" w14:textId="31EEDC5B" w:rsidR="004D2632" w:rsidRPr="00AF0299" w:rsidRDefault="004D2632" w:rsidP="004D2632">
            <w:pPr>
              <w:spacing w:after="120"/>
              <w:jc w:val="left"/>
              <w:rPr>
                <w:sz w:val="20"/>
                <w:lang w:eastAsia="en-AU"/>
              </w:rPr>
            </w:pPr>
            <w:r w:rsidRPr="00AF0299">
              <w:rPr>
                <w:sz w:val="20"/>
                <w:lang w:eastAsia="en-AU"/>
              </w:rPr>
              <w:t>Stormwater network</w:t>
            </w:r>
          </w:p>
        </w:tc>
        <w:tc>
          <w:tcPr>
            <w:tcW w:w="2960" w:type="dxa"/>
          </w:tcPr>
          <w:p w14:paraId="517A4378" w14:textId="080EE7EE" w:rsidR="004D2632" w:rsidRPr="00AF0299" w:rsidRDefault="004D2632" w:rsidP="004D2632">
            <w:pPr>
              <w:spacing w:after="120"/>
              <w:jc w:val="left"/>
              <w:rPr>
                <w:sz w:val="20"/>
                <w:lang w:eastAsia="en-AU"/>
              </w:rPr>
            </w:pPr>
            <w:r w:rsidRPr="00AF0299">
              <w:rPr>
                <w:sz w:val="20"/>
                <w:lang w:eastAsia="en-AU"/>
              </w:rPr>
              <w:t xml:space="preserve">The value of the </w:t>
            </w:r>
            <w:r>
              <w:rPr>
                <w:sz w:val="20"/>
                <w:lang w:eastAsia="en-AU"/>
              </w:rPr>
              <w:t>required works</w:t>
            </w:r>
            <w:r w:rsidRPr="00AF0299">
              <w:rPr>
                <w:sz w:val="20"/>
                <w:lang w:eastAsia="en-AU"/>
              </w:rPr>
              <w:t xml:space="preserve"> less the value of any existing stormwater infrastructure which is replaced by the </w:t>
            </w:r>
            <w:r>
              <w:rPr>
                <w:sz w:val="20"/>
                <w:lang w:eastAsia="en-AU"/>
              </w:rPr>
              <w:t>required works</w:t>
            </w:r>
            <w:r w:rsidRPr="00AF0299">
              <w:rPr>
                <w:sz w:val="20"/>
                <w:lang w:eastAsia="en-AU"/>
              </w:rPr>
              <w:t xml:space="preserve"> which are calculated by reference to the following </w:t>
            </w:r>
            <w:r w:rsidRPr="00FE1B21">
              <w:rPr>
                <w:sz w:val="20"/>
                <w:lang w:eastAsia="en-AU"/>
              </w:rPr>
              <w:t>stated in</w:t>
            </w:r>
            <w:r w:rsidRPr="00AF0299">
              <w:rPr>
                <w:sz w:val="20"/>
                <w:lang w:eastAsia="en-AU"/>
              </w:rPr>
              <w:t xml:space="preserve"> the </w:t>
            </w:r>
            <w:r>
              <w:rPr>
                <w:sz w:val="20"/>
                <w:lang w:eastAsia="en-AU"/>
              </w:rPr>
              <w:t>extrinsic material for the stormwater n</w:t>
            </w:r>
            <w:r w:rsidRPr="00AF0299">
              <w:rPr>
                <w:sz w:val="20"/>
                <w:lang w:eastAsia="en-AU"/>
              </w:rPr>
              <w:t>etwork:</w:t>
            </w:r>
          </w:p>
          <w:p w14:paraId="5A7B264A" w14:textId="3E5FB5BD"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 xml:space="preserve">direct </w:t>
            </w:r>
            <w:r w:rsidRPr="00AF0299">
              <w:rPr>
                <w:sz w:val="20"/>
                <w:lang w:eastAsia="en-AU"/>
              </w:rPr>
              <w:t>construction cost;</w:t>
            </w:r>
          </w:p>
          <w:p w14:paraId="0F2272F2" w14:textId="1EB25E2D"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w:t>
            </w:r>
            <w:r w:rsidRPr="00AF0299">
              <w:rPr>
                <w:sz w:val="20"/>
                <w:lang w:eastAsia="en-AU"/>
              </w:rPr>
              <w:t>construction cost</w:t>
            </w:r>
            <w:r>
              <w:rPr>
                <w:sz w:val="20"/>
                <w:lang w:eastAsia="en-AU"/>
              </w:rPr>
              <w:t xml:space="preserve">; </w:t>
            </w:r>
          </w:p>
          <w:p w14:paraId="04F61CED" w14:textId="3BD3B2A6"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 xml:space="preserve">project cost. </w:t>
            </w:r>
          </w:p>
        </w:tc>
        <w:tc>
          <w:tcPr>
            <w:tcW w:w="2961" w:type="dxa"/>
          </w:tcPr>
          <w:p w14:paraId="210B8F81" w14:textId="127EE305"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s</w:t>
            </w:r>
            <w:r w:rsidRPr="00AF0299">
              <w:rPr>
                <w:sz w:val="20"/>
                <w:lang w:eastAsia="en-AU"/>
              </w:rPr>
              <w:t xml:space="preserve">tormwater </w:t>
            </w:r>
            <w:r>
              <w:rPr>
                <w:sz w:val="20"/>
                <w:lang w:eastAsia="en-AU"/>
              </w:rPr>
              <w:t>n</w:t>
            </w:r>
            <w:r w:rsidRPr="00AF0299">
              <w:rPr>
                <w:sz w:val="20"/>
                <w:lang w:eastAsia="en-AU"/>
              </w:rPr>
              <w:t>etwork.</w:t>
            </w:r>
          </w:p>
        </w:tc>
      </w:tr>
    </w:tbl>
    <w:p w14:paraId="1D6B8A97" w14:textId="4F3897D3" w:rsidR="00632E7C" w:rsidRPr="00413F31" w:rsidRDefault="00632E7C" w:rsidP="00632E7C">
      <w:pPr>
        <w:spacing w:after="0"/>
        <w:jc w:val="left"/>
        <w:rPr>
          <w:sz w:val="20"/>
          <w:lang w:eastAsia="en-AU"/>
        </w:rPr>
      </w:pPr>
    </w:p>
    <w:p w14:paraId="0B6168AD" w14:textId="77777777" w:rsidR="00AF0299" w:rsidRPr="00AF0299" w:rsidRDefault="00AF0299" w:rsidP="00AF0299">
      <w:pPr>
        <w:ind w:left="4253" w:hanging="851"/>
        <w:rPr>
          <w:rFonts w:cs="Arial"/>
          <w:szCs w:val="22"/>
          <w:lang w:eastAsia="en-AU"/>
        </w:rPr>
      </w:pPr>
    </w:p>
    <w:p w14:paraId="4DA5AD6D" w14:textId="77777777" w:rsidR="00AF0299" w:rsidRPr="00AF0299" w:rsidRDefault="00AF0299" w:rsidP="00AF0299">
      <w:pPr>
        <w:spacing w:after="0"/>
        <w:jc w:val="left"/>
        <w:rPr>
          <w:sz w:val="20"/>
          <w:lang w:eastAsia="en-AU"/>
        </w:rPr>
      </w:pPr>
      <w:r w:rsidRPr="00AF0299">
        <w:rPr>
          <w:sz w:val="20"/>
          <w:lang w:eastAsia="en-AU"/>
        </w:rPr>
        <w:br w:type="page"/>
      </w:r>
    </w:p>
    <w:p w14:paraId="0296CACE" w14:textId="00C7F3F4" w:rsidR="00413F31" w:rsidRPr="00FA7898" w:rsidRDefault="00413F31" w:rsidP="00FA7898">
      <w:pPr>
        <w:pStyle w:val="Heading3"/>
        <w:ind w:left="2265" w:hanging="2265"/>
        <w:rPr>
          <w:rStyle w:val="Heading3Char"/>
          <w:b/>
        </w:rPr>
      </w:pPr>
      <w:bookmarkStart w:id="501" w:name="_Schedule_6_"/>
      <w:bookmarkStart w:id="502" w:name="_Schedule_7_Maximum"/>
      <w:bookmarkStart w:id="503" w:name="_Toc390812211"/>
      <w:bookmarkStart w:id="504" w:name="_Toc43459455"/>
      <w:bookmarkEnd w:id="501"/>
      <w:bookmarkEnd w:id="502"/>
      <w:r w:rsidRPr="00413F31">
        <w:rPr>
          <w:rStyle w:val="Heading3Char"/>
          <w:b/>
        </w:rPr>
        <w:t>Schedule 7</w:t>
      </w:r>
      <w:r w:rsidRPr="00413F31">
        <w:rPr>
          <w:rStyle w:val="Heading3Char"/>
          <w:b/>
        </w:rPr>
        <w:tab/>
        <w:t xml:space="preserve">Maximum </w:t>
      </w:r>
      <w:r w:rsidR="002C7C13">
        <w:rPr>
          <w:rStyle w:val="Heading3Char"/>
          <w:b/>
        </w:rPr>
        <w:t xml:space="preserve">indirect </w:t>
      </w:r>
      <w:r w:rsidRPr="00413F31">
        <w:rPr>
          <w:rStyle w:val="Heading3Char"/>
          <w:b/>
        </w:rPr>
        <w:t>construction</w:t>
      </w:r>
      <w:r w:rsidR="00A94A06">
        <w:rPr>
          <w:rStyle w:val="Heading3Char"/>
          <w:b/>
        </w:rPr>
        <w:t>/embellishment</w:t>
      </w:r>
      <w:r w:rsidRPr="00413F31">
        <w:rPr>
          <w:rStyle w:val="Heading3Char"/>
          <w:b/>
        </w:rPr>
        <w:t xml:space="preserve"> cost </w:t>
      </w:r>
      <w:r w:rsidR="002C7C13">
        <w:rPr>
          <w:rStyle w:val="Heading3Char"/>
          <w:b/>
        </w:rPr>
        <w:t xml:space="preserve">and project costs </w:t>
      </w:r>
      <w:r w:rsidRPr="00413F31">
        <w:rPr>
          <w:rStyle w:val="Heading3Char"/>
          <w:b/>
        </w:rPr>
        <w:t>for</w:t>
      </w:r>
      <w:r w:rsidRPr="00FA7898">
        <w:rPr>
          <w:rStyle w:val="Heading3Char"/>
          <w:b/>
        </w:rPr>
        <w:t xml:space="preserve"> work</w:t>
      </w:r>
      <w:bookmarkEnd w:id="503"/>
      <w:r w:rsidR="00F73734" w:rsidRPr="00FA7898">
        <w:rPr>
          <w:rStyle w:val="Heading3Char"/>
          <w:b/>
        </w:rPr>
        <w:t>s</w:t>
      </w:r>
      <w:bookmarkEnd w:id="504"/>
    </w:p>
    <w:p w14:paraId="6DEEF0F0" w14:textId="77777777" w:rsidR="00413F31" w:rsidRPr="00413F31" w:rsidRDefault="00413F31" w:rsidP="00413F31">
      <w:pPr>
        <w:ind w:left="4253" w:hanging="851"/>
        <w:rPr>
          <w:rFonts w:cs="Arial"/>
          <w:szCs w:val="22"/>
          <w:lang w:eastAsia="en-A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24"/>
        <w:gridCol w:w="2824"/>
      </w:tblGrid>
      <w:tr w:rsidR="002C7C13" w:rsidRPr="00413F31" w14:paraId="43FA7BE5" w14:textId="05D1AA1B" w:rsidTr="00FA7898">
        <w:trPr>
          <w:trHeight w:val="473"/>
          <w:tblHeader/>
        </w:trPr>
        <w:tc>
          <w:tcPr>
            <w:tcW w:w="2824" w:type="dxa"/>
            <w:shd w:val="clear" w:color="auto" w:fill="F2F2F2"/>
          </w:tcPr>
          <w:p w14:paraId="029E240F"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1</w:t>
            </w:r>
          </w:p>
          <w:p w14:paraId="07D9F7CB"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Trunk infrastructure network</w:t>
            </w:r>
          </w:p>
        </w:tc>
        <w:tc>
          <w:tcPr>
            <w:tcW w:w="2824" w:type="dxa"/>
            <w:shd w:val="clear" w:color="auto" w:fill="F2F2F2"/>
          </w:tcPr>
          <w:p w14:paraId="5003DDE5"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2</w:t>
            </w:r>
          </w:p>
          <w:p w14:paraId="3F647F09" w14:textId="13E4DD50" w:rsidR="002C7C13" w:rsidRPr="00413F31" w:rsidRDefault="002C7C13" w:rsidP="00413F31">
            <w:pPr>
              <w:spacing w:after="0"/>
              <w:jc w:val="left"/>
              <w:rPr>
                <w:rFonts w:ascii="Arial" w:hAnsi="Arial" w:cs="Arial"/>
                <w:b/>
                <w:sz w:val="18"/>
                <w:lang w:eastAsia="en-AU"/>
              </w:rPr>
            </w:pPr>
            <w:r w:rsidRPr="00413F31">
              <w:rPr>
                <w:rFonts w:ascii="Arial" w:hAnsi="Arial" w:cs="Arial"/>
                <w:b/>
                <w:sz w:val="18"/>
                <w:lang w:eastAsia="en-AU"/>
              </w:rPr>
              <w:t xml:space="preserve">Maximum </w:t>
            </w:r>
            <w:r>
              <w:rPr>
                <w:rFonts w:ascii="Arial" w:hAnsi="Arial" w:cs="Arial"/>
                <w:b/>
                <w:sz w:val="18"/>
                <w:lang w:eastAsia="en-AU"/>
              </w:rPr>
              <w:t xml:space="preserve">indirect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work</w:t>
            </w:r>
            <w:r>
              <w:rPr>
                <w:rFonts w:ascii="Arial" w:hAnsi="Arial" w:cs="Arial"/>
                <w:b/>
                <w:sz w:val="18"/>
                <w:lang w:eastAsia="en-AU"/>
              </w:rPr>
              <w:t>s</w:t>
            </w:r>
            <w:r w:rsidRPr="00413F31">
              <w:rPr>
                <w:rFonts w:ascii="Arial" w:hAnsi="Arial" w:cs="Arial"/>
                <w:b/>
                <w:sz w:val="18"/>
                <w:lang w:eastAsia="en-AU"/>
              </w:rPr>
              <w:t xml:space="preserve"> </w:t>
            </w:r>
          </w:p>
          <w:p w14:paraId="0D6A598F" w14:textId="14C05325"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 xml:space="preserve">(Percentage of the </w:t>
            </w:r>
            <w:r>
              <w:rPr>
                <w:rFonts w:ascii="Arial" w:hAnsi="Arial" w:cs="Arial"/>
                <w:b/>
                <w:sz w:val="18"/>
                <w:lang w:eastAsia="en-AU"/>
              </w:rPr>
              <w:t xml:space="preserve">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the work</w:t>
            </w:r>
            <w:r w:rsidR="000D138D">
              <w:rPr>
                <w:rFonts w:ascii="Arial" w:hAnsi="Arial" w:cs="Arial"/>
                <w:b/>
                <w:sz w:val="18"/>
                <w:lang w:eastAsia="en-AU"/>
              </w:rPr>
              <w:t>s</w:t>
            </w:r>
            <w:r w:rsidRPr="00413F31">
              <w:rPr>
                <w:rFonts w:ascii="Arial" w:hAnsi="Arial" w:cs="Arial"/>
                <w:b/>
                <w:sz w:val="18"/>
                <w:lang w:eastAsia="en-AU"/>
              </w:rPr>
              <w:t>)</w:t>
            </w:r>
          </w:p>
        </w:tc>
        <w:tc>
          <w:tcPr>
            <w:tcW w:w="2824" w:type="dxa"/>
            <w:shd w:val="clear" w:color="auto" w:fill="F2F2F2"/>
          </w:tcPr>
          <w:p w14:paraId="2DAE1A92" w14:textId="77777777" w:rsidR="002C7C13" w:rsidRDefault="002C7C13" w:rsidP="00413F31">
            <w:pPr>
              <w:spacing w:after="0"/>
              <w:jc w:val="left"/>
              <w:rPr>
                <w:rFonts w:ascii="Arial" w:hAnsi="Arial" w:cs="Arial"/>
                <w:b/>
                <w:sz w:val="20"/>
                <w:lang w:eastAsia="en-AU"/>
              </w:rPr>
            </w:pPr>
            <w:r>
              <w:rPr>
                <w:rFonts w:ascii="Arial" w:hAnsi="Arial" w:cs="Arial"/>
                <w:b/>
                <w:sz w:val="20"/>
                <w:lang w:eastAsia="en-AU"/>
              </w:rPr>
              <w:t>Column 3</w:t>
            </w:r>
          </w:p>
          <w:p w14:paraId="57778913" w14:textId="09094428" w:rsidR="002C7C13" w:rsidRPr="00413F31" w:rsidRDefault="002C7C13" w:rsidP="002C7C13">
            <w:pPr>
              <w:spacing w:after="0"/>
              <w:jc w:val="left"/>
              <w:rPr>
                <w:rFonts w:ascii="Arial" w:hAnsi="Arial" w:cs="Arial"/>
                <w:b/>
                <w:sz w:val="20"/>
                <w:lang w:eastAsia="en-AU"/>
              </w:rPr>
            </w:pPr>
            <w:r w:rsidRPr="00FA7898">
              <w:rPr>
                <w:rFonts w:ascii="Arial" w:hAnsi="Arial" w:cs="Arial"/>
                <w:b/>
                <w:sz w:val="18"/>
                <w:lang w:eastAsia="en-AU"/>
              </w:rPr>
              <w:t>Maximum project costs for works (Percentage of the direct and indirect construction</w:t>
            </w:r>
            <w:r w:rsidR="00A94A06">
              <w:rPr>
                <w:rFonts w:ascii="Arial" w:hAnsi="Arial" w:cs="Arial"/>
                <w:b/>
                <w:sz w:val="18"/>
                <w:lang w:eastAsia="en-AU"/>
              </w:rPr>
              <w:t>/embellishment</w:t>
            </w:r>
            <w:r w:rsidRPr="00FA7898">
              <w:rPr>
                <w:rFonts w:ascii="Arial" w:hAnsi="Arial" w:cs="Arial"/>
                <w:b/>
                <w:sz w:val="18"/>
                <w:lang w:eastAsia="en-AU"/>
              </w:rPr>
              <w:t xml:space="preserve"> cost for the work</w:t>
            </w:r>
            <w:r w:rsidR="000D138D">
              <w:rPr>
                <w:rFonts w:ascii="Arial" w:hAnsi="Arial" w:cs="Arial"/>
                <w:b/>
                <w:sz w:val="18"/>
                <w:lang w:eastAsia="en-AU"/>
              </w:rPr>
              <w:t>s</w:t>
            </w:r>
            <w:r w:rsidRPr="00FA7898">
              <w:rPr>
                <w:rFonts w:ascii="Arial" w:hAnsi="Arial" w:cs="Arial"/>
                <w:b/>
                <w:sz w:val="18"/>
                <w:lang w:eastAsia="en-AU"/>
              </w:rPr>
              <w:t>)</w:t>
            </w:r>
          </w:p>
        </w:tc>
      </w:tr>
      <w:tr w:rsidR="002C7C13" w:rsidRPr="00413F31" w14:paraId="0D51337A" w14:textId="1FD291BE" w:rsidTr="00DB2DFA">
        <w:trPr>
          <w:trHeight w:val="473"/>
        </w:trPr>
        <w:tc>
          <w:tcPr>
            <w:tcW w:w="8472" w:type="dxa"/>
            <w:gridSpan w:val="3"/>
            <w:shd w:val="clear" w:color="auto" w:fill="F2F2F2"/>
          </w:tcPr>
          <w:p w14:paraId="6C2DF8D1" w14:textId="4E0AFDF5"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Transport network</w:t>
            </w:r>
          </w:p>
        </w:tc>
      </w:tr>
      <w:tr w:rsidR="002C7C13" w:rsidRPr="00413F31" w14:paraId="67FF8C04" w14:textId="3AAF5F1D" w:rsidTr="00FA7898">
        <w:trPr>
          <w:trHeight w:val="473"/>
        </w:trPr>
        <w:tc>
          <w:tcPr>
            <w:tcW w:w="2824" w:type="dxa"/>
          </w:tcPr>
          <w:p w14:paraId="7F3092AD" w14:textId="77777777" w:rsidR="002C7C13" w:rsidRPr="00413F31" w:rsidRDefault="002C7C13" w:rsidP="00413F31">
            <w:pPr>
              <w:rPr>
                <w:sz w:val="20"/>
                <w:lang w:eastAsia="en-AU"/>
              </w:rPr>
            </w:pPr>
            <w:r w:rsidRPr="00413F31">
              <w:rPr>
                <w:sz w:val="20"/>
                <w:lang w:eastAsia="en-AU"/>
              </w:rPr>
              <w:t>Road network</w:t>
            </w:r>
          </w:p>
        </w:tc>
        <w:tc>
          <w:tcPr>
            <w:tcW w:w="2824" w:type="dxa"/>
          </w:tcPr>
          <w:p w14:paraId="0578025E" w14:textId="16BD8D2D" w:rsidR="002C7C13" w:rsidRPr="00413F31" w:rsidRDefault="002C7C13" w:rsidP="00413F31">
            <w:pPr>
              <w:spacing w:after="120"/>
              <w:jc w:val="center"/>
              <w:rPr>
                <w:sz w:val="20"/>
                <w:lang w:eastAsia="en-AU"/>
              </w:rPr>
            </w:pPr>
            <w:r>
              <w:rPr>
                <w:sz w:val="20"/>
                <w:lang w:eastAsia="en-AU"/>
              </w:rPr>
              <w:t>17</w:t>
            </w:r>
          </w:p>
        </w:tc>
        <w:tc>
          <w:tcPr>
            <w:tcW w:w="2824" w:type="dxa"/>
          </w:tcPr>
          <w:p w14:paraId="74E0B8AB" w14:textId="7853F7E9" w:rsidR="002C7C13" w:rsidRPr="00413F31" w:rsidRDefault="002C7C13" w:rsidP="00413F31">
            <w:pPr>
              <w:spacing w:after="120"/>
              <w:jc w:val="center"/>
              <w:rPr>
                <w:sz w:val="20"/>
                <w:lang w:eastAsia="en-AU"/>
              </w:rPr>
            </w:pPr>
            <w:r>
              <w:rPr>
                <w:sz w:val="20"/>
                <w:lang w:eastAsia="en-AU"/>
              </w:rPr>
              <w:t>13</w:t>
            </w:r>
          </w:p>
        </w:tc>
      </w:tr>
      <w:tr w:rsidR="002C7C13" w:rsidRPr="00413F31" w14:paraId="6B42E46F" w14:textId="6C196FDB" w:rsidTr="00FA7898">
        <w:trPr>
          <w:trHeight w:val="473"/>
        </w:trPr>
        <w:tc>
          <w:tcPr>
            <w:tcW w:w="2824" w:type="dxa"/>
          </w:tcPr>
          <w:p w14:paraId="51AB5450" w14:textId="77777777" w:rsidR="002C7C13" w:rsidRPr="00413F31" w:rsidRDefault="002C7C13" w:rsidP="00413F31">
            <w:pPr>
              <w:rPr>
                <w:sz w:val="20"/>
                <w:lang w:eastAsia="en-AU"/>
              </w:rPr>
            </w:pPr>
            <w:r w:rsidRPr="00413F31">
              <w:rPr>
                <w:sz w:val="20"/>
                <w:lang w:eastAsia="en-AU"/>
              </w:rPr>
              <w:t>Pathways network</w:t>
            </w:r>
          </w:p>
        </w:tc>
        <w:tc>
          <w:tcPr>
            <w:tcW w:w="2824" w:type="dxa"/>
          </w:tcPr>
          <w:p w14:paraId="34CE5941" w14:textId="00DDC3C7" w:rsidR="002C7C13" w:rsidRPr="00413F31" w:rsidRDefault="002C7C13" w:rsidP="00413F31">
            <w:pPr>
              <w:spacing w:after="120"/>
              <w:jc w:val="center"/>
              <w:rPr>
                <w:sz w:val="20"/>
                <w:lang w:eastAsia="en-AU"/>
              </w:rPr>
            </w:pPr>
            <w:r>
              <w:rPr>
                <w:sz w:val="20"/>
                <w:lang w:eastAsia="en-AU"/>
              </w:rPr>
              <w:t>17</w:t>
            </w:r>
          </w:p>
        </w:tc>
        <w:tc>
          <w:tcPr>
            <w:tcW w:w="2824" w:type="dxa"/>
          </w:tcPr>
          <w:p w14:paraId="26E50897" w14:textId="47CB976C" w:rsidR="002C7C13" w:rsidRPr="00413F31" w:rsidRDefault="002C7C13" w:rsidP="00413F31">
            <w:pPr>
              <w:spacing w:after="120"/>
              <w:jc w:val="center"/>
              <w:rPr>
                <w:sz w:val="20"/>
                <w:lang w:eastAsia="en-AU"/>
              </w:rPr>
            </w:pPr>
            <w:r>
              <w:rPr>
                <w:sz w:val="20"/>
                <w:lang w:eastAsia="en-AU"/>
              </w:rPr>
              <w:t>13</w:t>
            </w:r>
          </w:p>
        </w:tc>
      </w:tr>
      <w:tr w:rsidR="002C7C13" w:rsidRPr="00413F31" w14:paraId="29EFD40B" w14:textId="3B874F37" w:rsidTr="00FA7898">
        <w:trPr>
          <w:trHeight w:val="473"/>
        </w:trPr>
        <w:tc>
          <w:tcPr>
            <w:tcW w:w="2824" w:type="dxa"/>
          </w:tcPr>
          <w:p w14:paraId="00425DA8" w14:textId="77777777" w:rsidR="002C7C13" w:rsidRPr="00413F31" w:rsidRDefault="002C7C13" w:rsidP="00413F31">
            <w:pPr>
              <w:jc w:val="left"/>
              <w:rPr>
                <w:sz w:val="20"/>
                <w:lang w:eastAsia="en-AU"/>
              </w:rPr>
            </w:pPr>
            <w:r w:rsidRPr="00413F31">
              <w:rPr>
                <w:sz w:val="20"/>
                <w:lang w:eastAsia="en-AU"/>
              </w:rPr>
              <w:t>Public transport (ferry terminals) network</w:t>
            </w:r>
          </w:p>
        </w:tc>
        <w:tc>
          <w:tcPr>
            <w:tcW w:w="2824" w:type="dxa"/>
          </w:tcPr>
          <w:p w14:paraId="0D0F95BB" w14:textId="56AC6742" w:rsidR="002C7C13" w:rsidRPr="00413F31" w:rsidRDefault="002C7C13" w:rsidP="00413F31">
            <w:pPr>
              <w:jc w:val="center"/>
              <w:rPr>
                <w:sz w:val="20"/>
                <w:lang w:eastAsia="en-AU"/>
              </w:rPr>
            </w:pPr>
            <w:r>
              <w:rPr>
                <w:sz w:val="20"/>
                <w:lang w:eastAsia="en-AU"/>
              </w:rPr>
              <w:t>17</w:t>
            </w:r>
          </w:p>
        </w:tc>
        <w:tc>
          <w:tcPr>
            <w:tcW w:w="2824" w:type="dxa"/>
          </w:tcPr>
          <w:p w14:paraId="50F6B9F6" w14:textId="6B2FA86E" w:rsidR="002C7C13" w:rsidRPr="00413F31" w:rsidRDefault="002C7C13" w:rsidP="00413F31">
            <w:pPr>
              <w:jc w:val="center"/>
              <w:rPr>
                <w:sz w:val="20"/>
                <w:lang w:eastAsia="en-AU"/>
              </w:rPr>
            </w:pPr>
            <w:r>
              <w:rPr>
                <w:sz w:val="20"/>
                <w:lang w:eastAsia="en-AU"/>
              </w:rPr>
              <w:t>13</w:t>
            </w:r>
          </w:p>
        </w:tc>
      </w:tr>
      <w:tr w:rsidR="002C7C13" w:rsidRPr="00413F31" w14:paraId="09B9E049" w14:textId="2448E910" w:rsidTr="00FA7898">
        <w:trPr>
          <w:trHeight w:val="473"/>
        </w:trPr>
        <w:tc>
          <w:tcPr>
            <w:tcW w:w="2824" w:type="dxa"/>
          </w:tcPr>
          <w:p w14:paraId="70A6792F" w14:textId="77777777" w:rsidR="002C7C13" w:rsidRPr="00413F31" w:rsidRDefault="002C7C13" w:rsidP="00413F31">
            <w:pPr>
              <w:jc w:val="left"/>
              <w:rPr>
                <w:sz w:val="20"/>
                <w:lang w:eastAsia="en-AU"/>
              </w:rPr>
            </w:pPr>
            <w:r w:rsidRPr="00413F31">
              <w:rPr>
                <w:sz w:val="20"/>
                <w:lang w:eastAsia="en-AU"/>
              </w:rPr>
              <w:t>Public transport (bus stops) network</w:t>
            </w:r>
          </w:p>
        </w:tc>
        <w:tc>
          <w:tcPr>
            <w:tcW w:w="2824" w:type="dxa"/>
          </w:tcPr>
          <w:p w14:paraId="3D83F0CE" w14:textId="2F023123" w:rsidR="002C7C13" w:rsidRPr="00413F31" w:rsidRDefault="002C7C13" w:rsidP="00413F31">
            <w:pPr>
              <w:jc w:val="center"/>
              <w:rPr>
                <w:sz w:val="20"/>
                <w:lang w:eastAsia="en-AU"/>
              </w:rPr>
            </w:pPr>
            <w:r>
              <w:rPr>
                <w:sz w:val="20"/>
                <w:lang w:eastAsia="en-AU"/>
              </w:rPr>
              <w:t xml:space="preserve">Not applicable </w:t>
            </w:r>
          </w:p>
        </w:tc>
        <w:tc>
          <w:tcPr>
            <w:tcW w:w="2824" w:type="dxa"/>
          </w:tcPr>
          <w:p w14:paraId="1C21C45C" w14:textId="56D84994" w:rsidR="002C7C13" w:rsidRPr="00413F31" w:rsidRDefault="002C7C13" w:rsidP="00413F31">
            <w:pPr>
              <w:jc w:val="center"/>
              <w:rPr>
                <w:sz w:val="20"/>
                <w:lang w:eastAsia="en-AU"/>
              </w:rPr>
            </w:pPr>
            <w:r>
              <w:rPr>
                <w:sz w:val="20"/>
                <w:lang w:eastAsia="en-AU"/>
              </w:rPr>
              <w:t xml:space="preserve">Not applicable </w:t>
            </w:r>
          </w:p>
        </w:tc>
      </w:tr>
      <w:tr w:rsidR="002C7C13" w:rsidRPr="00413F31" w14:paraId="74D8A1F3" w14:textId="5676C414" w:rsidTr="00DB2DFA">
        <w:trPr>
          <w:trHeight w:val="473"/>
        </w:trPr>
        <w:tc>
          <w:tcPr>
            <w:tcW w:w="8472" w:type="dxa"/>
            <w:gridSpan w:val="3"/>
            <w:shd w:val="clear" w:color="auto" w:fill="F2F2F2"/>
          </w:tcPr>
          <w:p w14:paraId="254D181F" w14:textId="31D79C0D" w:rsidR="002C7C13" w:rsidRPr="00413F31" w:rsidDel="00423A0D" w:rsidRDefault="002C7C13">
            <w:pPr>
              <w:spacing w:before="120" w:after="120"/>
              <w:jc w:val="left"/>
              <w:rPr>
                <w:rFonts w:ascii="Arial" w:hAnsi="Arial" w:cs="Arial"/>
                <w:b/>
                <w:sz w:val="20"/>
                <w:lang w:eastAsia="en-AU"/>
              </w:rPr>
            </w:pPr>
            <w:r>
              <w:rPr>
                <w:rFonts w:ascii="Arial" w:hAnsi="Arial" w:cs="Arial"/>
                <w:b/>
                <w:sz w:val="20"/>
                <w:lang w:eastAsia="en-AU"/>
              </w:rPr>
              <w:t>Public parks and land for community facilities</w:t>
            </w:r>
            <w:r w:rsidRPr="00413F31">
              <w:rPr>
                <w:rFonts w:ascii="Arial" w:hAnsi="Arial" w:cs="Arial"/>
                <w:b/>
                <w:sz w:val="20"/>
                <w:lang w:eastAsia="en-AU"/>
              </w:rPr>
              <w:t xml:space="preserve"> network</w:t>
            </w:r>
          </w:p>
        </w:tc>
      </w:tr>
      <w:tr w:rsidR="002C7C13" w:rsidRPr="00413F31" w14:paraId="4B3023A5" w14:textId="19A32379" w:rsidTr="00FA7898">
        <w:trPr>
          <w:trHeight w:val="473"/>
        </w:trPr>
        <w:tc>
          <w:tcPr>
            <w:tcW w:w="2824" w:type="dxa"/>
          </w:tcPr>
          <w:p w14:paraId="35C9D845" w14:textId="77777777" w:rsidR="002C7C13" w:rsidRPr="00413F31" w:rsidRDefault="002C7C13" w:rsidP="00413F31">
            <w:pPr>
              <w:jc w:val="left"/>
              <w:rPr>
                <w:sz w:val="20"/>
                <w:lang w:eastAsia="en-AU"/>
              </w:rPr>
            </w:pPr>
            <w:r w:rsidRPr="00413F31">
              <w:rPr>
                <w:sz w:val="20"/>
                <w:lang w:eastAsia="en-AU"/>
              </w:rPr>
              <w:t>Public parks network</w:t>
            </w:r>
          </w:p>
        </w:tc>
        <w:tc>
          <w:tcPr>
            <w:tcW w:w="2824" w:type="dxa"/>
          </w:tcPr>
          <w:p w14:paraId="1B7AA59C" w14:textId="378A5F77" w:rsidR="002C7C13" w:rsidRPr="00413F31" w:rsidRDefault="002C7C13" w:rsidP="00413F31">
            <w:pPr>
              <w:spacing w:after="120"/>
              <w:jc w:val="center"/>
              <w:rPr>
                <w:sz w:val="20"/>
                <w:lang w:eastAsia="en-AU"/>
              </w:rPr>
            </w:pPr>
            <w:r>
              <w:rPr>
                <w:sz w:val="20"/>
                <w:lang w:eastAsia="en-AU"/>
              </w:rPr>
              <w:t>17</w:t>
            </w:r>
          </w:p>
        </w:tc>
        <w:tc>
          <w:tcPr>
            <w:tcW w:w="2824" w:type="dxa"/>
          </w:tcPr>
          <w:p w14:paraId="22949401" w14:textId="0EAE6CD8" w:rsidR="002C7C13" w:rsidRPr="00413F31" w:rsidRDefault="002C7C13" w:rsidP="00413F31">
            <w:pPr>
              <w:spacing w:after="120"/>
              <w:jc w:val="center"/>
              <w:rPr>
                <w:sz w:val="20"/>
                <w:lang w:eastAsia="en-AU"/>
              </w:rPr>
            </w:pPr>
            <w:r>
              <w:rPr>
                <w:sz w:val="20"/>
                <w:lang w:eastAsia="en-AU"/>
              </w:rPr>
              <w:t>13</w:t>
            </w:r>
          </w:p>
        </w:tc>
      </w:tr>
      <w:tr w:rsidR="002C7C13" w:rsidRPr="00413F31" w14:paraId="16C887DF" w14:textId="38FEA2EF" w:rsidTr="00FA7898">
        <w:trPr>
          <w:trHeight w:val="473"/>
        </w:trPr>
        <w:tc>
          <w:tcPr>
            <w:tcW w:w="2824" w:type="dxa"/>
          </w:tcPr>
          <w:p w14:paraId="10D43FD8" w14:textId="77777777" w:rsidR="002C7C13" w:rsidRPr="00413F31" w:rsidRDefault="002C7C13" w:rsidP="00413F31">
            <w:pPr>
              <w:jc w:val="left"/>
              <w:rPr>
                <w:sz w:val="20"/>
                <w:lang w:eastAsia="en-AU"/>
              </w:rPr>
            </w:pPr>
            <w:r w:rsidRPr="00413F31">
              <w:rPr>
                <w:sz w:val="20"/>
                <w:lang w:eastAsia="en-AU"/>
              </w:rPr>
              <w:t>Land for community facilities network</w:t>
            </w:r>
          </w:p>
        </w:tc>
        <w:tc>
          <w:tcPr>
            <w:tcW w:w="2824" w:type="dxa"/>
          </w:tcPr>
          <w:p w14:paraId="39A1FF36" w14:textId="527D2050" w:rsidR="002C7C13" w:rsidRPr="00413F31" w:rsidRDefault="002C7C13" w:rsidP="00413F31">
            <w:pPr>
              <w:spacing w:after="120"/>
              <w:jc w:val="center"/>
              <w:rPr>
                <w:sz w:val="20"/>
                <w:lang w:eastAsia="en-AU"/>
              </w:rPr>
            </w:pPr>
            <w:r>
              <w:rPr>
                <w:sz w:val="20"/>
                <w:lang w:eastAsia="en-AU"/>
              </w:rPr>
              <w:t>17</w:t>
            </w:r>
          </w:p>
        </w:tc>
        <w:tc>
          <w:tcPr>
            <w:tcW w:w="2824" w:type="dxa"/>
          </w:tcPr>
          <w:p w14:paraId="1BBD89FC" w14:textId="3FE5AEC2" w:rsidR="002C7C13" w:rsidRPr="00413F31" w:rsidRDefault="002C7C13" w:rsidP="00413F31">
            <w:pPr>
              <w:spacing w:after="120"/>
              <w:jc w:val="center"/>
              <w:rPr>
                <w:sz w:val="20"/>
                <w:lang w:eastAsia="en-AU"/>
              </w:rPr>
            </w:pPr>
            <w:r>
              <w:rPr>
                <w:sz w:val="20"/>
                <w:lang w:eastAsia="en-AU"/>
              </w:rPr>
              <w:t>13</w:t>
            </w:r>
          </w:p>
        </w:tc>
      </w:tr>
      <w:tr w:rsidR="002C7C13" w:rsidRPr="00413F31" w14:paraId="7D01001A" w14:textId="5163563F" w:rsidTr="00DB2DFA">
        <w:trPr>
          <w:trHeight w:val="473"/>
        </w:trPr>
        <w:tc>
          <w:tcPr>
            <w:tcW w:w="8472" w:type="dxa"/>
            <w:gridSpan w:val="3"/>
            <w:shd w:val="clear" w:color="auto" w:fill="F2F2F2"/>
          </w:tcPr>
          <w:p w14:paraId="6AF09696" w14:textId="254D6CDD"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Stormwater network</w:t>
            </w:r>
          </w:p>
        </w:tc>
      </w:tr>
      <w:tr w:rsidR="002C7C13" w:rsidRPr="00413F31" w14:paraId="5B7D690A" w14:textId="2ACDE152" w:rsidTr="00FA7898">
        <w:trPr>
          <w:trHeight w:val="473"/>
        </w:trPr>
        <w:tc>
          <w:tcPr>
            <w:tcW w:w="2824" w:type="dxa"/>
          </w:tcPr>
          <w:p w14:paraId="2A6DE7D2" w14:textId="77777777" w:rsidR="002C7C13" w:rsidRPr="00413F31" w:rsidRDefault="002C7C13" w:rsidP="00413F31">
            <w:pPr>
              <w:jc w:val="left"/>
              <w:rPr>
                <w:sz w:val="20"/>
                <w:lang w:eastAsia="en-AU"/>
              </w:rPr>
            </w:pPr>
            <w:r w:rsidRPr="00413F31">
              <w:rPr>
                <w:sz w:val="20"/>
                <w:lang w:eastAsia="en-AU"/>
              </w:rPr>
              <w:t>Stormwater network</w:t>
            </w:r>
          </w:p>
        </w:tc>
        <w:tc>
          <w:tcPr>
            <w:tcW w:w="2824" w:type="dxa"/>
          </w:tcPr>
          <w:p w14:paraId="55633F3A" w14:textId="26561EEC" w:rsidR="002C7C13" w:rsidRPr="00413F31" w:rsidRDefault="002C7C13" w:rsidP="00413F31">
            <w:pPr>
              <w:jc w:val="center"/>
              <w:rPr>
                <w:sz w:val="20"/>
                <w:lang w:eastAsia="en-AU"/>
              </w:rPr>
            </w:pPr>
            <w:r>
              <w:rPr>
                <w:sz w:val="20"/>
                <w:lang w:eastAsia="en-AU"/>
              </w:rPr>
              <w:t>17</w:t>
            </w:r>
          </w:p>
        </w:tc>
        <w:tc>
          <w:tcPr>
            <w:tcW w:w="2824" w:type="dxa"/>
          </w:tcPr>
          <w:p w14:paraId="3749BEC3" w14:textId="69962E4E" w:rsidR="002C7C13" w:rsidRPr="00413F31" w:rsidRDefault="002C7C13" w:rsidP="00413F31">
            <w:pPr>
              <w:jc w:val="center"/>
              <w:rPr>
                <w:sz w:val="20"/>
                <w:lang w:eastAsia="en-AU"/>
              </w:rPr>
            </w:pPr>
            <w:r>
              <w:rPr>
                <w:sz w:val="20"/>
                <w:lang w:eastAsia="en-AU"/>
              </w:rPr>
              <w:t>13</w:t>
            </w:r>
          </w:p>
        </w:tc>
      </w:tr>
    </w:tbl>
    <w:p w14:paraId="75337DB8" w14:textId="77777777" w:rsidR="00413F31" w:rsidRPr="00413F31" w:rsidRDefault="00413F31" w:rsidP="00413F31">
      <w:pPr>
        <w:ind w:left="4253" w:hanging="851"/>
        <w:rPr>
          <w:rFonts w:cs="Arial"/>
          <w:szCs w:val="22"/>
          <w:lang w:eastAsia="en-AU"/>
        </w:rPr>
      </w:pPr>
    </w:p>
    <w:p w14:paraId="536AFAEC" w14:textId="77777777" w:rsidR="00413F31" w:rsidRPr="00413F31" w:rsidRDefault="00413F31" w:rsidP="00413F31">
      <w:pPr>
        <w:pStyle w:val="Heading3"/>
      </w:pPr>
      <w:bookmarkStart w:id="505" w:name="_Schedule_8_Infrastructure"/>
      <w:bookmarkEnd w:id="505"/>
      <w:r w:rsidRPr="00413F31">
        <w:rPr>
          <w:rFonts w:cs="Arial"/>
          <w:szCs w:val="22"/>
          <w:lang w:eastAsia="en-AU"/>
        </w:rPr>
        <w:br w:type="page"/>
      </w:r>
      <w:bookmarkStart w:id="506" w:name="_Toc390812212"/>
      <w:bookmarkStart w:id="507" w:name="_Toc43459456"/>
      <w:r w:rsidRPr="00413F31">
        <w:t>Schedule 8</w:t>
      </w:r>
      <w:r w:rsidRPr="00413F31">
        <w:tab/>
        <w:t>Infrastructure planning scheme policies</w:t>
      </w:r>
      <w:bookmarkEnd w:id="506"/>
      <w:bookmarkEnd w:id="507"/>
    </w:p>
    <w:p w14:paraId="4A290BF9" w14:textId="77777777" w:rsidR="00413F31" w:rsidRPr="00413F31" w:rsidRDefault="00413F31" w:rsidP="00413F31">
      <w:pPr>
        <w:ind w:left="4253" w:hanging="851"/>
        <w:rPr>
          <w:rFonts w:cs="Arial"/>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227"/>
      </w:tblGrid>
      <w:tr w:rsidR="00413F31" w:rsidRPr="00413F31" w14:paraId="0A14231B" w14:textId="77777777" w:rsidTr="00BD7881">
        <w:trPr>
          <w:tblHeader/>
        </w:trPr>
        <w:tc>
          <w:tcPr>
            <w:tcW w:w="5103" w:type="dxa"/>
            <w:shd w:val="clear" w:color="auto" w:fill="F2F2F2"/>
          </w:tcPr>
          <w:p w14:paraId="23BD19F0"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1</w:t>
            </w:r>
          </w:p>
          <w:p w14:paraId="2898D4CB" w14:textId="77777777" w:rsidR="00413F31" w:rsidRPr="00413F31" w:rsidRDefault="00413F31" w:rsidP="00413F31">
            <w:pPr>
              <w:rPr>
                <w:rFonts w:cs="Arial"/>
                <w:szCs w:val="22"/>
                <w:lang w:eastAsia="en-AU"/>
              </w:rPr>
            </w:pPr>
            <w:r w:rsidRPr="00413F31">
              <w:rPr>
                <w:rFonts w:ascii="Arial" w:hAnsi="Arial" w:cs="Arial"/>
                <w:b/>
                <w:sz w:val="18"/>
                <w:lang w:eastAsia="en-AU"/>
              </w:rPr>
              <w:t>Infrastructure planning scheme policy</w:t>
            </w:r>
          </w:p>
        </w:tc>
        <w:tc>
          <w:tcPr>
            <w:tcW w:w="3227" w:type="dxa"/>
            <w:shd w:val="clear" w:color="auto" w:fill="F2F2F2"/>
          </w:tcPr>
          <w:p w14:paraId="0A2849F7"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2</w:t>
            </w:r>
          </w:p>
          <w:p w14:paraId="46AA3084" w14:textId="77777777" w:rsidR="00413F31" w:rsidRPr="00413F31" w:rsidRDefault="00413F31" w:rsidP="00413F31">
            <w:pPr>
              <w:rPr>
                <w:rFonts w:cs="Arial"/>
                <w:szCs w:val="22"/>
                <w:lang w:eastAsia="en-AU"/>
              </w:rPr>
            </w:pPr>
            <w:r w:rsidRPr="00413F31">
              <w:rPr>
                <w:rFonts w:ascii="Arial" w:hAnsi="Arial" w:cs="Arial"/>
                <w:b/>
                <w:sz w:val="18"/>
                <w:lang w:eastAsia="en-AU"/>
              </w:rPr>
              <w:t>Date</w:t>
            </w:r>
          </w:p>
        </w:tc>
      </w:tr>
      <w:tr w:rsidR="00413F31" w:rsidRPr="00413F31" w14:paraId="0FE1D8AB" w14:textId="77777777" w:rsidTr="00BD7881">
        <w:tc>
          <w:tcPr>
            <w:tcW w:w="5103" w:type="dxa"/>
            <w:shd w:val="clear" w:color="auto" w:fill="auto"/>
          </w:tcPr>
          <w:p w14:paraId="41936C8B" w14:textId="77777777" w:rsidR="00413F31" w:rsidRPr="00413F31" w:rsidRDefault="00413F31" w:rsidP="00413F31">
            <w:pPr>
              <w:jc w:val="left"/>
              <w:rPr>
                <w:sz w:val="20"/>
                <w:lang w:eastAsia="en-AU"/>
              </w:rPr>
            </w:pPr>
            <w:r w:rsidRPr="00413F31">
              <w:rPr>
                <w:sz w:val="20"/>
                <w:lang w:eastAsia="en-AU"/>
              </w:rPr>
              <w:t>Planning Scheme Policy 1</w:t>
            </w:r>
          </w:p>
          <w:p w14:paraId="4FB7F101" w14:textId="77777777" w:rsidR="00413F31" w:rsidRPr="00413F31" w:rsidRDefault="00413F31" w:rsidP="00413F31">
            <w:pPr>
              <w:jc w:val="left"/>
              <w:rPr>
                <w:rFonts w:cs="Arial"/>
                <w:szCs w:val="22"/>
                <w:lang w:eastAsia="en-AU"/>
              </w:rPr>
            </w:pPr>
            <w:r w:rsidRPr="00413F31">
              <w:rPr>
                <w:sz w:val="20"/>
                <w:lang w:eastAsia="en-AU"/>
              </w:rPr>
              <w:t>Development Contributions for Parks and Recreational Facilities Arising from Subdivision of Land and from Material Change of Use or Development of Land</w:t>
            </w:r>
          </w:p>
        </w:tc>
        <w:tc>
          <w:tcPr>
            <w:tcW w:w="3227" w:type="dxa"/>
            <w:shd w:val="clear" w:color="auto" w:fill="auto"/>
          </w:tcPr>
          <w:p w14:paraId="5EA58B6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74139863" w14:textId="77777777" w:rsidTr="00BD7881">
        <w:tc>
          <w:tcPr>
            <w:tcW w:w="5103" w:type="dxa"/>
            <w:shd w:val="clear" w:color="auto" w:fill="auto"/>
          </w:tcPr>
          <w:p w14:paraId="6641E153" w14:textId="77777777" w:rsidR="00413F31" w:rsidRPr="00413F31" w:rsidRDefault="00413F31" w:rsidP="00413F31">
            <w:pPr>
              <w:jc w:val="left"/>
              <w:rPr>
                <w:sz w:val="20"/>
                <w:lang w:eastAsia="en-AU"/>
              </w:rPr>
            </w:pPr>
            <w:r w:rsidRPr="00413F31">
              <w:rPr>
                <w:sz w:val="20"/>
                <w:lang w:eastAsia="en-AU"/>
              </w:rPr>
              <w:t>Planning Scheme Policy 2</w:t>
            </w:r>
          </w:p>
          <w:p w14:paraId="086E18C1" w14:textId="77777777" w:rsidR="00413F31" w:rsidRPr="00413F31" w:rsidRDefault="00413F31" w:rsidP="00413F31">
            <w:pPr>
              <w:jc w:val="left"/>
              <w:rPr>
                <w:rFonts w:cs="Arial"/>
                <w:szCs w:val="22"/>
                <w:lang w:eastAsia="en-AU"/>
              </w:rPr>
            </w:pPr>
            <w:r w:rsidRPr="00413F31">
              <w:rPr>
                <w:sz w:val="20"/>
                <w:lang w:eastAsia="en-AU"/>
              </w:rPr>
              <w:t>Development Contributions for Water Supply and Sewerage Headworks Arising from Subdivision and Material Change of Use of Land</w:t>
            </w:r>
          </w:p>
        </w:tc>
        <w:tc>
          <w:tcPr>
            <w:tcW w:w="3227" w:type="dxa"/>
            <w:shd w:val="clear" w:color="auto" w:fill="auto"/>
          </w:tcPr>
          <w:p w14:paraId="02B8514D"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1EDCF818" w14:textId="77777777" w:rsidTr="00BD7881">
        <w:tc>
          <w:tcPr>
            <w:tcW w:w="5103" w:type="dxa"/>
            <w:shd w:val="clear" w:color="auto" w:fill="auto"/>
          </w:tcPr>
          <w:p w14:paraId="2ECA0E9F" w14:textId="77777777" w:rsidR="00413F31" w:rsidRPr="00413F31" w:rsidRDefault="00413F31" w:rsidP="00413F31">
            <w:pPr>
              <w:jc w:val="left"/>
              <w:rPr>
                <w:sz w:val="20"/>
                <w:lang w:eastAsia="en-AU"/>
              </w:rPr>
            </w:pPr>
            <w:r w:rsidRPr="00413F31">
              <w:rPr>
                <w:sz w:val="20"/>
                <w:lang w:eastAsia="en-AU"/>
              </w:rPr>
              <w:t>Planning Scheme Policy 10</w:t>
            </w:r>
          </w:p>
          <w:p w14:paraId="189FAF86" w14:textId="77777777" w:rsidR="00413F31" w:rsidRPr="00413F31" w:rsidRDefault="00413F31" w:rsidP="00413F31">
            <w:pPr>
              <w:jc w:val="left"/>
              <w:rPr>
                <w:rFonts w:cs="Arial"/>
                <w:szCs w:val="22"/>
                <w:lang w:eastAsia="en-AU"/>
              </w:rPr>
            </w:pPr>
            <w:r w:rsidRPr="00413F31">
              <w:rPr>
                <w:sz w:val="20"/>
                <w:lang w:eastAsia="en-AU"/>
              </w:rPr>
              <w:t>Paradise Road Interchange Infrastructure Charges</w:t>
            </w:r>
          </w:p>
        </w:tc>
        <w:tc>
          <w:tcPr>
            <w:tcW w:w="3227" w:type="dxa"/>
            <w:shd w:val="clear" w:color="auto" w:fill="auto"/>
          </w:tcPr>
          <w:p w14:paraId="411D5F4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3E8717A6" w14:textId="77777777" w:rsidTr="00BD7881">
        <w:tc>
          <w:tcPr>
            <w:tcW w:w="5103" w:type="dxa"/>
            <w:shd w:val="clear" w:color="auto" w:fill="auto"/>
          </w:tcPr>
          <w:p w14:paraId="1E266745" w14:textId="77777777" w:rsidR="00413F31" w:rsidRPr="00413F31" w:rsidRDefault="00413F31" w:rsidP="00413F31">
            <w:pPr>
              <w:jc w:val="left"/>
              <w:rPr>
                <w:rFonts w:cs="Arial"/>
                <w:szCs w:val="22"/>
                <w:lang w:eastAsia="en-AU"/>
              </w:rPr>
            </w:pPr>
            <w:r w:rsidRPr="00413F31">
              <w:rPr>
                <w:sz w:val="20"/>
                <w:lang w:eastAsia="en-AU"/>
              </w:rPr>
              <w:t>Bulimba Industrial Area Infrastructure Charges Plan</w:t>
            </w:r>
          </w:p>
        </w:tc>
        <w:tc>
          <w:tcPr>
            <w:tcW w:w="3227" w:type="dxa"/>
            <w:shd w:val="clear" w:color="auto" w:fill="auto"/>
          </w:tcPr>
          <w:p w14:paraId="42547E8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6B483775" w14:textId="77777777" w:rsidTr="00BD7881">
        <w:tc>
          <w:tcPr>
            <w:tcW w:w="5103" w:type="dxa"/>
            <w:shd w:val="clear" w:color="auto" w:fill="auto"/>
          </w:tcPr>
          <w:p w14:paraId="5FA318E3" w14:textId="77777777" w:rsidR="00413F31" w:rsidRPr="00413F31" w:rsidRDefault="00413F31" w:rsidP="00413F31">
            <w:pPr>
              <w:jc w:val="left"/>
              <w:rPr>
                <w:sz w:val="20"/>
                <w:lang w:eastAsia="en-AU"/>
              </w:rPr>
            </w:pPr>
            <w:r w:rsidRPr="00413F31">
              <w:rPr>
                <w:sz w:val="20"/>
                <w:lang w:eastAsia="en-AU"/>
              </w:rPr>
              <w:t>Planning Scheme Policy</w:t>
            </w:r>
          </w:p>
          <w:p w14:paraId="0EFEB7A6" w14:textId="77777777" w:rsidR="00413F31" w:rsidRPr="00413F31" w:rsidRDefault="00413F31" w:rsidP="00413F31">
            <w:pPr>
              <w:jc w:val="left"/>
              <w:rPr>
                <w:rFonts w:cs="Arial"/>
                <w:szCs w:val="22"/>
                <w:lang w:eastAsia="en-AU"/>
              </w:rPr>
            </w:pPr>
            <w:r w:rsidRPr="00413F31">
              <w:rPr>
                <w:sz w:val="20"/>
                <w:lang w:eastAsia="en-AU"/>
              </w:rPr>
              <w:t>Supporting Information for the Bulimba Industrial Area ICP</w:t>
            </w:r>
          </w:p>
        </w:tc>
        <w:tc>
          <w:tcPr>
            <w:tcW w:w="3227" w:type="dxa"/>
            <w:shd w:val="clear" w:color="auto" w:fill="auto"/>
          </w:tcPr>
          <w:p w14:paraId="5CD82675"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6379075" w14:textId="77777777" w:rsidTr="00BD7881">
        <w:tc>
          <w:tcPr>
            <w:tcW w:w="5103" w:type="dxa"/>
            <w:shd w:val="clear" w:color="auto" w:fill="auto"/>
          </w:tcPr>
          <w:p w14:paraId="4C84855B" w14:textId="77777777" w:rsidR="00413F31" w:rsidRPr="00413F31" w:rsidRDefault="00413F31" w:rsidP="00413F31">
            <w:pPr>
              <w:jc w:val="left"/>
              <w:rPr>
                <w:rFonts w:cs="Arial"/>
                <w:szCs w:val="22"/>
                <w:lang w:eastAsia="en-AU"/>
              </w:rPr>
            </w:pPr>
            <w:r w:rsidRPr="00413F31">
              <w:rPr>
                <w:sz w:val="20"/>
                <w:lang w:eastAsia="en-AU"/>
              </w:rPr>
              <w:t>Australia Trade Coast South Infrastructure Charges Plan</w:t>
            </w:r>
          </w:p>
        </w:tc>
        <w:tc>
          <w:tcPr>
            <w:tcW w:w="3227" w:type="dxa"/>
            <w:shd w:val="clear" w:color="auto" w:fill="auto"/>
          </w:tcPr>
          <w:p w14:paraId="12FCC5A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4FEBB3A" w14:textId="77777777" w:rsidTr="00BD7881">
        <w:tc>
          <w:tcPr>
            <w:tcW w:w="5103" w:type="dxa"/>
            <w:shd w:val="clear" w:color="auto" w:fill="auto"/>
          </w:tcPr>
          <w:p w14:paraId="1CAD847D" w14:textId="77777777" w:rsidR="00413F31" w:rsidRPr="00413F31" w:rsidRDefault="00413F31" w:rsidP="00413F31">
            <w:pPr>
              <w:jc w:val="left"/>
              <w:rPr>
                <w:sz w:val="20"/>
                <w:lang w:eastAsia="en-AU"/>
              </w:rPr>
            </w:pPr>
            <w:r w:rsidRPr="00413F31">
              <w:rPr>
                <w:sz w:val="20"/>
                <w:lang w:eastAsia="en-AU"/>
              </w:rPr>
              <w:t>Planning Scheme Policy</w:t>
            </w:r>
          </w:p>
          <w:p w14:paraId="47C07ACA" w14:textId="77777777" w:rsidR="00413F31" w:rsidRPr="00413F31" w:rsidRDefault="00413F31" w:rsidP="00413F31">
            <w:pPr>
              <w:jc w:val="left"/>
              <w:rPr>
                <w:rFonts w:cs="Arial"/>
                <w:szCs w:val="22"/>
                <w:lang w:eastAsia="en-AU"/>
              </w:rPr>
            </w:pPr>
            <w:r w:rsidRPr="00413F31">
              <w:rPr>
                <w:sz w:val="20"/>
                <w:lang w:eastAsia="en-AU"/>
              </w:rPr>
              <w:t>Supporting Information for the Australia Trade Coast South ICP</w:t>
            </w:r>
          </w:p>
        </w:tc>
        <w:tc>
          <w:tcPr>
            <w:tcW w:w="3227" w:type="dxa"/>
            <w:shd w:val="clear" w:color="auto" w:fill="auto"/>
          </w:tcPr>
          <w:p w14:paraId="3E3366E2"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3CD9450" w14:textId="77777777" w:rsidTr="00BD7881">
        <w:tc>
          <w:tcPr>
            <w:tcW w:w="5103" w:type="dxa"/>
            <w:shd w:val="clear" w:color="auto" w:fill="auto"/>
          </w:tcPr>
          <w:p w14:paraId="4B6172B7" w14:textId="77777777" w:rsidR="00413F31" w:rsidRPr="00413F31" w:rsidRDefault="00413F31" w:rsidP="00413F31">
            <w:pPr>
              <w:jc w:val="left"/>
              <w:rPr>
                <w:rFonts w:cs="Arial"/>
                <w:szCs w:val="22"/>
                <w:lang w:eastAsia="en-AU"/>
              </w:rPr>
            </w:pPr>
            <w:r w:rsidRPr="00413F31">
              <w:rPr>
                <w:sz w:val="20"/>
                <w:lang w:eastAsia="en-AU"/>
              </w:rPr>
              <w:t>Wakerley Infrastructure Charges Plan</w:t>
            </w:r>
          </w:p>
        </w:tc>
        <w:tc>
          <w:tcPr>
            <w:tcW w:w="3227" w:type="dxa"/>
            <w:shd w:val="clear" w:color="auto" w:fill="auto"/>
          </w:tcPr>
          <w:p w14:paraId="747ABDBB"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8F68174" w14:textId="77777777" w:rsidTr="00BD7881">
        <w:tc>
          <w:tcPr>
            <w:tcW w:w="5103" w:type="dxa"/>
            <w:shd w:val="clear" w:color="auto" w:fill="auto"/>
          </w:tcPr>
          <w:p w14:paraId="20BF91C3" w14:textId="77777777" w:rsidR="00413F31" w:rsidRPr="00413F31" w:rsidRDefault="00413F31" w:rsidP="00413F31">
            <w:pPr>
              <w:jc w:val="left"/>
              <w:rPr>
                <w:sz w:val="20"/>
                <w:lang w:eastAsia="en-AU"/>
              </w:rPr>
            </w:pPr>
            <w:r w:rsidRPr="00413F31">
              <w:rPr>
                <w:sz w:val="20"/>
                <w:lang w:eastAsia="en-AU"/>
              </w:rPr>
              <w:t>Planning Scheme Policy</w:t>
            </w:r>
          </w:p>
          <w:p w14:paraId="7047B15D" w14:textId="77777777" w:rsidR="00413F31" w:rsidRPr="00413F31" w:rsidRDefault="00413F31" w:rsidP="00413F31">
            <w:pPr>
              <w:jc w:val="left"/>
              <w:rPr>
                <w:rFonts w:cs="Arial"/>
                <w:szCs w:val="22"/>
                <w:lang w:eastAsia="en-AU"/>
              </w:rPr>
            </w:pPr>
            <w:r w:rsidRPr="00413F31">
              <w:rPr>
                <w:sz w:val="20"/>
                <w:lang w:eastAsia="en-AU"/>
              </w:rPr>
              <w:t>Supporting Information for the Wakerley ICP</w:t>
            </w:r>
          </w:p>
        </w:tc>
        <w:tc>
          <w:tcPr>
            <w:tcW w:w="3227" w:type="dxa"/>
            <w:shd w:val="clear" w:color="auto" w:fill="auto"/>
          </w:tcPr>
          <w:p w14:paraId="096C4096"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75D09629" w14:textId="77777777" w:rsidTr="00BD7881">
        <w:tc>
          <w:tcPr>
            <w:tcW w:w="5103" w:type="dxa"/>
            <w:shd w:val="clear" w:color="auto" w:fill="auto"/>
          </w:tcPr>
          <w:p w14:paraId="43D0F324" w14:textId="77777777" w:rsidR="00413F31" w:rsidRPr="00413F31" w:rsidRDefault="00413F31" w:rsidP="00413F31">
            <w:pPr>
              <w:jc w:val="left"/>
              <w:rPr>
                <w:rFonts w:cs="Arial"/>
                <w:szCs w:val="22"/>
                <w:lang w:eastAsia="en-AU"/>
              </w:rPr>
            </w:pPr>
            <w:r w:rsidRPr="00413F31">
              <w:rPr>
                <w:sz w:val="20"/>
                <w:lang w:eastAsia="en-AU"/>
              </w:rPr>
              <w:t>Richlands Area Infrastructure Charges Plan</w:t>
            </w:r>
          </w:p>
        </w:tc>
        <w:tc>
          <w:tcPr>
            <w:tcW w:w="3227" w:type="dxa"/>
            <w:shd w:val="clear" w:color="auto" w:fill="auto"/>
          </w:tcPr>
          <w:p w14:paraId="420C882A"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048C4A5" w14:textId="77777777" w:rsidTr="00BD7881">
        <w:tc>
          <w:tcPr>
            <w:tcW w:w="5103" w:type="dxa"/>
            <w:shd w:val="clear" w:color="auto" w:fill="auto"/>
          </w:tcPr>
          <w:p w14:paraId="5E1D9A1B" w14:textId="77777777" w:rsidR="00413F31" w:rsidRPr="00413F31" w:rsidRDefault="00413F31" w:rsidP="00413F31">
            <w:pPr>
              <w:jc w:val="left"/>
              <w:rPr>
                <w:sz w:val="20"/>
                <w:lang w:eastAsia="en-AU"/>
              </w:rPr>
            </w:pPr>
            <w:r w:rsidRPr="00413F31">
              <w:rPr>
                <w:sz w:val="20"/>
                <w:lang w:eastAsia="en-AU"/>
              </w:rPr>
              <w:t>Planning Scheme Policy</w:t>
            </w:r>
          </w:p>
          <w:p w14:paraId="30ADD759" w14:textId="77777777" w:rsidR="00413F31" w:rsidRPr="00413F31" w:rsidRDefault="00413F31" w:rsidP="00413F31">
            <w:pPr>
              <w:jc w:val="left"/>
              <w:rPr>
                <w:rFonts w:cs="Arial"/>
                <w:szCs w:val="22"/>
                <w:lang w:eastAsia="en-AU"/>
              </w:rPr>
            </w:pPr>
            <w:r w:rsidRPr="00413F31">
              <w:rPr>
                <w:sz w:val="20"/>
                <w:lang w:eastAsia="en-AU"/>
              </w:rPr>
              <w:t>Supporting Information for the Richlands Area ICP</w:t>
            </w:r>
          </w:p>
        </w:tc>
        <w:tc>
          <w:tcPr>
            <w:tcW w:w="3227" w:type="dxa"/>
            <w:shd w:val="clear" w:color="auto" w:fill="auto"/>
          </w:tcPr>
          <w:p w14:paraId="182B4D7F"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FE5760F" w14:textId="77777777" w:rsidTr="00BD7881">
        <w:tc>
          <w:tcPr>
            <w:tcW w:w="5103" w:type="dxa"/>
            <w:shd w:val="clear" w:color="auto" w:fill="auto"/>
          </w:tcPr>
          <w:p w14:paraId="12ACE109" w14:textId="77777777" w:rsidR="00413F31" w:rsidRPr="00413F31" w:rsidRDefault="00413F31" w:rsidP="00413F31">
            <w:pPr>
              <w:jc w:val="left"/>
              <w:rPr>
                <w:rFonts w:cs="Arial"/>
                <w:szCs w:val="22"/>
                <w:lang w:eastAsia="en-AU"/>
              </w:rPr>
            </w:pPr>
            <w:r w:rsidRPr="00413F31">
              <w:rPr>
                <w:sz w:val="20"/>
                <w:lang w:eastAsia="en-AU"/>
              </w:rPr>
              <w:t>Inner North-Eastern Suburbs Infrastructure Charges Plan</w:t>
            </w:r>
          </w:p>
        </w:tc>
        <w:tc>
          <w:tcPr>
            <w:tcW w:w="3227" w:type="dxa"/>
            <w:shd w:val="clear" w:color="auto" w:fill="auto"/>
          </w:tcPr>
          <w:p w14:paraId="0D41C9C0"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23DFED5" w14:textId="77777777" w:rsidTr="00BD7881">
        <w:trPr>
          <w:cantSplit/>
        </w:trPr>
        <w:tc>
          <w:tcPr>
            <w:tcW w:w="5103" w:type="dxa"/>
            <w:shd w:val="clear" w:color="auto" w:fill="auto"/>
          </w:tcPr>
          <w:p w14:paraId="10EEF6D8" w14:textId="77777777" w:rsidR="00413F31" w:rsidRPr="00413F31" w:rsidRDefault="00413F31" w:rsidP="00413F31">
            <w:pPr>
              <w:jc w:val="left"/>
              <w:rPr>
                <w:sz w:val="20"/>
                <w:lang w:eastAsia="en-AU"/>
              </w:rPr>
            </w:pPr>
            <w:r w:rsidRPr="00413F31">
              <w:rPr>
                <w:sz w:val="20"/>
                <w:lang w:eastAsia="en-AU"/>
              </w:rPr>
              <w:t>Planning Scheme Policy</w:t>
            </w:r>
          </w:p>
          <w:p w14:paraId="3A806455" w14:textId="77777777" w:rsidR="00413F31" w:rsidRPr="00413F31" w:rsidRDefault="00413F31" w:rsidP="00413F31">
            <w:pPr>
              <w:jc w:val="left"/>
              <w:rPr>
                <w:rFonts w:cs="Arial"/>
                <w:szCs w:val="22"/>
                <w:lang w:eastAsia="en-AU"/>
              </w:rPr>
            </w:pPr>
            <w:r w:rsidRPr="00413F31">
              <w:rPr>
                <w:sz w:val="20"/>
                <w:lang w:eastAsia="en-AU"/>
              </w:rPr>
              <w:t>Supporting Information for the Inner North-Eastern Suburbs ICP</w:t>
            </w:r>
          </w:p>
        </w:tc>
        <w:tc>
          <w:tcPr>
            <w:tcW w:w="3227" w:type="dxa"/>
            <w:shd w:val="clear" w:color="auto" w:fill="auto"/>
          </w:tcPr>
          <w:p w14:paraId="6A95DCA1"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B0ACD8D" w14:textId="77777777" w:rsidTr="00BD7881">
        <w:tc>
          <w:tcPr>
            <w:tcW w:w="5103" w:type="dxa"/>
            <w:shd w:val="clear" w:color="auto" w:fill="auto"/>
          </w:tcPr>
          <w:p w14:paraId="6F65EBE5" w14:textId="77777777" w:rsidR="00413F31" w:rsidRPr="00413F31" w:rsidRDefault="00413F31" w:rsidP="00413F31">
            <w:pPr>
              <w:jc w:val="left"/>
              <w:rPr>
                <w:rFonts w:cs="Arial"/>
                <w:szCs w:val="22"/>
                <w:lang w:eastAsia="en-AU"/>
              </w:rPr>
            </w:pPr>
            <w:r w:rsidRPr="00413F31">
              <w:rPr>
                <w:sz w:val="20"/>
                <w:lang w:eastAsia="en-AU"/>
              </w:rPr>
              <w:t>Fig Tree Pocket Infrastructure Charges Plan</w:t>
            </w:r>
          </w:p>
        </w:tc>
        <w:tc>
          <w:tcPr>
            <w:tcW w:w="3227" w:type="dxa"/>
            <w:shd w:val="clear" w:color="auto" w:fill="auto"/>
          </w:tcPr>
          <w:p w14:paraId="3417AB13"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21DE026" w14:textId="77777777" w:rsidTr="00BD7881">
        <w:tc>
          <w:tcPr>
            <w:tcW w:w="5103" w:type="dxa"/>
            <w:shd w:val="clear" w:color="auto" w:fill="auto"/>
          </w:tcPr>
          <w:p w14:paraId="387C3EF0" w14:textId="77777777" w:rsidR="00413F31" w:rsidRPr="00413F31" w:rsidRDefault="00413F31" w:rsidP="00413F31">
            <w:pPr>
              <w:jc w:val="left"/>
              <w:rPr>
                <w:sz w:val="20"/>
                <w:lang w:eastAsia="en-AU"/>
              </w:rPr>
            </w:pPr>
            <w:r w:rsidRPr="00413F31">
              <w:rPr>
                <w:sz w:val="20"/>
                <w:lang w:eastAsia="en-AU"/>
              </w:rPr>
              <w:t>Planning Scheme Policy</w:t>
            </w:r>
          </w:p>
          <w:p w14:paraId="1187572E" w14:textId="77777777" w:rsidR="00413F31" w:rsidRPr="00413F31" w:rsidRDefault="00413F31" w:rsidP="00413F31">
            <w:pPr>
              <w:jc w:val="left"/>
              <w:rPr>
                <w:rFonts w:cs="Arial"/>
                <w:szCs w:val="22"/>
                <w:lang w:eastAsia="en-AU"/>
              </w:rPr>
            </w:pPr>
            <w:r w:rsidRPr="00413F31">
              <w:rPr>
                <w:sz w:val="20"/>
                <w:lang w:eastAsia="en-AU"/>
              </w:rPr>
              <w:t>Supporting Information for the Fig Tree Pocket ICP</w:t>
            </w:r>
          </w:p>
        </w:tc>
        <w:tc>
          <w:tcPr>
            <w:tcW w:w="3227" w:type="dxa"/>
            <w:shd w:val="clear" w:color="auto" w:fill="auto"/>
          </w:tcPr>
          <w:p w14:paraId="102838F6"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A24F01C" w14:textId="77777777" w:rsidTr="00BD7881">
        <w:tc>
          <w:tcPr>
            <w:tcW w:w="5103" w:type="dxa"/>
            <w:shd w:val="clear" w:color="auto" w:fill="auto"/>
          </w:tcPr>
          <w:p w14:paraId="7F2D0724" w14:textId="77777777" w:rsidR="00413F31" w:rsidRPr="00413F31" w:rsidRDefault="00413F31" w:rsidP="00413F31">
            <w:pPr>
              <w:jc w:val="left"/>
              <w:rPr>
                <w:rFonts w:cs="Arial"/>
                <w:szCs w:val="22"/>
                <w:lang w:eastAsia="en-AU"/>
              </w:rPr>
            </w:pPr>
            <w:r w:rsidRPr="00413F31">
              <w:rPr>
                <w:sz w:val="20"/>
                <w:lang w:eastAsia="en-AU"/>
              </w:rPr>
              <w:t>Wynnum West Infrastructure Charges Plan</w:t>
            </w:r>
          </w:p>
        </w:tc>
        <w:tc>
          <w:tcPr>
            <w:tcW w:w="3227" w:type="dxa"/>
            <w:shd w:val="clear" w:color="auto" w:fill="auto"/>
          </w:tcPr>
          <w:p w14:paraId="7D77DB4C" w14:textId="77777777" w:rsidR="00413F31" w:rsidRPr="00413F31" w:rsidRDefault="00413F31" w:rsidP="00413F31">
            <w:pPr>
              <w:jc w:val="left"/>
              <w:rPr>
                <w:rFonts w:cs="Arial"/>
                <w:szCs w:val="22"/>
                <w:lang w:eastAsia="en-AU"/>
              </w:rPr>
            </w:pPr>
            <w:r w:rsidRPr="00413F31">
              <w:rPr>
                <w:sz w:val="20"/>
                <w:lang w:eastAsia="en-AU"/>
              </w:rPr>
              <w:t>22 July 2003</w:t>
            </w:r>
          </w:p>
        </w:tc>
      </w:tr>
      <w:tr w:rsidR="00413F31" w:rsidRPr="00413F31" w14:paraId="7B278B30" w14:textId="77777777" w:rsidTr="00BD7881">
        <w:tc>
          <w:tcPr>
            <w:tcW w:w="5103" w:type="dxa"/>
            <w:shd w:val="clear" w:color="auto" w:fill="auto"/>
          </w:tcPr>
          <w:p w14:paraId="761C6BF6" w14:textId="77777777" w:rsidR="00413F31" w:rsidRPr="00413F31" w:rsidRDefault="00413F31" w:rsidP="00413F31">
            <w:pPr>
              <w:jc w:val="left"/>
              <w:rPr>
                <w:sz w:val="20"/>
                <w:lang w:eastAsia="en-AU"/>
              </w:rPr>
            </w:pPr>
            <w:r w:rsidRPr="00413F31">
              <w:rPr>
                <w:sz w:val="20"/>
                <w:lang w:eastAsia="en-AU"/>
              </w:rPr>
              <w:t>Planning Scheme Policy</w:t>
            </w:r>
          </w:p>
          <w:p w14:paraId="3B66BE12" w14:textId="77777777" w:rsidR="00413F31" w:rsidRPr="00413F31" w:rsidRDefault="00413F31" w:rsidP="00413F31">
            <w:pPr>
              <w:jc w:val="left"/>
              <w:rPr>
                <w:rFonts w:cs="Arial"/>
                <w:szCs w:val="22"/>
                <w:lang w:eastAsia="en-AU"/>
              </w:rPr>
            </w:pPr>
            <w:r w:rsidRPr="00413F31">
              <w:rPr>
                <w:sz w:val="20"/>
                <w:lang w:eastAsia="en-AU"/>
              </w:rPr>
              <w:t>Supporting Information for the Wynnum West ICP</w:t>
            </w:r>
          </w:p>
        </w:tc>
        <w:tc>
          <w:tcPr>
            <w:tcW w:w="3227" w:type="dxa"/>
            <w:shd w:val="clear" w:color="auto" w:fill="auto"/>
          </w:tcPr>
          <w:p w14:paraId="6F967C32" w14:textId="77777777" w:rsidR="00413F31" w:rsidRPr="00413F31" w:rsidRDefault="00413F31" w:rsidP="00413F31">
            <w:pPr>
              <w:jc w:val="left"/>
              <w:rPr>
                <w:rFonts w:cs="Arial"/>
                <w:szCs w:val="22"/>
                <w:lang w:eastAsia="en-AU"/>
              </w:rPr>
            </w:pPr>
            <w:r w:rsidRPr="00413F31">
              <w:rPr>
                <w:sz w:val="20"/>
                <w:lang w:eastAsia="en-AU"/>
              </w:rPr>
              <w:t>25 July 2003</w:t>
            </w:r>
          </w:p>
        </w:tc>
      </w:tr>
      <w:tr w:rsidR="00413F31" w:rsidRPr="00413F31" w14:paraId="165D8552" w14:textId="77777777" w:rsidTr="00BD7881">
        <w:tc>
          <w:tcPr>
            <w:tcW w:w="5103" w:type="dxa"/>
            <w:shd w:val="clear" w:color="auto" w:fill="auto"/>
          </w:tcPr>
          <w:p w14:paraId="3713A88C" w14:textId="77777777" w:rsidR="00413F31" w:rsidRPr="00413F31" w:rsidRDefault="00413F31" w:rsidP="00413F31">
            <w:pPr>
              <w:jc w:val="left"/>
              <w:rPr>
                <w:rFonts w:cs="Arial"/>
                <w:szCs w:val="22"/>
                <w:lang w:eastAsia="en-AU"/>
              </w:rPr>
            </w:pPr>
            <w:r w:rsidRPr="00413F31">
              <w:rPr>
                <w:sz w:val="20"/>
                <w:lang w:eastAsia="en-AU"/>
              </w:rPr>
              <w:t>Calamvale District Infrastructure Charges Plan</w:t>
            </w:r>
          </w:p>
        </w:tc>
        <w:tc>
          <w:tcPr>
            <w:tcW w:w="3227" w:type="dxa"/>
            <w:shd w:val="clear" w:color="auto" w:fill="auto"/>
          </w:tcPr>
          <w:p w14:paraId="0835E34C"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5D1DBA7C" w14:textId="77777777" w:rsidTr="00BD7881">
        <w:tc>
          <w:tcPr>
            <w:tcW w:w="5103" w:type="dxa"/>
            <w:shd w:val="clear" w:color="auto" w:fill="auto"/>
          </w:tcPr>
          <w:p w14:paraId="1CD062CC" w14:textId="77777777" w:rsidR="00413F31" w:rsidRPr="00413F31" w:rsidRDefault="00413F31" w:rsidP="00413F31">
            <w:pPr>
              <w:jc w:val="left"/>
              <w:rPr>
                <w:sz w:val="20"/>
                <w:lang w:eastAsia="en-AU"/>
              </w:rPr>
            </w:pPr>
            <w:r w:rsidRPr="00413F31">
              <w:rPr>
                <w:sz w:val="20"/>
                <w:lang w:eastAsia="en-AU"/>
              </w:rPr>
              <w:t>Planning Scheme Policy</w:t>
            </w:r>
          </w:p>
          <w:p w14:paraId="016AF4F2" w14:textId="77777777" w:rsidR="00413F31" w:rsidRPr="00413F31" w:rsidRDefault="00413F31" w:rsidP="00413F31">
            <w:pPr>
              <w:jc w:val="left"/>
              <w:rPr>
                <w:rFonts w:cs="Arial"/>
                <w:szCs w:val="22"/>
                <w:lang w:eastAsia="en-AU"/>
              </w:rPr>
            </w:pPr>
            <w:r w:rsidRPr="00413F31">
              <w:rPr>
                <w:sz w:val="20"/>
                <w:lang w:eastAsia="en-AU"/>
              </w:rPr>
              <w:t>Supporting Information for the Calamvale District ICP</w:t>
            </w:r>
          </w:p>
        </w:tc>
        <w:tc>
          <w:tcPr>
            <w:tcW w:w="3227" w:type="dxa"/>
            <w:shd w:val="clear" w:color="auto" w:fill="auto"/>
          </w:tcPr>
          <w:p w14:paraId="7F438A4D"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27A74A5F" w14:textId="77777777" w:rsidTr="00BD7881">
        <w:tc>
          <w:tcPr>
            <w:tcW w:w="5103" w:type="dxa"/>
            <w:shd w:val="clear" w:color="auto" w:fill="auto"/>
          </w:tcPr>
          <w:p w14:paraId="58881EDB" w14:textId="77777777" w:rsidR="00413F31" w:rsidRPr="00413F31" w:rsidRDefault="00413F31" w:rsidP="00413F31">
            <w:pPr>
              <w:jc w:val="left"/>
              <w:rPr>
                <w:rFonts w:cs="Arial"/>
                <w:szCs w:val="22"/>
                <w:lang w:eastAsia="en-AU"/>
              </w:rPr>
            </w:pPr>
            <w:r w:rsidRPr="00413F31">
              <w:rPr>
                <w:sz w:val="20"/>
                <w:lang w:eastAsia="en-AU"/>
              </w:rPr>
              <w:t>Doolandella Infrastructure Charges Plan</w:t>
            </w:r>
          </w:p>
        </w:tc>
        <w:tc>
          <w:tcPr>
            <w:tcW w:w="3227" w:type="dxa"/>
            <w:shd w:val="clear" w:color="auto" w:fill="auto"/>
          </w:tcPr>
          <w:p w14:paraId="7914A267"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7F7B1C65" w14:textId="77777777" w:rsidTr="00BD7881">
        <w:tc>
          <w:tcPr>
            <w:tcW w:w="5103" w:type="dxa"/>
            <w:shd w:val="clear" w:color="auto" w:fill="auto"/>
          </w:tcPr>
          <w:p w14:paraId="57DCE937" w14:textId="77777777" w:rsidR="00413F31" w:rsidRPr="00413F31" w:rsidRDefault="00413F31" w:rsidP="00413F31">
            <w:pPr>
              <w:jc w:val="left"/>
              <w:rPr>
                <w:sz w:val="20"/>
                <w:lang w:eastAsia="en-AU"/>
              </w:rPr>
            </w:pPr>
            <w:r w:rsidRPr="00413F31">
              <w:rPr>
                <w:sz w:val="20"/>
                <w:lang w:eastAsia="en-AU"/>
              </w:rPr>
              <w:t>Planning Scheme Policy</w:t>
            </w:r>
          </w:p>
          <w:p w14:paraId="50EBC07E" w14:textId="77777777" w:rsidR="00413F31" w:rsidRPr="00413F31" w:rsidRDefault="00413F31" w:rsidP="00413F31">
            <w:pPr>
              <w:jc w:val="left"/>
              <w:rPr>
                <w:rFonts w:cs="Arial"/>
                <w:szCs w:val="22"/>
                <w:lang w:eastAsia="en-AU"/>
              </w:rPr>
            </w:pPr>
            <w:r w:rsidRPr="00413F31">
              <w:rPr>
                <w:sz w:val="20"/>
                <w:lang w:eastAsia="en-AU"/>
              </w:rPr>
              <w:t>Supporting Information for the Doolandella ICP</w:t>
            </w:r>
          </w:p>
        </w:tc>
        <w:tc>
          <w:tcPr>
            <w:tcW w:w="3227" w:type="dxa"/>
            <w:shd w:val="clear" w:color="auto" w:fill="auto"/>
          </w:tcPr>
          <w:p w14:paraId="7F446F9F"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47227D7C" w14:textId="77777777" w:rsidTr="00BD7881">
        <w:tc>
          <w:tcPr>
            <w:tcW w:w="5103" w:type="dxa"/>
            <w:shd w:val="clear" w:color="auto" w:fill="auto"/>
          </w:tcPr>
          <w:p w14:paraId="30FD55CA" w14:textId="77777777" w:rsidR="00413F31" w:rsidRPr="00413F31" w:rsidRDefault="00413F31" w:rsidP="00413F31">
            <w:pPr>
              <w:jc w:val="left"/>
              <w:rPr>
                <w:rFonts w:cs="Arial"/>
                <w:szCs w:val="22"/>
                <w:lang w:eastAsia="en-AU"/>
              </w:rPr>
            </w:pPr>
            <w:r w:rsidRPr="00413F31">
              <w:rPr>
                <w:sz w:val="20"/>
                <w:lang w:eastAsia="en-AU"/>
              </w:rPr>
              <w:t>Australia Trade Coast South Infrastructure Contributions Planning Scheme Policy</w:t>
            </w:r>
          </w:p>
        </w:tc>
        <w:tc>
          <w:tcPr>
            <w:tcW w:w="3227" w:type="dxa"/>
            <w:shd w:val="clear" w:color="auto" w:fill="auto"/>
          </w:tcPr>
          <w:p w14:paraId="01D0ED0B"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478612" w14:textId="77777777" w:rsidTr="00BD7881">
        <w:tc>
          <w:tcPr>
            <w:tcW w:w="5103" w:type="dxa"/>
            <w:shd w:val="clear" w:color="auto" w:fill="auto"/>
          </w:tcPr>
          <w:p w14:paraId="1134EAA0" w14:textId="77777777" w:rsidR="00413F31" w:rsidRPr="00413F31" w:rsidRDefault="00413F31" w:rsidP="00413F31">
            <w:pPr>
              <w:jc w:val="left"/>
              <w:rPr>
                <w:rFonts w:cs="Arial"/>
                <w:szCs w:val="22"/>
                <w:lang w:eastAsia="en-AU"/>
              </w:rPr>
            </w:pPr>
            <w:r w:rsidRPr="00413F31">
              <w:rPr>
                <w:sz w:val="20"/>
                <w:lang w:eastAsia="en-AU"/>
              </w:rPr>
              <w:t>Bulimba Infrastructure Contributions Planning Scheme Policy</w:t>
            </w:r>
          </w:p>
        </w:tc>
        <w:tc>
          <w:tcPr>
            <w:tcW w:w="3227" w:type="dxa"/>
            <w:shd w:val="clear" w:color="auto" w:fill="auto"/>
          </w:tcPr>
          <w:p w14:paraId="3619A7CF"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FDC230D" w14:textId="77777777" w:rsidTr="00BD7881">
        <w:tc>
          <w:tcPr>
            <w:tcW w:w="5103" w:type="dxa"/>
            <w:shd w:val="clear" w:color="auto" w:fill="auto"/>
          </w:tcPr>
          <w:p w14:paraId="7FEF1A28" w14:textId="77777777" w:rsidR="00413F31" w:rsidRPr="00413F31" w:rsidRDefault="00413F31" w:rsidP="00413F31">
            <w:pPr>
              <w:jc w:val="left"/>
              <w:rPr>
                <w:rFonts w:cs="Arial"/>
                <w:szCs w:val="22"/>
                <w:lang w:eastAsia="en-AU"/>
              </w:rPr>
            </w:pPr>
            <w:r w:rsidRPr="00413F31">
              <w:rPr>
                <w:sz w:val="20"/>
                <w:lang w:eastAsia="en-AU"/>
              </w:rPr>
              <w:t>Calamvale Infrastructure Contributions Planning Scheme Policy</w:t>
            </w:r>
          </w:p>
        </w:tc>
        <w:tc>
          <w:tcPr>
            <w:tcW w:w="3227" w:type="dxa"/>
            <w:shd w:val="clear" w:color="auto" w:fill="auto"/>
          </w:tcPr>
          <w:p w14:paraId="12CB6486"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DDDB0A" w14:textId="77777777" w:rsidTr="00BD7881">
        <w:tc>
          <w:tcPr>
            <w:tcW w:w="5103" w:type="dxa"/>
            <w:shd w:val="clear" w:color="auto" w:fill="auto"/>
          </w:tcPr>
          <w:p w14:paraId="5B39704E"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45963E39"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B6F5683" w14:textId="77777777" w:rsidTr="00BD7881">
        <w:tc>
          <w:tcPr>
            <w:tcW w:w="5103" w:type="dxa"/>
            <w:shd w:val="clear" w:color="auto" w:fill="auto"/>
          </w:tcPr>
          <w:p w14:paraId="6D28C94D" w14:textId="77777777" w:rsidR="00413F31" w:rsidRPr="00413F31" w:rsidRDefault="00413F31" w:rsidP="00413F31">
            <w:pPr>
              <w:jc w:val="left"/>
              <w:rPr>
                <w:rFonts w:cs="Arial"/>
                <w:szCs w:val="22"/>
                <w:lang w:eastAsia="en-AU"/>
              </w:rPr>
            </w:pPr>
            <w:r w:rsidRPr="00413F31">
              <w:rPr>
                <w:sz w:val="20"/>
                <w:lang w:eastAsia="en-AU"/>
              </w:rPr>
              <w:t>Doolandella Infrastructure Contributions Planning Scheme Policy</w:t>
            </w:r>
          </w:p>
        </w:tc>
        <w:tc>
          <w:tcPr>
            <w:tcW w:w="3227" w:type="dxa"/>
            <w:shd w:val="clear" w:color="auto" w:fill="auto"/>
          </w:tcPr>
          <w:p w14:paraId="50BF716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29DF05A" w14:textId="77777777" w:rsidTr="00BD7881">
        <w:tc>
          <w:tcPr>
            <w:tcW w:w="5103" w:type="dxa"/>
            <w:shd w:val="clear" w:color="auto" w:fill="auto"/>
          </w:tcPr>
          <w:p w14:paraId="5956B95A" w14:textId="77777777" w:rsidR="00413F31" w:rsidRPr="00413F31" w:rsidRDefault="00413F31" w:rsidP="00413F31">
            <w:pPr>
              <w:jc w:val="left"/>
              <w:rPr>
                <w:rFonts w:cs="Arial"/>
                <w:szCs w:val="22"/>
                <w:lang w:eastAsia="en-AU"/>
              </w:rPr>
            </w:pPr>
            <w:r w:rsidRPr="00413F31">
              <w:rPr>
                <w:sz w:val="20"/>
                <w:lang w:eastAsia="en-AU"/>
              </w:rPr>
              <w:t>Fig Tree Pocket Infrastructure Contributions Planning Scheme Policy</w:t>
            </w:r>
          </w:p>
        </w:tc>
        <w:tc>
          <w:tcPr>
            <w:tcW w:w="3227" w:type="dxa"/>
            <w:shd w:val="clear" w:color="auto" w:fill="auto"/>
          </w:tcPr>
          <w:p w14:paraId="6F11A2C2"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13024EE" w14:textId="77777777" w:rsidTr="00BD7881">
        <w:tc>
          <w:tcPr>
            <w:tcW w:w="5103" w:type="dxa"/>
            <w:shd w:val="clear" w:color="auto" w:fill="auto"/>
          </w:tcPr>
          <w:p w14:paraId="501A7A8C" w14:textId="77777777" w:rsidR="00413F31" w:rsidRPr="00413F31" w:rsidRDefault="00413F31" w:rsidP="00413F31">
            <w:pPr>
              <w:jc w:val="left"/>
              <w:rPr>
                <w:rFonts w:cs="Arial"/>
                <w:szCs w:val="22"/>
                <w:lang w:eastAsia="en-AU"/>
              </w:rPr>
            </w:pPr>
            <w:r w:rsidRPr="00413F31">
              <w:rPr>
                <w:sz w:val="20"/>
                <w:lang w:eastAsia="en-AU"/>
              </w:rPr>
              <w:t>Inner North Eastern Suburbs Infrastructure Contributions Planning Scheme Policy</w:t>
            </w:r>
          </w:p>
        </w:tc>
        <w:tc>
          <w:tcPr>
            <w:tcW w:w="3227" w:type="dxa"/>
            <w:shd w:val="clear" w:color="auto" w:fill="auto"/>
          </w:tcPr>
          <w:p w14:paraId="22DC1C2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AEB4CCE" w14:textId="77777777" w:rsidTr="00BD7881">
        <w:tc>
          <w:tcPr>
            <w:tcW w:w="5103" w:type="dxa"/>
            <w:shd w:val="clear" w:color="auto" w:fill="auto"/>
          </w:tcPr>
          <w:p w14:paraId="5F05C3D5" w14:textId="77777777" w:rsidR="00413F31" w:rsidRPr="00413F31" w:rsidRDefault="00413F31" w:rsidP="00413F31">
            <w:pPr>
              <w:jc w:val="left"/>
              <w:rPr>
                <w:rFonts w:cs="Arial"/>
                <w:szCs w:val="22"/>
                <w:lang w:eastAsia="en-AU"/>
              </w:rPr>
            </w:pPr>
            <w:r w:rsidRPr="00413F31">
              <w:rPr>
                <w:sz w:val="20"/>
                <w:lang w:eastAsia="en-AU"/>
              </w:rPr>
              <w:t>Richlands Area Infrastructure Contributions Planning Scheme Policy</w:t>
            </w:r>
          </w:p>
        </w:tc>
        <w:tc>
          <w:tcPr>
            <w:tcW w:w="3227" w:type="dxa"/>
            <w:shd w:val="clear" w:color="auto" w:fill="auto"/>
          </w:tcPr>
          <w:p w14:paraId="7B36A881"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5E0C96" w14:textId="77777777" w:rsidTr="00BD7881">
        <w:trPr>
          <w:cantSplit/>
        </w:trPr>
        <w:tc>
          <w:tcPr>
            <w:tcW w:w="5103" w:type="dxa"/>
            <w:shd w:val="clear" w:color="auto" w:fill="auto"/>
          </w:tcPr>
          <w:p w14:paraId="2FEE6310"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675B29C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186A93" w14:textId="77777777" w:rsidTr="00BD7881">
        <w:tc>
          <w:tcPr>
            <w:tcW w:w="5103" w:type="dxa"/>
            <w:shd w:val="clear" w:color="auto" w:fill="auto"/>
          </w:tcPr>
          <w:p w14:paraId="46159BCD"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4606E1F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E410369" w14:textId="77777777" w:rsidTr="00BD7881">
        <w:tc>
          <w:tcPr>
            <w:tcW w:w="5103" w:type="dxa"/>
            <w:shd w:val="clear" w:color="auto" w:fill="auto"/>
          </w:tcPr>
          <w:p w14:paraId="70BD3DB3" w14:textId="77777777" w:rsidR="00413F31" w:rsidRPr="00413F31" w:rsidRDefault="00413F31" w:rsidP="00413F31">
            <w:pPr>
              <w:jc w:val="left"/>
              <w:rPr>
                <w:rFonts w:cs="Arial"/>
                <w:szCs w:val="22"/>
                <w:lang w:eastAsia="en-AU"/>
              </w:rPr>
            </w:pPr>
            <w:r w:rsidRPr="00413F31">
              <w:rPr>
                <w:sz w:val="20"/>
                <w:lang w:eastAsia="en-AU"/>
              </w:rPr>
              <w:t>Wakerley Infrastructure Contributions Planning Scheme Policy</w:t>
            </w:r>
          </w:p>
        </w:tc>
        <w:tc>
          <w:tcPr>
            <w:tcW w:w="3227" w:type="dxa"/>
            <w:shd w:val="clear" w:color="auto" w:fill="auto"/>
          </w:tcPr>
          <w:p w14:paraId="26F4F3FD"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6E1BD7A" w14:textId="77777777" w:rsidTr="00BD7881">
        <w:tc>
          <w:tcPr>
            <w:tcW w:w="5103" w:type="dxa"/>
            <w:shd w:val="clear" w:color="auto" w:fill="auto"/>
          </w:tcPr>
          <w:p w14:paraId="3F2C8619"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2A213457"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0B785DB" w14:textId="77777777" w:rsidTr="00BD7881">
        <w:tc>
          <w:tcPr>
            <w:tcW w:w="5103" w:type="dxa"/>
            <w:shd w:val="clear" w:color="auto" w:fill="auto"/>
          </w:tcPr>
          <w:p w14:paraId="2D2EE34A"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7AD24BE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0CA7979A" w14:textId="77777777" w:rsidTr="00BD7881">
        <w:tc>
          <w:tcPr>
            <w:tcW w:w="5103" w:type="dxa"/>
            <w:shd w:val="clear" w:color="auto" w:fill="auto"/>
          </w:tcPr>
          <w:p w14:paraId="4B971CC4" w14:textId="77777777" w:rsidR="00413F31" w:rsidRPr="00413F31" w:rsidRDefault="00413F31" w:rsidP="00413F31">
            <w:pPr>
              <w:jc w:val="left"/>
              <w:rPr>
                <w:rFonts w:cs="Arial"/>
                <w:szCs w:val="22"/>
                <w:lang w:eastAsia="en-AU"/>
              </w:rPr>
            </w:pPr>
            <w:r w:rsidRPr="00413F31">
              <w:rPr>
                <w:sz w:val="20"/>
                <w:lang w:eastAsia="en-AU"/>
              </w:rPr>
              <w:t>Wynnum West Infrastructure Contributions Planning Scheme Policy</w:t>
            </w:r>
          </w:p>
        </w:tc>
        <w:tc>
          <w:tcPr>
            <w:tcW w:w="3227" w:type="dxa"/>
            <w:shd w:val="clear" w:color="auto" w:fill="auto"/>
          </w:tcPr>
          <w:p w14:paraId="7F376EE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3C911A2B" w14:textId="77777777" w:rsidTr="00BD7881">
        <w:tc>
          <w:tcPr>
            <w:tcW w:w="5103" w:type="dxa"/>
            <w:shd w:val="clear" w:color="auto" w:fill="auto"/>
          </w:tcPr>
          <w:p w14:paraId="146F9B3B" w14:textId="77777777" w:rsidR="00413F31" w:rsidRPr="00413F31" w:rsidRDefault="00413F31" w:rsidP="00413F31">
            <w:pPr>
              <w:jc w:val="left"/>
              <w:rPr>
                <w:rFonts w:cs="Arial"/>
                <w:szCs w:val="22"/>
                <w:lang w:eastAsia="en-AU"/>
              </w:rPr>
            </w:pPr>
            <w:r w:rsidRPr="00413F31">
              <w:rPr>
                <w:sz w:val="20"/>
                <w:lang w:eastAsia="en-AU"/>
              </w:rPr>
              <w:t>West End Riverside Infrastructure Contributions Planning Scheme Policy</w:t>
            </w:r>
          </w:p>
        </w:tc>
        <w:tc>
          <w:tcPr>
            <w:tcW w:w="3227" w:type="dxa"/>
            <w:shd w:val="clear" w:color="auto" w:fill="auto"/>
          </w:tcPr>
          <w:p w14:paraId="18A2E753" w14:textId="77777777" w:rsidR="00413F31" w:rsidRPr="00413F31" w:rsidRDefault="00413F31" w:rsidP="00413F31">
            <w:pPr>
              <w:jc w:val="left"/>
              <w:rPr>
                <w:rFonts w:cs="Arial"/>
                <w:szCs w:val="22"/>
                <w:lang w:eastAsia="en-AU"/>
              </w:rPr>
            </w:pPr>
            <w:r w:rsidRPr="00413F31">
              <w:rPr>
                <w:sz w:val="20"/>
                <w:lang w:eastAsia="en-AU"/>
              </w:rPr>
              <w:t>June 2008</w:t>
            </w:r>
          </w:p>
        </w:tc>
      </w:tr>
      <w:tr w:rsidR="00413F31" w:rsidRPr="00413F31" w14:paraId="6F0B8BF8" w14:textId="77777777" w:rsidTr="00BD7881">
        <w:tc>
          <w:tcPr>
            <w:tcW w:w="5103" w:type="dxa"/>
            <w:shd w:val="clear" w:color="auto" w:fill="auto"/>
          </w:tcPr>
          <w:p w14:paraId="25A5B43F" w14:textId="77777777" w:rsidR="00413F31" w:rsidRPr="00413F31" w:rsidRDefault="00413F31" w:rsidP="00413F31">
            <w:pPr>
              <w:jc w:val="left"/>
              <w:rPr>
                <w:rFonts w:cs="Arial"/>
                <w:szCs w:val="22"/>
                <w:lang w:eastAsia="en-AU"/>
              </w:rPr>
            </w:pPr>
            <w:r w:rsidRPr="00413F31">
              <w:rPr>
                <w:sz w:val="20"/>
                <w:lang w:eastAsia="en-AU"/>
              </w:rPr>
              <w:t>Albion Infrastructure Contributions Planning Scheme Policy</w:t>
            </w:r>
          </w:p>
        </w:tc>
        <w:tc>
          <w:tcPr>
            <w:tcW w:w="3227" w:type="dxa"/>
            <w:shd w:val="clear" w:color="auto" w:fill="auto"/>
          </w:tcPr>
          <w:p w14:paraId="61009972" w14:textId="77777777" w:rsidR="00413F31" w:rsidRPr="00413F31" w:rsidRDefault="00413F31" w:rsidP="00413F31">
            <w:pPr>
              <w:jc w:val="left"/>
              <w:rPr>
                <w:rFonts w:cs="Arial"/>
                <w:szCs w:val="22"/>
                <w:lang w:eastAsia="en-AU"/>
              </w:rPr>
            </w:pPr>
            <w:r w:rsidRPr="00413F31">
              <w:rPr>
                <w:sz w:val="20"/>
                <w:lang w:eastAsia="en-AU"/>
              </w:rPr>
              <w:t>July 2008</w:t>
            </w:r>
          </w:p>
        </w:tc>
      </w:tr>
      <w:tr w:rsidR="00413F31" w:rsidRPr="00413F31" w14:paraId="6203BDA0" w14:textId="77777777" w:rsidTr="00BD7881">
        <w:tc>
          <w:tcPr>
            <w:tcW w:w="5103" w:type="dxa"/>
            <w:shd w:val="clear" w:color="auto" w:fill="auto"/>
          </w:tcPr>
          <w:p w14:paraId="290595F7" w14:textId="77777777" w:rsidR="00413F31" w:rsidRPr="00413F31" w:rsidRDefault="00413F31" w:rsidP="00413F31">
            <w:pPr>
              <w:jc w:val="left"/>
              <w:rPr>
                <w:rFonts w:cs="Arial"/>
                <w:szCs w:val="22"/>
                <w:lang w:eastAsia="en-AU"/>
              </w:rPr>
            </w:pPr>
            <w:r w:rsidRPr="00413F31">
              <w:rPr>
                <w:sz w:val="20"/>
                <w:lang w:eastAsia="en-AU"/>
              </w:rPr>
              <w:t>Rochedale Infrastructure Contributions Planning Scheme Policy</w:t>
            </w:r>
          </w:p>
        </w:tc>
        <w:tc>
          <w:tcPr>
            <w:tcW w:w="3227" w:type="dxa"/>
            <w:shd w:val="clear" w:color="auto" w:fill="auto"/>
          </w:tcPr>
          <w:p w14:paraId="5656FBB9" w14:textId="77777777" w:rsidR="00413F31" w:rsidRPr="00413F31" w:rsidRDefault="00413F31" w:rsidP="00413F31">
            <w:pPr>
              <w:jc w:val="left"/>
              <w:rPr>
                <w:rFonts w:cs="Arial"/>
                <w:szCs w:val="22"/>
                <w:lang w:eastAsia="en-AU"/>
              </w:rPr>
            </w:pPr>
            <w:r w:rsidRPr="00413F31">
              <w:rPr>
                <w:sz w:val="20"/>
                <w:lang w:eastAsia="en-AU"/>
              </w:rPr>
              <w:t>August 2008</w:t>
            </w:r>
          </w:p>
        </w:tc>
      </w:tr>
      <w:tr w:rsidR="00413F31" w:rsidRPr="00413F31" w14:paraId="6D26E9DE" w14:textId="77777777" w:rsidTr="00BD7881">
        <w:tc>
          <w:tcPr>
            <w:tcW w:w="5103" w:type="dxa"/>
            <w:shd w:val="clear" w:color="auto" w:fill="auto"/>
          </w:tcPr>
          <w:p w14:paraId="448E7FA9"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29C45CC0"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4E4E724E" w14:textId="77777777" w:rsidTr="00BD7881">
        <w:tc>
          <w:tcPr>
            <w:tcW w:w="5103" w:type="dxa"/>
            <w:shd w:val="clear" w:color="auto" w:fill="auto"/>
          </w:tcPr>
          <w:p w14:paraId="08E6EBBA"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1DEDFEA3"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D07147D" w14:textId="77777777" w:rsidTr="00BD7881">
        <w:tc>
          <w:tcPr>
            <w:tcW w:w="5103" w:type="dxa"/>
            <w:shd w:val="clear" w:color="auto" w:fill="auto"/>
          </w:tcPr>
          <w:p w14:paraId="3283F1EE"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0AE4F7E7"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70703778" w14:textId="77777777" w:rsidTr="00BD7881">
        <w:tc>
          <w:tcPr>
            <w:tcW w:w="5103" w:type="dxa"/>
            <w:shd w:val="clear" w:color="auto" w:fill="auto"/>
          </w:tcPr>
          <w:p w14:paraId="63A9C265"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0293855F"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841D717" w14:textId="77777777" w:rsidTr="00BD7881">
        <w:tc>
          <w:tcPr>
            <w:tcW w:w="5103" w:type="dxa"/>
            <w:shd w:val="clear" w:color="auto" w:fill="auto"/>
          </w:tcPr>
          <w:p w14:paraId="1C0CEC03"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36C6EB68"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1E9EE39F" w14:textId="77777777" w:rsidTr="00BD7881">
        <w:tc>
          <w:tcPr>
            <w:tcW w:w="5103" w:type="dxa"/>
            <w:shd w:val="clear" w:color="auto" w:fill="auto"/>
          </w:tcPr>
          <w:p w14:paraId="60E54CD1" w14:textId="77777777" w:rsidR="00413F31" w:rsidRPr="00413F31" w:rsidRDefault="00413F31" w:rsidP="00413F31">
            <w:pPr>
              <w:jc w:val="left"/>
              <w:rPr>
                <w:rFonts w:cs="Arial"/>
                <w:szCs w:val="22"/>
                <w:lang w:eastAsia="en-AU"/>
              </w:rPr>
            </w:pPr>
            <w:r w:rsidRPr="00413F31">
              <w:rPr>
                <w:sz w:val="20"/>
                <w:lang w:eastAsia="en-AU"/>
              </w:rPr>
              <w:t>Inner North-Eastern Suburbs Infrastructure Contributions Planning Scheme Policy</w:t>
            </w:r>
          </w:p>
        </w:tc>
        <w:tc>
          <w:tcPr>
            <w:tcW w:w="3227" w:type="dxa"/>
            <w:shd w:val="clear" w:color="auto" w:fill="auto"/>
          </w:tcPr>
          <w:p w14:paraId="57C0E85C" w14:textId="77777777" w:rsidR="00413F31" w:rsidRPr="00413F31" w:rsidRDefault="00413F31" w:rsidP="00413F31">
            <w:pPr>
              <w:jc w:val="left"/>
              <w:rPr>
                <w:rFonts w:cs="Arial"/>
                <w:szCs w:val="22"/>
                <w:lang w:eastAsia="en-AU"/>
              </w:rPr>
            </w:pPr>
            <w:r w:rsidRPr="00413F31">
              <w:rPr>
                <w:sz w:val="20"/>
                <w:lang w:eastAsia="en-AU"/>
              </w:rPr>
              <w:t>July 2009</w:t>
            </w:r>
          </w:p>
        </w:tc>
      </w:tr>
    </w:tbl>
    <w:p w14:paraId="508F0834" w14:textId="77777777" w:rsidR="00413F31" w:rsidRPr="00413F31" w:rsidRDefault="00413F31" w:rsidP="00413F31">
      <w:pPr>
        <w:rPr>
          <w:rFonts w:cs="Arial"/>
          <w:szCs w:val="22"/>
          <w:lang w:eastAsia="en-AU"/>
        </w:rPr>
      </w:pPr>
    </w:p>
    <w:p w14:paraId="1A3A8AA2" w14:textId="77777777" w:rsidR="00AF0299" w:rsidRPr="00413F31" w:rsidRDefault="00AF0299" w:rsidP="00413F31">
      <w:pPr>
        <w:spacing w:after="0"/>
        <w:jc w:val="left"/>
        <w:rPr>
          <w:sz w:val="20"/>
          <w:lang w:eastAsia="en-AU"/>
        </w:rPr>
      </w:pPr>
    </w:p>
    <w:sectPr w:rsidR="00AF0299" w:rsidRPr="00413F31" w:rsidSect="00545B78">
      <w:headerReference w:type="default" r:id="rId10"/>
      <w:pgSz w:w="11906" w:h="16838"/>
      <w:pgMar w:top="1138" w:right="1138" w:bottom="1138" w:left="1987" w:header="720" w:footer="72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C405" w16cex:dateUtc="2020-05-20T23:10:00Z"/>
  <w16cex:commentExtensible w16cex:durableId="2270C8F7" w16cex:dateUtc="2020-05-20T23:31:00Z"/>
  <w16cex:commentExtensible w16cex:durableId="2270CA62" w16cex:dateUtc="2020-05-20T23:37:00Z"/>
  <w16cex:commentExtensible w16cex:durableId="2270CB3A" w16cex:dateUtc="2020-05-20T23:41:00Z"/>
  <w16cex:commentExtensible w16cex:durableId="2270CB41" w16cex:dateUtc="2020-05-20T23: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B058" w14:textId="77777777" w:rsidR="00AC4F56" w:rsidRDefault="00AC4F56" w:rsidP="005D5AE2">
      <w:pPr>
        <w:spacing w:after="0"/>
      </w:pPr>
      <w:r>
        <w:separator/>
      </w:r>
    </w:p>
  </w:endnote>
  <w:endnote w:type="continuationSeparator" w:id="0">
    <w:p w14:paraId="52B3257A" w14:textId="77777777" w:rsidR="00AC4F56" w:rsidRDefault="00AC4F56" w:rsidP="005D5AE2">
      <w:pPr>
        <w:spacing w:after="0"/>
      </w:pPr>
      <w:r>
        <w:continuationSeparator/>
      </w:r>
    </w:p>
  </w:endnote>
  <w:endnote w:type="continuationNotice" w:id="1">
    <w:p w14:paraId="61E2CC7E" w14:textId="77777777" w:rsidR="00AC4F56" w:rsidRDefault="00AC4F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273E" w14:textId="77777777" w:rsidR="00AC4F56" w:rsidRDefault="00AC4F56" w:rsidP="005D5AE2">
      <w:pPr>
        <w:spacing w:after="0"/>
      </w:pPr>
      <w:r>
        <w:separator/>
      </w:r>
    </w:p>
  </w:footnote>
  <w:footnote w:type="continuationSeparator" w:id="0">
    <w:p w14:paraId="52FF5005" w14:textId="77777777" w:rsidR="00AC4F56" w:rsidRDefault="00AC4F56" w:rsidP="005D5AE2">
      <w:pPr>
        <w:spacing w:after="0"/>
      </w:pPr>
      <w:r>
        <w:continuationSeparator/>
      </w:r>
    </w:p>
  </w:footnote>
  <w:footnote w:type="continuationNotice" w:id="1">
    <w:p w14:paraId="4C91A0DC" w14:textId="77777777" w:rsidR="00AC4F56" w:rsidRDefault="00AC4F56">
      <w:pPr>
        <w:spacing w:after="0"/>
      </w:pPr>
    </w:p>
  </w:footnote>
  <w:footnote w:id="2">
    <w:p w14:paraId="0D0BF674" w14:textId="77777777" w:rsidR="00AC4F56" w:rsidRDefault="00AC4F56" w:rsidP="00043283">
      <w:pPr>
        <w:pStyle w:val="FootnoteText"/>
      </w:pPr>
      <w:r>
        <w:rPr>
          <w:rStyle w:val="FootnoteReference"/>
        </w:rPr>
        <w:footnoteRef/>
      </w:r>
      <w:r>
        <w:t xml:space="preserve"> </w:t>
      </w:r>
      <w:r w:rsidRPr="009B2495">
        <w:rPr>
          <w:sz w:val="16"/>
          <w:szCs w:val="16"/>
        </w:rPr>
        <w:t>Other than areas for providing accommodation (Column 2, Table 1, Schedule 16, Planning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7E2B" w14:textId="120A94F7" w:rsidR="00AC4F56" w:rsidRPr="00545B78" w:rsidRDefault="00AC4F56" w:rsidP="005D5AE2">
    <w:pPr>
      <w:tabs>
        <w:tab w:val="center" w:pos="4536"/>
        <w:tab w:val="right" w:pos="9072"/>
      </w:tabs>
      <w:spacing w:after="0"/>
      <w:jc w:val="center"/>
      <w:rPr>
        <w:iCs/>
        <w:sz w:val="20"/>
      </w:rPr>
    </w:pPr>
    <w:r w:rsidRPr="00545B78">
      <w:rPr>
        <w:iCs/>
        <w:sz w:val="20"/>
      </w:rPr>
      <w:fldChar w:fldCharType="begin"/>
    </w:r>
    <w:r w:rsidRPr="00545B78">
      <w:rPr>
        <w:iCs/>
        <w:sz w:val="20"/>
      </w:rPr>
      <w:instrText xml:space="preserve"> PAGE   \* MERGEFORMAT </w:instrText>
    </w:r>
    <w:r w:rsidRPr="00545B78">
      <w:rPr>
        <w:iCs/>
        <w:sz w:val="20"/>
      </w:rPr>
      <w:fldChar w:fldCharType="separate"/>
    </w:r>
    <w:r>
      <w:rPr>
        <w:iCs/>
        <w:noProof/>
        <w:sz w:val="20"/>
      </w:rPr>
      <w:t>52</w:t>
    </w:r>
    <w:r w:rsidRPr="00545B78">
      <w:rPr>
        <w:iCs/>
        <w:noProof/>
        <w:sz w:val="20"/>
      </w:rPr>
      <w:fldChar w:fldCharType="end"/>
    </w:r>
  </w:p>
  <w:p w14:paraId="2D11FEE1" w14:textId="77777777" w:rsidR="00AC4F56" w:rsidRPr="005D5AE2" w:rsidRDefault="00AC4F56" w:rsidP="005D5AE2">
    <w:pPr>
      <w:tabs>
        <w:tab w:val="center" w:pos="4536"/>
        <w:tab w:val="right" w:pos="9072"/>
      </w:tabs>
      <w:spacing w:after="0"/>
      <w:jc w:val="center"/>
      <w:rPr>
        <w:i/>
        <w:iCs/>
        <w:sz w:val="20"/>
      </w:rPr>
    </w:pPr>
    <w:r w:rsidRPr="005D5AE2">
      <w:rPr>
        <w:i/>
        <w:iCs/>
        <w:sz w:val="20"/>
      </w:rPr>
      <w:t>Brisbane City Council</w:t>
    </w:r>
  </w:p>
  <w:p w14:paraId="266BCD9D" w14:textId="71B695CD" w:rsidR="00AC4F56" w:rsidRPr="005D5AE2" w:rsidRDefault="00AC4F56" w:rsidP="005D5AE2">
    <w:pPr>
      <w:pStyle w:val="Header"/>
      <w:pBdr>
        <w:bottom w:val="single" w:sz="8" w:space="1" w:color="auto"/>
      </w:pBdr>
      <w:tabs>
        <w:tab w:val="clear" w:pos="4513"/>
        <w:tab w:val="left" w:pos="-1701"/>
        <w:tab w:val="center" w:pos="4536"/>
        <w:tab w:val="right" w:pos="9639"/>
      </w:tabs>
      <w:spacing w:after="0"/>
      <w:jc w:val="center"/>
      <w:rPr>
        <w:i/>
        <w:sz w:val="20"/>
      </w:rPr>
    </w:pPr>
    <w:r w:rsidRPr="005D5AE2">
      <w:rPr>
        <w:i/>
        <w:sz w:val="20"/>
      </w:rPr>
      <w:t>Brisbane Infrastructure Charges Resolution (No.</w:t>
    </w:r>
    <w:r>
      <w:rPr>
        <w:i/>
        <w:sz w:val="20"/>
      </w:rPr>
      <w:t xml:space="preserve"> 9</w:t>
    </w:r>
    <w:r w:rsidRPr="005D5AE2">
      <w:rPr>
        <w:i/>
        <w:sz w:val="20"/>
      </w:rPr>
      <w:t xml:space="preserve">) </w:t>
    </w:r>
    <w:r>
      <w:rPr>
        <w:i/>
        <w:sz w:val="20"/>
      </w:rPr>
      <w:t>2020</w:t>
    </w:r>
  </w:p>
  <w:p w14:paraId="10BBCBA4" w14:textId="77777777" w:rsidR="00AC4F56" w:rsidRPr="00732CCE" w:rsidRDefault="00AC4F56" w:rsidP="00723CCA">
    <w:pPr>
      <w:pStyle w:val="Header"/>
      <w:pBdr>
        <w:bottom w:val="single" w:sz="8" w:space="1" w:color="auto"/>
      </w:pBdr>
      <w:tabs>
        <w:tab w:val="clear" w:pos="4513"/>
        <w:tab w:val="left" w:pos="-1701"/>
        <w:tab w:val="center" w:pos="4536"/>
        <w:tab w:val="right" w:pos="9639"/>
      </w:tabs>
      <w:spacing w:after="360"/>
      <w:jc w:val="center"/>
      <w:rPr>
        <w:rStyle w:val="PageNumbe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64"/>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 w15:restartNumberingAfterBreak="0">
    <w:nsid w:val="019026BD"/>
    <w:multiLevelType w:val="hybridMultilevel"/>
    <w:tmpl w:val="47B8C18A"/>
    <w:lvl w:ilvl="0" w:tplc="125225FA">
      <w:numFmt w:val="bullet"/>
      <w:lvlText w:val="•"/>
      <w:lvlJc w:val="left"/>
      <w:pPr>
        <w:ind w:left="2062" w:hanging="360"/>
      </w:pPr>
      <w:rPr>
        <w:rFonts w:ascii="Times New Roman" w:eastAsia="Times New Roman" w:hAnsi="Times New Roman" w:cs="Times New Roman"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2" w15:restartNumberingAfterBreak="0">
    <w:nsid w:val="02983153"/>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3" w15:restartNumberingAfterBreak="0">
    <w:nsid w:val="03115792"/>
    <w:multiLevelType w:val="multilevel"/>
    <w:tmpl w:val="4706025E"/>
    <w:numStyleLink w:val="ListStyle"/>
  </w:abstractNum>
  <w:abstractNum w:abstractNumId="4" w15:restartNumberingAfterBreak="0">
    <w:nsid w:val="048C2C4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04D46553"/>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7C0A6F"/>
    <w:multiLevelType w:val="hybridMultilevel"/>
    <w:tmpl w:val="090EA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5A36FC1"/>
    <w:multiLevelType w:val="hybridMultilevel"/>
    <w:tmpl w:val="04D82512"/>
    <w:lvl w:ilvl="0" w:tplc="5442C126">
      <w:start w:val="23"/>
      <w:numFmt w:val="bullet"/>
      <w:lvlText w:val="-"/>
      <w:lvlJc w:val="left"/>
      <w:pPr>
        <w:ind w:left="3960" w:hanging="360"/>
      </w:pPr>
      <w:rPr>
        <w:rFonts w:ascii="Arial" w:eastAsia="Times New Roman" w:hAnsi="Arial" w:cs="Arial" w:hint="default"/>
        <w:color w:val="8064A2" w:themeColor="accent4"/>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8" w15:restartNumberingAfterBreak="0">
    <w:nsid w:val="07410366"/>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B3183"/>
    <w:multiLevelType w:val="multilevel"/>
    <w:tmpl w:val="4706025E"/>
    <w:numStyleLink w:val="ListStyle"/>
  </w:abstractNum>
  <w:abstractNum w:abstractNumId="10" w15:restartNumberingAfterBreak="0">
    <w:nsid w:val="082058E8"/>
    <w:multiLevelType w:val="multilevel"/>
    <w:tmpl w:val="4706025E"/>
    <w:numStyleLink w:val="ListStyle"/>
  </w:abstractNum>
  <w:abstractNum w:abstractNumId="11" w15:restartNumberingAfterBreak="0">
    <w:nsid w:val="091178E8"/>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12" w15:restartNumberingAfterBreak="0">
    <w:nsid w:val="0B767153"/>
    <w:multiLevelType w:val="singleLevel"/>
    <w:tmpl w:val="AA0ADFB8"/>
    <w:lvl w:ilvl="0">
      <w:start w:val="1"/>
      <w:numFmt w:val="lowerLetter"/>
      <w:lvlText w:val="(%1)"/>
      <w:lvlJc w:val="left"/>
      <w:pPr>
        <w:ind w:left="-5107" w:hanging="850"/>
      </w:pPr>
      <w:rPr>
        <w:rFonts w:hint="default"/>
      </w:rPr>
    </w:lvl>
  </w:abstractNum>
  <w:abstractNum w:abstractNumId="13" w15:restartNumberingAfterBreak="0">
    <w:nsid w:val="0E464CE6"/>
    <w:multiLevelType w:val="hybridMultilevel"/>
    <w:tmpl w:val="B066D230"/>
    <w:lvl w:ilvl="0" w:tplc="404044BA">
      <w:start w:val="3"/>
      <w:numFmt w:val="lowerRoman"/>
      <w:lvlText w:val="(%1)"/>
      <w:lvlJc w:val="righ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14" w15:restartNumberingAfterBreak="0">
    <w:nsid w:val="144F5B10"/>
    <w:multiLevelType w:val="multilevel"/>
    <w:tmpl w:val="4706025E"/>
    <w:numStyleLink w:val="ListStyle"/>
  </w:abstractNum>
  <w:abstractNum w:abstractNumId="15" w15:restartNumberingAfterBreak="0">
    <w:nsid w:val="146D5F03"/>
    <w:multiLevelType w:val="multilevel"/>
    <w:tmpl w:val="4706025E"/>
    <w:numStyleLink w:val="ListStyle"/>
  </w:abstractNum>
  <w:abstractNum w:abstractNumId="16" w15:restartNumberingAfterBreak="0">
    <w:nsid w:val="165310A0"/>
    <w:multiLevelType w:val="multilevel"/>
    <w:tmpl w:val="4706025E"/>
    <w:numStyleLink w:val="ListStyle"/>
  </w:abstractNum>
  <w:abstractNum w:abstractNumId="17" w15:restartNumberingAfterBreak="0">
    <w:nsid w:val="16C40735"/>
    <w:multiLevelType w:val="hybridMultilevel"/>
    <w:tmpl w:val="3BF47ED0"/>
    <w:lvl w:ilvl="0" w:tplc="0C090001">
      <w:start w:val="1"/>
      <w:numFmt w:val="bullet"/>
      <w:lvlText w:val=""/>
      <w:lvlJc w:val="left"/>
      <w:pPr>
        <w:ind w:left="4122" w:hanging="360"/>
      </w:pPr>
      <w:rPr>
        <w:rFonts w:ascii="Symbol" w:hAnsi="Symbol"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18" w15:restartNumberingAfterBreak="0">
    <w:nsid w:val="16EC1ED4"/>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7C1F49"/>
    <w:multiLevelType w:val="multilevel"/>
    <w:tmpl w:val="9842C6CC"/>
    <w:lvl w:ilvl="0">
      <w:start w:val="2"/>
      <w:numFmt w:val="decimal"/>
      <w:lvlText w:val="(%1)"/>
      <w:lvlJc w:val="left"/>
      <w:pPr>
        <w:ind w:left="1701" w:hanging="850"/>
      </w:pPr>
      <w:rPr>
        <w:rFonts w:hint="default"/>
      </w:rPr>
    </w:lvl>
    <w:lvl w:ilvl="1">
      <w:start w:val="2"/>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7ED077D"/>
    <w:multiLevelType w:val="multilevel"/>
    <w:tmpl w:val="E7F412B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1" w15:restartNumberingAfterBreak="0">
    <w:nsid w:val="19980CE1"/>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9E05D2A"/>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D505E4"/>
    <w:multiLevelType w:val="hybridMultilevel"/>
    <w:tmpl w:val="796ED770"/>
    <w:lvl w:ilvl="0" w:tplc="01206CB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AFA2C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1B9E2D6B"/>
    <w:multiLevelType w:val="hybridMultilevel"/>
    <w:tmpl w:val="2C08B03E"/>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BF03E2"/>
    <w:multiLevelType w:val="hybridMultilevel"/>
    <w:tmpl w:val="58B8E0DC"/>
    <w:lvl w:ilvl="0" w:tplc="95E84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CC2E7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28" w15:restartNumberingAfterBreak="0">
    <w:nsid w:val="2026079A"/>
    <w:multiLevelType w:val="hybridMultilevel"/>
    <w:tmpl w:val="7CF2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7E4066"/>
    <w:multiLevelType w:val="multilevel"/>
    <w:tmpl w:val="4706025E"/>
    <w:numStyleLink w:val="ListStyle"/>
  </w:abstractNum>
  <w:abstractNum w:abstractNumId="30" w15:restartNumberingAfterBreak="0">
    <w:nsid w:val="22A53FF9"/>
    <w:multiLevelType w:val="hybridMultilevel"/>
    <w:tmpl w:val="275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590D10"/>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2" w15:restartNumberingAfterBreak="0">
    <w:nsid w:val="25C6632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68747EB"/>
    <w:multiLevelType w:val="hybridMultilevel"/>
    <w:tmpl w:val="A33CC3FE"/>
    <w:lvl w:ilvl="0" w:tplc="0C090001">
      <w:start w:val="1"/>
      <w:numFmt w:val="bullet"/>
      <w:lvlText w:val=""/>
      <w:lvlJc w:val="left"/>
      <w:pPr>
        <w:ind w:left="4170" w:hanging="360"/>
      </w:pPr>
      <w:rPr>
        <w:rFonts w:ascii="Symbol" w:hAnsi="Symbol" w:hint="default"/>
      </w:rPr>
    </w:lvl>
    <w:lvl w:ilvl="1" w:tplc="0C090003" w:tentative="1">
      <w:start w:val="1"/>
      <w:numFmt w:val="bullet"/>
      <w:lvlText w:val="o"/>
      <w:lvlJc w:val="left"/>
      <w:pPr>
        <w:ind w:left="4890" w:hanging="360"/>
      </w:pPr>
      <w:rPr>
        <w:rFonts w:ascii="Courier New" w:hAnsi="Courier New" w:cs="Courier New" w:hint="default"/>
      </w:rPr>
    </w:lvl>
    <w:lvl w:ilvl="2" w:tplc="0C090005" w:tentative="1">
      <w:start w:val="1"/>
      <w:numFmt w:val="bullet"/>
      <w:lvlText w:val=""/>
      <w:lvlJc w:val="left"/>
      <w:pPr>
        <w:ind w:left="5610" w:hanging="360"/>
      </w:pPr>
      <w:rPr>
        <w:rFonts w:ascii="Wingdings" w:hAnsi="Wingdings" w:hint="default"/>
      </w:rPr>
    </w:lvl>
    <w:lvl w:ilvl="3" w:tplc="0C090001" w:tentative="1">
      <w:start w:val="1"/>
      <w:numFmt w:val="bullet"/>
      <w:lvlText w:val=""/>
      <w:lvlJc w:val="left"/>
      <w:pPr>
        <w:ind w:left="6330" w:hanging="360"/>
      </w:pPr>
      <w:rPr>
        <w:rFonts w:ascii="Symbol" w:hAnsi="Symbol" w:hint="default"/>
      </w:rPr>
    </w:lvl>
    <w:lvl w:ilvl="4" w:tplc="0C090003" w:tentative="1">
      <w:start w:val="1"/>
      <w:numFmt w:val="bullet"/>
      <w:lvlText w:val="o"/>
      <w:lvlJc w:val="left"/>
      <w:pPr>
        <w:ind w:left="7050" w:hanging="360"/>
      </w:pPr>
      <w:rPr>
        <w:rFonts w:ascii="Courier New" w:hAnsi="Courier New" w:cs="Courier New" w:hint="default"/>
      </w:rPr>
    </w:lvl>
    <w:lvl w:ilvl="5" w:tplc="0C090005" w:tentative="1">
      <w:start w:val="1"/>
      <w:numFmt w:val="bullet"/>
      <w:lvlText w:val=""/>
      <w:lvlJc w:val="left"/>
      <w:pPr>
        <w:ind w:left="7770" w:hanging="360"/>
      </w:pPr>
      <w:rPr>
        <w:rFonts w:ascii="Wingdings" w:hAnsi="Wingdings" w:hint="default"/>
      </w:rPr>
    </w:lvl>
    <w:lvl w:ilvl="6" w:tplc="0C090001" w:tentative="1">
      <w:start w:val="1"/>
      <w:numFmt w:val="bullet"/>
      <w:lvlText w:val=""/>
      <w:lvlJc w:val="left"/>
      <w:pPr>
        <w:ind w:left="8490" w:hanging="360"/>
      </w:pPr>
      <w:rPr>
        <w:rFonts w:ascii="Symbol" w:hAnsi="Symbol" w:hint="default"/>
      </w:rPr>
    </w:lvl>
    <w:lvl w:ilvl="7" w:tplc="0C090003" w:tentative="1">
      <w:start w:val="1"/>
      <w:numFmt w:val="bullet"/>
      <w:lvlText w:val="o"/>
      <w:lvlJc w:val="left"/>
      <w:pPr>
        <w:ind w:left="9210" w:hanging="360"/>
      </w:pPr>
      <w:rPr>
        <w:rFonts w:ascii="Courier New" w:hAnsi="Courier New" w:cs="Courier New" w:hint="default"/>
      </w:rPr>
    </w:lvl>
    <w:lvl w:ilvl="8" w:tplc="0C090005" w:tentative="1">
      <w:start w:val="1"/>
      <w:numFmt w:val="bullet"/>
      <w:lvlText w:val=""/>
      <w:lvlJc w:val="left"/>
      <w:pPr>
        <w:ind w:left="9930" w:hanging="360"/>
      </w:pPr>
      <w:rPr>
        <w:rFonts w:ascii="Wingdings" w:hAnsi="Wingdings" w:hint="default"/>
      </w:rPr>
    </w:lvl>
  </w:abstractNum>
  <w:abstractNum w:abstractNumId="34" w15:restartNumberingAfterBreak="0">
    <w:nsid w:val="26926859"/>
    <w:multiLevelType w:val="hybridMultilevel"/>
    <w:tmpl w:val="B53C6C68"/>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72705F"/>
    <w:multiLevelType w:val="hybridMultilevel"/>
    <w:tmpl w:val="D28241FC"/>
    <w:lvl w:ilvl="0" w:tplc="FD36C492">
      <w:start w:val="8"/>
      <w:numFmt w:val="bullet"/>
      <w:lvlText w:val=""/>
      <w:lvlJc w:val="left"/>
      <w:pPr>
        <w:ind w:left="4482" w:hanging="360"/>
      </w:pPr>
      <w:rPr>
        <w:rFonts w:ascii="Times New Roman" w:eastAsia="Times New Roman" w:hAnsi="Times New Roman" w:cs="Times New Roman" w:hint="default"/>
      </w:rPr>
    </w:lvl>
    <w:lvl w:ilvl="1" w:tplc="0C090003" w:tentative="1">
      <w:start w:val="1"/>
      <w:numFmt w:val="bullet"/>
      <w:lvlText w:val="o"/>
      <w:lvlJc w:val="left"/>
      <w:pPr>
        <w:ind w:left="5202" w:hanging="360"/>
      </w:pPr>
      <w:rPr>
        <w:rFonts w:ascii="Courier New" w:hAnsi="Courier New" w:cs="Courier New" w:hint="default"/>
      </w:rPr>
    </w:lvl>
    <w:lvl w:ilvl="2" w:tplc="0C090005" w:tentative="1">
      <w:start w:val="1"/>
      <w:numFmt w:val="bullet"/>
      <w:lvlText w:val=""/>
      <w:lvlJc w:val="left"/>
      <w:pPr>
        <w:ind w:left="5922" w:hanging="360"/>
      </w:pPr>
      <w:rPr>
        <w:rFonts w:ascii="Wingdings" w:hAnsi="Wingdings" w:hint="default"/>
      </w:rPr>
    </w:lvl>
    <w:lvl w:ilvl="3" w:tplc="0C090001" w:tentative="1">
      <w:start w:val="1"/>
      <w:numFmt w:val="bullet"/>
      <w:lvlText w:val=""/>
      <w:lvlJc w:val="left"/>
      <w:pPr>
        <w:ind w:left="6642" w:hanging="360"/>
      </w:pPr>
      <w:rPr>
        <w:rFonts w:ascii="Symbol" w:hAnsi="Symbol" w:hint="default"/>
      </w:rPr>
    </w:lvl>
    <w:lvl w:ilvl="4" w:tplc="0C090003" w:tentative="1">
      <w:start w:val="1"/>
      <w:numFmt w:val="bullet"/>
      <w:lvlText w:val="o"/>
      <w:lvlJc w:val="left"/>
      <w:pPr>
        <w:ind w:left="7362" w:hanging="360"/>
      </w:pPr>
      <w:rPr>
        <w:rFonts w:ascii="Courier New" w:hAnsi="Courier New" w:cs="Courier New" w:hint="default"/>
      </w:rPr>
    </w:lvl>
    <w:lvl w:ilvl="5" w:tplc="0C090005" w:tentative="1">
      <w:start w:val="1"/>
      <w:numFmt w:val="bullet"/>
      <w:lvlText w:val=""/>
      <w:lvlJc w:val="left"/>
      <w:pPr>
        <w:ind w:left="8082" w:hanging="360"/>
      </w:pPr>
      <w:rPr>
        <w:rFonts w:ascii="Wingdings" w:hAnsi="Wingdings" w:hint="default"/>
      </w:rPr>
    </w:lvl>
    <w:lvl w:ilvl="6" w:tplc="0C090001" w:tentative="1">
      <w:start w:val="1"/>
      <w:numFmt w:val="bullet"/>
      <w:lvlText w:val=""/>
      <w:lvlJc w:val="left"/>
      <w:pPr>
        <w:ind w:left="8802" w:hanging="360"/>
      </w:pPr>
      <w:rPr>
        <w:rFonts w:ascii="Symbol" w:hAnsi="Symbol" w:hint="default"/>
      </w:rPr>
    </w:lvl>
    <w:lvl w:ilvl="7" w:tplc="0C090003" w:tentative="1">
      <w:start w:val="1"/>
      <w:numFmt w:val="bullet"/>
      <w:lvlText w:val="o"/>
      <w:lvlJc w:val="left"/>
      <w:pPr>
        <w:ind w:left="9522" w:hanging="360"/>
      </w:pPr>
      <w:rPr>
        <w:rFonts w:ascii="Courier New" w:hAnsi="Courier New" w:cs="Courier New" w:hint="default"/>
      </w:rPr>
    </w:lvl>
    <w:lvl w:ilvl="8" w:tplc="0C090005" w:tentative="1">
      <w:start w:val="1"/>
      <w:numFmt w:val="bullet"/>
      <w:lvlText w:val=""/>
      <w:lvlJc w:val="left"/>
      <w:pPr>
        <w:ind w:left="10242" w:hanging="360"/>
      </w:pPr>
      <w:rPr>
        <w:rFonts w:ascii="Wingdings" w:hAnsi="Wingdings" w:hint="default"/>
      </w:rPr>
    </w:lvl>
  </w:abstractNum>
  <w:abstractNum w:abstractNumId="36" w15:restartNumberingAfterBreak="0">
    <w:nsid w:val="28EE6206"/>
    <w:multiLevelType w:val="multilevel"/>
    <w:tmpl w:val="B0F075F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Arial" w:eastAsia="Times New Roman" w:hAnsi="Arial" w:cs="Arial"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7" w15:restartNumberingAfterBreak="0">
    <w:nsid w:val="297401E0"/>
    <w:multiLevelType w:val="multilevel"/>
    <w:tmpl w:val="4706025E"/>
    <w:numStyleLink w:val="ListStyle"/>
  </w:abstractNum>
  <w:abstractNum w:abstractNumId="38" w15:restartNumberingAfterBreak="0">
    <w:nsid w:val="2BEC2C85"/>
    <w:multiLevelType w:val="multilevel"/>
    <w:tmpl w:val="4706025E"/>
    <w:numStyleLink w:val="ListStyle"/>
  </w:abstractNum>
  <w:abstractNum w:abstractNumId="39" w15:restartNumberingAfterBreak="0">
    <w:nsid w:val="2F8A07C9"/>
    <w:multiLevelType w:val="singleLevel"/>
    <w:tmpl w:val="12F800EE"/>
    <w:lvl w:ilvl="0">
      <w:start w:val="2"/>
      <w:numFmt w:val="decimal"/>
      <w:lvlText w:val="(%1)"/>
      <w:lvlJc w:val="left"/>
      <w:pPr>
        <w:ind w:left="1701" w:hanging="850"/>
      </w:pPr>
      <w:rPr>
        <w:rFonts w:hint="default"/>
      </w:rPr>
    </w:lvl>
  </w:abstractNum>
  <w:abstractNum w:abstractNumId="40" w15:restartNumberingAfterBreak="0">
    <w:nsid w:val="2F9236B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E4681D"/>
    <w:multiLevelType w:val="multilevel"/>
    <w:tmpl w:val="4706025E"/>
    <w:numStyleLink w:val="ListStyle"/>
  </w:abstractNum>
  <w:abstractNum w:abstractNumId="42" w15:restartNumberingAfterBreak="0">
    <w:nsid w:val="30BD0811"/>
    <w:multiLevelType w:val="multilevel"/>
    <w:tmpl w:val="AE06B886"/>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3" w15:restartNumberingAfterBreak="0">
    <w:nsid w:val="325C353D"/>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4" w15:restartNumberingAfterBreak="0">
    <w:nsid w:val="346C6178"/>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5" w15:restartNumberingAfterBreak="0">
    <w:nsid w:val="352B7F8C"/>
    <w:multiLevelType w:val="hybridMultilevel"/>
    <w:tmpl w:val="05284706"/>
    <w:lvl w:ilvl="0" w:tplc="125225F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11A3662">
      <w:start w:val="1"/>
      <w:numFmt w:val="bullet"/>
      <w:lvlText w:val=""/>
      <w:lvlJc w:val="left"/>
      <w:pPr>
        <w:ind w:left="2880" w:hanging="360"/>
      </w:pPr>
      <w:rPr>
        <w:rFonts w:ascii="Times New Roman" w:hAnsi="Times New Roman" w:cs="Times New Roman" w:hint="default"/>
      </w:rPr>
    </w:lvl>
    <w:lvl w:ilvl="4" w:tplc="0BB21874">
      <w:numFmt w:val="bullet"/>
      <w:lvlText w:val="•"/>
      <w:lvlJc w:val="left"/>
      <w:pPr>
        <w:ind w:left="3600" w:hanging="360"/>
      </w:pPr>
      <w:rPr>
        <w:rFonts w:ascii="Times New Roman" w:eastAsia="Times New Roman" w:hAnsi="Times New Roman" w:cs="Times New Roman"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3F210A"/>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7" w15:restartNumberingAfterBreak="0">
    <w:nsid w:val="38334990"/>
    <w:multiLevelType w:val="multilevel"/>
    <w:tmpl w:val="5598022A"/>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A27348C"/>
    <w:multiLevelType w:val="multilevel"/>
    <w:tmpl w:val="4706025E"/>
    <w:numStyleLink w:val="ListStyle"/>
  </w:abstractNum>
  <w:abstractNum w:abstractNumId="49" w15:restartNumberingAfterBreak="0">
    <w:nsid w:val="3A5B670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50" w15:restartNumberingAfterBreak="0">
    <w:nsid w:val="3B1318E6"/>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1" w15:restartNumberingAfterBreak="0">
    <w:nsid w:val="3BDD3CB3"/>
    <w:multiLevelType w:val="hybridMultilevel"/>
    <w:tmpl w:val="C5AE2114"/>
    <w:lvl w:ilvl="0" w:tplc="89CA70DA">
      <w:start w:val="1"/>
      <w:numFmt w:val="upperLetter"/>
      <w:lvlText w:val="(%1)"/>
      <w:lvlJc w:val="left"/>
      <w:pPr>
        <w:ind w:left="418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52" w15:restartNumberingAfterBreak="0">
    <w:nsid w:val="3C1E1C85"/>
    <w:multiLevelType w:val="hybridMultilevel"/>
    <w:tmpl w:val="982C7440"/>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53" w15:restartNumberingAfterBreak="0">
    <w:nsid w:val="3D4B2C44"/>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4" w15:restartNumberingAfterBreak="0">
    <w:nsid w:val="3DC44CDA"/>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5" w15:restartNumberingAfterBreak="0">
    <w:nsid w:val="3DDD0E9F"/>
    <w:multiLevelType w:val="multilevel"/>
    <w:tmpl w:val="4706025E"/>
    <w:numStyleLink w:val="ListStyle"/>
  </w:abstractNum>
  <w:abstractNum w:abstractNumId="56" w15:restartNumberingAfterBreak="0">
    <w:nsid w:val="40245B28"/>
    <w:multiLevelType w:val="multilevel"/>
    <w:tmpl w:val="59C8E696"/>
    <w:lvl w:ilvl="0">
      <w:start w:val="2"/>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7" w15:restartNumberingAfterBreak="0">
    <w:nsid w:val="40832C61"/>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8" w15:restartNumberingAfterBreak="0">
    <w:nsid w:val="40C21404"/>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9" w15:restartNumberingAfterBreak="0">
    <w:nsid w:val="416A4B3E"/>
    <w:multiLevelType w:val="multilevel"/>
    <w:tmpl w:val="4706025E"/>
    <w:numStyleLink w:val="ListStyle"/>
  </w:abstractNum>
  <w:abstractNum w:abstractNumId="60" w15:restartNumberingAfterBreak="0">
    <w:nsid w:val="41B9269B"/>
    <w:multiLevelType w:val="multilevel"/>
    <w:tmpl w:val="4706025E"/>
    <w:numStyleLink w:val="ListStyle"/>
  </w:abstractNum>
  <w:abstractNum w:abstractNumId="61" w15:restartNumberingAfterBreak="0">
    <w:nsid w:val="427D024B"/>
    <w:multiLevelType w:val="hybridMultilevel"/>
    <w:tmpl w:val="343A1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313696E"/>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3" w15:restartNumberingAfterBreak="0">
    <w:nsid w:val="431D7CAD"/>
    <w:multiLevelType w:val="singleLevel"/>
    <w:tmpl w:val="23EA384A"/>
    <w:lvl w:ilvl="0">
      <w:start w:val="1"/>
      <w:numFmt w:val="lowerLetter"/>
      <w:lvlText w:val="(%1)"/>
      <w:lvlJc w:val="left"/>
      <w:pPr>
        <w:ind w:left="720" w:hanging="360"/>
      </w:pPr>
      <w:rPr>
        <w:rFonts w:hint="default"/>
      </w:rPr>
    </w:lvl>
  </w:abstractNum>
  <w:abstractNum w:abstractNumId="64" w15:restartNumberingAfterBreak="0">
    <w:nsid w:val="43F254C1"/>
    <w:multiLevelType w:val="hybridMultilevel"/>
    <w:tmpl w:val="9430640A"/>
    <w:lvl w:ilvl="0" w:tplc="5944173E">
      <w:start w:val="1"/>
      <w:numFmt w:val="bullet"/>
      <w:lvlText w:val="-"/>
      <w:lvlJc w:val="left"/>
      <w:pPr>
        <w:ind w:left="3960" w:hanging="360"/>
      </w:pPr>
      <w:rPr>
        <w:rFonts w:ascii="Courier New" w:hAnsi="Courier New" w:hint="default"/>
        <w:color w:val="8064A2" w:themeColor="accent4"/>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5" w15:restartNumberingAfterBreak="0">
    <w:nsid w:val="467F2A0D"/>
    <w:multiLevelType w:val="hybridMultilevel"/>
    <w:tmpl w:val="85488FBA"/>
    <w:lvl w:ilvl="0" w:tplc="290286A6">
      <w:start w:val="1"/>
      <w:numFmt w:val="decimal"/>
      <w:pStyle w:val="Heading4"/>
      <w:lvlText w:val="%1."/>
      <w:lvlJc w:val="left"/>
      <w:pPr>
        <w:ind w:left="720" w:hanging="360"/>
      </w:pPr>
    </w:lvl>
    <w:lvl w:ilvl="1" w:tplc="0C090019">
      <w:start w:val="1"/>
      <w:numFmt w:val="upperLetter"/>
      <w:lvlText w:val="(%2)"/>
      <w:lvlJc w:val="left"/>
      <w:pPr>
        <w:ind w:left="1935" w:hanging="855"/>
      </w:pPr>
      <w:rPr>
        <w:rFonts w:hint="default"/>
      </w:rPr>
    </w:lvl>
    <w:lvl w:ilvl="2" w:tplc="3C5E5CA0">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7F55170"/>
    <w:multiLevelType w:val="multilevel"/>
    <w:tmpl w:val="DCE60D4C"/>
    <w:lvl w:ilvl="0">
      <w:start w:val="1"/>
      <w:numFmt w:val="decimal"/>
      <w:lvlText w:val="(%1)"/>
      <w:lvlJc w:val="left"/>
      <w:pPr>
        <w:ind w:left="1701" w:hanging="850"/>
      </w:pPr>
      <w:rPr>
        <w:rFonts w:hint="default"/>
      </w:rPr>
    </w:lvl>
    <w:lvl w:ilvl="1">
      <w:start w:val="3"/>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7" w15:restartNumberingAfterBreak="0">
    <w:nsid w:val="48650F20"/>
    <w:multiLevelType w:val="hybridMultilevel"/>
    <w:tmpl w:val="F886B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89B29F7"/>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9" w15:restartNumberingAfterBreak="0">
    <w:nsid w:val="489F3F8E"/>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A863DDB"/>
    <w:multiLevelType w:val="multilevel"/>
    <w:tmpl w:val="4706025E"/>
    <w:styleLink w:val="ListStyl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1" w15:restartNumberingAfterBreak="0">
    <w:nsid w:val="4AA7298C"/>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2" w15:restartNumberingAfterBreak="0">
    <w:nsid w:val="4CA35196"/>
    <w:multiLevelType w:val="hybridMultilevel"/>
    <w:tmpl w:val="729C591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5944173E">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18B0F09"/>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4" w15:restartNumberingAfterBreak="0">
    <w:nsid w:val="523B7535"/>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75" w15:restartNumberingAfterBreak="0">
    <w:nsid w:val="531C2F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6" w15:restartNumberingAfterBreak="0">
    <w:nsid w:val="540E55EC"/>
    <w:multiLevelType w:val="hybridMultilevel"/>
    <w:tmpl w:val="ED9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4C96F02"/>
    <w:multiLevelType w:val="hybridMultilevel"/>
    <w:tmpl w:val="FBB62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55EF0CEB"/>
    <w:multiLevelType w:val="multilevel"/>
    <w:tmpl w:val="BFA81634"/>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9" w15:restartNumberingAfterBreak="0">
    <w:nsid w:val="59FE27FC"/>
    <w:multiLevelType w:val="hybridMultilevel"/>
    <w:tmpl w:val="B7B072FA"/>
    <w:lvl w:ilvl="0" w:tplc="855A4ADC">
      <w:start w:val="1"/>
      <w:numFmt w:val="bullet"/>
      <w:lvlText w:val=""/>
      <w:lvlJc w:val="left"/>
      <w:pPr>
        <w:ind w:left="720" w:hanging="360"/>
      </w:pPr>
      <w:rPr>
        <w:rFonts w:ascii="Symbol" w:hAnsi="Symbol" w:hint="default"/>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A483CFD"/>
    <w:multiLevelType w:val="hybridMultilevel"/>
    <w:tmpl w:val="D060A4F4"/>
    <w:lvl w:ilvl="0" w:tplc="12F800EE">
      <w:start w:val="2"/>
      <w:numFmt w:val="decimal"/>
      <w:lvlText w:val="(%1)"/>
      <w:lvlJc w:val="left"/>
      <w:pPr>
        <w:ind w:left="4253" w:hanging="850"/>
      </w:pPr>
      <w:rPr>
        <w:rFonts w:hint="default"/>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81" w15:restartNumberingAfterBreak="0">
    <w:nsid w:val="5C171E1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2" w15:restartNumberingAfterBreak="0">
    <w:nsid w:val="5CD77082"/>
    <w:multiLevelType w:val="hybridMultilevel"/>
    <w:tmpl w:val="01AA16B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D51332C"/>
    <w:multiLevelType w:val="multilevel"/>
    <w:tmpl w:val="4706025E"/>
    <w:numStyleLink w:val="ListStyle"/>
  </w:abstractNum>
  <w:abstractNum w:abstractNumId="84" w15:restartNumberingAfterBreak="0">
    <w:nsid w:val="5DB538D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5" w15:restartNumberingAfterBreak="0">
    <w:nsid w:val="5E233035"/>
    <w:multiLevelType w:val="multilevel"/>
    <w:tmpl w:val="4706025E"/>
    <w:numStyleLink w:val="ListStyle"/>
  </w:abstractNum>
  <w:abstractNum w:abstractNumId="86" w15:restartNumberingAfterBreak="0">
    <w:nsid w:val="5E233455"/>
    <w:multiLevelType w:val="multilevel"/>
    <w:tmpl w:val="4706025E"/>
    <w:numStyleLink w:val="ListStyle"/>
  </w:abstractNum>
  <w:abstractNum w:abstractNumId="87" w15:restartNumberingAfterBreak="0">
    <w:nsid w:val="5F6271A7"/>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24368E8"/>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35C1009"/>
    <w:multiLevelType w:val="hybridMultilevel"/>
    <w:tmpl w:val="5DB0A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84148FF"/>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91" w15:restartNumberingAfterBreak="0">
    <w:nsid w:val="695231E4"/>
    <w:multiLevelType w:val="hybridMultilevel"/>
    <w:tmpl w:val="7CE4B1CC"/>
    <w:lvl w:ilvl="0" w:tplc="C4B62E02">
      <w:numFmt w:val="bullet"/>
      <w:lvlText w:val="•"/>
      <w:lvlJc w:val="left"/>
      <w:pPr>
        <w:ind w:left="3764" w:hanging="360"/>
      </w:pPr>
      <w:rPr>
        <w:rFonts w:ascii="Arial" w:eastAsia="Times New Roman" w:hAnsi="Arial" w:cs="Arial" w:hint="default"/>
      </w:rPr>
    </w:lvl>
    <w:lvl w:ilvl="1" w:tplc="0C090003" w:tentative="1">
      <w:start w:val="1"/>
      <w:numFmt w:val="bullet"/>
      <w:lvlText w:val="o"/>
      <w:lvlJc w:val="left"/>
      <w:pPr>
        <w:ind w:left="4484" w:hanging="360"/>
      </w:pPr>
      <w:rPr>
        <w:rFonts w:ascii="Courier New" w:hAnsi="Courier New" w:cs="Courier New" w:hint="default"/>
      </w:rPr>
    </w:lvl>
    <w:lvl w:ilvl="2" w:tplc="0C090005" w:tentative="1">
      <w:start w:val="1"/>
      <w:numFmt w:val="bullet"/>
      <w:lvlText w:val=""/>
      <w:lvlJc w:val="left"/>
      <w:pPr>
        <w:ind w:left="5204" w:hanging="360"/>
      </w:pPr>
      <w:rPr>
        <w:rFonts w:ascii="Wingdings" w:hAnsi="Wingdings" w:hint="default"/>
      </w:rPr>
    </w:lvl>
    <w:lvl w:ilvl="3" w:tplc="0C090001" w:tentative="1">
      <w:start w:val="1"/>
      <w:numFmt w:val="bullet"/>
      <w:lvlText w:val=""/>
      <w:lvlJc w:val="left"/>
      <w:pPr>
        <w:ind w:left="5924" w:hanging="360"/>
      </w:pPr>
      <w:rPr>
        <w:rFonts w:ascii="Symbol" w:hAnsi="Symbol" w:hint="default"/>
      </w:rPr>
    </w:lvl>
    <w:lvl w:ilvl="4" w:tplc="0C090003" w:tentative="1">
      <w:start w:val="1"/>
      <w:numFmt w:val="bullet"/>
      <w:lvlText w:val="o"/>
      <w:lvlJc w:val="left"/>
      <w:pPr>
        <w:ind w:left="6644" w:hanging="360"/>
      </w:pPr>
      <w:rPr>
        <w:rFonts w:ascii="Courier New" w:hAnsi="Courier New" w:cs="Courier New" w:hint="default"/>
      </w:rPr>
    </w:lvl>
    <w:lvl w:ilvl="5" w:tplc="0C090005" w:tentative="1">
      <w:start w:val="1"/>
      <w:numFmt w:val="bullet"/>
      <w:lvlText w:val=""/>
      <w:lvlJc w:val="left"/>
      <w:pPr>
        <w:ind w:left="7364" w:hanging="360"/>
      </w:pPr>
      <w:rPr>
        <w:rFonts w:ascii="Wingdings" w:hAnsi="Wingdings" w:hint="default"/>
      </w:rPr>
    </w:lvl>
    <w:lvl w:ilvl="6" w:tplc="0C090001" w:tentative="1">
      <w:start w:val="1"/>
      <w:numFmt w:val="bullet"/>
      <w:lvlText w:val=""/>
      <w:lvlJc w:val="left"/>
      <w:pPr>
        <w:ind w:left="8084" w:hanging="360"/>
      </w:pPr>
      <w:rPr>
        <w:rFonts w:ascii="Symbol" w:hAnsi="Symbol" w:hint="default"/>
      </w:rPr>
    </w:lvl>
    <w:lvl w:ilvl="7" w:tplc="0C090003" w:tentative="1">
      <w:start w:val="1"/>
      <w:numFmt w:val="bullet"/>
      <w:lvlText w:val="o"/>
      <w:lvlJc w:val="left"/>
      <w:pPr>
        <w:ind w:left="8804" w:hanging="360"/>
      </w:pPr>
      <w:rPr>
        <w:rFonts w:ascii="Courier New" w:hAnsi="Courier New" w:cs="Courier New" w:hint="default"/>
      </w:rPr>
    </w:lvl>
    <w:lvl w:ilvl="8" w:tplc="0C090005" w:tentative="1">
      <w:start w:val="1"/>
      <w:numFmt w:val="bullet"/>
      <w:lvlText w:val=""/>
      <w:lvlJc w:val="left"/>
      <w:pPr>
        <w:ind w:left="9524" w:hanging="360"/>
      </w:pPr>
      <w:rPr>
        <w:rFonts w:ascii="Wingdings" w:hAnsi="Wingdings" w:hint="default"/>
      </w:rPr>
    </w:lvl>
  </w:abstractNum>
  <w:abstractNum w:abstractNumId="92" w15:restartNumberingAfterBreak="0">
    <w:nsid w:val="6A3D72CB"/>
    <w:multiLevelType w:val="hybridMultilevel"/>
    <w:tmpl w:val="5C3497B2"/>
    <w:lvl w:ilvl="0" w:tplc="DEA04592">
      <w:start w:val="1"/>
      <w:numFmt w:val="lowerRoman"/>
      <w:lvlText w:val="(%1)"/>
      <w:lvlJc w:val="center"/>
      <w:pPr>
        <w:ind w:left="11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C140A59"/>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4" w15:restartNumberingAfterBreak="0">
    <w:nsid w:val="6CBE10DF"/>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5" w15:restartNumberingAfterBreak="0">
    <w:nsid w:val="6CDC11E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96" w15:restartNumberingAfterBreak="0">
    <w:nsid w:val="6D4416B6"/>
    <w:multiLevelType w:val="multilevel"/>
    <w:tmpl w:val="4706025E"/>
    <w:numStyleLink w:val="ListStyle"/>
  </w:abstractNum>
  <w:abstractNum w:abstractNumId="97" w15:restartNumberingAfterBreak="0">
    <w:nsid w:val="6DE07918"/>
    <w:multiLevelType w:val="hybridMultilevel"/>
    <w:tmpl w:val="BBEE1ABA"/>
    <w:lvl w:ilvl="0" w:tplc="95E84B8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8" w15:restartNumberingAfterBreak="0">
    <w:nsid w:val="6E697BDA"/>
    <w:multiLevelType w:val="multilevel"/>
    <w:tmpl w:val="4706025E"/>
    <w:numStyleLink w:val="ListStyle"/>
  </w:abstractNum>
  <w:abstractNum w:abstractNumId="99" w15:restartNumberingAfterBreak="0">
    <w:nsid w:val="6F2E06CA"/>
    <w:multiLevelType w:val="hybridMultilevel"/>
    <w:tmpl w:val="AF5E5DF4"/>
    <w:lvl w:ilvl="0" w:tplc="95E84B84">
      <w:start w:val="1"/>
      <w:numFmt w:val="decimal"/>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00" w15:restartNumberingAfterBreak="0">
    <w:nsid w:val="6FE44618"/>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1" w15:restartNumberingAfterBreak="0">
    <w:nsid w:val="752A1651"/>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7387A01"/>
    <w:multiLevelType w:val="hybridMultilevel"/>
    <w:tmpl w:val="7D26BFE8"/>
    <w:lvl w:ilvl="0" w:tplc="97CE4E76">
      <w:start w:val="1"/>
      <w:numFmt w:val="bullet"/>
      <w:lvlText w:val=""/>
      <w:lvlJc w:val="left"/>
      <w:pPr>
        <w:ind w:left="4122" w:hanging="360"/>
      </w:pPr>
      <w:rPr>
        <w:rFonts w:ascii="Times New Roman" w:hAnsi="Times New Roman" w:cs="Times New Roman"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103" w15:restartNumberingAfterBreak="0">
    <w:nsid w:val="7E6B2A3E"/>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4" w15:restartNumberingAfterBreak="0">
    <w:nsid w:val="7EFC630E"/>
    <w:multiLevelType w:val="hybridMultilevel"/>
    <w:tmpl w:val="EA56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6"/>
  </w:num>
  <w:num w:numId="2">
    <w:abstractNumId w:val="70"/>
  </w:num>
  <w:num w:numId="3">
    <w:abstractNumId w:val="85"/>
  </w:num>
  <w:num w:numId="4">
    <w:abstractNumId w:val="65"/>
  </w:num>
  <w:num w:numId="5">
    <w:abstractNumId w:val="9"/>
  </w:num>
  <w:num w:numId="6">
    <w:abstractNumId w:val="14"/>
  </w:num>
  <w:num w:numId="7">
    <w:abstractNumId w:val="3"/>
  </w:num>
  <w:num w:numId="8">
    <w:abstractNumId w:val="16"/>
  </w:num>
  <w:num w:numId="9">
    <w:abstractNumId w:val="59"/>
  </w:num>
  <w:num w:numId="10">
    <w:abstractNumId w:val="55"/>
  </w:num>
  <w:num w:numId="11">
    <w:abstractNumId w:val="83"/>
  </w:num>
  <w:num w:numId="12">
    <w:abstractNumId w:val="103"/>
  </w:num>
  <w:num w:numId="13">
    <w:abstractNumId w:val="20"/>
  </w:num>
  <w:num w:numId="14">
    <w:abstractNumId w:val="39"/>
  </w:num>
  <w:num w:numId="15">
    <w:abstractNumId w:val="48"/>
  </w:num>
  <w:num w:numId="16">
    <w:abstractNumId w:val="73"/>
  </w:num>
  <w:num w:numId="17">
    <w:abstractNumId w:val="78"/>
  </w:num>
  <w:num w:numId="18">
    <w:abstractNumId w:val="86"/>
  </w:num>
  <w:num w:numId="19">
    <w:abstractNumId w:val="63"/>
  </w:num>
  <w:num w:numId="20">
    <w:abstractNumId w:val="38"/>
  </w:num>
  <w:num w:numId="21">
    <w:abstractNumId w:val="66"/>
  </w:num>
  <w:num w:numId="22">
    <w:abstractNumId w:val="15"/>
  </w:num>
  <w:num w:numId="23">
    <w:abstractNumId w:val="60"/>
  </w:num>
  <w:num w:numId="24">
    <w:abstractNumId w:val="98"/>
  </w:num>
  <w:num w:numId="25">
    <w:abstractNumId w:val="41"/>
  </w:num>
  <w:num w:numId="26">
    <w:abstractNumId w:val="42"/>
  </w:num>
  <w:num w:numId="27">
    <w:abstractNumId w:val="19"/>
  </w:num>
  <w:num w:numId="28">
    <w:abstractNumId w:val="100"/>
  </w:num>
  <w:num w:numId="29">
    <w:abstractNumId w:val="37"/>
  </w:num>
  <w:num w:numId="30">
    <w:abstractNumId w:val="29"/>
  </w:num>
  <w:num w:numId="31">
    <w:abstractNumId w:val="96"/>
  </w:num>
  <w:num w:numId="32">
    <w:abstractNumId w:val="10"/>
  </w:num>
  <w:num w:numId="33">
    <w:abstractNumId w:val="12"/>
  </w:num>
  <w:num w:numId="34">
    <w:abstractNumId w:val="23"/>
  </w:num>
  <w:num w:numId="35">
    <w:abstractNumId w:val="87"/>
  </w:num>
  <w:num w:numId="36">
    <w:abstractNumId w:val="47"/>
  </w:num>
  <w:num w:numId="37">
    <w:abstractNumId w:val="99"/>
  </w:num>
  <w:num w:numId="38">
    <w:abstractNumId w:val="52"/>
  </w:num>
  <w:num w:numId="39">
    <w:abstractNumId w:val="25"/>
  </w:num>
  <w:num w:numId="40">
    <w:abstractNumId w:val="1"/>
  </w:num>
  <w:num w:numId="41">
    <w:abstractNumId w:val="13"/>
  </w:num>
  <w:num w:numId="42">
    <w:abstractNumId w:val="92"/>
  </w:num>
  <w:num w:numId="43">
    <w:abstractNumId w:val="49"/>
  </w:num>
  <w:num w:numId="44">
    <w:abstractNumId w:val="11"/>
  </w:num>
  <w:num w:numId="45">
    <w:abstractNumId w:val="81"/>
  </w:num>
  <w:num w:numId="46">
    <w:abstractNumId w:val="90"/>
  </w:num>
  <w:num w:numId="47">
    <w:abstractNumId w:val="95"/>
  </w:num>
  <w:num w:numId="48">
    <w:abstractNumId w:val="27"/>
  </w:num>
  <w:num w:numId="49">
    <w:abstractNumId w:val="2"/>
  </w:num>
  <w:num w:numId="50">
    <w:abstractNumId w:val="84"/>
  </w:num>
  <w:num w:numId="51">
    <w:abstractNumId w:val="74"/>
  </w:num>
  <w:num w:numId="52">
    <w:abstractNumId w:val="28"/>
  </w:num>
  <w:num w:numId="53">
    <w:abstractNumId w:val="67"/>
  </w:num>
  <w:num w:numId="54">
    <w:abstractNumId w:val="77"/>
  </w:num>
  <w:num w:numId="55">
    <w:abstractNumId w:val="6"/>
  </w:num>
  <w:num w:numId="56">
    <w:abstractNumId w:val="4"/>
  </w:num>
  <w:num w:numId="57">
    <w:abstractNumId w:val="76"/>
  </w:num>
  <w:num w:numId="58">
    <w:abstractNumId w:val="93"/>
  </w:num>
  <w:num w:numId="59">
    <w:abstractNumId w:val="36"/>
  </w:num>
  <w:num w:numId="60">
    <w:abstractNumId w:val="50"/>
  </w:num>
  <w:num w:numId="61">
    <w:abstractNumId w:val="58"/>
  </w:num>
  <w:num w:numId="62">
    <w:abstractNumId w:val="54"/>
  </w:num>
  <w:num w:numId="63">
    <w:abstractNumId w:val="80"/>
  </w:num>
  <w:num w:numId="64">
    <w:abstractNumId w:val="22"/>
  </w:num>
  <w:num w:numId="65">
    <w:abstractNumId w:val="98"/>
    <w:lvlOverride w:ilvl="1">
      <w:lvl w:ilvl="1">
        <w:start w:val="1"/>
        <w:numFmt w:val="lowerLetter"/>
        <w:lvlText w:val="(%2)"/>
        <w:lvlJc w:val="left"/>
        <w:pPr>
          <w:ind w:left="2552" w:hanging="851"/>
        </w:pPr>
        <w:rPr>
          <w:rFonts w:ascii="Times New Roman" w:eastAsia="Times New Roman" w:hAnsi="Times New Roman" w:cs="Times New Roman"/>
        </w:rPr>
      </w:lvl>
    </w:lvlOverride>
  </w:num>
  <w:num w:numId="66">
    <w:abstractNumId w:val="10"/>
  </w:num>
  <w:num w:numId="67">
    <w:abstractNumId w:val="68"/>
  </w:num>
  <w:num w:numId="68">
    <w:abstractNumId w:val="46"/>
  </w:num>
  <w:num w:numId="69">
    <w:abstractNumId w:val="71"/>
  </w:num>
  <w:num w:numId="70">
    <w:abstractNumId w:val="57"/>
  </w:num>
  <w:num w:numId="71">
    <w:abstractNumId w:val="75"/>
  </w:num>
  <w:num w:numId="72">
    <w:abstractNumId w:val="33"/>
  </w:num>
  <w:num w:numId="73">
    <w:abstractNumId w:val="24"/>
  </w:num>
  <w:num w:numId="74">
    <w:abstractNumId w:val="31"/>
  </w:num>
  <w:num w:numId="75">
    <w:abstractNumId w:val="44"/>
  </w:num>
  <w:num w:numId="76">
    <w:abstractNumId w:val="94"/>
  </w:num>
  <w:num w:numId="77">
    <w:abstractNumId w:val="62"/>
  </w:num>
  <w:num w:numId="78">
    <w:abstractNumId w:val="0"/>
  </w:num>
  <w:num w:numId="79">
    <w:abstractNumId w:val="51"/>
  </w:num>
  <w:num w:numId="80">
    <w:abstractNumId w:val="65"/>
  </w:num>
  <w:num w:numId="81">
    <w:abstractNumId w:val="65"/>
  </w:num>
  <w:num w:numId="82">
    <w:abstractNumId w:val="65"/>
  </w:num>
  <w:num w:numId="83">
    <w:abstractNumId w:val="65"/>
  </w:num>
  <w:num w:numId="84">
    <w:abstractNumId w:val="65"/>
  </w:num>
  <w:num w:numId="85">
    <w:abstractNumId w:val="65"/>
  </w:num>
  <w:num w:numId="86">
    <w:abstractNumId w:val="65"/>
  </w:num>
  <w:num w:numId="87">
    <w:abstractNumId w:val="65"/>
  </w:num>
  <w:num w:numId="88">
    <w:abstractNumId w:val="65"/>
  </w:num>
  <w:num w:numId="89">
    <w:abstractNumId w:val="65"/>
  </w:num>
  <w:num w:numId="90">
    <w:abstractNumId w:val="40"/>
  </w:num>
  <w:num w:numId="91">
    <w:abstractNumId w:val="65"/>
  </w:num>
  <w:num w:numId="92">
    <w:abstractNumId w:val="65"/>
  </w:num>
  <w:num w:numId="93">
    <w:abstractNumId w:val="65"/>
  </w:num>
  <w:num w:numId="94">
    <w:abstractNumId w:val="65"/>
  </w:num>
  <w:num w:numId="95">
    <w:abstractNumId w:val="65"/>
  </w:num>
  <w:num w:numId="96">
    <w:abstractNumId w:val="30"/>
  </w:num>
  <w:num w:numId="97">
    <w:abstractNumId w:val="104"/>
  </w:num>
  <w:num w:numId="98">
    <w:abstractNumId w:val="61"/>
  </w:num>
  <w:num w:numId="99">
    <w:abstractNumId w:val="89"/>
  </w:num>
  <w:num w:numId="100">
    <w:abstractNumId w:val="45"/>
  </w:num>
  <w:num w:numId="101">
    <w:abstractNumId w:val="82"/>
  </w:num>
  <w:num w:numId="102">
    <w:abstractNumId w:val="72"/>
  </w:num>
  <w:num w:numId="103">
    <w:abstractNumId w:val="43"/>
  </w:num>
  <w:num w:numId="104">
    <w:abstractNumId w:val="32"/>
  </w:num>
  <w:num w:numId="105">
    <w:abstractNumId w:val="34"/>
  </w:num>
  <w:num w:numId="106">
    <w:abstractNumId w:val="101"/>
  </w:num>
  <w:num w:numId="107">
    <w:abstractNumId w:val="88"/>
  </w:num>
  <w:num w:numId="108">
    <w:abstractNumId w:val="8"/>
  </w:num>
  <w:num w:numId="109">
    <w:abstractNumId w:val="18"/>
  </w:num>
  <w:num w:numId="110">
    <w:abstractNumId w:val="69"/>
  </w:num>
  <w:num w:numId="111">
    <w:abstractNumId w:val="21"/>
  </w:num>
  <w:num w:numId="112">
    <w:abstractNumId w:val="5"/>
  </w:num>
  <w:num w:numId="113">
    <w:abstractNumId w:val="45"/>
  </w:num>
  <w:num w:numId="114">
    <w:abstractNumId w:val="72"/>
  </w:num>
  <w:num w:numId="115">
    <w:abstractNumId w:val="53"/>
  </w:num>
  <w:num w:numId="116">
    <w:abstractNumId w:val="26"/>
  </w:num>
  <w:num w:numId="117">
    <w:abstractNumId w:val="97"/>
  </w:num>
  <w:num w:numId="118">
    <w:abstractNumId w:val="17"/>
  </w:num>
  <w:num w:numId="119">
    <w:abstractNumId w:val="102"/>
  </w:num>
  <w:num w:numId="120">
    <w:abstractNumId w:val="35"/>
  </w:num>
  <w:num w:numId="121">
    <w:abstractNumId w:val="7"/>
  </w:num>
  <w:num w:numId="122">
    <w:abstractNumId w:val="91"/>
  </w:num>
  <w:num w:numId="123">
    <w:abstractNumId w:val="64"/>
  </w:num>
  <w:num w:numId="124">
    <w:abstractNumId w:val="7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defaultTabStop w:val="851"/>
  <w:characterSpacingControl w:val="doNotCompress"/>
  <w:hdrShapeDefaults>
    <o:shapedefaults v:ext="edit" spidmax="140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78"/>
    <w:rsid w:val="0000363E"/>
    <w:rsid w:val="00007805"/>
    <w:rsid w:val="000105A2"/>
    <w:rsid w:val="000156F3"/>
    <w:rsid w:val="000163BD"/>
    <w:rsid w:val="0002021C"/>
    <w:rsid w:val="0002050A"/>
    <w:rsid w:val="00020F33"/>
    <w:rsid w:val="00021260"/>
    <w:rsid w:val="000223B9"/>
    <w:rsid w:val="00023FA4"/>
    <w:rsid w:val="00024007"/>
    <w:rsid w:val="000246C9"/>
    <w:rsid w:val="00026354"/>
    <w:rsid w:val="000268D5"/>
    <w:rsid w:val="00026BB5"/>
    <w:rsid w:val="000278A0"/>
    <w:rsid w:val="00030D6D"/>
    <w:rsid w:val="000337DF"/>
    <w:rsid w:val="00035E70"/>
    <w:rsid w:val="000371C7"/>
    <w:rsid w:val="00037792"/>
    <w:rsid w:val="000405AC"/>
    <w:rsid w:val="00040DF0"/>
    <w:rsid w:val="00041112"/>
    <w:rsid w:val="00043283"/>
    <w:rsid w:val="000462A5"/>
    <w:rsid w:val="00062532"/>
    <w:rsid w:val="00065D7A"/>
    <w:rsid w:val="00065E01"/>
    <w:rsid w:val="000702F2"/>
    <w:rsid w:val="00070EDC"/>
    <w:rsid w:val="00076DD4"/>
    <w:rsid w:val="00097542"/>
    <w:rsid w:val="000A23B7"/>
    <w:rsid w:val="000A5966"/>
    <w:rsid w:val="000B170E"/>
    <w:rsid w:val="000B2E28"/>
    <w:rsid w:val="000B321F"/>
    <w:rsid w:val="000B434F"/>
    <w:rsid w:val="000B4386"/>
    <w:rsid w:val="000B4E6F"/>
    <w:rsid w:val="000B53F0"/>
    <w:rsid w:val="000B58ED"/>
    <w:rsid w:val="000B67BF"/>
    <w:rsid w:val="000B6E15"/>
    <w:rsid w:val="000C1C48"/>
    <w:rsid w:val="000C35EA"/>
    <w:rsid w:val="000C553C"/>
    <w:rsid w:val="000C577C"/>
    <w:rsid w:val="000C5A56"/>
    <w:rsid w:val="000C7ACE"/>
    <w:rsid w:val="000D11DA"/>
    <w:rsid w:val="000D138D"/>
    <w:rsid w:val="000D5E36"/>
    <w:rsid w:val="000D6CB1"/>
    <w:rsid w:val="000D6EFF"/>
    <w:rsid w:val="000D778C"/>
    <w:rsid w:val="000E295B"/>
    <w:rsid w:val="000E2B7D"/>
    <w:rsid w:val="000E3DF1"/>
    <w:rsid w:val="000E485A"/>
    <w:rsid w:val="000F18EA"/>
    <w:rsid w:val="000F1CD2"/>
    <w:rsid w:val="000F31B4"/>
    <w:rsid w:val="000F632A"/>
    <w:rsid w:val="000F6D80"/>
    <w:rsid w:val="00101563"/>
    <w:rsid w:val="001025A0"/>
    <w:rsid w:val="00103A9C"/>
    <w:rsid w:val="00103ABC"/>
    <w:rsid w:val="00110711"/>
    <w:rsid w:val="00111532"/>
    <w:rsid w:val="00114722"/>
    <w:rsid w:val="00114A89"/>
    <w:rsid w:val="00114EF1"/>
    <w:rsid w:val="001166AC"/>
    <w:rsid w:val="00117C6A"/>
    <w:rsid w:val="00120CD8"/>
    <w:rsid w:val="00120CFA"/>
    <w:rsid w:val="00121A12"/>
    <w:rsid w:val="001222FC"/>
    <w:rsid w:val="001229CC"/>
    <w:rsid w:val="00123402"/>
    <w:rsid w:val="001245F5"/>
    <w:rsid w:val="00124C43"/>
    <w:rsid w:val="0012561F"/>
    <w:rsid w:val="0012563D"/>
    <w:rsid w:val="00131015"/>
    <w:rsid w:val="00132960"/>
    <w:rsid w:val="00133017"/>
    <w:rsid w:val="0013351D"/>
    <w:rsid w:val="00136306"/>
    <w:rsid w:val="00136D47"/>
    <w:rsid w:val="00137460"/>
    <w:rsid w:val="001378EF"/>
    <w:rsid w:val="0014054F"/>
    <w:rsid w:val="00140802"/>
    <w:rsid w:val="001408B3"/>
    <w:rsid w:val="00141E52"/>
    <w:rsid w:val="00142309"/>
    <w:rsid w:val="00142387"/>
    <w:rsid w:val="001466C6"/>
    <w:rsid w:val="0014771F"/>
    <w:rsid w:val="00150208"/>
    <w:rsid w:val="00154852"/>
    <w:rsid w:val="00156E36"/>
    <w:rsid w:val="001639B8"/>
    <w:rsid w:val="0016597D"/>
    <w:rsid w:val="00165D5D"/>
    <w:rsid w:val="00171955"/>
    <w:rsid w:val="00172608"/>
    <w:rsid w:val="00172AE6"/>
    <w:rsid w:val="00172EDF"/>
    <w:rsid w:val="001739E6"/>
    <w:rsid w:val="001748D2"/>
    <w:rsid w:val="00175376"/>
    <w:rsid w:val="0017676B"/>
    <w:rsid w:val="00176D3F"/>
    <w:rsid w:val="00177C3F"/>
    <w:rsid w:val="00177DE9"/>
    <w:rsid w:val="00181250"/>
    <w:rsid w:val="00181445"/>
    <w:rsid w:val="00182031"/>
    <w:rsid w:val="00183828"/>
    <w:rsid w:val="00184A61"/>
    <w:rsid w:val="001911C3"/>
    <w:rsid w:val="0019147F"/>
    <w:rsid w:val="00194BBD"/>
    <w:rsid w:val="001A0A39"/>
    <w:rsid w:val="001A10D6"/>
    <w:rsid w:val="001A23CF"/>
    <w:rsid w:val="001A5905"/>
    <w:rsid w:val="001A7856"/>
    <w:rsid w:val="001A7DBB"/>
    <w:rsid w:val="001B08D8"/>
    <w:rsid w:val="001B0AD3"/>
    <w:rsid w:val="001B2769"/>
    <w:rsid w:val="001B42D7"/>
    <w:rsid w:val="001B537A"/>
    <w:rsid w:val="001B6535"/>
    <w:rsid w:val="001B7DED"/>
    <w:rsid w:val="001C0FE9"/>
    <w:rsid w:val="001C1B67"/>
    <w:rsid w:val="001C4A02"/>
    <w:rsid w:val="001C7C9A"/>
    <w:rsid w:val="001D2443"/>
    <w:rsid w:val="001D67A5"/>
    <w:rsid w:val="001D70B1"/>
    <w:rsid w:val="001E023C"/>
    <w:rsid w:val="001E199B"/>
    <w:rsid w:val="001E4CEF"/>
    <w:rsid w:val="001F0D31"/>
    <w:rsid w:val="001F143C"/>
    <w:rsid w:val="001F2C0E"/>
    <w:rsid w:val="001F6833"/>
    <w:rsid w:val="001F6A28"/>
    <w:rsid w:val="001F7171"/>
    <w:rsid w:val="002005AB"/>
    <w:rsid w:val="00200704"/>
    <w:rsid w:val="002029DC"/>
    <w:rsid w:val="00206EE3"/>
    <w:rsid w:val="0021404A"/>
    <w:rsid w:val="00216B08"/>
    <w:rsid w:val="002170C6"/>
    <w:rsid w:val="00217441"/>
    <w:rsid w:val="0021760E"/>
    <w:rsid w:val="00220F82"/>
    <w:rsid w:val="00225113"/>
    <w:rsid w:val="0023069F"/>
    <w:rsid w:val="00230B46"/>
    <w:rsid w:val="00235172"/>
    <w:rsid w:val="0023765A"/>
    <w:rsid w:val="0024075B"/>
    <w:rsid w:val="00242466"/>
    <w:rsid w:val="00245223"/>
    <w:rsid w:val="00245F58"/>
    <w:rsid w:val="00250EEA"/>
    <w:rsid w:val="002517A2"/>
    <w:rsid w:val="0025197E"/>
    <w:rsid w:val="002571CB"/>
    <w:rsid w:val="00270805"/>
    <w:rsid w:val="00275376"/>
    <w:rsid w:val="00277B15"/>
    <w:rsid w:val="00280022"/>
    <w:rsid w:val="002801B7"/>
    <w:rsid w:val="00280436"/>
    <w:rsid w:val="00282A2B"/>
    <w:rsid w:val="00283A0D"/>
    <w:rsid w:val="00284B16"/>
    <w:rsid w:val="002851D2"/>
    <w:rsid w:val="0028668E"/>
    <w:rsid w:val="002878CF"/>
    <w:rsid w:val="00287BA3"/>
    <w:rsid w:val="0029122F"/>
    <w:rsid w:val="002920FD"/>
    <w:rsid w:val="00292A8A"/>
    <w:rsid w:val="00295632"/>
    <w:rsid w:val="002976DB"/>
    <w:rsid w:val="002A0A80"/>
    <w:rsid w:val="002A178B"/>
    <w:rsid w:val="002A1B29"/>
    <w:rsid w:val="002A1E4D"/>
    <w:rsid w:val="002A3ADC"/>
    <w:rsid w:val="002B173F"/>
    <w:rsid w:val="002B44C7"/>
    <w:rsid w:val="002B4AB7"/>
    <w:rsid w:val="002B5982"/>
    <w:rsid w:val="002B6C11"/>
    <w:rsid w:val="002C08A6"/>
    <w:rsid w:val="002C5B9C"/>
    <w:rsid w:val="002C7C13"/>
    <w:rsid w:val="002C7F4B"/>
    <w:rsid w:val="002D2BBA"/>
    <w:rsid w:val="002D2ED6"/>
    <w:rsid w:val="002D627D"/>
    <w:rsid w:val="002D6B5C"/>
    <w:rsid w:val="002E13E1"/>
    <w:rsid w:val="002E5575"/>
    <w:rsid w:val="002F01FA"/>
    <w:rsid w:val="002F03A4"/>
    <w:rsid w:val="002F0EEA"/>
    <w:rsid w:val="002F2164"/>
    <w:rsid w:val="002F31A7"/>
    <w:rsid w:val="002F342E"/>
    <w:rsid w:val="002F39E1"/>
    <w:rsid w:val="002F3E5F"/>
    <w:rsid w:val="002F3FD1"/>
    <w:rsid w:val="002F5B50"/>
    <w:rsid w:val="002F6F6A"/>
    <w:rsid w:val="00300E89"/>
    <w:rsid w:val="0030143B"/>
    <w:rsid w:val="00302014"/>
    <w:rsid w:val="00303370"/>
    <w:rsid w:val="00303C8F"/>
    <w:rsid w:val="0030415B"/>
    <w:rsid w:val="00307F1B"/>
    <w:rsid w:val="00310A34"/>
    <w:rsid w:val="00311CD5"/>
    <w:rsid w:val="003169C4"/>
    <w:rsid w:val="00320FA1"/>
    <w:rsid w:val="00321A5C"/>
    <w:rsid w:val="003240A8"/>
    <w:rsid w:val="00324E2A"/>
    <w:rsid w:val="00325045"/>
    <w:rsid w:val="003300BF"/>
    <w:rsid w:val="0033392E"/>
    <w:rsid w:val="00334375"/>
    <w:rsid w:val="00340792"/>
    <w:rsid w:val="0034373B"/>
    <w:rsid w:val="0034491B"/>
    <w:rsid w:val="00346B4E"/>
    <w:rsid w:val="00347579"/>
    <w:rsid w:val="00347658"/>
    <w:rsid w:val="00347C70"/>
    <w:rsid w:val="00350037"/>
    <w:rsid w:val="003515C4"/>
    <w:rsid w:val="0035164B"/>
    <w:rsid w:val="00354984"/>
    <w:rsid w:val="0035514D"/>
    <w:rsid w:val="003626BA"/>
    <w:rsid w:val="00363363"/>
    <w:rsid w:val="00363AB6"/>
    <w:rsid w:val="00363D84"/>
    <w:rsid w:val="00364DD5"/>
    <w:rsid w:val="00366460"/>
    <w:rsid w:val="00372305"/>
    <w:rsid w:val="003731CB"/>
    <w:rsid w:val="00374972"/>
    <w:rsid w:val="00375BBA"/>
    <w:rsid w:val="003806D7"/>
    <w:rsid w:val="00380D7E"/>
    <w:rsid w:val="003813C0"/>
    <w:rsid w:val="00381CF1"/>
    <w:rsid w:val="003820B0"/>
    <w:rsid w:val="00382609"/>
    <w:rsid w:val="0038372D"/>
    <w:rsid w:val="0038455C"/>
    <w:rsid w:val="00391AB4"/>
    <w:rsid w:val="00394081"/>
    <w:rsid w:val="0039641A"/>
    <w:rsid w:val="003A1434"/>
    <w:rsid w:val="003A2C17"/>
    <w:rsid w:val="003A4E38"/>
    <w:rsid w:val="003A7B2D"/>
    <w:rsid w:val="003B0057"/>
    <w:rsid w:val="003B653D"/>
    <w:rsid w:val="003B69AD"/>
    <w:rsid w:val="003C2EA2"/>
    <w:rsid w:val="003C439C"/>
    <w:rsid w:val="003C6169"/>
    <w:rsid w:val="003C6B68"/>
    <w:rsid w:val="003C7844"/>
    <w:rsid w:val="003C7A24"/>
    <w:rsid w:val="003D1218"/>
    <w:rsid w:val="003D25E4"/>
    <w:rsid w:val="003D79D4"/>
    <w:rsid w:val="003E42C7"/>
    <w:rsid w:val="003E4B3E"/>
    <w:rsid w:val="003E63A7"/>
    <w:rsid w:val="003F2CBA"/>
    <w:rsid w:val="003F2E3C"/>
    <w:rsid w:val="003F2ED9"/>
    <w:rsid w:val="003F6D6B"/>
    <w:rsid w:val="00401E17"/>
    <w:rsid w:val="00402B35"/>
    <w:rsid w:val="00403B8A"/>
    <w:rsid w:val="0040526B"/>
    <w:rsid w:val="004054A3"/>
    <w:rsid w:val="00407A94"/>
    <w:rsid w:val="00413EB8"/>
    <w:rsid w:val="00413F31"/>
    <w:rsid w:val="00414148"/>
    <w:rsid w:val="00416712"/>
    <w:rsid w:val="0041760A"/>
    <w:rsid w:val="004216A7"/>
    <w:rsid w:val="00423A0D"/>
    <w:rsid w:val="004244AE"/>
    <w:rsid w:val="00425143"/>
    <w:rsid w:val="004273FD"/>
    <w:rsid w:val="0043150A"/>
    <w:rsid w:val="00431C34"/>
    <w:rsid w:val="004329DA"/>
    <w:rsid w:val="00432CE7"/>
    <w:rsid w:val="00433182"/>
    <w:rsid w:val="00433C32"/>
    <w:rsid w:val="00435B3A"/>
    <w:rsid w:val="00435C05"/>
    <w:rsid w:val="004365CB"/>
    <w:rsid w:val="004401B9"/>
    <w:rsid w:val="00440417"/>
    <w:rsid w:val="004413AC"/>
    <w:rsid w:val="004430DA"/>
    <w:rsid w:val="004432F4"/>
    <w:rsid w:val="0044368E"/>
    <w:rsid w:val="0044560D"/>
    <w:rsid w:val="00446E1F"/>
    <w:rsid w:val="00447785"/>
    <w:rsid w:val="00451A96"/>
    <w:rsid w:val="004525C9"/>
    <w:rsid w:val="00453627"/>
    <w:rsid w:val="004536C5"/>
    <w:rsid w:val="0045387E"/>
    <w:rsid w:val="00454FDF"/>
    <w:rsid w:val="00456768"/>
    <w:rsid w:val="00457FDD"/>
    <w:rsid w:val="00465578"/>
    <w:rsid w:val="00465FE8"/>
    <w:rsid w:val="00467A7E"/>
    <w:rsid w:val="00472D0C"/>
    <w:rsid w:val="00472E19"/>
    <w:rsid w:val="00474333"/>
    <w:rsid w:val="00476F90"/>
    <w:rsid w:val="00492661"/>
    <w:rsid w:val="004954CA"/>
    <w:rsid w:val="004972CA"/>
    <w:rsid w:val="0049769B"/>
    <w:rsid w:val="004976DD"/>
    <w:rsid w:val="00497A20"/>
    <w:rsid w:val="004A0345"/>
    <w:rsid w:val="004A1F4A"/>
    <w:rsid w:val="004A3544"/>
    <w:rsid w:val="004A4027"/>
    <w:rsid w:val="004B0A10"/>
    <w:rsid w:val="004B14CF"/>
    <w:rsid w:val="004B4160"/>
    <w:rsid w:val="004B688C"/>
    <w:rsid w:val="004B7936"/>
    <w:rsid w:val="004B7F47"/>
    <w:rsid w:val="004C00E8"/>
    <w:rsid w:val="004C22D4"/>
    <w:rsid w:val="004C4036"/>
    <w:rsid w:val="004C4C81"/>
    <w:rsid w:val="004D2632"/>
    <w:rsid w:val="004D288B"/>
    <w:rsid w:val="004D59FB"/>
    <w:rsid w:val="004D5D0E"/>
    <w:rsid w:val="004E0DFC"/>
    <w:rsid w:val="004E13FE"/>
    <w:rsid w:val="004E2762"/>
    <w:rsid w:val="004E6FC8"/>
    <w:rsid w:val="004F2F98"/>
    <w:rsid w:val="004F3396"/>
    <w:rsid w:val="004F5129"/>
    <w:rsid w:val="004F522B"/>
    <w:rsid w:val="004F627C"/>
    <w:rsid w:val="004F7520"/>
    <w:rsid w:val="00503F21"/>
    <w:rsid w:val="00505DB0"/>
    <w:rsid w:val="00505E35"/>
    <w:rsid w:val="00513778"/>
    <w:rsid w:val="00513BB3"/>
    <w:rsid w:val="00513C47"/>
    <w:rsid w:val="0051459F"/>
    <w:rsid w:val="00514877"/>
    <w:rsid w:val="00515078"/>
    <w:rsid w:val="00516105"/>
    <w:rsid w:val="00516298"/>
    <w:rsid w:val="00516CFD"/>
    <w:rsid w:val="00520869"/>
    <w:rsid w:val="005255A5"/>
    <w:rsid w:val="0052722B"/>
    <w:rsid w:val="0052767B"/>
    <w:rsid w:val="00530167"/>
    <w:rsid w:val="0053297D"/>
    <w:rsid w:val="00533015"/>
    <w:rsid w:val="005336AD"/>
    <w:rsid w:val="005348E7"/>
    <w:rsid w:val="0053605B"/>
    <w:rsid w:val="0053628C"/>
    <w:rsid w:val="00537E67"/>
    <w:rsid w:val="00540347"/>
    <w:rsid w:val="0054249B"/>
    <w:rsid w:val="00543A32"/>
    <w:rsid w:val="0054580C"/>
    <w:rsid w:val="00545B78"/>
    <w:rsid w:val="00557B9D"/>
    <w:rsid w:val="00560964"/>
    <w:rsid w:val="00560E87"/>
    <w:rsid w:val="00565F77"/>
    <w:rsid w:val="00566D51"/>
    <w:rsid w:val="005805AA"/>
    <w:rsid w:val="00584C29"/>
    <w:rsid w:val="00585863"/>
    <w:rsid w:val="0058611A"/>
    <w:rsid w:val="0058784E"/>
    <w:rsid w:val="00593488"/>
    <w:rsid w:val="005A1761"/>
    <w:rsid w:val="005A229A"/>
    <w:rsid w:val="005B71F3"/>
    <w:rsid w:val="005C0797"/>
    <w:rsid w:val="005C0BCB"/>
    <w:rsid w:val="005C53E2"/>
    <w:rsid w:val="005C5B2A"/>
    <w:rsid w:val="005D0F10"/>
    <w:rsid w:val="005D150B"/>
    <w:rsid w:val="005D19EA"/>
    <w:rsid w:val="005D4455"/>
    <w:rsid w:val="005D48BB"/>
    <w:rsid w:val="005D5AE2"/>
    <w:rsid w:val="005D62B1"/>
    <w:rsid w:val="005D78E1"/>
    <w:rsid w:val="005E2CF7"/>
    <w:rsid w:val="005E2E4E"/>
    <w:rsid w:val="005E7329"/>
    <w:rsid w:val="005F2590"/>
    <w:rsid w:val="005F3C7D"/>
    <w:rsid w:val="005F3CAF"/>
    <w:rsid w:val="005F43CA"/>
    <w:rsid w:val="005F457E"/>
    <w:rsid w:val="005F4C1E"/>
    <w:rsid w:val="005F52D0"/>
    <w:rsid w:val="005F7CDE"/>
    <w:rsid w:val="006005B1"/>
    <w:rsid w:val="006020F6"/>
    <w:rsid w:val="00602F5F"/>
    <w:rsid w:val="0060388D"/>
    <w:rsid w:val="00603AA9"/>
    <w:rsid w:val="006069EF"/>
    <w:rsid w:val="00610C24"/>
    <w:rsid w:val="00613B20"/>
    <w:rsid w:val="00613BE2"/>
    <w:rsid w:val="00615263"/>
    <w:rsid w:val="00620EFF"/>
    <w:rsid w:val="00621628"/>
    <w:rsid w:val="00632E7C"/>
    <w:rsid w:val="006342F8"/>
    <w:rsid w:val="00634618"/>
    <w:rsid w:val="00636CC9"/>
    <w:rsid w:val="006413EF"/>
    <w:rsid w:val="00641970"/>
    <w:rsid w:val="006424FF"/>
    <w:rsid w:val="00642A4D"/>
    <w:rsid w:val="00645553"/>
    <w:rsid w:val="006461A0"/>
    <w:rsid w:val="00647C4C"/>
    <w:rsid w:val="006510B1"/>
    <w:rsid w:val="006516C9"/>
    <w:rsid w:val="006544FB"/>
    <w:rsid w:val="006554C8"/>
    <w:rsid w:val="0066270E"/>
    <w:rsid w:val="00662B52"/>
    <w:rsid w:val="00665464"/>
    <w:rsid w:val="00665B75"/>
    <w:rsid w:val="00681E83"/>
    <w:rsid w:val="00681E88"/>
    <w:rsid w:val="006820A5"/>
    <w:rsid w:val="00684014"/>
    <w:rsid w:val="00686606"/>
    <w:rsid w:val="0069373F"/>
    <w:rsid w:val="0069509A"/>
    <w:rsid w:val="006950BA"/>
    <w:rsid w:val="00697628"/>
    <w:rsid w:val="006A37B0"/>
    <w:rsid w:val="006A44C9"/>
    <w:rsid w:val="006B086D"/>
    <w:rsid w:val="006B1E20"/>
    <w:rsid w:val="006B3AA1"/>
    <w:rsid w:val="006B5677"/>
    <w:rsid w:val="006C2366"/>
    <w:rsid w:val="006C30F7"/>
    <w:rsid w:val="006C64E4"/>
    <w:rsid w:val="006C72AD"/>
    <w:rsid w:val="006D2ACE"/>
    <w:rsid w:val="006D3312"/>
    <w:rsid w:val="006D4C59"/>
    <w:rsid w:val="006E081A"/>
    <w:rsid w:val="006E22A6"/>
    <w:rsid w:val="006E4025"/>
    <w:rsid w:val="006E51BE"/>
    <w:rsid w:val="006E5292"/>
    <w:rsid w:val="006F0F98"/>
    <w:rsid w:val="006F4BDF"/>
    <w:rsid w:val="006F4DD5"/>
    <w:rsid w:val="006F7918"/>
    <w:rsid w:val="006F7F83"/>
    <w:rsid w:val="00700A98"/>
    <w:rsid w:val="007013B6"/>
    <w:rsid w:val="007014D3"/>
    <w:rsid w:val="00702493"/>
    <w:rsid w:val="00703CE0"/>
    <w:rsid w:val="00704315"/>
    <w:rsid w:val="0070557C"/>
    <w:rsid w:val="00706125"/>
    <w:rsid w:val="007062E9"/>
    <w:rsid w:val="0070635E"/>
    <w:rsid w:val="00707D4E"/>
    <w:rsid w:val="00710C84"/>
    <w:rsid w:val="007148F3"/>
    <w:rsid w:val="007150C0"/>
    <w:rsid w:val="00715B45"/>
    <w:rsid w:val="00715BC4"/>
    <w:rsid w:val="00716BE6"/>
    <w:rsid w:val="00717CC4"/>
    <w:rsid w:val="00723CCA"/>
    <w:rsid w:val="007251D7"/>
    <w:rsid w:val="0072752B"/>
    <w:rsid w:val="0073187E"/>
    <w:rsid w:val="00732F8A"/>
    <w:rsid w:val="007344AA"/>
    <w:rsid w:val="0073486F"/>
    <w:rsid w:val="00735648"/>
    <w:rsid w:val="0074366E"/>
    <w:rsid w:val="00743700"/>
    <w:rsid w:val="00744704"/>
    <w:rsid w:val="007459DA"/>
    <w:rsid w:val="007467A2"/>
    <w:rsid w:val="0074741D"/>
    <w:rsid w:val="00750DC6"/>
    <w:rsid w:val="007526E4"/>
    <w:rsid w:val="00754086"/>
    <w:rsid w:val="00754219"/>
    <w:rsid w:val="00755945"/>
    <w:rsid w:val="00755D3F"/>
    <w:rsid w:val="00755E98"/>
    <w:rsid w:val="007578DA"/>
    <w:rsid w:val="00763E8D"/>
    <w:rsid w:val="007668D2"/>
    <w:rsid w:val="00767900"/>
    <w:rsid w:val="007704CA"/>
    <w:rsid w:val="00770E18"/>
    <w:rsid w:val="00770E74"/>
    <w:rsid w:val="00773886"/>
    <w:rsid w:val="00774E34"/>
    <w:rsid w:val="00775C0E"/>
    <w:rsid w:val="007769B1"/>
    <w:rsid w:val="00776C9C"/>
    <w:rsid w:val="00776D06"/>
    <w:rsid w:val="00776FD9"/>
    <w:rsid w:val="00777013"/>
    <w:rsid w:val="0077747C"/>
    <w:rsid w:val="007861A2"/>
    <w:rsid w:val="00790D0C"/>
    <w:rsid w:val="0079187C"/>
    <w:rsid w:val="00791A9D"/>
    <w:rsid w:val="00793024"/>
    <w:rsid w:val="007A2003"/>
    <w:rsid w:val="007B17BC"/>
    <w:rsid w:val="007B5E3C"/>
    <w:rsid w:val="007B68B1"/>
    <w:rsid w:val="007B6FE8"/>
    <w:rsid w:val="007C0EE9"/>
    <w:rsid w:val="007C2714"/>
    <w:rsid w:val="007D04C7"/>
    <w:rsid w:val="007D1082"/>
    <w:rsid w:val="007D2706"/>
    <w:rsid w:val="007D68E6"/>
    <w:rsid w:val="007D7482"/>
    <w:rsid w:val="007E0039"/>
    <w:rsid w:val="007E04A3"/>
    <w:rsid w:val="007E5BDD"/>
    <w:rsid w:val="007E64BD"/>
    <w:rsid w:val="007F0329"/>
    <w:rsid w:val="007F797E"/>
    <w:rsid w:val="007F7F46"/>
    <w:rsid w:val="00803FC5"/>
    <w:rsid w:val="008040D7"/>
    <w:rsid w:val="00806C59"/>
    <w:rsid w:val="00807B11"/>
    <w:rsid w:val="008107E6"/>
    <w:rsid w:val="00811178"/>
    <w:rsid w:val="00815131"/>
    <w:rsid w:val="00816DDF"/>
    <w:rsid w:val="00816F4F"/>
    <w:rsid w:val="00821767"/>
    <w:rsid w:val="00824236"/>
    <w:rsid w:val="00825808"/>
    <w:rsid w:val="00825E12"/>
    <w:rsid w:val="008262C6"/>
    <w:rsid w:val="00826DA3"/>
    <w:rsid w:val="0083054F"/>
    <w:rsid w:val="00830FAB"/>
    <w:rsid w:val="00831B0E"/>
    <w:rsid w:val="00833B54"/>
    <w:rsid w:val="00833E52"/>
    <w:rsid w:val="008351E1"/>
    <w:rsid w:val="0083610D"/>
    <w:rsid w:val="00837A94"/>
    <w:rsid w:val="0084429E"/>
    <w:rsid w:val="0084593A"/>
    <w:rsid w:val="0085125A"/>
    <w:rsid w:val="008523FA"/>
    <w:rsid w:val="00852EFB"/>
    <w:rsid w:val="00857F07"/>
    <w:rsid w:val="008611E7"/>
    <w:rsid w:val="008626BE"/>
    <w:rsid w:val="00862B83"/>
    <w:rsid w:val="0086351D"/>
    <w:rsid w:val="00865B68"/>
    <w:rsid w:val="00866D58"/>
    <w:rsid w:val="0087071F"/>
    <w:rsid w:val="00873AAE"/>
    <w:rsid w:val="00874B40"/>
    <w:rsid w:val="008752F6"/>
    <w:rsid w:val="00883013"/>
    <w:rsid w:val="008841FB"/>
    <w:rsid w:val="00885EB4"/>
    <w:rsid w:val="008872CC"/>
    <w:rsid w:val="008910B5"/>
    <w:rsid w:val="00892780"/>
    <w:rsid w:val="008A03E4"/>
    <w:rsid w:val="008A1276"/>
    <w:rsid w:val="008A30B3"/>
    <w:rsid w:val="008A43CB"/>
    <w:rsid w:val="008A5D36"/>
    <w:rsid w:val="008A5E73"/>
    <w:rsid w:val="008A67B1"/>
    <w:rsid w:val="008B052D"/>
    <w:rsid w:val="008B16A7"/>
    <w:rsid w:val="008B3096"/>
    <w:rsid w:val="008B3C98"/>
    <w:rsid w:val="008B5AEB"/>
    <w:rsid w:val="008C175E"/>
    <w:rsid w:val="008C1773"/>
    <w:rsid w:val="008C5D95"/>
    <w:rsid w:val="008C5E62"/>
    <w:rsid w:val="008D2CE0"/>
    <w:rsid w:val="008D306D"/>
    <w:rsid w:val="008D3ABC"/>
    <w:rsid w:val="008D3FAF"/>
    <w:rsid w:val="008D4A79"/>
    <w:rsid w:val="008D5945"/>
    <w:rsid w:val="008D5C58"/>
    <w:rsid w:val="008D657A"/>
    <w:rsid w:val="008D73CA"/>
    <w:rsid w:val="008E19DE"/>
    <w:rsid w:val="008E6B2A"/>
    <w:rsid w:val="008F23E4"/>
    <w:rsid w:val="008F3878"/>
    <w:rsid w:val="008F5586"/>
    <w:rsid w:val="008F6A05"/>
    <w:rsid w:val="0090209B"/>
    <w:rsid w:val="00902164"/>
    <w:rsid w:val="009036BE"/>
    <w:rsid w:val="009050EA"/>
    <w:rsid w:val="009068D1"/>
    <w:rsid w:val="0091016C"/>
    <w:rsid w:val="00912468"/>
    <w:rsid w:val="0091284B"/>
    <w:rsid w:val="0091306F"/>
    <w:rsid w:val="00921492"/>
    <w:rsid w:val="00923614"/>
    <w:rsid w:val="009261E2"/>
    <w:rsid w:val="009268DA"/>
    <w:rsid w:val="0092721C"/>
    <w:rsid w:val="00927D1E"/>
    <w:rsid w:val="00932199"/>
    <w:rsid w:val="0093241D"/>
    <w:rsid w:val="00936C65"/>
    <w:rsid w:val="00942310"/>
    <w:rsid w:val="009423A9"/>
    <w:rsid w:val="009431CF"/>
    <w:rsid w:val="00946E5F"/>
    <w:rsid w:val="009476C1"/>
    <w:rsid w:val="00952696"/>
    <w:rsid w:val="00954AFF"/>
    <w:rsid w:val="0096081D"/>
    <w:rsid w:val="00967770"/>
    <w:rsid w:val="00971986"/>
    <w:rsid w:val="00971CC7"/>
    <w:rsid w:val="00972D08"/>
    <w:rsid w:val="009822AA"/>
    <w:rsid w:val="00983D59"/>
    <w:rsid w:val="00983F68"/>
    <w:rsid w:val="00986A62"/>
    <w:rsid w:val="00987ED2"/>
    <w:rsid w:val="009902E6"/>
    <w:rsid w:val="00991934"/>
    <w:rsid w:val="00991A8C"/>
    <w:rsid w:val="00995E3B"/>
    <w:rsid w:val="00997139"/>
    <w:rsid w:val="009A2570"/>
    <w:rsid w:val="009A6478"/>
    <w:rsid w:val="009A6843"/>
    <w:rsid w:val="009A78DE"/>
    <w:rsid w:val="009B2495"/>
    <w:rsid w:val="009B6A48"/>
    <w:rsid w:val="009B6C2E"/>
    <w:rsid w:val="009C0839"/>
    <w:rsid w:val="009C13DA"/>
    <w:rsid w:val="009C4CF5"/>
    <w:rsid w:val="009C691B"/>
    <w:rsid w:val="009C6E22"/>
    <w:rsid w:val="009C7683"/>
    <w:rsid w:val="009C7820"/>
    <w:rsid w:val="009D264C"/>
    <w:rsid w:val="009D2848"/>
    <w:rsid w:val="009D34D8"/>
    <w:rsid w:val="009D3F2F"/>
    <w:rsid w:val="009D707F"/>
    <w:rsid w:val="009E1F49"/>
    <w:rsid w:val="009E4702"/>
    <w:rsid w:val="009E4A83"/>
    <w:rsid w:val="009E4D55"/>
    <w:rsid w:val="009E5B93"/>
    <w:rsid w:val="009F73A6"/>
    <w:rsid w:val="00A04D82"/>
    <w:rsid w:val="00A079C8"/>
    <w:rsid w:val="00A13076"/>
    <w:rsid w:val="00A16384"/>
    <w:rsid w:val="00A16A4D"/>
    <w:rsid w:val="00A21487"/>
    <w:rsid w:val="00A24B04"/>
    <w:rsid w:val="00A24C61"/>
    <w:rsid w:val="00A27CEC"/>
    <w:rsid w:val="00A31835"/>
    <w:rsid w:val="00A3333E"/>
    <w:rsid w:val="00A34FEC"/>
    <w:rsid w:val="00A3585B"/>
    <w:rsid w:val="00A400F0"/>
    <w:rsid w:val="00A41423"/>
    <w:rsid w:val="00A4155B"/>
    <w:rsid w:val="00A441D3"/>
    <w:rsid w:val="00A45220"/>
    <w:rsid w:val="00A50A9D"/>
    <w:rsid w:val="00A50E33"/>
    <w:rsid w:val="00A5262C"/>
    <w:rsid w:val="00A5535D"/>
    <w:rsid w:val="00A55D4A"/>
    <w:rsid w:val="00A56ABF"/>
    <w:rsid w:val="00A56B9D"/>
    <w:rsid w:val="00A60744"/>
    <w:rsid w:val="00A6161E"/>
    <w:rsid w:val="00A63803"/>
    <w:rsid w:val="00A7146D"/>
    <w:rsid w:val="00A724B9"/>
    <w:rsid w:val="00A72C18"/>
    <w:rsid w:val="00A80445"/>
    <w:rsid w:val="00A804AE"/>
    <w:rsid w:val="00A840C2"/>
    <w:rsid w:val="00A84A69"/>
    <w:rsid w:val="00A90D59"/>
    <w:rsid w:val="00A91346"/>
    <w:rsid w:val="00A94578"/>
    <w:rsid w:val="00A94A06"/>
    <w:rsid w:val="00A94AC7"/>
    <w:rsid w:val="00A94D99"/>
    <w:rsid w:val="00AA1EA8"/>
    <w:rsid w:val="00AA5543"/>
    <w:rsid w:val="00AA6D1C"/>
    <w:rsid w:val="00AB08D9"/>
    <w:rsid w:val="00AB3E52"/>
    <w:rsid w:val="00AB529D"/>
    <w:rsid w:val="00AB5B7E"/>
    <w:rsid w:val="00AC4F56"/>
    <w:rsid w:val="00AC5A1F"/>
    <w:rsid w:val="00AC6A88"/>
    <w:rsid w:val="00AC7DD9"/>
    <w:rsid w:val="00AD0E74"/>
    <w:rsid w:val="00AD1982"/>
    <w:rsid w:val="00AD2C8B"/>
    <w:rsid w:val="00AD4720"/>
    <w:rsid w:val="00AD5B09"/>
    <w:rsid w:val="00AD65B7"/>
    <w:rsid w:val="00AD7991"/>
    <w:rsid w:val="00AE13DE"/>
    <w:rsid w:val="00AE4285"/>
    <w:rsid w:val="00AE7D3A"/>
    <w:rsid w:val="00AF0299"/>
    <w:rsid w:val="00AF248B"/>
    <w:rsid w:val="00AF43E2"/>
    <w:rsid w:val="00AF61B2"/>
    <w:rsid w:val="00B01308"/>
    <w:rsid w:val="00B02BF0"/>
    <w:rsid w:val="00B05786"/>
    <w:rsid w:val="00B06A3B"/>
    <w:rsid w:val="00B0763D"/>
    <w:rsid w:val="00B07DE4"/>
    <w:rsid w:val="00B10199"/>
    <w:rsid w:val="00B1562A"/>
    <w:rsid w:val="00B15BF0"/>
    <w:rsid w:val="00B17C29"/>
    <w:rsid w:val="00B216B7"/>
    <w:rsid w:val="00B245A9"/>
    <w:rsid w:val="00B268DB"/>
    <w:rsid w:val="00B278E5"/>
    <w:rsid w:val="00B27A5D"/>
    <w:rsid w:val="00B27F96"/>
    <w:rsid w:val="00B31122"/>
    <w:rsid w:val="00B31E91"/>
    <w:rsid w:val="00B333E8"/>
    <w:rsid w:val="00B345F3"/>
    <w:rsid w:val="00B34E03"/>
    <w:rsid w:val="00B358EA"/>
    <w:rsid w:val="00B36E34"/>
    <w:rsid w:val="00B408EF"/>
    <w:rsid w:val="00B41C22"/>
    <w:rsid w:val="00B44C31"/>
    <w:rsid w:val="00B46A70"/>
    <w:rsid w:val="00B47FB0"/>
    <w:rsid w:val="00B514B6"/>
    <w:rsid w:val="00B51A75"/>
    <w:rsid w:val="00B51FF5"/>
    <w:rsid w:val="00B52CA3"/>
    <w:rsid w:val="00B54F8E"/>
    <w:rsid w:val="00B555F9"/>
    <w:rsid w:val="00B565D9"/>
    <w:rsid w:val="00B63CD0"/>
    <w:rsid w:val="00B64949"/>
    <w:rsid w:val="00B665F7"/>
    <w:rsid w:val="00B6718D"/>
    <w:rsid w:val="00B67F0D"/>
    <w:rsid w:val="00B708A6"/>
    <w:rsid w:val="00B72A1E"/>
    <w:rsid w:val="00B72FD3"/>
    <w:rsid w:val="00B74210"/>
    <w:rsid w:val="00B766AB"/>
    <w:rsid w:val="00B775E0"/>
    <w:rsid w:val="00B77C96"/>
    <w:rsid w:val="00B8129D"/>
    <w:rsid w:val="00B8159B"/>
    <w:rsid w:val="00B81B3E"/>
    <w:rsid w:val="00B8320F"/>
    <w:rsid w:val="00B83517"/>
    <w:rsid w:val="00B8566D"/>
    <w:rsid w:val="00B91203"/>
    <w:rsid w:val="00B91C6B"/>
    <w:rsid w:val="00B92CB4"/>
    <w:rsid w:val="00B96164"/>
    <w:rsid w:val="00B971E0"/>
    <w:rsid w:val="00B972E3"/>
    <w:rsid w:val="00B97E0B"/>
    <w:rsid w:val="00BA06FD"/>
    <w:rsid w:val="00BA3230"/>
    <w:rsid w:val="00BA3D6E"/>
    <w:rsid w:val="00BA6F26"/>
    <w:rsid w:val="00BA77DF"/>
    <w:rsid w:val="00BC0092"/>
    <w:rsid w:val="00BC0986"/>
    <w:rsid w:val="00BC31E3"/>
    <w:rsid w:val="00BC65BA"/>
    <w:rsid w:val="00BC745A"/>
    <w:rsid w:val="00BC777B"/>
    <w:rsid w:val="00BD4341"/>
    <w:rsid w:val="00BD463A"/>
    <w:rsid w:val="00BD47E4"/>
    <w:rsid w:val="00BD7881"/>
    <w:rsid w:val="00BE101B"/>
    <w:rsid w:val="00BE3F08"/>
    <w:rsid w:val="00BE51AE"/>
    <w:rsid w:val="00BE663A"/>
    <w:rsid w:val="00BF0954"/>
    <w:rsid w:val="00BF2DE9"/>
    <w:rsid w:val="00BF3E1B"/>
    <w:rsid w:val="00BF4371"/>
    <w:rsid w:val="00BF6943"/>
    <w:rsid w:val="00BF75E9"/>
    <w:rsid w:val="00C00DB6"/>
    <w:rsid w:val="00C01CAE"/>
    <w:rsid w:val="00C02D07"/>
    <w:rsid w:val="00C0396E"/>
    <w:rsid w:val="00C03CA5"/>
    <w:rsid w:val="00C14411"/>
    <w:rsid w:val="00C161E6"/>
    <w:rsid w:val="00C21C2A"/>
    <w:rsid w:val="00C2235C"/>
    <w:rsid w:val="00C23A86"/>
    <w:rsid w:val="00C243D2"/>
    <w:rsid w:val="00C26D35"/>
    <w:rsid w:val="00C27E17"/>
    <w:rsid w:val="00C31B38"/>
    <w:rsid w:val="00C3248D"/>
    <w:rsid w:val="00C34F20"/>
    <w:rsid w:val="00C41AEA"/>
    <w:rsid w:val="00C42149"/>
    <w:rsid w:val="00C42AA0"/>
    <w:rsid w:val="00C452DB"/>
    <w:rsid w:val="00C4674C"/>
    <w:rsid w:val="00C47841"/>
    <w:rsid w:val="00C478F7"/>
    <w:rsid w:val="00C500CB"/>
    <w:rsid w:val="00C543F1"/>
    <w:rsid w:val="00C5696C"/>
    <w:rsid w:val="00C57FBF"/>
    <w:rsid w:val="00C60EF3"/>
    <w:rsid w:val="00C61020"/>
    <w:rsid w:val="00C61779"/>
    <w:rsid w:val="00C62F95"/>
    <w:rsid w:val="00C67F17"/>
    <w:rsid w:val="00C71F83"/>
    <w:rsid w:val="00C77C74"/>
    <w:rsid w:val="00C8135D"/>
    <w:rsid w:val="00C82C4B"/>
    <w:rsid w:val="00C865CB"/>
    <w:rsid w:val="00C87BA7"/>
    <w:rsid w:val="00C91268"/>
    <w:rsid w:val="00C918D3"/>
    <w:rsid w:val="00C923CE"/>
    <w:rsid w:val="00C9700A"/>
    <w:rsid w:val="00C973AF"/>
    <w:rsid w:val="00CA1EEB"/>
    <w:rsid w:val="00CA248C"/>
    <w:rsid w:val="00CA4C35"/>
    <w:rsid w:val="00CA7576"/>
    <w:rsid w:val="00CB39E2"/>
    <w:rsid w:val="00CB4A97"/>
    <w:rsid w:val="00CB5817"/>
    <w:rsid w:val="00CC4C7E"/>
    <w:rsid w:val="00CC544A"/>
    <w:rsid w:val="00CC7677"/>
    <w:rsid w:val="00CD4A5A"/>
    <w:rsid w:val="00CD5961"/>
    <w:rsid w:val="00CE1402"/>
    <w:rsid w:val="00CE165D"/>
    <w:rsid w:val="00CE7523"/>
    <w:rsid w:val="00CE76D7"/>
    <w:rsid w:val="00CF10B1"/>
    <w:rsid w:val="00CF172F"/>
    <w:rsid w:val="00CF299A"/>
    <w:rsid w:val="00CF6FDE"/>
    <w:rsid w:val="00CF7BBA"/>
    <w:rsid w:val="00D0181C"/>
    <w:rsid w:val="00D03EB5"/>
    <w:rsid w:val="00D174D4"/>
    <w:rsid w:val="00D17989"/>
    <w:rsid w:val="00D20F0E"/>
    <w:rsid w:val="00D21FF9"/>
    <w:rsid w:val="00D30BC4"/>
    <w:rsid w:val="00D3271A"/>
    <w:rsid w:val="00D3519C"/>
    <w:rsid w:val="00D35AB2"/>
    <w:rsid w:val="00D35D6D"/>
    <w:rsid w:val="00D36B80"/>
    <w:rsid w:val="00D36BEB"/>
    <w:rsid w:val="00D376AE"/>
    <w:rsid w:val="00D41F81"/>
    <w:rsid w:val="00D463F9"/>
    <w:rsid w:val="00D54F60"/>
    <w:rsid w:val="00D55813"/>
    <w:rsid w:val="00D560A4"/>
    <w:rsid w:val="00D63524"/>
    <w:rsid w:val="00D6590D"/>
    <w:rsid w:val="00D66A3C"/>
    <w:rsid w:val="00D66F28"/>
    <w:rsid w:val="00D758C2"/>
    <w:rsid w:val="00D80A81"/>
    <w:rsid w:val="00D82FD3"/>
    <w:rsid w:val="00D84CF5"/>
    <w:rsid w:val="00D85E75"/>
    <w:rsid w:val="00D9105C"/>
    <w:rsid w:val="00D9581A"/>
    <w:rsid w:val="00D978E0"/>
    <w:rsid w:val="00D97D5E"/>
    <w:rsid w:val="00DA246B"/>
    <w:rsid w:val="00DA417D"/>
    <w:rsid w:val="00DA6316"/>
    <w:rsid w:val="00DB0967"/>
    <w:rsid w:val="00DB2DFA"/>
    <w:rsid w:val="00DB58FF"/>
    <w:rsid w:val="00DC0649"/>
    <w:rsid w:val="00DC075F"/>
    <w:rsid w:val="00DC263A"/>
    <w:rsid w:val="00DC2A18"/>
    <w:rsid w:val="00DC3C62"/>
    <w:rsid w:val="00DC465E"/>
    <w:rsid w:val="00DD0E6A"/>
    <w:rsid w:val="00DD1790"/>
    <w:rsid w:val="00DD1B05"/>
    <w:rsid w:val="00DD5C2E"/>
    <w:rsid w:val="00DD669A"/>
    <w:rsid w:val="00DD6BED"/>
    <w:rsid w:val="00DE36BB"/>
    <w:rsid w:val="00DE39CC"/>
    <w:rsid w:val="00DE5DC6"/>
    <w:rsid w:val="00DE6974"/>
    <w:rsid w:val="00DF262A"/>
    <w:rsid w:val="00DF3D1A"/>
    <w:rsid w:val="00E02D74"/>
    <w:rsid w:val="00E02FCA"/>
    <w:rsid w:val="00E047AB"/>
    <w:rsid w:val="00E06601"/>
    <w:rsid w:val="00E074FD"/>
    <w:rsid w:val="00E12B7A"/>
    <w:rsid w:val="00E13A07"/>
    <w:rsid w:val="00E15876"/>
    <w:rsid w:val="00E1614D"/>
    <w:rsid w:val="00E20496"/>
    <w:rsid w:val="00E2495B"/>
    <w:rsid w:val="00E25679"/>
    <w:rsid w:val="00E2773F"/>
    <w:rsid w:val="00E3037D"/>
    <w:rsid w:val="00E30886"/>
    <w:rsid w:val="00E31026"/>
    <w:rsid w:val="00E35DEC"/>
    <w:rsid w:val="00E3746B"/>
    <w:rsid w:val="00E432F2"/>
    <w:rsid w:val="00E447A6"/>
    <w:rsid w:val="00E47955"/>
    <w:rsid w:val="00E50CCC"/>
    <w:rsid w:val="00E519D1"/>
    <w:rsid w:val="00E51B30"/>
    <w:rsid w:val="00E55435"/>
    <w:rsid w:val="00E5549B"/>
    <w:rsid w:val="00E554E0"/>
    <w:rsid w:val="00E5620E"/>
    <w:rsid w:val="00E6086D"/>
    <w:rsid w:val="00E61F39"/>
    <w:rsid w:val="00E6687A"/>
    <w:rsid w:val="00E70B61"/>
    <w:rsid w:val="00E71742"/>
    <w:rsid w:val="00E72631"/>
    <w:rsid w:val="00E72A23"/>
    <w:rsid w:val="00E736AF"/>
    <w:rsid w:val="00E76B6D"/>
    <w:rsid w:val="00E80767"/>
    <w:rsid w:val="00E8087A"/>
    <w:rsid w:val="00E84952"/>
    <w:rsid w:val="00E84A3A"/>
    <w:rsid w:val="00E879A8"/>
    <w:rsid w:val="00E92096"/>
    <w:rsid w:val="00E9419D"/>
    <w:rsid w:val="00E9538A"/>
    <w:rsid w:val="00E96B25"/>
    <w:rsid w:val="00EA323D"/>
    <w:rsid w:val="00EA4DF2"/>
    <w:rsid w:val="00EA634D"/>
    <w:rsid w:val="00EA6510"/>
    <w:rsid w:val="00EA725B"/>
    <w:rsid w:val="00EB440F"/>
    <w:rsid w:val="00EB5F9A"/>
    <w:rsid w:val="00EC0137"/>
    <w:rsid w:val="00EC433E"/>
    <w:rsid w:val="00EC4EB2"/>
    <w:rsid w:val="00EC4FB0"/>
    <w:rsid w:val="00EC5254"/>
    <w:rsid w:val="00EC7335"/>
    <w:rsid w:val="00EC7380"/>
    <w:rsid w:val="00ED416B"/>
    <w:rsid w:val="00ED4E58"/>
    <w:rsid w:val="00ED6B52"/>
    <w:rsid w:val="00ED7659"/>
    <w:rsid w:val="00EE0D50"/>
    <w:rsid w:val="00EE0DE1"/>
    <w:rsid w:val="00EE6ECC"/>
    <w:rsid w:val="00EF3017"/>
    <w:rsid w:val="00EF5C30"/>
    <w:rsid w:val="00EF6B8E"/>
    <w:rsid w:val="00F01AB0"/>
    <w:rsid w:val="00F029D9"/>
    <w:rsid w:val="00F02B7E"/>
    <w:rsid w:val="00F04B75"/>
    <w:rsid w:val="00F07CA8"/>
    <w:rsid w:val="00F162EC"/>
    <w:rsid w:val="00F1690D"/>
    <w:rsid w:val="00F20B7F"/>
    <w:rsid w:val="00F21F3B"/>
    <w:rsid w:val="00F22E85"/>
    <w:rsid w:val="00F2496A"/>
    <w:rsid w:val="00F27522"/>
    <w:rsid w:val="00F34778"/>
    <w:rsid w:val="00F34B6D"/>
    <w:rsid w:val="00F3559E"/>
    <w:rsid w:val="00F36B9B"/>
    <w:rsid w:val="00F36D63"/>
    <w:rsid w:val="00F42C0D"/>
    <w:rsid w:val="00F44CE7"/>
    <w:rsid w:val="00F54B32"/>
    <w:rsid w:val="00F55357"/>
    <w:rsid w:val="00F55B53"/>
    <w:rsid w:val="00F56DD5"/>
    <w:rsid w:val="00F6038E"/>
    <w:rsid w:val="00F617AF"/>
    <w:rsid w:val="00F6405B"/>
    <w:rsid w:val="00F7001B"/>
    <w:rsid w:val="00F70D27"/>
    <w:rsid w:val="00F72051"/>
    <w:rsid w:val="00F73734"/>
    <w:rsid w:val="00F76456"/>
    <w:rsid w:val="00F879BF"/>
    <w:rsid w:val="00F90510"/>
    <w:rsid w:val="00F911E8"/>
    <w:rsid w:val="00F92D41"/>
    <w:rsid w:val="00FA0A31"/>
    <w:rsid w:val="00FA2163"/>
    <w:rsid w:val="00FA2A28"/>
    <w:rsid w:val="00FA2EC4"/>
    <w:rsid w:val="00FA388E"/>
    <w:rsid w:val="00FA4385"/>
    <w:rsid w:val="00FA4B69"/>
    <w:rsid w:val="00FA6139"/>
    <w:rsid w:val="00FA73D5"/>
    <w:rsid w:val="00FA7898"/>
    <w:rsid w:val="00FB0A0B"/>
    <w:rsid w:val="00FB4665"/>
    <w:rsid w:val="00FB5122"/>
    <w:rsid w:val="00FC0606"/>
    <w:rsid w:val="00FC2749"/>
    <w:rsid w:val="00FC2F7A"/>
    <w:rsid w:val="00FC47A2"/>
    <w:rsid w:val="00FC5D47"/>
    <w:rsid w:val="00FC704A"/>
    <w:rsid w:val="00FC791E"/>
    <w:rsid w:val="00FD083F"/>
    <w:rsid w:val="00FD49CC"/>
    <w:rsid w:val="00FD6584"/>
    <w:rsid w:val="00FD65C1"/>
    <w:rsid w:val="00FE09D6"/>
    <w:rsid w:val="00FE1719"/>
    <w:rsid w:val="00FE1B21"/>
    <w:rsid w:val="00FE2DF9"/>
    <w:rsid w:val="00FE37EC"/>
    <w:rsid w:val="00FE54A2"/>
    <w:rsid w:val="00FF3C9F"/>
    <w:rsid w:val="00FF3FD6"/>
    <w:rsid w:val="00FF4818"/>
    <w:rsid w:val="00FF592C"/>
    <w:rsid w:val="00FF5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472AB1C6"/>
  <w15:docId w15:val="{AEFD6ABF-23FB-4825-BBB7-EC6C2C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05B"/>
    <w:pPr>
      <w:spacing w:after="240"/>
      <w:jc w:val="both"/>
    </w:pPr>
    <w:rPr>
      <w:sz w:val="22"/>
      <w:lang w:eastAsia="en-US"/>
    </w:rPr>
  </w:style>
  <w:style w:type="paragraph" w:styleId="Heading1">
    <w:name w:val="heading 1"/>
    <w:basedOn w:val="Normal"/>
    <w:next w:val="Normal"/>
    <w:link w:val="Heading1Char"/>
    <w:qFormat/>
    <w:rsid w:val="00B6718D"/>
    <w:pPr>
      <w:keepNext/>
      <w:jc w:val="center"/>
      <w:outlineLvl w:val="0"/>
    </w:pPr>
    <w:rPr>
      <w:rFonts w:ascii="Arial" w:hAnsi="Arial"/>
      <w:b/>
      <w:kern w:val="28"/>
      <w:sz w:val="32"/>
    </w:rPr>
  </w:style>
  <w:style w:type="paragraph" w:styleId="Heading2">
    <w:name w:val="heading 2"/>
    <w:basedOn w:val="Normal"/>
    <w:next w:val="Normal"/>
    <w:link w:val="Heading2Char"/>
    <w:qFormat/>
    <w:rsid w:val="002B6C11"/>
    <w:pPr>
      <w:spacing w:after="0"/>
      <w:jc w:val="left"/>
      <w:outlineLvl w:val="1"/>
    </w:pPr>
    <w:rPr>
      <w:rFonts w:ascii="Arial" w:hAnsi="Arial"/>
      <w:b/>
      <w:sz w:val="30"/>
    </w:rPr>
  </w:style>
  <w:style w:type="paragraph" w:styleId="Heading3">
    <w:name w:val="heading 3"/>
    <w:basedOn w:val="Normal"/>
    <w:next w:val="Normal"/>
    <w:link w:val="Heading3Char"/>
    <w:qFormat/>
    <w:rsid w:val="0053605B"/>
    <w:pPr>
      <w:tabs>
        <w:tab w:val="left" w:pos="2268"/>
      </w:tabs>
      <w:jc w:val="left"/>
      <w:outlineLvl w:val="2"/>
    </w:pPr>
    <w:rPr>
      <w:rFonts w:ascii="Arial" w:hAnsi="Arial"/>
      <w:b/>
      <w:sz w:val="32"/>
    </w:rPr>
  </w:style>
  <w:style w:type="paragraph" w:styleId="Heading4">
    <w:name w:val="heading 4"/>
    <w:basedOn w:val="Normal"/>
    <w:next w:val="Normal"/>
    <w:link w:val="Heading4Char"/>
    <w:qFormat/>
    <w:rsid w:val="000D11DA"/>
    <w:pPr>
      <w:keepNext/>
      <w:numPr>
        <w:numId w:val="4"/>
      </w:numPr>
      <w:outlineLvl w:val="3"/>
    </w:pPr>
    <w:rPr>
      <w:rFonts w:ascii="Arial" w:hAnsi="Arial"/>
      <w:b/>
    </w:rPr>
  </w:style>
  <w:style w:type="paragraph" w:styleId="Heading5">
    <w:name w:val="heading 5"/>
    <w:basedOn w:val="Normal"/>
    <w:next w:val="Normal"/>
    <w:link w:val="Heading5Char"/>
    <w:rsid w:val="00815131"/>
    <w:pPr>
      <w:spacing w:before="240" w:after="60"/>
      <w:outlineLvl w:val="4"/>
    </w:pPr>
  </w:style>
  <w:style w:type="paragraph" w:styleId="Heading6">
    <w:name w:val="heading 6"/>
    <w:basedOn w:val="Normal"/>
    <w:next w:val="Normal"/>
    <w:link w:val="Heading6Char"/>
    <w:rsid w:val="00815131"/>
    <w:pPr>
      <w:spacing w:before="240" w:after="60"/>
      <w:outlineLvl w:val="5"/>
    </w:pPr>
    <w:rPr>
      <w:i/>
    </w:rPr>
  </w:style>
  <w:style w:type="paragraph" w:styleId="Heading7">
    <w:name w:val="heading 7"/>
    <w:basedOn w:val="Normal"/>
    <w:next w:val="Normal"/>
    <w:link w:val="Heading7Char"/>
    <w:rsid w:val="00815131"/>
    <w:pPr>
      <w:spacing w:before="240" w:after="60"/>
      <w:outlineLvl w:val="6"/>
    </w:pPr>
  </w:style>
  <w:style w:type="paragraph" w:styleId="Heading8">
    <w:name w:val="heading 8"/>
    <w:basedOn w:val="Normal"/>
    <w:next w:val="Normal"/>
    <w:link w:val="Heading8Char"/>
    <w:rsid w:val="00815131"/>
    <w:pPr>
      <w:spacing w:before="240" w:after="60"/>
      <w:outlineLvl w:val="7"/>
    </w:pPr>
    <w:rPr>
      <w:i/>
    </w:rPr>
  </w:style>
  <w:style w:type="paragraph" w:styleId="Heading9">
    <w:name w:val="heading 9"/>
    <w:basedOn w:val="Normal"/>
    <w:next w:val="Normal"/>
    <w:link w:val="Heading9Char"/>
    <w:rsid w:val="0081513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18D"/>
    <w:rPr>
      <w:rFonts w:ascii="Arial" w:hAnsi="Arial"/>
      <w:b/>
      <w:kern w:val="28"/>
      <w:sz w:val="32"/>
      <w:lang w:eastAsia="en-US"/>
    </w:rPr>
  </w:style>
  <w:style w:type="character" w:customStyle="1" w:styleId="Heading2Char">
    <w:name w:val="Heading 2 Char"/>
    <w:link w:val="Heading2"/>
    <w:rsid w:val="002B6C11"/>
    <w:rPr>
      <w:rFonts w:ascii="Arial" w:hAnsi="Arial"/>
      <w:b/>
      <w:sz w:val="30"/>
      <w:lang w:eastAsia="en-US"/>
    </w:rPr>
  </w:style>
  <w:style w:type="character" w:customStyle="1" w:styleId="Heading3Char">
    <w:name w:val="Heading 3 Char"/>
    <w:link w:val="Heading3"/>
    <w:rsid w:val="0053605B"/>
    <w:rPr>
      <w:rFonts w:ascii="Arial" w:hAnsi="Arial"/>
      <w:b/>
      <w:sz w:val="32"/>
      <w:lang w:eastAsia="en-US"/>
    </w:rPr>
  </w:style>
  <w:style w:type="character" w:customStyle="1" w:styleId="Heading4Char">
    <w:name w:val="Heading 4 Char"/>
    <w:link w:val="Heading4"/>
    <w:rsid w:val="000D11DA"/>
    <w:rPr>
      <w:rFonts w:ascii="Arial" w:hAnsi="Arial"/>
      <w:b/>
      <w:sz w:val="22"/>
      <w:lang w:eastAsia="en-US"/>
    </w:rPr>
  </w:style>
  <w:style w:type="character" w:customStyle="1" w:styleId="Heading5Char">
    <w:name w:val="Heading 5 Char"/>
    <w:link w:val="Heading5"/>
    <w:rsid w:val="00815131"/>
    <w:rPr>
      <w:rFonts w:ascii="Trebuchet MS" w:hAnsi="Trebuchet MS"/>
    </w:rPr>
  </w:style>
  <w:style w:type="character" w:customStyle="1" w:styleId="Heading6Char">
    <w:name w:val="Heading 6 Char"/>
    <w:link w:val="Heading6"/>
    <w:rsid w:val="00815131"/>
    <w:rPr>
      <w:i/>
    </w:rPr>
  </w:style>
  <w:style w:type="character" w:customStyle="1" w:styleId="Heading7Char">
    <w:name w:val="Heading 7 Char"/>
    <w:link w:val="Heading7"/>
    <w:rsid w:val="00815131"/>
    <w:rPr>
      <w:rFonts w:ascii="Trebuchet MS" w:hAnsi="Trebuchet MS"/>
    </w:rPr>
  </w:style>
  <w:style w:type="character" w:customStyle="1" w:styleId="Heading8Char">
    <w:name w:val="Heading 8 Char"/>
    <w:link w:val="Heading8"/>
    <w:rsid w:val="00815131"/>
    <w:rPr>
      <w:rFonts w:ascii="Trebuchet MS" w:hAnsi="Trebuchet MS"/>
      <w:i/>
    </w:rPr>
  </w:style>
  <w:style w:type="character" w:customStyle="1" w:styleId="Heading9Char">
    <w:name w:val="Heading 9 Char"/>
    <w:link w:val="Heading9"/>
    <w:rsid w:val="00815131"/>
    <w:rPr>
      <w:rFonts w:ascii="Trebuchet MS" w:hAnsi="Trebuchet MS"/>
      <w:b/>
      <w:i/>
      <w:sz w:val="18"/>
    </w:rPr>
  </w:style>
  <w:style w:type="paragraph" w:styleId="Caption">
    <w:name w:val="caption"/>
    <w:basedOn w:val="Normal"/>
    <w:next w:val="Normal"/>
    <w:rsid w:val="00815131"/>
    <w:pPr>
      <w:spacing w:before="120" w:after="120"/>
    </w:pPr>
    <w:rPr>
      <w:b/>
      <w:bCs/>
    </w:rPr>
  </w:style>
  <w:style w:type="paragraph" w:styleId="ListParagraph">
    <w:name w:val="List Paragraph"/>
    <w:basedOn w:val="Normal"/>
    <w:uiPriority w:val="34"/>
    <w:qFormat/>
    <w:rsid w:val="00303C8F"/>
    <w:pPr>
      <w:ind w:left="851"/>
    </w:pPr>
    <w:rPr>
      <w:szCs w:val="24"/>
      <w:lang w:eastAsia="en-AU"/>
    </w:rPr>
  </w:style>
  <w:style w:type="character" w:styleId="Emphasis">
    <w:name w:val="Emphasis"/>
    <w:rsid w:val="00A94578"/>
    <w:rPr>
      <w:rFonts w:ascii="Times New Roman" w:hAnsi="Times New Roman"/>
      <w:i/>
      <w:iCs/>
      <w:sz w:val="20"/>
    </w:rPr>
  </w:style>
  <w:style w:type="paragraph" w:styleId="Header">
    <w:name w:val="header"/>
    <w:basedOn w:val="Normal"/>
    <w:link w:val="HeaderChar"/>
    <w:unhideWhenUsed/>
    <w:rsid w:val="005D5AE2"/>
    <w:pPr>
      <w:tabs>
        <w:tab w:val="center" w:pos="4513"/>
        <w:tab w:val="right" w:pos="9026"/>
      </w:tabs>
    </w:pPr>
  </w:style>
  <w:style w:type="character" w:customStyle="1" w:styleId="HeaderChar">
    <w:name w:val="Header Char"/>
    <w:link w:val="Header"/>
    <w:uiPriority w:val="99"/>
    <w:rsid w:val="005D5AE2"/>
    <w:rPr>
      <w:sz w:val="22"/>
      <w:lang w:eastAsia="en-US"/>
    </w:rPr>
  </w:style>
  <w:style w:type="paragraph" w:styleId="Footer">
    <w:name w:val="footer"/>
    <w:basedOn w:val="Normal"/>
    <w:link w:val="FooterChar"/>
    <w:uiPriority w:val="99"/>
    <w:unhideWhenUsed/>
    <w:rsid w:val="005D5AE2"/>
    <w:pPr>
      <w:tabs>
        <w:tab w:val="center" w:pos="4513"/>
        <w:tab w:val="right" w:pos="9026"/>
      </w:tabs>
    </w:pPr>
  </w:style>
  <w:style w:type="character" w:customStyle="1" w:styleId="FooterChar">
    <w:name w:val="Footer Char"/>
    <w:link w:val="Footer"/>
    <w:uiPriority w:val="99"/>
    <w:rsid w:val="005D5AE2"/>
    <w:rPr>
      <w:sz w:val="22"/>
      <w:lang w:eastAsia="en-US"/>
    </w:rPr>
  </w:style>
  <w:style w:type="character" w:styleId="PageNumber">
    <w:name w:val="page number"/>
    <w:rsid w:val="005D5AE2"/>
    <w:rPr>
      <w:rFonts w:cs="Times New Roman"/>
    </w:rPr>
  </w:style>
  <w:style w:type="paragraph" w:styleId="TOCHeading">
    <w:name w:val="TOC Heading"/>
    <w:basedOn w:val="Heading1"/>
    <w:next w:val="Normal"/>
    <w:uiPriority w:val="39"/>
    <w:semiHidden/>
    <w:unhideWhenUsed/>
    <w:qFormat/>
    <w:rsid w:val="00BF4371"/>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1">
    <w:name w:val="toc 1"/>
    <w:basedOn w:val="Normal"/>
    <w:next w:val="Normal"/>
    <w:autoRedefine/>
    <w:uiPriority w:val="39"/>
    <w:unhideWhenUsed/>
    <w:rsid w:val="007D2706"/>
    <w:pPr>
      <w:tabs>
        <w:tab w:val="left" w:pos="1701"/>
        <w:tab w:val="right" w:pos="8771"/>
      </w:tabs>
      <w:spacing w:before="240" w:after="120"/>
      <w:ind w:left="1701" w:hanging="1701"/>
      <w:jc w:val="left"/>
    </w:pPr>
    <w:rPr>
      <w:rFonts w:ascii="Arial" w:hAnsi="Arial"/>
      <w:b/>
      <w:sz w:val="20"/>
    </w:rPr>
  </w:style>
  <w:style w:type="paragraph" w:styleId="TOC2">
    <w:name w:val="toc 2"/>
    <w:basedOn w:val="Normal"/>
    <w:next w:val="Normal"/>
    <w:autoRedefine/>
    <w:uiPriority w:val="39"/>
    <w:unhideWhenUsed/>
    <w:rsid w:val="00833E52"/>
    <w:pPr>
      <w:tabs>
        <w:tab w:val="left" w:pos="2552"/>
        <w:tab w:val="right" w:pos="8771"/>
      </w:tabs>
      <w:spacing w:after="0"/>
      <w:ind w:left="2552" w:hanging="851"/>
    </w:pPr>
    <w:rPr>
      <w:rFonts w:ascii="Arial" w:hAnsi="Arial"/>
      <w:sz w:val="20"/>
    </w:rPr>
  </w:style>
  <w:style w:type="character" w:styleId="Hyperlink">
    <w:name w:val="Hyperlink"/>
    <w:uiPriority w:val="99"/>
    <w:unhideWhenUsed/>
    <w:rsid w:val="00BF4371"/>
    <w:rPr>
      <w:color w:val="0000FF"/>
      <w:u w:val="single"/>
    </w:rPr>
  </w:style>
  <w:style w:type="numbering" w:customStyle="1" w:styleId="ListStyle">
    <w:name w:val="List Style"/>
    <w:uiPriority w:val="99"/>
    <w:rsid w:val="003E63A7"/>
    <w:pPr>
      <w:numPr>
        <w:numId w:val="2"/>
      </w:numPr>
    </w:pPr>
  </w:style>
  <w:style w:type="paragraph" w:styleId="FootnoteText">
    <w:name w:val="footnote text"/>
    <w:basedOn w:val="Normal"/>
    <w:link w:val="FootnoteTextChar"/>
    <w:uiPriority w:val="99"/>
    <w:semiHidden/>
    <w:unhideWhenUsed/>
    <w:rsid w:val="009431CF"/>
    <w:rPr>
      <w:sz w:val="20"/>
    </w:rPr>
  </w:style>
  <w:style w:type="character" w:customStyle="1" w:styleId="FootnoteTextChar">
    <w:name w:val="Footnote Text Char"/>
    <w:link w:val="FootnoteText"/>
    <w:uiPriority w:val="99"/>
    <w:semiHidden/>
    <w:rsid w:val="009431CF"/>
    <w:rPr>
      <w:lang w:eastAsia="en-US"/>
    </w:rPr>
  </w:style>
  <w:style w:type="character" w:styleId="FootnoteReference">
    <w:name w:val="footnote reference"/>
    <w:uiPriority w:val="99"/>
    <w:semiHidden/>
    <w:unhideWhenUsed/>
    <w:rsid w:val="009431CF"/>
    <w:rPr>
      <w:vertAlign w:val="superscript"/>
    </w:rPr>
  </w:style>
  <w:style w:type="paragraph" w:styleId="TOC3">
    <w:name w:val="toc 3"/>
    <w:basedOn w:val="Normal"/>
    <w:next w:val="Normal"/>
    <w:autoRedefine/>
    <w:uiPriority w:val="39"/>
    <w:unhideWhenUsed/>
    <w:rsid w:val="009E4702"/>
    <w:pPr>
      <w:ind w:left="440"/>
    </w:pPr>
  </w:style>
  <w:style w:type="paragraph" w:styleId="BalloonText">
    <w:name w:val="Balloon Text"/>
    <w:basedOn w:val="Normal"/>
    <w:link w:val="BalloonTextChar"/>
    <w:uiPriority w:val="99"/>
    <w:semiHidden/>
    <w:unhideWhenUsed/>
    <w:rsid w:val="00F21F3B"/>
    <w:pPr>
      <w:spacing w:after="0"/>
    </w:pPr>
    <w:rPr>
      <w:rFonts w:ascii="Tahoma" w:hAnsi="Tahoma" w:cs="Tahoma"/>
      <w:sz w:val="16"/>
      <w:szCs w:val="16"/>
    </w:rPr>
  </w:style>
  <w:style w:type="character" w:customStyle="1" w:styleId="BalloonTextChar">
    <w:name w:val="Balloon Text Char"/>
    <w:link w:val="BalloonText"/>
    <w:uiPriority w:val="99"/>
    <w:semiHidden/>
    <w:rsid w:val="00F21F3B"/>
    <w:rPr>
      <w:rFonts w:ascii="Tahoma" w:hAnsi="Tahoma" w:cs="Tahoma"/>
      <w:sz w:val="16"/>
      <w:szCs w:val="16"/>
      <w:lang w:eastAsia="en-US"/>
    </w:rPr>
  </w:style>
  <w:style w:type="character" w:styleId="CommentReference">
    <w:name w:val="annotation reference"/>
    <w:uiPriority w:val="99"/>
    <w:semiHidden/>
    <w:unhideWhenUsed/>
    <w:rsid w:val="00B44C31"/>
    <w:rPr>
      <w:sz w:val="16"/>
      <w:szCs w:val="16"/>
    </w:rPr>
  </w:style>
  <w:style w:type="paragraph" w:styleId="CommentText">
    <w:name w:val="annotation text"/>
    <w:basedOn w:val="Normal"/>
    <w:link w:val="CommentTextChar"/>
    <w:uiPriority w:val="99"/>
    <w:semiHidden/>
    <w:unhideWhenUsed/>
    <w:rsid w:val="00B44C31"/>
    <w:rPr>
      <w:sz w:val="20"/>
    </w:rPr>
  </w:style>
  <w:style w:type="character" w:customStyle="1" w:styleId="CommentTextChar">
    <w:name w:val="Comment Text Char"/>
    <w:link w:val="CommentText"/>
    <w:uiPriority w:val="99"/>
    <w:semiHidden/>
    <w:rsid w:val="00B44C31"/>
    <w:rPr>
      <w:lang w:eastAsia="en-US"/>
    </w:rPr>
  </w:style>
  <w:style w:type="paragraph" w:styleId="CommentSubject">
    <w:name w:val="annotation subject"/>
    <w:basedOn w:val="CommentText"/>
    <w:next w:val="CommentText"/>
    <w:link w:val="CommentSubjectChar"/>
    <w:uiPriority w:val="99"/>
    <w:semiHidden/>
    <w:unhideWhenUsed/>
    <w:rsid w:val="00B44C31"/>
    <w:rPr>
      <w:b/>
      <w:bCs/>
    </w:rPr>
  </w:style>
  <w:style w:type="character" w:customStyle="1" w:styleId="CommentSubjectChar">
    <w:name w:val="Comment Subject Char"/>
    <w:link w:val="CommentSubject"/>
    <w:uiPriority w:val="99"/>
    <w:semiHidden/>
    <w:rsid w:val="00B44C31"/>
    <w:rPr>
      <w:b/>
      <w:bCs/>
      <w:lang w:eastAsia="en-US"/>
    </w:rPr>
  </w:style>
  <w:style w:type="paragraph" w:customStyle="1" w:styleId="Default">
    <w:name w:val="Default"/>
    <w:rsid w:val="00F20B7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24B04"/>
    <w:rPr>
      <w:sz w:val="22"/>
      <w:lang w:eastAsia="en-US"/>
    </w:rPr>
  </w:style>
  <w:style w:type="character" w:styleId="FollowedHyperlink">
    <w:name w:val="FollowedHyperlink"/>
    <w:basedOn w:val="DefaultParagraphFont"/>
    <w:uiPriority w:val="99"/>
    <w:semiHidden/>
    <w:unhideWhenUsed/>
    <w:rsid w:val="00D03EB5"/>
    <w:rPr>
      <w:color w:val="800080" w:themeColor="followedHyperlink"/>
      <w:u w:val="single"/>
    </w:rPr>
  </w:style>
  <w:style w:type="paragraph" w:customStyle="1" w:styleId="xmelegal3">
    <w:name w:val="x_melegal3"/>
    <w:basedOn w:val="Normal"/>
    <w:rsid w:val="00D463F9"/>
    <w:pPr>
      <w:spacing w:before="100" w:beforeAutospacing="1" w:after="100" w:afterAutospacing="1"/>
      <w:jc w:val="left"/>
    </w:pPr>
    <w:rPr>
      <w:sz w:val="24"/>
      <w:szCs w:val="24"/>
      <w:lang w:eastAsia="en-AU"/>
    </w:rPr>
  </w:style>
  <w:style w:type="paragraph" w:customStyle="1" w:styleId="xmsonormal">
    <w:name w:val="x_msonormal"/>
    <w:basedOn w:val="Normal"/>
    <w:rsid w:val="00D463F9"/>
    <w:pPr>
      <w:spacing w:before="100" w:beforeAutospacing="1" w:after="100" w:afterAutospacing="1"/>
      <w:jc w:val="left"/>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992">
      <w:bodyDiv w:val="1"/>
      <w:marLeft w:val="0"/>
      <w:marRight w:val="0"/>
      <w:marTop w:val="0"/>
      <w:marBottom w:val="0"/>
      <w:divBdr>
        <w:top w:val="none" w:sz="0" w:space="0" w:color="auto"/>
        <w:left w:val="none" w:sz="0" w:space="0" w:color="auto"/>
        <w:bottom w:val="none" w:sz="0" w:space="0" w:color="auto"/>
        <w:right w:val="none" w:sz="0" w:space="0" w:color="auto"/>
      </w:divBdr>
      <w:divsChild>
        <w:div w:id="2114278621">
          <w:marLeft w:val="0"/>
          <w:marRight w:val="0"/>
          <w:marTop w:val="0"/>
          <w:marBottom w:val="0"/>
          <w:divBdr>
            <w:top w:val="none" w:sz="0" w:space="0" w:color="auto"/>
            <w:left w:val="none" w:sz="0" w:space="0" w:color="auto"/>
            <w:bottom w:val="none" w:sz="0" w:space="0" w:color="auto"/>
            <w:right w:val="none" w:sz="0" w:space="0" w:color="auto"/>
          </w:divBdr>
        </w:div>
        <w:div w:id="974067287">
          <w:marLeft w:val="0"/>
          <w:marRight w:val="0"/>
          <w:marTop w:val="0"/>
          <w:marBottom w:val="0"/>
          <w:divBdr>
            <w:top w:val="none" w:sz="0" w:space="0" w:color="auto"/>
            <w:left w:val="none" w:sz="0" w:space="0" w:color="auto"/>
            <w:bottom w:val="none" w:sz="0" w:space="0" w:color="auto"/>
            <w:right w:val="none" w:sz="0" w:space="0" w:color="auto"/>
          </w:divBdr>
          <w:divsChild>
            <w:div w:id="1077288499">
              <w:marLeft w:val="0"/>
              <w:marRight w:val="0"/>
              <w:marTop w:val="0"/>
              <w:marBottom w:val="0"/>
              <w:divBdr>
                <w:top w:val="none" w:sz="0" w:space="0" w:color="auto"/>
                <w:left w:val="none" w:sz="0" w:space="0" w:color="auto"/>
                <w:bottom w:val="none" w:sz="0" w:space="0" w:color="auto"/>
                <w:right w:val="none" w:sz="0" w:space="0" w:color="auto"/>
              </w:divBdr>
            </w:div>
            <w:div w:id="515772240">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904606529">
              <w:marLeft w:val="0"/>
              <w:marRight w:val="0"/>
              <w:marTop w:val="0"/>
              <w:marBottom w:val="0"/>
              <w:divBdr>
                <w:top w:val="none" w:sz="0" w:space="0" w:color="auto"/>
                <w:left w:val="none" w:sz="0" w:space="0" w:color="auto"/>
                <w:bottom w:val="none" w:sz="0" w:space="0" w:color="auto"/>
                <w:right w:val="none" w:sz="0" w:space="0" w:color="auto"/>
              </w:divBdr>
            </w:div>
            <w:div w:id="1709913620">
              <w:marLeft w:val="0"/>
              <w:marRight w:val="0"/>
              <w:marTop w:val="0"/>
              <w:marBottom w:val="0"/>
              <w:divBdr>
                <w:top w:val="none" w:sz="0" w:space="0" w:color="auto"/>
                <w:left w:val="none" w:sz="0" w:space="0" w:color="auto"/>
                <w:bottom w:val="none" w:sz="0" w:space="0" w:color="auto"/>
                <w:right w:val="none" w:sz="0" w:space="0" w:color="auto"/>
              </w:divBdr>
            </w:div>
            <w:div w:id="1115489077">
              <w:marLeft w:val="0"/>
              <w:marRight w:val="0"/>
              <w:marTop w:val="0"/>
              <w:marBottom w:val="0"/>
              <w:divBdr>
                <w:top w:val="none" w:sz="0" w:space="0" w:color="auto"/>
                <w:left w:val="none" w:sz="0" w:space="0" w:color="auto"/>
                <w:bottom w:val="none" w:sz="0" w:space="0" w:color="auto"/>
                <w:right w:val="none" w:sz="0" w:space="0" w:color="auto"/>
              </w:divBdr>
            </w:div>
            <w:div w:id="487987896">
              <w:marLeft w:val="0"/>
              <w:marRight w:val="0"/>
              <w:marTop w:val="0"/>
              <w:marBottom w:val="0"/>
              <w:divBdr>
                <w:top w:val="none" w:sz="0" w:space="0" w:color="auto"/>
                <w:left w:val="none" w:sz="0" w:space="0" w:color="auto"/>
                <w:bottom w:val="none" w:sz="0" w:space="0" w:color="auto"/>
                <w:right w:val="none" w:sz="0" w:space="0" w:color="auto"/>
              </w:divBdr>
            </w:div>
            <w:div w:id="37903365">
              <w:marLeft w:val="0"/>
              <w:marRight w:val="0"/>
              <w:marTop w:val="0"/>
              <w:marBottom w:val="0"/>
              <w:divBdr>
                <w:top w:val="none" w:sz="0" w:space="0" w:color="auto"/>
                <w:left w:val="none" w:sz="0" w:space="0" w:color="auto"/>
                <w:bottom w:val="none" w:sz="0" w:space="0" w:color="auto"/>
                <w:right w:val="none" w:sz="0" w:space="0" w:color="auto"/>
              </w:divBdr>
            </w:div>
            <w:div w:id="13755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3981">
      <w:bodyDiv w:val="1"/>
      <w:marLeft w:val="0"/>
      <w:marRight w:val="0"/>
      <w:marTop w:val="0"/>
      <w:marBottom w:val="0"/>
      <w:divBdr>
        <w:top w:val="none" w:sz="0" w:space="0" w:color="auto"/>
        <w:left w:val="none" w:sz="0" w:space="0" w:color="auto"/>
        <w:bottom w:val="none" w:sz="0" w:space="0" w:color="auto"/>
        <w:right w:val="none" w:sz="0" w:space="0" w:color="auto"/>
      </w:divBdr>
    </w:div>
    <w:div w:id="1000891252">
      <w:bodyDiv w:val="1"/>
      <w:marLeft w:val="0"/>
      <w:marRight w:val="0"/>
      <w:marTop w:val="0"/>
      <w:marBottom w:val="0"/>
      <w:divBdr>
        <w:top w:val="none" w:sz="0" w:space="0" w:color="auto"/>
        <w:left w:val="none" w:sz="0" w:space="0" w:color="auto"/>
        <w:bottom w:val="none" w:sz="0" w:space="0" w:color="auto"/>
        <w:right w:val="none" w:sz="0" w:space="0" w:color="auto"/>
      </w:divBdr>
    </w:div>
    <w:div w:id="1023362094">
      <w:bodyDiv w:val="1"/>
      <w:marLeft w:val="0"/>
      <w:marRight w:val="0"/>
      <w:marTop w:val="0"/>
      <w:marBottom w:val="0"/>
      <w:divBdr>
        <w:top w:val="none" w:sz="0" w:space="0" w:color="auto"/>
        <w:left w:val="none" w:sz="0" w:space="0" w:color="auto"/>
        <w:bottom w:val="none" w:sz="0" w:space="0" w:color="auto"/>
        <w:right w:val="none" w:sz="0" w:space="0" w:color="auto"/>
      </w:divBdr>
    </w:div>
    <w:div w:id="1040857606">
      <w:bodyDiv w:val="1"/>
      <w:marLeft w:val="0"/>
      <w:marRight w:val="0"/>
      <w:marTop w:val="0"/>
      <w:marBottom w:val="0"/>
      <w:divBdr>
        <w:top w:val="none" w:sz="0" w:space="0" w:color="auto"/>
        <w:left w:val="none" w:sz="0" w:space="0" w:color="auto"/>
        <w:bottom w:val="none" w:sz="0" w:space="0" w:color="auto"/>
        <w:right w:val="none" w:sz="0" w:space="0" w:color="auto"/>
      </w:divBdr>
    </w:div>
    <w:div w:id="2091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4314-4E40-43CA-878F-9764F971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18266</Words>
  <Characters>104117</Characters>
  <Application>Microsoft Office Word</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Brisbane Adopted Infrastructure Charges Resolution No 4</vt:lpstr>
    </vt:vector>
  </TitlesOfParts>
  <Company>Brisbane City Council</Company>
  <LinksUpToDate>false</LinksUpToDate>
  <CharactersWithSpaces>122139</CharactersWithSpaces>
  <SharedDoc>false</SharedDoc>
  <HLinks>
    <vt:vector size="234" baseType="variant">
      <vt:variant>
        <vt:i4>1638461</vt:i4>
      </vt:variant>
      <vt:variant>
        <vt:i4>230</vt:i4>
      </vt:variant>
      <vt:variant>
        <vt:i4>0</vt:i4>
      </vt:variant>
      <vt:variant>
        <vt:i4>5</vt:i4>
      </vt:variant>
      <vt:variant>
        <vt:lpwstr/>
      </vt:variant>
      <vt:variant>
        <vt:lpwstr>_Toc391390643</vt:lpwstr>
      </vt:variant>
      <vt:variant>
        <vt:i4>1638461</vt:i4>
      </vt:variant>
      <vt:variant>
        <vt:i4>224</vt:i4>
      </vt:variant>
      <vt:variant>
        <vt:i4>0</vt:i4>
      </vt:variant>
      <vt:variant>
        <vt:i4>5</vt:i4>
      </vt:variant>
      <vt:variant>
        <vt:lpwstr/>
      </vt:variant>
      <vt:variant>
        <vt:lpwstr>_Toc391390642</vt:lpwstr>
      </vt:variant>
      <vt:variant>
        <vt:i4>1638461</vt:i4>
      </vt:variant>
      <vt:variant>
        <vt:i4>218</vt:i4>
      </vt:variant>
      <vt:variant>
        <vt:i4>0</vt:i4>
      </vt:variant>
      <vt:variant>
        <vt:i4>5</vt:i4>
      </vt:variant>
      <vt:variant>
        <vt:lpwstr/>
      </vt:variant>
      <vt:variant>
        <vt:lpwstr>_Toc391390641</vt:lpwstr>
      </vt:variant>
      <vt:variant>
        <vt:i4>1638461</vt:i4>
      </vt:variant>
      <vt:variant>
        <vt:i4>212</vt:i4>
      </vt:variant>
      <vt:variant>
        <vt:i4>0</vt:i4>
      </vt:variant>
      <vt:variant>
        <vt:i4>5</vt:i4>
      </vt:variant>
      <vt:variant>
        <vt:lpwstr/>
      </vt:variant>
      <vt:variant>
        <vt:lpwstr>_Toc391390640</vt:lpwstr>
      </vt:variant>
      <vt:variant>
        <vt:i4>1966141</vt:i4>
      </vt:variant>
      <vt:variant>
        <vt:i4>206</vt:i4>
      </vt:variant>
      <vt:variant>
        <vt:i4>0</vt:i4>
      </vt:variant>
      <vt:variant>
        <vt:i4>5</vt:i4>
      </vt:variant>
      <vt:variant>
        <vt:lpwstr/>
      </vt:variant>
      <vt:variant>
        <vt:lpwstr>_Toc391390639</vt:lpwstr>
      </vt:variant>
      <vt:variant>
        <vt:i4>1966141</vt:i4>
      </vt:variant>
      <vt:variant>
        <vt:i4>200</vt:i4>
      </vt:variant>
      <vt:variant>
        <vt:i4>0</vt:i4>
      </vt:variant>
      <vt:variant>
        <vt:i4>5</vt:i4>
      </vt:variant>
      <vt:variant>
        <vt:lpwstr/>
      </vt:variant>
      <vt:variant>
        <vt:lpwstr>_Toc391390638</vt:lpwstr>
      </vt:variant>
      <vt:variant>
        <vt:i4>1966141</vt:i4>
      </vt:variant>
      <vt:variant>
        <vt:i4>194</vt:i4>
      </vt:variant>
      <vt:variant>
        <vt:i4>0</vt:i4>
      </vt:variant>
      <vt:variant>
        <vt:i4>5</vt:i4>
      </vt:variant>
      <vt:variant>
        <vt:lpwstr/>
      </vt:variant>
      <vt:variant>
        <vt:lpwstr>_Toc391390637</vt:lpwstr>
      </vt:variant>
      <vt:variant>
        <vt:i4>1966141</vt:i4>
      </vt:variant>
      <vt:variant>
        <vt:i4>188</vt:i4>
      </vt:variant>
      <vt:variant>
        <vt:i4>0</vt:i4>
      </vt:variant>
      <vt:variant>
        <vt:i4>5</vt:i4>
      </vt:variant>
      <vt:variant>
        <vt:lpwstr/>
      </vt:variant>
      <vt:variant>
        <vt:lpwstr>_Toc391390636</vt:lpwstr>
      </vt:variant>
      <vt:variant>
        <vt:i4>1966141</vt:i4>
      </vt:variant>
      <vt:variant>
        <vt:i4>182</vt:i4>
      </vt:variant>
      <vt:variant>
        <vt:i4>0</vt:i4>
      </vt:variant>
      <vt:variant>
        <vt:i4>5</vt:i4>
      </vt:variant>
      <vt:variant>
        <vt:lpwstr/>
      </vt:variant>
      <vt:variant>
        <vt:lpwstr>_Toc391390635</vt:lpwstr>
      </vt:variant>
      <vt:variant>
        <vt:i4>1966141</vt:i4>
      </vt:variant>
      <vt:variant>
        <vt:i4>176</vt:i4>
      </vt:variant>
      <vt:variant>
        <vt:i4>0</vt:i4>
      </vt:variant>
      <vt:variant>
        <vt:i4>5</vt:i4>
      </vt:variant>
      <vt:variant>
        <vt:lpwstr/>
      </vt:variant>
      <vt:variant>
        <vt:lpwstr>_Toc391390634</vt:lpwstr>
      </vt:variant>
      <vt:variant>
        <vt:i4>1966141</vt:i4>
      </vt:variant>
      <vt:variant>
        <vt:i4>170</vt:i4>
      </vt:variant>
      <vt:variant>
        <vt:i4>0</vt:i4>
      </vt:variant>
      <vt:variant>
        <vt:i4>5</vt:i4>
      </vt:variant>
      <vt:variant>
        <vt:lpwstr/>
      </vt:variant>
      <vt:variant>
        <vt:lpwstr>_Toc391390633</vt:lpwstr>
      </vt:variant>
      <vt:variant>
        <vt:i4>1966141</vt:i4>
      </vt:variant>
      <vt:variant>
        <vt:i4>164</vt:i4>
      </vt:variant>
      <vt:variant>
        <vt:i4>0</vt:i4>
      </vt:variant>
      <vt:variant>
        <vt:i4>5</vt:i4>
      </vt:variant>
      <vt:variant>
        <vt:lpwstr/>
      </vt:variant>
      <vt:variant>
        <vt:lpwstr>_Toc391390632</vt:lpwstr>
      </vt:variant>
      <vt:variant>
        <vt:i4>1966141</vt:i4>
      </vt:variant>
      <vt:variant>
        <vt:i4>158</vt:i4>
      </vt:variant>
      <vt:variant>
        <vt:i4>0</vt:i4>
      </vt:variant>
      <vt:variant>
        <vt:i4>5</vt:i4>
      </vt:variant>
      <vt:variant>
        <vt:lpwstr/>
      </vt:variant>
      <vt:variant>
        <vt:lpwstr>_Toc391390631</vt:lpwstr>
      </vt:variant>
      <vt:variant>
        <vt:i4>1966141</vt:i4>
      </vt:variant>
      <vt:variant>
        <vt:i4>152</vt:i4>
      </vt:variant>
      <vt:variant>
        <vt:i4>0</vt:i4>
      </vt:variant>
      <vt:variant>
        <vt:i4>5</vt:i4>
      </vt:variant>
      <vt:variant>
        <vt:lpwstr/>
      </vt:variant>
      <vt:variant>
        <vt:lpwstr>_Toc391390630</vt:lpwstr>
      </vt:variant>
      <vt:variant>
        <vt:i4>2031677</vt:i4>
      </vt:variant>
      <vt:variant>
        <vt:i4>146</vt:i4>
      </vt:variant>
      <vt:variant>
        <vt:i4>0</vt:i4>
      </vt:variant>
      <vt:variant>
        <vt:i4>5</vt:i4>
      </vt:variant>
      <vt:variant>
        <vt:lpwstr/>
      </vt:variant>
      <vt:variant>
        <vt:lpwstr>_Toc391390629</vt:lpwstr>
      </vt:variant>
      <vt:variant>
        <vt:i4>2031677</vt:i4>
      </vt:variant>
      <vt:variant>
        <vt:i4>140</vt:i4>
      </vt:variant>
      <vt:variant>
        <vt:i4>0</vt:i4>
      </vt:variant>
      <vt:variant>
        <vt:i4>5</vt:i4>
      </vt:variant>
      <vt:variant>
        <vt:lpwstr/>
      </vt:variant>
      <vt:variant>
        <vt:lpwstr>_Toc391390628</vt:lpwstr>
      </vt:variant>
      <vt:variant>
        <vt:i4>2031677</vt:i4>
      </vt:variant>
      <vt:variant>
        <vt:i4>134</vt:i4>
      </vt:variant>
      <vt:variant>
        <vt:i4>0</vt:i4>
      </vt:variant>
      <vt:variant>
        <vt:i4>5</vt:i4>
      </vt:variant>
      <vt:variant>
        <vt:lpwstr/>
      </vt:variant>
      <vt:variant>
        <vt:lpwstr>_Toc391390627</vt:lpwstr>
      </vt:variant>
      <vt:variant>
        <vt:i4>2031677</vt:i4>
      </vt:variant>
      <vt:variant>
        <vt:i4>128</vt:i4>
      </vt:variant>
      <vt:variant>
        <vt:i4>0</vt:i4>
      </vt:variant>
      <vt:variant>
        <vt:i4>5</vt:i4>
      </vt:variant>
      <vt:variant>
        <vt:lpwstr/>
      </vt:variant>
      <vt:variant>
        <vt:lpwstr>_Toc391390626</vt:lpwstr>
      </vt:variant>
      <vt:variant>
        <vt:i4>2031677</vt:i4>
      </vt:variant>
      <vt:variant>
        <vt:i4>122</vt:i4>
      </vt:variant>
      <vt:variant>
        <vt:i4>0</vt:i4>
      </vt:variant>
      <vt:variant>
        <vt:i4>5</vt:i4>
      </vt:variant>
      <vt:variant>
        <vt:lpwstr/>
      </vt:variant>
      <vt:variant>
        <vt:lpwstr>_Toc391390625</vt:lpwstr>
      </vt:variant>
      <vt:variant>
        <vt:i4>2031677</vt:i4>
      </vt:variant>
      <vt:variant>
        <vt:i4>116</vt:i4>
      </vt:variant>
      <vt:variant>
        <vt:i4>0</vt:i4>
      </vt:variant>
      <vt:variant>
        <vt:i4>5</vt:i4>
      </vt:variant>
      <vt:variant>
        <vt:lpwstr/>
      </vt:variant>
      <vt:variant>
        <vt:lpwstr>_Toc391390624</vt:lpwstr>
      </vt:variant>
      <vt:variant>
        <vt:i4>2031677</vt:i4>
      </vt:variant>
      <vt:variant>
        <vt:i4>110</vt:i4>
      </vt:variant>
      <vt:variant>
        <vt:i4>0</vt:i4>
      </vt:variant>
      <vt:variant>
        <vt:i4>5</vt:i4>
      </vt:variant>
      <vt:variant>
        <vt:lpwstr/>
      </vt:variant>
      <vt:variant>
        <vt:lpwstr>_Toc391390623</vt:lpwstr>
      </vt:variant>
      <vt:variant>
        <vt:i4>2031677</vt:i4>
      </vt:variant>
      <vt:variant>
        <vt:i4>104</vt:i4>
      </vt:variant>
      <vt:variant>
        <vt:i4>0</vt:i4>
      </vt:variant>
      <vt:variant>
        <vt:i4>5</vt:i4>
      </vt:variant>
      <vt:variant>
        <vt:lpwstr/>
      </vt:variant>
      <vt:variant>
        <vt:lpwstr>_Toc391390622</vt:lpwstr>
      </vt:variant>
      <vt:variant>
        <vt:i4>2031677</vt:i4>
      </vt:variant>
      <vt:variant>
        <vt:i4>98</vt:i4>
      </vt:variant>
      <vt:variant>
        <vt:i4>0</vt:i4>
      </vt:variant>
      <vt:variant>
        <vt:i4>5</vt:i4>
      </vt:variant>
      <vt:variant>
        <vt:lpwstr/>
      </vt:variant>
      <vt:variant>
        <vt:lpwstr>_Toc391390621</vt:lpwstr>
      </vt:variant>
      <vt:variant>
        <vt:i4>2031677</vt:i4>
      </vt:variant>
      <vt:variant>
        <vt:i4>92</vt:i4>
      </vt:variant>
      <vt:variant>
        <vt:i4>0</vt:i4>
      </vt:variant>
      <vt:variant>
        <vt:i4>5</vt:i4>
      </vt:variant>
      <vt:variant>
        <vt:lpwstr/>
      </vt:variant>
      <vt:variant>
        <vt:lpwstr>_Toc391390620</vt:lpwstr>
      </vt:variant>
      <vt:variant>
        <vt:i4>1835069</vt:i4>
      </vt:variant>
      <vt:variant>
        <vt:i4>86</vt:i4>
      </vt:variant>
      <vt:variant>
        <vt:i4>0</vt:i4>
      </vt:variant>
      <vt:variant>
        <vt:i4>5</vt:i4>
      </vt:variant>
      <vt:variant>
        <vt:lpwstr/>
      </vt:variant>
      <vt:variant>
        <vt:lpwstr>_Toc391390619</vt:lpwstr>
      </vt:variant>
      <vt:variant>
        <vt:i4>1835069</vt:i4>
      </vt:variant>
      <vt:variant>
        <vt:i4>80</vt:i4>
      </vt:variant>
      <vt:variant>
        <vt:i4>0</vt:i4>
      </vt:variant>
      <vt:variant>
        <vt:i4>5</vt:i4>
      </vt:variant>
      <vt:variant>
        <vt:lpwstr/>
      </vt:variant>
      <vt:variant>
        <vt:lpwstr>_Toc391390618</vt:lpwstr>
      </vt:variant>
      <vt:variant>
        <vt:i4>1835069</vt:i4>
      </vt:variant>
      <vt:variant>
        <vt:i4>74</vt:i4>
      </vt:variant>
      <vt:variant>
        <vt:i4>0</vt:i4>
      </vt:variant>
      <vt:variant>
        <vt:i4>5</vt:i4>
      </vt:variant>
      <vt:variant>
        <vt:lpwstr/>
      </vt:variant>
      <vt:variant>
        <vt:lpwstr>_Toc391390617</vt:lpwstr>
      </vt:variant>
      <vt:variant>
        <vt:i4>1835069</vt:i4>
      </vt:variant>
      <vt:variant>
        <vt:i4>68</vt:i4>
      </vt:variant>
      <vt:variant>
        <vt:i4>0</vt:i4>
      </vt:variant>
      <vt:variant>
        <vt:i4>5</vt:i4>
      </vt:variant>
      <vt:variant>
        <vt:lpwstr/>
      </vt:variant>
      <vt:variant>
        <vt:lpwstr>_Toc391390616</vt:lpwstr>
      </vt:variant>
      <vt:variant>
        <vt:i4>1835069</vt:i4>
      </vt:variant>
      <vt:variant>
        <vt:i4>62</vt:i4>
      </vt:variant>
      <vt:variant>
        <vt:i4>0</vt:i4>
      </vt:variant>
      <vt:variant>
        <vt:i4>5</vt:i4>
      </vt:variant>
      <vt:variant>
        <vt:lpwstr/>
      </vt:variant>
      <vt:variant>
        <vt:lpwstr>_Toc391390615</vt:lpwstr>
      </vt:variant>
      <vt:variant>
        <vt:i4>1835069</vt:i4>
      </vt:variant>
      <vt:variant>
        <vt:i4>56</vt:i4>
      </vt:variant>
      <vt:variant>
        <vt:i4>0</vt:i4>
      </vt:variant>
      <vt:variant>
        <vt:i4>5</vt:i4>
      </vt:variant>
      <vt:variant>
        <vt:lpwstr/>
      </vt:variant>
      <vt:variant>
        <vt:lpwstr>_Toc391390614</vt:lpwstr>
      </vt:variant>
      <vt:variant>
        <vt:i4>1835069</vt:i4>
      </vt:variant>
      <vt:variant>
        <vt:i4>50</vt:i4>
      </vt:variant>
      <vt:variant>
        <vt:i4>0</vt:i4>
      </vt:variant>
      <vt:variant>
        <vt:i4>5</vt:i4>
      </vt:variant>
      <vt:variant>
        <vt:lpwstr/>
      </vt:variant>
      <vt:variant>
        <vt:lpwstr>_Toc391390613</vt:lpwstr>
      </vt:variant>
      <vt:variant>
        <vt:i4>1835069</vt:i4>
      </vt:variant>
      <vt:variant>
        <vt:i4>44</vt:i4>
      </vt:variant>
      <vt:variant>
        <vt:i4>0</vt:i4>
      </vt:variant>
      <vt:variant>
        <vt:i4>5</vt:i4>
      </vt:variant>
      <vt:variant>
        <vt:lpwstr/>
      </vt:variant>
      <vt:variant>
        <vt:lpwstr>_Toc391390612</vt:lpwstr>
      </vt:variant>
      <vt:variant>
        <vt:i4>1835069</vt:i4>
      </vt:variant>
      <vt:variant>
        <vt:i4>38</vt:i4>
      </vt:variant>
      <vt:variant>
        <vt:i4>0</vt:i4>
      </vt:variant>
      <vt:variant>
        <vt:i4>5</vt:i4>
      </vt:variant>
      <vt:variant>
        <vt:lpwstr/>
      </vt:variant>
      <vt:variant>
        <vt:lpwstr>_Toc391390611</vt:lpwstr>
      </vt:variant>
      <vt:variant>
        <vt:i4>1835069</vt:i4>
      </vt:variant>
      <vt:variant>
        <vt:i4>32</vt:i4>
      </vt:variant>
      <vt:variant>
        <vt:i4>0</vt:i4>
      </vt:variant>
      <vt:variant>
        <vt:i4>5</vt:i4>
      </vt:variant>
      <vt:variant>
        <vt:lpwstr/>
      </vt:variant>
      <vt:variant>
        <vt:lpwstr>_Toc391390610</vt:lpwstr>
      </vt:variant>
      <vt:variant>
        <vt:i4>1900605</vt:i4>
      </vt:variant>
      <vt:variant>
        <vt:i4>26</vt:i4>
      </vt:variant>
      <vt:variant>
        <vt:i4>0</vt:i4>
      </vt:variant>
      <vt:variant>
        <vt:i4>5</vt:i4>
      </vt:variant>
      <vt:variant>
        <vt:lpwstr/>
      </vt:variant>
      <vt:variant>
        <vt:lpwstr>_Toc391390609</vt:lpwstr>
      </vt:variant>
      <vt:variant>
        <vt:i4>1900605</vt:i4>
      </vt:variant>
      <vt:variant>
        <vt:i4>20</vt:i4>
      </vt:variant>
      <vt:variant>
        <vt:i4>0</vt:i4>
      </vt:variant>
      <vt:variant>
        <vt:i4>5</vt:i4>
      </vt:variant>
      <vt:variant>
        <vt:lpwstr/>
      </vt:variant>
      <vt:variant>
        <vt:lpwstr>_Toc391390608</vt:lpwstr>
      </vt:variant>
      <vt:variant>
        <vt:i4>1900605</vt:i4>
      </vt:variant>
      <vt:variant>
        <vt:i4>14</vt:i4>
      </vt:variant>
      <vt:variant>
        <vt:i4>0</vt:i4>
      </vt:variant>
      <vt:variant>
        <vt:i4>5</vt:i4>
      </vt:variant>
      <vt:variant>
        <vt:lpwstr/>
      </vt:variant>
      <vt:variant>
        <vt:lpwstr>_Toc391390607</vt:lpwstr>
      </vt:variant>
      <vt:variant>
        <vt:i4>1900605</vt:i4>
      </vt:variant>
      <vt:variant>
        <vt:i4>8</vt:i4>
      </vt:variant>
      <vt:variant>
        <vt:i4>0</vt:i4>
      </vt:variant>
      <vt:variant>
        <vt:i4>5</vt:i4>
      </vt:variant>
      <vt:variant>
        <vt:lpwstr/>
      </vt:variant>
      <vt:variant>
        <vt:lpwstr>_Toc391390606</vt:lpwstr>
      </vt:variant>
      <vt:variant>
        <vt:i4>1900605</vt:i4>
      </vt:variant>
      <vt:variant>
        <vt:i4>2</vt:i4>
      </vt:variant>
      <vt:variant>
        <vt:i4>0</vt:i4>
      </vt:variant>
      <vt:variant>
        <vt:i4>5</vt:i4>
      </vt:variant>
      <vt:variant>
        <vt:lpwstr/>
      </vt:variant>
      <vt:variant>
        <vt:lpwstr>_Toc391390605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Adopted Infrastructure Charges Resolution No 4</dc:title>
  <dc:creator>Meg Preston</dc:creator>
  <cp:lastModifiedBy>Alex Milligan</cp:lastModifiedBy>
  <cp:revision>2</cp:revision>
  <cp:lastPrinted>2019-05-22T00:32:00Z</cp:lastPrinted>
  <dcterms:created xsi:type="dcterms:W3CDTF">2020-06-19T01:44:00Z</dcterms:created>
  <dcterms:modified xsi:type="dcterms:W3CDTF">2020-06-19T01:44:00Z</dcterms:modified>
</cp:coreProperties>
</file>