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87D7" w14:textId="77777777" w:rsidR="00632A17" w:rsidRPr="00D049FC" w:rsidRDefault="00632A17" w:rsidP="00632A17">
      <w:pPr>
        <w:rPr>
          <w:rFonts w:ascii="Arial Bold" w:hAnsi="Arial Bold" w:cs="Arial"/>
          <w:b/>
          <w:caps/>
          <w:sz w:val="22"/>
          <w:szCs w:val="20"/>
          <w:lang w:val="en-US"/>
        </w:rPr>
      </w:pPr>
      <w:r w:rsidRPr="00D049FC">
        <w:rPr>
          <w:rFonts w:cs="Arial"/>
          <w:b/>
          <w:sz w:val="22"/>
          <w:szCs w:val="20"/>
          <w:lang w:val="en-US"/>
        </w:rPr>
        <w:t>HRP0</w:t>
      </w:r>
      <w:r w:rsidR="00EB1AFC" w:rsidRPr="00D049FC">
        <w:rPr>
          <w:rFonts w:cs="Arial"/>
          <w:b/>
          <w:sz w:val="22"/>
          <w:szCs w:val="20"/>
          <w:lang w:val="en-US"/>
        </w:rPr>
        <w:t>4</w:t>
      </w:r>
      <w:r w:rsidRPr="00D049FC">
        <w:rPr>
          <w:rFonts w:cs="Arial"/>
          <w:b/>
          <w:sz w:val="22"/>
          <w:szCs w:val="20"/>
          <w:lang w:val="en-US"/>
        </w:rPr>
        <w:t xml:space="preserve">0 </w:t>
      </w:r>
      <w:r w:rsidR="00EB1AFC" w:rsidRPr="00D049FC">
        <w:rPr>
          <w:rFonts w:ascii="Arial Bold" w:hAnsi="Arial Bold" w:cs="Arial"/>
          <w:b/>
          <w:caps/>
          <w:sz w:val="22"/>
          <w:szCs w:val="20"/>
          <w:lang w:val="en-US"/>
        </w:rPr>
        <w:t>code of conduct</w:t>
      </w:r>
      <w:r w:rsidRPr="00D049FC">
        <w:rPr>
          <w:rFonts w:ascii="Arial Bold" w:hAnsi="Arial Bold" w:cs="Arial"/>
          <w:b/>
          <w:caps/>
          <w:sz w:val="22"/>
          <w:szCs w:val="20"/>
          <w:lang w:val="en-US"/>
        </w:rPr>
        <w:t xml:space="preserve"> </w:t>
      </w:r>
    </w:p>
    <w:sdt>
      <w:sdtPr>
        <w:rPr>
          <w:rFonts w:ascii="Arial" w:eastAsiaTheme="minorHAnsi" w:hAnsi="Arial" w:cstheme="minorBidi"/>
          <w:color w:val="auto"/>
          <w:sz w:val="20"/>
          <w:szCs w:val="20"/>
          <w:lang w:val="en-AU"/>
        </w:rPr>
        <w:id w:val="483053563"/>
        <w:docPartObj>
          <w:docPartGallery w:val="Table of Contents"/>
          <w:docPartUnique/>
        </w:docPartObj>
      </w:sdtPr>
      <w:sdtEndPr>
        <w:rPr>
          <w:b/>
          <w:bCs/>
          <w:noProof/>
        </w:rPr>
      </w:sdtEndPr>
      <w:sdtContent>
        <w:p w14:paraId="5BA7E01B" w14:textId="77777777" w:rsidR="0042766A" w:rsidRPr="00303BD7" w:rsidRDefault="0042766A" w:rsidP="00BC4FEB">
          <w:pPr>
            <w:pStyle w:val="TOCHeading"/>
            <w:rPr>
              <w:rFonts w:cs="Arial"/>
              <w:sz w:val="2"/>
              <w:szCs w:val="2"/>
            </w:rPr>
          </w:pPr>
        </w:p>
        <w:p w14:paraId="23F52E34" w14:textId="70376B39" w:rsidR="00BA155E" w:rsidRDefault="006C334B">
          <w:pPr>
            <w:pStyle w:val="TOC1"/>
            <w:rPr>
              <w:rFonts w:asciiTheme="minorHAnsi" w:eastAsiaTheme="minorEastAsia" w:hAnsiTheme="minorHAnsi"/>
              <w:noProof/>
              <w:sz w:val="22"/>
              <w:lang w:eastAsia="en-AU"/>
            </w:rPr>
          </w:pPr>
          <w:r w:rsidRPr="00BC4FEB">
            <w:rPr>
              <w:szCs w:val="20"/>
            </w:rPr>
            <w:fldChar w:fldCharType="begin"/>
          </w:r>
          <w:r w:rsidRPr="00BC4FEB">
            <w:rPr>
              <w:szCs w:val="20"/>
            </w:rPr>
            <w:instrText xml:space="preserve"> TOC \o "1-2" \h \z \u </w:instrText>
          </w:r>
          <w:r w:rsidRPr="00BC4FEB">
            <w:rPr>
              <w:szCs w:val="20"/>
            </w:rPr>
            <w:fldChar w:fldCharType="separate"/>
          </w:r>
          <w:hyperlink w:anchor="_Toc81553506" w:history="1">
            <w:r w:rsidR="00BA155E" w:rsidRPr="00C80445">
              <w:rPr>
                <w:rStyle w:val="Hyperlink"/>
                <w:noProof/>
              </w:rPr>
              <w:t>1</w:t>
            </w:r>
            <w:r w:rsidR="00BA155E">
              <w:rPr>
                <w:rFonts w:asciiTheme="minorHAnsi" w:eastAsiaTheme="minorEastAsia" w:hAnsiTheme="minorHAnsi"/>
                <w:noProof/>
                <w:sz w:val="22"/>
                <w:lang w:eastAsia="en-AU"/>
              </w:rPr>
              <w:tab/>
            </w:r>
            <w:r w:rsidR="00BA155E" w:rsidRPr="00C80445">
              <w:rPr>
                <w:rStyle w:val="Hyperlink"/>
                <w:noProof/>
              </w:rPr>
              <w:t>OVERVIEW</w:t>
            </w:r>
            <w:r w:rsidR="00BA155E">
              <w:rPr>
                <w:noProof/>
                <w:webHidden/>
              </w:rPr>
              <w:tab/>
            </w:r>
            <w:r w:rsidR="00BA155E">
              <w:rPr>
                <w:noProof/>
                <w:webHidden/>
              </w:rPr>
              <w:fldChar w:fldCharType="begin"/>
            </w:r>
            <w:r w:rsidR="00BA155E">
              <w:rPr>
                <w:noProof/>
                <w:webHidden/>
              </w:rPr>
              <w:instrText xml:space="preserve"> PAGEREF _Toc81553506 \h </w:instrText>
            </w:r>
            <w:r w:rsidR="00BA155E">
              <w:rPr>
                <w:noProof/>
                <w:webHidden/>
              </w:rPr>
            </w:r>
            <w:r w:rsidR="00BA155E">
              <w:rPr>
                <w:noProof/>
                <w:webHidden/>
              </w:rPr>
              <w:fldChar w:fldCharType="separate"/>
            </w:r>
            <w:r w:rsidR="00BA155E">
              <w:rPr>
                <w:noProof/>
                <w:webHidden/>
              </w:rPr>
              <w:t>1</w:t>
            </w:r>
            <w:r w:rsidR="00BA155E">
              <w:rPr>
                <w:noProof/>
                <w:webHidden/>
              </w:rPr>
              <w:fldChar w:fldCharType="end"/>
            </w:r>
          </w:hyperlink>
        </w:p>
        <w:p w14:paraId="0FFA3FC2" w14:textId="539B938F" w:rsidR="00BA155E" w:rsidRDefault="00000000">
          <w:pPr>
            <w:pStyle w:val="TOC2"/>
            <w:rPr>
              <w:rFonts w:asciiTheme="minorHAnsi" w:eastAsiaTheme="minorEastAsia" w:hAnsiTheme="minorHAnsi"/>
              <w:noProof/>
              <w:sz w:val="22"/>
              <w:lang w:eastAsia="en-AU"/>
            </w:rPr>
          </w:pPr>
          <w:hyperlink w:anchor="_Toc81553507" w:history="1">
            <w:r w:rsidR="00BA155E" w:rsidRPr="00C80445">
              <w:rPr>
                <w:rStyle w:val="Hyperlink"/>
                <w:noProof/>
              </w:rPr>
              <w:t>1.1</w:t>
            </w:r>
            <w:r w:rsidR="00BA155E">
              <w:rPr>
                <w:rFonts w:asciiTheme="minorHAnsi" w:eastAsiaTheme="minorEastAsia" w:hAnsiTheme="minorHAnsi"/>
                <w:noProof/>
                <w:sz w:val="22"/>
                <w:lang w:eastAsia="en-AU"/>
              </w:rPr>
              <w:tab/>
            </w:r>
            <w:r w:rsidR="00BA155E" w:rsidRPr="00C80445">
              <w:rPr>
                <w:rStyle w:val="Hyperlink"/>
                <w:noProof/>
              </w:rPr>
              <w:t>Code of Conduct statement</w:t>
            </w:r>
            <w:r w:rsidR="00BA155E">
              <w:rPr>
                <w:noProof/>
                <w:webHidden/>
              </w:rPr>
              <w:tab/>
            </w:r>
            <w:r w:rsidR="00BA155E">
              <w:rPr>
                <w:noProof/>
                <w:webHidden/>
              </w:rPr>
              <w:fldChar w:fldCharType="begin"/>
            </w:r>
            <w:r w:rsidR="00BA155E">
              <w:rPr>
                <w:noProof/>
                <w:webHidden/>
              </w:rPr>
              <w:instrText xml:space="preserve"> PAGEREF _Toc81553507 \h </w:instrText>
            </w:r>
            <w:r w:rsidR="00BA155E">
              <w:rPr>
                <w:noProof/>
                <w:webHidden/>
              </w:rPr>
            </w:r>
            <w:r w:rsidR="00BA155E">
              <w:rPr>
                <w:noProof/>
                <w:webHidden/>
              </w:rPr>
              <w:fldChar w:fldCharType="separate"/>
            </w:r>
            <w:r w:rsidR="00BA155E">
              <w:rPr>
                <w:noProof/>
                <w:webHidden/>
              </w:rPr>
              <w:t>1</w:t>
            </w:r>
            <w:r w:rsidR="00BA155E">
              <w:rPr>
                <w:noProof/>
                <w:webHidden/>
              </w:rPr>
              <w:fldChar w:fldCharType="end"/>
            </w:r>
          </w:hyperlink>
        </w:p>
        <w:p w14:paraId="0E6CB82B" w14:textId="0BF1A517" w:rsidR="00BA155E" w:rsidRDefault="00000000">
          <w:pPr>
            <w:pStyle w:val="TOC2"/>
            <w:rPr>
              <w:rFonts w:asciiTheme="minorHAnsi" w:eastAsiaTheme="minorEastAsia" w:hAnsiTheme="minorHAnsi"/>
              <w:noProof/>
              <w:sz w:val="22"/>
              <w:lang w:eastAsia="en-AU"/>
            </w:rPr>
          </w:pPr>
          <w:hyperlink w:anchor="_Toc81553508" w:history="1">
            <w:r w:rsidR="00BA155E" w:rsidRPr="00C80445">
              <w:rPr>
                <w:rStyle w:val="Hyperlink"/>
                <w:noProof/>
                <w:lang w:val="en-US"/>
              </w:rPr>
              <w:t>1.2</w:t>
            </w:r>
            <w:r w:rsidR="00BA155E">
              <w:rPr>
                <w:rFonts w:asciiTheme="minorHAnsi" w:eastAsiaTheme="minorEastAsia" w:hAnsiTheme="minorHAnsi"/>
                <w:noProof/>
                <w:sz w:val="22"/>
                <w:lang w:eastAsia="en-AU"/>
              </w:rPr>
              <w:tab/>
            </w:r>
            <w:r w:rsidR="00BA155E" w:rsidRPr="00C80445">
              <w:rPr>
                <w:rStyle w:val="Hyperlink"/>
                <w:noProof/>
                <w:lang w:val="en-US"/>
              </w:rPr>
              <w:t>Public sector ethics and corporate values</w:t>
            </w:r>
            <w:r w:rsidR="00BA155E">
              <w:rPr>
                <w:noProof/>
                <w:webHidden/>
              </w:rPr>
              <w:tab/>
            </w:r>
            <w:r w:rsidR="00BA155E">
              <w:rPr>
                <w:noProof/>
                <w:webHidden/>
              </w:rPr>
              <w:fldChar w:fldCharType="begin"/>
            </w:r>
            <w:r w:rsidR="00BA155E">
              <w:rPr>
                <w:noProof/>
                <w:webHidden/>
              </w:rPr>
              <w:instrText xml:space="preserve"> PAGEREF _Toc81553508 \h </w:instrText>
            </w:r>
            <w:r w:rsidR="00BA155E">
              <w:rPr>
                <w:noProof/>
                <w:webHidden/>
              </w:rPr>
            </w:r>
            <w:r w:rsidR="00BA155E">
              <w:rPr>
                <w:noProof/>
                <w:webHidden/>
              </w:rPr>
              <w:fldChar w:fldCharType="separate"/>
            </w:r>
            <w:r w:rsidR="00BA155E">
              <w:rPr>
                <w:noProof/>
                <w:webHidden/>
              </w:rPr>
              <w:t>2</w:t>
            </w:r>
            <w:r w:rsidR="00BA155E">
              <w:rPr>
                <w:noProof/>
                <w:webHidden/>
              </w:rPr>
              <w:fldChar w:fldCharType="end"/>
            </w:r>
          </w:hyperlink>
        </w:p>
        <w:p w14:paraId="7BE1F00E" w14:textId="7E70CF35" w:rsidR="00BA155E" w:rsidRDefault="00000000">
          <w:pPr>
            <w:pStyle w:val="TOC1"/>
            <w:rPr>
              <w:rFonts w:asciiTheme="minorHAnsi" w:eastAsiaTheme="minorEastAsia" w:hAnsiTheme="minorHAnsi"/>
              <w:noProof/>
              <w:sz w:val="22"/>
              <w:lang w:eastAsia="en-AU"/>
            </w:rPr>
          </w:pPr>
          <w:hyperlink w:anchor="_Toc81553509" w:history="1">
            <w:r w:rsidR="00BA155E" w:rsidRPr="00C80445">
              <w:rPr>
                <w:rStyle w:val="Hyperlink"/>
                <w:noProof/>
              </w:rPr>
              <w:t>2</w:t>
            </w:r>
            <w:r w:rsidR="00BA155E">
              <w:rPr>
                <w:rFonts w:asciiTheme="minorHAnsi" w:eastAsiaTheme="minorEastAsia" w:hAnsiTheme="minorHAnsi"/>
                <w:noProof/>
                <w:sz w:val="22"/>
                <w:lang w:eastAsia="en-AU"/>
              </w:rPr>
              <w:tab/>
            </w:r>
            <w:r w:rsidR="00BA155E" w:rsidRPr="00C80445">
              <w:rPr>
                <w:rStyle w:val="Hyperlink"/>
                <w:noProof/>
              </w:rPr>
              <w:t>APPLICABILITY</w:t>
            </w:r>
            <w:r w:rsidR="00BA155E">
              <w:rPr>
                <w:noProof/>
                <w:webHidden/>
              </w:rPr>
              <w:tab/>
            </w:r>
            <w:r w:rsidR="00BA155E">
              <w:rPr>
                <w:noProof/>
                <w:webHidden/>
              </w:rPr>
              <w:fldChar w:fldCharType="begin"/>
            </w:r>
            <w:r w:rsidR="00BA155E">
              <w:rPr>
                <w:noProof/>
                <w:webHidden/>
              </w:rPr>
              <w:instrText xml:space="preserve"> PAGEREF _Toc81553509 \h </w:instrText>
            </w:r>
            <w:r w:rsidR="00BA155E">
              <w:rPr>
                <w:noProof/>
                <w:webHidden/>
              </w:rPr>
            </w:r>
            <w:r w:rsidR="00BA155E">
              <w:rPr>
                <w:noProof/>
                <w:webHidden/>
              </w:rPr>
              <w:fldChar w:fldCharType="separate"/>
            </w:r>
            <w:r w:rsidR="00BA155E">
              <w:rPr>
                <w:noProof/>
                <w:webHidden/>
              </w:rPr>
              <w:t>2</w:t>
            </w:r>
            <w:r w:rsidR="00BA155E">
              <w:rPr>
                <w:noProof/>
                <w:webHidden/>
              </w:rPr>
              <w:fldChar w:fldCharType="end"/>
            </w:r>
          </w:hyperlink>
        </w:p>
        <w:p w14:paraId="25C35042" w14:textId="5F296CF2" w:rsidR="00BA155E" w:rsidRDefault="00000000">
          <w:pPr>
            <w:pStyle w:val="TOC1"/>
            <w:rPr>
              <w:rFonts w:asciiTheme="minorHAnsi" w:eastAsiaTheme="minorEastAsia" w:hAnsiTheme="minorHAnsi"/>
              <w:noProof/>
              <w:sz w:val="22"/>
              <w:lang w:eastAsia="en-AU"/>
            </w:rPr>
          </w:pPr>
          <w:hyperlink w:anchor="_Toc81553510" w:history="1">
            <w:r w:rsidR="00BA155E" w:rsidRPr="00C80445">
              <w:rPr>
                <w:rStyle w:val="Hyperlink"/>
                <w:noProof/>
              </w:rPr>
              <w:t>3</w:t>
            </w:r>
            <w:r w:rsidR="00BA155E">
              <w:rPr>
                <w:rFonts w:asciiTheme="minorHAnsi" w:eastAsiaTheme="minorEastAsia" w:hAnsiTheme="minorHAnsi"/>
                <w:noProof/>
                <w:sz w:val="22"/>
                <w:lang w:eastAsia="en-AU"/>
              </w:rPr>
              <w:tab/>
            </w:r>
            <w:r w:rsidR="00BA155E" w:rsidRPr="00C80445">
              <w:rPr>
                <w:rStyle w:val="Hyperlink"/>
                <w:noProof/>
              </w:rPr>
              <w:t>DEFINITIONS</w:t>
            </w:r>
            <w:r w:rsidR="00BA155E">
              <w:rPr>
                <w:noProof/>
                <w:webHidden/>
              </w:rPr>
              <w:tab/>
            </w:r>
            <w:r w:rsidR="00BA155E">
              <w:rPr>
                <w:noProof/>
                <w:webHidden/>
              </w:rPr>
              <w:fldChar w:fldCharType="begin"/>
            </w:r>
            <w:r w:rsidR="00BA155E">
              <w:rPr>
                <w:noProof/>
                <w:webHidden/>
              </w:rPr>
              <w:instrText xml:space="preserve"> PAGEREF _Toc81553510 \h </w:instrText>
            </w:r>
            <w:r w:rsidR="00BA155E">
              <w:rPr>
                <w:noProof/>
                <w:webHidden/>
              </w:rPr>
            </w:r>
            <w:r w:rsidR="00BA155E">
              <w:rPr>
                <w:noProof/>
                <w:webHidden/>
              </w:rPr>
              <w:fldChar w:fldCharType="separate"/>
            </w:r>
            <w:r w:rsidR="00BA155E">
              <w:rPr>
                <w:noProof/>
                <w:webHidden/>
              </w:rPr>
              <w:t>3</w:t>
            </w:r>
            <w:r w:rsidR="00BA155E">
              <w:rPr>
                <w:noProof/>
                <w:webHidden/>
              </w:rPr>
              <w:fldChar w:fldCharType="end"/>
            </w:r>
          </w:hyperlink>
        </w:p>
        <w:p w14:paraId="50EAC187" w14:textId="6D916403" w:rsidR="00BA155E" w:rsidRDefault="00000000">
          <w:pPr>
            <w:pStyle w:val="TOC1"/>
            <w:rPr>
              <w:rFonts w:asciiTheme="minorHAnsi" w:eastAsiaTheme="minorEastAsia" w:hAnsiTheme="minorHAnsi"/>
              <w:noProof/>
              <w:sz w:val="22"/>
              <w:lang w:eastAsia="en-AU"/>
            </w:rPr>
          </w:pPr>
          <w:hyperlink w:anchor="_Toc81553511" w:history="1">
            <w:r w:rsidR="00BA155E" w:rsidRPr="00C80445">
              <w:rPr>
                <w:rStyle w:val="Hyperlink"/>
                <w:noProof/>
              </w:rPr>
              <w:t>4</w:t>
            </w:r>
            <w:r w:rsidR="00BA155E">
              <w:rPr>
                <w:rFonts w:asciiTheme="minorHAnsi" w:eastAsiaTheme="minorEastAsia" w:hAnsiTheme="minorHAnsi"/>
                <w:noProof/>
                <w:sz w:val="22"/>
                <w:lang w:eastAsia="en-AU"/>
              </w:rPr>
              <w:tab/>
            </w:r>
            <w:r w:rsidR="00BA155E" w:rsidRPr="00C80445">
              <w:rPr>
                <w:rStyle w:val="Hyperlink"/>
                <w:noProof/>
              </w:rPr>
              <w:t>PROCEDURE REQUIREMENTS</w:t>
            </w:r>
            <w:r w:rsidR="00BA155E">
              <w:rPr>
                <w:noProof/>
                <w:webHidden/>
              </w:rPr>
              <w:tab/>
            </w:r>
            <w:r w:rsidR="00BA155E">
              <w:rPr>
                <w:noProof/>
                <w:webHidden/>
              </w:rPr>
              <w:fldChar w:fldCharType="begin"/>
            </w:r>
            <w:r w:rsidR="00BA155E">
              <w:rPr>
                <w:noProof/>
                <w:webHidden/>
              </w:rPr>
              <w:instrText xml:space="preserve"> PAGEREF _Toc81553511 \h </w:instrText>
            </w:r>
            <w:r w:rsidR="00BA155E">
              <w:rPr>
                <w:noProof/>
                <w:webHidden/>
              </w:rPr>
            </w:r>
            <w:r w:rsidR="00BA155E">
              <w:rPr>
                <w:noProof/>
                <w:webHidden/>
              </w:rPr>
              <w:fldChar w:fldCharType="separate"/>
            </w:r>
            <w:r w:rsidR="00BA155E">
              <w:rPr>
                <w:noProof/>
                <w:webHidden/>
              </w:rPr>
              <w:t>5</w:t>
            </w:r>
            <w:r w:rsidR="00BA155E">
              <w:rPr>
                <w:noProof/>
                <w:webHidden/>
              </w:rPr>
              <w:fldChar w:fldCharType="end"/>
            </w:r>
          </w:hyperlink>
        </w:p>
        <w:p w14:paraId="590F31CE" w14:textId="177753B7" w:rsidR="00BA155E" w:rsidRDefault="00000000">
          <w:pPr>
            <w:pStyle w:val="TOC2"/>
            <w:rPr>
              <w:rFonts w:asciiTheme="minorHAnsi" w:eastAsiaTheme="minorEastAsia" w:hAnsiTheme="minorHAnsi"/>
              <w:noProof/>
              <w:sz w:val="22"/>
              <w:lang w:eastAsia="en-AU"/>
            </w:rPr>
          </w:pPr>
          <w:hyperlink w:anchor="_Toc81553512" w:history="1">
            <w:r w:rsidR="00BA155E" w:rsidRPr="00C80445">
              <w:rPr>
                <w:rStyle w:val="Hyperlink"/>
                <w:noProof/>
              </w:rPr>
              <w:t>4.1</w:t>
            </w:r>
            <w:r w:rsidR="00BA155E">
              <w:rPr>
                <w:rFonts w:asciiTheme="minorHAnsi" w:eastAsiaTheme="minorEastAsia" w:hAnsiTheme="minorHAnsi"/>
                <w:noProof/>
                <w:sz w:val="22"/>
                <w:lang w:eastAsia="en-AU"/>
              </w:rPr>
              <w:tab/>
            </w:r>
            <w:r w:rsidR="00BA155E" w:rsidRPr="00C80445">
              <w:rPr>
                <w:rStyle w:val="Hyperlink"/>
                <w:noProof/>
              </w:rPr>
              <w:t>The first principle – Integrity and impartiality</w:t>
            </w:r>
            <w:r w:rsidR="00BA155E">
              <w:rPr>
                <w:noProof/>
                <w:webHidden/>
              </w:rPr>
              <w:tab/>
            </w:r>
            <w:r w:rsidR="00BA155E">
              <w:rPr>
                <w:noProof/>
                <w:webHidden/>
              </w:rPr>
              <w:fldChar w:fldCharType="begin"/>
            </w:r>
            <w:r w:rsidR="00BA155E">
              <w:rPr>
                <w:noProof/>
                <w:webHidden/>
              </w:rPr>
              <w:instrText xml:space="preserve"> PAGEREF _Toc81553512 \h </w:instrText>
            </w:r>
            <w:r w:rsidR="00BA155E">
              <w:rPr>
                <w:noProof/>
                <w:webHidden/>
              </w:rPr>
            </w:r>
            <w:r w:rsidR="00BA155E">
              <w:rPr>
                <w:noProof/>
                <w:webHidden/>
              </w:rPr>
              <w:fldChar w:fldCharType="separate"/>
            </w:r>
            <w:r w:rsidR="00BA155E">
              <w:rPr>
                <w:noProof/>
                <w:webHidden/>
              </w:rPr>
              <w:t>5</w:t>
            </w:r>
            <w:r w:rsidR="00BA155E">
              <w:rPr>
                <w:noProof/>
                <w:webHidden/>
              </w:rPr>
              <w:fldChar w:fldCharType="end"/>
            </w:r>
          </w:hyperlink>
        </w:p>
        <w:p w14:paraId="36F69CE7" w14:textId="22CE9325" w:rsidR="00BA155E" w:rsidRDefault="00000000">
          <w:pPr>
            <w:pStyle w:val="TOC2"/>
            <w:rPr>
              <w:rFonts w:asciiTheme="minorHAnsi" w:eastAsiaTheme="minorEastAsia" w:hAnsiTheme="minorHAnsi"/>
              <w:noProof/>
              <w:sz w:val="22"/>
              <w:lang w:eastAsia="en-AU"/>
            </w:rPr>
          </w:pPr>
          <w:hyperlink w:anchor="_Toc81553513" w:history="1">
            <w:r w:rsidR="00BA155E" w:rsidRPr="00C80445">
              <w:rPr>
                <w:rStyle w:val="Hyperlink"/>
                <w:noProof/>
              </w:rPr>
              <w:t>4.2</w:t>
            </w:r>
            <w:r w:rsidR="00BA155E">
              <w:rPr>
                <w:rFonts w:asciiTheme="minorHAnsi" w:eastAsiaTheme="minorEastAsia" w:hAnsiTheme="minorHAnsi"/>
                <w:noProof/>
                <w:sz w:val="22"/>
                <w:lang w:eastAsia="en-AU"/>
              </w:rPr>
              <w:tab/>
            </w:r>
            <w:r w:rsidR="00BA155E" w:rsidRPr="00C80445">
              <w:rPr>
                <w:rStyle w:val="Hyperlink"/>
                <w:noProof/>
              </w:rPr>
              <w:t>The second principle - Promoting the public good</w:t>
            </w:r>
            <w:r w:rsidR="00BA155E">
              <w:rPr>
                <w:noProof/>
                <w:webHidden/>
              </w:rPr>
              <w:tab/>
            </w:r>
            <w:r w:rsidR="00BA155E">
              <w:rPr>
                <w:noProof/>
                <w:webHidden/>
              </w:rPr>
              <w:fldChar w:fldCharType="begin"/>
            </w:r>
            <w:r w:rsidR="00BA155E">
              <w:rPr>
                <w:noProof/>
                <w:webHidden/>
              </w:rPr>
              <w:instrText xml:space="preserve"> PAGEREF _Toc81553513 \h </w:instrText>
            </w:r>
            <w:r w:rsidR="00BA155E">
              <w:rPr>
                <w:noProof/>
                <w:webHidden/>
              </w:rPr>
            </w:r>
            <w:r w:rsidR="00BA155E">
              <w:rPr>
                <w:noProof/>
                <w:webHidden/>
              </w:rPr>
              <w:fldChar w:fldCharType="separate"/>
            </w:r>
            <w:r w:rsidR="00BA155E">
              <w:rPr>
                <w:noProof/>
                <w:webHidden/>
              </w:rPr>
              <w:t>9</w:t>
            </w:r>
            <w:r w:rsidR="00BA155E">
              <w:rPr>
                <w:noProof/>
                <w:webHidden/>
              </w:rPr>
              <w:fldChar w:fldCharType="end"/>
            </w:r>
          </w:hyperlink>
        </w:p>
        <w:p w14:paraId="2DEE276E" w14:textId="461D1FF2" w:rsidR="00BA155E" w:rsidRDefault="00000000">
          <w:pPr>
            <w:pStyle w:val="TOC2"/>
            <w:rPr>
              <w:rFonts w:asciiTheme="minorHAnsi" w:eastAsiaTheme="minorEastAsia" w:hAnsiTheme="minorHAnsi"/>
              <w:noProof/>
              <w:sz w:val="22"/>
              <w:lang w:eastAsia="en-AU"/>
            </w:rPr>
          </w:pPr>
          <w:hyperlink w:anchor="_Toc81553514" w:history="1">
            <w:r w:rsidR="00BA155E" w:rsidRPr="00C80445">
              <w:rPr>
                <w:rStyle w:val="Hyperlink"/>
                <w:noProof/>
              </w:rPr>
              <w:t>4.3</w:t>
            </w:r>
            <w:r w:rsidR="00BA155E">
              <w:rPr>
                <w:rFonts w:asciiTheme="minorHAnsi" w:eastAsiaTheme="minorEastAsia" w:hAnsiTheme="minorHAnsi"/>
                <w:noProof/>
                <w:sz w:val="22"/>
                <w:lang w:eastAsia="en-AU"/>
              </w:rPr>
              <w:tab/>
            </w:r>
            <w:r w:rsidR="00BA155E" w:rsidRPr="00C80445">
              <w:rPr>
                <w:rStyle w:val="Hyperlink"/>
                <w:noProof/>
              </w:rPr>
              <w:t>The third principle - Commitment to the system of government</w:t>
            </w:r>
            <w:r w:rsidR="00BA155E">
              <w:rPr>
                <w:noProof/>
                <w:webHidden/>
              </w:rPr>
              <w:tab/>
            </w:r>
            <w:r w:rsidR="00BA155E">
              <w:rPr>
                <w:noProof/>
                <w:webHidden/>
              </w:rPr>
              <w:fldChar w:fldCharType="begin"/>
            </w:r>
            <w:r w:rsidR="00BA155E">
              <w:rPr>
                <w:noProof/>
                <w:webHidden/>
              </w:rPr>
              <w:instrText xml:space="preserve"> PAGEREF _Toc81553514 \h </w:instrText>
            </w:r>
            <w:r w:rsidR="00BA155E">
              <w:rPr>
                <w:noProof/>
                <w:webHidden/>
              </w:rPr>
            </w:r>
            <w:r w:rsidR="00BA155E">
              <w:rPr>
                <w:noProof/>
                <w:webHidden/>
              </w:rPr>
              <w:fldChar w:fldCharType="separate"/>
            </w:r>
            <w:r w:rsidR="00BA155E">
              <w:rPr>
                <w:noProof/>
                <w:webHidden/>
              </w:rPr>
              <w:t>12</w:t>
            </w:r>
            <w:r w:rsidR="00BA155E">
              <w:rPr>
                <w:noProof/>
                <w:webHidden/>
              </w:rPr>
              <w:fldChar w:fldCharType="end"/>
            </w:r>
          </w:hyperlink>
        </w:p>
        <w:p w14:paraId="246B74D0" w14:textId="0D7DE6D6" w:rsidR="00BA155E" w:rsidRDefault="00000000">
          <w:pPr>
            <w:pStyle w:val="TOC2"/>
            <w:rPr>
              <w:rFonts w:asciiTheme="minorHAnsi" w:eastAsiaTheme="minorEastAsia" w:hAnsiTheme="minorHAnsi"/>
              <w:noProof/>
              <w:sz w:val="22"/>
              <w:lang w:eastAsia="en-AU"/>
            </w:rPr>
          </w:pPr>
          <w:hyperlink w:anchor="_Toc81553515" w:history="1">
            <w:r w:rsidR="00BA155E" w:rsidRPr="00C80445">
              <w:rPr>
                <w:rStyle w:val="Hyperlink"/>
                <w:noProof/>
              </w:rPr>
              <w:t>4.4</w:t>
            </w:r>
            <w:r w:rsidR="00BA155E">
              <w:rPr>
                <w:rFonts w:asciiTheme="minorHAnsi" w:eastAsiaTheme="minorEastAsia" w:hAnsiTheme="minorHAnsi"/>
                <w:noProof/>
                <w:sz w:val="22"/>
                <w:lang w:eastAsia="en-AU"/>
              </w:rPr>
              <w:tab/>
            </w:r>
            <w:r w:rsidR="00BA155E" w:rsidRPr="00C80445">
              <w:rPr>
                <w:rStyle w:val="Hyperlink"/>
                <w:noProof/>
              </w:rPr>
              <w:t>The fourth principle - Accountability and transparency</w:t>
            </w:r>
            <w:r w:rsidR="00BA155E">
              <w:rPr>
                <w:noProof/>
                <w:webHidden/>
              </w:rPr>
              <w:tab/>
            </w:r>
            <w:r w:rsidR="00BA155E">
              <w:rPr>
                <w:noProof/>
                <w:webHidden/>
              </w:rPr>
              <w:fldChar w:fldCharType="begin"/>
            </w:r>
            <w:r w:rsidR="00BA155E">
              <w:rPr>
                <w:noProof/>
                <w:webHidden/>
              </w:rPr>
              <w:instrText xml:space="preserve"> PAGEREF _Toc81553515 \h </w:instrText>
            </w:r>
            <w:r w:rsidR="00BA155E">
              <w:rPr>
                <w:noProof/>
                <w:webHidden/>
              </w:rPr>
            </w:r>
            <w:r w:rsidR="00BA155E">
              <w:rPr>
                <w:noProof/>
                <w:webHidden/>
              </w:rPr>
              <w:fldChar w:fldCharType="separate"/>
            </w:r>
            <w:r w:rsidR="00BA155E">
              <w:rPr>
                <w:noProof/>
                <w:webHidden/>
              </w:rPr>
              <w:t>14</w:t>
            </w:r>
            <w:r w:rsidR="00BA155E">
              <w:rPr>
                <w:noProof/>
                <w:webHidden/>
              </w:rPr>
              <w:fldChar w:fldCharType="end"/>
            </w:r>
          </w:hyperlink>
        </w:p>
        <w:p w14:paraId="496D1ED6" w14:textId="579AB7F4" w:rsidR="00BA155E" w:rsidRDefault="00000000">
          <w:pPr>
            <w:pStyle w:val="TOC2"/>
            <w:rPr>
              <w:rFonts w:asciiTheme="minorHAnsi" w:eastAsiaTheme="minorEastAsia" w:hAnsiTheme="minorHAnsi"/>
              <w:noProof/>
              <w:sz w:val="22"/>
              <w:lang w:eastAsia="en-AU"/>
            </w:rPr>
          </w:pPr>
          <w:hyperlink w:anchor="_Toc81553516" w:history="1">
            <w:r w:rsidR="00BA155E" w:rsidRPr="00C80445">
              <w:rPr>
                <w:rStyle w:val="Hyperlink"/>
                <w:noProof/>
              </w:rPr>
              <w:t>4.5</w:t>
            </w:r>
            <w:r w:rsidR="00BA155E">
              <w:rPr>
                <w:rFonts w:asciiTheme="minorHAnsi" w:eastAsiaTheme="minorEastAsia" w:hAnsiTheme="minorHAnsi"/>
                <w:noProof/>
                <w:sz w:val="22"/>
                <w:lang w:eastAsia="en-AU"/>
              </w:rPr>
              <w:tab/>
            </w:r>
            <w:r w:rsidR="00BA155E" w:rsidRPr="00C80445">
              <w:rPr>
                <w:rStyle w:val="Hyperlink"/>
                <w:noProof/>
              </w:rPr>
              <w:t>Breaches of the Code of Conduct</w:t>
            </w:r>
            <w:r w:rsidR="00BA155E">
              <w:rPr>
                <w:noProof/>
                <w:webHidden/>
              </w:rPr>
              <w:tab/>
            </w:r>
            <w:r w:rsidR="00BA155E">
              <w:rPr>
                <w:noProof/>
                <w:webHidden/>
              </w:rPr>
              <w:fldChar w:fldCharType="begin"/>
            </w:r>
            <w:r w:rsidR="00BA155E">
              <w:rPr>
                <w:noProof/>
                <w:webHidden/>
              </w:rPr>
              <w:instrText xml:space="preserve"> PAGEREF _Toc81553516 \h </w:instrText>
            </w:r>
            <w:r w:rsidR="00BA155E">
              <w:rPr>
                <w:noProof/>
                <w:webHidden/>
              </w:rPr>
            </w:r>
            <w:r w:rsidR="00BA155E">
              <w:rPr>
                <w:noProof/>
                <w:webHidden/>
              </w:rPr>
              <w:fldChar w:fldCharType="separate"/>
            </w:r>
            <w:r w:rsidR="00BA155E">
              <w:rPr>
                <w:noProof/>
                <w:webHidden/>
              </w:rPr>
              <w:t>16</w:t>
            </w:r>
            <w:r w:rsidR="00BA155E">
              <w:rPr>
                <w:noProof/>
                <w:webHidden/>
              </w:rPr>
              <w:fldChar w:fldCharType="end"/>
            </w:r>
          </w:hyperlink>
        </w:p>
        <w:p w14:paraId="7A44D852" w14:textId="48E08F0D" w:rsidR="00BA155E" w:rsidRDefault="00000000">
          <w:pPr>
            <w:pStyle w:val="TOC2"/>
            <w:rPr>
              <w:rFonts w:asciiTheme="minorHAnsi" w:eastAsiaTheme="minorEastAsia" w:hAnsiTheme="minorHAnsi"/>
              <w:noProof/>
              <w:sz w:val="22"/>
              <w:lang w:eastAsia="en-AU"/>
            </w:rPr>
          </w:pPr>
          <w:hyperlink w:anchor="_Toc81553517" w:history="1">
            <w:r w:rsidR="00BA155E" w:rsidRPr="00C80445">
              <w:rPr>
                <w:rStyle w:val="Hyperlink"/>
                <w:noProof/>
              </w:rPr>
              <w:t>4.6</w:t>
            </w:r>
            <w:r w:rsidR="00BA155E">
              <w:rPr>
                <w:rFonts w:asciiTheme="minorHAnsi" w:eastAsiaTheme="minorEastAsia" w:hAnsiTheme="minorHAnsi"/>
                <w:noProof/>
                <w:sz w:val="22"/>
                <w:lang w:eastAsia="en-AU"/>
              </w:rPr>
              <w:tab/>
            </w:r>
            <w:r w:rsidR="00BA155E" w:rsidRPr="00C80445">
              <w:rPr>
                <w:rStyle w:val="Hyperlink"/>
                <w:noProof/>
              </w:rPr>
              <w:t>If you have a concern</w:t>
            </w:r>
            <w:r w:rsidR="00BA155E">
              <w:rPr>
                <w:noProof/>
                <w:webHidden/>
              </w:rPr>
              <w:tab/>
            </w:r>
            <w:r w:rsidR="00BA155E">
              <w:rPr>
                <w:noProof/>
                <w:webHidden/>
              </w:rPr>
              <w:fldChar w:fldCharType="begin"/>
            </w:r>
            <w:r w:rsidR="00BA155E">
              <w:rPr>
                <w:noProof/>
                <w:webHidden/>
              </w:rPr>
              <w:instrText xml:space="preserve"> PAGEREF _Toc81553517 \h </w:instrText>
            </w:r>
            <w:r w:rsidR="00BA155E">
              <w:rPr>
                <w:noProof/>
                <w:webHidden/>
              </w:rPr>
            </w:r>
            <w:r w:rsidR="00BA155E">
              <w:rPr>
                <w:noProof/>
                <w:webHidden/>
              </w:rPr>
              <w:fldChar w:fldCharType="separate"/>
            </w:r>
            <w:r w:rsidR="00BA155E">
              <w:rPr>
                <w:noProof/>
                <w:webHidden/>
              </w:rPr>
              <w:t>17</w:t>
            </w:r>
            <w:r w:rsidR="00BA155E">
              <w:rPr>
                <w:noProof/>
                <w:webHidden/>
              </w:rPr>
              <w:fldChar w:fldCharType="end"/>
            </w:r>
          </w:hyperlink>
        </w:p>
        <w:p w14:paraId="3E2BC729" w14:textId="4AD8B870" w:rsidR="00BA155E" w:rsidRDefault="00000000">
          <w:pPr>
            <w:pStyle w:val="TOC2"/>
            <w:rPr>
              <w:rFonts w:asciiTheme="minorHAnsi" w:eastAsiaTheme="minorEastAsia" w:hAnsiTheme="minorHAnsi"/>
              <w:noProof/>
              <w:sz w:val="22"/>
              <w:lang w:eastAsia="en-AU"/>
            </w:rPr>
          </w:pPr>
          <w:hyperlink w:anchor="_Toc81553518" w:history="1">
            <w:r w:rsidR="00BA155E" w:rsidRPr="00C80445">
              <w:rPr>
                <w:rStyle w:val="Hyperlink"/>
                <w:noProof/>
              </w:rPr>
              <w:t>4.7</w:t>
            </w:r>
            <w:r w:rsidR="00BA155E">
              <w:rPr>
                <w:rFonts w:asciiTheme="minorHAnsi" w:eastAsiaTheme="minorEastAsia" w:hAnsiTheme="minorHAnsi"/>
                <w:noProof/>
                <w:sz w:val="22"/>
                <w:lang w:eastAsia="en-AU"/>
              </w:rPr>
              <w:tab/>
            </w:r>
            <w:r w:rsidR="00BA155E" w:rsidRPr="00C80445">
              <w:rPr>
                <w:rStyle w:val="Hyperlink"/>
                <w:noProof/>
              </w:rPr>
              <w:t>The FAIR test</w:t>
            </w:r>
            <w:r w:rsidR="00BA155E">
              <w:rPr>
                <w:noProof/>
                <w:webHidden/>
              </w:rPr>
              <w:tab/>
            </w:r>
            <w:r w:rsidR="00BA155E">
              <w:rPr>
                <w:noProof/>
                <w:webHidden/>
              </w:rPr>
              <w:fldChar w:fldCharType="begin"/>
            </w:r>
            <w:r w:rsidR="00BA155E">
              <w:rPr>
                <w:noProof/>
                <w:webHidden/>
              </w:rPr>
              <w:instrText xml:space="preserve"> PAGEREF _Toc81553518 \h </w:instrText>
            </w:r>
            <w:r w:rsidR="00BA155E">
              <w:rPr>
                <w:noProof/>
                <w:webHidden/>
              </w:rPr>
            </w:r>
            <w:r w:rsidR="00BA155E">
              <w:rPr>
                <w:noProof/>
                <w:webHidden/>
              </w:rPr>
              <w:fldChar w:fldCharType="separate"/>
            </w:r>
            <w:r w:rsidR="00BA155E">
              <w:rPr>
                <w:noProof/>
                <w:webHidden/>
              </w:rPr>
              <w:t>17</w:t>
            </w:r>
            <w:r w:rsidR="00BA155E">
              <w:rPr>
                <w:noProof/>
                <w:webHidden/>
              </w:rPr>
              <w:fldChar w:fldCharType="end"/>
            </w:r>
          </w:hyperlink>
        </w:p>
        <w:p w14:paraId="30845606" w14:textId="26FF8079" w:rsidR="00BA155E" w:rsidRDefault="00000000">
          <w:pPr>
            <w:pStyle w:val="TOC2"/>
            <w:rPr>
              <w:rFonts w:asciiTheme="minorHAnsi" w:eastAsiaTheme="minorEastAsia" w:hAnsiTheme="minorHAnsi"/>
              <w:noProof/>
              <w:sz w:val="22"/>
              <w:lang w:eastAsia="en-AU"/>
            </w:rPr>
          </w:pPr>
          <w:hyperlink w:anchor="_Toc81553519" w:history="1">
            <w:r w:rsidR="00BA155E" w:rsidRPr="00C80445">
              <w:rPr>
                <w:rStyle w:val="Hyperlink"/>
                <w:noProof/>
              </w:rPr>
              <w:t>4.8</w:t>
            </w:r>
            <w:r w:rsidR="00BA155E">
              <w:rPr>
                <w:rFonts w:asciiTheme="minorHAnsi" w:eastAsiaTheme="minorEastAsia" w:hAnsiTheme="minorHAnsi"/>
                <w:noProof/>
                <w:sz w:val="22"/>
                <w:lang w:eastAsia="en-AU"/>
              </w:rPr>
              <w:tab/>
            </w:r>
            <w:r w:rsidR="00BA155E" w:rsidRPr="00C80445">
              <w:rPr>
                <w:rStyle w:val="Hyperlink"/>
                <w:noProof/>
              </w:rPr>
              <w:t>Considering human rights</w:t>
            </w:r>
            <w:r w:rsidR="00BA155E">
              <w:rPr>
                <w:noProof/>
                <w:webHidden/>
              </w:rPr>
              <w:tab/>
            </w:r>
            <w:r w:rsidR="00BA155E">
              <w:rPr>
                <w:noProof/>
                <w:webHidden/>
              </w:rPr>
              <w:fldChar w:fldCharType="begin"/>
            </w:r>
            <w:r w:rsidR="00BA155E">
              <w:rPr>
                <w:noProof/>
                <w:webHidden/>
              </w:rPr>
              <w:instrText xml:space="preserve"> PAGEREF _Toc81553519 \h </w:instrText>
            </w:r>
            <w:r w:rsidR="00BA155E">
              <w:rPr>
                <w:noProof/>
                <w:webHidden/>
              </w:rPr>
            </w:r>
            <w:r w:rsidR="00BA155E">
              <w:rPr>
                <w:noProof/>
                <w:webHidden/>
              </w:rPr>
              <w:fldChar w:fldCharType="separate"/>
            </w:r>
            <w:r w:rsidR="00BA155E">
              <w:rPr>
                <w:noProof/>
                <w:webHidden/>
              </w:rPr>
              <w:t>17</w:t>
            </w:r>
            <w:r w:rsidR="00BA155E">
              <w:rPr>
                <w:noProof/>
                <w:webHidden/>
              </w:rPr>
              <w:fldChar w:fldCharType="end"/>
            </w:r>
          </w:hyperlink>
        </w:p>
        <w:p w14:paraId="5FE4EDC2" w14:textId="6882CC7F" w:rsidR="00BA155E" w:rsidRDefault="00000000">
          <w:pPr>
            <w:pStyle w:val="TOC1"/>
            <w:rPr>
              <w:rFonts w:asciiTheme="minorHAnsi" w:eastAsiaTheme="minorEastAsia" w:hAnsiTheme="minorHAnsi"/>
              <w:noProof/>
              <w:sz w:val="22"/>
              <w:lang w:eastAsia="en-AU"/>
            </w:rPr>
          </w:pPr>
          <w:hyperlink w:anchor="_Toc81553520" w:history="1">
            <w:r w:rsidR="00BA155E" w:rsidRPr="00C80445">
              <w:rPr>
                <w:rStyle w:val="Hyperlink"/>
                <w:noProof/>
              </w:rPr>
              <w:t>5</w:t>
            </w:r>
            <w:r w:rsidR="00BA155E">
              <w:rPr>
                <w:rFonts w:asciiTheme="minorHAnsi" w:eastAsiaTheme="minorEastAsia" w:hAnsiTheme="minorHAnsi"/>
                <w:noProof/>
                <w:sz w:val="22"/>
                <w:lang w:eastAsia="en-AU"/>
              </w:rPr>
              <w:tab/>
            </w:r>
            <w:r w:rsidR="00BA155E" w:rsidRPr="00C80445">
              <w:rPr>
                <w:rStyle w:val="Hyperlink"/>
                <w:noProof/>
              </w:rPr>
              <w:t>AUTHORITY</w:t>
            </w:r>
            <w:r w:rsidR="00BA155E">
              <w:rPr>
                <w:noProof/>
                <w:webHidden/>
              </w:rPr>
              <w:tab/>
            </w:r>
            <w:r w:rsidR="00BA155E">
              <w:rPr>
                <w:noProof/>
                <w:webHidden/>
              </w:rPr>
              <w:fldChar w:fldCharType="begin"/>
            </w:r>
            <w:r w:rsidR="00BA155E">
              <w:rPr>
                <w:noProof/>
                <w:webHidden/>
              </w:rPr>
              <w:instrText xml:space="preserve"> PAGEREF _Toc81553520 \h </w:instrText>
            </w:r>
            <w:r w:rsidR="00BA155E">
              <w:rPr>
                <w:noProof/>
                <w:webHidden/>
              </w:rPr>
            </w:r>
            <w:r w:rsidR="00BA155E">
              <w:rPr>
                <w:noProof/>
                <w:webHidden/>
              </w:rPr>
              <w:fldChar w:fldCharType="separate"/>
            </w:r>
            <w:r w:rsidR="00BA155E">
              <w:rPr>
                <w:noProof/>
                <w:webHidden/>
              </w:rPr>
              <w:t>18</w:t>
            </w:r>
            <w:r w:rsidR="00BA155E">
              <w:rPr>
                <w:noProof/>
                <w:webHidden/>
              </w:rPr>
              <w:fldChar w:fldCharType="end"/>
            </w:r>
          </w:hyperlink>
        </w:p>
        <w:p w14:paraId="6C82138D" w14:textId="7561165A" w:rsidR="00BA155E" w:rsidRDefault="00000000">
          <w:pPr>
            <w:pStyle w:val="TOC1"/>
            <w:rPr>
              <w:rFonts w:asciiTheme="minorHAnsi" w:eastAsiaTheme="minorEastAsia" w:hAnsiTheme="minorHAnsi"/>
              <w:noProof/>
              <w:sz w:val="22"/>
              <w:lang w:eastAsia="en-AU"/>
            </w:rPr>
          </w:pPr>
          <w:hyperlink w:anchor="_Toc81553521" w:history="1">
            <w:r w:rsidR="00BA155E" w:rsidRPr="00C80445">
              <w:rPr>
                <w:rStyle w:val="Hyperlink"/>
                <w:noProof/>
              </w:rPr>
              <w:t>6</w:t>
            </w:r>
            <w:r w:rsidR="00BA155E">
              <w:rPr>
                <w:rFonts w:asciiTheme="minorHAnsi" w:eastAsiaTheme="minorEastAsia" w:hAnsiTheme="minorHAnsi"/>
                <w:noProof/>
                <w:sz w:val="22"/>
                <w:lang w:eastAsia="en-AU"/>
              </w:rPr>
              <w:tab/>
            </w:r>
            <w:r w:rsidR="00BA155E" w:rsidRPr="00C80445">
              <w:rPr>
                <w:rStyle w:val="Hyperlink"/>
                <w:noProof/>
              </w:rPr>
              <w:t>PROCEDURE OWNER</w:t>
            </w:r>
            <w:r w:rsidR="00BA155E">
              <w:rPr>
                <w:noProof/>
                <w:webHidden/>
              </w:rPr>
              <w:tab/>
            </w:r>
            <w:r w:rsidR="00BA155E">
              <w:rPr>
                <w:noProof/>
                <w:webHidden/>
              </w:rPr>
              <w:fldChar w:fldCharType="begin"/>
            </w:r>
            <w:r w:rsidR="00BA155E">
              <w:rPr>
                <w:noProof/>
                <w:webHidden/>
              </w:rPr>
              <w:instrText xml:space="preserve"> PAGEREF _Toc81553521 \h </w:instrText>
            </w:r>
            <w:r w:rsidR="00BA155E">
              <w:rPr>
                <w:noProof/>
                <w:webHidden/>
              </w:rPr>
            </w:r>
            <w:r w:rsidR="00BA155E">
              <w:rPr>
                <w:noProof/>
                <w:webHidden/>
              </w:rPr>
              <w:fldChar w:fldCharType="separate"/>
            </w:r>
            <w:r w:rsidR="00BA155E">
              <w:rPr>
                <w:noProof/>
                <w:webHidden/>
              </w:rPr>
              <w:t>18</w:t>
            </w:r>
            <w:r w:rsidR="00BA155E">
              <w:rPr>
                <w:noProof/>
                <w:webHidden/>
              </w:rPr>
              <w:fldChar w:fldCharType="end"/>
            </w:r>
          </w:hyperlink>
        </w:p>
        <w:p w14:paraId="5534ED86" w14:textId="36AF2CAD" w:rsidR="00BA155E" w:rsidRDefault="00000000">
          <w:pPr>
            <w:pStyle w:val="TOC1"/>
            <w:rPr>
              <w:rFonts w:asciiTheme="minorHAnsi" w:eastAsiaTheme="minorEastAsia" w:hAnsiTheme="minorHAnsi"/>
              <w:noProof/>
              <w:sz w:val="22"/>
              <w:lang w:eastAsia="en-AU"/>
            </w:rPr>
          </w:pPr>
          <w:hyperlink w:anchor="_Toc81553522" w:history="1">
            <w:r w:rsidR="00BA155E" w:rsidRPr="00C80445">
              <w:rPr>
                <w:rStyle w:val="Hyperlink"/>
                <w:noProof/>
              </w:rPr>
              <w:t>7</w:t>
            </w:r>
            <w:r w:rsidR="00BA155E">
              <w:rPr>
                <w:rFonts w:asciiTheme="minorHAnsi" w:eastAsiaTheme="minorEastAsia" w:hAnsiTheme="minorHAnsi"/>
                <w:noProof/>
                <w:sz w:val="22"/>
                <w:lang w:eastAsia="en-AU"/>
              </w:rPr>
              <w:tab/>
            </w:r>
            <w:r w:rsidR="00BA155E" w:rsidRPr="00C80445">
              <w:rPr>
                <w:rStyle w:val="Hyperlink"/>
                <w:noProof/>
              </w:rPr>
              <w:t>FILE REFERENCE</w:t>
            </w:r>
            <w:r w:rsidR="00BA155E">
              <w:rPr>
                <w:noProof/>
                <w:webHidden/>
              </w:rPr>
              <w:tab/>
            </w:r>
            <w:r w:rsidR="00BA155E">
              <w:rPr>
                <w:noProof/>
                <w:webHidden/>
              </w:rPr>
              <w:fldChar w:fldCharType="begin"/>
            </w:r>
            <w:r w:rsidR="00BA155E">
              <w:rPr>
                <w:noProof/>
                <w:webHidden/>
              </w:rPr>
              <w:instrText xml:space="preserve"> PAGEREF _Toc81553522 \h </w:instrText>
            </w:r>
            <w:r w:rsidR="00BA155E">
              <w:rPr>
                <w:noProof/>
                <w:webHidden/>
              </w:rPr>
            </w:r>
            <w:r w:rsidR="00BA155E">
              <w:rPr>
                <w:noProof/>
                <w:webHidden/>
              </w:rPr>
              <w:fldChar w:fldCharType="separate"/>
            </w:r>
            <w:r w:rsidR="00BA155E">
              <w:rPr>
                <w:noProof/>
                <w:webHidden/>
              </w:rPr>
              <w:t>18</w:t>
            </w:r>
            <w:r w:rsidR="00BA155E">
              <w:rPr>
                <w:noProof/>
                <w:webHidden/>
              </w:rPr>
              <w:fldChar w:fldCharType="end"/>
            </w:r>
          </w:hyperlink>
        </w:p>
        <w:p w14:paraId="6A891DB2" w14:textId="0B38E33B" w:rsidR="00BA155E" w:rsidRDefault="00000000">
          <w:pPr>
            <w:pStyle w:val="TOC1"/>
            <w:rPr>
              <w:rFonts w:asciiTheme="minorHAnsi" w:eastAsiaTheme="minorEastAsia" w:hAnsiTheme="minorHAnsi"/>
              <w:noProof/>
              <w:sz w:val="22"/>
              <w:lang w:eastAsia="en-AU"/>
            </w:rPr>
          </w:pPr>
          <w:hyperlink w:anchor="_Toc81553523" w:history="1">
            <w:r w:rsidR="00BA155E" w:rsidRPr="00C80445">
              <w:rPr>
                <w:rStyle w:val="Hyperlink"/>
                <w:noProof/>
              </w:rPr>
              <w:t>8</w:t>
            </w:r>
            <w:r w:rsidR="00BA155E">
              <w:rPr>
                <w:rFonts w:asciiTheme="minorHAnsi" w:eastAsiaTheme="minorEastAsia" w:hAnsiTheme="minorHAnsi"/>
                <w:noProof/>
                <w:sz w:val="22"/>
                <w:lang w:eastAsia="en-AU"/>
              </w:rPr>
              <w:tab/>
            </w:r>
            <w:r w:rsidR="00BA155E" w:rsidRPr="00C80445">
              <w:rPr>
                <w:rStyle w:val="Hyperlink"/>
                <w:noProof/>
              </w:rPr>
              <w:t>FURTHER ASSISTANCE</w:t>
            </w:r>
            <w:r w:rsidR="00BA155E">
              <w:rPr>
                <w:noProof/>
                <w:webHidden/>
              </w:rPr>
              <w:tab/>
            </w:r>
            <w:r w:rsidR="00BA155E">
              <w:rPr>
                <w:noProof/>
                <w:webHidden/>
              </w:rPr>
              <w:fldChar w:fldCharType="begin"/>
            </w:r>
            <w:r w:rsidR="00BA155E">
              <w:rPr>
                <w:noProof/>
                <w:webHidden/>
              </w:rPr>
              <w:instrText xml:space="preserve"> PAGEREF _Toc81553523 \h </w:instrText>
            </w:r>
            <w:r w:rsidR="00BA155E">
              <w:rPr>
                <w:noProof/>
                <w:webHidden/>
              </w:rPr>
            </w:r>
            <w:r w:rsidR="00BA155E">
              <w:rPr>
                <w:noProof/>
                <w:webHidden/>
              </w:rPr>
              <w:fldChar w:fldCharType="separate"/>
            </w:r>
            <w:r w:rsidR="00BA155E">
              <w:rPr>
                <w:noProof/>
                <w:webHidden/>
              </w:rPr>
              <w:t>18</w:t>
            </w:r>
            <w:r w:rsidR="00BA155E">
              <w:rPr>
                <w:noProof/>
                <w:webHidden/>
              </w:rPr>
              <w:fldChar w:fldCharType="end"/>
            </w:r>
          </w:hyperlink>
        </w:p>
        <w:p w14:paraId="294524B6" w14:textId="47336FCF" w:rsidR="00BA155E" w:rsidRDefault="00000000">
          <w:pPr>
            <w:pStyle w:val="TOC1"/>
            <w:rPr>
              <w:rFonts w:asciiTheme="minorHAnsi" w:eastAsiaTheme="minorEastAsia" w:hAnsiTheme="minorHAnsi"/>
              <w:noProof/>
              <w:sz w:val="22"/>
              <w:lang w:eastAsia="en-AU"/>
            </w:rPr>
          </w:pPr>
          <w:hyperlink w:anchor="_Toc81553524" w:history="1">
            <w:r w:rsidR="00BA155E" w:rsidRPr="00C80445">
              <w:rPr>
                <w:rStyle w:val="Hyperlink"/>
                <w:noProof/>
              </w:rPr>
              <w:t>9</w:t>
            </w:r>
            <w:r w:rsidR="00BA155E">
              <w:rPr>
                <w:rFonts w:asciiTheme="minorHAnsi" w:eastAsiaTheme="minorEastAsia" w:hAnsiTheme="minorHAnsi"/>
                <w:noProof/>
                <w:sz w:val="22"/>
                <w:lang w:eastAsia="en-AU"/>
              </w:rPr>
              <w:tab/>
            </w:r>
            <w:r w:rsidR="00BA155E" w:rsidRPr="00C80445">
              <w:rPr>
                <w:rStyle w:val="Hyperlink"/>
                <w:noProof/>
              </w:rPr>
              <w:t>RELATED INFORMATION – ETHICAL ISSUES AND CONTACTS</w:t>
            </w:r>
            <w:r w:rsidR="00BA155E">
              <w:rPr>
                <w:noProof/>
                <w:webHidden/>
              </w:rPr>
              <w:tab/>
            </w:r>
            <w:r w:rsidR="00BA155E">
              <w:rPr>
                <w:noProof/>
                <w:webHidden/>
              </w:rPr>
              <w:fldChar w:fldCharType="begin"/>
            </w:r>
            <w:r w:rsidR="00BA155E">
              <w:rPr>
                <w:noProof/>
                <w:webHidden/>
              </w:rPr>
              <w:instrText xml:space="preserve"> PAGEREF _Toc81553524 \h </w:instrText>
            </w:r>
            <w:r w:rsidR="00BA155E">
              <w:rPr>
                <w:noProof/>
                <w:webHidden/>
              </w:rPr>
            </w:r>
            <w:r w:rsidR="00BA155E">
              <w:rPr>
                <w:noProof/>
                <w:webHidden/>
              </w:rPr>
              <w:fldChar w:fldCharType="separate"/>
            </w:r>
            <w:r w:rsidR="00BA155E">
              <w:rPr>
                <w:noProof/>
                <w:webHidden/>
              </w:rPr>
              <w:t>18</w:t>
            </w:r>
            <w:r w:rsidR="00BA155E">
              <w:rPr>
                <w:noProof/>
                <w:webHidden/>
              </w:rPr>
              <w:fldChar w:fldCharType="end"/>
            </w:r>
          </w:hyperlink>
        </w:p>
        <w:p w14:paraId="5C9E14EF" w14:textId="42ABF10D" w:rsidR="00BA155E" w:rsidRDefault="00000000">
          <w:pPr>
            <w:pStyle w:val="TOC1"/>
            <w:rPr>
              <w:rFonts w:asciiTheme="minorHAnsi" w:eastAsiaTheme="minorEastAsia" w:hAnsiTheme="minorHAnsi"/>
              <w:noProof/>
              <w:sz w:val="22"/>
              <w:lang w:eastAsia="en-AU"/>
            </w:rPr>
          </w:pPr>
          <w:hyperlink w:anchor="_Toc81553525" w:history="1">
            <w:r w:rsidR="00BA155E" w:rsidRPr="00C80445">
              <w:rPr>
                <w:rStyle w:val="Hyperlink"/>
                <w:noProof/>
              </w:rPr>
              <w:t>10</w:t>
            </w:r>
            <w:r w:rsidR="00BA155E">
              <w:rPr>
                <w:rFonts w:asciiTheme="minorHAnsi" w:eastAsiaTheme="minorEastAsia" w:hAnsiTheme="minorHAnsi"/>
                <w:noProof/>
                <w:sz w:val="22"/>
                <w:lang w:eastAsia="en-AU"/>
              </w:rPr>
              <w:tab/>
            </w:r>
            <w:r w:rsidR="00BA155E" w:rsidRPr="00C80445">
              <w:rPr>
                <w:rStyle w:val="Hyperlink"/>
                <w:noProof/>
              </w:rPr>
              <w:t>REVIEW DATE</w:t>
            </w:r>
            <w:r w:rsidR="00BA155E">
              <w:rPr>
                <w:noProof/>
                <w:webHidden/>
              </w:rPr>
              <w:tab/>
            </w:r>
            <w:r w:rsidR="00BA155E">
              <w:rPr>
                <w:noProof/>
                <w:webHidden/>
              </w:rPr>
              <w:fldChar w:fldCharType="begin"/>
            </w:r>
            <w:r w:rsidR="00BA155E">
              <w:rPr>
                <w:noProof/>
                <w:webHidden/>
              </w:rPr>
              <w:instrText xml:space="preserve"> PAGEREF _Toc81553525 \h </w:instrText>
            </w:r>
            <w:r w:rsidR="00BA155E">
              <w:rPr>
                <w:noProof/>
                <w:webHidden/>
              </w:rPr>
            </w:r>
            <w:r w:rsidR="00BA155E">
              <w:rPr>
                <w:noProof/>
                <w:webHidden/>
              </w:rPr>
              <w:fldChar w:fldCharType="separate"/>
            </w:r>
            <w:r w:rsidR="00BA155E">
              <w:rPr>
                <w:noProof/>
                <w:webHidden/>
              </w:rPr>
              <w:t>20</w:t>
            </w:r>
            <w:r w:rsidR="00BA155E">
              <w:rPr>
                <w:noProof/>
                <w:webHidden/>
              </w:rPr>
              <w:fldChar w:fldCharType="end"/>
            </w:r>
          </w:hyperlink>
        </w:p>
        <w:p w14:paraId="5F98A6A6" w14:textId="37960538" w:rsidR="0042766A" w:rsidRPr="00BC4FEB" w:rsidRDefault="006C334B">
          <w:pPr>
            <w:rPr>
              <w:szCs w:val="20"/>
            </w:rPr>
          </w:pPr>
          <w:r w:rsidRPr="00BC4FEB">
            <w:rPr>
              <w:szCs w:val="20"/>
            </w:rPr>
            <w:fldChar w:fldCharType="end"/>
          </w:r>
        </w:p>
      </w:sdtContent>
    </w:sdt>
    <w:p w14:paraId="7E3E24EA" w14:textId="713AA1DA" w:rsidR="00632A17" w:rsidRDefault="00DB71D8" w:rsidP="00BC4FEB">
      <w:pPr>
        <w:pStyle w:val="Heading1"/>
        <w:rPr>
          <w:szCs w:val="20"/>
        </w:rPr>
      </w:pPr>
      <w:bookmarkStart w:id="0" w:name="_Toc81553506"/>
      <w:r w:rsidRPr="00BC4FEB">
        <w:rPr>
          <w:szCs w:val="20"/>
        </w:rPr>
        <w:t>OVERVIEW</w:t>
      </w:r>
      <w:bookmarkEnd w:id="0"/>
    </w:p>
    <w:p w14:paraId="311B1374" w14:textId="77777777" w:rsidR="000D124C" w:rsidRPr="000D124C" w:rsidRDefault="000D124C" w:rsidP="000D124C">
      <w:pPr>
        <w:pStyle w:val="Heading2"/>
      </w:pPr>
      <w:bookmarkStart w:id="1" w:name="_Toc81553507"/>
      <w:r>
        <w:t>Code of Conduct statement</w:t>
      </w:r>
      <w:bookmarkEnd w:id="1"/>
    </w:p>
    <w:p w14:paraId="76C61916" w14:textId="6D764734" w:rsidR="000D124C" w:rsidRPr="000D124C" w:rsidRDefault="000D124C" w:rsidP="00E87C10">
      <w:pPr>
        <w:spacing w:after="120"/>
        <w:ind w:left="187"/>
        <w:rPr>
          <w:lang w:val="en-US"/>
        </w:rPr>
      </w:pPr>
      <w:r w:rsidRPr="000D124C">
        <w:rPr>
          <w:lang w:val="en-US"/>
        </w:rPr>
        <w:t xml:space="preserve">Brisbane City Council </w:t>
      </w:r>
      <w:r w:rsidR="00756F72">
        <w:rPr>
          <w:lang w:val="en-US"/>
        </w:rPr>
        <w:t xml:space="preserve">(Council) </w:t>
      </w:r>
      <w:r w:rsidRPr="000D124C">
        <w:rPr>
          <w:lang w:val="en-US"/>
        </w:rPr>
        <w:t xml:space="preserve">conducts its business with integrity, </w:t>
      </w:r>
      <w:proofErr w:type="gramStart"/>
      <w:r w:rsidRPr="000D124C">
        <w:rPr>
          <w:lang w:val="en-US"/>
        </w:rPr>
        <w:t>honesty</w:t>
      </w:r>
      <w:proofErr w:type="gramEnd"/>
      <w:r w:rsidRPr="000D124C">
        <w:rPr>
          <w:lang w:val="en-US"/>
        </w:rPr>
        <w:t xml:space="preserve"> and fairness, and complies with all relevant laws, regulations, codes and corporate standards.</w:t>
      </w:r>
    </w:p>
    <w:p w14:paraId="032FB989" w14:textId="77777777" w:rsidR="000D124C" w:rsidRPr="000D124C" w:rsidRDefault="000D124C" w:rsidP="00E87C10">
      <w:pPr>
        <w:spacing w:after="120"/>
        <w:ind w:left="187"/>
      </w:pPr>
      <w:r w:rsidRPr="000D124C">
        <w:rPr>
          <w:lang w:val="en-US"/>
        </w:rPr>
        <w:t xml:space="preserve">Everyone working for Brisbane City Council must follow the highest standards of ethical </w:t>
      </w:r>
      <w:r w:rsidRPr="000D124C">
        <w:t>behaviour</w:t>
      </w:r>
      <w:r w:rsidRPr="000D124C">
        <w:rPr>
          <w:lang w:val="en-US"/>
        </w:rPr>
        <w:t xml:space="preserve"> when dealing with customers and each other. Our leaders must encourage a culture where ethical conduct is </w:t>
      </w:r>
      <w:proofErr w:type="spellStart"/>
      <w:r w:rsidRPr="000D124C">
        <w:rPr>
          <w:lang w:val="en-US"/>
        </w:rPr>
        <w:t>recognised</w:t>
      </w:r>
      <w:proofErr w:type="spellEnd"/>
      <w:r w:rsidRPr="000D124C">
        <w:rPr>
          <w:lang w:val="en-US"/>
        </w:rPr>
        <w:t xml:space="preserve">, </w:t>
      </w:r>
      <w:proofErr w:type="gramStart"/>
      <w:r w:rsidRPr="000D124C">
        <w:rPr>
          <w:lang w:val="en-US"/>
        </w:rPr>
        <w:t>valued</w:t>
      </w:r>
      <w:proofErr w:type="gramEnd"/>
      <w:r w:rsidRPr="000D124C">
        <w:rPr>
          <w:lang w:val="en-US"/>
        </w:rPr>
        <w:t xml:space="preserve"> and followed at all levels. </w:t>
      </w:r>
    </w:p>
    <w:p w14:paraId="26A7A1B2" w14:textId="3279DCC8" w:rsidR="000D124C" w:rsidRDefault="000D124C" w:rsidP="00E87C10">
      <w:pPr>
        <w:spacing w:after="120"/>
        <w:ind w:firstLine="187"/>
        <w:rPr>
          <w:lang w:val="en-US"/>
        </w:rPr>
      </w:pPr>
      <w:r w:rsidRPr="000D124C">
        <w:rPr>
          <w:lang w:val="en-US"/>
        </w:rPr>
        <w:t xml:space="preserve">Council actively supports, encourages, </w:t>
      </w:r>
      <w:proofErr w:type="gramStart"/>
      <w:r w:rsidRPr="000D124C">
        <w:rPr>
          <w:lang w:val="en-US"/>
        </w:rPr>
        <w:t>develops</w:t>
      </w:r>
      <w:proofErr w:type="gramEnd"/>
      <w:r w:rsidRPr="000D124C">
        <w:rPr>
          <w:lang w:val="en-US"/>
        </w:rPr>
        <w:t xml:space="preserve"> and expects its </w:t>
      </w:r>
      <w:r w:rsidR="00936CD3">
        <w:rPr>
          <w:lang w:val="en-US"/>
        </w:rPr>
        <w:t>worker</w:t>
      </w:r>
      <w:r w:rsidR="00936CD3" w:rsidRPr="000D124C">
        <w:rPr>
          <w:lang w:val="en-US"/>
        </w:rPr>
        <w:t xml:space="preserve">s </w:t>
      </w:r>
      <w:r w:rsidRPr="000D124C">
        <w:rPr>
          <w:lang w:val="en-US"/>
        </w:rPr>
        <w:t>to:</w:t>
      </w:r>
    </w:p>
    <w:p w14:paraId="07F2E323" w14:textId="77777777" w:rsidR="000D124C" w:rsidRPr="00A00150" w:rsidRDefault="000D124C" w:rsidP="001B2D61">
      <w:pPr>
        <w:pStyle w:val="ListParagraph"/>
        <w:numPr>
          <w:ilvl w:val="0"/>
          <w:numId w:val="2"/>
        </w:numPr>
        <w:spacing w:after="120"/>
        <w:ind w:left="908" w:hanging="284"/>
        <w:contextualSpacing w:val="0"/>
        <w:rPr>
          <w:lang w:val="en-US"/>
        </w:rPr>
      </w:pPr>
      <w:r w:rsidRPr="00A00150">
        <w:rPr>
          <w:b/>
          <w:lang w:val="en-US"/>
        </w:rPr>
        <w:t>Deliver value</w:t>
      </w:r>
      <w:r w:rsidRPr="00A00150">
        <w:rPr>
          <w:lang w:val="en-US"/>
        </w:rPr>
        <w:t xml:space="preserve"> by operating safely, </w:t>
      </w:r>
      <w:proofErr w:type="gramStart"/>
      <w:r w:rsidRPr="00A00150">
        <w:rPr>
          <w:lang w:val="en-US"/>
        </w:rPr>
        <w:t>ethically</w:t>
      </w:r>
      <w:proofErr w:type="gramEnd"/>
      <w:r w:rsidRPr="00A00150">
        <w:rPr>
          <w:lang w:val="en-US"/>
        </w:rPr>
        <w:t xml:space="preserve"> and responsibly. We drive productivity and efficiency to ensure we are a financially sustainable </w:t>
      </w:r>
      <w:proofErr w:type="spellStart"/>
      <w:r w:rsidRPr="00A00150">
        <w:rPr>
          <w:lang w:val="en-US"/>
        </w:rPr>
        <w:t>organisation</w:t>
      </w:r>
      <w:proofErr w:type="spellEnd"/>
      <w:r w:rsidRPr="00A00150">
        <w:rPr>
          <w:lang w:val="en-US"/>
        </w:rPr>
        <w:t xml:space="preserve">. </w:t>
      </w:r>
    </w:p>
    <w:p w14:paraId="0C007568" w14:textId="77777777" w:rsidR="000D124C" w:rsidRPr="00A00150" w:rsidRDefault="000D124C" w:rsidP="001B2D61">
      <w:pPr>
        <w:pStyle w:val="ListParagraph"/>
        <w:numPr>
          <w:ilvl w:val="0"/>
          <w:numId w:val="2"/>
        </w:numPr>
        <w:spacing w:after="120"/>
        <w:ind w:left="908" w:hanging="284"/>
        <w:contextualSpacing w:val="0"/>
        <w:rPr>
          <w:lang w:val="en-US"/>
        </w:rPr>
      </w:pPr>
      <w:r w:rsidRPr="00A00150">
        <w:rPr>
          <w:b/>
          <w:lang w:val="en-US"/>
        </w:rPr>
        <w:t>Act as ‘One Council’</w:t>
      </w:r>
      <w:r w:rsidRPr="00A00150">
        <w:rPr>
          <w:lang w:val="en-US"/>
        </w:rPr>
        <w:t xml:space="preserve"> by working together to provide seamless service to our residents and business customers. We respect Council's decision-making processes and corporate priorities at a local level for the greater good of the </w:t>
      </w:r>
      <w:proofErr w:type="spellStart"/>
      <w:r w:rsidRPr="00A00150">
        <w:rPr>
          <w:lang w:val="en-US"/>
        </w:rPr>
        <w:t>organisation</w:t>
      </w:r>
      <w:proofErr w:type="spellEnd"/>
      <w:r w:rsidRPr="00A00150">
        <w:rPr>
          <w:lang w:val="en-US"/>
        </w:rPr>
        <w:t>.</w:t>
      </w:r>
    </w:p>
    <w:p w14:paraId="08A4D965" w14:textId="77777777" w:rsidR="000D124C" w:rsidRPr="00A00150" w:rsidRDefault="000D124C" w:rsidP="001B2D61">
      <w:pPr>
        <w:pStyle w:val="ListParagraph"/>
        <w:numPr>
          <w:ilvl w:val="0"/>
          <w:numId w:val="2"/>
        </w:numPr>
        <w:spacing w:after="120"/>
        <w:ind w:left="908" w:hanging="284"/>
        <w:contextualSpacing w:val="0"/>
        <w:rPr>
          <w:lang w:val="en-US"/>
        </w:rPr>
      </w:pPr>
      <w:r w:rsidRPr="00A00150">
        <w:rPr>
          <w:b/>
          <w:lang w:val="en-US"/>
        </w:rPr>
        <w:t>Continuously improve</w:t>
      </w:r>
      <w:r w:rsidRPr="00A00150">
        <w:rPr>
          <w:lang w:val="en-US"/>
        </w:rPr>
        <w:t xml:space="preserve"> how we deliver services by listening to and understanding the needs of our customers. We operate in a self-service environment and use quality data from agreed ‘sources of truth’ to inform decisions and achieve best value.</w:t>
      </w:r>
    </w:p>
    <w:p w14:paraId="3734BD87" w14:textId="0CCF3F34" w:rsidR="0042766A" w:rsidRDefault="000D124C" w:rsidP="00420C78">
      <w:pPr>
        <w:pStyle w:val="ListParagraph"/>
        <w:numPr>
          <w:ilvl w:val="0"/>
          <w:numId w:val="2"/>
        </w:numPr>
        <w:rPr>
          <w:lang w:val="en-US"/>
        </w:rPr>
      </w:pPr>
      <w:r w:rsidRPr="00A00150">
        <w:rPr>
          <w:b/>
          <w:lang w:val="en-US"/>
        </w:rPr>
        <w:t>Be capable and effective</w:t>
      </w:r>
      <w:r w:rsidRPr="00A00150">
        <w:rPr>
          <w:lang w:val="en-US"/>
        </w:rPr>
        <w:t xml:space="preserve"> by being adaptable and cost-effective in delivering our products and services. Our leaders are accountable to communicate business priorities and performance expectations to their teams and offer regular feedback and recognition.</w:t>
      </w:r>
    </w:p>
    <w:p w14:paraId="05B86065" w14:textId="77777777" w:rsidR="00344A21" w:rsidRPr="00344A21" w:rsidRDefault="00344A21" w:rsidP="00344A21">
      <w:pPr>
        <w:rPr>
          <w:lang w:val="en-US"/>
        </w:rPr>
      </w:pPr>
    </w:p>
    <w:p w14:paraId="7D57A29B" w14:textId="77777777" w:rsidR="00A00150" w:rsidRDefault="00A00150" w:rsidP="00A00150">
      <w:pPr>
        <w:pStyle w:val="Heading2"/>
        <w:rPr>
          <w:lang w:val="en-US"/>
        </w:rPr>
      </w:pPr>
      <w:bookmarkStart w:id="2" w:name="_Toc81553508"/>
      <w:r>
        <w:rPr>
          <w:lang w:val="en-US"/>
        </w:rPr>
        <w:lastRenderedPageBreak/>
        <w:t>Public sector ethics and corporate values</w:t>
      </w:r>
      <w:bookmarkEnd w:id="2"/>
    </w:p>
    <w:p w14:paraId="3E0636F3" w14:textId="524DF82F" w:rsidR="00A00150" w:rsidRPr="00E87C10" w:rsidRDefault="00A00150" w:rsidP="00E87C10">
      <w:pPr>
        <w:spacing w:after="120"/>
        <w:ind w:left="187"/>
        <w:jc w:val="left"/>
        <w:rPr>
          <w:lang w:val="en-US"/>
        </w:rPr>
      </w:pPr>
      <w:r w:rsidRPr="00A00150">
        <w:rPr>
          <w:lang w:val="en-US"/>
        </w:rPr>
        <w:t xml:space="preserve">The </w:t>
      </w:r>
      <w:r w:rsidRPr="00AD5FBA">
        <w:rPr>
          <w:i/>
          <w:lang w:val="en-US"/>
        </w:rPr>
        <w:t>Public Sector Ethics Act 1994</w:t>
      </w:r>
      <w:r w:rsidRPr="00A00150">
        <w:rPr>
          <w:lang w:val="en-US"/>
        </w:rPr>
        <w:t xml:space="preserve"> (Qld) identifies four fundamental ethical principles that guide our </w:t>
      </w:r>
      <w:r w:rsidRPr="00AD5FBA">
        <w:t>behaviour</w:t>
      </w:r>
      <w:r w:rsidRPr="00A00150">
        <w:rPr>
          <w:lang w:val="en-US"/>
        </w:rPr>
        <w:t xml:space="preserve"> as public officials. The four ethical principles are</w:t>
      </w:r>
      <w:r w:rsidR="00E87C10">
        <w:rPr>
          <w:lang w:val="en-US"/>
        </w:rPr>
        <w:t>:</w:t>
      </w:r>
    </w:p>
    <w:p w14:paraId="426919E8" w14:textId="52BA5B50" w:rsidR="00E87C10" w:rsidRDefault="00E87C10" w:rsidP="00420C78">
      <w:pPr>
        <w:pStyle w:val="ListParagraph"/>
        <w:numPr>
          <w:ilvl w:val="0"/>
          <w:numId w:val="2"/>
        </w:numPr>
        <w:rPr>
          <w:lang w:val="en-US"/>
        </w:rPr>
      </w:pPr>
      <w:r w:rsidRPr="00E87C10">
        <w:rPr>
          <w:lang w:val="en-US"/>
        </w:rPr>
        <w:t>integrity and impartiality</w:t>
      </w:r>
    </w:p>
    <w:p w14:paraId="0F76DBAD" w14:textId="1935DCEC" w:rsidR="00A00150" w:rsidRPr="00A00150" w:rsidRDefault="00A00150" w:rsidP="00420C78">
      <w:pPr>
        <w:pStyle w:val="ListParagraph"/>
        <w:numPr>
          <w:ilvl w:val="0"/>
          <w:numId w:val="2"/>
        </w:numPr>
        <w:rPr>
          <w:lang w:val="en-US"/>
        </w:rPr>
      </w:pPr>
      <w:r w:rsidRPr="00A00150">
        <w:rPr>
          <w:lang w:val="en-US"/>
        </w:rPr>
        <w:t>promoting the public good</w:t>
      </w:r>
    </w:p>
    <w:p w14:paraId="5DD635B1" w14:textId="77777777" w:rsidR="00A00150" w:rsidRPr="00A00150" w:rsidRDefault="00A00150" w:rsidP="00420C78">
      <w:pPr>
        <w:pStyle w:val="ListParagraph"/>
        <w:numPr>
          <w:ilvl w:val="0"/>
          <w:numId w:val="2"/>
        </w:numPr>
        <w:rPr>
          <w:lang w:val="en-US"/>
        </w:rPr>
      </w:pPr>
      <w:r w:rsidRPr="00A00150">
        <w:rPr>
          <w:lang w:val="en-US"/>
        </w:rPr>
        <w:t xml:space="preserve">commitment to the system of government </w:t>
      </w:r>
    </w:p>
    <w:p w14:paraId="7DD6A9D4" w14:textId="77777777" w:rsidR="00E41DA7" w:rsidRPr="00E41DA7" w:rsidRDefault="00A00150" w:rsidP="00420C78">
      <w:pPr>
        <w:pStyle w:val="ListParagraph"/>
        <w:numPr>
          <w:ilvl w:val="0"/>
          <w:numId w:val="2"/>
        </w:numPr>
        <w:spacing w:after="120"/>
        <w:ind w:left="908" w:hanging="284"/>
        <w:rPr>
          <w:lang w:val="en-US"/>
        </w:rPr>
      </w:pPr>
      <w:r w:rsidRPr="00A00150">
        <w:rPr>
          <w:lang w:val="en-US"/>
        </w:rPr>
        <w:t>accountability and transparency.</w:t>
      </w:r>
    </w:p>
    <w:p w14:paraId="2F3E24C0" w14:textId="5C0C1E8A" w:rsidR="00A00150" w:rsidRPr="00A00150" w:rsidRDefault="00A00150" w:rsidP="00E87C10">
      <w:pPr>
        <w:spacing w:after="120"/>
        <w:ind w:firstLine="249"/>
        <w:rPr>
          <w:lang w:val="en-US"/>
        </w:rPr>
      </w:pPr>
      <w:r w:rsidRPr="00A00150">
        <w:rPr>
          <w:lang w:val="en-US"/>
        </w:rPr>
        <w:t xml:space="preserve">The </w:t>
      </w:r>
      <w:hyperlink r:id="rId8" w:history="1">
        <w:r w:rsidRPr="004F3197">
          <w:rPr>
            <w:rStyle w:val="Hyperlink"/>
            <w:lang w:val="en-US"/>
          </w:rPr>
          <w:t>values</w:t>
        </w:r>
      </w:hyperlink>
      <w:r w:rsidRPr="00A00150">
        <w:rPr>
          <w:lang w:val="en-US"/>
        </w:rPr>
        <w:t xml:space="preserve"> we share as employees of Brisbane City Council are:</w:t>
      </w:r>
    </w:p>
    <w:p w14:paraId="7E14A19A" w14:textId="77777777" w:rsidR="00BB134A" w:rsidRDefault="00A00150" w:rsidP="00420C78">
      <w:pPr>
        <w:pStyle w:val="ListParagraph"/>
        <w:numPr>
          <w:ilvl w:val="0"/>
          <w:numId w:val="2"/>
        </w:numPr>
        <w:spacing w:before="180"/>
        <w:jc w:val="left"/>
        <w:rPr>
          <w:lang w:val="en-US"/>
        </w:rPr>
      </w:pPr>
      <w:r w:rsidRPr="00BB134A">
        <w:rPr>
          <w:lang w:val="en-US"/>
        </w:rPr>
        <w:t xml:space="preserve">passion for Brisbane </w:t>
      </w:r>
    </w:p>
    <w:p w14:paraId="78889890" w14:textId="77777777" w:rsidR="00A00150" w:rsidRPr="00BB134A" w:rsidRDefault="00A00150" w:rsidP="00420C78">
      <w:pPr>
        <w:pStyle w:val="ListParagraph"/>
        <w:numPr>
          <w:ilvl w:val="0"/>
          <w:numId w:val="2"/>
        </w:numPr>
        <w:spacing w:before="180"/>
        <w:jc w:val="left"/>
        <w:rPr>
          <w:lang w:val="en-US"/>
        </w:rPr>
      </w:pPr>
      <w:r w:rsidRPr="00BB134A">
        <w:rPr>
          <w:lang w:val="en-US"/>
        </w:rPr>
        <w:t xml:space="preserve">responsive customer service </w:t>
      </w:r>
    </w:p>
    <w:p w14:paraId="2B51C3D3" w14:textId="77777777" w:rsidR="00A00150" w:rsidRPr="00A00150" w:rsidRDefault="00A00150" w:rsidP="00420C78">
      <w:pPr>
        <w:pStyle w:val="ListParagraph"/>
        <w:numPr>
          <w:ilvl w:val="0"/>
          <w:numId w:val="2"/>
        </w:numPr>
        <w:rPr>
          <w:lang w:val="en-US"/>
        </w:rPr>
      </w:pPr>
      <w:r w:rsidRPr="00A00150">
        <w:rPr>
          <w:lang w:val="en-US"/>
        </w:rPr>
        <w:t xml:space="preserve">respect for people </w:t>
      </w:r>
    </w:p>
    <w:p w14:paraId="7AD244B3" w14:textId="77777777" w:rsidR="00A00150" w:rsidRPr="00A00150" w:rsidRDefault="00A00150" w:rsidP="00420C78">
      <w:pPr>
        <w:pStyle w:val="ListParagraph"/>
        <w:numPr>
          <w:ilvl w:val="0"/>
          <w:numId w:val="2"/>
        </w:numPr>
        <w:rPr>
          <w:lang w:val="en-US"/>
        </w:rPr>
      </w:pPr>
      <w:r w:rsidRPr="00A00150">
        <w:rPr>
          <w:lang w:val="en-US"/>
        </w:rPr>
        <w:t xml:space="preserve">courage to make a </w:t>
      </w:r>
      <w:proofErr w:type="gramStart"/>
      <w:r w:rsidRPr="00A00150">
        <w:rPr>
          <w:lang w:val="en-US"/>
        </w:rPr>
        <w:t>difference</w:t>
      </w:r>
      <w:proofErr w:type="gramEnd"/>
      <w:r w:rsidRPr="00A00150">
        <w:rPr>
          <w:lang w:val="en-US"/>
        </w:rPr>
        <w:t xml:space="preserve"> </w:t>
      </w:r>
    </w:p>
    <w:p w14:paraId="6FA27911" w14:textId="77777777" w:rsidR="00A00150" w:rsidRPr="00A00150" w:rsidRDefault="00A00150" w:rsidP="00420C78">
      <w:pPr>
        <w:pStyle w:val="ListParagraph"/>
        <w:numPr>
          <w:ilvl w:val="0"/>
          <w:numId w:val="2"/>
        </w:numPr>
        <w:rPr>
          <w:lang w:val="en-US"/>
        </w:rPr>
      </w:pPr>
      <w:r w:rsidRPr="00A00150">
        <w:rPr>
          <w:lang w:val="en-US"/>
        </w:rPr>
        <w:t xml:space="preserve">working together </w:t>
      </w:r>
    </w:p>
    <w:p w14:paraId="470B6CB3" w14:textId="77777777" w:rsidR="00A00150" w:rsidRPr="00A00150" w:rsidRDefault="00A00150" w:rsidP="00420C78">
      <w:pPr>
        <w:pStyle w:val="ListParagraph"/>
        <w:numPr>
          <w:ilvl w:val="0"/>
          <w:numId w:val="2"/>
        </w:numPr>
        <w:rPr>
          <w:lang w:val="en-US"/>
        </w:rPr>
      </w:pPr>
      <w:r w:rsidRPr="00A00150">
        <w:rPr>
          <w:lang w:val="en-US"/>
        </w:rPr>
        <w:t xml:space="preserve">getting things done </w:t>
      </w:r>
    </w:p>
    <w:p w14:paraId="1C55DBAE" w14:textId="77777777" w:rsidR="00A00150" w:rsidRPr="00E41DA7" w:rsidRDefault="00A00150" w:rsidP="00420C78">
      <w:pPr>
        <w:pStyle w:val="ListParagraph"/>
        <w:numPr>
          <w:ilvl w:val="0"/>
          <w:numId w:val="2"/>
        </w:numPr>
        <w:spacing w:after="120"/>
        <w:ind w:left="908" w:hanging="284"/>
        <w:rPr>
          <w:lang w:val="en-US"/>
        </w:rPr>
      </w:pPr>
      <w:r w:rsidRPr="00A00150">
        <w:rPr>
          <w:lang w:val="en-US"/>
        </w:rPr>
        <w:t xml:space="preserve">value for money. </w:t>
      </w:r>
    </w:p>
    <w:p w14:paraId="08940C22" w14:textId="77777777" w:rsidR="00F66DC4" w:rsidRDefault="00A00150" w:rsidP="00E87C10">
      <w:pPr>
        <w:spacing w:after="120"/>
      </w:pPr>
      <w:r w:rsidRPr="00A00150">
        <w:rPr>
          <w:lang w:val="en-US"/>
        </w:rPr>
        <w:t xml:space="preserve">The four ethical principles, together with Brisbane City Council’s corporate values, form the basis of this Code of Conduct. They apply to all Brisbane City Council workers and guide our thinking, </w:t>
      </w:r>
      <w:proofErr w:type="gramStart"/>
      <w:r w:rsidRPr="00A00150">
        <w:rPr>
          <w:lang w:val="en-US"/>
        </w:rPr>
        <w:t>actions</w:t>
      </w:r>
      <w:proofErr w:type="gramEnd"/>
      <w:r w:rsidRPr="00A00150">
        <w:rPr>
          <w:lang w:val="en-US"/>
        </w:rPr>
        <w:t xml:space="preserve"> and decision-making.</w:t>
      </w:r>
      <w:r w:rsidR="00F66DC4" w:rsidRPr="00F66DC4">
        <w:t xml:space="preserve"> </w:t>
      </w:r>
    </w:p>
    <w:p w14:paraId="217BA1CD" w14:textId="5F658068" w:rsidR="00F66DC4" w:rsidRDefault="003908C0" w:rsidP="00E87C10">
      <w:pPr>
        <w:spacing w:after="120"/>
      </w:pPr>
      <w:r>
        <w:t>This</w:t>
      </w:r>
      <w:r w:rsidR="00F66DC4">
        <w:t xml:space="preserve"> Code of Conduct is a set of standards and behaviours related to the way we do our work. It puts a responsibility on each of us to use sound judgement. </w:t>
      </w:r>
    </w:p>
    <w:p w14:paraId="1F36F0DE" w14:textId="77777777" w:rsidR="00F66DC4" w:rsidRDefault="00F66DC4" w:rsidP="00E87C10">
      <w:pPr>
        <w:spacing w:after="120"/>
      </w:pPr>
      <w:r>
        <w:t>It aims to deliver best practice by ensuring those standards are clear and guided by sound ethics. By consistently applying these standards, we enhance public trust and confidence in Council through the actions of each of us. Nothing in this Code interferes with your rights as a private citizen or a ratepayer.</w:t>
      </w:r>
    </w:p>
    <w:p w14:paraId="721A6070" w14:textId="77777777" w:rsidR="00F66DC4" w:rsidRDefault="00F66DC4" w:rsidP="00E87C10">
      <w:pPr>
        <w:spacing w:after="120"/>
      </w:pPr>
      <w:r>
        <w:t xml:space="preserve">The Code does not cover every situation. However, the values, ethics, </w:t>
      </w:r>
      <w:proofErr w:type="gramStart"/>
      <w:r>
        <w:t>standards</w:t>
      </w:r>
      <w:proofErr w:type="gramEnd"/>
      <w:r>
        <w:t xml:space="preserve"> and behaviours it outlines are a reference point to help make decisions in situations not covered by the Code. If you act in good faith and in keeping with the spirit of the Code, you can expect to be supported by your colleagues, your team leader/supervisor and by Council.</w:t>
      </w:r>
    </w:p>
    <w:p w14:paraId="24D97515" w14:textId="3E646877" w:rsidR="00A00150" w:rsidRPr="00A00150" w:rsidRDefault="00661CF3" w:rsidP="00C368BD">
      <w:pPr>
        <w:rPr>
          <w:lang w:val="en-US"/>
        </w:rPr>
      </w:pPr>
      <w:r>
        <w:rPr>
          <w:b/>
          <w:bCs/>
        </w:rPr>
        <w:t>T</w:t>
      </w:r>
      <w:r w:rsidR="00A523D7" w:rsidRPr="00E87C10">
        <w:rPr>
          <w:b/>
          <w:bCs/>
        </w:rPr>
        <w:t>he FAIR test</w:t>
      </w:r>
      <w:r w:rsidR="00A523D7">
        <w:t xml:space="preserve"> </w:t>
      </w:r>
      <w:r w:rsidR="00FD2E41">
        <w:t>(</w:t>
      </w:r>
      <w:hyperlink w:anchor="_The_FAIR_test" w:history="1">
        <w:r w:rsidR="00FD2E41" w:rsidRPr="00FD2E41">
          <w:rPr>
            <w:rStyle w:val="Hyperlink"/>
          </w:rPr>
          <w:t>section 4.7</w:t>
        </w:r>
      </w:hyperlink>
      <w:r w:rsidR="00FD2E41">
        <w:t xml:space="preserve">) </w:t>
      </w:r>
      <w:r w:rsidR="00F66DC4">
        <w:t>is included to help you</w:t>
      </w:r>
      <w:r>
        <w:t xml:space="preserve"> to make good decisions</w:t>
      </w:r>
      <w:r w:rsidR="00F66DC4">
        <w:t xml:space="preserve"> in situations not covered by the Code.</w:t>
      </w:r>
    </w:p>
    <w:p w14:paraId="456D7C6C" w14:textId="3A952DDC" w:rsidR="0042766A" w:rsidRDefault="00DB71D8" w:rsidP="00BC4FEB">
      <w:pPr>
        <w:pStyle w:val="Heading1"/>
        <w:rPr>
          <w:szCs w:val="20"/>
        </w:rPr>
      </w:pPr>
      <w:bookmarkStart w:id="3" w:name="_Toc81553509"/>
      <w:r w:rsidRPr="00BC4FEB">
        <w:rPr>
          <w:szCs w:val="20"/>
        </w:rPr>
        <w:t>APPLICABILITY</w:t>
      </w:r>
      <w:bookmarkEnd w:id="3"/>
    </w:p>
    <w:p w14:paraId="144B1441" w14:textId="29BDAD2A" w:rsidR="00E41DA7" w:rsidRDefault="00E41DA7" w:rsidP="00E87C10">
      <w:pPr>
        <w:spacing w:after="120"/>
      </w:pPr>
      <w:r>
        <w:t>All Brisbane City Council workers, regardless of their employment status, role or position must be familiar with and follow the spirit and content of the Code of Conduct.</w:t>
      </w:r>
    </w:p>
    <w:p w14:paraId="0E7D92FF" w14:textId="77777777" w:rsidR="00E41DA7" w:rsidRDefault="00E41DA7" w:rsidP="00E87C10">
      <w:pPr>
        <w:spacing w:after="120"/>
      </w:pPr>
      <w:r>
        <w:t>Brisbane City Council workers are:</w:t>
      </w:r>
    </w:p>
    <w:p w14:paraId="1211E727" w14:textId="592CD52D" w:rsidR="00E41DA7" w:rsidRDefault="00E41DA7" w:rsidP="00420C78">
      <w:pPr>
        <w:pStyle w:val="ListParagraph"/>
        <w:numPr>
          <w:ilvl w:val="0"/>
          <w:numId w:val="3"/>
        </w:numPr>
      </w:pPr>
      <w:r>
        <w:t xml:space="preserve">employees of Council </w:t>
      </w:r>
      <w:r w:rsidR="00936CD3" w:rsidRPr="004C55DD">
        <w:t xml:space="preserve">whether permanent, or temporary (whether working full-time, part-time or on a flexible </w:t>
      </w:r>
      <w:r w:rsidR="008D383D">
        <w:t xml:space="preserve">working </w:t>
      </w:r>
      <w:r w:rsidR="00936CD3" w:rsidRPr="004C55DD">
        <w:t xml:space="preserve">arrangement) or casual. This includes executives, managers, supervisors, team leaders, employees on </w:t>
      </w:r>
      <w:r w:rsidR="00152C39">
        <w:t>common law</w:t>
      </w:r>
      <w:r w:rsidR="00936CD3" w:rsidRPr="004C55DD">
        <w:t xml:space="preserve"> contracts, </w:t>
      </w:r>
      <w:r w:rsidR="00344A21">
        <w:t>w</w:t>
      </w:r>
      <w:r w:rsidR="00936CD3" w:rsidRPr="004C55DD">
        <w:t xml:space="preserve">ard </w:t>
      </w:r>
      <w:r w:rsidR="00344A21">
        <w:t>o</w:t>
      </w:r>
      <w:r w:rsidR="00936CD3" w:rsidRPr="004C55DD">
        <w:t>ffice employees, Lord Mayor’s Office employees, apprentices and trainees, team members, individuals and employees of other organisations or agencies who are working in Council on a secondment arrangement.</w:t>
      </w:r>
    </w:p>
    <w:p w14:paraId="7C45A332" w14:textId="00F6B9F1" w:rsidR="00936CD3" w:rsidRPr="004C55DD" w:rsidRDefault="00936CD3" w:rsidP="00420C78">
      <w:pPr>
        <w:numPr>
          <w:ilvl w:val="0"/>
          <w:numId w:val="3"/>
        </w:numPr>
      </w:pPr>
      <w:r w:rsidRPr="004C55DD">
        <w:t>contractor</w:t>
      </w:r>
      <w:r>
        <w:t>s</w:t>
      </w:r>
      <w:r w:rsidRPr="004C55DD">
        <w:t xml:space="preserve"> or subcontractor</w:t>
      </w:r>
      <w:r>
        <w:t>s</w:t>
      </w:r>
      <w:r w:rsidRPr="004C55DD">
        <w:t> </w:t>
      </w:r>
    </w:p>
    <w:p w14:paraId="1692C0AF" w14:textId="77777777" w:rsidR="00936CD3" w:rsidRPr="004C55DD" w:rsidRDefault="00936CD3" w:rsidP="00420C78">
      <w:pPr>
        <w:numPr>
          <w:ilvl w:val="0"/>
          <w:numId w:val="3"/>
        </w:numPr>
      </w:pPr>
      <w:r w:rsidRPr="004C55DD">
        <w:t>an employee of a contractor or subcontractor</w:t>
      </w:r>
    </w:p>
    <w:p w14:paraId="16F6B572" w14:textId="77777777" w:rsidR="00936CD3" w:rsidRPr="004C55DD" w:rsidRDefault="00936CD3" w:rsidP="00420C78">
      <w:pPr>
        <w:numPr>
          <w:ilvl w:val="0"/>
          <w:numId w:val="3"/>
        </w:numPr>
      </w:pPr>
      <w:r w:rsidRPr="004C55DD">
        <w:t xml:space="preserve">an employee of a labour hire company who is assigned to work in a business or </w:t>
      </w:r>
      <w:proofErr w:type="gramStart"/>
      <w:r w:rsidRPr="004C55DD">
        <w:t>undertaking</w:t>
      </w:r>
      <w:proofErr w:type="gramEnd"/>
      <w:r w:rsidRPr="004C55DD">
        <w:t> </w:t>
      </w:r>
    </w:p>
    <w:p w14:paraId="119B8EEA" w14:textId="199604CE" w:rsidR="00936CD3" w:rsidRDefault="00936CD3" w:rsidP="00420C78">
      <w:pPr>
        <w:numPr>
          <w:ilvl w:val="0"/>
          <w:numId w:val="3"/>
        </w:numPr>
      </w:pPr>
      <w:r w:rsidRPr="004C55DD">
        <w:t>an outworker</w:t>
      </w:r>
    </w:p>
    <w:p w14:paraId="2B431D2B" w14:textId="48C2B54A" w:rsidR="000B2C54" w:rsidRPr="004C55DD" w:rsidRDefault="000B2C54" w:rsidP="00420C78">
      <w:pPr>
        <w:numPr>
          <w:ilvl w:val="0"/>
          <w:numId w:val="3"/>
        </w:numPr>
      </w:pPr>
      <w:r>
        <w:t xml:space="preserve">employees of other organisations or agencies who are working in Council on a secondment </w:t>
      </w:r>
      <w:proofErr w:type="gramStart"/>
      <w:r>
        <w:t>arrangement</w:t>
      </w:r>
      <w:proofErr w:type="gramEnd"/>
    </w:p>
    <w:p w14:paraId="17C658D7" w14:textId="3086B91A" w:rsidR="00936CD3" w:rsidRPr="004C55DD" w:rsidRDefault="00936CD3" w:rsidP="00420C78">
      <w:pPr>
        <w:numPr>
          <w:ilvl w:val="0"/>
          <w:numId w:val="3"/>
        </w:numPr>
      </w:pPr>
      <w:r w:rsidRPr="004C55DD">
        <w:t>a student gaining work experience</w:t>
      </w:r>
      <w:r w:rsidR="000B2C54">
        <w:t xml:space="preserve"> or undertaking an unpaid </w:t>
      </w:r>
      <w:proofErr w:type="gramStart"/>
      <w:r w:rsidR="000B2C54">
        <w:t>placement</w:t>
      </w:r>
      <w:proofErr w:type="gramEnd"/>
    </w:p>
    <w:p w14:paraId="2F4ADB91" w14:textId="77777777" w:rsidR="00936CD3" w:rsidRPr="004C55DD" w:rsidRDefault="00936CD3" w:rsidP="00420C78">
      <w:pPr>
        <w:numPr>
          <w:ilvl w:val="0"/>
          <w:numId w:val="3"/>
        </w:numPr>
      </w:pPr>
      <w:r w:rsidRPr="004C55DD">
        <w:t>a volunteer</w:t>
      </w:r>
    </w:p>
    <w:p w14:paraId="3D0AA553" w14:textId="47BEE829" w:rsidR="00936CD3" w:rsidRDefault="00936CD3" w:rsidP="00420C78">
      <w:pPr>
        <w:pStyle w:val="ListParagraph"/>
        <w:numPr>
          <w:ilvl w:val="0"/>
          <w:numId w:val="3"/>
        </w:numPr>
      </w:pPr>
      <w:r w:rsidRPr="004C55DD">
        <w:t xml:space="preserve">a person of a class prescribed in the </w:t>
      </w:r>
      <w:r w:rsidRPr="00A5687C">
        <w:rPr>
          <w:i/>
          <w:iCs/>
        </w:rPr>
        <w:t>Work Health and Safety Act 2011</w:t>
      </w:r>
      <w:r w:rsidRPr="004C55DD">
        <w:t xml:space="preserve"> (Qld).</w:t>
      </w:r>
    </w:p>
    <w:p w14:paraId="01DD380D" w14:textId="77777777" w:rsidR="00344A21" w:rsidRDefault="00344A21" w:rsidP="00344A21"/>
    <w:p w14:paraId="088875CB" w14:textId="5CDE8371" w:rsidR="00E41DA7" w:rsidRPr="00E41DA7" w:rsidRDefault="00E41DA7" w:rsidP="00E41DA7"/>
    <w:p w14:paraId="761BA5EA" w14:textId="5CE06271" w:rsidR="007A7FF5" w:rsidRDefault="000B2C9B" w:rsidP="00BC4FEB">
      <w:pPr>
        <w:pStyle w:val="Heading1"/>
        <w:rPr>
          <w:szCs w:val="20"/>
        </w:rPr>
      </w:pPr>
      <w:bookmarkStart w:id="4" w:name="_Toc81553510"/>
      <w:r>
        <w:rPr>
          <w:szCs w:val="20"/>
        </w:rPr>
        <w:lastRenderedPageBreak/>
        <w:t>DEFINITIONS</w:t>
      </w:r>
      <w:bookmarkEnd w:id="4"/>
    </w:p>
    <w:p w14:paraId="1DB8F28D" w14:textId="5EC9A369" w:rsidR="008D7B2E" w:rsidRDefault="008D7B2E" w:rsidP="008D7B2E">
      <w:r w:rsidRPr="008D7B2E">
        <w:rPr>
          <w:b/>
        </w:rPr>
        <w:t>Acceptable use</w:t>
      </w:r>
      <w:r>
        <w:t xml:space="preserve"> </w:t>
      </w:r>
      <w:r w:rsidR="000B2C9B">
        <w:t>–</w:t>
      </w:r>
      <w:r>
        <w:t xml:space="preserve"> see definition of </w:t>
      </w:r>
      <w:r w:rsidR="0049114E">
        <w:t>‘l</w:t>
      </w:r>
      <w:r>
        <w:t>imited personal use</w:t>
      </w:r>
      <w:r w:rsidR="0049114E">
        <w:t>’</w:t>
      </w:r>
      <w:r>
        <w:t xml:space="preserve">. </w:t>
      </w:r>
    </w:p>
    <w:p w14:paraId="5B3DDE77" w14:textId="77777777" w:rsidR="008D7B2E" w:rsidRDefault="008D7B2E" w:rsidP="008D7B2E"/>
    <w:p w14:paraId="664BD998" w14:textId="40759F4B" w:rsidR="003F5562" w:rsidRDefault="003F5562" w:rsidP="008D7B2E">
      <w:pPr>
        <w:rPr>
          <w:b/>
        </w:rPr>
      </w:pPr>
      <w:r w:rsidRPr="003F5562">
        <w:rPr>
          <w:b/>
        </w:rPr>
        <w:t>Asset</w:t>
      </w:r>
      <w:r>
        <w:t xml:space="preserve"> </w:t>
      </w:r>
      <w:r w:rsidR="000B2C9B">
        <w:t xml:space="preserve">– </w:t>
      </w:r>
      <w:r>
        <w:t xml:space="preserve">Council’s assets include property (physical and intellectual property), plant, equipment, </w:t>
      </w:r>
      <w:r w:rsidR="00B33D6D">
        <w:t xml:space="preserve">information, </w:t>
      </w:r>
      <w:r>
        <w:t xml:space="preserve">ICT assets, ID and access cards, goods, </w:t>
      </w:r>
      <w:proofErr w:type="gramStart"/>
      <w:r>
        <w:t>products</w:t>
      </w:r>
      <w:proofErr w:type="gramEnd"/>
      <w:r>
        <w:t xml:space="preserve"> and valuables (this includes surplus material, waste material, and off-cuts).</w:t>
      </w:r>
    </w:p>
    <w:p w14:paraId="7A45D00E" w14:textId="77777777" w:rsidR="008D7B2E" w:rsidRDefault="008D7B2E" w:rsidP="008D7B2E"/>
    <w:p w14:paraId="634BA324" w14:textId="28BC97F7" w:rsidR="008D7B2E" w:rsidRDefault="008D7B2E" w:rsidP="00E87C10">
      <w:pPr>
        <w:spacing w:after="120"/>
      </w:pPr>
      <w:r w:rsidRPr="008D7B2E">
        <w:rPr>
          <w:b/>
        </w:rPr>
        <w:t>Conflict of interest</w:t>
      </w:r>
      <w:r w:rsidRPr="008D7B2E">
        <w:t xml:space="preserve"> </w:t>
      </w:r>
      <w:r w:rsidR="000B2C9B">
        <w:t>–</w:t>
      </w:r>
      <w:r w:rsidRPr="008D7B2E">
        <w:t xml:space="preserve"> a conflict between a Brisbane City Council </w:t>
      </w:r>
      <w:r w:rsidR="005E3883">
        <w:t>worker</w:t>
      </w:r>
      <w:r w:rsidR="005E3883" w:rsidRPr="008D7B2E">
        <w:t xml:space="preserve">’s </w:t>
      </w:r>
      <w:r w:rsidRPr="008D7B2E">
        <w:t>work responsibilities and their personal or private interests. A conflict of interest can arise from either gaining a personal advantage or avoiding a personal loss. Conflicts of interest can be real (actual) or perceived (apparent). Interests can be financial, non-financial, personal, private, family</w:t>
      </w:r>
      <w:r w:rsidR="00D01A6F">
        <w:t xml:space="preserve">, </w:t>
      </w:r>
      <w:proofErr w:type="gramStart"/>
      <w:r w:rsidR="00D01A6F">
        <w:t>friend</w:t>
      </w:r>
      <w:proofErr w:type="gramEnd"/>
      <w:r w:rsidRPr="008D7B2E">
        <w:t xml:space="preserve"> or business.</w:t>
      </w:r>
    </w:p>
    <w:p w14:paraId="15E30ED1" w14:textId="661EA277" w:rsidR="008D7B2E" w:rsidRDefault="008D7B2E" w:rsidP="00420C78">
      <w:pPr>
        <w:pStyle w:val="ListParagraph"/>
        <w:numPr>
          <w:ilvl w:val="0"/>
          <w:numId w:val="4"/>
        </w:numPr>
        <w:spacing w:after="120"/>
        <w:ind w:left="426" w:hanging="426"/>
      </w:pPr>
      <w:r w:rsidRPr="00506331">
        <w:rPr>
          <w:b/>
        </w:rPr>
        <w:t>A real conflict of interest</w:t>
      </w:r>
      <w:r>
        <w:t xml:space="preserve"> is a conflict between the </w:t>
      </w:r>
      <w:r w:rsidR="005E3883">
        <w:t xml:space="preserve">worker’s </w:t>
      </w:r>
      <w:r>
        <w:t xml:space="preserve">duties and their private interests. </w:t>
      </w:r>
    </w:p>
    <w:p w14:paraId="3BD5A681" w14:textId="77777777" w:rsidR="000B2C9B" w:rsidRDefault="008D7B2E" w:rsidP="000B2C9B">
      <w:pPr>
        <w:ind w:firstLine="425"/>
      </w:pPr>
      <w:r>
        <w:t xml:space="preserve">Example: </w:t>
      </w:r>
    </w:p>
    <w:p w14:paraId="5B2B1A79" w14:textId="4290C716" w:rsidR="000B2C9B" w:rsidRDefault="008D7B2E" w:rsidP="00420C78">
      <w:pPr>
        <w:pStyle w:val="ListParagraph"/>
        <w:numPr>
          <w:ilvl w:val="1"/>
          <w:numId w:val="4"/>
        </w:numPr>
        <w:spacing w:after="120"/>
        <w:ind w:left="850" w:hanging="425"/>
        <w:contextualSpacing w:val="0"/>
      </w:pPr>
      <w:r>
        <w:t>Ron is on a recruitment and selection panel and his sister is applying for a position to be decided by that panel.</w:t>
      </w:r>
    </w:p>
    <w:p w14:paraId="0AE56F8F" w14:textId="2E013BC3" w:rsidR="008D7B2E" w:rsidRDefault="008D7B2E" w:rsidP="00420C78">
      <w:pPr>
        <w:pStyle w:val="ListParagraph"/>
        <w:numPr>
          <w:ilvl w:val="0"/>
          <w:numId w:val="4"/>
        </w:numPr>
        <w:spacing w:after="120"/>
        <w:ind w:left="426" w:hanging="426"/>
      </w:pPr>
      <w:r w:rsidRPr="000B2C9B">
        <w:rPr>
          <w:b/>
        </w:rPr>
        <w:t>A perceived conflict of interest</w:t>
      </w:r>
      <w:r>
        <w:t xml:space="preserve"> is if it seems a </w:t>
      </w:r>
      <w:r w:rsidR="005E3883">
        <w:t xml:space="preserve">worker’s </w:t>
      </w:r>
      <w:r>
        <w:t xml:space="preserve">private interests could improperly influence them at work, as judged by a reasonable person. </w:t>
      </w:r>
    </w:p>
    <w:p w14:paraId="1EF566B7" w14:textId="77777777" w:rsidR="008D7B2E" w:rsidRDefault="008D7B2E" w:rsidP="009B1FB1">
      <w:pPr>
        <w:ind w:firstLine="425"/>
      </w:pPr>
      <w:r>
        <w:t xml:space="preserve">Examples: </w:t>
      </w:r>
    </w:p>
    <w:p w14:paraId="477242F0" w14:textId="77777777" w:rsidR="008D7B2E" w:rsidRDefault="008D7B2E" w:rsidP="00420C78">
      <w:pPr>
        <w:pStyle w:val="ListParagraph"/>
        <w:numPr>
          <w:ilvl w:val="1"/>
          <w:numId w:val="4"/>
        </w:numPr>
        <w:spacing w:after="120"/>
        <w:ind w:left="851" w:hanging="425"/>
      </w:pPr>
      <w:r>
        <w:t xml:space="preserve">Frida works for Council as a community grants funding program manager. On the weekend she plays tennis with the director of a community organisation applying for funding through the program Frida is managing. </w:t>
      </w:r>
    </w:p>
    <w:p w14:paraId="6A37549F" w14:textId="38951BD1" w:rsidR="008D7B2E" w:rsidRDefault="008D7B2E" w:rsidP="00420C78">
      <w:pPr>
        <w:pStyle w:val="ListParagraph"/>
        <w:numPr>
          <w:ilvl w:val="1"/>
          <w:numId w:val="4"/>
        </w:numPr>
        <w:spacing w:after="120"/>
        <w:ind w:left="850" w:hanging="425"/>
        <w:contextualSpacing w:val="0"/>
      </w:pPr>
      <w:r>
        <w:t>Jerry, who is responsible for assessing building applications, receives an application for major extensions to a house owned by an old school friend.</w:t>
      </w:r>
    </w:p>
    <w:p w14:paraId="67B64228" w14:textId="005E7AA4" w:rsidR="008D7B2E" w:rsidRDefault="008D7B2E" w:rsidP="00420C78">
      <w:pPr>
        <w:pStyle w:val="ListParagraph"/>
        <w:numPr>
          <w:ilvl w:val="0"/>
          <w:numId w:val="4"/>
        </w:numPr>
        <w:spacing w:after="120"/>
        <w:ind w:left="425" w:hanging="425"/>
        <w:contextualSpacing w:val="0"/>
      </w:pPr>
      <w:r w:rsidRPr="00506331">
        <w:rPr>
          <w:b/>
        </w:rPr>
        <w:t>A financial interest</w:t>
      </w:r>
      <w:r>
        <w:t xml:space="preserve"> is when the </w:t>
      </w:r>
      <w:r w:rsidR="005E3883">
        <w:t xml:space="preserve">worker </w:t>
      </w:r>
      <w:r>
        <w:t xml:space="preserve">could gain a personal financial benefit including having shares, receiving gifts, benefits or </w:t>
      </w:r>
      <w:proofErr w:type="gramStart"/>
      <w:r>
        <w:t>bribes</w:t>
      </w:r>
      <w:proofErr w:type="gramEnd"/>
      <w:r>
        <w:t xml:space="preserve"> or receiving hospitality or travel. </w:t>
      </w:r>
    </w:p>
    <w:p w14:paraId="4F921890" w14:textId="77777777" w:rsidR="000B2C9B" w:rsidRDefault="008D7B2E" w:rsidP="000B2C9B">
      <w:pPr>
        <w:ind w:firstLine="425"/>
      </w:pPr>
      <w:r>
        <w:t xml:space="preserve">Example: </w:t>
      </w:r>
    </w:p>
    <w:p w14:paraId="7D2F9A9F" w14:textId="5D959C17" w:rsidR="008D7B2E" w:rsidRDefault="008D7B2E" w:rsidP="00420C78">
      <w:pPr>
        <w:pStyle w:val="ListParagraph"/>
        <w:numPr>
          <w:ilvl w:val="1"/>
          <w:numId w:val="4"/>
        </w:numPr>
        <w:spacing w:after="120"/>
        <w:ind w:left="850" w:hanging="425"/>
        <w:contextualSpacing w:val="0"/>
      </w:pPr>
      <w:r>
        <w:t>Kim’s partner owns a company which is tendering for work with Council.</w:t>
      </w:r>
    </w:p>
    <w:p w14:paraId="264BC06C" w14:textId="43938E0A" w:rsidR="008D7B2E" w:rsidRDefault="008D7B2E" w:rsidP="00420C78">
      <w:pPr>
        <w:pStyle w:val="ListParagraph"/>
        <w:numPr>
          <w:ilvl w:val="0"/>
          <w:numId w:val="4"/>
        </w:numPr>
        <w:spacing w:after="120"/>
        <w:ind w:left="425" w:hanging="425"/>
      </w:pPr>
      <w:r w:rsidRPr="00506331">
        <w:rPr>
          <w:b/>
        </w:rPr>
        <w:t>A non-financial interest</w:t>
      </w:r>
      <w:r>
        <w:t xml:space="preserve"> is when the </w:t>
      </w:r>
      <w:r w:rsidR="005E3883">
        <w:t xml:space="preserve">worker </w:t>
      </w:r>
      <w:r>
        <w:t xml:space="preserve">could gain a non-financial benefit such as personal recognition, offer of employment, avoidance of a penalty, or influence a Council outcome for a friend or family member. </w:t>
      </w:r>
    </w:p>
    <w:p w14:paraId="4321B00C" w14:textId="77777777" w:rsidR="008D7B2E" w:rsidRDefault="008D7B2E" w:rsidP="00506331">
      <w:pPr>
        <w:ind w:firstLine="426"/>
      </w:pPr>
      <w:r>
        <w:t>Examples:</w:t>
      </w:r>
    </w:p>
    <w:p w14:paraId="7E6B9AC4" w14:textId="77777777" w:rsidR="008D7B2E" w:rsidRDefault="008D7B2E" w:rsidP="00420C78">
      <w:pPr>
        <w:pStyle w:val="ListParagraph"/>
        <w:numPr>
          <w:ilvl w:val="1"/>
          <w:numId w:val="4"/>
        </w:numPr>
        <w:ind w:left="851" w:hanging="425"/>
      </w:pPr>
      <w:r>
        <w:t xml:space="preserve">You work in the strategic procurement area and a friend asks you to keep an eye on his tender </w:t>
      </w:r>
      <w:proofErr w:type="gramStart"/>
      <w:r>
        <w:t>application</w:t>
      </w:r>
      <w:proofErr w:type="gramEnd"/>
      <w:r>
        <w:t xml:space="preserve"> </w:t>
      </w:r>
    </w:p>
    <w:p w14:paraId="011D4C51" w14:textId="77777777" w:rsidR="008D7B2E" w:rsidRDefault="008D7B2E" w:rsidP="00420C78">
      <w:pPr>
        <w:pStyle w:val="ListParagraph"/>
        <w:numPr>
          <w:ilvl w:val="1"/>
          <w:numId w:val="4"/>
        </w:numPr>
        <w:ind w:left="851" w:hanging="425"/>
      </w:pPr>
      <w:r>
        <w:t xml:space="preserve">You work in the funding application </w:t>
      </w:r>
      <w:proofErr w:type="gramStart"/>
      <w:r>
        <w:t>area</w:t>
      </w:r>
      <w:proofErr w:type="gramEnd"/>
      <w:r>
        <w:t xml:space="preserve"> and you are also president of a local group applying for funding from Council </w:t>
      </w:r>
    </w:p>
    <w:p w14:paraId="5C055D52" w14:textId="77777777" w:rsidR="008D7B2E" w:rsidRDefault="008D7B2E" w:rsidP="00420C78">
      <w:pPr>
        <w:pStyle w:val="ListParagraph"/>
        <w:numPr>
          <w:ilvl w:val="1"/>
          <w:numId w:val="4"/>
        </w:numPr>
        <w:ind w:left="851" w:hanging="425"/>
      </w:pPr>
      <w:r>
        <w:t>You work in the development applications area and your children’s school will be affected by a new development and the development proposal has been submitted to Council for approval.</w:t>
      </w:r>
    </w:p>
    <w:p w14:paraId="54D9FED6" w14:textId="77777777" w:rsidR="00506331" w:rsidRDefault="00506331" w:rsidP="00506331">
      <w:pPr>
        <w:pStyle w:val="ListParagraph"/>
        <w:ind w:left="851"/>
      </w:pPr>
    </w:p>
    <w:p w14:paraId="4A123A33" w14:textId="0EBCF2C6" w:rsidR="00506331" w:rsidRDefault="00506331" w:rsidP="00506331">
      <w:r w:rsidRPr="00506331">
        <w:rPr>
          <w:b/>
        </w:rPr>
        <w:t>Corrupt conduct</w:t>
      </w:r>
      <w:r>
        <w:t xml:space="preserve"> </w:t>
      </w:r>
      <w:r w:rsidR="000B2C9B">
        <w:t>–</w:t>
      </w:r>
      <w:r>
        <w:t xml:space="preserve"> as defined in the </w:t>
      </w:r>
      <w:r w:rsidRPr="00506331">
        <w:rPr>
          <w:i/>
        </w:rPr>
        <w:t>Crime and Corruption Act 2001</w:t>
      </w:r>
      <w:r w:rsidR="00C368BD">
        <w:rPr>
          <w:i/>
        </w:rPr>
        <w:t xml:space="preserve"> </w:t>
      </w:r>
      <w:r w:rsidR="00C368BD">
        <w:t>(Qld)</w:t>
      </w:r>
      <w:r>
        <w:t xml:space="preserve"> means the conduct of a person, regardless of whether the person holds or held an appointment, that – </w:t>
      </w:r>
    </w:p>
    <w:p w14:paraId="384F83EE" w14:textId="77777777" w:rsidR="00506331" w:rsidRDefault="00506331" w:rsidP="00506331"/>
    <w:p w14:paraId="5D850D49" w14:textId="77777777" w:rsidR="00506331" w:rsidRPr="001B1F10" w:rsidRDefault="00506331" w:rsidP="00506331">
      <w:pPr>
        <w:ind w:left="1440" w:hanging="720"/>
        <w:rPr>
          <w:i/>
        </w:rPr>
      </w:pPr>
      <w:r w:rsidRPr="001B1F10">
        <w:rPr>
          <w:i/>
        </w:rPr>
        <w:t>(a)</w:t>
      </w:r>
      <w:r w:rsidRPr="001B1F10">
        <w:rPr>
          <w:i/>
        </w:rPr>
        <w:tab/>
        <w:t xml:space="preserve">adversely affects, or could adversely affect, directly or indirectly, the performance of functions or the exercise of powers of – </w:t>
      </w:r>
    </w:p>
    <w:p w14:paraId="545BA2D4" w14:textId="77777777" w:rsidR="00506331" w:rsidRPr="001B1F10" w:rsidRDefault="00506331" w:rsidP="00506331">
      <w:pPr>
        <w:ind w:left="720" w:firstLine="720"/>
        <w:rPr>
          <w:i/>
        </w:rPr>
      </w:pPr>
      <w:r w:rsidRPr="001B1F10">
        <w:rPr>
          <w:i/>
        </w:rPr>
        <w:t>(</w:t>
      </w:r>
      <w:proofErr w:type="spellStart"/>
      <w:r w:rsidRPr="001B1F10">
        <w:rPr>
          <w:i/>
        </w:rPr>
        <w:t>i</w:t>
      </w:r>
      <w:proofErr w:type="spellEnd"/>
      <w:r w:rsidRPr="001B1F10">
        <w:rPr>
          <w:i/>
        </w:rPr>
        <w:t>)</w:t>
      </w:r>
      <w:r w:rsidRPr="001B1F10">
        <w:rPr>
          <w:i/>
        </w:rPr>
        <w:tab/>
        <w:t xml:space="preserve">a unit of public administration; or </w:t>
      </w:r>
    </w:p>
    <w:p w14:paraId="5A827BC7" w14:textId="77777777" w:rsidR="00506331" w:rsidRPr="001B1F10" w:rsidRDefault="00506331" w:rsidP="00506331">
      <w:pPr>
        <w:ind w:left="720" w:firstLine="720"/>
        <w:rPr>
          <w:i/>
        </w:rPr>
      </w:pPr>
      <w:r w:rsidRPr="001B1F10">
        <w:rPr>
          <w:i/>
        </w:rPr>
        <w:t>(ii)</w:t>
      </w:r>
      <w:r w:rsidRPr="001B1F10">
        <w:rPr>
          <w:i/>
        </w:rPr>
        <w:tab/>
        <w:t xml:space="preserve">a person holding an appointment; </w:t>
      </w:r>
      <w:r w:rsidRPr="00A5687C">
        <w:rPr>
          <w:b/>
          <w:bCs/>
          <w:i/>
          <w:u w:val="single"/>
        </w:rPr>
        <w:t>and</w:t>
      </w:r>
    </w:p>
    <w:p w14:paraId="5AD3562F" w14:textId="77777777" w:rsidR="00506331" w:rsidRPr="001B1F10" w:rsidRDefault="00506331" w:rsidP="00506331">
      <w:pPr>
        <w:ind w:left="1440" w:hanging="720"/>
        <w:rPr>
          <w:i/>
        </w:rPr>
      </w:pPr>
      <w:r w:rsidRPr="001B1F10">
        <w:rPr>
          <w:i/>
        </w:rPr>
        <w:t>(b)</w:t>
      </w:r>
      <w:r w:rsidRPr="001B1F10">
        <w:rPr>
          <w:i/>
        </w:rPr>
        <w:tab/>
        <w:t xml:space="preserve">results, or could result, directly or indirectly, in the performance of functions or the exercise of powers mentioned in paragraph (a) in a way that - </w:t>
      </w:r>
    </w:p>
    <w:p w14:paraId="789E418E" w14:textId="77777777" w:rsidR="00506331" w:rsidRPr="001B1F10" w:rsidRDefault="00506331" w:rsidP="00506331">
      <w:pPr>
        <w:ind w:left="720" w:firstLine="720"/>
        <w:rPr>
          <w:i/>
        </w:rPr>
      </w:pPr>
      <w:r w:rsidRPr="001B1F10">
        <w:rPr>
          <w:i/>
        </w:rPr>
        <w:t>(</w:t>
      </w:r>
      <w:proofErr w:type="spellStart"/>
      <w:r w:rsidRPr="001B1F10">
        <w:rPr>
          <w:i/>
        </w:rPr>
        <w:t>i</w:t>
      </w:r>
      <w:proofErr w:type="spellEnd"/>
      <w:r w:rsidRPr="001B1F10">
        <w:rPr>
          <w:i/>
        </w:rPr>
        <w:t>)</w:t>
      </w:r>
      <w:r w:rsidRPr="001B1F10">
        <w:rPr>
          <w:i/>
        </w:rPr>
        <w:tab/>
        <w:t>is not honest or is not impartial; or</w:t>
      </w:r>
    </w:p>
    <w:p w14:paraId="6A45E7C8" w14:textId="77777777" w:rsidR="00506331" w:rsidRPr="001B1F10" w:rsidRDefault="00506331" w:rsidP="00506331">
      <w:pPr>
        <w:ind w:left="2160" w:hanging="720"/>
        <w:rPr>
          <w:i/>
        </w:rPr>
      </w:pPr>
      <w:r w:rsidRPr="001B1F10">
        <w:rPr>
          <w:i/>
        </w:rPr>
        <w:t>(ii)</w:t>
      </w:r>
      <w:r w:rsidRPr="001B1F10">
        <w:rPr>
          <w:i/>
        </w:rPr>
        <w:tab/>
        <w:t xml:space="preserve">involves a breach of the trust placed in a person holding an appointment, either knowingly or recklessly; or </w:t>
      </w:r>
    </w:p>
    <w:p w14:paraId="16D9E5F6" w14:textId="77777777" w:rsidR="00506331" w:rsidRPr="001B1F10" w:rsidRDefault="00506331" w:rsidP="00506331">
      <w:pPr>
        <w:ind w:left="2160" w:hanging="720"/>
        <w:rPr>
          <w:i/>
        </w:rPr>
      </w:pPr>
      <w:r w:rsidRPr="001B1F10">
        <w:rPr>
          <w:i/>
        </w:rPr>
        <w:t>(iii)</w:t>
      </w:r>
      <w:r w:rsidRPr="001B1F10">
        <w:rPr>
          <w:i/>
        </w:rPr>
        <w:tab/>
        <w:t xml:space="preserve">involves a misuse of information or material acquired in or in connection with the performance of functions or the exercise of powers of a person holding an appointment; </w:t>
      </w:r>
      <w:r w:rsidRPr="00AD5FBA">
        <w:rPr>
          <w:b/>
          <w:i/>
          <w:u w:val="single"/>
        </w:rPr>
        <w:t>and</w:t>
      </w:r>
    </w:p>
    <w:p w14:paraId="00F9758D" w14:textId="4D6EC1A7" w:rsidR="00506331" w:rsidRPr="001B1F10" w:rsidRDefault="00506331" w:rsidP="00A20FC7">
      <w:pPr>
        <w:ind w:left="1440" w:hanging="720"/>
        <w:rPr>
          <w:i/>
        </w:rPr>
      </w:pPr>
      <w:r w:rsidRPr="001B1F10">
        <w:rPr>
          <w:i/>
        </w:rPr>
        <w:t>(</w:t>
      </w:r>
      <w:r w:rsidR="006F0B36">
        <w:rPr>
          <w:i/>
        </w:rPr>
        <w:t>c</w:t>
      </w:r>
      <w:r w:rsidRPr="001B1F10">
        <w:rPr>
          <w:i/>
        </w:rPr>
        <w:t>)</w:t>
      </w:r>
      <w:r w:rsidRPr="001B1F10">
        <w:rPr>
          <w:i/>
        </w:rPr>
        <w:tab/>
        <w:t xml:space="preserve">would, if proved, be – </w:t>
      </w:r>
    </w:p>
    <w:p w14:paraId="7D1F5492" w14:textId="77777777" w:rsidR="00506331" w:rsidRPr="001B1F10" w:rsidRDefault="00506331" w:rsidP="00506331">
      <w:pPr>
        <w:ind w:left="720" w:firstLine="720"/>
        <w:rPr>
          <w:i/>
        </w:rPr>
      </w:pPr>
      <w:r w:rsidRPr="001B1F10">
        <w:rPr>
          <w:i/>
        </w:rPr>
        <w:lastRenderedPageBreak/>
        <w:t>(</w:t>
      </w:r>
      <w:proofErr w:type="spellStart"/>
      <w:r w:rsidRPr="001B1F10">
        <w:rPr>
          <w:i/>
        </w:rPr>
        <w:t>i</w:t>
      </w:r>
      <w:proofErr w:type="spellEnd"/>
      <w:r w:rsidRPr="001B1F10">
        <w:rPr>
          <w:i/>
        </w:rPr>
        <w:t>)</w:t>
      </w:r>
      <w:r w:rsidRPr="001B1F10">
        <w:rPr>
          <w:i/>
        </w:rPr>
        <w:tab/>
        <w:t xml:space="preserve">a criminal offence; or </w:t>
      </w:r>
    </w:p>
    <w:p w14:paraId="35FC67A4" w14:textId="77777777" w:rsidR="00506331" w:rsidRPr="001B1F10" w:rsidRDefault="00506331" w:rsidP="00506331">
      <w:pPr>
        <w:ind w:left="2160" w:hanging="720"/>
        <w:rPr>
          <w:i/>
        </w:rPr>
      </w:pPr>
      <w:r w:rsidRPr="001B1F10">
        <w:rPr>
          <w:i/>
        </w:rPr>
        <w:t>(ii)</w:t>
      </w:r>
      <w:r w:rsidRPr="001B1F10">
        <w:rPr>
          <w:i/>
        </w:rPr>
        <w:tab/>
        <w:t xml:space="preserve">a disciplinary breach providing reasonable grounds for terminating the person’s </w:t>
      </w:r>
      <w:proofErr w:type="gramStart"/>
      <w:r w:rsidRPr="001B1F10">
        <w:rPr>
          <w:i/>
        </w:rPr>
        <w:t>services, if</w:t>
      </w:r>
      <w:proofErr w:type="gramEnd"/>
      <w:r w:rsidRPr="001B1F10">
        <w:rPr>
          <w:i/>
        </w:rPr>
        <w:t xml:space="preserve"> the person is or were the holder of an appointment.</w:t>
      </w:r>
    </w:p>
    <w:p w14:paraId="2F20D4AC" w14:textId="4C1B6B90" w:rsidR="00506331" w:rsidRDefault="00506331" w:rsidP="00A5687C"/>
    <w:p w14:paraId="1959162E" w14:textId="61D407FA" w:rsidR="00D31F40" w:rsidRPr="00D31F40" w:rsidRDefault="00D31F40" w:rsidP="00D31F40">
      <w:r>
        <w:t xml:space="preserve">Corrupt conduct </w:t>
      </w:r>
      <w:r w:rsidRPr="00D31F40">
        <w:t>also means conduct of a person, regardless of whether the person holds or held an appointment, that—</w:t>
      </w:r>
    </w:p>
    <w:p w14:paraId="09B49E35" w14:textId="59A5F7C9" w:rsidR="00D31F40" w:rsidRPr="00A5687C" w:rsidRDefault="00D31F40" w:rsidP="00A5687C">
      <w:pPr>
        <w:tabs>
          <w:tab w:val="left" w:pos="1418"/>
        </w:tabs>
        <w:ind w:firstLine="720"/>
        <w:rPr>
          <w:i/>
        </w:rPr>
      </w:pPr>
      <w:r w:rsidRPr="00A5687C">
        <w:rPr>
          <w:i/>
        </w:rPr>
        <w:t>(a)</w:t>
      </w:r>
      <w:r w:rsidR="000879BF">
        <w:rPr>
          <w:i/>
        </w:rPr>
        <w:tab/>
      </w:r>
      <w:r w:rsidRPr="00A5687C">
        <w:rPr>
          <w:i/>
        </w:rPr>
        <w:t xml:space="preserve">impairs, or could impair, public confidence in public administration; </w:t>
      </w:r>
      <w:r w:rsidRPr="00A5687C">
        <w:rPr>
          <w:b/>
          <w:bCs/>
          <w:i/>
          <w:u w:val="single"/>
        </w:rPr>
        <w:t>and</w:t>
      </w:r>
    </w:p>
    <w:p w14:paraId="71261345" w14:textId="1654952B" w:rsidR="00D31F40" w:rsidRPr="00A5687C" w:rsidRDefault="00D31F40" w:rsidP="00A5687C">
      <w:pPr>
        <w:ind w:firstLine="720"/>
        <w:rPr>
          <w:i/>
        </w:rPr>
      </w:pPr>
      <w:r w:rsidRPr="00A5687C">
        <w:rPr>
          <w:i/>
        </w:rPr>
        <w:t>(b)</w:t>
      </w:r>
      <w:r w:rsidR="000879BF">
        <w:rPr>
          <w:i/>
        </w:rPr>
        <w:tab/>
      </w:r>
      <w:r w:rsidRPr="00A5687C">
        <w:rPr>
          <w:i/>
        </w:rPr>
        <w:t>involves, or could involve, any of the following—</w:t>
      </w:r>
    </w:p>
    <w:p w14:paraId="5CBE2ADC" w14:textId="45EB4798" w:rsidR="00D31F40" w:rsidRPr="00A5687C" w:rsidRDefault="00D31F40" w:rsidP="00A5687C">
      <w:pPr>
        <w:ind w:left="720" w:firstLine="720"/>
        <w:rPr>
          <w:i/>
        </w:rPr>
      </w:pPr>
      <w:r w:rsidRPr="00A5687C">
        <w:rPr>
          <w:i/>
        </w:rPr>
        <w:t>(</w:t>
      </w:r>
      <w:proofErr w:type="spellStart"/>
      <w:r w:rsidRPr="00A5687C">
        <w:rPr>
          <w:i/>
        </w:rPr>
        <w:t>i</w:t>
      </w:r>
      <w:proofErr w:type="spellEnd"/>
      <w:r w:rsidRPr="00A5687C">
        <w:rPr>
          <w:i/>
        </w:rPr>
        <w:t>)</w:t>
      </w:r>
      <w:r w:rsidR="000879BF">
        <w:rPr>
          <w:i/>
        </w:rPr>
        <w:tab/>
      </w:r>
      <w:r w:rsidRPr="00A5687C">
        <w:rPr>
          <w:i/>
        </w:rPr>
        <w:t xml:space="preserve">collusive </w:t>
      </w:r>
      <w:proofErr w:type="gramStart"/>
      <w:r w:rsidRPr="00A5687C">
        <w:rPr>
          <w:i/>
        </w:rPr>
        <w:t>tendering;</w:t>
      </w:r>
      <w:proofErr w:type="gramEnd"/>
    </w:p>
    <w:p w14:paraId="067F303D" w14:textId="3465A356" w:rsidR="00D31F40" w:rsidRPr="00A5687C" w:rsidRDefault="00D31F40" w:rsidP="00A5687C">
      <w:pPr>
        <w:ind w:left="2160" w:hanging="720"/>
        <w:rPr>
          <w:i/>
        </w:rPr>
      </w:pPr>
      <w:r w:rsidRPr="00A5687C">
        <w:rPr>
          <w:i/>
        </w:rPr>
        <w:t>(ii)</w:t>
      </w:r>
      <w:r w:rsidR="00E0006E">
        <w:rPr>
          <w:i/>
        </w:rPr>
        <w:tab/>
      </w:r>
      <w:r w:rsidRPr="00A5687C">
        <w:rPr>
          <w:i/>
        </w:rPr>
        <w:t>fraud relating to an application for a licence, permit or other authority under an Act with a purpose or object of any of the following (however described)—</w:t>
      </w:r>
    </w:p>
    <w:p w14:paraId="586A405E" w14:textId="3A37F32F" w:rsidR="00D31F40" w:rsidRPr="00A5687C" w:rsidRDefault="00D31F40" w:rsidP="00A5687C">
      <w:pPr>
        <w:ind w:left="1440" w:firstLine="720"/>
        <w:rPr>
          <w:i/>
        </w:rPr>
      </w:pPr>
      <w:r w:rsidRPr="00A5687C">
        <w:rPr>
          <w:i/>
        </w:rPr>
        <w:t>(A)</w:t>
      </w:r>
      <w:r w:rsidR="00E0006E">
        <w:rPr>
          <w:i/>
        </w:rPr>
        <w:tab/>
      </w:r>
      <w:r w:rsidRPr="00A5687C">
        <w:rPr>
          <w:i/>
        </w:rPr>
        <w:t xml:space="preserve">protecting health or safety of </w:t>
      </w:r>
      <w:proofErr w:type="gramStart"/>
      <w:r w:rsidRPr="00A5687C">
        <w:rPr>
          <w:i/>
        </w:rPr>
        <w:t>persons;</w:t>
      </w:r>
      <w:proofErr w:type="gramEnd"/>
    </w:p>
    <w:p w14:paraId="7F34366E" w14:textId="0F79285C" w:rsidR="00D31F40" w:rsidRPr="00A5687C" w:rsidRDefault="00D31F40" w:rsidP="00A5687C">
      <w:pPr>
        <w:ind w:left="1440" w:firstLine="720"/>
        <w:rPr>
          <w:i/>
        </w:rPr>
      </w:pPr>
      <w:r w:rsidRPr="00A5687C">
        <w:rPr>
          <w:i/>
        </w:rPr>
        <w:t>(B)</w:t>
      </w:r>
      <w:r w:rsidR="00E0006E">
        <w:rPr>
          <w:i/>
        </w:rPr>
        <w:tab/>
      </w:r>
      <w:r w:rsidRPr="00A5687C">
        <w:rPr>
          <w:i/>
        </w:rPr>
        <w:t xml:space="preserve">protecting the </w:t>
      </w:r>
      <w:proofErr w:type="gramStart"/>
      <w:r w:rsidRPr="00A5687C">
        <w:rPr>
          <w:i/>
        </w:rPr>
        <w:t>environment;</w:t>
      </w:r>
      <w:proofErr w:type="gramEnd"/>
    </w:p>
    <w:p w14:paraId="11190377" w14:textId="360DF7C9" w:rsidR="00D31F40" w:rsidRPr="00A5687C" w:rsidRDefault="00D31F40" w:rsidP="00A5687C">
      <w:pPr>
        <w:ind w:left="2880" w:hanging="720"/>
        <w:rPr>
          <w:i/>
        </w:rPr>
      </w:pPr>
      <w:r w:rsidRPr="00A5687C">
        <w:rPr>
          <w:i/>
        </w:rPr>
        <w:t>(C)</w:t>
      </w:r>
      <w:r w:rsidR="00E0006E">
        <w:rPr>
          <w:i/>
        </w:rPr>
        <w:tab/>
      </w:r>
      <w:r w:rsidRPr="00A5687C">
        <w:rPr>
          <w:i/>
        </w:rPr>
        <w:t xml:space="preserve">protecting or managing the use of the State’s natural, cultural, mining or energy </w:t>
      </w:r>
      <w:proofErr w:type="gramStart"/>
      <w:r w:rsidRPr="00A5687C">
        <w:rPr>
          <w:i/>
        </w:rPr>
        <w:t>resources;</w:t>
      </w:r>
      <w:proofErr w:type="gramEnd"/>
    </w:p>
    <w:p w14:paraId="07A6961F" w14:textId="50E7B3DC" w:rsidR="00D31F40" w:rsidRPr="00A5687C" w:rsidRDefault="00D31F40" w:rsidP="00A5687C">
      <w:pPr>
        <w:ind w:left="2160" w:hanging="720"/>
        <w:rPr>
          <w:i/>
        </w:rPr>
      </w:pPr>
      <w:r w:rsidRPr="00A5687C">
        <w:rPr>
          <w:i/>
        </w:rPr>
        <w:t>(iii)</w:t>
      </w:r>
      <w:r w:rsidR="00E0006E">
        <w:rPr>
          <w:i/>
        </w:rPr>
        <w:tab/>
      </w:r>
      <w:r w:rsidRPr="00A5687C">
        <w:rPr>
          <w:i/>
        </w:rPr>
        <w:t xml:space="preserve">dishonestly obtaining, or helping someone to dishonestly obtain, a benefit from the payment or application of public funds or the disposition of State </w:t>
      </w:r>
      <w:proofErr w:type="gramStart"/>
      <w:r w:rsidRPr="00A5687C">
        <w:rPr>
          <w:i/>
        </w:rPr>
        <w:t>assets;</w:t>
      </w:r>
      <w:proofErr w:type="gramEnd"/>
    </w:p>
    <w:p w14:paraId="1CD9C4FB" w14:textId="63EBD098" w:rsidR="00D31F40" w:rsidRPr="00A5687C" w:rsidRDefault="00D31F40" w:rsidP="00A5687C">
      <w:pPr>
        <w:ind w:left="2160" w:hanging="720"/>
        <w:rPr>
          <w:i/>
        </w:rPr>
      </w:pPr>
      <w:r w:rsidRPr="00A5687C">
        <w:rPr>
          <w:i/>
        </w:rPr>
        <w:t>(iv)</w:t>
      </w:r>
      <w:r w:rsidR="00E0006E">
        <w:rPr>
          <w:i/>
        </w:rPr>
        <w:tab/>
      </w:r>
      <w:r w:rsidRPr="00A5687C">
        <w:rPr>
          <w:i/>
        </w:rPr>
        <w:t xml:space="preserve">evading a </w:t>
      </w:r>
      <w:proofErr w:type="gramStart"/>
      <w:r w:rsidRPr="00A5687C">
        <w:rPr>
          <w:i/>
        </w:rPr>
        <w:t>State</w:t>
      </w:r>
      <w:proofErr w:type="gramEnd"/>
      <w:r w:rsidRPr="00A5687C">
        <w:rPr>
          <w:i/>
        </w:rPr>
        <w:t xml:space="preserve"> tax, levy or duty or otherwise fraudulently causing a loss of State revenue;</w:t>
      </w:r>
    </w:p>
    <w:p w14:paraId="6966A0FB" w14:textId="68AE309B" w:rsidR="00D31F40" w:rsidRPr="00A5687C" w:rsidRDefault="00D31F40" w:rsidP="00A5687C">
      <w:pPr>
        <w:ind w:left="720" w:firstLine="720"/>
        <w:rPr>
          <w:i/>
        </w:rPr>
      </w:pPr>
      <w:r w:rsidRPr="00A5687C">
        <w:rPr>
          <w:i/>
        </w:rPr>
        <w:t>(v)</w:t>
      </w:r>
      <w:r w:rsidR="00E0006E">
        <w:rPr>
          <w:i/>
        </w:rPr>
        <w:tab/>
      </w:r>
      <w:r w:rsidRPr="00A5687C">
        <w:rPr>
          <w:i/>
        </w:rPr>
        <w:t xml:space="preserve">fraudulently obtaining or retaining an appointment; </w:t>
      </w:r>
      <w:r w:rsidRPr="00A5687C">
        <w:rPr>
          <w:b/>
          <w:bCs/>
          <w:i/>
          <w:u w:val="single"/>
        </w:rPr>
        <w:t>and</w:t>
      </w:r>
    </w:p>
    <w:p w14:paraId="213AA82F" w14:textId="6C933BE0" w:rsidR="00D31F40" w:rsidRPr="00A5687C" w:rsidRDefault="00D31F40" w:rsidP="00A5687C">
      <w:pPr>
        <w:ind w:firstLine="720"/>
        <w:rPr>
          <w:i/>
        </w:rPr>
      </w:pPr>
      <w:r w:rsidRPr="00A5687C">
        <w:rPr>
          <w:i/>
        </w:rPr>
        <w:t>(c)</w:t>
      </w:r>
      <w:r w:rsidR="00E0006E">
        <w:rPr>
          <w:i/>
        </w:rPr>
        <w:tab/>
      </w:r>
      <w:r w:rsidRPr="00A5687C">
        <w:rPr>
          <w:i/>
        </w:rPr>
        <w:t>would, if proved, be—</w:t>
      </w:r>
    </w:p>
    <w:p w14:paraId="6252D53C" w14:textId="676CEEAB" w:rsidR="00D31F40" w:rsidRPr="00A5687C" w:rsidRDefault="00D31F40" w:rsidP="00A5687C">
      <w:pPr>
        <w:ind w:left="720" w:firstLine="720"/>
        <w:rPr>
          <w:i/>
        </w:rPr>
      </w:pPr>
      <w:r w:rsidRPr="00A5687C">
        <w:rPr>
          <w:i/>
        </w:rPr>
        <w:t>(</w:t>
      </w:r>
      <w:proofErr w:type="spellStart"/>
      <w:r w:rsidRPr="00A5687C">
        <w:rPr>
          <w:i/>
        </w:rPr>
        <w:t>i</w:t>
      </w:r>
      <w:proofErr w:type="spellEnd"/>
      <w:r w:rsidRPr="00A5687C">
        <w:rPr>
          <w:i/>
        </w:rPr>
        <w:t>)</w:t>
      </w:r>
      <w:r w:rsidR="00E0006E">
        <w:rPr>
          <w:i/>
        </w:rPr>
        <w:tab/>
      </w:r>
      <w:r w:rsidRPr="00A5687C">
        <w:rPr>
          <w:i/>
        </w:rPr>
        <w:t>a criminal offence; or</w:t>
      </w:r>
    </w:p>
    <w:p w14:paraId="1ECB478D" w14:textId="590CFE58" w:rsidR="00D31F40" w:rsidRPr="00A5687C" w:rsidRDefault="00D31F40" w:rsidP="00A5687C">
      <w:pPr>
        <w:ind w:left="2160" w:hanging="720"/>
        <w:rPr>
          <w:i/>
        </w:rPr>
      </w:pPr>
      <w:r w:rsidRPr="00A5687C">
        <w:rPr>
          <w:i/>
        </w:rPr>
        <w:t>(ii)</w:t>
      </w:r>
      <w:r w:rsidR="00E0006E">
        <w:rPr>
          <w:i/>
        </w:rPr>
        <w:tab/>
      </w:r>
      <w:r w:rsidRPr="00A5687C">
        <w:rPr>
          <w:i/>
        </w:rPr>
        <w:t xml:space="preserve">a disciplinary breach providing reasonable grounds for terminating the person’s </w:t>
      </w:r>
      <w:proofErr w:type="gramStart"/>
      <w:r w:rsidRPr="00A5687C">
        <w:rPr>
          <w:i/>
        </w:rPr>
        <w:t>services, if</w:t>
      </w:r>
      <w:proofErr w:type="gramEnd"/>
      <w:r w:rsidRPr="00A5687C">
        <w:rPr>
          <w:i/>
        </w:rPr>
        <w:t xml:space="preserve"> the person is or were the holder of an appointment.</w:t>
      </w:r>
    </w:p>
    <w:p w14:paraId="615E3F5F" w14:textId="77777777" w:rsidR="00D31F40" w:rsidRDefault="00D31F40" w:rsidP="00A5687C"/>
    <w:p w14:paraId="198B9903" w14:textId="2769EC55" w:rsidR="00506331" w:rsidRDefault="00506331" w:rsidP="00506331">
      <w:r w:rsidRPr="00506331">
        <w:rPr>
          <w:b/>
        </w:rPr>
        <w:t>Discrimination</w:t>
      </w:r>
      <w:r>
        <w:t xml:space="preserve"> </w:t>
      </w:r>
      <w:r w:rsidR="000B2C9B">
        <w:t>–</w:t>
      </w:r>
      <w:r>
        <w:t xml:space="preserve"> as defined in various </w:t>
      </w:r>
      <w:r w:rsidR="0049114E">
        <w:t>s</w:t>
      </w:r>
      <w:r>
        <w:t xml:space="preserve">tate and </w:t>
      </w:r>
      <w:r w:rsidR="0049114E">
        <w:t>f</w:t>
      </w:r>
      <w:r>
        <w:t>ederal legislation, discrimination occurs if a person treats, or proposes to treat, someone unfavourably due to a personal characteristic which is protected by law, for example</w:t>
      </w:r>
      <w:r w:rsidR="0049114E">
        <w:t>,</w:t>
      </w:r>
      <w:r>
        <w:t xml:space="preserve"> their sex, relationship status, age, race. </w:t>
      </w:r>
    </w:p>
    <w:p w14:paraId="3C5EE4D0" w14:textId="77777777" w:rsidR="00C368BD" w:rsidRDefault="00C368BD" w:rsidP="00506331"/>
    <w:p w14:paraId="1B79C95B" w14:textId="32C68D37" w:rsidR="00506331" w:rsidRDefault="00506331" w:rsidP="00506331">
      <w:r>
        <w:t>In some circumstances, discrimination can be considered lawful, such as where the inherent requirements of the position require certain attributes (</w:t>
      </w:r>
      <w:r w:rsidR="00344A21">
        <w:t>e.g.,</w:t>
      </w:r>
      <w:r>
        <w:t xml:space="preserve"> required attributes of an arborist position may be climbing trees, carrying tools, and working at heights).</w:t>
      </w:r>
    </w:p>
    <w:p w14:paraId="0D72DDF8" w14:textId="77777777" w:rsidR="004C55DD" w:rsidRDefault="004C55DD" w:rsidP="00506331"/>
    <w:p w14:paraId="50235FC5" w14:textId="1747D6B3" w:rsidR="00745B14" w:rsidRDefault="00745B14" w:rsidP="00506331">
      <w:pPr>
        <w:rPr>
          <w:b/>
        </w:rPr>
      </w:pPr>
      <w:r w:rsidRPr="00745B14">
        <w:rPr>
          <w:b/>
        </w:rPr>
        <w:t>Government agencies</w:t>
      </w:r>
      <w:r>
        <w:t xml:space="preserve"> </w:t>
      </w:r>
      <w:r w:rsidR="000B2C9B">
        <w:t>–</w:t>
      </w:r>
      <w:r>
        <w:t xml:space="preserve"> include other local, </w:t>
      </w:r>
      <w:proofErr w:type="gramStart"/>
      <w:r w:rsidR="0049114E">
        <w:t>s</w:t>
      </w:r>
      <w:r>
        <w:t>tate</w:t>
      </w:r>
      <w:proofErr w:type="gramEnd"/>
      <w:r>
        <w:t xml:space="preserve"> and </w:t>
      </w:r>
      <w:r w:rsidR="0049114E">
        <w:t>f</w:t>
      </w:r>
      <w:r>
        <w:t xml:space="preserve">ederal </w:t>
      </w:r>
      <w:r w:rsidR="00344A21">
        <w:t>g</w:t>
      </w:r>
      <w:r>
        <w:t xml:space="preserve">overnments, government-owned corporations, statutory authorities and other public bodies. </w:t>
      </w:r>
    </w:p>
    <w:p w14:paraId="2ED3D253" w14:textId="77777777" w:rsidR="00745B14" w:rsidRDefault="00745B14" w:rsidP="00506331">
      <w:pPr>
        <w:rPr>
          <w:b/>
        </w:rPr>
      </w:pPr>
    </w:p>
    <w:p w14:paraId="50ADFA9A" w14:textId="3135727F" w:rsidR="00506331" w:rsidRDefault="00506331" w:rsidP="00506331">
      <w:r w:rsidRPr="001B1F10">
        <w:rPr>
          <w:b/>
        </w:rPr>
        <w:t>ICT asset</w:t>
      </w:r>
      <w:r>
        <w:t xml:space="preserve"> </w:t>
      </w:r>
      <w:r w:rsidR="000B2C9B">
        <w:t>–</w:t>
      </w:r>
      <w:r w:rsidR="00CF560E">
        <w:t xml:space="preserve"> </w:t>
      </w:r>
      <w:r w:rsidR="00045A86">
        <w:t>any information</w:t>
      </w:r>
      <w:r w:rsidR="000B2C9B">
        <w:t>-</w:t>
      </w:r>
      <w:r w:rsidR="00045A86">
        <w:t xml:space="preserve">related technology, supplied, </w:t>
      </w:r>
      <w:proofErr w:type="gramStart"/>
      <w:r w:rsidR="00045A86">
        <w:t>managed</w:t>
      </w:r>
      <w:proofErr w:type="gramEnd"/>
      <w:r w:rsidR="00045A86">
        <w:t xml:space="preserve"> or controlled by Council including</w:t>
      </w:r>
      <w:r>
        <w:t xml:space="preserve">, but not limited to, networks, computing systems, software, computers, </w:t>
      </w:r>
      <w:r w:rsidR="00045A86">
        <w:t xml:space="preserve">telephones and </w:t>
      </w:r>
      <w:r>
        <w:t xml:space="preserve">telecommunication devices, mobile computing devices, removable media, digital or analogue recorders </w:t>
      </w:r>
      <w:r w:rsidR="00045A86">
        <w:t>(</w:t>
      </w:r>
      <w:r>
        <w:t>including</w:t>
      </w:r>
      <w:r w:rsidR="00510C13">
        <w:t>,</w:t>
      </w:r>
      <w:r w:rsidR="00EB6169">
        <w:t xml:space="preserve"> but not limited to</w:t>
      </w:r>
      <w:r w:rsidR="00510C13">
        <w:t>,</w:t>
      </w:r>
      <w:r>
        <w:t xml:space="preserve"> DVD and video</w:t>
      </w:r>
      <w:r w:rsidR="00045A86">
        <w:t>)</w:t>
      </w:r>
      <w:r>
        <w:t>, cameras, printers, fax machines, photocopiers, scanners, media players</w:t>
      </w:r>
      <w:r w:rsidR="009E4767">
        <w:t xml:space="preserve"> and similar</w:t>
      </w:r>
      <w:r>
        <w:t>.</w:t>
      </w:r>
    </w:p>
    <w:p w14:paraId="00DB286B" w14:textId="77777777" w:rsidR="00506331" w:rsidRDefault="00506331" w:rsidP="00506331"/>
    <w:p w14:paraId="72AA368F" w14:textId="2FC115E5" w:rsidR="00506331" w:rsidRDefault="00506331" w:rsidP="00506331">
      <w:r w:rsidRPr="005E6F5D">
        <w:rPr>
          <w:b/>
        </w:rPr>
        <w:t>Indictable offence</w:t>
      </w:r>
      <w:r>
        <w:t xml:space="preserve"> </w:t>
      </w:r>
      <w:r w:rsidR="00300274">
        <w:t>–</w:t>
      </w:r>
      <w:r>
        <w:t xml:space="preserve"> as defined by the </w:t>
      </w:r>
      <w:r w:rsidRPr="006711FF">
        <w:rPr>
          <w:i/>
        </w:rPr>
        <w:t xml:space="preserve">Criminal Code </w:t>
      </w:r>
      <w:r w:rsidR="00ED0D6A" w:rsidRPr="006711FF">
        <w:rPr>
          <w:i/>
        </w:rPr>
        <w:t>Act 1899</w:t>
      </w:r>
      <w:r w:rsidR="00ED0D6A">
        <w:t xml:space="preserve"> (Qld) </w:t>
      </w:r>
      <w:r>
        <w:t>and similar legislation</w:t>
      </w:r>
      <w:r w:rsidR="00CF560E">
        <w:t>,</w:t>
      </w:r>
      <w:r>
        <w:t xml:space="preserve"> means a crim</w:t>
      </w:r>
      <w:r w:rsidR="00877477">
        <w:t>e or misdemeanour</w:t>
      </w:r>
      <w:r>
        <w:t xml:space="preserve"> that </w:t>
      </w:r>
      <w:r w:rsidR="00F06077">
        <w:t>cannot be prosecuted except upon indictment (a written charge by a person authorised to prosecute criminal offences)</w:t>
      </w:r>
      <w:r>
        <w:t xml:space="preserve">. An indictable offence may be heard by a court (and jury) or may be dealt with summarily by a judge. </w:t>
      </w:r>
    </w:p>
    <w:p w14:paraId="06FBF3CE" w14:textId="77777777" w:rsidR="00506331" w:rsidRDefault="00506331" w:rsidP="00506331"/>
    <w:p w14:paraId="3D22201D" w14:textId="091FCFA6" w:rsidR="00506331" w:rsidRDefault="005E6F5D" w:rsidP="00CF560E">
      <w:r w:rsidRPr="005E6F5D">
        <w:rPr>
          <w:b/>
        </w:rPr>
        <w:t>Limited personal use</w:t>
      </w:r>
      <w:r>
        <w:t xml:space="preserve"> </w:t>
      </w:r>
      <w:r w:rsidR="00300274">
        <w:t>–</w:t>
      </w:r>
      <w:r w:rsidR="00506331">
        <w:t xml:space="preserve"> personal use that is infrequent and brief and is performed during the </w:t>
      </w:r>
      <w:r w:rsidR="005E3883">
        <w:t xml:space="preserve">worker's </w:t>
      </w:r>
      <w:r w:rsidR="00506331">
        <w:t>non-paid time</w:t>
      </w:r>
      <w:r w:rsidR="00CF560E">
        <w:t>,</w:t>
      </w:r>
      <w:r w:rsidR="00506331">
        <w:t xml:space="preserve"> </w:t>
      </w:r>
      <w:r w:rsidR="00CF560E">
        <w:t>t</w:t>
      </w:r>
      <w:r w:rsidR="00506331">
        <w:t xml:space="preserve">hat is, before and after work and during lunch breaks. Examples of permitted personal use include online banking, bill paying, </w:t>
      </w:r>
      <w:proofErr w:type="gramStart"/>
      <w:r w:rsidR="00506331">
        <w:t>sending</w:t>
      </w:r>
      <w:proofErr w:type="gramEnd"/>
      <w:r w:rsidR="00506331">
        <w:t xml:space="preserve"> or receiving infrequent personal messages by email providing the content of the message does not breach th</w:t>
      </w:r>
      <w:r w:rsidR="00CF560E">
        <w:t>e</w:t>
      </w:r>
      <w:r w:rsidR="00506331">
        <w:t xml:space="preserve"> Code of Conduct.</w:t>
      </w:r>
    </w:p>
    <w:p w14:paraId="4B61AEFD" w14:textId="77777777" w:rsidR="00CF560E" w:rsidRDefault="00CF560E" w:rsidP="00B5259E"/>
    <w:p w14:paraId="6136D1A0" w14:textId="246DD492" w:rsidR="00506331" w:rsidRDefault="00CF560E" w:rsidP="00B5259E">
      <w:r>
        <w:t>A</w:t>
      </w:r>
      <w:r w:rsidR="00506331">
        <w:t>cceptable personal use does not:</w:t>
      </w:r>
    </w:p>
    <w:p w14:paraId="0F14BFD8" w14:textId="77777777" w:rsidR="00506331" w:rsidRDefault="00506331" w:rsidP="00420C78">
      <w:pPr>
        <w:pStyle w:val="ListParagraph"/>
        <w:numPr>
          <w:ilvl w:val="0"/>
          <w:numId w:val="5"/>
        </w:numPr>
        <w:ind w:left="426" w:hanging="426"/>
      </w:pPr>
      <w:r>
        <w:t xml:space="preserve">interfere with the operations of the Brisbane City Council or </w:t>
      </w:r>
    </w:p>
    <w:p w14:paraId="2A107758" w14:textId="77777777" w:rsidR="00506331" w:rsidRDefault="00506331" w:rsidP="00420C78">
      <w:pPr>
        <w:pStyle w:val="ListParagraph"/>
        <w:numPr>
          <w:ilvl w:val="0"/>
          <w:numId w:val="5"/>
        </w:numPr>
        <w:ind w:left="426" w:hanging="426"/>
      </w:pPr>
      <w:r>
        <w:t xml:space="preserve">present a possible risk to Council’s reputation or </w:t>
      </w:r>
    </w:p>
    <w:p w14:paraId="54BF3572" w14:textId="181FE8E0" w:rsidR="00506331" w:rsidRDefault="00506331" w:rsidP="00420C78">
      <w:pPr>
        <w:pStyle w:val="ListParagraph"/>
        <w:numPr>
          <w:ilvl w:val="0"/>
          <w:numId w:val="5"/>
        </w:numPr>
        <w:ind w:left="426" w:hanging="426"/>
      </w:pPr>
      <w:r>
        <w:t xml:space="preserve">compromise Council’s legal obligations in any way, </w:t>
      </w:r>
      <w:r w:rsidR="00344A21">
        <w:t>e.g.,</w:t>
      </w:r>
      <w:r>
        <w:t xml:space="preserve"> breach of copyright, unauthorised storage of sensitive personal information or</w:t>
      </w:r>
    </w:p>
    <w:p w14:paraId="46724562" w14:textId="77777777" w:rsidR="00506331" w:rsidRDefault="00506331" w:rsidP="00420C78">
      <w:pPr>
        <w:pStyle w:val="ListParagraph"/>
        <w:numPr>
          <w:ilvl w:val="0"/>
          <w:numId w:val="5"/>
        </w:numPr>
        <w:ind w:left="426" w:hanging="426"/>
      </w:pPr>
      <w:r>
        <w:t xml:space="preserve">involve downloading, </w:t>
      </w:r>
      <w:proofErr w:type="gramStart"/>
      <w:r>
        <w:t>streaming</w:t>
      </w:r>
      <w:proofErr w:type="gramEnd"/>
      <w:r>
        <w:t xml:space="preserve"> or storing music, movies, video clips, pictures or any other material not associated with your work or</w:t>
      </w:r>
    </w:p>
    <w:p w14:paraId="28DC9AD1" w14:textId="77777777" w:rsidR="00506331" w:rsidRDefault="00506331" w:rsidP="00420C78">
      <w:pPr>
        <w:pStyle w:val="ListParagraph"/>
        <w:numPr>
          <w:ilvl w:val="0"/>
          <w:numId w:val="5"/>
        </w:numPr>
        <w:ind w:left="426" w:hanging="426"/>
      </w:pPr>
      <w:r>
        <w:lastRenderedPageBreak/>
        <w:t>result in a real or perceived conflict of interest between any private employment, or the operation of a personal business, and an employee’s official duties or</w:t>
      </w:r>
    </w:p>
    <w:p w14:paraId="322C1214" w14:textId="6A762D2E" w:rsidR="00506331" w:rsidRDefault="00506331" w:rsidP="00420C78">
      <w:pPr>
        <w:pStyle w:val="ListParagraph"/>
        <w:numPr>
          <w:ilvl w:val="0"/>
          <w:numId w:val="5"/>
        </w:numPr>
        <w:ind w:left="426" w:hanging="426"/>
      </w:pPr>
      <w:r>
        <w:t xml:space="preserve">involve deliberate viewing, downloading, or contributing to inappropriate material, </w:t>
      </w:r>
      <w:r w:rsidR="00510C13">
        <w:br/>
      </w:r>
      <w:r w:rsidR="00344A21">
        <w:t>e.g.,</w:t>
      </w:r>
      <w:r>
        <w:t xml:space="preserve"> pornography, extreme violence, racism, </w:t>
      </w:r>
      <w:proofErr w:type="gramStart"/>
      <w:r>
        <w:t>terrorism</w:t>
      </w:r>
      <w:proofErr w:type="gramEnd"/>
      <w:r>
        <w:t xml:space="preserve"> or any illegal activity or</w:t>
      </w:r>
    </w:p>
    <w:p w14:paraId="0980A2E4" w14:textId="2480A089" w:rsidR="009E4767" w:rsidRDefault="009E4767" w:rsidP="00420C78">
      <w:pPr>
        <w:pStyle w:val="ListParagraph"/>
        <w:numPr>
          <w:ilvl w:val="0"/>
          <w:numId w:val="5"/>
        </w:numPr>
        <w:ind w:left="426" w:hanging="426"/>
      </w:pPr>
      <w:r>
        <w:t xml:space="preserve">permit </w:t>
      </w:r>
      <w:r w:rsidR="005E3883">
        <w:t>workers</w:t>
      </w:r>
      <w:r>
        <w:t xml:space="preserve"> to use their Council email address to subscribe to or register for any service not related to Council business or not endorsed by Council or</w:t>
      </w:r>
    </w:p>
    <w:p w14:paraId="5FBE4E0C" w14:textId="06243314" w:rsidR="00506331" w:rsidRDefault="00506331" w:rsidP="00420C78">
      <w:pPr>
        <w:pStyle w:val="ListParagraph"/>
        <w:numPr>
          <w:ilvl w:val="0"/>
          <w:numId w:val="5"/>
        </w:numPr>
        <w:ind w:left="426" w:hanging="426"/>
      </w:pPr>
      <w:r>
        <w:t xml:space="preserve">detract from the performance of your work, </w:t>
      </w:r>
      <w:r w:rsidR="00344A21">
        <w:t>e.g.,</w:t>
      </w:r>
      <w:r>
        <w:t xml:space="preserve"> online gaming, gambling, or auctions </w:t>
      </w:r>
      <w:r w:rsidR="005B446D">
        <w:t xml:space="preserve">sites </w:t>
      </w:r>
      <w:r>
        <w:t>such as eBay.</w:t>
      </w:r>
    </w:p>
    <w:p w14:paraId="22C518D3" w14:textId="377976A0" w:rsidR="00506331" w:rsidRDefault="00506331" w:rsidP="00420C78">
      <w:pPr>
        <w:pStyle w:val="ListParagraph"/>
        <w:numPr>
          <w:ilvl w:val="0"/>
          <w:numId w:val="5"/>
        </w:numPr>
        <w:ind w:left="426" w:hanging="426"/>
      </w:pPr>
      <w:r>
        <w:t xml:space="preserve">breach this Code of Conduct, Acceptable </w:t>
      </w:r>
      <w:proofErr w:type="gramStart"/>
      <w:r w:rsidR="004C53A1">
        <w:t>Access</w:t>
      </w:r>
      <w:proofErr w:type="gramEnd"/>
      <w:r w:rsidR="004C53A1">
        <w:t xml:space="preserve"> and Use of ICT procedure (iD30)</w:t>
      </w:r>
      <w:r>
        <w:t xml:space="preserve">, </w:t>
      </w:r>
      <w:r w:rsidR="00645FB5">
        <w:rPr>
          <w:i/>
        </w:rPr>
        <w:t>City of Brisbane</w:t>
      </w:r>
      <w:r w:rsidRPr="00EE68C5">
        <w:rPr>
          <w:i/>
        </w:rPr>
        <w:t xml:space="preserve"> Act </w:t>
      </w:r>
      <w:r w:rsidR="00645FB5">
        <w:rPr>
          <w:i/>
        </w:rPr>
        <w:t>2010</w:t>
      </w:r>
      <w:r>
        <w:t xml:space="preserve"> (Qld), </w:t>
      </w:r>
      <w:r w:rsidRPr="00EE68C5">
        <w:rPr>
          <w:i/>
        </w:rPr>
        <w:t>Crime and Corruption Act 2001</w:t>
      </w:r>
      <w:r>
        <w:t xml:space="preserve"> (Qld) or related </w:t>
      </w:r>
      <w:r w:rsidR="002A2D5B">
        <w:t>s</w:t>
      </w:r>
      <w:r>
        <w:t xml:space="preserve">tate and </w:t>
      </w:r>
      <w:r w:rsidR="002A2D5B">
        <w:t>f</w:t>
      </w:r>
      <w:r>
        <w:t>ederal legislation and regulations.</w:t>
      </w:r>
    </w:p>
    <w:p w14:paraId="7E5610CB" w14:textId="77777777" w:rsidR="00506331" w:rsidRDefault="00506331" w:rsidP="00506331"/>
    <w:p w14:paraId="7DFF1A27" w14:textId="554B3BDB" w:rsidR="005447C0" w:rsidRDefault="005447C0" w:rsidP="00506331">
      <w:pPr>
        <w:rPr>
          <w:b/>
        </w:rPr>
      </w:pPr>
      <w:r>
        <w:rPr>
          <w:b/>
        </w:rPr>
        <w:t xml:space="preserve">Personal information </w:t>
      </w:r>
      <w:r w:rsidRPr="00B5226C">
        <w:rPr>
          <w:bCs/>
        </w:rPr>
        <w:t>–</w:t>
      </w:r>
      <w:r>
        <w:rPr>
          <w:b/>
        </w:rPr>
        <w:t xml:space="preserve"> </w:t>
      </w:r>
      <w:r w:rsidRPr="009317A3">
        <w:rPr>
          <w:rFonts w:eastAsia="Times New Roman" w:cs="Arial"/>
          <w:color w:val="000000"/>
          <w:szCs w:val="20"/>
          <w:lang w:eastAsia="en-AU"/>
        </w:rPr>
        <w:t>information or an opinion, whether true or not, about an individual whose identity is apparent, or can reasonably be ascertained, from the information or opinion.</w:t>
      </w:r>
      <w:r w:rsidR="009F7D67" w:rsidRPr="009F7D67">
        <w:rPr>
          <w:rFonts w:eastAsia="Times New Roman" w:cs="Arial"/>
          <w:color w:val="000000"/>
          <w:szCs w:val="20"/>
          <w:lang w:eastAsia="en-AU"/>
        </w:rPr>
        <w:t xml:space="preserve"> </w:t>
      </w:r>
      <w:r w:rsidR="009F7D67">
        <w:rPr>
          <w:rFonts w:eastAsia="Times New Roman" w:cs="Arial"/>
          <w:color w:val="000000"/>
          <w:szCs w:val="20"/>
          <w:lang w:eastAsia="en-AU"/>
        </w:rPr>
        <w:t>P</w:t>
      </w:r>
      <w:r w:rsidR="009F7D67" w:rsidRPr="009317A3">
        <w:rPr>
          <w:rFonts w:eastAsia="Times New Roman" w:cs="Arial"/>
          <w:color w:val="000000"/>
          <w:szCs w:val="20"/>
          <w:lang w:eastAsia="en-AU"/>
        </w:rPr>
        <w:t>ersonal information</w:t>
      </w:r>
      <w:r w:rsidR="009F7D67">
        <w:rPr>
          <w:rFonts w:eastAsia="Times New Roman" w:cs="Arial"/>
          <w:color w:val="000000"/>
          <w:szCs w:val="20"/>
          <w:lang w:eastAsia="en-AU"/>
        </w:rPr>
        <w:t xml:space="preserve"> includes employee records,</w:t>
      </w:r>
      <w:r w:rsidR="009F7D67" w:rsidRPr="009317A3">
        <w:rPr>
          <w:rFonts w:eastAsia="Times New Roman" w:cs="Arial"/>
          <w:color w:val="000000"/>
          <w:szCs w:val="20"/>
          <w:lang w:eastAsia="en-AU"/>
        </w:rPr>
        <w:t xml:space="preserve"> collected, stored, </w:t>
      </w:r>
      <w:proofErr w:type="gramStart"/>
      <w:r w:rsidR="009F7D67" w:rsidRPr="009317A3">
        <w:rPr>
          <w:rFonts w:eastAsia="Times New Roman" w:cs="Arial"/>
          <w:color w:val="000000"/>
          <w:szCs w:val="20"/>
          <w:lang w:eastAsia="en-AU"/>
        </w:rPr>
        <w:t>used</w:t>
      </w:r>
      <w:proofErr w:type="gramEnd"/>
      <w:r w:rsidR="009F7D67" w:rsidRPr="009317A3">
        <w:rPr>
          <w:rFonts w:eastAsia="Times New Roman" w:cs="Arial"/>
          <w:color w:val="000000"/>
          <w:szCs w:val="20"/>
          <w:lang w:eastAsia="en-AU"/>
        </w:rPr>
        <w:t xml:space="preserve"> and disclosed by Council, its employees, Councillors, contractors and consultants, unless other</w:t>
      </w:r>
      <w:r w:rsidR="009F7D67">
        <w:rPr>
          <w:rFonts w:eastAsia="Times New Roman" w:cs="Arial"/>
          <w:color w:val="000000"/>
          <w:szCs w:val="20"/>
          <w:lang w:eastAsia="en-AU"/>
        </w:rPr>
        <w:t>wise exempted by legislation</w:t>
      </w:r>
      <w:r w:rsidR="00300274">
        <w:rPr>
          <w:rFonts w:eastAsia="Times New Roman" w:cs="Arial"/>
          <w:color w:val="000000"/>
          <w:szCs w:val="20"/>
          <w:lang w:eastAsia="en-AU"/>
        </w:rPr>
        <w:t>.</w:t>
      </w:r>
    </w:p>
    <w:p w14:paraId="64420A1F" w14:textId="77777777" w:rsidR="005447C0" w:rsidRDefault="005447C0" w:rsidP="00506331">
      <w:pPr>
        <w:rPr>
          <w:b/>
        </w:rPr>
      </w:pPr>
    </w:p>
    <w:p w14:paraId="46CF3A26" w14:textId="49C8AF6B" w:rsidR="00506331" w:rsidRDefault="00506331" w:rsidP="00506331">
      <w:r w:rsidRPr="00EE68C5">
        <w:rPr>
          <w:b/>
        </w:rPr>
        <w:t>Personal use</w:t>
      </w:r>
      <w:r>
        <w:t xml:space="preserve"> </w:t>
      </w:r>
      <w:r w:rsidR="00300274">
        <w:t xml:space="preserve">– </w:t>
      </w:r>
      <w:r>
        <w:t>personal or life interests, not associated with the performance of your official duties.</w:t>
      </w:r>
    </w:p>
    <w:p w14:paraId="16F6AE21" w14:textId="77777777" w:rsidR="00506331" w:rsidRDefault="00506331" w:rsidP="00506331"/>
    <w:p w14:paraId="1082F82A" w14:textId="32FE66CD" w:rsidR="00506331" w:rsidRDefault="00506331" w:rsidP="00506331">
      <w:r w:rsidRPr="00EE68C5">
        <w:rPr>
          <w:b/>
        </w:rPr>
        <w:t>Public official</w:t>
      </w:r>
      <w:r>
        <w:t xml:space="preserve"> </w:t>
      </w:r>
      <w:r w:rsidR="00300274">
        <w:t>–</w:t>
      </w:r>
      <w:r>
        <w:t xml:space="preserve"> an employee of Council.</w:t>
      </w:r>
    </w:p>
    <w:p w14:paraId="0B772460" w14:textId="77777777" w:rsidR="00506331" w:rsidRDefault="00506331" w:rsidP="00506331"/>
    <w:p w14:paraId="74BB246E" w14:textId="64BA9286" w:rsidR="00506331" w:rsidRDefault="00506331" w:rsidP="00506331">
      <w:r w:rsidRPr="00EE68C5">
        <w:rPr>
          <w:b/>
        </w:rPr>
        <w:t>Public sector entity</w:t>
      </w:r>
      <w:r>
        <w:t xml:space="preserve"> </w:t>
      </w:r>
      <w:r w:rsidR="00300274">
        <w:t>–</w:t>
      </w:r>
      <w:r>
        <w:t xml:space="preserve"> Council.</w:t>
      </w:r>
    </w:p>
    <w:p w14:paraId="4A717A95" w14:textId="77777777" w:rsidR="00506331" w:rsidRDefault="00506331" w:rsidP="00506331"/>
    <w:p w14:paraId="509BFC2A" w14:textId="64940687" w:rsidR="00040CC9" w:rsidRDefault="00040CC9" w:rsidP="00040CC9">
      <w:r w:rsidRPr="00EE68C5">
        <w:rPr>
          <w:b/>
        </w:rPr>
        <w:t>Sexual harassment</w:t>
      </w:r>
      <w:r>
        <w:t xml:space="preserve"> </w:t>
      </w:r>
      <w:r w:rsidR="00300274">
        <w:t>–</w:t>
      </w:r>
      <w:r>
        <w:t xml:space="preserve"> any unwelcome sexual advance, unwelcome request for sexual favours or other unwelcome conduct of a sexual nature which makes a person feel offended, </w:t>
      </w:r>
      <w:proofErr w:type="gramStart"/>
      <w:r>
        <w:t>humiliated</w:t>
      </w:r>
      <w:proofErr w:type="gramEnd"/>
      <w:r>
        <w:t xml:space="preserve"> or intimidated, and where that reaction is reasonable in the circumstances.</w:t>
      </w:r>
    </w:p>
    <w:p w14:paraId="22DB42BC" w14:textId="77777777" w:rsidR="00040CC9" w:rsidRDefault="00040CC9" w:rsidP="00506331">
      <w:pPr>
        <w:rPr>
          <w:b/>
        </w:rPr>
      </w:pPr>
    </w:p>
    <w:p w14:paraId="7E78923F" w14:textId="3CC37E06" w:rsidR="00506331" w:rsidRDefault="00EE68C5" w:rsidP="00506331">
      <w:r w:rsidRPr="00EE68C5">
        <w:rPr>
          <w:b/>
        </w:rPr>
        <w:t>Social media</w:t>
      </w:r>
      <w:r>
        <w:t xml:space="preserve"> </w:t>
      </w:r>
      <w:r w:rsidR="00300274">
        <w:t>–</w:t>
      </w:r>
      <w:r w:rsidR="00506331">
        <w:t xml:space="preserve"> using ICT technology to share information, communicate and engage with others. Social media sites may include social networking (</w:t>
      </w:r>
      <w:r w:rsidR="00344A21">
        <w:t>e.g.,</w:t>
      </w:r>
      <w:r w:rsidR="00506331">
        <w:t xml:space="preserve"> Facebook), micro-blogging (</w:t>
      </w:r>
      <w:r w:rsidR="00344A21">
        <w:t>e.g.,</w:t>
      </w:r>
      <w:r w:rsidR="00506331">
        <w:t xml:space="preserve"> Twitter), photo and video sharing, blogs, wikis, forums, discussion boards, and online social groups.</w:t>
      </w:r>
    </w:p>
    <w:p w14:paraId="30ABACBD" w14:textId="77777777" w:rsidR="00506331" w:rsidRDefault="00506331" w:rsidP="00506331"/>
    <w:p w14:paraId="6E1821C9" w14:textId="68BD0848" w:rsidR="004C55DD" w:rsidRPr="004C55DD" w:rsidRDefault="00506331" w:rsidP="00BB55A6">
      <w:r w:rsidRPr="00662094">
        <w:rPr>
          <w:b/>
        </w:rPr>
        <w:t>Summary offence</w:t>
      </w:r>
      <w:r>
        <w:t xml:space="preserve"> </w:t>
      </w:r>
      <w:r w:rsidR="00300274">
        <w:t xml:space="preserve">– </w:t>
      </w:r>
      <w:r>
        <w:t>a minor criminal offence or misdemeanour, which is dealt with summarily by a magistrate.</w:t>
      </w:r>
    </w:p>
    <w:p w14:paraId="56BA15AB" w14:textId="77777777" w:rsidR="004C55DD" w:rsidRDefault="004C55DD" w:rsidP="00506331"/>
    <w:p w14:paraId="6DA12FC4" w14:textId="27B7EBF0" w:rsidR="00074476" w:rsidRDefault="00506331" w:rsidP="00506331">
      <w:r w:rsidRPr="00662094">
        <w:rPr>
          <w:b/>
        </w:rPr>
        <w:t>Workplace bullying</w:t>
      </w:r>
      <w:r>
        <w:t xml:space="preserve"> </w:t>
      </w:r>
      <w:r w:rsidR="00074476">
        <w:t>–</w:t>
      </w:r>
      <w:r>
        <w:t xml:space="preserve"> </w:t>
      </w:r>
    </w:p>
    <w:p w14:paraId="454A3885" w14:textId="55E32443" w:rsidR="00074476" w:rsidRDefault="00074476" w:rsidP="00420C78">
      <w:pPr>
        <w:pStyle w:val="ListParagraph"/>
        <w:numPr>
          <w:ilvl w:val="0"/>
          <w:numId w:val="10"/>
        </w:numPr>
      </w:pPr>
      <w:r>
        <w:t xml:space="preserve">while the </w:t>
      </w:r>
      <w:r w:rsidR="00BC4D52">
        <w:t>worker</w:t>
      </w:r>
      <w:r>
        <w:t xml:space="preserve"> is at work an individual or group of individuals repeatedly behaves unreasonably towards—</w:t>
      </w:r>
    </w:p>
    <w:p w14:paraId="4B3D0DBC" w14:textId="05F30286" w:rsidR="00074476" w:rsidRDefault="00074476" w:rsidP="00420C78">
      <w:pPr>
        <w:pStyle w:val="ListParagraph"/>
        <w:numPr>
          <w:ilvl w:val="1"/>
          <w:numId w:val="10"/>
        </w:numPr>
      </w:pPr>
      <w:r>
        <w:t xml:space="preserve">the </w:t>
      </w:r>
      <w:r w:rsidR="00BC4D52">
        <w:t>worker</w:t>
      </w:r>
      <w:r>
        <w:t xml:space="preserve">; or </w:t>
      </w:r>
    </w:p>
    <w:p w14:paraId="114F748C" w14:textId="651A73E7" w:rsidR="00074476" w:rsidRDefault="00074476" w:rsidP="00420C78">
      <w:pPr>
        <w:pStyle w:val="ListParagraph"/>
        <w:numPr>
          <w:ilvl w:val="1"/>
          <w:numId w:val="10"/>
        </w:numPr>
      </w:pPr>
      <w:r>
        <w:t xml:space="preserve">a group of </w:t>
      </w:r>
      <w:r w:rsidR="00BC4D52">
        <w:t>workers</w:t>
      </w:r>
      <w:r>
        <w:t xml:space="preserve"> of which the </w:t>
      </w:r>
      <w:r w:rsidR="00BC4D52">
        <w:t>worker</w:t>
      </w:r>
      <w:r>
        <w:t xml:space="preserve"> is a member; and</w:t>
      </w:r>
    </w:p>
    <w:p w14:paraId="4BC47F9F" w14:textId="3CFF872D" w:rsidR="005C7BDE" w:rsidRDefault="005C7BDE" w:rsidP="00420C78">
      <w:pPr>
        <w:pStyle w:val="ListParagraph"/>
        <w:numPr>
          <w:ilvl w:val="0"/>
          <w:numId w:val="10"/>
        </w:numPr>
      </w:pPr>
      <w:r>
        <w:t xml:space="preserve">that behaviour creates a risk to the health and safety of the </w:t>
      </w:r>
      <w:r w:rsidR="00BC4D52">
        <w:t>worker</w:t>
      </w:r>
      <w:r>
        <w:t>.</w:t>
      </w:r>
    </w:p>
    <w:p w14:paraId="39827D93" w14:textId="77777777" w:rsidR="00506331" w:rsidRDefault="00506331" w:rsidP="00506331"/>
    <w:p w14:paraId="5E183A5B" w14:textId="42C12D8C" w:rsidR="00506331" w:rsidRDefault="00506331" w:rsidP="00506331">
      <w:r w:rsidRPr="00662094">
        <w:rPr>
          <w:b/>
        </w:rPr>
        <w:t>Young people</w:t>
      </w:r>
      <w:r w:rsidR="00662094">
        <w:t xml:space="preserve"> </w:t>
      </w:r>
      <w:r w:rsidR="00300274">
        <w:t xml:space="preserve">– </w:t>
      </w:r>
      <w:r>
        <w:t>people under the age of 18 years.</w:t>
      </w:r>
    </w:p>
    <w:p w14:paraId="6283999C" w14:textId="46AFA66F" w:rsidR="00662094" w:rsidRPr="008D7B2E" w:rsidRDefault="00300274" w:rsidP="00662094">
      <w:pPr>
        <w:pStyle w:val="Heading1"/>
      </w:pPr>
      <w:bookmarkStart w:id="5" w:name="_Toc81553511"/>
      <w:r>
        <w:t>PROCEDURE REQUIREMENTS</w:t>
      </w:r>
      <w:bookmarkEnd w:id="5"/>
    </w:p>
    <w:p w14:paraId="6DA8ECBB" w14:textId="77777777" w:rsidR="007A7FF5" w:rsidRPr="00BC4FEB" w:rsidRDefault="00662094" w:rsidP="00BC4FEB">
      <w:pPr>
        <w:pStyle w:val="Heading2"/>
      </w:pPr>
      <w:bookmarkStart w:id="6" w:name="_Toc81553512"/>
      <w:r>
        <w:t>The first principle – Integrity and impartiality</w:t>
      </w:r>
      <w:bookmarkEnd w:id="6"/>
    </w:p>
    <w:p w14:paraId="048EB3D4" w14:textId="77777777" w:rsidR="007A7FF5" w:rsidRDefault="000C3C5B" w:rsidP="00376548">
      <w:pPr>
        <w:pStyle w:val="Heading3"/>
        <w:rPr>
          <w:szCs w:val="20"/>
        </w:rPr>
      </w:pPr>
      <w:r>
        <w:rPr>
          <w:szCs w:val="20"/>
        </w:rPr>
        <w:t>Ethics value</w:t>
      </w:r>
    </w:p>
    <w:p w14:paraId="71958316" w14:textId="07FD39B1" w:rsidR="000C3C5B" w:rsidRDefault="000C3C5B" w:rsidP="000C3C5B">
      <w:pPr>
        <w:ind w:left="374"/>
      </w:pPr>
      <w:r>
        <w:t>In recognition that public office involves a public trust, public sector entities</w:t>
      </w:r>
      <w:r w:rsidR="00F154DE">
        <w:t xml:space="preserve">, </w:t>
      </w:r>
      <w:r>
        <w:t>public officials</w:t>
      </w:r>
      <w:r w:rsidR="00F154DE">
        <w:t xml:space="preserve"> and Council workers</w:t>
      </w:r>
      <w:r>
        <w:t xml:space="preserve"> seek to promote public confidence in the integrity of the public sector and:</w:t>
      </w:r>
    </w:p>
    <w:p w14:paraId="0FD2D03E" w14:textId="77777777" w:rsidR="000C3C5B" w:rsidRDefault="000C3C5B" w:rsidP="00420C78">
      <w:pPr>
        <w:pStyle w:val="ListParagraph"/>
        <w:numPr>
          <w:ilvl w:val="0"/>
          <w:numId w:val="5"/>
        </w:numPr>
      </w:pPr>
      <w:r>
        <w:t xml:space="preserve">are committed to the highest ethical standards; and </w:t>
      </w:r>
    </w:p>
    <w:p w14:paraId="258B87B5" w14:textId="77777777" w:rsidR="000C3C5B" w:rsidRDefault="000C3C5B" w:rsidP="00420C78">
      <w:pPr>
        <w:pStyle w:val="ListParagraph"/>
        <w:numPr>
          <w:ilvl w:val="0"/>
          <w:numId w:val="5"/>
        </w:numPr>
      </w:pPr>
      <w:r>
        <w:t xml:space="preserve">accept and value their duty to provide </w:t>
      </w:r>
      <w:proofErr w:type="gramStart"/>
      <w:r>
        <w:t>advice</w:t>
      </w:r>
      <w:proofErr w:type="gramEnd"/>
      <w:r>
        <w:t xml:space="preserve"> which is objective, independent, apolitical and impartial; and </w:t>
      </w:r>
    </w:p>
    <w:p w14:paraId="74E1F288" w14:textId="189AE903" w:rsidR="000C3C5B" w:rsidRDefault="000C3C5B" w:rsidP="00420C78">
      <w:pPr>
        <w:pStyle w:val="ListParagraph"/>
        <w:numPr>
          <w:ilvl w:val="0"/>
          <w:numId w:val="5"/>
        </w:numPr>
      </w:pPr>
      <w:r>
        <w:t xml:space="preserve">show respect towards all persons, including </w:t>
      </w:r>
      <w:r w:rsidR="00F729BB">
        <w:t>workers</w:t>
      </w:r>
      <w:r>
        <w:t xml:space="preserve">, </w:t>
      </w:r>
      <w:proofErr w:type="gramStart"/>
      <w:r>
        <w:t>clients</w:t>
      </w:r>
      <w:proofErr w:type="gramEnd"/>
      <w:r>
        <w:t xml:space="preserve"> and the general public; and </w:t>
      </w:r>
    </w:p>
    <w:p w14:paraId="1B224C10" w14:textId="77777777" w:rsidR="000C3C5B" w:rsidRDefault="000C3C5B" w:rsidP="00420C78">
      <w:pPr>
        <w:pStyle w:val="ListParagraph"/>
        <w:numPr>
          <w:ilvl w:val="0"/>
          <w:numId w:val="5"/>
        </w:numPr>
      </w:pPr>
      <w:r>
        <w:t xml:space="preserve">acknowledge the primacy of the public interest and undertake that any </w:t>
      </w:r>
      <w:proofErr w:type="gramStart"/>
      <w:r>
        <w:t>conflict of interest</w:t>
      </w:r>
      <w:proofErr w:type="gramEnd"/>
      <w:r>
        <w:t xml:space="preserve"> issue will be resolved or appropriately managed in favour of the public interest; and </w:t>
      </w:r>
    </w:p>
    <w:p w14:paraId="0DCCB0A5" w14:textId="77777777" w:rsidR="000C3C5B" w:rsidRDefault="000C3C5B" w:rsidP="00420C78">
      <w:pPr>
        <w:pStyle w:val="ListParagraph"/>
        <w:numPr>
          <w:ilvl w:val="0"/>
          <w:numId w:val="5"/>
        </w:numPr>
      </w:pPr>
      <w:r>
        <w:t xml:space="preserve">are committed to honest, </w:t>
      </w:r>
      <w:proofErr w:type="gramStart"/>
      <w:r>
        <w:t>fair</w:t>
      </w:r>
      <w:proofErr w:type="gramEnd"/>
      <w:r>
        <w:t xml:space="preserve"> and respectful engagement with the community.</w:t>
      </w:r>
    </w:p>
    <w:p w14:paraId="00A17194" w14:textId="77777777" w:rsidR="000C3C5B" w:rsidRDefault="000C3C5B" w:rsidP="000C3C5B">
      <w:pPr>
        <w:pStyle w:val="Heading3"/>
      </w:pPr>
      <w:r>
        <w:lastRenderedPageBreak/>
        <w:t>Standards of conduct</w:t>
      </w:r>
    </w:p>
    <w:p w14:paraId="4C8EE0C1" w14:textId="77777777" w:rsidR="000C3C5B" w:rsidRDefault="00544D93" w:rsidP="00544D93">
      <w:pPr>
        <w:pStyle w:val="Heading4"/>
      </w:pPr>
      <w:r>
        <w:t>Behaviour towards each other</w:t>
      </w:r>
    </w:p>
    <w:p w14:paraId="2051297A" w14:textId="680E1889" w:rsidR="00544D93" w:rsidRDefault="00544D93" w:rsidP="009B1FB1">
      <w:pPr>
        <w:spacing w:after="120"/>
        <w:ind w:left="561"/>
      </w:pPr>
      <w:r>
        <w:t xml:space="preserve">We must all treat each other with trust, respect, honesty, fairness, </w:t>
      </w:r>
      <w:proofErr w:type="gramStart"/>
      <w:r>
        <w:t>sensitivity</w:t>
      </w:r>
      <w:proofErr w:type="gramEnd"/>
      <w:r>
        <w:t xml:space="preserve"> and dignity. </w:t>
      </w:r>
      <w:r w:rsidR="004C55DD">
        <w:t xml:space="preserve">Workers </w:t>
      </w:r>
      <w:r>
        <w:t>who supervise or manage other</w:t>
      </w:r>
      <w:r w:rsidR="004C55DD">
        <w:t>s</w:t>
      </w:r>
      <w:r>
        <w:t xml:space="preserve"> have a special responsibility to model this kind of behaviour, and to ensure that the people they supervise understand the standard of performance and behaviour that is expected of them. </w:t>
      </w:r>
    </w:p>
    <w:p w14:paraId="7441BA86" w14:textId="52A3904C" w:rsidR="00544D93" w:rsidRDefault="00544D93" w:rsidP="009B1FB1">
      <w:pPr>
        <w:spacing w:after="120"/>
        <w:ind w:left="561"/>
      </w:pPr>
      <w:r>
        <w:t>You are expected to accommodate and respect different opinions and perspectives and manage disagreements by rational debate. You must not behave towards any other person in a way that could be perceived as intimidating, overbearing or as workplace</w:t>
      </w:r>
      <w:r w:rsidR="00E048D0">
        <w:t xml:space="preserve"> bullying or sexual</w:t>
      </w:r>
      <w:r>
        <w:t xml:space="preserve"> harassment. </w:t>
      </w:r>
    </w:p>
    <w:p w14:paraId="717CF044" w14:textId="35C82D4E" w:rsidR="00544D93" w:rsidRDefault="00544D93" w:rsidP="00544D93">
      <w:pPr>
        <w:ind w:left="561"/>
      </w:pPr>
      <w:r>
        <w:t xml:space="preserve">Effective teamwork is an essential part of a productive workplace culture. Each team member is expected to work co-operatively with fellow </w:t>
      </w:r>
      <w:r w:rsidR="004C55DD">
        <w:t xml:space="preserve">workers </w:t>
      </w:r>
      <w:r>
        <w:t>and willingly participate and engage in team activities (</w:t>
      </w:r>
      <w:r w:rsidR="00344A21">
        <w:t>e.g.,</w:t>
      </w:r>
      <w:r>
        <w:t xml:space="preserve"> meetings).</w:t>
      </w:r>
    </w:p>
    <w:p w14:paraId="611A47F4" w14:textId="77777777" w:rsidR="007A7FF5" w:rsidRDefault="00544D93" w:rsidP="00DB51E1">
      <w:pPr>
        <w:pStyle w:val="Heading4"/>
      </w:pPr>
      <w:r>
        <w:t>Non-discriminatory workplace</w:t>
      </w:r>
    </w:p>
    <w:p w14:paraId="4847412B" w14:textId="72E288BF" w:rsidR="00544D93" w:rsidRDefault="00544D93" w:rsidP="00544D93">
      <w:pPr>
        <w:ind w:left="561"/>
      </w:pPr>
      <w:r w:rsidRPr="00544D93">
        <w:t xml:space="preserve">Council is committed to creating and maintaining a workplace free from unlawful discrimination. By law, all </w:t>
      </w:r>
      <w:r w:rsidR="004C55DD">
        <w:t>worker</w:t>
      </w:r>
      <w:r w:rsidR="004C55DD" w:rsidRPr="00544D93">
        <w:t xml:space="preserve">s </w:t>
      </w:r>
      <w:r w:rsidRPr="00544D93">
        <w:t>must ensure that discrimination is not part of our workplace or our practices.</w:t>
      </w:r>
    </w:p>
    <w:p w14:paraId="709BED2E" w14:textId="51DE94CA" w:rsidR="00E560AB" w:rsidRDefault="00E560AB" w:rsidP="00E560AB">
      <w:pPr>
        <w:pStyle w:val="Heading4"/>
      </w:pPr>
      <w:r>
        <w:t xml:space="preserve">Workplace </w:t>
      </w:r>
      <w:r w:rsidR="00CF26DA">
        <w:t xml:space="preserve">bullying </w:t>
      </w:r>
      <w:r>
        <w:t xml:space="preserve">and sexual </w:t>
      </w:r>
      <w:proofErr w:type="gramStart"/>
      <w:r>
        <w:t>harassment</w:t>
      </w:r>
      <w:proofErr w:type="gramEnd"/>
    </w:p>
    <w:p w14:paraId="3C3B3EB6" w14:textId="0C0FFC12" w:rsidR="00E560AB" w:rsidRDefault="00E560AB" w:rsidP="009B1FB1">
      <w:pPr>
        <w:spacing w:after="120"/>
        <w:ind w:left="567"/>
      </w:pPr>
      <w:r>
        <w:t xml:space="preserve">Council is committed to preventing </w:t>
      </w:r>
      <w:r w:rsidR="00074476">
        <w:t xml:space="preserve">bullying and </w:t>
      </w:r>
      <w:r>
        <w:t xml:space="preserve">harassment of </w:t>
      </w:r>
      <w:r w:rsidR="004C55DD">
        <w:t xml:space="preserve">workers </w:t>
      </w:r>
      <w:r>
        <w:t xml:space="preserve">and the </w:t>
      </w:r>
      <w:r w:rsidR="00F62447">
        <w:t>public. Creating</w:t>
      </w:r>
      <w:r>
        <w:t xml:space="preserve"> a work environment free of</w:t>
      </w:r>
      <w:r w:rsidR="00074476">
        <w:t xml:space="preserve"> bullying and</w:t>
      </w:r>
      <w:r>
        <w:t xml:space="preserve"> harassment is everyone’s responsibility. As a </w:t>
      </w:r>
      <w:r w:rsidR="004C55DD">
        <w:t xml:space="preserve">worker </w:t>
      </w:r>
      <w:r>
        <w:t>you must take steps to prevent workplace</w:t>
      </w:r>
      <w:r w:rsidR="00074476">
        <w:t xml:space="preserve"> bullying</w:t>
      </w:r>
      <w:r>
        <w:t xml:space="preserve"> and sexual </w:t>
      </w:r>
      <w:proofErr w:type="gramStart"/>
      <w:r>
        <w:t>harassment, and</w:t>
      </w:r>
      <w:proofErr w:type="gramEnd"/>
      <w:r>
        <w:t xml:space="preserve"> address improper or inappropriate behaviours before they become severe, persistent or pervasive.</w:t>
      </w:r>
    </w:p>
    <w:p w14:paraId="47E1928D" w14:textId="5C46075E" w:rsidR="00E560AB" w:rsidRDefault="00E560AB" w:rsidP="00F62447">
      <w:pPr>
        <w:ind w:left="561"/>
      </w:pPr>
      <w:r>
        <w:t xml:space="preserve">All </w:t>
      </w:r>
      <w:r w:rsidR="004C55DD">
        <w:t xml:space="preserve">workers </w:t>
      </w:r>
      <w:r>
        <w:t>are expected to contribute to building a workplace that tolerates differences and which is free from intimidation, bullying and harassment.</w:t>
      </w:r>
    </w:p>
    <w:p w14:paraId="33BFFB2C" w14:textId="77777777" w:rsidR="00E560AB" w:rsidRDefault="00BF6BB1" w:rsidP="00BF6BB1">
      <w:pPr>
        <w:pStyle w:val="Heading4"/>
      </w:pPr>
      <w:r>
        <w:t>Conflict of interests</w:t>
      </w:r>
    </w:p>
    <w:p w14:paraId="75FDE52A" w14:textId="03ABDDB6" w:rsidR="00BF6BB1" w:rsidRDefault="00ED5B38" w:rsidP="009B1FB1">
      <w:pPr>
        <w:spacing w:after="120"/>
        <w:ind w:left="561"/>
      </w:pPr>
      <w:r>
        <w:t>Y</w:t>
      </w:r>
      <w:r w:rsidR="00BF6BB1">
        <w:t>ou must declare any conflicts of interest</w:t>
      </w:r>
      <w:r w:rsidR="0022176E">
        <w:t xml:space="preserve">, </w:t>
      </w:r>
      <w:proofErr w:type="gramStart"/>
      <w:r w:rsidR="0022176E">
        <w:t>if and when</w:t>
      </w:r>
      <w:proofErr w:type="gramEnd"/>
      <w:r w:rsidR="0022176E">
        <w:t xml:space="preserve"> they arise during your engagement with Council, including when making decisions</w:t>
      </w:r>
      <w:r w:rsidR="00BF6BB1">
        <w:t>. If you believe you have a conflict of interest</w:t>
      </w:r>
      <w:r w:rsidR="00DB7704">
        <w:t xml:space="preserve"> (see </w:t>
      </w:r>
      <w:r w:rsidR="00510C13">
        <w:t>section 3, D</w:t>
      </w:r>
      <w:r w:rsidR="00DB7704">
        <w:t>efinitions)</w:t>
      </w:r>
      <w:r w:rsidR="00BF6BB1">
        <w:t xml:space="preserve">, whether real or perceived, you are required to </w:t>
      </w:r>
      <w:r>
        <w:t xml:space="preserve">inform </w:t>
      </w:r>
      <w:r w:rsidR="00BF6BB1">
        <w:t xml:space="preserve">your team leader/supervisor promptly. If you are unsure, you must discuss the matter with your team leader/supervisor. </w:t>
      </w:r>
    </w:p>
    <w:p w14:paraId="20BFD60C" w14:textId="3512E9D0" w:rsidR="00BF6BB1" w:rsidRDefault="00BF6BB1" w:rsidP="009B1FB1">
      <w:pPr>
        <w:spacing w:after="120"/>
        <w:ind w:left="561"/>
      </w:pPr>
      <w:r>
        <w:t xml:space="preserve">Until </w:t>
      </w:r>
      <w:r w:rsidR="002A0FDD">
        <w:t xml:space="preserve">it </w:t>
      </w:r>
      <w:r>
        <w:t>is resolved, make sure you are not part of any decision-making processes related to the matter.</w:t>
      </w:r>
    </w:p>
    <w:p w14:paraId="7A83489F" w14:textId="698860F4" w:rsidR="00BF6BB1" w:rsidRDefault="00BF6BB1" w:rsidP="00BF6BB1">
      <w:pPr>
        <w:ind w:left="561"/>
      </w:pPr>
      <w:r>
        <w:t>If you feel you have a conflict of interest between professional and corporate values, discuss it with your team leader/supervisor.</w:t>
      </w:r>
    </w:p>
    <w:p w14:paraId="1985F9CB" w14:textId="77777777" w:rsidR="00BF6BB1" w:rsidRDefault="00BF6BB1" w:rsidP="00BF6BB1">
      <w:pPr>
        <w:pStyle w:val="Heading4"/>
      </w:pPr>
      <w:r>
        <w:t xml:space="preserve">Influences on </w:t>
      </w:r>
      <w:proofErr w:type="gramStart"/>
      <w:r>
        <w:t>decision-making</w:t>
      </w:r>
      <w:proofErr w:type="gramEnd"/>
    </w:p>
    <w:p w14:paraId="43CCA84D" w14:textId="77777777" w:rsidR="00BF6BB1" w:rsidRDefault="00BF6BB1" w:rsidP="009B1FB1">
      <w:pPr>
        <w:spacing w:after="120"/>
        <w:ind w:left="561"/>
      </w:pPr>
      <w:r>
        <w:t>You must not influence any person in an improper way to try to obtain any advantages or favours.</w:t>
      </w:r>
    </w:p>
    <w:p w14:paraId="4020DD53" w14:textId="77777777" w:rsidR="00BF6BB1" w:rsidRDefault="00BF6BB1" w:rsidP="009B1FB1">
      <w:pPr>
        <w:spacing w:after="120"/>
        <w:ind w:left="561"/>
      </w:pPr>
      <w:r>
        <w:t>You must not deliberately mislead decision-makers by providing them with false, biased, incomplete, or inaccurate information.</w:t>
      </w:r>
    </w:p>
    <w:p w14:paraId="35FDB720" w14:textId="77777777" w:rsidR="00BF6BB1" w:rsidRDefault="00BF6BB1" w:rsidP="009B1FB1">
      <w:pPr>
        <w:spacing w:after="120"/>
        <w:ind w:left="561"/>
      </w:pPr>
      <w:r>
        <w:t>All decisions you make must be, and be seen to be, fair and transparent. This can be achieved by:</w:t>
      </w:r>
    </w:p>
    <w:p w14:paraId="616714B3" w14:textId="77777777" w:rsidR="00BF6BB1" w:rsidRDefault="00BF6BB1" w:rsidP="00420C78">
      <w:pPr>
        <w:pStyle w:val="ListParagraph"/>
        <w:numPr>
          <w:ilvl w:val="0"/>
          <w:numId w:val="6"/>
        </w:numPr>
      </w:pPr>
      <w:r>
        <w:t>following Council’s procedures and processes</w:t>
      </w:r>
    </w:p>
    <w:p w14:paraId="4A91FB35" w14:textId="77777777" w:rsidR="00BF6BB1" w:rsidRDefault="00BF6BB1" w:rsidP="00420C78">
      <w:pPr>
        <w:pStyle w:val="ListParagraph"/>
        <w:numPr>
          <w:ilvl w:val="0"/>
          <w:numId w:val="6"/>
        </w:numPr>
      </w:pPr>
      <w:r>
        <w:t xml:space="preserve">keeping clear, accurate and complete records and </w:t>
      </w:r>
    </w:p>
    <w:p w14:paraId="5D5EF479" w14:textId="77777777" w:rsidR="00BF6BB1" w:rsidRDefault="00BF6BB1" w:rsidP="00420C78">
      <w:pPr>
        <w:pStyle w:val="ListParagraph"/>
        <w:numPr>
          <w:ilvl w:val="0"/>
          <w:numId w:val="6"/>
        </w:numPr>
      </w:pPr>
      <w:r>
        <w:t>recording how and why decisions were made.</w:t>
      </w:r>
    </w:p>
    <w:p w14:paraId="1ED5A618" w14:textId="77777777" w:rsidR="00BF6BB1" w:rsidRDefault="00BF6BB1" w:rsidP="00BF6BB1"/>
    <w:p w14:paraId="05519BEC" w14:textId="77777777" w:rsidR="00BF6BB1" w:rsidRDefault="00BF6BB1" w:rsidP="009B1FB1">
      <w:pPr>
        <w:spacing w:after="120"/>
        <w:ind w:left="561"/>
      </w:pPr>
      <w:r>
        <w:t xml:space="preserve">You must not in any way misrepresent your qualifications, experience or expertise in any recruitment and selection process. </w:t>
      </w:r>
    </w:p>
    <w:p w14:paraId="2F5F0B9E" w14:textId="71A9C520" w:rsidR="00BF6BB1" w:rsidRDefault="00000000" w:rsidP="009B1FB1">
      <w:pPr>
        <w:ind w:left="561"/>
      </w:pPr>
      <w:hyperlink w:anchor="_The_FAIR_test" w:history="1">
        <w:r w:rsidR="00661CF3" w:rsidRPr="00FD2E41">
          <w:rPr>
            <w:rStyle w:val="Hyperlink"/>
            <w:b/>
            <w:bCs/>
          </w:rPr>
          <w:t>T</w:t>
        </w:r>
        <w:r w:rsidR="008B3005" w:rsidRPr="00FD2E41">
          <w:rPr>
            <w:rStyle w:val="Hyperlink"/>
            <w:b/>
            <w:bCs/>
          </w:rPr>
          <w:t>he FAIR test</w:t>
        </w:r>
        <w:r w:rsidR="008B3005" w:rsidRPr="00FD2E41">
          <w:rPr>
            <w:rStyle w:val="Hyperlink"/>
          </w:rPr>
          <w:t xml:space="preserve"> </w:t>
        </w:r>
        <w:r w:rsidR="00BF6BB1" w:rsidRPr="00FD2E41">
          <w:rPr>
            <w:rStyle w:val="Hyperlink"/>
          </w:rPr>
          <w:t>(</w:t>
        </w:r>
        <w:r w:rsidR="00B5226C" w:rsidRPr="00FD2E41">
          <w:rPr>
            <w:rStyle w:val="Hyperlink"/>
          </w:rPr>
          <w:t>s</w:t>
        </w:r>
        <w:r w:rsidR="00BF6BB1" w:rsidRPr="00FD2E41">
          <w:rPr>
            <w:rStyle w:val="Hyperlink"/>
          </w:rPr>
          <w:t xml:space="preserve">ection </w:t>
        </w:r>
        <w:r w:rsidR="00467E01" w:rsidRPr="00FD2E41">
          <w:rPr>
            <w:rStyle w:val="Hyperlink"/>
          </w:rPr>
          <w:t>4</w:t>
        </w:r>
        <w:r w:rsidR="00BF6BB1" w:rsidRPr="00FD2E41">
          <w:rPr>
            <w:rStyle w:val="Hyperlink"/>
          </w:rPr>
          <w:t>.7)</w:t>
        </w:r>
      </w:hyperlink>
      <w:r w:rsidR="00BF6BB1">
        <w:t xml:space="preserve"> has more information on this.</w:t>
      </w:r>
    </w:p>
    <w:p w14:paraId="6C4D833D" w14:textId="77777777" w:rsidR="00BF6BB1" w:rsidRDefault="00BF6BB1" w:rsidP="009F7A5C">
      <w:pPr>
        <w:pStyle w:val="Heading4"/>
      </w:pPr>
      <w:r>
        <w:lastRenderedPageBreak/>
        <w:t xml:space="preserve">Accepting gifts and benefits </w:t>
      </w:r>
    </w:p>
    <w:p w14:paraId="74B0A901" w14:textId="65C44B5D" w:rsidR="00BF6BB1" w:rsidRDefault="00BF6BB1" w:rsidP="009B1FB1">
      <w:pPr>
        <w:spacing w:after="120"/>
        <w:ind w:left="561"/>
      </w:pPr>
      <w:r>
        <w:t xml:space="preserve">You must not ask for a personal payment or other benefit for doing something as a Council </w:t>
      </w:r>
      <w:r w:rsidR="004C55DD">
        <w:t>worker</w:t>
      </w:r>
      <w:r>
        <w:t xml:space="preserve">. </w:t>
      </w:r>
    </w:p>
    <w:p w14:paraId="00F0BA80" w14:textId="1D852F2B" w:rsidR="00BF6BB1" w:rsidRDefault="00BF6BB1" w:rsidP="009B1FB1">
      <w:pPr>
        <w:spacing w:after="120"/>
        <w:ind w:left="561"/>
      </w:pPr>
      <w:r>
        <w:t>Occasionally you could be offered gifts or benefits from people with whom you do business. You can accept gifts or benefits in certain circumstances</w:t>
      </w:r>
      <w:r w:rsidR="00510C13">
        <w:t>;</w:t>
      </w:r>
      <w:r>
        <w:t xml:space="preserve"> however, you must not accept any gifts or benefits if there is a possibility that in doing so, you could create a real or perceived conflict of interest. You cannot accept cash or any item that is readily convertible to cash.</w:t>
      </w:r>
    </w:p>
    <w:p w14:paraId="5F3562E2" w14:textId="4824A5CA" w:rsidR="00FD2E41" w:rsidRDefault="00BF6BB1" w:rsidP="00FD2E41">
      <w:pPr>
        <w:ind w:left="561"/>
      </w:pPr>
      <w:r>
        <w:t xml:space="preserve">Ask yourself if accepting the gift or benefit could suggest that the giver may or would receive favourable treatment. Your supervisor can advise you about the receipt of gifts, </w:t>
      </w:r>
      <w:r w:rsidR="00510C13">
        <w:t>gratuities,</w:t>
      </w:r>
      <w:r>
        <w:t xml:space="preserve"> and benefits</w:t>
      </w:r>
      <w:r w:rsidR="00FD2E41" w:rsidRPr="00FD2E41">
        <w:t xml:space="preserve"> </w:t>
      </w:r>
      <w:r w:rsidR="00FD2E41">
        <w:t xml:space="preserve">or see </w:t>
      </w:r>
      <w:hyperlink r:id="rId9" w:history="1">
        <w:r w:rsidR="00FD2E41" w:rsidRPr="00005083">
          <w:rPr>
            <w:rStyle w:val="Hyperlink"/>
          </w:rPr>
          <w:t>Receipt of gifts, gratuities and benefits procedure (AP208).</w:t>
        </w:r>
      </w:hyperlink>
    </w:p>
    <w:p w14:paraId="6F109D84" w14:textId="1E1F5457" w:rsidR="00BF6BB1" w:rsidRDefault="00BF6BB1" w:rsidP="009F7A5C">
      <w:pPr>
        <w:ind w:left="561"/>
      </w:pPr>
    </w:p>
    <w:p w14:paraId="6AEC97DA" w14:textId="35E5EBC8" w:rsidR="009F7A5C" w:rsidRDefault="009F7A5C" w:rsidP="009F7A5C">
      <w:pPr>
        <w:pStyle w:val="Heading4"/>
      </w:pPr>
      <w:r>
        <w:t xml:space="preserve">Employment outside Council </w:t>
      </w:r>
      <w:r w:rsidR="000E0185">
        <w:t>(</w:t>
      </w:r>
      <w:r>
        <w:t>includ</w:t>
      </w:r>
      <w:r w:rsidR="000E0185">
        <w:t>ing</w:t>
      </w:r>
      <w:r>
        <w:t xml:space="preserve"> operating a personal business</w:t>
      </w:r>
      <w:r w:rsidR="000E0185">
        <w:t>)</w:t>
      </w:r>
    </w:p>
    <w:p w14:paraId="118A7252" w14:textId="77777777" w:rsidR="009F7A5C" w:rsidRDefault="009F7A5C" w:rsidP="009B1FB1">
      <w:pPr>
        <w:spacing w:after="120"/>
        <w:ind w:left="561"/>
      </w:pPr>
      <w:r>
        <w:t>It is not Council’s intention to stop you from holding secondary employment or operating a personal business outside your normal working hours, providing your private employment or business:</w:t>
      </w:r>
    </w:p>
    <w:p w14:paraId="07506B77" w14:textId="77777777" w:rsidR="009F7A5C" w:rsidRDefault="009F7A5C" w:rsidP="00420C78">
      <w:pPr>
        <w:pStyle w:val="ListParagraph"/>
        <w:numPr>
          <w:ilvl w:val="0"/>
          <w:numId w:val="6"/>
        </w:numPr>
      </w:pPr>
      <w:r>
        <w:t>does not create a real or perceived conflict of interests; and</w:t>
      </w:r>
    </w:p>
    <w:p w14:paraId="33376622" w14:textId="77777777" w:rsidR="009F7A5C" w:rsidRDefault="009F7A5C" w:rsidP="00420C78">
      <w:pPr>
        <w:pStyle w:val="ListParagraph"/>
        <w:numPr>
          <w:ilvl w:val="0"/>
          <w:numId w:val="6"/>
        </w:numPr>
      </w:pPr>
      <w:r>
        <w:t xml:space="preserve">has no effect on the performance of your official duties, including effects from a safety/fatigue management perspective and possible exacerbation of an illness or injury; and </w:t>
      </w:r>
    </w:p>
    <w:p w14:paraId="6A7223C5" w14:textId="77777777" w:rsidR="00C134BA" w:rsidRDefault="009F7A5C" w:rsidP="00420C78">
      <w:pPr>
        <w:pStyle w:val="ListParagraph"/>
        <w:numPr>
          <w:ilvl w:val="0"/>
          <w:numId w:val="6"/>
        </w:numPr>
      </w:pPr>
      <w:r>
        <w:t xml:space="preserve">is not likely to bring Council’s reputation into </w:t>
      </w:r>
      <w:proofErr w:type="gramStart"/>
      <w:r>
        <w:t>disrepute</w:t>
      </w:r>
      <w:proofErr w:type="gramEnd"/>
    </w:p>
    <w:p w14:paraId="6F55FF24" w14:textId="50285808" w:rsidR="009F7A5C" w:rsidRDefault="00C134BA" w:rsidP="00420C78">
      <w:pPr>
        <w:pStyle w:val="ListParagraph"/>
        <w:numPr>
          <w:ilvl w:val="0"/>
          <w:numId w:val="6"/>
        </w:numPr>
      </w:pPr>
      <w:r>
        <w:t xml:space="preserve">does not use </w:t>
      </w:r>
      <w:r w:rsidR="00B83AA4">
        <w:t>Council assets (physical</w:t>
      </w:r>
      <w:r w:rsidR="00D06C2E">
        <w:t>,</w:t>
      </w:r>
      <w:r w:rsidR="00B83AA4">
        <w:t xml:space="preserve"> intellectual property</w:t>
      </w:r>
      <w:r w:rsidR="00D06C2E">
        <w:t xml:space="preserve"> and information</w:t>
      </w:r>
      <w:r w:rsidR="00B83AA4">
        <w:t>) and ICT assets</w:t>
      </w:r>
      <w:r w:rsidR="009F7A5C">
        <w:t>; and</w:t>
      </w:r>
    </w:p>
    <w:p w14:paraId="5129EB48" w14:textId="77777777" w:rsidR="009F7A5C" w:rsidRDefault="009F7A5C" w:rsidP="00420C78">
      <w:pPr>
        <w:pStyle w:val="ListParagraph"/>
        <w:numPr>
          <w:ilvl w:val="0"/>
          <w:numId w:val="6"/>
        </w:numPr>
      </w:pPr>
      <w:r>
        <w:t>continues to meet these requirements.</w:t>
      </w:r>
    </w:p>
    <w:p w14:paraId="503415E0" w14:textId="77777777" w:rsidR="009F7A5C" w:rsidRDefault="009F7A5C" w:rsidP="009F7A5C">
      <w:pPr>
        <w:ind w:left="561"/>
      </w:pPr>
    </w:p>
    <w:p w14:paraId="793821B7" w14:textId="77777777" w:rsidR="009F7A5C" w:rsidRDefault="009F7A5C" w:rsidP="009B1FB1">
      <w:pPr>
        <w:spacing w:after="120"/>
        <w:ind w:left="561"/>
      </w:pPr>
      <w:r>
        <w:t>Approval is automatically granted for you to undertake private employment or operate a personal business outside of your normal working hours, providing the above requirements are met.</w:t>
      </w:r>
    </w:p>
    <w:p w14:paraId="34D475C1" w14:textId="7DC5659F" w:rsidR="009F7A5C" w:rsidRDefault="009F7A5C" w:rsidP="009B1FB1">
      <w:pPr>
        <w:spacing w:after="120"/>
        <w:ind w:left="561"/>
      </w:pPr>
      <w:r>
        <w:t xml:space="preserve">You must obtain prior written approval from the relevant </w:t>
      </w:r>
      <w:hyperlink r:id="rId10" w:history="1">
        <w:r w:rsidRPr="009F7A5C">
          <w:rPr>
            <w:rStyle w:val="Hyperlink"/>
          </w:rPr>
          <w:t>delegate</w:t>
        </w:r>
      </w:hyperlink>
      <w:r>
        <w:t xml:space="preserve"> if:</w:t>
      </w:r>
    </w:p>
    <w:p w14:paraId="55B63AD0" w14:textId="77777777" w:rsidR="009F7A5C" w:rsidRDefault="009F7A5C" w:rsidP="00420C78">
      <w:pPr>
        <w:pStyle w:val="ListParagraph"/>
        <w:numPr>
          <w:ilvl w:val="0"/>
          <w:numId w:val="6"/>
        </w:numPr>
      </w:pPr>
      <w:r>
        <w:t>there is a likelihood that the above requirements may not be met; or</w:t>
      </w:r>
    </w:p>
    <w:p w14:paraId="4AFB2543" w14:textId="77777777" w:rsidR="009F7A5C" w:rsidRDefault="009F7A5C" w:rsidP="00420C78">
      <w:pPr>
        <w:pStyle w:val="ListParagraph"/>
        <w:numPr>
          <w:ilvl w:val="0"/>
          <w:numId w:val="6"/>
        </w:numPr>
      </w:pPr>
      <w:r>
        <w:t>you wish to undertake private employment or operate a personal business during a period of leave (both paid and unpaid).</w:t>
      </w:r>
    </w:p>
    <w:p w14:paraId="1FD1642B" w14:textId="77777777" w:rsidR="009F7A5C" w:rsidRDefault="009F7A5C" w:rsidP="009F7A5C">
      <w:pPr>
        <w:ind w:left="561"/>
      </w:pPr>
    </w:p>
    <w:p w14:paraId="3EFC7D85" w14:textId="77777777" w:rsidR="009F7A5C" w:rsidRDefault="009F7A5C" w:rsidP="009B1FB1">
      <w:pPr>
        <w:spacing w:after="120"/>
        <w:ind w:left="561"/>
      </w:pPr>
      <w:r>
        <w:t>The delegate is responsible for ensuring any such approval is registered in the payroll system and a copy is placed on your personal history file.</w:t>
      </w:r>
    </w:p>
    <w:p w14:paraId="70587E0D" w14:textId="77777777" w:rsidR="009F7A5C" w:rsidRDefault="009F7A5C" w:rsidP="009F7A5C">
      <w:pPr>
        <w:ind w:left="561"/>
      </w:pPr>
      <w:r>
        <w:t>Although you don’t need written approval, if you undertake voluntary work or a hobby you must ensure that these activities also meet the above requirements. If you are unsure, you must discuss the matter with your team leader/supervisor.</w:t>
      </w:r>
    </w:p>
    <w:p w14:paraId="2FDDDDF4" w14:textId="77777777" w:rsidR="009F7A5C" w:rsidRDefault="009F7A5C" w:rsidP="009F7A5C">
      <w:pPr>
        <w:pStyle w:val="Heading4"/>
      </w:pPr>
      <w:r>
        <w:t xml:space="preserve">Public comments on Council business </w:t>
      </w:r>
    </w:p>
    <w:p w14:paraId="6D98B87F" w14:textId="509317B8" w:rsidR="009F7A5C" w:rsidRDefault="009F7A5C" w:rsidP="009B1FB1">
      <w:pPr>
        <w:spacing w:after="120"/>
        <w:ind w:left="561"/>
      </w:pPr>
      <w:proofErr w:type="gramStart"/>
      <w:r>
        <w:t>As a general rule</w:t>
      </w:r>
      <w:proofErr w:type="gramEnd"/>
      <w:r>
        <w:t xml:space="preserve">, </w:t>
      </w:r>
      <w:r w:rsidR="000E0185">
        <w:t>c</w:t>
      </w:r>
      <w:r>
        <w:t xml:space="preserve">ouncillors comment publicly on Council business. Council business can be topical, </w:t>
      </w:r>
      <w:proofErr w:type="gramStart"/>
      <w:r>
        <w:t>sensitive</w:t>
      </w:r>
      <w:proofErr w:type="gramEnd"/>
      <w:r>
        <w:t xml:space="preserve"> and controversial and there is a process to be followed when making public comments.</w:t>
      </w:r>
    </w:p>
    <w:p w14:paraId="4B6DFE32" w14:textId="121328E1" w:rsidR="009F7A5C" w:rsidRDefault="009F7A5C" w:rsidP="009B1FB1">
      <w:pPr>
        <w:spacing w:after="120"/>
        <w:ind w:left="561"/>
      </w:pPr>
      <w:r>
        <w:t xml:space="preserve">If you are asked to comment on any Council matter by the media or public relations firms, refer the agency to </w:t>
      </w:r>
      <w:r w:rsidR="00FD2E41">
        <w:t xml:space="preserve">Public Affairs, </w:t>
      </w:r>
      <w:r w:rsidR="009E1481">
        <w:t>City</w:t>
      </w:r>
      <w:r>
        <w:t xml:space="preserve"> Communication</w:t>
      </w:r>
      <w:r w:rsidR="00FD2E41">
        <w:t>, City Administration and Governance</w:t>
      </w:r>
      <w:r>
        <w:t xml:space="preserve">. </w:t>
      </w:r>
    </w:p>
    <w:p w14:paraId="69741ABA" w14:textId="2C50CAA7" w:rsidR="009F7A5C" w:rsidRDefault="009F7A5C" w:rsidP="009F7A5C">
      <w:pPr>
        <w:ind w:left="561"/>
      </w:pPr>
      <w:r>
        <w:t>Sometimes, it might be appropriate to share information based on your personal and professional experience (</w:t>
      </w:r>
      <w:r w:rsidR="00344A21">
        <w:t>e.g.,</w:t>
      </w:r>
      <w:r>
        <w:t xml:space="preserve"> in seminars or training programs). Make sure that if you share your experiences, you do not breach the confidentiality of Council information or privacy of other persons (this can potentially include comments made and information shared in your personal life by whatever method of communication you use, including social media). </w:t>
      </w:r>
    </w:p>
    <w:p w14:paraId="7186A0F9" w14:textId="77777777" w:rsidR="009F7A5C" w:rsidRDefault="009F7A5C" w:rsidP="00170613">
      <w:pPr>
        <w:pStyle w:val="Heading4"/>
      </w:pPr>
      <w:r>
        <w:t xml:space="preserve">External activities </w:t>
      </w:r>
    </w:p>
    <w:p w14:paraId="54DA6040" w14:textId="77777777" w:rsidR="009F7A5C" w:rsidRDefault="009F7A5C" w:rsidP="009B1FB1">
      <w:pPr>
        <w:spacing w:after="120"/>
        <w:ind w:left="561"/>
      </w:pPr>
      <w:r>
        <w:t xml:space="preserve">You are not to take part in political affairs while on duty. Council's corporate ICT network, including internet access and email, must not be used for political </w:t>
      </w:r>
      <w:proofErr w:type="gramStart"/>
      <w:r>
        <w:t>messages</w:t>
      </w:r>
      <w:proofErr w:type="gramEnd"/>
      <w:r>
        <w:t xml:space="preserve"> or circulating defamatory or disparaging remarks against individuals or groups. </w:t>
      </w:r>
    </w:p>
    <w:p w14:paraId="3F5E3083" w14:textId="77777777" w:rsidR="009F7A5C" w:rsidRDefault="009F7A5C" w:rsidP="009B1FB1">
      <w:pPr>
        <w:spacing w:after="120"/>
        <w:ind w:left="561"/>
      </w:pPr>
      <w:r>
        <w:lastRenderedPageBreak/>
        <w:t>You are free to engage in trade union, party-political, professional, interest group or charity activities. You must make sure that your participation in such activities does not cause a conflict of interest, and that it does not restrict or impact on the performance of your duties with Council.</w:t>
      </w:r>
    </w:p>
    <w:p w14:paraId="5A2D13C0" w14:textId="40F911F2" w:rsidR="003A7490" w:rsidRDefault="003A7490" w:rsidP="00063393">
      <w:pPr>
        <w:spacing w:after="120"/>
        <w:ind w:left="561"/>
      </w:pPr>
      <w:r>
        <w:t xml:space="preserve">In accordance with </w:t>
      </w:r>
      <w:r w:rsidR="00063393">
        <w:t>s</w:t>
      </w:r>
      <w:r>
        <w:t>ection 197(</w:t>
      </w:r>
      <w:r w:rsidR="00C8322F">
        <w:t>2</w:t>
      </w:r>
      <w:r>
        <w:t xml:space="preserve">) of the </w:t>
      </w:r>
      <w:r w:rsidRPr="00170613">
        <w:rPr>
          <w:i/>
        </w:rPr>
        <w:t>City of Brisbane Act 2010</w:t>
      </w:r>
      <w:r>
        <w:rPr>
          <w:i/>
        </w:rPr>
        <w:t xml:space="preserve"> </w:t>
      </w:r>
      <w:r>
        <w:t xml:space="preserve">(Qld), you must not use your role in Council, Council information or information gained in the course of your duties to advance your position or standing in an external organisation, nor for the benefit or promotion of an external organisation. You must not provide Council information to members of other groups or related persons, except where this information is publicly available. </w:t>
      </w:r>
    </w:p>
    <w:p w14:paraId="600609DC" w14:textId="27E223C4" w:rsidR="009F7A5C" w:rsidRDefault="009F7A5C" w:rsidP="009B1FB1">
      <w:pPr>
        <w:spacing w:after="120"/>
        <w:ind w:left="561"/>
      </w:pPr>
      <w:r>
        <w:t xml:space="preserve">If you comment publicly in connection with </w:t>
      </w:r>
      <w:r w:rsidR="003A7490">
        <w:t>trade union, party-political, professional, interest group or charity</w:t>
      </w:r>
      <w:r>
        <w:t xml:space="preserve"> activities, you must make it clear that the comment is your opinion as a member of those organisations. You must not give your unauthorised opinion as a Council employee</w:t>
      </w:r>
      <w:r w:rsidR="00AA29AE">
        <w:t xml:space="preserve"> or worker</w:t>
      </w:r>
      <w:r>
        <w:t>.</w:t>
      </w:r>
    </w:p>
    <w:p w14:paraId="59BDF6EC" w14:textId="327B3D90" w:rsidR="009F7A5C" w:rsidRDefault="009F7A5C" w:rsidP="009B1FB1">
      <w:pPr>
        <w:spacing w:after="120"/>
        <w:ind w:left="561"/>
      </w:pPr>
      <w:r>
        <w:t xml:space="preserve">You must not </w:t>
      </w:r>
      <w:r w:rsidR="003A7490">
        <w:t xml:space="preserve">make </w:t>
      </w:r>
      <w:r>
        <w:t>negative or disparaging posts</w:t>
      </w:r>
      <w:r w:rsidR="003A7490">
        <w:t xml:space="preserve"> or comments</w:t>
      </w:r>
      <w:r>
        <w:t xml:space="preserve"> or make political comments on Council’s official social media channels, </w:t>
      </w:r>
      <w:r w:rsidR="00344A21">
        <w:t>e.g.,</w:t>
      </w:r>
      <w:r>
        <w:t xml:space="preserve"> Facebook, Twitter, from your personal accounts.</w:t>
      </w:r>
    </w:p>
    <w:p w14:paraId="2D96C6CF" w14:textId="77777777" w:rsidR="009F7A5C" w:rsidRDefault="009F7A5C" w:rsidP="009B1FB1">
      <w:pPr>
        <w:spacing w:after="120"/>
        <w:ind w:left="561"/>
      </w:pPr>
      <w:r>
        <w:t xml:space="preserve">As an employee, you are the face of Council in the community. If you identify yourself or can be identified as a Council employee, your out-of-work behaviour and personal opinions are likely to come under public scrutiny. When using social media outside of work hours, assume that material you post online can be made public at any time and may be permanent. Be aware that your posts and photos may be shared by others in ways beyond your control and may reach unintended audiences. Even when you post material anonymously or use private social media channels, you must continue to uphold this Code of Conduct. </w:t>
      </w:r>
    </w:p>
    <w:p w14:paraId="51A515F1" w14:textId="77777777" w:rsidR="009F7A5C" w:rsidRDefault="009F7A5C" w:rsidP="009F7A5C">
      <w:pPr>
        <w:ind w:left="561"/>
      </w:pPr>
      <w:r>
        <w:t xml:space="preserve">Example: If you are identified as a Council employee and you post racist remarks about your manager or a colleague on the internet (for example, Facebook), you may be in breach of this Code of Conduct. </w:t>
      </w:r>
    </w:p>
    <w:p w14:paraId="6A73DA8B" w14:textId="77777777" w:rsidR="009F7A5C" w:rsidRDefault="009F7A5C" w:rsidP="00170613">
      <w:pPr>
        <w:pStyle w:val="Heading4"/>
      </w:pPr>
      <w:r>
        <w:t xml:space="preserve">Fairness to suppliers </w:t>
      </w:r>
    </w:p>
    <w:p w14:paraId="799402A6" w14:textId="7BBF046B" w:rsidR="009F7A5C" w:rsidRDefault="009F7A5C" w:rsidP="009B1FB1">
      <w:pPr>
        <w:spacing w:after="120"/>
        <w:ind w:left="561"/>
      </w:pPr>
      <w:r>
        <w:t>You must comply with</w:t>
      </w:r>
      <w:r w:rsidR="00906429">
        <w:t xml:space="preserve"> the</w:t>
      </w:r>
      <w:r>
        <w:t xml:space="preserve"> </w:t>
      </w:r>
      <w:r w:rsidR="00906429">
        <w:t xml:space="preserve">procedures and delegations of authority for various stages of procurement </w:t>
      </w:r>
      <w:r>
        <w:t xml:space="preserve">when seeking suppliers for goods or services. </w:t>
      </w:r>
    </w:p>
    <w:p w14:paraId="4FB2A052" w14:textId="77777777" w:rsidR="009F7A5C" w:rsidRDefault="009F7A5C" w:rsidP="009B1FB1">
      <w:pPr>
        <w:spacing w:after="120"/>
        <w:ind w:left="561"/>
      </w:pPr>
      <w:r>
        <w:t xml:space="preserve">If you have been approved to be involved in offering contracts or buying goods and services from outside Council, you must be sure you have taken reasonable, </w:t>
      </w:r>
      <w:proofErr w:type="gramStart"/>
      <w:r>
        <w:t>fair</w:t>
      </w:r>
      <w:proofErr w:type="gramEnd"/>
      <w:r>
        <w:t xml:space="preserve"> and consistent steps to allow all potential suppliers to bid for work. </w:t>
      </w:r>
    </w:p>
    <w:p w14:paraId="02D25DEA" w14:textId="6A196852" w:rsidR="009F7A5C" w:rsidRDefault="009F7A5C" w:rsidP="009B1FB1">
      <w:pPr>
        <w:ind w:left="561"/>
      </w:pPr>
      <w:r>
        <w:t xml:space="preserve">You also need to ensure that you don’t incur any liability or enter into any contract on behalf of </w:t>
      </w:r>
      <w:proofErr w:type="gramStart"/>
      <w:r>
        <w:t>Council, or</w:t>
      </w:r>
      <w:proofErr w:type="gramEnd"/>
      <w:r>
        <w:t xml:space="preserve"> alter the terms or conditions of any approved contract, unless you are authorised to do so. </w:t>
      </w:r>
    </w:p>
    <w:p w14:paraId="79579762" w14:textId="77777777" w:rsidR="009F7A5C" w:rsidRDefault="009F7A5C" w:rsidP="00170613">
      <w:pPr>
        <w:pStyle w:val="Heading3"/>
      </w:pPr>
      <w:r>
        <w:t>Working with children and young people</w:t>
      </w:r>
    </w:p>
    <w:p w14:paraId="3057943F" w14:textId="068D4962" w:rsidR="009F7A5C" w:rsidRDefault="00A25791" w:rsidP="00170613">
      <w:pPr>
        <w:ind w:left="374"/>
      </w:pPr>
      <w:r>
        <w:t>T</w:t>
      </w:r>
      <w:r w:rsidR="009F7A5C">
        <w:t xml:space="preserve">he </w:t>
      </w:r>
      <w:r w:rsidR="00EE4D55">
        <w:rPr>
          <w:i/>
        </w:rPr>
        <w:t>Working with Children (Risk Management and Screening) Act 2000 (</w:t>
      </w:r>
      <w:r w:rsidR="00782AF1">
        <w:t>Qld)</w:t>
      </w:r>
      <w:r w:rsidR="009F7A5C">
        <w:t xml:space="preserve"> require</w:t>
      </w:r>
      <w:r>
        <w:t>s business in regulated employment</w:t>
      </w:r>
      <w:r w:rsidR="009F7A5C">
        <w:t xml:space="preserve"> to have a </w:t>
      </w:r>
      <w:r w:rsidR="00C8322F">
        <w:t>risk management strategy</w:t>
      </w:r>
      <w:r w:rsidR="009F7A5C">
        <w:t xml:space="preserve"> for working with children and young people. This </w:t>
      </w:r>
      <w:r w:rsidR="00C8322F">
        <w:t>strategy</w:t>
      </w:r>
      <w:r w:rsidR="009F7A5C">
        <w:t xml:space="preserve"> outlines appropriate standards of behaviour for adults towards children. It serves to protect children and reduce any opportunities for abuse or harm to occur. The </w:t>
      </w:r>
      <w:r w:rsidR="00C8322F">
        <w:t>strategy</w:t>
      </w:r>
      <w:r w:rsidR="009F7A5C">
        <w:t xml:space="preserve"> also assists </w:t>
      </w:r>
      <w:r w:rsidR="00936CD3">
        <w:t xml:space="preserve">workers </w:t>
      </w:r>
      <w:r w:rsidR="009F7A5C">
        <w:t>and volunteers by providing guidance on how to best support children and avoid or better manage difficult situations.</w:t>
      </w:r>
    </w:p>
    <w:p w14:paraId="6A6BCCA2" w14:textId="54C54B66" w:rsidR="00E9467D" w:rsidRDefault="00E9467D" w:rsidP="00170613">
      <w:pPr>
        <w:ind w:left="374"/>
      </w:pPr>
    </w:p>
    <w:p w14:paraId="2FEA7813" w14:textId="19789DB2" w:rsidR="00E9467D" w:rsidRDefault="00E9467D" w:rsidP="00170613">
      <w:pPr>
        <w:ind w:left="374"/>
      </w:pPr>
      <w:r>
        <w:t xml:space="preserve">For further information on Council’s Working with </w:t>
      </w:r>
      <w:r w:rsidR="009950FD">
        <w:t>c</w:t>
      </w:r>
      <w:r>
        <w:t xml:space="preserve">hildren </w:t>
      </w:r>
      <w:r w:rsidR="009950FD">
        <w:t>c</w:t>
      </w:r>
      <w:r>
        <w:t xml:space="preserve">heck requirements, refer to the </w:t>
      </w:r>
      <w:hyperlink r:id="rId11" w:history="1">
        <w:r>
          <w:rPr>
            <w:rStyle w:val="Hyperlink"/>
          </w:rPr>
          <w:t xml:space="preserve">Working with </w:t>
        </w:r>
        <w:r w:rsidR="009950FD">
          <w:rPr>
            <w:rStyle w:val="Hyperlink"/>
          </w:rPr>
          <w:t>c</w:t>
        </w:r>
        <w:r>
          <w:rPr>
            <w:rStyle w:val="Hyperlink"/>
          </w:rPr>
          <w:t xml:space="preserve">hildren </w:t>
        </w:r>
        <w:r w:rsidR="009950FD">
          <w:rPr>
            <w:rStyle w:val="Hyperlink"/>
          </w:rPr>
          <w:t>c</w:t>
        </w:r>
        <w:r>
          <w:rPr>
            <w:rStyle w:val="Hyperlink"/>
          </w:rPr>
          <w:t>heck (blue card) procedure (HRP011b)</w:t>
        </w:r>
      </w:hyperlink>
      <w:r>
        <w:t>.</w:t>
      </w:r>
    </w:p>
    <w:p w14:paraId="3250E4C2" w14:textId="77777777" w:rsidR="00040CC9" w:rsidRDefault="00040CC9" w:rsidP="009F7A5C">
      <w:pPr>
        <w:ind w:left="561"/>
      </w:pPr>
    </w:p>
    <w:p w14:paraId="49F3C510" w14:textId="7544D5B8" w:rsidR="009F7A5C" w:rsidRPr="00063393" w:rsidRDefault="009F7A5C" w:rsidP="00063393">
      <w:pPr>
        <w:spacing w:after="120"/>
        <w:ind w:firstLine="374"/>
        <w:rPr>
          <w:b/>
        </w:rPr>
      </w:pPr>
      <w:r w:rsidRPr="00A71200">
        <w:rPr>
          <w:b/>
        </w:rPr>
        <w:t xml:space="preserve">Working with </w:t>
      </w:r>
      <w:r w:rsidR="00063393">
        <w:rPr>
          <w:b/>
        </w:rPr>
        <w:t>c</w:t>
      </w:r>
      <w:r w:rsidRPr="00A71200">
        <w:rPr>
          <w:b/>
        </w:rPr>
        <w:t xml:space="preserve">hildren and </w:t>
      </w:r>
      <w:r w:rsidR="00063393">
        <w:rPr>
          <w:b/>
        </w:rPr>
        <w:t>y</w:t>
      </w:r>
      <w:r w:rsidRPr="00A71200">
        <w:rPr>
          <w:b/>
        </w:rPr>
        <w:t xml:space="preserve">oung </w:t>
      </w:r>
      <w:r w:rsidR="00063393">
        <w:rPr>
          <w:b/>
        </w:rPr>
        <w:t>p</w:t>
      </w:r>
      <w:r w:rsidRPr="00A71200">
        <w:rPr>
          <w:b/>
        </w:rPr>
        <w:t xml:space="preserve">eople </w:t>
      </w:r>
      <w:r w:rsidR="00063393">
        <w:rPr>
          <w:b/>
        </w:rPr>
        <w:t>s</w:t>
      </w:r>
      <w:r w:rsidRPr="00A71200">
        <w:rPr>
          <w:b/>
        </w:rPr>
        <w:t>tatement</w:t>
      </w:r>
      <w:r w:rsidR="00C8322F">
        <w:rPr>
          <w:b/>
        </w:rPr>
        <w:t xml:space="preserve"> of commitment</w:t>
      </w:r>
      <w:r w:rsidRPr="00A71200">
        <w:rPr>
          <w:b/>
        </w:rPr>
        <w:t>:</w:t>
      </w:r>
      <w:r w:rsidRPr="00170613">
        <w:rPr>
          <w:b/>
        </w:rPr>
        <w:t xml:space="preserve"> </w:t>
      </w:r>
    </w:p>
    <w:p w14:paraId="3750834C" w14:textId="698C671F" w:rsidR="009F7A5C" w:rsidRDefault="009F7A5C" w:rsidP="00063393">
      <w:pPr>
        <w:spacing w:after="120"/>
        <w:ind w:left="374"/>
      </w:pPr>
      <w:r>
        <w:t xml:space="preserve">Council aims to be a child-safe organisation and create an environment where everyone feels safe, </w:t>
      </w:r>
      <w:proofErr w:type="gramStart"/>
      <w:r>
        <w:t>respected</w:t>
      </w:r>
      <w:proofErr w:type="gramEnd"/>
      <w:r>
        <w:t xml:space="preserve"> and valued. Council promotes and protects the rights, interests and wellbeing of children and young people in Brisbane, particularly those most vulnerable.</w:t>
      </w:r>
    </w:p>
    <w:p w14:paraId="26C9CCBC" w14:textId="0CA367C0" w:rsidR="009F7A5C" w:rsidRDefault="009F7A5C" w:rsidP="00170613">
      <w:pPr>
        <w:ind w:left="374"/>
      </w:pPr>
      <w:r>
        <w:t xml:space="preserve">Council supports the rights of children and young people and will act without hesitation to ensure a safe and caring environment is </w:t>
      </w:r>
      <w:proofErr w:type="gramStart"/>
      <w:r>
        <w:t>maintained at all times</w:t>
      </w:r>
      <w:proofErr w:type="gramEnd"/>
      <w:r>
        <w:t>. Council also supports the rights and well-being of our workers and encourages active participation in maintaining a secure environment for all participants, including young people who are participants in Council’s workforce, such as school</w:t>
      </w:r>
      <w:r w:rsidR="00063393">
        <w:noBreakHyphen/>
      </w:r>
      <w:r>
        <w:t>based trainees, apprentices, and students on work experience.</w:t>
      </w:r>
    </w:p>
    <w:p w14:paraId="2E9DA76E" w14:textId="77777777" w:rsidR="009F7A5C" w:rsidRDefault="009F7A5C" w:rsidP="00063393">
      <w:pPr>
        <w:spacing w:after="120"/>
        <w:ind w:firstLine="374"/>
      </w:pPr>
      <w:r>
        <w:lastRenderedPageBreak/>
        <w:t>For positions which provide services or activities for children and young people:</w:t>
      </w:r>
    </w:p>
    <w:p w14:paraId="712CF4F5" w14:textId="77777777" w:rsidR="009F7A5C" w:rsidRDefault="009F7A5C" w:rsidP="00420C78">
      <w:pPr>
        <w:pStyle w:val="ListParagraph"/>
        <w:numPr>
          <w:ilvl w:val="0"/>
          <w:numId w:val="6"/>
        </w:numPr>
        <w:ind w:left="681" w:hanging="284"/>
      </w:pPr>
      <w:r>
        <w:t>Council will ensure:</w:t>
      </w:r>
    </w:p>
    <w:p w14:paraId="64BE5E93" w14:textId="3E2E83AA" w:rsidR="009F7A5C" w:rsidRDefault="009950FD" w:rsidP="00420C78">
      <w:pPr>
        <w:pStyle w:val="ListParagraph"/>
        <w:numPr>
          <w:ilvl w:val="1"/>
          <w:numId w:val="4"/>
        </w:numPr>
        <w:ind w:left="993" w:hanging="284"/>
      </w:pPr>
      <w:r>
        <w:t>w</w:t>
      </w:r>
      <w:r w:rsidR="009F7A5C">
        <w:t xml:space="preserve">orking with </w:t>
      </w:r>
      <w:r>
        <w:t>c</w:t>
      </w:r>
      <w:r w:rsidR="009F7A5C">
        <w:t xml:space="preserve">hildren </w:t>
      </w:r>
      <w:r>
        <w:t>b</w:t>
      </w:r>
      <w:r w:rsidR="009F7A5C">
        <w:t xml:space="preserve">lue </w:t>
      </w:r>
      <w:r>
        <w:t>c</w:t>
      </w:r>
      <w:r w:rsidR="009F7A5C">
        <w:t>ard checks of employees</w:t>
      </w:r>
      <w:r w:rsidR="00FF4DC5">
        <w:t xml:space="preserve"> and volunteers</w:t>
      </w:r>
      <w:r w:rsidR="009F7A5C">
        <w:t xml:space="preserve"> are done as required;</w:t>
      </w:r>
      <w:r w:rsidR="00FF4DC5">
        <w:t xml:space="preserve"> </w:t>
      </w:r>
      <w:r w:rsidR="009F7A5C">
        <w:t>and</w:t>
      </w:r>
    </w:p>
    <w:p w14:paraId="763F2C1A" w14:textId="197DEEA5" w:rsidR="009F7A5C" w:rsidRDefault="009F7A5C" w:rsidP="00420C78">
      <w:pPr>
        <w:pStyle w:val="ListParagraph"/>
        <w:numPr>
          <w:ilvl w:val="1"/>
          <w:numId w:val="4"/>
        </w:numPr>
        <w:ind w:left="993" w:hanging="284"/>
      </w:pPr>
      <w:r>
        <w:t xml:space="preserve">procedures are in place to manage any risks of harm to children and young people by Council </w:t>
      </w:r>
      <w:r w:rsidR="00936CD3">
        <w:t>workers</w:t>
      </w:r>
      <w:r>
        <w:t>.</w:t>
      </w:r>
    </w:p>
    <w:p w14:paraId="423F84E9" w14:textId="7711D288" w:rsidR="009F7A5C" w:rsidRDefault="009F7A5C" w:rsidP="00420C78">
      <w:pPr>
        <w:pStyle w:val="ListParagraph"/>
        <w:numPr>
          <w:ilvl w:val="0"/>
          <w:numId w:val="6"/>
        </w:numPr>
        <w:ind w:left="681" w:hanging="284"/>
      </w:pPr>
      <w:r>
        <w:t xml:space="preserve">Workplace supervisors of young </w:t>
      </w:r>
      <w:r w:rsidR="00936CD3">
        <w:t xml:space="preserve">workers </w:t>
      </w:r>
      <w:r>
        <w:t xml:space="preserve">or students </w:t>
      </w:r>
      <w:r w:rsidR="00106521">
        <w:t xml:space="preserve">(under the age of 18) </w:t>
      </w:r>
      <w:r>
        <w:t xml:space="preserve">on work experience </w:t>
      </w:r>
      <w:r w:rsidR="00A47918">
        <w:t>may</w:t>
      </w:r>
      <w:r>
        <w:t xml:space="preserve"> not</w:t>
      </w:r>
      <w:r w:rsidR="00A47918">
        <w:t xml:space="preserve"> be</w:t>
      </w:r>
      <w:r>
        <w:t xml:space="preserve"> required to have a </w:t>
      </w:r>
      <w:r w:rsidR="00063393">
        <w:t>w</w:t>
      </w:r>
      <w:r>
        <w:t xml:space="preserve">orking with </w:t>
      </w:r>
      <w:r w:rsidR="00063393">
        <w:t>c</w:t>
      </w:r>
      <w:r>
        <w:t>hildren</w:t>
      </w:r>
      <w:r w:rsidR="00063393">
        <w:t xml:space="preserve"> (b</w:t>
      </w:r>
      <w:r>
        <w:t>lue</w:t>
      </w:r>
      <w:r w:rsidR="00063393">
        <w:t>)</w:t>
      </w:r>
      <w:r>
        <w:t xml:space="preserve"> </w:t>
      </w:r>
      <w:r w:rsidR="00063393">
        <w:t>c</w:t>
      </w:r>
      <w:r>
        <w:t>ard.</w:t>
      </w:r>
      <w:r w:rsidR="00063393">
        <w:t xml:space="preserve"> </w:t>
      </w:r>
      <w:r>
        <w:t xml:space="preserve">You are responsible for notifying your </w:t>
      </w:r>
      <w:r w:rsidR="00CE4B18">
        <w:t xml:space="preserve">team leader or </w:t>
      </w:r>
      <w:r>
        <w:t xml:space="preserve">manager if </w:t>
      </w:r>
      <w:proofErr w:type="spellStart"/>
      <w:proofErr w:type="gramStart"/>
      <w:r>
        <w:t>your</w:t>
      </w:r>
      <w:proofErr w:type="spellEnd"/>
      <w:proofErr w:type="gramEnd"/>
      <w:r>
        <w:t xml:space="preserve"> </w:t>
      </w:r>
      <w:r w:rsidR="00063393">
        <w:t>w</w:t>
      </w:r>
      <w:r>
        <w:t xml:space="preserve">orking with </w:t>
      </w:r>
      <w:r w:rsidR="00063393">
        <w:t>c</w:t>
      </w:r>
      <w:r>
        <w:t xml:space="preserve">hildren </w:t>
      </w:r>
      <w:r w:rsidR="00063393">
        <w:t>(b</w:t>
      </w:r>
      <w:r>
        <w:t>lue</w:t>
      </w:r>
      <w:r w:rsidR="00063393">
        <w:t>)</w:t>
      </w:r>
      <w:r>
        <w:t xml:space="preserve"> </w:t>
      </w:r>
      <w:r w:rsidR="00063393">
        <w:t>c</w:t>
      </w:r>
      <w:r>
        <w:t>ard lapses or is cancelled.</w:t>
      </w:r>
    </w:p>
    <w:p w14:paraId="19DAB364" w14:textId="3CF58F6F" w:rsidR="009F7A5C" w:rsidRDefault="009F7A5C" w:rsidP="00420C78">
      <w:pPr>
        <w:pStyle w:val="ListParagraph"/>
        <w:numPr>
          <w:ilvl w:val="0"/>
          <w:numId w:val="6"/>
        </w:numPr>
        <w:ind w:left="681" w:hanging="284"/>
      </w:pPr>
      <w:r>
        <w:t>If you are a bus operator, you are required to carry your</w:t>
      </w:r>
      <w:r w:rsidR="003856C6">
        <w:t xml:space="preserve"> valid</w:t>
      </w:r>
      <w:r>
        <w:t xml:space="preserve"> Driver Authorisation (DA) card and notify any changes to your DA (</w:t>
      </w:r>
      <w:r w:rsidR="00344A21">
        <w:t>e.g.,</w:t>
      </w:r>
      <w:r>
        <w:t xml:space="preserve"> cancellation, suspension) to your supervisor. </w:t>
      </w:r>
    </w:p>
    <w:p w14:paraId="7620C783" w14:textId="77777777" w:rsidR="009F7A5C" w:rsidRDefault="009F7A5C" w:rsidP="009F7A5C">
      <w:pPr>
        <w:ind w:left="561"/>
      </w:pPr>
    </w:p>
    <w:p w14:paraId="6292D1AB" w14:textId="01C69DAD" w:rsidR="009F7A5C" w:rsidRDefault="009F7A5C" w:rsidP="00063393">
      <w:pPr>
        <w:spacing w:after="120"/>
        <w:ind w:firstLine="397"/>
      </w:pPr>
      <w:r>
        <w:t xml:space="preserve">Brisbane City Council </w:t>
      </w:r>
      <w:r w:rsidR="00936CD3">
        <w:t xml:space="preserve">workers </w:t>
      </w:r>
      <w:r w:rsidRPr="003856C6">
        <w:t>will</w:t>
      </w:r>
      <w:r>
        <w:t xml:space="preserve">: </w:t>
      </w:r>
    </w:p>
    <w:p w14:paraId="3582684F" w14:textId="77777777" w:rsidR="009F7A5C" w:rsidRDefault="009F7A5C" w:rsidP="00420C78">
      <w:pPr>
        <w:pStyle w:val="ListParagraph"/>
        <w:numPr>
          <w:ilvl w:val="0"/>
          <w:numId w:val="6"/>
        </w:numPr>
        <w:ind w:left="681" w:hanging="284"/>
      </w:pPr>
      <w:r>
        <w:t xml:space="preserve">follow organisational policy and guidelines for the safety of children as outlined in this Code of Conduct and working with </w:t>
      </w:r>
      <w:proofErr w:type="gramStart"/>
      <w:r>
        <w:t>children</w:t>
      </w:r>
      <w:proofErr w:type="gramEnd"/>
      <w:r>
        <w:t xml:space="preserve"> guidelines, as well as all relevant local, state and national laws pertaining to working with children and young people </w:t>
      </w:r>
    </w:p>
    <w:p w14:paraId="66E87AB6" w14:textId="3B9BA979" w:rsidR="009F7A5C" w:rsidRDefault="009F7A5C" w:rsidP="00420C78">
      <w:pPr>
        <w:pStyle w:val="ListParagraph"/>
        <w:numPr>
          <w:ilvl w:val="0"/>
          <w:numId w:val="6"/>
        </w:numPr>
        <w:ind w:left="681" w:hanging="284"/>
      </w:pPr>
      <w:r>
        <w:t xml:space="preserve">treat everyone with respect and honesty (this includes </w:t>
      </w:r>
      <w:r w:rsidR="00936CD3">
        <w:t>workers</w:t>
      </w:r>
      <w:r>
        <w:t xml:space="preserve">, volunteers, students, children, young </w:t>
      </w:r>
      <w:proofErr w:type="gramStart"/>
      <w:r>
        <w:t>people</w:t>
      </w:r>
      <w:proofErr w:type="gramEnd"/>
      <w:r>
        <w:t xml:space="preserve"> and parents) </w:t>
      </w:r>
    </w:p>
    <w:p w14:paraId="7FB8740D" w14:textId="77777777" w:rsidR="009F7A5C" w:rsidRDefault="009F7A5C" w:rsidP="00420C78">
      <w:pPr>
        <w:pStyle w:val="ListParagraph"/>
        <w:numPr>
          <w:ilvl w:val="0"/>
          <w:numId w:val="6"/>
        </w:numPr>
        <w:ind w:left="681" w:hanging="284"/>
      </w:pPr>
      <w:r>
        <w:t xml:space="preserve">be respectful of children’s rights, background, culture, religion, politics and </w:t>
      </w:r>
      <w:proofErr w:type="gramStart"/>
      <w:r>
        <w:t>beliefs</w:t>
      </w:r>
      <w:proofErr w:type="gramEnd"/>
      <w:r>
        <w:t xml:space="preserve"> </w:t>
      </w:r>
    </w:p>
    <w:p w14:paraId="6249120E" w14:textId="77777777" w:rsidR="009F7A5C" w:rsidRDefault="009F7A5C" w:rsidP="00420C78">
      <w:pPr>
        <w:pStyle w:val="ListParagraph"/>
        <w:numPr>
          <w:ilvl w:val="0"/>
          <w:numId w:val="6"/>
        </w:numPr>
        <w:ind w:left="681" w:hanging="284"/>
      </w:pPr>
      <w:r>
        <w:t xml:space="preserve">set clear boundaries about appropriate behaviour to children in the organisation and </w:t>
      </w:r>
      <w:proofErr w:type="gramStart"/>
      <w:r>
        <w:t>community</w:t>
      </w:r>
      <w:proofErr w:type="gramEnd"/>
      <w:r>
        <w:t xml:space="preserve"> </w:t>
      </w:r>
    </w:p>
    <w:p w14:paraId="28467C54" w14:textId="5DC16691" w:rsidR="009F7A5C" w:rsidRDefault="009F7A5C" w:rsidP="00420C78">
      <w:pPr>
        <w:pStyle w:val="ListParagraph"/>
        <w:numPr>
          <w:ilvl w:val="0"/>
          <w:numId w:val="6"/>
        </w:numPr>
        <w:ind w:left="681" w:hanging="284"/>
      </w:pPr>
      <w:r>
        <w:t>always have another adult present or in sight when working with, or in proximity to, children</w:t>
      </w:r>
      <w:r w:rsidR="006F7369" w:rsidRPr="006F7369">
        <w:rPr>
          <w:i/>
        </w:rPr>
        <w:t xml:space="preserve"> </w:t>
      </w:r>
      <w:r w:rsidR="006F7369">
        <w:rPr>
          <w:i/>
        </w:rPr>
        <w:t>(</w:t>
      </w:r>
      <w:r w:rsidR="006F7369" w:rsidRPr="000B1E8A">
        <w:rPr>
          <w:i/>
        </w:rPr>
        <w:t xml:space="preserve">Passenger Services employees are required to comply with the Queensland Department of Transport </w:t>
      </w:r>
      <w:r w:rsidR="006F7369">
        <w:rPr>
          <w:i/>
        </w:rPr>
        <w:t xml:space="preserve">and Main Roads </w:t>
      </w:r>
      <w:r w:rsidR="006F7369" w:rsidRPr="000B1E8A">
        <w:rPr>
          <w:i/>
        </w:rPr>
        <w:t xml:space="preserve">Code of Conduct for School </w:t>
      </w:r>
      <w:r w:rsidR="006F7369">
        <w:rPr>
          <w:i/>
        </w:rPr>
        <w:t xml:space="preserve">Students </w:t>
      </w:r>
      <w:r w:rsidR="006F7369" w:rsidRPr="000B1E8A">
        <w:rPr>
          <w:i/>
        </w:rPr>
        <w:t>Travelling on Buse</w:t>
      </w:r>
      <w:r w:rsidR="006F7369" w:rsidRPr="007B0AD1">
        <w:rPr>
          <w:i/>
        </w:rPr>
        <w:t>s</w:t>
      </w:r>
      <w:r w:rsidR="006F7369">
        <w:rPr>
          <w:i/>
        </w:rPr>
        <w:t xml:space="preserve"> – Information for Bus Drivers</w:t>
      </w:r>
      <w:r w:rsidR="006F7369" w:rsidRPr="00E75388">
        <w:rPr>
          <w:i/>
        </w:rPr>
        <w:t xml:space="preserve"> and Council’s Bus Operator Handbook</w:t>
      </w:r>
      <w:r w:rsidR="006F7369">
        <w:rPr>
          <w:i/>
        </w:rPr>
        <w:t>)</w:t>
      </w:r>
      <w:r>
        <w:t xml:space="preserve"> </w:t>
      </w:r>
    </w:p>
    <w:p w14:paraId="331C62CE" w14:textId="5F88B0D3" w:rsidR="009F7A5C" w:rsidRDefault="009F7A5C" w:rsidP="00420C78">
      <w:pPr>
        <w:pStyle w:val="ListParagraph"/>
        <w:numPr>
          <w:ilvl w:val="0"/>
          <w:numId w:val="6"/>
        </w:numPr>
        <w:ind w:left="681" w:hanging="284"/>
      </w:pPr>
      <w:r>
        <w:t xml:space="preserve">conduct themselves in a manner consistent with their position as a positive role model to children, and as a representative of </w:t>
      </w:r>
      <w:proofErr w:type="gramStart"/>
      <w:r>
        <w:t>Council</w:t>
      </w:r>
      <w:proofErr w:type="gramEnd"/>
      <w:r>
        <w:t xml:space="preserve"> </w:t>
      </w:r>
    </w:p>
    <w:p w14:paraId="63074CD4" w14:textId="77777777" w:rsidR="009F7A5C" w:rsidRDefault="009F7A5C" w:rsidP="00420C78">
      <w:pPr>
        <w:pStyle w:val="ListParagraph"/>
        <w:numPr>
          <w:ilvl w:val="0"/>
          <w:numId w:val="6"/>
        </w:numPr>
        <w:ind w:left="681" w:hanging="284"/>
      </w:pPr>
      <w:r>
        <w:t xml:space="preserve">report and act on any breaches of these standards of behaviour </w:t>
      </w:r>
    </w:p>
    <w:p w14:paraId="2A1B529C" w14:textId="531C9BA1" w:rsidR="009F7A5C" w:rsidRDefault="009F7A5C" w:rsidP="00420C78">
      <w:pPr>
        <w:pStyle w:val="ListParagraph"/>
        <w:numPr>
          <w:ilvl w:val="0"/>
          <w:numId w:val="6"/>
        </w:numPr>
        <w:ind w:left="681" w:hanging="284"/>
      </w:pPr>
      <w:r>
        <w:t>where a child discloses harm to an employee, or where an employee has a suspicion of harm, the employee must report this to Ethical Standards</w:t>
      </w:r>
      <w:r w:rsidR="000B1E8A">
        <w:t xml:space="preserve"> at the earliest opportunity</w:t>
      </w:r>
      <w:r>
        <w:t>.</w:t>
      </w:r>
    </w:p>
    <w:p w14:paraId="753CEC3B" w14:textId="77777777" w:rsidR="009F7A5C" w:rsidRDefault="009F7A5C" w:rsidP="009F7A5C">
      <w:pPr>
        <w:ind w:left="561"/>
      </w:pPr>
    </w:p>
    <w:p w14:paraId="3D3F912A" w14:textId="0B8B5EE9" w:rsidR="009F7A5C" w:rsidRDefault="009F7A5C" w:rsidP="00063393">
      <w:pPr>
        <w:spacing w:after="120"/>
        <w:ind w:firstLine="397"/>
      </w:pPr>
      <w:r>
        <w:t xml:space="preserve">Brisbane City Council </w:t>
      </w:r>
      <w:r w:rsidR="00936CD3">
        <w:t xml:space="preserve">workers </w:t>
      </w:r>
      <w:r w:rsidRPr="00063393">
        <w:rPr>
          <w:b/>
          <w:bCs/>
        </w:rPr>
        <w:t>will not</w:t>
      </w:r>
      <w:r>
        <w:t xml:space="preserve">: </w:t>
      </w:r>
    </w:p>
    <w:p w14:paraId="4AB0CA4E" w14:textId="77777777" w:rsidR="009F7A5C" w:rsidRDefault="009F7A5C" w:rsidP="00420C78">
      <w:pPr>
        <w:pStyle w:val="ListParagraph"/>
        <w:numPr>
          <w:ilvl w:val="0"/>
          <w:numId w:val="6"/>
        </w:numPr>
        <w:ind w:left="681" w:hanging="284"/>
      </w:pPr>
      <w:r>
        <w:t xml:space="preserve">become involved in inappropriate conversations of a sexual nature, make sexually suggestive comments or expose children and young people to the sexual behaviour of </w:t>
      </w:r>
      <w:proofErr w:type="gramStart"/>
      <w:r>
        <w:t>others</w:t>
      </w:r>
      <w:proofErr w:type="gramEnd"/>
      <w:r>
        <w:t xml:space="preserve"> </w:t>
      </w:r>
    </w:p>
    <w:p w14:paraId="7B4DE833" w14:textId="77777777" w:rsidR="009F7A5C" w:rsidRDefault="009F7A5C" w:rsidP="00420C78">
      <w:pPr>
        <w:pStyle w:val="ListParagraph"/>
        <w:numPr>
          <w:ilvl w:val="0"/>
          <w:numId w:val="6"/>
        </w:numPr>
        <w:ind w:left="681" w:hanging="284"/>
      </w:pPr>
      <w:r>
        <w:t xml:space="preserve">initiate unnecessary physical conduct with children or do things of a personal nature that children can do for </w:t>
      </w:r>
      <w:proofErr w:type="gramStart"/>
      <w:r>
        <w:t>themselves</w:t>
      </w:r>
      <w:proofErr w:type="gramEnd"/>
      <w:r>
        <w:t xml:space="preserve"> </w:t>
      </w:r>
    </w:p>
    <w:p w14:paraId="76D1F2DF" w14:textId="77777777" w:rsidR="009F7A5C" w:rsidRDefault="009F7A5C" w:rsidP="00420C78">
      <w:pPr>
        <w:pStyle w:val="ListParagraph"/>
        <w:numPr>
          <w:ilvl w:val="0"/>
          <w:numId w:val="6"/>
        </w:numPr>
        <w:ind w:left="681" w:hanging="284"/>
      </w:pPr>
      <w:r>
        <w:t xml:space="preserve">personally correspond (including email and/or mobile phone) with a child or young person in respect of personal feelings for a child or young person </w:t>
      </w:r>
    </w:p>
    <w:p w14:paraId="358345AE" w14:textId="255CB08C" w:rsidR="009F7A5C" w:rsidRDefault="009F7A5C" w:rsidP="00420C78">
      <w:pPr>
        <w:pStyle w:val="ListParagraph"/>
        <w:numPr>
          <w:ilvl w:val="0"/>
          <w:numId w:val="6"/>
        </w:numPr>
        <w:spacing w:after="120"/>
        <w:ind w:left="681" w:hanging="284"/>
      </w:pPr>
      <w:r>
        <w:t xml:space="preserve">spend inappropriate time with a child or young person or show special favours. </w:t>
      </w:r>
    </w:p>
    <w:p w14:paraId="25F06697" w14:textId="24374457" w:rsidR="009F7A5C" w:rsidRDefault="009F7A5C" w:rsidP="00063393">
      <w:pPr>
        <w:spacing w:after="120"/>
        <w:ind w:left="397"/>
      </w:pPr>
      <w:r>
        <w:t xml:space="preserve">All </w:t>
      </w:r>
      <w:r w:rsidR="00936CD3">
        <w:t xml:space="preserve">workers </w:t>
      </w:r>
      <w:r>
        <w:t>who have contact with children and young people must abide by th</w:t>
      </w:r>
      <w:r w:rsidR="000E0185">
        <w:t>e</w:t>
      </w:r>
      <w:r>
        <w:t xml:space="preserve"> Code of Conduct. </w:t>
      </w:r>
    </w:p>
    <w:p w14:paraId="16CB0DA7" w14:textId="639236B7" w:rsidR="009F7A5C" w:rsidRDefault="009F7A5C" w:rsidP="00063393">
      <w:pPr>
        <w:spacing w:after="120"/>
        <w:ind w:left="397"/>
      </w:pPr>
      <w:r>
        <w:t>Where an incident involves a young person who is a Council</w:t>
      </w:r>
      <w:r w:rsidR="00042A9D">
        <w:t xml:space="preserve"> worker</w:t>
      </w:r>
      <w:r>
        <w:t xml:space="preserve">, a manager will make immediate contact with the young person’s parent or guardian. </w:t>
      </w:r>
    </w:p>
    <w:p w14:paraId="0D5FC5D9" w14:textId="7E92C360" w:rsidR="009F7A5C" w:rsidRPr="00E75388" w:rsidRDefault="009F7A5C" w:rsidP="000320BD">
      <w:pPr>
        <w:ind w:left="397"/>
        <w:rPr>
          <w:i/>
        </w:rPr>
      </w:pPr>
      <w:r>
        <w:t>Suspected breaches of th</w:t>
      </w:r>
      <w:r w:rsidR="000E0185">
        <w:t>e</w:t>
      </w:r>
      <w:r>
        <w:t xml:space="preserve"> Code will be treated </w:t>
      </w:r>
      <w:proofErr w:type="gramStart"/>
      <w:r>
        <w:t>individually</w:t>
      </w:r>
      <w:proofErr w:type="gramEnd"/>
      <w:r>
        <w:t xml:space="preserve"> and all relevant circumstances will be taken into account. Suspected breaches will be treated in line with the </w:t>
      </w:r>
      <w:hyperlink r:id="rId12" w:history="1">
        <w:r w:rsidRPr="00CF7EA5">
          <w:rPr>
            <w:rStyle w:val="Hyperlink"/>
          </w:rPr>
          <w:t xml:space="preserve">Managing </w:t>
        </w:r>
        <w:r w:rsidR="00042A9D" w:rsidRPr="00CF7EA5">
          <w:rPr>
            <w:rStyle w:val="Hyperlink"/>
          </w:rPr>
          <w:t>p</w:t>
        </w:r>
        <w:r w:rsidRPr="00CF7EA5">
          <w:rPr>
            <w:rStyle w:val="Hyperlink"/>
          </w:rPr>
          <w:t xml:space="preserve">oor </w:t>
        </w:r>
        <w:r w:rsidR="00042A9D" w:rsidRPr="00CF7EA5">
          <w:rPr>
            <w:rStyle w:val="Hyperlink"/>
          </w:rPr>
          <w:t>p</w:t>
        </w:r>
        <w:r w:rsidRPr="00CF7EA5">
          <w:rPr>
            <w:rStyle w:val="Hyperlink"/>
          </w:rPr>
          <w:t xml:space="preserve">erformance and </w:t>
        </w:r>
        <w:r w:rsidR="00042A9D" w:rsidRPr="00CF7EA5">
          <w:rPr>
            <w:rStyle w:val="Hyperlink"/>
          </w:rPr>
          <w:t>m</w:t>
        </w:r>
        <w:r w:rsidRPr="00CF7EA5">
          <w:rPr>
            <w:rStyle w:val="Hyperlink"/>
          </w:rPr>
          <w:t>isconduct procedure</w:t>
        </w:r>
        <w:r w:rsidR="006339D3" w:rsidRPr="00CF7EA5">
          <w:rPr>
            <w:rStyle w:val="Hyperlink"/>
          </w:rPr>
          <w:t xml:space="preserve"> (HRP130)</w:t>
        </w:r>
      </w:hyperlink>
      <w:r>
        <w:t>. Depending on the severity of the breach, formal disciplinary proceedings m</w:t>
      </w:r>
      <w:r w:rsidR="006339D3">
        <w:t>ay</w:t>
      </w:r>
      <w:r>
        <w:t xml:space="preserve"> be taken. Matters </w:t>
      </w:r>
      <w:r w:rsidR="006339D3">
        <w:t>will</w:t>
      </w:r>
      <w:r>
        <w:t xml:space="preserve"> be referred to Ethical Standards and the Crime and Corruption Commission as necessary.</w:t>
      </w:r>
    </w:p>
    <w:p w14:paraId="2E35C63D" w14:textId="1CA24AD2" w:rsidR="009F7A5C" w:rsidRDefault="009F7A5C" w:rsidP="00447593">
      <w:pPr>
        <w:pStyle w:val="Heading2"/>
      </w:pPr>
      <w:bookmarkStart w:id="7" w:name="_Toc81553513"/>
      <w:r>
        <w:t xml:space="preserve">The second principle - Promoting the public </w:t>
      </w:r>
      <w:proofErr w:type="gramStart"/>
      <w:r>
        <w:t>good</w:t>
      </w:r>
      <w:bookmarkEnd w:id="7"/>
      <w:proofErr w:type="gramEnd"/>
      <w:r w:rsidR="000B2C9B">
        <w:t xml:space="preserve"> </w:t>
      </w:r>
    </w:p>
    <w:p w14:paraId="6002D2AC" w14:textId="0C0A59D8" w:rsidR="009F7A5C" w:rsidRDefault="009F7A5C" w:rsidP="00447593">
      <w:pPr>
        <w:pStyle w:val="Heading3"/>
      </w:pPr>
      <w:r>
        <w:t>Ethics value</w:t>
      </w:r>
      <w:r w:rsidR="000B2C9B">
        <w:t xml:space="preserve"> </w:t>
      </w:r>
    </w:p>
    <w:p w14:paraId="6758F962" w14:textId="2D971BEA" w:rsidR="009F7A5C" w:rsidRDefault="009F7A5C" w:rsidP="009B1FB1">
      <w:pPr>
        <w:spacing w:after="120"/>
        <w:ind w:left="374"/>
      </w:pPr>
      <w:r>
        <w:t>In recognition that the public sector is the mechanism through which the elected representatives deliver programs and services for the benefit of the people of Queensland, public sector entities</w:t>
      </w:r>
      <w:r w:rsidR="00042A9D">
        <w:t xml:space="preserve">, </w:t>
      </w:r>
      <w:r>
        <w:t xml:space="preserve">public </w:t>
      </w:r>
      <w:proofErr w:type="gramStart"/>
      <w:r>
        <w:t>officials</w:t>
      </w:r>
      <w:proofErr w:type="gramEnd"/>
      <w:r w:rsidR="00042A9D">
        <w:t xml:space="preserve"> and Council workers</w:t>
      </w:r>
      <w:r>
        <w:t>:</w:t>
      </w:r>
    </w:p>
    <w:p w14:paraId="5B6409D4" w14:textId="77777777" w:rsidR="009F7A5C" w:rsidRDefault="009F7A5C" w:rsidP="00420C78">
      <w:pPr>
        <w:pStyle w:val="ListParagraph"/>
        <w:numPr>
          <w:ilvl w:val="0"/>
          <w:numId w:val="6"/>
        </w:numPr>
        <w:ind w:left="681" w:hanging="284"/>
      </w:pPr>
      <w:r>
        <w:t xml:space="preserve">accept and value their duty to be responsive to both the requirements of government and to the public interest; and </w:t>
      </w:r>
    </w:p>
    <w:p w14:paraId="27D9F311" w14:textId="77777777" w:rsidR="009F7A5C" w:rsidRDefault="009F7A5C" w:rsidP="00420C78">
      <w:pPr>
        <w:pStyle w:val="ListParagraph"/>
        <w:numPr>
          <w:ilvl w:val="0"/>
          <w:numId w:val="6"/>
        </w:numPr>
        <w:ind w:left="681" w:hanging="284"/>
      </w:pPr>
      <w:r>
        <w:lastRenderedPageBreak/>
        <w:t xml:space="preserve">accept and value their duty to engage the community in developing and effecting official public sector priorities, </w:t>
      </w:r>
      <w:proofErr w:type="gramStart"/>
      <w:r>
        <w:t>policies</w:t>
      </w:r>
      <w:proofErr w:type="gramEnd"/>
      <w:r>
        <w:t xml:space="preserve"> and decisions; and </w:t>
      </w:r>
    </w:p>
    <w:p w14:paraId="6F4E9FFA" w14:textId="183A198C" w:rsidR="009F7A5C" w:rsidRDefault="009F7A5C" w:rsidP="00420C78">
      <w:pPr>
        <w:pStyle w:val="ListParagraph"/>
        <w:numPr>
          <w:ilvl w:val="0"/>
          <w:numId w:val="6"/>
        </w:numPr>
        <w:ind w:left="681" w:hanging="284"/>
      </w:pPr>
      <w:r>
        <w:t xml:space="preserve">accept and value their duty to manage public resources effectively, </w:t>
      </w:r>
      <w:r w:rsidR="00063393">
        <w:t>efficiently,</w:t>
      </w:r>
      <w:r>
        <w:t xml:space="preserve"> and economically; and</w:t>
      </w:r>
    </w:p>
    <w:p w14:paraId="365C1AA1" w14:textId="77777777" w:rsidR="009F7A5C" w:rsidRDefault="009F7A5C" w:rsidP="00420C78">
      <w:pPr>
        <w:pStyle w:val="ListParagraph"/>
        <w:numPr>
          <w:ilvl w:val="0"/>
          <w:numId w:val="6"/>
        </w:numPr>
        <w:ind w:left="681" w:hanging="284"/>
      </w:pPr>
      <w:r>
        <w:t xml:space="preserve">value and seek to achieve excellence in service delivery; and </w:t>
      </w:r>
    </w:p>
    <w:p w14:paraId="0676600B" w14:textId="77777777" w:rsidR="009F7A5C" w:rsidRDefault="009F7A5C" w:rsidP="00420C78">
      <w:pPr>
        <w:pStyle w:val="ListParagraph"/>
        <w:numPr>
          <w:ilvl w:val="0"/>
          <w:numId w:val="6"/>
        </w:numPr>
        <w:ind w:left="681" w:hanging="284"/>
      </w:pPr>
      <w:r>
        <w:t xml:space="preserve">value and seek to achieve enhanced integration of services to better service clients. </w:t>
      </w:r>
    </w:p>
    <w:p w14:paraId="064F3967" w14:textId="28027993" w:rsidR="009F7A5C" w:rsidRDefault="009F7A5C" w:rsidP="00DA077E">
      <w:pPr>
        <w:pStyle w:val="Heading3"/>
      </w:pPr>
      <w:r>
        <w:t>Standards of conduct</w:t>
      </w:r>
      <w:r w:rsidR="000B2C9B">
        <w:t xml:space="preserve"> </w:t>
      </w:r>
    </w:p>
    <w:p w14:paraId="2859C8C3" w14:textId="77777777" w:rsidR="009F7A5C" w:rsidRDefault="009F7A5C" w:rsidP="00DA077E">
      <w:pPr>
        <w:pStyle w:val="Heading4"/>
      </w:pPr>
      <w:r>
        <w:t xml:space="preserve">Using Council assets </w:t>
      </w:r>
    </w:p>
    <w:p w14:paraId="177797FD" w14:textId="107E90F4" w:rsidR="009F7A5C" w:rsidRDefault="009F7A5C" w:rsidP="009B1FB1">
      <w:pPr>
        <w:spacing w:after="120"/>
        <w:ind w:left="561"/>
      </w:pPr>
      <w:r>
        <w:t xml:space="preserve">All </w:t>
      </w:r>
      <w:r w:rsidR="00313F4E">
        <w:t xml:space="preserve">workers </w:t>
      </w:r>
      <w:r>
        <w:t xml:space="preserve">share the responsibility for looking after </w:t>
      </w:r>
      <w:r w:rsidR="003F5562">
        <w:t>Council assets</w:t>
      </w:r>
      <w:r>
        <w:t xml:space="preserve">. </w:t>
      </w:r>
    </w:p>
    <w:p w14:paraId="61B9D909" w14:textId="1BC084DF" w:rsidR="00CC28BB" w:rsidRDefault="009F7A5C" w:rsidP="00E87C10">
      <w:pPr>
        <w:spacing w:after="120"/>
        <w:ind w:left="561"/>
      </w:pPr>
      <w:r>
        <w:t xml:space="preserve">If you are in charge of </w:t>
      </w:r>
      <w:proofErr w:type="gramStart"/>
      <w:r>
        <w:t>assets</w:t>
      </w:r>
      <w:proofErr w:type="gramEnd"/>
      <w:r>
        <w:t xml:space="preserve"> you must take good care of them while they are in your possession or use, and ensure they are used economically and efficiently. It is an offence to unlawfully destroy or damage </w:t>
      </w:r>
      <w:r w:rsidR="00DB2C3E">
        <w:t xml:space="preserve">Council </w:t>
      </w:r>
      <w:r>
        <w:t>property or to misuse, or allow anyone else to misuse</w:t>
      </w:r>
      <w:r w:rsidR="00E87C10">
        <w:t>,</w:t>
      </w:r>
      <w:r>
        <w:t xml:space="preserve"> Council assets. </w:t>
      </w:r>
    </w:p>
    <w:p w14:paraId="7EC58E4C" w14:textId="039762E7" w:rsidR="00811678" w:rsidRDefault="009F7A5C" w:rsidP="00E87C10">
      <w:pPr>
        <w:spacing w:after="120"/>
        <w:ind w:left="561"/>
      </w:pPr>
      <w:r>
        <w:t xml:space="preserve">You must make sure assets are secured against theft and properly stored, </w:t>
      </w:r>
      <w:proofErr w:type="gramStart"/>
      <w:r>
        <w:t>maintained</w:t>
      </w:r>
      <w:proofErr w:type="gramEnd"/>
      <w:r>
        <w:t xml:space="preserve"> and repaired. </w:t>
      </w:r>
    </w:p>
    <w:p w14:paraId="5818F1BC" w14:textId="1715FF49" w:rsidR="003F5562" w:rsidRDefault="003F5562" w:rsidP="00E87C10">
      <w:pPr>
        <w:spacing w:after="120"/>
        <w:ind w:left="561"/>
      </w:pPr>
      <w:r>
        <w:t xml:space="preserve">You must ensure that you use Council assets only for official Council business, unless written approval has been granted by your manager. </w:t>
      </w:r>
    </w:p>
    <w:p w14:paraId="756C2369" w14:textId="1F7E912F" w:rsidR="00811678" w:rsidRDefault="00811678" w:rsidP="00E87C10">
      <w:pPr>
        <w:spacing w:after="120"/>
        <w:ind w:left="561"/>
      </w:pPr>
      <w:r>
        <w:t xml:space="preserve">If you use a Council vehicle, you must not use it for private or non-official purposes, unless </w:t>
      </w:r>
      <w:r w:rsidR="000E0185">
        <w:t xml:space="preserve">in </w:t>
      </w:r>
      <w:r>
        <w:t>circumstances specifically allowed by Council or you have prior written approval from your manager.</w:t>
      </w:r>
      <w:r w:rsidR="00C8322F" w:rsidRPr="00C8322F">
        <w:t xml:space="preserve"> </w:t>
      </w:r>
      <w:r w:rsidR="00C8322F">
        <w:t xml:space="preserve">See </w:t>
      </w:r>
      <w:hyperlink r:id="rId13" w:history="1">
        <w:r w:rsidR="00C8322F" w:rsidRPr="006041BB">
          <w:rPr>
            <w:rStyle w:val="Hyperlink"/>
          </w:rPr>
          <w:t>Procedure for council vehicle use (AP036)</w:t>
        </w:r>
      </w:hyperlink>
      <w:r w:rsidR="00C8322F">
        <w:t>.</w:t>
      </w:r>
    </w:p>
    <w:p w14:paraId="750A34E8" w14:textId="77777777" w:rsidR="009F7A5C" w:rsidRDefault="009F7A5C" w:rsidP="00CC28BB">
      <w:pPr>
        <w:spacing w:after="120"/>
        <w:ind w:left="561"/>
        <w:contextualSpacing/>
      </w:pPr>
      <w:r>
        <w:t>You must abide by Council’s security procedures and rules for:</w:t>
      </w:r>
    </w:p>
    <w:p w14:paraId="239C8E69" w14:textId="77777777" w:rsidR="009F7A5C" w:rsidRDefault="009F7A5C" w:rsidP="00420C78">
      <w:pPr>
        <w:pStyle w:val="ListParagraph"/>
        <w:numPr>
          <w:ilvl w:val="0"/>
          <w:numId w:val="7"/>
        </w:numPr>
        <w:ind w:left="851" w:hanging="284"/>
      </w:pPr>
      <w:r>
        <w:t>accessing Council’s assets and</w:t>
      </w:r>
    </w:p>
    <w:p w14:paraId="48101BCD" w14:textId="5921356F" w:rsidR="009F7A5C" w:rsidRDefault="009F7A5C" w:rsidP="00420C78">
      <w:pPr>
        <w:pStyle w:val="ListParagraph"/>
        <w:numPr>
          <w:ilvl w:val="0"/>
          <w:numId w:val="7"/>
        </w:numPr>
        <w:spacing w:after="120"/>
        <w:ind w:left="851" w:hanging="284"/>
      </w:pPr>
      <w:r>
        <w:t xml:space="preserve">obtaining and </w:t>
      </w:r>
      <w:r w:rsidR="003F5562">
        <w:t xml:space="preserve">displaying </w:t>
      </w:r>
      <w:r>
        <w:t xml:space="preserve">security photo ID cards. </w:t>
      </w:r>
    </w:p>
    <w:p w14:paraId="0C9AC95A" w14:textId="77777777" w:rsidR="009F7A5C" w:rsidRDefault="009F7A5C" w:rsidP="00E87C10">
      <w:pPr>
        <w:spacing w:after="120"/>
        <w:ind w:left="561"/>
      </w:pPr>
      <w:r>
        <w:t>You must not allow anyone else unauthorised access to Council assets.</w:t>
      </w:r>
    </w:p>
    <w:p w14:paraId="298DF2A5" w14:textId="77777777" w:rsidR="009F7A5C" w:rsidRDefault="009F7A5C" w:rsidP="00E87C10">
      <w:pPr>
        <w:spacing w:after="120"/>
        <w:ind w:left="561"/>
      </w:pPr>
      <w:r>
        <w:t>You are not to access or disclose any information about customers unless you are carrying out official Council business.</w:t>
      </w:r>
    </w:p>
    <w:p w14:paraId="00941E9D" w14:textId="151ABB73" w:rsidR="009F7A5C" w:rsidRDefault="000E0185" w:rsidP="00DA077E">
      <w:pPr>
        <w:ind w:left="561"/>
        <w:contextualSpacing/>
      </w:pPr>
      <w:r>
        <w:t>Y</w:t>
      </w:r>
      <w:r w:rsidR="009F7A5C">
        <w:t>ou must return a</w:t>
      </w:r>
      <w:r>
        <w:t>ll</w:t>
      </w:r>
      <w:r w:rsidR="009F7A5C">
        <w:t xml:space="preserve"> Council assets </w:t>
      </w:r>
      <w:r w:rsidR="00DA077E">
        <w:t>and all work-related documents</w:t>
      </w:r>
      <w:r>
        <w:t xml:space="preserve"> when your employment </w:t>
      </w:r>
      <w:r w:rsidR="00042A9D">
        <w:t xml:space="preserve">ends </w:t>
      </w:r>
      <w:r>
        <w:t>with Council</w:t>
      </w:r>
      <w:r w:rsidR="00DA077E">
        <w:t>.</w:t>
      </w:r>
    </w:p>
    <w:p w14:paraId="4D67230F" w14:textId="77777777" w:rsidR="009F7A5C" w:rsidRDefault="009F7A5C" w:rsidP="00DA077E">
      <w:pPr>
        <w:pStyle w:val="Heading4"/>
      </w:pPr>
      <w:r>
        <w:t>Using Council’s ICT assets</w:t>
      </w:r>
    </w:p>
    <w:p w14:paraId="08B8CEDF" w14:textId="3A25CDA8" w:rsidR="009F7A5C" w:rsidRDefault="009F7A5C" w:rsidP="00E87C10">
      <w:pPr>
        <w:spacing w:after="120"/>
        <w:ind w:left="561"/>
      </w:pPr>
      <w:r>
        <w:t xml:space="preserve">Any file stored </w:t>
      </w:r>
      <w:proofErr w:type="gramStart"/>
      <w:r>
        <w:t>on</w:t>
      </w:r>
      <w:proofErr w:type="gramEnd"/>
      <w:r>
        <w:t xml:space="preserve"> or information accessed using Council’s ICT assets is discoverable by Council. All devices (including personal ICT devices) or systems connected to Council’s corporate ICT network may be subject to scrutiny.</w:t>
      </w:r>
    </w:p>
    <w:p w14:paraId="4C6AA944" w14:textId="77777777" w:rsidR="009F7A5C" w:rsidRDefault="009F7A5C" w:rsidP="00420C78">
      <w:pPr>
        <w:pStyle w:val="ListParagraph"/>
        <w:numPr>
          <w:ilvl w:val="0"/>
          <w:numId w:val="7"/>
        </w:numPr>
        <w:ind w:left="851" w:hanging="284"/>
      </w:pPr>
      <w:r>
        <w:t>You can use Council’s ICT assets for:</w:t>
      </w:r>
    </w:p>
    <w:p w14:paraId="32EC7277" w14:textId="574F7275" w:rsidR="009F7A5C" w:rsidRDefault="009F7A5C" w:rsidP="00420C78">
      <w:pPr>
        <w:pStyle w:val="ListParagraph"/>
        <w:numPr>
          <w:ilvl w:val="1"/>
          <w:numId w:val="4"/>
        </w:numPr>
        <w:ind w:left="1134" w:hanging="283"/>
      </w:pPr>
      <w:r>
        <w:t xml:space="preserve">accessing data, information, websites, etc. for official purposes and as necessary where it supports or informs the work you </w:t>
      </w:r>
      <w:proofErr w:type="gramStart"/>
      <w:r>
        <w:t>do</w:t>
      </w:r>
      <w:proofErr w:type="gramEnd"/>
    </w:p>
    <w:p w14:paraId="33F01420" w14:textId="01EF4E44" w:rsidR="009F7A5C" w:rsidRDefault="009F7A5C" w:rsidP="00420C78">
      <w:pPr>
        <w:pStyle w:val="ListParagraph"/>
        <w:numPr>
          <w:ilvl w:val="1"/>
          <w:numId w:val="4"/>
        </w:numPr>
        <w:ind w:left="1134" w:hanging="283"/>
      </w:pPr>
      <w:r>
        <w:t xml:space="preserve">limited personal use in accordance with the </w:t>
      </w:r>
      <w:hyperlink r:id="rId14" w:history="1">
        <w:r w:rsidRPr="00754CFC">
          <w:rPr>
            <w:rStyle w:val="Hyperlink"/>
          </w:rPr>
          <w:t>Acceptable Access and Use of ICT procedure</w:t>
        </w:r>
      </w:hyperlink>
      <w:r w:rsidR="00C8322F">
        <w:rPr>
          <w:rStyle w:val="Hyperlink"/>
        </w:rPr>
        <w:t xml:space="preserve"> (ICT30)</w:t>
      </w:r>
      <w:r>
        <w:t xml:space="preserve">, providing you comply with Council’s rules and guidelines about acceptable use of ICT and social media. Limited personal use means use that is infrequent and brief, and is performed during your non-paid time, that is, before and after work and during lunch breaks. Refer to </w:t>
      </w:r>
      <w:r w:rsidR="00CC28BB">
        <w:t>s</w:t>
      </w:r>
      <w:r>
        <w:t xml:space="preserve">ection </w:t>
      </w:r>
      <w:r w:rsidR="00754CFC">
        <w:t>3</w:t>
      </w:r>
      <w:r w:rsidR="000E0185">
        <w:t>,</w:t>
      </w:r>
      <w:r>
        <w:t xml:space="preserve"> </w:t>
      </w:r>
      <w:r w:rsidR="000E0185">
        <w:t xml:space="preserve">Definitions </w:t>
      </w:r>
      <w:r>
        <w:t>for more information.</w:t>
      </w:r>
    </w:p>
    <w:p w14:paraId="1C40E1C0" w14:textId="316C9620" w:rsidR="009F7A5C" w:rsidRDefault="009F7A5C" w:rsidP="00420C78">
      <w:pPr>
        <w:pStyle w:val="ListParagraph"/>
        <w:numPr>
          <w:ilvl w:val="0"/>
          <w:numId w:val="7"/>
        </w:numPr>
        <w:ind w:left="851" w:hanging="284"/>
      </w:pPr>
      <w:r>
        <w:t>You can use Council’s telephones</w:t>
      </w:r>
      <w:r w:rsidR="004D5A4B">
        <w:t xml:space="preserve"> and telecommunication devices</w:t>
      </w:r>
      <w:r w:rsidR="00460BEA">
        <w:t>/applications</w:t>
      </w:r>
      <w:r>
        <w:t xml:space="preserve"> for messaging and making local calls that you cannot make conveniently outside working hours on a reasonable basis.</w:t>
      </w:r>
    </w:p>
    <w:p w14:paraId="0021393A" w14:textId="77777777" w:rsidR="009F7A5C" w:rsidRDefault="009F7A5C" w:rsidP="00420C78">
      <w:pPr>
        <w:pStyle w:val="ListParagraph"/>
        <w:numPr>
          <w:ilvl w:val="0"/>
          <w:numId w:val="7"/>
        </w:numPr>
        <w:spacing w:after="120"/>
        <w:ind w:left="851" w:hanging="284"/>
      </w:pPr>
      <w:r>
        <w:t>You must not use Council’s ICT assets to:</w:t>
      </w:r>
    </w:p>
    <w:p w14:paraId="159D1B92" w14:textId="31C7DE21" w:rsidR="009F7A5C" w:rsidRDefault="009F7A5C" w:rsidP="00420C78">
      <w:pPr>
        <w:pStyle w:val="ListParagraph"/>
        <w:numPr>
          <w:ilvl w:val="1"/>
          <w:numId w:val="4"/>
        </w:numPr>
        <w:ind w:left="1134" w:hanging="283"/>
      </w:pPr>
      <w:r>
        <w:t xml:space="preserve">store large quantities of personal data or photos or non-work </w:t>
      </w:r>
      <w:proofErr w:type="gramStart"/>
      <w:r>
        <w:t>documents</w:t>
      </w:r>
      <w:proofErr w:type="gramEnd"/>
    </w:p>
    <w:p w14:paraId="47377E0A" w14:textId="77777777" w:rsidR="009F7A5C" w:rsidRDefault="009F7A5C" w:rsidP="00420C78">
      <w:pPr>
        <w:pStyle w:val="ListParagraph"/>
        <w:numPr>
          <w:ilvl w:val="1"/>
          <w:numId w:val="4"/>
        </w:numPr>
        <w:ind w:left="1134" w:hanging="283"/>
      </w:pPr>
      <w:r>
        <w:t xml:space="preserve">download, stream or store music, movies, video clips, pictures, or other material not associated with your </w:t>
      </w:r>
      <w:proofErr w:type="gramStart"/>
      <w:r>
        <w:t>work</w:t>
      </w:r>
      <w:proofErr w:type="gramEnd"/>
      <w:r>
        <w:t xml:space="preserve"> </w:t>
      </w:r>
    </w:p>
    <w:p w14:paraId="36EB3136" w14:textId="77777777" w:rsidR="009F7A5C" w:rsidRDefault="009F7A5C" w:rsidP="00420C78">
      <w:pPr>
        <w:pStyle w:val="ListParagraph"/>
        <w:numPr>
          <w:ilvl w:val="1"/>
          <w:numId w:val="4"/>
        </w:numPr>
        <w:ind w:left="1134" w:hanging="283"/>
      </w:pPr>
      <w:r>
        <w:t>make unauthorised copies of software, music, videos, games, etc.</w:t>
      </w:r>
    </w:p>
    <w:p w14:paraId="77CBC007" w14:textId="77777777" w:rsidR="009F7A5C" w:rsidRDefault="009F7A5C" w:rsidP="00420C78">
      <w:pPr>
        <w:pStyle w:val="ListParagraph"/>
        <w:numPr>
          <w:ilvl w:val="1"/>
          <w:numId w:val="4"/>
        </w:numPr>
        <w:ind w:left="1134" w:hanging="283"/>
      </w:pPr>
      <w:r>
        <w:t xml:space="preserve">introduce, download or use unauthorised </w:t>
      </w:r>
      <w:proofErr w:type="gramStart"/>
      <w:r>
        <w:t>software</w:t>
      </w:r>
      <w:proofErr w:type="gramEnd"/>
    </w:p>
    <w:p w14:paraId="3E7B2784" w14:textId="77777777" w:rsidR="009F7A5C" w:rsidRDefault="009F7A5C" w:rsidP="00420C78">
      <w:pPr>
        <w:pStyle w:val="ListParagraph"/>
        <w:numPr>
          <w:ilvl w:val="1"/>
          <w:numId w:val="4"/>
        </w:numPr>
        <w:ind w:left="1134" w:hanging="283"/>
      </w:pPr>
      <w:r>
        <w:t>access or circulate inappropriate material.</w:t>
      </w:r>
    </w:p>
    <w:p w14:paraId="34CC06FC" w14:textId="51A68D6F" w:rsidR="00563055" w:rsidRPr="00563055" w:rsidRDefault="00563055" w:rsidP="00420C78">
      <w:pPr>
        <w:pStyle w:val="ListParagraph"/>
        <w:numPr>
          <w:ilvl w:val="0"/>
          <w:numId w:val="7"/>
        </w:numPr>
        <w:ind w:left="851" w:hanging="284"/>
      </w:pPr>
      <w:r w:rsidRPr="00563055">
        <w:rPr>
          <w:rFonts w:cs="Arial"/>
          <w:szCs w:val="20"/>
        </w:rPr>
        <w:lastRenderedPageBreak/>
        <w:t>You can connect a personal ICT device (</w:t>
      </w:r>
      <w:r w:rsidR="00344A21">
        <w:t>e.g.</w:t>
      </w:r>
      <w:r w:rsidR="00B5226C">
        <w:t>,</w:t>
      </w:r>
      <w:r w:rsidRPr="00563055">
        <w:t xml:space="preserve"> mobile phones)</w:t>
      </w:r>
      <w:r w:rsidRPr="00563055">
        <w:rPr>
          <w:rFonts w:cs="Arial"/>
          <w:szCs w:val="20"/>
        </w:rPr>
        <w:t xml:space="preserve"> to a Council ICT asset to charge the device only, if you adhere to the requirements outlined in the </w:t>
      </w:r>
      <w:hyperlink r:id="rId15" w:history="1">
        <w:r w:rsidRPr="00C8322F">
          <w:rPr>
            <w:rStyle w:val="Hyperlink"/>
            <w:rFonts w:cs="Arial"/>
            <w:szCs w:val="20"/>
          </w:rPr>
          <w:t xml:space="preserve">Acceptable </w:t>
        </w:r>
        <w:r w:rsidR="00CC28BB" w:rsidRPr="00C8322F">
          <w:rPr>
            <w:rStyle w:val="Hyperlink"/>
            <w:rFonts w:cs="Arial"/>
            <w:szCs w:val="20"/>
          </w:rPr>
          <w:t>a</w:t>
        </w:r>
        <w:r w:rsidRPr="00C8322F">
          <w:rPr>
            <w:rStyle w:val="Hyperlink"/>
            <w:rFonts w:cs="Arial"/>
            <w:szCs w:val="20"/>
          </w:rPr>
          <w:t xml:space="preserve">ccess and </w:t>
        </w:r>
        <w:r w:rsidR="00CC28BB" w:rsidRPr="00C8322F">
          <w:rPr>
            <w:rStyle w:val="Hyperlink"/>
            <w:rFonts w:cs="Arial"/>
            <w:szCs w:val="20"/>
          </w:rPr>
          <w:t>u</w:t>
        </w:r>
        <w:r w:rsidRPr="00C8322F">
          <w:rPr>
            <w:rStyle w:val="Hyperlink"/>
            <w:rFonts w:cs="Arial"/>
            <w:szCs w:val="20"/>
          </w:rPr>
          <w:t>se of ICT procedure</w:t>
        </w:r>
      </w:hyperlink>
      <w:r w:rsidRPr="00563055">
        <w:rPr>
          <w:rFonts w:cs="Arial"/>
          <w:szCs w:val="20"/>
        </w:rPr>
        <w:t xml:space="preserve"> (ICT30).</w:t>
      </w:r>
    </w:p>
    <w:p w14:paraId="15A7D004" w14:textId="48CE753C" w:rsidR="009F7A5C" w:rsidRDefault="009F7A5C" w:rsidP="00420C78">
      <w:pPr>
        <w:pStyle w:val="ListParagraph"/>
        <w:numPr>
          <w:ilvl w:val="0"/>
          <w:numId w:val="7"/>
        </w:numPr>
        <w:ind w:left="851" w:hanging="284"/>
      </w:pPr>
      <w:r>
        <w:t>If you telecommute or work from a remote location, you must use a</w:t>
      </w:r>
      <w:r w:rsidR="00AD003A">
        <w:t xml:space="preserve"> Council</w:t>
      </w:r>
      <w:r w:rsidR="00E87C10">
        <w:t>-</w:t>
      </w:r>
      <w:r>
        <w:t>authorised</w:t>
      </w:r>
      <w:r w:rsidR="00AD003A">
        <w:t xml:space="preserve"> telecommuting or remote working solution or service</w:t>
      </w:r>
      <w:r>
        <w:t>.</w:t>
      </w:r>
    </w:p>
    <w:p w14:paraId="61E3F3DB" w14:textId="2A4EBF88" w:rsidR="009F7A5C" w:rsidRDefault="009F7A5C" w:rsidP="00420C78">
      <w:pPr>
        <w:pStyle w:val="ListParagraph"/>
        <w:numPr>
          <w:ilvl w:val="0"/>
          <w:numId w:val="7"/>
        </w:numPr>
        <w:ind w:left="851" w:hanging="284"/>
      </w:pPr>
      <w:r>
        <w:t xml:space="preserve">You must not </w:t>
      </w:r>
      <w:r w:rsidR="00AD003A">
        <w:t xml:space="preserve">transfer, </w:t>
      </w:r>
      <w:proofErr w:type="gramStart"/>
      <w:r>
        <w:t>download</w:t>
      </w:r>
      <w:proofErr w:type="gramEnd"/>
      <w:r>
        <w:t xml:space="preserve"> or store Council’s electronic files</w:t>
      </w:r>
      <w:r w:rsidR="00AD003A">
        <w:t xml:space="preserve"> to or</w:t>
      </w:r>
      <w:r>
        <w:t xml:space="preserve"> in</w:t>
      </w:r>
      <w:r w:rsidR="00AD003A">
        <w:t>,</w:t>
      </w:r>
      <w:r>
        <w:t xml:space="preserve"> a</w:t>
      </w:r>
      <w:r w:rsidR="00AD003A">
        <w:t xml:space="preserve"> </w:t>
      </w:r>
      <w:r w:rsidR="008B5AB6">
        <w:t>non-Council</w:t>
      </w:r>
      <w:r>
        <w:t xml:space="preserve"> location, </w:t>
      </w:r>
      <w:r w:rsidR="00344A21">
        <w:t>e.g.</w:t>
      </w:r>
      <w:r w:rsidR="00B5226C">
        <w:t>,</w:t>
      </w:r>
      <w:r>
        <w:t xml:space="preserve"> on a home computer, </w:t>
      </w:r>
      <w:r w:rsidR="00AD003A">
        <w:t xml:space="preserve">personal email account, </w:t>
      </w:r>
      <w:r>
        <w:t xml:space="preserve">personal USB </w:t>
      </w:r>
      <w:r w:rsidR="008D595D">
        <w:t>device</w:t>
      </w:r>
      <w:r>
        <w:t>, personal ICT device.</w:t>
      </w:r>
    </w:p>
    <w:p w14:paraId="010F0090" w14:textId="01BAE74A" w:rsidR="009F7A5C" w:rsidRDefault="009F7A5C" w:rsidP="00420C78">
      <w:pPr>
        <w:pStyle w:val="ListParagraph"/>
        <w:numPr>
          <w:ilvl w:val="0"/>
          <w:numId w:val="7"/>
        </w:numPr>
        <w:ind w:left="851" w:hanging="284"/>
      </w:pPr>
      <w:r>
        <w:t xml:space="preserve">You must adhere to Council’s security requirements and not attempt to bypass or modify any </w:t>
      </w:r>
      <w:r w:rsidR="00AD003A">
        <w:t xml:space="preserve">protection, </w:t>
      </w:r>
      <w:r>
        <w:t>restriction or security measure put in place by Council or</w:t>
      </w:r>
      <w:r w:rsidR="00AD003A">
        <w:t xml:space="preserve"> authorised</w:t>
      </w:r>
      <w:r>
        <w:t xml:space="preserve"> third parties.</w:t>
      </w:r>
    </w:p>
    <w:p w14:paraId="37954C49" w14:textId="77777777" w:rsidR="009F7A5C" w:rsidRDefault="009F7A5C" w:rsidP="00DA077E">
      <w:pPr>
        <w:pStyle w:val="Heading4"/>
      </w:pPr>
      <w:r>
        <w:t xml:space="preserve">Public money </w:t>
      </w:r>
    </w:p>
    <w:p w14:paraId="759C5A4B" w14:textId="2BA8F232" w:rsidR="009F7A5C" w:rsidRDefault="009F7A5C" w:rsidP="00510C13">
      <w:pPr>
        <w:spacing w:after="120"/>
        <w:ind w:left="561"/>
      </w:pPr>
      <w:r>
        <w:t>You must maintain high standards of accountability if you collect and use public money.</w:t>
      </w:r>
    </w:p>
    <w:p w14:paraId="0A40E962" w14:textId="1ED3D464" w:rsidR="009F7A5C" w:rsidRDefault="009F7A5C" w:rsidP="00DA077E">
      <w:pPr>
        <w:ind w:left="561"/>
      </w:pPr>
      <w:r>
        <w:t>You are not to borrow or use Council money for private purposes. This also applies to items such as corporate credit car</w:t>
      </w:r>
      <w:r w:rsidR="00DA077E">
        <w:t xml:space="preserve">ds, taxi </w:t>
      </w:r>
      <w:r w:rsidR="008E43BA">
        <w:t xml:space="preserve">vouchers </w:t>
      </w:r>
      <w:r w:rsidR="00DA077E">
        <w:t xml:space="preserve">and </w:t>
      </w:r>
      <w:r w:rsidR="008E43BA">
        <w:t xml:space="preserve">public transport </w:t>
      </w:r>
      <w:r w:rsidR="004823FE">
        <w:t xml:space="preserve">ticketing </w:t>
      </w:r>
      <w:r w:rsidR="008E43BA">
        <w:t>cards</w:t>
      </w:r>
      <w:r w:rsidR="00DA077E">
        <w:t xml:space="preserve">. </w:t>
      </w:r>
    </w:p>
    <w:p w14:paraId="77460B12" w14:textId="77777777" w:rsidR="009F7A5C" w:rsidRDefault="009F7A5C" w:rsidP="00DA077E">
      <w:pPr>
        <w:pStyle w:val="Heading4"/>
      </w:pPr>
      <w:r>
        <w:t xml:space="preserve">Intellectual property </w:t>
      </w:r>
    </w:p>
    <w:p w14:paraId="5523B3C3" w14:textId="77777777" w:rsidR="009F7A5C" w:rsidRDefault="009F7A5C" w:rsidP="00E87C10">
      <w:pPr>
        <w:spacing w:after="120"/>
        <w:ind w:left="561"/>
      </w:pPr>
      <w:r>
        <w:t xml:space="preserve">You must obtain written approval before arranging to publish or disclose any articles or materials you produced as part of your official duties. Any original work, </w:t>
      </w:r>
      <w:proofErr w:type="gramStart"/>
      <w:r>
        <w:t>invention</w:t>
      </w:r>
      <w:proofErr w:type="gramEnd"/>
      <w:r>
        <w:t xml:space="preserve"> or product you contributed to in association with your work remains Council property.</w:t>
      </w:r>
    </w:p>
    <w:p w14:paraId="7D494BD7" w14:textId="77777777" w:rsidR="009F7A5C" w:rsidRDefault="009F7A5C" w:rsidP="00E87C10">
      <w:pPr>
        <w:spacing w:after="120"/>
        <w:ind w:left="561"/>
      </w:pPr>
      <w:r>
        <w:t>Similarly, you must not publish or disclose any matters relating to Council’s intellectual property without appropriate authority.</w:t>
      </w:r>
    </w:p>
    <w:p w14:paraId="1F4B3443" w14:textId="77777777" w:rsidR="009F7A5C" w:rsidRDefault="009F7A5C" w:rsidP="00E87C10">
      <w:pPr>
        <w:spacing w:after="120"/>
        <w:ind w:left="561"/>
      </w:pPr>
      <w:r>
        <w:t>This does not stop you from sharing with other organisations information relating to your official duties. However, if you do, you must make sure you do not breach the confidentiality of Council information, its employees or its clients, or compromise Council’s intellectual property rights.</w:t>
      </w:r>
    </w:p>
    <w:p w14:paraId="36B5D78C" w14:textId="77777777" w:rsidR="009F7A5C" w:rsidRDefault="009F7A5C" w:rsidP="00E87C10">
      <w:pPr>
        <w:spacing w:after="120"/>
        <w:ind w:left="561"/>
      </w:pPr>
      <w:r>
        <w:t xml:space="preserve">You must also respect the intellectual property rights of individuals and organisations outside Council. For example, you must not copy, </w:t>
      </w:r>
      <w:proofErr w:type="gramStart"/>
      <w:r>
        <w:t>quote</w:t>
      </w:r>
      <w:proofErr w:type="gramEnd"/>
      <w:r>
        <w:t xml:space="preserve"> or reproduce their work unless they have given you permission to do so. Where you </w:t>
      </w:r>
      <w:proofErr w:type="gramStart"/>
      <w:r>
        <w:t>make reference</w:t>
      </w:r>
      <w:proofErr w:type="gramEnd"/>
      <w:r>
        <w:t xml:space="preserve"> to the work of others, you must cite or acknowledge the source.</w:t>
      </w:r>
    </w:p>
    <w:p w14:paraId="165C9AE1" w14:textId="77777777" w:rsidR="009F7A5C" w:rsidRDefault="009F7A5C" w:rsidP="00E87C10">
      <w:pPr>
        <w:spacing w:after="120"/>
        <w:ind w:left="561"/>
      </w:pPr>
      <w:r>
        <w:t xml:space="preserve">You must not infringe copyright law including the intellectual property of any individual or organisation. For example, you must not store or copy audio, </w:t>
      </w:r>
      <w:proofErr w:type="gramStart"/>
      <w:r>
        <w:t>video</w:t>
      </w:r>
      <w:proofErr w:type="gramEnd"/>
      <w:r>
        <w:t xml:space="preserve"> or image files, printed media and software without appropriate license </w:t>
      </w:r>
      <w:r w:rsidR="00703241">
        <w:t xml:space="preserve">or approval on Council assets. </w:t>
      </w:r>
    </w:p>
    <w:p w14:paraId="79AE654E" w14:textId="77777777" w:rsidR="009F7A5C" w:rsidRDefault="009F7A5C" w:rsidP="00703241">
      <w:pPr>
        <w:pStyle w:val="Heading4"/>
      </w:pPr>
      <w:r>
        <w:t xml:space="preserve">Customer service </w:t>
      </w:r>
    </w:p>
    <w:p w14:paraId="3F4B0466" w14:textId="566B1C17" w:rsidR="009F7A5C" w:rsidRDefault="009F7A5C" w:rsidP="004F5CA9">
      <w:pPr>
        <w:spacing w:after="120"/>
        <w:ind w:left="561"/>
      </w:pPr>
      <w:r>
        <w:t xml:space="preserve">All Council </w:t>
      </w:r>
      <w:r w:rsidR="00313F4E">
        <w:t xml:space="preserve">workers </w:t>
      </w:r>
      <w:r>
        <w:t xml:space="preserve">are energised and proud to serve customers. We are a trusted Council and take responsibility to deliver on promises, while treating members of the public with honesty, fairness, </w:t>
      </w:r>
      <w:proofErr w:type="gramStart"/>
      <w:r>
        <w:t>sensitivity</w:t>
      </w:r>
      <w:proofErr w:type="gramEnd"/>
      <w:r>
        <w:t xml:space="preserve"> and dignity. </w:t>
      </w:r>
    </w:p>
    <w:p w14:paraId="390801AE" w14:textId="77777777" w:rsidR="000A1299" w:rsidRDefault="009F7A5C" w:rsidP="004F5CA9">
      <w:pPr>
        <w:spacing w:after="120"/>
        <w:ind w:left="561"/>
      </w:pPr>
      <w:r>
        <w:t xml:space="preserve">Our customers have strong voices, so they have a right to complain or criticise Council. We value customer feedback. It is important to make all reasonable efforts to help customers lodge complaints. </w:t>
      </w:r>
    </w:p>
    <w:p w14:paraId="49EB4580" w14:textId="135310D9" w:rsidR="009F7A5C" w:rsidRDefault="000A1299" w:rsidP="00703241">
      <w:pPr>
        <w:ind w:left="561"/>
      </w:pPr>
      <w:r>
        <w:t>At Council, we are one team working together to provide seamless service</w:t>
      </w:r>
      <w:r w:rsidR="00F36C3C">
        <w:t>.</w:t>
      </w:r>
      <w:r>
        <w:t xml:space="preserve"> </w:t>
      </w:r>
      <w:r w:rsidR="00F36C3C">
        <w:t>I</w:t>
      </w:r>
      <w:r>
        <w:t>t is important to know there is support available if you are unsure of how to deal with difficult situations and difficult people.</w:t>
      </w:r>
      <w:r w:rsidR="00B12029">
        <w:t xml:space="preserve"> </w:t>
      </w:r>
      <w:r w:rsidR="009F7A5C">
        <w:t>If you think a situation is threatening or intimidating, you are entitled to withdraw. If in doubt, ask for help from a more experienced colleague, or a team leader/supervisor. Council will support any employee who believes they are under threa</w:t>
      </w:r>
      <w:r w:rsidR="00703241">
        <w:t xml:space="preserve">t from a member of the public. </w:t>
      </w:r>
    </w:p>
    <w:p w14:paraId="61D61E6F" w14:textId="77777777" w:rsidR="009F7A5C" w:rsidRDefault="009F7A5C" w:rsidP="00703241">
      <w:pPr>
        <w:pStyle w:val="Heading4"/>
      </w:pPr>
      <w:r>
        <w:t xml:space="preserve">Concern for the environment </w:t>
      </w:r>
    </w:p>
    <w:p w14:paraId="6E5A677B" w14:textId="40882B25" w:rsidR="009F7A5C" w:rsidRDefault="009F7A5C" w:rsidP="009F7A5C">
      <w:pPr>
        <w:ind w:left="561"/>
      </w:pPr>
      <w:r>
        <w:t xml:space="preserve">One of the key themes for the </w:t>
      </w:r>
      <w:hyperlink r:id="rId16" w:history="1">
        <w:r w:rsidRPr="00703241">
          <w:rPr>
            <w:rStyle w:val="Hyperlink"/>
          </w:rPr>
          <w:t>Brisbane Vision 2031</w:t>
        </w:r>
      </w:hyperlink>
      <w:r>
        <w:t xml:space="preserve"> is growing a clean, green city. We all share the responsibility to protect our natural environment, creating healthy surroundings for our community, and for managing the impacts of air, water, </w:t>
      </w:r>
      <w:proofErr w:type="gramStart"/>
      <w:r>
        <w:t>land</w:t>
      </w:r>
      <w:proofErr w:type="gramEnd"/>
      <w:r>
        <w:t xml:space="preserve"> and noise pollution. This includes individual responsibility for our own actions (</w:t>
      </w:r>
      <w:r w:rsidR="00344A21">
        <w:t>e.g.</w:t>
      </w:r>
      <w:r w:rsidR="00B5226C">
        <w:t>,</w:t>
      </w:r>
      <w:r>
        <w:t xml:space="preserve"> taking care in disposing of waste and using and storing chemicals, reducing energy consumption and waste in our workspaces where we can, and applying high standards for environmental protection across the region). </w:t>
      </w:r>
    </w:p>
    <w:p w14:paraId="1D40CDC0" w14:textId="77777777" w:rsidR="009F7A5C" w:rsidRDefault="009F7A5C" w:rsidP="00703241">
      <w:pPr>
        <w:pStyle w:val="Heading4"/>
      </w:pPr>
      <w:r>
        <w:lastRenderedPageBreak/>
        <w:t xml:space="preserve">Community engagement </w:t>
      </w:r>
    </w:p>
    <w:p w14:paraId="5A220029" w14:textId="77777777" w:rsidR="009F7A5C" w:rsidRDefault="009F7A5C" w:rsidP="004F5CA9">
      <w:pPr>
        <w:spacing w:after="120"/>
        <w:ind w:left="561"/>
      </w:pPr>
      <w:r>
        <w:t xml:space="preserve">Council’s </w:t>
      </w:r>
      <w:hyperlink r:id="rId17" w:history="1">
        <w:r w:rsidRPr="00703241">
          <w:rPr>
            <w:rStyle w:val="Hyperlink"/>
          </w:rPr>
          <w:t>Brisbane Vision 2031</w:t>
        </w:r>
      </w:hyperlink>
      <w:r>
        <w:t xml:space="preserve"> strongly articulates Council’s intent to engage the community on major issues affecting the future of the city and activities that have significant impacts on neighbourhoods.</w:t>
      </w:r>
    </w:p>
    <w:p w14:paraId="61548C72" w14:textId="6CDE2839" w:rsidR="009F7A5C" w:rsidRDefault="009F7A5C" w:rsidP="00CC28BB">
      <w:pPr>
        <w:spacing w:after="120"/>
        <w:ind w:left="561"/>
      </w:pPr>
      <w:r>
        <w:t xml:space="preserve">It is essential that Council has a consistent approach to community engagement and that it uses effective engagement practices. Any engagement undertaken by Council needs to be conducted in a meaningful way so that the community is clear about what it </w:t>
      </w:r>
      <w:proofErr w:type="gramStart"/>
      <w:r>
        <w:t>is able to</w:t>
      </w:r>
      <w:proofErr w:type="gramEnd"/>
      <w:r>
        <w:t xml:space="preserve"> influence and knows that its interests have been considered in the planning process. Wherever possible, you are expected to provide community members with feedback on how their input has influenced Council’s decisions. This will help to increase their trust in Council generally and maintain their involvement in future Council engagement activities. </w:t>
      </w:r>
    </w:p>
    <w:p w14:paraId="039CE0B0" w14:textId="4E152989" w:rsidR="009F7A5C" w:rsidRDefault="009F7A5C" w:rsidP="009D687C">
      <w:pPr>
        <w:ind w:left="561"/>
      </w:pPr>
      <w:r>
        <w:t xml:space="preserve">Council has a </w:t>
      </w:r>
      <w:hyperlink r:id="rId18" w:history="1">
        <w:r w:rsidRPr="00D01888">
          <w:rPr>
            <w:rStyle w:val="Hyperlink"/>
          </w:rPr>
          <w:t>Community Engagement policy</w:t>
        </w:r>
        <w:r w:rsidR="00D01888" w:rsidRPr="00D01888">
          <w:rPr>
            <w:rStyle w:val="Hyperlink"/>
          </w:rPr>
          <w:t xml:space="preserve"> (CED002)</w:t>
        </w:r>
      </w:hyperlink>
      <w:r>
        <w:t xml:space="preserve"> and guidelines for consistent and effective engagement practices. You are expected to comply with these when engaging with the community to augment Council’s decision-making processes and to ensure that decisions ar</w:t>
      </w:r>
      <w:r w:rsidR="009D687C">
        <w:t xml:space="preserve">e made in the public interest. </w:t>
      </w:r>
    </w:p>
    <w:p w14:paraId="3464694D" w14:textId="22D46E3B" w:rsidR="009F7A5C" w:rsidRDefault="009F7A5C" w:rsidP="009D687C">
      <w:pPr>
        <w:pStyle w:val="Heading4"/>
      </w:pPr>
      <w:r>
        <w:t xml:space="preserve">Working with other government agencies </w:t>
      </w:r>
    </w:p>
    <w:p w14:paraId="0B286CA4" w14:textId="706F49D8" w:rsidR="009F7A5C" w:rsidRDefault="009F7A5C" w:rsidP="004F5CA9">
      <w:pPr>
        <w:spacing w:after="120"/>
        <w:ind w:left="561"/>
      </w:pPr>
      <w:r>
        <w:t xml:space="preserve">Brisbane City Council aims to conduct its business with the best interests of the organisation and the community it serves. Building effective formal partnerships and leveraging informal networks with other government agencies, community and industry stakeholders are crucial to achieving our </w:t>
      </w:r>
      <w:hyperlink r:id="rId19" w:history="1">
        <w:r w:rsidRPr="00244D0F">
          <w:rPr>
            <w:rStyle w:val="Hyperlink"/>
          </w:rPr>
          <w:t>Brisbane Vision 2031</w:t>
        </w:r>
      </w:hyperlink>
      <w:r>
        <w:t xml:space="preserve">. Below is a set of guidelines Council </w:t>
      </w:r>
      <w:r w:rsidR="00367642">
        <w:t xml:space="preserve">workers </w:t>
      </w:r>
      <w:r>
        <w:t xml:space="preserve">can refer to when undertaking their duties in dealing with </w:t>
      </w:r>
      <w:r w:rsidR="00F36C3C">
        <w:t>f</w:t>
      </w:r>
      <w:r>
        <w:t xml:space="preserve">ederal government, </w:t>
      </w:r>
      <w:r w:rsidR="00F36C3C">
        <w:t>s</w:t>
      </w:r>
      <w:r>
        <w:t>tate government and other government agencies.</w:t>
      </w:r>
    </w:p>
    <w:p w14:paraId="316E014C" w14:textId="1D3A167A" w:rsidR="009F7A5C" w:rsidRPr="00F83CF1" w:rsidRDefault="00F83CF1" w:rsidP="004F5CA9">
      <w:pPr>
        <w:spacing w:after="120"/>
        <w:ind w:left="992" w:hanging="425"/>
      </w:pPr>
      <w:r>
        <w:t>(</w:t>
      </w:r>
      <w:r w:rsidR="009F7A5C" w:rsidRPr="00F83CF1">
        <w:t>1)</w:t>
      </w:r>
      <w:r w:rsidR="009F7A5C" w:rsidRPr="00F83CF1">
        <w:tab/>
      </w:r>
      <w:r w:rsidR="00F36C3C">
        <w:t xml:space="preserve">You </w:t>
      </w:r>
      <w:r w:rsidR="009F7A5C" w:rsidRPr="00F83CF1">
        <w:t xml:space="preserve">must first and foremost represent the interests and contribute to the achievement of Brisbane City Council’s strategic goals. As a Council </w:t>
      </w:r>
      <w:r w:rsidR="008A7818">
        <w:t>worker</w:t>
      </w:r>
      <w:r w:rsidR="009F7A5C" w:rsidRPr="00F83CF1">
        <w:t xml:space="preserve">, you must carry out your duties with the best interests of Brisbane City Council in mind. </w:t>
      </w:r>
    </w:p>
    <w:p w14:paraId="513B5DC4" w14:textId="49FBFF8D" w:rsidR="009F7A5C" w:rsidRPr="00F83CF1" w:rsidRDefault="00F83CF1" w:rsidP="004F5CA9">
      <w:pPr>
        <w:spacing w:after="120"/>
        <w:ind w:left="992" w:hanging="425"/>
      </w:pPr>
      <w:r>
        <w:t>(</w:t>
      </w:r>
      <w:r w:rsidR="009F7A5C" w:rsidRPr="00F83CF1">
        <w:t>2)</w:t>
      </w:r>
      <w:r w:rsidR="009F7A5C" w:rsidRPr="00F83CF1">
        <w:tab/>
        <w:t xml:space="preserve">You must obtain approval from your manager and </w:t>
      </w:r>
      <w:r w:rsidR="00385C39">
        <w:t>inform</w:t>
      </w:r>
      <w:r w:rsidR="00B95335">
        <w:t xml:space="preserve"> the </w:t>
      </w:r>
      <w:r w:rsidR="009F7A5C" w:rsidRPr="00F83CF1">
        <w:t xml:space="preserve">relevant Chair before dealing with other government agencies on significant matters. These matters include: </w:t>
      </w:r>
    </w:p>
    <w:p w14:paraId="6D8918BE" w14:textId="77777777" w:rsidR="009F7A5C" w:rsidRPr="00F83CF1" w:rsidRDefault="009F7A5C" w:rsidP="00420C78">
      <w:pPr>
        <w:pStyle w:val="ListParagraph"/>
        <w:numPr>
          <w:ilvl w:val="0"/>
          <w:numId w:val="7"/>
        </w:numPr>
        <w:ind w:left="1276" w:hanging="283"/>
      </w:pPr>
      <w:r w:rsidRPr="00F83CF1">
        <w:t xml:space="preserve">entering into formal agreements </w:t>
      </w:r>
    </w:p>
    <w:p w14:paraId="3F872A7C" w14:textId="77777777" w:rsidR="009F7A5C" w:rsidRDefault="009F7A5C" w:rsidP="00420C78">
      <w:pPr>
        <w:pStyle w:val="ListParagraph"/>
        <w:numPr>
          <w:ilvl w:val="0"/>
          <w:numId w:val="7"/>
        </w:numPr>
        <w:ind w:left="1276" w:hanging="283"/>
      </w:pPr>
      <w:r>
        <w:t xml:space="preserve">advising on Council’s strategic position that has not been formally adopted by full </w:t>
      </w:r>
      <w:proofErr w:type="gramStart"/>
      <w:r>
        <w:t>Council</w:t>
      </w:r>
      <w:proofErr w:type="gramEnd"/>
      <w:r>
        <w:t xml:space="preserve"> </w:t>
      </w:r>
    </w:p>
    <w:p w14:paraId="3F759B75" w14:textId="3CBACE5E" w:rsidR="009F7A5C" w:rsidRDefault="009F7A5C" w:rsidP="00420C78">
      <w:pPr>
        <w:pStyle w:val="ListParagraph"/>
        <w:numPr>
          <w:ilvl w:val="0"/>
          <w:numId w:val="7"/>
        </w:numPr>
        <w:ind w:left="1276" w:hanging="283"/>
      </w:pPr>
      <w:r>
        <w:t>dealing with significant operational matters</w:t>
      </w:r>
      <w:r w:rsidR="00B5226C">
        <w:t xml:space="preserve"> </w:t>
      </w:r>
      <w:r w:rsidR="00367642">
        <w:t>(examples of significant operational matters include (but are not limited to) core services that relate to Council’s statutory obligations, capital projects above $500,000 and services that have high community usage and/or are of significant public interest),</w:t>
      </w:r>
      <w:r>
        <w:t xml:space="preserve"> and/or </w:t>
      </w:r>
    </w:p>
    <w:p w14:paraId="1DD9AB20" w14:textId="77777777" w:rsidR="009F7A5C" w:rsidRDefault="009F7A5C" w:rsidP="00420C78">
      <w:pPr>
        <w:pStyle w:val="ListParagraph"/>
        <w:numPr>
          <w:ilvl w:val="0"/>
          <w:numId w:val="7"/>
        </w:numPr>
        <w:ind w:left="1276" w:hanging="283"/>
      </w:pPr>
      <w:r>
        <w:t xml:space="preserve">sharing or disclosing Council information that is commercial-in-confidence and/or not publicly available. </w:t>
      </w:r>
    </w:p>
    <w:p w14:paraId="4286B960" w14:textId="77777777" w:rsidR="009F7A5C" w:rsidRDefault="009F7A5C" w:rsidP="009F7A5C">
      <w:pPr>
        <w:ind w:left="561"/>
      </w:pPr>
    </w:p>
    <w:p w14:paraId="45826E0B" w14:textId="362A2A50" w:rsidR="009F7A5C" w:rsidRDefault="009F7A5C" w:rsidP="009F7A5C">
      <w:pPr>
        <w:ind w:left="561"/>
      </w:pPr>
      <w:r>
        <w:t xml:space="preserve">These principles do not cover every situation and </w:t>
      </w:r>
      <w:r w:rsidR="00F36C3C">
        <w:t xml:space="preserve">you </w:t>
      </w:r>
      <w:r>
        <w:t xml:space="preserve">are advised to seek guidance from </w:t>
      </w:r>
      <w:r w:rsidR="00F36C3C">
        <w:t xml:space="preserve">your </w:t>
      </w:r>
      <w:r>
        <w:t xml:space="preserve">supervisor when dealing with a particular issue or operational matter of which </w:t>
      </w:r>
      <w:r w:rsidR="00F36C3C">
        <w:t xml:space="preserve">you </w:t>
      </w:r>
      <w:r>
        <w:t xml:space="preserve">may be uncertain. </w:t>
      </w:r>
    </w:p>
    <w:p w14:paraId="6870D101" w14:textId="241E0BDC" w:rsidR="009F7A5C" w:rsidRDefault="009F7A5C" w:rsidP="009D687C">
      <w:pPr>
        <w:pStyle w:val="Heading2"/>
      </w:pPr>
      <w:bookmarkStart w:id="8" w:name="_Toc81553514"/>
      <w:r>
        <w:t>The third principle - Commitment to the system of government</w:t>
      </w:r>
      <w:bookmarkEnd w:id="8"/>
      <w:r w:rsidR="000B2C9B">
        <w:t xml:space="preserve"> </w:t>
      </w:r>
    </w:p>
    <w:p w14:paraId="4B0F0B8C" w14:textId="77777777" w:rsidR="009F7A5C" w:rsidRDefault="009F7A5C" w:rsidP="001142EF">
      <w:pPr>
        <w:pStyle w:val="Heading3"/>
      </w:pPr>
      <w:r>
        <w:t xml:space="preserve">Ethics value </w:t>
      </w:r>
    </w:p>
    <w:p w14:paraId="1B3AE130" w14:textId="7465B1A7" w:rsidR="009F7A5C" w:rsidRDefault="009F7A5C" w:rsidP="004F5CA9">
      <w:pPr>
        <w:spacing w:after="120"/>
        <w:ind w:left="374"/>
      </w:pPr>
      <w:r>
        <w:t>In recognition that public sector has a duty to uphold the system of government and the laws of the State, Commonwealth and local government, public sector entities</w:t>
      </w:r>
      <w:r w:rsidR="00367642">
        <w:t xml:space="preserve">, </w:t>
      </w:r>
      <w:r>
        <w:t xml:space="preserve">public </w:t>
      </w:r>
      <w:proofErr w:type="gramStart"/>
      <w:r>
        <w:t>officials</w:t>
      </w:r>
      <w:proofErr w:type="gramEnd"/>
      <w:r w:rsidR="00367642">
        <w:t xml:space="preserve"> and Council workers</w:t>
      </w:r>
      <w:r>
        <w:t>:</w:t>
      </w:r>
    </w:p>
    <w:p w14:paraId="3CDDB46C" w14:textId="77777777" w:rsidR="009F7A5C" w:rsidRDefault="009F7A5C" w:rsidP="00420C78">
      <w:pPr>
        <w:pStyle w:val="ListParagraph"/>
        <w:numPr>
          <w:ilvl w:val="0"/>
          <w:numId w:val="7"/>
        </w:numPr>
        <w:ind w:left="851" w:hanging="284"/>
      </w:pPr>
      <w:r>
        <w:t xml:space="preserve">accept and value their duty to uphold the system of government and the laws of the State, the Commonwealth and local government; and </w:t>
      </w:r>
    </w:p>
    <w:p w14:paraId="205F5FBD" w14:textId="77777777" w:rsidR="009F7A5C" w:rsidRDefault="009F7A5C" w:rsidP="00420C78">
      <w:pPr>
        <w:pStyle w:val="ListParagraph"/>
        <w:numPr>
          <w:ilvl w:val="0"/>
          <w:numId w:val="7"/>
        </w:numPr>
        <w:ind w:left="851" w:hanging="284"/>
      </w:pPr>
      <w:r>
        <w:t xml:space="preserve">are committed to effecting official public sector priorities, </w:t>
      </w:r>
      <w:proofErr w:type="gramStart"/>
      <w:r>
        <w:t>policies</w:t>
      </w:r>
      <w:proofErr w:type="gramEnd"/>
      <w:r>
        <w:t xml:space="preserve"> and decisions professionally and impartially; and </w:t>
      </w:r>
    </w:p>
    <w:p w14:paraId="05E89A99" w14:textId="77777777" w:rsidR="009F7A5C" w:rsidRDefault="009F7A5C" w:rsidP="00420C78">
      <w:pPr>
        <w:pStyle w:val="ListParagraph"/>
        <w:numPr>
          <w:ilvl w:val="0"/>
          <w:numId w:val="7"/>
        </w:numPr>
        <w:ind w:left="851" w:hanging="284"/>
      </w:pPr>
      <w:r>
        <w:t xml:space="preserve">accept and value their duty to operate within the framework of Ministerial responsibility to government, the </w:t>
      </w:r>
      <w:proofErr w:type="gramStart"/>
      <w:r>
        <w:t>Parliament</w:t>
      </w:r>
      <w:proofErr w:type="gramEnd"/>
      <w:r>
        <w:t xml:space="preserve"> and the community.</w:t>
      </w:r>
    </w:p>
    <w:p w14:paraId="477F9741" w14:textId="77777777" w:rsidR="009F7A5C" w:rsidRDefault="009F7A5C" w:rsidP="009F7A5C">
      <w:pPr>
        <w:ind w:left="561"/>
      </w:pPr>
    </w:p>
    <w:p w14:paraId="04DA70E2" w14:textId="77777777" w:rsidR="009F7A5C" w:rsidRDefault="009F7A5C" w:rsidP="005E1571">
      <w:pPr>
        <w:ind w:left="426"/>
      </w:pPr>
      <w:r>
        <w:lastRenderedPageBreak/>
        <w:t xml:space="preserve">This does not limit the responsibility of a public sector entity or public official to act independently of government if the independence of the agency, entity or official is required by legislation or government </w:t>
      </w:r>
      <w:proofErr w:type="gramStart"/>
      <w:r>
        <w:t>policy, or</w:t>
      </w:r>
      <w:proofErr w:type="gramEnd"/>
      <w:r>
        <w:t xml:space="preserve"> is a customary feature of the work of the entity or official.</w:t>
      </w:r>
    </w:p>
    <w:p w14:paraId="4B294087" w14:textId="0229A3F5" w:rsidR="009F7A5C" w:rsidRDefault="009F7A5C" w:rsidP="001142EF">
      <w:pPr>
        <w:pStyle w:val="Heading3"/>
      </w:pPr>
      <w:r>
        <w:t>Standards of conduct</w:t>
      </w:r>
      <w:r w:rsidR="000B2C9B">
        <w:t xml:space="preserve"> </w:t>
      </w:r>
    </w:p>
    <w:p w14:paraId="089D5E40" w14:textId="77777777" w:rsidR="009F7A5C" w:rsidRDefault="009F7A5C" w:rsidP="001142EF">
      <w:pPr>
        <w:pStyle w:val="Heading4"/>
      </w:pPr>
      <w:r>
        <w:t xml:space="preserve">Acting within the law </w:t>
      </w:r>
    </w:p>
    <w:p w14:paraId="1835839C" w14:textId="22DA8A2C" w:rsidR="009F7A5C" w:rsidRDefault="009F7A5C" w:rsidP="004F5CA9">
      <w:pPr>
        <w:spacing w:after="120"/>
        <w:ind w:left="561"/>
      </w:pPr>
      <w:r>
        <w:t xml:space="preserve">As a </w:t>
      </w:r>
      <w:r w:rsidR="008A7818">
        <w:t xml:space="preserve">worker </w:t>
      </w:r>
      <w:r>
        <w:t xml:space="preserve">of Council, you are expected to comply with: </w:t>
      </w:r>
    </w:p>
    <w:p w14:paraId="16199D5D" w14:textId="34F38523" w:rsidR="009F7A5C" w:rsidRDefault="009F7A5C" w:rsidP="00420C78">
      <w:pPr>
        <w:pStyle w:val="ListParagraph"/>
        <w:numPr>
          <w:ilvl w:val="0"/>
          <w:numId w:val="7"/>
        </w:numPr>
        <w:ind w:left="851" w:hanging="284"/>
      </w:pPr>
      <w:r>
        <w:t>th</w:t>
      </w:r>
      <w:r w:rsidR="00F36C3C">
        <w:t>e</w:t>
      </w:r>
      <w:r>
        <w:t xml:space="preserve"> Code of Conduct</w:t>
      </w:r>
    </w:p>
    <w:p w14:paraId="6FB6B254" w14:textId="5DF62B30" w:rsidR="009F7A5C" w:rsidRPr="00F83CF1" w:rsidRDefault="009F7A5C" w:rsidP="00420C78">
      <w:pPr>
        <w:pStyle w:val="ListParagraph"/>
        <w:numPr>
          <w:ilvl w:val="0"/>
          <w:numId w:val="7"/>
        </w:numPr>
        <w:ind w:left="851" w:hanging="284"/>
      </w:pPr>
      <w:r>
        <w:t xml:space="preserve">the </w:t>
      </w:r>
      <w:r w:rsidRPr="001142EF">
        <w:rPr>
          <w:i/>
        </w:rPr>
        <w:t>City of Brisbane Act 2010</w:t>
      </w:r>
      <w:r>
        <w:t xml:space="preserve"> </w:t>
      </w:r>
      <w:r w:rsidR="00745047">
        <w:t xml:space="preserve">(Qld) </w:t>
      </w:r>
      <w:r>
        <w:t xml:space="preserve">and </w:t>
      </w:r>
      <w:r w:rsidR="00F83CF1" w:rsidRPr="00F83CF1">
        <w:rPr>
          <w:i/>
        </w:rPr>
        <w:t>City of Brisbane</w:t>
      </w:r>
      <w:r w:rsidR="00F83CF1">
        <w:t xml:space="preserve"> </w:t>
      </w:r>
      <w:r w:rsidRPr="00F83CF1">
        <w:rPr>
          <w:i/>
        </w:rPr>
        <w:t>Regulation 2012</w:t>
      </w:r>
      <w:r w:rsidR="00745047">
        <w:rPr>
          <w:i/>
        </w:rPr>
        <w:t xml:space="preserve"> </w:t>
      </w:r>
      <w:r w:rsidR="00745047">
        <w:t>(Qld)</w:t>
      </w:r>
    </w:p>
    <w:p w14:paraId="4EE42D89" w14:textId="77777777" w:rsidR="009F7A5C" w:rsidRDefault="009F7A5C" w:rsidP="00420C78">
      <w:pPr>
        <w:pStyle w:val="ListParagraph"/>
        <w:numPr>
          <w:ilvl w:val="0"/>
          <w:numId w:val="7"/>
        </w:numPr>
        <w:ind w:left="851" w:hanging="284"/>
      </w:pPr>
      <w:r>
        <w:t>Council ordinances and local laws</w:t>
      </w:r>
    </w:p>
    <w:p w14:paraId="22B3C5B3" w14:textId="77777777" w:rsidR="009F7A5C" w:rsidRDefault="009F7A5C" w:rsidP="00420C78">
      <w:pPr>
        <w:pStyle w:val="ListParagraph"/>
        <w:numPr>
          <w:ilvl w:val="0"/>
          <w:numId w:val="7"/>
        </w:numPr>
        <w:ind w:left="851" w:hanging="284"/>
      </w:pPr>
      <w:r>
        <w:t xml:space="preserve">Council’s corporate rules, which include policies, procedures and guidelines, as they may change from time to </w:t>
      </w:r>
      <w:proofErr w:type="gramStart"/>
      <w:r>
        <w:t>time</w:t>
      </w:r>
      <w:proofErr w:type="gramEnd"/>
    </w:p>
    <w:p w14:paraId="65B43134" w14:textId="77777777" w:rsidR="009F7A5C" w:rsidRDefault="009F7A5C" w:rsidP="00420C78">
      <w:pPr>
        <w:pStyle w:val="ListParagraph"/>
        <w:numPr>
          <w:ilvl w:val="0"/>
          <w:numId w:val="7"/>
        </w:numPr>
        <w:ind w:left="851" w:hanging="284"/>
      </w:pPr>
      <w:r>
        <w:t>all relevant State and Commonwealth legislation</w:t>
      </w:r>
    </w:p>
    <w:p w14:paraId="4CD0752D" w14:textId="743646C6" w:rsidR="009F7A5C" w:rsidRDefault="009F7A5C" w:rsidP="00420C78">
      <w:pPr>
        <w:pStyle w:val="ListParagraph"/>
        <w:numPr>
          <w:ilvl w:val="0"/>
          <w:numId w:val="7"/>
        </w:numPr>
        <w:ind w:left="851" w:hanging="284"/>
      </w:pPr>
      <w:r>
        <w:t xml:space="preserve">specific legislation relating to your employment, </w:t>
      </w:r>
      <w:r w:rsidR="00344A21">
        <w:t>e.g.</w:t>
      </w:r>
      <w:r w:rsidR="00B5226C">
        <w:t>,</w:t>
      </w:r>
      <w:r>
        <w:t xml:space="preserve"> road rules. </w:t>
      </w:r>
    </w:p>
    <w:p w14:paraId="742C1EA7" w14:textId="77777777" w:rsidR="009F7A5C" w:rsidRDefault="009F7A5C" w:rsidP="009F7A5C">
      <w:pPr>
        <w:ind w:left="561"/>
      </w:pPr>
    </w:p>
    <w:p w14:paraId="5BA0EEAB" w14:textId="3B441104" w:rsidR="009F7A5C" w:rsidRDefault="009F7A5C" w:rsidP="004F5CA9">
      <w:pPr>
        <w:spacing w:after="120"/>
        <w:ind w:left="561"/>
      </w:pPr>
      <w:r>
        <w:t xml:space="preserve">In accordance with </w:t>
      </w:r>
      <w:r w:rsidR="00CC28BB">
        <w:t>s</w:t>
      </w:r>
      <w:r>
        <w:t xml:space="preserve">ection 15 of the </w:t>
      </w:r>
      <w:r w:rsidRPr="001142EF">
        <w:rPr>
          <w:i/>
        </w:rPr>
        <w:t>City of Brisbane Act 2010</w:t>
      </w:r>
      <w:r w:rsidR="00745047">
        <w:rPr>
          <w:i/>
        </w:rPr>
        <w:t xml:space="preserve"> </w:t>
      </w:r>
      <w:r w:rsidR="00745047">
        <w:t>(Qld)</w:t>
      </w:r>
      <w:r>
        <w:t xml:space="preserve">, all </w:t>
      </w:r>
      <w:r w:rsidRPr="00B5226C">
        <w:t>employees of Council</w:t>
      </w:r>
      <w:r>
        <w:t xml:space="preserve"> have the following responsibilities:</w:t>
      </w:r>
    </w:p>
    <w:p w14:paraId="47F0F5A8" w14:textId="77777777" w:rsidR="00F83CF1" w:rsidRDefault="00F83CF1" w:rsidP="00F83CF1">
      <w:pPr>
        <w:autoSpaceDE w:val="0"/>
        <w:autoSpaceDN w:val="0"/>
        <w:adjustRightInd w:val="0"/>
        <w:ind w:left="938"/>
        <w:rPr>
          <w:rFonts w:cs="Arial"/>
          <w:i/>
          <w:szCs w:val="20"/>
        </w:rPr>
      </w:pPr>
      <w:r>
        <w:rPr>
          <w:rFonts w:cs="Arial"/>
          <w:i/>
          <w:szCs w:val="20"/>
        </w:rPr>
        <w:t>(a) implementing the policies and priorities of the council in a way that promotes—</w:t>
      </w:r>
    </w:p>
    <w:p w14:paraId="020CF837" w14:textId="77777777" w:rsidR="00F83CF1" w:rsidRDefault="00F83CF1" w:rsidP="00F83CF1">
      <w:pPr>
        <w:autoSpaceDE w:val="0"/>
        <w:autoSpaceDN w:val="0"/>
        <w:adjustRightInd w:val="0"/>
        <w:ind w:left="1658"/>
        <w:rPr>
          <w:rFonts w:cs="Arial"/>
          <w:i/>
          <w:szCs w:val="20"/>
        </w:rPr>
      </w:pPr>
      <w:r>
        <w:rPr>
          <w:rFonts w:cs="Arial"/>
          <w:i/>
          <w:szCs w:val="20"/>
        </w:rPr>
        <w:t>(</w:t>
      </w:r>
      <w:proofErr w:type="spellStart"/>
      <w:r>
        <w:rPr>
          <w:rFonts w:cs="Arial"/>
          <w:i/>
          <w:szCs w:val="20"/>
        </w:rPr>
        <w:t>i</w:t>
      </w:r>
      <w:proofErr w:type="spellEnd"/>
      <w:r>
        <w:rPr>
          <w:rFonts w:cs="Arial"/>
          <w:i/>
          <w:szCs w:val="20"/>
        </w:rPr>
        <w:t xml:space="preserve">) the effective, </w:t>
      </w:r>
      <w:proofErr w:type="gramStart"/>
      <w:r>
        <w:rPr>
          <w:rFonts w:cs="Arial"/>
          <w:i/>
          <w:szCs w:val="20"/>
        </w:rPr>
        <w:t>efficient</w:t>
      </w:r>
      <w:proofErr w:type="gramEnd"/>
      <w:r>
        <w:rPr>
          <w:rFonts w:cs="Arial"/>
          <w:i/>
          <w:szCs w:val="20"/>
        </w:rPr>
        <w:t xml:space="preserve"> and economical management of public resources; and </w:t>
      </w:r>
    </w:p>
    <w:p w14:paraId="469B02B6" w14:textId="77777777" w:rsidR="00F83CF1" w:rsidRDefault="00F83CF1" w:rsidP="00F83CF1">
      <w:pPr>
        <w:autoSpaceDE w:val="0"/>
        <w:autoSpaceDN w:val="0"/>
        <w:adjustRightInd w:val="0"/>
        <w:ind w:left="1658"/>
        <w:rPr>
          <w:rFonts w:cs="Arial"/>
          <w:i/>
          <w:szCs w:val="20"/>
        </w:rPr>
      </w:pPr>
      <w:r>
        <w:rPr>
          <w:rFonts w:cs="Arial"/>
          <w:i/>
          <w:szCs w:val="20"/>
        </w:rPr>
        <w:t>(ii) excellence in service delivery; and</w:t>
      </w:r>
    </w:p>
    <w:p w14:paraId="43C3EAD1" w14:textId="77777777" w:rsidR="00F83CF1" w:rsidRDefault="00F83CF1" w:rsidP="00F83CF1">
      <w:pPr>
        <w:autoSpaceDE w:val="0"/>
        <w:autoSpaceDN w:val="0"/>
        <w:adjustRightInd w:val="0"/>
        <w:ind w:left="1658"/>
        <w:rPr>
          <w:rFonts w:cs="Arial"/>
          <w:i/>
          <w:szCs w:val="20"/>
        </w:rPr>
      </w:pPr>
      <w:r>
        <w:rPr>
          <w:rFonts w:cs="Arial"/>
          <w:i/>
          <w:szCs w:val="20"/>
        </w:rPr>
        <w:t xml:space="preserve">(iii) continual </w:t>
      </w:r>
      <w:proofErr w:type="gramStart"/>
      <w:r>
        <w:rPr>
          <w:rFonts w:cs="Arial"/>
          <w:i/>
          <w:szCs w:val="20"/>
        </w:rPr>
        <w:t>improvement;</w:t>
      </w:r>
      <w:proofErr w:type="gramEnd"/>
    </w:p>
    <w:p w14:paraId="4E143794" w14:textId="77777777" w:rsidR="00F83CF1" w:rsidRDefault="00F83CF1" w:rsidP="00F83CF1">
      <w:pPr>
        <w:autoSpaceDE w:val="0"/>
        <w:autoSpaceDN w:val="0"/>
        <w:adjustRightInd w:val="0"/>
        <w:ind w:left="938"/>
        <w:rPr>
          <w:rFonts w:cs="Arial"/>
          <w:i/>
          <w:szCs w:val="20"/>
        </w:rPr>
      </w:pPr>
      <w:r>
        <w:rPr>
          <w:rFonts w:cs="Arial"/>
          <w:i/>
          <w:szCs w:val="20"/>
        </w:rPr>
        <w:t>(b) carrying out their duties in a way that ensures the council—</w:t>
      </w:r>
    </w:p>
    <w:p w14:paraId="78A518EE" w14:textId="77777777" w:rsidR="00F83CF1" w:rsidRDefault="00F83CF1" w:rsidP="00F83CF1">
      <w:pPr>
        <w:autoSpaceDE w:val="0"/>
        <w:autoSpaceDN w:val="0"/>
        <w:adjustRightInd w:val="0"/>
        <w:ind w:left="1658"/>
        <w:rPr>
          <w:rFonts w:cs="Arial"/>
          <w:i/>
          <w:szCs w:val="20"/>
        </w:rPr>
      </w:pPr>
      <w:r>
        <w:rPr>
          <w:rFonts w:cs="Arial"/>
          <w:i/>
          <w:szCs w:val="20"/>
        </w:rPr>
        <w:t>(</w:t>
      </w:r>
      <w:proofErr w:type="spellStart"/>
      <w:r>
        <w:rPr>
          <w:rFonts w:cs="Arial"/>
          <w:i/>
          <w:szCs w:val="20"/>
        </w:rPr>
        <w:t>i</w:t>
      </w:r>
      <w:proofErr w:type="spellEnd"/>
      <w:r>
        <w:rPr>
          <w:rFonts w:cs="Arial"/>
          <w:i/>
          <w:szCs w:val="20"/>
        </w:rPr>
        <w:t>) discharges its responsibilities under this Act; and</w:t>
      </w:r>
    </w:p>
    <w:p w14:paraId="70BA5F70" w14:textId="77777777" w:rsidR="00F83CF1" w:rsidRDefault="00F83CF1" w:rsidP="00F83CF1">
      <w:pPr>
        <w:autoSpaceDE w:val="0"/>
        <w:autoSpaceDN w:val="0"/>
        <w:adjustRightInd w:val="0"/>
        <w:ind w:left="1658"/>
        <w:rPr>
          <w:rFonts w:cs="Arial"/>
          <w:i/>
          <w:szCs w:val="20"/>
        </w:rPr>
      </w:pPr>
      <w:r>
        <w:rPr>
          <w:rFonts w:cs="Arial"/>
          <w:i/>
          <w:szCs w:val="20"/>
        </w:rPr>
        <w:t>(ii) complies with all laws that apply to the council; and</w:t>
      </w:r>
    </w:p>
    <w:p w14:paraId="38EC4AFE" w14:textId="77777777" w:rsidR="00F83CF1" w:rsidRDefault="00F83CF1" w:rsidP="00F83CF1">
      <w:pPr>
        <w:autoSpaceDE w:val="0"/>
        <w:autoSpaceDN w:val="0"/>
        <w:adjustRightInd w:val="0"/>
        <w:ind w:left="1658"/>
        <w:rPr>
          <w:rFonts w:cs="Arial"/>
          <w:i/>
          <w:szCs w:val="20"/>
        </w:rPr>
      </w:pPr>
      <w:r>
        <w:rPr>
          <w:rFonts w:cs="Arial"/>
          <w:i/>
          <w:szCs w:val="20"/>
        </w:rPr>
        <w:t xml:space="preserve">(iii) achieves its corporate </w:t>
      </w:r>
      <w:proofErr w:type="gramStart"/>
      <w:r>
        <w:rPr>
          <w:rFonts w:cs="Arial"/>
          <w:i/>
          <w:szCs w:val="20"/>
        </w:rPr>
        <w:t>plan;</w:t>
      </w:r>
      <w:proofErr w:type="gramEnd"/>
    </w:p>
    <w:p w14:paraId="5C05BD20" w14:textId="77777777" w:rsidR="00F83CF1" w:rsidRDefault="00F83CF1" w:rsidP="00F83CF1">
      <w:pPr>
        <w:autoSpaceDE w:val="0"/>
        <w:autoSpaceDN w:val="0"/>
        <w:adjustRightInd w:val="0"/>
        <w:ind w:left="938"/>
        <w:rPr>
          <w:rFonts w:cs="Arial"/>
          <w:i/>
          <w:szCs w:val="20"/>
        </w:rPr>
      </w:pPr>
      <w:r>
        <w:rPr>
          <w:rFonts w:cs="Arial"/>
          <w:i/>
          <w:szCs w:val="20"/>
        </w:rPr>
        <w:t xml:space="preserve">(c) providing sound and impartial advice to the </w:t>
      </w:r>
      <w:proofErr w:type="gramStart"/>
      <w:r>
        <w:rPr>
          <w:rFonts w:cs="Arial"/>
          <w:i/>
          <w:szCs w:val="20"/>
        </w:rPr>
        <w:t>council;</w:t>
      </w:r>
      <w:proofErr w:type="gramEnd"/>
    </w:p>
    <w:p w14:paraId="63356012" w14:textId="77777777" w:rsidR="00F83CF1" w:rsidRDefault="00F83CF1" w:rsidP="00F83CF1">
      <w:pPr>
        <w:autoSpaceDE w:val="0"/>
        <w:autoSpaceDN w:val="0"/>
        <w:adjustRightInd w:val="0"/>
        <w:ind w:left="938"/>
        <w:rPr>
          <w:rFonts w:cs="Arial"/>
          <w:i/>
          <w:szCs w:val="20"/>
        </w:rPr>
      </w:pPr>
      <w:r>
        <w:rPr>
          <w:rFonts w:cs="Arial"/>
          <w:i/>
          <w:szCs w:val="20"/>
        </w:rPr>
        <w:t xml:space="preserve">(d) carrying out their duties impartially and with </w:t>
      </w:r>
      <w:proofErr w:type="gramStart"/>
      <w:r>
        <w:rPr>
          <w:rFonts w:cs="Arial"/>
          <w:i/>
          <w:szCs w:val="20"/>
        </w:rPr>
        <w:t>integrity;</w:t>
      </w:r>
      <w:proofErr w:type="gramEnd"/>
    </w:p>
    <w:p w14:paraId="11B37E84" w14:textId="77777777" w:rsidR="00F83CF1" w:rsidRDefault="00F83CF1" w:rsidP="00F83CF1">
      <w:pPr>
        <w:autoSpaceDE w:val="0"/>
        <w:autoSpaceDN w:val="0"/>
        <w:adjustRightInd w:val="0"/>
        <w:ind w:left="938"/>
        <w:rPr>
          <w:rFonts w:cs="Arial"/>
          <w:i/>
          <w:szCs w:val="20"/>
        </w:rPr>
      </w:pPr>
      <w:r>
        <w:rPr>
          <w:rFonts w:cs="Arial"/>
          <w:i/>
          <w:szCs w:val="20"/>
        </w:rPr>
        <w:t xml:space="preserve">(e) ensuring their personal conduct does not reflect adversely on the reputation of the </w:t>
      </w:r>
      <w:proofErr w:type="gramStart"/>
      <w:r>
        <w:rPr>
          <w:rFonts w:cs="Arial"/>
          <w:i/>
          <w:szCs w:val="20"/>
        </w:rPr>
        <w:t>council;</w:t>
      </w:r>
      <w:proofErr w:type="gramEnd"/>
      <w:r>
        <w:rPr>
          <w:rFonts w:cs="Arial"/>
          <w:i/>
          <w:szCs w:val="20"/>
        </w:rPr>
        <w:t xml:space="preserve"> </w:t>
      </w:r>
    </w:p>
    <w:p w14:paraId="2E09379D" w14:textId="77777777" w:rsidR="00F83CF1" w:rsidRDefault="00F83CF1" w:rsidP="00F83CF1">
      <w:pPr>
        <w:spacing w:line="276" w:lineRule="auto"/>
        <w:ind w:left="938"/>
        <w:rPr>
          <w:rFonts w:cs="Arial"/>
          <w:i/>
          <w:szCs w:val="20"/>
        </w:rPr>
      </w:pPr>
      <w:r>
        <w:rPr>
          <w:rFonts w:cs="Arial"/>
          <w:i/>
          <w:szCs w:val="20"/>
        </w:rPr>
        <w:t xml:space="preserve">(f) improving all aspects of their work </w:t>
      </w:r>
      <w:proofErr w:type="gramStart"/>
      <w:r>
        <w:rPr>
          <w:rFonts w:cs="Arial"/>
          <w:i/>
          <w:szCs w:val="20"/>
        </w:rPr>
        <w:t>performance;</w:t>
      </w:r>
      <w:proofErr w:type="gramEnd"/>
    </w:p>
    <w:p w14:paraId="32A75B93" w14:textId="77777777" w:rsidR="00F83CF1" w:rsidRDefault="00F83CF1" w:rsidP="00F83CF1">
      <w:pPr>
        <w:autoSpaceDE w:val="0"/>
        <w:autoSpaceDN w:val="0"/>
        <w:adjustRightInd w:val="0"/>
        <w:ind w:left="938"/>
        <w:rPr>
          <w:rFonts w:cs="Arial"/>
          <w:i/>
          <w:szCs w:val="20"/>
        </w:rPr>
      </w:pPr>
      <w:r>
        <w:rPr>
          <w:rFonts w:cs="Arial"/>
          <w:i/>
          <w:szCs w:val="20"/>
        </w:rPr>
        <w:t xml:space="preserve">(g) observing all laws relating to their </w:t>
      </w:r>
      <w:proofErr w:type="gramStart"/>
      <w:r>
        <w:rPr>
          <w:rFonts w:cs="Arial"/>
          <w:i/>
          <w:szCs w:val="20"/>
        </w:rPr>
        <w:t>employment;</w:t>
      </w:r>
      <w:proofErr w:type="gramEnd"/>
    </w:p>
    <w:p w14:paraId="5970F290" w14:textId="77777777" w:rsidR="00F83CF1" w:rsidRDefault="00F83CF1" w:rsidP="00F83CF1">
      <w:pPr>
        <w:autoSpaceDE w:val="0"/>
        <w:autoSpaceDN w:val="0"/>
        <w:adjustRightInd w:val="0"/>
        <w:ind w:left="938"/>
        <w:rPr>
          <w:rFonts w:cs="Arial"/>
          <w:i/>
          <w:szCs w:val="20"/>
        </w:rPr>
      </w:pPr>
      <w:r>
        <w:rPr>
          <w:rFonts w:cs="Arial"/>
          <w:i/>
          <w:szCs w:val="20"/>
        </w:rPr>
        <w:t xml:space="preserve">(h) observing the ethics principles under the Public Sector Ethics Act 1994, section </w:t>
      </w:r>
      <w:proofErr w:type="gramStart"/>
      <w:r>
        <w:rPr>
          <w:rFonts w:cs="Arial"/>
          <w:i/>
          <w:szCs w:val="20"/>
        </w:rPr>
        <w:t>4;</w:t>
      </w:r>
      <w:proofErr w:type="gramEnd"/>
    </w:p>
    <w:p w14:paraId="5D16682F" w14:textId="77777777" w:rsidR="00F83CF1" w:rsidRDefault="00F83CF1" w:rsidP="00F83CF1">
      <w:pPr>
        <w:autoSpaceDE w:val="0"/>
        <w:autoSpaceDN w:val="0"/>
        <w:adjustRightInd w:val="0"/>
        <w:ind w:left="938"/>
        <w:rPr>
          <w:rFonts w:cs="Arial"/>
          <w:i/>
          <w:szCs w:val="20"/>
        </w:rPr>
      </w:pPr>
      <w:r>
        <w:rPr>
          <w:rFonts w:cs="Arial"/>
          <w:i/>
          <w:szCs w:val="20"/>
        </w:rPr>
        <w:t>(</w:t>
      </w:r>
      <w:proofErr w:type="spellStart"/>
      <w:r>
        <w:rPr>
          <w:rFonts w:cs="Arial"/>
          <w:i/>
          <w:szCs w:val="20"/>
        </w:rPr>
        <w:t>i</w:t>
      </w:r>
      <w:proofErr w:type="spellEnd"/>
      <w:r>
        <w:rPr>
          <w:rFonts w:cs="Arial"/>
          <w:i/>
          <w:szCs w:val="20"/>
        </w:rPr>
        <w:t>) complying with a code of conduct under the Public Sector Ethics Act 1994.</w:t>
      </w:r>
    </w:p>
    <w:p w14:paraId="3FA7C62A" w14:textId="77777777" w:rsidR="009F7A5C" w:rsidRDefault="009F7A5C" w:rsidP="00F83CF1"/>
    <w:p w14:paraId="226A1319" w14:textId="4B297112" w:rsidR="009F7A5C" w:rsidRDefault="00367642" w:rsidP="004F5CA9">
      <w:pPr>
        <w:spacing w:after="120"/>
        <w:ind w:left="561"/>
      </w:pPr>
      <w:r>
        <w:t>If you think that a direction may be in breach of the law, y</w:t>
      </w:r>
      <w:r w:rsidR="009F7A5C">
        <w:t>ou have the right and responsibility to respectfully question how you do your work, particularly if you think there is an imminent risk to the safety of yourself or others</w:t>
      </w:r>
      <w:r>
        <w:t>.</w:t>
      </w:r>
    </w:p>
    <w:p w14:paraId="67DE0080" w14:textId="5F679FE5" w:rsidR="009F7A5C" w:rsidRDefault="00F36C3C" w:rsidP="00CC28BB">
      <w:pPr>
        <w:spacing w:after="120"/>
        <w:ind w:left="561"/>
      </w:pPr>
      <w:r>
        <w:t xml:space="preserve">You are responsible for advising your divisional or executive manager </w:t>
      </w:r>
      <w:r w:rsidR="00410DC6">
        <w:t>i</w:t>
      </w:r>
      <w:r w:rsidR="009F7A5C">
        <w:t>f you are charged, or about to be charg</w:t>
      </w:r>
      <w:r w:rsidR="009F7A5C" w:rsidRPr="00B5226C">
        <w:t>ed</w:t>
      </w:r>
      <w:r w:rsidR="00B5226C" w:rsidRPr="00B5226C">
        <w:t>, of</w:t>
      </w:r>
      <w:r w:rsidR="00410DC6" w:rsidRPr="00B5226C">
        <w:t xml:space="preserve"> the</w:t>
      </w:r>
      <w:r w:rsidR="00410DC6">
        <w:t xml:space="preserve"> outcome </w:t>
      </w:r>
      <w:r w:rsidR="009F7A5C">
        <w:t>of:</w:t>
      </w:r>
    </w:p>
    <w:p w14:paraId="4AC62317" w14:textId="77777777" w:rsidR="009F7A5C" w:rsidRDefault="009F7A5C" w:rsidP="00420C78">
      <w:pPr>
        <w:pStyle w:val="ListParagraph"/>
        <w:numPr>
          <w:ilvl w:val="0"/>
          <w:numId w:val="7"/>
        </w:numPr>
        <w:ind w:left="851" w:hanging="284"/>
      </w:pPr>
      <w:r>
        <w:t>a summary offence relating to your employment with Council; or</w:t>
      </w:r>
    </w:p>
    <w:p w14:paraId="7393FF25" w14:textId="5F5FFA58" w:rsidR="009F7A5C" w:rsidRDefault="009F7A5C" w:rsidP="00420C78">
      <w:pPr>
        <w:pStyle w:val="ListParagraph"/>
        <w:numPr>
          <w:ilvl w:val="0"/>
          <w:numId w:val="7"/>
        </w:numPr>
        <w:spacing w:after="120"/>
        <w:ind w:left="851" w:hanging="284"/>
      </w:pPr>
      <w:r>
        <w:t xml:space="preserve">an indictable offence, </w:t>
      </w:r>
      <w:proofErr w:type="gramStart"/>
      <w:r>
        <w:t>whether or not</w:t>
      </w:r>
      <w:proofErr w:type="gramEnd"/>
      <w:r>
        <w:t xml:space="preserve"> that offence relates to your employment with Council, you must immediately report the circumstances to your divisional or executive manager. </w:t>
      </w:r>
    </w:p>
    <w:p w14:paraId="3D91BF05" w14:textId="318336F2" w:rsidR="009F7A5C" w:rsidRDefault="009F7A5C" w:rsidP="005A26ED">
      <w:pPr>
        <w:ind w:left="561"/>
      </w:pPr>
      <w:r>
        <w:t>If you uncover evidence or have reasonable suspicion there is corrupt conduct, you must notify your divisional or executive manager or Ethical Standards at the earl</w:t>
      </w:r>
      <w:r w:rsidR="005A26ED">
        <w:t xml:space="preserve">iest opportunity. </w:t>
      </w:r>
    </w:p>
    <w:p w14:paraId="1B59E9C7" w14:textId="77777777" w:rsidR="009F7A5C" w:rsidRDefault="009F7A5C" w:rsidP="005A26ED">
      <w:pPr>
        <w:pStyle w:val="Heading4"/>
      </w:pPr>
      <w:r>
        <w:t xml:space="preserve">Raising concerns </w:t>
      </w:r>
    </w:p>
    <w:p w14:paraId="636A2B4B" w14:textId="11DFB563" w:rsidR="009F7A5C" w:rsidRDefault="009F7A5C" w:rsidP="004F5CA9">
      <w:pPr>
        <w:spacing w:after="120"/>
        <w:ind w:left="561"/>
      </w:pPr>
      <w:r>
        <w:t xml:space="preserve">You have the right to comment on or raise concerns about Council policies or practices where they impact on your </w:t>
      </w:r>
      <w:r w:rsidR="00B27B75">
        <w:t>work</w:t>
      </w:r>
      <w:r>
        <w:t>. However, you must do this in a reasonable, constructive way and take responsibility for your comments and views. You are required to comply with any lawful management direction, except where there is an imminent risk to safety.</w:t>
      </w:r>
    </w:p>
    <w:p w14:paraId="35DA5331" w14:textId="130382F8" w:rsidR="00367642" w:rsidRDefault="00367642" w:rsidP="004F5CA9">
      <w:pPr>
        <w:spacing w:after="120"/>
        <w:ind w:left="561"/>
      </w:pPr>
      <w:r>
        <w:t>If you think there is a better way of doing something, you have the right and responsibility to respectfully question how you do your work. When you have raised your suggestion or concern you are required to work as directed by your supervisor, except where there is an imminent risk to safety. If the matter cannot be resolved within the workgroup, it should be immediately referred to your manager.</w:t>
      </w:r>
    </w:p>
    <w:p w14:paraId="0BAB77CA" w14:textId="3EC6ED7E" w:rsidR="009F7A5C" w:rsidRDefault="009F7A5C" w:rsidP="00106CF8">
      <w:pPr>
        <w:ind w:left="561"/>
      </w:pPr>
      <w:r>
        <w:lastRenderedPageBreak/>
        <w:t>When raising complaints or grievances</w:t>
      </w:r>
      <w:r w:rsidR="00D01888">
        <w:t xml:space="preserve"> (see </w:t>
      </w:r>
      <w:hyperlink r:id="rId20" w:history="1">
        <w:r w:rsidR="00D01888" w:rsidRPr="008B09AE">
          <w:rPr>
            <w:rStyle w:val="Hyperlink"/>
          </w:rPr>
          <w:t>Grievance procedure (HRP146)),</w:t>
        </w:r>
      </w:hyperlink>
      <w:r>
        <w:t xml:space="preserve">, employees are expected to act with honesty and in good faith. Complaints that are considered vexatious or frivolous will not be progressed, and the employee will be managed in accordance with the </w:t>
      </w:r>
      <w:hyperlink r:id="rId21" w:history="1">
        <w:r w:rsidRPr="00CF7EA5">
          <w:rPr>
            <w:rStyle w:val="Hyperlink"/>
          </w:rPr>
          <w:t xml:space="preserve">Managing </w:t>
        </w:r>
        <w:r w:rsidR="00B27B75" w:rsidRPr="00CF7EA5">
          <w:rPr>
            <w:rStyle w:val="Hyperlink"/>
          </w:rPr>
          <w:t>p</w:t>
        </w:r>
        <w:r w:rsidRPr="00CF7EA5">
          <w:rPr>
            <w:rStyle w:val="Hyperlink"/>
          </w:rPr>
          <w:t xml:space="preserve">oor </w:t>
        </w:r>
        <w:r w:rsidR="00B27B75" w:rsidRPr="00CF7EA5">
          <w:rPr>
            <w:rStyle w:val="Hyperlink"/>
          </w:rPr>
          <w:t>p</w:t>
        </w:r>
        <w:r w:rsidRPr="00CF7EA5">
          <w:rPr>
            <w:rStyle w:val="Hyperlink"/>
          </w:rPr>
          <w:t xml:space="preserve">erformance and </w:t>
        </w:r>
        <w:r w:rsidR="00B27B75" w:rsidRPr="00CF7EA5">
          <w:rPr>
            <w:rStyle w:val="Hyperlink"/>
          </w:rPr>
          <w:t>m</w:t>
        </w:r>
        <w:r w:rsidRPr="00CF7EA5">
          <w:rPr>
            <w:rStyle w:val="Hyperlink"/>
          </w:rPr>
          <w:t xml:space="preserve">isconduct procedure </w:t>
        </w:r>
        <w:r w:rsidR="008A7818" w:rsidRPr="00CF7EA5">
          <w:rPr>
            <w:rStyle w:val="Hyperlink"/>
          </w:rPr>
          <w:t>(HRP130)</w:t>
        </w:r>
      </w:hyperlink>
      <w:r w:rsidR="008A7818">
        <w:t xml:space="preserve"> </w:t>
      </w:r>
      <w:r>
        <w:t xml:space="preserve">and procedures dealing with vexatious and frivolous complaints. </w:t>
      </w:r>
    </w:p>
    <w:p w14:paraId="4C1F2ADE" w14:textId="77777777" w:rsidR="009F7A5C" w:rsidRDefault="009F7A5C" w:rsidP="00106CF8">
      <w:pPr>
        <w:pStyle w:val="Heading4"/>
      </w:pPr>
      <w:r>
        <w:t xml:space="preserve">Handling information </w:t>
      </w:r>
    </w:p>
    <w:p w14:paraId="4A920479" w14:textId="6CC7D89F" w:rsidR="00B27B75" w:rsidRDefault="00B27B75" w:rsidP="004F5CA9">
      <w:pPr>
        <w:spacing w:after="120"/>
        <w:ind w:left="561"/>
      </w:pPr>
      <w:r>
        <w:t>In accordance with section 197(</w:t>
      </w:r>
      <w:r w:rsidR="002A7A09">
        <w:t>4</w:t>
      </w:r>
      <w:r>
        <w:t xml:space="preserve">) of the </w:t>
      </w:r>
      <w:r w:rsidRPr="00106CF8">
        <w:rPr>
          <w:i/>
        </w:rPr>
        <w:t>City of Brisbane Act 2010</w:t>
      </w:r>
      <w:r>
        <w:rPr>
          <w:i/>
        </w:rPr>
        <w:t xml:space="preserve"> </w:t>
      </w:r>
      <w:r>
        <w:t>(Qld), you must not release information that you know, or should reasonably know, is information that:</w:t>
      </w:r>
    </w:p>
    <w:p w14:paraId="5EC26C33" w14:textId="77777777" w:rsidR="00B27B75" w:rsidRPr="00C945A9" w:rsidRDefault="00B27B75" w:rsidP="00B27B75">
      <w:pPr>
        <w:ind w:left="561" w:firstLine="159"/>
      </w:pPr>
      <w:r w:rsidRPr="00C945A9">
        <w:t>(a) is confidential to Council; and</w:t>
      </w:r>
    </w:p>
    <w:p w14:paraId="63BDBCFD" w14:textId="77777777" w:rsidR="00B27B75" w:rsidRDefault="00B27B75" w:rsidP="00B27B75">
      <w:pPr>
        <w:ind w:left="561" w:firstLine="159"/>
      </w:pPr>
      <w:r w:rsidRPr="00C945A9">
        <w:t>(b) Council wishes to keep confidential.</w:t>
      </w:r>
    </w:p>
    <w:p w14:paraId="3EACCEFC" w14:textId="77777777" w:rsidR="00B27B75" w:rsidRDefault="00B27B75" w:rsidP="009F7A5C">
      <w:pPr>
        <w:ind w:left="561"/>
      </w:pPr>
    </w:p>
    <w:p w14:paraId="6FC00DBA" w14:textId="2C9A610A" w:rsidR="009F7A5C" w:rsidRDefault="009F7A5C" w:rsidP="00CC28BB">
      <w:pPr>
        <w:spacing w:after="120"/>
        <w:ind w:left="561"/>
      </w:pPr>
      <w:r>
        <w:t xml:space="preserve">You must respect the copyright, </w:t>
      </w:r>
      <w:proofErr w:type="gramStart"/>
      <w:r>
        <w:t>trademarks</w:t>
      </w:r>
      <w:proofErr w:type="gramEnd"/>
      <w:r>
        <w:t xml:space="preserve"> and patents of your suppliers. You must not reproduce or quote suppliers’ material unless your license specifically allows it. See sections </w:t>
      </w:r>
      <w:r w:rsidR="008348E1">
        <w:t>4</w:t>
      </w:r>
      <w:r>
        <w:t>.2</w:t>
      </w:r>
      <w:r w:rsidR="00106CF8">
        <w:t>.2.4</w:t>
      </w:r>
      <w:r>
        <w:t xml:space="preserve"> and </w:t>
      </w:r>
      <w:r w:rsidR="008348E1">
        <w:t>4</w:t>
      </w:r>
      <w:r w:rsidRPr="00F83CF1">
        <w:t>.4</w:t>
      </w:r>
      <w:r w:rsidR="00F83CF1" w:rsidRPr="00F83CF1">
        <w:t>.2.3</w:t>
      </w:r>
      <w:r>
        <w:t xml:space="preserve"> of this Code. </w:t>
      </w:r>
    </w:p>
    <w:p w14:paraId="342743C2" w14:textId="77777777" w:rsidR="009F7A5C" w:rsidRDefault="009F7A5C" w:rsidP="00106CF8">
      <w:pPr>
        <w:ind w:left="561"/>
      </w:pPr>
      <w:r>
        <w:t>This obligation survives after you leave Council’s employment or y</w:t>
      </w:r>
      <w:r w:rsidR="00106CF8">
        <w:t>our contract for services ends.</w:t>
      </w:r>
    </w:p>
    <w:p w14:paraId="615F29EA" w14:textId="77777777" w:rsidR="009F7A5C" w:rsidRDefault="009F7A5C" w:rsidP="00106CF8">
      <w:pPr>
        <w:pStyle w:val="Heading4"/>
      </w:pPr>
      <w:r>
        <w:t xml:space="preserve">Advice given to elected </w:t>
      </w:r>
      <w:proofErr w:type="gramStart"/>
      <w:r>
        <w:t>officials</w:t>
      </w:r>
      <w:proofErr w:type="gramEnd"/>
      <w:r>
        <w:t xml:space="preserve"> </w:t>
      </w:r>
    </w:p>
    <w:p w14:paraId="1AD7D7F1" w14:textId="223523A3" w:rsidR="009F7A5C" w:rsidRDefault="009F7A5C" w:rsidP="004F5CA9">
      <w:pPr>
        <w:spacing w:after="120"/>
        <w:ind w:left="561"/>
      </w:pPr>
      <w:r>
        <w:t xml:space="preserve">Council must give elected officials (Councillors) advice that is thorough, </w:t>
      </w:r>
      <w:proofErr w:type="gramStart"/>
      <w:r>
        <w:t>responsive</w:t>
      </w:r>
      <w:proofErr w:type="gramEnd"/>
      <w:r>
        <w:t xml:space="preserve"> and unbiased so that Councillors can make decisions and carry out their community responsibilities. If you are unsure on how to respond to a Councillor, discuss this with your team leader/manager</w:t>
      </w:r>
      <w:r w:rsidR="009E1481">
        <w:t xml:space="preserve"> or refer to the </w:t>
      </w:r>
      <w:hyperlink r:id="rId22" w:history="1">
        <w:r w:rsidR="009E1481" w:rsidRPr="009E1481">
          <w:rPr>
            <w:rStyle w:val="Hyperlink"/>
          </w:rPr>
          <w:t>Acceptable requests guidelines (AP038)</w:t>
        </w:r>
        <w:r w:rsidRPr="009E1481">
          <w:rPr>
            <w:rStyle w:val="Hyperlink"/>
          </w:rPr>
          <w:t>.</w:t>
        </w:r>
      </w:hyperlink>
      <w:r>
        <w:t xml:space="preserve"> </w:t>
      </w:r>
    </w:p>
    <w:p w14:paraId="13559F73" w14:textId="77777777" w:rsidR="009F7A5C" w:rsidRDefault="009F7A5C" w:rsidP="00106CF8">
      <w:pPr>
        <w:ind w:left="561"/>
      </w:pPr>
      <w:r>
        <w:t>If you believe there is conflict between a request from an elected official and Council policies, discuss this with</w:t>
      </w:r>
      <w:r w:rsidR="00106CF8">
        <w:t xml:space="preserve"> your team leader/supervisor. </w:t>
      </w:r>
    </w:p>
    <w:p w14:paraId="56D2A8BC" w14:textId="5CCE74C4" w:rsidR="009F7A5C" w:rsidRDefault="009F7A5C" w:rsidP="00106CF8">
      <w:pPr>
        <w:pStyle w:val="Heading2"/>
      </w:pPr>
      <w:bookmarkStart w:id="9" w:name="_Toc81553515"/>
      <w:r>
        <w:t>The fourth principle - Accountability and transparency</w:t>
      </w:r>
      <w:bookmarkEnd w:id="9"/>
      <w:r w:rsidR="000B2C9B">
        <w:t xml:space="preserve"> </w:t>
      </w:r>
    </w:p>
    <w:p w14:paraId="6AA029B5" w14:textId="77777777" w:rsidR="009F7A5C" w:rsidRDefault="009F7A5C" w:rsidP="00106CF8">
      <w:pPr>
        <w:pStyle w:val="Heading3"/>
      </w:pPr>
      <w:r>
        <w:t>Ethics value</w:t>
      </w:r>
    </w:p>
    <w:p w14:paraId="1D6CF6CC" w14:textId="77777777" w:rsidR="009F7A5C" w:rsidRDefault="009F7A5C" w:rsidP="004F5CA9">
      <w:pPr>
        <w:spacing w:after="120"/>
        <w:ind w:left="374"/>
      </w:pPr>
      <w:r>
        <w:t>In recognition that public trust in public office requires high standards of public administration, public sector entities and public officials:</w:t>
      </w:r>
    </w:p>
    <w:p w14:paraId="7844B51D" w14:textId="77777777" w:rsidR="009F7A5C" w:rsidRDefault="009F7A5C" w:rsidP="00420C78">
      <w:pPr>
        <w:pStyle w:val="ListParagraph"/>
        <w:numPr>
          <w:ilvl w:val="0"/>
          <w:numId w:val="7"/>
        </w:numPr>
        <w:ind w:left="709" w:hanging="283"/>
      </w:pPr>
      <w:r>
        <w:t xml:space="preserve">are committed to exercising proper diligence, </w:t>
      </w:r>
      <w:proofErr w:type="gramStart"/>
      <w:r>
        <w:t>care</w:t>
      </w:r>
      <w:proofErr w:type="gramEnd"/>
      <w:r>
        <w:t xml:space="preserve"> and attention; and </w:t>
      </w:r>
    </w:p>
    <w:p w14:paraId="7EE524E6" w14:textId="77777777" w:rsidR="009F7A5C" w:rsidRDefault="009F7A5C" w:rsidP="00420C78">
      <w:pPr>
        <w:pStyle w:val="ListParagraph"/>
        <w:numPr>
          <w:ilvl w:val="0"/>
          <w:numId w:val="7"/>
        </w:numPr>
        <w:ind w:left="709" w:hanging="283"/>
      </w:pPr>
      <w:r>
        <w:t xml:space="preserve">are committed to using public resources in an effective and accountable way; and </w:t>
      </w:r>
    </w:p>
    <w:p w14:paraId="37C58610" w14:textId="77777777" w:rsidR="009F7A5C" w:rsidRDefault="009F7A5C" w:rsidP="00420C78">
      <w:pPr>
        <w:pStyle w:val="ListParagraph"/>
        <w:numPr>
          <w:ilvl w:val="0"/>
          <w:numId w:val="7"/>
        </w:numPr>
        <w:ind w:left="709" w:hanging="283"/>
      </w:pPr>
      <w:r>
        <w:t xml:space="preserve">are committed to managing information as openly as practicable within the legal framework; and </w:t>
      </w:r>
    </w:p>
    <w:p w14:paraId="2FB4ED0E" w14:textId="77777777" w:rsidR="009F7A5C" w:rsidRDefault="009F7A5C" w:rsidP="00420C78">
      <w:pPr>
        <w:pStyle w:val="ListParagraph"/>
        <w:numPr>
          <w:ilvl w:val="0"/>
          <w:numId w:val="7"/>
        </w:numPr>
        <w:ind w:left="709" w:hanging="283"/>
      </w:pPr>
      <w:r>
        <w:t xml:space="preserve">value and seek to achieve high standards of public administration; and </w:t>
      </w:r>
    </w:p>
    <w:p w14:paraId="4AF6F260" w14:textId="77777777" w:rsidR="009F7A5C" w:rsidRDefault="009F7A5C" w:rsidP="00420C78">
      <w:pPr>
        <w:pStyle w:val="ListParagraph"/>
        <w:numPr>
          <w:ilvl w:val="0"/>
          <w:numId w:val="7"/>
        </w:numPr>
        <w:ind w:left="709" w:hanging="283"/>
      </w:pPr>
      <w:r>
        <w:t xml:space="preserve">value and seek to innovate and continuously improve performance; and </w:t>
      </w:r>
    </w:p>
    <w:p w14:paraId="7EBD20DE" w14:textId="77777777" w:rsidR="009F7A5C" w:rsidRDefault="009F7A5C" w:rsidP="00420C78">
      <w:pPr>
        <w:pStyle w:val="ListParagraph"/>
        <w:numPr>
          <w:ilvl w:val="0"/>
          <w:numId w:val="7"/>
        </w:numPr>
        <w:ind w:left="709" w:hanging="283"/>
      </w:pPr>
      <w:r>
        <w:t>value and seek to operate within a framework of mutual obligation and shared responsibility between public sector entities and public officials.</w:t>
      </w:r>
    </w:p>
    <w:p w14:paraId="38A2D63E" w14:textId="77777777" w:rsidR="009F7A5C" w:rsidRDefault="009F7A5C" w:rsidP="00106CF8">
      <w:pPr>
        <w:pStyle w:val="Heading3"/>
      </w:pPr>
      <w:r>
        <w:t>Standards of conduct</w:t>
      </w:r>
    </w:p>
    <w:p w14:paraId="5A01CA16" w14:textId="77777777" w:rsidR="009F7A5C" w:rsidRDefault="009F7A5C" w:rsidP="00106CF8">
      <w:pPr>
        <w:pStyle w:val="Heading4"/>
      </w:pPr>
      <w:r>
        <w:t xml:space="preserve">Diligence, </w:t>
      </w:r>
      <w:proofErr w:type="gramStart"/>
      <w:r>
        <w:t>care</w:t>
      </w:r>
      <w:proofErr w:type="gramEnd"/>
      <w:r>
        <w:t xml:space="preserve"> and attention </w:t>
      </w:r>
    </w:p>
    <w:p w14:paraId="11B2855D" w14:textId="77777777" w:rsidR="009F7A5C" w:rsidRDefault="009F7A5C" w:rsidP="00710F50">
      <w:pPr>
        <w:spacing w:after="120"/>
        <w:ind w:left="561"/>
      </w:pPr>
      <w:r>
        <w:t xml:space="preserve">Council aims to conduct its business with integrity, </w:t>
      </w:r>
      <w:proofErr w:type="gramStart"/>
      <w:r>
        <w:t>honesty</w:t>
      </w:r>
      <w:proofErr w:type="gramEnd"/>
      <w:r>
        <w:t xml:space="preserve"> and fairness, and to achieve the highest standards in service delivery. You contribute to this aim by carrying out your duties honestly, responsibly, in a conscientious manner, and to the best of your ability. This includes: </w:t>
      </w:r>
    </w:p>
    <w:p w14:paraId="1A3665DB" w14:textId="77777777" w:rsidR="008C4CE2" w:rsidRDefault="009F7A5C" w:rsidP="00420C78">
      <w:pPr>
        <w:pStyle w:val="ListParagraph"/>
        <w:numPr>
          <w:ilvl w:val="0"/>
          <w:numId w:val="7"/>
        </w:numPr>
        <w:ind w:left="851" w:hanging="284"/>
      </w:pPr>
      <w:r>
        <w:t>giving priority to official duties over personal activities during work time</w:t>
      </w:r>
    </w:p>
    <w:p w14:paraId="08B2EC52" w14:textId="33EE47A5" w:rsidR="009F7A5C" w:rsidRDefault="008C4CE2" w:rsidP="00420C78">
      <w:pPr>
        <w:pStyle w:val="ListParagraph"/>
        <w:numPr>
          <w:ilvl w:val="0"/>
          <w:numId w:val="7"/>
        </w:numPr>
        <w:ind w:left="851" w:hanging="284"/>
      </w:pPr>
      <w:r>
        <w:t xml:space="preserve">truthfully recording work and leave </w:t>
      </w:r>
      <w:proofErr w:type="gramStart"/>
      <w:r>
        <w:t>periods</w:t>
      </w:r>
      <w:proofErr w:type="gramEnd"/>
      <w:r w:rsidR="009F7A5C">
        <w:t xml:space="preserve"> </w:t>
      </w:r>
    </w:p>
    <w:p w14:paraId="5320CDB8" w14:textId="77777777" w:rsidR="009F7A5C" w:rsidRDefault="009F7A5C" w:rsidP="00420C78">
      <w:pPr>
        <w:pStyle w:val="ListParagraph"/>
        <w:numPr>
          <w:ilvl w:val="0"/>
          <w:numId w:val="7"/>
        </w:numPr>
        <w:ind w:left="851" w:hanging="284"/>
      </w:pPr>
      <w:r>
        <w:t xml:space="preserve">helping Council achieve its mission and goals by acting to improve systems and </w:t>
      </w:r>
      <w:proofErr w:type="gramStart"/>
      <w:r>
        <w:t>practices</w:t>
      </w:r>
      <w:proofErr w:type="gramEnd"/>
      <w:r>
        <w:t xml:space="preserve"> </w:t>
      </w:r>
    </w:p>
    <w:p w14:paraId="2C80F412" w14:textId="77777777" w:rsidR="009F7A5C" w:rsidRDefault="009F7A5C" w:rsidP="00420C78">
      <w:pPr>
        <w:pStyle w:val="ListParagraph"/>
        <w:numPr>
          <w:ilvl w:val="0"/>
          <w:numId w:val="7"/>
        </w:numPr>
        <w:ind w:left="851" w:hanging="284"/>
      </w:pPr>
      <w:r>
        <w:t xml:space="preserve">conducting yourself in a way so others gain confidence and trust in the way Council does </w:t>
      </w:r>
      <w:proofErr w:type="gramStart"/>
      <w:r>
        <w:t>business</w:t>
      </w:r>
      <w:proofErr w:type="gramEnd"/>
      <w:r>
        <w:t xml:space="preserve"> </w:t>
      </w:r>
    </w:p>
    <w:p w14:paraId="6A20236A" w14:textId="77777777" w:rsidR="009F7A5C" w:rsidRDefault="009F7A5C" w:rsidP="00420C78">
      <w:pPr>
        <w:pStyle w:val="ListParagraph"/>
        <w:numPr>
          <w:ilvl w:val="0"/>
          <w:numId w:val="7"/>
        </w:numPr>
        <w:ind w:left="851" w:hanging="284"/>
      </w:pPr>
      <w:r>
        <w:t xml:space="preserve">not allowing your conduct to distract or prevent others from </w:t>
      </w:r>
      <w:proofErr w:type="gramStart"/>
      <w:r>
        <w:t>working</w:t>
      </w:r>
      <w:proofErr w:type="gramEnd"/>
      <w:r>
        <w:t xml:space="preserve"> </w:t>
      </w:r>
    </w:p>
    <w:p w14:paraId="6DFB8148" w14:textId="77777777" w:rsidR="009F7A5C" w:rsidRDefault="009F7A5C" w:rsidP="00420C78">
      <w:pPr>
        <w:pStyle w:val="ListParagraph"/>
        <w:numPr>
          <w:ilvl w:val="0"/>
          <w:numId w:val="7"/>
        </w:numPr>
        <w:ind w:left="851" w:hanging="284"/>
      </w:pPr>
      <w:r>
        <w:t xml:space="preserve">not exposing Council to a judgment for damages against it, </w:t>
      </w:r>
      <w:proofErr w:type="gramStart"/>
      <w:r>
        <w:t>as a result of</w:t>
      </w:r>
      <w:proofErr w:type="gramEnd"/>
      <w:r>
        <w:t xml:space="preserve"> your negligence or breach of any law or ordinance </w:t>
      </w:r>
    </w:p>
    <w:p w14:paraId="649B96F3" w14:textId="77777777" w:rsidR="009F7A5C" w:rsidRDefault="009F7A5C" w:rsidP="00420C78">
      <w:pPr>
        <w:pStyle w:val="ListParagraph"/>
        <w:numPr>
          <w:ilvl w:val="0"/>
          <w:numId w:val="7"/>
        </w:numPr>
        <w:ind w:left="851" w:hanging="284"/>
      </w:pPr>
      <w:r>
        <w:t xml:space="preserve">ensuring that you carry out your work diligently, accurately, and to the required performance standards and </w:t>
      </w:r>
      <w:proofErr w:type="gramStart"/>
      <w:r>
        <w:t>timeframes</w:t>
      </w:r>
      <w:proofErr w:type="gramEnd"/>
    </w:p>
    <w:p w14:paraId="3FFAC26B" w14:textId="77777777" w:rsidR="009F7A5C" w:rsidRDefault="009F7A5C" w:rsidP="00420C78">
      <w:pPr>
        <w:pStyle w:val="ListParagraph"/>
        <w:numPr>
          <w:ilvl w:val="0"/>
          <w:numId w:val="7"/>
        </w:numPr>
        <w:ind w:left="851" w:hanging="284"/>
      </w:pPr>
      <w:r>
        <w:t xml:space="preserve">proactively seeking assistance if you are experiencing difficulties with your </w:t>
      </w:r>
      <w:proofErr w:type="gramStart"/>
      <w:r>
        <w:t>work</w:t>
      </w:r>
      <w:proofErr w:type="gramEnd"/>
    </w:p>
    <w:p w14:paraId="12014A0E" w14:textId="77777777" w:rsidR="009F7A5C" w:rsidRDefault="009F7A5C" w:rsidP="00420C78">
      <w:pPr>
        <w:pStyle w:val="ListParagraph"/>
        <w:numPr>
          <w:ilvl w:val="0"/>
          <w:numId w:val="7"/>
        </w:numPr>
        <w:ind w:left="851" w:hanging="284"/>
      </w:pPr>
      <w:r>
        <w:lastRenderedPageBreak/>
        <w:t xml:space="preserve">ensuring your personal conduct does not reflect adversely on Council’s reputation. </w:t>
      </w:r>
    </w:p>
    <w:p w14:paraId="5682C3FD" w14:textId="77777777" w:rsidR="009F7A5C" w:rsidRDefault="009F7A5C" w:rsidP="009F7A5C">
      <w:pPr>
        <w:ind w:left="561"/>
      </w:pPr>
    </w:p>
    <w:p w14:paraId="71A5B6FF" w14:textId="77777777" w:rsidR="009F7A5C" w:rsidRDefault="009F7A5C" w:rsidP="00710F50">
      <w:pPr>
        <w:spacing w:after="120"/>
        <w:ind w:left="561"/>
      </w:pPr>
      <w:r>
        <w:t>If you are responsible for managing or supervising others, you must also ensure that:</w:t>
      </w:r>
    </w:p>
    <w:p w14:paraId="7D6A38AA" w14:textId="79191F81" w:rsidR="009F7A5C" w:rsidRDefault="009F7A5C" w:rsidP="00420C78">
      <w:pPr>
        <w:pStyle w:val="ListParagraph"/>
        <w:numPr>
          <w:ilvl w:val="0"/>
          <w:numId w:val="7"/>
        </w:numPr>
        <w:ind w:left="851" w:hanging="284"/>
      </w:pPr>
      <w:r>
        <w:t xml:space="preserve">you model the values and principles outlined in this Code, and ensure that </w:t>
      </w:r>
      <w:r w:rsidR="008A7818">
        <w:t xml:space="preserve">workers </w:t>
      </w:r>
      <w:r>
        <w:t xml:space="preserve">within your area of responsibility understand and comply with the </w:t>
      </w:r>
      <w:proofErr w:type="gramStart"/>
      <w:r>
        <w:t>Code</w:t>
      </w:r>
      <w:proofErr w:type="gramEnd"/>
      <w:r>
        <w:t xml:space="preserve"> </w:t>
      </w:r>
    </w:p>
    <w:p w14:paraId="6F0CBE7A" w14:textId="53DA86FB" w:rsidR="009F7A5C" w:rsidRDefault="009F7A5C" w:rsidP="00420C78">
      <w:pPr>
        <w:pStyle w:val="ListParagraph"/>
        <w:numPr>
          <w:ilvl w:val="0"/>
          <w:numId w:val="7"/>
        </w:numPr>
        <w:ind w:left="851" w:hanging="284"/>
      </w:pPr>
      <w:r>
        <w:t xml:space="preserve">you do not come under a financial obligation to any </w:t>
      </w:r>
      <w:r w:rsidR="008A7818">
        <w:t xml:space="preserve">worker </w:t>
      </w:r>
      <w:r>
        <w:t xml:space="preserve">you supervise or </w:t>
      </w:r>
      <w:proofErr w:type="gramStart"/>
      <w:r>
        <w:t>manage</w:t>
      </w:r>
      <w:proofErr w:type="gramEnd"/>
      <w:r>
        <w:t xml:space="preserve"> </w:t>
      </w:r>
    </w:p>
    <w:p w14:paraId="56F43DBD" w14:textId="77777777" w:rsidR="009F7A5C" w:rsidRDefault="009F7A5C" w:rsidP="00420C78">
      <w:pPr>
        <w:pStyle w:val="ListParagraph"/>
        <w:numPr>
          <w:ilvl w:val="0"/>
          <w:numId w:val="7"/>
        </w:numPr>
        <w:ind w:left="851" w:hanging="284"/>
      </w:pPr>
      <w:r>
        <w:t xml:space="preserve">your work and the work of those you supervise contributes to the achievement of Council’s </w:t>
      </w:r>
      <w:proofErr w:type="gramStart"/>
      <w:r>
        <w:t>goals</w:t>
      </w:r>
      <w:proofErr w:type="gramEnd"/>
      <w:r>
        <w:t xml:space="preserve"> </w:t>
      </w:r>
    </w:p>
    <w:p w14:paraId="72F15965" w14:textId="77777777" w:rsidR="009F7A5C" w:rsidRDefault="009F7A5C" w:rsidP="00420C78">
      <w:pPr>
        <w:pStyle w:val="ListParagraph"/>
        <w:numPr>
          <w:ilvl w:val="0"/>
          <w:numId w:val="7"/>
        </w:numPr>
        <w:ind w:left="851" w:hanging="284"/>
      </w:pPr>
      <w:r>
        <w:t xml:space="preserve">employee performance is </w:t>
      </w:r>
      <w:proofErr w:type="gramStart"/>
      <w:r>
        <w:t>monitored</w:t>
      </w:r>
      <w:proofErr w:type="gramEnd"/>
      <w:r>
        <w:t xml:space="preserve"> and individuals are given constructive and regular feedback on their performance in line with procedures </w:t>
      </w:r>
    </w:p>
    <w:p w14:paraId="2FFF5A73" w14:textId="77777777" w:rsidR="009F7A5C" w:rsidRDefault="009F7A5C" w:rsidP="00420C78">
      <w:pPr>
        <w:pStyle w:val="ListParagraph"/>
        <w:numPr>
          <w:ilvl w:val="0"/>
          <w:numId w:val="7"/>
        </w:numPr>
        <w:ind w:left="851" w:hanging="284"/>
      </w:pPr>
      <w:r>
        <w:t xml:space="preserve">where practicable, employees are given training opportunities to assist them in developing their </w:t>
      </w:r>
      <w:proofErr w:type="gramStart"/>
      <w:r>
        <w:t>careers</w:t>
      </w:r>
      <w:proofErr w:type="gramEnd"/>
      <w:r>
        <w:t xml:space="preserve"> </w:t>
      </w:r>
    </w:p>
    <w:p w14:paraId="723DB0D6" w14:textId="77777777" w:rsidR="009F7A5C" w:rsidRDefault="009F7A5C" w:rsidP="00420C78">
      <w:pPr>
        <w:pStyle w:val="ListParagraph"/>
        <w:numPr>
          <w:ilvl w:val="0"/>
          <w:numId w:val="7"/>
        </w:numPr>
        <w:ind w:left="851" w:hanging="284"/>
      </w:pPr>
      <w:r>
        <w:t xml:space="preserve">workloads are fairly </w:t>
      </w:r>
      <w:proofErr w:type="gramStart"/>
      <w:r>
        <w:t>distributed</w:t>
      </w:r>
      <w:proofErr w:type="gramEnd"/>
      <w:r>
        <w:t xml:space="preserve"> </w:t>
      </w:r>
    </w:p>
    <w:p w14:paraId="43B5F163" w14:textId="77777777" w:rsidR="009F7A5C" w:rsidRDefault="009F7A5C" w:rsidP="00420C78">
      <w:pPr>
        <w:pStyle w:val="ListParagraph"/>
        <w:numPr>
          <w:ilvl w:val="0"/>
          <w:numId w:val="7"/>
        </w:numPr>
        <w:ind w:left="851" w:hanging="284"/>
      </w:pPr>
      <w:r>
        <w:t xml:space="preserve">resourcing for a work team is neither excessive nor inadequate for the </w:t>
      </w:r>
      <w:proofErr w:type="gramStart"/>
      <w:r>
        <w:t>job</w:t>
      </w:r>
      <w:proofErr w:type="gramEnd"/>
      <w:r>
        <w:t xml:space="preserve"> </w:t>
      </w:r>
    </w:p>
    <w:p w14:paraId="35FA2F51" w14:textId="0179336A" w:rsidR="009F7A5C" w:rsidRDefault="008A7818" w:rsidP="00420C78">
      <w:pPr>
        <w:pStyle w:val="ListParagraph"/>
        <w:numPr>
          <w:ilvl w:val="0"/>
          <w:numId w:val="7"/>
        </w:numPr>
        <w:ind w:left="851" w:hanging="284"/>
      </w:pPr>
      <w:r>
        <w:t xml:space="preserve">workers </w:t>
      </w:r>
      <w:r w:rsidR="009F7A5C">
        <w:t xml:space="preserve">who collect, handle or disburse public money are properly </w:t>
      </w:r>
      <w:proofErr w:type="gramStart"/>
      <w:r w:rsidR="009F7A5C">
        <w:t>supervised</w:t>
      </w:r>
      <w:proofErr w:type="gramEnd"/>
      <w:r w:rsidR="009F7A5C">
        <w:t xml:space="preserve"> </w:t>
      </w:r>
    </w:p>
    <w:p w14:paraId="59F613C9" w14:textId="77777777" w:rsidR="009F7A5C" w:rsidRDefault="009F7A5C" w:rsidP="00420C78">
      <w:pPr>
        <w:pStyle w:val="ListParagraph"/>
        <w:numPr>
          <w:ilvl w:val="0"/>
          <w:numId w:val="7"/>
        </w:numPr>
        <w:ind w:left="851" w:hanging="284"/>
      </w:pPr>
      <w:r>
        <w:t xml:space="preserve">employee work times, overtime, allowances and absences are correctly recorded on time/flex sheets and pay summary reports, and time is accurately </w:t>
      </w:r>
      <w:proofErr w:type="gramStart"/>
      <w:r>
        <w:t>costed</w:t>
      </w:r>
      <w:proofErr w:type="gramEnd"/>
    </w:p>
    <w:p w14:paraId="5061EC4C" w14:textId="77777777" w:rsidR="009F7A5C" w:rsidRDefault="009F7A5C" w:rsidP="00420C78">
      <w:pPr>
        <w:pStyle w:val="ListParagraph"/>
        <w:numPr>
          <w:ilvl w:val="0"/>
          <w:numId w:val="7"/>
        </w:numPr>
        <w:ind w:left="851" w:hanging="284"/>
      </w:pPr>
      <w:r>
        <w:t>you do not exercise your delegations until you have considered all the necessary information and you are satisfied that all legislative or procedural requirements are met.</w:t>
      </w:r>
    </w:p>
    <w:p w14:paraId="57B2F720" w14:textId="77777777" w:rsidR="009F7A5C" w:rsidRDefault="009F7A5C" w:rsidP="00420C78">
      <w:pPr>
        <w:pStyle w:val="ListParagraph"/>
        <w:numPr>
          <w:ilvl w:val="0"/>
          <w:numId w:val="7"/>
        </w:numPr>
        <w:ind w:left="851" w:hanging="284"/>
      </w:pPr>
      <w:r>
        <w:t xml:space="preserve">appropriate action is taken if breaches of this Code occur. </w:t>
      </w:r>
    </w:p>
    <w:p w14:paraId="07BF6676" w14:textId="77777777" w:rsidR="009F7A5C" w:rsidRDefault="009F7A5C" w:rsidP="00100A9C">
      <w:pPr>
        <w:pStyle w:val="Heading4"/>
      </w:pPr>
      <w:r>
        <w:t xml:space="preserve">Attendance at and absence from duty </w:t>
      </w:r>
    </w:p>
    <w:p w14:paraId="54CA7C8E" w14:textId="21B61006" w:rsidR="009F7A5C" w:rsidRDefault="009F7A5C" w:rsidP="00710F50">
      <w:pPr>
        <w:spacing w:after="120"/>
        <w:ind w:left="561"/>
      </w:pPr>
      <w:r>
        <w:t xml:space="preserve">You are expected to follow Council employment and working arrangements, </w:t>
      </w:r>
      <w:proofErr w:type="gramStart"/>
      <w:r>
        <w:t>agreements</w:t>
      </w:r>
      <w:proofErr w:type="gramEnd"/>
      <w:r>
        <w:t xml:space="preserve"> and rulings on attendance at work and leave. This includes notifying your team leader/supervisor of any unscheduled absences prior to the beginning of your shift (where practicable), not being absent without approval</w:t>
      </w:r>
      <w:r w:rsidR="008C4CE2">
        <w:t>.</w:t>
      </w:r>
      <w:r>
        <w:t xml:space="preserve"> </w:t>
      </w:r>
    </w:p>
    <w:p w14:paraId="1E352626" w14:textId="77777777" w:rsidR="009F7A5C" w:rsidRDefault="009F7A5C" w:rsidP="00100A9C">
      <w:pPr>
        <w:ind w:left="561"/>
      </w:pPr>
      <w:r>
        <w:t xml:space="preserve">Absence without approval and without reasonable excuse can create concerns for your safety and unproductive time for </w:t>
      </w:r>
      <w:proofErr w:type="gramStart"/>
      <w:r>
        <w:t>others, and</w:t>
      </w:r>
      <w:proofErr w:type="gramEnd"/>
      <w:r>
        <w:t xml:space="preserve"> may result in deductions in salary/pay for the period of absence and/or</w:t>
      </w:r>
      <w:r w:rsidR="00100A9C">
        <w:t xml:space="preserve"> possible disciplinary action. </w:t>
      </w:r>
    </w:p>
    <w:p w14:paraId="78053E5E" w14:textId="60917797" w:rsidR="009F7A5C" w:rsidRDefault="008D233F" w:rsidP="00100A9C">
      <w:pPr>
        <w:pStyle w:val="Heading4"/>
      </w:pPr>
      <w:r>
        <w:t>C</w:t>
      </w:r>
      <w:r w:rsidR="009F7A5C">
        <w:t>onfidentiality</w:t>
      </w:r>
    </w:p>
    <w:p w14:paraId="7C368FAF" w14:textId="6142D8FB" w:rsidR="009F7A5C" w:rsidRDefault="009F7A5C" w:rsidP="00710F50">
      <w:pPr>
        <w:spacing w:after="120"/>
        <w:ind w:left="561"/>
      </w:pPr>
      <w:r>
        <w:t xml:space="preserve">Council </w:t>
      </w:r>
      <w:r w:rsidR="00D71E7A">
        <w:t>possesses</w:t>
      </w:r>
      <w:r>
        <w:t xml:space="preserve"> information about individuals, businesses and commercial issues which is private and sensitive</w:t>
      </w:r>
      <w:r w:rsidR="00510C13">
        <w:t>,</w:t>
      </w:r>
      <w:r>
        <w:t xml:space="preserve"> and which could be harmful if released. </w:t>
      </w:r>
      <w:r w:rsidR="008A7818">
        <w:t xml:space="preserve">Workers </w:t>
      </w:r>
      <w:r>
        <w:t xml:space="preserve">must only access information and records they require </w:t>
      </w:r>
      <w:proofErr w:type="gramStart"/>
      <w:r>
        <w:t>in the course of</w:t>
      </w:r>
      <w:proofErr w:type="gramEnd"/>
      <w:r>
        <w:t xml:space="preserve"> their Council duties. </w:t>
      </w:r>
      <w:r w:rsidR="005879B9">
        <w:t xml:space="preserve">Workers </w:t>
      </w:r>
      <w:r>
        <w:t xml:space="preserve">must </w:t>
      </w:r>
      <w:proofErr w:type="gramStart"/>
      <w:r>
        <w:t>keep this information confidential at all times</w:t>
      </w:r>
      <w:proofErr w:type="gramEnd"/>
      <w:r w:rsidR="00D71E7A">
        <w:t>.</w:t>
      </w:r>
      <w:r>
        <w:t xml:space="preserve"> </w:t>
      </w:r>
    </w:p>
    <w:p w14:paraId="4AD399D5" w14:textId="25E6BD19" w:rsidR="009F7A5C" w:rsidRDefault="009F7A5C" w:rsidP="00710F50">
      <w:pPr>
        <w:spacing w:after="120"/>
        <w:ind w:left="561"/>
      </w:pPr>
      <w:r>
        <w:t xml:space="preserve">You can maintain </w:t>
      </w:r>
      <w:r w:rsidR="00D71E7A">
        <w:t xml:space="preserve">confidentiality </w:t>
      </w:r>
      <w:r>
        <w:t xml:space="preserve">by: </w:t>
      </w:r>
    </w:p>
    <w:p w14:paraId="32C15ABE" w14:textId="77777777" w:rsidR="009F7A5C" w:rsidRDefault="009F7A5C" w:rsidP="00420C78">
      <w:pPr>
        <w:pStyle w:val="ListParagraph"/>
        <w:numPr>
          <w:ilvl w:val="0"/>
          <w:numId w:val="7"/>
        </w:numPr>
        <w:ind w:left="851" w:hanging="284"/>
      </w:pPr>
      <w:r>
        <w:t xml:space="preserve">taking care about discussing work matters with anyone not entitled to know such </w:t>
      </w:r>
      <w:proofErr w:type="gramStart"/>
      <w:r>
        <w:t>information</w:t>
      </w:r>
      <w:proofErr w:type="gramEnd"/>
      <w:r>
        <w:t xml:space="preserve"> </w:t>
      </w:r>
    </w:p>
    <w:p w14:paraId="3EC3071C" w14:textId="1FF12FA4" w:rsidR="009F7A5C" w:rsidRDefault="009F7A5C" w:rsidP="00420C78">
      <w:pPr>
        <w:pStyle w:val="ListParagraph"/>
        <w:numPr>
          <w:ilvl w:val="0"/>
          <w:numId w:val="7"/>
        </w:numPr>
        <w:ind w:left="851" w:hanging="284"/>
      </w:pPr>
      <w:r>
        <w:t xml:space="preserve">taking responsibility to </w:t>
      </w:r>
      <w:r w:rsidR="00691B45">
        <w:t xml:space="preserve">protect </w:t>
      </w:r>
      <w:r>
        <w:t xml:space="preserve">confidential files and </w:t>
      </w:r>
      <w:proofErr w:type="gramStart"/>
      <w:r>
        <w:t>information</w:t>
      </w:r>
      <w:proofErr w:type="gramEnd"/>
      <w:r>
        <w:t xml:space="preserve"> </w:t>
      </w:r>
    </w:p>
    <w:p w14:paraId="5AF4A013" w14:textId="322B73BD" w:rsidR="009F7A5C" w:rsidRDefault="009F7A5C" w:rsidP="00420C78">
      <w:pPr>
        <w:pStyle w:val="ListParagraph"/>
        <w:numPr>
          <w:ilvl w:val="0"/>
          <w:numId w:val="7"/>
        </w:numPr>
        <w:ind w:left="851" w:hanging="284"/>
      </w:pPr>
      <w:r>
        <w:t xml:space="preserve">not </w:t>
      </w:r>
      <w:r w:rsidR="00512747">
        <w:t xml:space="preserve">sharing your access to Council </w:t>
      </w:r>
      <w:r>
        <w:t>system</w:t>
      </w:r>
      <w:r w:rsidR="00512747">
        <w:t xml:space="preserve"> accounts with</w:t>
      </w:r>
      <w:r>
        <w:t xml:space="preserve"> others</w:t>
      </w:r>
      <w:r w:rsidR="00512747">
        <w:t xml:space="preserve">, this includes keeping your Council ICT system password </w:t>
      </w:r>
      <w:proofErr w:type="gramStart"/>
      <w:r w:rsidR="00512747">
        <w:t>confidential</w:t>
      </w:r>
      <w:proofErr w:type="gramEnd"/>
      <w:r>
        <w:t xml:space="preserve"> </w:t>
      </w:r>
    </w:p>
    <w:p w14:paraId="75ADF01C" w14:textId="17A5C6C8" w:rsidR="009F7A5C" w:rsidRDefault="00512747" w:rsidP="00420C78">
      <w:pPr>
        <w:pStyle w:val="ListParagraph"/>
        <w:numPr>
          <w:ilvl w:val="0"/>
          <w:numId w:val="7"/>
        </w:numPr>
        <w:ind w:left="851" w:hanging="284"/>
      </w:pPr>
      <w:r>
        <w:t>handling and using Council and customer information, in accordance with its</w:t>
      </w:r>
      <w:r w:rsidR="009F7A5C">
        <w:t xml:space="preserve"> information</w:t>
      </w:r>
      <w:r>
        <w:t xml:space="preserve"> security label</w:t>
      </w:r>
      <w:r w:rsidR="009F7A5C">
        <w:t xml:space="preserve">, and </w:t>
      </w:r>
    </w:p>
    <w:p w14:paraId="2CE16200" w14:textId="0D3BF28E" w:rsidR="009F7A5C" w:rsidRDefault="009F7A5C" w:rsidP="00420C78">
      <w:pPr>
        <w:pStyle w:val="ListParagraph"/>
        <w:numPr>
          <w:ilvl w:val="0"/>
          <w:numId w:val="7"/>
        </w:numPr>
        <w:ind w:left="851" w:hanging="284"/>
      </w:pPr>
      <w:r>
        <w:t xml:space="preserve">referring all media enquiries to your team leader or manager or </w:t>
      </w:r>
      <w:r w:rsidR="009E1481">
        <w:t xml:space="preserve">City </w:t>
      </w:r>
      <w:r>
        <w:t xml:space="preserve">Communication. </w:t>
      </w:r>
    </w:p>
    <w:p w14:paraId="533659A5" w14:textId="77777777" w:rsidR="00E1180F" w:rsidRDefault="00E1180F" w:rsidP="00100A9C">
      <w:pPr>
        <w:ind w:left="561"/>
      </w:pPr>
    </w:p>
    <w:p w14:paraId="5D796F58" w14:textId="49CE3170" w:rsidR="009F7A5C" w:rsidRDefault="009F7A5C" w:rsidP="00100A9C">
      <w:pPr>
        <w:ind w:left="561"/>
      </w:pPr>
      <w:r>
        <w:t xml:space="preserve">In accordance with </w:t>
      </w:r>
      <w:r w:rsidR="00467E01">
        <w:t>section 197(</w:t>
      </w:r>
      <w:r w:rsidR="00FE6DA2">
        <w:t>2</w:t>
      </w:r>
      <w:r w:rsidR="00467E01">
        <w:t xml:space="preserve">) of </w:t>
      </w:r>
      <w:r>
        <w:t xml:space="preserve">the </w:t>
      </w:r>
      <w:r w:rsidRPr="00100A9C">
        <w:rPr>
          <w:i/>
        </w:rPr>
        <w:t>City of Brisbane Act 2010</w:t>
      </w:r>
      <w:r w:rsidR="00E7464A">
        <w:rPr>
          <w:i/>
        </w:rPr>
        <w:t xml:space="preserve"> </w:t>
      </w:r>
      <w:r w:rsidR="00E7464A">
        <w:t>(Qld)</w:t>
      </w:r>
      <w:r>
        <w:t xml:space="preserve">, you must not use information acquired as a Council </w:t>
      </w:r>
      <w:r w:rsidR="005879B9">
        <w:t xml:space="preserve">worker </w:t>
      </w:r>
      <w:r>
        <w:t>to gain (directly or indirectly) an advantage for yourself or someone else, or cause detriment to Council. This obligation</w:t>
      </w:r>
      <w:r w:rsidR="008C4CE2">
        <w:t xml:space="preserve"> continues</w:t>
      </w:r>
      <w:r>
        <w:t xml:space="preserve"> after you leave Council’s employment or y</w:t>
      </w:r>
      <w:r w:rsidR="00100A9C">
        <w:t>our contract for services ends.</w:t>
      </w:r>
    </w:p>
    <w:p w14:paraId="0BEAE478" w14:textId="16229E5E" w:rsidR="00D71E7A" w:rsidRDefault="00D71E7A" w:rsidP="00100A9C">
      <w:pPr>
        <w:pStyle w:val="Heading4"/>
      </w:pPr>
      <w:r>
        <w:t>Privacy</w:t>
      </w:r>
    </w:p>
    <w:p w14:paraId="32A9E57F" w14:textId="66D49D3D" w:rsidR="005447C0" w:rsidRDefault="005447C0" w:rsidP="00710F50">
      <w:pPr>
        <w:spacing w:after="120"/>
        <w:ind w:left="561"/>
        <w:rPr>
          <w:rFonts w:eastAsia="Times New Roman" w:cs="Arial"/>
          <w:szCs w:val="20"/>
          <w:lang w:eastAsia="en-AU"/>
        </w:rPr>
      </w:pPr>
      <w:r w:rsidRPr="005447C0">
        <w:t xml:space="preserve">You are expected to take all reasonable and appropriate steps to protect the privacy of individuals having regard to the requirements of the </w:t>
      </w:r>
      <w:r w:rsidRPr="001C797A">
        <w:rPr>
          <w:i/>
        </w:rPr>
        <w:t>Information Privacy Act 2009</w:t>
      </w:r>
      <w:r w:rsidRPr="005447C0">
        <w:t xml:space="preserve"> (Qld)</w:t>
      </w:r>
      <w:r w:rsidR="00442543">
        <w:t xml:space="preserve">, including </w:t>
      </w:r>
      <w:r w:rsidRPr="005447C0">
        <w:t>the Information Privacy Principles in th</w:t>
      </w:r>
      <w:r w:rsidR="00442543">
        <w:t>is</w:t>
      </w:r>
      <w:r w:rsidRPr="005447C0">
        <w:t xml:space="preserve"> Act.</w:t>
      </w:r>
      <w:r w:rsidR="008D233F">
        <w:t xml:space="preserve"> </w:t>
      </w:r>
      <w:r>
        <w:rPr>
          <w:rFonts w:eastAsia="Times New Roman" w:cs="Arial"/>
          <w:szCs w:val="20"/>
          <w:lang w:eastAsia="en-AU"/>
        </w:rPr>
        <w:t xml:space="preserve">Accordingly, you must: </w:t>
      </w:r>
    </w:p>
    <w:p w14:paraId="3AD60C62" w14:textId="77777777" w:rsidR="005447C0" w:rsidRPr="005447C0" w:rsidRDefault="005447C0" w:rsidP="00420C78">
      <w:pPr>
        <w:pStyle w:val="ListParagraph"/>
        <w:numPr>
          <w:ilvl w:val="0"/>
          <w:numId w:val="7"/>
        </w:numPr>
        <w:ind w:left="851" w:hanging="284"/>
      </w:pPr>
      <w:r w:rsidRPr="005447C0">
        <w:t xml:space="preserve">respect and protect individuals’ personal </w:t>
      </w:r>
      <w:proofErr w:type="gramStart"/>
      <w:r w:rsidRPr="005447C0">
        <w:t>information</w:t>
      </w:r>
      <w:proofErr w:type="gramEnd"/>
      <w:r w:rsidRPr="005447C0">
        <w:t xml:space="preserve"> </w:t>
      </w:r>
    </w:p>
    <w:p w14:paraId="40A5DDE0" w14:textId="77777777" w:rsidR="005447C0" w:rsidRPr="005447C0" w:rsidRDefault="005447C0" w:rsidP="00420C78">
      <w:pPr>
        <w:pStyle w:val="ListParagraph"/>
        <w:numPr>
          <w:ilvl w:val="0"/>
          <w:numId w:val="7"/>
        </w:numPr>
        <w:ind w:left="851" w:hanging="284"/>
      </w:pPr>
      <w:r w:rsidRPr="005447C0">
        <w:t xml:space="preserve">use personal information only for the purpose for which it was </w:t>
      </w:r>
      <w:proofErr w:type="gramStart"/>
      <w:r w:rsidRPr="005447C0">
        <w:t>collected</w:t>
      </w:r>
      <w:proofErr w:type="gramEnd"/>
    </w:p>
    <w:p w14:paraId="363D9EC9" w14:textId="77777777" w:rsidR="005447C0" w:rsidRPr="005447C0" w:rsidRDefault="005447C0" w:rsidP="00420C78">
      <w:pPr>
        <w:pStyle w:val="ListParagraph"/>
        <w:numPr>
          <w:ilvl w:val="0"/>
          <w:numId w:val="7"/>
        </w:numPr>
        <w:ind w:left="851" w:hanging="284"/>
      </w:pPr>
      <w:r w:rsidRPr="005447C0">
        <w:lastRenderedPageBreak/>
        <w:t xml:space="preserve">not disclose personal information to other sections of Council unless the individual has expressly or impliedly agreed to that use of the </w:t>
      </w:r>
      <w:proofErr w:type="gramStart"/>
      <w:r w:rsidRPr="005447C0">
        <w:t>information</w:t>
      </w:r>
      <w:proofErr w:type="gramEnd"/>
    </w:p>
    <w:p w14:paraId="3E26DF5F" w14:textId="42EFCE1C" w:rsidR="00D71E7A" w:rsidRPr="00D71E7A" w:rsidRDefault="005447C0" w:rsidP="00420C78">
      <w:pPr>
        <w:pStyle w:val="ListParagraph"/>
        <w:numPr>
          <w:ilvl w:val="0"/>
          <w:numId w:val="7"/>
        </w:numPr>
        <w:ind w:left="851" w:hanging="284"/>
      </w:pPr>
      <w:r w:rsidRPr="005447C0">
        <w:t>not disclose personal information to external organisations except where there is a legislative requirement to do so or where it is contracted as part of a service being performed on Council’s behalf.</w:t>
      </w:r>
    </w:p>
    <w:p w14:paraId="16B1588A" w14:textId="5257C344" w:rsidR="009F7A5C" w:rsidRDefault="009F7A5C" w:rsidP="00100A9C">
      <w:pPr>
        <w:pStyle w:val="Heading4"/>
      </w:pPr>
      <w:r>
        <w:t xml:space="preserve">Continuing development </w:t>
      </w:r>
    </w:p>
    <w:p w14:paraId="2C9E6A3F" w14:textId="5C7E82A1" w:rsidR="009F7A5C" w:rsidRDefault="009F7A5C" w:rsidP="00100A9C">
      <w:pPr>
        <w:ind w:left="561"/>
      </w:pPr>
      <w:r>
        <w:t xml:space="preserve">You are expected to maintain and improve your work performance and that of your work unit in the delivery of customer service. You have a continuing responsibility to maintain and enhance your skills and </w:t>
      </w:r>
      <w:r w:rsidR="00510C13">
        <w:t>expertise and</w:t>
      </w:r>
      <w:r>
        <w:t xml:space="preserve"> keep up to date the knowledge associated with your area of work. Council will assist you by providing equitable access to training </w:t>
      </w:r>
      <w:r w:rsidR="00100A9C">
        <w:t xml:space="preserve">and development opportunities. </w:t>
      </w:r>
    </w:p>
    <w:p w14:paraId="545EAAA2" w14:textId="77777777" w:rsidR="009F7A5C" w:rsidRDefault="009F7A5C" w:rsidP="00100A9C">
      <w:pPr>
        <w:pStyle w:val="Heading4"/>
      </w:pPr>
      <w:bookmarkStart w:id="10" w:name="_Hlk30081837"/>
      <w:bookmarkStart w:id="11" w:name="_Hlk66887356"/>
      <w:r>
        <w:t xml:space="preserve">Workplace health and safety </w:t>
      </w:r>
    </w:p>
    <w:p w14:paraId="4EC4E816" w14:textId="4DDA4453" w:rsidR="009F7A5C" w:rsidRDefault="009F7A5C" w:rsidP="00710F50">
      <w:pPr>
        <w:spacing w:after="120"/>
        <w:ind w:left="561"/>
      </w:pPr>
      <w:r>
        <w:t xml:space="preserve">We are all committed to Zero Harm in the way we conduct our business and Council activities. You must take reasonable steps to ensure your own safety, </w:t>
      </w:r>
      <w:proofErr w:type="gramStart"/>
      <w:r>
        <w:t>health</w:t>
      </w:r>
      <w:proofErr w:type="gramEnd"/>
      <w:r>
        <w:t xml:space="preserve"> and welfare in the workplace. You also have a duty of care to both fellow </w:t>
      </w:r>
      <w:r w:rsidR="005879B9">
        <w:t xml:space="preserve">workers </w:t>
      </w:r>
      <w:r>
        <w:t>and members of the public. This duty of care extends to both psychological and physical health and wellbeing.</w:t>
      </w:r>
    </w:p>
    <w:p w14:paraId="24A3FEFA" w14:textId="77777777" w:rsidR="009F7A5C" w:rsidRDefault="009F7A5C" w:rsidP="00710F50">
      <w:pPr>
        <w:spacing w:after="120"/>
        <w:ind w:left="561"/>
      </w:pPr>
      <w:r>
        <w:t xml:space="preserve">We must all: </w:t>
      </w:r>
    </w:p>
    <w:p w14:paraId="42797FBB" w14:textId="77777777" w:rsidR="009F7A5C" w:rsidRDefault="009F7A5C" w:rsidP="00420C78">
      <w:pPr>
        <w:pStyle w:val="ListParagraph"/>
        <w:numPr>
          <w:ilvl w:val="0"/>
          <w:numId w:val="7"/>
        </w:numPr>
        <w:ind w:left="851" w:hanging="284"/>
      </w:pPr>
      <w:r>
        <w:t xml:space="preserve">identify hazards and manage risks to health and </w:t>
      </w:r>
      <w:proofErr w:type="gramStart"/>
      <w:r>
        <w:t>safety</w:t>
      </w:r>
      <w:proofErr w:type="gramEnd"/>
      <w:r>
        <w:t xml:space="preserve"> </w:t>
      </w:r>
    </w:p>
    <w:p w14:paraId="34F89598" w14:textId="08111EF4" w:rsidR="00AC3D5D" w:rsidRDefault="00AC3D5D" w:rsidP="00420C78">
      <w:pPr>
        <w:pStyle w:val="ListParagraph"/>
        <w:numPr>
          <w:ilvl w:val="0"/>
          <w:numId w:val="7"/>
        </w:numPr>
        <w:ind w:left="851" w:hanging="284"/>
      </w:pPr>
      <w:r>
        <w:t xml:space="preserve">attend work fit and able to engage in Council activities </w:t>
      </w:r>
      <w:proofErr w:type="gramStart"/>
      <w:r>
        <w:t>safely</w:t>
      </w:r>
      <w:proofErr w:type="gramEnd"/>
    </w:p>
    <w:p w14:paraId="13DD2AA5" w14:textId="12EA9B0A" w:rsidR="00AC3D5D" w:rsidRDefault="00AC3D5D" w:rsidP="00420C78">
      <w:pPr>
        <w:pStyle w:val="ListParagraph"/>
        <w:numPr>
          <w:ilvl w:val="0"/>
          <w:numId w:val="7"/>
        </w:numPr>
        <w:ind w:left="851" w:hanging="284"/>
      </w:pPr>
      <w:r>
        <w:t xml:space="preserve">demonstrate behaviour in the workplace which ensures work is performed in a safe and effective </w:t>
      </w:r>
      <w:proofErr w:type="gramStart"/>
      <w:r>
        <w:t>manner</w:t>
      </w:r>
      <w:proofErr w:type="gramEnd"/>
    </w:p>
    <w:p w14:paraId="4A260AA4" w14:textId="3624986E" w:rsidR="009F7A5C" w:rsidRDefault="009F7A5C" w:rsidP="00420C78">
      <w:pPr>
        <w:pStyle w:val="ListParagraph"/>
        <w:numPr>
          <w:ilvl w:val="0"/>
          <w:numId w:val="7"/>
        </w:numPr>
        <w:ind w:left="851" w:hanging="284"/>
      </w:pPr>
      <w:r>
        <w:t xml:space="preserve">perform all work safely and follow safe work </w:t>
      </w:r>
      <w:proofErr w:type="gramStart"/>
      <w:r>
        <w:t>practices</w:t>
      </w:r>
      <w:proofErr w:type="gramEnd"/>
      <w:r>
        <w:t xml:space="preserve"> </w:t>
      </w:r>
    </w:p>
    <w:p w14:paraId="30730A06" w14:textId="1FFEC48F" w:rsidR="009F7A5C" w:rsidRDefault="009F7A5C" w:rsidP="00420C78">
      <w:pPr>
        <w:pStyle w:val="ListParagraph"/>
        <w:numPr>
          <w:ilvl w:val="0"/>
          <w:numId w:val="7"/>
        </w:numPr>
        <w:ind w:left="851" w:hanging="284"/>
      </w:pPr>
      <w:r>
        <w:t>use personal protective equipment</w:t>
      </w:r>
      <w:r w:rsidR="0020782A">
        <w:t>,</w:t>
      </w:r>
      <w:r>
        <w:t xml:space="preserve"> if required </w:t>
      </w:r>
    </w:p>
    <w:p w14:paraId="485456DB" w14:textId="77777777" w:rsidR="009F7A5C" w:rsidRDefault="009F7A5C" w:rsidP="00420C78">
      <w:pPr>
        <w:pStyle w:val="ListParagraph"/>
        <w:numPr>
          <w:ilvl w:val="0"/>
          <w:numId w:val="7"/>
        </w:numPr>
        <w:ind w:left="851" w:hanging="284"/>
      </w:pPr>
      <w:r>
        <w:t xml:space="preserve">report any incidents or hazards immediately and support </w:t>
      </w:r>
      <w:proofErr w:type="gramStart"/>
      <w:r>
        <w:t>investigations</w:t>
      </w:r>
      <w:proofErr w:type="gramEnd"/>
      <w:r>
        <w:t xml:space="preserve"> </w:t>
      </w:r>
    </w:p>
    <w:p w14:paraId="6694DEC1" w14:textId="33533BE3" w:rsidR="009F7A5C" w:rsidRDefault="009F7A5C" w:rsidP="00420C78">
      <w:pPr>
        <w:pStyle w:val="ListParagraph"/>
        <w:numPr>
          <w:ilvl w:val="0"/>
          <w:numId w:val="7"/>
        </w:numPr>
        <w:ind w:left="851" w:hanging="284"/>
      </w:pPr>
      <w:r>
        <w:t>take corrective action to make</w:t>
      </w:r>
      <w:r w:rsidR="00966DD1">
        <w:t xml:space="preserve"> the workplace or work activities</w:t>
      </w:r>
      <w:r>
        <w:t xml:space="preserve"> safe and implement improvements. </w:t>
      </w:r>
    </w:p>
    <w:p w14:paraId="78329216" w14:textId="77777777" w:rsidR="009F7A5C" w:rsidRDefault="009F7A5C" w:rsidP="009F7A5C">
      <w:pPr>
        <w:ind w:left="561"/>
      </w:pPr>
    </w:p>
    <w:bookmarkEnd w:id="10"/>
    <w:p w14:paraId="471B5F7C" w14:textId="34549700" w:rsidR="009F7A5C" w:rsidRDefault="009F7A5C" w:rsidP="00710F50">
      <w:pPr>
        <w:spacing w:after="120"/>
        <w:ind w:left="561"/>
      </w:pPr>
      <w:r>
        <w:t>We must keep the workplace drug and alcohol</w:t>
      </w:r>
      <w:r w:rsidR="00CC28BB">
        <w:t>-</w:t>
      </w:r>
      <w:r>
        <w:t xml:space="preserve">free to maintain the trust and confidence of customers and the health and safety of all </w:t>
      </w:r>
      <w:r w:rsidR="005879B9">
        <w:t>workers</w:t>
      </w:r>
      <w:r>
        <w:t xml:space="preserve">. The use of drugs or alcohol adversely affects productivity, </w:t>
      </w:r>
      <w:proofErr w:type="gramStart"/>
      <w:r>
        <w:t>attendance</w:t>
      </w:r>
      <w:proofErr w:type="gramEnd"/>
      <w:r>
        <w:t xml:space="preserve"> and on-the-job safety.</w:t>
      </w:r>
    </w:p>
    <w:p w14:paraId="002AFDE1" w14:textId="2FD09D81" w:rsidR="009F7A5C" w:rsidRDefault="00AC3D5D" w:rsidP="009F7A5C">
      <w:pPr>
        <w:ind w:left="561"/>
      </w:pPr>
      <w:r>
        <w:t xml:space="preserve">Accordingly, </w:t>
      </w:r>
      <w:r w:rsidR="00B4240B">
        <w:t xml:space="preserve">Council has </w:t>
      </w:r>
      <w:r>
        <w:t>a framework for the management and control of the risks associated with the effects of drugs and alcohol in the workplace</w:t>
      </w:r>
      <w:r w:rsidR="00B4240B">
        <w:t>. This</w:t>
      </w:r>
      <w:r>
        <w:t xml:space="preserve"> ensure</w:t>
      </w:r>
      <w:r w:rsidR="00B4240B">
        <w:t>s</w:t>
      </w:r>
      <w:r>
        <w:t xml:space="preserve"> </w:t>
      </w:r>
      <w:r w:rsidR="00B4240B">
        <w:t xml:space="preserve">all Council workers are </w:t>
      </w:r>
      <w:r>
        <w:t xml:space="preserve">fit and able to engage in Council activities safely in accordance with Zero Harm principles. </w:t>
      </w:r>
      <w:r w:rsidR="00B4240B">
        <w:t>Y</w:t>
      </w:r>
      <w:r>
        <w:t xml:space="preserve">ou must be aware of and adhere to Council’s requirements relating to drugs and alcohol (refer to </w:t>
      </w:r>
      <w:hyperlink r:id="rId23" w:history="1">
        <w:r w:rsidR="00984ADA">
          <w:rPr>
            <w:rStyle w:val="Hyperlink"/>
          </w:rPr>
          <w:t>Managing drugs and alcohol in the workplace procedure (HRP151)</w:t>
        </w:r>
      </w:hyperlink>
      <w:r w:rsidR="00984ADA">
        <w:t xml:space="preserve"> </w:t>
      </w:r>
      <w:r>
        <w:t xml:space="preserve">and </w:t>
      </w:r>
      <w:hyperlink r:id="rId24" w:history="1">
        <w:r w:rsidR="00984ADA">
          <w:rPr>
            <w:rStyle w:val="Hyperlink"/>
          </w:rPr>
          <w:t xml:space="preserve">Drug and alcohol management procedure </w:t>
        </w:r>
        <w:r w:rsidR="00984ADA" w:rsidRPr="00AB53FA">
          <w:rPr>
            <w:rStyle w:val="Hyperlink"/>
          </w:rPr>
          <w:t>(</w:t>
        </w:r>
        <w:proofErr w:type="spellStart"/>
        <w:r w:rsidR="00984ADA" w:rsidRPr="00AB53FA">
          <w:rPr>
            <w:rStyle w:val="Hyperlink"/>
          </w:rPr>
          <w:t>Bracalba</w:t>
        </w:r>
        <w:proofErr w:type="spellEnd"/>
        <w:r w:rsidR="00984ADA" w:rsidRPr="00AB53FA">
          <w:rPr>
            <w:rStyle w:val="Hyperlink"/>
          </w:rPr>
          <w:t xml:space="preserve"> and Mt Coot-</w:t>
        </w:r>
        <w:proofErr w:type="spellStart"/>
        <w:r w:rsidR="00984ADA" w:rsidRPr="00AB53FA">
          <w:rPr>
            <w:rStyle w:val="Hyperlink"/>
          </w:rPr>
          <w:t>tha</w:t>
        </w:r>
        <w:proofErr w:type="spellEnd"/>
        <w:r w:rsidR="00984ADA" w:rsidRPr="00AB53FA">
          <w:rPr>
            <w:rStyle w:val="Hyperlink"/>
          </w:rPr>
          <w:t xml:space="preserve"> Quarries)</w:t>
        </w:r>
        <w:r w:rsidR="00984ADA">
          <w:rPr>
            <w:rStyle w:val="Hyperlink"/>
          </w:rPr>
          <w:t xml:space="preserve"> (HRP150)</w:t>
        </w:r>
      </w:hyperlink>
      <w:r w:rsidR="00984ADA">
        <w:t>).</w:t>
      </w:r>
    </w:p>
    <w:p w14:paraId="38CE0724" w14:textId="77777777" w:rsidR="00DB688C" w:rsidRDefault="00DB688C" w:rsidP="009F7A5C">
      <w:pPr>
        <w:ind w:left="561"/>
      </w:pPr>
    </w:p>
    <w:p w14:paraId="0C5A4E73" w14:textId="7BC84B81" w:rsidR="009F7A5C" w:rsidRDefault="009F7A5C" w:rsidP="00710F50">
      <w:pPr>
        <w:spacing w:after="120"/>
        <w:ind w:left="561"/>
      </w:pPr>
      <w:r>
        <w:t>You must not:</w:t>
      </w:r>
    </w:p>
    <w:p w14:paraId="3C239F23" w14:textId="5B1839B9" w:rsidR="001C675F" w:rsidRDefault="009F7A5C" w:rsidP="00420C78">
      <w:pPr>
        <w:pStyle w:val="ListParagraph"/>
        <w:numPr>
          <w:ilvl w:val="0"/>
          <w:numId w:val="7"/>
        </w:numPr>
        <w:ind w:left="851" w:hanging="284"/>
      </w:pPr>
      <w:r>
        <w:t>use, possess</w:t>
      </w:r>
      <w:r w:rsidR="00875E4B">
        <w:t xml:space="preserve"> </w:t>
      </w:r>
      <w:r w:rsidR="00696865">
        <w:t xml:space="preserve">or be under the influence of </w:t>
      </w:r>
      <w:r w:rsidR="00875E4B">
        <w:t>drugs or possess drug related utensils or paraphernalia</w:t>
      </w:r>
      <w:r>
        <w:t xml:space="preserve"> while on duty</w:t>
      </w:r>
      <w:r w:rsidR="00C83809">
        <w:t xml:space="preserve"> </w:t>
      </w:r>
      <w:r w:rsidR="00696865">
        <w:t xml:space="preserve">or in the </w:t>
      </w:r>
      <w:proofErr w:type="gramStart"/>
      <w:r w:rsidR="00696865">
        <w:t>workplace</w:t>
      </w:r>
      <w:proofErr w:type="gramEnd"/>
    </w:p>
    <w:p w14:paraId="14DC7187" w14:textId="71373DB2" w:rsidR="001C675F" w:rsidRDefault="001C675F" w:rsidP="00420C78">
      <w:pPr>
        <w:pStyle w:val="ListParagraph"/>
        <w:numPr>
          <w:ilvl w:val="0"/>
          <w:numId w:val="7"/>
        </w:numPr>
        <w:ind w:left="851" w:hanging="284"/>
      </w:pPr>
      <w:r>
        <w:t>exceed the</w:t>
      </w:r>
      <w:r w:rsidRPr="001C675F">
        <w:t xml:space="preserve"> </w:t>
      </w:r>
      <w:r w:rsidRPr="00AB53FA">
        <w:t>b</w:t>
      </w:r>
      <w:r w:rsidR="00696865">
        <w:t>reath</w:t>
      </w:r>
      <w:r w:rsidRPr="00AB53FA">
        <w:t xml:space="preserve"> alcohol </w:t>
      </w:r>
      <w:r w:rsidR="00696865">
        <w:t xml:space="preserve">concentration </w:t>
      </w:r>
      <w:r w:rsidRPr="00AB53FA">
        <w:t>and</w:t>
      </w:r>
      <w:r w:rsidR="00696865">
        <w:t xml:space="preserve"> cut-off limits for</w:t>
      </w:r>
      <w:r w:rsidRPr="00AB53FA">
        <w:t xml:space="preserve"> drug</w:t>
      </w:r>
      <w:r w:rsidR="00696865">
        <w:t>s</w:t>
      </w:r>
      <w:r w:rsidRPr="00AB53FA">
        <w:t xml:space="preserve"> as outlined in </w:t>
      </w:r>
      <w:hyperlink r:id="rId25" w:history="1">
        <w:r>
          <w:rPr>
            <w:rStyle w:val="Hyperlink"/>
          </w:rPr>
          <w:t xml:space="preserve">Managing </w:t>
        </w:r>
        <w:r w:rsidR="00984ADA">
          <w:rPr>
            <w:rStyle w:val="Hyperlink"/>
          </w:rPr>
          <w:t>d</w:t>
        </w:r>
        <w:r>
          <w:rPr>
            <w:rStyle w:val="Hyperlink"/>
          </w:rPr>
          <w:t xml:space="preserve">rugs and </w:t>
        </w:r>
        <w:r w:rsidR="00984ADA">
          <w:rPr>
            <w:rStyle w:val="Hyperlink"/>
          </w:rPr>
          <w:t>a</w:t>
        </w:r>
        <w:r>
          <w:rPr>
            <w:rStyle w:val="Hyperlink"/>
          </w:rPr>
          <w:t xml:space="preserve">lcohol in the </w:t>
        </w:r>
        <w:r w:rsidR="00984ADA">
          <w:rPr>
            <w:rStyle w:val="Hyperlink"/>
          </w:rPr>
          <w:t>w</w:t>
        </w:r>
        <w:r>
          <w:rPr>
            <w:rStyle w:val="Hyperlink"/>
          </w:rPr>
          <w:t>orkplace procedure (HRP151)</w:t>
        </w:r>
      </w:hyperlink>
      <w:r>
        <w:t xml:space="preserve"> or the </w:t>
      </w:r>
      <w:hyperlink r:id="rId26" w:history="1">
        <w:r>
          <w:rPr>
            <w:rStyle w:val="Hyperlink"/>
          </w:rPr>
          <w:t xml:space="preserve">Drug and </w:t>
        </w:r>
        <w:r w:rsidR="00984ADA">
          <w:rPr>
            <w:rStyle w:val="Hyperlink"/>
          </w:rPr>
          <w:t>a</w:t>
        </w:r>
        <w:r>
          <w:rPr>
            <w:rStyle w:val="Hyperlink"/>
          </w:rPr>
          <w:t xml:space="preserve">lcohol </w:t>
        </w:r>
        <w:r w:rsidR="00984ADA">
          <w:rPr>
            <w:rStyle w:val="Hyperlink"/>
          </w:rPr>
          <w:t>m</w:t>
        </w:r>
        <w:r>
          <w:rPr>
            <w:rStyle w:val="Hyperlink"/>
          </w:rPr>
          <w:t xml:space="preserve">anagement procedure </w:t>
        </w:r>
        <w:r w:rsidRPr="00AB53FA">
          <w:rPr>
            <w:rStyle w:val="Hyperlink"/>
          </w:rPr>
          <w:t>(</w:t>
        </w:r>
        <w:proofErr w:type="spellStart"/>
        <w:r w:rsidRPr="00AB53FA">
          <w:rPr>
            <w:rStyle w:val="Hyperlink"/>
          </w:rPr>
          <w:t>Bracalba</w:t>
        </w:r>
        <w:proofErr w:type="spellEnd"/>
        <w:r w:rsidRPr="00AB53FA">
          <w:rPr>
            <w:rStyle w:val="Hyperlink"/>
          </w:rPr>
          <w:t xml:space="preserve"> and Mt Coot-</w:t>
        </w:r>
        <w:proofErr w:type="spellStart"/>
        <w:r w:rsidRPr="00AB53FA">
          <w:rPr>
            <w:rStyle w:val="Hyperlink"/>
          </w:rPr>
          <w:t>tha</w:t>
        </w:r>
        <w:proofErr w:type="spellEnd"/>
        <w:r w:rsidRPr="00AB53FA">
          <w:rPr>
            <w:rStyle w:val="Hyperlink"/>
          </w:rPr>
          <w:t xml:space="preserve"> Quarries)</w:t>
        </w:r>
        <w:r>
          <w:rPr>
            <w:rStyle w:val="Hyperlink"/>
          </w:rPr>
          <w:t xml:space="preserve"> (HRP150)</w:t>
        </w:r>
      </w:hyperlink>
      <w:r>
        <w:t xml:space="preserve"> while on duty</w:t>
      </w:r>
      <w:r w:rsidR="000018C7">
        <w:t xml:space="preserve"> or in the workplace</w:t>
      </w:r>
    </w:p>
    <w:p w14:paraId="75C87BDA" w14:textId="72667019" w:rsidR="009F7A5C" w:rsidRDefault="009F7A5C" w:rsidP="00420C78">
      <w:pPr>
        <w:pStyle w:val="ListParagraph"/>
        <w:numPr>
          <w:ilvl w:val="0"/>
          <w:numId w:val="7"/>
        </w:numPr>
        <w:ind w:left="851" w:hanging="284"/>
      </w:pPr>
      <w:r>
        <w:t xml:space="preserve">consume alcohol while on duty or in the </w:t>
      </w:r>
      <w:proofErr w:type="gramStart"/>
      <w:r>
        <w:t>workplace</w:t>
      </w:r>
      <w:proofErr w:type="gramEnd"/>
      <w:r>
        <w:t xml:space="preserve"> </w:t>
      </w:r>
    </w:p>
    <w:p w14:paraId="00FFB2D4" w14:textId="77777777" w:rsidR="009F7A5C" w:rsidRDefault="009F7A5C" w:rsidP="00420C78">
      <w:pPr>
        <w:pStyle w:val="ListParagraph"/>
        <w:numPr>
          <w:ilvl w:val="0"/>
          <w:numId w:val="7"/>
        </w:numPr>
        <w:ind w:left="851" w:hanging="284"/>
      </w:pPr>
      <w:r>
        <w:t xml:space="preserve">gamble or bet on Council premises (except for authorised sweeps and tipping competitions) </w:t>
      </w:r>
    </w:p>
    <w:p w14:paraId="6C7C18F9" w14:textId="5A888B27" w:rsidR="009F7A5C" w:rsidRDefault="009F7A5C" w:rsidP="00420C78">
      <w:pPr>
        <w:pStyle w:val="ListParagraph"/>
        <w:numPr>
          <w:ilvl w:val="0"/>
          <w:numId w:val="7"/>
        </w:numPr>
        <w:ind w:left="851" w:hanging="284"/>
      </w:pPr>
      <w:r>
        <w:t>smoke</w:t>
      </w:r>
      <w:r w:rsidR="00C83809">
        <w:t xml:space="preserve"> or vape (using electronic cigarettes)</w:t>
      </w:r>
      <w:r>
        <w:t xml:space="preserve"> in Council buildings, </w:t>
      </w:r>
      <w:proofErr w:type="gramStart"/>
      <w:r>
        <w:t>offices</w:t>
      </w:r>
      <w:proofErr w:type="gramEnd"/>
      <w:r>
        <w:t xml:space="preserve"> or vehicles.</w:t>
      </w:r>
    </w:p>
    <w:p w14:paraId="6FD6FDDE" w14:textId="77777777" w:rsidR="009F7A5C" w:rsidRDefault="009F7A5C" w:rsidP="009F7A5C">
      <w:pPr>
        <w:ind w:left="561"/>
      </w:pPr>
    </w:p>
    <w:p w14:paraId="5556CC2D" w14:textId="1100C228" w:rsidR="00DB688C" w:rsidRDefault="00DB688C" w:rsidP="00DB688C">
      <w:pPr>
        <w:ind w:left="561"/>
      </w:pPr>
      <w:r>
        <w:t xml:space="preserve">For further information refer to </w:t>
      </w:r>
      <w:hyperlink r:id="rId27" w:history="1">
        <w:r>
          <w:rPr>
            <w:rStyle w:val="Hyperlink"/>
          </w:rPr>
          <w:t>Drugs and alcohol testing</w:t>
        </w:r>
      </w:hyperlink>
      <w:r>
        <w:t xml:space="preserve">, the </w:t>
      </w:r>
      <w:hyperlink r:id="rId28" w:history="1">
        <w:r>
          <w:rPr>
            <w:rStyle w:val="Hyperlink"/>
          </w:rPr>
          <w:t xml:space="preserve">Managing </w:t>
        </w:r>
        <w:r w:rsidR="00984ADA">
          <w:rPr>
            <w:rStyle w:val="Hyperlink"/>
          </w:rPr>
          <w:t>d</w:t>
        </w:r>
        <w:r>
          <w:rPr>
            <w:rStyle w:val="Hyperlink"/>
          </w:rPr>
          <w:t xml:space="preserve">rugs and </w:t>
        </w:r>
        <w:r w:rsidR="00984ADA">
          <w:rPr>
            <w:rStyle w:val="Hyperlink"/>
          </w:rPr>
          <w:t>a</w:t>
        </w:r>
        <w:r>
          <w:rPr>
            <w:rStyle w:val="Hyperlink"/>
          </w:rPr>
          <w:t xml:space="preserve">lcohol in the </w:t>
        </w:r>
        <w:r w:rsidR="00984ADA">
          <w:rPr>
            <w:rStyle w:val="Hyperlink"/>
          </w:rPr>
          <w:t>w</w:t>
        </w:r>
        <w:r>
          <w:rPr>
            <w:rStyle w:val="Hyperlink"/>
          </w:rPr>
          <w:t>orkplace procedure (HRP151)</w:t>
        </w:r>
      </w:hyperlink>
      <w:r>
        <w:t xml:space="preserve">, the </w:t>
      </w:r>
      <w:hyperlink r:id="rId29" w:history="1">
        <w:r w:rsidRPr="00CF7EA5">
          <w:rPr>
            <w:rStyle w:val="Hyperlink"/>
          </w:rPr>
          <w:t xml:space="preserve">Drug and </w:t>
        </w:r>
        <w:r w:rsidR="00984ADA" w:rsidRPr="00CF7EA5">
          <w:rPr>
            <w:rStyle w:val="Hyperlink"/>
          </w:rPr>
          <w:t>a</w:t>
        </w:r>
        <w:r w:rsidRPr="00CF7EA5">
          <w:rPr>
            <w:rStyle w:val="Hyperlink"/>
          </w:rPr>
          <w:t xml:space="preserve">lcohol </w:t>
        </w:r>
        <w:r w:rsidR="00984ADA" w:rsidRPr="00CF7EA5">
          <w:rPr>
            <w:rStyle w:val="Hyperlink"/>
          </w:rPr>
          <w:t>m</w:t>
        </w:r>
        <w:r w:rsidRPr="00CF7EA5">
          <w:rPr>
            <w:rStyle w:val="Hyperlink"/>
          </w:rPr>
          <w:t xml:space="preserve">anagement procedure </w:t>
        </w:r>
        <w:r w:rsidR="00984ADA" w:rsidRPr="00CF7EA5">
          <w:rPr>
            <w:rStyle w:val="Hyperlink"/>
          </w:rPr>
          <w:t>(</w:t>
        </w:r>
        <w:proofErr w:type="spellStart"/>
        <w:r w:rsidR="00984ADA" w:rsidRPr="00CF7EA5">
          <w:rPr>
            <w:rStyle w:val="Hyperlink"/>
          </w:rPr>
          <w:t>Bracalba</w:t>
        </w:r>
        <w:proofErr w:type="spellEnd"/>
        <w:r w:rsidR="00984ADA" w:rsidRPr="00CF7EA5">
          <w:rPr>
            <w:rStyle w:val="Hyperlink"/>
          </w:rPr>
          <w:t xml:space="preserve"> and Mt Coot-</w:t>
        </w:r>
        <w:proofErr w:type="spellStart"/>
        <w:r w:rsidR="00984ADA" w:rsidRPr="00CF7EA5">
          <w:rPr>
            <w:rStyle w:val="Hyperlink"/>
          </w:rPr>
          <w:t>tha</w:t>
        </w:r>
        <w:proofErr w:type="spellEnd"/>
        <w:r w:rsidR="00984ADA" w:rsidRPr="00CF7EA5">
          <w:rPr>
            <w:rStyle w:val="Hyperlink"/>
          </w:rPr>
          <w:t xml:space="preserve"> Quarries) </w:t>
        </w:r>
        <w:r w:rsidRPr="00CF7EA5">
          <w:rPr>
            <w:rStyle w:val="Hyperlink"/>
          </w:rPr>
          <w:t>(HRP150)</w:t>
        </w:r>
      </w:hyperlink>
      <w:r w:rsidR="00CF7EA5">
        <w:t xml:space="preserve"> </w:t>
      </w:r>
      <w:r>
        <w:t xml:space="preserve">and </w:t>
      </w:r>
      <w:hyperlink r:id="rId30" w:history="1">
        <w:r>
          <w:rPr>
            <w:rStyle w:val="Hyperlink"/>
          </w:rPr>
          <w:t xml:space="preserve">Managing </w:t>
        </w:r>
        <w:r w:rsidR="00984ADA">
          <w:rPr>
            <w:rStyle w:val="Hyperlink"/>
          </w:rPr>
          <w:t>e</w:t>
        </w:r>
        <w:r>
          <w:rPr>
            <w:rStyle w:val="Hyperlink"/>
          </w:rPr>
          <w:t xml:space="preserve">mployees </w:t>
        </w:r>
        <w:r w:rsidR="00984ADA">
          <w:rPr>
            <w:rStyle w:val="Hyperlink"/>
          </w:rPr>
          <w:t>w</w:t>
        </w:r>
        <w:r>
          <w:rPr>
            <w:rStyle w:val="Hyperlink"/>
          </w:rPr>
          <w:t xml:space="preserve">ho </w:t>
        </w:r>
        <w:r w:rsidR="00984ADA">
          <w:rPr>
            <w:rStyle w:val="Hyperlink"/>
          </w:rPr>
          <w:t>s</w:t>
        </w:r>
        <w:r>
          <w:rPr>
            <w:rStyle w:val="Hyperlink"/>
          </w:rPr>
          <w:t>moke</w:t>
        </w:r>
      </w:hyperlink>
      <w:r>
        <w:t>.</w:t>
      </w:r>
    </w:p>
    <w:p w14:paraId="24481A57" w14:textId="77777777" w:rsidR="009F7A5C" w:rsidRDefault="009F7A5C" w:rsidP="00397335">
      <w:pPr>
        <w:pStyle w:val="Heading2"/>
      </w:pPr>
      <w:bookmarkStart w:id="12" w:name="_Toc81553516"/>
      <w:bookmarkEnd w:id="11"/>
      <w:r>
        <w:t>Breaches of the Code of Conduct</w:t>
      </w:r>
      <w:bookmarkEnd w:id="12"/>
      <w:r>
        <w:t xml:space="preserve"> </w:t>
      </w:r>
    </w:p>
    <w:p w14:paraId="49182585" w14:textId="77777777" w:rsidR="00CC28BB" w:rsidRDefault="009F7A5C" w:rsidP="00CC28BB">
      <w:pPr>
        <w:spacing w:after="120"/>
        <w:ind w:left="187"/>
      </w:pPr>
      <w:r>
        <w:t xml:space="preserve">A breach of the Code of Conduct damages business, public and work relationships. Any act or lack of action that contravenes the Code may be a breach of Council ordinances and local laws. Suspected breaches will be treated </w:t>
      </w:r>
      <w:r w:rsidR="00710F50">
        <w:t>individually,</w:t>
      </w:r>
      <w:r>
        <w:t xml:space="preserve"> and all relevant circumstances will be </w:t>
      </w:r>
      <w:proofErr w:type="gramStart"/>
      <w:r>
        <w:t>taken into account</w:t>
      </w:r>
      <w:proofErr w:type="gramEnd"/>
      <w:r>
        <w:t xml:space="preserve">. </w:t>
      </w:r>
    </w:p>
    <w:p w14:paraId="7D274E9F" w14:textId="5F8EA975" w:rsidR="009F7A5C" w:rsidRDefault="009F7A5C" w:rsidP="00CC28BB">
      <w:pPr>
        <w:spacing w:after="120"/>
        <w:ind w:left="187"/>
      </w:pPr>
      <w:r>
        <w:lastRenderedPageBreak/>
        <w:t xml:space="preserve">Suspected breaches </w:t>
      </w:r>
      <w:r w:rsidR="005879B9">
        <w:t xml:space="preserve">by employees </w:t>
      </w:r>
      <w:r>
        <w:t>will be</w:t>
      </w:r>
      <w:r w:rsidR="00966DD1">
        <w:t xml:space="preserve"> managed</w:t>
      </w:r>
      <w:r>
        <w:t xml:space="preserve"> in line with the </w:t>
      </w:r>
      <w:hyperlink r:id="rId31" w:history="1">
        <w:r w:rsidR="00E1180F" w:rsidRPr="00BC3BF2">
          <w:rPr>
            <w:rStyle w:val="Hyperlink"/>
          </w:rPr>
          <w:t>M</w:t>
        </w:r>
        <w:r w:rsidRPr="00BC3BF2">
          <w:rPr>
            <w:rStyle w:val="Hyperlink"/>
          </w:rPr>
          <w:t xml:space="preserve">anaging </w:t>
        </w:r>
        <w:r w:rsidR="00B5226C">
          <w:rPr>
            <w:rStyle w:val="Hyperlink"/>
          </w:rPr>
          <w:t>p</w:t>
        </w:r>
        <w:r w:rsidRPr="00BC3BF2">
          <w:rPr>
            <w:rStyle w:val="Hyperlink"/>
          </w:rPr>
          <w:t xml:space="preserve">oor </w:t>
        </w:r>
        <w:r w:rsidR="00B5226C">
          <w:rPr>
            <w:rStyle w:val="Hyperlink"/>
          </w:rPr>
          <w:t>p</w:t>
        </w:r>
        <w:r w:rsidRPr="00BC3BF2">
          <w:rPr>
            <w:rStyle w:val="Hyperlink"/>
          </w:rPr>
          <w:t xml:space="preserve">erformance and </w:t>
        </w:r>
        <w:r w:rsidR="00B5226C">
          <w:rPr>
            <w:rStyle w:val="Hyperlink"/>
          </w:rPr>
          <w:t>m</w:t>
        </w:r>
        <w:r w:rsidRPr="00BC3BF2">
          <w:rPr>
            <w:rStyle w:val="Hyperlink"/>
          </w:rPr>
          <w:t>isconduct</w:t>
        </w:r>
        <w:r w:rsidR="00E1180F" w:rsidRPr="00BC3BF2">
          <w:rPr>
            <w:rStyle w:val="Hyperlink"/>
          </w:rPr>
          <w:t xml:space="preserve"> procedure</w:t>
        </w:r>
        <w:r w:rsidR="00BC3BF2" w:rsidRPr="00BC3BF2">
          <w:rPr>
            <w:rStyle w:val="Hyperlink"/>
          </w:rPr>
          <w:t xml:space="preserve"> (HRP130)</w:t>
        </w:r>
      </w:hyperlink>
      <w:r>
        <w:t xml:space="preserve">. Depending on the severity of the breach, formal disciplinary action </w:t>
      </w:r>
      <w:r w:rsidR="005879B9">
        <w:t xml:space="preserve">may </w:t>
      </w:r>
      <w:r>
        <w:t xml:space="preserve">be taken in accordance with the </w:t>
      </w:r>
      <w:r w:rsidRPr="00397335">
        <w:rPr>
          <w:i/>
        </w:rPr>
        <w:t>City of Brisbane Act 2010</w:t>
      </w:r>
      <w:r w:rsidR="00E1180F">
        <w:rPr>
          <w:i/>
        </w:rPr>
        <w:t xml:space="preserve"> </w:t>
      </w:r>
      <w:r w:rsidR="00E1180F">
        <w:t>(Qld)</w:t>
      </w:r>
      <w:r>
        <w:t xml:space="preserve"> and Council ordinances and local laws.</w:t>
      </w:r>
    </w:p>
    <w:p w14:paraId="6AD22967" w14:textId="21FD2019" w:rsidR="009F7A5C" w:rsidRDefault="009F7A5C" w:rsidP="00710F50">
      <w:pPr>
        <w:spacing w:after="120"/>
        <w:ind w:left="187"/>
      </w:pPr>
      <w:r>
        <w:t xml:space="preserve">Council has identified </w:t>
      </w:r>
      <w:proofErr w:type="gramStart"/>
      <w:r>
        <w:t>a number of</w:t>
      </w:r>
      <w:proofErr w:type="gramEnd"/>
      <w:r>
        <w:t xml:space="preserve"> matters that are reportable matters. The following matters must be reported to Ethical Standards for assessment, and the Crime and Corruption Commission as necessary</w:t>
      </w:r>
      <w:r w:rsidR="00CC28BB">
        <w:t>.</w:t>
      </w:r>
    </w:p>
    <w:p w14:paraId="1B8B5440" w14:textId="53A9F624" w:rsidR="009F7A5C" w:rsidRDefault="009F7A5C" w:rsidP="00420C78">
      <w:pPr>
        <w:pStyle w:val="ListParagraph"/>
        <w:numPr>
          <w:ilvl w:val="0"/>
          <w:numId w:val="7"/>
        </w:numPr>
        <w:ind w:left="567" w:hanging="283"/>
      </w:pPr>
      <w:r>
        <w:t xml:space="preserve">Corrupt conduct or suspected corrupt conduct (refer to </w:t>
      </w:r>
      <w:r w:rsidR="00B5226C">
        <w:t xml:space="preserve">section 3, </w:t>
      </w:r>
      <w:r>
        <w:t>Definitions)</w:t>
      </w:r>
    </w:p>
    <w:p w14:paraId="4B2BCA3B" w14:textId="77777777" w:rsidR="009F7A5C" w:rsidRDefault="009F7A5C" w:rsidP="00420C78">
      <w:pPr>
        <w:pStyle w:val="ListParagraph"/>
        <w:numPr>
          <w:ilvl w:val="0"/>
          <w:numId w:val="7"/>
        </w:numPr>
        <w:ind w:left="567" w:hanging="283"/>
      </w:pPr>
      <w:r>
        <w:t>Allegations that an employee has carried out official duties in a way that lacks honesty and impartiality; or breaches the community’s trust; or involves an improper use of official information.</w:t>
      </w:r>
    </w:p>
    <w:p w14:paraId="69FA0F00" w14:textId="77777777" w:rsidR="009F7A5C" w:rsidRDefault="009F7A5C" w:rsidP="00420C78">
      <w:pPr>
        <w:pStyle w:val="ListParagraph"/>
        <w:numPr>
          <w:ilvl w:val="0"/>
          <w:numId w:val="7"/>
        </w:numPr>
        <w:spacing w:after="120"/>
        <w:ind w:left="568" w:hanging="284"/>
      </w:pPr>
      <w:r>
        <w:t>Any action that is deemed to be a criminal offence, or an act which, if established, would reasonably warrant dismissal from Council’s employment. Examples are stealing Council property or a customer’s property; accepting a bribe; fraud; assault of a co-worker or customer; disclosing confidential information.</w:t>
      </w:r>
    </w:p>
    <w:p w14:paraId="5CF4C911" w14:textId="6CE607A8" w:rsidR="009F7A5C" w:rsidRDefault="009F7A5C" w:rsidP="00CC28BB">
      <w:pPr>
        <w:spacing w:after="120"/>
        <w:ind w:firstLine="142"/>
      </w:pPr>
      <w:r>
        <w:t xml:space="preserve">You may be suspended from duty in line with Council’s </w:t>
      </w:r>
      <w:hyperlink r:id="rId32" w:history="1">
        <w:r w:rsidRPr="00397335">
          <w:rPr>
            <w:rStyle w:val="Hyperlink"/>
          </w:rPr>
          <w:t>suspension protocol</w:t>
        </w:r>
      </w:hyperlink>
      <w:r>
        <w:t>:</w:t>
      </w:r>
    </w:p>
    <w:p w14:paraId="35D27069" w14:textId="77777777" w:rsidR="009F7A5C" w:rsidRDefault="009F7A5C" w:rsidP="00420C78">
      <w:pPr>
        <w:pStyle w:val="ListParagraph"/>
        <w:numPr>
          <w:ilvl w:val="0"/>
          <w:numId w:val="7"/>
        </w:numPr>
        <w:ind w:left="567" w:hanging="283"/>
      </w:pPr>
      <w:r>
        <w:t xml:space="preserve">if there is suspected misconduct, including corrupt </w:t>
      </w:r>
      <w:proofErr w:type="gramStart"/>
      <w:r>
        <w:t>conduct</w:t>
      </w:r>
      <w:proofErr w:type="gramEnd"/>
    </w:p>
    <w:p w14:paraId="652F40D0" w14:textId="77777777" w:rsidR="009F7A5C" w:rsidRDefault="009F7A5C" w:rsidP="00420C78">
      <w:pPr>
        <w:pStyle w:val="ListParagraph"/>
        <w:numPr>
          <w:ilvl w:val="0"/>
          <w:numId w:val="7"/>
        </w:numPr>
        <w:ind w:left="567" w:hanging="283"/>
      </w:pPr>
      <w:r>
        <w:t xml:space="preserve">while an investigation is progressed </w:t>
      </w:r>
    </w:p>
    <w:p w14:paraId="60D64F24" w14:textId="77777777" w:rsidR="009F7A5C" w:rsidRDefault="009F7A5C" w:rsidP="00420C78">
      <w:pPr>
        <w:pStyle w:val="ListParagraph"/>
        <w:numPr>
          <w:ilvl w:val="0"/>
          <w:numId w:val="7"/>
        </w:numPr>
        <w:spacing w:after="120"/>
        <w:ind w:left="568" w:hanging="284"/>
      </w:pPr>
      <w:r>
        <w:t xml:space="preserve">while charges are determined by the relevant court. </w:t>
      </w:r>
    </w:p>
    <w:p w14:paraId="59E8DB88" w14:textId="56C3CBCD" w:rsidR="009F7A5C" w:rsidRDefault="009F7A5C" w:rsidP="00710F50">
      <w:pPr>
        <w:spacing w:after="120"/>
        <w:ind w:firstLine="187"/>
      </w:pPr>
      <w:r>
        <w:t xml:space="preserve">Suspension from duty will be on full pay, in accordance with </w:t>
      </w:r>
      <w:r w:rsidR="0032782F">
        <w:t xml:space="preserve">the </w:t>
      </w:r>
      <w:r w:rsidRPr="00BB55A6">
        <w:rPr>
          <w:i/>
        </w:rPr>
        <w:t>City of Brisbane</w:t>
      </w:r>
      <w:r w:rsidR="0032782F" w:rsidRPr="00BB55A6">
        <w:rPr>
          <w:i/>
        </w:rPr>
        <w:t xml:space="preserve"> Act 2010</w:t>
      </w:r>
      <w:r w:rsidR="0032782F">
        <w:t xml:space="preserve"> (Qld)</w:t>
      </w:r>
      <w:r>
        <w:t>.</w:t>
      </w:r>
    </w:p>
    <w:p w14:paraId="4B3CC6C2" w14:textId="67FBB233" w:rsidR="009F7A5C" w:rsidRDefault="009F7A5C" w:rsidP="006749D9">
      <w:pPr>
        <w:ind w:left="187"/>
      </w:pPr>
      <w:r>
        <w:t xml:space="preserve">Any subsequent disciplinary action will be in accordance with the </w:t>
      </w:r>
      <w:hyperlink r:id="rId33" w:history="1">
        <w:r w:rsidRPr="00510C13">
          <w:rPr>
            <w:rStyle w:val="Hyperlink"/>
          </w:rPr>
          <w:t xml:space="preserve">Managing </w:t>
        </w:r>
        <w:r w:rsidR="00710F50" w:rsidRPr="00510C13">
          <w:rPr>
            <w:rStyle w:val="Hyperlink"/>
          </w:rPr>
          <w:t>p</w:t>
        </w:r>
        <w:r w:rsidRPr="00510C13">
          <w:rPr>
            <w:rStyle w:val="Hyperlink"/>
          </w:rPr>
          <w:t xml:space="preserve">oor </w:t>
        </w:r>
        <w:r w:rsidR="00710F50" w:rsidRPr="00510C13">
          <w:rPr>
            <w:rStyle w:val="Hyperlink"/>
          </w:rPr>
          <w:t>p</w:t>
        </w:r>
        <w:r w:rsidRPr="00510C13">
          <w:rPr>
            <w:rStyle w:val="Hyperlink"/>
          </w:rPr>
          <w:t xml:space="preserve">erformance and </w:t>
        </w:r>
        <w:r w:rsidR="00710F50" w:rsidRPr="00510C13">
          <w:rPr>
            <w:rStyle w:val="Hyperlink"/>
          </w:rPr>
          <w:t>m</w:t>
        </w:r>
        <w:r w:rsidRPr="00510C13">
          <w:rPr>
            <w:rStyle w:val="Hyperlink"/>
          </w:rPr>
          <w:t>isconduct procedure</w:t>
        </w:r>
        <w:r w:rsidR="005879B9" w:rsidRPr="00510C13">
          <w:rPr>
            <w:rStyle w:val="Hyperlink"/>
          </w:rPr>
          <w:t xml:space="preserve"> (HRP130)</w:t>
        </w:r>
      </w:hyperlink>
      <w:r>
        <w:t>.</w:t>
      </w:r>
    </w:p>
    <w:p w14:paraId="75A1D332" w14:textId="13C63E9A" w:rsidR="009F7A5C" w:rsidRDefault="009F7A5C" w:rsidP="006749D9">
      <w:pPr>
        <w:pStyle w:val="Heading2"/>
      </w:pPr>
      <w:bookmarkStart w:id="13" w:name="_Toc81553517"/>
      <w:r>
        <w:t>If you have a concern</w:t>
      </w:r>
      <w:bookmarkEnd w:id="13"/>
      <w:r w:rsidR="000B2C9B">
        <w:t xml:space="preserve"> </w:t>
      </w:r>
    </w:p>
    <w:p w14:paraId="5C301362" w14:textId="602505A9" w:rsidR="009F7A5C" w:rsidRDefault="009F7A5C" w:rsidP="00710F50">
      <w:pPr>
        <w:spacing w:after="120"/>
        <w:ind w:left="187"/>
      </w:pPr>
      <w:r>
        <w:t xml:space="preserve">The </w:t>
      </w:r>
      <w:r w:rsidRPr="006749D9">
        <w:rPr>
          <w:i/>
        </w:rPr>
        <w:t>Public Interest Disclosure Act 2010</w:t>
      </w:r>
      <w:r>
        <w:t xml:space="preserve"> </w:t>
      </w:r>
      <w:r w:rsidR="00234D1B" w:rsidRPr="00A00150">
        <w:rPr>
          <w:lang w:val="en-US"/>
        </w:rPr>
        <w:t xml:space="preserve">(Qld) </w:t>
      </w:r>
      <w:r>
        <w:t xml:space="preserve">and the </w:t>
      </w:r>
      <w:r w:rsidRPr="006749D9">
        <w:rPr>
          <w:i/>
        </w:rPr>
        <w:t>Public Sector Ethics Act 1994</w:t>
      </w:r>
      <w:r>
        <w:t xml:space="preserve"> </w:t>
      </w:r>
      <w:r w:rsidR="00234D1B" w:rsidRPr="00A00150">
        <w:rPr>
          <w:lang w:val="en-US"/>
        </w:rPr>
        <w:t xml:space="preserve">(Qld) </w:t>
      </w:r>
      <w:r>
        <w:t xml:space="preserve">aim to create a work environment where public sector employees understand and maintain appropriate standards of conduct. </w:t>
      </w:r>
    </w:p>
    <w:p w14:paraId="1859E3CB" w14:textId="39D30B97" w:rsidR="009F7A5C" w:rsidRDefault="009F7A5C" w:rsidP="00710F50">
      <w:pPr>
        <w:spacing w:after="120"/>
        <w:ind w:left="187"/>
      </w:pPr>
      <w:r>
        <w:t xml:space="preserve">If you have a concern, or suspect a breach of the Code involving one or more Brisbane City Council </w:t>
      </w:r>
      <w:r w:rsidR="005879B9">
        <w:t>workers</w:t>
      </w:r>
      <w:r>
        <w:t xml:space="preserve">, the </w:t>
      </w:r>
      <w:r w:rsidRPr="006749D9">
        <w:rPr>
          <w:i/>
        </w:rPr>
        <w:t>Public Interest Disclosure Act 2010</w:t>
      </w:r>
      <w:r>
        <w:t xml:space="preserve"> </w:t>
      </w:r>
      <w:r w:rsidR="00234D1B" w:rsidRPr="00A00150">
        <w:rPr>
          <w:lang w:val="en-US"/>
        </w:rPr>
        <w:t xml:space="preserve">(Qld) </w:t>
      </w:r>
      <w:r>
        <w:t>gives you the right and the protection to report issues using:</w:t>
      </w:r>
    </w:p>
    <w:p w14:paraId="4B849FAA" w14:textId="56577F46" w:rsidR="009F7A5C" w:rsidRDefault="009F7A5C" w:rsidP="00420C78">
      <w:pPr>
        <w:pStyle w:val="ListParagraph"/>
        <w:numPr>
          <w:ilvl w:val="0"/>
          <w:numId w:val="8"/>
        </w:numPr>
        <w:ind w:left="567" w:hanging="283"/>
      </w:pPr>
      <w:r>
        <w:t>internal channels (</w:t>
      </w:r>
      <w:r w:rsidR="00344A21">
        <w:t>e.g.</w:t>
      </w:r>
      <w:r w:rsidR="00B5226C">
        <w:t>,</w:t>
      </w:r>
      <w:r>
        <w:t xml:space="preserve"> team leader, divisional or executive manager, Chief Executive Officer, Ethical Standards or contact officer) </w:t>
      </w:r>
    </w:p>
    <w:p w14:paraId="39EE0A16" w14:textId="34A67D6E" w:rsidR="009F7A5C" w:rsidRDefault="009F7A5C" w:rsidP="00420C78">
      <w:pPr>
        <w:pStyle w:val="ListParagraph"/>
        <w:numPr>
          <w:ilvl w:val="0"/>
          <w:numId w:val="8"/>
        </w:numPr>
        <w:ind w:left="567" w:hanging="283"/>
      </w:pPr>
      <w:r>
        <w:t>external channels (</w:t>
      </w:r>
      <w:r w:rsidR="00344A21">
        <w:t>e.g.</w:t>
      </w:r>
      <w:r w:rsidR="00B5226C">
        <w:t>,</w:t>
      </w:r>
      <w:r>
        <w:t xml:space="preserve"> Crime and Corruption Commission, </w:t>
      </w:r>
      <w:r w:rsidR="00055C2B">
        <w:t>Queensland Human Rights</w:t>
      </w:r>
      <w:r>
        <w:t xml:space="preserve"> Commission, Queensland Ombudsman). </w:t>
      </w:r>
    </w:p>
    <w:p w14:paraId="7226B86E" w14:textId="7718B029" w:rsidR="009F137D" w:rsidRDefault="009F137D" w:rsidP="009F137D">
      <w:pPr>
        <w:pStyle w:val="ListParagraph"/>
        <w:ind w:left="567"/>
      </w:pPr>
    </w:p>
    <w:p w14:paraId="4314F745" w14:textId="77777777" w:rsidR="009F137D" w:rsidRDefault="009F137D" w:rsidP="009F137D">
      <w:pPr>
        <w:ind w:left="284"/>
      </w:pPr>
      <w:r>
        <w:t xml:space="preserve">See </w:t>
      </w:r>
      <w:hyperlink r:id="rId34" w:history="1">
        <w:r w:rsidRPr="000D2C10">
          <w:rPr>
            <w:rStyle w:val="Hyperlink"/>
          </w:rPr>
          <w:t>Public interest disclosure procedure (AP179)</w:t>
        </w:r>
      </w:hyperlink>
      <w:r>
        <w:t xml:space="preserve"> for more information.</w:t>
      </w:r>
    </w:p>
    <w:p w14:paraId="092B1673" w14:textId="77777777" w:rsidR="009F137D" w:rsidRDefault="009F137D" w:rsidP="009F137D">
      <w:pPr>
        <w:pStyle w:val="ListParagraph"/>
        <w:ind w:left="567"/>
      </w:pPr>
    </w:p>
    <w:p w14:paraId="7C05B2D9" w14:textId="2AF77422" w:rsidR="009F7A5C" w:rsidRDefault="00661CF3" w:rsidP="00C40C01">
      <w:pPr>
        <w:pStyle w:val="Heading2"/>
      </w:pPr>
      <w:bookmarkStart w:id="14" w:name="_The_FAIR_test"/>
      <w:bookmarkStart w:id="15" w:name="_Toc81553518"/>
      <w:bookmarkEnd w:id="14"/>
      <w:r>
        <w:t>T</w:t>
      </w:r>
      <w:r w:rsidR="00193E65">
        <w:t>he FAIR test</w:t>
      </w:r>
      <w:bookmarkEnd w:id="15"/>
    </w:p>
    <w:p w14:paraId="1DD86408" w14:textId="46DFAD11" w:rsidR="00193E65" w:rsidRDefault="00193E65" w:rsidP="00710F50">
      <w:pPr>
        <w:spacing w:after="120"/>
        <w:ind w:left="142"/>
      </w:pPr>
      <w:r w:rsidRPr="00855433">
        <w:t xml:space="preserve">Good decision making is FAIR decision making and should be at the heart of all we do </w:t>
      </w:r>
      <w:r>
        <w:t>in</w:t>
      </w:r>
      <w:r w:rsidRPr="00855433">
        <w:t xml:space="preserve"> Council. </w:t>
      </w:r>
      <w:r>
        <w:t>As part of your decision-making process, ask yourself:</w:t>
      </w:r>
    </w:p>
    <w:p w14:paraId="30AB24B7" w14:textId="01D7EB9B" w:rsidR="00193E65" w:rsidRDefault="00193E65" w:rsidP="00420C78">
      <w:pPr>
        <w:pStyle w:val="ListParagraph"/>
        <w:numPr>
          <w:ilvl w:val="0"/>
          <w:numId w:val="13"/>
        </w:numPr>
        <w:ind w:hanging="357"/>
        <w:jc w:val="left"/>
      </w:pPr>
      <w:r>
        <w:t xml:space="preserve">Am I being </w:t>
      </w:r>
      <w:r w:rsidRPr="00855433">
        <w:rPr>
          <w:b/>
          <w:bCs/>
          <w:u w:val="single"/>
        </w:rPr>
        <w:t>F</w:t>
      </w:r>
      <w:r>
        <w:t>air?</w:t>
      </w:r>
    </w:p>
    <w:p w14:paraId="56B47408" w14:textId="77777777" w:rsidR="00193E65" w:rsidRPr="00855433" w:rsidRDefault="00193E65" w:rsidP="00855433">
      <w:pPr>
        <w:pStyle w:val="ListParagraph"/>
        <w:ind w:left="862"/>
        <w:jc w:val="left"/>
        <w:rPr>
          <w:rFonts w:cs="Arial"/>
        </w:rPr>
      </w:pPr>
      <w:r w:rsidRPr="00855433">
        <w:rPr>
          <w:rFonts w:cs="Arial"/>
        </w:rPr>
        <w:t xml:space="preserve">Are my actions lawful and will they withstand scrutiny, reflect community </w:t>
      </w:r>
      <w:proofErr w:type="gramStart"/>
      <w:r w:rsidRPr="00855433">
        <w:rPr>
          <w:rFonts w:cs="Arial"/>
        </w:rPr>
        <w:t>expectations</w:t>
      </w:r>
      <w:proofErr w:type="gramEnd"/>
      <w:r w:rsidRPr="00855433">
        <w:rPr>
          <w:rFonts w:cs="Arial"/>
        </w:rPr>
        <w:t xml:space="preserve"> and align with Council's values?</w:t>
      </w:r>
    </w:p>
    <w:p w14:paraId="1A77AE7A" w14:textId="63D43696" w:rsidR="00193E65" w:rsidRDefault="00193E65" w:rsidP="00420C78">
      <w:pPr>
        <w:pStyle w:val="ListParagraph"/>
        <w:numPr>
          <w:ilvl w:val="0"/>
          <w:numId w:val="13"/>
        </w:numPr>
        <w:ind w:hanging="357"/>
        <w:jc w:val="left"/>
      </w:pPr>
      <w:r>
        <w:t xml:space="preserve">Am I being </w:t>
      </w:r>
      <w:r w:rsidRPr="00855433">
        <w:rPr>
          <w:b/>
          <w:bCs/>
          <w:u w:val="single"/>
        </w:rPr>
        <w:t>A</w:t>
      </w:r>
      <w:r>
        <w:t>ccountable?</w:t>
      </w:r>
    </w:p>
    <w:p w14:paraId="5F3F16F8" w14:textId="3F5398C7" w:rsidR="00193E65" w:rsidRPr="00855433" w:rsidRDefault="00193E65" w:rsidP="00855433">
      <w:pPr>
        <w:pStyle w:val="ListParagraph"/>
        <w:ind w:left="862"/>
        <w:jc w:val="left"/>
        <w:rPr>
          <w:rFonts w:cs="Arial"/>
        </w:rPr>
      </w:pPr>
      <w:r w:rsidRPr="00855433">
        <w:rPr>
          <w:rFonts w:cs="Arial"/>
        </w:rPr>
        <w:t>Am I taking responsibility for my behaviour and using sound judgement?</w:t>
      </w:r>
    </w:p>
    <w:p w14:paraId="37E4513F" w14:textId="3D60C161" w:rsidR="00193E65" w:rsidRDefault="00193E65" w:rsidP="00420C78">
      <w:pPr>
        <w:pStyle w:val="ListParagraph"/>
        <w:numPr>
          <w:ilvl w:val="0"/>
          <w:numId w:val="13"/>
        </w:numPr>
        <w:ind w:hanging="357"/>
        <w:jc w:val="left"/>
      </w:pPr>
      <w:r>
        <w:t xml:space="preserve">Am I acting with </w:t>
      </w:r>
      <w:r w:rsidRPr="00855433">
        <w:rPr>
          <w:b/>
          <w:bCs/>
          <w:u w:val="single"/>
        </w:rPr>
        <w:t>I</w:t>
      </w:r>
      <w:r>
        <w:t>ntegrity</w:t>
      </w:r>
      <w:r w:rsidR="00D31B44">
        <w:t>?</w:t>
      </w:r>
    </w:p>
    <w:p w14:paraId="40BF6CC8" w14:textId="0A7B4AB6" w:rsidR="00193E65" w:rsidRPr="00855433" w:rsidRDefault="00193E65" w:rsidP="00855433">
      <w:pPr>
        <w:pStyle w:val="ListParagraph"/>
        <w:ind w:left="862"/>
        <w:jc w:val="left"/>
        <w:rPr>
          <w:rFonts w:cs="Arial"/>
        </w:rPr>
      </w:pPr>
      <w:r w:rsidRPr="00855433">
        <w:rPr>
          <w:rFonts w:cs="Arial"/>
        </w:rPr>
        <w:t>Are my actions in line with the Code of Conduct and promote confidence without bias?</w:t>
      </w:r>
    </w:p>
    <w:p w14:paraId="52B2E7BA" w14:textId="43E7700B" w:rsidR="00193E65" w:rsidRDefault="00193E65" w:rsidP="00420C78">
      <w:pPr>
        <w:pStyle w:val="ListParagraph"/>
        <w:numPr>
          <w:ilvl w:val="0"/>
          <w:numId w:val="13"/>
        </w:numPr>
        <w:ind w:hanging="357"/>
        <w:jc w:val="left"/>
      </w:pPr>
      <w:r>
        <w:t xml:space="preserve">Have I taken the time to </w:t>
      </w:r>
      <w:r w:rsidRPr="00855433">
        <w:rPr>
          <w:b/>
          <w:bCs/>
          <w:u w:val="single"/>
        </w:rPr>
        <w:t>R</w:t>
      </w:r>
      <w:r>
        <w:t>eflect</w:t>
      </w:r>
      <w:r w:rsidR="00D31B44">
        <w:t>?</w:t>
      </w:r>
    </w:p>
    <w:p w14:paraId="6141E5F9" w14:textId="500DDBAB" w:rsidR="00193E65" w:rsidRPr="00855433" w:rsidRDefault="00193E65" w:rsidP="00855433">
      <w:pPr>
        <w:pStyle w:val="ListParagraph"/>
        <w:ind w:left="862"/>
        <w:jc w:val="left"/>
        <w:rPr>
          <w:rFonts w:cs="Arial"/>
        </w:rPr>
      </w:pPr>
      <w:r w:rsidRPr="00855433">
        <w:rPr>
          <w:rFonts w:cs="Arial"/>
        </w:rPr>
        <w:t xml:space="preserve">What, if anything, should I do differently throughout my </w:t>
      </w:r>
      <w:r w:rsidR="009A5349" w:rsidRPr="00855433">
        <w:rPr>
          <w:rFonts w:cs="Arial"/>
        </w:rPr>
        <w:t>decision-making</w:t>
      </w:r>
      <w:r w:rsidRPr="00855433">
        <w:rPr>
          <w:rFonts w:cs="Arial"/>
        </w:rPr>
        <w:t xml:space="preserve"> process?</w:t>
      </w:r>
    </w:p>
    <w:p w14:paraId="4E59E235" w14:textId="401F0964" w:rsidR="004D7882" w:rsidRDefault="004D7882" w:rsidP="004D7882">
      <w:pPr>
        <w:pStyle w:val="Heading2"/>
      </w:pPr>
      <w:bookmarkStart w:id="16" w:name="_Toc81553519"/>
      <w:r>
        <w:t xml:space="preserve">Considering </w:t>
      </w:r>
      <w:r w:rsidR="00BA155E">
        <w:t>h</w:t>
      </w:r>
      <w:r>
        <w:t xml:space="preserve">uman </w:t>
      </w:r>
      <w:r w:rsidR="00BA155E">
        <w:t>r</w:t>
      </w:r>
      <w:r>
        <w:t>ights</w:t>
      </w:r>
      <w:bookmarkEnd w:id="16"/>
    </w:p>
    <w:p w14:paraId="30EC6155" w14:textId="5AB01991" w:rsidR="004D7882" w:rsidRPr="00D00B7F" w:rsidRDefault="004D7882" w:rsidP="00710F50">
      <w:pPr>
        <w:spacing w:after="120"/>
        <w:ind w:left="142"/>
        <w:rPr>
          <w:rFonts w:cs="Arial"/>
        </w:rPr>
      </w:pPr>
      <w:r w:rsidRPr="00D00B7F">
        <w:rPr>
          <w:rFonts w:cs="Arial"/>
        </w:rPr>
        <w:t xml:space="preserve">The </w:t>
      </w:r>
      <w:r w:rsidRPr="00D00B7F">
        <w:rPr>
          <w:rFonts w:cs="Arial"/>
          <w:i/>
        </w:rPr>
        <w:t xml:space="preserve">Human Rights Act 2019 </w:t>
      </w:r>
      <w:r w:rsidRPr="00D00B7F">
        <w:rPr>
          <w:rFonts w:cs="Arial"/>
        </w:rPr>
        <w:t xml:space="preserve">(Qld) requires Council to act compatibly with human rights and to </w:t>
      </w:r>
      <w:proofErr w:type="gramStart"/>
      <w:r w:rsidRPr="00D00B7F">
        <w:rPr>
          <w:rFonts w:cs="Arial"/>
        </w:rPr>
        <w:t>give consideration to</w:t>
      </w:r>
      <w:proofErr w:type="gramEnd"/>
      <w:r w:rsidRPr="00D00B7F">
        <w:rPr>
          <w:rFonts w:cs="Arial"/>
        </w:rPr>
        <w:t xml:space="preserve"> human rights before making a decision. The human rights are outlined in the </w:t>
      </w:r>
      <w:r w:rsidRPr="00D00B7F">
        <w:rPr>
          <w:rFonts w:cs="Arial"/>
          <w:i/>
        </w:rPr>
        <w:t xml:space="preserve">Human Rights Act 2019 </w:t>
      </w:r>
      <w:r w:rsidRPr="00D00B7F">
        <w:rPr>
          <w:rFonts w:cs="Arial"/>
        </w:rPr>
        <w:t xml:space="preserve">(Qld) under </w:t>
      </w:r>
      <w:r w:rsidR="00B5226C">
        <w:rPr>
          <w:rFonts w:cs="Arial"/>
        </w:rPr>
        <w:t>s</w:t>
      </w:r>
      <w:r w:rsidRPr="00D00B7F">
        <w:rPr>
          <w:rFonts w:cs="Arial"/>
        </w:rPr>
        <w:t xml:space="preserve">ections 15 to 37. </w:t>
      </w:r>
    </w:p>
    <w:p w14:paraId="775ECFBE" w14:textId="23C50170" w:rsidR="004D7882" w:rsidRPr="00D00B7F" w:rsidRDefault="004D7882" w:rsidP="00184A40">
      <w:pPr>
        <w:spacing w:after="120"/>
        <w:ind w:left="142"/>
        <w:rPr>
          <w:rFonts w:cs="Arial"/>
        </w:rPr>
      </w:pPr>
      <w:proofErr w:type="gramStart"/>
      <w:r w:rsidRPr="00D00B7F">
        <w:rPr>
          <w:rFonts w:cs="Arial"/>
        </w:rPr>
        <w:lastRenderedPageBreak/>
        <w:t>In order for</w:t>
      </w:r>
      <w:proofErr w:type="gramEnd"/>
      <w:r w:rsidRPr="00D00B7F">
        <w:rPr>
          <w:rFonts w:cs="Arial"/>
        </w:rPr>
        <w:t xml:space="preserve"> a decision, policy or action to be compatible with human rights, it:</w:t>
      </w:r>
    </w:p>
    <w:p w14:paraId="0B54B260" w14:textId="77777777" w:rsidR="004D7882" w:rsidRPr="00D00B7F" w:rsidRDefault="004D7882" w:rsidP="00420C78">
      <w:pPr>
        <w:pStyle w:val="ListParagraph"/>
        <w:numPr>
          <w:ilvl w:val="0"/>
          <w:numId w:val="11"/>
        </w:numPr>
        <w:spacing w:after="160" w:line="259" w:lineRule="auto"/>
        <w:ind w:left="567"/>
        <w:jc w:val="left"/>
        <w:rPr>
          <w:rFonts w:cs="Arial"/>
        </w:rPr>
      </w:pPr>
      <w:r w:rsidRPr="00D00B7F">
        <w:rPr>
          <w:rFonts w:cs="Arial"/>
        </w:rPr>
        <w:t>cannot limit a human right; or</w:t>
      </w:r>
    </w:p>
    <w:p w14:paraId="4B4BB436" w14:textId="77777777" w:rsidR="004D7882" w:rsidRPr="00D00B7F" w:rsidRDefault="004D7882" w:rsidP="00420C78">
      <w:pPr>
        <w:pStyle w:val="ListParagraph"/>
        <w:numPr>
          <w:ilvl w:val="0"/>
          <w:numId w:val="11"/>
        </w:numPr>
        <w:spacing w:after="120" w:line="259" w:lineRule="auto"/>
        <w:ind w:left="567" w:hanging="357"/>
        <w:jc w:val="left"/>
        <w:rPr>
          <w:rFonts w:cs="Arial"/>
        </w:rPr>
      </w:pPr>
      <w:r w:rsidRPr="00D00B7F">
        <w:rPr>
          <w:rFonts w:cs="Arial"/>
        </w:rPr>
        <w:t>can limit a human right only to the extent that it is considered reasonable and demonstrably justified in the circumstances.</w:t>
      </w:r>
    </w:p>
    <w:p w14:paraId="324D6352" w14:textId="30D1C637" w:rsidR="004D7882" w:rsidRDefault="004D7882" w:rsidP="004D7882">
      <w:pPr>
        <w:ind w:left="142"/>
        <w:rPr>
          <w:rFonts w:cs="Arial"/>
        </w:rPr>
      </w:pPr>
      <w:r w:rsidRPr="00D00B7F">
        <w:rPr>
          <w:rFonts w:cs="Arial"/>
        </w:rPr>
        <w:t xml:space="preserve">All Council workers should ensure they are familiar with the relevant human rights when performing their role. Additionally, when taking an action or </w:t>
      </w:r>
      <w:proofErr w:type="gramStart"/>
      <w:r w:rsidRPr="00D00B7F">
        <w:rPr>
          <w:rFonts w:cs="Arial"/>
        </w:rPr>
        <w:t>making a decision</w:t>
      </w:r>
      <w:proofErr w:type="gramEnd"/>
      <w:r w:rsidRPr="00D00B7F">
        <w:rPr>
          <w:rFonts w:cs="Arial"/>
        </w:rPr>
        <w:t xml:space="preserve">, ensure the following steps are demonstrated. </w:t>
      </w:r>
    </w:p>
    <w:p w14:paraId="7AADED17" w14:textId="7D6D85A3" w:rsidR="00B5226C" w:rsidRDefault="00B5226C" w:rsidP="004D7882">
      <w:pPr>
        <w:ind w:left="142"/>
        <w:rPr>
          <w:rFonts w:cs="Arial"/>
        </w:rPr>
      </w:pPr>
    </w:p>
    <w:p w14:paraId="28D18C83" w14:textId="77777777" w:rsidR="004D7882" w:rsidRPr="00D00B7F" w:rsidRDefault="004D7882" w:rsidP="00710F50">
      <w:pPr>
        <w:spacing w:after="120"/>
        <w:ind w:left="142"/>
        <w:rPr>
          <w:rFonts w:cs="Arial"/>
          <w:b/>
        </w:rPr>
      </w:pPr>
      <w:r w:rsidRPr="00D00B7F">
        <w:rPr>
          <w:rFonts w:cs="Arial"/>
          <w:b/>
        </w:rPr>
        <w:t xml:space="preserve">Step 1: Identify relevant </w:t>
      </w:r>
      <w:proofErr w:type="gramStart"/>
      <w:r w:rsidRPr="00D00B7F">
        <w:rPr>
          <w:rFonts w:cs="Arial"/>
          <w:b/>
        </w:rPr>
        <w:t>rights</w:t>
      </w:r>
      <w:proofErr w:type="gramEnd"/>
    </w:p>
    <w:p w14:paraId="0A084467" w14:textId="77777777" w:rsidR="004D7882" w:rsidRPr="00D00B7F" w:rsidRDefault="004D7882" w:rsidP="004D7882">
      <w:pPr>
        <w:ind w:left="142"/>
        <w:rPr>
          <w:rFonts w:cs="Arial"/>
        </w:rPr>
      </w:pPr>
      <w:r w:rsidRPr="00D00B7F">
        <w:rPr>
          <w:rFonts w:cs="Arial"/>
        </w:rPr>
        <w:t xml:space="preserve">Consider whether any of the human rights protected under the </w:t>
      </w:r>
      <w:r w:rsidRPr="00D00B7F">
        <w:rPr>
          <w:rFonts w:cs="Arial"/>
          <w:i/>
        </w:rPr>
        <w:t>Human Rights Act 2019</w:t>
      </w:r>
      <w:r w:rsidRPr="00D00B7F">
        <w:rPr>
          <w:rFonts w:cs="Arial"/>
        </w:rPr>
        <w:t xml:space="preserve"> (Qld) are relevant to the circumstances (rights may be broader than they seem).</w:t>
      </w:r>
    </w:p>
    <w:p w14:paraId="7A34C97A" w14:textId="77777777" w:rsidR="004D7882" w:rsidRPr="00D00B7F" w:rsidRDefault="004D7882" w:rsidP="004D7882">
      <w:pPr>
        <w:ind w:left="142"/>
        <w:rPr>
          <w:rFonts w:cs="Arial"/>
        </w:rPr>
      </w:pPr>
    </w:p>
    <w:p w14:paraId="56225803" w14:textId="77777777" w:rsidR="004D7882" w:rsidRPr="00D00B7F" w:rsidRDefault="004D7882" w:rsidP="00710F50">
      <w:pPr>
        <w:spacing w:after="120"/>
        <w:ind w:left="142"/>
        <w:rPr>
          <w:rFonts w:cs="Arial"/>
          <w:b/>
        </w:rPr>
      </w:pPr>
      <w:r w:rsidRPr="00D00B7F">
        <w:rPr>
          <w:rFonts w:cs="Arial"/>
          <w:b/>
        </w:rPr>
        <w:t xml:space="preserve">Step 2: Consider the </w:t>
      </w:r>
      <w:proofErr w:type="gramStart"/>
      <w:r w:rsidRPr="00D00B7F">
        <w:rPr>
          <w:rFonts w:cs="Arial"/>
          <w:b/>
        </w:rPr>
        <w:t>impact</w:t>
      </w:r>
      <w:proofErr w:type="gramEnd"/>
    </w:p>
    <w:p w14:paraId="7E974D51" w14:textId="77777777" w:rsidR="004D7882" w:rsidRPr="00D00B7F" w:rsidRDefault="004D7882" w:rsidP="004D7882">
      <w:pPr>
        <w:ind w:left="142"/>
        <w:rPr>
          <w:rFonts w:cs="Arial"/>
        </w:rPr>
      </w:pPr>
      <w:r w:rsidRPr="00D00B7F">
        <w:rPr>
          <w:rFonts w:cs="Arial"/>
        </w:rPr>
        <w:t>Will your action or decision limit or restrict any of the rights identified?</w:t>
      </w:r>
    </w:p>
    <w:p w14:paraId="0D7E21A7" w14:textId="62F18142" w:rsidR="004D7882" w:rsidRDefault="004D7882" w:rsidP="004D7882">
      <w:pPr>
        <w:ind w:left="142"/>
        <w:rPr>
          <w:rFonts w:cs="Arial"/>
        </w:rPr>
      </w:pPr>
      <w:r w:rsidRPr="00D00B7F">
        <w:rPr>
          <w:rFonts w:cs="Arial"/>
        </w:rPr>
        <w:t>If yes, then consider Step 3.</w:t>
      </w:r>
    </w:p>
    <w:p w14:paraId="3ADDB5A5" w14:textId="77777777" w:rsidR="004D7882" w:rsidRPr="00D00B7F" w:rsidRDefault="004D7882" w:rsidP="004D7882">
      <w:pPr>
        <w:ind w:left="142"/>
        <w:rPr>
          <w:rFonts w:cs="Arial"/>
        </w:rPr>
      </w:pPr>
    </w:p>
    <w:p w14:paraId="668E5AB3" w14:textId="77777777" w:rsidR="004D7882" w:rsidRPr="00D00B7F" w:rsidRDefault="004D7882" w:rsidP="00710F50">
      <w:pPr>
        <w:spacing w:after="120"/>
        <w:ind w:left="142"/>
        <w:rPr>
          <w:rFonts w:cs="Arial"/>
          <w:b/>
        </w:rPr>
      </w:pPr>
      <w:r w:rsidRPr="00D00B7F">
        <w:rPr>
          <w:rFonts w:cs="Arial"/>
          <w:b/>
        </w:rPr>
        <w:t xml:space="preserve">Step 3: Is the limitation reasonable and </w:t>
      </w:r>
      <w:proofErr w:type="gramStart"/>
      <w:r w:rsidRPr="00D00B7F">
        <w:rPr>
          <w:rFonts w:cs="Arial"/>
          <w:b/>
        </w:rPr>
        <w:t>justified</w:t>
      </w:r>
      <w:proofErr w:type="gramEnd"/>
    </w:p>
    <w:p w14:paraId="7E3A641C" w14:textId="77777777" w:rsidR="004D7882" w:rsidRPr="00D00B7F" w:rsidRDefault="004D7882" w:rsidP="00184A40">
      <w:pPr>
        <w:spacing w:after="120"/>
        <w:ind w:left="142"/>
        <w:rPr>
          <w:rFonts w:cs="Arial"/>
        </w:rPr>
      </w:pPr>
      <w:r w:rsidRPr="00D00B7F">
        <w:rPr>
          <w:rFonts w:cs="Arial"/>
        </w:rPr>
        <w:t>Consider:</w:t>
      </w:r>
    </w:p>
    <w:p w14:paraId="211F7345" w14:textId="77777777" w:rsidR="004D7882" w:rsidRPr="00D00B7F" w:rsidRDefault="004D7882" w:rsidP="00420C78">
      <w:pPr>
        <w:pStyle w:val="ListParagraph"/>
        <w:numPr>
          <w:ilvl w:val="0"/>
          <w:numId w:val="12"/>
        </w:numPr>
        <w:spacing w:after="160" w:line="259" w:lineRule="auto"/>
        <w:ind w:left="567"/>
        <w:jc w:val="left"/>
        <w:rPr>
          <w:rFonts w:cs="Arial"/>
        </w:rPr>
      </w:pPr>
      <w:r w:rsidRPr="00D00B7F">
        <w:rPr>
          <w:rFonts w:cs="Arial"/>
        </w:rPr>
        <w:t>Is there a law or regulation that allows you to limit a person’s rights?</w:t>
      </w:r>
    </w:p>
    <w:p w14:paraId="4E95E386" w14:textId="77777777" w:rsidR="004D7882" w:rsidRPr="00D00B7F" w:rsidRDefault="004D7882" w:rsidP="00420C78">
      <w:pPr>
        <w:pStyle w:val="ListParagraph"/>
        <w:numPr>
          <w:ilvl w:val="0"/>
          <w:numId w:val="12"/>
        </w:numPr>
        <w:spacing w:after="160" w:line="259" w:lineRule="auto"/>
        <w:ind w:left="567"/>
        <w:jc w:val="left"/>
        <w:rPr>
          <w:rFonts w:cs="Arial"/>
        </w:rPr>
      </w:pPr>
      <w:r w:rsidRPr="00D00B7F">
        <w:rPr>
          <w:rFonts w:cs="Arial"/>
        </w:rPr>
        <w:t>What is the purpose of the limitation?</w:t>
      </w:r>
    </w:p>
    <w:p w14:paraId="67467421" w14:textId="77777777" w:rsidR="004D7882" w:rsidRPr="00D00B7F" w:rsidRDefault="004D7882" w:rsidP="00420C78">
      <w:pPr>
        <w:pStyle w:val="ListParagraph"/>
        <w:numPr>
          <w:ilvl w:val="0"/>
          <w:numId w:val="12"/>
        </w:numPr>
        <w:spacing w:after="160" w:line="259" w:lineRule="auto"/>
        <w:ind w:left="567"/>
        <w:jc w:val="left"/>
        <w:rPr>
          <w:rFonts w:cs="Arial"/>
        </w:rPr>
      </w:pPr>
      <w:r w:rsidRPr="00D00B7F">
        <w:rPr>
          <w:rFonts w:cs="Arial"/>
        </w:rPr>
        <w:t>Will your action or decision effectively achieve this purpose?</w:t>
      </w:r>
    </w:p>
    <w:p w14:paraId="14E1F7C6" w14:textId="77777777" w:rsidR="004D7882" w:rsidRPr="00D00B7F" w:rsidRDefault="004D7882" w:rsidP="00420C78">
      <w:pPr>
        <w:pStyle w:val="ListParagraph"/>
        <w:numPr>
          <w:ilvl w:val="0"/>
          <w:numId w:val="12"/>
        </w:numPr>
        <w:spacing w:after="160" w:line="259" w:lineRule="auto"/>
        <w:ind w:left="567"/>
        <w:jc w:val="left"/>
        <w:rPr>
          <w:rFonts w:cs="Arial"/>
        </w:rPr>
      </w:pPr>
      <w:r w:rsidRPr="00D00B7F">
        <w:rPr>
          <w:rFonts w:cs="Arial"/>
        </w:rPr>
        <w:t>Is this the least restrictive way to achieve your purpose?</w:t>
      </w:r>
    </w:p>
    <w:p w14:paraId="3BEB1BFB" w14:textId="77777777" w:rsidR="004D7882" w:rsidRPr="00D00B7F" w:rsidRDefault="004D7882" w:rsidP="00420C78">
      <w:pPr>
        <w:pStyle w:val="ListParagraph"/>
        <w:numPr>
          <w:ilvl w:val="0"/>
          <w:numId w:val="12"/>
        </w:numPr>
        <w:spacing w:after="160" w:line="259" w:lineRule="auto"/>
        <w:ind w:left="567"/>
        <w:jc w:val="left"/>
        <w:rPr>
          <w:rFonts w:cs="Arial"/>
        </w:rPr>
      </w:pPr>
      <w:r w:rsidRPr="00D00B7F">
        <w:rPr>
          <w:rFonts w:cs="Arial"/>
        </w:rPr>
        <w:t>Do the benefits outweigh the harm caused by the limitation?</w:t>
      </w:r>
    </w:p>
    <w:p w14:paraId="459D36BD" w14:textId="1F5C06BD" w:rsidR="004D7882" w:rsidRDefault="004D7882" w:rsidP="00710F50">
      <w:pPr>
        <w:spacing w:after="120"/>
        <w:ind w:left="142"/>
        <w:rPr>
          <w:rFonts w:cs="Arial"/>
        </w:rPr>
      </w:pPr>
      <w:r w:rsidRPr="00D00B7F">
        <w:rPr>
          <w:rFonts w:cs="Arial"/>
        </w:rPr>
        <w:t>If the action or decision limits a human right, but it is considered compatible in the circumstances, you will be required to document your decision-making process.</w:t>
      </w:r>
    </w:p>
    <w:p w14:paraId="5E3C6DE8" w14:textId="131F90B3" w:rsidR="004D7882" w:rsidRPr="004D7882" w:rsidRDefault="004D7882" w:rsidP="004D7882">
      <w:pPr>
        <w:ind w:left="142"/>
      </w:pPr>
      <w:r w:rsidRPr="00D00B7F">
        <w:rPr>
          <w:rFonts w:cs="Arial"/>
        </w:rPr>
        <w:t xml:space="preserve">If the action or decision appears incompatible, make </w:t>
      </w:r>
      <w:r w:rsidR="00964EBB" w:rsidRPr="00D00B7F">
        <w:rPr>
          <w:rFonts w:cs="Arial"/>
        </w:rPr>
        <w:t>modifications,</w:t>
      </w:r>
      <w:r w:rsidRPr="00D00B7F">
        <w:rPr>
          <w:rFonts w:cs="Arial"/>
        </w:rPr>
        <w:t xml:space="preserve"> and then reassess compatibility. The application of Council’s FAIR test may also assist in when considering taking an action or </w:t>
      </w:r>
      <w:proofErr w:type="gramStart"/>
      <w:r w:rsidRPr="00D00B7F">
        <w:rPr>
          <w:rFonts w:cs="Arial"/>
        </w:rPr>
        <w:t>making a decision</w:t>
      </w:r>
      <w:proofErr w:type="gramEnd"/>
      <w:r w:rsidRPr="00D00B7F">
        <w:rPr>
          <w:rFonts w:cs="Arial"/>
        </w:rPr>
        <w:t>.</w:t>
      </w:r>
    </w:p>
    <w:p w14:paraId="15106CB5" w14:textId="314FA343" w:rsidR="009F7A5C" w:rsidRDefault="00184A40" w:rsidP="00C40C01">
      <w:pPr>
        <w:pStyle w:val="Heading1"/>
      </w:pPr>
      <w:bookmarkStart w:id="17" w:name="_Toc81553520"/>
      <w:r>
        <w:t>AUTHORITY</w:t>
      </w:r>
      <w:bookmarkEnd w:id="17"/>
      <w:r>
        <w:t xml:space="preserve"> </w:t>
      </w:r>
    </w:p>
    <w:p w14:paraId="25AB1691" w14:textId="4FA403D4" w:rsidR="00B5226C" w:rsidRDefault="00B5226C" w:rsidP="00420C78">
      <w:pPr>
        <w:pStyle w:val="ListParagraph"/>
        <w:numPr>
          <w:ilvl w:val="0"/>
          <w:numId w:val="14"/>
        </w:numPr>
      </w:pPr>
      <w:r>
        <w:t>EMT 14 July 2021</w:t>
      </w:r>
    </w:p>
    <w:p w14:paraId="6233B867" w14:textId="30E1B1C5" w:rsidR="00B5226C" w:rsidRDefault="00B5226C" w:rsidP="00B5226C">
      <w:pPr>
        <w:pStyle w:val="ListParagraph"/>
        <w:numPr>
          <w:ilvl w:val="0"/>
          <w:numId w:val="14"/>
        </w:numPr>
      </w:pPr>
      <w:r>
        <w:t>JCC 2 September 2021</w:t>
      </w:r>
    </w:p>
    <w:p w14:paraId="2345F0A7" w14:textId="353F0A8F" w:rsidR="009F7A5C" w:rsidRDefault="00184A40" w:rsidP="00C40C01">
      <w:pPr>
        <w:pStyle w:val="Heading1"/>
      </w:pPr>
      <w:bookmarkStart w:id="18" w:name="_Toc81553521"/>
      <w:r>
        <w:t>PROCEDURE OWNER</w:t>
      </w:r>
      <w:bookmarkEnd w:id="18"/>
      <w:r>
        <w:t xml:space="preserve"> </w:t>
      </w:r>
    </w:p>
    <w:p w14:paraId="4D2E0C76" w14:textId="064B8243" w:rsidR="009F7A5C" w:rsidRDefault="00710F50" w:rsidP="00C40C01">
      <w:r>
        <w:t xml:space="preserve">Chief </w:t>
      </w:r>
      <w:r w:rsidR="009F137D">
        <w:t>People</w:t>
      </w:r>
      <w:r>
        <w:t xml:space="preserve"> Officer</w:t>
      </w:r>
    </w:p>
    <w:p w14:paraId="7AA0E3E1" w14:textId="4035D7D2" w:rsidR="009F7A5C" w:rsidRDefault="00184A40" w:rsidP="00C40C01">
      <w:pPr>
        <w:pStyle w:val="Heading1"/>
      </w:pPr>
      <w:bookmarkStart w:id="19" w:name="_Toc81553522"/>
      <w:r>
        <w:t>FILE REFERENCE</w:t>
      </w:r>
      <w:bookmarkEnd w:id="19"/>
      <w:r w:rsidR="00C40C01">
        <w:t xml:space="preserve"> </w:t>
      </w:r>
    </w:p>
    <w:p w14:paraId="095326DA" w14:textId="77777777" w:rsidR="009F7A5C" w:rsidRDefault="009F7A5C" w:rsidP="00110697">
      <w:r>
        <w:t>Council File 6/3/2</w:t>
      </w:r>
    </w:p>
    <w:p w14:paraId="56063344" w14:textId="19310C75" w:rsidR="009F7A5C" w:rsidRDefault="00184A40" w:rsidP="00C40C01">
      <w:pPr>
        <w:pStyle w:val="Heading1"/>
      </w:pPr>
      <w:bookmarkStart w:id="20" w:name="_Toc81553523"/>
      <w:r>
        <w:t>FURTHER ASSISTANCE</w:t>
      </w:r>
      <w:bookmarkEnd w:id="20"/>
      <w:r>
        <w:t xml:space="preserve"> </w:t>
      </w:r>
    </w:p>
    <w:p w14:paraId="46E988C7" w14:textId="5A32D85A" w:rsidR="009F7A5C" w:rsidRDefault="009F7A5C" w:rsidP="00710F50">
      <w:pPr>
        <w:spacing w:after="120"/>
      </w:pPr>
      <w:r>
        <w:t xml:space="preserve">If you read the Code and are still unsure of how it applies to you, it is important that you discuss this with your manager, team leader, executive </w:t>
      </w:r>
      <w:r w:rsidR="00BC3BF2">
        <w:t xml:space="preserve">or divisional </w:t>
      </w:r>
      <w:r>
        <w:t>manager. In most cases, they will be able to answer your enquiries.</w:t>
      </w:r>
    </w:p>
    <w:p w14:paraId="5B320CCD" w14:textId="77777777" w:rsidR="009F7A5C" w:rsidRDefault="009F7A5C" w:rsidP="00710F50">
      <w:pPr>
        <w:spacing w:after="120"/>
      </w:pPr>
      <w:r>
        <w:t xml:space="preserve">If you have concerns about approaching any of these people, contact the next most senior person in your area. You might wish to contact your union representative or one of the following: </w:t>
      </w:r>
    </w:p>
    <w:p w14:paraId="7F9E5CD2" w14:textId="3EFB96E2" w:rsidR="009F7A5C" w:rsidRDefault="009F7A5C" w:rsidP="00420C78">
      <w:pPr>
        <w:pStyle w:val="ListParagraph"/>
        <w:numPr>
          <w:ilvl w:val="0"/>
          <w:numId w:val="9"/>
        </w:numPr>
      </w:pPr>
      <w:r>
        <w:t xml:space="preserve">Ethical Standards </w:t>
      </w:r>
      <w:r w:rsidR="000B2C9B">
        <w:t xml:space="preserve"> </w:t>
      </w:r>
      <w:r>
        <w:t xml:space="preserve"> </w:t>
      </w:r>
      <w:r>
        <w:tab/>
      </w:r>
      <w:r>
        <w:tab/>
        <w:t xml:space="preserve"> </w:t>
      </w:r>
    </w:p>
    <w:p w14:paraId="795BDAAC" w14:textId="54D82FA5" w:rsidR="009F7A5C" w:rsidRDefault="00CA4DA6" w:rsidP="00420C78">
      <w:pPr>
        <w:pStyle w:val="ListParagraph"/>
        <w:numPr>
          <w:ilvl w:val="0"/>
          <w:numId w:val="9"/>
        </w:numPr>
      </w:pPr>
      <w:proofErr w:type="spellStart"/>
      <w:r>
        <w:t>HelpPhone</w:t>
      </w:r>
      <w:proofErr w:type="spellEnd"/>
      <w:r w:rsidR="000B2C9B">
        <w:t xml:space="preserve"> </w:t>
      </w:r>
      <w:r>
        <w:t>3407 1111</w:t>
      </w:r>
      <w:r w:rsidR="000320BD">
        <w:t xml:space="preserve">&gt;2 </w:t>
      </w:r>
    </w:p>
    <w:p w14:paraId="53E0F863" w14:textId="6140F695" w:rsidR="009F7A5C" w:rsidRDefault="00184A40" w:rsidP="000320BD">
      <w:pPr>
        <w:pStyle w:val="Heading1"/>
      </w:pPr>
      <w:bookmarkStart w:id="21" w:name="_Toc81553524"/>
      <w:r>
        <w:t>RELATED INFORMATION – ETHICAL ISSUES AND CONTACTS</w:t>
      </w:r>
      <w:bookmarkEnd w:id="21"/>
      <w:r w:rsidR="000B2C9B">
        <w:t xml:space="preserve"> </w:t>
      </w:r>
      <w:r w:rsidR="009F7A5C">
        <w:t xml:space="preserve"> </w:t>
      </w:r>
    </w:p>
    <w:p w14:paraId="387FED06" w14:textId="020B436F" w:rsidR="00420C78" w:rsidRPr="00420C78" w:rsidRDefault="00420C78" w:rsidP="00420C78">
      <w:pPr>
        <w:ind w:left="142"/>
        <w:rPr>
          <w:rFonts w:cs="Arial"/>
          <w:b/>
        </w:rPr>
      </w:pPr>
      <w:r w:rsidRPr="00420C78">
        <w:rPr>
          <w:rFonts w:cs="Arial"/>
          <w:b/>
        </w:rPr>
        <w:t>Acting lawfully and complying with lawful instructions</w:t>
      </w:r>
    </w:p>
    <w:p w14:paraId="1EB4E011" w14:textId="1C2B8D45" w:rsidR="00420C78" w:rsidRPr="00420C78" w:rsidRDefault="00000000" w:rsidP="00420C78">
      <w:pPr>
        <w:numPr>
          <w:ilvl w:val="0"/>
          <w:numId w:val="15"/>
        </w:numPr>
        <w:rPr>
          <w:rFonts w:cs="Arial"/>
          <w:bCs/>
        </w:rPr>
      </w:pPr>
      <w:hyperlink r:id="rId35" w:history="1">
        <w:r w:rsidR="00420C78" w:rsidRPr="00BD3350">
          <w:rPr>
            <w:rStyle w:val="Hyperlink"/>
            <w:rFonts w:cs="Arial"/>
            <w:bCs/>
          </w:rPr>
          <w:t>Employee Relations</w:t>
        </w:r>
      </w:hyperlink>
    </w:p>
    <w:p w14:paraId="1C04B156" w14:textId="77777777" w:rsidR="00420C78" w:rsidRPr="00420C78" w:rsidRDefault="00420C78" w:rsidP="00420C78">
      <w:pPr>
        <w:numPr>
          <w:ilvl w:val="0"/>
          <w:numId w:val="15"/>
        </w:numPr>
        <w:rPr>
          <w:rFonts w:cs="Arial"/>
          <w:bCs/>
        </w:rPr>
      </w:pPr>
      <w:r w:rsidRPr="00420C78">
        <w:rPr>
          <w:rFonts w:cs="Arial"/>
          <w:bCs/>
        </w:rPr>
        <w:t>City Legal for </w:t>
      </w:r>
      <w:r w:rsidRPr="00420C78">
        <w:rPr>
          <w:rFonts w:cs="Arial"/>
          <w:bCs/>
          <w:i/>
          <w:iCs/>
        </w:rPr>
        <w:t>City of Brisbane Act 2010 </w:t>
      </w:r>
      <w:r w:rsidRPr="00420C78">
        <w:rPr>
          <w:rFonts w:cs="Arial"/>
          <w:bCs/>
        </w:rPr>
        <w:t>(Qld) and </w:t>
      </w:r>
      <w:r w:rsidRPr="00420C78">
        <w:rPr>
          <w:rFonts w:cs="Arial"/>
          <w:bCs/>
          <w:i/>
          <w:iCs/>
        </w:rPr>
        <w:t>City of Brisbane Regulations 2012 </w:t>
      </w:r>
      <w:r w:rsidRPr="00420C78">
        <w:rPr>
          <w:rFonts w:cs="Arial"/>
          <w:bCs/>
        </w:rPr>
        <w:t>(Qld)</w:t>
      </w:r>
    </w:p>
    <w:p w14:paraId="7B13FCD1" w14:textId="77777777" w:rsidR="00420C78" w:rsidRPr="00420C78" w:rsidRDefault="00000000" w:rsidP="00420C78">
      <w:pPr>
        <w:numPr>
          <w:ilvl w:val="0"/>
          <w:numId w:val="15"/>
        </w:numPr>
        <w:rPr>
          <w:rFonts w:cs="Arial"/>
          <w:bCs/>
        </w:rPr>
      </w:pPr>
      <w:hyperlink r:id="rId36" w:tgtFrame="_blank" w:tooltip="https://brisbane.sharepoint.com/sites/city-legal/SitePages/local-laws.aspx" w:history="1">
        <w:r w:rsidR="00420C78" w:rsidRPr="00420C78">
          <w:rPr>
            <w:rStyle w:val="Hyperlink"/>
            <w:rFonts w:cs="Arial"/>
            <w:bCs/>
          </w:rPr>
          <w:t>Local laws</w:t>
        </w:r>
      </w:hyperlink>
    </w:p>
    <w:p w14:paraId="48D6D031" w14:textId="77777777" w:rsidR="00420C78" w:rsidRPr="00420C78" w:rsidRDefault="00420C78" w:rsidP="00420C78">
      <w:pPr>
        <w:ind w:left="142"/>
        <w:rPr>
          <w:rFonts w:cs="Arial"/>
          <w:bCs/>
        </w:rPr>
      </w:pPr>
    </w:p>
    <w:p w14:paraId="06886999" w14:textId="01E2318A" w:rsidR="00CE05E1" w:rsidRPr="00420C78" w:rsidRDefault="00CE05E1" w:rsidP="00CE05E1">
      <w:pPr>
        <w:ind w:left="142"/>
        <w:rPr>
          <w:rFonts w:cs="Arial"/>
          <w:b/>
        </w:rPr>
      </w:pPr>
      <w:r w:rsidRPr="00420C78">
        <w:rPr>
          <w:rFonts w:cs="Arial"/>
          <w:b/>
        </w:rPr>
        <w:t xml:space="preserve">Application of diversity </w:t>
      </w:r>
      <w:r w:rsidR="00BD3350">
        <w:rPr>
          <w:rFonts w:cs="Arial"/>
          <w:b/>
        </w:rPr>
        <w:t xml:space="preserve">and inclusion </w:t>
      </w:r>
      <w:r w:rsidRPr="00420C78">
        <w:rPr>
          <w:rFonts w:cs="Arial"/>
          <w:b/>
        </w:rPr>
        <w:t>principles</w:t>
      </w:r>
    </w:p>
    <w:p w14:paraId="3A47B4D3" w14:textId="733BFF29" w:rsidR="00CE05E1" w:rsidRPr="00420C78" w:rsidRDefault="00000000" w:rsidP="00CE05E1">
      <w:pPr>
        <w:numPr>
          <w:ilvl w:val="0"/>
          <w:numId w:val="17"/>
        </w:numPr>
        <w:rPr>
          <w:rFonts w:cs="Arial"/>
          <w:bCs/>
        </w:rPr>
      </w:pPr>
      <w:hyperlink r:id="rId37" w:tgtFrame="_blank" w:tooltip="https://brisbane.sharepoint.com/sites/working-here/SitePages/equity-diversity-and-inclusion.aspx" w:history="1">
        <w:r w:rsidR="00BD3350">
          <w:rPr>
            <w:rStyle w:val="Hyperlink"/>
            <w:rFonts w:cs="Arial"/>
            <w:bCs/>
          </w:rPr>
          <w:t>D</w:t>
        </w:r>
        <w:r w:rsidR="00CE05E1" w:rsidRPr="00420C78">
          <w:rPr>
            <w:rStyle w:val="Hyperlink"/>
            <w:rFonts w:cs="Arial"/>
            <w:bCs/>
          </w:rPr>
          <w:t>iversity and inclusion</w:t>
        </w:r>
      </w:hyperlink>
      <w:r w:rsidR="00CE05E1" w:rsidRPr="00420C78">
        <w:rPr>
          <w:rFonts w:cs="Arial"/>
          <w:bCs/>
        </w:rPr>
        <w:t> </w:t>
      </w:r>
    </w:p>
    <w:p w14:paraId="6BF0DCDD" w14:textId="2B420016" w:rsidR="00CE05E1" w:rsidRPr="00BD3350" w:rsidRDefault="00BD3350" w:rsidP="00CE05E1">
      <w:pPr>
        <w:numPr>
          <w:ilvl w:val="0"/>
          <w:numId w:val="17"/>
        </w:numPr>
        <w:rPr>
          <w:rStyle w:val="Hyperlink"/>
          <w:rFonts w:cs="Arial"/>
          <w:bCs/>
        </w:rPr>
      </w:pPr>
      <w:r>
        <w:rPr>
          <w:rFonts w:cs="Arial"/>
          <w:bCs/>
        </w:rPr>
        <w:fldChar w:fldCharType="begin"/>
      </w:r>
      <w:r>
        <w:rPr>
          <w:rFonts w:cs="Arial"/>
          <w:bCs/>
        </w:rPr>
        <w:instrText xml:space="preserve"> HYPERLINK "https://brisbane.sharepoint.com/sites/hr-proc-forms/SitePages/hrp001.aspx" \o "https://brisbane.sharepoint.com/sites/hr-proc-forms/SitePages/HR%20Procedures/hrp001.aspx" \t "_blank" </w:instrText>
      </w:r>
      <w:r>
        <w:rPr>
          <w:rFonts w:cs="Arial"/>
          <w:bCs/>
        </w:rPr>
      </w:r>
      <w:r>
        <w:rPr>
          <w:rFonts w:cs="Arial"/>
          <w:bCs/>
        </w:rPr>
        <w:fldChar w:fldCharType="separate"/>
      </w:r>
      <w:r w:rsidR="00CE05E1" w:rsidRPr="00BD3350">
        <w:rPr>
          <w:rStyle w:val="Hyperlink"/>
          <w:rFonts w:cs="Arial"/>
          <w:bCs/>
        </w:rPr>
        <w:t>Recruitment and selection procedure (HRP001)</w:t>
      </w:r>
    </w:p>
    <w:p w14:paraId="1255FECD" w14:textId="3F012619" w:rsidR="00CE05E1" w:rsidRPr="00420C78" w:rsidRDefault="00BD3350" w:rsidP="00CE05E1">
      <w:pPr>
        <w:numPr>
          <w:ilvl w:val="0"/>
          <w:numId w:val="17"/>
        </w:numPr>
        <w:rPr>
          <w:rFonts w:cs="Arial"/>
          <w:bCs/>
        </w:rPr>
      </w:pPr>
      <w:r>
        <w:rPr>
          <w:rFonts w:cs="Arial"/>
          <w:bCs/>
        </w:rPr>
        <w:fldChar w:fldCharType="end"/>
      </w:r>
      <w:r w:rsidR="00CE05E1" w:rsidRPr="00420C78">
        <w:rPr>
          <w:rFonts w:cs="Arial"/>
          <w:bCs/>
          <w:i/>
          <w:iCs/>
        </w:rPr>
        <w:t>Anti-Discrimination Act 1991 </w:t>
      </w:r>
      <w:r w:rsidR="00CE05E1" w:rsidRPr="00420C78">
        <w:rPr>
          <w:rFonts w:cs="Arial"/>
          <w:bCs/>
        </w:rPr>
        <w:t>(Qld)</w:t>
      </w:r>
    </w:p>
    <w:p w14:paraId="081CC356" w14:textId="77777777" w:rsidR="00CE05E1" w:rsidRPr="00420C78" w:rsidRDefault="00CE05E1" w:rsidP="00CE05E1">
      <w:pPr>
        <w:numPr>
          <w:ilvl w:val="0"/>
          <w:numId w:val="17"/>
        </w:numPr>
        <w:rPr>
          <w:rFonts w:cs="Arial"/>
          <w:bCs/>
        </w:rPr>
      </w:pPr>
      <w:r w:rsidRPr="00420C78">
        <w:rPr>
          <w:rFonts w:cs="Arial"/>
          <w:bCs/>
          <w:i/>
          <w:iCs/>
        </w:rPr>
        <w:t>City of Brisbane Act 2010 </w:t>
      </w:r>
      <w:r w:rsidRPr="00420C78">
        <w:rPr>
          <w:rFonts w:cs="Arial"/>
          <w:bCs/>
        </w:rPr>
        <w:t>(Qld)</w:t>
      </w:r>
    </w:p>
    <w:p w14:paraId="527E6AF2" w14:textId="77777777" w:rsidR="00CE05E1" w:rsidRPr="00420C78" w:rsidRDefault="00CE05E1" w:rsidP="00CE05E1">
      <w:pPr>
        <w:numPr>
          <w:ilvl w:val="0"/>
          <w:numId w:val="17"/>
        </w:numPr>
        <w:rPr>
          <w:rFonts w:cs="Arial"/>
          <w:bCs/>
        </w:rPr>
      </w:pPr>
      <w:r w:rsidRPr="00420C78">
        <w:rPr>
          <w:rFonts w:cs="Arial"/>
          <w:bCs/>
          <w:i/>
          <w:iCs/>
        </w:rPr>
        <w:t>Human Rights Act 2019</w:t>
      </w:r>
      <w:r w:rsidRPr="00420C78">
        <w:rPr>
          <w:rFonts w:cs="Arial"/>
          <w:bCs/>
        </w:rPr>
        <w:t> (Qld)</w:t>
      </w:r>
    </w:p>
    <w:p w14:paraId="56D9A24D" w14:textId="77777777" w:rsidR="00CE05E1" w:rsidRPr="00420C78" w:rsidRDefault="00CE05E1" w:rsidP="00CE05E1">
      <w:pPr>
        <w:numPr>
          <w:ilvl w:val="0"/>
          <w:numId w:val="17"/>
        </w:numPr>
        <w:rPr>
          <w:rFonts w:cs="Arial"/>
          <w:bCs/>
          <w:i/>
          <w:iCs/>
        </w:rPr>
      </w:pPr>
      <w:r w:rsidRPr="00420C78">
        <w:rPr>
          <w:rFonts w:cs="Arial"/>
          <w:bCs/>
          <w:i/>
          <w:iCs/>
        </w:rPr>
        <w:t>Disability Discrimination Act 1992 (</w:t>
      </w:r>
      <w:proofErr w:type="spellStart"/>
      <w:r w:rsidRPr="00420C78">
        <w:rPr>
          <w:rFonts w:cs="Arial"/>
          <w:bCs/>
          <w:i/>
          <w:iCs/>
        </w:rPr>
        <w:t>Cth</w:t>
      </w:r>
      <w:proofErr w:type="spellEnd"/>
      <w:r w:rsidRPr="00420C78">
        <w:rPr>
          <w:rFonts w:cs="Arial"/>
          <w:bCs/>
          <w:i/>
          <w:iCs/>
        </w:rPr>
        <w:t>)</w:t>
      </w:r>
    </w:p>
    <w:p w14:paraId="76343C63" w14:textId="77777777" w:rsidR="00CE05E1" w:rsidRPr="00420C78" w:rsidRDefault="00CE05E1" w:rsidP="00CE05E1">
      <w:pPr>
        <w:numPr>
          <w:ilvl w:val="0"/>
          <w:numId w:val="17"/>
        </w:numPr>
        <w:rPr>
          <w:rFonts w:cs="Arial"/>
          <w:bCs/>
          <w:i/>
          <w:iCs/>
        </w:rPr>
      </w:pPr>
      <w:r w:rsidRPr="00420C78">
        <w:rPr>
          <w:rFonts w:cs="Arial"/>
          <w:bCs/>
          <w:i/>
          <w:iCs/>
        </w:rPr>
        <w:t>Racial Discrimination Act 1975 (</w:t>
      </w:r>
      <w:proofErr w:type="spellStart"/>
      <w:r w:rsidRPr="00420C78">
        <w:rPr>
          <w:rFonts w:cs="Arial"/>
          <w:bCs/>
          <w:i/>
          <w:iCs/>
        </w:rPr>
        <w:t>Cth</w:t>
      </w:r>
      <w:proofErr w:type="spellEnd"/>
      <w:r w:rsidRPr="00420C78">
        <w:rPr>
          <w:rFonts w:cs="Arial"/>
          <w:bCs/>
          <w:i/>
          <w:iCs/>
        </w:rPr>
        <w:t>)</w:t>
      </w:r>
    </w:p>
    <w:p w14:paraId="411BEE1B" w14:textId="77777777" w:rsidR="00CE05E1" w:rsidRDefault="00CE05E1" w:rsidP="00420C78">
      <w:pPr>
        <w:ind w:left="142"/>
        <w:rPr>
          <w:rFonts w:cs="Arial"/>
          <w:b/>
        </w:rPr>
      </w:pPr>
    </w:p>
    <w:p w14:paraId="16A2F6CE" w14:textId="77777777" w:rsidR="00CE05E1" w:rsidRPr="00420C78" w:rsidRDefault="00CE05E1" w:rsidP="00CE05E1">
      <w:pPr>
        <w:ind w:left="142"/>
        <w:rPr>
          <w:rFonts w:cs="Arial"/>
          <w:b/>
        </w:rPr>
      </w:pPr>
      <w:r w:rsidRPr="00420C78">
        <w:rPr>
          <w:rFonts w:cs="Arial"/>
          <w:b/>
        </w:rPr>
        <w:t>Breaches of this Code</w:t>
      </w:r>
    </w:p>
    <w:p w14:paraId="04E2F09E" w14:textId="4D8251D8" w:rsidR="00CE05E1" w:rsidRPr="00BD3350" w:rsidRDefault="00BD3350" w:rsidP="00CE05E1">
      <w:pPr>
        <w:pStyle w:val="ListParagraph"/>
        <w:numPr>
          <w:ilvl w:val="0"/>
          <w:numId w:val="32"/>
        </w:numPr>
        <w:spacing w:after="120"/>
        <w:rPr>
          <w:rStyle w:val="Hyperlink"/>
          <w:rFonts w:cs="Arial"/>
          <w:bCs/>
        </w:rPr>
      </w:pPr>
      <w:r>
        <w:rPr>
          <w:rFonts w:cs="Arial"/>
          <w:bCs/>
        </w:rPr>
        <w:fldChar w:fldCharType="begin"/>
      </w:r>
      <w:r>
        <w:rPr>
          <w:rFonts w:cs="Arial"/>
          <w:bCs/>
        </w:rPr>
        <w:instrText xml:space="preserve"> HYPERLINK "https://brisbane.sharepoint.com/sites/hr-proc-forms/SitePages/hrp130-managing-poor-performance-and-misconduct.aspx" \o "https://brisbane.sharepoint.com/sites/hr-proc-forms/SitePages/HR%20Procedures/hrp130-managing-poor-performance-and-misconduct.aspx" \t "_blank" </w:instrText>
      </w:r>
      <w:r>
        <w:rPr>
          <w:rFonts w:cs="Arial"/>
          <w:bCs/>
        </w:rPr>
      </w:r>
      <w:r>
        <w:rPr>
          <w:rFonts w:cs="Arial"/>
          <w:bCs/>
        </w:rPr>
        <w:fldChar w:fldCharType="separate"/>
      </w:r>
      <w:r w:rsidR="00CE05E1" w:rsidRPr="00BD3350">
        <w:rPr>
          <w:rStyle w:val="Hyperlink"/>
          <w:rFonts w:cs="Arial"/>
          <w:bCs/>
        </w:rPr>
        <w:t>Managing Poor Performance and Misconduct procedure (HRP130)</w:t>
      </w:r>
    </w:p>
    <w:p w14:paraId="11357E38" w14:textId="75041968" w:rsidR="00CE05E1" w:rsidRPr="00420C78" w:rsidRDefault="00BD3350" w:rsidP="00CE05E1">
      <w:pPr>
        <w:pStyle w:val="ListParagraph"/>
        <w:numPr>
          <w:ilvl w:val="0"/>
          <w:numId w:val="32"/>
        </w:numPr>
        <w:rPr>
          <w:rFonts w:cs="Arial"/>
          <w:bCs/>
        </w:rPr>
      </w:pPr>
      <w:r>
        <w:rPr>
          <w:rFonts w:cs="Arial"/>
          <w:bCs/>
        </w:rPr>
        <w:fldChar w:fldCharType="end"/>
      </w:r>
      <w:hyperlink r:id="rId38" w:tgtFrame="_blank" w:tooltip="https://brisbane.sharepoint.com/sites/city-legal" w:history="1">
        <w:r w:rsidR="00CE05E1" w:rsidRPr="00420C78">
          <w:rPr>
            <w:rStyle w:val="Hyperlink"/>
            <w:rFonts w:cs="Arial"/>
            <w:bCs/>
          </w:rPr>
          <w:t>City Legal </w:t>
        </w:r>
      </w:hyperlink>
      <w:r w:rsidR="00CE05E1" w:rsidRPr="00420C78">
        <w:rPr>
          <w:rFonts w:cs="Arial"/>
          <w:bCs/>
        </w:rPr>
        <w:t>for </w:t>
      </w:r>
      <w:r w:rsidR="00CE05E1" w:rsidRPr="00420C78">
        <w:rPr>
          <w:rFonts w:cs="Arial"/>
          <w:bCs/>
          <w:i/>
          <w:iCs/>
        </w:rPr>
        <w:t>City of Brisbane Act 2010 </w:t>
      </w:r>
      <w:r w:rsidR="00CE05E1" w:rsidRPr="00420C78">
        <w:rPr>
          <w:rFonts w:cs="Arial"/>
          <w:bCs/>
        </w:rPr>
        <w:t>(Qld) and </w:t>
      </w:r>
      <w:r w:rsidR="00CE05E1" w:rsidRPr="00420C78">
        <w:rPr>
          <w:rFonts w:cs="Arial"/>
          <w:bCs/>
          <w:i/>
          <w:iCs/>
        </w:rPr>
        <w:t>City of Brisbane Regulations 2012 </w:t>
      </w:r>
      <w:r w:rsidR="00CE05E1" w:rsidRPr="00420C78">
        <w:rPr>
          <w:rFonts w:cs="Arial"/>
          <w:bCs/>
        </w:rPr>
        <w:t>(Qld)</w:t>
      </w:r>
    </w:p>
    <w:p w14:paraId="4C37F340" w14:textId="736E9412" w:rsidR="00CE05E1" w:rsidRPr="00BD3350" w:rsidRDefault="00BD3350" w:rsidP="00CE05E1">
      <w:pPr>
        <w:pStyle w:val="ListParagraph"/>
        <w:numPr>
          <w:ilvl w:val="0"/>
          <w:numId w:val="32"/>
        </w:numPr>
        <w:rPr>
          <w:rStyle w:val="Hyperlink"/>
          <w:rFonts w:cs="Arial"/>
          <w:bCs/>
        </w:rPr>
      </w:pPr>
      <w:r>
        <w:rPr>
          <w:rFonts w:cs="Arial"/>
          <w:bCs/>
        </w:rPr>
        <w:fldChar w:fldCharType="begin"/>
      </w:r>
      <w:r>
        <w:rPr>
          <w:rFonts w:cs="Arial"/>
          <w:bCs/>
        </w:rPr>
        <w:instrText xml:space="preserve"> HYPERLINK "https://brisbane.sharepoint.com/sites/city-legal/SitePages/local-laws.aspx" \o "https://brisbane.sharepoint.com/sites/city-legal" \t "_blank" </w:instrText>
      </w:r>
      <w:r>
        <w:rPr>
          <w:rFonts w:cs="Arial"/>
          <w:bCs/>
        </w:rPr>
      </w:r>
      <w:r>
        <w:rPr>
          <w:rFonts w:cs="Arial"/>
          <w:bCs/>
        </w:rPr>
        <w:fldChar w:fldCharType="separate"/>
      </w:r>
      <w:r w:rsidR="00CE05E1" w:rsidRPr="00BD3350">
        <w:rPr>
          <w:rStyle w:val="Hyperlink"/>
          <w:rFonts w:cs="Arial"/>
          <w:bCs/>
        </w:rPr>
        <w:t>Local laws</w:t>
      </w:r>
    </w:p>
    <w:p w14:paraId="516D1E6C" w14:textId="7C79ED2D" w:rsidR="00CE05E1" w:rsidRDefault="00BD3350" w:rsidP="00420C78">
      <w:pPr>
        <w:ind w:left="142"/>
        <w:rPr>
          <w:rFonts w:cs="Arial"/>
          <w:b/>
        </w:rPr>
      </w:pPr>
      <w:r>
        <w:rPr>
          <w:rFonts w:cs="Arial"/>
          <w:bCs/>
        </w:rPr>
        <w:fldChar w:fldCharType="end"/>
      </w:r>
    </w:p>
    <w:p w14:paraId="0743845A" w14:textId="77777777" w:rsidR="00CE05E1" w:rsidRPr="00420C78" w:rsidRDefault="00CE05E1" w:rsidP="00CE05E1">
      <w:pPr>
        <w:ind w:left="142"/>
        <w:rPr>
          <w:rFonts w:cs="Arial"/>
          <w:b/>
        </w:rPr>
      </w:pPr>
      <w:r w:rsidRPr="00420C78">
        <w:rPr>
          <w:rFonts w:cs="Arial"/>
          <w:b/>
        </w:rPr>
        <w:t>Concern for the environment</w:t>
      </w:r>
    </w:p>
    <w:p w14:paraId="4439163C" w14:textId="0D0405FF" w:rsidR="00CE05E1" w:rsidRPr="00BD3350" w:rsidRDefault="00BD3350" w:rsidP="00CE05E1">
      <w:pPr>
        <w:numPr>
          <w:ilvl w:val="0"/>
          <w:numId w:val="28"/>
        </w:numPr>
        <w:rPr>
          <w:rStyle w:val="Hyperlink"/>
          <w:rFonts w:cs="Arial"/>
          <w:bCs/>
        </w:rPr>
      </w:pPr>
      <w:r>
        <w:rPr>
          <w:rFonts w:cs="Arial"/>
          <w:bCs/>
        </w:rPr>
        <w:fldChar w:fldCharType="begin"/>
      </w:r>
      <w:r>
        <w:rPr>
          <w:rFonts w:cs="Arial"/>
          <w:bCs/>
        </w:rPr>
        <w:instrText xml:space="preserve"> HYPERLINK "https://brisbane.sharepoint.com/:w:/r/sites/corporate-rules/_layouts/15/Doc.aspx?sourcedoc=%7B337E4807-FC07-4F5D-A32D-D12C85A2CE1D%7D&amp;file=EM001%20-%20Environmental%20Policy%20-%20Approved.docx&amp;action=default&amp;mobileredirect=true&amp;DefaultItemOpen=1" \o "https://brisbane.sharepoint.com/sites/intranet/about-council/GovernanceRulesLegal/corporate-rules/create-new-rule/_layouts/15/Doc.aspx?sourcedoc=%7BD05194FB-9993-4644-A104-E9AEEED00DB1%7D&amp;file=EM001%20-%20Environmental%20Policy%20-%20Approved.docx&amp;action=defau" \t "_blank" </w:instrText>
      </w:r>
      <w:r>
        <w:rPr>
          <w:rFonts w:cs="Arial"/>
          <w:bCs/>
        </w:rPr>
      </w:r>
      <w:r>
        <w:rPr>
          <w:rFonts w:cs="Arial"/>
          <w:bCs/>
        </w:rPr>
        <w:fldChar w:fldCharType="separate"/>
      </w:r>
      <w:r w:rsidR="00CE05E1" w:rsidRPr="00BD3350">
        <w:rPr>
          <w:rStyle w:val="Hyperlink"/>
          <w:rFonts w:cs="Arial"/>
          <w:bCs/>
        </w:rPr>
        <w:t>Environmental policy (EM001)</w:t>
      </w:r>
    </w:p>
    <w:p w14:paraId="11173042" w14:textId="19378492" w:rsidR="00CE05E1" w:rsidRDefault="00BD3350" w:rsidP="00420C78">
      <w:pPr>
        <w:ind w:left="142"/>
        <w:rPr>
          <w:rFonts w:cs="Arial"/>
          <w:b/>
        </w:rPr>
      </w:pPr>
      <w:r>
        <w:rPr>
          <w:rFonts w:cs="Arial"/>
          <w:bCs/>
        </w:rPr>
        <w:fldChar w:fldCharType="end"/>
      </w:r>
    </w:p>
    <w:p w14:paraId="3283043A" w14:textId="77777777" w:rsidR="00CE05E1" w:rsidRPr="00420C78" w:rsidRDefault="00CE05E1" w:rsidP="00CE05E1">
      <w:pPr>
        <w:ind w:left="142"/>
        <w:rPr>
          <w:rFonts w:cs="Arial"/>
          <w:b/>
        </w:rPr>
      </w:pPr>
      <w:r w:rsidRPr="00420C78">
        <w:rPr>
          <w:rFonts w:cs="Arial"/>
          <w:b/>
        </w:rPr>
        <w:t>Conflicts of interest</w:t>
      </w:r>
    </w:p>
    <w:p w14:paraId="6745E68E" w14:textId="65338C26" w:rsidR="00CE05E1" w:rsidRPr="00420C78" w:rsidRDefault="00000000" w:rsidP="00CE05E1">
      <w:pPr>
        <w:numPr>
          <w:ilvl w:val="0"/>
          <w:numId w:val="23"/>
        </w:numPr>
        <w:rPr>
          <w:rFonts w:cs="Arial"/>
          <w:bCs/>
        </w:rPr>
      </w:pPr>
      <w:hyperlink r:id="rId39" w:history="1">
        <w:r w:rsidR="00245634" w:rsidRPr="00245634">
          <w:rPr>
            <w:rStyle w:val="Hyperlink"/>
            <w:rFonts w:cs="Arial"/>
            <w:bCs/>
          </w:rPr>
          <w:t>Conflict of interest form and corporate rules supporting conflict of interest framework</w:t>
        </w:r>
      </w:hyperlink>
    </w:p>
    <w:p w14:paraId="6E171FCB" w14:textId="77777777" w:rsidR="00CE05E1" w:rsidRDefault="00CE05E1" w:rsidP="00420C78">
      <w:pPr>
        <w:ind w:left="142"/>
        <w:rPr>
          <w:rFonts w:cs="Arial"/>
          <w:b/>
        </w:rPr>
      </w:pPr>
    </w:p>
    <w:p w14:paraId="61D3468F" w14:textId="77777777" w:rsidR="00CE05E1" w:rsidRPr="00420C78" w:rsidRDefault="00CE05E1" w:rsidP="00CE05E1">
      <w:pPr>
        <w:ind w:left="142"/>
        <w:rPr>
          <w:rFonts w:cs="Arial"/>
          <w:b/>
        </w:rPr>
      </w:pPr>
      <w:r w:rsidRPr="00420C78">
        <w:rPr>
          <w:rFonts w:cs="Arial"/>
          <w:b/>
        </w:rPr>
        <w:t>Disclosures under the </w:t>
      </w:r>
      <w:r w:rsidRPr="00420C78">
        <w:rPr>
          <w:rFonts w:cs="Arial"/>
          <w:b/>
          <w:i/>
          <w:iCs/>
        </w:rPr>
        <w:t>Public Interest Disclosure Act 2010</w:t>
      </w:r>
      <w:r w:rsidRPr="00420C78">
        <w:rPr>
          <w:rFonts w:cs="Arial"/>
          <w:b/>
        </w:rPr>
        <w:t> (Qld)</w:t>
      </w:r>
    </w:p>
    <w:p w14:paraId="0146BB30" w14:textId="77777777" w:rsidR="00CE05E1" w:rsidRPr="00420C78" w:rsidRDefault="00000000" w:rsidP="00CE05E1">
      <w:pPr>
        <w:numPr>
          <w:ilvl w:val="0"/>
          <w:numId w:val="31"/>
        </w:numPr>
        <w:rPr>
          <w:rFonts w:cs="Arial"/>
          <w:bCs/>
        </w:rPr>
      </w:pPr>
      <w:hyperlink r:id="rId40" w:tgtFrame="_blank" w:tooltip="https://brisbane.sharepoint.com/sites/city-legal" w:history="1">
        <w:r w:rsidR="00CE05E1" w:rsidRPr="00420C78">
          <w:rPr>
            <w:rStyle w:val="Hyperlink"/>
            <w:rFonts w:cs="Arial"/>
            <w:bCs/>
          </w:rPr>
          <w:t>City Legal</w:t>
        </w:r>
      </w:hyperlink>
    </w:p>
    <w:p w14:paraId="1187CEBF" w14:textId="77777777" w:rsidR="00CE05E1" w:rsidRPr="00420C78" w:rsidRDefault="00000000" w:rsidP="00CE05E1">
      <w:pPr>
        <w:numPr>
          <w:ilvl w:val="0"/>
          <w:numId w:val="31"/>
        </w:numPr>
        <w:rPr>
          <w:rFonts w:cs="Arial"/>
          <w:bCs/>
        </w:rPr>
      </w:pPr>
      <w:hyperlink r:id="rId41" w:tgtFrame="_blank" w:tooltip="https://brisbane.sharepoint.com/sites/ethical-standards" w:history="1">
        <w:r w:rsidR="00CE05E1" w:rsidRPr="00420C78">
          <w:rPr>
            <w:rStyle w:val="Hyperlink"/>
            <w:rFonts w:cs="Arial"/>
            <w:bCs/>
          </w:rPr>
          <w:t>Ethical Standards</w:t>
        </w:r>
      </w:hyperlink>
    </w:p>
    <w:p w14:paraId="0C36245F" w14:textId="77777777" w:rsidR="00CE05E1" w:rsidRDefault="00CE05E1" w:rsidP="00420C78">
      <w:pPr>
        <w:ind w:left="142"/>
        <w:rPr>
          <w:rFonts w:cs="Arial"/>
          <w:b/>
        </w:rPr>
      </w:pPr>
    </w:p>
    <w:p w14:paraId="3A13171B" w14:textId="77777777" w:rsidR="00CE05E1" w:rsidRPr="00420C78" w:rsidRDefault="00CE05E1" w:rsidP="00CE05E1">
      <w:pPr>
        <w:ind w:left="142"/>
        <w:rPr>
          <w:rFonts w:cs="Arial"/>
          <w:b/>
        </w:rPr>
      </w:pPr>
      <w:r w:rsidRPr="00420C78">
        <w:rPr>
          <w:rFonts w:cs="Arial"/>
          <w:b/>
        </w:rPr>
        <w:t>Equity of access to Council expenditure</w:t>
      </w:r>
    </w:p>
    <w:p w14:paraId="096A3A35" w14:textId="77777777" w:rsidR="00CE05E1" w:rsidRPr="00420C78" w:rsidRDefault="00000000" w:rsidP="00CE05E1">
      <w:pPr>
        <w:numPr>
          <w:ilvl w:val="0"/>
          <w:numId w:val="22"/>
        </w:numPr>
        <w:rPr>
          <w:rFonts w:cs="Arial"/>
          <w:bCs/>
        </w:rPr>
      </w:pPr>
      <w:hyperlink r:id="rId42" w:history="1">
        <w:r w:rsidR="00CE05E1" w:rsidRPr="00420C78">
          <w:rPr>
            <w:rStyle w:val="Hyperlink"/>
            <w:rFonts w:cs="Arial"/>
            <w:bCs/>
          </w:rPr>
          <w:t>Legal, finance and procurement</w:t>
        </w:r>
      </w:hyperlink>
    </w:p>
    <w:p w14:paraId="0B39DE3F" w14:textId="77777777" w:rsidR="00CE05E1" w:rsidRDefault="00CE05E1" w:rsidP="00420C78">
      <w:pPr>
        <w:ind w:left="142"/>
        <w:rPr>
          <w:rFonts w:cs="Arial"/>
          <w:b/>
        </w:rPr>
      </w:pPr>
    </w:p>
    <w:p w14:paraId="0E954CC7" w14:textId="77777777" w:rsidR="00CE05E1" w:rsidRPr="00420C78" w:rsidRDefault="00CE05E1" w:rsidP="00CE05E1">
      <w:pPr>
        <w:ind w:left="142"/>
        <w:rPr>
          <w:rFonts w:cs="Arial"/>
          <w:b/>
        </w:rPr>
      </w:pPr>
      <w:r w:rsidRPr="00420C78">
        <w:rPr>
          <w:rFonts w:cs="Arial"/>
          <w:b/>
        </w:rPr>
        <w:t xml:space="preserve">Gifts, </w:t>
      </w:r>
      <w:proofErr w:type="gramStart"/>
      <w:r w:rsidRPr="00420C78">
        <w:rPr>
          <w:rFonts w:cs="Arial"/>
          <w:b/>
        </w:rPr>
        <w:t>gratuities</w:t>
      </w:r>
      <w:proofErr w:type="gramEnd"/>
      <w:r w:rsidRPr="00420C78">
        <w:rPr>
          <w:rFonts w:cs="Arial"/>
          <w:b/>
        </w:rPr>
        <w:t xml:space="preserve"> and benefits</w:t>
      </w:r>
    </w:p>
    <w:p w14:paraId="10AF1928" w14:textId="25CA386F" w:rsidR="00CE05E1" w:rsidRPr="00BD3350" w:rsidRDefault="00BD3350" w:rsidP="00CE05E1">
      <w:pPr>
        <w:numPr>
          <w:ilvl w:val="0"/>
          <w:numId w:val="24"/>
        </w:numPr>
        <w:rPr>
          <w:rStyle w:val="Hyperlink"/>
          <w:rFonts w:cs="Arial"/>
          <w:bCs/>
        </w:rPr>
      </w:pPr>
      <w:r>
        <w:rPr>
          <w:rFonts w:cs="Arial"/>
          <w:bCs/>
        </w:rPr>
        <w:fldChar w:fldCharType="begin"/>
      </w:r>
      <w:r>
        <w:rPr>
          <w:rFonts w:cs="Arial"/>
          <w:bCs/>
        </w:rPr>
        <w:instrText xml:space="preserve"> HYPERLINK "https://brisbane.sharepoint.com/:w:/r/sites/corporate-rules/_layouts/15/Doc.aspx?sourcedoc=%7BEA351A95-4F71-467D-B774-3C6FF4B7CBF7%7D&amp;file=AP208%C2%A0-%20Receipt%20of%20Gifts%2C%20Gratuities%20and%20Benefits%20Procedure%20-%20Approved.docx&amp;action=default&amp;mobileredirect=true" \o "https://brisbane.sharepoint.com/sites/intranet/about-council/GovernanceRulesLegal/corporate-rules/create-new-rule/_layouts/15/Doc.aspx?sourcedoc=%7B4F288111-B1FF-4FB2-9986-FDD05B7A9285%7D&amp;file=AP208%C2%A0-%20Receipt%20of%20Gifts,%20Gratuities%20and%20Benefits%" \t "_blank" </w:instrText>
      </w:r>
      <w:r>
        <w:rPr>
          <w:rFonts w:cs="Arial"/>
          <w:bCs/>
        </w:rPr>
      </w:r>
      <w:r>
        <w:rPr>
          <w:rFonts w:cs="Arial"/>
          <w:bCs/>
        </w:rPr>
        <w:fldChar w:fldCharType="separate"/>
      </w:r>
      <w:r w:rsidR="00CE05E1" w:rsidRPr="00BD3350">
        <w:rPr>
          <w:rStyle w:val="Hyperlink"/>
          <w:rFonts w:cs="Arial"/>
          <w:bCs/>
        </w:rPr>
        <w:t>Receipt of Gifts, Gratuities and Benefits procedure (AP208) </w:t>
      </w:r>
    </w:p>
    <w:p w14:paraId="08D5440C" w14:textId="08465548" w:rsidR="00CE05E1" w:rsidRDefault="00BD3350" w:rsidP="00420C78">
      <w:pPr>
        <w:ind w:left="142"/>
        <w:rPr>
          <w:rFonts w:cs="Arial"/>
          <w:b/>
        </w:rPr>
      </w:pPr>
      <w:r>
        <w:rPr>
          <w:rFonts w:cs="Arial"/>
          <w:bCs/>
        </w:rPr>
        <w:fldChar w:fldCharType="end"/>
      </w:r>
    </w:p>
    <w:p w14:paraId="435CBD48" w14:textId="77777777" w:rsidR="00CE05E1" w:rsidRPr="00420C78" w:rsidRDefault="00CE05E1" w:rsidP="00CE05E1">
      <w:pPr>
        <w:ind w:left="142"/>
        <w:rPr>
          <w:rFonts w:cs="Arial"/>
          <w:b/>
        </w:rPr>
      </w:pPr>
      <w:r w:rsidRPr="00420C78">
        <w:rPr>
          <w:rFonts w:cs="Arial"/>
          <w:b/>
        </w:rPr>
        <w:t xml:space="preserve">Information and options for resolving workplace conflicts and harassment </w:t>
      </w:r>
      <w:proofErr w:type="gramStart"/>
      <w:r w:rsidRPr="00420C78">
        <w:rPr>
          <w:rFonts w:cs="Arial"/>
          <w:b/>
        </w:rPr>
        <w:t>issues</w:t>
      </w:r>
      <w:proofErr w:type="gramEnd"/>
    </w:p>
    <w:p w14:paraId="57D63E88" w14:textId="3E95066F" w:rsidR="00CE05E1" w:rsidRPr="00D70013" w:rsidRDefault="00D70013" w:rsidP="00CE05E1">
      <w:pPr>
        <w:numPr>
          <w:ilvl w:val="0"/>
          <w:numId w:val="19"/>
        </w:numPr>
        <w:ind w:left="714" w:hanging="357"/>
        <w:rPr>
          <w:rStyle w:val="Hyperlink"/>
          <w:rFonts w:cs="Arial"/>
          <w:bCs/>
        </w:rPr>
      </w:pPr>
      <w:r>
        <w:rPr>
          <w:rFonts w:cs="Arial"/>
          <w:bCs/>
        </w:rPr>
        <w:fldChar w:fldCharType="begin"/>
      </w:r>
      <w:r>
        <w:rPr>
          <w:rFonts w:cs="Arial"/>
          <w:bCs/>
        </w:rPr>
        <w:instrText xml:space="preserve"> HYPERLINK "https://brisbane.sharepoint.com/sites/employee-support-networks/SitePages/contact-officers.aspx" \o "https://brisbane.sharepoint.com/sites/intranet/support-and-employee-networks/employee-support/contactofficers/Pages/default.aspx" \t "_blank" </w:instrText>
      </w:r>
      <w:r>
        <w:rPr>
          <w:rFonts w:cs="Arial"/>
          <w:bCs/>
        </w:rPr>
      </w:r>
      <w:r>
        <w:rPr>
          <w:rFonts w:cs="Arial"/>
          <w:bCs/>
        </w:rPr>
        <w:fldChar w:fldCharType="separate"/>
      </w:r>
      <w:r w:rsidR="00CE05E1" w:rsidRPr="00D70013">
        <w:rPr>
          <w:rStyle w:val="Hyperlink"/>
          <w:rFonts w:cs="Arial"/>
          <w:bCs/>
        </w:rPr>
        <w:t xml:space="preserve">Contact </w:t>
      </w:r>
      <w:proofErr w:type="gramStart"/>
      <w:r w:rsidR="00CE05E1" w:rsidRPr="00D70013">
        <w:rPr>
          <w:rStyle w:val="Hyperlink"/>
          <w:rFonts w:cs="Arial"/>
          <w:bCs/>
        </w:rPr>
        <w:t>officers</w:t>
      </w:r>
      <w:proofErr w:type="gramEnd"/>
    </w:p>
    <w:p w14:paraId="6DE79F1E" w14:textId="52E79E53" w:rsidR="00CE05E1" w:rsidRDefault="00D70013" w:rsidP="00420C78">
      <w:pPr>
        <w:ind w:left="142"/>
        <w:rPr>
          <w:rFonts w:cs="Arial"/>
          <w:b/>
        </w:rPr>
      </w:pPr>
      <w:r>
        <w:rPr>
          <w:rFonts w:cs="Arial"/>
          <w:bCs/>
        </w:rPr>
        <w:fldChar w:fldCharType="end"/>
      </w:r>
    </w:p>
    <w:p w14:paraId="27FF33C0" w14:textId="77777777" w:rsidR="00CE05E1" w:rsidRPr="00C854D2" w:rsidRDefault="00CE05E1" w:rsidP="00CE05E1">
      <w:pPr>
        <w:ind w:left="142"/>
        <w:rPr>
          <w:rStyle w:val="Hyperlink"/>
          <w:rFonts w:cs="Arial"/>
          <w:b/>
        </w:rPr>
      </w:pPr>
      <w:r w:rsidRPr="00420C78">
        <w:rPr>
          <w:rFonts w:cs="Arial"/>
          <w:b/>
        </w:rPr>
        <w:t>Information privacy principles</w:t>
      </w:r>
      <w:r>
        <w:fldChar w:fldCharType="begin"/>
      </w:r>
      <w:r>
        <w:instrText xml:space="preserve"> HYPERLINK "https://rm.brisbane.qld.gov.au/HPRMWebClient/HPRMServiceApi/Record/8867726/File/Document" </w:instrText>
      </w:r>
      <w:r>
        <w:fldChar w:fldCharType="separate"/>
      </w:r>
    </w:p>
    <w:p w14:paraId="0471253F" w14:textId="77777777" w:rsidR="00CE05E1" w:rsidRPr="00420C78" w:rsidRDefault="00CE05E1" w:rsidP="00CE05E1">
      <w:pPr>
        <w:numPr>
          <w:ilvl w:val="0"/>
          <w:numId w:val="21"/>
        </w:numPr>
        <w:rPr>
          <w:rFonts w:cs="Arial"/>
          <w:bCs/>
        </w:rPr>
      </w:pPr>
      <w:r w:rsidRPr="00C854D2">
        <w:rPr>
          <w:rStyle w:val="Hyperlink"/>
        </w:rPr>
        <w:t>AP174 – Privacy Policy</w:t>
      </w:r>
      <w:r>
        <w:fldChar w:fldCharType="end"/>
      </w:r>
    </w:p>
    <w:p w14:paraId="03AE82DC" w14:textId="77777777" w:rsidR="00CE05E1" w:rsidRPr="00420C78" w:rsidRDefault="00CE05E1" w:rsidP="00CE05E1">
      <w:pPr>
        <w:numPr>
          <w:ilvl w:val="0"/>
          <w:numId w:val="21"/>
        </w:numPr>
        <w:rPr>
          <w:rFonts w:cs="Arial"/>
          <w:bCs/>
        </w:rPr>
      </w:pPr>
      <w:r w:rsidRPr="00420C78">
        <w:rPr>
          <w:rFonts w:cs="Arial"/>
          <w:bCs/>
          <w:i/>
          <w:iCs/>
        </w:rPr>
        <w:t>Information Privacy Act 2009 </w:t>
      </w:r>
      <w:r w:rsidRPr="00420C78">
        <w:rPr>
          <w:rFonts w:cs="Arial"/>
          <w:bCs/>
        </w:rPr>
        <w:t>(Qld)</w:t>
      </w:r>
    </w:p>
    <w:p w14:paraId="58DEE266" w14:textId="4DD11FC5" w:rsidR="00CE05E1" w:rsidRDefault="00CE05E1" w:rsidP="00CE05E1">
      <w:pPr>
        <w:numPr>
          <w:ilvl w:val="0"/>
          <w:numId w:val="21"/>
        </w:numPr>
        <w:rPr>
          <w:rFonts w:cs="Arial"/>
          <w:bCs/>
        </w:rPr>
      </w:pPr>
      <w:r w:rsidRPr="00420C78">
        <w:rPr>
          <w:rFonts w:cs="Arial"/>
          <w:bCs/>
          <w:i/>
          <w:iCs/>
        </w:rPr>
        <w:t>Privacy Act 1988 </w:t>
      </w:r>
      <w:r w:rsidRPr="00420C78">
        <w:rPr>
          <w:rFonts w:cs="Arial"/>
          <w:bCs/>
        </w:rPr>
        <w:t>(</w:t>
      </w:r>
      <w:proofErr w:type="spellStart"/>
      <w:r w:rsidRPr="00420C78">
        <w:rPr>
          <w:rFonts w:cs="Arial"/>
          <w:bCs/>
        </w:rPr>
        <w:t>Cth</w:t>
      </w:r>
      <w:proofErr w:type="spellEnd"/>
      <w:r w:rsidRPr="00420C78">
        <w:rPr>
          <w:rFonts w:cs="Arial"/>
          <w:bCs/>
        </w:rPr>
        <w:t>)</w:t>
      </w:r>
    </w:p>
    <w:p w14:paraId="6ABC9704" w14:textId="5FFA551C" w:rsidR="003B1B4F" w:rsidRDefault="003B1B4F" w:rsidP="003B1B4F">
      <w:pPr>
        <w:rPr>
          <w:rFonts w:cs="Arial"/>
          <w:bCs/>
        </w:rPr>
      </w:pPr>
    </w:p>
    <w:p w14:paraId="5767CDE5" w14:textId="77777777" w:rsidR="003B1B4F" w:rsidRPr="003B1B4F" w:rsidRDefault="003B1B4F" w:rsidP="003B1B4F">
      <w:pPr>
        <w:ind w:left="142"/>
        <w:rPr>
          <w:rFonts w:cs="Arial"/>
          <w:b/>
        </w:rPr>
      </w:pPr>
      <w:r w:rsidRPr="003B1B4F">
        <w:rPr>
          <w:rFonts w:cs="Arial"/>
          <w:b/>
        </w:rPr>
        <w:t>Information security</w:t>
      </w:r>
    </w:p>
    <w:p w14:paraId="4452BD0E" w14:textId="77777777" w:rsidR="003B1B4F" w:rsidRPr="003B1B4F" w:rsidRDefault="00000000" w:rsidP="003B1B4F">
      <w:pPr>
        <w:pStyle w:val="NormalWeb"/>
        <w:numPr>
          <w:ilvl w:val="0"/>
          <w:numId w:val="34"/>
        </w:numPr>
        <w:shd w:val="clear" w:color="auto" w:fill="FFFFFF"/>
        <w:spacing w:before="0" w:beforeAutospacing="0" w:after="0" w:afterAutospacing="0"/>
        <w:jc w:val="both"/>
        <w:rPr>
          <w:rFonts w:ascii="Arial" w:hAnsi="Arial" w:cs="Arial"/>
          <w:color w:val="242424"/>
          <w:sz w:val="20"/>
          <w:szCs w:val="20"/>
        </w:rPr>
      </w:pPr>
      <w:hyperlink r:id="rId43" w:tgtFrame="_blank" w:history="1">
        <w:r w:rsidR="003B1B4F" w:rsidRPr="003B1B4F">
          <w:rPr>
            <w:rStyle w:val="Hyperlink"/>
            <w:rFonts w:ascii="Arial" w:eastAsiaTheme="majorEastAsia" w:hAnsi="Arial" w:cs="Arial"/>
            <w:color w:val="0078D4"/>
            <w:sz w:val="20"/>
            <w:szCs w:val="20"/>
          </w:rPr>
          <w:t>Information Security procedure (ICT07)</w:t>
        </w:r>
      </w:hyperlink>
    </w:p>
    <w:p w14:paraId="352BAD62" w14:textId="77777777" w:rsidR="003B1B4F" w:rsidRPr="003B1B4F" w:rsidRDefault="00000000" w:rsidP="003B1B4F">
      <w:pPr>
        <w:pStyle w:val="NormalWeb"/>
        <w:numPr>
          <w:ilvl w:val="0"/>
          <w:numId w:val="34"/>
        </w:numPr>
        <w:shd w:val="clear" w:color="auto" w:fill="FFFFFF"/>
        <w:spacing w:before="0" w:beforeAutospacing="0" w:after="0" w:afterAutospacing="0"/>
        <w:jc w:val="both"/>
        <w:rPr>
          <w:rFonts w:ascii="Arial" w:hAnsi="Arial" w:cs="Arial"/>
          <w:color w:val="242424"/>
          <w:sz w:val="20"/>
          <w:szCs w:val="20"/>
        </w:rPr>
      </w:pPr>
      <w:hyperlink r:id="rId44" w:tgtFrame="_blank" w:history="1">
        <w:r w:rsidR="003B1B4F" w:rsidRPr="003B1B4F">
          <w:rPr>
            <w:rStyle w:val="Hyperlink"/>
            <w:rFonts w:ascii="Arial" w:eastAsiaTheme="majorEastAsia" w:hAnsi="Arial" w:cs="Arial"/>
            <w:color w:val="0078D4"/>
            <w:sz w:val="20"/>
            <w:szCs w:val="20"/>
          </w:rPr>
          <w:t>Information Security Roles and Responsibilities (ICT37)</w:t>
        </w:r>
      </w:hyperlink>
    </w:p>
    <w:p w14:paraId="67A766A2" w14:textId="77777777" w:rsidR="003B1B4F" w:rsidRPr="003B1B4F" w:rsidRDefault="00000000" w:rsidP="003B1B4F">
      <w:pPr>
        <w:pStyle w:val="NormalWeb"/>
        <w:numPr>
          <w:ilvl w:val="0"/>
          <w:numId w:val="34"/>
        </w:numPr>
        <w:shd w:val="clear" w:color="auto" w:fill="FFFFFF"/>
        <w:spacing w:before="0" w:beforeAutospacing="0" w:after="0" w:afterAutospacing="0"/>
        <w:jc w:val="both"/>
        <w:rPr>
          <w:rFonts w:ascii="Arial" w:hAnsi="Arial" w:cs="Arial"/>
          <w:color w:val="242424"/>
          <w:sz w:val="20"/>
          <w:szCs w:val="20"/>
        </w:rPr>
      </w:pPr>
      <w:hyperlink r:id="rId45" w:tgtFrame="_blank" w:history="1">
        <w:r w:rsidR="003B1B4F" w:rsidRPr="003B1B4F">
          <w:rPr>
            <w:rStyle w:val="Hyperlink"/>
            <w:rFonts w:ascii="Arial" w:eastAsiaTheme="majorEastAsia" w:hAnsi="Arial" w:cs="Arial"/>
            <w:color w:val="0078D4"/>
            <w:sz w:val="20"/>
            <w:szCs w:val="20"/>
          </w:rPr>
          <w:t>Information Security Labelling and Protection guideline (ICT29)</w:t>
        </w:r>
      </w:hyperlink>
    </w:p>
    <w:p w14:paraId="219FF927" w14:textId="77777777" w:rsidR="003B1B4F" w:rsidRPr="00420C78" w:rsidRDefault="003B1B4F" w:rsidP="003B1B4F">
      <w:pPr>
        <w:rPr>
          <w:rFonts w:cs="Arial"/>
          <w:bCs/>
        </w:rPr>
      </w:pPr>
    </w:p>
    <w:p w14:paraId="238D3FEF" w14:textId="77777777" w:rsidR="00CE05E1" w:rsidRPr="00420C78" w:rsidRDefault="00CE05E1" w:rsidP="00CE05E1">
      <w:pPr>
        <w:ind w:left="142"/>
        <w:rPr>
          <w:rFonts w:cs="Arial"/>
          <w:b/>
        </w:rPr>
      </w:pPr>
      <w:r w:rsidRPr="00420C78">
        <w:rPr>
          <w:rFonts w:cs="Arial"/>
          <w:b/>
        </w:rPr>
        <w:t>Intellectual property</w:t>
      </w:r>
    </w:p>
    <w:p w14:paraId="7CDA839F" w14:textId="05F49C19" w:rsidR="00CE05E1" w:rsidRPr="00D70013" w:rsidRDefault="00D70013" w:rsidP="00CE05E1">
      <w:pPr>
        <w:numPr>
          <w:ilvl w:val="0"/>
          <w:numId w:val="20"/>
        </w:numPr>
        <w:ind w:left="714" w:hanging="357"/>
        <w:rPr>
          <w:rStyle w:val="Hyperlink"/>
          <w:rFonts w:cs="Arial"/>
          <w:bCs/>
        </w:rPr>
      </w:pPr>
      <w:r>
        <w:rPr>
          <w:rFonts w:cs="Arial"/>
          <w:bCs/>
        </w:rPr>
        <w:fldChar w:fldCharType="begin"/>
      </w:r>
      <w:r>
        <w:rPr>
          <w:rFonts w:cs="Arial"/>
          <w:bCs/>
        </w:rPr>
        <w:instrText xml:space="preserve"> HYPERLINK "https://brisbane.sharepoint.com/:w:/r/sites/corporate-rules/_layouts/15/Doc.aspx?sourcedoc=%7B5F3B7805-0DB0-42B8-8537-6F483FFB4AF5%7D&amp;file=AP085%20-%20Intellectual%20Property%20Policy%20-%20Approved.docx&amp;action=default&amp;mobileredirect=true" \o "https://brisbane.sharepoint.com/sites/intranet/about-council/GovernanceRulesLegal/corporate-rules/create-new-rule/_layouts/15/Doc.aspx?sourcedoc=%7BB00D8671-25C5-4422-9957-944E5E2179A2%7D&amp;file=AP085%20-%20Intellectual%20Property%20Policy%20-%20Approved.docx&amp;ac" \t "_blank" </w:instrText>
      </w:r>
      <w:r>
        <w:rPr>
          <w:rFonts w:cs="Arial"/>
          <w:bCs/>
        </w:rPr>
      </w:r>
      <w:r>
        <w:rPr>
          <w:rFonts w:cs="Arial"/>
          <w:bCs/>
        </w:rPr>
        <w:fldChar w:fldCharType="separate"/>
      </w:r>
      <w:r w:rsidR="00CE05E1" w:rsidRPr="00D70013">
        <w:rPr>
          <w:rStyle w:val="Hyperlink"/>
          <w:rFonts w:cs="Arial"/>
          <w:bCs/>
        </w:rPr>
        <w:t>Intellectual Property policy (AP085)</w:t>
      </w:r>
    </w:p>
    <w:p w14:paraId="65F855C2" w14:textId="57E23166" w:rsidR="00CE05E1" w:rsidRPr="00D70013" w:rsidRDefault="00D70013" w:rsidP="00CE05E1">
      <w:pPr>
        <w:numPr>
          <w:ilvl w:val="0"/>
          <w:numId w:val="20"/>
        </w:numPr>
        <w:ind w:left="714" w:hanging="357"/>
        <w:rPr>
          <w:rStyle w:val="Hyperlink"/>
          <w:rFonts w:cs="Arial"/>
          <w:bCs/>
        </w:rPr>
      </w:pPr>
      <w:r>
        <w:rPr>
          <w:rFonts w:cs="Arial"/>
          <w:bCs/>
        </w:rPr>
        <w:fldChar w:fldCharType="end"/>
      </w:r>
      <w:r>
        <w:rPr>
          <w:rFonts w:cs="Arial"/>
          <w:bCs/>
        </w:rPr>
        <w:fldChar w:fldCharType="begin"/>
      </w:r>
      <w:r>
        <w:rPr>
          <w:rFonts w:cs="Arial"/>
          <w:bCs/>
        </w:rPr>
        <w:instrText xml:space="preserve"> HYPERLINK "https://brisbane.sharepoint.com/:w:/r/sites/corporate-rules/_layouts/15/Doc.aspx?sourcedoc=%7BE1739216-D37E-4CB9-AE70-0C531E5FD887%7D&amp;file=AP086%20-%20Intellectual%20Property%20Guidelines%20-%20Approved.docx&amp;action=default&amp;mobileredirect=true" \o "https://brisbane.sharepoint.com/sites/corporate-rules/_layouts/15/Doc.aspx?sourcedoc=%7BE1739216-D37E-4CB9-AE70-0C531E5FD887%7D&amp;file=AP086%20-%20Intellectual%20Property%20Guidelines%20-%20Approved.docx&amp;action=default&amp;mobileredirect=true&amp;DefaultItemOpen=1" \t "_blank" </w:instrText>
      </w:r>
      <w:r>
        <w:rPr>
          <w:rFonts w:cs="Arial"/>
          <w:bCs/>
        </w:rPr>
      </w:r>
      <w:r>
        <w:rPr>
          <w:rFonts w:cs="Arial"/>
          <w:bCs/>
        </w:rPr>
        <w:fldChar w:fldCharType="separate"/>
      </w:r>
      <w:r w:rsidR="00CE05E1" w:rsidRPr="00D70013">
        <w:rPr>
          <w:rStyle w:val="Hyperlink"/>
          <w:rFonts w:cs="Arial"/>
          <w:bCs/>
        </w:rPr>
        <w:t>Intellectual Property guidelines (AP086)</w:t>
      </w:r>
    </w:p>
    <w:p w14:paraId="1799C5C4" w14:textId="480F9E8B" w:rsidR="00CE05E1" w:rsidRDefault="00D70013" w:rsidP="00420C78">
      <w:pPr>
        <w:ind w:left="142"/>
        <w:rPr>
          <w:rFonts w:cs="Arial"/>
          <w:b/>
        </w:rPr>
      </w:pPr>
      <w:r>
        <w:rPr>
          <w:rFonts w:cs="Arial"/>
          <w:bCs/>
        </w:rPr>
        <w:fldChar w:fldCharType="end"/>
      </w:r>
    </w:p>
    <w:p w14:paraId="24D15E6F" w14:textId="77777777" w:rsidR="00CE05E1" w:rsidRPr="00420C78" w:rsidRDefault="00CE05E1" w:rsidP="00CE05E1">
      <w:pPr>
        <w:ind w:left="142"/>
        <w:rPr>
          <w:rFonts w:cs="Arial"/>
          <w:b/>
        </w:rPr>
      </w:pPr>
      <w:r w:rsidRPr="00420C78">
        <w:rPr>
          <w:rFonts w:cs="Arial"/>
          <w:b/>
        </w:rPr>
        <w:t>Leaving the organisation</w:t>
      </w:r>
    </w:p>
    <w:p w14:paraId="0F208638" w14:textId="14F4ACF7" w:rsidR="00CE05E1" w:rsidRPr="00D70013" w:rsidRDefault="00D70013" w:rsidP="00CE05E1">
      <w:pPr>
        <w:numPr>
          <w:ilvl w:val="0"/>
          <w:numId w:val="25"/>
        </w:numPr>
        <w:rPr>
          <w:rStyle w:val="Hyperlink"/>
          <w:rFonts w:cs="Arial"/>
          <w:bCs/>
        </w:rPr>
      </w:pPr>
      <w:r>
        <w:rPr>
          <w:rFonts w:cs="Arial"/>
          <w:bCs/>
        </w:rPr>
        <w:fldChar w:fldCharType="begin"/>
      </w:r>
      <w:r>
        <w:rPr>
          <w:rFonts w:cs="Arial"/>
          <w:bCs/>
        </w:rPr>
        <w:instrText xml:space="preserve"> HYPERLINK "https://brisbane.sharepoint.com/:w:/r/sites/corporate-rules/_layouts/15/Doc.aspx?sourcedoc=%7B6571E00E-BDA4-414C-B8B4-18DA296AB263%7D&amp;file=AP192%C2%A0-%20Security%20Procedure%20-%20Access%20Control%20Systems%20-%20Approved.docx&amp;action=default&amp;mobileredirect=true" \o "https://brisbane.sharepoint.com/sites/intranet/about-council/GovernanceRulesLegal/corporate-rules/create-new-rule/_layouts/15/Doc.aspx?sourcedoc=%7BBF5AFD3D-1A2D-44F0-9B1F-7392AB9E45FF%7D&amp;file=AP192%C2%A0-%20Security%20Procedure%20-%20Access%20Control%20-%20Ap" \t "_blank" </w:instrText>
      </w:r>
      <w:r>
        <w:rPr>
          <w:rFonts w:cs="Arial"/>
          <w:bCs/>
        </w:rPr>
      </w:r>
      <w:r>
        <w:rPr>
          <w:rFonts w:cs="Arial"/>
          <w:bCs/>
        </w:rPr>
        <w:fldChar w:fldCharType="separate"/>
      </w:r>
      <w:r w:rsidR="00CE05E1" w:rsidRPr="00D70013">
        <w:rPr>
          <w:rStyle w:val="Hyperlink"/>
          <w:rFonts w:cs="Arial"/>
          <w:bCs/>
        </w:rPr>
        <w:t>Security procedure (AP192)​​​​​​​</w:t>
      </w:r>
    </w:p>
    <w:p w14:paraId="6606C4A5" w14:textId="4E73DCAB" w:rsidR="00CE05E1" w:rsidRDefault="00D70013" w:rsidP="00420C78">
      <w:pPr>
        <w:ind w:left="142"/>
        <w:rPr>
          <w:rFonts w:cs="Arial"/>
          <w:b/>
        </w:rPr>
      </w:pPr>
      <w:r>
        <w:rPr>
          <w:rFonts w:cs="Arial"/>
          <w:bCs/>
        </w:rPr>
        <w:fldChar w:fldCharType="end"/>
      </w:r>
    </w:p>
    <w:p w14:paraId="73FDC1C9" w14:textId="04F5D55B" w:rsidR="00420C78" w:rsidRPr="00420C78" w:rsidRDefault="00420C78" w:rsidP="00420C78">
      <w:pPr>
        <w:ind w:left="142"/>
        <w:rPr>
          <w:rFonts w:cs="Arial"/>
          <w:b/>
        </w:rPr>
      </w:pPr>
      <w:r w:rsidRPr="00420C78">
        <w:rPr>
          <w:rFonts w:cs="Arial"/>
          <w:b/>
        </w:rPr>
        <w:t>Non-discriminatory workplace</w:t>
      </w:r>
    </w:p>
    <w:p w14:paraId="690041FD" w14:textId="5C38B066" w:rsidR="00420C78" w:rsidRPr="00420C78" w:rsidRDefault="00000000" w:rsidP="00420C78">
      <w:pPr>
        <w:numPr>
          <w:ilvl w:val="0"/>
          <w:numId w:val="16"/>
        </w:numPr>
        <w:rPr>
          <w:rFonts w:cs="Arial"/>
          <w:bCs/>
        </w:rPr>
      </w:pPr>
      <w:hyperlink r:id="rId46" w:tgtFrame="_blank" w:tooltip="https://brisbane.sharepoint.com/sites/hr-proc-forms/SitePages/HR%20Procedures/hrp-149-workplace-harassment-bullying-sexual-harassment-and-discrimination-prevention-procedure-.aspx" w:history="1">
        <w:r w:rsidR="00420C78" w:rsidRPr="00420C78">
          <w:rPr>
            <w:rStyle w:val="Hyperlink"/>
            <w:rFonts w:cs="Arial"/>
            <w:bCs/>
          </w:rPr>
          <w:t>Workplace bullying, sexual harassment and discrimination prevention procedure (HRP149)</w:t>
        </w:r>
      </w:hyperlink>
    </w:p>
    <w:p w14:paraId="49F07E6C" w14:textId="38B9B541" w:rsidR="00420C78" w:rsidRPr="00420C78" w:rsidRDefault="00000000" w:rsidP="00420C78">
      <w:pPr>
        <w:numPr>
          <w:ilvl w:val="0"/>
          <w:numId w:val="16"/>
        </w:numPr>
        <w:rPr>
          <w:rFonts w:cs="Arial"/>
          <w:bCs/>
        </w:rPr>
      </w:pPr>
      <w:hyperlink r:id="rId47" w:tgtFrame="_blank" w:tooltip="https://brisbane.sharepoint.com/sites/hr-proc-forms/SitePages/HR%20Procedures/hrp146.aspx" w:history="1">
        <w:r w:rsidR="00420C78" w:rsidRPr="00420C78">
          <w:rPr>
            <w:rStyle w:val="Hyperlink"/>
            <w:rFonts w:cs="Arial"/>
            <w:bCs/>
          </w:rPr>
          <w:t>Grievance procedure (HRP146)</w:t>
        </w:r>
      </w:hyperlink>
    </w:p>
    <w:p w14:paraId="2A2EC436" w14:textId="77777777" w:rsidR="00420C78" w:rsidRPr="00420C78" w:rsidRDefault="00000000" w:rsidP="00420C78">
      <w:pPr>
        <w:numPr>
          <w:ilvl w:val="0"/>
          <w:numId w:val="16"/>
        </w:numPr>
        <w:rPr>
          <w:rFonts w:cs="Arial"/>
          <w:bCs/>
        </w:rPr>
      </w:pPr>
      <w:hyperlink r:id="rId48" w:tgtFrame="_blank" w:tooltip="https://brisbane.sharepoint.com/sites/employee-support-networks/SitePages/resolving-grievances.aspx" w:history="1">
        <w:r w:rsidR="00420C78" w:rsidRPr="00420C78">
          <w:rPr>
            <w:rStyle w:val="Hyperlink"/>
            <w:rFonts w:cs="Arial"/>
            <w:bCs/>
          </w:rPr>
          <w:t>Resolving grievances</w:t>
        </w:r>
      </w:hyperlink>
    </w:p>
    <w:p w14:paraId="5F2A1053" w14:textId="5D6DA30A" w:rsidR="00420C78" w:rsidRDefault="00420C78" w:rsidP="00420C78">
      <w:pPr>
        <w:numPr>
          <w:ilvl w:val="0"/>
          <w:numId w:val="16"/>
        </w:numPr>
        <w:rPr>
          <w:rFonts w:cs="Arial"/>
          <w:bCs/>
        </w:rPr>
      </w:pPr>
      <w:r w:rsidRPr="00420C78">
        <w:rPr>
          <w:rFonts w:cs="Arial"/>
          <w:bCs/>
        </w:rPr>
        <w:t>City Legal for </w:t>
      </w:r>
      <w:r w:rsidRPr="00420C78">
        <w:rPr>
          <w:rFonts w:cs="Arial"/>
          <w:bCs/>
          <w:i/>
          <w:iCs/>
        </w:rPr>
        <w:t>Anti-Discrimination Act 1991 </w:t>
      </w:r>
      <w:r w:rsidRPr="00420C78">
        <w:rPr>
          <w:rFonts w:cs="Arial"/>
          <w:bCs/>
        </w:rPr>
        <w:t>(Qld) </w:t>
      </w:r>
    </w:p>
    <w:p w14:paraId="5214939E" w14:textId="77777777" w:rsidR="00B5226C" w:rsidRPr="00420C78" w:rsidRDefault="00B5226C" w:rsidP="00B5226C">
      <w:pPr>
        <w:ind w:left="720"/>
        <w:rPr>
          <w:rFonts w:cs="Arial"/>
          <w:bCs/>
        </w:rPr>
      </w:pPr>
    </w:p>
    <w:p w14:paraId="7CF64AB4" w14:textId="77777777" w:rsidR="00CE05E1" w:rsidRPr="00420C78" w:rsidRDefault="00CE05E1" w:rsidP="00CE05E1">
      <w:pPr>
        <w:ind w:left="142"/>
        <w:rPr>
          <w:rFonts w:cs="Arial"/>
          <w:b/>
        </w:rPr>
      </w:pPr>
      <w:r w:rsidRPr="00420C78">
        <w:rPr>
          <w:rFonts w:cs="Arial"/>
          <w:b/>
        </w:rPr>
        <w:lastRenderedPageBreak/>
        <w:t>Public comments on Council business</w:t>
      </w:r>
    </w:p>
    <w:p w14:paraId="0F9CD228" w14:textId="001CF3E7" w:rsidR="00CE05E1" w:rsidRPr="00D70013" w:rsidRDefault="00D70013" w:rsidP="00CE05E1">
      <w:pPr>
        <w:numPr>
          <w:ilvl w:val="0"/>
          <w:numId w:val="26"/>
        </w:numPr>
        <w:rPr>
          <w:rStyle w:val="Hyperlink"/>
          <w:rFonts w:cs="Arial"/>
          <w:bCs/>
        </w:rPr>
      </w:pPr>
      <w:r>
        <w:rPr>
          <w:rFonts w:cs="Arial"/>
          <w:bCs/>
        </w:rPr>
        <w:fldChar w:fldCharType="begin"/>
      </w:r>
      <w:r>
        <w:rPr>
          <w:rFonts w:cs="Arial"/>
          <w:bCs/>
        </w:rPr>
        <w:instrText xml:space="preserve"> HYPERLINK "https://brisbane.sharepoint.com/:w:/r/sites/corporate-rules/_layouts/15/Doc.aspx?sourcedoc=%7BF452963B-2E75-4F9C-B5D3-9200C71E590C%7D&amp;file=CC008%20-%20Media%20Relations%20and%20Public%20Comment%20Procedure%20-%20Approved.DOCX&amp;action=default&amp;mobileredirect=true" \o "https://brisbane.sharepoint.com/sites/intranet/about-council/GovernanceRulesLegal/corporate-rules/create-new-rule/_layouts/15/Doc.aspx?sourcedoc=%7B89E8BB62-BBA1-4BC0-884A-9E6981BDCA63%7D&amp;file=CC008%20-%20Media%20Relations%20Procedure%20-%20Approved.DOCX&amp;actio" \t "_blank" </w:instrText>
      </w:r>
      <w:r>
        <w:rPr>
          <w:rFonts w:cs="Arial"/>
          <w:bCs/>
        </w:rPr>
      </w:r>
      <w:r>
        <w:rPr>
          <w:rFonts w:cs="Arial"/>
          <w:bCs/>
        </w:rPr>
        <w:fldChar w:fldCharType="separate"/>
      </w:r>
      <w:r w:rsidR="00CE05E1" w:rsidRPr="00D70013">
        <w:rPr>
          <w:rStyle w:val="Hyperlink"/>
          <w:rFonts w:cs="Arial"/>
          <w:bCs/>
        </w:rPr>
        <w:t>Media Relations procedure (CC008)</w:t>
      </w:r>
    </w:p>
    <w:p w14:paraId="6BC12FA5" w14:textId="11BE9631" w:rsidR="00420C78" w:rsidRPr="00420C78" w:rsidRDefault="00D70013" w:rsidP="00420C78">
      <w:pPr>
        <w:ind w:left="142"/>
        <w:rPr>
          <w:rFonts w:cs="Arial"/>
          <w:bCs/>
        </w:rPr>
      </w:pPr>
      <w:r>
        <w:rPr>
          <w:rFonts w:cs="Arial"/>
          <w:bCs/>
        </w:rPr>
        <w:fldChar w:fldCharType="end"/>
      </w:r>
    </w:p>
    <w:p w14:paraId="154966B9" w14:textId="77777777" w:rsidR="00CE05E1" w:rsidRPr="00420C78" w:rsidRDefault="00CE05E1" w:rsidP="00CE05E1">
      <w:pPr>
        <w:ind w:left="142"/>
        <w:rPr>
          <w:rFonts w:cs="Arial"/>
          <w:bCs/>
        </w:rPr>
      </w:pPr>
      <w:r w:rsidRPr="00420C78">
        <w:rPr>
          <w:rFonts w:cs="Arial"/>
          <w:b/>
        </w:rPr>
        <w:t>Self-development obligations</w:t>
      </w:r>
    </w:p>
    <w:p w14:paraId="3BF680FA" w14:textId="470DF071" w:rsidR="00CE05E1" w:rsidRDefault="00000000" w:rsidP="00CE05E1">
      <w:pPr>
        <w:numPr>
          <w:ilvl w:val="0"/>
          <w:numId w:val="29"/>
        </w:numPr>
        <w:rPr>
          <w:rFonts w:cs="Arial"/>
          <w:bCs/>
        </w:rPr>
      </w:pPr>
      <w:hyperlink r:id="rId49" w:tgtFrame="_blank" w:tooltip="https://brisbane.sharepoint.com/sites/performance-leadership" w:history="1">
        <w:r w:rsidR="00CE05E1" w:rsidRPr="00420C78">
          <w:rPr>
            <w:rStyle w:val="Hyperlink"/>
            <w:rFonts w:cs="Arial"/>
            <w:bCs/>
          </w:rPr>
          <w:t xml:space="preserve">Performance leadership </w:t>
        </w:r>
      </w:hyperlink>
    </w:p>
    <w:p w14:paraId="2A8CA226" w14:textId="77777777" w:rsidR="00CE05E1" w:rsidRPr="00420C78" w:rsidRDefault="00CE05E1" w:rsidP="00CE05E1">
      <w:pPr>
        <w:ind w:left="142"/>
        <w:rPr>
          <w:rFonts w:cs="Arial"/>
          <w:b/>
        </w:rPr>
      </w:pPr>
      <w:r w:rsidRPr="00420C78">
        <w:rPr>
          <w:rFonts w:cs="Arial"/>
          <w:b/>
        </w:rPr>
        <w:t>Use of vehicles for non-official purposes</w:t>
      </w:r>
    </w:p>
    <w:p w14:paraId="70354BCA" w14:textId="1F5B9F53" w:rsidR="00CE05E1" w:rsidRPr="00420C78" w:rsidRDefault="00000000" w:rsidP="00CE05E1">
      <w:pPr>
        <w:numPr>
          <w:ilvl w:val="0"/>
          <w:numId w:val="30"/>
        </w:numPr>
        <w:rPr>
          <w:rFonts w:cs="Arial"/>
          <w:bCs/>
        </w:rPr>
      </w:pPr>
      <w:hyperlink r:id="rId50" w:tgtFrame="_blank" w:tooltip="https://brisbane.sharepoint.com/sites/intranet/about-council/GovernanceRulesLegal/corporate-rules/create-new-rule/_layouts/15/Doc.aspx?sourcedoc=%7B498D9CD0-E2D7-4B52-B038-BB5E49BFF42E%7D&amp;file=AP036%20-%20Vehicles%20-%20Procedure%20for%20Council%20Vehicle%20Us" w:history="1">
        <w:r w:rsidR="00CE05E1" w:rsidRPr="00420C78">
          <w:rPr>
            <w:rStyle w:val="Hyperlink"/>
            <w:rFonts w:cs="Arial"/>
            <w:bCs/>
          </w:rPr>
          <w:t>Procedure for the Use of Council Vehicles (AP036)</w:t>
        </w:r>
      </w:hyperlink>
      <w:r w:rsidR="00CE05E1" w:rsidRPr="00420C78">
        <w:rPr>
          <w:rFonts w:cs="Arial"/>
          <w:bCs/>
        </w:rPr>
        <w:t> </w:t>
      </w:r>
    </w:p>
    <w:p w14:paraId="0DCFA4AD" w14:textId="77777777" w:rsidR="00CE05E1" w:rsidRDefault="00CE05E1" w:rsidP="00CE05E1">
      <w:pPr>
        <w:ind w:left="142"/>
        <w:rPr>
          <w:rFonts w:cs="Arial"/>
          <w:b/>
        </w:rPr>
      </w:pPr>
    </w:p>
    <w:p w14:paraId="0BDD7CF8" w14:textId="7047CEA6" w:rsidR="00CE05E1" w:rsidRPr="00420C78" w:rsidRDefault="00CE05E1" w:rsidP="00CE05E1">
      <w:pPr>
        <w:ind w:left="142"/>
        <w:rPr>
          <w:rFonts w:cs="Arial"/>
          <w:b/>
        </w:rPr>
      </w:pPr>
      <w:r w:rsidRPr="00420C78">
        <w:rPr>
          <w:rFonts w:cs="Arial"/>
          <w:b/>
        </w:rPr>
        <w:t xml:space="preserve">Using Council’s ICT Assets, limited personal </w:t>
      </w:r>
      <w:proofErr w:type="gramStart"/>
      <w:r w:rsidRPr="00420C78">
        <w:rPr>
          <w:rFonts w:cs="Arial"/>
          <w:b/>
        </w:rPr>
        <w:t>use</w:t>
      </w:r>
      <w:proofErr w:type="gramEnd"/>
    </w:p>
    <w:p w14:paraId="4B0FF75B" w14:textId="7CCE089F" w:rsidR="00CE05E1" w:rsidRPr="00D70013" w:rsidRDefault="00D70013" w:rsidP="00CE05E1">
      <w:pPr>
        <w:numPr>
          <w:ilvl w:val="0"/>
          <w:numId w:val="27"/>
        </w:numPr>
        <w:rPr>
          <w:rStyle w:val="Hyperlink"/>
          <w:rFonts w:cs="Arial"/>
          <w:bCs/>
        </w:rPr>
      </w:pPr>
      <w:r>
        <w:rPr>
          <w:rFonts w:cs="Arial"/>
          <w:bCs/>
        </w:rPr>
        <w:fldChar w:fldCharType="begin"/>
      </w:r>
      <w:r>
        <w:rPr>
          <w:rFonts w:cs="Arial"/>
          <w:bCs/>
        </w:rPr>
        <w:instrText>HYPERLINK "https://brisbane.sharepoint.com/:w:/r/sites/corporate-rules/_layouts/15/Doc.aspx?sourcedoc=%7B3589190D-E55C-4585-8130-2C112555D4F5%7D&amp;file=ICT30%20-%20Acceptable%20Access%20and%20Use%20of%20ICT%20Procedure%20-%20Approved.docx&amp;action=default&amp;mobileredirect=true" \o "https://brisbane.sharepoint.com/sites/intranet/about-council/GovernanceRulesLegal/corporate-rules/create-new-rule/_layouts/15/Doc.aspx?sourcedoc=%7B42969883-8323-4CF2-A719-DE9E392D1A18%7D&amp;file=ICT30%20-%20Acceptable%20Access%20and%20Use%20of%20ICT%20Procedure%" \t "_blank"</w:instrText>
      </w:r>
      <w:r>
        <w:rPr>
          <w:rFonts w:cs="Arial"/>
          <w:bCs/>
        </w:rPr>
      </w:r>
      <w:r>
        <w:rPr>
          <w:rFonts w:cs="Arial"/>
          <w:bCs/>
        </w:rPr>
        <w:fldChar w:fldCharType="separate"/>
      </w:r>
      <w:r w:rsidR="00CE05E1" w:rsidRPr="00D70013">
        <w:rPr>
          <w:rStyle w:val="Hyperlink"/>
          <w:rFonts w:cs="Arial"/>
          <w:bCs/>
        </w:rPr>
        <w:t>Acceptable Access and Use of ICT procedure (I</w:t>
      </w:r>
      <w:r w:rsidRPr="00D70013">
        <w:rPr>
          <w:rStyle w:val="Hyperlink"/>
          <w:rFonts w:cs="Arial"/>
          <w:bCs/>
        </w:rPr>
        <w:t>CT</w:t>
      </w:r>
      <w:r w:rsidR="00CE05E1" w:rsidRPr="00D70013">
        <w:rPr>
          <w:rStyle w:val="Hyperlink"/>
          <w:rFonts w:cs="Arial"/>
          <w:bCs/>
        </w:rPr>
        <w:t>30) </w:t>
      </w:r>
    </w:p>
    <w:p w14:paraId="3E913FEA" w14:textId="59D9684E" w:rsidR="00CE05E1" w:rsidRPr="00D70013" w:rsidRDefault="00D70013" w:rsidP="00CE05E1">
      <w:pPr>
        <w:numPr>
          <w:ilvl w:val="0"/>
          <w:numId w:val="27"/>
        </w:numPr>
        <w:rPr>
          <w:rStyle w:val="Hyperlink"/>
          <w:rFonts w:cs="Arial"/>
          <w:bCs/>
        </w:rPr>
      </w:pPr>
      <w:r>
        <w:rPr>
          <w:rFonts w:cs="Arial"/>
          <w:bCs/>
        </w:rPr>
        <w:fldChar w:fldCharType="end"/>
      </w:r>
      <w:r>
        <w:rPr>
          <w:rFonts w:cs="Arial"/>
          <w:bCs/>
        </w:rPr>
        <w:fldChar w:fldCharType="begin"/>
      </w:r>
      <w:r>
        <w:rPr>
          <w:rFonts w:cs="Arial"/>
          <w:bCs/>
        </w:rPr>
        <w:instrText xml:space="preserve"> HYPERLINK "https://brisbane.sharepoint.com/:w:/r/sites/corporate-rules/_layouts/15/Doc.aspx?sourcedoc=%7BBA56281A-522D-4FD7-9D21-FBB43BF58855%7D&amp;file=ICT21%20-%20Acceptable%20Usage%20of%20the%20Internet%20Procedure%20-%20Approved.docx&amp;action=default&amp;mobileredirect=true" \o "https://brisbane.sharepoint.com/sites/intranet/about-council/GovernanceRulesLegal/corporate-rules/create-new-rule/_layouts/15/Doc.aspx?sourcedoc=%7B19554881-940D-4E1C-B3E4-F8026BDE4F23%7D&amp;file=ICT21%20-%20Acceptable%20Usage%20of%20the%20Internet%20Procedure%20" \t "_blank" </w:instrText>
      </w:r>
      <w:r>
        <w:rPr>
          <w:rFonts w:cs="Arial"/>
          <w:bCs/>
        </w:rPr>
      </w:r>
      <w:r>
        <w:rPr>
          <w:rFonts w:cs="Arial"/>
          <w:bCs/>
        </w:rPr>
        <w:fldChar w:fldCharType="separate"/>
      </w:r>
      <w:r w:rsidR="00CE05E1" w:rsidRPr="00D70013">
        <w:rPr>
          <w:rStyle w:val="Hyperlink"/>
          <w:rFonts w:cs="Arial"/>
          <w:bCs/>
        </w:rPr>
        <w:t>Acceptable usage of the internet procedure (ICT21)</w:t>
      </w:r>
    </w:p>
    <w:p w14:paraId="654DD663" w14:textId="6E6BC50B" w:rsidR="00CE05E1" w:rsidRPr="00D70013" w:rsidRDefault="00D70013" w:rsidP="00CE05E1">
      <w:pPr>
        <w:numPr>
          <w:ilvl w:val="0"/>
          <w:numId w:val="27"/>
        </w:numPr>
        <w:rPr>
          <w:rStyle w:val="Hyperlink"/>
          <w:rFonts w:cs="Arial"/>
          <w:bCs/>
        </w:rPr>
      </w:pPr>
      <w:r>
        <w:rPr>
          <w:rFonts w:cs="Arial"/>
          <w:bCs/>
        </w:rPr>
        <w:fldChar w:fldCharType="end"/>
      </w:r>
      <w:r>
        <w:rPr>
          <w:rFonts w:cs="Arial"/>
          <w:bCs/>
        </w:rPr>
        <w:fldChar w:fldCharType="begin"/>
      </w:r>
      <w:r>
        <w:rPr>
          <w:rFonts w:cs="Arial"/>
          <w:bCs/>
        </w:rPr>
        <w:instrText xml:space="preserve"> HYPERLINK "https://brisbane.sharepoint.com/:w:/r/sites/corporate-rules/_layouts/15/Doc.aspx?sourcedoc=%7BF31CF6EC-B1A9-41B8-84EB-E224EE4367E8%7D&amp;file=ICT23%20-%20Information%20Asset%20and%20Recordkeeping%20Policy%20-%20Approved.docx&amp;action=default&amp;mobileredirect=true&amp;DefaultItemOpen=1" \o "https://brisbane.sharepoint.com/sites/intranet/about-council/GovernanceRulesLegal/corporate-rules/create-new-rule/_layouts/15/Doc.aspx?sourcedoc=%7BE083786C-7AFC-4642-8C2C-CC1FB7A288A5%7D&amp;file=ICT23%20-%20Information%20Asset%20and%20Recordkeeping%20Policy%20-%" \t "_blank" </w:instrText>
      </w:r>
      <w:r>
        <w:rPr>
          <w:rFonts w:cs="Arial"/>
          <w:bCs/>
        </w:rPr>
      </w:r>
      <w:r>
        <w:rPr>
          <w:rFonts w:cs="Arial"/>
          <w:bCs/>
        </w:rPr>
        <w:fldChar w:fldCharType="separate"/>
      </w:r>
      <w:r w:rsidR="00CE05E1" w:rsidRPr="00D70013">
        <w:rPr>
          <w:rStyle w:val="Hyperlink"/>
          <w:rFonts w:cs="Arial"/>
          <w:bCs/>
        </w:rPr>
        <w:t>Information asset and recordkeeping policy (ICT23)</w:t>
      </w:r>
    </w:p>
    <w:p w14:paraId="762680C2" w14:textId="20FEC4EC" w:rsidR="00CE05E1" w:rsidRPr="00D70013" w:rsidRDefault="00D70013" w:rsidP="00CE05E1">
      <w:pPr>
        <w:numPr>
          <w:ilvl w:val="0"/>
          <w:numId w:val="27"/>
        </w:numPr>
        <w:rPr>
          <w:rStyle w:val="Hyperlink"/>
          <w:rFonts w:cs="Arial"/>
          <w:bCs/>
        </w:rPr>
      </w:pPr>
      <w:r>
        <w:rPr>
          <w:rFonts w:cs="Arial"/>
          <w:bCs/>
        </w:rPr>
        <w:fldChar w:fldCharType="end"/>
      </w:r>
      <w:r>
        <w:rPr>
          <w:rFonts w:cs="Arial"/>
          <w:bCs/>
        </w:rPr>
        <w:fldChar w:fldCharType="begin"/>
      </w:r>
      <w:r>
        <w:rPr>
          <w:rFonts w:cs="Arial"/>
          <w:bCs/>
        </w:rPr>
        <w:instrText xml:space="preserve"> HYPERLINK "https://brisbane.sharepoint.com/:w:/r/sites/corporate-rules/_layouts/15/Doc.aspx?sourcedoc=%7B6927680E-72BA-48E9-8DB1-2AC78BB7E681%7D&amp;file=CC002%20-%20Social%20Media%20Procedure%20-%20Approved.DOCX&amp;action=default&amp;mobileredirect=true" \o "https://brisbane.sharepoint.com/sites/intranet/about-council/GovernanceRulesLegal/corporate-rules/create-new-rule/_layouts/15/Doc.aspx?sourcedoc=%7B0C890117-A9FD-4AF1-9492-D7E157EC621F%7D&amp;file=CC002%20-%20Social%20Media%20Procedure%20-%20Approved.DOCX&amp;action=d" \t "_blank" </w:instrText>
      </w:r>
      <w:r>
        <w:rPr>
          <w:rFonts w:cs="Arial"/>
          <w:bCs/>
        </w:rPr>
      </w:r>
      <w:r>
        <w:rPr>
          <w:rFonts w:cs="Arial"/>
          <w:bCs/>
        </w:rPr>
        <w:fldChar w:fldCharType="separate"/>
      </w:r>
      <w:r w:rsidR="00CE05E1" w:rsidRPr="00D70013">
        <w:rPr>
          <w:rStyle w:val="Hyperlink"/>
          <w:rFonts w:cs="Arial"/>
          <w:bCs/>
        </w:rPr>
        <w:t>Social Media procedure (CC002)</w:t>
      </w:r>
    </w:p>
    <w:p w14:paraId="3E2688CA" w14:textId="6B59B28B" w:rsidR="00CE05E1" w:rsidRPr="00420C78" w:rsidRDefault="00D70013" w:rsidP="00CE05E1">
      <w:pPr>
        <w:numPr>
          <w:ilvl w:val="0"/>
          <w:numId w:val="27"/>
        </w:numPr>
        <w:rPr>
          <w:rFonts w:cs="Arial"/>
          <w:bCs/>
        </w:rPr>
      </w:pPr>
      <w:r>
        <w:rPr>
          <w:rFonts w:cs="Arial"/>
          <w:bCs/>
        </w:rPr>
        <w:fldChar w:fldCharType="end"/>
      </w:r>
      <w:hyperlink r:id="rId51" w:tgtFrame="_blank" w:tooltip="https://brisbane.sharepoint.com/sites/communication/SitePages/social-media.aspx" w:history="1">
        <w:r w:rsidR="00CE05E1" w:rsidRPr="00420C78">
          <w:rPr>
            <w:rStyle w:val="Hyperlink"/>
            <w:rFonts w:cs="Arial"/>
            <w:bCs/>
          </w:rPr>
          <w:t>Personal social media usage guidelines</w:t>
        </w:r>
      </w:hyperlink>
    </w:p>
    <w:p w14:paraId="675A8007" w14:textId="7CB543E3" w:rsidR="00CE05E1" w:rsidRPr="00D70013" w:rsidRDefault="00D70013" w:rsidP="00CE05E1">
      <w:pPr>
        <w:numPr>
          <w:ilvl w:val="0"/>
          <w:numId w:val="27"/>
        </w:numPr>
        <w:rPr>
          <w:rStyle w:val="Hyperlink"/>
          <w:rFonts w:cs="Arial"/>
          <w:bCs/>
        </w:rPr>
      </w:pPr>
      <w:r>
        <w:rPr>
          <w:rFonts w:cs="Arial"/>
          <w:bCs/>
        </w:rPr>
        <w:fldChar w:fldCharType="begin"/>
      </w:r>
      <w:r>
        <w:rPr>
          <w:rFonts w:cs="Arial"/>
          <w:bCs/>
        </w:rPr>
        <w:instrText xml:space="preserve"> HYPERLINK "https://brisbane.sharepoint.com/sites/info-management/SitePages/record-keeping.aspx" \o "https://brisbane.sharepoint.com/sites/intranet/ict/infomgmt/records-mgmt/recordkeeping" \t "_blank" </w:instrText>
      </w:r>
      <w:r>
        <w:rPr>
          <w:rFonts w:cs="Arial"/>
          <w:bCs/>
        </w:rPr>
      </w:r>
      <w:r>
        <w:rPr>
          <w:rFonts w:cs="Arial"/>
          <w:bCs/>
        </w:rPr>
        <w:fldChar w:fldCharType="separate"/>
      </w:r>
      <w:r w:rsidR="00CE05E1" w:rsidRPr="00D70013">
        <w:rPr>
          <w:rStyle w:val="Hyperlink"/>
          <w:rFonts w:cs="Arial"/>
          <w:bCs/>
        </w:rPr>
        <w:t>Good recordkeeping</w:t>
      </w:r>
    </w:p>
    <w:p w14:paraId="5E89F80A" w14:textId="19D0FF63" w:rsidR="00420C78" w:rsidRPr="00420C78" w:rsidRDefault="00D70013" w:rsidP="00420C78">
      <w:pPr>
        <w:ind w:left="142"/>
        <w:rPr>
          <w:rFonts w:cs="Arial"/>
          <w:bCs/>
        </w:rPr>
      </w:pPr>
      <w:r>
        <w:rPr>
          <w:rFonts w:cs="Arial"/>
          <w:bCs/>
        </w:rPr>
        <w:fldChar w:fldCharType="end"/>
      </w:r>
    </w:p>
    <w:p w14:paraId="6DFD90E7" w14:textId="77777777" w:rsidR="00420C78" w:rsidRPr="00420C78" w:rsidRDefault="00420C78" w:rsidP="00420C78">
      <w:pPr>
        <w:ind w:left="142"/>
        <w:rPr>
          <w:rFonts w:cs="Arial"/>
          <w:b/>
        </w:rPr>
      </w:pPr>
      <w:r w:rsidRPr="00420C78">
        <w:rPr>
          <w:rFonts w:cs="Arial"/>
          <w:b/>
        </w:rPr>
        <w:t xml:space="preserve">Workplace bullying and sexual </w:t>
      </w:r>
      <w:proofErr w:type="gramStart"/>
      <w:r w:rsidRPr="00420C78">
        <w:rPr>
          <w:rFonts w:cs="Arial"/>
          <w:b/>
        </w:rPr>
        <w:t>harassment</w:t>
      </w:r>
      <w:proofErr w:type="gramEnd"/>
    </w:p>
    <w:p w14:paraId="33ACDA6A" w14:textId="431C8B8C" w:rsidR="00420C78" w:rsidRPr="00D70013" w:rsidRDefault="00D70013" w:rsidP="00420C78">
      <w:pPr>
        <w:numPr>
          <w:ilvl w:val="0"/>
          <w:numId w:val="18"/>
        </w:numPr>
        <w:rPr>
          <w:rStyle w:val="Hyperlink"/>
          <w:rFonts w:cs="Arial"/>
          <w:bCs/>
        </w:rPr>
      </w:pPr>
      <w:r>
        <w:rPr>
          <w:rFonts w:cs="Arial"/>
          <w:bCs/>
        </w:rPr>
        <w:fldChar w:fldCharType="begin"/>
      </w:r>
      <w:r>
        <w:rPr>
          <w:rFonts w:cs="Arial"/>
          <w:bCs/>
        </w:rPr>
        <w:instrText xml:space="preserve"> HYPERLINK "https://brisbane.sharepoint.com/sites/hr-proc-forms/SitePages/hrp-149-workplace-harassment-bullying-sexual-harassment-and-discrimination-prevention-procedure-.aspx" \o "https://brisbane.sharepoint.com/sites/hr-proc-forms/SitePages/HR%20Procedures/hrp-149-workplace-harassment-bullying-sexual-harassment-and-discrimination-prevention-procedure-.aspx" \t "_blank" </w:instrText>
      </w:r>
      <w:r>
        <w:rPr>
          <w:rFonts w:cs="Arial"/>
          <w:bCs/>
        </w:rPr>
      </w:r>
      <w:r>
        <w:rPr>
          <w:rFonts w:cs="Arial"/>
          <w:bCs/>
        </w:rPr>
        <w:fldChar w:fldCharType="separate"/>
      </w:r>
      <w:r w:rsidR="00420C78" w:rsidRPr="00D70013">
        <w:rPr>
          <w:rStyle w:val="Hyperlink"/>
          <w:rFonts w:cs="Arial"/>
          <w:bCs/>
        </w:rPr>
        <w:t>Workplace bullying, sexual harassment and discrimination prevention procedure (HRP149)  </w:t>
      </w:r>
    </w:p>
    <w:p w14:paraId="0943EEF3" w14:textId="18B0D7F9" w:rsidR="00420C78" w:rsidRPr="00D70013" w:rsidRDefault="00D70013" w:rsidP="00420C78">
      <w:pPr>
        <w:numPr>
          <w:ilvl w:val="0"/>
          <w:numId w:val="18"/>
        </w:numPr>
        <w:rPr>
          <w:rStyle w:val="Hyperlink"/>
          <w:rFonts w:cs="Arial"/>
          <w:bCs/>
        </w:rPr>
      </w:pPr>
      <w:r>
        <w:rPr>
          <w:rFonts w:cs="Arial"/>
          <w:bCs/>
        </w:rPr>
        <w:fldChar w:fldCharType="end"/>
      </w:r>
      <w:r>
        <w:rPr>
          <w:rFonts w:cs="Arial"/>
          <w:bCs/>
        </w:rPr>
        <w:fldChar w:fldCharType="begin"/>
      </w:r>
      <w:r>
        <w:rPr>
          <w:rFonts w:cs="Arial"/>
          <w:bCs/>
        </w:rPr>
        <w:instrText xml:space="preserve"> HYPERLINK "https://brisbane.sharepoint.com/sites/hr-proc-forms/SitePages/hrp146.aspx" \o "https://brisbane.sharepoint.com/sites/hr-proc-forms/SitePages/HR%20Procedures/hrp146.aspx" \t "_self" </w:instrText>
      </w:r>
      <w:r>
        <w:rPr>
          <w:rFonts w:cs="Arial"/>
          <w:bCs/>
        </w:rPr>
      </w:r>
      <w:r>
        <w:rPr>
          <w:rFonts w:cs="Arial"/>
          <w:bCs/>
        </w:rPr>
        <w:fldChar w:fldCharType="separate"/>
      </w:r>
      <w:r w:rsidR="00420C78" w:rsidRPr="00D70013">
        <w:rPr>
          <w:rStyle w:val="Hyperlink"/>
          <w:rFonts w:cs="Arial"/>
          <w:bCs/>
        </w:rPr>
        <w:t>Grievance procedure (HRP146)</w:t>
      </w:r>
    </w:p>
    <w:p w14:paraId="0E329CF9" w14:textId="3CAC8406" w:rsidR="00420C78" w:rsidRPr="00420C78" w:rsidRDefault="00D70013" w:rsidP="00420C78">
      <w:pPr>
        <w:numPr>
          <w:ilvl w:val="0"/>
          <w:numId w:val="18"/>
        </w:numPr>
        <w:rPr>
          <w:rFonts w:cs="Arial"/>
          <w:bCs/>
        </w:rPr>
      </w:pPr>
      <w:r>
        <w:rPr>
          <w:rFonts w:cs="Arial"/>
          <w:bCs/>
        </w:rPr>
        <w:fldChar w:fldCharType="end"/>
      </w:r>
      <w:r w:rsidR="00420C78" w:rsidRPr="00420C78">
        <w:rPr>
          <w:rFonts w:cs="Arial"/>
          <w:bCs/>
          <w:i/>
          <w:iCs/>
        </w:rPr>
        <w:t>Industrial Relations Act 2016</w:t>
      </w:r>
      <w:r w:rsidR="00420C78" w:rsidRPr="00420C78">
        <w:rPr>
          <w:rFonts w:cs="Arial"/>
          <w:bCs/>
        </w:rPr>
        <w:t> (Qld)</w:t>
      </w:r>
    </w:p>
    <w:p w14:paraId="46BCB4E1" w14:textId="77777777" w:rsidR="00420C78" w:rsidRPr="00420C78" w:rsidRDefault="00420C78" w:rsidP="00420C78">
      <w:pPr>
        <w:numPr>
          <w:ilvl w:val="0"/>
          <w:numId w:val="18"/>
        </w:numPr>
        <w:rPr>
          <w:rFonts w:cs="Arial"/>
          <w:bCs/>
        </w:rPr>
      </w:pPr>
      <w:r w:rsidRPr="00420C78">
        <w:rPr>
          <w:rFonts w:cs="Arial"/>
          <w:bCs/>
          <w:i/>
          <w:iCs/>
        </w:rPr>
        <w:t>Fair Work Act 2009</w:t>
      </w:r>
      <w:r w:rsidRPr="00420C78">
        <w:rPr>
          <w:rFonts w:cs="Arial"/>
          <w:bCs/>
        </w:rPr>
        <w:t> (</w:t>
      </w:r>
      <w:proofErr w:type="spellStart"/>
      <w:r w:rsidRPr="00420C78">
        <w:rPr>
          <w:rFonts w:cs="Arial"/>
          <w:bCs/>
        </w:rPr>
        <w:t>Cth</w:t>
      </w:r>
      <w:proofErr w:type="spellEnd"/>
      <w:r w:rsidRPr="00420C78">
        <w:rPr>
          <w:rFonts w:cs="Arial"/>
          <w:bCs/>
        </w:rPr>
        <w:t>)</w:t>
      </w:r>
    </w:p>
    <w:p w14:paraId="2F82864E" w14:textId="77777777" w:rsidR="00CF7EA5" w:rsidRDefault="00CF7EA5" w:rsidP="00420C78">
      <w:pPr>
        <w:ind w:left="142"/>
        <w:rPr>
          <w:rFonts w:cs="Arial"/>
          <w:b/>
        </w:rPr>
      </w:pPr>
    </w:p>
    <w:p w14:paraId="55BAEFEB" w14:textId="77777777" w:rsidR="00420C78" w:rsidRPr="00420C78" w:rsidRDefault="00420C78" w:rsidP="00420C78">
      <w:pPr>
        <w:ind w:left="142"/>
        <w:rPr>
          <w:rFonts w:cs="Arial"/>
          <w:b/>
        </w:rPr>
      </w:pPr>
      <w:r w:rsidRPr="00420C78">
        <w:rPr>
          <w:rFonts w:cs="Arial"/>
          <w:b/>
        </w:rPr>
        <w:t>Workplace health and safety</w:t>
      </w:r>
    </w:p>
    <w:p w14:paraId="7F92FDAF" w14:textId="072DB958" w:rsidR="00420C78" w:rsidRPr="00D70013" w:rsidRDefault="00D70013" w:rsidP="00420C78">
      <w:pPr>
        <w:pStyle w:val="ListParagraph"/>
        <w:numPr>
          <w:ilvl w:val="0"/>
          <w:numId w:val="33"/>
        </w:numPr>
        <w:rPr>
          <w:rStyle w:val="Hyperlink"/>
          <w:rFonts w:cs="Arial"/>
          <w:bCs/>
        </w:rPr>
      </w:pPr>
      <w:r>
        <w:rPr>
          <w:rFonts w:cs="Arial"/>
          <w:bCs/>
        </w:rPr>
        <w:fldChar w:fldCharType="begin"/>
      </w:r>
      <w:r>
        <w:rPr>
          <w:rFonts w:cs="Arial"/>
          <w:bCs/>
        </w:rPr>
        <w:instrText xml:space="preserve"> HYPERLINK "https://brisbane.sharepoint.com/sites/wsh" \o "https://brisbane.sharepoint.com/sites/intranet/safety-wellness" \t "_blank" </w:instrText>
      </w:r>
      <w:r>
        <w:rPr>
          <w:rFonts w:cs="Arial"/>
          <w:bCs/>
        </w:rPr>
      </w:r>
      <w:r>
        <w:rPr>
          <w:rFonts w:cs="Arial"/>
          <w:bCs/>
        </w:rPr>
        <w:fldChar w:fldCharType="separate"/>
      </w:r>
      <w:r w:rsidR="00420C78" w:rsidRPr="00D70013">
        <w:rPr>
          <w:rStyle w:val="Hyperlink"/>
          <w:rFonts w:cs="Arial"/>
          <w:bCs/>
        </w:rPr>
        <w:t xml:space="preserve">Wellness, Safety and Health </w:t>
      </w:r>
    </w:p>
    <w:p w14:paraId="451B2852" w14:textId="27B2B8DB" w:rsidR="00420C78" w:rsidRPr="00420C78" w:rsidRDefault="00D70013" w:rsidP="00420C78">
      <w:pPr>
        <w:pStyle w:val="ListParagraph"/>
        <w:numPr>
          <w:ilvl w:val="0"/>
          <w:numId w:val="33"/>
        </w:numPr>
        <w:rPr>
          <w:rFonts w:cs="Arial"/>
          <w:bCs/>
        </w:rPr>
      </w:pPr>
      <w:r>
        <w:rPr>
          <w:rFonts w:cs="Arial"/>
          <w:bCs/>
        </w:rPr>
        <w:fldChar w:fldCharType="end"/>
      </w:r>
      <w:r w:rsidR="00420C78" w:rsidRPr="00420C78">
        <w:rPr>
          <w:rFonts w:cs="Arial"/>
          <w:bCs/>
          <w:i/>
          <w:iCs/>
        </w:rPr>
        <w:t>Work Health and Safety Act 2011 </w:t>
      </w:r>
      <w:r w:rsidR="00420C78" w:rsidRPr="00420C78">
        <w:rPr>
          <w:rFonts w:cs="Arial"/>
          <w:bCs/>
        </w:rPr>
        <w:t>(Qld)</w:t>
      </w:r>
    </w:p>
    <w:p w14:paraId="3DE6B478" w14:textId="77777777" w:rsidR="00420C78" w:rsidRPr="00420C78" w:rsidRDefault="00000000" w:rsidP="00420C78">
      <w:pPr>
        <w:pStyle w:val="ListParagraph"/>
        <w:numPr>
          <w:ilvl w:val="0"/>
          <w:numId w:val="33"/>
        </w:numPr>
        <w:spacing w:after="120"/>
        <w:rPr>
          <w:rFonts w:cs="Arial"/>
          <w:bCs/>
        </w:rPr>
      </w:pPr>
      <w:hyperlink r:id="rId52" w:tgtFrame="_blank" w:tooltip="https://brisbane.sharepoint.com/sites/working-here/SitePages/managing-employees-who-smoke.aspx" w:history="1">
        <w:r w:rsidR="00420C78" w:rsidRPr="00420C78">
          <w:rPr>
            <w:rStyle w:val="Hyperlink"/>
            <w:rFonts w:cs="Arial"/>
            <w:bCs/>
          </w:rPr>
          <w:t>Managing employees who smoke</w:t>
        </w:r>
      </w:hyperlink>
    </w:p>
    <w:p w14:paraId="56A641E6" w14:textId="77777777" w:rsidR="00420C78" w:rsidRPr="00420C78" w:rsidRDefault="00000000" w:rsidP="00420C78">
      <w:pPr>
        <w:pStyle w:val="ListParagraph"/>
        <w:numPr>
          <w:ilvl w:val="0"/>
          <w:numId w:val="33"/>
        </w:numPr>
        <w:rPr>
          <w:rFonts w:cs="Arial"/>
          <w:bCs/>
        </w:rPr>
      </w:pPr>
      <w:hyperlink r:id="rId53" w:tgtFrame="_blank" w:tooltip="https://brisbane.sharepoint.com/sites/hr-proc-forms/SitePages/HR%20Procedures/hrp150-drug-and-alcohol-management.aspx" w:history="1">
        <w:r w:rsidR="00420C78" w:rsidRPr="00420C78">
          <w:rPr>
            <w:rStyle w:val="Hyperlink"/>
            <w:rFonts w:cs="Arial"/>
            <w:bCs/>
          </w:rPr>
          <w:t>Drug and alcohol management procedure (</w:t>
        </w:r>
        <w:proofErr w:type="spellStart"/>
        <w:r w:rsidR="00420C78" w:rsidRPr="00420C78">
          <w:rPr>
            <w:rStyle w:val="Hyperlink"/>
            <w:rFonts w:cs="Arial"/>
            <w:bCs/>
          </w:rPr>
          <w:t>Bracalba</w:t>
        </w:r>
        <w:proofErr w:type="spellEnd"/>
        <w:r w:rsidR="00420C78" w:rsidRPr="00420C78">
          <w:rPr>
            <w:rStyle w:val="Hyperlink"/>
            <w:rFonts w:cs="Arial"/>
            <w:bCs/>
          </w:rPr>
          <w:t xml:space="preserve"> and Mt Coot-</w:t>
        </w:r>
        <w:proofErr w:type="spellStart"/>
        <w:r w:rsidR="00420C78" w:rsidRPr="00420C78">
          <w:rPr>
            <w:rStyle w:val="Hyperlink"/>
            <w:rFonts w:cs="Arial"/>
            <w:bCs/>
          </w:rPr>
          <w:t>tha</w:t>
        </w:r>
        <w:proofErr w:type="spellEnd"/>
        <w:r w:rsidR="00420C78" w:rsidRPr="00420C78">
          <w:rPr>
            <w:rStyle w:val="Hyperlink"/>
            <w:rFonts w:cs="Arial"/>
            <w:bCs/>
          </w:rPr>
          <w:t xml:space="preserve"> quarries) (HRP150)</w:t>
        </w:r>
      </w:hyperlink>
    </w:p>
    <w:p w14:paraId="433AFA62" w14:textId="40F4E155" w:rsidR="00420C78" w:rsidRPr="00D70013" w:rsidRDefault="00D70013" w:rsidP="00420C78">
      <w:pPr>
        <w:pStyle w:val="ListParagraph"/>
        <w:numPr>
          <w:ilvl w:val="0"/>
          <w:numId w:val="33"/>
        </w:numPr>
        <w:rPr>
          <w:rStyle w:val="Hyperlink"/>
          <w:rFonts w:cs="Arial"/>
          <w:bCs/>
        </w:rPr>
      </w:pPr>
      <w:r>
        <w:rPr>
          <w:rFonts w:cs="Arial"/>
          <w:bCs/>
        </w:rPr>
        <w:fldChar w:fldCharType="begin"/>
      </w:r>
      <w:r>
        <w:rPr>
          <w:rFonts w:cs="Arial"/>
          <w:bCs/>
        </w:rPr>
        <w:instrText>HYPERLINK "https://brisbane.sharepoint.com/sites/hr-proc-forms/SitePages/hrp150-drug-and-alcohol-management.aspx" \o "https://brisbane.sharepoint.com/sites/hr-proc-forms/SitePages/hrp151.aspx" \t "_blank"</w:instrText>
      </w:r>
      <w:r>
        <w:rPr>
          <w:rFonts w:cs="Arial"/>
          <w:bCs/>
        </w:rPr>
      </w:r>
      <w:r>
        <w:rPr>
          <w:rFonts w:cs="Arial"/>
          <w:bCs/>
        </w:rPr>
        <w:fldChar w:fldCharType="separate"/>
      </w:r>
      <w:r w:rsidR="00420C78" w:rsidRPr="00D70013">
        <w:rPr>
          <w:rStyle w:val="Hyperlink"/>
          <w:rFonts w:cs="Arial"/>
          <w:bCs/>
        </w:rPr>
        <w:t>Managing drugs and alcohol in the workplace (HRP151)</w:t>
      </w:r>
    </w:p>
    <w:p w14:paraId="48A455AC" w14:textId="26DBB9E2" w:rsidR="00420C78" w:rsidRPr="00420C78" w:rsidRDefault="00D70013" w:rsidP="00420C78">
      <w:pPr>
        <w:ind w:left="142"/>
        <w:rPr>
          <w:rFonts w:cs="Arial"/>
          <w:bCs/>
        </w:rPr>
      </w:pPr>
      <w:r>
        <w:rPr>
          <w:rFonts w:cs="Arial"/>
          <w:bCs/>
        </w:rPr>
        <w:fldChar w:fldCharType="end"/>
      </w:r>
    </w:p>
    <w:p w14:paraId="0BF457B7" w14:textId="3ADEC26F" w:rsidR="009F7A5C" w:rsidRDefault="00184A40" w:rsidP="00420C78">
      <w:pPr>
        <w:pStyle w:val="Heading1"/>
      </w:pPr>
      <w:bookmarkStart w:id="22" w:name="_Toc81553525"/>
      <w:r>
        <w:t>REVIEW DATE</w:t>
      </w:r>
      <w:bookmarkEnd w:id="22"/>
      <w:r w:rsidR="000B2C9B">
        <w:t xml:space="preserve"> </w:t>
      </w:r>
    </w:p>
    <w:p w14:paraId="37D5B004" w14:textId="0CEB2564" w:rsidR="009F7A5C" w:rsidRPr="00812C69" w:rsidRDefault="00B714BE" w:rsidP="00CA4DA6">
      <w:r w:rsidRPr="00812C69">
        <w:t>Ju</w:t>
      </w:r>
      <w:r w:rsidR="00EA46CE" w:rsidRPr="00812C69">
        <w:t>ne</w:t>
      </w:r>
      <w:r w:rsidR="00F0092F" w:rsidRPr="00812C69">
        <w:t xml:space="preserve"> </w:t>
      </w:r>
      <w:r w:rsidR="00AD41FD" w:rsidRPr="00812C69">
        <w:t>202</w:t>
      </w:r>
      <w:r w:rsidR="00EA46CE" w:rsidRPr="00812C69">
        <w:t>6</w:t>
      </w:r>
    </w:p>
    <w:p w14:paraId="1BCE6D8F" w14:textId="3813DA31" w:rsidR="00AD41FD" w:rsidRDefault="00AD41FD" w:rsidP="00CA4DA6">
      <w:r w:rsidRPr="00812C69">
        <w:t>Last reviewed</w:t>
      </w:r>
      <w:r w:rsidR="00F0092F" w:rsidRPr="00812C69">
        <w:t xml:space="preserve"> </w:t>
      </w:r>
      <w:r w:rsidR="00B714BE" w:rsidRPr="00812C69">
        <w:t>Ju</w:t>
      </w:r>
      <w:r w:rsidR="00EA46CE" w:rsidRPr="00812C69">
        <w:t>ne</w:t>
      </w:r>
      <w:r w:rsidR="00F0092F" w:rsidRPr="00812C69">
        <w:t xml:space="preserve"> 202</w:t>
      </w:r>
      <w:r w:rsidR="00EA46CE" w:rsidRPr="00812C69">
        <w:t>3</w:t>
      </w:r>
    </w:p>
    <w:p w14:paraId="594DD433" w14:textId="77777777" w:rsidR="002E0F0D" w:rsidRPr="00BC4FEB" w:rsidRDefault="002E0F0D" w:rsidP="00753192">
      <w:pPr>
        <w:spacing w:before="120"/>
        <w:rPr>
          <w:szCs w:val="20"/>
        </w:rPr>
      </w:pPr>
    </w:p>
    <w:sectPr w:rsidR="002E0F0D" w:rsidRPr="00BC4FEB" w:rsidSect="00E465A5">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C086" w14:textId="77777777" w:rsidR="000212BC" w:rsidRDefault="000212BC" w:rsidP="00632A17">
      <w:r>
        <w:separator/>
      </w:r>
    </w:p>
  </w:endnote>
  <w:endnote w:type="continuationSeparator" w:id="0">
    <w:p w14:paraId="1BAD906E" w14:textId="77777777" w:rsidR="000212BC" w:rsidRDefault="000212BC" w:rsidP="0063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1D09" w14:textId="149FFA57" w:rsidR="00D972E4" w:rsidRDefault="003B1B4F">
    <w:pPr>
      <w:pStyle w:val="Footer"/>
    </w:pPr>
    <w:r>
      <w:rPr>
        <w:noProof/>
      </w:rPr>
      <mc:AlternateContent>
        <mc:Choice Requires="wps">
          <w:drawing>
            <wp:anchor distT="0" distB="0" distL="0" distR="0" simplePos="0" relativeHeight="251674624" behindDoc="0" locked="0" layoutInCell="1" allowOverlap="1" wp14:anchorId="5853A808" wp14:editId="58145098">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2AC289" w14:textId="5F75B7CB" w:rsidR="003B1B4F" w:rsidRPr="003B1B4F" w:rsidRDefault="003B1B4F" w:rsidP="003B1B4F">
                          <w:pPr>
                            <w:rPr>
                              <w:rFonts w:eastAsia="Arial" w:cs="Arial"/>
                              <w:noProof/>
                              <w:color w:val="FF0000"/>
                              <w:szCs w:val="20"/>
                            </w:rPr>
                          </w:pPr>
                          <w:r w:rsidRPr="003B1B4F">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3A808" id="_x0000_t202" coordsize="21600,21600" o:spt="202" path="m,l,21600r21600,l21600,xe">
              <v:stroke joinstyle="miter"/>
              <v:path gradientshapeok="t" o:connecttype="rect"/>
            </v:shapetype>
            <v:shape id="Text Box 2" o:spid="_x0000_s1026" type="#_x0000_t202" alt="SECURITY LABEL: 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C2AC289" w14:textId="5F75B7CB" w:rsidR="003B1B4F" w:rsidRPr="003B1B4F" w:rsidRDefault="003B1B4F" w:rsidP="003B1B4F">
                    <w:pPr>
                      <w:rPr>
                        <w:rFonts w:eastAsia="Arial" w:cs="Arial"/>
                        <w:noProof/>
                        <w:color w:val="FF0000"/>
                        <w:szCs w:val="20"/>
                      </w:rPr>
                    </w:pPr>
                    <w:r w:rsidRPr="003B1B4F">
                      <w:rPr>
                        <w:rFonts w:eastAsia="Arial" w:cs="Arial"/>
                        <w:noProof/>
                        <w:color w:val="FF000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D21F" w14:textId="1EE0818B" w:rsidR="00353B8F" w:rsidRPr="00E87C10" w:rsidRDefault="00353B8F">
    <w:pPr>
      <w:pStyle w:val="Footer"/>
      <w:rPr>
        <w:sz w:val="18"/>
        <w:szCs w:val="18"/>
      </w:rPr>
    </w:pPr>
    <w:r w:rsidRPr="00E87C10">
      <w:rPr>
        <w:sz w:val="18"/>
        <w:szCs w:val="18"/>
      </w:rPr>
      <w:t>CA13/733112</w:t>
    </w:r>
    <w:r w:rsidR="00EA46CE">
      <w:rPr>
        <w:sz w:val="18"/>
        <w:szCs w:val="18"/>
      </w:rPr>
      <w:t xml:space="preserve"> </w:t>
    </w:r>
    <w:r w:rsidR="00D972E4">
      <w:rPr>
        <w:sz w:val="18"/>
        <w:szCs w:val="18"/>
      </w:rPr>
      <w:t xml:space="preserve">                                    </w:t>
    </w:r>
    <w:r w:rsidR="00EA46CE">
      <w:rPr>
        <w:sz w:val="18"/>
        <w:szCs w:val="18"/>
      </w:rPr>
      <w:t xml:space="preserve">     </w:t>
    </w:r>
    <w:r>
      <w:rPr>
        <w:sz w:val="18"/>
        <w:szCs w:val="18"/>
      </w:rPr>
      <w:t xml:space="preserve">                                                                           </w:t>
    </w:r>
    <w:r w:rsidRPr="00E87C10">
      <w:rPr>
        <w:sz w:val="18"/>
        <w:szCs w:val="18"/>
      </w:rPr>
      <w:t xml:space="preserve">Printed: </w:t>
    </w:r>
    <w:r w:rsidRPr="00E87C10">
      <w:rPr>
        <w:sz w:val="18"/>
        <w:szCs w:val="18"/>
      </w:rPr>
      <w:fldChar w:fldCharType="begin"/>
    </w:r>
    <w:r w:rsidRPr="00E87C10">
      <w:rPr>
        <w:sz w:val="18"/>
        <w:szCs w:val="18"/>
      </w:rPr>
      <w:instrText xml:space="preserve"> DATE \@ "d MMMM yyyy" </w:instrText>
    </w:r>
    <w:r w:rsidRPr="00E87C10">
      <w:rPr>
        <w:sz w:val="18"/>
        <w:szCs w:val="18"/>
      </w:rPr>
      <w:fldChar w:fldCharType="separate"/>
    </w:r>
    <w:r w:rsidR="0031714A">
      <w:rPr>
        <w:noProof/>
        <w:sz w:val="18"/>
        <w:szCs w:val="18"/>
      </w:rPr>
      <w:t>25 January 2024</w:t>
    </w:r>
    <w:r w:rsidRPr="00E87C1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F90F" w14:textId="7EFC4F6D" w:rsidR="00353B8F" w:rsidRDefault="00353B8F" w:rsidP="006457A6">
    <w:pPr>
      <w:pStyle w:val="Footer"/>
      <w:ind w:left="-426"/>
    </w:pPr>
    <w:r w:rsidRPr="00847733">
      <w:rPr>
        <w:noProof/>
        <w:lang w:eastAsia="en-AU"/>
      </w:rPr>
      <w:drawing>
        <wp:anchor distT="0" distB="0" distL="114300" distR="114300" simplePos="0" relativeHeight="251666432" behindDoc="1" locked="0" layoutInCell="1" allowOverlap="1" wp14:anchorId="0FB75121" wp14:editId="30801204">
          <wp:simplePos x="0" y="0"/>
          <wp:positionH relativeFrom="column">
            <wp:posOffset>4643506</wp:posOffset>
          </wp:positionH>
          <wp:positionV relativeFrom="paragraph">
            <wp:posOffset>-570368</wp:posOffset>
          </wp:positionV>
          <wp:extent cx="1649730" cy="899160"/>
          <wp:effectExtent l="0" t="0" r="7620" b="0"/>
          <wp:wrapNone/>
          <wp:docPr id="28" name="Picture 28"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Pr="00E87C10">
      <w:rPr>
        <w:sz w:val="18"/>
        <w:szCs w:val="18"/>
      </w:rPr>
      <w:t>CA13/733112</w:t>
    </w:r>
    <w:r w:rsidR="00D972E4">
      <w:rPr>
        <w:sz w:val="18"/>
        <w:szCs w:val="18"/>
      </w:rPr>
      <w:t xml:space="preserve">                                    </w:t>
    </w:r>
    <w:r>
      <w:rPr>
        <w:sz w:val="18"/>
        <w:szCs w:val="18"/>
      </w:rPr>
      <w:t xml:space="preserve">                                                                               </w:t>
    </w:r>
    <w:r w:rsidRPr="00E87C10">
      <w:rPr>
        <w:sz w:val="18"/>
        <w:szCs w:val="18"/>
      </w:rPr>
      <w:t xml:space="preserve">Printed: </w:t>
    </w:r>
    <w:r w:rsidRPr="00E87C10">
      <w:rPr>
        <w:sz w:val="18"/>
        <w:szCs w:val="18"/>
      </w:rPr>
      <w:fldChar w:fldCharType="begin"/>
    </w:r>
    <w:r w:rsidRPr="00E87C10">
      <w:rPr>
        <w:sz w:val="18"/>
        <w:szCs w:val="18"/>
      </w:rPr>
      <w:instrText xml:space="preserve"> DATE \@ "d MMMM yyyy" </w:instrText>
    </w:r>
    <w:r w:rsidRPr="00E87C10">
      <w:rPr>
        <w:sz w:val="18"/>
        <w:szCs w:val="18"/>
      </w:rPr>
      <w:fldChar w:fldCharType="separate"/>
    </w:r>
    <w:r w:rsidR="0031714A">
      <w:rPr>
        <w:noProof/>
        <w:sz w:val="18"/>
        <w:szCs w:val="18"/>
      </w:rPr>
      <w:t>25 January 2024</w:t>
    </w:r>
    <w:r w:rsidRPr="00E87C1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068A" w14:textId="77777777" w:rsidR="000212BC" w:rsidRDefault="000212BC" w:rsidP="00632A17">
      <w:r>
        <w:separator/>
      </w:r>
    </w:p>
  </w:footnote>
  <w:footnote w:type="continuationSeparator" w:id="0">
    <w:p w14:paraId="5CCCDAE8" w14:textId="77777777" w:rsidR="000212BC" w:rsidRDefault="000212BC" w:rsidP="0063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B9FB" w14:textId="5AA3558D" w:rsidR="00D972E4" w:rsidRDefault="00000000">
    <w:pPr>
      <w:pStyle w:val="Header"/>
    </w:pPr>
    <w:r>
      <w:rPr>
        <w:noProof/>
      </w:rPr>
      <w:pict w14:anchorId="70DC9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33797" o:spid="_x0000_s1054" type="#_x0000_t136" style="position:absolute;left:0;text-align:left;margin-left:0;margin-top:0;width:606pt;height:30.3pt;rotation:315;z-index:-251645952;mso-position-horizontal:center;mso-position-horizontal-relative:margin;mso-position-vertical:center;mso-position-vertical-relative:margin" o:allowincell="f" fillcolor="silver" stroked="f">
          <v:fill opacity=".5"/>
          <v:textpath style="font-family:&quot;Arial&quot;;font-size:1pt" string="WHEN PRINTED, NOT A CONTROLLED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9D84" w14:textId="5DF86D30" w:rsidR="00353B8F" w:rsidRDefault="00000000">
    <w:pPr>
      <w:pStyle w:val="Header"/>
      <w:jc w:val="right"/>
    </w:pPr>
    <w:r>
      <w:rPr>
        <w:noProof/>
      </w:rPr>
      <w:pict w14:anchorId="12FBB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33798" o:spid="_x0000_s1055" type="#_x0000_t136" style="position:absolute;left:0;text-align:left;margin-left:0;margin-top:0;width:606pt;height:30.3pt;rotation:315;z-index:-251643904;mso-position-horizontal:center;mso-position-horizontal-relative:margin;mso-position-vertical:center;mso-position-vertical-relative:margin" o:allowincell="f" fillcolor="silver" stroked="f">
          <v:fill opacity=".5"/>
          <v:textpath style="font-family:&quot;Arial&quot;;font-size:1pt" string="WHEN PRINTED, NOT A CONTROLLED COPY"/>
          <w10:wrap anchorx="margin" anchory="margin"/>
        </v:shape>
      </w:pict>
    </w:r>
    <w:sdt>
      <w:sdtPr>
        <w:id w:val="1127735093"/>
        <w:docPartObj>
          <w:docPartGallery w:val="Page Numbers (Top of Page)"/>
          <w:docPartUnique/>
        </w:docPartObj>
      </w:sdtPr>
      <w:sdtEndPr>
        <w:rPr>
          <w:noProof/>
        </w:rPr>
      </w:sdtEndPr>
      <w:sdtContent>
        <w:r w:rsidR="00353B8F">
          <w:fldChar w:fldCharType="begin"/>
        </w:r>
        <w:r w:rsidR="00353B8F">
          <w:instrText xml:space="preserve"> PAGE   \* MERGEFORMAT </w:instrText>
        </w:r>
        <w:r w:rsidR="00353B8F">
          <w:fldChar w:fldCharType="separate"/>
        </w:r>
        <w:r w:rsidR="00353B8F">
          <w:rPr>
            <w:noProof/>
          </w:rPr>
          <w:t>2</w:t>
        </w:r>
        <w:r w:rsidR="00353B8F">
          <w:rPr>
            <w:noProof/>
          </w:rPr>
          <w:fldChar w:fldCharType="end"/>
        </w:r>
      </w:sdtContent>
    </w:sdt>
  </w:p>
  <w:p w14:paraId="42365299" w14:textId="0DD6DE02" w:rsidR="00353B8F" w:rsidRDefault="00353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4245" w14:textId="34C898DC" w:rsidR="00353B8F" w:rsidRDefault="00000000">
    <w:pPr>
      <w:pStyle w:val="Header"/>
    </w:pPr>
    <w:r>
      <w:rPr>
        <w:noProof/>
      </w:rPr>
      <w:pict w14:anchorId="69992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33796" o:spid="_x0000_s1053" type="#_x0000_t136" style="position:absolute;left:0;text-align:left;margin-left:0;margin-top:0;width:606pt;height:30.3pt;rotation:315;z-index:-251648000;mso-position-horizontal:center;mso-position-horizontal-relative:margin;mso-position-vertical:center;mso-position-vertical-relative:margin" o:allowincell="f" fillcolor="silver" stroked="f">
          <v:fill opacity=".5"/>
          <v:textpath style="font-family:&quot;Arial&quot;;font-size:1pt" string="WHEN PRINTED, NOT A CONTROLLED COPY"/>
          <w10:wrap anchorx="margin" anchory="margin"/>
        </v:shape>
      </w:pict>
    </w:r>
    <w:r w:rsidR="00353B8F">
      <w:rPr>
        <w:noProof/>
        <w:lang w:eastAsia="en-AU"/>
      </w:rPr>
      <w:drawing>
        <wp:anchor distT="0" distB="0" distL="114300" distR="114300" simplePos="0" relativeHeight="251664384" behindDoc="0" locked="0" layoutInCell="1" allowOverlap="1" wp14:anchorId="44A77CD0" wp14:editId="6B7B787F">
          <wp:simplePos x="0" y="0"/>
          <wp:positionH relativeFrom="page">
            <wp:posOffset>15433</wp:posOffset>
          </wp:positionH>
          <wp:positionV relativeFrom="paragraph">
            <wp:posOffset>-451788</wp:posOffset>
          </wp:positionV>
          <wp:extent cx="287655" cy="10726420"/>
          <wp:effectExtent l="0" t="0" r="0" b="0"/>
          <wp:wrapSquare wrapText="bothSides"/>
          <wp:docPr id="27" name="Picture 2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 &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7E9"/>
    <w:multiLevelType w:val="multilevel"/>
    <w:tmpl w:val="387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F07CF"/>
    <w:multiLevelType w:val="multilevel"/>
    <w:tmpl w:val="7BD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933EB"/>
    <w:multiLevelType w:val="multilevel"/>
    <w:tmpl w:val="EED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720BD8"/>
    <w:multiLevelType w:val="multilevel"/>
    <w:tmpl w:val="FBA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D2E41"/>
    <w:multiLevelType w:val="hybridMultilevel"/>
    <w:tmpl w:val="4712D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C5D0A"/>
    <w:multiLevelType w:val="hybridMultilevel"/>
    <w:tmpl w:val="2B6E8C6A"/>
    <w:lvl w:ilvl="0" w:tplc="0C090001">
      <w:start w:val="1"/>
      <w:numFmt w:val="bullet"/>
      <w:lvlText w:val=""/>
      <w:lvlJc w:val="left"/>
      <w:pPr>
        <w:ind w:left="907" w:hanging="360"/>
      </w:pPr>
      <w:rPr>
        <w:rFonts w:ascii="Symbol" w:hAnsi="Symbol" w:hint="default"/>
      </w:rPr>
    </w:lvl>
    <w:lvl w:ilvl="1" w:tplc="0C090003" w:tentative="1">
      <w:start w:val="1"/>
      <w:numFmt w:val="bullet"/>
      <w:lvlText w:val="o"/>
      <w:lvlJc w:val="left"/>
      <w:pPr>
        <w:ind w:left="1627" w:hanging="360"/>
      </w:pPr>
      <w:rPr>
        <w:rFonts w:ascii="Courier New" w:hAnsi="Courier New" w:cs="Courier New" w:hint="default"/>
      </w:rPr>
    </w:lvl>
    <w:lvl w:ilvl="2" w:tplc="0C090005" w:tentative="1">
      <w:start w:val="1"/>
      <w:numFmt w:val="bullet"/>
      <w:lvlText w:val=""/>
      <w:lvlJc w:val="left"/>
      <w:pPr>
        <w:ind w:left="2347" w:hanging="360"/>
      </w:pPr>
      <w:rPr>
        <w:rFonts w:ascii="Wingdings" w:hAnsi="Wingdings" w:hint="default"/>
      </w:rPr>
    </w:lvl>
    <w:lvl w:ilvl="3" w:tplc="0C090001" w:tentative="1">
      <w:start w:val="1"/>
      <w:numFmt w:val="bullet"/>
      <w:lvlText w:val=""/>
      <w:lvlJc w:val="left"/>
      <w:pPr>
        <w:ind w:left="3067" w:hanging="360"/>
      </w:pPr>
      <w:rPr>
        <w:rFonts w:ascii="Symbol" w:hAnsi="Symbol" w:hint="default"/>
      </w:rPr>
    </w:lvl>
    <w:lvl w:ilvl="4" w:tplc="0C090003" w:tentative="1">
      <w:start w:val="1"/>
      <w:numFmt w:val="bullet"/>
      <w:lvlText w:val="o"/>
      <w:lvlJc w:val="left"/>
      <w:pPr>
        <w:ind w:left="3787" w:hanging="360"/>
      </w:pPr>
      <w:rPr>
        <w:rFonts w:ascii="Courier New" w:hAnsi="Courier New" w:cs="Courier New" w:hint="default"/>
      </w:rPr>
    </w:lvl>
    <w:lvl w:ilvl="5" w:tplc="0C090005" w:tentative="1">
      <w:start w:val="1"/>
      <w:numFmt w:val="bullet"/>
      <w:lvlText w:val=""/>
      <w:lvlJc w:val="left"/>
      <w:pPr>
        <w:ind w:left="4507" w:hanging="360"/>
      </w:pPr>
      <w:rPr>
        <w:rFonts w:ascii="Wingdings" w:hAnsi="Wingdings" w:hint="default"/>
      </w:rPr>
    </w:lvl>
    <w:lvl w:ilvl="6" w:tplc="0C090001" w:tentative="1">
      <w:start w:val="1"/>
      <w:numFmt w:val="bullet"/>
      <w:lvlText w:val=""/>
      <w:lvlJc w:val="left"/>
      <w:pPr>
        <w:ind w:left="5227" w:hanging="360"/>
      </w:pPr>
      <w:rPr>
        <w:rFonts w:ascii="Symbol" w:hAnsi="Symbol" w:hint="default"/>
      </w:rPr>
    </w:lvl>
    <w:lvl w:ilvl="7" w:tplc="0C090003" w:tentative="1">
      <w:start w:val="1"/>
      <w:numFmt w:val="bullet"/>
      <w:lvlText w:val="o"/>
      <w:lvlJc w:val="left"/>
      <w:pPr>
        <w:ind w:left="5947" w:hanging="360"/>
      </w:pPr>
      <w:rPr>
        <w:rFonts w:ascii="Courier New" w:hAnsi="Courier New" w:cs="Courier New" w:hint="default"/>
      </w:rPr>
    </w:lvl>
    <w:lvl w:ilvl="8" w:tplc="0C090005" w:tentative="1">
      <w:start w:val="1"/>
      <w:numFmt w:val="bullet"/>
      <w:lvlText w:val=""/>
      <w:lvlJc w:val="left"/>
      <w:pPr>
        <w:ind w:left="6667" w:hanging="360"/>
      </w:pPr>
      <w:rPr>
        <w:rFonts w:ascii="Wingdings" w:hAnsi="Wingdings" w:hint="default"/>
      </w:rPr>
    </w:lvl>
  </w:abstractNum>
  <w:abstractNum w:abstractNumId="6" w15:restartNumberingAfterBreak="0">
    <w:nsid w:val="189C581C"/>
    <w:multiLevelType w:val="multilevel"/>
    <w:tmpl w:val="8D30D1DC"/>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24" w:hanging="437"/>
      </w:pPr>
      <w:rPr>
        <w:rFonts w:hint="default"/>
      </w:rPr>
    </w:lvl>
    <w:lvl w:ilvl="2">
      <w:start w:val="1"/>
      <w:numFmt w:val="decimal"/>
      <w:pStyle w:val="Heading3"/>
      <w:lvlText w:val="%1.%2.%3"/>
      <w:lvlJc w:val="left"/>
      <w:pPr>
        <w:ind w:left="1094"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474" w:hanging="913"/>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105" w:hanging="357"/>
      </w:pPr>
      <w:rPr>
        <w:rFonts w:hint="default"/>
      </w:rPr>
    </w:lvl>
    <w:lvl w:ilvl="5">
      <w:start w:val="1"/>
      <w:numFmt w:val="decimal"/>
      <w:pStyle w:val="Heading6"/>
      <w:lvlText w:val="%1.%2.%3.%4.%5.%6"/>
      <w:lvlJc w:val="left"/>
      <w:pPr>
        <w:ind w:left="1292" w:hanging="357"/>
      </w:pPr>
      <w:rPr>
        <w:rFonts w:hint="default"/>
      </w:rPr>
    </w:lvl>
    <w:lvl w:ilvl="6">
      <w:start w:val="1"/>
      <w:numFmt w:val="decimal"/>
      <w:pStyle w:val="Heading7"/>
      <w:lvlText w:val="%1.%2.%3.%4.%5.%6.%7"/>
      <w:lvlJc w:val="left"/>
      <w:pPr>
        <w:ind w:left="1479" w:hanging="357"/>
      </w:pPr>
      <w:rPr>
        <w:rFonts w:hint="default"/>
      </w:rPr>
    </w:lvl>
    <w:lvl w:ilvl="7">
      <w:start w:val="1"/>
      <w:numFmt w:val="decimal"/>
      <w:pStyle w:val="Heading8"/>
      <w:lvlText w:val="%1.%2.%3.%4.%5.%6.%7.%8"/>
      <w:lvlJc w:val="left"/>
      <w:pPr>
        <w:ind w:left="1666" w:hanging="357"/>
      </w:pPr>
      <w:rPr>
        <w:rFonts w:hint="default"/>
      </w:rPr>
    </w:lvl>
    <w:lvl w:ilvl="8">
      <w:start w:val="1"/>
      <w:numFmt w:val="decimal"/>
      <w:pStyle w:val="Heading9"/>
      <w:lvlText w:val="%1.%2.%3.%4.%5.%6.%7.%8.%9"/>
      <w:lvlJc w:val="left"/>
      <w:pPr>
        <w:ind w:left="1853" w:hanging="357"/>
      </w:pPr>
      <w:rPr>
        <w:rFonts w:hint="default"/>
      </w:rPr>
    </w:lvl>
  </w:abstractNum>
  <w:abstractNum w:abstractNumId="7" w15:restartNumberingAfterBreak="0">
    <w:nsid w:val="1A2521F1"/>
    <w:multiLevelType w:val="multilevel"/>
    <w:tmpl w:val="9FDE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447B4"/>
    <w:multiLevelType w:val="multilevel"/>
    <w:tmpl w:val="2D9A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C6395"/>
    <w:multiLevelType w:val="hybridMultilevel"/>
    <w:tmpl w:val="1A50EC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8B6E91"/>
    <w:multiLevelType w:val="hybridMultilevel"/>
    <w:tmpl w:val="15549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958AB"/>
    <w:multiLevelType w:val="hybridMultilevel"/>
    <w:tmpl w:val="83AA763E"/>
    <w:lvl w:ilvl="0" w:tplc="ED22E39E">
      <w:start w:val="1"/>
      <w:numFmt w:val="bullet"/>
      <w:lvlText w:val=""/>
      <w:lvlJc w:val="left"/>
      <w:pPr>
        <w:ind w:left="90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6E0729"/>
    <w:multiLevelType w:val="multilevel"/>
    <w:tmpl w:val="AA9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E63603"/>
    <w:multiLevelType w:val="multilevel"/>
    <w:tmpl w:val="9396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104653"/>
    <w:multiLevelType w:val="multilevel"/>
    <w:tmpl w:val="534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381F16"/>
    <w:multiLevelType w:val="multilevel"/>
    <w:tmpl w:val="74CA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447B7"/>
    <w:multiLevelType w:val="multilevel"/>
    <w:tmpl w:val="099A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EE6C91"/>
    <w:multiLevelType w:val="multilevel"/>
    <w:tmpl w:val="AD3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D97AE4"/>
    <w:multiLevelType w:val="hybridMultilevel"/>
    <w:tmpl w:val="BBC04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A33542"/>
    <w:multiLevelType w:val="multilevel"/>
    <w:tmpl w:val="B898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E17DE6"/>
    <w:multiLevelType w:val="multilevel"/>
    <w:tmpl w:val="6DF8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640083"/>
    <w:multiLevelType w:val="multilevel"/>
    <w:tmpl w:val="B20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674C8D"/>
    <w:multiLevelType w:val="hybridMultilevel"/>
    <w:tmpl w:val="20CA3994"/>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15:restartNumberingAfterBreak="0">
    <w:nsid w:val="696B7EF2"/>
    <w:multiLevelType w:val="multilevel"/>
    <w:tmpl w:val="B4A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4E64D2"/>
    <w:multiLevelType w:val="hybridMultilevel"/>
    <w:tmpl w:val="0B94A27A"/>
    <w:lvl w:ilvl="0" w:tplc="0C090001">
      <w:start w:val="1"/>
      <w:numFmt w:val="bullet"/>
      <w:lvlText w:val=""/>
      <w:lvlJc w:val="left"/>
      <w:pPr>
        <w:ind w:left="1281" w:hanging="360"/>
      </w:pPr>
      <w:rPr>
        <w:rFonts w:ascii="Symbol" w:hAnsi="Symbol" w:hint="default"/>
      </w:rPr>
    </w:lvl>
    <w:lvl w:ilvl="1" w:tplc="0C090003" w:tentative="1">
      <w:start w:val="1"/>
      <w:numFmt w:val="bullet"/>
      <w:lvlText w:val="o"/>
      <w:lvlJc w:val="left"/>
      <w:pPr>
        <w:ind w:left="2001" w:hanging="360"/>
      </w:pPr>
      <w:rPr>
        <w:rFonts w:ascii="Courier New" w:hAnsi="Courier New" w:cs="Courier New" w:hint="default"/>
      </w:rPr>
    </w:lvl>
    <w:lvl w:ilvl="2" w:tplc="0C090005" w:tentative="1">
      <w:start w:val="1"/>
      <w:numFmt w:val="bullet"/>
      <w:lvlText w:val=""/>
      <w:lvlJc w:val="left"/>
      <w:pPr>
        <w:ind w:left="2721" w:hanging="360"/>
      </w:pPr>
      <w:rPr>
        <w:rFonts w:ascii="Wingdings" w:hAnsi="Wingdings" w:hint="default"/>
      </w:rPr>
    </w:lvl>
    <w:lvl w:ilvl="3" w:tplc="0C090001" w:tentative="1">
      <w:start w:val="1"/>
      <w:numFmt w:val="bullet"/>
      <w:lvlText w:val=""/>
      <w:lvlJc w:val="left"/>
      <w:pPr>
        <w:ind w:left="3441" w:hanging="360"/>
      </w:pPr>
      <w:rPr>
        <w:rFonts w:ascii="Symbol" w:hAnsi="Symbol" w:hint="default"/>
      </w:rPr>
    </w:lvl>
    <w:lvl w:ilvl="4" w:tplc="0C090003" w:tentative="1">
      <w:start w:val="1"/>
      <w:numFmt w:val="bullet"/>
      <w:lvlText w:val="o"/>
      <w:lvlJc w:val="left"/>
      <w:pPr>
        <w:ind w:left="4161" w:hanging="360"/>
      </w:pPr>
      <w:rPr>
        <w:rFonts w:ascii="Courier New" w:hAnsi="Courier New" w:cs="Courier New" w:hint="default"/>
      </w:rPr>
    </w:lvl>
    <w:lvl w:ilvl="5" w:tplc="0C090005" w:tentative="1">
      <w:start w:val="1"/>
      <w:numFmt w:val="bullet"/>
      <w:lvlText w:val=""/>
      <w:lvlJc w:val="left"/>
      <w:pPr>
        <w:ind w:left="4881" w:hanging="360"/>
      </w:pPr>
      <w:rPr>
        <w:rFonts w:ascii="Wingdings" w:hAnsi="Wingdings" w:hint="default"/>
      </w:rPr>
    </w:lvl>
    <w:lvl w:ilvl="6" w:tplc="0C090001" w:tentative="1">
      <w:start w:val="1"/>
      <w:numFmt w:val="bullet"/>
      <w:lvlText w:val=""/>
      <w:lvlJc w:val="left"/>
      <w:pPr>
        <w:ind w:left="5601" w:hanging="360"/>
      </w:pPr>
      <w:rPr>
        <w:rFonts w:ascii="Symbol" w:hAnsi="Symbol" w:hint="default"/>
      </w:rPr>
    </w:lvl>
    <w:lvl w:ilvl="7" w:tplc="0C090003" w:tentative="1">
      <w:start w:val="1"/>
      <w:numFmt w:val="bullet"/>
      <w:lvlText w:val="o"/>
      <w:lvlJc w:val="left"/>
      <w:pPr>
        <w:ind w:left="6321" w:hanging="360"/>
      </w:pPr>
      <w:rPr>
        <w:rFonts w:ascii="Courier New" w:hAnsi="Courier New" w:cs="Courier New" w:hint="default"/>
      </w:rPr>
    </w:lvl>
    <w:lvl w:ilvl="8" w:tplc="0C090005" w:tentative="1">
      <w:start w:val="1"/>
      <w:numFmt w:val="bullet"/>
      <w:lvlText w:val=""/>
      <w:lvlJc w:val="left"/>
      <w:pPr>
        <w:ind w:left="7041" w:hanging="360"/>
      </w:pPr>
      <w:rPr>
        <w:rFonts w:ascii="Wingdings" w:hAnsi="Wingdings" w:hint="default"/>
      </w:rPr>
    </w:lvl>
  </w:abstractNum>
  <w:abstractNum w:abstractNumId="25" w15:restartNumberingAfterBreak="0">
    <w:nsid w:val="6F943FB8"/>
    <w:multiLevelType w:val="hybridMultilevel"/>
    <w:tmpl w:val="D362D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6868EF1A">
      <w:numFmt w:val="bullet"/>
      <w:lvlText w:val="•"/>
      <w:lvlJc w:val="left"/>
      <w:pPr>
        <w:ind w:left="3240" w:hanging="72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99361C"/>
    <w:multiLevelType w:val="hybridMultilevel"/>
    <w:tmpl w:val="E8BC3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3048A2"/>
    <w:multiLevelType w:val="hybridMultilevel"/>
    <w:tmpl w:val="5CEC403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6A6B69"/>
    <w:multiLevelType w:val="hybridMultilevel"/>
    <w:tmpl w:val="AE323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90305C"/>
    <w:multiLevelType w:val="hybridMultilevel"/>
    <w:tmpl w:val="A5AC20D4"/>
    <w:lvl w:ilvl="0" w:tplc="ED22E39E">
      <w:start w:val="1"/>
      <w:numFmt w:val="bullet"/>
      <w:lvlText w:val=""/>
      <w:lvlJc w:val="left"/>
      <w:pPr>
        <w:ind w:left="907" w:hanging="283"/>
      </w:pPr>
      <w:rPr>
        <w:rFonts w:ascii="Symbol" w:hAnsi="Symbol" w:hint="default"/>
      </w:rPr>
    </w:lvl>
    <w:lvl w:ilvl="1" w:tplc="0C090003">
      <w:start w:val="1"/>
      <w:numFmt w:val="bullet"/>
      <w:lvlText w:val="o"/>
      <w:lvlJc w:val="left"/>
      <w:pPr>
        <w:ind w:left="1627" w:hanging="360"/>
      </w:pPr>
      <w:rPr>
        <w:rFonts w:ascii="Courier New" w:hAnsi="Courier New" w:cs="Courier New" w:hint="default"/>
      </w:rPr>
    </w:lvl>
    <w:lvl w:ilvl="2" w:tplc="0C090005" w:tentative="1">
      <w:start w:val="1"/>
      <w:numFmt w:val="bullet"/>
      <w:lvlText w:val=""/>
      <w:lvlJc w:val="left"/>
      <w:pPr>
        <w:ind w:left="2347" w:hanging="360"/>
      </w:pPr>
      <w:rPr>
        <w:rFonts w:ascii="Wingdings" w:hAnsi="Wingdings" w:hint="default"/>
      </w:rPr>
    </w:lvl>
    <w:lvl w:ilvl="3" w:tplc="0C090001" w:tentative="1">
      <w:start w:val="1"/>
      <w:numFmt w:val="bullet"/>
      <w:lvlText w:val=""/>
      <w:lvlJc w:val="left"/>
      <w:pPr>
        <w:ind w:left="3067" w:hanging="360"/>
      </w:pPr>
      <w:rPr>
        <w:rFonts w:ascii="Symbol" w:hAnsi="Symbol" w:hint="default"/>
      </w:rPr>
    </w:lvl>
    <w:lvl w:ilvl="4" w:tplc="0C090003" w:tentative="1">
      <w:start w:val="1"/>
      <w:numFmt w:val="bullet"/>
      <w:lvlText w:val="o"/>
      <w:lvlJc w:val="left"/>
      <w:pPr>
        <w:ind w:left="3787" w:hanging="360"/>
      </w:pPr>
      <w:rPr>
        <w:rFonts w:ascii="Courier New" w:hAnsi="Courier New" w:cs="Courier New" w:hint="default"/>
      </w:rPr>
    </w:lvl>
    <w:lvl w:ilvl="5" w:tplc="0C090005" w:tentative="1">
      <w:start w:val="1"/>
      <w:numFmt w:val="bullet"/>
      <w:lvlText w:val=""/>
      <w:lvlJc w:val="left"/>
      <w:pPr>
        <w:ind w:left="4507" w:hanging="360"/>
      </w:pPr>
      <w:rPr>
        <w:rFonts w:ascii="Wingdings" w:hAnsi="Wingdings" w:hint="default"/>
      </w:rPr>
    </w:lvl>
    <w:lvl w:ilvl="6" w:tplc="0C090001" w:tentative="1">
      <w:start w:val="1"/>
      <w:numFmt w:val="bullet"/>
      <w:lvlText w:val=""/>
      <w:lvlJc w:val="left"/>
      <w:pPr>
        <w:ind w:left="5227" w:hanging="360"/>
      </w:pPr>
      <w:rPr>
        <w:rFonts w:ascii="Symbol" w:hAnsi="Symbol" w:hint="default"/>
      </w:rPr>
    </w:lvl>
    <w:lvl w:ilvl="7" w:tplc="0C090003" w:tentative="1">
      <w:start w:val="1"/>
      <w:numFmt w:val="bullet"/>
      <w:lvlText w:val="o"/>
      <w:lvlJc w:val="left"/>
      <w:pPr>
        <w:ind w:left="5947" w:hanging="360"/>
      </w:pPr>
      <w:rPr>
        <w:rFonts w:ascii="Courier New" w:hAnsi="Courier New" w:cs="Courier New" w:hint="default"/>
      </w:rPr>
    </w:lvl>
    <w:lvl w:ilvl="8" w:tplc="0C090005" w:tentative="1">
      <w:start w:val="1"/>
      <w:numFmt w:val="bullet"/>
      <w:lvlText w:val=""/>
      <w:lvlJc w:val="left"/>
      <w:pPr>
        <w:ind w:left="6667" w:hanging="360"/>
      </w:pPr>
      <w:rPr>
        <w:rFonts w:ascii="Wingdings" w:hAnsi="Wingdings" w:hint="default"/>
      </w:rPr>
    </w:lvl>
  </w:abstractNum>
  <w:abstractNum w:abstractNumId="30" w15:restartNumberingAfterBreak="0">
    <w:nsid w:val="73FB475E"/>
    <w:multiLevelType w:val="hybridMultilevel"/>
    <w:tmpl w:val="355C7900"/>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31" w15:restartNumberingAfterBreak="0">
    <w:nsid w:val="74151B97"/>
    <w:multiLevelType w:val="multilevel"/>
    <w:tmpl w:val="4448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2435BD"/>
    <w:multiLevelType w:val="multilevel"/>
    <w:tmpl w:val="966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2B7BCE"/>
    <w:multiLevelType w:val="hybridMultilevel"/>
    <w:tmpl w:val="C5921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953355">
    <w:abstractNumId w:val="6"/>
  </w:num>
  <w:num w:numId="2" w16cid:durableId="1989477003">
    <w:abstractNumId w:val="29"/>
  </w:num>
  <w:num w:numId="3" w16cid:durableId="287468980">
    <w:abstractNumId w:val="11"/>
  </w:num>
  <w:num w:numId="4" w16cid:durableId="1806728846">
    <w:abstractNumId w:val="25"/>
  </w:num>
  <w:num w:numId="5" w16cid:durableId="2138405937">
    <w:abstractNumId w:val="26"/>
  </w:num>
  <w:num w:numId="6" w16cid:durableId="1228422826">
    <w:abstractNumId w:val="30"/>
  </w:num>
  <w:num w:numId="7" w16cid:durableId="109052148">
    <w:abstractNumId w:val="24"/>
  </w:num>
  <w:num w:numId="8" w16cid:durableId="616714884">
    <w:abstractNumId w:val="5"/>
  </w:num>
  <w:num w:numId="9" w16cid:durableId="507982208">
    <w:abstractNumId w:val="4"/>
  </w:num>
  <w:num w:numId="10" w16cid:durableId="1684743522">
    <w:abstractNumId w:val="27"/>
  </w:num>
  <w:num w:numId="11" w16cid:durableId="844245313">
    <w:abstractNumId w:val="9"/>
  </w:num>
  <w:num w:numId="12" w16cid:durableId="689457245">
    <w:abstractNumId w:val="10"/>
  </w:num>
  <w:num w:numId="13" w16cid:durableId="1202019163">
    <w:abstractNumId w:val="22"/>
  </w:num>
  <w:num w:numId="14" w16cid:durableId="1295335576">
    <w:abstractNumId w:val="28"/>
  </w:num>
  <w:num w:numId="15" w16cid:durableId="2097703921">
    <w:abstractNumId w:val="14"/>
  </w:num>
  <w:num w:numId="16" w16cid:durableId="359547162">
    <w:abstractNumId w:val="23"/>
  </w:num>
  <w:num w:numId="17" w16cid:durableId="2086955829">
    <w:abstractNumId w:val="16"/>
  </w:num>
  <w:num w:numId="18" w16cid:durableId="517625123">
    <w:abstractNumId w:val="31"/>
  </w:num>
  <w:num w:numId="19" w16cid:durableId="517696800">
    <w:abstractNumId w:val="21"/>
  </w:num>
  <w:num w:numId="20" w16cid:durableId="2011635702">
    <w:abstractNumId w:val="3"/>
  </w:num>
  <w:num w:numId="21" w16cid:durableId="378550040">
    <w:abstractNumId w:val="13"/>
  </w:num>
  <w:num w:numId="22" w16cid:durableId="1294755923">
    <w:abstractNumId w:val="32"/>
  </w:num>
  <w:num w:numId="23" w16cid:durableId="1633092517">
    <w:abstractNumId w:val="1"/>
  </w:num>
  <w:num w:numId="24" w16cid:durableId="720710153">
    <w:abstractNumId w:val="12"/>
  </w:num>
  <w:num w:numId="25" w16cid:durableId="1008215753">
    <w:abstractNumId w:val="15"/>
  </w:num>
  <w:num w:numId="26" w16cid:durableId="820578780">
    <w:abstractNumId w:val="17"/>
  </w:num>
  <w:num w:numId="27" w16cid:durableId="939800887">
    <w:abstractNumId w:val="2"/>
  </w:num>
  <w:num w:numId="28" w16cid:durableId="2048336786">
    <w:abstractNumId w:val="7"/>
  </w:num>
  <w:num w:numId="29" w16cid:durableId="1118064939">
    <w:abstractNumId w:val="20"/>
  </w:num>
  <w:num w:numId="30" w16cid:durableId="1327973966">
    <w:abstractNumId w:val="8"/>
  </w:num>
  <w:num w:numId="31" w16cid:durableId="1479616795">
    <w:abstractNumId w:val="19"/>
  </w:num>
  <w:num w:numId="32" w16cid:durableId="806244305">
    <w:abstractNumId w:val="18"/>
  </w:num>
  <w:num w:numId="33" w16cid:durableId="983122035">
    <w:abstractNumId w:val="33"/>
  </w:num>
  <w:num w:numId="34" w16cid:durableId="1784573641">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1D"/>
    <w:rsid w:val="000018C7"/>
    <w:rsid w:val="0001717A"/>
    <w:rsid w:val="000176BE"/>
    <w:rsid w:val="0001779E"/>
    <w:rsid w:val="000212BC"/>
    <w:rsid w:val="00026965"/>
    <w:rsid w:val="000320BD"/>
    <w:rsid w:val="00033397"/>
    <w:rsid w:val="000337B7"/>
    <w:rsid w:val="00040CC9"/>
    <w:rsid w:val="00042A9D"/>
    <w:rsid w:val="0004342F"/>
    <w:rsid w:val="00044E9E"/>
    <w:rsid w:val="00045A86"/>
    <w:rsid w:val="00055C2B"/>
    <w:rsid w:val="00063393"/>
    <w:rsid w:val="00072D04"/>
    <w:rsid w:val="00074476"/>
    <w:rsid w:val="00084252"/>
    <w:rsid w:val="000879BF"/>
    <w:rsid w:val="000974AD"/>
    <w:rsid w:val="000A1299"/>
    <w:rsid w:val="000B1966"/>
    <w:rsid w:val="000B1E8A"/>
    <w:rsid w:val="000B2C54"/>
    <w:rsid w:val="000B2C9B"/>
    <w:rsid w:val="000B68A1"/>
    <w:rsid w:val="000C01FF"/>
    <w:rsid w:val="000C3C02"/>
    <w:rsid w:val="000C3C5B"/>
    <w:rsid w:val="000C5ACD"/>
    <w:rsid w:val="000D124C"/>
    <w:rsid w:val="000D203E"/>
    <w:rsid w:val="000D3460"/>
    <w:rsid w:val="000D5DA3"/>
    <w:rsid w:val="000D7A5A"/>
    <w:rsid w:val="000D7F05"/>
    <w:rsid w:val="000E0185"/>
    <w:rsid w:val="000E3901"/>
    <w:rsid w:val="000E3C3A"/>
    <w:rsid w:val="000E6547"/>
    <w:rsid w:val="00100A9C"/>
    <w:rsid w:val="00106521"/>
    <w:rsid w:val="00106CF8"/>
    <w:rsid w:val="00110697"/>
    <w:rsid w:val="00114296"/>
    <w:rsid w:val="001142EF"/>
    <w:rsid w:val="00116496"/>
    <w:rsid w:val="001214CB"/>
    <w:rsid w:val="00130C56"/>
    <w:rsid w:val="00140B8D"/>
    <w:rsid w:val="0015059F"/>
    <w:rsid w:val="00152C39"/>
    <w:rsid w:val="001551A0"/>
    <w:rsid w:val="00163040"/>
    <w:rsid w:val="00166F44"/>
    <w:rsid w:val="00170613"/>
    <w:rsid w:val="00172A8E"/>
    <w:rsid w:val="001817B7"/>
    <w:rsid w:val="00183033"/>
    <w:rsid w:val="00184A40"/>
    <w:rsid w:val="00193E65"/>
    <w:rsid w:val="00194F52"/>
    <w:rsid w:val="001B1F10"/>
    <w:rsid w:val="001B2D61"/>
    <w:rsid w:val="001B3B68"/>
    <w:rsid w:val="001B5E6A"/>
    <w:rsid w:val="001C5A66"/>
    <w:rsid w:val="001C675F"/>
    <w:rsid w:val="001C797A"/>
    <w:rsid w:val="001E649B"/>
    <w:rsid w:val="001F261A"/>
    <w:rsid w:val="002055DF"/>
    <w:rsid w:val="00205CFF"/>
    <w:rsid w:val="0020782A"/>
    <w:rsid w:val="00211A83"/>
    <w:rsid w:val="0022176E"/>
    <w:rsid w:val="002267A5"/>
    <w:rsid w:val="00234D1B"/>
    <w:rsid w:val="00244D0F"/>
    <w:rsid w:val="00245634"/>
    <w:rsid w:val="0025329E"/>
    <w:rsid w:val="002611DA"/>
    <w:rsid w:val="00266AA5"/>
    <w:rsid w:val="00267BBF"/>
    <w:rsid w:val="00276132"/>
    <w:rsid w:val="00283FF9"/>
    <w:rsid w:val="00284994"/>
    <w:rsid w:val="00292E67"/>
    <w:rsid w:val="002A0FDD"/>
    <w:rsid w:val="002A2D5B"/>
    <w:rsid w:val="002A7A09"/>
    <w:rsid w:val="002C4432"/>
    <w:rsid w:val="002E0F0D"/>
    <w:rsid w:val="002E13C2"/>
    <w:rsid w:val="002E2989"/>
    <w:rsid w:val="002F0289"/>
    <w:rsid w:val="002F4B63"/>
    <w:rsid w:val="002F5C5E"/>
    <w:rsid w:val="00300274"/>
    <w:rsid w:val="00303BD7"/>
    <w:rsid w:val="00313F4E"/>
    <w:rsid w:val="0031714A"/>
    <w:rsid w:val="003208F1"/>
    <w:rsid w:val="0032782F"/>
    <w:rsid w:val="00344A21"/>
    <w:rsid w:val="003475B2"/>
    <w:rsid w:val="00353B8F"/>
    <w:rsid w:val="00362E1A"/>
    <w:rsid w:val="00367642"/>
    <w:rsid w:val="00373E8D"/>
    <w:rsid w:val="00376548"/>
    <w:rsid w:val="00383815"/>
    <w:rsid w:val="003856C6"/>
    <w:rsid w:val="00385C39"/>
    <w:rsid w:val="0038741C"/>
    <w:rsid w:val="003908C0"/>
    <w:rsid w:val="00397335"/>
    <w:rsid w:val="003A2D06"/>
    <w:rsid w:val="003A7490"/>
    <w:rsid w:val="003B1B4F"/>
    <w:rsid w:val="003C4B9E"/>
    <w:rsid w:val="003E2F22"/>
    <w:rsid w:val="003E561C"/>
    <w:rsid w:val="003F5562"/>
    <w:rsid w:val="00402F94"/>
    <w:rsid w:val="00410DC6"/>
    <w:rsid w:val="0041756F"/>
    <w:rsid w:val="00420C78"/>
    <w:rsid w:val="00420E93"/>
    <w:rsid w:val="0042766A"/>
    <w:rsid w:val="0043798C"/>
    <w:rsid w:val="00442543"/>
    <w:rsid w:val="00447593"/>
    <w:rsid w:val="00460BEA"/>
    <w:rsid w:val="004638B9"/>
    <w:rsid w:val="00467E01"/>
    <w:rsid w:val="00470FF8"/>
    <w:rsid w:val="004823FE"/>
    <w:rsid w:val="0049114E"/>
    <w:rsid w:val="00491BB8"/>
    <w:rsid w:val="004B1B35"/>
    <w:rsid w:val="004C53A1"/>
    <w:rsid w:val="004C55DD"/>
    <w:rsid w:val="004D5A4B"/>
    <w:rsid w:val="004D7882"/>
    <w:rsid w:val="004E2751"/>
    <w:rsid w:val="004F141D"/>
    <w:rsid w:val="004F3197"/>
    <w:rsid w:val="004F4FA9"/>
    <w:rsid w:val="004F5CA9"/>
    <w:rsid w:val="00506331"/>
    <w:rsid w:val="00510C13"/>
    <w:rsid w:val="00512747"/>
    <w:rsid w:val="0051356E"/>
    <w:rsid w:val="005447C0"/>
    <w:rsid w:val="00544D93"/>
    <w:rsid w:val="005468FD"/>
    <w:rsid w:val="005548D5"/>
    <w:rsid w:val="005551A2"/>
    <w:rsid w:val="00563055"/>
    <w:rsid w:val="005752C5"/>
    <w:rsid w:val="005821F4"/>
    <w:rsid w:val="00583EF7"/>
    <w:rsid w:val="00585ACE"/>
    <w:rsid w:val="005879B9"/>
    <w:rsid w:val="00596E51"/>
    <w:rsid w:val="005A06A4"/>
    <w:rsid w:val="005A26ED"/>
    <w:rsid w:val="005A3138"/>
    <w:rsid w:val="005B446D"/>
    <w:rsid w:val="005B5151"/>
    <w:rsid w:val="005B7C9E"/>
    <w:rsid w:val="005C4218"/>
    <w:rsid w:val="005C5C1E"/>
    <w:rsid w:val="005C7BDE"/>
    <w:rsid w:val="005D1AFF"/>
    <w:rsid w:val="005D1F07"/>
    <w:rsid w:val="005E1571"/>
    <w:rsid w:val="005E3883"/>
    <w:rsid w:val="005E3C27"/>
    <w:rsid w:val="005E6F5D"/>
    <w:rsid w:val="00604334"/>
    <w:rsid w:val="0061028D"/>
    <w:rsid w:val="00613AAD"/>
    <w:rsid w:val="006252E6"/>
    <w:rsid w:val="00626A7F"/>
    <w:rsid w:val="00632A17"/>
    <w:rsid w:val="006339D3"/>
    <w:rsid w:val="00640D24"/>
    <w:rsid w:val="00643D6D"/>
    <w:rsid w:val="006457A6"/>
    <w:rsid w:val="00645FB5"/>
    <w:rsid w:val="00655F2D"/>
    <w:rsid w:val="00661CF3"/>
    <w:rsid w:val="00662094"/>
    <w:rsid w:val="00667CC1"/>
    <w:rsid w:val="006711FF"/>
    <w:rsid w:val="006724B6"/>
    <w:rsid w:val="006749D9"/>
    <w:rsid w:val="006857F6"/>
    <w:rsid w:val="00691682"/>
    <w:rsid w:val="00691B45"/>
    <w:rsid w:val="00696865"/>
    <w:rsid w:val="006A5A05"/>
    <w:rsid w:val="006A7210"/>
    <w:rsid w:val="006C334B"/>
    <w:rsid w:val="006D4FAC"/>
    <w:rsid w:val="006D770E"/>
    <w:rsid w:val="006E2935"/>
    <w:rsid w:val="006F0B36"/>
    <w:rsid w:val="006F64CA"/>
    <w:rsid w:val="006F7369"/>
    <w:rsid w:val="00700335"/>
    <w:rsid w:val="00703241"/>
    <w:rsid w:val="00705608"/>
    <w:rsid w:val="007078ED"/>
    <w:rsid w:val="00710F50"/>
    <w:rsid w:val="00711047"/>
    <w:rsid w:val="0071201C"/>
    <w:rsid w:val="007138DC"/>
    <w:rsid w:val="0072691C"/>
    <w:rsid w:val="00727DA6"/>
    <w:rsid w:val="00733511"/>
    <w:rsid w:val="007367A4"/>
    <w:rsid w:val="00745047"/>
    <w:rsid w:val="00745B14"/>
    <w:rsid w:val="0075261D"/>
    <w:rsid w:val="00753192"/>
    <w:rsid w:val="00754CFC"/>
    <w:rsid w:val="00756F72"/>
    <w:rsid w:val="00767A26"/>
    <w:rsid w:val="00771F35"/>
    <w:rsid w:val="00782AF1"/>
    <w:rsid w:val="00783275"/>
    <w:rsid w:val="007867F9"/>
    <w:rsid w:val="00792720"/>
    <w:rsid w:val="007A61DF"/>
    <w:rsid w:val="007A7FF5"/>
    <w:rsid w:val="007B2E8A"/>
    <w:rsid w:val="007C14A6"/>
    <w:rsid w:val="007E46C9"/>
    <w:rsid w:val="007E7F29"/>
    <w:rsid w:val="007F74C1"/>
    <w:rsid w:val="008029BD"/>
    <w:rsid w:val="0080689F"/>
    <w:rsid w:val="00811678"/>
    <w:rsid w:val="008129C1"/>
    <w:rsid w:val="00812C69"/>
    <w:rsid w:val="008248BB"/>
    <w:rsid w:val="00832155"/>
    <w:rsid w:val="008348E1"/>
    <w:rsid w:val="00845788"/>
    <w:rsid w:val="00847733"/>
    <w:rsid w:val="0085093B"/>
    <w:rsid w:val="00852426"/>
    <w:rsid w:val="00855433"/>
    <w:rsid w:val="00860FFB"/>
    <w:rsid w:val="00875E4B"/>
    <w:rsid w:val="00877477"/>
    <w:rsid w:val="00880867"/>
    <w:rsid w:val="00882CAC"/>
    <w:rsid w:val="0089150C"/>
    <w:rsid w:val="00894B1B"/>
    <w:rsid w:val="008954C3"/>
    <w:rsid w:val="00897711"/>
    <w:rsid w:val="008A7818"/>
    <w:rsid w:val="008B3005"/>
    <w:rsid w:val="008B4A58"/>
    <w:rsid w:val="008B5AB6"/>
    <w:rsid w:val="008C4CE2"/>
    <w:rsid w:val="008D0941"/>
    <w:rsid w:val="008D150F"/>
    <w:rsid w:val="008D233F"/>
    <w:rsid w:val="008D383D"/>
    <w:rsid w:val="008D595D"/>
    <w:rsid w:val="008D7B2E"/>
    <w:rsid w:val="008E43BA"/>
    <w:rsid w:val="008F7D39"/>
    <w:rsid w:val="00906429"/>
    <w:rsid w:val="009102CE"/>
    <w:rsid w:val="00911AB9"/>
    <w:rsid w:val="00916D9B"/>
    <w:rsid w:val="009203B9"/>
    <w:rsid w:val="00935342"/>
    <w:rsid w:val="00936CD3"/>
    <w:rsid w:val="00940904"/>
    <w:rsid w:val="00950CA8"/>
    <w:rsid w:val="00962F60"/>
    <w:rsid w:val="00964EBB"/>
    <w:rsid w:val="00966DD1"/>
    <w:rsid w:val="00967A2D"/>
    <w:rsid w:val="00983FF7"/>
    <w:rsid w:val="00984ADA"/>
    <w:rsid w:val="009950FD"/>
    <w:rsid w:val="009A4C2D"/>
    <w:rsid w:val="009A5349"/>
    <w:rsid w:val="009A6F55"/>
    <w:rsid w:val="009B19EE"/>
    <w:rsid w:val="009B1FB1"/>
    <w:rsid w:val="009B37E4"/>
    <w:rsid w:val="009B4A33"/>
    <w:rsid w:val="009B5B5F"/>
    <w:rsid w:val="009C0DAE"/>
    <w:rsid w:val="009C36F6"/>
    <w:rsid w:val="009D3697"/>
    <w:rsid w:val="009D687C"/>
    <w:rsid w:val="009E0920"/>
    <w:rsid w:val="009E1481"/>
    <w:rsid w:val="009E4767"/>
    <w:rsid w:val="009E6DDE"/>
    <w:rsid w:val="009F137D"/>
    <w:rsid w:val="009F6982"/>
    <w:rsid w:val="009F7A5C"/>
    <w:rsid w:val="009F7D67"/>
    <w:rsid w:val="00A00150"/>
    <w:rsid w:val="00A04808"/>
    <w:rsid w:val="00A1273B"/>
    <w:rsid w:val="00A20FC7"/>
    <w:rsid w:val="00A213E0"/>
    <w:rsid w:val="00A25791"/>
    <w:rsid w:val="00A34740"/>
    <w:rsid w:val="00A47918"/>
    <w:rsid w:val="00A523D7"/>
    <w:rsid w:val="00A5440D"/>
    <w:rsid w:val="00A5687C"/>
    <w:rsid w:val="00A61EEB"/>
    <w:rsid w:val="00A71200"/>
    <w:rsid w:val="00A91DFC"/>
    <w:rsid w:val="00AA29AE"/>
    <w:rsid w:val="00AB3219"/>
    <w:rsid w:val="00AB53FA"/>
    <w:rsid w:val="00AB667F"/>
    <w:rsid w:val="00AC0CC4"/>
    <w:rsid w:val="00AC3D5D"/>
    <w:rsid w:val="00AC4B1E"/>
    <w:rsid w:val="00AD003A"/>
    <w:rsid w:val="00AD41FD"/>
    <w:rsid w:val="00AD5081"/>
    <w:rsid w:val="00AD5FBA"/>
    <w:rsid w:val="00B013A2"/>
    <w:rsid w:val="00B12029"/>
    <w:rsid w:val="00B12EAE"/>
    <w:rsid w:val="00B23A4E"/>
    <w:rsid w:val="00B268B1"/>
    <w:rsid w:val="00B27B75"/>
    <w:rsid w:val="00B27EE9"/>
    <w:rsid w:val="00B33D6D"/>
    <w:rsid w:val="00B35CED"/>
    <w:rsid w:val="00B4240B"/>
    <w:rsid w:val="00B43C84"/>
    <w:rsid w:val="00B5226C"/>
    <w:rsid w:val="00B5259E"/>
    <w:rsid w:val="00B54A17"/>
    <w:rsid w:val="00B615E8"/>
    <w:rsid w:val="00B672C9"/>
    <w:rsid w:val="00B70ED7"/>
    <w:rsid w:val="00B711F1"/>
    <w:rsid w:val="00B714BE"/>
    <w:rsid w:val="00B82935"/>
    <w:rsid w:val="00B83AA4"/>
    <w:rsid w:val="00B91054"/>
    <w:rsid w:val="00B9276A"/>
    <w:rsid w:val="00B95335"/>
    <w:rsid w:val="00BA155E"/>
    <w:rsid w:val="00BB134A"/>
    <w:rsid w:val="00BB55A6"/>
    <w:rsid w:val="00BC3BF2"/>
    <w:rsid w:val="00BC4D52"/>
    <w:rsid w:val="00BC4FEB"/>
    <w:rsid w:val="00BD3350"/>
    <w:rsid w:val="00BE568E"/>
    <w:rsid w:val="00BF096E"/>
    <w:rsid w:val="00BF6BB1"/>
    <w:rsid w:val="00C021B8"/>
    <w:rsid w:val="00C0623D"/>
    <w:rsid w:val="00C134BA"/>
    <w:rsid w:val="00C27801"/>
    <w:rsid w:val="00C368BD"/>
    <w:rsid w:val="00C40C01"/>
    <w:rsid w:val="00C5459D"/>
    <w:rsid w:val="00C551F5"/>
    <w:rsid w:val="00C62238"/>
    <w:rsid w:val="00C7263A"/>
    <w:rsid w:val="00C73866"/>
    <w:rsid w:val="00C749E7"/>
    <w:rsid w:val="00C761E6"/>
    <w:rsid w:val="00C801A0"/>
    <w:rsid w:val="00C8322F"/>
    <w:rsid w:val="00C83809"/>
    <w:rsid w:val="00C83B25"/>
    <w:rsid w:val="00C854D2"/>
    <w:rsid w:val="00C945A9"/>
    <w:rsid w:val="00C95B2E"/>
    <w:rsid w:val="00C95F57"/>
    <w:rsid w:val="00C96C5D"/>
    <w:rsid w:val="00C97318"/>
    <w:rsid w:val="00CA15BC"/>
    <w:rsid w:val="00CA4DA6"/>
    <w:rsid w:val="00CB1445"/>
    <w:rsid w:val="00CB194C"/>
    <w:rsid w:val="00CC28BB"/>
    <w:rsid w:val="00CC2D0C"/>
    <w:rsid w:val="00CC7FE5"/>
    <w:rsid w:val="00CE05E1"/>
    <w:rsid w:val="00CE4B18"/>
    <w:rsid w:val="00CF1F9A"/>
    <w:rsid w:val="00CF26DA"/>
    <w:rsid w:val="00CF5214"/>
    <w:rsid w:val="00CF560E"/>
    <w:rsid w:val="00CF7EA5"/>
    <w:rsid w:val="00D01888"/>
    <w:rsid w:val="00D01A6F"/>
    <w:rsid w:val="00D024BE"/>
    <w:rsid w:val="00D049FC"/>
    <w:rsid w:val="00D06C2E"/>
    <w:rsid w:val="00D17580"/>
    <w:rsid w:val="00D22084"/>
    <w:rsid w:val="00D236E4"/>
    <w:rsid w:val="00D3171E"/>
    <w:rsid w:val="00D31B44"/>
    <w:rsid w:val="00D31F40"/>
    <w:rsid w:val="00D3326D"/>
    <w:rsid w:val="00D47A0E"/>
    <w:rsid w:val="00D5655C"/>
    <w:rsid w:val="00D60102"/>
    <w:rsid w:val="00D60ACE"/>
    <w:rsid w:val="00D61E03"/>
    <w:rsid w:val="00D70013"/>
    <w:rsid w:val="00D71E7A"/>
    <w:rsid w:val="00D7698A"/>
    <w:rsid w:val="00D80025"/>
    <w:rsid w:val="00D93EE1"/>
    <w:rsid w:val="00D972E4"/>
    <w:rsid w:val="00DA077E"/>
    <w:rsid w:val="00DB2C3E"/>
    <w:rsid w:val="00DB51E1"/>
    <w:rsid w:val="00DB58F1"/>
    <w:rsid w:val="00DB688C"/>
    <w:rsid w:val="00DB71D8"/>
    <w:rsid w:val="00DB7704"/>
    <w:rsid w:val="00DC5FA5"/>
    <w:rsid w:val="00DD656A"/>
    <w:rsid w:val="00DD7053"/>
    <w:rsid w:val="00DE4AA5"/>
    <w:rsid w:val="00DF5FE4"/>
    <w:rsid w:val="00E0006E"/>
    <w:rsid w:val="00E048D0"/>
    <w:rsid w:val="00E1180F"/>
    <w:rsid w:val="00E138DB"/>
    <w:rsid w:val="00E1394B"/>
    <w:rsid w:val="00E227E7"/>
    <w:rsid w:val="00E256EA"/>
    <w:rsid w:val="00E315A4"/>
    <w:rsid w:val="00E33447"/>
    <w:rsid w:val="00E33790"/>
    <w:rsid w:val="00E41DA7"/>
    <w:rsid w:val="00E42A2A"/>
    <w:rsid w:val="00E4374D"/>
    <w:rsid w:val="00E465A5"/>
    <w:rsid w:val="00E560AB"/>
    <w:rsid w:val="00E57415"/>
    <w:rsid w:val="00E605FF"/>
    <w:rsid w:val="00E64835"/>
    <w:rsid w:val="00E671B2"/>
    <w:rsid w:val="00E6760C"/>
    <w:rsid w:val="00E67ECA"/>
    <w:rsid w:val="00E71534"/>
    <w:rsid w:val="00E7464A"/>
    <w:rsid w:val="00E75388"/>
    <w:rsid w:val="00E773D5"/>
    <w:rsid w:val="00E87C10"/>
    <w:rsid w:val="00E91B87"/>
    <w:rsid w:val="00E9467D"/>
    <w:rsid w:val="00EA369B"/>
    <w:rsid w:val="00EA46CE"/>
    <w:rsid w:val="00EA68BE"/>
    <w:rsid w:val="00EB1AFC"/>
    <w:rsid w:val="00EB6169"/>
    <w:rsid w:val="00EC4A07"/>
    <w:rsid w:val="00EC6EBD"/>
    <w:rsid w:val="00ED0D6A"/>
    <w:rsid w:val="00ED5B38"/>
    <w:rsid w:val="00ED7859"/>
    <w:rsid w:val="00EE29A1"/>
    <w:rsid w:val="00EE3735"/>
    <w:rsid w:val="00EE4D55"/>
    <w:rsid w:val="00EE68C5"/>
    <w:rsid w:val="00F0092F"/>
    <w:rsid w:val="00F06077"/>
    <w:rsid w:val="00F154DE"/>
    <w:rsid w:val="00F204C3"/>
    <w:rsid w:val="00F35997"/>
    <w:rsid w:val="00F363E6"/>
    <w:rsid w:val="00F36C3C"/>
    <w:rsid w:val="00F37526"/>
    <w:rsid w:val="00F62447"/>
    <w:rsid w:val="00F643EB"/>
    <w:rsid w:val="00F66DC4"/>
    <w:rsid w:val="00F729BB"/>
    <w:rsid w:val="00F80A92"/>
    <w:rsid w:val="00F82DF3"/>
    <w:rsid w:val="00F83CF1"/>
    <w:rsid w:val="00F91F1A"/>
    <w:rsid w:val="00F94925"/>
    <w:rsid w:val="00FA6811"/>
    <w:rsid w:val="00FB2E9C"/>
    <w:rsid w:val="00FC4F8E"/>
    <w:rsid w:val="00FC6E40"/>
    <w:rsid w:val="00FD2E41"/>
    <w:rsid w:val="00FD3012"/>
    <w:rsid w:val="00FD49E9"/>
    <w:rsid w:val="00FD7A8C"/>
    <w:rsid w:val="00FE066C"/>
    <w:rsid w:val="00FE6DA2"/>
    <w:rsid w:val="00FF3671"/>
    <w:rsid w:val="00FF3F36"/>
    <w:rsid w:val="00FF44DB"/>
    <w:rsid w:val="00FF4DC5"/>
    <w:rsid w:val="00FF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40ADB"/>
  <w15:docId w15:val="{252A4F8D-C009-4676-BA28-7BFB0F8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13"/>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C4FEB"/>
    <w:pPr>
      <w:keepNext/>
      <w:keepLines/>
      <w:numPr>
        <w:numId w:val="1"/>
      </w:numPr>
      <w:spacing w:before="180" w:after="120"/>
      <w:outlineLvl w:val="0"/>
    </w:pPr>
    <w:rPr>
      <w:rFonts w:eastAsiaTheme="majorEastAsia" w:cstheme="majorBidi"/>
      <w:b/>
      <w:szCs w:val="32"/>
    </w:rPr>
  </w:style>
  <w:style w:type="paragraph" w:styleId="Heading2">
    <w:name w:val="heading 2"/>
    <w:basedOn w:val="Normal"/>
    <w:next w:val="Normal"/>
    <w:link w:val="Heading2Char"/>
    <w:uiPriority w:val="9"/>
    <w:qFormat/>
    <w:rsid w:val="00BC4FEB"/>
    <w:pPr>
      <w:keepNext/>
      <w:keepLines/>
      <w:numPr>
        <w:ilvl w:val="1"/>
        <w:numId w:val="1"/>
      </w:numPr>
      <w:spacing w:before="180" w:after="120"/>
      <w:outlineLvl w:val="1"/>
    </w:pPr>
    <w:rPr>
      <w:rFonts w:eastAsiaTheme="majorEastAsia" w:cstheme="majorBidi"/>
      <w:b/>
      <w:szCs w:val="20"/>
    </w:rPr>
  </w:style>
  <w:style w:type="paragraph" w:styleId="Heading3">
    <w:name w:val="heading 3"/>
    <w:basedOn w:val="Normal"/>
    <w:next w:val="Normal"/>
    <w:link w:val="Heading3Char"/>
    <w:uiPriority w:val="9"/>
    <w:qFormat/>
    <w:rsid w:val="000C3C5B"/>
    <w:pPr>
      <w:keepNext/>
      <w:keepLines/>
      <w:numPr>
        <w:ilvl w:val="2"/>
        <w:numId w:val="1"/>
      </w:numPr>
      <w:spacing w:before="180" w:after="120"/>
      <w:outlineLvl w:val="2"/>
    </w:pPr>
    <w:rPr>
      <w:rFonts w:eastAsiaTheme="majorEastAsia" w:cstheme="majorBidi"/>
      <w:b/>
      <w:szCs w:val="24"/>
    </w:rPr>
  </w:style>
  <w:style w:type="paragraph" w:styleId="Heading4">
    <w:name w:val="heading 4"/>
    <w:basedOn w:val="Normal"/>
    <w:next w:val="Normal"/>
    <w:link w:val="Heading4Char"/>
    <w:uiPriority w:val="9"/>
    <w:qFormat/>
    <w:rsid w:val="00DB51E1"/>
    <w:pPr>
      <w:keepNext/>
      <w:keepLines/>
      <w:numPr>
        <w:ilvl w:val="3"/>
        <w:numId w:val="1"/>
      </w:numPr>
      <w:spacing w:before="180" w:after="120"/>
      <w:outlineLvl w:val="3"/>
    </w:pPr>
    <w:rPr>
      <w:rFonts w:eastAsiaTheme="majorEastAsia" w:cstheme="majorBidi"/>
      <w:b/>
      <w:iCs/>
      <w:szCs w:val="20"/>
    </w:rPr>
  </w:style>
  <w:style w:type="paragraph" w:styleId="Heading5">
    <w:name w:val="heading 5"/>
    <w:basedOn w:val="Normal"/>
    <w:next w:val="Normal"/>
    <w:link w:val="Heading5Char"/>
    <w:uiPriority w:val="9"/>
    <w:semiHidden/>
    <w:unhideWhenUsed/>
    <w:qFormat/>
    <w:rsid w:val="000E390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E390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E390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E390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390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EB"/>
    <w:rPr>
      <w:rFonts w:ascii="Arial" w:eastAsiaTheme="majorEastAsia" w:hAnsi="Arial" w:cstheme="majorBidi"/>
      <w:b/>
      <w:sz w:val="20"/>
      <w:szCs w:val="32"/>
    </w:rPr>
  </w:style>
  <w:style w:type="paragraph" w:styleId="ListParagraph">
    <w:name w:val="List Paragraph"/>
    <w:basedOn w:val="Normal"/>
    <w:uiPriority w:val="34"/>
    <w:qFormat/>
    <w:rsid w:val="000B1966"/>
    <w:pPr>
      <w:ind w:left="720"/>
      <w:contextualSpacing/>
    </w:pPr>
  </w:style>
  <w:style w:type="character" w:customStyle="1" w:styleId="Heading2Char">
    <w:name w:val="Heading 2 Char"/>
    <w:basedOn w:val="DefaultParagraphFont"/>
    <w:link w:val="Heading2"/>
    <w:uiPriority w:val="9"/>
    <w:rsid w:val="00BC4FEB"/>
    <w:rPr>
      <w:rFonts w:ascii="Arial" w:eastAsiaTheme="majorEastAsia" w:hAnsi="Arial" w:cstheme="majorBidi"/>
      <w:b/>
      <w:sz w:val="20"/>
      <w:szCs w:val="20"/>
    </w:rPr>
  </w:style>
  <w:style w:type="character" w:customStyle="1" w:styleId="Heading3Char">
    <w:name w:val="Heading 3 Char"/>
    <w:basedOn w:val="DefaultParagraphFont"/>
    <w:link w:val="Heading3"/>
    <w:uiPriority w:val="9"/>
    <w:rsid w:val="000C3C5B"/>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DB51E1"/>
    <w:rPr>
      <w:rFonts w:ascii="Arial" w:eastAsiaTheme="majorEastAsia" w:hAnsi="Arial" w:cstheme="majorBidi"/>
      <w:b/>
      <w:iCs/>
      <w:sz w:val="20"/>
      <w:szCs w:val="20"/>
    </w:rPr>
  </w:style>
  <w:style w:type="character" w:customStyle="1" w:styleId="Heading5Char">
    <w:name w:val="Heading 5 Char"/>
    <w:basedOn w:val="DefaultParagraphFont"/>
    <w:link w:val="Heading5"/>
    <w:uiPriority w:val="9"/>
    <w:semiHidden/>
    <w:rsid w:val="000E3901"/>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0E3901"/>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0E3901"/>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0E39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390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32A17"/>
    <w:pPr>
      <w:tabs>
        <w:tab w:val="center" w:pos="4513"/>
        <w:tab w:val="right" w:pos="9026"/>
      </w:tabs>
    </w:pPr>
  </w:style>
  <w:style w:type="character" w:customStyle="1" w:styleId="HeaderChar">
    <w:name w:val="Header Char"/>
    <w:basedOn w:val="DefaultParagraphFont"/>
    <w:link w:val="Header"/>
    <w:uiPriority w:val="99"/>
    <w:rsid w:val="00632A17"/>
    <w:rPr>
      <w:rFonts w:ascii="Arial" w:hAnsi="Arial"/>
    </w:rPr>
  </w:style>
  <w:style w:type="paragraph" w:styleId="Footer">
    <w:name w:val="footer"/>
    <w:basedOn w:val="Normal"/>
    <w:link w:val="FooterChar"/>
    <w:uiPriority w:val="99"/>
    <w:unhideWhenUsed/>
    <w:rsid w:val="00632A17"/>
    <w:pPr>
      <w:tabs>
        <w:tab w:val="center" w:pos="4513"/>
        <w:tab w:val="right" w:pos="9026"/>
      </w:tabs>
    </w:pPr>
  </w:style>
  <w:style w:type="character" w:customStyle="1" w:styleId="FooterChar">
    <w:name w:val="Footer Char"/>
    <w:basedOn w:val="DefaultParagraphFont"/>
    <w:link w:val="Footer"/>
    <w:uiPriority w:val="99"/>
    <w:rsid w:val="00632A17"/>
    <w:rPr>
      <w:rFonts w:ascii="Arial" w:hAnsi="Arial"/>
    </w:rPr>
  </w:style>
  <w:style w:type="paragraph" w:styleId="TOCHeading">
    <w:name w:val="TOC Heading"/>
    <w:basedOn w:val="Heading1"/>
    <w:next w:val="Normal"/>
    <w:uiPriority w:val="39"/>
    <w:unhideWhenUsed/>
    <w:qFormat/>
    <w:rsid w:val="0042766A"/>
    <w:pPr>
      <w:numPr>
        <w:numId w:val="0"/>
      </w:numPr>
      <w:spacing w:before="240" w:after="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87C10"/>
    <w:pPr>
      <w:tabs>
        <w:tab w:val="left" w:pos="440"/>
        <w:tab w:val="right" w:leader="dot" w:pos="9639"/>
      </w:tabs>
      <w:spacing w:after="100"/>
    </w:pPr>
  </w:style>
  <w:style w:type="paragraph" w:styleId="TOC2">
    <w:name w:val="toc 2"/>
    <w:basedOn w:val="Normal"/>
    <w:next w:val="Normal"/>
    <w:autoRedefine/>
    <w:uiPriority w:val="39"/>
    <w:unhideWhenUsed/>
    <w:rsid w:val="006C334B"/>
    <w:pPr>
      <w:tabs>
        <w:tab w:val="left" w:pos="709"/>
        <w:tab w:val="right" w:leader="dot" w:pos="9016"/>
      </w:tabs>
      <w:spacing w:after="100"/>
      <w:ind w:left="220"/>
    </w:pPr>
  </w:style>
  <w:style w:type="paragraph" w:styleId="TOC3">
    <w:name w:val="toc 3"/>
    <w:basedOn w:val="Normal"/>
    <w:next w:val="Normal"/>
    <w:autoRedefine/>
    <w:uiPriority w:val="39"/>
    <w:unhideWhenUsed/>
    <w:rsid w:val="00F37526"/>
    <w:pPr>
      <w:tabs>
        <w:tab w:val="left" w:pos="1134"/>
        <w:tab w:val="right" w:leader="dot" w:pos="9016"/>
      </w:tabs>
      <w:spacing w:after="100"/>
      <w:ind w:left="440"/>
    </w:pPr>
  </w:style>
  <w:style w:type="character" w:styleId="Hyperlink">
    <w:name w:val="Hyperlink"/>
    <w:basedOn w:val="DefaultParagraphFont"/>
    <w:uiPriority w:val="99"/>
    <w:unhideWhenUsed/>
    <w:rsid w:val="0042766A"/>
    <w:rPr>
      <w:color w:val="0563C1" w:themeColor="hyperlink"/>
      <w:u w:val="single"/>
    </w:rPr>
  </w:style>
  <w:style w:type="paragraph" w:styleId="BalloonText">
    <w:name w:val="Balloon Text"/>
    <w:basedOn w:val="Normal"/>
    <w:link w:val="BalloonTextChar"/>
    <w:uiPriority w:val="99"/>
    <w:semiHidden/>
    <w:unhideWhenUsed/>
    <w:rsid w:val="00FF3671"/>
    <w:rPr>
      <w:rFonts w:ascii="Tahoma" w:hAnsi="Tahoma" w:cs="Tahoma"/>
      <w:sz w:val="16"/>
      <w:szCs w:val="16"/>
    </w:rPr>
  </w:style>
  <w:style w:type="character" w:customStyle="1" w:styleId="BalloonTextChar">
    <w:name w:val="Balloon Text Char"/>
    <w:basedOn w:val="DefaultParagraphFont"/>
    <w:link w:val="BalloonText"/>
    <w:uiPriority w:val="99"/>
    <w:semiHidden/>
    <w:rsid w:val="00FF3671"/>
    <w:rPr>
      <w:rFonts w:ascii="Tahoma" w:hAnsi="Tahoma" w:cs="Tahoma"/>
      <w:sz w:val="16"/>
      <w:szCs w:val="16"/>
    </w:rPr>
  </w:style>
  <w:style w:type="character" w:styleId="FollowedHyperlink">
    <w:name w:val="FollowedHyperlink"/>
    <w:basedOn w:val="DefaultParagraphFont"/>
    <w:uiPriority w:val="99"/>
    <w:semiHidden/>
    <w:unhideWhenUsed/>
    <w:rsid w:val="00084252"/>
    <w:rPr>
      <w:color w:val="954F72" w:themeColor="followedHyperlink"/>
      <w:u w:val="single"/>
    </w:rPr>
  </w:style>
  <w:style w:type="character" w:styleId="CommentReference">
    <w:name w:val="annotation reference"/>
    <w:basedOn w:val="DefaultParagraphFont"/>
    <w:uiPriority w:val="99"/>
    <w:semiHidden/>
    <w:unhideWhenUsed/>
    <w:rsid w:val="006F0B36"/>
    <w:rPr>
      <w:sz w:val="16"/>
      <w:szCs w:val="16"/>
    </w:rPr>
  </w:style>
  <w:style w:type="paragraph" w:styleId="CommentText">
    <w:name w:val="annotation text"/>
    <w:basedOn w:val="Normal"/>
    <w:link w:val="CommentTextChar"/>
    <w:uiPriority w:val="99"/>
    <w:unhideWhenUsed/>
    <w:rsid w:val="006F0B36"/>
    <w:rPr>
      <w:szCs w:val="20"/>
    </w:rPr>
  </w:style>
  <w:style w:type="character" w:customStyle="1" w:styleId="CommentTextChar">
    <w:name w:val="Comment Text Char"/>
    <w:basedOn w:val="DefaultParagraphFont"/>
    <w:link w:val="CommentText"/>
    <w:uiPriority w:val="99"/>
    <w:rsid w:val="006F0B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B36"/>
    <w:rPr>
      <w:b/>
      <w:bCs/>
    </w:rPr>
  </w:style>
  <w:style w:type="character" w:customStyle="1" w:styleId="CommentSubjectChar">
    <w:name w:val="Comment Subject Char"/>
    <w:basedOn w:val="CommentTextChar"/>
    <w:link w:val="CommentSubject"/>
    <w:uiPriority w:val="99"/>
    <w:semiHidden/>
    <w:rsid w:val="006F0B36"/>
    <w:rPr>
      <w:rFonts w:ascii="Arial" w:hAnsi="Arial"/>
      <w:b/>
      <w:bCs/>
      <w:sz w:val="20"/>
      <w:szCs w:val="20"/>
    </w:rPr>
  </w:style>
  <w:style w:type="paragraph" w:styleId="Revision">
    <w:name w:val="Revision"/>
    <w:hidden/>
    <w:uiPriority w:val="99"/>
    <w:semiHidden/>
    <w:rsid w:val="00852426"/>
    <w:pPr>
      <w:spacing w:after="0" w:line="240" w:lineRule="auto"/>
    </w:pPr>
    <w:rPr>
      <w:rFonts w:ascii="Arial" w:hAnsi="Arial"/>
      <w:sz w:val="20"/>
    </w:rPr>
  </w:style>
  <w:style w:type="character" w:customStyle="1" w:styleId="UnresolvedMention1">
    <w:name w:val="Unresolved Mention1"/>
    <w:basedOn w:val="DefaultParagraphFont"/>
    <w:uiPriority w:val="99"/>
    <w:semiHidden/>
    <w:unhideWhenUsed/>
    <w:rsid w:val="00D60102"/>
    <w:rPr>
      <w:color w:val="605E5C"/>
      <w:shd w:val="clear" w:color="auto" w:fill="E1DFDD"/>
    </w:rPr>
  </w:style>
  <w:style w:type="character" w:styleId="UnresolvedMention">
    <w:name w:val="Unresolved Mention"/>
    <w:basedOn w:val="DefaultParagraphFont"/>
    <w:uiPriority w:val="99"/>
    <w:semiHidden/>
    <w:unhideWhenUsed/>
    <w:rsid w:val="00BC3BF2"/>
    <w:rPr>
      <w:color w:val="605E5C"/>
      <w:shd w:val="clear" w:color="auto" w:fill="E1DFDD"/>
    </w:rPr>
  </w:style>
  <w:style w:type="paragraph" w:styleId="NormalWeb">
    <w:name w:val="Normal (Web)"/>
    <w:basedOn w:val="Normal"/>
    <w:uiPriority w:val="99"/>
    <w:semiHidden/>
    <w:unhideWhenUsed/>
    <w:rsid w:val="003B1B4F"/>
    <w:pPr>
      <w:spacing w:before="100" w:beforeAutospacing="1" w:after="100" w:afterAutospacing="1"/>
      <w:jc w:val="left"/>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B1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855">
      <w:bodyDiv w:val="1"/>
      <w:marLeft w:val="0"/>
      <w:marRight w:val="0"/>
      <w:marTop w:val="0"/>
      <w:marBottom w:val="0"/>
      <w:divBdr>
        <w:top w:val="none" w:sz="0" w:space="0" w:color="auto"/>
        <w:left w:val="none" w:sz="0" w:space="0" w:color="auto"/>
        <w:bottom w:val="none" w:sz="0" w:space="0" w:color="auto"/>
        <w:right w:val="none" w:sz="0" w:space="0" w:color="auto"/>
      </w:divBdr>
      <w:divsChild>
        <w:div w:id="2140029240">
          <w:blockQuote w:val="1"/>
          <w:marLeft w:val="600"/>
          <w:marRight w:val="0"/>
          <w:marTop w:val="120"/>
          <w:marBottom w:val="120"/>
          <w:divBdr>
            <w:top w:val="none" w:sz="0" w:space="0" w:color="auto"/>
            <w:left w:val="none" w:sz="0" w:space="0" w:color="auto"/>
            <w:bottom w:val="none" w:sz="0" w:space="0" w:color="auto"/>
            <w:right w:val="none" w:sz="0" w:space="0" w:color="auto"/>
          </w:divBdr>
        </w:div>
        <w:div w:id="8013909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4709568">
              <w:blockQuote w:val="1"/>
              <w:marLeft w:val="600"/>
              <w:marRight w:val="0"/>
              <w:marTop w:val="120"/>
              <w:marBottom w:val="120"/>
              <w:divBdr>
                <w:top w:val="none" w:sz="0" w:space="0" w:color="auto"/>
                <w:left w:val="none" w:sz="0" w:space="0" w:color="auto"/>
                <w:bottom w:val="none" w:sz="0" w:space="0" w:color="auto"/>
                <w:right w:val="none" w:sz="0" w:space="0" w:color="auto"/>
              </w:divBdr>
            </w:div>
            <w:div w:id="12415979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6816900">
                  <w:blockQuote w:val="1"/>
                  <w:marLeft w:val="600"/>
                  <w:marRight w:val="0"/>
                  <w:marTop w:val="120"/>
                  <w:marBottom w:val="120"/>
                  <w:divBdr>
                    <w:top w:val="none" w:sz="0" w:space="0" w:color="auto"/>
                    <w:left w:val="none" w:sz="0" w:space="0" w:color="auto"/>
                    <w:bottom w:val="none" w:sz="0" w:space="0" w:color="auto"/>
                    <w:right w:val="none" w:sz="0" w:space="0" w:color="auto"/>
                  </w:divBdr>
                </w:div>
                <w:div w:id="494108458">
                  <w:blockQuote w:val="1"/>
                  <w:marLeft w:val="600"/>
                  <w:marRight w:val="0"/>
                  <w:marTop w:val="120"/>
                  <w:marBottom w:val="120"/>
                  <w:divBdr>
                    <w:top w:val="none" w:sz="0" w:space="0" w:color="auto"/>
                    <w:left w:val="none" w:sz="0" w:space="0" w:color="auto"/>
                    <w:bottom w:val="none" w:sz="0" w:space="0" w:color="auto"/>
                    <w:right w:val="none" w:sz="0" w:space="0" w:color="auto"/>
                  </w:divBdr>
                </w:div>
                <w:div w:id="2598778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52222671">
              <w:blockQuote w:val="1"/>
              <w:marLeft w:val="600"/>
              <w:marRight w:val="0"/>
              <w:marTop w:val="120"/>
              <w:marBottom w:val="120"/>
              <w:divBdr>
                <w:top w:val="none" w:sz="0" w:space="0" w:color="auto"/>
                <w:left w:val="none" w:sz="0" w:space="0" w:color="auto"/>
                <w:bottom w:val="none" w:sz="0" w:space="0" w:color="auto"/>
                <w:right w:val="none" w:sz="0" w:space="0" w:color="auto"/>
              </w:divBdr>
            </w:div>
            <w:div w:id="596446644">
              <w:blockQuote w:val="1"/>
              <w:marLeft w:val="600"/>
              <w:marRight w:val="0"/>
              <w:marTop w:val="120"/>
              <w:marBottom w:val="120"/>
              <w:divBdr>
                <w:top w:val="none" w:sz="0" w:space="0" w:color="auto"/>
                <w:left w:val="none" w:sz="0" w:space="0" w:color="auto"/>
                <w:bottom w:val="none" w:sz="0" w:space="0" w:color="auto"/>
                <w:right w:val="none" w:sz="0" w:space="0" w:color="auto"/>
              </w:divBdr>
            </w:div>
            <w:div w:id="7665825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116894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8023241">
              <w:blockQuote w:val="1"/>
              <w:marLeft w:val="600"/>
              <w:marRight w:val="0"/>
              <w:marTop w:val="120"/>
              <w:marBottom w:val="120"/>
              <w:divBdr>
                <w:top w:val="none" w:sz="0" w:space="0" w:color="auto"/>
                <w:left w:val="none" w:sz="0" w:space="0" w:color="auto"/>
                <w:bottom w:val="none" w:sz="0" w:space="0" w:color="auto"/>
                <w:right w:val="none" w:sz="0" w:space="0" w:color="auto"/>
              </w:divBdr>
            </w:div>
            <w:div w:id="12809943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89682996">
      <w:bodyDiv w:val="1"/>
      <w:marLeft w:val="0"/>
      <w:marRight w:val="0"/>
      <w:marTop w:val="0"/>
      <w:marBottom w:val="0"/>
      <w:divBdr>
        <w:top w:val="none" w:sz="0" w:space="0" w:color="auto"/>
        <w:left w:val="none" w:sz="0" w:space="0" w:color="auto"/>
        <w:bottom w:val="none" w:sz="0" w:space="0" w:color="auto"/>
        <w:right w:val="none" w:sz="0" w:space="0" w:color="auto"/>
      </w:divBdr>
    </w:div>
    <w:div w:id="358625641">
      <w:bodyDiv w:val="1"/>
      <w:marLeft w:val="0"/>
      <w:marRight w:val="0"/>
      <w:marTop w:val="0"/>
      <w:marBottom w:val="0"/>
      <w:divBdr>
        <w:top w:val="none" w:sz="0" w:space="0" w:color="auto"/>
        <w:left w:val="none" w:sz="0" w:space="0" w:color="auto"/>
        <w:bottom w:val="none" w:sz="0" w:space="0" w:color="auto"/>
        <w:right w:val="none" w:sz="0" w:space="0" w:color="auto"/>
      </w:divBdr>
    </w:div>
    <w:div w:id="504789793">
      <w:bodyDiv w:val="1"/>
      <w:marLeft w:val="0"/>
      <w:marRight w:val="0"/>
      <w:marTop w:val="0"/>
      <w:marBottom w:val="0"/>
      <w:divBdr>
        <w:top w:val="none" w:sz="0" w:space="0" w:color="auto"/>
        <w:left w:val="none" w:sz="0" w:space="0" w:color="auto"/>
        <w:bottom w:val="none" w:sz="0" w:space="0" w:color="auto"/>
        <w:right w:val="none" w:sz="0" w:space="0" w:color="auto"/>
      </w:divBdr>
    </w:div>
    <w:div w:id="515844840">
      <w:bodyDiv w:val="1"/>
      <w:marLeft w:val="0"/>
      <w:marRight w:val="0"/>
      <w:marTop w:val="0"/>
      <w:marBottom w:val="0"/>
      <w:divBdr>
        <w:top w:val="none" w:sz="0" w:space="0" w:color="auto"/>
        <w:left w:val="none" w:sz="0" w:space="0" w:color="auto"/>
        <w:bottom w:val="none" w:sz="0" w:space="0" w:color="auto"/>
        <w:right w:val="none" w:sz="0" w:space="0" w:color="auto"/>
      </w:divBdr>
    </w:div>
    <w:div w:id="751585107">
      <w:bodyDiv w:val="1"/>
      <w:marLeft w:val="0"/>
      <w:marRight w:val="0"/>
      <w:marTop w:val="0"/>
      <w:marBottom w:val="0"/>
      <w:divBdr>
        <w:top w:val="none" w:sz="0" w:space="0" w:color="auto"/>
        <w:left w:val="none" w:sz="0" w:space="0" w:color="auto"/>
        <w:bottom w:val="none" w:sz="0" w:space="0" w:color="auto"/>
        <w:right w:val="none" w:sz="0" w:space="0" w:color="auto"/>
      </w:divBdr>
      <w:divsChild>
        <w:div w:id="504244615">
          <w:marLeft w:val="0"/>
          <w:marRight w:val="0"/>
          <w:marTop w:val="0"/>
          <w:marBottom w:val="120"/>
          <w:divBdr>
            <w:top w:val="none" w:sz="0" w:space="0" w:color="auto"/>
            <w:left w:val="none" w:sz="0" w:space="0" w:color="auto"/>
            <w:bottom w:val="none" w:sz="0" w:space="0" w:color="auto"/>
            <w:right w:val="none" w:sz="0" w:space="0" w:color="auto"/>
          </w:divBdr>
        </w:div>
        <w:div w:id="1285579505">
          <w:marLeft w:val="0"/>
          <w:marRight w:val="0"/>
          <w:marTop w:val="0"/>
          <w:marBottom w:val="120"/>
          <w:divBdr>
            <w:top w:val="none" w:sz="0" w:space="0" w:color="auto"/>
            <w:left w:val="none" w:sz="0" w:space="0" w:color="auto"/>
            <w:bottom w:val="none" w:sz="0" w:space="0" w:color="auto"/>
            <w:right w:val="none" w:sz="0" w:space="0" w:color="auto"/>
          </w:divBdr>
        </w:div>
        <w:div w:id="1384868813">
          <w:marLeft w:val="0"/>
          <w:marRight w:val="0"/>
          <w:marTop w:val="0"/>
          <w:marBottom w:val="120"/>
          <w:divBdr>
            <w:top w:val="none" w:sz="0" w:space="0" w:color="auto"/>
            <w:left w:val="none" w:sz="0" w:space="0" w:color="auto"/>
            <w:bottom w:val="none" w:sz="0" w:space="0" w:color="auto"/>
            <w:right w:val="none" w:sz="0" w:space="0" w:color="auto"/>
          </w:divBdr>
        </w:div>
        <w:div w:id="1003241045">
          <w:marLeft w:val="0"/>
          <w:marRight w:val="0"/>
          <w:marTop w:val="0"/>
          <w:marBottom w:val="120"/>
          <w:divBdr>
            <w:top w:val="none" w:sz="0" w:space="0" w:color="auto"/>
            <w:left w:val="none" w:sz="0" w:space="0" w:color="auto"/>
            <w:bottom w:val="none" w:sz="0" w:space="0" w:color="auto"/>
            <w:right w:val="none" w:sz="0" w:space="0" w:color="auto"/>
          </w:divBdr>
        </w:div>
        <w:div w:id="1777170081">
          <w:marLeft w:val="0"/>
          <w:marRight w:val="0"/>
          <w:marTop w:val="0"/>
          <w:marBottom w:val="120"/>
          <w:divBdr>
            <w:top w:val="none" w:sz="0" w:space="0" w:color="auto"/>
            <w:left w:val="none" w:sz="0" w:space="0" w:color="auto"/>
            <w:bottom w:val="none" w:sz="0" w:space="0" w:color="auto"/>
            <w:right w:val="none" w:sz="0" w:space="0" w:color="auto"/>
          </w:divBdr>
        </w:div>
        <w:div w:id="869270287">
          <w:marLeft w:val="0"/>
          <w:marRight w:val="0"/>
          <w:marTop w:val="0"/>
          <w:marBottom w:val="120"/>
          <w:divBdr>
            <w:top w:val="none" w:sz="0" w:space="0" w:color="auto"/>
            <w:left w:val="none" w:sz="0" w:space="0" w:color="auto"/>
            <w:bottom w:val="none" w:sz="0" w:space="0" w:color="auto"/>
            <w:right w:val="none" w:sz="0" w:space="0" w:color="auto"/>
          </w:divBdr>
        </w:div>
        <w:div w:id="915627571">
          <w:marLeft w:val="0"/>
          <w:marRight w:val="0"/>
          <w:marTop w:val="0"/>
          <w:marBottom w:val="120"/>
          <w:divBdr>
            <w:top w:val="none" w:sz="0" w:space="0" w:color="auto"/>
            <w:left w:val="none" w:sz="0" w:space="0" w:color="auto"/>
            <w:bottom w:val="none" w:sz="0" w:space="0" w:color="auto"/>
            <w:right w:val="none" w:sz="0" w:space="0" w:color="auto"/>
          </w:divBdr>
        </w:div>
        <w:div w:id="2040742048">
          <w:marLeft w:val="0"/>
          <w:marRight w:val="0"/>
          <w:marTop w:val="0"/>
          <w:marBottom w:val="120"/>
          <w:divBdr>
            <w:top w:val="none" w:sz="0" w:space="0" w:color="auto"/>
            <w:left w:val="none" w:sz="0" w:space="0" w:color="auto"/>
            <w:bottom w:val="none" w:sz="0" w:space="0" w:color="auto"/>
            <w:right w:val="none" w:sz="0" w:space="0" w:color="auto"/>
          </w:divBdr>
        </w:div>
        <w:div w:id="1249657659">
          <w:marLeft w:val="0"/>
          <w:marRight w:val="0"/>
          <w:marTop w:val="0"/>
          <w:marBottom w:val="120"/>
          <w:divBdr>
            <w:top w:val="none" w:sz="0" w:space="0" w:color="auto"/>
            <w:left w:val="none" w:sz="0" w:space="0" w:color="auto"/>
            <w:bottom w:val="none" w:sz="0" w:space="0" w:color="auto"/>
            <w:right w:val="none" w:sz="0" w:space="0" w:color="auto"/>
          </w:divBdr>
        </w:div>
        <w:div w:id="1362512065">
          <w:marLeft w:val="0"/>
          <w:marRight w:val="0"/>
          <w:marTop w:val="0"/>
          <w:marBottom w:val="120"/>
          <w:divBdr>
            <w:top w:val="none" w:sz="0" w:space="0" w:color="auto"/>
            <w:left w:val="none" w:sz="0" w:space="0" w:color="auto"/>
            <w:bottom w:val="none" w:sz="0" w:space="0" w:color="auto"/>
            <w:right w:val="none" w:sz="0" w:space="0" w:color="auto"/>
          </w:divBdr>
        </w:div>
        <w:div w:id="949319902">
          <w:marLeft w:val="0"/>
          <w:marRight w:val="0"/>
          <w:marTop w:val="0"/>
          <w:marBottom w:val="120"/>
          <w:divBdr>
            <w:top w:val="none" w:sz="0" w:space="0" w:color="auto"/>
            <w:left w:val="none" w:sz="0" w:space="0" w:color="auto"/>
            <w:bottom w:val="none" w:sz="0" w:space="0" w:color="auto"/>
            <w:right w:val="none" w:sz="0" w:space="0" w:color="auto"/>
          </w:divBdr>
        </w:div>
        <w:div w:id="23331685">
          <w:marLeft w:val="0"/>
          <w:marRight w:val="0"/>
          <w:marTop w:val="0"/>
          <w:marBottom w:val="120"/>
          <w:divBdr>
            <w:top w:val="none" w:sz="0" w:space="0" w:color="auto"/>
            <w:left w:val="none" w:sz="0" w:space="0" w:color="auto"/>
            <w:bottom w:val="none" w:sz="0" w:space="0" w:color="auto"/>
            <w:right w:val="none" w:sz="0" w:space="0" w:color="auto"/>
          </w:divBdr>
        </w:div>
        <w:div w:id="260576964">
          <w:marLeft w:val="0"/>
          <w:marRight w:val="0"/>
          <w:marTop w:val="0"/>
          <w:marBottom w:val="120"/>
          <w:divBdr>
            <w:top w:val="none" w:sz="0" w:space="0" w:color="auto"/>
            <w:left w:val="none" w:sz="0" w:space="0" w:color="auto"/>
            <w:bottom w:val="none" w:sz="0" w:space="0" w:color="auto"/>
            <w:right w:val="none" w:sz="0" w:space="0" w:color="auto"/>
          </w:divBdr>
        </w:div>
        <w:div w:id="1838379327">
          <w:marLeft w:val="0"/>
          <w:marRight w:val="0"/>
          <w:marTop w:val="0"/>
          <w:marBottom w:val="120"/>
          <w:divBdr>
            <w:top w:val="none" w:sz="0" w:space="0" w:color="auto"/>
            <w:left w:val="none" w:sz="0" w:space="0" w:color="auto"/>
            <w:bottom w:val="none" w:sz="0" w:space="0" w:color="auto"/>
            <w:right w:val="none" w:sz="0" w:space="0" w:color="auto"/>
          </w:divBdr>
        </w:div>
        <w:div w:id="861699681">
          <w:marLeft w:val="0"/>
          <w:marRight w:val="0"/>
          <w:marTop w:val="0"/>
          <w:marBottom w:val="120"/>
          <w:divBdr>
            <w:top w:val="none" w:sz="0" w:space="0" w:color="auto"/>
            <w:left w:val="none" w:sz="0" w:space="0" w:color="auto"/>
            <w:bottom w:val="none" w:sz="0" w:space="0" w:color="auto"/>
            <w:right w:val="none" w:sz="0" w:space="0" w:color="auto"/>
          </w:divBdr>
        </w:div>
        <w:div w:id="2027831342">
          <w:marLeft w:val="0"/>
          <w:marRight w:val="0"/>
          <w:marTop w:val="0"/>
          <w:marBottom w:val="120"/>
          <w:divBdr>
            <w:top w:val="none" w:sz="0" w:space="0" w:color="auto"/>
            <w:left w:val="none" w:sz="0" w:space="0" w:color="auto"/>
            <w:bottom w:val="none" w:sz="0" w:space="0" w:color="auto"/>
            <w:right w:val="none" w:sz="0" w:space="0" w:color="auto"/>
          </w:divBdr>
        </w:div>
        <w:div w:id="1270771485">
          <w:marLeft w:val="0"/>
          <w:marRight w:val="0"/>
          <w:marTop w:val="0"/>
          <w:marBottom w:val="120"/>
          <w:divBdr>
            <w:top w:val="none" w:sz="0" w:space="0" w:color="auto"/>
            <w:left w:val="none" w:sz="0" w:space="0" w:color="auto"/>
            <w:bottom w:val="none" w:sz="0" w:space="0" w:color="auto"/>
            <w:right w:val="none" w:sz="0" w:space="0" w:color="auto"/>
          </w:divBdr>
        </w:div>
        <w:div w:id="1649935233">
          <w:marLeft w:val="0"/>
          <w:marRight w:val="0"/>
          <w:marTop w:val="0"/>
          <w:marBottom w:val="120"/>
          <w:divBdr>
            <w:top w:val="none" w:sz="0" w:space="0" w:color="auto"/>
            <w:left w:val="none" w:sz="0" w:space="0" w:color="auto"/>
            <w:bottom w:val="none" w:sz="0" w:space="0" w:color="auto"/>
            <w:right w:val="none" w:sz="0" w:space="0" w:color="auto"/>
          </w:divBdr>
        </w:div>
        <w:div w:id="1664308570">
          <w:marLeft w:val="0"/>
          <w:marRight w:val="0"/>
          <w:marTop w:val="0"/>
          <w:marBottom w:val="120"/>
          <w:divBdr>
            <w:top w:val="none" w:sz="0" w:space="0" w:color="auto"/>
            <w:left w:val="none" w:sz="0" w:space="0" w:color="auto"/>
            <w:bottom w:val="none" w:sz="0" w:space="0" w:color="auto"/>
            <w:right w:val="none" w:sz="0" w:space="0" w:color="auto"/>
          </w:divBdr>
        </w:div>
        <w:div w:id="955909760">
          <w:marLeft w:val="0"/>
          <w:marRight w:val="0"/>
          <w:marTop w:val="0"/>
          <w:marBottom w:val="120"/>
          <w:divBdr>
            <w:top w:val="none" w:sz="0" w:space="0" w:color="auto"/>
            <w:left w:val="none" w:sz="0" w:space="0" w:color="auto"/>
            <w:bottom w:val="none" w:sz="0" w:space="0" w:color="auto"/>
            <w:right w:val="none" w:sz="0" w:space="0" w:color="auto"/>
          </w:divBdr>
        </w:div>
        <w:div w:id="1403944593">
          <w:marLeft w:val="0"/>
          <w:marRight w:val="0"/>
          <w:marTop w:val="0"/>
          <w:marBottom w:val="120"/>
          <w:divBdr>
            <w:top w:val="none" w:sz="0" w:space="0" w:color="auto"/>
            <w:left w:val="none" w:sz="0" w:space="0" w:color="auto"/>
            <w:bottom w:val="none" w:sz="0" w:space="0" w:color="auto"/>
            <w:right w:val="none" w:sz="0" w:space="0" w:color="auto"/>
          </w:divBdr>
        </w:div>
        <w:div w:id="590352645">
          <w:marLeft w:val="0"/>
          <w:marRight w:val="0"/>
          <w:marTop w:val="0"/>
          <w:marBottom w:val="120"/>
          <w:divBdr>
            <w:top w:val="none" w:sz="0" w:space="0" w:color="auto"/>
            <w:left w:val="none" w:sz="0" w:space="0" w:color="auto"/>
            <w:bottom w:val="none" w:sz="0" w:space="0" w:color="auto"/>
            <w:right w:val="none" w:sz="0" w:space="0" w:color="auto"/>
          </w:divBdr>
        </w:div>
        <w:div w:id="2104377997">
          <w:marLeft w:val="0"/>
          <w:marRight w:val="0"/>
          <w:marTop w:val="0"/>
          <w:marBottom w:val="120"/>
          <w:divBdr>
            <w:top w:val="none" w:sz="0" w:space="0" w:color="auto"/>
            <w:left w:val="none" w:sz="0" w:space="0" w:color="auto"/>
            <w:bottom w:val="none" w:sz="0" w:space="0" w:color="auto"/>
            <w:right w:val="none" w:sz="0" w:space="0" w:color="auto"/>
          </w:divBdr>
        </w:div>
        <w:div w:id="655498435">
          <w:marLeft w:val="0"/>
          <w:marRight w:val="0"/>
          <w:marTop w:val="0"/>
          <w:marBottom w:val="120"/>
          <w:divBdr>
            <w:top w:val="none" w:sz="0" w:space="0" w:color="auto"/>
            <w:left w:val="none" w:sz="0" w:space="0" w:color="auto"/>
            <w:bottom w:val="none" w:sz="0" w:space="0" w:color="auto"/>
            <w:right w:val="none" w:sz="0" w:space="0" w:color="auto"/>
          </w:divBdr>
        </w:div>
        <w:div w:id="907496193">
          <w:marLeft w:val="0"/>
          <w:marRight w:val="0"/>
          <w:marTop w:val="0"/>
          <w:marBottom w:val="120"/>
          <w:divBdr>
            <w:top w:val="none" w:sz="0" w:space="0" w:color="auto"/>
            <w:left w:val="none" w:sz="0" w:space="0" w:color="auto"/>
            <w:bottom w:val="none" w:sz="0" w:space="0" w:color="auto"/>
            <w:right w:val="none" w:sz="0" w:space="0" w:color="auto"/>
          </w:divBdr>
        </w:div>
        <w:div w:id="2141259690">
          <w:marLeft w:val="0"/>
          <w:marRight w:val="0"/>
          <w:marTop w:val="0"/>
          <w:marBottom w:val="120"/>
          <w:divBdr>
            <w:top w:val="none" w:sz="0" w:space="0" w:color="auto"/>
            <w:left w:val="none" w:sz="0" w:space="0" w:color="auto"/>
            <w:bottom w:val="none" w:sz="0" w:space="0" w:color="auto"/>
            <w:right w:val="none" w:sz="0" w:space="0" w:color="auto"/>
          </w:divBdr>
        </w:div>
        <w:div w:id="2026321334">
          <w:marLeft w:val="0"/>
          <w:marRight w:val="0"/>
          <w:marTop w:val="0"/>
          <w:marBottom w:val="120"/>
          <w:divBdr>
            <w:top w:val="none" w:sz="0" w:space="0" w:color="auto"/>
            <w:left w:val="none" w:sz="0" w:space="0" w:color="auto"/>
            <w:bottom w:val="none" w:sz="0" w:space="0" w:color="auto"/>
            <w:right w:val="none" w:sz="0" w:space="0" w:color="auto"/>
          </w:divBdr>
        </w:div>
        <w:div w:id="446660518">
          <w:marLeft w:val="0"/>
          <w:marRight w:val="0"/>
          <w:marTop w:val="0"/>
          <w:marBottom w:val="120"/>
          <w:divBdr>
            <w:top w:val="none" w:sz="0" w:space="0" w:color="auto"/>
            <w:left w:val="none" w:sz="0" w:space="0" w:color="auto"/>
            <w:bottom w:val="none" w:sz="0" w:space="0" w:color="auto"/>
            <w:right w:val="none" w:sz="0" w:space="0" w:color="auto"/>
          </w:divBdr>
        </w:div>
        <w:div w:id="129982027">
          <w:marLeft w:val="0"/>
          <w:marRight w:val="0"/>
          <w:marTop w:val="0"/>
          <w:marBottom w:val="120"/>
          <w:divBdr>
            <w:top w:val="none" w:sz="0" w:space="0" w:color="auto"/>
            <w:left w:val="none" w:sz="0" w:space="0" w:color="auto"/>
            <w:bottom w:val="none" w:sz="0" w:space="0" w:color="auto"/>
            <w:right w:val="none" w:sz="0" w:space="0" w:color="auto"/>
          </w:divBdr>
        </w:div>
        <w:div w:id="2005931717">
          <w:marLeft w:val="0"/>
          <w:marRight w:val="0"/>
          <w:marTop w:val="0"/>
          <w:marBottom w:val="120"/>
          <w:divBdr>
            <w:top w:val="none" w:sz="0" w:space="0" w:color="auto"/>
            <w:left w:val="none" w:sz="0" w:space="0" w:color="auto"/>
            <w:bottom w:val="none" w:sz="0" w:space="0" w:color="auto"/>
            <w:right w:val="none" w:sz="0" w:space="0" w:color="auto"/>
          </w:divBdr>
        </w:div>
        <w:div w:id="260069012">
          <w:marLeft w:val="0"/>
          <w:marRight w:val="0"/>
          <w:marTop w:val="0"/>
          <w:marBottom w:val="120"/>
          <w:divBdr>
            <w:top w:val="none" w:sz="0" w:space="0" w:color="auto"/>
            <w:left w:val="none" w:sz="0" w:space="0" w:color="auto"/>
            <w:bottom w:val="none" w:sz="0" w:space="0" w:color="auto"/>
            <w:right w:val="none" w:sz="0" w:space="0" w:color="auto"/>
          </w:divBdr>
        </w:div>
        <w:div w:id="142476710">
          <w:marLeft w:val="0"/>
          <w:marRight w:val="0"/>
          <w:marTop w:val="0"/>
          <w:marBottom w:val="120"/>
          <w:divBdr>
            <w:top w:val="none" w:sz="0" w:space="0" w:color="auto"/>
            <w:left w:val="none" w:sz="0" w:space="0" w:color="auto"/>
            <w:bottom w:val="none" w:sz="0" w:space="0" w:color="auto"/>
            <w:right w:val="none" w:sz="0" w:space="0" w:color="auto"/>
          </w:divBdr>
        </w:div>
        <w:div w:id="916793777">
          <w:marLeft w:val="0"/>
          <w:marRight w:val="0"/>
          <w:marTop w:val="0"/>
          <w:marBottom w:val="120"/>
          <w:divBdr>
            <w:top w:val="none" w:sz="0" w:space="0" w:color="auto"/>
            <w:left w:val="none" w:sz="0" w:space="0" w:color="auto"/>
            <w:bottom w:val="none" w:sz="0" w:space="0" w:color="auto"/>
            <w:right w:val="none" w:sz="0" w:space="0" w:color="auto"/>
          </w:divBdr>
        </w:div>
        <w:div w:id="1326587970">
          <w:marLeft w:val="0"/>
          <w:marRight w:val="0"/>
          <w:marTop w:val="0"/>
          <w:marBottom w:val="120"/>
          <w:divBdr>
            <w:top w:val="none" w:sz="0" w:space="0" w:color="auto"/>
            <w:left w:val="none" w:sz="0" w:space="0" w:color="auto"/>
            <w:bottom w:val="none" w:sz="0" w:space="0" w:color="auto"/>
            <w:right w:val="none" w:sz="0" w:space="0" w:color="auto"/>
          </w:divBdr>
          <w:divsChild>
            <w:div w:id="1822842136">
              <w:marLeft w:val="0"/>
              <w:marRight w:val="0"/>
              <w:marTop w:val="0"/>
              <w:marBottom w:val="120"/>
              <w:divBdr>
                <w:top w:val="none" w:sz="0" w:space="0" w:color="auto"/>
                <w:left w:val="none" w:sz="0" w:space="0" w:color="auto"/>
                <w:bottom w:val="none" w:sz="0" w:space="0" w:color="auto"/>
                <w:right w:val="none" w:sz="0" w:space="0" w:color="auto"/>
              </w:divBdr>
            </w:div>
            <w:div w:id="1946961527">
              <w:marLeft w:val="0"/>
              <w:marRight w:val="0"/>
              <w:marTop w:val="0"/>
              <w:marBottom w:val="120"/>
              <w:divBdr>
                <w:top w:val="none" w:sz="0" w:space="0" w:color="auto"/>
                <w:left w:val="none" w:sz="0" w:space="0" w:color="auto"/>
                <w:bottom w:val="none" w:sz="0" w:space="0" w:color="auto"/>
                <w:right w:val="none" w:sz="0" w:space="0" w:color="auto"/>
              </w:divBdr>
            </w:div>
          </w:divsChild>
        </w:div>
        <w:div w:id="658122268">
          <w:marLeft w:val="0"/>
          <w:marRight w:val="0"/>
          <w:marTop w:val="0"/>
          <w:marBottom w:val="120"/>
          <w:divBdr>
            <w:top w:val="none" w:sz="0" w:space="0" w:color="auto"/>
            <w:left w:val="none" w:sz="0" w:space="0" w:color="auto"/>
            <w:bottom w:val="none" w:sz="0" w:space="0" w:color="auto"/>
            <w:right w:val="none" w:sz="0" w:space="0" w:color="auto"/>
          </w:divBdr>
        </w:div>
        <w:div w:id="2142797567">
          <w:marLeft w:val="0"/>
          <w:marRight w:val="0"/>
          <w:marTop w:val="0"/>
          <w:marBottom w:val="120"/>
          <w:divBdr>
            <w:top w:val="none" w:sz="0" w:space="0" w:color="auto"/>
            <w:left w:val="none" w:sz="0" w:space="0" w:color="auto"/>
            <w:bottom w:val="none" w:sz="0" w:space="0" w:color="auto"/>
            <w:right w:val="none" w:sz="0" w:space="0" w:color="auto"/>
          </w:divBdr>
        </w:div>
        <w:div w:id="623536130">
          <w:marLeft w:val="0"/>
          <w:marRight w:val="0"/>
          <w:marTop w:val="0"/>
          <w:marBottom w:val="120"/>
          <w:divBdr>
            <w:top w:val="none" w:sz="0" w:space="0" w:color="auto"/>
            <w:left w:val="none" w:sz="0" w:space="0" w:color="auto"/>
            <w:bottom w:val="none" w:sz="0" w:space="0" w:color="auto"/>
            <w:right w:val="none" w:sz="0" w:space="0" w:color="auto"/>
          </w:divBdr>
        </w:div>
        <w:div w:id="1237858276">
          <w:marLeft w:val="0"/>
          <w:marRight w:val="0"/>
          <w:marTop w:val="0"/>
          <w:marBottom w:val="120"/>
          <w:divBdr>
            <w:top w:val="none" w:sz="0" w:space="0" w:color="auto"/>
            <w:left w:val="none" w:sz="0" w:space="0" w:color="auto"/>
            <w:bottom w:val="none" w:sz="0" w:space="0" w:color="auto"/>
            <w:right w:val="none" w:sz="0" w:space="0" w:color="auto"/>
          </w:divBdr>
        </w:div>
        <w:div w:id="1802768082">
          <w:marLeft w:val="0"/>
          <w:marRight w:val="0"/>
          <w:marTop w:val="0"/>
          <w:marBottom w:val="120"/>
          <w:divBdr>
            <w:top w:val="none" w:sz="0" w:space="0" w:color="auto"/>
            <w:left w:val="none" w:sz="0" w:space="0" w:color="auto"/>
            <w:bottom w:val="none" w:sz="0" w:space="0" w:color="auto"/>
            <w:right w:val="none" w:sz="0" w:space="0" w:color="auto"/>
          </w:divBdr>
          <w:divsChild>
            <w:div w:id="2109697691">
              <w:marLeft w:val="0"/>
              <w:marRight w:val="0"/>
              <w:marTop w:val="0"/>
              <w:marBottom w:val="120"/>
              <w:divBdr>
                <w:top w:val="none" w:sz="0" w:space="0" w:color="auto"/>
                <w:left w:val="none" w:sz="0" w:space="0" w:color="auto"/>
                <w:bottom w:val="none" w:sz="0" w:space="0" w:color="auto"/>
                <w:right w:val="none" w:sz="0" w:space="0" w:color="auto"/>
              </w:divBdr>
            </w:div>
            <w:div w:id="1721319241">
              <w:marLeft w:val="0"/>
              <w:marRight w:val="0"/>
              <w:marTop w:val="0"/>
              <w:marBottom w:val="120"/>
              <w:divBdr>
                <w:top w:val="none" w:sz="0" w:space="0" w:color="auto"/>
                <w:left w:val="none" w:sz="0" w:space="0" w:color="auto"/>
                <w:bottom w:val="none" w:sz="0" w:space="0" w:color="auto"/>
                <w:right w:val="none" w:sz="0" w:space="0" w:color="auto"/>
              </w:divBdr>
            </w:div>
          </w:divsChild>
        </w:div>
        <w:div w:id="245849016">
          <w:marLeft w:val="0"/>
          <w:marRight w:val="0"/>
          <w:marTop w:val="0"/>
          <w:marBottom w:val="120"/>
          <w:divBdr>
            <w:top w:val="none" w:sz="0" w:space="0" w:color="auto"/>
            <w:left w:val="none" w:sz="0" w:space="0" w:color="auto"/>
            <w:bottom w:val="none" w:sz="0" w:space="0" w:color="auto"/>
            <w:right w:val="none" w:sz="0" w:space="0" w:color="auto"/>
          </w:divBdr>
        </w:div>
        <w:div w:id="726925511">
          <w:marLeft w:val="0"/>
          <w:marRight w:val="0"/>
          <w:marTop w:val="0"/>
          <w:marBottom w:val="120"/>
          <w:divBdr>
            <w:top w:val="none" w:sz="0" w:space="0" w:color="auto"/>
            <w:left w:val="none" w:sz="0" w:space="0" w:color="auto"/>
            <w:bottom w:val="none" w:sz="0" w:space="0" w:color="auto"/>
            <w:right w:val="none" w:sz="0" w:space="0" w:color="auto"/>
          </w:divBdr>
        </w:div>
        <w:div w:id="1451824821">
          <w:marLeft w:val="0"/>
          <w:marRight w:val="0"/>
          <w:marTop w:val="0"/>
          <w:marBottom w:val="120"/>
          <w:divBdr>
            <w:top w:val="none" w:sz="0" w:space="0" w:color="auto"/>
            <w:left w:val="none" w:sz="0" w:space="0" w:color="auto"/>
            <w:bottom w:val="none" w:sz="0" w:space="0" w:color="auto"/>
            <w:right w:val="none" w:sz="0" w:space="0" w:color="auto"/>
          </w:divBdr>
        </w:div>
        <w:div w:id="888758711">
          <w:marLeft w:val="0"/>
          <w:marRight w:val="0"/>
          <w:marTop w:val="0"/>
          <w:marBottom w:val="120"/>
          <w:divBdr>
            <w:top w:val="none" w:sz="0" w:space="0" w:color="auto"/>
            <w:left w:val="none" w:sz="0" w:space="0" w:color="auto"/>
            <w:bottom w:val="none" w:sz="0" w:space="0" w:color="auto"/>
            <w:right w:val="none" w:sz="0" w:space="0" w:color="auto"/>
          </w:divBdr>
        </w:div>
        <w:div w:id="1655602885">
          <w:marLeft w:val="0"/>
          <w:marRight w:val="0"/>
          <w:marTop w:val="0"/>
          <w:marBottom w:val="120"/>
          <w:divBdr>
            <w:top w:val="none" w:sz="0" w:space="0" w:color="auto"/>
            <w:left w:val="none" w:sz="0" w:space="0" w:color="auto"/>
            <w:bottom w:val="none" w:sz="0" w:space="0" w:color="auto"/>
            <w:right w:val="none" w:sz="0" w:space="0" w:color="auto"/>
          </w:divBdr>
        </w:div>
        <w:div w:id="1818263436">
          <w:marLeft w:val="0"/>
          <w:marRight w:val="0"/>
          <w:marTop w:val="0"/>
          <w:marBottom w:val="120"/>
          <w:divBdr>
            <w:top w:val="none" w:sz="0" w:space="0" w:color="auto"/>
            <w:left w:val="none" w:sz="0" w:space="0" w:color="auto"/>
            <w:bottom w:val="none" w:sz="0" w:space="0" w:color="auto"/>
            <w:right w:val="none" w:sz="0" w:space="0" w:color="auto"/>
          </w:divBdr>
        </w:div>
        <w:div w:id="1591231890">
          <w:marLeft w:val="0"/>
          <w:marRight w:val="0"/>
          <w:marTop w:val="0"/>
          <w:marBottom w:val="120"/>
          <w:divBdr>
            <w:top w:val="none" w:sz="0" w:space="0" w:color="auto"/>
            <w:left w:val="none" w:sz="0" w:space="0" w:color="auto"/>
            <w:bottom w:val="none" w:sz="0" w:space="0" w:color="auto"/>
            <w:right w:val="none" w:sz="0" w:space="0" w:color="auto"/>
          </w:divBdr>
        </w:div>
        <w:div w:id="2019119222">
          <w:marLeft w:val="0"/>
          <w:marRight w:val="0"/>
          <w:marTop w:val="0"/>
          <w:marBottom w:val="120"/>
          <w:divBdr>
            <w:top w:val="none" w:sz="0" w:space="0" w:color="auto"/>
            <w:left w:val="none" w:sz="0" w:space="0" w:color="auto"/>
            <w:bottom w:val="none" w:sz="0" w:space="0" w:color="auto"/>
            <w:right w:val="none" w:sz="0" w:space="0" w:color="auto"/>
          </w:divBdr>
        </w:div>
        <w:div w:id="1360618954">
          <w:marLeft w:val="0"/>
          <w:marRight w:val="0"/>
          <w:marTop w:val="0"/>
          <w:marBottom w:val="120"/>
          <w:divBdr>
            <w:top w:val="none" w:sz="0" w:space="0" w:color="auto"/>
            <w:left w:val="none" w:sz="0" w:space="0" w:color="auto"/>
            <w:bottom w:val="none" w:sz="0" w:space="0" w:color="auto"/>
            <w:right w:val="none" w:sz="0" w:space="0" w:color="auto"/>
          </w:divBdr>
        </w:div>
        <w:div w:id="312418811">
          <w:marLeft w:val="0"/>
          <w:marRight w:val="0"/>
          <w:marTop w:val="0"/>
          <w:marBottom w:val="120"/>
          <w:divBdr>
            <w:top w:val="none" w:sz="0" w:space="0" w:color="auto"/>
            <w:left w:val="none" w:sz="0" w:space="0" w:color="auto"/>
            <w:bottom w:val="none" w:sz="0" w:space="0" w:color="auto"/>
            <w:right w:val="none" w:sz="0" w:space="0" w:color="auto"/>
          </w:divBdr>
        </w:div>
        <w:div w:id="447891896">
          <w:marLeft w:val="0"/>
          <w:marRight w:val="0"/>
          <w:marTop w:val="0"/>
          <w:marBottom w:val="120"/>
          <w:divBdr>
            <w:top w:val="none" w:sz="0" w:space="0" w:color="auto"/>
            <w:left w:val="none" w:sz="0" w:space="0" w:color="auto"/>
            <w:bottom w:val="none" w:sz="0" w:space="0" w:color="auto"/>
            <w:right w:val="none" w:sz="0" w:space="0" w:color="auto"/>
          </w:divBdr>
        </w:div>
        <w:div w:id="1050113052">
          <w:marLeft w:val="0"/>
          <w:marRight w:val="0"/>
          <w:marTop w:val="0"/>
          <w:marBottom w:val="120"/>
          <w:divBdr>
            <w:top w:val="none" w:sz="0" w:space="0" w:color="auto"/>
            <w:left w:val="none" w:sz="0" w:space="0" w:color="auto"/>
            <w:bottom w:val="none" w:sz="0" w:space="0" w:color="auto"/>
            <w:right w:val="none" w:sz="0" w:space="0" w:color="auto"/>
          </w:divBdr>
        </w:div>
        <w:div w:id="57215026">
          <w:marLeft w:val="0"/>
          <w:marRight w:val="0"/>
          <w:marTop w:val="0"/>
          <w:marBottom w:val="120"/>
          <w:divBdr>
            <w:top w:val="none" w:sz="0" w:space="0" w:color="auto"/>
            <w:left w:val="none" w:sz="0" w:space="0" w:color="auto"/>
            <w:bottom w:val="none" w:sz="0" w:space="0" w:color="auto"/>
            <w:right w:val="none" w:sz="0" w:space="0" w:color="auto"/>
          </w:divBdr>
        </w:div>
        <w:div w:id="1980652195">
          <w:marLeft w:val="0"/>
          <w:marRight w:val="0"/>
          <w:marTop w:val="0"/>
          <w:marBottom w:val="120"/>
          <w:divBdr>
            <w:top w:val="none" w:sz="0" w:space="0" w:color="auto"/>
            <w:left w:val="none" w:sz="0" w:space="0" w:color="auto"/>
            <w:bottom w:val="none" w:sz="0" w:space="0" w:color="auto"/>
            <w:right w:val="none" w:sz="0" w:space="0" w:color="auto"/>
          </w:divBdr>
        </w:div>
        <w:div w:id="1070613039">
          <w:marLeft w:val="0"/>
          <w:marRight w:val="0"/>
          <w:marTop w:val="0"/>
          <w:marBottom w:val="120"/>
          <w:divBdr>
            <w:top w:val="none" w:sz="0" w:space="0" w:color="auto"/>
            <w:left w:val="none" w:sz="0" w:space="0" w:color="auto"/>
            <w:bottom w:val="none" w:sz="0" w:space="0" w:color="auto"/>
            <w:right w:val="none" w:sz="0" w:space="0" w:color="auto"/>
          </w:divBdr>
        </w:div>
        <w:div w:id="149712019">
          <w:marLeft w:val="0"/>
          <w:marRight w:val="0"/>
          <w:marTop w:val="0"/>
          <w:marBottom w:val="120"/>
          <w:divBdr>
            <w:top w:val="none" w:sz="0" w:space="0" w:color="auto"/>
            <w:left w:val="none" w:sz="0" w:space="0" w:color="auto"/>
            <w:bottom w:val="none" w:sz="0" w:space="0" w:color="auto"/>
            <w:right w:val="none" w:sz="0" w:space="0" w:color="auto"/>
          </w:divBdr>
        </w:div>
        <w:div w:id="1539002091">
          <w:marLeft w:val="0"/>
          <w:marRight w:val="0"/>
          <w:marTop w:val="0"/>
          <w:marBottom w:val="120"/>
          <w:divBdr>
            <w:top w:val="none" w:sz="0" w:space="0" w:color="auto"/>
            <w:left w:val="none" w:sz="0" w:space="0" w:color="auto"/>
            <w:bottom w:val="none" w:sz="0" w:space="0" w:color="auto"/>
            <w:right w:val="none" w:sz="0" w:space="0" w:color="auto"/>
          </w:divBdr>
        </w:div>
        <w:div w:id="993534610">
          <w:marLeft w:val="0"/>
          <w:marRight w:val="0"/>
          <w:marTop w:val="0"/>
          <w:marBottom w:val="120"/>
          <w:divBdr>
            <w:top w:val="none" w:sz="0" w:space="0" w:color="auto"/>
            <w:left w:val="none" w:sz="0" w:space="0" w:color="auto"/>
            <w:bottom w:val="none" w:sz="0" w:space="0" w:color="auto"/>
            <w:right w:val="none" w:sz="0" w:space="0" w:color="auto"/>
          </w:divBdr>
        </w:div>
        <w:div w:id="972834230">
          <w:marLeft w:val="0"/>
          <w:marRight w:val="0"/>
          <w:marTop w:val="0"/>
          <w:marBottom w:val="120"/>
          <w:divBdr>
            <w:top w:val="none" w:sz="0" w:space="0" w:color="auto"/>
            <w:left w:val="none" w:sz="0" w:space="0" w:color="auto"/>
            <w:bottom w:val="none" w:sz="0" w:space="0" w:color="auto"/>
            <w:right w:val="none" w:sz="0" w:space="0" w:color="auto"/>
          </w:divBdr>
        </w:div>
        <w:div w:id="1734306564">
          <w:marLeft w:val="0"/>
          <w:marRight w:val="0"/>
          <w:marTop w:val="0"/>
          <w:marBottom w:val="120"/>
          <w:divBdr>
            <w:top w:val="none" w:sz="0" w:space="0" w:color="auto"/>
            <w:left w:val="none" w:sz="0" w:space="0" w:color="auto"/>
            <w:bottom w:val="none" w:sz="0" w:space="0" w:color="auto"/>
            <w:right w:val="none" w:sz="0" w:space="0" w:color="auto"/>
          </w:divBdr>
        </w:div>
        <w:div w:id="854155588">
          <w:marLeft w:val="0"/>
          <w:marRight w:val="0"/>
          <w:marTop w:val="0"/>
          <w:marBottom w:val="120"/>
          <w:divBdr>
            <w:top w:val="none" w:sz="0" w:space="0" w:color="auto"/>
            <w:left w:val="none" w:sz="0" w:space="0" w:color="auto"/>
            <w:bottom w:val="none" w:sz="0" w:space="0" w:color="auto"/>
            <w:right w:val="none" w:sz="0" w:space="0" w:color="auto"/>
          </w:divBdr>
        </w:div>
        <w:div w:id="1406342616">
          <w:marLeft w:val="0"/>
          <w:marRight w:val="0"/>
          <w:marTop w:val="0"/>
          <w:marBottom w:val="120"/>
          <w:divBdr>
            <w:top w:val="none" w:sz="0" w:space="0" w:color="auto"/>
            <w:left w:val="none" w:sz="0" w:space="0" w:color="auto"/>
            <w:bottom w:val="none" w:sz="0" w:space="0" w:color="auto"/>
            <w:right w:val="none" w:sz="0" w:space="0" w:color="auto"/>
          </w:divBdr>
        </w:div>
        <w:div w:id="121191401">
          <w:marLeft w:val="0"/>
          <w:marRight w:val="0"/>
          <w:marTop w:val="0"/>
          <w:marBottom w:val="120"/>
          <w:divBdr>
            <w:top w:val="none" w:sz="0" w:space="0" w:color="auto"/>
            <w:left w:val="none" w:sz="0" w:space="0" w:color="auto"/>
            <w:bottom w:val="none" w:sz="0" w:space="0" w:color="auto"/>
            <w:right w:val="none" w:sz="0" w:space="0" w:color="auto"/>
          </w:divBdr>
        </w:div>
        <w:div w:id="69693164">
          <w:marLeft w:val="0"/>
          <w:marRight w:val="0"/>
          <w:marTop w:val="0"/>
          <w:marBottom w:val="120"/>
          <w:divBdr>
            <w:top w:val="none" w:sz="0" w:space="0" w:color="auto"/>
            <w:left w:val="none" w:sz="0" w:space="0" w:color="auto"/>
            <w:bottom w:val="none" w:sz="0" w:space="0" w:color="auto"/>
            <w:right w:val="none" w:sz="0" w:space="0" w:color="auto"/>
          </w:divBdr>
        </w:div>
        <w:div w:id="1940870242">
          <w:marLeft w:val="0"/>
          <w:marRight w:val="0"/>
          <w:marTop w:val="0"/>
          <w:marBottom w:val="120"/>
          <w:divBdr>
            <w:top w:val="none" w:sz="0" w:space="0" w:color="auto"/>
            <w:left w:val="none" w:sz="0" w:space="0" w:color="auto"/>
            <w:bottom w:val="none" w:sz="0" w:space="0" w:color="auto"/>
            <w:right w:val="none" w:sz="0" w:space="0" w:color="auto"/>
          </w:divBdr>
        </w:div>
        <w:div w:id="1342781358">
          <w:marLeft w:val="0"/>
          <w:marRight w:val="0"/>
          <w:marTop w:val="0"/>
          <w:marBottom w:val="120"/>
          <w:divBdr>
            <w:top w:val="none" w:sz="0" w:space="0" w:color="auto"/>
            <w:left w:val="none" w:sz="0" w:space="0" w:color="auto"/>
            <w:bottom w:val="none" w:sz="0" w:space="0" w:color="auto"/>
            <w:right w:val="none" w:sz="0" w:space="0" w:color="auto"/>
          </w:divBdr>
        </w:div>
        <w:div w:id="885146804">
          <w:marLeft w:val="0"/>
          <w:marRight w:val="0"/>
          <w:marTop w:val="0"/>
          <w:marBottom w:val="120"/>
          <w:divBdr>
            <w:top w:val="none" w:sz="0" w:space="0" w:color="auto"/>
            <w:left w:val="none" w:sz="0" w:space="0" w:color="auto"/>
            <w:bottom w:val="none" w:sz="0" w:space="0" w:color="auto"/>
            <w:right w:val="none" w:sz="0" w:space="0" w:color="auto"/>
          </w:divBdr>
        </w:div>
        <w:div w:id="1508903717">
          <w:marLeft w:val="0"/>
          <w:marRight w:val="0"/>
          <w:marTop w:val="0"/>
          <w:marBottom w:val="120"/>
          <w:divBdr>
            <w:top w:val="none" w:sz="0" w:space="0" w:color="auto"/>
            <w:left w:val="none" w:sz="0" w:space="0" w:color="auto"/>
            <w:bottom w:val="none" w:sz="0" w:space="0" w:color="auto"/>
            <w:right w:val="none" w:sz="0" w:space="0" w:color="auto"/>
          </w:divBdr>
        </w:div>
        <w:div w:id="1160197028">
          <w:marLeft w:val="0"/>
          <w:marRight w:val="0"/>
          <w:marTop w:val="0"/>
          <w:marBottom w:val="120"/>
          <w:divBdr>
            <w:top w:val="none" w:sz="0" w:space="0" w:color="auto"/>
            <w:left w:val="none" w:sz="0" w:space="0" w:color="auto"/>
            <w:bottom w:val="none" w:sz="0" w:space="0" w:color="auto"/>
            <w:right w:val="none" w:sz="0" w:space="0" w:color="auto"/>
          </w:divBdr>
        </w:div>
        <w:div w:id="542442970">
          <w:marLeft w:val="0"/>
          <w:marRight w:val="0"/>
          <w:marTop w:val="0"/>
          <w:marBottom w:val="120"/>
          <w:divBdr>
            <w:top w:val="none" w:sz="0" w:space="0" w:color="auto"/>
            <w:left w:val="none" w:sz="0" w:space="0" w:color="auto"/>
            <w:bottom w:val="none" w:sz="0" w:space="0" w:color="auto"/>
            <w:right w:val="none" w:sz="0" w:space="0" w:color="auto"/>
          </w:divBdr>
        </w:div>
        <w:div w:id="140931295">
          <w:marLeft w:val="0"/>
          <w:marRight w:val="0"/>
          <w:marTop w:val="0"/>
          <w:marBottom w:val="120"/>
          <w:divBdr>
            <w:top w:val="none" w:sz="0" w:space="0" w:color="auto"/>
            <w:left w:val="none" w:sz="0" w:space="0" w:color="auto"/>
            <w:bottom w:val="none" w:sz="0" w:space="0" w:color="auto"/>
            <w:right w:val="none" w:sz="0" w:space="0" w:color="auto"/>
          </w:divBdr>
        </w:div>
        <w:div w:id="1938176101">
          <w:marLeft w:val="0"/>
          <w:marRight w:val="0"/>
          <w:marTop w:val="0"/>
          <w:marBottom w:val="120"/>
          <w:divBdr>
            <w:top w:val="none" w:sz="0" w:space="0" w:color="auto"/>
            <w:left w:val="none" w:sz="0" w:space="0" w:color="auto"/>
            <w:bottom w:val="none" w:sz="0" w:space="0" w:color="auto"/>
            <w:right w:val="none" w:sz="0" w:space="0" w:color="auto"/>
          </w:divBdr>
        </w:div>
        <w:div w:id="530269679">
          <w:marLeft w:val="0"/>
          <w:marRight w:val="0"/>
          <w:marTop w:val="0"/>
          <w:marBottom w:val="120"/>
          <w:divBdr>
            <w:top w:val="none" w:sz="0" w:space="0" w:color="auto"/>
            <w:left w:val="none" w:sz="0" w:space="0" w:color="auto"/>
            <w:bottom w:val="none" w:sz="0" w:space="0" w:color="auto"/>
            <w:right w:val="none" w:sz="0" w:space="0" w:color="auto"/>
          </w:divBdr>
        </w:div>
        <w:div w:id="2046252103">
          <w:marLeft w:val="0"/>
          <w:marRight w:val="0"/>
          <w:marTop w:val="0"/>
          <w:marBottom w:val="120"/>
          <w:divBdr>
            <w:top w:val="none" w:sz="0" w:space="0" w:color="auto"/>
            <w:left w:val="none" w:sz="0" w:space="0" w:color="auto"/>
            <w:bottom w:val="none" w:sz="0" w:space="0" w:color="auto"/>
            <w:right w:val="none" w:sz="0" w:space="0" w:color="auto"/>
          </w:divBdr>
        </w:div>
        <w:div w:id="1010524189">
          <w:marLeft w:val="0"/>
          <w:marRight w:val="0"/>
          <w:marTop w:val="0"/>
          <w:marBottom w:val="120"/>
          <w:divBdr>
            <w:top w:val="none" w:sz="0" w:space="0" w:color="auto"/>
            <w:left w:val="none" w:sz="0" w:space="0" w:color="auto"/>
            <w:bottom w:val="none" w:sz="0" w:space="0" w:color="auto"/>
            <w:right w:val="none" w:sz="0" w:space="0" w:color="auto"/>
          </w:divBdr>
        </w:div>
        <w:div w:id="1980258410">
          <w:marLeft w:val="0"/>
          <w:marRight w:val="0"/>
          <w:marTop w:val="0"/>
          <w:marBottom w:val="120"/>
          <w:divBdr>
            <w:top w:val="none" w:sz="0" w:space="0" w:color="auto"/>
            <w:left w:val="none" w:sz="0" w:space="0" w:color="auto"/>
            <w:bottom w:val="none" w:sz="0" w:space="0" w:color="auto"/>
            <w:right w:val="none" w:sz="0" w:space="0" w:color="auto"/>
          </w:divBdr>
        </w:div>
        <w:div w:id="190076218">
          <w:marLeft w:val="0"/>
          <w:marRight w:val="0"/>
          <w:marTop w:val="0"/>
          <w:marBottom w:val="120"/>
          <w:divBdr>
            <w:top w:val="none" w:sz="0" w:space="0" w:color="auto"/>
            <w:left w:val="none" w:sz="0" w:space="0" w:color="auto"/>
            <w:bottom w:val="none" w:sz="0" w:space="0" w:color="auto"/>
            <w:right w:val="none" w:sz="0" w:space="0" w:color="auto"/>
          </w:divBdr>
        </w:div>
      </w:divsChild>
    </w:div>
    <w:div w:id="935291886">
      <w:bodyDiv w:val="1"/>
      <w:marLeft w:val="0"/>
      <w:marRight w:val="0"/>
      <w:marTop w:val="0"/>
      <w:marBottom w:val="0"/>
      <w:divBdr>
        <w:top w:val="none" w:sz="0" w:space="0" w:color="auto"/>
        <w:left w:val="none" w:sz="0" w:space="0" w:color="auto"/>
        <w:bottom w:val="none" w:sz="0" w:space="0" w:color="auto"/>
        <w:right w:val="none" w:sz="0" w:space="0" w:color="auto"/>
      </w:divBdr>
    </w:div>
    <w:div w:id="1535969975">
      <w:bodyDiv w:val="1"/>
      <w:marLeft w:val="0"/>
      <w:marRight w:val="0"/>
      <w:marTop w:val="0"/>
      <w:marBottom w:val="0"/>
      <w:divBdr>
        <w:top w:val="none" w:sz="0" w:space="0" w:color="auto"/>
        <w:left w:val="none" w:sz="0" w:space="0" w:color="auto"/>
        <w:bottom w:val="none" w:sz="0" w:space="0" w:color="auto"/>
        <w:right w:val="none" w:sz="0" w:space="0" w:color="auto"/>
      </w:divBdr>
      <w:divsChild>
        <w:div w:id="89738918">
          <w:marLeft w:val="0"/>
          <w:marRight w:val="0"/>
          <w:marTop w:val="0"/>
          <w:marBottom w:val="0"/>
          <w:divBdr>
            <w:top w:val="none" w:sz="0" w:space="0" w:color="auto"/>
            <w:left w:val="none" w:sz="0" w:space="0" w:color="auto"/>
            <w:bottom w:val="none" w:sz="0" w:space="0" w:color="auto"/>
            <w:right w:val="none" w:sz="0" w:space="0" w:color="auto"/>
          </w:divBdr>
        </w:div>
      </w:divsChild>
    </w:div>
    <w:div w:id="1741754983">
      <w:bodyDiv w:val="1"/>
      <w:marLeft w:val="0"/>
      <w:marRight w:val="0"/>
      <w:marTop w:val="0"/>
      <w:marBottom w:val="0"/>
      <w:divBdr>
        <w:top w:val="none" w:sz="0" w:space="0" w:color="auto"/>
        <w:left w:val="none" w:sz="0" w:space="0" w:color="auto"/>
        <w:bottom w:val="none" w:sz="0" w:space="0" w:color="auto"/>
        <w:right w:val="none" w:sz="0" w:space="0" w:color="auto"/>
      </w:divBdr>
    </w:div>
    <w:div w:id="1769737972">
      <w:bodyDiv w:val="1"/>
      <w:marLeft w:val="0"/>
      <w:marRight w:val="0"/>
      <w:marTop w:val="0"/>
      <w:marBottom w:val="0"/>
      <w:divBdr>
        <w:top w:val="none" w:sz="0" w:space="0" w:color="auto"/>
        <w:left w:val="none" w:sz="0" w:space="0" w:color="auto"/>
        <w:bottom w:val="none" w:sz="0" w:space="0" w:color="auto"/>
        <w:right w:val="none" w:sz="0" w:space="0" w:color="auto"/>
      </w:divBdr>
    </w:div>
    <w:div w:id="1864779095">
      <w:bodyDiv w:val="1"/>
      <w:marLeft w:val="0"/>
      <w:marRight w:val="0"/>
      <w:marTop w:val="0"/>
      <w:marBottom w:val="0"/>
      <w:divBdr>
        <w:top w:val="none" w:sz="0" w:space="0" w:color="auto"/>
        <w:left w:val="none" w:sz="0" w:space="0" w:color="auto"/>
        <w:bottom w:val="none" w:sz="0" w:space="0" w:color="auto"/>
        <w:right w:val="none" w:sz="0" w:space="0" w:color="auto"/>
      </w:divBdr>
      <w:divsChild>
        <w:div w:id="461460636">
          <w:marLeft w:val="0"/>
          <w:marRight w:val="0"/>
          <w:marTop w:val="0"/>
          <w:marBottom w:val="120"/>
          <w:divBdr>
            <w:top w:val="none" w:sz="0" w:space="0" w:color="auto"/>
            <w:left w:val="none" w:sz="0" w:space="0" w:color="auto"/>
            <w:bottom w:val="none" w:sz="0" w:space="0" w:color="auto"/>
            <w:right w:val="none" w:sz="0" w:space="0" w:color="auto"/>
          </w:divBdr>
        </w:div>
        <w:div w:id="47608870">
          <w:marLeft w:val="0"/>
          <w:marRight w:val="0"/>
          <w:marTop w:val="0"/>
          <w:marBottom w:val="120"/>
          <w:divBdr>
            <w:top w:val="none" w:sz="0" w:space="0" w:color="auto"/>
            <w:left w:val="none" w:sz="0" w:space="0" w:color="auto"/>
            <w:bottom w:val="none" w:sz="0" w:space="0" w:color="auto"/>
            <w:right w:val="none" w:sz="0" w:space="0" w:color="auto"/>
          </w:divBdr>
        </w:div>
        <w:div w:id="1850371325">
          <w:marLeft w:val="0"/>
          <w:marRight w:val="0"/>
          <w:marTop w:val="0"/>
          <w:marBottom w:val="120"/>
          <w:divBdr>
            <w:top w:val="none" w:sz="0" w:space="0" w:color="auto"/>
            <w:left w:val="none" w:sz="0" w:space="0" w:color="auto"/>
            <w:bottom w:val="none" w:sz="0" w:space="0" w:color="auto"/>
            <w:right w:val="none" w:sz="0" w:space="0" w:color="auto"/>
          </w:divBdr>
        </w:div>
        <w:div w:id="1379474805">
          <w:marLeft w:val="0"/>
          <w:marRight w:val="0"/>
          <w:marTop w:val="0"/>
          <w:marBottom w:val="120"/>
          <w:divBdr>
            <w:top w:val="none" w:sz="0" w:space="0" w:color="auto"/>
            <w:left w:val="none" w:sz="0" w:space="0" w:color="auto"/>
            <w:bottom w:val="none" w:sz="0" w:space="0" w:color="auto"/>
            <w:right w:val="none" w:sz="0" w:space="0" w:color="auto"/>
          </w:divBdr>
        </w:div>
        <w:div w:id="350958455">
          <w:marLeft w:val="0"/>
          <w:marRight w:val="0"/>
          <w:marTop w:val="0"/>
          <w:marBottom w:val="120"/>
          <w:divBdr>
            <w:top w:val="none" w:sz="0" w:space="0" w:color="auto"/>
            <w:left w:val="none" w:sz="0" w:space="0" w:color="auto"/>
            <w:bottom w:val="none" w:sz="0" w:space="0" w:color="auto"/>
            <w:right w:val="none" w:sz="0" w:space="0" w:color="auto"/>
          </w:divBdr>
        </w:div>
        <w:div w:id="1633631677">
          <w:marLeft w:val="0"/>
          <w:marRight w:val="0"/>
          <w:marTop w:val="0"/>
          <w:marBottom w:val="120"/>
          <w:divBdr>
            <w:top w:val="none" w:sz="0" w:space="0" w:color="auto"/>
            <w:left w:val="none" w:sz="0" w:space="0" w:color="auto"/>
            <w:bottom w:val="none" w:sz="0" w:space="0" w:color="auto"/>
            <w:right w:val="none" w:sz="0" w:space="0" w:color="auto"/>
          </w:divBdr>
        </w:div>
        <w:div w:id="1732339013">
          <w:marLeft w:val="0"/>
          <w:marRight w:val="0"/>
          <w:marTop w:val="0"/>
          <w:marBottom w:val="120"/>
          <w:divBdr>
            <w:top w:val="none" w:sz="0" w:space="0" w:color="auto"/>
            <w:left w:val="none" w:sz="0" w:space="0" w:color="auto"/>
            <w:bottom w:val="none" w:sz="0" w:space="0" w:color="auto"/>
            <w:right w:val="none" w:sz="0" w:space="0" w:color="auto"/>
          </w:divBdr>
        </w:div>
        <w:div w:id="494343737">
          <w:marLeft w:val="0"/>
          <w:marRight w:val="0"/>
          <w:marTop w:val="0"/>
          <w:marBottom w:val="120"/>
          <w:divBdr>
            <w:top w:val="none" w:sz="0" w:space="0" w:color="auto"/>
            <w:left w:val="none" w:sz="0" w:space="0" w:color="auto"/>
            <w:bottom w:val="none" w:sz="0" w:space="0" w:color="auto"/>
            <w:right w:val="none" w:sz="0" w:space="0" w:color="auto"/>
          </w:divBdr>
        </w:div>
        <w:div w:id="327025483">
          <w:marLeft w:val="0"/>
          <w:marRight w:val="0"/>
          <w:marTop w:val="0"/>
          <w:marBottom w:val="120"/>
          <w:divBdr>
            <w:top w:val="none" w:sz="0" w:space="0" w:color="auto"/>
            <w:left w:val="none" w:sz="0" w:space="0" w:color="auto"/>
            <w:bottom w:val="none" w:sz="0" w:space="0" w:color="auto"/>
            <w:right w:val="none" w:sz="0" w:space="0" w:color="auto"/>
          </w:divBdr>
        </w:div>
        <w:div w:id="1700860250">
          <w:marLeft w:val="0"/>
          <w:marRight w:val="0"/>
          <w:marTop w:val="0"/>
          <w:marBottom w:val="120"/>
          <w:divBdr>
            <w:top w:val="none" w:sz="0" w:space="0" w:color="auto"/>
            <w:left w:val="none" w:sz="0" w:space="0" w:color="auto"/>
            <w:bottom w:val="none" w:sz="0" w:space="0" w:color="auto"/>
            <w:right w:val="none" w:sz="0" w:space="0" w:color="auto"/>
          </w:divBdr>
        </w:div>
        <w:div w:id="807624913">
          <w:marLeft w:val="0"/>
          <w:marRight w:val="0"/>
          <w:marTop w:val="0"/>
          <w:marBottom w:val="120"/>
          <w:divBdr>
            <w:top w:val="none" w:sz="0" w:space="0" w:color="auto"/>
            <w:left w:val="none" w:sz="0" w:space="0" w:color="auto"/>
            <w:bottom w:val="none" w:sz="0" w:space="0" w:color="auto"/>
            <w:right w:val="none" w:sz="0" w:space="0" w:color="auto"/>
          </w:divBdr>
        </w:div>
        <w:div w:id="1646663982">
          <w:marLeft w:val="0"/>
          <w:marRight w:val="0"/>
          <w:marTop w:val="0"/>
          <w:marBottom w:val="120"/>
          <w:divBdr>
            <w:top w:val="none" w:sz="0" w:space="0" w:color="auto"/>
            <w:left w:val="none" w:sz="0" w:space="0" w:color="auto"/>
            <w:bottom w:val="none" w:sz="0" w:space="0" w:color="auto"/>
            <w:right w:val="none" w:sz="0" w:space="0" w:color="auto"/>
          </w:divBdr>
        </w:div>
        <w:div w:id="1907688136">
          <w:marLeft w:val="0"/>
          <w:marRight w:val="0"/>
          <w:marTop w:val="0"/>
          <w:marBottom w:val="120"/>
          <w:divBdr>
            <w:top w:val="none" w:sz="0" w:space="0" w:color="auto"/>
            <w:left w:val="none" w:sz="0" w:space="0" w:color="auto"/>
            <w:bottom w:val="none" w:sz="0" w:space="0" w:color="auto"/>
            <w:right w:val="none" w:sz="0" w:space="0" w:color="auto"/>
          </w:divBdr>
        </w:div>
        <w:div w:id="1272861490">
          <w:marLeft w:val="0"/>
          <w:marRight w:val="0"/>
          <w:marTop w:val="0"/>
          <w:marBottom w:val="120"/>
          <w:divBdr>
            <w:top w:val="none" w:sz="0" w:space="0" w:color="auto"/>
            <w:left w:val="none" w:sz="0" w:space="0" w:color="auto"/>
            <w:bottom w:val="none" w:sz="0" w:space="0" w:color="auto"/>
            <w:right w:val="none" w:sz="0" w:space="0" w:color="auto"/>
          </w:divBdr>
        </w:div>
        <w:div w:id="1363554802">
          <w:marLeft w:val="0"/>
          <w:marRight w:val="0"/>
          <w:marTop w:val="0"/>
          <w:marBottom w:val="120"/>
          <w:divBdr>
            <w:top w:val="none" w:sz="0" w:space="0" w:color="auto"/>
            <w:left w:val="none" w:sz="0" w:space="0" w:color="auto"/>
            <w:bottom w:val="none" w:sz="0" w:space="0" w:color="auto"/>
            <w:right w:val="none" w:sz="0" w:space="0" w:color="auto"/>
          </w:divBdr>
        </w:div>
        <w:div w:id="619069578">
          <w:marLeft w:val="0"/>
          <w:marRight w:val="0"/>
          <w:marTop w:val="0"/>
          <w:marBottom w:val="120"/>
          <w:divBdr>
            <w:top w:val="none" w:sz="0" w:space="0" w:color="auto"/>
            <w:left w:val="none" w:sz="0" w:space="0" w:color="auto"/>
            <w:bottom w:val="none" w:sz="0" w:space="0" w:color="auto"/>
            <w:right w:val="none" w:sz="0" w:space="0" w:color="auto"/>
          </w:divBdr>
        </w:div>
        <w:div w:id="248395101">
          <w:marLeft w:val="0"/>
          <w:marRight w:val="0"/>
          <w:marTop w:val="0"/>
          <w:marBottom w:val="120"/>
          <w:divBdr>
            <w:top w:val="none" w:sz="0" w:space="0" w:color="auto"/>
            <w:left w:val="none" w:sz="0" w:space="0" w:color="auto"/>
            <w:bottom w:val="none" w:sz="0" w:space="0" w:color="auto"/>
            <w:right w:val="none" w:sz="0" w:space="0" w:color="auto"/>
          </w:divBdr>
        </w:div>
        <w:div w:id="1493984622">
          <w:marLeft w:val="0"/>
          <w:marRight w:val="0"/>
          <w:marTop w:val="0"/>
          <w:marBottom w:val="120"/>
          <w:divBdr>
            <w:top w:val="none" w:sz="0" w:space="0" w:color="auto"/>
            <w:left w:val="none" w:sz="0" w:space="0" w:color="auto"/>
            <w:bottom w:val="none" w:sz="0" w:space="0" w:color="auto"/>
            <w:right w:val="none" w:sz="0" w:space="0" w:color="auto"/>
          </w:divBdr>
        </w:div>
        <w:div w:id="1418019339">
          <w:marLeft w:val="0"/>
          <w:marRight w:val="0"/>
          <w:marTop w:val="0"/>
          <w:marBottom w:val="120"/>
          <w:divBdr>
            <w:top w:val="none" w:sz="0" w:space="0" w:color="auto"/>
            <w:left w:val="none" w:sz="0" w:space="0" w:color="auto"/>
            <w:bottom w:val="none" w:sz="0" w:space="0" w:color="auto"/>
            <w:right w:val="none" w:sz="0" w:space="0" w:color="auto"/>
          </w:divBdr>
        </w:div>
        <w:div w:id="78992493">
          <w:marLeft w:val="0"/>
          <w:marRight w:val="0"/>
          <w:marTop w:val="0"/>
          <w:marBottom w:val="120"/>
          <w:divBdr>
            <w:top w:val="none" w:sz="0" w:space="0" w:color="auto"/>
            <w:left w:val="none" w:sz="0" w:space="0" w:color="auto"/>
            <w:bottom w:val="none" w:sz="0" w:space="0" w:color="auto"/>
            <w:right w:val="none" w:sz="0" w:space="0" w:color="auto"/>
          </w:divBdr>
        </w:div>
        <w:div w:id="23484479">
          <w:marLeft w:val="0"/>
          <w:marRight w:val="0"/>
          <w:marTop w:val="0"/>
          <w:marBottom w:val="120"/>
          <w:divBdr>
            <w:top w:val="none" w:sz="0" w:space="0" w:color="auto"/>
            <w:left w:val="none" w:sz="0" w:space="0" w:color="auto"/>
            <w:bottom w:val="none" w:sz="0" w:space="0" w:color="auto"/>
            <w:right w:val="none" w:sz="0" w:space="0" w:color="auto"/>
          </w:divBdr>
        </w:div>
        <w:div w:id="499126610">
          <w:marLeft w:val="0"/>
          <w:marRight w:val="0"/>
          <w:marTop w:val="0"/>
          <w:marBottom w:val="120"/>
          <w:divBdr>
            <w:top w:val="none" w:sz="0" w:space="0" w:color="auto"/>
            <w:left w:val="none" w:sz="0" w:space="0" w:color="auto"/>
            <w:bottom w:val="none" w:sz="0" w:space="0" w:color="auto"/>
            <w:right w:val="none" w:sz="0" w:space="0" w:color="auto"/>
          </w:divBdr>
        </w:div>
        <w:div w:id="300964511">
          <w:marLeft w:val="0"/>
          <w:marRight w:val="0"/>
          <w:marTop w:val="0"/>
          <w:marBottom w:val="120"/>
          <w:divBdr>
            <w:top w:val="none" w:sz="0" w:space="0" w:color="auto"/>
            <w:left w:val="none" w:sz="0" w:space="0" w:color="auto"/>
            <w:bottom w:val="none" w:sz="0" w:space="0" w:color="auto"/>
            <w:right w:val="none" w:sz="0" w:space="0" w:color="auto"/>
          </w:divBdr>
        </w:div>
        <w:div w:id="457838508">
          <w:marLeft w:val="0"/>
          <w:marRight w:val="0"/>
          <w:marTop w:val="0"/>
          <w:marBottom w:val="120"/>
          <w:divBdr>
            <w:top w:val="none" w:sz="0" w:space="0" w:color="auto"/>
            <w:left w:val="none" w:sz="0" w:space="0" w:color="auto"/>
            <w:bottom w:val="none" w:sz="0" w:space="0" w:color="auto"/>
            <w:right w:val="none" w:sz="0" w:space="0" w:color="auto"/>
          </w:divBdr>
        </w:div>
        <w:div w:id="2080394839">
          <w:marLeft w:val="0"/>
          <w:marRight w:val="0"/>
          <w:marTop w:val="0"/>
          <w:marBottom w:val="120"/>
          <w:divBdr>
            <w:top w:val="none" w:sz="0" w:space="0" w:color="auto"/>
            <w:left w:val="none" w:sz="0" w:space="0" w:color="auto"/>
            <w:bottom w:val="none" w:sz="0" w:space="0" w:color="auto"/>
            <w:right w:val="none" w:sz="0" w:space="0" w:color="auto"/>
          </w:divBdr>
        </w:div>
        <w:div w:id="1875078052">
          <w:marLeft w:val="0"/>
          <w:marRight w:val="0"/>
          <w:marTop w:val="0"/>
          <w:marBottom w:val="120"/>
          <w:divBdr>
            <w:top w:val="none" w:sz="0" w:space="0" w:color="auto"/>
            <w:left w:val="none" w:sz="0" w:space="0" w:color="auto"/>
            <w:bottom w:val="none" w:sz="0" w:space="0" w:color="auto"/>
            <w:right w:val="none" w:sz="0" w:space="0" w:color="auto"/>
          </w:divBdr>
        </w:div>
        <w:div w:id="1182276189">
          <w:marLeft w:val="0"/>
          <w:marRight w:val="0"/>
          <w:marTop w:val="0"/>
          <w:marBottom w:val="120"/>
          <w:divBdr>
            <w:top w:val="none" w:sz="0" w:space="0" w:color="auto"/>
            <w:left w:val="none" w:sz="0" w:space="0" w:color="auto"/>
            <w:bottom w:val="none" w:sz="0" w:space="0" w:color="auto"/>
            <w:right w:val="none" w:sz="0" w:space="0" w:color="auto"/>
          </w:divBdr>
        </w:div>
        <w:div w:id="1895507476">
          <w:marLeft w:val="0"/>
          <w:marRight w:val="0"/>
          <w:marTop w:val="0"/>
          <w:marBottom w:val="120"/>
          <w:divBdr>
            <w:top w:val="none" w:sz="0" w:space="0" w:color="auto"/>
            <w:left w:val="none" w:sz="0" w:space="0" w:color="auto"/>
            <w:bottom w:val="none" w:sz="0" w:space="0" w:color="auto"/>
            <w:right w:val="none" w:sz="0" w:space="0" w:color="auto"/>
          </w:divBdr>
        </w:div>
        <w:div w:id="1179276401">
          <w:marLeft w:val="0"/>
          <w:marRight w:val="0"/>
          <w:marTop w:val="0"/>
          <w:marBottom w:val="120"/>
          <w:divBdr>
            <w:top w:val="none" w:sz="0" w:space="0" w:color="auto"/>
            <w:left w:val="none" w:sz="0" w:space="0" w:color="auto"/>
            <w:bottom w:val="none" w:sz="0" w:space="0" w:color="auto"/>
            <w:right w:val="none" w:sz="0" w:space="0" w:color="auto"/>
          </w:divBdr>
        </w:div>
        <w:div w:id="123889495">
          <w:marLeft w:val="0"/>
          <w:marRight w:val="0"/>
          <w:marTop w:val="0"/>
          <w:marBottom w:val="120"/>
          <w:divBdr>
            <w:top w:val="none" w:sz="0" w:space="0" w:color="auto"/>
            <w:left w:val="none" w:sz="0" w:space="0" w:color="auto"/>
            <w:bottom w:val="none" w:sz="0" w:space="0" w:color="auto"/>
            <w:right w:val="none" w:sz="0" w:space="0" w:color="auto"/>
          </w:divBdr>
        </w:div>
        <w:div w:id="281378619">
          <w:marLeft w:val="0"/>
          <w:marRight w:val="0"/>
          <w:marTop w:val="0"/>
          <w:marBottom w:val="120"/>
          <w:divBdr>
            <w:top w:val="none" w:sz="0" w:space="0" w:color="auto"/>
            <w:left w:val="none" w:sz="0" w:space="0" w:color="auto"/>
            <w:bottom w:val="none" w:sz="0" w:space="0" w:color="auto"/>
            <w:right w:val="none" w:sz="0" w:space="0" w:color="auto"/>
          </w:divBdr>
        </w:div>
        <w:div w:id="551354560">
          <w:marLeft w:val="0"/>
          <w:marRight w:val="0"/>
          <w:marTop w:val="0"/>
          <w:marBottom w:val="120"/>
          <w:divBdr>
            <w:top w:val="none" w:sz="0" w:space="0" w:color="auto"/>
            <w:left w:val="none" w:sz="0" w:space="0" w:color="auto"/>
            <w:bottom w:val="none" w:sz="0" w:space="0" w:color="auto"/>
            <w:right w:val="none" w:sz="0" w:space="0" w:color="auto"/>
          </w:divBdr>
        </w:div>
        <w:div w:id="990518680">
          <w:marLeft w:val="0"/>
          <w:marRight w:val="0"/>
          <w:marTop w:val="0"/>
          <w:marBottom w:val="120"/>
          <w:divBdr>
            <w:top w:val="none" w:sz="0" w:space="0" w:color="auto"/>
            <w:left w:val="none" w:sz="0" w:space="0" w:color="auto"/>
            <w:bottom w:val="none" w:sz="0" w:space="0" w:color="auto"/>
            <w:right w:val="none" w:sz="0" w:space="0" w:color="auto"/>
          </w:divBdr>
        </w:div>
        <w:div w:id="952706728">
          <w:marLeft w:val="0"/>
          <w:marRight w:val="0"/>
          <w:marTop w:val="0"/>
          <w:marBottom w:val="120"/>
          <w:divBdr>
            <w:top w:val="none" w:sz="0" w:space="0" w:color="auto"/>
            <w:left w:val="none" w:sz="0" w:space="0" w:color="auto"/>
            <w:bottom w:val="none" w:sz="0" w:space="0" w:color="auto"/>
            <w:right w:val="none" w:sz="0" w:space="0" w:color="auto"/>
          </w:divBdr>
          <w:divsChild>
            <w:div w:id="2001156554">
              <w:marLeft w:val="0"/>
              <w:marRight w:val="0"/>
              <w:marTop w:val="0"/>
              <w:marBottom w:val="120"/>
              <w:divBdr>
                <w:top w:val="none" w:sz="0" w:space="0" w:color="auto"/>
                <w:left w:val="none" w:sz="0" w:space="0" w:color="auto"/>
                <w:bottom w:val="none" w:sz="0" w:space="0" w:color="auto"/>
                <w:right w:val="none" w:sz="0" w:space="0" w:color="auto"/>
              </w:divBdr>
            </w:div>
            <w:div w:id="508982368">
              <w:marLeft w:val="0"/>
              <w:marRight w:val="0"/>
              <w:marTop w:val="0"/>
              <w:marBottom w:val="120"/>
              <w:divBdr>
                <w:top w:val="none" w:sz="0" w:space="0" w:color="auto"/>
                <w:left w:val="none" w:sz="0" w:space="0" w:color="auto"/>
                <w:bottom w:val="none" w:sz="0" w:space="0" w:color="auto"/>
                <w:right w:val="none" w:sz="0" w:space="0" w:color="auto"/>
              </w:divBdr>
            </w:div>
          </w:divsChild>
        </w:div>
        <w:div w:id="474955231">
          <w:marLeft w:val="0"/>
          <w:marRight w:val="0"/>
          <w:marTop w:val="0"/>
          <w:marBottom w:val="120"/>
          <w:divBdr>
            <w:top w:val="none" w:sz="0" w:space="0" w:color="auto"/>
            <w:left w:val="none" w:sz="0" w:space="0" w:color="auto"/>
            <w:bottom w:val="none" w:sz="0" w:space="0" w:color="auto"/>
            <w:right w:val="none" w:sz="0" w:space="0" w:color="auto"/>
          </w:divBdr>
        </w:div>
        <w:div w:id="89350611">
          <w:marLeft w:val="0"/>
          <w:marRight w:val="0"/>
          <w:marTop w:val="0"/>
          <w:marBottom w:val="120"/>
          <w:divBdr>
            <w:top w:val="none" w:sz="0" w:space="0" w:color="auto"/>
            <w:left w:val="none" w:sz="0" w:space="0" w:color="auto"/>
            <w:bottom w:val="none" w:sz="0" w:space="0" w:color="auto"/>
            <w:right w:val="none" w:sz="0" w:space="0" w:color="auto"/>
          </w:divBdr>
        </w:div>
        <w:div w:id="1863089545">
          <w:marLeft w:val="0"/>
          <w:marRight w:val="0"/>
          <w:marTop w:val="0"/>
          <w:marBottom w:val="120"/>
          <w:divBdr>
            <w:top w:val="none" w:sz="0" w:space="0" w:color="auto"/>
            <w:left w:val="none" w:sz="0" w:space="0" w:color="auto"/>
            <w:bottom w:val="none" w:sz="0" w:space="0" w:color="auto"/>
            <w:right w:val="none" w:sz="0" w:space="0" w:color="auto"/>
          </w:divBdr>
        </w:div>
        <w:div w:id="628559754">
          <w:marLeft w:val="0"/>
          <w:marRight w:val="0"/>
          <w:marTop w:val="0"/>
          <w:marBottom w:val="120"/>
          <w:divBdr>
            <w:top w:val="none" w:sz="0" w:space="0" w:color="auto"/>
            <w:left w:val="none" w:sz="0" w:space="0" w:color="auto"/>
            <w:bottom w:val="none" w:sz="0" w:space="0" w:color="auto"/>
            <w:right w:val="none" w:sz="0" w:space="0" w:color="auto"/>
          </w:divBdr>
        </w:div>
        <w:div w:id="1241255668">
          <w:marLeft w:val="0"/>
          <w:marRight w:val="0"/>
          <w:marTop w:val="0"/>
          <w:marBottom w:val="120"/>
          <w:divBdr>
            <w:top w:val="none" w:sz="0" w:space="0" w:color="auto"/>
            <w:left w:val="none" w:sz="0" w:space="0" w:color="auto"/>
            <w:bottom w:val="none" w:sz="0" w:space="0" w:color="auto"/>
            <w:right w:val="none" w:sz="0" w:space="0" w:color="auto"/>
          </w:divBdr>
          <w:divsChild>
            <w:div w:id="378940361">
              <w:marLeft w:val="0"/>
              <w:marRight w:val="0"/>
              <w:marTop w:val="0"/>
              <w:marBottom w:val="120"/>
              <w:divBdr>
                <w:top w:val="none" w:sz="0" w:space="0" w:color="auto"/>
                <w:left w:val="none" w:sz="0" w:space="0" w:color="auto"/>
                <w:bottom w:val="none" w:sz="0" w:space="0" w:color="auto"/>
                <w:right w:val="none" w:sz="0" w:space="0" w:color="auto"/>
              </w:divBdr>
            </w:div>
            <w:div w:id="1545679000">
              <w:marLeft w:val="0"/>
              <w:marRight w:val="0"/>
              <w:marTop w:val="0"/>
              <w:marBottom w:val="120"/>
              <w:divBdr>
                <w:top w:val="none" w:sz="0" w:space="0" w:color="auto"/>
                <w:left w:val="none" w:sz="0" w:space="0" w:color="auto"/>
                <w:bottom w:val="none" w:sz="0" w:space="0" w:color="auto"/>
                <w:right w:val="none" w:sz="0" w:space="0" w:color="auto"/>
              </w:divBdr>
            </w:div>
          </w:divsChild>
        </w:div>
        <w:div w:id="698820655">
          <w:marLeft w:val="0"/>
          <w:marRight w:val="0"/>
          <w:marTop w:val="0"/>
          <w:marBottom w:val="120"/>
          <w:divBdr>
            <w:top w:val="none" w:sz="0" w:space="0" w:color="auto"/>
            <w:left w:val="none" w:sz="0" w:space="0" w:color="auto"/>
            <w:bottom w:val="none" w:sz="0" w:space="0" w:color="auto"/>
            <w:right w:val="none" w:sz="0" w:space="0" w:color="auto"/>
          </w:divBdr>
        </w:div>
        <w:div w:id="902562124">
          <w:marLeft w:val="0"/>
          <w:marRight w:val="0"/>
          <w:marTop w:val="0"/>
          <w:marBottom w:val="120"/>
          <w:divBdr>
            <w:top w:val="none" w:sz="0" w:space="0" w:color="auto"/>
            <w:left w:val="none" w:sz="0" w:space="0" w:color="auto"/>
            <w:bottom w:val="none" w:sz="0" w:space="0" w:color="auto"/>
            <w:right w:val="none" w:sz="0" w:space="0" w:color="auto"/>
          </w:divBdr>
        </w:div>
        <w:div w:id="1403141030">
          <w:marLeft w:val="0"/>
          <w:marRight w:val="0"/>
          <w:marTop w:val="0"/>
          <w:marBottom w:val="120"/>
          <w:divBdr>
            <w:top w:val="none" w:sz="0" w:space="0" w:color="auto"/>
            <w:left w:val="none" w:sz="0" w:space="0" w:color="auto"/>
            <w:bottom w:val="none" w:sz="0" w:space="0" w:color="auto"/>
            <w:right w:val="none" w:sz="0" w:space="0" w:color="auto"/>
          </w:divBdr>
        </w:div>
        <w:div w:id="1703939863">
          <w:marLeft w:val="0"/>
          <w:marRight w:val="0"/>
          <w:marTop w:val="0"/>
          <w:marBottom w:val="120"/>
          <w:divBdr>
            <w:top w:val="none" w:sz="0" w:space="0" w:color="auto"/>
            <w:left w:val="none" w:sz="0" w:space="0" w:color="auto"/>
            <w:bottom w:val="none" w:sz="0" w:space="0" w:color="auto"/>
            <w:right w:val="none" w:sz="0" w:space="0" w:color="auto"/>
          </w:divBdr>
        </w:div>
        <w:div w:id="1824085345">
          <w:marLeft w:val="0"/>
          <w:marRight w:val="0"/>
          <w:marTop w:val="0"/>
          <w:marBottom w:val="120"/>
          <w:divBdr>
            <w:top w:val="none" w:sz="0" w:space="0" w:color="auto"/>
            <w:left w:val="none" w:sz="0" w:space="0" w:color="auto"/>
            <w:bottom w:val="none" w:sz="0" w:space="0" w:color="auto"/>
            <w:right w:val="none" w:sz="0" w:space="0" w:color="auto"/>
          </w:divBdr>
        </w:div>
        <w:div w:id="229732925">
          <w:marLeft w:val="0"/>
          <w:marRight w:val="0"/>
          <w:marTop w:val="0"/>
          <w:marBottom w:val="120"/>
          <w:divBdr>
            <w:top w:val="none" w:sz="0" w:space="0" w:color="auto"/>
            <w:left w:val="none" w:sz="0" w:space="0" w:color="auto"/>
            <w:bottom w:val="none" w:sz="0" w:space="0" w:color="auto"/>
            <w:right w:val="none" w:sz="0" w:space="0" w:color="auto"/>
          </w:divBdr>
        </w:div>
        <w:div w:id="641350926">
          <w:marLeft w:val="0"/>
          <w:marRight w:val="0"/>
          <w:marTop w:val="0"/>
          <w:marBottom w:val="120"/>
          <w:divBdr>
            <w:top w:val="none" w:sz="0" w:space="0" w:color="auto"/>
            <w:left w:val="none" w:sz="0" w:space="0" w:color="auto"/>
            <w:bottom w:val="none" w:sz="0" w:space="0" w:color="auto"/>
            <w:right w:val="none" w:sz="0" w:space="0" w:color="auto"/>
          </w:divBdr>
        </w:div>
        <w:div w:id="807548013">
          <w:marLeft w:val="0"/>
          <w:marRight w:val="0"/>
          <w:marTop w:val="0"/>
          <w:marBottom w:val="120"/>
          <w:divBdr>
            <w:top w:val="none" w:sz="0" w:space="0" w:color="auto"/>
            <w:left w:val="none" w:sz="0" w:space="0" w:color="auto"/>
            <w:bottom w:val="none" w:sz="0" w:space="0" w:color="auto"/>
            <w:right w:val="none" w:sz="0" w:space="0" w:color="auto"/>
          </w:divBdr>
        </w:div>
        <w:div w:id="1508134711">
          <w:marLeft w:val="0"/>
          <w:marRight w:val="0"/>
          <w:marTop w:val="0"/>
          <w:marBottom w:val="120"/>
          <w:divBdr>
            <w:top w:val="none" w:sz="0" w:space="0" w:color="auto"/>
            <w:left w:val="none" w:sz="0" w:space="0" w:color="auto"/>
            <w:bottom w:val="none" w:sz="0" w:space="0" w:color="auto"/>
            <w:right w:val="none" w:sz="0" w:space="0" w:color="auto"/>
          </w:divBdr>
        </w:div>
        <w:div w:id="184173368">
          <w:marLeft w:val="0"/>
          <w:marRight w:val="0"/>
          <w:marTop w:val="0"/>
          <w:marBottom w:val="120"/>
          <w:divBdr>
            <w:top w:val="none" w:sz="0" w:space="0" w:color="auto"/>
            <w:left w:val="none" w:sz="0" w:space="0" w:color="auto"/>
            <w:bottom w:val="none" w:sz="0" w:space="0" w:color="auto"/>
            <w:right w:val="none" w:sz="0" w:space="0" w:color="auto"/>
          </w:divBdr>
        </w:div>
        <w:div w:id="1250655022">
          <w:marLeft w:val="0"/>
          <w:marRight w:val="0"/>
          <w:marTop w:val="0"/>
          <w:marBottom w:val="120"/>
          <w:divBdr>
            <w:top w:val="none" w:sz="0" w:space="0" w:color="auto"/>
            <w:left w:val="none" w:sz="0" w:space="0" w:color="auto"/>
            <w:bottom w:val="none" w:sz="0" w:space="0" w:color="auto"/>
            <w:right w:val="none" w:sz="0" w:space="0" w:color="auto"/>
          </w:divBdr>
        </w:div>
        <w:div w:id="1369799661">
          <w:marLeft w:val="0"/>
          <w:marRight w:val="0"/>
          <w:marTop w:val="0"/>
          <w:marBottom w:val="120"/>
          <w:divBdr>
            <w:top w:val="none" w:sz="0" w:space="0" w:color="auto"/>
            <w:left w:val="none" w:sz="0" w:space="0" w:color="auto"/>
            <w:bottom w:val="none" w:sz="0" w:space="0" w:color="auto"/>
            <w:right w:val="none" w:sz="0" w:space="0" w:color="auto"/>
          </w:divBdr>
        </w:div>
        <w:div w:id="1387335351">
          <w:marLeft w:val="0"/>
          <w:marRight w:val="0"/>
          <w:marTop w:val="0"/>
          <w:marBottom w:val="120"/>
          <w:divBdr>
            <w:top w:val="none" w:sz="0" w:space="0" w:color="auto"/>
            <w:left w:val="none" w:sz="0" w:space="0" w:color="auto"/>
            <w:bottom w:val="none" w:sz="0" w:space="0" w:color="auto"/>
            <w:right w:val="none" w:sz="0" w:space="0" w:color="auto"/>
          </w:divBdr>
        </w:div>
        <w:div w:id="536816234">
          <w:marLeft w:val="0"/>
          <w:marRight w:val="0"/>
          <w:marTop w:val="0"/>
          <w:marBottom w:val="120"/>
          <w:divBdr>
            <w:top w:val="none" w:sz="0" w:space="0" w:color="auto"/>
            <w:left w:val="none" w:sz="0" w:space="0" w:color="auto"/>
            <w:bottom w:val="none" w:sz="0" w:space="0" w:color="auto"/>
            <w:right w:val="none" w:sz="0" w:space="0" w:color="auto"/>
          </w:divBdr>
        </w:div>
        <w:div w:id="845822342">
          <w:marLeft w:val="0"/>
          <w:marRight w:val="0"/>
          <w:marTop w:val="0"/>
          <w:marBottom w:val="120"/>
          <w:divBdr>
            <w:top w:val="none" w:sz="0" w:space="0" w:color="auto"/>
            <w:left w:val="none" w:sz="0" w:space="0" w:color="auto"/>
            <w:bottom w:val="none" w:sz="0" w:space="0" w:color="auto"/>
            <w:right w:val="none" w:sz="0" w:space="0" w:color="auto"/>
          </w:divBdr>
        </w:div>
        <w:div w:id="988561612">
          <w:marLeft w:val="0"/>
          <w:marRight w:val="0"/>
          <w:marTop w:val="0"/>
          <w:marBottom w:val="120"/>
          <w:divBdr>
            <w:top w:val="none" w:sz="0" w:space="0" w:color="auto"/>
            <w:left w:val="none" w:sz="0" w:space="0" w:color="auto"/>
            <w:bottom w:val="none" w:sz="0" w:space="0" w:color="auto"/>
            <w:right w:val="none" w:sz="0" w:space="0" w:color="auto"/>
          </w:divBdr>
        </w:div>
        <w:div w:id="1806391108">
          <w:marLeft w:val="0"/>
          <w:marRight w:val="0"/>
          <w:marTop w:val="0"/>
          <w:marBottom w:val="120"/>
          <w:divBdr>
            <w:top w:val="none" w:sz="0" w:space="0" w:color="auto"/>
            <w:left w:val="none" w:sz="0" w:space="0" w:color="auto"/>
            <w:bottom w:val="none" w:sz="0" w:space="0" w:color="auto"/>
            <w:right w:val="none" w:sz="0" w:space="0" w:color="auto"/>
          </w:divBdr>
        </w:div>
        <w:div w:id="1768572443">
          <w:marLeft w:val="0"/>
          <w:marRight w:val="0"/>
          <w:marTop w:val="0"/>
          <w:marBottom w:val="120"/>
          <w:divBdr>
            <w:top w:val="none" w:sz="0" w:space="0" w:color="auto"/>
            <w:left w:val="none" w:sz="0" w:space="0" w:color="auto"/>
            <w:bottom w:val="none" w:sz="0" w:space="0" w:color="auto"/>
            <w:right w:val="none" w:sz="0" w:space="0" w:color="auto"/>
          </w:divBdr>
        </w:div>
        <w:div w:id="135270431">
          <w:marLeft w:val="0"/>
          <w:marRight w:val="0"/>
          <w:marTop w:val="0"/>
          <w:marBottom w:val="120"/>
          <w:divBdr>
            <w:top w:val="none" w:sz="0" w:space="0" w:color="auto"/>
            <w:left w:val="none" w:sz="0" w:space="0" w:color="auto"/>
            <w:bottom w:val="none" w:sz="0" w:space="0" w:color="auto"/>
            <w:right w:val="none" w:sz="0" w:space="0" w:color="auto"/>
          </w:divBdr>
        </w:div>
        <w:div w:id="2105954445">
          <w:marLeft w:val="0"/>
          <w:marRight w:val="0"/>
          <w:marTop w:val="0"/>
          <w:marBottom w:val="120"/>
          <w:divBdr>
            <w:top w:val="none" w:sz="0" w:space="0" w:color="auto"/>
            <w:left w:val="none" w:sz="0" w:space="0" w:color="auto"/>
            <w:bottom w:val="none" w:sz="0" w:space="0" w:color="auto"/>
            <w:right w:val="none" w:sz="0" w:space="0" w:color="auto"/>
          </w:divBdr>
        </w:div>
        <w:div w:id="1288585395">
          <w:marLeft w:val="0"/>
          <w:marRight w:val="0"/>
          <w:marTop w:val="0"/>
          <w:marBottom w:val="120"/>
          <w:divBdr>
            <w:top w:val="none" w:sz="0" w:space="0" w:color="auto"/>
            <w:left w:val="none" w:sz="0" w:space="0" w:color="auto"/>
            <w:bottom w:val="none" w:sz="0" w:space="0" w:color="auto"/>
            <w:right w:val="none" w:sz="0" w:space="0" w:color="auto"/>
          </w:divBdr>
        </w:div>
        <w:div w:id="444275562">
          <w:marLeft w:val="0"/>
          <w:marRight w:val="0"/>
          <w:marTop w:val="0"/>
          <w:marBottom w:val="120"/>
          <w:divBdr>
            <w:top w:val="none" w:sz="0" w:space="0" w:color="auto"/>
            <w:left w:val="none" w:sz="0" w:space="0" w:color="auto"/>
            <w:bottom w:val="none" w:sz="0" w:space="0" w:color="auto"/>
            <w:right w:val="none" w:sz="0" w:space="0" w:color="auto"/>
          </w:divBdr>
        </w:div>
        <w:div w:id="1173572008">
          <w:marLeft w:val="0"/>
          <w:marRight w:val="0"/>
          <w:marTop w:val="0"/>
          <w:marBottom w:val="120"/>
          <w:divBdr>
            <w:top w:val="none" w:sz="0" w:space="0" w:color="auto"/>
            <w:left w:val="none" w:sz="0" w:space="0" w:color="auto"/>
            <w:bottom w:val="none" w:sz="0" w:space="0" w:color="auto"/>
            <w:right w:val="none" w:sz="0" w:space="0" w:color="auto"/>
          </w:divBdr>
        </w:div>
        <w:div w:id="1655255358">
          <w:marLeft w:val="0"/>
          <w:marRight w:val="0"/>
          <w:marTop w:val="0"/>
          <w:marBottom w:val="120"/>
          <w:divBdr>
            <w:top w:val="none" w:sz="0" w:space="0" w:color="auto"/>
            <w:left w:val="none" w:sz="0" w:space="0" w:color="auto"/>
            <w:bottom w:val="none" w:sz="0" w:space="0" w:color="auto"/>
            <w:right w:val="none" w:sz="0" w:space="0" w:color="auto"/>
          </w:divBdr>
        </w:div>
        <w:div w:id="851188232">
          <w:marLeft w:val="0"/>
          <w:marRight w:val="0"/>
          <w:marTop w:val="0"/>
          <w:marBottom w:val="120"/>
          <w:divBdr>
            <w:top w:val="none" w:sz="0" w:space="0" w:color="auto"/>
            <w:left w:val="none" w:sz="0" w:space="0" w:color="auto"/>
            <w:bottom w:val="none" w:sz="0" w:space="0" w:color="auto"/>
            <w:right w:val="none" w:sz="0" w:space="0" w:color="auto"/>
          </w:divBdr>
        </w:div>
        <w:div w:id="681515562">
          <w:marLeft w:val="0"/>
          <w:marRight w:val="0"/>
          <w:marTop w:val="0"/>
          <w:marBottom w:val="120"/>
          <w:divBdr>
            <w:top w:val="none" w:sz="0" w:space="0" w:color="auto"/>
            <w:left w:val="none" w:sz="0" w:space="0" w:color="auto"/>
            <w:bottom w:val="none" w:sz="0" w:space="0" w:color="auto"/>
            <w:right w:val="none" w:sz="0" w:space="0" w:color="auto"/>
          </w:divBdr>
        </w:div>
        <w:div w:id="994647428">
          <w:marLeft w:val="0"/>
          <w:marRight w:val="0"/>
          <w:marTop w:val="0"/>
          <w:marBottom w:val="120"/>
          <w:divBdr>
            <w:top w:val="none" w:sz="0" w:space="0" w:color="auto"/>
            <w:left w:val="none" w:sz="0" w:space="0" w:color="auto"/>
            <w:bottom w:val="none" w:sz="0" w:space="0" w:color="auto"/>
            <w:right w:val="none" w:sz="0" w:space="0" w:color="auto"/>
          </w:divBdr>
        </w:div>
        <w:div w:id="1851068726">
          <w:marLeft w:val="0"/>
          <w:marRight w:val="0"/>
          <w:marTop w:val="0"/>
          <w:marBottom w:val="120"/>
          <w:divBdr>
            <w:top w:val="none" w:sz="0" w:space="0" w:color="auto"/>
            <w:left w:val="none" w:sz="0" w:space="0" w:color="auto"/>
            <w:bottom w:val="none" w:sz="0" w:space="0" w:color="auto"/>
            <w:right w:val="none" w:sz="0" w:space="0" w:color="auto"/>
          </w:divBdr>
        </w:div>
        <w:div w:id="1747533962">
          <w:marLeft w:val="0"/>
          <w:marRight w:val="0"/>
          <w:marTop w:val="0"/>
          <w:marBottom w:val="120"/>
          <w:divBdr>
            <w:top w:val="none" w:sz="0" w:space="0" w:color="auto"/>
            <w:left w:val="none" w:sz="0" w:space="0" w:color="auto"/>
            <w:bottom w:val="none" w:sz="0" w:space="0" w:color="auto"/>
            <w:right w:val="none" w:sz="0" w:space="0" w:color="auto"/>
          </w:divBdr>
        </w:div>
        <w:div w:id="165903348">
          <w:marLeft w:val="0"/>
          <w:marRight w:val="0"/>
          <w:marTop w:val="0"/>
          <w:marBottom w:val="120"/>
          <w:divBdr>
            <w:top w:val="none" w:sz="0" w:space="0" w:color="auto"/>
            <w:left w:val="none" w:sz="0" w:space="0" w:color="auto"/>
            <w:bottom w:val="none" w:sz="0" w:space="0" w:color="auto"/>
            <w:right w:val="none" w:sz="0" w:space="0" w:color="auto"/>
          </w:divBdr>
        </w:div>
        <w:div w:id="2006857429">
          <w:marLeft w:val="0"/>
          <w:marRight w:val="0"/>
          <w:marTop w:val="0"/>
          <w:marBottom w:val="120"/>
          <w:divBdr>
            <w:top w:val="none" w:sz="0" w:space="0" w:color="auto"/>
            <w:left w:val="none" w:sz="0" w:space="0" w:color="auto"/>
            <w:bottom w:val="none" w:sz="0" w:space="0" w:color="auto"/>
            <w:right w:val="none" w:sz="0" w:space="0" w:color="auto"/>
          </w:divBdr>
        </w:div>
        <w:div w:id="513610995">
          <w:marLeft w:val="0"/>
          <w:marRight w:val="0"/>
          <w:marTop w:val="0"/>
          <w:marBottom w:val="120"/>
          <w:divBdr>
            <w:top w:val="none" w:sz="0" w:space="0" w:color="auto"/>
            <w:left w:val="none" w:sz="0" w:space="0" w:color="auto"/>
            <w:bottom w:val="none" w:sz="0" w:space="0" w:color="auto"/>
            <w:right w:val="none" w:sz="0" w:space="0" w:color="auto"/>
          </w:divBdr>
        </w:div>
        <w:div w:id="1271009292">
          <w:marLeft w:val="0"/>
          <w:marRight w:val="0"/>
          <w:marTop w:val="0"/>
          <w:marBottom w:val="120"/>
          <w:divBdr>
            <w:top w:val="none" w:sz="0" w:space="0" w:color="auto"/>
            <w:left w:val="none" w:sz="0" w:space="0" w:color="auto"/>
            <w:bottom w:val="none" w:sz="0" w:space="0" w:color="auto"/>
            <w:right w:val="none" w:sz="0" w:space="0" w:color="auto"/>
          </w:divBdr>
        </w:div>
        <w:div w:id="733815125">
          <w:marLeft w:val="0"/>
          <w:marRight w:val="0"/>
          <w:marTop w:val="0"/>
          <w:marBottom w:val="120"/>
          <w:divBdr>
            <w:top w:val="none" w:sz="0" w:space="0" w:color="auto"/>
            <w:left w:val="none" w:sz="0" w:space="0" w:color="auto"/>
            <w:bottom w:val="none" w:sz="0" w:space="0" w:color="auto"/>
            <w:right w:val="none" w:sz="0" w:space="0" w:color="auto"/>
          </w:divBdr>
        </w:div>
        <w:div w:id="1398548829">
          <w:marLeft w:val="0"/>
          <w:marRight w:val="0"/>
          <w:marTop w:val="0"/>
          <w:marBottom w:val="120"/>
          <w:divBdr>
            <w:top w:val="none" w:sz="0" w:space="0" w:color="auto"/>
            <w:left w:val="none" w:sz="0" w:space="0" w:color="auto"/>
            <w:bottom w:val="none" w:sz="0" w:space="0" w:color="auto"/>
            <w:right w:val="none" w:sz="0" w:space="0" w:color="auto"/>
          </w:divBdr>
        </w:div>
        <w:div w:id="1789471740">
          <w:marLeft w:val="0"/>
          <w:marRight w:val="0"/>
          <w:marTop w:val="0"/>
          <w:marBottom w:val="120"/>
          <w:divBdr>
            <w:top w:val="none" w:sz="0" w:space="0" w:color="auto"/>
            <w:left w:val="none" w:sz="0" w:space="0" w:color="auto"/>
            <w:bottom w:val="none" w:sz="0" w:space="0" w:color="auto"/>
            <w:right w:val="none" w:sz="0" w:space="0" w:color="auto"/>
          </w:divBdr>
        </w:div>
        <w:div w:id="2094156681">
          <w:marLeft w:val="0"/>
          <w:marRight w:val="0"/>
          <w:marTop w:val="0"/>
          <w:marBottom w:val="120"/>
          <w:divBdr>
            <w:top w:val="none" w:sz="0" w:space="0" w:color="auto"/>
            <w:left w:val="none" w:sz="0" w:space="0" w:color="auto"/>
            <w:bottom w:val="none" w:sz="0" w:space="0" w:color="auto"/>
            <w:right w:val="none" w:sz="0" w:space="0" w:color="auto"/>
          </w:divBdr>
        </w:div>
      </w:divsChild>
    </w:div>
    <w:div w:id="20136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sbane.sharepoint.com/:w:/r/sites/corporate-rules/_layouts/15/Doc.aspx?sourcedoc=%7B9EDFCCE0-EA7B-4126-B1F7-A8BC74BFC758%7D&amp;file=AP036%20-%20Vehicles%20-%20Procedure%20for%20Council%20Vehicle%20Use%20-%20Approved.docx&amp;action=default&amp;mobileredirect=true" TargetMode="External"/><Relationship Id="rId18" Type="http://schemas.openxmlformats.org/officeDocument/2006/relationships/hyperlink" Target="https://brisbane.sharepoint.com/:w:/r/sites/corporate-rules/_layouts/15/Doc.aspx?sourcedoc=%7B9CF97751-EB3E-4039-8884-EDCB8C8659F8%7D&amp;file=CED002%20-%20Community%20Engagement%20Policy%20-%20Approved.docx&amp;action=default&amp;mobileredirect=true&amp;DefaultItemOpen=1" TargetMode="External"/><Relationship Id="rId26" Type="http://schemas.openxmlformats.org/officeDocument/2006/relationships/hyperlink" Target="https://brisbane.sharepoint.com/sites/hr-proc-forms/SitePages/hrp150-drug-and-alcohol-management.aspx" TargetMode="External"/><Relationship Id="rId39" Type="http://schemas.openxmlformats.org/officeDocument/2006/relationships/hyperlink" Target="https://brisbane.sharepoint.com/sites/ethical-standards/SitePages/conflict-of-interest-corporate-rules.aspx" TargetMode="External"/><Relationship Id="rId21" Type="http://schemas.openxmlformats.org/officeDocument/2006/relationships/hyperlink" Target="https://brisbane.sharepoint.com/sites/hr-proc-forms/SitePages/hrp130-managing-poor-performance-and-misconduct.aspx" TargetMode="External"/><Relationship Id="rId34" Type="http://schemas.openxmlformats.org/officeDocument/2006/relationships/hyperlink" Target="https://brisbane.sharepoint.com/:w:/r/sites/corporate-rules/_layouts/15/Doc.aspx?sourcedoc=%7B00AA6E76-9067-4C1E-9E5D-B878B6D20680%7D&amp;file=AP179%20-%20Public%20Interest%20Disclosure%20Procedure%20-%20Approved.docx&amp;action=default&amp;mobileredirect=true" TargetMode="External"/><Relationship Id="rId42" Type="http://schemas.openxmlformats.org/officeDocument/2006/relationships/hyperlink" Target="https://brisbane.sharepoint.com/sites/intranet/GovernanceRulesLegal" TargetMode="External"/><Relationship Id="rId47" Type="http://schemas.openxmlformats.org/officeDocument/2006/relationships/hyperlink" Target="https://brisbane.sharepoint.com/sites/hr-proc-forms/SitePages/hrp146.aspx" TargetMode="External"/><Relationship Id="rId50" Type="http://schemas.openxmlformats.org/officeDocument/2006/relationships/hyperlink" Target="https://brisbane.sharepoint.com/:w:/r/sites/corporate-rules/_layouts/15/Doc.aspx?sourcedoc=%7B9EDFCCE0-EA7B-4126-B1F7-A8BC74BFC758%7D&amp;file=AP036%20-%20Vehicles%20-%20Procedure%20for%20Council%20Vehicle%20Use%20-%20Approved.docx&amp;action=default&amp;mobileredirect=true&amp;DefaultItemOpen=1"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risbane.qld.gov.au/about-council/governance-strategy/vision-strategy/brisbane-vision" TargetMode="External"/><Relationship Id="rId29" Type="http://schemas.openxmlformats.org/officeDocument/2006/relationships/hyperlink" Target="https://brisbane.sharepoint.com/sites/hr-proc-forms/SitePages/hrp150-drug-and-alcohol-management.aspx" TargetMode="External"/><Relationship Id="rId11" Type="http://schemas.openxmlformats.org/officeDocument/2006/relationships/hyperlink" Target="https://brisbane.sharepoint.com/sites/hr-proc-forms/SitePages/hrp011b.aspx" TargetMode="External"/><Relationship Id="rId24" Type="http://schemas.openxmlformats.org/officeDocument/2006/relationships/hyperlink" Target="https://brisbane.sharepoint.com/sites/hr-proc-forms/SitePages/hrp150-drug-and-alcohol-management.aspx" TargetMode="External"/><Relationship Id="rId32" Type="http://schemas.openxmlformats.org/officeDocument/2006/relationships/hyperlink" Target="https://brisbane.sharepoint.com/sites/working-here/SitePages/suspension-protocol.aspx" TargetMode="External"/><Relationship Id="rId37" Type="http://schemas.openxmlformats.org/officeDocument/2006/relationships/hyperlink" Target="https://brisbane.sharepoint.com/sites/working-here/SitePages/diversityandinclusion.aspx" TargetMode="External"/><Relationship Id="rId40" Type="http://schemas.openxmlformats.org/officeDocument/2006/relationships/hyperlink" Target="https://brisbane.sharepoint.com/sites/city-legal" TargetMode="External"/><Relationship Id="rId45" Type="http://schemas.openxmlformats.org/officeDocument/2006/relationships/hyperlink" Target="https://brisbane.sharepoint.com/:w:/r/sites/corporate-rules/Corporate%20Rules/ICT29%20-%20Information%20Security%20Labelling%20and%20Protection%20Guideline%20-%20Approved.DOCX" TargetMode="External"/><Relationship Id="rId53" Type="http://schemas.openxmlformats.org/officeDocument/2006/relationships/hyperlink" Target="https://brisbane.sharepoint.com/sites/hr-proc-forms/SitePages/HR%20Procedures/hrp150-drug-and-alcohol-management.aspx"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brisbane.qld.gov.au/about-council/governance-strategy/vision-strategy/brisbane-vision" TargetMode="External"/><Relationship Id="rId14" Type="http://schemas.openxmlformats.org/officeDocument/2006/relationships/hyperlink" Target="https://brisbane.sharepoint.com/:w:/r/sites/corporate-rules/_layouts/15/Doc.aspx?sourcedoc=%7B3589190D-E55C-4585-8130-2C112555D4F5%7D&amp;file=ICT30%20-%20Acceptable%20Access%20and%20Use%20of%20ICT%20Procedure%20-%20Approved.docx&amp;action=default&amp;mobileredirect=true" TargetMode="External"/><Relationship Id="rId22" Type="http://schemas.openxmlformats.org/officeDocument/2006/relationships/hyperlink" Target="https://brisbane.sharepoint.com/:w:/r/sites/corporate-rules/_layouts/15/Doc.aspx?sourcedoc=%7B765095FD-6C28-47FC-9853-A91C4B3BC13D%7D&amp;file=AP038%20-%20Acceptable%20Requests%20Guidelines%20-%20Approved.docx&amp;action=default&amp;mobileredirect=true&amp;DefaultItemOpen=1" TargetMode="External"/><Relationship Id="rId27" Type="http://schemas.openxmlformats.org/officeDocument/2006/relationships/hyperlink" Target="https://brisbane.sharepoint.com/sites/working-here/SitePages/drug-and-alcohol-testing.aspx" TargetMode="External"/><Relationship Id="rId30" Type="http://schemas.openxmlformats.org/officeDocument/2006/relationships/hyperlink" Target="https://brisbane.sharepoint.com/sites/working-here/SitePages/managing-employees-who-smoke.aspx" TargetMode="External"/><Relationship Id="rId35" Type="http://schemas.openxmlformats.org/officeDocument/2006/relationships/hyperlink" Target="https://brisbane.sharepoint.com/sites/leadersHR/SitePages/Employee-Relations.aspx" TargetMode="External"/><Relationship Id="rId43" Type="http://schemas.openxmlformats.org/officeDocument/2006/relationships/hyperlink" Target="https://brisbane.sharepoint.com/:w:/r/sites/corporate-rules/Corporate%20Rules/ICT07%20-%20Information%20Security%20Procedure%20-%20Approved.DOCX" TargetMode="External"/><Relationship Id="rId48" Type="http://schemas.openxmlformats.org/officeDocument/2006/relationships/hyperlink" Target="https://brisbane.sharepoint.com/sites/employee-support-networks/SitePages/resolving-grievances.aspx" TargetMode="External"/><Relationship Id="rId56" Type="http://schemas.openxmlformats.org/officeDocument/2006/relationships/footer" Target="footer1.xml"/><Relationship Id="rId8" Type="http://schemas.openxmlformats.org/officeDocument/2006/relationships/hyperlink" Target="https://brisbane.sharepoint.com/sites/intranet/about-council/council-values/Pages/default.aspx" TargetMode="External"/><Relationship Id="rId51" Type="http://schemas.openxmlformats.org/officeDocument/2006/relationships/hyperlink" Target="https://brisbane.sharepoint.com/sites/communication/SitePages/social-media.aspx" TargetMode="External"/><Relationship Id="rId3" Type="http://schemas.openxmlformats.org/officeDocument/2006/relationships/styles" Target="styles.xml"/><Relationship Id="rId12" Type="http://schemas.openxmlformats.org/officeDocument/2006/relationships/hyperlink" Target="https://brisbane.sharepoint.com/sites/hr-proc-forms/SitePages/hrp130-managing-poor-performance-and-misconduct.aspx" TargetMode="External"/><Relationship Id="rId17" Type="http://schemas.openxmlformats.org/officeDocument/2006/relationships/hyperlink" Target="https://www.brisbane.qld.gov.au/about-council/governance-strategy/vision-strategy/brisbane-vision" TargetMode="External"/><Relationship Id="rId25" Type="http://schemas.openxmlformats.org/officeDocument/2006/relationships/hyperlink" Target="https://brisbane.sharepoint.com/sites/hr-proc-forms/SitePages/hrp151.aspx" TargetMode="External"/><Relationship Id="rId33" Type="http://schemas.openxmlformats.org/officeDocument/2006/relationships/hyperlink" Target="https://brisbane.sharepoint.com/sites/hr-proc-forms/SitePages/hrp130-managing-poor-performance-and-misconduct.aspx" TargetMode="External"/><Relationship Id="rId38" Type="http://schemas.openxmlformats.org/officeDocument/2006/relationships/hyperlink" Target="https://brisbane.sharepoint.com/sites/city-legal" TargetMode="External"/><Relationship Id="rId46" Type="http://schemas.openxmlformats.org/officeDocument/2006/relationships/hyperlink" Target="https://brisbane.sharepoint.com/sites/hr-proc-forms/SitePages/hrp-149-workplace-harassment-bullying-sexual-harassment-and-discrimination-prevention-procedure-.aspx" TargetMode="External"/><Relationship Id="rId59" Type="http://schemas.openxmlformats.org/officeDocument/2006/relationships/footer" Target="footer3.xml"/><Relationship Id="rId20" Type="http://schemas.openxmlformats.org/officeDocument/2006/relationships/hyperlink" Target="https://brisbane.sharepoint.com/sites/hr-proc-forms/SitePages/hrp146.aspx" TargetMode="External"/><Relationship Id="rId41" Type="http://schemas.openxmlformats.org/officeDocument/2006/relationships/hyperlink" Target="https://brisbane.sharepoint.com/sites/ethical-standard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risbane.sharepoint.com/:w:/r/sites/corporate-rules/_layouts/15/Doc.aspx?sourcedoc=%7B3589190D-E55C-4585-8130-2C112555D4F5%7D&amp;file=ICT30%20-%20Acceptable%20Access%20and%20Use%20of%20ICT%20Procedure%20-%20Approved.docx&amp;action=default&amp;mobileredirect=true" TargetMode="External"/><Relationship Id="rId23" Type="http://schemas.openxmlformats.org/officeDocument/2006/relationships/hyperlink" Target="https://brisbane.sharepoint.com/sites/hr-proc-forms/SitePages/hrp151.aspx" TargetMode="External"/><Relationship Id="rId28" Type="http://schemas.openxmlformats.org/officeDocument/2006/relationships/hyperlink" Target="https://brisbane.sharepoint.com/sites/hr-proc-forms/SitePages/hrp151.aspx" TargetMode="External"/><Relationship Id="rId36" Type="http://schemas.openxmlformats.org/officeDocument/2006/relationships/hyperlink" Target="https://brisbane.sharepoint.com/sites/city-legal/SitePages/local-laws.aspx" TargetMode="External"/><Relationship Id="rId49" Type="http://schemas.openxmlformats.org/officeDocument/2006/relationships/hyperlink" Target="https://brisbane.sharepoint.com/sites/performance-leadership" TargetMode="External"/><Relationship Id="rId57" Type="http://schemas.openxmlformats.org/officeDocument/2006/relationships/footer" Target="footer2.xml"/><Relationship Id="rId10" Type="http://schemas.openxmlformats.org/officeDocument/2006/relationships/hyperlink" Target="https://brisbane.sharepoint.com/sites/hr-proc-forms/SitePages/hr-delegations.aspx" TargetMode="External"/><Relationship Id="rId31" Type="http://schemas.openxmlformats.org/officeDocument/2006/relationships/hyperlink" Target="https://brisbane.sharepoint.com/sites/hr-proc-forms/SitePages/hrp130-managing-poor-performance-and-misconduct.aspx" TargetMode="External"/><Relationship Id="rId44" Type="http://schemas.openxmlformats.org/officeDocument/2006/relationships/hyperlink" Target="https://brisbane.sharepoint.com/:w:/r/sites/corporate-rules/Corporate%20Rules/ICT37%20-%20Procedure%20-%20Information%20Security%20Roles%20and%20Responsibilities%20-%20Approved.DOCX" TargetMode="External"/><Relationship Id="rId52" Type="http://schemas.openxmlformats.org/officeDocument/2006/relationships/hyperlink" Target="https://brisbane.sharepoint.com/sites/working-here/SitePages/managing-employees-who-smoke.asp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isbane.sharepoint.com/:w:/r/sites/corporate-rules/_layouts/15/Doc.aspx?sourcedoc=%7BEA351A95-4F71-467D-B774-3C6FF4B7CBF7%7D&amp;file=AP208%C2%A0-%20Receipt%20of%20Gifts%2C%20Gratuities%20and%20Benefits%20Procedure%20-%20Approved.docx&amp;action=default&amp;mobileredirect=tru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B42A36-D31B-4BD0-A543-060299BD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11741</Words>
  <Characters>66928</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78512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Kath</dc:creator>
  <cp:keywords/>
  <dc:description/>
  <cp:lastModifiedBy>Dale Williams</cp:lastModifiedBy>
  <cp:revision>2</cp:revision>
  <cp:lastPrinted>2020-01-20T23:01:00Z</cp:lastPrinted>
  <dcterms:created xsi:type="dcterms:W3CDTF">2024-01-25T03:38:00Z</dcterms:created>
  <dcterms:modified xsi:type="dcterms:W3CDTF">2024-01-25T03:38:00Z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2023-11-08T01:44:18Z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a1766c8e-cf57-4b32-9043-fd129c25831f</vt:lpwstr>
  </property>
  <property fmtid="{D5CDD505-2E9C-101B-9397-08002B2CF9AE}" pid="11" name="MSIP_Label_8b1ee035-5707-4242-a1ea-c505f8033d0a_ContentBits">
    <vt:lpwstr>2</vt:lpwstr>
  </property>
</Properties>
</file>