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1920D" w14:textId="6F220513" w:rsidR="00DF01BA" w:rsidRPr="009A7FA8" w:rsidRDefault="00DF01BA" w:rsidP="00DF01BA">
      <w:pPr>
        <w:pStyle w:val="Title"/>
        <w:spacing w:before="0"/>
        <w:jc w:val="right"/>
        <w:rPr>
          <w:rFonts w:ascii="Arial Bold" w:hAnsi="Arial Bold" w:cs="Arial"/>
          <w:b w:val="0"/>
          <w:caps/>
          <w:sz w:val="20"/>
          <w:szCs w:val="20"/>
        </w:rPr>
      </w:pPr>
      <w:r w:rsidRPr="009A7FA8">
        <w:rPr>
          <w:rFonts w:ascii="Arial Bold" w:hAnsi="Arial Bold" w:cs="Arial"/>
          <w:caps/>
          <w:sz w:val="20"/>
          <w:szCs w:val="20"/>
          <w:u w:val="single"/>
        </w:rPr>
        <w:t xml:space="preserve">ATTACHMENT </w:t>
      </w:r>
      <w:r w:rsidR="00C16C55">
        <w:rPr>
          <w:rFonts w:ascii="Arial Bold" w:hAnsi="Arial Bold" w:cs="Arial"/>
          <w:caps/>
          <w:sz w:val="20"/>
          <w:szCs w:val="20"/>
          <w:u w:val="single"/>
        </w:rPr>
        <w:t>C</w:t>
      </w:r>
    </w:p>
    <w:p w14:paraId="797473BF" w14:textId="77777777" w:rsidR="00DF01BA" w:rsidRPr="009A7FA8" w:rsidRDefault="00DF01BA" w:rsidP="00DF01BA">
      <w:pPr>
        <w:rPr>
          <w:lang w:eastAsia="en-US"/>
        </w:rPr>
      </w:pPr>
    </w:p>
    <w:p w14:paraId="36EDAC06" w14:textId="11B92C4D" w:rsidR="00DC655E" w:rsidRPr="009A7FA8" w:rsidRDefault="00E245B5" w:rsidP="00DC655E">
      <w:pPr>
        <w:pStyle w:val="Title"/>
        <w:spacing w:before="0"/>
        <w:rPr>
          <w:rFonts w:ascii="Arial" w:hAnsi="Arial" w:cs="Arial"/>
        </w:rPr>
      </w:pPr>
      <w:r w:rsidRPr="009A7FA8">
        <w:rPr>
          <w:rFonts w:ascii="Arial" w:hAnsi="Arial" w:cs="Arial"/>
        </w:rPr>
        <w:t>S</w:t>
      </w:r>
      <w:r w:rsidR="000312AB">
        <w:rPr>
          <w:rFonts w:ascii="Arial" w:hAnsi="Arial" w:cs="Arial"/>
        </w:rPr>
        <w:t>chedule of Amendments</w:t>
      </w:r>
    </w:p>
    <w:p w14:paraId="56ED44EF" w14:textId="77777777" w:rsidR="00DC655E" w:rsidRPr="009A7FA8" w:rsidRDefault="00DC655E" w:rsidP="00DC655E">
      <w:pPr>
        <w:rPr>
          <w:rFonts w:cs="Arial"/>
          <w:lang w:eastAsia="en-US"/>
        </w:rPr>
      </w:pPr>
    </w:p>
    <w:p w14:paraId="677A6E19" w14:textId="2864C547" w:rsidR="00DC655E" w:rsidRPr="009A7FA8" w:rsidRDefault="00DC655E" w:rsidP="00134903">
      <w:pPr>
        <w:spacing w:line="360" w:lineRule="auto"/>
        <w:rPr>
          <w:rFonts w:cs="Arial"/>
          <w:b/>
          <w:color w:val="0070C0"/>
          <w:sz w:val="22"/>
        </w:rPr>
      </w:pPr>
      <w:r w:rsidRPr="009A7FA8">
        <w:rPr>
          <w:rFonts w:cs="Arial"/>
          <w:b/>
          <w:color w:val="0070C0"/>
          <w:sz w:val="22"/>
        </w:rPr>
        <w:t>AMENDMENT v</w:t>
      </w:r>
      <w:bookmarkStart w:id="0" w:name="_GoBack"/>
      <w:r w:rsidR="00C16C55">
        <w:rPr>
          <w:rFonts w:cs="Arial"/>
          <w:b/>
          <w:color w:val="0070C0"/>
          <w:sz w:val="22"/>
        </w:rPr>
        <w:t>15</w:t>
      </w:r>
      <w:bookmarkEnd w:id="0"/>
      <w:r w:rsidRPr="009A7FA8">
        <w:rPr>
          <w:rFonts w:cs="Arial"/>
          <w:b/>
          <w:color w:val="0070C0"/>
          <w:sz w:val="22"/>
        </w:rPr>
        <w:t>.</w:t>
      </w:r>
      <w:r w:rsidR="00A56560" w:rsidRPr="009A7FA8">
        <w:rPr>
          <w:rFonts w:cs="Arial"/>
          <w:b/>
          <w:color w:val="0070C0"/>
          <w:sz w:val="22"/>
        </w:rPr>
        <w:t>00</w:t>
      </w:r>
      <w:r w:rsidRPr="009A7FA8">
        <w:rPr>
          <w:rFonts w:cs="Arial"/>
          <w:b/>
          <w:color w:val="0070C0"/>
          <w:sz w:val="22"/>
        </w:rPr>
        <w:t>/20</w:t>
      </w:r>
      <w:r w:rsidR="0022742A" w:rsidRPr="009A7FA8">
        <w:rPr>
          <w:rFonts w:cs="Arial"/>
          <w:b/>
          <w:color w:val="0070C0"/>
          <w:sz w:val="22"/>
        </w:rPr>
        <w:t>1</w:t>
      </w:r>
      <w:r w:rsidR="00C16C55">
        <w:rPr>
          <w:rFonts w:cs="Arial"/>
          <w:b/>
          <w:color w:val="0070C0"/>
          <w:sz w:val="22"/>
        </w:rPr>
        <w:t>9</w:t>
      </w:r>
    </w:p>
    <w:p w14:paraId="5EDE96C9" w14:textId="13AEDBBF" w:rsidR="00DC655E" w:rsidRPr="009A7FA8" w:rsidRDefault="00EF22F8" w:rsidP="00134903">
      <w:pPr>
        <w:spacing w:line="360" w:lineRule="auto"/>
        <w:rPr>
          <w:rFonts w:cs="Arial"/>
          <w:b/>
          <w:color w:val="0070C0"/>
          <w:sz w:val="22"/>
        </w:rPr>
      </w:pPr>
      <w:r w:rsidRPr="009A7FA8">
        <w:rPr>
          <w:rFonts w:cs="Arial"/>
          <w:b/>
          <w:color w:val="0070C0"/>
          <w:sz w:val="22"/>
        </w:rPr>
        <w:t>Major</w:t>
      </w:r>
      <w:r w:rsidR="00A56560" w:rsidRPr="009A7FA8">
        <w:rPr>
          <w:rFonts w:cs="Arial"/>
          <w:b/>
          <w:color w:val="0070C0"/>
          <w:sz w:val="22"/>
        </w:rPr>
        <w:t xml:space="preserve"> </w:t>
      </w:r>
      <w:r w:rsidR="0098291B" w:rsidRPr="009A7FA8">
        <w:rPr>
          <w:rFonts w:cs="Arial"/>
          <w:b/>
          <w:color w:val="0070C0"/>
          <w:sz w:val="22"/>
        </w:rPr>
        <w:t>amendments to</w:t>
      </w:r>
      <w:r w:rsidR="00134903" w:rsidRPr="009A7FA8">
        <w:rPr>
          <w:rFonts w:cs="Arial"/>
          <w:b/>
          <w:color w:val="0070C0"/>
          <w:sz w:val="22"/>
        </w:rPr>
        <w:t xml:space="preserve"> </w:t>
      </w:r>
      <w:r w:rsidR="00DC655E" w:rsidRPr="009A7FA8">
        <w:rPr>
          <w:rFonts w:cs="Arial"/>
          <w:b/>
          <w:i/>
          <w:color w:val="0070C0"/>
          <w:sz w:val="22"/>
        </w:rPr>
        <w:t>Brisbane City Plan 2014</w:t>
      </w:r>
      <w:r w:rsidR="00A56560" w:rsidRPr="009A7FA8">
        <w:rPr>
          <w:rFonts w:cs="Arial"/>
          <w:b/>
          <w:i/>
          <w:color w:val="0070C0"/>
          <w:sz w:val="22"/>
        </w:rPr>
        <w:t xml:space="preserve"> – </w:t>
      </w:r>
      <w:r w:rsidR="00A81E70" w:rsidRPr="009A7FA8">
        <w:rPr>
          <w:rFonts w:cs="Arial"/>
          <w:b/>
          <w:color w:val="0070C0"/>
          <w:sz w:val="22"/>
        </w:rPr>
        <w:t>Package</w:t>
      </w:r>
      <w:r w:rsidR="00C16C55">
        <w:rPr>
          <w:rFonts w:cs="Arial"/>
          <w:b/>
          <w:color w:val="0070C0"/>
          <w:sz w:val="22"/>
        </w:rPr>
        <w:t xml:space="preserve"> B (Aged care)</w:t>
      </w:r>
    </w:p>
    <w:p w14:paraId="1C4B97D4" w14:textId="77777777" w:rsidR="00DC655E" w:rsidRPr="009A7FA8" w:rsidRDefault="00DC655E" w:rsidP="00DC655E">
      <w:pPr>
        <w:rPr>
          <w:rFonts w:cs="Arial"/>
          <w:b/>
          <w:color w:val="0070C0"/>
        </w:rPr>
      </w:pPr>
    </w:p>
    <w:p w14:paraId="26430220" w14:textId="2FF2D9CE" w:rsidR="007A4BA5" w:rsidRPr="009A7FA8" w:rsidRDefault="00DC655E" w:rsidP="00DC655E">
      <w:pPr>
        <w:pStyle w:val="Heading1"/>
        <w:spacing w:before="0" w:after="0"/>
        <w:jc w:val="left"/>
        <w:rPr>
          <w:sz w:val="22"/>
        </w:rPr>
      </w:pPr>
      <w:r w:rsidRPr="009A7FA8">
        <w:rPr>
          <w:sz w:val="22"/>
        </w:rPr>
        <w:t>Text and figure amendments</w:t>
      </w:r>
      <w:r w:rsidR="00502422" w:rsidRPr="009A7FA8">
        <w:rPr>
          <w:sz w:val="22"/>
        </w:rPr>
        <w:t xml:space="preserve"> </w:t>
      </w:r>
      <w:r w:rsidR="00EF22F8" w:rsidRPr="009A7FA8">
        <w:rPr>
          <w:sz w:val="22"/>
        </w:rPr>
        <w:t xml:space="preserve">required to </w:t>
      </w:r>
      <w:r w:rsidR="002820E2" w:rsidRPr="002820E2">
        <w:rPr>
          <w:sz w:val="22"/>
        </w:rPr>
        <w:t xml:space="preserve">offer a more streamlined approach to building, extending or upgrading retirement facilities and </w:t>
      </w:r>
      <w:r w:rsidR="002820E2">
        <w:rPr>
          <w:sz w:val="22"/>
        </w:rPr>
        <w:t xml:space="preserve">residential </w:t>
      </w:r>
      <w:r w:rsidR="002820E2" w:rsidRPr="002820E2">
        <w:rPr>
          <w:sz w:val="22"/>
        </w:rPr>
        <w:t>are facilities.</w:t>
      </w:r>
    </w:p>
    <w:p w14:paraId="7B81EDE3" w14:textId="77777777" w:rsidR="000847A3" w:rsidRPr="009A7FA8" w:rsidRDefault="000847A3" w:rsidP="000847A3">
      <w:pPr>
        <w:rPr>
          <w:lang w:val="en-US"/>
        </w:rPr>
      </w:pPr>
    </w:p>
    <w:p w14:paraId="46FF4B80" w14:textId="77777777" w:rsidR="00DB30F4" w:rsidRPr="009A7FA8" w:rsidRDefault="00DB30F4" w:rsidP="00DB30F4">
      <w:pPr>
        <w:pStyle w:val="Heading6"/>
        <w:rPr>
          <w:rFonts w:ascii="Arial" w:hAnsi="Arial" w:cs="Arial"/>
          <w:lang w:val="en-US" w:eastAsia="en-AU"/>
        </w:rPr>
      </w:pPr>
      <w:r w:rsidRPr="009A7FA8">
        <w:rPr>
          <w:rFonts w:ascii="Arial" w:hAnsi="Arial" w:cs="Arial"/>
          <w:lang w:val="en-US" w:eastAsia="en-AU"/>
        </w:rPr>
        <w:t>Part 1 About the planning scheme</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2737"/>
        <w:gridCol w:w="3719"/>
        <w:gridCol w:w="5026"/>
        <w:gridCol w:w="2409"/>
      </w:tblGrid>
      <w:tr w:rsidR="00CE6A52" w:rsidRPr="009A7FA8" w14:paraId="2BC56F48" w14:textId="77777777" w:rsidTr="00DE0615">
        <w:trPr>
          <w:cantSplit/>
          <w:tblHeader/>
        </w:trPr>
        <w:tc>
          <w:tcPr>
            <w:tcW w:w="462" w:type="pct"/>
            <w:shd w:val="clear" w:color="auto" w:fill="D9D9D9"/>
          </w:tcPr>
          <w:p w14:paraId="4B00471D" w14:textId="77777777" w:rsidR="00CE6A52" w:rsidRPr="009A7FA8" w:rsidRDefault="00CE6A52" w:rsidP="00123602">
            <w:pPr>
              <w:spacing w:before="60" w:after="60"/>
              <w:jc w:val="left"/>
              <w:rPr>
                <w:rFonts w:eastAsia="Times New Roman" w:cs="Arial"/>
                <w:b/>
                <w:lang w:val="en-US"/>
              </w:rPr>
            </w:pPr>
            <w:r w:rsidRPr="009A7FA8">
              <w:rPr>
                <w:rFonts w:eastAsia="Times New Roman" w:cs="Arial"/>
                <w:b/>
                <w:lang w:val="en-US"/>
              </w:rPr>
              <w:t>Amendment No.</w:t>
            </w:r>
          </w:p>
        </w:tc>
        <w:tc>
          <w:tcPr>
            <w:tcW w:w="894" w:type="pct"/>
            <w:shd w:val="clear" w:color="auto" w:fill="D9D9D9"/>
          </w:tcPr>
          <w:p w14:paraId="64B506AA" w14:textId="77777777" w:rsidR="00CE6A52" w:rsidRPr="009A7FA8" w:rsidRDefault="00CE6A52" w:rsidP="00123602">
            <w:pPr>
              <w:spacing w:before="60" w:after="60"/>
              <w:jc w:val="left"/>
              <w:rPr>
                <w:rFonts w:eastAsia="Times New Roman" w:cs="Arial"/>
                <w:i/>
                <w:lang w:val="en-US"/>
              </w:rPr>
            </w:pPr>
            <w:r w:rsidRPr="009A7FA8">
              <w:rPr>
                <w:rFonts w:eastAsia="Times New Roman" w:cs="Arial"/>
                <w:b/>
                <w:i/>
                <w:lang w:val="en-US"/>
              </w:rPr>
              <w:t xml:space="preserve">Brisbane City Plan 2014 </w:t>
            </w:r>
            <w:r w:rsidRPr="009A7FA8">
              <w:rPr>
                <w:rFonts w:eastAsia="Times New Roman" w:cs="Arial"/>
                <w:b/>
                <w:lang w:val="en-US"/>
              </w:rPr>
              <w:t>reference</w:t>
            </w:r>
            <w:r w:rsidRPr="009A7FA8">
              <w:rPr>
                <w:rFonts w:eastAsia="Times New Roman" w:cs="Arial"/>
                <w:b/>
                <w:i/>
                <w:lang w:val="en-US"/>
              </w:rPr>
              <w:t xml:space="preserve"> </w:t>
            </w:r>
          </w:p>
        </w:tc>
        <w:tc>
          <w:tcPr>
            <w:tcW w:w="1215" w:type="pct"/>
            <w:shd w:val="clear" w:color="auto" w:fill="D9D9D9"/>
          </w:tcPr>
          <w:p w14:paraId="0FCD8D84" w14:textId="77777777" w:rsidR="00CE6A52" w:rsidRPr="009A7FA8" w:rsidRDefault="00CE6A52" w:rsidP="00123602">
            <w:pPr>
              <w:spacing w:before="60" w:after="60"/>
              <w:jc w:val="left"/>
              <w:rPr>
                <w:rFonts w:eastAsia="Times New Roman" w:cs="Arial"/>
                <w:b/>
                <w:lang w:val="en-US"/>
              </w:rPr>
            </w:pPr>
            <w:r w:rsidRPr="009A7FA8">
              <w:rPr>
                <w:rFonts w:eastAsia="Times New Roman" w:cs="Arial"/>
                <w:b/>
                <w:lang w:val="en-US"/>
              </w:rPr>
              <w:t xml:space="preserve">Provision of </w:t>
            </w:r>
            <w:r w:rsidRPr="009A7FA8">
              <w:rPr>
                <w:rFonts w:eastAsia="Times New Roman" w:cs="Arial"/>
                <w:b/>
                <w:i/>
                <w:lang w:val="en-US"/>
              </w:rPr>
              <w:t>Brisbane City Plan</w:t>
            </w:r>
            <w:r w:rsidRPr="009A7FA8">
              <w:rPr>
                <w:rFonts w:eastAsia="Times New Roman" w:cs="Arial"/>
                <w:b/>
                <w:lang w:val="en-US"/>
              </w:rPr>
              <w:t xml:space="preserve"> </w:t>
            </w:r>
            <w:r w:rsidRPr="009A7FA8">
              <w:rPr>
                <w:rFonts w:eastAsia="Times New Roman" w:cs="Arial"/>
                <w:b/>
                <w:i/>
                <w:lang w:val="en-US"/>
              </w:rPr>
              <w:t>2014</w:t>
            </w:r>
            <w:r w:rsidRPr="009A7FA8">
              <w:rPr>
                <w:rFonts w:eastAsia="Times New Roman" w:cs="Arial"/>
                <w:b/>
                <w:vertAlign w:val="superscript"/>
                <w:lang w:val="en-US"/>
              </w:rPr>
              <w:t xml:space="preserve"> </w:t>
            </w:r>
            <w:r w:rsidRPr="009A7FA8">
              <w:rPr>
                <w:rFonts w:eastAsia="Times New Roman" w:cs="Arial"/>
                <w:b/>
                <w:lang w:val="en-US"/>
              </w:rPr>
              <w:t>to be omitted</w:t>
            </w:r>
          </w:p>
        </w:tc>
        <w:tc>
          <w:tcPr>
            <w:tcW w:w="1642" w:type="pct"/>
            <w:shd w:val="clear" w:color="auto" w:fill="D9D9D9"/>
          </w:tcPr>
          <w:p w14:paraId="5BBAA7B1" w14:textId="77777777" w:rsidR="00CE6A52" w:rsidRPr="009A7FA8" w:rsidRDefault="00CE6A52" w:rsidP="00123602">
            <w:pPr>
              <w:spacing w:before="60" w:after="60"/>
              <w:jc w:val="left"/>
              <w:rPr>
                <w:rFonts w:eastAsia="Times New Roman" w:cs="Arial"/>
                <w:b/>
                <w:lang w:val="en-US"/>
              </w:rPr>
            </w:pPr>
            <w:r w:rsidRPr="009A7FA8">
              <w:rPr>
                <w:rFonts w:eastAsia="Times New Roman" w:cs="Arial"/>
                <w:b/>
                <w:lang w:val="en-US"/>
              </w:rPr>
              <w:t>Provision</w:t>
            </w:r>
            <w:r w:rsidRPr="009A7FA8">
              <w:rPr>
                <w:rFonts w:eastAsia="Times New Roman" w:cs="Arial"/>
                <w:b/>
                <w:i/>
                <w:lang w:val="en-US"/>
              </w:rPr>
              <w:t xml:space="preserve"> </w:t>
            </w:r>
            <w:r w:rsidRPr="009A7FA8">
              <w:rPr>
                <w:rFonts w:eastAsia="Times New Roman" w:cs="Arial"/>
                <w:b/>
                <w:lang w:val="en-US"/>
              </w:rPr>
              <w:t>to be inserted</w:t>
            </w:r>
          </w:p>
        </w:tc>
        <w:tc>
          <w:tcPr>
            <w:tcW w:w="787" w:type="pct"/>
            <w:shd w:val="clear" w:color="auto" w:fill="D9D9D9"/>
          </w:tcPr>
          <w:p w14:paraId="3BF11BD4" w14:textId="77777777" w:rsidR="00CE6A52" w:rsidRPr="009A7FA8" w:rsidRDefault="00CE6A52" w:rsidP="00123602">
            <w:pPr>
              <w:spacing w:before="60" w:after="60"/>
              <w:jc w:val="left"/>
              <w:rPr>
                <w:rFonts w:eastAsia="Times New Roman" w:cs="Arial"/>
                <w:b/>
                <w:lang w:val="en-US"/>
              </w:rPr>
            </w:pPr>
            <w:r w:rsidRPr="009A7FA8">
              <w:rPr>
                <w:rFonts w:eastAsia="Times New Roman" w:cs="Arial"/>
                <w:b/>
                <w:lang w:val="en-US"/>
              </w:rPr>
              <w:t>Reason</w:t>
            </w:r>
          </w:p>
        </w:tc>
      </w:tr>
      <w:tr w:rsidR="00CE6A52" w:rsidRPr="009A7FA8" w14:paraId="73C42239" w14:textId="77777777" w:rsidTr="00DE0615">
        <w:trPr>
          <w:cantSplit/>
          <w:trHeight w:val="2154"/>
        </w:trPr>
        <w:tc>
          <w:tcPr>
            <w:tcW w:w="462" w:type="pct"/>
            <w:shd w:val="clear" w:color="auto" w:fill="auto"/>
          </w:tcPr>
          <w:p w14:paraId="504AD9C6" w14:textId="77777777" w:rsidR="00CE6A52" w:rsidRPr="009A7FA8" w:rsidRDefault="00CE6A52" w:rsidP="00123602">
            <w:pPr>
              <w:numPr>
                <w:ilvl w:val="0"/>
                <w:numId w:val="1"/>
              </w:numPr>
              <w:spacing w:before="60" w:after="60"/>
              <w:jc w:val="left"/>
              <w:rPr>
                <w:rFonts w:eastAsia="Times New Roman" w:cs="Arial"/>
                <w:sz w:val="16"/>
                <w:lang w:val="en-US"/>
              </w:rPr>
            </w:pPr>
          </w:p>
        </w:tc>
        <w:tc>
          <w:tcPr>
            <w:tcW w:w="894" w:type="pct"/>
            <w:shd w:val="clear" w:color="auto" w:fill="auto"/>
          </w:tcPr>
          <w:p w14:paraId="165883C8" w14:textId="77777777" w:rsidR="00CE6A52" w:rsidRPr="009A7FA8" w:rsidRDefault="00CE6A52" w:rsidP="00123602">
            <w:pPr>
              <w:spacing w:before="60" w:after="60"/>
              <w:jc w:val="left"/>
              <w:rPr>
                <w:rFonts w:eastAsia="Times New Roman" w:cs="Arial"/>
                <w:sz w:val="16"/>
                <w:lang w:val="en-US"/>
              </w:rPr>
            </w:pPr>
            <w:r w:rsidRPr="009A7FA8">
              <w:rPr>
                <w:rFonts w:eastAsia="Times New Roman" w:cs="Arial"/>
                <w:sz w:val="16"/>
                <w:lang w:val="en-US"/>
              </w:rPr>
              <w:t xml:space="preserve">Part 1 About the planning scheme, </w:t>
            </w:r>
          </w:p>
          <w:p w14:paraId="629158BE" w14:textId="1349EEBD" w:rsidR="00CE6A52" w:rsidRPr="009A7FA8" w:rsidRDefault="00CE6A52" w:rsidP="00123602">
            <w:pPr>
              <w:spacing w:before="60" w:after="60"/>
              <w:jc w:val="left"/>
              <w:rPr>
                <w:rFonts w:eastAsia="Times New Roman" w:cs="Arial"/>
                <w:sz w:val="16"/>
                <w:lang w:val="en-US"/>
              </w:rPr>
            </w:pPr>
            <w:r w:rsidRPr="009A7FA8">
              <w:rPr>
                <w:rFonts w:eastAsia="Times New Roman" w:cs="Arial"/>
                <w:sz w:val="16"/>
                <w:lang w:val="en-US"/>
              </w:rPr>
              <w:t>1.2 Planning scheme components,</w:t>
            </w:r>
          </w:p>
          <w:p w14:paraId="7D066CBA" w14:textId="26C568F4" w:rsidR="00CE6A52" w:rsidRPr="009A7FA8" w:rsidRDefault="00332247" w:rsidP="00123602">
            <w:pPr>
              <w:spacing w:before="60" w:after="60"/>
              <w:jc w:val="left"/>
              <w:rPr>
                <w:rFonts w:eastAsia="Times New Roman" w:cs="Arial"/>
                <w:sz w:val="16"/>
                <w:szCs w:val="16"/>
                <w:lang w:val="en-US"/>
              </w:rPr>
            </w:pPr>
            <w:r w:rsidRPr="00332247">
              <w:rPr>
                <w:rFonts w:eastAsia="Times New Roman" w:cs="Arial"/>
                <w:sz w:val="16"/>
                <w:lang w:val="en-US"/>
              </w:rPr>
              <w:t>Table 1.2.4—Relevant prescribed codes and development codes</w:t>
            </w:r>
            <w:r w:rsidR="002038CB" w:rsidRPr="009A7FA8">
              <w:rPr>
                <w:rFonts w:eastAsia="Times New Roman" w:cs="Arial"/>
                <w:sz w:val="16"/>
                <w:szCs w:val="16"/>
                <w:lang w:val="en-US"/>
              </w:rPr>
              <w:t>,</w:t>
            </w:r>
          </w:p>
          <w:p w14:paraId="2E2BC271" w14:textId="77777777" w:rsidR="00CE6A52" w:rsidRDefault="00332247" w:rsidP="00123602">
            <w:pPr>
              <w:spacing w:before="60" w:after="60"/>
              <w:jc w:val="left"/>
              <w:rPr>
                <w:rFonts w:eastAsia="Times New Roman" w:cs="Arial"/>
                <w:sz w:val="16"/>
                <w:lang w:val="en-US"/>
              </w:rPr>
            </w:pPr>
            <w:r w:rsidRPr="00332247">
              <w:rPr>
                <w:rFonts w:eastAsia="Times New Roman" w:cs="Arial"/>
                <w:sz w:val="16"/>
                <w:lang w:val="en-US"/>
              </w:rPr>
              <w:t>Use codes</w:t>
            </w:r>
            <w:r>
              <w:rPr>
                <w:rFonts w:eastAsia="Times New Roman" w:cs="Arial"/>
                <w:sz w:val="16"/>
                <w:lang w:val="en-US"/>
              </w:rPr>
              <w:t xml:space="preserve"> column,</w:t>
            </w:r>
          </w:p>
          <w:p w14:paraId="7A861780" w14:textId="09D51462" w:rsidR="00332247" w:rsidRPr="009A7FA8" w:rsidRDefault="00332247" w:rsidP="00123602">
            <w:pPr>
              <w:spacing w:before="60" w:after="60"/>
              <w:jc w:val="left"/>
              <w:rPr>
                <w:rFonts w:eastAsia="Times New Roman" w:cs="Arial"/>
                <w:sz w:val="16"/>
                <w:lang w:val="en-US"/>
              </w:rPr>
            </w:pPr>
            <w:r w:rsidRPr="00332247">
              <w:rPr>
                <w:rFonts w:eastAsia="Times New Roman" w:cs="Arial"/>
                <w:sz w:val="16"/>
                <w:lang w:val="en-US"/>
              </w:rPr>
              <w:t>Fourth row</w:t>
            </w:r>
          </w:p>
        </w:tc>
        <w:tc>
          <w:tcPr>
            <w:tcW w:w="1215" w:type="pct"/>
            <w:shd w:val="clear" w:color="auto" w:fill="auto"/>
          </w:tcPr>
          <w:p w14:paraId="41EB7F66" w14:textId="7DC8349D" w:rsidR="00A81E70" w:rsidRPr="00332247" w:rsidRDefault="00332247" w:rsidP="00A35202">
            <w:pPr>
              <w:spacing w:before="60" w:after="60"/>
              <w:jc w:val="left"/>
              <w:rPr>
                <w:rFonts w:eastAsia="Times New Roman" w:cs="Arial"/>
                <w:i/>
                <w:sz w:val="16"/>
                <w:lang w:val="en-US"/>
              </w:rPr>
            </w:pPr>
            <w:r>
              <w:rPr>
                <w:rFonts w:eastAsia="Times New Roman" w:cs="Arial"/>
                <w:i/>
                <w:sz w:val="16"/>
                <w:lang w:val="en-US"/>
              </w:rPr>
              <w:t>a</w:t>
            </w:r>
            <w:r w:rsidRPr="00332247">
              <w:rPr>
                <w:rFonts w:eastAsia="Times New Roman" w:cs="Arial"/>
                <w:i/>
                <w:sz w:val="16"/>
                <w:lang w:val="en-US"/>
              </w:rPr>
              <w:t>fter ‘Park planning and design code’, omit:</w:t>
            </w:r>
          </w:p>
          <w:p w14:paraId="05407420" w14:textId="75BA71EF" w:rsidR="00332247" w:rsidRPr="009A7FA8" w:rsidRDefault="00332247" w:rsidP="00A35202">
            <w:pPr>
              <w:spacing w:before="60" w:after="60"/>
              <w:jc w:val="left"/>
              <w:rPr>
                <w:rFonts w:eastAsia="Times New Roman" w:cs="Arial"/>
                <w:sz w:val="16"/>
                <w:lang w:val="en-US"/>
              </w:rPr>
            </w:pPr>
            <w:r>
              <w:rPr>
                <w:rFonts w:eastAsia="Times New Roman" w:cs="Arial"/>
                <w:sz w:val="16"/>
                <w:lang w:val="en-US"/>
              </w:rPr>
              <w:t>‘R</w:t>
            </w:r>
            <w:r w:rsidRPr="00332247">
              <w:rPr>
                <w:rFonts w:eastAsia="Times New Roman" w:cs="Arial"/>
                <w:sz w:val="16"/>
                <w:lang w:val="en-US"/>
              </w:rPr>
              <w:t>esidential care facility code</w:t>
            </w:r>
            <w:r>
              <w:rPr>
                <w:rFonts w:eastAsia="Times New Roman" w:cs="Arial"/>
                <w:sz w:val="16"/>
                <w:lang w:val="en-US"/>
              </w:rPr>
              <w:t>’</w:t>
            </w:r>
          </w:p>
        </w:tc>
        <w:tc>
          <w:tcPr>
            <w:tcW w:w="1642" w:type="pct"/>
            <w:shd w:val="clear" w:color="auto" w:fill="auto"/>
          </w:tcPr>
          <w:p w14:paraId="665BFED5" w14:textId="77777777" w:rsidR="00CE6A52" w:rsidRPr="00332247" w:rsidRDefault="00332247" w:rsidP="000E1259">
            <w:pPr>
              <w:spacing w:before="60" w:after="60"/>
              <w:jc w:val="left"/>
              <w:rPr>
                <w:rFonts w:eastAsia="Times New Roman" w:cs="Arial"/>
                <w:i/>
                <w:sz w:val="16"/>
                <w:lang w:val="en-US"/>
              </w:rPr>
            </w:pPr>
            <w:r w:rsidRPr="00332247">
              <w:rPr>
                <w:rFonts w:eastAsia="Times New Roman" w:cs="Arial"/>
                <w:i/>
                <w:sz w:val="16"/>
                <w:lang w:val="en-US"/>
              </w:rPr>
              <w:t>after ‘Park planning and design code’, insert:</w:t>
            </w:r>
          </w:p>
          <w:p w14:paraId="6A94D13F" w14:textId="282B5A7E" w:rsidR="00332247" w:rsidRPr="009A7FA8" w:rsidRDefault="00332247" w:rsidP="000E1259">
            <w:pPr>
              <w:spacing w:before="60" w:after="60"/>
              <w:jc w:val="left"/>
              <w:rPr>
                <w:rFonts w:eastAsia="Times New Roman" w:cs="Arial"/>
                <w:sz w:val="16"/>
                <w:lang w:val="en-US"/>
              </w:rPr>
            </w:pPr>
            <w:r>
              <w:rPr>
                <w:rFonts w:eastAsia="Times New Roman" w:cs="Arial"/>
                <w:sz w:val="16"/>
                <w:lang w:val="en-US"/>
              </w:rPr>
              <w:t>‘</w:t>
            </w:r>
            <w:r w:rsidRPr="00332247">
              <w:rPr>
                <w:rFonts w:eastAsia="Times New Roman" w:cs="Arial"/>
                <w:sz w:val="16"/>
                <w:lang w:val="en-US"/>
              </w:rPr>
              <w:t>Retirement and residential care facility code</w:t>
            </w:r>
            <w:r>
              <w:rPr>
                <w:rFonts w:eastAsia="Times New Roman" w:cs="Arial"/>
                <w:sz w:val="16"/>
                <w:lang w:val="en-US"/>
              </w:rPr>
              <w:t>’</w:t>
            </w:r>
          </w:p>
        </w:tc>
        <w:tc>
          <w:tcPr>
            <w:tcW w:w="787" w:type="pct"/>
          </w:tcPr>
          <w:p w14:paraId="004687E9" w14:textId="27FD143D" w:rsidR="0075700C" w:rsidRPr="009A7FA8" w:rsidRDefault="002E5655" w:rsidP="00D42847">
            <w:pPr>
              <w:spacing w:before="60" w:after="60"/>
              <w:jc w:val="left"/>
              <w:rPr>
                <w:rFonts w:eastAsia="Times New Roman" w:cs="Arial"/>
                <w:sz w:val="16"/>
                <w:lang w:val="en-US"/>
              </w:rPr>
            </w:pPr>
            <w:r w:rsidRPr="009A7FA8">
              <w:rPr>
                <w:rFonts w:eastAsia="Times New Roman" w:cs="Arial"/>
                <w:sz w:val="16"/>
                <w:lang w:val="en-US"/>
              </w:rPr>
              <w:t>Consequential amendment t</w:t>
            </w:r>
            <w:r w:rsidR="0079365D" w:rsidRPr="009A7FA8">
              <w:rPr>
                <w:rFonts w:eastAsia="Times New Roman" w:cs="Arial"/>
                <w:sz w:val="16"/>
                <w:lang w:val="en-US"/>
              </w:rPr>
              <w:t xml:space="preserve">o </w:t>
            </w:r>
            <w:r w:rsidR="00B9292F" w:rsidRPr="009A7FA8">
              <w:rPr>
                <w:rFonts w:eastAsia="Times New Roman" w:cs="Arial"/>
                <w:sz w:val="16"/>
                <w:lang w:val="en-US"/>
              </w:rPr>
              <w:t>reflect</w:t>
            </w:r>
            <w:r w:rsidR="00332247">
              <w:rPr>
                <w:rFonts w:eastAsia="Times New Roman" w:cs="Arial"/>
                <w:sz w:val="16"/>
                <w:lang w:val="en-US"/>
              </w:rPr>
              <w:t xml:space="preserve"> replacement of</w:t>
            </w:r>
            <w:r w:rsidR="00B9292F" w:rsidRPr="009A7FA8">
              <w:rPr>
                <w:rFonts w:eastAsia="Times New Roman" w:cs="Arial"/>
                <w:sz w:val="16"/>
                <w:lang w:val="en-US"/>
              </w:rPr>
              <w:t xml:space="preserve"> </w:t>
            </w:r>
            <w:r w:rsidR="00332247">
              <w:rPr>
                <w:rFonts w:eastAsia="Times New Roman" w:cs="Arial"/>
                <w:sz w:val="16"/>
                <w:lang w:val="en-US"/>
              </w:rPr>
              <w:t xml:space="preserve">Residential care facility code with </w:t>
            </w:r>
            <w:r w:rsidR="00332247" w:rsidRPr="00332247">
              <w:rPr>
                <w:rFonts w:eastAsia="Times New Roman" w:cs="Arial"/>
                <w:sz w:val="16"/>
                <w:lang w:val="en-US"/>
              </w:rPr>
              <w:t>Retirement and</w:t>
            </w:r>
            <w:r w:rsidR="00332247">
              <w:rPr>
                <w:rFonts w:eastAsia="Times New Roman" w:cs="Arial"/>
                <w:sz w:val="16"/>
                <w:lang w:val="en-US"/>
              </w:rPr>
              <w:t xml:space="preserve"> residential care facility code.</w:t>
            </w:r>
          </w:p>
          <w:p w14:paraId="3DF82585" w14:textId="05662ADE" w:rsidR="0075700C" w:rsidRPr="009A7FA8" w:rsidRDefault="0075700C" w:rsidP="00B17D92">
            <w:pPr>
              <w:spacing w:before="60" w:after="60"/>
              <w:jc w:val="center"/>
              <w:rPr>
                <w:rFonts w:eastAsia="Times New Roman" w:cs="Arial"/>
                <w:sz w:val="16"/>
                <w:lang w:val="en-US"/>
              </w:rPr>
            </w:pPr>
          </w:p>
        </w:tc>
      </w:tr>
    </w:tbl>
    <w:p w14:paraId="4661ECC7" w14:textId="77777777" w:rsidR="00DB30F4" w:rsidRPr="009A7FA8" w:rsidRDefault="00DB30F4">
      <w:pPr>
        <w:spacing w:after="160" w:line="259" w:lineRule="auto"/>
        <w:jc w:val="left"/>
        <w:rPr>
          <w:lang w:val="en-US"/>
        </w:rPr>
      </w:pPr>
    </w:p>
    <w:p w14:paraId="7069BB55" w14:textId="12B53252" w:rsidR="00DC655E" w:rsidRPr="009A7FA8" w:rsidRDefault="00DC655E" w:rsidP="00DC655E">
      <w:pPr>
        <w:pStyle w:val="Heading6"/>
        <w:rPr>
          <w:rFonts w:ascii="Arial" w:hAnsi="Arial" w:cs="Arial"/>
          <w:lang w:val="en-US" w:eastAsia="en-AU"/>
        </w:rPr>
      </w:pPr>
      <w:r w:rsidRPr="009A7FA8">
        <w:rPr>
          <w:rFonts w:ascii="Arial" w:hAnsi="Arial" w:cs="Arial"/>
          <w:lang w:val="en-US" w:eastAsia="en-AU"/>
        </w:rPr>
        <w:t xml:space="preserve">Part </w:t>
      </w:r>
      <w:r w:rsidR="00EF22F8" w:rsidRPr="009A7FA8">
        <w:rPr>
          <w:rFonts w:ascii="Arial" w:hAnsi="Arial" w:cs="Arial"/>
          <w:lang w:val="en-US" w:eastAsia="en-AU"/>
        </w:rPr>
        <w:t>3</w:t>
      </w:r>
      <w:r w:rsidRPr="009A7FA8">
        <w:rPr>
          <w:rFonts w:ascii="Arial" w:hAnsi="Arial" w:cs="Arial"/>
          <w:lang w:val="en-US" w:eastAsia="en-AU"/>
        </w:rPr>
        <w:t xml:space="preserve"> </w:t>
      </w:r>
      <w:r w:rsidR="00EF22F8" w:rsidRPr="009A7FA8">
        <w:rPr>
          <w:rFonts w:ascii="Arial" w:hAnsi="Arial" w:cs="Arial"/>
          <w:lang w:val="en-US" w:eastAsia="en-AU"/>
        </w:rPr>
        <w:t>Strategic framework</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2737"/>
        <w:gridCol w:w="3783"/>
        <w:gridCol w:w="4962"/>
        <w:gridCol w:w="2409"/>
      </w:tblGrid>
      <w:tr w:rsidR="00CE6A52" w:rsidRPr="009A7FA8" w14:paraId="0F259346" w14:textId="77777777" w:rsidTr="00DE0615">
        <w:trPr>
          <w:cantSplit/>
          <w:tblHeader/>
        </w:trPr>
        <w:tc>
          <w:tcPr>
            <w:tcW w:w="462" w:type="pct"/>
            <w:shd w:val="clear" w:color="auto" w:fill="D9D9D9"/>
          </w:tcPr>
          <w:p w14:paraId="2344A172" w14:textId="77777777" w:rsidR="00CE6A52" w:rsidRPr="009A7FA8" w:rsidRDefault="00CE6A52" w:rsidP="00364EFA">
            <w:pPr>
              <w:spacing w:before="60" w:after="60"/>
              <w:jc w:val="left"/>
              <w:rPr>
                <w:rFonts w:eastAsia="Times New Roman" w:cs="Arial"/>
                <w:b/>
                <w:lang w:val="en-US"/>
              </w:rPr>
            </w:pPr>
            <w:r w:rsidRPr="009A7FA8">
              <w:rPr>
                <w:rFonts w:eastAsia="Times New Roman" w:cs="Arial"/>
                <w:b/>
                <w:lang w:val="en-US"/>
              </w:rPr>
              <w:t>Amendment No.</w:t>
            </w:r>
          </w:p>
        </w:tc>
        <w:tc>
          <w:tcPr>
            <w:tcW w:w="894" w:type="pct"/>
            <w:shd w:val="clear" w:color="auto" w:fill="D9D9D9"/>
          </w:tcPr>
          <w:p w14:paraId="1AF245BE" w14:textId="77777777" w:rsidR="00CE6A52" w:rsidRPr="009A7FA8" w:rsidRDefault="00CE6A52" w:rsidP="00364EFA">
            <w:pPr>
              <w:spacing w:before="60" w:after="60"/>
              <w:jc w:val="left"/>
              <w:rPr>
                <w:rFonts w:eastAsia="Times New Roman" w:cs="Arial"/>
                <w:i/>
                <w:lang w:val="en-US"/>
              </w:rPr>
            </w:pPr>
            <w:r w:rsidRPr="009A7FA8">
              <w:rPr>
                <w:rFonts w:eastAsia="Times New Roman" w:cs="Arial"/>
                <w:b/>
                <w:i/>
                <w:lang w:val="en-US"/>
              </w:rPr>
              <w:t xml:space="preserve">Brisbane City Plan 2014 </w:t>
            </w:r>
            <w:r w:rsidRPr="009A7FA8">
              <w:rPr>
                <w:rFonts w:eastAsia="Times New Roman" w:cs="Arial"/>
                <w:b/>
                <w:lang w:val="en-US"/>
              </w:rPr>
              <w:t>reference</w:t>
            </w:r>
            <w:r w:rsidRPr="009A7FA8">
              <w:rPr>
                <w:rFonts w:eastAsia="Times New Roman" w:cs="Arial"/>
                <w:b/>
                <w:i/>
                <w:lang w:val="en-US"/>
              </w:rPr>
              <w:t xml:space="preserve"> </w:t>
            </w:r>
          </w:p>
        </w:tc>
        <w:tc>
          <w:tcPr>
            <w:tcW w:w="1236" w:type="pct"/>
            <w:shd w:val="clear" w:color="auto" w:fill="D9D9D9"/>
          </w:tcPr>
          <w:p w14:paraId="5B6A4DC2" w14:textId="77777777" w:rsidR="00CE6A52" w:rsidRPr="009A7FA8" w:rsidRDefault="00CE6A52" w:rsidP="00364EFA">
            <w:pPr>
              <w:spacing w:before="60" w:after="60"/>
              <w:jc w:val="left"/>
              <w:rPr>
                <w:rFonts w:eastAsia="Times New Roman" w:cs="Arial"/>
                <w:b/>
                <w:lang w:val="en-US"/>
              </w:rPr>
            </w:pPr>
            <w:r w:rsidRPr="009A7FA8">
              <w:rPr>
                <w:rFonts w:eastAsia="Times New Roman" w:cs="Arial"/>
                <w:b/>
                <w:lang w:val="en-US"/>
              </w:rPr>
              <w:t xml:space="preserve">Provision of </w:t>
            </w:r>
            <w:r w:rsidRPr="009A7FA8">
              <w:rPr>
                <w:rFonts w:eastAsia="Times New Roman" w:cs="Arial"/>
                <w:b/>
                <w:i/>
                <w:lang w:val="en-US"/>
              </w:rPr>
              <w:t>Brisbane City Plan</w:t>
            </w:r>
            <w:r w:rsidRPr="009A7FA8">
              <w:rPr>
                <w:rFonts w:eastAsia="Times New Roman" w:cs="Arial"/>
                <w:b/>
                <w:lang w:val="en-US"/>
              </w:rPr>
              <w:t xml:space="preserve"> </w:t>
            </w:r>
            <w:r w:rsidRPr="009A7FA8">
              <w:rPr>
                <w:rFonts w:eastAsia="Times New Roman" w:cs="Arial"/>
                <w:b/>
                <w:i/>
                <w:lang w:val="en-US"/>
              </w:rPr>
              <w:t>2014</w:t>
            </w:r>
            <w:r w:rsidRPr="009A7FA8">
              <w:rPr>
                <w:rFonts w:eastAsia="Times New Roman" w:cs="Arial"/>
                <w:b/>
                <w:vertAlign w:val="superscript"/>
                <w:lang w:val="en-US"/>
              </w:rPr>
              <w:t xml:space="preserve"> </w:t>
            </w:r>
            <w:r w:rsidRPr="009A7FA8">
              <w:rPr>
                <w:rFonts w:eastAsia="Times New Roman" w:cs="Arial"/>
                <w:b/>
                <w:lang w:val="en-US"/>
              </w:rPr>
              <w:t>to be omitted</w:t>
            </w:r>
          </w:p>
        </w:tc>
        <w:tc>
          <w:tcPr>
            <w:tcW w:w="1621" w:type="pct"/>
            <w:shd w:val="clear" w:color="auto" w:fill="D9D9D9"/>
          </w:tcPr>
          <w:p w14:paraId="1835ED1C" w14:textId="77777777" w:rsidR="00CE6A52" w:rsidRPr="009A7FA8" w:rsidRDefault="00CE6A52" w:rsidP="00364EFA">
            <w:pPr>
              <w:spacing w:before="60" w:after="60"/>
              <w:jc w:val="left"/>
              <w:rPr>
                <w:rFonts w:eastAsia="Times New Roman" w:cs="Arial"/>
                <w:b/>
                <w:lang w:val="en-US"/>
              </w:rPr>
            </w:pPr>
            <w:r w:rsidRPr="009A7FA8">
              <w:rPr>
                <w:rFonts w:eastAsia="Times New Roman" w:cs="Arial"/>
                <w:b/>
                <w:lang w:val="en-US"/>
              </w:rPr>
              <w:t>Provision</w:t>
            </w:r>
            <w:r w:rsidRPr="009A7FA8">
              <w:rPr>
                <w:rFonts w:eastAsia="Times New Roman" w:cs="Arial"/>
                <w:b/>
                <w:i/>
                <w:lang w:val="en-US"/>
              </w:rPr>
              <w:t xml:space="preserve"> </w:t>
            </w:r>
            <w:r w:rsidRPr="009A7FA8">
              <w:rPr>
                <w:rFonts w:eastAsia="Times New Roman" w:cs="Arial"/>
                <w:b/>
                <w:lang w:val="en-US"/>
              </w:rPr>
              <w:t>to be inserted</w:t>
            </w:r>
          </w:p>
        </w:tc>
        <w:tc>
          <w:tcPr>
            <w:tcW w:w="787" w:type="pct"/>
            <w:shd w:val="clear" w:color="auto" w:fill="D9D9D9"/>
          </w:tcPr>
          <w:p w14:paraId="1B7C6B1A" w14:textId="77777777" w:rsidR="00CE6A52" w:rsidRPr="009A7FA8" w:rsidRDefault="00CE6A52" w:rsidP="00364EFA">
            <w:pPr>
              <w:spacing w:before="60" w:after="60"/>
              <w:jc w:val="left"/>
              <w:rPr>
                <w:rFonts w:eastAsia="Times New Roman" w:cs="Arial"/>
                <w:b/>
                <w:lang w:val="en-US"/>
              </w:rPr>
            </w:pPr>
            <w:r w:rsidRPr="009A7FA8">
              <w:rPr>
                <w:rFonts w:eastAsia="Times New Roman" w:cs="Arial"/>
                <w:b/>
                <w:lang w:val="en-US"/>
              </w:rPr>
              <w:t>Reason</w:t>
            </w:r>
          </w:p>
        </w:tc>
      </w:tr>
      <w:tr w:rsidR="00FB61E9" w:rsidRPr="009A7FA8" w14:paraId="1FCFBB33" w14:textId="77777777" w:rsidTr="00DE0615">
        <w:trPr>
          <w:cantSplit/>
          <w:trHeight w:val="1470"/>
        </w:trPr>
        <w:tc>
          <w:tcPr>
            <w:tcW w:w="462" w:type="pct"/>
            <w:shd w:val="clear" w:color="auto" w:fill="auto"/>
          </w:tcPr>
          <w:p w14:paraId="3484504A" w14:textId="77777777" w:rsidR="00FB61E9" w:rsidRPr="009A7FA8" w:rsidRDefault="00FB61E9" w:rsidP="00FB61E9">
            <w:pPr>
              <w:numPr>
                <w:ilvl w:val="0"/>
                <w:numId w:val="1"/>
              </w:numPr>
              <w:spacing w:before="60" w:after="60"/>
              <w:jc w:val="left"/>
              <w:rPr>
                <w:rFonts w:eastAsia="Times New Roman" w:cs="Arial"/>
                <w:sz w:val="16"/>
                <w:lang w:val="en-US"/>
              </w:rPr>
            </w:pPr>
          </w:p>
        </w:tc>
        <w:tc>
          <w:tcPr>
            <w:tcW w:w="894" w:type="pct"/>
            <w:shd w:val="clear" w:color="auto" w:fill="auto"/>
          </w:tcPr>
          <w:p w14:paraId="2FAEE12A" w14:textId="77777777" w:rsidR="00FB61E9" w:rsidRPr="009A7FA8" w:rsidRDefault="00FB61E9" w:rsidP="00FB61E9">
            <w:pPr>
              <w:spacing w:before="60" w:after="60"/>
              <w:jc w:val="left"/>
              <w:rPr>
                <w:rFonts w:eastAsia="Times New Roman" w:cs="Arial"/>
                <w:sz w:val="16"/>
                <w:lang w:val="en-US"/>
              </w:rPr>
            </w:pPr>
            <w:r w:rsidRPr="009A7FA8">
              <w:rPr>
                <w:rFonts w:eastAsia="Times New Roman" w:cs="Arial"/>
                <w:sz w:val="16"/>
                <w:lang w:val="en-US"/>
              </w:rPr>
              <w:t xml:space="preserve">Part 3 Strategic framework, </w:t>
            </w:r>
          </w:p>
          <w:p w14:paraId="5308FA5A" w14:textId="7F926EBA" w:rsidR="00FB61E9" w:rsidRPr="009A7FA8" w:rsidRDefault="00FB61E9" w:rsidP="00FB61E9">
            <w:pPr>
              <w:spacing w:before="60" w:after="60"/>
              <w:jc w:val="left"/>
              <w:rPr>
                <w:rFonts w:eastAsia="Times New Roman" w:cs="Arial"/>
                <w:sz w:val="16"/>
                <w:lang w:val="en-US"/>
              </w:rPr>
            </w:pPr>
            <w:r w:rsidRPr="009A7FA8">
              <w:rPr>
                <w:rFonts w:eastAsia="Times New Roman" w:cs="Arial"/>
                <w:sz w:val="16"/>
                <w:lang w:val="en-US"/>
              </w:rPr>
              <w:t>3.4 Theme 2: Brisbane’s outstanding lifestyle,</w:t>
            </w:r>
          </w:p>
          <w:p w14:paraId="1A7935E0" w14:textId="65D08283" w:rsidR="00FB61E9" w:rsidRPr="009A7FA8" w:rsidRDefault="00FB61E9" w:rsidP="00FB61E9">
            <w:pPr>
              <w:spacing w:before="60" w:after="60"/>
              <w:jc w:val="left"/>
              <w:rPr>
                <w:rFonts w:eastAsia="Times New Roman" w:cs="Arial"/>
                <w:sz w:val="16"/>
                <w:lang w:val="en-US"/>
              </w:rPr>
            </w:pPr>
            <w:r w:rsidRPr="009A7FA8">
              <w:rPr>
                <w:rFonts w:eastAsia="Times New Roman" w:cs="Arial"/>
                <w:sz w:val="16"/>
                <w:lang w:val="en-US"/>
              </w:rPr>
              <w:t>3.4.3 Element 2.2</w:t>
            </w:r>
            <w:r w:rsidRPr="009A7FA8">
              <w:rPr>
                <w:rFonts w:eastAsia="Times New Roman" w:cs="Arial"/>
                <w:sz w:val="16"/>
                <w:szCs w:val="16"/>
                <w:lang w:val="en-US"/>
              </w:rPr>
              <w:t xml:space="preserve"> – </w:t>
            </w:r>
            <w:r w:rsidRPr="009A7FA8">
              <w:rPr>
                <w:rFonts w:eastAsia="Times New Roman" w:cs="Arial"/>
                <w:sz w:val="16"/>
                <w:lang w:val="en-US"/>
              </w:rPr>
              <w:t>Brisbane’s housing and accommodation choices,</w:t>
            </w:r>
          </w:p>
          <w:p w14:paraId="37148A6C" w14:textId="3378CFCA" w:rsidR="00FB61E9" w:rsidRPr="009A7FA8" w:rsidRDefault="00FB61E9" w:rsidP="00FB61E9">
            <w:pPr>
              <w:spacing w:before="60" w:after="60"/>
              <w:jc w:val="left"/>
              <w:rPr>
                <w:rFonts w:eastAsia="Times New Roman" w:cs="Arial"/>
                <w:sz w:val="16"/>
                <w:lang w:val="en-US"/>
              </w:rPr>
            </w:pPr>
            <w:r w:rsidRPr="009A7FA8">
              <w:rPr>
                <w:rFonts w:eastAsia="Times New Roman" w:cs="Arial"/>
                <w:sz w:val="16"/>
                <w:lang w:val="en-US"/>
              </w:rPr>
              <w:t>Table 3.4.3.1</w:t>
            </w:r>
            <w:r w:rsidRPr="009A7FA8">
              <w:rPr>
                <w:rFonts w:eastAsia="Times New Roman" w:cs="Arial"/>
                <w:sz w:val="16"/>
                <w:szCs w:val="16"/>
                <w:lang w:val="en-US"/>
              </w:rPr>
              <w:t>—</w:t>
            </w:r>
            <w:r w:rsidRPr="009A7FA8">
              <w:rPr>
                <w:rFonts w:eastAsia="Times New Roman" w:cs="Arial"/>
                <w:sz w:val="16"/>
                <w:lang w:val="en-US"/>
              </w:rPr>
              <w:t>Specific outcomes and land use strategies,</w:t>
            </w:r>
          </w:p>
          <w:p w14:paraId="2A0F25FB" w14:textId="18E231E5" w:rsidR="00FB61E9" w:rsidRPr="009A7FA8" w:rsidRDefault="00FB61E9" w:rsidP="00DF369F">
            <w:pPr>
              <w:spacing w:before="60" w:after="60"/>
              <w:jc w:val="left"/>
              <w:rPr>
                <w:rFonts w:eastAsia="Times New Roman" w:cs="Arial"/>
                <w:sz w:val="16"/>
                <w:lang w:val="en-US"/>
              </w:rPr>
            </w:pPr>
            <w:r w:rsidRPr="009A7FA8">
              <w:rPr>
                <w:rFonts w:eastAsia="Times New Roman" w:cs="Arial"/>
                <w:sz w:val="16"/>
                <w:lang w:val="en-US"/>
              </w:rPr>
              <w:t>Land us</w:t>
            </w:r>
            <w:r>
              <w:rPr>
                <w:rFonts w:eastAsia="Times New Roman" w:cs="Arial"/>
                <w:sz w:val="16"/>
                <w:lang w:val="en-US"/>
              </w:rPr>
              <w:t xml:space="preserve">e </w:t>
            </w:r>
            <w:r w:rsidR="00DF369F">
              <w:rPr>
                <w:rFonts w:eastAsia="Times New Roman" w:cs="Arial"/>
                <w:sz w:val="16"/>
                <w:lang w:val="en-US"/>
              </w:rPr>
              <w:t xml:space="preserve">strategy </w:t>
            </w:r>
            <w:r>
              <w:rPr>
                <w:rFonts w:eastAsia="Times New Roman" w:cs="Arial"/>
                <w:sz w:val="16"/>
                <w:lang w:val="en-US"/>
              </w:rPr>
              <w:t>L2</w:t>
            </w:r>
          </w:p>
        </w:tc>
        <w:tc>
          <w:tcPr>
            <w:tcW w:w="1236" w:type="pct"/>
            <w:shd w:val="clear" w:color="auto" w:fill="auto"/>
          </w:tcPr>
          <w:p w14:paraId="2230D25F" w14:textId="429AC2E6" w:rsidR="00FB61E9" w:rsidRPr="009A7FA8" w:rsidRDefault="00FB61E9" w:rsidP="00FB61E9">
            <w:pPr>
              <w:spacing w:before="60" w:after="60"/>
              <w:jc w:val="left"/>
              <w:rPr>
                <w:rFonts w:eastAsia="Times New Roman" w:cs="Arial"/>
                <w:sz w:val="16"/>
                <w:lang w:val="en-US"/>
              </w:rPr>
            </w:pPr>
          </w:p>
        </w:tc>
        <w:tc>
          <w:tcPr>
            <w:tcW w:w="1621" w:type="pct"/>
            <w:shd w:val="clear" w:color="auto" w:fill="auto"/>
          </w:tcPr>
          <w:p w14:paraId="46CFC94A" w14:textId="67D06F27" w:rsidR="00FB61E9" w:rsidRPr="00FB61E9" w:rsidRDefault="00FB61E9" w:rsidP="00FB61E9">
            <w:pPr>
              <w:spacing w:before="60" w:after="60"/>
              <w:jc w:val="left"/>
              <w:rPr>
                <w:rFonts w:eastAsia="Times New Roman" w:cs="Arial"/>
                <w:i/>
                <w:sz w:val="16"/>
                <w:lang w:val="en-US"/>
              </w:rPr>
            </w:pPr>
            <w:r>
              <w:rPr>
                <w:rFonts w:eastAsia="Times New Roman" w:cs="Arial"/>
                <w:i/>
                <w:sz w:val="16"/>
                <w:lang w:val="en-US"/>
              </w:rPr>
              <w:t>a</w:t>
            </w:r>
            <w:r w:rsidRPr="00FB61E9">
              <w:rPr>
                <w:rFonts w:eastAsia="Times New Roman" w:cs="Arial"/>
                <w:i/>
                <w:sz w:val="16"/>
                <w:lang w:val="en-US"/>
              </w:rPr>
              <w:t>fter ‘neighbourhood plan.’, insert:</w:t>
            </w:r>
          </w:p>
          <w:p w14:paraId="71D2E1B8" w14:textId="768DDC1D" w:rsidR="00FB61E9" w:rsidRDefault="00FB61E9" w:rsidP="00FB61E9">
            <w:pPr>
              <w:spacing w:before="60" w:after="60"/>
              <w:jc w:val="left"/>
              <w:rPr>
                <w:rFonts w:eastAsia="Times New Roman" w:cs="Arial"/>
                <w:sz w:val="16"/>
                <w:lang w:val="en-US"/>
              </w:rPr>
            </w:pPr>
            <w:r>
              <w:rPr>
                <w:rFonts w:eastAsia="Times New Roman" w:cs="Arial"/>
                <w:sz w:val="16"/>
                <w:lang w:val="en-US"/>
              </w:rPr>
              <w:t>‘</w:t>
            </w:r>
            <w:r w:rsidRPr="00FB61E9">
              <w:rPr>
                <w:rFonts w:eastAsia="Times New Roman" w:cs="Arial"/>
                <w:sz w:val="16"/>
                <w:lang w:val="en-US"/>
              </w:rPr>
              <w:t>Small-scale complementary uses</w:t>
            </w:r>
            <w:r w:rsidR="000767E2">
              <w:rPr>
                <w:rFonts w:eastAsia="Times New Roman" w:cs="Arial"/>
                <w:sz w:val="16"/>
                <w:lang w:val="en-US"/>
              </w:rPr>
              <w:t xml:space="preserve"> </w:t>
            </w:r>
            <w:r w:rsidR="000767E2" w:rsidRPr="00FB61E9">
              <w:rPr>
                <w:rFonts w:eastAsia="Times New Roman" w:cs="Arial"/>
                <w:sz w:val="16"/>
                <w:lang w:val="en-US"/>
              </w:rPr>
              <w:t xml:space="preserve">(care co-located uses </w:t>
            </w:r>
            <w:r w:rsidR="000767E2">
              <w:rPr>
                <w:rFonts w:eastAsia="Times New Roman" w:cs="Arial"/>
                <w:sz w:val="16"/>
                <w:lang w:val="en-US"/>
              </w:rPr>
              <w:t xml:space="preserve">defined </w:t>
            </w:r>
            <w:r w:rsidR="000767E2" w:rsidRPr="00FB61E9">
              <w:rPr>
                <w:rFonts w:eastAsia="Times New Roman" w:cs="Arial"/>
                <w:sz w:val="16"/>
                <w:lang w:val="en-US"/>
              </w:rPr>
              <w:t>activity group)</w:t>
            </w:r>
            <w:r w:rsidRPr="00FB61E9">
              <w:rPr>
                <w:rFonts w:eastAsia="Times New Roman" w:cs="Arial"/>
                <w:sz w:val="16"/>
                <w:lang w:val="en-US"/>
              </w:rPr>
              <w:t xml:space="preserve"> that are suited to integration and co-location with retirement facilities and residential care facilities are facilitated to support the provision of </w:t>
            </w:r>
            <w:proofErr w:type="spellStart"/>
            <w:r w:rsidRPr="00FB61E9">
              <w:rPr>
                <w:rFonts w:eastAsia="Times New Roman" w:cs="Arial"/>
                <w:sz w:val="16"/>
                <w:lang w:val="en-US"/>
              </w:rPr>
              <w:t>specialised</w:t>
            </w:r>
            <w:proofErr w:type="spellEnd"/>
            <w:r w:rsidRPr="00FB61E9">
              <w:rPr>
                <w:rFonts w:eastAsia="Times New Roman" w:cs="Arial"/>
                <w:sz w:val="16"/>
                <w:lang w:val="en-US"/>
              </w:rPr>
              <w:t xml:space="preserve"> services and retail for residents and visitors.</w:t>
            </w:r>
            <w:r>
              <w:rPr>
                <w:rFonts w:eastAsia="Times New Roman" w:cs="Arial"/>
                <w:sz w:val="16"/>
                <w:lang w:val="en-US"/>
              </w:rPr>
              <w:t>’</w:t>
            </w:r>
          </w:p>
          <w:p w14:paraId="0231E91F" w14:textId="2652D56D" w:rsidR="00FB61E9" w:rsidRPr="009A7FA8" w:rsidRDefault="00FB61E9" w:rsidP="00FB61E9">
            <w:pPr>
              <w:jc w:val="left"/>
              <w:rPr>
                <w:rFonts w:eastAsia="Times New Roman" w:cs="Arial"/>
                <w:sz w:val="16"/>
                <w:lang w:val="en-US"/>
              </w:rPr>
            </w:pPr>
          </w:p>
        </w:tc>
        <w:tc>
          <w:tcPr>
            <w:tcW w:w="787" w:type="pct"/>
          </w:tcPr>
          <w:p w14:paraId="6DA9A299" w14:textId="57DF9A9A" w:rsidR="00FB61E9" w:rsidRPr="00D27C87" w:rsidRDefault="00AB4102" w:rsidP="000767E2">
            <w:pPr>
              <w:spacing w:before="60" w:after="60"/>
              <w:jc w:val="left"/>
              <w:rPr>
                <w:rFonts w:eastAsia="Times New Roman" w:cs="Arial"/>
                <w:sz w:val="16"/>
                <w:lang w:val="en-US"/>
              </w:rPr>
            </w:pPr>
            <w:r>
              <w:rPr>
                <w:rFonts w:eastAsia="Times New Roman" w:cs="Arial"/>
                <w:sz w:val="16"/>
                <w:lang w:val="en-US"/>
              </w:rPr>
              <w:t>To support suitable small</w:t>
            </w:r>
            <w:r>
              <w:rPr>
                <w:rFonts w:eastAsia="Times New Roman" w:cs="Arial"/>
                <w:sz w:val="16"/>
                <w:lang w:val="en-US"/>
              </w:rPr>
              <w:noBreakHyphen/>
            </w:r>
            <w:r w:rsidR="000767E2" w:rsidRPr="00D27C87">
              <w:rPr>
                <w:rFonts w:eastAsia="Times New Roman" w:cs="Arial"/>
                <w:sz w:val="16"/>
                <w:lang w:val="en-US"/>
              </w:rPr>
              <w:t xml:space="preserve">scale ancillary </w:t>
            </w:r>
            <w:r w:rsidR="00327FB9" w:rsidRPr="00D27C87">
              <w:rPr>
                <w:rFonts w:eastAsia="Times New Roman" w:cs="Arial"/>
                <w:sz w:val="16"/>
                <w:lang w:val="en-US"/>
              </w:rPr>
              <w:t>businesses, services and facilities to</w:t>
            </w:r>
            <w:r w:rsidR="00C05CB7">
              <w:rPr>
                <w:rFonts w:eastAsia="Times New Roman" w:cs="Arial"/>
                <w:sz w:val="16"/>
                <w:lang w:val="en-US"/>
              </w:rPr>
              <w:t xml:space="preserve"> co</w:t>
            </w:r>
            <w:r w:rsidR="00C05CB7">
              <w:rPr>
                <w:rFonts w:eastAsia="Times New Roman" w:cs="Arial"/>
                <w:sz w:val="16"/>
                <w:lang w:val="en-US"/>
              </w:rPr>
              <w:noBreakHyphen/>
            </w:r>
            <w:r w:rsidR="000767E2" w:rsidRPr="00D27C87">
              <w:rPr>
                <w:rFonts w:eastAsia="Times New Roman" w:cs="Arial"/>
                <w:sz w:val="16"/>
                <w:lang w:val="en-US"/>
              </w:rPr>
              <w:t xml:space="preserve">locate and </w:t>
            </w:r>
            <w:r w:rsidR="00327FB9" w:rsidRPr="00D27C87">
              <w:rPr>
                <w:rFonts w:eastAsia="Times New Roman" w:cs="Arial"/>
                <w:sz w:val="16"/>
                <w:lang w:val="en-US"/>
              </w:rPr>
              <w:t xml:space="preserve">integrate with retirement facilities and </w:t>
            </w:r>
            <w:r w:rsidR="00C63C38" w:rsidRPr="00D27C87">
              <w:rPr>
                <w:rFonts w:eastAsia="Times New Roman" w:cs="Arial"/>
                <w:sz w:val="16"/>
                <w:lang w:val="en-US"/>
              </w:rPr>
              <w:t>residential</w:t>
            </w:r>
            <w:r w:rsidR="00327FB9" w:rsidRPr="00D27C87">
              <w:rPr>
                <w:rFonts w:eastAsia="Times New Roman" w:cs="Arial"/>
                <w:sz w:val="16"/>
                <w:lang w:val="en-US"/>
              </w:rPr>
              <w:t xml:space="preserve"> care facilities.</w:t>
            </w:r>
          </w:p>
        </w:tc>
      </w:tr>
      <w:tr w:rsidR="00214F45" w:rsidRPr="009A7FA8" w14:paraId="2A07AF3A" w14:textId="77777777" w:rsidTr="00DE0615">
        <w:trPr>
          <w:cantSplit/>
          <w:trHeight w:val="1470"/>
        </w:trPr>
        <w:tc>
          <w:tcPr>
            <w:tcW w:w="462" w:type="pct"/>
            <w:shd w:val="clear" w:color="auto" w:fill="auto"/>
          </w:tcPr>
          <w:p w14:paraId="2C02C5A0" w14:textId="77777777" w:rsidR="00214F45" w:rsidRPr="009A7FA8" w:rsidRDefault="00214F45" w:rsidP="00FB61E9">
            <w:pPr>
              <w:numPr>
                <w:ilvl w:val="0"/>
                <w:numId w:val="1"/>
              </w:numPr>
              <w:spacing w:before="60" w:after="60"/>
              <w:jc w:val="left"/>
              <w:rPr>
                <w:rFonts w:eastAsia="Times New Roman" w:cs="Arial"/>
                <w:sz w:val="16"/>
                <w:lang w:val="en-US"/>
              </w:rPr>
            </w:pPr>
          </w:p>
        </w:tc>
        <w:tc>
          <w:tcPr>
            <w:tcW w:w="894" w:type="pct"/>
            <w:shd w:val="clear" w:color="auto" w:fill="auto"/>
          </w:tcPr>
          <w:p w14:paraId="5D0A82BB" w14:textId="77777777" w:rsidR="00214F45" w:rsidRDefault="00331AB6" w:rsidP="00FB61E9">
            <w:pPr>
              <w:spacing w:before="60" w:after="60"/>
              <w:jc w:val="left"/>
              <w:rPr>
                <w:rFonts w:eastAsia="Times New Roman" w:cs="Arial"/>
                <w:sz w:val="16"/>
                <w:lang w:val="en-US"/>
              </w:rPr>
            </w:pPr>
            <w:r w:rsidRPr="00331AB6">
              <w:rPr>
                <w:rFonts w:eastAsia="Times New Roman" w:cs="Arial"/>
                <w:sz w:val="16"/>
                <w:lang w:val="en-US"/>
              </w:rPr>
              <w:t>Part 3 Strategic framework,</w:t>
            </w:r>
          </w:p>
          <w:p w14:paraId="230C110D" w14:textId="77777777" w:rsidR="00331AB6" w:rsidRDefault="00331AB6" w:rsidP="00FB61E9">
            <w:pPr>
              <w:spacing w:before="60" w:after="60"/>
              <w:jc w:val="left"/>
              <w:rPr>
                <w:rFonts w:eastAsia="Times New Roman" w:cs="Arial"/>
                <w:sz w:val="16"/>
                <w:lang w:val="en-US"/>
              </w:rPr>
            </w:pPr>
            <w:r w:rsidRPr="00331AB6">
              <w:rPr>
                <w:rFonts w:eastAsia="Times New Roman" w:cs="Arial"/>
                <w:sz w:val="16"/>
                <w:lang w:val="en-US"/>
              </w:rPr>
              <w:t xml:space="preserve">3.7 Theme 5: Brisbane's </w:t>
            </w:r>
            <w:proofErr w:type="spellStart"/>
            <w:r w:rsidRPr="00331AB6">
              <w:rPr>
                <w:rFonts w:eastAsia="Times New Roman" w:cs="Arial"/>
                <w:sz w:val="16"/>
                <w:lang w:val="en-US"/>
              </w:rPr>
              <w:t>CityShape</w:t>
            </w:r>
            <w:proofErr w:type="spellEnd"/>
            <w:r>
              <w:rPr>
                <w:rFonts w:eastAsia="Times New Roman" w:cs="Arial"/>
                <w:sz w:val="16"/>
                <w:lang w:val="en-US"/>
              </w:rPr>
              <w:t>,</w:t>
            </w:r>
          </w:p>
          <w:p w14:paraId="64AAC9AD" w14:textId="77777777" w:rsidR="00331AB6" w:rsidRDefault="00331AB6" w:rsidP="00FB61E9">
            <w:pPr>
              <w:spacing w:before="60" w:after="60"/>
              <w:jc w:val="left"/>
              <w:rPr>
                <w:rFonts w:eastAsia="Times New Roman" w:cs="Arial"/>
                <w:sz w:val="16"/>
                <w:lang w:val="en-US"/>
              </w:rPr>
            </w:pPr>
            <w:r w:rsidRPr="00331AB6">
              <w:rPr>
                <w:rFonts w:eastAsia="Times New Roman" w:cs="Arial"/>
                <w:sz w:val="16"/>
                <w:lang w:val="en-US"/>
              </w:rPr>
              <w:t>3.7.6 Element 5.5 – Brisbane's Suburban Living Areas</w:t>
            </w:r>
            <w:r>
              <w:rPr>
                <w:rFonts w:eastAsia="Times New Roman" w:cs="Arial"/>
                <w:sz w:val="16"/>
                <w:lang w:val="en-US"/>
              </w:rPr>
              <w:t>,</w:t>
            </w:r>
          </w:p>
          <w:p w14:paraId="63420214" w14:textId="77777777" w:rsidR="00331AB6" w:rsidRDefault="00331AB6" w:rsidP="00FB61E9">
            <w:pPr>
              <w:spacing w:before="60" w:after="60"/>
              <w:jc w:val="left"/>
              <w:rPr>
                <w:rFonts w:eastAsia="Times New Roman" w:cs="Arial"/>
                <w:sz w:val="16"/>
                <w:lang w:val="en-US"/>
              </w:rPr>
            </w:pPr>
            <w:r w:rsidRPr="00331AB6">
              <w:rPr>
                <w:rFonts w:eastAsia="Times New Roman" w:cs="Arial"/>
                <w:sz w:val="16"/>
                <w:lang w:val="en-US"/>
              </w:rPr>
              <w:t>Table 3.7.6.1—Specific outcomes and land use strategies</w:t>
            </w:r>
            <w:r>
              <w:rPr>
                <w:rFonts w:eastAsia="Times New Roman" w:cs="Arial"/>
                <w:sz w:val="16"/>
                <w:lang w:val="en-US"/>
              </w:rPr>
              <w:t>,</w:t>
            </w:r>
          </w:p>
          <w:p w14:paraId="01645169" w14:textId="48CF483C" w:rsidR="00331AB6" w:rsidRPr="009A7FA8" w:rsidRDefault="00331AB6" w:rsidP="00441292">
            <w:pPr>
              <w:spacing w:before="60" w:after="60"/>
              <w:jc w:val="left"/>
              <w:rPr>
                <w:rFonts w:eastAsia="Times New Roman" w:cs="Arial"/>
                <w:sz w:val="16"/>
                <w:lang w:val="en-US"/>
              </w:rPr>
            </w:pPr>
            <w:r>
              <w:rPr>
                <w:rFonts w:eastAsia="Times New Roman" w:cs="Arial"/>
                <w:sz w:val="16"/>
                <w:lang w:val="en-US"/>
              </w:rPr>
              <w:t xml:space="preserve">Specific outcome </w:t>
            </w:r>
            <w:r w:rsidR="00441292">
              <w:rPr>
                <w:rFonts w:eastAsia="Times New Roman" w:cs="Arial"/>
                <w:sz w:val="16"/>
                <w:lang w:val="en-US"/>
              </w:rPr>
              <w:t>SO3</w:t>
            </w:r>
          </w:p>
        </w:tc>
        <w:tc>
          <w:tcPr>
            <w:tcW w:w="1236" w:type="pct"/>
            <w:shd w:val="clear" w:color="auto" w:fill="auto"/>
          </w:tcPr>
          <w:p w14:paraId="0066AE2D" w14:textId="355A9D29" w:rsidR="00214F45" w:rsidRPr="00441292" w:rsidRDefault="00441292" w:rsidP="00FB61E9">
            <w:pPr>
              <w:spacing w:before="60" w:after="60"/>
              <w:jc w:val="left"/>
              <w:rPr>
                <w:rFonts w:eastAsia="Times New Roman" w:cs="Arial"/>
                <w:i/>
                <w:sz w:val="16"/>
                <w:lang w:val="en-US"/>
              </w:rPr>
            </w:pPr>
            <w:r>
              <w:rPr>
                <w:rFonts w:eastAsia="Times New Roman" w:cs="Arial"/>
                <w:i/>
                <w:sz w:val="16"/>
                <w:lang w:val="en-US"/>
              </w:rPr>
              <w:t>a</w:t>
            </w:r>
            <w:r w:rsidRPr="00441292">
              <w:rPr>
                <w:rFonts w:eastAsia="Times New Roman" w:cs="Arial"/>
                <w:i/>
                <w:sz w:val="16"/>
                <w:lang w:val="en-US"/>
              </w:rPr>
              <w:t xml:space="preserve">fter ‘SO3’, </w:t>
            </w:r>
            <w:r>
              <w:rPr>
                <w:rFonts w:eastAsia="Times New Roman" w:cs="Arial"/>
                <w:i/>
                <w:sz w:val="16"/>
                <w:lang w:val="en-US"/>
              </w:rPr>
              <w:t>o</w:t>
            </w:r>
            <w:r w:rsidRPr="00441292">
              <w:rPr>
                <w:rFonts w:eastAsia="Times New Roman" w:cs="Arial"/>
                <w:i/>
                <w:sz w:val="16"/>
                <w:lang w:val="en-US"/>
              </w:rPr>
              <w:t>mit:</w:t>
            </w:r>
          </w:p>
          <w:p w14:paraId="0093EB29" w14:textId="68CD833E" w:rsidR="00441292" w:rsidRPr="009A7FA8" w:rsidRDefault="00441292" w:rsidP="00FB61E9">
            <w:pPr>
              <w:spacing w:before="60" w:after="60"/>
              <w:jc w:val="left"/>
              <w:rPr>
                <w:rFonts w:eastAsia="Times New Roman" w:cs="Arial"/>
                <w:sz w:val="16"/>
                <w:lang w:val="en-US"/>
              </w:rPr>
            </w:pPr>
            <w:r>
              <w:rPr>
                <w:rFonts w:eastAsia="Times New Roman" w:cs="Arial"/>
                <w:sz w:val="16"/>
                <w:lang w:val="en-US"/>
              </w:rPr>
              <w:t>‘</w:t>
            </w:r>
            <w:r w:rsidRPr="00441292">
              <w:rPr>
                <w:rFonts w:eastAsia="Times New Roman" w:cs="Arial"/>
                <w:sz w:val="16"/>
                <w:lang w:val="en-US"/>
              </w:rPr>
              <w:t>Suburban Living Areas allow for</w:t>
            </w:r>
            <w:r w:rsidR="00475A72">
              <w:rPr>
                <w:rFonts w:eastAsia="Times New Roman" w:cs="Arial"/>
                <w:sz w:val="16"/>
                <w:lang w:val="en-US"/>
              </w:rPr>
              <w:t xml:space="preserve"> adaptable small</w:t>
            </w:r>
            <w:r w:rsidR="00475A72">
              <w:rPr>
                <w:rFonts w:eastAsia="Times New Roman" w:cs="Arial"/>
                <w:sz w:val="16"/>
                <w:lang w:val="en-US"/>
              </w:rPr>
              <w:noBreakHyphen/>
            </w:r>
            <w:r w:rsidRPr="00441292">
              <w:rPr>
                <w:rFonts w:eastAsia="Times New Roman" w:cs="Arial"/>
                <w:sz w:val="16"/>
                <w:lang w:val="en-US"/>
              </w:rPr>
              <w:t>scale multiple dwellings to provide for some intergenerational housing options catering to young people, families and supporting ageing in place.</w:t>
            </w:r>
            <w:r>
              <w:rPr>
                <w:rFonts w:eastAsia="Times New Roman" w:cs="Arial"/>
                <w:sz w:val="16"/>
                <w:lang w:val="en-US"/>
              </w:rPr>
              <w:t>’</w:t>
            </w:r>
          </w:p>
        </w:tc>
        <w:tc>
          <w:tcPr>
            <w:tcW w:w="1621" w:type="pct"/>
            <w:shd w:val="clear" w:color="auto" w:fill="auto"/>
          </w:tcPr>
          <w:p w14:paraId="4130E160" w14:textId="03436137" w:rsidR="00214F45" w:rsidRDefault="00441292" w:rsidP="00FB61E9">
            <w:pPr>
              <w:spacing w:before="60" w:after="60"/>
              <w:jc w:val="left"/>
              <w:rPr>
                <w:rFonts w:eastAsia="Times New Roman" w:cs="Arial"/>
                <w:i/>
                <w:sz w:val="16"/>
                <w:lang w:val="en-US"/>
              </w:rPr>
            </w:pPr>
            <w:r>
              <w:rPr>
                <w:rFonts w:eastAsia="Times New Roman" w:cs="Arial"/>
                <w:i/>
                <w:sz w:val="16"/>
                <w:lang w:val="en-US"/>
              </w:rPr>
              <w:t>after ‘SO3’, insert</w:t>
            </w:r>
            <w:r w:rsidRPr="00441292">
              <w:rPr>
                <w:rFonts w:eastAsia="Times New Roman" w:cs="Arial"/>
                <w:i/>
                <w:sz w:val="16"/>
                <w:lang w:val="en-US"/>
              </w:rPr>
              <w:t>:</w:t>
            </w:r>
          </w:p>
          <w:p w14:paraId="45B13858" w14:textId="5E0D4E5F" w:rsidR="00441292" w:rsidRPr="00441292" w:rsidRDefault="00441292" w:rsidP="00FB61E9">
            <w:pPr>
              <w:spacing w:before="60" w:after="60"/>
              <w:jc w:val="left"/>
              <w:rPr>
                <w:rFonts w:eastAsia="Times New Roman" w:cs="Arial"/>
                <w:sz w:val="16"/>
                <w:lang w:val="en-US"/>
              </w:rPr>
            </w:pPr>
            <w:r w:rsidRPr="00441292">
              <w:rPr>
                <w:rFonts w:eastAsia="Times New Roman" w:cs="Arial"/>
                <w:sz w:val="16"/>
                <w:lang w:val="en-US"/>
              </w:rPr>
              <w:t>‘Suburban Living Areas allow for adaptable small-scale multiple dwellings, retirement facilities and residential care facilities to provide for intergenerational housing options catering to young people, families and supporting ageing in place and ageing in neighbourhood.’</w:t>
            </w:r>
          </w:p>
        </w:tc>
        <w:tc>
          <w:tcPr>
            <w:tcW w:w="787" w:type="pct"/>
          </w:tcPr>
          <w:p w14:paraId="030A6DB9" w14:textId="06C691F3" w:rsidR="006F4B09" w:rsidRPr="00D27C87" w:rsidRDefault="006F4B09" w:rsidP="006F4B09">
            <w:pPr>
              <w:spacing w:before="60" w:after="60"/>
              <w:jc w:val="left"/>
              <w:rPr>
                <w:rFonts w:eastAsia="Times New Roman" w:cs="Arial"/>
                <w:sz w:val="16"/>
                <w:lang w:val="en-US"/>
              </w:rPr>
            </w:pPr>
            <w:r w:rsidRPr="00D27C87">
              <w:rPr>
                <w:rFonts w:eastAsia="Times New Roman" w:cs="Arial"/>
                <w:sz w:val="16"/>
                <w:lang w:val="en-US"/>
              </w:rPr>
              <w:t>To offer a streamlined approach to building, extending or upgrading retirement facilities and residential care facilities</w:t>
            </w:r>
            <w:r w:rsidR="000767E2" w:rsidRPr="00D27C87">
              <w:rPr>
                <w:rFonts w:eastAsia="Times New Roman" w:cs="Arial"/>
                <w:sz w:val="16"/>
                <w:lang w:val="en-US"/>
              </w:rPr>
              <w:t xml:space="preserve"> in appropriate locations.</w:t>
            </w:r>
          </w:p>
          <w:p w14:paraId="3ACB7301" w14:textId="77777777" w:rsidR="00214F45" w:rsidRPr="00D27C87" w:rsidRDefault="00214F45" w:rsidP="006F4B09">
            <w:pPr>
              <w:spacing w:before="60" w:after="60"/>
              <w:jc w:val="left"/>
              <w:rPr>
                <w:rFonts w:eastAsia="Times New Roman" w:cs="Arial"/>
                <w:sz w:val="16"/>
                <w:lang w:val="en-US"/>
              </w:rPr>
            </w:pPr>
          </w:p>
        </w:tc>
      </w:tr>
      <w:tr w:rsidR="00441292" w:rsidRPr="009A7FA8" w14:paraId="2D66CAFC" w14:textId="77777777" w:rsidTr="00DE0615">
        <w:trPr>
          <w:cantSplit/>
          <w:trHeight w:val="1470"/>
        </w:trPr>
        <w:tc>
          <w:tcPr>
            <w:tcW w:w="462" w:type="pct"/>
            <w:shd w:val="clear" w:color="auto" w:fill="auto"/>
          </w:tcPr>
          <w:p w14:paraId="691C48EB" w14:textId="77777777" w:rsidR="00441292" w:rsidRPr="009A7FA8" w:rsidRDefault="00441292" w:rsidP="00441292">
            <w:pPr>
              <w:numPr>
                <w:ilvl w:val="0"/>
                <w:numId w:val="1"/>
              </w:numPr>
              <w:spacing w:before="60" w:after="60"/>
              <w:jc w:val="left"/>
              <w:rPr>
                <w:rFonts w:eastAsia="Times New Roman" w:cs="Arial"/>
                <w:sz w:val="16"/>
                <w:lang w:val="en-US"/>
              </w:rPr>
            </w:pPr>
          </w:p>
        </w:tc>
        <w:tc>
          <w:tcPr>
            <w:tcW w:w="894" w:type="pct"/>
            <w:shd w:val="clear" w:color="auto" w:fill="auto"/>
          </w:tcPr>
          <w:p w14:paraId="0D4F09A4" w14:textId="77777777" w:rsidR="00441292" w:rsidRDefault="00441292" w:rsidP="00441292">
            <w:pPr>
              <w:spacing w:before="60" w:after="60"/>
              <w:jc w:val="left"/>
              <w:rPr>
                <w:rFonts w:eastAsia="Times New Roman" w:cs="Arial"/>
                <w:sz w:val="16"/>
                <w:lang w:val="en-US"/>
              </w:rPr>
            </w:pPr>
            <w:r w:rsidRPr="00331AB6">
              <w:rPr>
                <w:rFonts w:eastAsia="Times New Roman" w:cs="Arial"/>
                <w:sz w:val="16"/>
                <w:lang w:val="en-US"/>
              </w:rPr>
              <w:t>Part 3 Strategic framework,</w:t>
            </w:r>
          </w:p>
          <w:p w14:paraId="2C31810A" w14:textId="77777777" w:rsidR="00441292" w:rsidRDefault="00441292" w:rsidP="00441292">
            <w:pPr>
              <w:spacing w:before="60" w:after="60"/>
              <w:jc w:val="left"/>
              <w:rPr>
                <w:rFonts w:eastAsia="Times New Roman" w:cs="Arial"/>
                <w:sz w:val="16"/>
                <w:lang w:val="en-US"/>
              </w:rPr>
            </w:pPr>
            <w:r w:rsidRPr="00331AB6">
              <w:rPr>
                <w:rFonts w:eastAsia="Times New Roman" w:cs="Arial"/>
                <w:sz w:val="16"/>
                <w:lang w:val="en-US"/>
              </w:rPr>
              <w:t xml:space="preserve">3.7 Theme 5: Brisbane's </w:t>
            </w:r>
            <w:proofErr w:type="spellStart"/>
            <w:r w:rsidRPr="00331AB6">
              <w:rPr>
                <w:rFonts w:eastAsia="Times New Roman" w:cs="Arial"/>
                <w:sz w:val="16"/>
                <w:lang w:val="en-US"/>
              </w:rPr>
              <w:t>CityShape</w:t>
            </w:r>
            <w:proofErr w:type="spellEnd"/>
            <w:r>
              <w:rPr>
                <w:rFonts w:eastAsia="Times New Roman" w:cs="Arial"/>
                <w:sz w:val="16"/>
                <w:lang w:val="en-US"/>
              </w:rPr>
              <w:t>,</w:t>
            </w:r>
          </w:p>
          <w:p w14:paraId="023039C6" w14:textId="77777777" w:rsidR="00441292" w:rsidRDefault="00441292" w:rsidP="00441292">
            <w:pPr>
              <w:spacing w:before="60" w:after="60"/>
              <w:jc w:val="left"/>
              <w:rPr>
                <w:rFonts w:eastAsia="Times New Roman" w:cs="Arial"/>
                <w:sz w:val="16"/>
                <w:lang w:val="en-US"/>
              </w:rPr>
            </w:pPr>
            <w:r w:rsidRPr="00331AB6">
              <w:rPr>
                <w:rFonts w:eastAsia="Times New Roman" w:cs="Arial"/>
                <w:sz w:val="16"/>
                <w:lang w:val="en-US"/>
              </w:rPr>
              <w:t>3.7.6 Element 5.5 – Brisbane's Suburban Living Areas</w:t>
            </w:r>
            <w:r>
              <w:rPr>
                <w:rFonts w:eastAsia="Times New Roman" w:cs="Arial"/>
                <w:sz w:val="16"/>
                <w:lang w:val="en-US"/>
              </w:rPr>
              <w:t>,</w:t>
            </w:r>
          </w:p>
          <w:p w14:paraId="0F250BF1" w14:textId="77777777" w:rsidR="00441292" w:rsidRDefault="00441292" w:rsidP="00441292">
            <w:pPr>
              <w:spacing w:before="60" w:after="60"/>
              <w:jc w:val="left"/>
              <w:rPr>
                <w:rFonts w:eastAsia="Times New Roman" w:cs="Arial"/>
                <w:sz w:val="16"/>
                <w:lang w:val="en-US"/>
              </w:rPr>
            </w:pPr>
            <w:r w:rsidRPr="00331AB6">
              <w:rPr>
                <w:rFonts w:eastAsia="Times New Roman" w:cs="Arial"/>
                <w:sz w:val="16"/>
                <w:lang w:val="en-US"/>
              </w:rPr>
              <w:t>Table 3.7.6.1—Specific outcomes and land use strategies</w:t>
            </w:r>
            <w:r>
              <w:rPr>
                <w:rFonts w:eastAsia="Times New Roman" w:cs="Arial"/>
                <w:sz w:val="16"/>
                <w:lang w:val="en-US"/>
              </w:rPr>
              <w:t>,</w:t>
            </w:r>
          </w:p>
          <w:p w14:paraId="7D264C8A" w14:textId="4248C563" w:rsidR="00441292" w:rsidRPr="00331AB6" w:rsidRDefault="00441292" w:rsidP="00441292">
            <w:pPr>
              <w:spacing w:before="60" w:after="60"/>
              <w:jc w:val="left"/>
              <w:rPr>
                <w:rFonts w:eastAsia="Times New Roman" w:cs="Arial"/>
                <w:sz w:val="16"/>
                <w:lang w:val="en-US"/>
              </w:rPr>
            </w:pPr>
            <w:r>
              <w:rPr>
                <w:rFonts w:eastAsia="Times New Roman" w:cs="Arial"/>
                <w:sz w:val="16"/>
                <w:lang w:val="en-US"/>
              </w:rPr>
              <w:t>Land use strategy L3</w:t>
            </w:r>
          </w:p>
        </w:tc>
        <w:tc>
          <w:tcPr>
            <w:tcW w:w="1236" w:type="pct"/>
            <w:shd w:val="clear" w:color="auto" w:fill="auto"/>
          </w:tcPr>
          <w:p w14:paraId="41533CEC" w14:textId="77777777" w:rsidR="00441292" w:rsidRDefault="00441292" w:rsidP="00441292">
            <w:pPr>
              <w:spacing w:before="60" w:after="60"/>
              <w:jc w:val="left"/>
              <w:rPr>
                <w:rFonts w:eastAsia="Times New Roman" w:cs="Arial"/>
                <w:i/>
                <w:sz w:val="16"/>
                <w:lang w:val="en-US"/>
              </w:rPr>
            </w:pPr>
          </w:p>
        </w:tc>
        <w:tc>
          <w:tcPr>
            <w:tcW w:w="1621" w:type="pct"/>
            <w:shd w:val="clear" w:color="auto" w:fill="auto"/>
          </w:tcPr>
          <w:p w14:paraId="0F23D28D" w14:textId="77777777" w:rsidR="00441292" w:rsidRDefault="00441292" w:rsidP="00441292">
            <w:pPr>
              <w:spacing w:before="60" w:after="60"/>
              <w:jc w:val="left"/>
              <w:rPr>
                <w:rFonts w:eastAsia="Times New Roman" w:cs="Arial"/>
                <w:i/>
                <w:sz w:val="16"/>
                <w:lang w:val="en-US"/>
              </w:rPr>
            </w:pPr>
            <w:r>
              <w:rPr>
                <w:rFonts w:eastAsia="Times New Roman" w:cs="Arial"/>
                <w:i/>
                <w:sz w:val="16"/>
                <w:lang w:val="en-US"/>
              </w:rPr>
              <w:t>After ‘circumstances.’, insert:</w:t>
            </w:r>
          </w:p>
          <w:p w14:paraId="31550E11" w14:textId="03B7785D" w:rsidR="00441292" w:rsidRPr="006D538E" w:rsidRDefault="006D538E" w:rsidP="006D538E">
            <w:pPr>
              <w:spacing w:before="60" w:after="60"/>
              <w:jc w:val="left"/>
              <w:rPr>
                <w:rFonts w:eastAsia="Times New Roman" w:cs="Arial"/>
                <w:sz w:val="16"/>
                <w:lang w:val="en-US"/>
              </w:rPr>
            </w:pPr>
            <w:r w:rsidRPr="006D538E">
              <w:rPr>
                <w:rFonts w:eastAsia="Times New Roman" w:cs="Arial"/>
                <w:sz w:val="16"/>
                <w:lang w:val="en-US"/>
              </w:rPr>
              <w:t>‘Development for retirement facilities and residential care facilities occurs on well-located sites in Suburban Living Areas. The scale and built form of retirement facilities and residential care facilities is commensurate with the size of the site and sensitive to the surrounding character and amenity of Suburban Living Areas.</w:t>
            </w:r>
            <w:r w:rsidR="00441292" w:rsidRPr="006D538E">
              <w:rPr>
                <w:rFonts w:eastAsia="Times New Roman" w:cs="Arial"/>
                <w:sz w:val="16"/>
                <w:lang w:val="en-US"/>
              </w:rPr>
              <w:t>’</w:t>
            </w:r>
          </w:p>
        </w:tc>
        <w:tc>
          <w:tcPr>
            <w:tcW w:w="787" w:type="pct"/>
          </w:tcPr>
          <w:p w14:paraId="27095DF8" w14:textId="4ACA66CB" w:rsidR="00441292" w:rsidRPr="009A7FA8" w:rsidRDefault="0042764C" w:rsidP="006F4B09">
            <w:pPr>
              <w:spacing w:before="60" w:after="60"/>
              <w:jc w:val="left"/>
              <w:rPr>
                <w:rFonts w:eastAsia="Times New Roman" w:cs="Arial"/>
                <w:sz w:val="16"/>
                <w:lang w:val="en-US"/>
              </w:rPr>
            </w:pPr>
            <w:r w:rsidRPr="0042764C">
              <w:rPr>
                <w:rFonts w:eastAsia="Times New Roman" w:cs="Arial"/>
                <w:sz w:val="16"/>
                <w:lang w:val="en-US"/>
              </w:rPr>
              <w:t>To offer a streamlined approach to building, extending or upgrading retirement facilities and residential care facilities in appropriate locations.</w:t>
            </w:r>
          </w:p>
        </w:tc>
      </w:tr>
    </w:tbl>
    <w:p w14:paraId="7A4653F0" w14:textId="77777777" w:rsidR="00CA071C" w:rsidRPr="009A7FA8" w:rsidRDefault="00CA071C">
      <w:pPr>
        <w:rPr>
          <w:lang w:val="en-US"/>
        </w:rPr>
      </w:pPr>
    </w:p>
    <w:p w14:paraId="03C47E0A" w14:textId="77777777" w:rsidR="00CA071C" w:rsidRPr="009A7FA8" w:rsidRDefault="00CA071C" w:rsidP="00A774C3">
      <w:pPr>
        <w:pStyle w:val="Heading6"/>
        <w:rPr>
          <w:rFonts w:ascii="Arial" w:hAnsi="Arial" w:cs="Arial"/>
          <w:lang w:val="en-US"/>
        </w:rPr>
      </w:pPr>
      <w:r w:rsidRPr="009A7FA8">
        <w:rPr>
          <w:rFonts w:ascii="Arial" w:hAnsi="Arial" w:cs="Arial"/>
          <w:lang w:val="en-US" w:eastAsia="en-AU"/>
        </w:rPr>
        <w:t xml:space="preserve">Part 5 Tables of assessment </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2"/>
        <w:gridCol w:w="2613"/>
        <w:gridCol w:w="4191"/>
        <w:gridCol w:w="4864"/>
        <w:gridCol w:w="2265"/>
      </w:tblGrid>
      <w:tr w:rsidR="00115480" w:rsidRPr="009A7FA8" w14:paraId="02CDAA93" w14:textId="77777777" w:rsidTr="00CC7215">
        <w:trPr>
          <w:trHeight w:val="890"/>
          <w:tblHeader/>
        </w:trPr>
        <w:tc>
          <w:tcPr>
            <w:tcW w:w="448" w:type="pct"/>
            <w:shd w:val="clear" w:color="auto" w:fill="D9D9D9"/>
          </w:tcPr>
          <w:p w14:paraId="09F0702F" w14:textId="52E7DE77" w:rsidR="00CE6A52" w:rsidRPr="009A7FA8" w:rsidRDefault="00CE6A52" w:rsidP="00BB1A36">
            <w:pPr>
              <w:spacing w:before="60" w:after="60"/>
              <w:jc w:val="left"/>
              <w:rPr>
                <w:rFonts w:eastAsia="Times New Roman" w:cs="Arial"/>
                <w:sz w:val="16"/>
                <w:lang w:val="en-US"/>
              </w:rPr>
            </w:pPr>
            <w:r w:rsidRPr="009A7FA8">
              <w:rPr>
                <w:rFonts w:eastAsia="Times New Roman" w:cs="Arial"/>
                <w:b/>
                <w:lang w:val="en-US"/>
              </w:rPr>
              <w:t>Amendment No.</w:t>
            </w:r>
          </w:p>
        </w:tc>
        <w:tc>
          <w:tcPr>
            <w:tcW w:w="854" w:type="pct"/>
            <w:shd w:val="clear" w:color="auto" w:fill="D9D9D9"/>
          </w:tcPr>
          <w:p w14:paraId="680C7A89" w14:textId="244E5419" w:rsidR="00CE6A52" w:rsidRPr="009A7FA8" w:rsidRDefault="00CE6A52" w:rsidP="00BB1A36">
            <w:pPr>
              <w:spacing w:before="60" w:after="60"/>
              <w:jc w:val="left"/>
              <w:rPr>
                <w:rFonts w:eastAsia="Times New Roman" w:cs="Arial"/>
                <w:sz w:val="16"/>
                <w:lang w:val="en-US"/>
              </w:rPr>
            </w:pPr>
            <w:r w:rsidRPr="009A7FA8">
              <w:rPr>
                <w:rFonts w:eastAsia="Times New Roman" w:cs="Arial"/>
                <w:b/>
                <w:i/>
                <w:lang w:val="en-US"/>
              </w:rPr>
              <w:t xml:space="preserve">Brisbane City Plan 2014 </w:t>
            </w:r>
            <w:r w:rsidRPr="009A7FA8">
              <w:rPr>
                <w:rFonts w:eastAsia="Times New Roman" w:cs="Arial"/>
                <w:b/>
                <w:lang w:val="en-US"/>
              </w:rPr>
              <w:t>reference</w:t>
            </w:r>
            <w:r w:rsidRPr="009A7FA8">
              <w:rPr>
                <w:rFonts w:eastAsia="Times New Roman" w:cs="Arial"/>
                <w:b/>
                <w:i/>
                <w:lang w:val="en-US"/>
              </w:rPr>
              <w:t xml:space="preserve"> </w:t>
            </w:r>
          </w:p>
        </w:tc>
        <w:tc>
          <w:tcPr>
            <w:tcW w:w="1369" w:type="pct"/>
            <w:shd w:val="clear" w:color="auto" w:fill="D9D9D9"/>
          </w:tcPr>
          <w:p w14:paraId="41C5D434" w14:textId="6BFD06E4" w:rsidR="00CE6A52" w:rsidRPr="009A7FA8" w:rsidRDefault="00CE6A52" w:rsidP="00BB1A36">
            <w:pPr>
              <w:spacing w:before="60" w:after="60"/>
              <w:jc w:val="left"/>
              <w:rPr>
                <w:rFonts w:eastAsia="Times New Roman" w:cs="Arial"/>
                <w:i/>
                <w:sz w:val="16"/>
                <w:lang w:val="en-US"/>
              </w:rPr>
            </w:pPr>
            <w:r w:rsidRPr="009A7FA8">
              <w:rPr>
                <w:rFonts w:eastAsia="Times New Roman" w:cs="Arial"/>
                <w:b/>
                <w:lang w:val="en-US"/>
              </w:rPr>
              <w:t xml:space="preserve">Provision of </w:t>
            </w:r>
            <w:r w:rsidRPr="009A7FA8">
              <w:rPr>
                <w:rFonts w:eastAsia="Times New Roman" w:cs="Arial"/>
                <w:b/>
                <w:i/>
                <w:lang w:val="en-US"/>
              </w:rPr>
              <w:t>Brisbane City Plan</w:t>
            </w:r>
            <w:r w:rsidRPr="009A7FA8">
              <w:rPr>
                <w:rFonts w:eastAsia="Times New Roman" w:cs="Arial"/>
                <w:b/>
                <w:lang w:val="en-US"/>
              </w:rPr>
              <w:t xml:space="preserve"> </w:t>
            </w:r>
            <w:r w:rsidRPr="009A7FA8">
              <w:rPr>
                <w:rFonts w:eastAsia="Times New Roman" w:cs="Arial"/>
                <w:b/>
                <w:i/>
                <w:lang w:val="en-US"/>
              </w:rPr>
              <w:t>2014</w:t>
            </w:r>
            <w:r w:rsidRPr="009A7FA8">
              <w:rPr>
                <w:rFonts w:eastAsia="Times New Roman" w:cs="Arial"/>
                <w:b/>
                <w:vertAlign w:val="superscript"/>
                <w:lang w:val="en-US"/>
              </w:rPr>
              <w:t xml:space="preserve"> </w:t>
            </w:r>
            <w:r w:rsidRPr="009A7FA8">
              <w:rPr>
                <w:rFonts w:eastAsia="Times New Roman" w:cs="Arial"/>
                <w:b/>
                <w:lang w:val="en-US"/>
              </w:rPr>
              <w:t>to be omitted</w:t>
            </w:r>
          </w:p>
        </w:tc>
        <w:tc>
          <w:tcPr>
            <w:tcW w:w="1589" w:type="pct"/>
            <w:shd w:val="clear" w:color="auto" w:fill="D9D9D9"/>
          </w:tcPr>
          <w:p w14:paraId="5D6AA116" w14:textId="64FE416D" w:rsidR="00CE6A52" w:rsidRPr="009A7FA8" w:rsidRDefault="00CE6A52" w:rsidP="00BB1A36">
            <w:pPr>
              <w:spacing w:before="60" w:after="60"/>
              <w:jc w:val="left"/>
              <w:rPr>
                <w:rFonts w:eastAsia="Times New Roman" w:cs="Arial"/>
                <w:i/>
                <w:sz w:val="16"/>
                <w:lang w:val="en-US"/>
              </w:rPr>
            </w:pPr>
            <w:r w:rsidRPr="009A7FA8">
              <w:rPr>
                <w:rFonts w:eastAsia="Times New Roman" w:cs="Arial"/>
                <w:b/>
                <w:lang w:val="en-US"/>
              </w:rPr>
              <w:t>Provision</w:t>
            </w:r>
            <w:r w:rsidRPr="009A7FA8">
              <w:rPr>
                <w:rFonts w:eastAsia="Times New Roman" w:cs="Arial"/>
                <w:b/>
                <w:i/>
                <w:lang w:val="en-US"/>
              </w:rPr>
              <w:t xml:space="preserve"> </w:t>
            </w:r>
            <w:r w:rsidRPr="009A7FA8">
              <w:rPr>
                <w:rFonts w:eastAsia="Times New Roman" w:cs="Arial"/>
                <w:b/>
                <w:lang w:val="en-US"/>
              </w:rPr>
              <w:t>to be inserted</w:t>
            </w:r>
          </w:p>
        </w:tc>
        <w:tc>
          <w:tcPr>
            <w:tcW w:w="740" w:type="pct"/>
            <w:shd w:val="clear" w:color="auto" w:fill="D9D9D9"/>
          </w:tcPr>
          <w:p w14:paraId="079BE5DB" w14:textId="146A1DEE" w:rsidR="00CE6A52" w:rsidRPr="009A7FA8" w:rsidRDefault="00CE6A52" w:rsidP="00BB1A36">
            <w:pPr>
              <w:spacing w:before="60" w:after="60"/>
              <w:jc w:val="left"/>
              <w:rPr>
                <w:rFonts w:eastAsia="Times New Roman" w:cs="Arial"/>
                <w:sz w:val="16"/>
                <w:lang w:val="en-US"/>
              </w:rPr>
            </w:pPr>
            <w:r w:rsidRPr="009A7FA8">
              <w:rPr>
                <w:rFonts w:eastAsia="Times New Roman" w:cs="Arial"/>
                <w:b/>
                <w:lang w:val="en-US"/>
              </w:rPr>
              <w:t>Reason</w:t>
            </w:r>
          </w:p>
        </w:tc>
      </w:tr>
      <w:tr w:rsidR="00115480" w:rsidRPr="009A7FA8" w14:paraId="7BE71467" w14:textId="77777777" w:rsidTr="00CC7215">
        <w:trPr>
          <w:trHeight w:val="260"/>
        </w:trPr>
        <w:tc>
          <w:tcPr>
            <w:tcW w:w="448" w:type="pct"/>
            <w:shd w:val="clear" w:color="auto" w:fill="auto"/>
          </w:tcPr>
          <w:p w14:paraId="56804165" w14:textId="77777777" w:rsidR="009C259C" w:rsidRPr="009A7FA8" w:rsidRDefault="009C259C" w:rsidP="009C259C">
            <w:pPr>
              <w:numPr>
                <w:ilvl w:val="0"/>
                <w:numId w:val="1"/>
              </w:numPr>
              <w:spacing w:before="60" w:after="60"/>
              <w:jc w:val="left"/>
              <w:rPr>
                <w:rFonts w:eastAsia="Times New Roman" w:cs="Arial"/>
                <w:sz w:val="16"/>
                <w:lang w:val="en-US"/>
              </w:rPr>
            </w:pPr>
          </w:p>
        </w:tc>
        <w:tc>
          <w:tcPr>
            <w:tcW w:w="854" w:type="pct"/>
            <w:shd w:val="clear" w:color="auto" w:fill="auto"/>
          </w:tcPr>
          <w:p w14:paraId="3C020405" w14:textId="77777777" w:rsidR="009C259C" w:rsidRDefault="009C259C" w:rsidP="009C259C">
            <w:pPr>
              <w:spacing w:before="60" w:after="60"/>
              <w:jc w:val="left"/>
              <w:rPr>
                <w:rFonts w:eastAsia="Times New Roman" w:cs="Arial"/>
                <w:sz w:val="16"/>
                <w:szCs w:val="16"/>
                <w:lang w:val="en-US"/>
              </w:rPr>
            </w:pPr>
            <w:r w:rsidRPr="006D538E">
              <w:rPr>
                <w:rFonts w:eastAsia="Times New Roman" w:cs="Arial"/>
                <w:sz w:val="16"/>
                <w:szCs w:val="16"/>
                <w:lang w:val="en-US"/>
              </w:rPr>
              <w:t>Part 5 Tables of assessment</w:t>
            </w:r>
            <w:r>
              <w:rPr>
                <w:rFonts w:eastAsia="Times New Roman" w:cs="Arial"/>
                <w:sz w:val="16"/>
                <w:szCs w:val="16"/>
                <w:lang w:val="en-US"/>
              </w:rPr>
              <w:t>,</w:t>
            </w:r>
          </w:p>
          <w:p w14:paraId="706AC992" w14:textId="40887E7A" w:rsidR="009C259C" w:rsidRDefault="009C259C" w:rsidP="009C259C">
            <w:pPr>
              <w:spacing w:before="60" w:after="60"/>
              <w:jc w:val="left"/>
              <w:rPr>
                <w:rFonts w:eastAsia="Times New Roman" w:cs="Arial"/>
                <w:sz w:val="16"/>
                <w:szCs w:val="16"/>
                <w:lang w:val="en-US"/>
              </w:rPr>
            </w:pPr>
            <w:r w:rsidRPr="006D538E">
              <w:rPr>
                <w:rFonts w:eastAsia="Times New Roman" w:cs="Arial"/>
                <w:sz w:val="16"/>
                <w:szCs w:val="16"/>
                <w:lang w:val="en-US"/>
              </w:rPr>
              <w:t>5.3 Categories of development and assessment</w:t>
            </w:r>
            <w:r>
              <w:rPr>
                <w:rFonts w:eastAsia="Times New Roman" w:cs="Arial"/>
                <w:sz w:val="16"/>
                <w:szCs w:val="16"/>
                <w:lang w:val="en-US"/>
              </w:rPr>
              <w:t>,</w:t>
            </w:r>
          </w:p>
          <w:p w14:paraId="3D283EF5" w14:textId="516024A6" w:rsidR="009C259C" w:rsidRDefault="009C259C" w:rsidP="009C259C">
            <w:pPr>
              <w:spacing w:before="60" w:after="60"/>
              <w:jc w:val="left"/>
              <w:rPr>
                <w:rFonts w:eastAsia="Times New Roman" w:cs="Arial"/>
                <w:sz w:val="16"/>
                <w:szCs w:val="16"/>
                <w:lang w:val="en-US"/>
              </w:rPr>
            </w:pPr>
            <w:r w:rsidRPr="006D538E">
              <w:rPr>
                <w:rFonts w:eastAsia="Times New Roman" w:cs="Arial"/>
                <w:sz w:val="16"/>
                <w:szCs w:val="16"/>
                <w:lang w:val="en-US"/>
              </w:rPr>
              <w:t>5.3.5 Prescribed secondary code</w:t>
            </w:r>
            <w:r>
              <w:rPr>
                <w:rFonts w:eastAsia="Times New Roman" w:cs="Arial"/>
                <w:sz w:val="16"/>
                <w:szCs w:val="16"/>
                <w:lang w:val="en-US"/>
              </w:rPr>
              <w:t>,</w:t>
            </w:r>
          </w:p>
          <w:p w14:paraId="1159AAD8" w14:textId="27E3E78C" w:rsidR="009C259C" w:rsidRPr="009A7FA8" w:rsidRDefault="009C259C" w:rsidP="009C259C">
            <w:pPr>
              <w:spacing w:before="60" w:after="60"/>
              <w:jc w:val="left"/>
              <w:rPr>
                <w:rFonts w:eastAsia="Times New Roman" w:cs="Arial"/>
                <w:sz w:val="16"/>
                <w:szCs w:val="16"/>
                <w:lang w:val="en-US"/>
              </w:rPr>
            </w:pPr>
            <w:r w:rsidRPr="006D538E">
              <w:rPr>
                <w:rFonts w:eastAsia="Times New Roman" w:cs="Arial"/>
                <w:sz w:val="16"/>
                <w:szCs w:val="16"/>
                <w:lang w:val="en-US"/>
              </w:rPr>
              <w:t>Table 5.3.5.1—Prescribed secondary code</w:t>
            </w:r>
          </w:p>
        </w:tc>
        <w:tc>
          <w:tcPr>
            <w:tcW w:w="1369" w:type="pct"/>
            <w:shd w:val="clear" w:color="auto" w:fill="auto"/>
          </w:tcPr>
          <w:p w14:paraId="31283222" w14:textId="37E49B88" w:rsidR="009C259C" w:rsidRPr="006D538E" w:rsidRDefault="009C259C" w:rsidP="009C259C">
            <w:pPr>
              <w:spacing w:before="60" w:after="60"/>
              <w:jc w:val="left"/>
              <w:rPr>
                <w:rFonts w:eastAsia="Times New Roman" w:cs="Arial"/>
                <w:i/>
                <w:sz w:val="16"/>
                <w:lang w:val="en-US"/>
              </w:rPr>
            </w:pPr>
            <w:r>
              <w:rPr>
                <w:rFonts w:eastAsia="Times New Roman" w:cs="Arial"/>
                <w:i/>
                <w:sz w:val="16"/>
                <w:lang w:val="en-US"/>
              </w:rPr>
              <w:t>o</w:t>
            </w:r>
            <w:r w:rsidRPr="006D538E">
              <w:rPr>
                <w:rFonts w:eastAsia="Times New Roman" w:cs="Arial"/>
                <w:i/>
                <w:sz w:val="16"/>
                <w:lang w:val="en-US"/>
              </w:rPr>
              <w:t>mit:</w:t>
            </w:r>
          </w:p>
          <w:p w14:paraId="37FBCA34" w14:textId="055CDFF3" w:rsidR="009C259C" w:rsidRPr="009A7FA8" w:rsidRDefault="00A653CA" w:rsidP="009C259C">
            <w:pPr>
              <w:spacing w:before="60" w:after="60"/>
              <w:jc w:val="left"/>
              <w:rPr>
                <w:rFonts w:eastAsia="Times New Roman" w:cs="Arial"/>
                <w:sz w:val="16"/>
                <w:lang w:val="en-US"/>
              </w:rPr>
            </w:pPr>
            <w:r>
              <w:rPr>
                <w:rFonts w:eastAsia="Times New Roman" w:cs="Arial"/>
                <w:sz w:val="16"/>
                <w:lang w:val="en-US"/>
              </w:rPr>
              <w:t>‘</w:t>
            </w:r>
            <w:r w:rsidR="009C259C" w:rsidRPr="006D538E">
              <w:rPr>
                <w:rFonts w:eastAsia="Times New Roman" w:cs="Arial"/>
                <w:sz w:val="16"/>
                <w:lang w:val="en-US"/>
              </w:rPr>
              <w:t>Table 5.3.5.1—Prescribed secondary code</w:t>
            </w:r>
            <w:r>
              <w:rPr>
                <w:rFonts w:eastAsia="Times New Roman" w:cs="Arial"/>
                <w:sz w:val="16"/>
                <w:lang w:val="en-US"/>
              </w:rPr>
              <w:t>’</w:t>
            </w:r>
            <w:r w:rsidR="009C259C">
              <w:rPr>
                <w:rFonts w:eastAsia="Times New Roman" w:cs="Arial"/>
                <w:sz w:val="16"/>
                <w:lang w:val="en-US"/>
              </w:rPr>
              <w:t xml:space="preserve"> </w:t>
            </w:r>
            <w:r w:rsidR="009C259C" w:rsidRPr="00A653CA">
              <w:rPr>
                <w:rFonts w:eastAsia="Times New Roman" w:cs="Arial"/>
                <w:i/>
                <w:sz w:val="16"/>
                <w:lang w:val="en-US"/>
              </w:rPr>
              <w:t>in its entirety</w:t>
            </w:r>
          </w:p>
        </w:tc>
        <w:tc>
          <w:tcPr>
            <w:tcW w:w="1589" w:type="pct"/>
            <w:shd w:val="clear" w:color="auto" w:fill="auto"/>
          </w:tcPr>
          <w:p w14:paraId="0C885138" w14:textId="77777777" w:rsidR="009C259C" w:rsidRPr="00891DDC" w:rsidRDefault="009C259C" w:rsidP="009C259C">
            <w:pPr>
              <w:spacing w:before="60" w:after="60"/>
              <w:jc w:val="left"/>
              <w:rPr>
                <w:rFonts w:eastAsia="Times New Roman" w:cs="Arial"/>
                <w:i/>
                <w:sz w:val="16"/>
                <w:lang w:val="en-US"/>
              </w:rPr>
            </w:pPr>
            <w:r w:rsidRPr="00891DDC">
              <w:rPr>
                <w:rFonts w:eastAsia="Times New Roman" w:cs="Arial"/>
                <w:i/>
                <w:sz w:val="16"/>
                <w:lang w:val="en-US"/>
              </w:rPr>
              <w:t>insert:</w:t>
            </w:r>
          </w:p>
          <w:p w14:paraId="10684801" w14:textId="7AB74A1E" w:rsidR="009C259C" w:rsidRPr="009A7FA8" w:rsidRDefault="009C259C" w:rsidP="009C259C">
            <w:pPr>
              <w:spacing w:before="60" w:after="60"/>
              <w:jc w:val="left"/>
              <w:rPr>
                <w:rFonts w:eastAsia="Times New Roman" w:cs="Arial"/>
                <w:sz w:val="16"/>
                <w:lang w:val="en-US"/>
              </w:rPr>
            </w:pPr>
            <w:bookmarkStart w:id="1" w:name="_Hlk5878671"/>
            <w:r w:rsidRPr="00891DDC">
              <w:rPr>
                <w:rFonts w:eastAsia="Times New Roman" w:cs="Arial"/>
                <w:i/>
                <w:sz w:val="16"/>
                <w:lang w:val="en-US"/>
              </w:rPr>
              <w:t xml:space="preserve">Amended </w:t>
            </w:r>
            <w:r w:rsidR="00891DDC" w:rsidRPr="00891DDC">
              <w:rPr>
                <w:rFonts w:eastAsia="Times New Roman" w:cs="Arial"/>
                <w:sz w:val="16"/>
                <w:lang w:val="en-US"/>
              </w:rPr>
              <w:t>‘</w:t>
            </w:r>
            <w:r w:rsidRPr="00891DDC">
              <w:rPr>
                <w:rFonts w:eastAsia="Times New Roman" w:cs="Arial"/>
                <w:sz w:val="16"/>
                <w:lang w:val="en-US"/>
              </w:rPr>
              <w:t>Table 5.3.5.1—Prescribed secondary code</w:t>
            </w:r>
            <w:bookmarkEnd w:id="1"/>
            <w:r w:rsidR="00891DDC" w:rsidRPr="00891DDC">
              <w:rPr>
                <w:rFonts w:eastAsia="Times New Roman" w:cs="Arial"/>
                <w:sz w:val="16"/>
                <w:lang w:val="en-US"/>
              </w:rPr>
              <w:t xml:space="preserve">’ </w:t>
            </w:r>
            <w:r w:rsidR="00891DDC" w:rsidRPr="00891DDC">
              <w:rPr>
                <w:rFonts w:eastAsia="Times New Roman" w:cs="Arial"/>
                <w:i/>
                <w:sz w:val="16"/>
                <w:lang w:val="en-US"/>
              </w:rPr>
              <w:t>in its entirety</w:t>
            </w:r>
          </w:p>
        </w:tc>
        <w:tc>
          <w:tcPr>
            <w:tcW w:w="740" w:type="pct"/>
          </w:tcPr>
          <w:p w14:paraId="218D7FF7" w14:textId="77777777" w:rsidR="009C259C" w:rsidRPr="009A7FA8" w:rsidRDefault="009C259C" w:rsidP="009C259C">
            <w:pPr>
              <w:spacing w:before="60" w:after="60"/>
              <w:jc w:val="left"/>
              <w:rPr>
                <w:rFonts w:eastAsia="Times New Roman" w:cs="Arial"/>
                <w:sz w:val="16"/>
                <w:lang w:val="en-US"/>
              </w:rPr>
            </w:pPr>
            <w:r w:rsidRPr="009A7FA8">
              <w:rPr>
                <w:rFonts w:eastAsia="Times New Roman" w:cs="Arial"/>
                <w:sz w:val="16"/>
                <w:lang w:val="en-US"/>
              </w:rPr>
              <w:t>Consequential amendment to reflect</w:t>
            </w:r>
            <w:r>
              <w:rPr>
                <w:rFonts w:eastAsia="Times New Roman" w:cs="Arial"/>
                <w:sz w:val="16"/>
                <w:lang w:val="en-US"/>
              </w:rPr>
              <w:t xml:space="preserve"> replacement of</w:t>
            </w:r>
            <w:r w:rsidRPr="009A7FA8">
              <w:rPr>
                <w:rFonts w:eastAsia="Times New Roman" w:cs="Arial"/>
                <w:sz w:val="16"/>
                <w:lang w:val="en-US"/>
              </w:rPr>
              <w:t xml:space="preserve"> </w:t>
            </w:r>
            <w:r>
              <w:rPr>
                <w:rFonts w:eastAsia="Times New Roman" w:cs="Arial"/>
                <w:sz w:val="16"/>
                <w:lang w:val="en-US"/>
              </w:rPr>
              <w:t xml:space="preserve">Residential care facility code with </w:t>
            </w:r>
            <w:r w:rsidRPr="00332247">
              <w:rPr>
                <w:rFonts w:eastAsia="Times New Roman" w:cs="Arial"/>
                <w:sz w:val="16"/>
                <w:lang w:val="en-US"/>
              </w:rPr>
              <w:t>Retirement and</w:t>
            </w:r>
            <w:r>
              <w:rPr>
                <w:rFonts w:eastAsia="Times New Roman" w:cs="Arial"/>
                <w:sz w:val="16"/>
                <w:lang w:val="en-US"/>
              </w:rPr>
              <w:t xml:space="preserve"> residential care facility code.</w:t>
            </w:r>
          </w:p>
          <w:p w14:paraId="6FDC9257" w14:textId="6010E385" w:rsidR="009C259C" w:rsidRPr="009A7FA8" w:rsidRDefault="009C259C" w:rsidP="009C259C">
            <w:pPr>
              <w:spacing w:before="60" w:after="60"/>
              <w:jc w:val="left"/>
              <w:rPr>
                <w:rFonts w:eastAsia="Times New Roman" w:cs="Arial"/>
                <w:sz w:val="16"/>
                <w:lang w:val="en-US"/>
              </w:rPr>
            </w:pPr>
          </w:p>
        </w:tc>
      </w:tr>
      <w:tr w:rsidR="009C4F8E" w:rsidRPr="009A7FA8" w14:paraId="6CC7EE80" w14:textId="77777777" w:rsidTr="004130AD">
        <w:trPr>
          <w:trHeight w:val="1214"/>
        </w:trPr>
        <w:tc>
          <w:tcPr>
            <w:tcW w:w="448" w:type="pct"/>
            <w:shd w:val="clear" w:color="auto" w:fill="auto"/>
          </w:tcPr>
          <w:p w14:paraId="4648FD84" w14:textId="77777777" w:rsidR="009C4F8E" w:rsidRPr="009A7FA8" w:rsidRDefault="009C4F8E" w:rsidP="009C4F8E">
            <w:pPr>
              <w:numPr>
                <w:ilvl w:val="0"/>
                <w:numId w:val="1"/>
              </w:numPr>
              <w:spacing w:before="60" w:after="60"/>
              <w:jc w:val="left"/>
              <w:rPr>
                <w:rFonts w:eastAsia="Times New Roman" w:cs="Arial"/>
                <w:sz w:val="16"/>
                <w:lang w:val="en-US"/>
              </w:rPr>
            </w:pPr>
          </w:p>
        </w:tc>
        <w:tc>
          <w:tcPr>
            <w:tcW w:w="854" w:type="pct"/>
            <w:shd w:val="clear" w:color="auto" w:fill="auto"/>
          </w:tcPr>
          <w:p w14:paraId="55382C75" w14:textId="77777777" w:rsidR="009C4F8E" w:rsidRDefault="009C4F8E" w:rsidP="009C4F8E">
            <w:pPr>
              <w:spacing w:before="60" w:after="60"/>
              <w:jc w:val="left"/>
              <w:rPr>
                <w:rFonts w:eastAsia="Times New Roman" w:cs="Arial"/>
                <w:sz w:val="16"/>
                <w:lang w:val="en-US"/>
              </w:rPr>
            </w:pPr>
            <w:r w:rsidRPr="009C259C">
              <w:rPr>
                <w:rFonts w:eastAsia="Times New Roman" w:cs="Arial"/>
                <w:sz w:val="16"/>
                <w:lang w:val="en-US"/>
              </w:rPr>
              <w:t>Part 5 Tables of assessment,</w:t>
            </w:r>
          </w:p>
          <w:p w14:paraId="08C388E6" w14:textId="43A56877" w:rsidR="009C4F8E" w:rsidRDefault="009C4F8E" w:rsidP="009C4F8E">
            <w:pPr>
              <w:spacing w:before="60" w:after="60"/>
              <w:jc w:val="left"/>
              <w:rPr>
                <w:rFonts w:eastAsia="Times New Roman" w:cs="Arial"/>
                <w:sz w:val="16"/>
                <w:lang w:val="en-US"/>
              </w:rPr>
            </w:pPr>
            <w:r w:rsidRPr="009C259C">
              <w:rPr>
                <w:rFonts w:eastAsia="Times New Roman" w:cs="Arial"/>
                <w:sz w:val="16"/>
                <w:lang w:val="en-US"/>
              </w:rPr>
              <w:t>5.5 Categories of development and assessment—Material change of use</w:t>
            </w:r>
            <w:r>
              <w:rPr>
                <w:rFonts w:eastAsia="Times New Roman" w:cs="Arial"/>
                <w:sz w:val="16"/>
                <w:lang w:val="en-US"/>
              </w:rPr>
              <w:t>,</w:t>
            </w:r>
          </w:p>
          <w:p w14:paraId="3BA57100" w14:textId="2A2C1C09" w:rsidR="007E4A7B" w:rsidRDefault="007E4A7B" w:rsidP="009C4F8E">
            <w:pPr>
              <w:spacing w:before="60" w:after="60"/>
              <w:jc w:val="left"/>
              <w:rPr>
                <w:rFonts w:eastAsia="Times New Roman" w:cs="Arial"/>
                <w:sz w:val="16"/>
                <w:lang w:val="en-US"/>
              </w:rPr>
            </w:pPr>
            <w:r w:rsidRPr="007E4A7B">
              <w:rPr>
                <w:rFonts w:eastAsia="Times New Roman" w:cs="Arial"/>
                <w:sz w:val="16"/>
                <w:lang w:val="en-US"/>
              </w:rPr>
              <w:t>Residential zones category</w:t>
            </w:r>
            <w:r>
              <w:rPr>
                <w:rFonts w:eastAsia="Times New Roman" w:cs="Arial"/>
                <w:sz w:val="16"/>
                <w:lang w:val="en-US"/>
              </w:rPr>
              <w:t>,</w:t>
            </w:r>
          </w:p>
          <w:p w14:paraId="793288FE" w14:textId="2E31300F" w:rsidR="009C4F8E" w:rsidRPr="009A7FA8" w:rsidRDefault="009C4F8E" w:rsidP="009C4F8E">
            <w:pPr>
              <w:spacing w:before="60" w:after="60"/>
              <w:jc w:val="left"/>
              <w:rPr>
                <w:rFonts w:eastAsia="Times New Roman" w:cs="Arial"/>
                <w:sz w:val="16"/>
                <w:lang w:val="en-US"/>
              </w:rPr>
            </w:pPr>
            <w:r w:rsidRPr="009C259C">
              <w:rPr>
                <w:rFonts w:eastAsia="Times New Roman" w:cs="Arial"/>
                <w:sz w:val="16"/>
                <w:lang w:val="en-US"/>
              </w:rPr>
              <w:t>Table 5.5.1—Low density residential zone</w:t>
            </w:r>
          </w:p>
        </w:tc>
        <w:tc>
          <w:tcPr>
            <w:tcW w:w="1369" w:type="pct"/>
            <w:shd w:val="clear" w:color="auto" w:fill="auto"/>
          </w:tcPr>
          <w:p w14:paraId="22BE6286" w14:textId="0BE669A6" w:rsidR="009C4F8E" w:rsidRPr="009A7FA8" w:rsidRDefault="009C4F8E" w:rsidP="009C4F8E">
            <w:pPr>
              <w:spacing w:before="60" w:after="60"/>
              <w:jc w:val="left"/>
              <w:rPr>
                <w:rFonts w:eastAsia="Times New Roman" w:cs="Arial"/>
                <w:i/>
                <w:sz w:val="16"/>
                <w:lang w:val="en-US"/>
              </w:rPr>
            </w:pPr>
          </w:p>
        </w:tc>
        <w:tc>
          <w:tcPr>
            <w:tcW w:w="1589" w:type="pct"/>
            <w:shd w:val="clear" w:color="auto" w:fill="auto"/>
          </w:tcPr>
          <w:p w14:paraId="38945C48" w14:textId="0B4138B2" w:rsidR="009C4F8E" w:rsidRDefault="009C4F8E" w:rsidP="009C4F8E">
            <w:pPr>
              <w:spacing w:before="60" w:after="60"/>
              <w:jc w:val="left"/>
              <w:rPr>
                <w:rFonts w:eastAsia="Times New Roman" w:cs="Arial"/>
                <w:i/>
                <w:sz w:val="16"/>
                <w:lang w:val="en-US"/>
              </w:rPr>
            </w:pPr>
            <w:r>
              <w:rPr>
                <w:rFonts w:eastAsia="Times New Roman" w:cs="Arial"/>
                <w:i/>
                <w:sz w:val="16"/>
                <w:lang w:val="en-US"/>
              </w:rPr>
              <w:t xml:space="preserve">after Caretaker’s accommodation row, </w:t>
            </w:r>
            <w:r w:rsidRPr="009C259C">
              <w:rPr>
                <w:rFonts w:eastAsia="Times New Roman" w:cs="Arial"/>
                <w:i/>
                <w:sz w:val="16"/>
                <w:lang w:val="en-US"/>
              </w:rPr>
              <w:t>insert:</w:t>
            </w:r>
          </w:p>
          <w:p w14:paraId="6028B956" w14:textId="3145F78C" w:rsidR="004130AD" w:rsidRPr="004130AD" w:rsidRDefault="004130AD" w:rsidP="009C4F8E">
            <w:pPr>
              <w:spacing w:before="60" w:after="60"/>
              <w:jc w:val="left"/>
              <w:rPr>
                <w:rFonts w:eastAsia="Times New Roman" w:cs="Arial"/>
                <w:sz w:val="16"/>
                <w:lang w:val="en-US"/>
              </w:rPr>
            </w:pPr>
            <w:r w:rsidRPr="004130AD">
              <w:rPr>
                <w:rFonts w:eastAsia="Times New Roman" w:cs="Arial"/>
                <w:sz w:val="16"/>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2106"/>
              <w:gridCol w:w="1461"/>
            </w:tblGrid>
            <w:tr w:rsidR="009C4F8E" w:rsidRPr="009C259C" w14:paraId="4CD3C842" w14:textId="77777777" w:rsidTr="008745B0">
              <w:tc>
                <w:tcPr>
                  <w:tcW w:w="1080" w:type="dxa"/>
                  <w:vMerge w:val="restart"/>
                  <w:shd w:val="clear" w:color="auto" w:fill="auto"/>
                </w:tcPr>
                <w:p w14:paraId="667F1B59" w14:textId="452B1C4F" w:rsidR="009C4F8E" w:rsidRPr="009C259C" w:rsidRDefault="00475A72" w:rsidP="009C4F8E">
                  <w:pPr>
                    <w:rPr>
                      <w:rFonts w:cs="Arial"/>
                      <w:sz w:val="16"/>
                      <w:szCs w:val="16"/>
                    </w:rPr>
                  </w:pPr>
                  <w:r>
                    <w:rPr>
                      <w:rFonts w:cs="Arial"/>
                      <w:sz w:val="16"/>
                      <w:szCs w:val="16"/>
                    </w:rPr>
                    <w:t>Care co</w:t>
                  </w:r>
                  <w:r>
                    <w:rPr>
                      <w:rFonts w:cs="Arial"/>
                      <w:sz w:val="16"/>
                      <w:szCs w:val="16"/>
                    </w:rPr>
                    <w:noBreakHyphen/>
                  </w:r>
                  <w:r w:rsidR="009C4F8E" w:rsidRPr="009C259C">
                    <w:rPr>
                      <w:rFonts w:cs="Arial"/>
                      <w:sz w:val="16"/>
                      <w:szCs w:val="16"/>
                    </w:rPr>
                    <w:t>located uses (activity group)</w:t>
                  </w:r>
                </w:p>
              </w:tc>
              <w:tc>
                <w:tcPr>
                  <w:tcW w:w="3681" w:type="dxa"/>
                  <w:gridSpan w:val="2"/>
                  <w:shd w:val="clear" w:color="auto" w:fill="auto"/>
                </w:tcPr>
                <w:p w14:paraId="354901B8" w14:textId="77777777" w:rsidR="009C4F8E" w:rsidRPr="009C259C" w:rsidRDefault="009C4F8E" w:rsidP="009C4F8E">
                  <w:pPr>
                    <w:pStyle w:val="QPPTableTextBold"/>
                    <w:rPr>
                      <w:rFonts w:ascii="Arial" w:hAnsi="Arial"/>
                      <w:sz w:val="16"/>
                      <w:szCs w:val="16"/>
                    </w:rPr>
                  </w:pPr>
                  <w:r w:rsidRPr="009C259C">
                    <w:rPr>
                      <w:rFonts w:ascii="Arial" w:hAnsi="Arial"/>
                      <w:sz w:val="16"/>
                      <w:szCs w:val="16"/>
                    </w:rPr>
                    <w:t>Assessable development—Code assessment</w:t>
                  </w:r>
                </w:p>
              </w:tc>
            </w:tr>
            <w:tr w:rsidR="009C4F8E" w:rsidRPr="009C259C" w14:paraId="605F078C" w14:textId="77777777" w:rsidTr="008745B0">
              <w:tc>
                <w:tcPr>
                  <w:tcW w:w="1080" w:type="dxa"/>
                  <w:vMerge/>
                  <w:shd w:val="clear" w:color="auto" w:fill="auto"/>
                </w:tcPr>
                <w:p w14:paraId="73B672B3" w14:textId="77777777" w:rsidR="009C4F8E" w:rsidRPr="009C259C" w:rsidRDefault="009C4F8E" w:rsidP="009C4F8E">
                  <w:pPr>
                    <w:rPr>
                      <w:rFonts w:cs="Arial"/>
                      <w:sz w:val="16"/>
                      <w:szCs w:val="16"/>
                    </w:rPr>
                  </w:pPr>
                </w:p>
              </w:tc>
              <w:tc>
                <w:tcPr>
                  <w:tcW w:w="2185" w:type="dxa"/>
                  <w:shd w:val="clear" w:color="auto" w:fill="auto"/>
                </w:tcPr>
                <w:p w14:paraId="395B3E5B" w14:textId="77777777" w:rsidR="009C4F8E" w:rsidRPr="009C259C" w:rsidRDefault="009C4F8E" w:rsidP="00D85B8A">
                  <w:pPr>
                    <w:pStyle w:val="QPPTableTextBody"/>
                  </w:pPr>
                  <w:r w:rsidRPr="009C259C">
                    <w:t xml:space="preserve">If located on the site of and associated with and subordinate to a residential care facility or retirement facility, where the cumulative gross floor area (existing and proposed) on the site for all uses in the activity </w:t>
                  </w:r>
                  <w:r w:rsidRPr="009C259C">
                    <w:lastRenderedPageBreak/>
                    <w:t>group does not exceed 800m</w:t>
                  </w:r>
                  <w:r w:rsidRPr="009C259C">
                    <w:rPr>
                      <w:vertAlign w:val="superscript"/>
                    </w:rPr>
                    <w:t>2</w:t>
                  </w:r>
                  <w:r w:rsidRPr="009C259C">
                    <w:t xml:space="preserve"> or 10% of the site area, whichever is the lesser</w:t>
                  </w:r>
                </w:p>
              </w:tc>
              <w:tc>
                <w:tcPr>
                  <w:tcW w:w="1496" w:type="dxa"/>
                  <w:shd w:val="clear" w:color="auto" w:fill="auto"/>
                </w:tcPr>
                <w:p w14:paraId="7C73F050" w14:textId="77777777" w:rsidR="009C4F8E" w:rsidRPr="009C259C" w:rsidRDefault="009C4F8E" w:rsidP="00D85B8A">
                  <w:pPr>
                    <w:pStyle w:val="QPPTableTextBody"/>
                  </w:pPr>
                  <w:r w:rsidRPr="009C259C">
                    <w:lastRenderedPageBreak/>
                    <w:t>Retirement and residential care facility code</w:t>
                  </w:r>
                </w:p>
                <w:p w14:paraId="06D7234E" w14:textId="77777777" w:rsidR="009C4F8E" w:rsidRPr="009C259C" w:rsidRDefault="009C4F8E" w:rsidP="00D85B8A">
                  <w:pPr>
                    <w:pStyle w:val="QPPTableTextBody"/>
                  </w:pPr>
                  <w:r w:rsidRPr="009C259C">
                    <w:t>Low density residential zone code</w:t>
                  </w:r>
                </w:p>
                <w:p w14:paraId="06720CBB" w14:textId="77777777" w:rsidR="009C4F8E" w:rsidRPr="009C259C" w:rsidRDefault="009C4F8E" w:rsidP="00D85B8A">
                  <w:pPr>
                    <w:pStyle w:val="QPPTableTextBody"/>
                  </w:pPr>
                  <w:r w:rsidRPr="009C259C">
                    <w:t>Prescribed secondary code</w:t>
                  </w:r>
                </w:p>
              </w:tc>
            </w:tr>
          </w:tbl>
          <w:p w14:paraId="7CD67808" w14:textId="4F159D52" w:rsidR="009C4F8E" w:rsidRPr="004130AD" w:rsidRDefault="004130AD" w:rsidP="009C4F8E">
            <w:pPr>
              <w:spacing w:before="60" w:after="60"/>
              <w:jc w:val="left"/>
              <w:rPr>
                <w:rFonts w:eastAsia="Times New Roman" w:cs="Arial"/>
                <w:sz w:val="16"/>
                <w:lang w:val="en-US"/>
              </w:rPr>
            </w:pPr>
            <w:r w:rsidRPr="004130AD">
              <w:rPr>
                <w:rFonts w:eastAsia="Times New Roman" w:cs="Arial"/>
                <w:sz w:val="16"/>
                <w:lang w:val="en-US"/>
              </w:rPr>
              <w:t>’</w:t>
            </w:r>
          </w:p>
        </w:tc>
        <w:tc>
          <w:tcPr>
            <w:tcW w:w="740" w:type="pct"/>
          </w:tcPr>
          <w:p w14:paraId="4AC7C471" w14:textId="3D50BC41" w:rsidR="009C4F8E" w:rsidRPr="009A7FA8" w:rsidRDefault="000C4EA3" w:rsidP="009C4F8E">
            <w:pPr>
              <w:spacing w:before="60" w:after="60"/>
              <w:jc w:val="left"/>
              <w:rPr>
                <w:rFonts w:eastAsia="Times New Roman" w:cs="Arial"/>
                <w:sz w:val="16"/>
                <w:lang w:val="en-US"/>
              </w:rPr>
            </w:pPr>
            <w:r w:rsidRPr="000C4EA3">
              <w:rPr>
                <w:rFonts w:eastAsia="Times New Roman" w:cs="Arial"/>
                <w:sz w:val="16"/>
                <w:lang w:val="en-US"/>
              </w:rPr>
              <w:lastRenderedPageBreak/>
              <w:t>To sup</w:t>
            </w:r>
            <w:r w:rsidR="00532DA0">
              <w:rPr>
                <w:rFonts w:eastAsia="Times New Roman" w:cs="Arial"/>
                <w:sz w:val="16"/>
                <w:lang w:val="en-US"/>
              </w:rPr>
              <w:t>port suitable small</w:t>
            </w:r>
            <w:r w:rsidR="00532DA0">
              <w:rPr>
                <w:rFonts w:eastAsia="Times New Roman" w:cs="Arial"/>
                <w:sz w:val="16"/>
                <w:lang w:val="en-US"/>
              </w:rPr>
              <w:noBreakHyphen/>
            </w:r>
            <w:r w:rsidRPr="000C4EA3">
              <w:rPr>
                <w:rFonts w:eastAsia="Times New Roman" w:cs="Arial"/>
                <w:sz w:val="16"/>
                <w:lang w:val="en-US"/>
              </w:rPr>
              <w:t>scale ancillary businesses</w:t>
            </w:r>
            <w:r w:rsidR="00C05CB7">
              <w:rPr>
                <w:rFonts w:eastAsia="Times New Roman" w:cs="Arial"/>
                <w:sz w:val="16"/>
                <w:lang w:val="en-US"/>
              </w:rPr>
              <w:t>, services and facilities to co</w:t>
            </w:r>
            <w:r w:rsidR="00C05CB7">
              <w:rPr>
                <w:rFonts w:eastAsia="Times New Roman" w:cs="Arial"/>
                <w:sz w:val="16"/>
                <w:lang w:val="en-US"/>
              </w:rPr>
              <w:noBreakHyphen/>
            </w:r>
            <w:r w:rsidRPr="000C4EA3">
              <w:rPr>
                <w:rFonts w:eastAsia="Times New Roman" w:cs="Arial"/>
                <w:sz w:val="16"/>
                <w:lang w:val="en-US"/>
              </w:rPr>
              <w:t>locate and integrate with retirement facilities and residential care facilities.</w:t>
            </w:r>
          </w:p>
        </w:tc>
      </w:tr>
      <w:tr w:rsidR="009C4F8E" w:rsidRPr="009A7FA8" w14:paraId="3FC0205B" w14:textId="77777777" w:rsidTr="004130AD">
        <w:trPr>
          <w:trHeight w:val="5891"/>
        </w:trPr>
        <w:tc>
          <w:tcPr>
            <w:tcW w:w="448" w:type="pct"/>
            <w:shd w:val="clear" w:color="auto" w:fill="auto"/>
          </w:tcPr>
          <w:p w14:paraId="60412F5B" w14:textId="77777777" w:rsidR="009C4F8E" w:rsidRPr="009A7FA8" w:rsidRDefault="009C4F8E" w:rsidP="009C4F8E">
            <w:pPr>
              <w:numPr>
                <w:ilvl w:val="0"/>
                <w:numId w:val="1"/>
              </w:numPr>
              <w:spacing w:before="60" w:after="60"/>
              <w:jc w:val="left"/>
              <w:rPr>
                <w:rFonts w:eastAsia="Times New Roman" w:cs="Arial"/>
                <w:sz w:val="16"/>
                <w:lang w:val="en-US"/>
              </w:rPr>
            </w:pPr>
          </w:p>
        </w:tc>
        <w:tc>
          <w:tcPr>
            <w:tcW w:w="854" w:type="pct"/>
            <w:shd w:val="clear" w:color="auto" w:fill="auto"/>
          </w:tcPr>
          <w:p w14:paraId="3EE6D76C" w14:textId="77777777" w:rsidR="009C4F8E" w:rsidRDefault="009C4F8E" w:rsidP="009C4F8E">
            <w:pPr>
              <w:spacing w:before="60" w:after="60"/>
              <w:jc w:val="left"/>
              <w:rPr>
                <w:rFonts w:eastAsia="Times New Roman" w:cs="Arial"/>
                <w:sz w:val="16"/>
                <w:lang w:val="en-US"/>
              </w:rPr>
            </w:pPr>
            <w:r w:rsidRPr="009C259C">
              <w:rPr>
                <w:rFonts w:eastAsia="Times New Roman" w:cs="Arial"/>
                <w:sz w:val="16"/>
                <w:lang w:val="en-US"/>
              </w:rPr>
              <w:t>Part 5 Tables of assessment,</w:t>
            </w:r>
          </w:p>
          <w:p w14:paraId="38E3165D" w14:textId="195666A9" w:rsidR="009C4F8E" w:rsidRDefault="009C4F8E" w:rsidP="009C4F8E">
            <w:pPr>
              <w:spacing w:before="60" w:after="60"/>
              <w:jc w:val="left"/>
              <w:rPr>
                <w:rFonts w:eastAsia="Times New Roman" w:cs="Arial"/>
                <w:sz w:val="16"/>
                <w:lang w:val="en-US"/>
              </w:rPr>
            </w:pPr>
            <w:r w:rsidRPr="009C259C">
              <w:rPr>
                <w:rFonts w:eastAsia="Times New Roman" w:cs="Arial"/>
                <w:sz w:val="16"/>
                <w:lang w:val="en-US"/>
              </w:rPr>
              <w:t>5.5 Categories of development and assessment—Material change of use</w:t>
            </w:r>
            <w:r>
              <w:rPr>
                <w:rFonts w:eastAsia="Times New Roman" w:cs="Arial"/>
                <w:sz w:val="16"/>
                <w:lang w:val="en-US"/>
              </w:rPr>
              <w:t>,</w:t>
            </w:r>
          </w:p>
          <w:p w14:paraId="22AD24C2" w14:textId="6767E544" w:rsidR="007E4A7B" w:rsidRDefault="007E4A7B" w:rsidP="009C4F8E">
            <w:pPr>
              <w:spacing w:before="60" w:after="60"/>
              <w:jc w:val="left"/>
              <w:rPr>
                <w:rFonts w:eastAsia="Times New Roman" w:cs="Arial"/>
                <w:sz w:val="16"/>
                <w:lang w:val="en-US"/>
              </w:rPr>
            </w:pPr>
            <w:r w:rsidRPr="007E4A7B">
              <w:rPr>
                <w:rFonts w:eastAsia="Times New Roman" w:cs="Arial"/>
                <w:sz w:val="16"/>
                <w:lang w:val="en-US"/>
              </w:rPr>
              <w:t>Residential zones category</w:t>
            </w:r>
            <w:r>
              <w:rPr>
                <w:rFonts w:eastAsia="Times New Roman" w:cs="Arial"/>
                <w:sz w:val="16"/>
                <w:lang w:val="en-US"/>
              </w:rPr>
              <w:t>,</w:t>
            </w:r>
          </w:p>
          <w:p w14:paraId="3FC2B091" w14:textId="061672C9" w:rsidR="009C4F8E" w:rsidRPr="009A7FA8" w:rsidRDefault="009C4F8E" w:rsidP="009C4F8E">
            <w:pPr>
              <w:spacing w:before="60" w:after="60"/>
              <w:jc w:val="left"/>
              <w:rPr>
                <w:rFonts w:eastAsia="Times New Roman" w:cs="Arial"/>
                <w:sz w:val="16"/>
                <w:lang w:val="en-US"/>
              </w:rPr>
            </w:pPr>
            <w:r w:rsidRPr="009C259C">
              <w:rPr>
                <w:rFonts w:eastAsia="Times New Roman" w:cs="Arial"/>
                <w:sz w:val="16"/>
                <w:lang w:val="en-US"/>
              </w:rPr>
              <w:t>Table 5.5.1—Low density residential zone</w:t>
            </w:r>
          </w:p>
        </w:tc>
        <w:tc>
          <w:tcPr>
            <w:tcW w:w="1369" w:type="pct"/>
            <w:shd w:val="clear" w:color="auto" w:fill="auto"/>
          </w:tcPr>
          <w:p w14:paraId="2AFC83D8" w14:textId="77777777" w:rsidR="009C4F8E" w:rsidRPr="009A7FA8" w:rsidRDefault="009C4F8E" w:rsidP="009C4F8E">
            <w:pPr>
              <w:spacing w:before="60" w:after="60"/>
              <w:jc w:val="left"/>
              <w:rPr>
                <w:rFonts w:eastAsia="Times New Roman" w:cs="Arial"/>
                <w:i/>
                <w:sz w:val="16"/>
                <w:lang w:val="en-US"/>
              </w:rPr>
            </w:pPr>
          </w:p>
        </w:tc>
        <w:tc>
          <w:tcPr>
            <w:tcW w:w="1589" w:type="pct"/>
            <w:shd w:val="clear" w:color="auto" w:fill="auto"/>
          </w:tcPr>
          <w:p w14:paraId="588B531A" w14:textId="657E49CC" w:rsidR="009C4F8E" w:rsidRDefault="009C4F8E" w:rsidP="009C4F8E">
            <w:pPr>
              <w:spacing w:before="60" w:after="60"/>
              <w:jc w:val="left"/>
              <w:rPr>
                <w:rFonts w:eastAsia="Times New Roman" w:cs="Arial"/>
                <w:i/>
                <w:sz w:val="16"/>
                <w:lang w:val="en-US"/>
              </w:rPr>
            </w:pPr>
            <w:r w:rsidRPr="009C259C">
              <w:rPr>
                <w:rFonts w:eastAsia="Times New Roman" w:cs="Arial"/>
                <w:i/>
                <w:sz w:val="16"/>
                <w:lang w:val="en-US"/>
              </w:rPr>
              <w:t>after Relocatable home park row, insert:</w:t>
            </w:r>
          </w:p>
          <w:p w14:paraId="38E20F12" w14:textId="20F3B9DC" w:rsidR="004130AD" w:rsidRPr="004130AD" w:rsidRDefault="004130AD" w:rsidP="009C4F8E">
            <w:pPr>
              <w:spacing w:before="60" w:after="60"/>
              <w:jc w:val="left"/>
              <w:rPr>
                <w:rFonts w:eastAsia="Times New Roman" w:cs="Arial"/>
                <w:sz w:val="16"/>
                <w:lang w:val="en-US"/>
              </w:rPr>
            </w:pPr>
            <w:r>
              <w:rPr>
                <w:rFonts w:eastAsia="Times New Roman" w:cs="Arial"/>
                <w:sz w:val="16"/>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2174"/>
              <w:gridCol w:w="1456"/>
            </w:tblGrid>
            <w:tr w:rsidR="009C4F8E" w:rsidRPr="009C259C" w14:paraId="24B6FD6A" w14:textId="77777777" w:rsidTr="008745B0">
              <w:tc>
                <w:tcPr>
                  <w:tcW w:w="1008" w:type="dxa"/>
                  <w:vMerge w:val="restart"/>
                  <w:shd w:val="clear" w:color="auto" w:fill="auto"/>
                </w:tcPr>
                <w:p w14:paraId="532EB64C" w14:textId="77777777" w:rsidR="009C4F8E" w:rsidRPr="009C259C" w:rsidRDefault="009C4F8E" w:rsidP="009C4F8E">
                  <w:pPr>
                    <w:rPr>
                      <w:rFonts w:cs="Arial"/>
                      <w:sz w:val="16"/>
                      <w:szCs w:val="16"/>
                    </w:rPr>
                  </w:pPr>
                  <w:r w:rsidRPr="009C259C">
                    <w:rPr>
                      <w:rFonts w:cs="Arial"/>
                      <w:sz w:val="16"/>
                      <w:szCs w:val="16"/>
                    </w:rPr>
                    <w:t>Residential care facility</w:t>
                  </w:r>
                </w:p>
              </w:tc>
              <w:tc>
                <w:tcPr>
                  <w:tcW w:w="3753" w:type="dxa"/>
                  <w:gridSpan w:val="2"/>
                  <w:shd w:val="clear" w:color="auto" w:fill="auto"/>
                </w:tcPr>
                <w:p w14:paraId="42146D6E" w14:textId="77777777" w:rsidR="009C4F8E" w:rsidRPr="009C259C" w:rsidRDefault="009C4F8E" w:rsidP="009C4F8E">
                  <w:pPr>
                    <w:pStyle w:val="QPPTableTextBold"/>
                    <w:rPr>
                      <w:rFonts w:ascii="Arial" w:hAnsi="Arial"/>
                      <w:sz w:val="16"/>
                      <w:szCs w:val="16"/>
                    </w:rPr>
                  </w:pPr>
                  <w:r w:rsidRPr="009C259C">
                    <w:rPr>
                      <w:rFonts w:ascii="Arial" w:hAnsi="Arial"/>
                      <w:sz w:val="16"/>
                      <w:szCs w:val="16"/>
                    </w:rPr>
                    <w:t>Accepted development, subject to compliance with identified requirements</w:t>
                  </w:r>
                </w:p>
              </w:tc>
            </w:tr>
            <w:tr w:rsidR="009C4F8E" w:rsidRPr="009C259C" w14:paraId="3865CC04" w14:textId="77777777" w:rsidTr="008745B0">
              <w:tc>
                <w:tcPr>
                  <w:tcW w:w="1008" w:type="dxa"/>
                  <w:vMerge/>
                  <w:shd w:val="clear" w:color="auto" w:fill="auto"/>
                </w:tcPr>
                <w:p w14:paraId="1B2486EE" w14:textId="77777777" w:rsidR="009C4F8E" w:rsidRPr="009C259C" w:rsidRDefault="009C4F8E" w:rsidP="009C4F8E">
                  <w:pPr>
                    <w:rPr>
                      <w:rFonts w:cs="Arial"/>
                      <w:sz w:val="16"/>
                      <w:szCs w:val="16"/>
                    </w:rPr>
                  </w:pPr>
                </w:p>
              </w:tc>
              <w:tc>
                <w:tcPr>
                  <w:tcW w:w="2257" w:type="dxa"/>
                  <w:shd w:val="clear" w:color="auto" w:fill="auto"/>
                </w:tcPr>
                <w:p w14:paraId="63590D82" w14:textId="77777777" w:rsidR="009C4F8E" w:rsidRPr="009C259C" w:rsidRDefault="009C4F8E" w:rsidP="00D85B8A">
                  <w:pPr>
                    <w:pStyle w:val="QPPTableTextBody"/>
                  </w:pPr>
                  <w:r w:rsidRPr="009C259C">
                    <w:t>If involving a residential care facility in an existing retirement facility premises, with no increase in gross floor area, where complying with all acceptable outcomes in section A of the Retirement and residential care facility code</w:t>
                  </w:r>
                </w:p>
              </w:tc>
              <w:tc>
                <w:tcPr>
                  <w:tcW w:w="1496" w:type="dxa"/>
                  <w:shd w:val="clear" w:color="auto" w:fill="auto"/>
                </w:tcPr>
                <w:p w14:paraId="6A682524" w14:textId="77777777" w:rsidR="009C4F8E" w:rsidRPr="009C259C" w:rsidRDefault="009C4F8E" w:rsidP="00D85B8A">
                  <w:pPr>
                    <w:pStyle w:val="QPPTableTextBody"/>
                  </w:pPr>
                  <w:r w:rsidRPr="009C259C">
                    <w:t>Not applicable</w:t>
                  </w:r>
                </w:p>
              </w:tc>
            </w:tr>
            <w:tr w:rsidR="009C4F8E" w:rsidRPr="009C259C" w14:paraId="3913BF3A" w14:textId="77777777" w:rsidTr="008745B0">
              <w:tc>
                <w:tcPr>
                  <w:tcW w:w="1008" w:type="dxa"/>
                  <w:vMerge/>
                  <w:shd w:val="clear" w:color="auto" w:fill="auto"/>
                </w:tcPr>
                <w:p w14:paraId="34508B8C" w14:textId="77777777" w:rsidR="009C4F8E" w:rsidRPr="009C259C" w:rsidRDefault="009C4F8E" w:rsidP="009C4F8E">
                  <w:pPr>
                    <w:rPr>
                      <w:rFonts w:cs="Arial"/>
                      <w:sz w:val="16"/>
                      <w:szCs w:val="16"/>
                    </w:rPr>
                  </w:pPr>
                </w:p>
              </w:tc>
              <w:tc>
                <w:tcPr>
                  <w:tcW w:w="3753" w:type="dxa"/>
                  <w:gridSpan w:val="2"/>
                  <w:shd w:val="clear" w:color="auto" w:fill="auto"/>
                </w:tcPr>
                <w:p w14:paraId="11064863" w14:textId="77777777" w:rsidR="009C4F8E" w:rsidRPr="009C259C" w:rsidRDefault="009C4F8E" w:rsidP="009C4F8E">
                  <w:pPr>
                    <w:pStyle w:val="QPPTableTextBold"/>
                    <w:rPr>
                      <w:rFonts w:ascii="Arial" w:hAnsi="Arial"/>
                      <w:sz w:val="16"/>
                      <w:szCs w:val="16"/>
                    </w:rPr>
                  </w:pPr>
                  <w:r w:rsidRPr="009C259C">
                    <w:rPr>
                      <w:rFonts w:ascii="Arial" w:hAnsi="Arial"/>
                      <w:sz w:val="16"/>
                      <w:szCs w:val="16"/>
                    </w:rPr>
                    <w:t>Assessable development—Code assessment</w:t>
                  </w:r>
                </w:p>
              </w:tc>
            </w:tr>
            <w:tr w:rsidR="009C4F8E" w:rsidRPr="009C259C" w14:paraId="68076ED8" w14:textId="77777777" w:rsidTr="008745B0">
              <w:tc>
                <w:tcPr>
                  <w:tcW w:w="1008" w:type="dxa"/>
                  <w:vMerge/>
                  <w:shd w:val="clear" w:color="auto" w:fill="auto"/>
                </w:tcPr>
                <w:p w14:paraId="459BF5ED" w14:textId="77777777" w:rsidR="009C4F8E" w:rsidRPr="009C259C" w:rsidRDefault="009C4F8E" w:rsidP="009C4F8E">
                  <w:pPr>
                    <w:rPr>
                      <w:rFonts w:cs="Arial"/>
                      <w:sz w:val="16"/>
                      <w:szCs w:val="16"/>
                    </w:rPr>
                  </w:pPr>
                </w:p>
              </w:tc>
              <w:tc>
                <w:tcPr>
                  <w:tcW w:w="2257" w:type="dxa"/>
                  <w:shd w:val="clear" w:color="auto" w:fill="auto"/>
                </w:tcPr>
                <w:p w14:paraId="0B36677B" w14:textId="77777777" w:rsidR="009C4F8E" w:rsidRPr="009C259C" w:rsidRDefault="009C4F8E" w:rsidP="00D85B8A">
                  <w:pPr>
                    <w:pStyle w:val="QPPTableTextBody"/>
                  </w:pPr>
                  <w:r w:rsidRPr="009C259C">
                    <w:t>If involving a residential care facility in an existing retirement facility premises, with no increase in gross floor area, where not complying with all acceptable outcomes in section A of the Retirement and residential care facility code</w:t>
                  </w:r>
                </w:p>
              </w:tc>
              <w:tc>
                <w:tcPr>
                  <w:tcW w:w="1496" w:type="dxa"/>
                  <w:shd w:val="clear" w:color="auto" w:fill="auto"/>
                </w:tcPr>
                <w:p w14:paraId="412CA01E" w14:textId="4D58AB17" w:rsidR="009C4F8E" w:rsidRPr="009C259C" w:rsidRDefault="009C4F8E" w:rsidP="00D85B8A">
                  <w:pPr>
                    <w:pStyle w:val="QPPTableTextBody"/>
                  </w:pPr>
                  <w:r w:rsidRPr="009C259C">
                    <w:t>Retirement and residential care facility code</w:t>
                  </w:r>
                  <w:r w:rsidR="00B30526">
                    <w:t>—</w:t>
                  </w:r>
                  <w:r w:rsidR="00532DA0">
                    <w:t>p</w:t>
                  </w:r>
                  <w:r w:rsidRPr="009C259C">
                    <w:t xml:space="preserve">urpose, overall outcomes and </w:t>
                  </w:r>
                  <w:r w:rsidR="00532DA0">
                    <w:t>s</w:t>
                  </w:r>
                  <w:r w:rsidRPr="009C259C">
                    <w:t>ection A outcomes only</w:t>
                  </w:r>
                </w:p>
              </w:tc>
            </w:tr>
            <w:tr w:rsidR="009C4F8E" w:rsidRPr="009C259C" w14:paraId="039D705B" w14:textId="77777777" w:rsidTr="008745B0">
              <w:tc>
                <w:tcPr>
                  <w:tcW w:w="1008" w:type="dxa"/>
                  <w:vMerge/>
                  <w:shd w:val="clear" w:color="auto" w:fill="auto"/>
                </w:tcPr>
                <w:p w14:paraId="00344D68" w14:textId="77777777" w:rsidR="009C4F8E" w:rsidRPr="009C259C" w:rsidRDefault="009C4F8E" w:rsidP="009C4F8E">
                  <w:pPr>
                    <w:rPr>
                      <w:rFonts w:cs="Arial"/>
                      <w:sz w:val="16"/>
                      <w:szCs w:val="16"/>
                    </w:rPr>
                  </w:pPr>
                </w:p>
              </w:tc>
              <w:tc>
                <w:tcPr>
                  <w:tcW w:w="2257" w:type="dxa"/>
                  <w:shd w:val="clear" w:color="auto" w:fill="auto"/>
                </w:tcPr>
                <w:p w14:paraId="718A48B3" w14:textId="77777777" w:rsidR="009C4F8E" w:rsidRPr="009C259C" w:rsidRDefault="009C4F8E" w:rsidP="00D85B8A">
                  <w:pPr>
                    <w:pStyle w:val="QPPTableTextBody"/>
                  </w:pPr>
                  <w:r w:rsidRPr="009C259C">
                    <w:t xml:space="preserve">If building height is no greater than 2 </w:t>
                  </w:r>
                  <w:proofErr w:type="spellStart"/>
                  <w:r w:rsidRPr="009C259C">
                    <w:t>storeys</w:t>
                  </w:r>
                  <w:proofErr w:type="spellEnd"/>
                  <w:r w:rsidRPr="009C259C">
                    <w:t xml:space="preserve"> and 9.5m and:</w:t>
                  </w:r>
                </w:p>
                <w:p w14:paraId="6113E487" w14:textId="77777777" w:rsidR="009C4F8E" w:rsidRPr="009C259C" w:rsidRDefault="009C4F8E" w:rsidP="00430B76">
                  <w:pPr>
                    <w:pStyle w:val="HGTableBullet2"/>
                    <w:spacing w:line="240" w:lineRule="auto"/>
                    <w:ind w:left="284" w:hanging="284"/>
                    <w:rPr>
                      <w:rFonts w:ascii="Arial" w:hAnsi="Arial"/>
                      <w:sz w:val="16"/>
                      <w:szCs w:val="16"/>
                    </w:rPr>
                  </w:pPr>
                  <w:r w:rsidRPr="009C259C">
                    <w:rPr>
                      <w:rFonts w:ascii="Arial" w:hAnsi="Arial"/>
                      <w:sz w:val="16"/>
                      <w:szCs w:val="16"/>
                    </w:rPr>
                    <w:t>on the site of an existing residential care facility or retirement facility; or</w:t>
                  </w:r>
                </w:p>
                <w:p w14:paraId="5332EDAD" w14:textId="77777777" w:rsidR="009C4F8E" w:rsidRPr="009C259C" w:rsidRDefault="009C4F8E" w:rsidP="00430B76">
                  <w:pPr>
                    <w:pStyle w:val="HGTableBullet2"/>
                    <w:spacing w:line="240" w:lineRule="auto"/>
                    <w:ind w:left="284" w:hanging="284"/>
                    <w:rPr>
                      <w:rFonts w:ascii="Arial" w:hAnsi="Arial"/>
                      <w:sz w:val="16"/>
                      <w:szCs w:val="16"/>
                    </w:rPr>
                  </w:pPr>
                  <w:r w:rsidRPr="009C259C">
                    <w:rPr>
                      <w:rFonts w:ascii="Arial" w:hAnsi="Arial"/>
                      <w:sz w:val="16"/>
                      <w:szCs w:val="16"/>
                    </w:rPr>
                    <w:t>extending the site of an existing residential care facility or retirement facility; or</w:t>
                  </w:r>
                </w:p>
                <w:p w14:paraId="63D4EF7F" w14:textId="0F47954F" w:rsidR="009C4F8E" w:rsidRPr="009C259C" w:rsidRDefault="009C4F8E" w:rsidP="00430B76">
                  <w:pPr>
                    <w:pStyle w:val="HGTableBullet2"/>
                    <w:spacing w:line="240" w:lineRule="auto"/>
                    <w:ind w:left="284" w:hanging="284"/>
                    <w:rPr>
                      <w:rFonts w:ascii="Arial" w:hAnsi="Arial"/>
                      <w:sz w:val="16"/>
                      <w:szCs w:val="16"/>
                    </w:rPr>
                  </w:pPr>
                  <w:r w:rsidRPr="009C259C">
                    <w:rPr>
                      <w:rFonts w:ascii="Arial" w:hAnsi="Arial"/>
                      <w:sz w:val="16"/>
                      <w:szCs w:val="16"/>
                    </w:rPr>
                    <w:lastRenderedPageBreak/>
                    <w:t>on a site greater than 3</w:t>
                  </w:r>
                  <w:r w:rsidR="00D27C87">
                    <w:rPr>
                      <w:rFonts w:ascii="Arial" w:hAnsi="Arial"/>
                      <w:sz w:val="16"/>
                      <w:szCs w:val="16"/>
                    </w:rPr>
                    <w:t>,</w:t>
                  </w:r>
                  <w:r w:rsidRPr="009C259C">
                    <w:rPr>
                      <w:rFonts w:ascii="Arial" w:hAnsi="Arial"/>
                      <w:sz w:val="16"/>
                      <w:szCs w:val="16"/>
                    </w:rPr>
                    <w:t>000m</w:t>
                  </w:r>
                  <w:r w:rsidRPr="009C259C">
                    <w:rPr>
                      <w:rFonts w:ascii="Arial" w:hAnsi="Arial"/>
                      <w:sz w:val="16"/>
                      <w:szCs w:val="16"/>
                      <w:vertAlign w:val="superscript"/>
                    </w:rPr>
                    <w:t>2</w:t>
                  </w:r>
                </w:p>
                <w:p w14:paraId="7AF4B951" w14:textId="77777777" w:rsidR="009C4F8E" w:rsidRPr="009C259C" w:rsidRDefault="009C4F8E" w:rsidP="009C4F8E">
                  <w:pPr>
                    <w:pStyle w:val="QPPEditorsNoteStyle1"/>
                    <w:rPr>
                      <w:rFonts w:cs="Arial"/>
                    </w:rPr>
                  </w:pPr>
                  <w:r w:rsidRPr="009C259C">
                    <w:rPr>
                      <w:rFonts w:cs="Arial"/>
                    </w:rPr>
                    <w:t>Editor’s note—Section 1.7.7 applies where the maximum building height is specified in storeys and the development includes a space that is situated between one floor level and the floor level next above, or if there is no floor above, the ceiling or roof above, that contains only a bathroom, shower room, laundry, water closet or other sanitary compartment.</w:t>
                  </w:r>
                </w:p>
              </w:tc>
              <w:tc>
                <w:tcPr>
                  <w:tcW w:w="1496" w:type="dxa"/>
                  <w:shd w:val="clear" w:color="auto" w:fill="auto"/>
                </w:tcPr>
                <w:p w14:paraId="197664FE" w14:textId="77777777" w:rsidR="009C4F8E" w:rsidRPr="009C259C" w:rsidRDefault="009C4F8E" w:rsidP="00D85B8A">
                  <w:pPr>
                    <w:pStyle w:val="QPPTableTextBody"/>
                  </w:pPr>
                  <w:r w:rsidRPr="009C259C">
                    <w:lastRenderedPageBreak/>
                    <w:t>Retirement and residential care facility code</w:t>
                  </w:r>
                </w:p>
                <w:p w14:paraId="6E0D34D2" w14:textId="77777777" w:rsidR="009C4F8E" w:rsidRPr="009C259C" w:rsidRDefault="009C4F8E" w:rsidP="00D85B8A">
                  <w:pPr>
                    <w:pStyle w:val="QPPTableTextBody"/>
                  </w:pPr>
                  <w:r w:rsidRPr="009C259C">
                    <w:t>Low density residential zone code</w:t>
                  </w:r>
                </w:p>
                <w:p w14:paraId="0BB0403F" w14:textId="77777777" w:rsidR="009C4F8E" w:rsidRPr="009C259C" w:rsidRDefault="009C4F8E" w:rsidP="00D85B8A">
                  <w:pPr>
                    <w:pStyle w:val="QPPTableTextBody"/>
                  </w:pPr>
                  <w:r w:rsidRPr="009C259C">
                    <w:t>Prescribed secondary code</w:t>
                  </w:r>
                </w:p>
              </w:tc>
            </w:tr>
            <w:tr w:rsidR="009C4F8E" w:rsidRPr="009C259C" w14:paraId="0301F9DD" w14:textId="77777777" w:rsidTr="008745B0">
              <w:tc>
                <w:tcPr>
                  <w:tcW w:w="1008" w:type="dxa"/>
                  <w:vMerge w:val="restart"/>
                  <w:shd w:val="clear" w:color="auto" w:fill="auto"/>
                </w:tcPr>
                <w:p w14:paraId="49EC00C4" w14:textId="77777777" w:rsidR="009C4F8E" w:rsidRPr="009C259C" w:rsidRDefault="009C4F8E" w:rsidP="009C4F8E">
                  <w:pPr>
                    <w:rPr>
                      <w:rFonts w:cs="Arial"/>
                      <w:sz w:val="16"/>
                      <w:szCs w:val="16"/>
                    </w:rPr>
                  </w:pPr>
                  <w:r w:rsidRPr="009C259C">
                    <w:rPr>
                      <w:rFonts w:cs="Arial"/>
                      <w:sz w:val="16"/>
                      <w:szCs w:val="16"/>
                    </w:rPr>
                    <w:t>Retirement facility</w:t>
                  </w:r>
                </w:p>
              </w:tc>
              <w:tc>
                <w:tcPr>
                  <w:tcW w:w="3753" w:type="dxa"/>
                  <w:gridSpan w:val="2"/>
                  <w:shd w:val="clear" w:color="auto" w:fill="auto"/>
                </w:tcPr>
                <w:p w14:paraId="7DE63165" w14:textId="77777777" w:rsidR="009C4F8E" w:rsidRPr="009C259C" w:rsidRDefault="009C4F8E" w:rsidP="009C4F8E">
                  <w:pPr>
                    <w:pStyle w:val="QPPTableTextBold"/>
                    <w:rPr>
                      <w:rFonts w:ascii="Arial" w:hAnsi="Arial"/>
                      <w:sz w:val="16"/>
                      <w:szCs w:val="16"/>
                    </w:rPr>
                  </w:pPr>
                  <w:r w:rsidRPr="009C259C">
                    <w:rPr>
                      <w:rFonts w:ascii="Arial" w:hAnsi="Arial"/>
                      <w:sz w:val="16"/>
                      <w:szCs w:val="16"/>
                    </w:rPr>
                    <w:t>Accepted development, subject to compliance with identified requirements</w:t>
                  </w:r>
                </w:p>
              </w:tc>
            </w:tr>
            <w:tr w:rsidR="009C4F8E" w:rsidRPr="009C259C" w14:paraId="389387E6" w14:textId="77777777" w:rsidTr="008745B0">
              <w:tc>
                <w:tcPr>
                  <w:tcW w:w="1008" w:type="dxa"/>
                  <w:vMerge/>
                  <w:shd w:val="clear" w:color="auto" w:fill="auto"/>
                </w:tcPr>
                <w:p w14:paraId="7DDB44A9" w14:textId="77777777" w:rsidR="009C4F8E" w:rsidRPr="009C259C" w:rsidRDefault="009C4F8E" w:rsidP="009C4F8E">
                  <w:pPr>
                    <w:rPr>
                      <w:rFonts w:cs="Arial"/>
                      <w:sz w:val="16"/>
                      <w:szCs w:val="16"/>
                    </w:rPr>
                  </w:pPr>
                </w:p>
              </w:tc>
              <w:tc>
                <w:tcPr>
                  <w:tcW w:w="2257" w:type="dxa"/>
                  <w:shd w:val="clear" w:color="auto" w:fill="auto"/>
                </w:tcPr>
                <w:p w14:paraId="5FE5FC22" w14:textId="77777777" w:rsidR="009C4F8E" w:rsidRPr="009C259C" w:rsidRDefault="009C4F8E" w:rsidP="00D85B8A">
                  <w:pPr>
                    <w:pStyle w:val="QPPTableTextBody"/>
                  </w:pPr>
                  <w:r w:rsidRPr="009C259C">
                    <w:t>If involving a retirement facility in an existing residential care facility premises, with no increase in gross floor area, where complying with all acceptable outcomes in section A of the Retirement and residential care facility code</w:t>
                  </w:r>
                </w:p>
              </w:tc>
              <w:tc>
                <w:tcPr>
                  <w:tcW w:w="1496" w:type="dxa"/>
                  <w:shd w:val="clear" w:color="auto" w:fill="auto"/>
                </w:tcPr>
                <w:p w14:paraId="1506951F" w14:textId="77777777" w:rsidR="009C4F8E" w:rsidRPr="009C259C" w:rsidRDefault="009C4F8E" w:rsidP="00D85B8A">
                  <w:pPr>
                    <w:pStyle w:val="QPPTableTextBody"/>
                  </w:pPr>
                  <w:r w:rsidRPr="009C259C">
                    <w:t>Not applicable</w:t>
                  </w:r>
                </w:p>
              </w:tc>
            </w:tr>
            <w:tr w:rsidR="009C4F8E" w:rsidRPr="009C259C" w14:paraId="4A487A9D" w14:textId="77777777" w:rsidTr="008745B0">
              <w:tc>
                <w:tcPr>
                  <w:tcW w:w="1008" w:type="dxa"/>
                  <w:vMerge/>
                  <w:shd w:val="clear" w:color="auto" w:fill="auto"/>
                </w:tcPr>
                <w:p w14:paraId="0ED160E5" w14:textId="77777777" w:rsidR="009C4F8E" w:rsidRPr="009C259C" w:rsidRDefault="009C4F8E" w:rsidP="009C4F8E">
                  <w:pPr>
                    <w:rPr>
                      <w:rFonts w:cs="Arial"/>
                      <w:sz w:val="16"/>
                      <w:szCs w:val="16"/>
                    </w:rPr>
                  </w:pPr>
                </w:p>
              </w:tc>
              <w:tc>
                <w:tcPr>
                  <w:tcW w:w="3753" w:type="dxa"/>
                  <w:gridSpan w:val="2"/>
                  <w:shd w:val="clear" w:color="auto" w:fill="auto"/>
                </w:tcPr>
                <w:p w14:paraId="117ED89B" w14:textId="77777777" w:rsidR="009C4F8E" w:rsidRPr="009C259C" w:rsidRDefault="009C4F8E" w:rsidP="009C4F8E">
                  <w:pPr>
                    <w:pStyle w:val="QPPTableTextBold"/>
                    <w:rPr>
                      <w:rFonts w:ascii="Arial" w:hAnsi="Arial"/>
                      <w:sz w:val="16"/>
                      <w:szCs w:val="16"/>
                    </w:rPr>
                  </w:pPr>
                  <w:r w:rsidRPr="009C259C">
                    <w:rPr>
                      <w:rFonts w:ascii="Arial" w:hAnsi="Arial"/>
                      <w:sz w:val="16"/>
                      <w:szCs w:val="16"/>
                    </w:rPr>
                    <w:t>Assessable development—Code assessment</w:t>
                  </w:r>
                </w:p>
              </w:tc>
            </w:tr>
            <w:tr w:rsidR="009C4F8E" w:rsidRPr="009C259C" w14:paraId="0EAD2761" w14:textId="77777777" w:rsidTr="008745B0">
              <w:tc>
                <w:tcPr>
                  <w:tcW w:w="1008" w:type="dxa"/>
                  <w:vMerge/>
                  <w:shd w:val="clear" w:color="auto" w:fill="auto"/>
                </w:tcPr>
                <w:p w14:paraId="5994BDBD" w14:textId="77777777" w:rsidR="009C4F8E" w:rsidRPr="009C259C" w:rsidRDefault="009C4F8E" w:rsidP="009C4F8E">
                  <w:pPr>
                    <w:rPr>
                      <w:rFonts w:cs="Arial"/>
                      <w:sz w:val="16"/>
                      <w:szCs w:val="16"/>
                    </w:rPr>
                  </w:pPr>
                </w:p>
              </w:tc>
              <w:tc>
                <w:tcPr>
                  <w:tcW w:w="2257" w:type="dxa"/>
                  <w:shd w:val="clear" w:color="auto" w:fill="auto"/>
                </w:tcPr>
                <w:p w14:paraId="3A3FDA4C" w14:textId="77777777" w:rsidR="009C4F8E" w:rsidRPr="009C259C" w:rsidRDefault="009C4F8E" w:rsidP="00D85B8A">
                  <w:pPr>
                    <w:pStyle w:val="QPPTableTextBody"/>
                  </w:pPr>
                  <w:r w:rsidRPr="009C259C">
                    <w:t>If involving a retirement facility in an existing residential care facility premises, with no increase in gross floor area, where not complying with all acceptable outcomes in section A of the Retirement and residential care facility code</w:t>
                  </w:r>
                </w:p>
              </w:tc>
              <w:tc>
                <w:tcPr>
                  <w:tcW w:w="1496" w:type="dxa"/>
                  <w:shd w:val="clear" w:color="auto" w:fill="auto"/>
                </w:tcPr>
                <w:p w14:paraId="3EA658E5" w14:textId="378F9F8F" w:rsidR="009C4F8E" w:rsidRPr="009C259C" w:rsidRDefault="009C4F8E" w:rsidP="00D85B8A">
                  <w:pPr>
                    <w:pStyle w:val="QPPTableTextBody"/>
                  </w:pPr>
                  <w:r w:rsidRPr="009C259C">
                    <w:t xml:space="preserve">Retirement and residential care </w:t>
                  </w:r>
                  <w:r w:rsidR="00B30526">
                    <w:t>facility code—purpose, overall</w:t>
                  </w:r>
                  <w:r w:rsidRPr="009C259C">
                    <w:t xml:space="preserve"> outcomes and section A outcomes only</w:t>
                  </w:r>
                </w:p>
              </w:tc>
            </w:tr>
            <w:tr w:rsidR="009C4F8E" w:rsidRPr="009C259C" w14:paraId="1672EBF0" w14:textId="77777777" w:rsidTr="008745B0">
              <w:tc>
                <w:tcPr>
                  <w:tcW w:w="1008" w:type="dxa"/>
                  <w:vMerge/>
                  <w:shd w:val="clear" w:color="auto" w:fill="auto"/>
                </w:tcPr>
                <w:p w14:paraId="23CC7414" w14:textId="77777777" w:rsidR="009C4F8E" w:rsidRPr="009C259C" w:rsidRDefault="009C4F8E" w:rsidP="009C4F8E">
                  <w:pPr>
                    <w:rPr>
                      <w:rFonts w:cs="Arial"/>
                      <w:sz w:val="16"/>
                      <w:szCs w:val="16"/>
                    </w:rPr>
                  </w:pPr>
                </w:p>
              </w:tc>
              <w:tc>
                <w:tcPr>
                  <w:tcW w:w="2257" w:type="dxa"/>
                  <w:shd w:val="clear" w:color="auto" w:fill="FFFFFF" w:themeFill="background1"/>
                </w:tcPr>
                <w:p w14:paraId="758DF3D0" w14:textId="77777777" w:rsidR="009C4F8E" w:rsidRPr="009C259C" w:rsidRDefault="009C4F8E" w:rsidP="00D85B8A">
                  <w:pPr>
                    <w:pStyle w:val="QPPTableTextBody"/>
                    <w:rPr>
                      <w:rStyle w:val="HighlightingBlue"/>
                    </w:rPr>
                  </w:pPr>
                  <w:r w:rsidRPr="009C259C">
                    <w:rPr>
                      <w:rStyle w:val="HighlightingBlue"/>
                      <w:shd w:val="clear" w:color="auto" w:fill="auto"/>
                    </w:rPr>
                    <w:t xml:space="preserve">If building height is no greater than 2 </w:t>
                  </w:r>
                  <w:proofErr w:type="spellStart"/>
                  <w:r w:rsidRPr="009C259C">
                    <w:rPr>
                      <w:rStyle w:val="HighlightingBlue"/>
                      <w:shd w:val="clear" w:color="auto" w:fill="auto"/>
                    </w:rPr>
                    <w:t>storeys</w:t>
                  </w:r>
                  <w:proofErr w:type="spellEnd"/>
                  <w:r w:rsidRPr="009C259C">
                    <w:rPr>
                      <w:rStyle w:val="HighlightingBlue"/>
                      <w:shd w:val="clear" w:color="auto" w:fill="auto"/>
                    </w:rPr>
                    <w:t xml:space="preserve"> and </w:t>
                  </w:r>
                  <w:r w:rsidRPr="009C259C">
                    <w:rPr>
                      <w:rStyle w:val="HighlightingBlue"/>
                      <w:shd w:val="clear" w:color="auto" w:fill="auto"/>
                    </w:rPr>
                    <w:lastRenderedPageBreak/>
                    <w:t>9.5m and:</w:t>
                  </w:r>
                </w:p>
                <w:p w14:paraId="61CF5684" w14:textId="77777777" w:rsidR="009C4F8E" w:rsidRPr="009C259C" w:rsidRDefault="009C4F8E" w:rsidP="00430B76">
                  <w:pPr>
                    <w:pStyle w:val="HGTableBullet2"/>
                    <w:numPr>
                      <w:ilvl w:val="0"/>
                      <w:numId w:val="8"/>
                    </w:numPr>
                    <w:shd w:val="clear" w:color="auto" w:fill="FFFFFF" w:themeFill="background1"/>
                    <w:spacing w:line="240" w:lineRule="auto"/>
                    <w:ind w:left="284" w:hanging="284"/>
                    <w:rPr>
                      <w:rStyle w:val="HighlightingBlue"/>
                      <w:rFonts w:ascii="Arial" w:hAnsi="Arial"/>
                      <w:sz w:val="16"/>
                    </w:rPr>
                  </w:pPr>
                  <w:r w:rsidRPr="009C259C">
                    <w:rPr>
                      <w:rStyle w:val="HighlightingBlue"/>
                      <w:rFonts w:ascii="Arial" w:hAnsi="Arial"/>
                      <w:sz w:val="16"/>
                      <w:shd w:val="clear" w:color="auto" w:fill="auto"/>
                    </w:rPr>
                    <w:t>on the site of an existing residential care facility or retirement facility; or</w:t>
                  </w:r>
                </w:p>
                <w:p w14:paraId="6A36EBC7" w14:textId="77777777" w:rsidR="009C4F8E" w:rsidRPr="009C259C" w:rsidRDefault="009C4F8E" w:rsidP="00430B76">
                  <w:pPr>
                    <w:pStyle w:val="HGTableBullet2"/>
                    <w:shd w:val="clear" w:color="auto" w:fill="FFFFFF" w:themeFill="background1"/>
                    <w:spacing w:line="240" w:lineRule="auto"/>
                    <w:ind w:left="284" w:hanging="284"/>
                    <w:rPr>
                      <w:rStyle w:val="HighlightingBlue"/>
                      <w:rFonts w:ascii="Arial" w:hAnsi="Arial"/>
                      <w:sz w:val="16"/>
                    </w:rPr>
                  </w:pPr>
                  <w:r w:rsidRPr="009C259C">
                    <w:rPr>
                      <w:rStyle w:val="HighlightingBlue"/>
                      <w:rFonts w:ascii="Arial" w:hAnsi="Arial"/>
                      <w:sz w:val="16"/>
                      <w:shd w:val="clear" w:color="auto" w:fill="auto"/>
                    </w:rPr>
                    <w:t>extending the site of an existing residential care facility or retirement facility; or</w:t>
                  </w:r>
                </w:p>
                <w:p w14:paraId="58002BBA" w14:textId="1AA0E9C1" w:rsidR="009C4F8E" w:rsidRPr="009C259C" w:rsidRDefault="009C4F8E" w:rsidP="00430B76">
                  <w:pPr>
                    <w:pStyle w:val="HGTableBullet2"/>
                    <w:shd w:val="clear" w:color="auto" w:fill="FFFFFF" w:themeFill="background1"/>
                    <w:spacing w:line="240" w:lineRule="auto"/>
                    <w:ind w:left="284" w:hanging="284"/>
                    <w:rPr>
                      <w:rStyle w:val="HighlightingBlue"/>
                      <w:rFonts w:ascii="Arial" w:hAnsi="Arial"/>
                      <w:sz w:val="16"/>
                    </w:rPr>
                  </w:pPr>
                  <w:r w:rsidRPr="009C259C">
                    <w:rPr>
                      <w:rStyle w:val="HighlightingBlue"/>
                      <w:rFonts w:ascii="Arial" w:hAnsi="Arial"/>
                      <w:sz w:val="16"/>
                      <w:shd w:val="clear" w:color="auto" w:fill="FFFFFF" w:themeFill="background1"/>
                    </w:rPr>
                    <w:t>on a site greater than 3</w:t>
                  </w:r>
                  <w:r w:rsidR="00D27C87">
                    <w:rPr>
                      <w:rStyle w:val="HighlightingBlue"/>
                      <w:rFonts w:ascii="Arial" w:hAnsi="Arial"/>
                      <w:sz w:val="16"/>
                      <w:shd w:val="clear" w:color="auto" w:fill="FFFFFF" w:themeFill="background1"/>
                    </w:rPr>
                    <w:t>,</w:t>
                  </w:r>
                  <w:r w:rsidRPr="009C259C">
                    <w:rPr>
                      <w:rStyle w:val="HighlightingBlue"/>
                      <w:rFonts w:ascii="Arial" w:hAnsi="Arial"/>
                      <w:sz w:val="16"/>
                      <w:shd w:val="clear" w:color="auto" w:fill="FFFFFF" w:themeFill="background1"/>
                    </w:rPr>
                    <w:t>000</w:t>
                  </w:r>
                  <w:r w:rsidRPr="009C259C">
                    <w:rPr>
                      <w:rFonts w:ascii="Arial" w:hAnsi="Arial"/>
                      <w:sz w:val="16"/>
                      <w:szCs w:val="16"/>
                    </w:rPr>
                    <w:t>m</w:t>
                  </w:r>
                  <w:r w:rsidRPr="009C259C">
                    <w:rPr>
                      <w:rFonts w:ascii="Arial" w:hAnsi="Arial"/>
                      <w:sz w:val="16"/>
                      <w:szCs w:val="16"/>
                      <w:vertAlign w:val="superscript"/>
                    </w:rPr>
                    <w:t>2</w:t>
                  </w:r>
                </w:p>
                <w:p w14:paraId="199A50C5" w14:textId="77777777" w:rsidR="009C4F8E" w:rsidRPr="009C259C" w:rsidRDefault="009C4F8E" w:rsidP="009C4F8E">
                  <w:pPr>
                    <w:pStyle w:val="QPPEditorsNoteStyle1"/>
                    <w:rPr>
                      <w:rFonts w:cs="Arial"/>
                    </w:rPr>
                  </w:pPr>
                  <w:r w:rsidRPr="009C259C">
                    <w:rPr>
                      <w:rStyle w:val="HighlightingBlue"/>
                      <w:rFonts w:cs="Arial"/>
                      <w:shd w:val="clear" w:color="auto" w:fill="FFFFFF" w:themeFill="background1"/>
                    </w:rPr>
                    <w:t>Editor’s note—Section 1.7.7 applies where the maximum building height is specified in storeys and the development includes a space that is situated between one floor level and the floor level next above, or if there is no floor above, the ceiling or roof above, that contains only a bathroom, shower room, laundry, water closet or other sanitary compartment.</w:t>
                  </w:r>
                </w:p>
              </w:tc>
              <w:tc>
                <w:tcPr>
                  <w:tcW w:w="1496" w:type="dxa"/>
                  <w:shd w:val="clear" w:color="auto" w:fill="auto"/>
                </w:tcPr>
                <w:p w14:paraId="50195302" w14:textId="77777777" w:rsidR="009C4F8E" w:rsidRPr="009C259C" w:rsidRDefault="009C4F8E" w:rsidP="00D85B8A">
                  <w:pPr>
                    <w:pStyle w:val="QPPTableTextBody"/>
                  </w:pPr>
                  <w:r w:rsidRPr="009C259C">
                    <w:lastRenderedPageBreak/>
                    <w:t xml:space="preserve">Retirement and residential care </w:t>
                  </w:r>
                  <w:r w:rsidRPr="009C259C">
                    <w:lastRenderedPageBreak/>
                    <w:t>facility code</w:t>
                  </w:r>
                </w:p>
                <w:p w14:paraId="76924B77" w14:textId="77777777" w:rsidR="009C4F8E" w:rsidRPr="009C259C" w:rsidRDefault="009C4F8E" w:rsidP="00D85B8A">
                  <w:pPr>
                    <w:pStyle w:val="QPPTableTextBody"/>
                  </w:pPr>
                  <w:r w:rsidRPr="009C259C">
                    <w:t>Low density residential zone code</w:t>
                  </w:r>
                </w:p>
                <w:p w14:paraId="656608F8" w14:textId="77777777" w:rsidR="009C4F8E" w:rsidRPr="009C259C" w:rsidRDefault="009C4F8E" w:rsidP="00D85B8A">
                  <w:pPr>
                    <w:pStyle w:val="QPPTableTextBody"/>
                  </w:pPr>
                  <w:r w:rsidRPr="009C259C">
                    <w:t>Prescribed secondary code</w:t>
                  </w:r>
                </w:p>
              </w:tc>
            </w:tr>
          </w:tbl>
          <w:p w14:paraId="345AAECA" w14:textId="3243937F" w:rsidR="009C4F8E" w:rsidRPr="004130AD" w:rsidRDefault="004130AD" w:rsidP="009C4F8E">
            <w:pPr>
              <w:spacing w:before="60" w:after="60"/>
              <w:jc w:val="left"/>
              <w:rPr>
                <w:rFonts w:eastAsia="Times New Roman" w:cs="Arial"/>
                <w:sz w:val="16"/>
                <w:lang w:val="en-US"/>
              </w:rPr>
            </w:pPr>
            <w:r w:rsidRPr="004130AD">
              <w:rPr>
                <w:rFonts w:eastAsia="Times New Roman" w:cs="Arial"/>
                <w:sz w:val="16"/>
                <w:lang w:val="en-US"/>
              </w:rPr>
              <w:lastRenderedPageBreak/>
              <w:t>’</w:t>
            </w:r>
          </w:p>
        </w:tc>
        <w:tc>
          <w:tcPr>
            <w:tcW w:w="740" w:type="pct"/>
            <w:shd w:val="clear" w:color="auto" w:fill="auto"/>
          </w:tcPr>
          <w:p w14:paraId="15F05380" w14:textId="26918633" w:rsidR="009C4F8E" w:rsidRPr="00E658B4" w:rsidRDefault="0042764C" w:rsidP="009C4F8E">
            <w:pPr>
              <w:spacing w:before="60" w:after="60"/>
              <w:jc w:val="left"/>
              <w:rPr>
                <w:rFonts w:eastAsia="Times New Roman" w:cs="Arial"/>
                <w:sz w:val="16"/>
                <w:lang w:val="en-US"/>
              </w:rPr>
            </w:pPr>
            <w:r w:rsidRPr="0042764C">
              <w:rPr>
                <w:rFonts w:eastAsia="Times New Roman" w:cs="Arial"/>
                <w:sz w:val="16"/>
                <w:lang w:val="en-US"/>
              </w:rPr>
              <w:lastRenderedPageBreak/>
              <w:t>To offer a streamlined approach to building, extending or upgrading retirement facilities and residential care facilities in appropriate locations.</w:t>
            </w:r>
          </w:p>
        </w:tc>
      </w:tr>
      <w:tr w:rsidR="009C4F8E" w:rsidRPr="009A7FA8" w14:paraId="3286910B" w14:textId="77777777" w:rsidTr="008B7B9B">
        <w:trPr>
          <w:trHeight w:val="80"/>
        </w:trPr>
        <w:tc>
          <w:tcPr>
            <w:tcW w:w="448" w:type="pct"/>
            <w:shd w:val="clear" w:color="auto" w:fill="auto"/>
          </w:tcPr>
          <w:p w14:paraId="4EE83222" w14:textId="77777777" w:rsidR="009C4F8E" w:rsidRPr="00753F64" w:rsidRDefault="009C4F8E" w:rsidP="008B7B9B">
            <w:pPr>
              <w:widowControl w:val="0"/>
              <w:numPr>
                <w:ilvl w:val="0"/>
                <w:numId w:val="1"/>
              </w:numPr>
              <w:spacing w:before="60" w:after="60"/>
              <w:jc w:val="left"/>
              <w:rPr>
                <w:rFonts w:eastAsia="Times New Roman" w:cs="Arial"/>
                <w:sz w:val="16"/>
                <w:szCs w:val="16"/>
                <w:lang w:val="en-US"/>
              </w:rPr>
            </w:pPr>
          </w:p>
        </w:tc>
        <w:tc>
          <w:tcPr>
            <w:tcW w:w="0" w:type="auto"/>
            <w:shd w:val="clear" w:color="auto" w:fill="auto"/>
          </w:tcPr>
          <w:p w14:paraId="428ED59A" w14:textId="77777777" w:rsidR="009C4F8E" w:rsidRPr="00753F64" w:rsidRDefault="009C4F8E" w:rsidP="008B7B9B">
            <w:pPr>
              <w:widowControl w:val="0"/>
              <w:spacing w:before="60" w:after="60"/>
              <w:jc w:val="left"/>
              <w:rPr>
                <w:rFonts w:eastAsia="Times New Roman" w:cs="Arial"/>
                <w:sz w:val="16"/>
                <w:szCs w:val="16"/>
                <w:lang w:val="en-US"/>
              </w:rPr>
            </w:pPr>
            <w:r w:rsidRPr="00753F64">
              <w:rPr>
                <w:rFonts w:eastAsia="Times New Roman" w:cs="Arial"/>
                <w:sz w:val="16"/>
                <w:szCs w:val="16"/>
                <w:lang w:val="en-US"/>
              </w:rPr>
              <w:t>Part 5 Tables of assessment,</w:t>
            </w:r>
          </w:p>
          <w:p w14:paraId="7CA550CE" w14:textId="17D343C9" w:rsidR="009C4F8E" w:rsidRDefault="009C4F8E" w:rsidP="008B7B9B">
            <w:pPr>
              <w:widowControl w:val="0"/>
              <w:spacing w:before="60" w:after="60"/>
              <w:jc w:val="left"/>
              <w:rPr>
                <w:rFonts w:eastAsia="Times New Roman" w:cs="Arial"/>
                <w:sz w:val="16"/>
                <w:szCs w:val="16"/>
                <w:lang w:val="en-US"/>
              </w:rPr>
            </w:pPr>
            <w:r w:rsidRPr="00753F64">
              <w:rPr>
                <w:rFonts w:eastAsia="Times New Roman" w:cs="Arial"/>
                <w:sz w:val="16"/>
                <w:szCs w:val="16"/>
                <w:lang w:val="en-US"/>
              </w:rPr>
              <w:t>5.5 Categories of development and assessment—Material change of use,</w:t>
            </w:r>
          </w:p>
          <w:p w14:paraId="1EDC46F2" w14:textId="039A6BFD" w:rsidR="007E4A7B" w:rsidRPr="00753F64" w:rsidRDefault="007E4A7B" w:rsidP="008B7B9B">
            <w:pPr>
              <w:widowControl w:val="0"/>
              <w:spacing w:before="60" w:after="60"/>
              <w:jc w:val="left"/>
              <w:rPr>
                <w:rFonts w:eastAsia="Times New Roman" w:cs="Arial"/>
                <w:sz w:val="16"/>
                <w:szCs w:val="16"/>
                <w:lang w:val="en-US"/>
              </w:rPr>
            </w:pPr>
            <w:r w:rsidRPr="007E4A7B">
              <w:rPr>
                <w:rFonts w:eastAsia="Times New Roman" w:cs="Arial"/>
                <w:sz w:val="16"/>
                <w:lang w:val="en-US"/>
              </w:rPr>
              <w:t>Residential zones category</w:t>
            </w:r>
            <w:r>
              <w:rPr>
                <w:rFonts w:eastAsia="Times New Roman" w:cs="Arial"/>
                <w:sz w:val="16"/>
                <w:lang w:val="en-US"/>
              </w:rPr>
              <w:t>,</w:t>
            </w:r>
          </w:p>
          <w:p w14:paraId="3CD83405" w14:textId="0F41810C" w:rsidR="009C4F8E" w:rsidRPr="00753F64" w:rsidRDefault="009C4F8E" w:rsidP="008B7B9B">
            <w:pPr>
              <w:widowControl w:val="0"/>
              <w:spacing w:before="60" w:after="60"/>
              <w:jc w:val="left"/>
              <w:rPr>
                <w:rFonts w:eastAsia="Times New Roman" w:cs="Arial"/>
                <w:sz w:val="16"/>
                <w:szCs w:val="16"/>
                <w:lang w:val="en-US"/>
              </w:rPr>
            </w:pPr>
            <w:r w:rsidRPr="00753F64">
              <w:rPr>
                <w:rFonts w:eastAsia="Times New Roman" w:cs="Arial"/>
                <w:sz w:val="16"/>
                <w:szCs w:val="16"/>
                <w:lang w:val="en-US"/>
              </w:rPr>
              <w:t>Table 5.5.2</w:t>
            </w:r>
            <w:r w:rsidR="00133E73">
              <w:rPr>
                <w:rFonts w:eastAsia="Times New Roman" w:cs="Arial"/>
                <w:sz w:val="16"/>
                <w:szCs w:val="16"/>
                <w:lang w:val="en-US"/>
              </w:rPr>
              <w:t>—</w:t>
            </w:r>
            <w:r w:rsidRPr="00753F64">
              <w:rPr>
                <w:rFonts w:eastAsia="Times New Roman" w:cs="Arial"/>
                <w:sz w:val="16"/>
                <w:szCs w:val="16"/>
                <w:lang w:val="en-US"/>
              </w:rPr>
              <w:t>Low-medium density residential zone</w:t>
            </w:r>
          </w:p>
        </w:tc>
        <w:tc>
          <w:tcPr>
            <w:tcW w:w="0" w:type="auto"/>
            <w:shd w:val="clear" w:color="auto" w:fill="auto"/>
          </w:tcPr>
          <w:p w14:paraId="4D506C59" w14:textId="77777777" w:rsidR="009C4F8E" w:rsidRPr="00753F64" w:rsidRDefault="009C4F8E" w:rsidP="008B7B9B">
            <w:pPr>
              <w:widowControl w:val="0"/>
              <w:spacing w:before="60" w:after="60"/>
              <w:jc w:val="left"/>
              <w:rPr>
                <w:rFonts w:eastAsia="Times New Roman" w:cs="Arial"/>
                <w:i/>
                <w:sz w:val="16"/>
                <w:szCs w:val="16"/>
                <w:lang w:val="en-US"/>
              </w:rPr>
            </w:pPr>
          </w:p>
        </w:tc>
        <w:tc>
          <w:tcPr>
            <w:tcW w:w="0" w:type="auto"/>
            <w:shd w:val="clear" w:color="auto" w:fill="auto"/>
          </w:tcPr>
          <w:p w14:paraId="07AB17F7" w14:textId="6200F8AE" w:rsidR="009C4F8E" w:rsidRDefault="009C4F8E" w:rsidP="008B7B9B">
            <w:pPr>
              <w:widowControl w:val="0"/>
              <w:spacing w:before="60" w:after="60"/>
              <w:jc w:val="left"/>
              <w:rPr>
                <w:rFonts w:eastAsia="Times New Roman" w:cs="Arial"/>
                <w:i/>
                <w:sz w:val="16"/>
                <w:szCs w:val="16"/>
                <w:lang w:val="en-US"/>
              </w:rPr>
            </w:pPr>
            <w:r w:rsidRPr="00753F64">
              <w:rPr>
                <w:rFonts w:eastAsia="Times New Roman" w:cs="Arial"/>
                <w:i/>
                <w:sz w:val="16"/>
                <w:szCs w:val="16"/>
                <w:lang w:val="en-US"/>
              </w:rPr>
              <w:t>after Caretaker’s accommodation row, insert:</w:t>
            </w:r>
          </w:p>
          <w:p w14:paraId="5A512199" w14:textId="3ED57063" w:rsidR="008B7B9B" w:rsidRPr="008B7B9B" w:rsidRDefault="008B7B9B" w:rsidP="008B7B9B">
            <w:pPr>
              <w:widowControl w:val="0"/>
              <w:spacing w:before="60" w:after="60"/>
              <w:jc w:val="left"/>
              <w:rPr>
                <w:rFonts w:eastAsia="Times New Roman" w:cs="Arial"/>
                <w:sz w:val="16"/>
                <w:szCs w:val="16"/>
                <w:lang w:val="en-US"/>
              </w:rPr>
            </w:pPr>
            <w:r>
              <w:rPr>
                <w:rFonts w:eastAsia="Times New Roman" w:cs="Arial"/>
                <w:sz w:val="16"/>
                <w:szCs w:val="16"/>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
              <w:gridCol w:w="2246"/>
              <w:gridCol w:w="1437"/>
            </w:tblGrid>
            <w:tr w:rsidR="009C4F8E" w:rsidRPr="00753F64" w14:paraId="1E8B62FD" w14:textId="77777777" w:rsidTr="00BE650D">
              <w:tc>
                <w:tcPr>
                  <w:tcW w:w="859" w:type="dxa"/>
                  <w:vMerge w:val="restart"/>
                  <w:shd w:val="clear" w:color="auto" w:fill="auto"/>
                </w:tcPr>
                <w:p w14:paraId="7E159298" w14:textId="33EE0791" w:rsidR="009C4F8E" w:rsidRPr="00753F64" w:rsidRDefault="00F517C1" w:rsidP="008B7B9B">
                  <w:pPr>
                    <w:widowControl w:val="0"/>
                    <w:jc w:val="left"/>
                    <w:rPr>
                      <w:rFonts w:cs="Arial"/>
                      <w:sz w:val="16"/>
                      <w:szCs w:val="16"/>
                    </w:rPr>
                  </w:pPr>
                  <w:r>
                    <w:rPr>
                      <w:rFonts w:cs="Arial"/>
                      <w:sz w:val="16"/>
                      <w:szCs w:val="16"/>
                    </w:rPr>
                    <w:t>Care co</w:t>
                  </w:r>
                  <w:r>
                    <w:rPr>
                      <w:rFonts w:cs="Arial"/>
                      <w:sz w:val="16"/>
                      <w:szCs w:val="16"/>
                    </w:rPr>
                    <w:noBreakHyphen/>
                  </w:r>
                  <w:r w:rsidR="009C4F8E" w:rsidRPr="00753F64">
                    <w:rPr>
                      <w:rFonts w:cs="Arial"/>
                      <w:sz w:val="16"/>
                      <w:szCs w:val="16"/>
                    </w:rPr>
                    <w:t>located uses (activity group)</w:t>
                  </w:r>
                </w:p>
              </w:tc>
              <w:tc>
                <w:tcPr>
                  <w:tcW w:w="3902" w:type="dxa"/>
                  <w:gridSpan w:val="2"/>
                  <w:shd w:val="clear" w:color="auto" w:fill="auto"/>
                </w:tcPr>
                <w:p w14:paraId="1CA5C536" w14:textId="77777777" w:rsidR="009C4F8E" w:rsidRPr="00753F64" w:rsidRDefault="009C4F8E" w:rsidP="008B7B9B">
                  <w:pPr>
                    <w:pStyle w:val="QPPTableTextBold"/>
                    <w:widowControl w:val="0"/>
                    <w:rPr>
                      <w:rStyle w:val="Hyperlink"/>
                      <w:rFonts w:ascii="Arial" w:hAnsi="Arial"/>
                      <w:color w:val="000000"/>
                      <w:sz w:val="16"/>
                      <w:szCs w:val="16"/>
                    </w:rPr>
                  </w:pPr>
                  <w:r w:rsidRPr="00753F64">
                    <w:rPr>
                      <w:rStyle w:val="Hyperlink"/>
                      <w:rFonts w:ascii="Arial" w:hAnsi="Arial"/>
                      <w:color w:val="000000"/>
                      <w:sz w:val="16"/>
                      <w:szCs w:val="16"/>
                    </w:rPr>
                    <w:t>Assessable development—Code assessment</w:t>
                  </w:r>
                </w:p>
              </w:tc>
            </w:tr>
            <w:tr w:rsidR="009C4F8E" w:rsidRPr="00753F64" w14:paraId="162F94CD" w14:textId="77777777" w:rsidTr="008745B0">
              <w:tc>
                <w:tcPr>
                  <w:tcW w:w="859" w:type="dxa"/>
                  <w:vMerge/>
                  <w:shd w:val="clear" w:color="auto" w:fill="auto"/>
                </w:tcPr>
                <w:p w14:paraId="64614A7E" w14:textId="77777777" w:rsidR="009C4F8E" w:rsidRPr="00753F64" w:rsidRDefault="009C4F8E" w:rsidP="008B7B9B">
                  <w:pPr>
                    <w:widowControl w:val="0"/>
                    <w:rPr>
                      <w:rFonts w:cs="Arial"/>
                      <w:sz w:val="16"/>
                      <w:szCs w:val="16"/>
                    </w:rPr>
                  </w:pPr>
                </w:p>
              </w:tc>
              <w:tc>
                <w:tcPr>
                  <w:tcW w:w="2406" w:type="dxa"/>
                  <w:shd w:val="clear" w:color="auto" w:fill="auto"/>
                </w:tcPr>
                <w:p w14:paraId="0373A1AA" w14:textId="77777777" w:rsidR="009C4F8E" w:rsidRPr="00753F64" w:rsidRDefault="009C4F8E" w:rsidP="008B7B9B">
                  <w:pPr>
                    <w:pStyle w:val="QPPTableTextBody"/>
                    <w:keepNext/>
                    <w:widowControl/>
                  </w:pPr>
                  <w:r w:rsidRPr="00753F64">
                    <w:t>If located on the site of and associated with and subordinate to a residential care facility or retirement facility, where the cumulative gross floor area (existing and proposed) on the site for all uses in the activity group does not exceed 800m</w:t>
                  </w:r>
                  <w:r w:rsidRPr="00753F64">
                    <w:rPr>
                      <w:vertAlign w:val="superscript"/>
                    </w:rPr>
                    <w:t>2</w:t>
                  </w:r>
                  <w:r w:rsidRPr="00753F64">
                    <w:t xml:space="preserve"> or 10% of the site area, whichever is the lesser</w:t>
                  </w:r>
                </w:p>
              </w:tc>
              <w:tc>
                <w:tcPr>
                  <w:tcW w:w="1496" w:type="dxa"/>
                  <w:shd w:val="clear" w:color="auto" w:fill="auto"/>
                </w:tcPr>
                <w:p w14:paraId="060D9ABA" w14:textId="77777777" w:rsidR="009C4F8E" w:rsidRPr="00753F64" w:rsidRDefault="009C4F8E" w:rsidP="008B7B9B">
                  <w:pPr>
                    <w:pStyle w:val="QPPTableTextBody"/>
                  </w:pPr>
                  <w:r w:rsidRPr="00753F64">
                    <w:t>Retirement and residential care facility code</w:t>
                  </w:r>
                </w:p>
                <w:p w14:paraId="52F58C3D" w14:textId="77777777" w:rsidR="009C4F8E" w:rsidRPr="00753F64" w:rsidRDefault="009C4F8E" w:rsidP="008B7B9B">
                  <w:pPr>
                    <w:pStyle w:val="QPPTableTextBody"/>
                  </w:pPr>
                  <w:r w:rsidRPr="00753F64">
                    <w:t>Low-medium density residential zone code</w:t>
                  </w:r>
                </w:p>
                <w:p w14:paraId="3111E29E" w14:textId="77777777" w:rsidR="009C4F8E" w:rsidRPr="00753F64" w:rsidRDefault="009C4F8E" w:rsidP="008B7B9B">
                  <w:pPr>
                    <w:pStyle w:val="QPPTableTextBody"/>
                    <w:rPr>
                      <w:rStyle w:val="Hyperlink"/>
                    </w:rPr>
                  </w:pPr>
                  <w:r w:rsidRPr="00753F64">
                    <w:t>Prescribed secondary code</w:t>
                  </w:r>
                </w:p>
              </w:tc>
            </w:tr>
          </w:tbl>
          <w:p w14:paraId="21596594" w14:textId="447F482E" w:rsidR="009C4F8E" w:rsidRPr="00753F64" w:rsidRDefault="008B7B9B" w:rsidP="008B7B9B">
            <w:pPr>
              <w:widowControl w:val="0"/>
              <w:spacing w:before="60" w:after="60"/>
              <w:jc w:val="left"/>
              <w:rPr>
                <w:rFonts w:eastAsia="Times New Roman" w:cs="Arial"/>
                <w:sz w:val="16"/>
                <w:szCs w:val="16"/>
                <w:lang w:val="en-US"/>
              </w:rPr>
            </w:pPr>
            <w:r>
              <w:rPr>
                <w:rFonts w:eastAsia="Times New Roman" w:cs="Arial"/>
                <w:sz w:val="16"/>
                <w:szCs w:val="16"/>
                <w:lang w:val="en-US"/>
              </w:rPr>
              <w:lastRenderedPageBreak/>
              <w:t>’</w:t>
            </w:r>
          </w:p>
        </w:tc>
        <w:tc>
          <w:tcPr>
            <w:tcW w:w="0" w:type="auto"/>
            <w:shd w:val="clear" w:color="auto" w:fill="auto"/>
          </w:tcPr>
          <w:p w14:paraId="7D9AB109" w14:textId="0188705E" w:rsidR="009C4F8E" w:rsidRPr="000C4EA3" w:rsidRDefault="00532DA0" w:rsidP="008B7B9B">
            <w:pPr>
              <w:widowControl w:val="0"/>
              <w:spacing w:before="60" w:after="60"/>
              <w:jc w:val="left"/>
              <w:rPr>
                <w:rFonts w:eastAsia="Times New Roman" w:cs="Arial"/>
                <w:b/>
                <w:sz w:val="16"/>
                <w:szCs w:val="16"/>
                <w:lang w:val="en-US"/>
              </w:rPr>
            </w:pPr>
            <w:r>
              <w:rPr>
                <w:rFonts w:eastAsia="Times New Roman" w:cs="Arial"/>
                <w:sz w:val="16"/>
                <w:lang w:val="en-US"/>
              </w:rPr>
              <w:lastRenderedPageBreak/>
              <w:t>To support suitable small</w:t>
            </w:r>
            <w:r>
              <w:rPr>
                <w:rFonts w:eastAsia="Times New Roman" w:cs="Arial"/>
                <w:sz w:val="16"/>
                <w:lang w:val="en-US"/>
              </w:rPr>
              <w:noBreakHyphen/>
            </w:r>
            <w:r w:rsidR="000C4EA3" w:rsidRPr="000C4EA3">
              <w:rPr>
                <w:rFonts w:eastAsia="Times New Roman" w:cs="Arial"/>
                <w:sz w:val="16"/>
                <w:lang w:val="en-US"/>
              </w:rPr>
              <w:t>scale ancillary businesses</w:t>
            </w:r>
            <w:r w:rsidR="00C05CB7">
              <w:rPr>
                <w:rFonts w:eastAsia="Times New Roman" w:cs="Arial"/>
                <w:sz w:val="16"/>
                <w:lang w:val="en-US"/>
              </w:rPr>
              <w:t>, services and facilities to co</w:t>
            </w:r>
            <w:r w:rsidR="00C05CB7">
              <w:rPr>
                <w:rFonts w:eastAsia="Times New Roman" w:cs="Arial"/>
                <w:sz w:val="16"/>
                <w:lang w:val="en-US"/>
              </w:rPr>
              <w:noBreakHyphen/>
            </w:r>
            <w:r w:rsidR="000C4EA3" w:rsidRPr="000C4EA3">
              <w:rPr>
                <w:rFonts w:eastAsia="Times New Roman" w:cs="Arial"/>
                <w:sz w:val="16"/>
                <w:lang w:val="en-US"/>
              </w:rPr>
              <w:t>locate and integrate with retirement facilities and residential care facilities.</w:t>
            </w:r>
          </w:p>
        </w:tc>
      </w:tr>
      <w:tr w:rsidR="00E658B4" w:rsidRPr="009A7FA8" w14:paraId="7E9A8A57" w14:textId="77777777" w:rsidTr="008B7B9B">
        <w:tc>
          <w:tcPr>
            <w:tcW w:w="448" w:type="pct"/>
            <w:shd w:val="clear" w:color="auto" w:fill="auto"/>
          </w:tcPr>
          <w:p w14:paraId="5BEB1064" w14:textId="77777777" w:rsidR="00E658B4" w:rsidRPr="009A7FA8" w:rsidRDefault="00E658B4" w:rsidP="008B7B9B">
            <w:pPr>
              <w:widowControl w:val="0"/>
              <w:numPr>
                <w:ilvl w:val="0"/>
                <w:numId w:val="1"/>
              </w:numPr>
              <w:spacing w:before="60" w:after="60"/>
              <w:jc w:val="left"/>
              <w:rPr>
                <w:rFonts w:eastAsia="Times New Roman" w:cs="Arial"/>
                <w:sz w:val="16"/>
                <w:lang w:val="en-US"/>
              </w:rPr>
            </w:pPr>
          </w:p>
        </w:tc>
        <w:tc>
          <w:tcPr>
            <w:tcW w:w="854" w:type="pct"/>
            <w:shd w:val="clear" w:color="auto" w:fill="auto"/>
          </w:tcPr>
          <w:p w14:paraId="680348D5" w14:textId="77777777" w:rsidR="00E658B4" w:rsidRPr="00753F64" w:rsidRDefault="00E658B4" w:rsidP="008B7B9B">
            <w:pPr>
              <w:widowControl w:val="0"/>
              <w:spacing w:before="60" w:after="60"/>
              <w:jc w:val="left"/>
              <w:rPr>
                <w:rFonts w:eastAsia="Times New Roman" w:cs="Arial"/>
                <w:sz w:val="16"/>
                <w:szCs w:val="16"/>
                <w:lang w:val="en-US"/>
              </w:rPr>
            </w:pPr>
            <w:r w:rsidRPr="00753F64">
              <w:rPr>
                <w:rFonts w:eastAsia="Times New Roman" w:cs="Arial"/>
                <w:sz w:val="16"/>
                <w:szCs w:val="16"/>
                <w:lang w:val="en-US"/>
              </w:rPr>
              <w:t>Part 5 Tables of assessment,</w:t>
            </w:r>
          </w:p>
          <w:p w14:paraId="610DF023" w14:textId="562D739E" w:rsidR="00E658B4" w:rsidRDefault="00E658B4" w:rsidP="008B7B9B">
            <w:pPr>
              <w:widowControl w:val="0"/>
              <w:spacing w:before="60" w:after="60"/>
              <w:jc w:val="left"/>
              <w:rPr>
                <w:rFonts w:eastAsia="Times New Roman" w:cs="Arial"/>
                <w:sz w:val="16"/>
                <w:szCs w:val="16"/>
                <w:lang w:val="en-US"/>
              </w:rPr>
            </w:pPr>
            <w:r w:rsidRPr="00753F64">
              <w:rPr>
                <w:rFonts w:eastAsia="Times New Roman" w:cs="Arial"/>
                <w:sz w:val="16"/>
                <w:szCs w:val="16"/>
                <w:lang w:val="en-US"/>
              </w:rPr>
              <w:t>5.5 Categories of development and assessment—Material change of use,</w:t>
            </w:r>
          </w:p>
          <w:p w14:paraId="28B962C5" w14:textId="6B0EE865" w:rsidR="007E4A7B" w:rsidRPr="00753F64" w:rsidRDefault="007E4A7B" w:rsidP="008B7B9B">
            <w:pPr>
              <w:widowControl w:val="0"/>
              <w:spacing w:before="60" w:after="60"/>
              <w:jc w:val="left"/>
              <w:rPr>
                <w:rFonts w:eastAsia="Times New Roman" w:cs="Arial"/>
                <w:sz w:val="16"/>
                <w:szCs w:val="16"/>
                <w:lang w:val="en-US"/>
              </w:rPr>
            </w:pPr>
            <w:r w:rsidRPr="007E4A7B">
              <w:rPr>
                <w:rFonts w:eastAsia="Times New Roman" w:cs="Arial"/>
                <w:sz w:val="16"/>
                <w:lang w:val="en-US"/>
              </w:rPr>
              <w:t>Residential zones category</w:t>
            </w:r>
            <w:r>
              <w:rPr>
                <w:rFonts w:eastAsia="Times New Roman" w:cs="Arial"/>
                <w:sz w:val="16"/>
                <w:lang w:val="en-US"/>
              </w:rPr>
              <w:t>,</w:t>
            </w:r>
          </w:p>
          <w:p w14:paraId="63E0AF02" w14:textId="456919F2" w:rsidR="00E658B4" w:rsidRPr="009A7FA8" w:rsidRDefault="00E658B4" w:rsidP="008B7B9B">
            <w:pPr>
              <w:widowControl w:val="0"/>
              <w:spacing w:before="60" w:after="60"/>
              <w:jc w:val="left"/>
              <w:rPr>
                <w:rFonts w:eastAsia="Times New Roman" w:cs="Arial"/>
                <w:sz w:val="16"/>
                <w:szCs w:val="16"/>
                <w:lang w:val="en-US"/>
              </w:rPr>
            </w:pPr>
            <w:r w:rsidRPr="00753F64">
              <w:rPr>
                <w:rFonts w:eastAsia="Times New Roman" w:cs="Arial"/>
                <w:sz w:val="16"/>
                <w:szCs w:val="16"/>
                <w:lang w:val="en-US"/>
              </w:rPr>
              <w:t>Table 5.5.2</w:t>
            </w:r>
            <w:r w:rsidR="00133E73">
              <w:rPr>
                <w:rFonts w:eastAsia="Times New Roman" w:cs="Arial"/>
                <w:sz w:val="16"/>
                <w:szCs w:val="16"/>
                <w:lang w:val="en-US"/>
              </w:rPr>
              <w:t>—</w:t>
            </w:r>
            <w:r w:rsidRPr="00753F64">
              <w:rPr>
                <w:rFonts w:eastAsia="Times New Roman" w:cs="Arial"/>
                <w:sz w:val="16"/>
                <w:szCs w:val="16"/>
                <w:lang w:val="en-US"/>
              </w:rPr>
              <w:t>Low-medium density residential zone</w:t>
            </w:r>
          </w:p>
        </w:tc>
        <w:tc>
          <w:tcPr>
            <w:tcW w:w="1369" w:type="pct"/>
            <w:shd w:val="clear" w:color="auto" w:fill="auto"/>
          </w:tcPr>
          <w:p w14:paraId="19125957" w14:textId="6C74F417" w:rsidR="00E658B4" w:rsidRDefault="00E658B4" w:rsidP="008B7B9B">
            <w:pPr>
              <w:widowControl w:val="0"/>
              <w:spacing w:before="60" w:after="60"/>
              <w:jc w:val="left"/>
              <w:rPr>
                <w:rFonts w:eastAsia="Times New Roman" w:cs="Arial"/>
                <w:i/>
                <w:sz w:val="16"/>
                <w:lang w:val="en-US"/>
              </w:rPr>
            </w:pPr>
            <w:r w:rsidRPr="00140892">
              <w:rPr>
                <w:rFonts w:eastAsia="Times New Roman" w:cs="Arial"/>
                <w:i/>
                <w:sz w:val="16"/>
                <w:lang w:val="en-US"/>
              </w:rPr>
              <w:t>after Relocatable home park row, omit:</w:t>
            </w:r>
          </w:p>
          <w:p w14:paraId="5DC4F690" w14:textId="70399DCF" w:rsidR="001F40C7" w:rsidRPr="001F40C7" w:rsidRDefault="001F40C7" w:rsidP="008B7B9B">
            <w:pPr>
              <w:widowControl w:val="0"/>
              <w:spacing w:before="60" w:after="60"/>
              <w:jc w:val="left"/>
              <w:rPr>
                <w:rFonts w:eastAsia="Times New Roman" w:cs="Arial"/>
                <w:sz w:val="16"/>
                <w:lang w:val="en-US"/>
              </w:rPr>
            </w:pPr>
            <w:r w:rsidRPr="001F40C7">
              <w:rPr>
                <w:rFonts w:eastAsia="Times New Roman" w:cs="Arial"/>
                <w:sz w:val="16"/>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
              <w:gridCol w:w="1636"/>
              <w:gridCol w:w="1070"/>
            </w:tblGrid>
            <w:tr w:rsidR="00E658B4" w:rsidRPr="005809BF" w14:paraId="5CDC482E" w14:textId="77777777" w:rsidTr="008745B0">
              <w:tc>
                <w:tcPr>
                  <w:tcW w:w="787" w:type="dxa"/>
                  <w:vMerge w:val="restart"/>
                  <w:shd w:val="clear" w:color="auto" w:fill="auto"/>
                </w:tcPr>
                <w:p w14:paraId="1C49C9EB" w14:textId="66B361A1" w:rsidR="00E658B4" w:rsidRPr="005809BF" w:rsidRDefault="00E658B4" w:rsidP="008B7B9B">
                  <w:pPr>
                    <w:widowControl w:val="0"/>
                    <w:rPr>
                      <w:rFonts w:cs="Arial"/>
                      <w:sz w:val="16"/>
                      <w:szCs w:val="16"/>
                    </w:rPr>
                  </w:pPr>
                  <w:r w:rsidRPr="005809BF">
                    <w:rPr>
                      <w:rFonts w:cs="Arial"/>
                      <w:sz w:val="16"/>
                      <w:szCs w:val="16"/>
                    </w:rPr>
                    <w:t>Retirement facility</w:t>
                  </w:r>
                </w:p>
              </w:tc>
              <w:tc>
                <w:tcPr>
                  <w:tcW w:w="2706" w:type="dxa"/>
                  <w:gridSpan w:val="2"/>
                  <w:shd w:val="clear" w:color="auto" w:fill="auto"/>
                </w:tcPr>
                <w:p w14:paraId="411EFCFD" w14:textId="26EBFAAC" w:rsidR="00E658B4" w:rsidRPr="0088698E" w:rsidRDefault="00E658B4" w:rsidP="008B7B9B">
                  <w:pPr>
                    <w:pStyle w:val="QPPTableTextBody"/>
                    <w:rPr>
                      <w:rStyle w:val="Hyperlink"/>
                      <w:b/>
                      <w:color w:val="auto"/>
                      <w:u w:val="none"/>
                    </w:rPr>
                  </w:pPr>
                  <w:r w:rsidRPr="0088698E">
                    <w:rPr>
                      <w:rStyle w:val="Hyperlink"/>
                      <w:b/>
                      <w:color w:val="auto"/>
                      <w:u w:val="none"/>
                    </w:rPr>
                    <w:t>Assessable development—Code assessment</w:t>
                  </w:r>
                </w:p>
              </w:tc>
            </w:tr>
            <w:tr w:rsidR="00E658B4" w:rsidRPr="005809BF" w14:paraId="5EF7BEAA" w14:textId="77777777" w:rsidTr="008745B0">
              <w:tc>
                <w:tcPr>
                  <w:tcW w:w="787" w:type="dxa"/>
                  <w:vMerge/>
                  <w:shd w:val="clear" w:color="auto" w:fill="auto"/>
                </w:tcPr>
                <w:p w14:paraId="0F817558" w14:textId="4363CCC4" w:rsidR="00E658B4" w:rsidRPr="005809BF" w:rsidRDefault="00E658B4" w:rsidP="008B7B9B">
                  <w:pPr>
                    <w:widowControl w:val="0"/>
                    <w:rPr>
                      <w:rFonts w:cs="Arial"/>
                      <w:sz w:val="16"/>
                      <w:szCs w:val="16"/>
                    </w:rPr>
                  </w:pPr>
                </w:p>
              </w:tc>
              <w:tc>
                <w:tcPr>
                  <w:tcW w:w="1636" w:type="dxa"/>
                  <w:shd w:val="clear" w:color="auto" w:fill="auto"/>
                </w:tcPr>
                <w:p w14:paraId="747F7108" w14:textId="77777777" w:rsidR="00E658B4" w:rsidRPr="005809BF" w:rsidRDefault="00E658B4" w:rsidP="008B7B9B">
                  <w:pPr>
                    <w:pStyle w:val="QPPTableTextBody"/>
                  </w:pPr>
                  <w:r w:rsidRPr="005809BF">
                    <w:t>If no greater than:</w:t>
                  </w:r>
                </w:p>
                <w:p w14:paraId="5820255C" w14:textId="63541658" w:rsidR="00E658B4" w:rsidRPr="005809BF" w:rsidRDefault="00E658B4" w:rsidP="008B7B9B">
                  <w:pPr>
                    <w:pStyle w:val="HGTableBullet2"/>
                    <w:widowControl w:val="0"/>
                    <w:numPr>
                      <w:ilvl w:val="0"/>
                      <w:numId w:val="11"/>
                    </w:numPr>
                    <w:spacing w:line="240" w:lineRule="auto"/>
                    <w:ind w:left="284" w:hanging="284"/>
                    <w:rPr>
                      <w:rFonts w:ascii="Arial" w:hAnsi="Arial"/>
                      <w:color w:val="auto"/>
                      <w:sz w:val="16"/>
                      <w:szCs w:val="16"/>
                    </w:rPr>
                  </w:pPr>
                  <w:r w:rsidRPr="005809BF">
                    <w:rPr>
                      <w:rFonts w:ascii="Arial" w:hAnsi="Arial"/>
                      <w:color w:val="auto"/>
                      <w:sz w:val="16"/>
                      <w:szCs w:val="16"/>
                    </w:rPr>
                    <w:t xml:space="preserve">3 </w:t>
                  </w:r>
                  <w:hyperlink r:id="rId8" w:anchor="Storey" w:history="1">
                    <w:r w:rsidRPr="005809BF">
                      <w:rPr>
                        <w:rStyle w:val="Hyperlink"/>
                        <w:rFonts w:ascii="Arial" w:hAnsi="Arial"/>
                        <w:color w:val="auto"/>
                        <w:sz w:val="16"/>
                        <w:szCs w:val="16"/>
                      </w:rPr>
                      <w:t>storeys</w:t>
                    </w:r>
                  </w:hyperlink>
                  <w:r w:rsidRPr="005809BF">
                    <w:rPr>
                      <w:rFonts w:ascii="Arial" w:hAnsi="Arial"/>
                      <w:color w:val="auto"/>
                      <w:sz w:val="16"/>
                      <w:szCs w:val="16"/>
                    </w:rPr>
                    <w:t xml:space="preserve"> and 11.5m in </w:t>
                  </w:r>
                  <w:hyperlink r:id="rId9" w:anchor="BuildingHeight" w:history="1">
                    <w:r w:rsidRPr="005809BF">
                      <w:rPr>
                        <w:rStyle w:val="Hyperlink"/>
                        <w:rFonts w:ascii="Arial" w:hAnsi="Arial"/>
                        <w:color w:val="auto"/>
                        <w:sz w:val="16"/>
                        <w:szCs w:val="16"/>
                      </w:rPr>
                      <w:t>building height</w:t>
                    </w:r>
                  </w:hyperlink>
                  <w:r w:rsidR="00430B76">
                    <w:rPr>
                      <w:rFonts w:ascii="Arial" w:hAnsi="Arial"/>
                      <w:color w:val="auto"/>
                      <w:sz w:val="16"/>
                      <w:szCs w:val="16"/>
                    </w:rPr>
                    <w:t xml:space="preserve"> in the Up to 3 </w:t>
                  </w:r>
                  <w:r w:rsidRPr="005809BF">
                    <w:rPr>
                      <w:rFonts w:ascii="Arial" w:hAnsi="Arial"/>
                      <w:color w:val="auto"/>
                      <w:sz w:val="16"/>
                      <w:szCs w:val="16"/>
                    </w:rPr>
                    <w:t>storeys zone precinct; or</w:t>
                  </w:r>
                </w:p>
                <w:p w14:paraId="64461229" w14:textId="11E66EBA" w:rsidR="00E658B4" w:rsidRPr="005809BF" w:rsidRDefault="00E658B4" w:rsidP="008B7B9B">
                  <w:pPr>
                    <w:pStyle w:val="HGTableBullet2"/>
                    <w:widowControl w:val="0"/>
                    <w:spacing w:line="240" w:lineRule="auto"/>
                    <w:ind w:left="284" w:hanging="284"/>
                    <w:rPr>
                      <w:rFonts w:ascii="Arial" w:hAnsi="Arial"/>
                      <w:color w:val="auto"/>
                      <w:sz w:val="16"/>
                      <w:szCs w:val="16"/>
                    </w:rPr>
                  </w:pPr>
                  <w:r w:rsidRPr="005809BF">
                    <w:rPr>
                      <w:rFonts w:ascii="Arial" w:hAnsi="Arial"/>
                      <w:color w:val="auto"/>
                      <w:sz w:val="16"/>
                      <w:szCs w:val="16"/>
                    </w:rPr>
                    <w:t>3 storeys and 11.5m i</w:t>
                  </w:r>
                  <w:r w:rsidR="00430B76">
                    <w:rPr>
                      <w:rFonts w:ascii="Arial" w:hAnsi="Arial"/>
                      <w:color w:val="auto"/>
                      <w:sz w:val="16"/>
                      <w:szCs w:val="16"/>
                    </w:rPr>
                    <w:t>n building height in the 2 or 3 </w:t>
                  </w:r>
                  <w:proofErr w:type="gramStart"/>
                  <w:r w:rsidRPr="005809BF">
                    <w:rPr>
                      <w:rFonts w:ascii="Arial" w:hAnsi="Arial"/>
                      <w:color w:val="auto"/>
                      <w:sz w:val="16"/>
                      <w:szCs w:val="16"/>
                    </w:rPr>
                    <w:t>storey</w:t>
                  </w:r>
                  <w:proofErr w:type="gramEnd"/>
                  <w:r w:rsidRPr="005809BF">
                    <w:rPr>
                      <w:rFonts w:ascii="Arial" w:hAnsi="Arial"/>
                      <w:color w:val="auto"/>
                      <w:sz w:val="16"/>
                      <w:szCs w:val="16"/>
                    </w:rPr>
                    <w:t xml:space="preserve"> mix zone precinct, where the site has frontage to a road with a reserve width of 15.5m or more and any part of the site is within 400m walking distance of a dedicated public pedestrian access point of a railway or busway station; or</w:t>
                  </w:r>
                </w:p>
                <w:p w14:paraId="6F33A3A1" w14:textId="77777777" w:rsidR="00E658B4" w:rsidRPr="005809BF" w:rsidRDefault="00E658B4" w:rsidP="008B7B9B">
                  <w:pPr>
                    <w:pStyle w:val="HGTableBullet2"/>
                    <w:widowControl w:val="0"/>
                    <w:spacing w:line="240" w:lineRule="auto"/>
                    <w:ind w:left="284" w:hanging="284"/>
                    <w:rPr>
                      <w:rFonts w:ascii="Arial" w:hAnsi="Arial"/>
                      <w:color w:val="auto"/>
                      <w:sz w:val="16"/>
                      <w:szCs w:val="16"/>
                    </w:rPr>
                  </w:pPr>
                  <w:r w:rsidRPr="005809BF">
                    <w:rPr>
                      <w:rFonts w:ascii="Arial" w:hAnsi="Arial"/>
                      <w:color w:val="auto"/>
                      <w:sz w:val="16"/>
                      <w:szCs w:val="16"/>
                    </w:rPr>
                    <w:t>2 storeys and 9.5m in building height</w:t>
                  </w:r>
                </w:p>
                <w:p w14:paraId="2B19578B" w14:textId="77777777" w:rsidR="00E658B4" w:rsidRPr="005809BF" w:rsidRDefault="00E658B4" w:rsidP="008B7B9B">
                  <w:pPr>
                    <w:pStyle w:val="QPPEditorsNoteStyle1"/>
                    <w:widowControl w:val="0"/>
                    <w:rPr>
                      <w:rFonts w:cs="Arial"/>
                    </w:rPr>
                  </w:pPr>
                  <w:r w:rsidRPr="005809BF">
                    <w:rPr>
                      <w:rFonts w:cs="Arial"/>
                    </w:rPr>
                    <w:t>Editor’s note—</w:t>
                  </w:r>
                  <w:hyperlink r:id="rId10" w:anchor="Pt1Pt7p7" w:history="1">
                    <w:r w:rsidRPr="005809BF">
                      <w:rPr>
                        <w:rStyle w:val="Hyperlink"/>
                        <w:rFonts w:cs="Arial"/>
                        <w:color w:val="auto"/>
                      </w:rPr>
                      <w:t>Section 1.7.7</w:t>
                    </w:r>
                  </w:hyperlink>
                  <w:r w:rsidRPr="005809BF">
                    <w:rPr>
                      <w:rFonts w:cs="Arial"/>
                    </w:rPr>
                    <w:t xml:space="preserve"> applies where the maximum building height is specified in storeys and the development includes a space </w:t>
                  </w:r>
                  <w:r w:rsidRPr="005809BF">
                    <w:rPr>
                      <w:rFonts w:cs="Arial"/>
                    </w:rPr>
                    <w:lastRenderedPageBreak/>
                    <w:t>that is situated between one floor level and the floor level next above, or if there is no floor above, the ceiling or roof above, that contains only a bathroom, shower room, laundry, water closet or other sanitary compartment.</w:t>
                  </w:r>
                </w:p>
              </w:tc>
              <w:tc>
                <w:tcPr>
                  <w:tcW w:w="1070" w:type="dxa"/>
                  <w:shd w:val="clear" w:color="auto" w:fill="auto"/>
                </w:tcPr>
                <w:p w14:paraId="0640334F" w14:textId="4E4A3ACF" w:rsidR="00E658B4" w:rsidRPr="005809BF" w:rsidRDefault="00AB4102" w:rsidP="008B7B9B">
                  <w:pPr>
                    <w:pStyle w:val="QPPTableTextBody"/>
                  </w:pPr>
                  <w:hyperlink r:id="rId11" w:history="1">
                    <w:r w:rsidR="00E658B4" w:rsidRPr="005809BF">
                      <w:rPr>
                        <w:rStyle w:val="Hyperlink"/>
                        <w:color w:val="auto"/>
                      </w:rPr>
                      <w:t>Multiple dwelling code</w:t>
                    </w:r>
                  </w:hyperlink>
                </w:p>
                <w:p w14:paraId="67FD1FEF" w14:textId="77777777" w:rsidR="00E658B4" w:rsidRPr="005809BF" w:rsidRDefault="00AB4102" w:rsidP="008B7B9B">
                  <w:pPr>
                    <w:pStyle w:val="QPPTableTextBody"/>
                  </w:pPr>
                  <w:hyperlink r:id="rId12" w:history="1">
                    <w:r w:rsidR="00E658B4" w:rsidRPr="005809BF">
                      <w:rPr>
                        <w:rStyle w:val="Hyperlink"/>
                        <w:color w:val="auto"/>
                      </w:rPr>
                      <w:t>Low-medium density residential zone code</w:t>
                    </w:r>
                  </w:hyperlink>
                </w:p>
                <w:p w14:paraId="74BF038A" w14:textId="77777777" w:rsidR="00E658B4" w:rsidRPr="005809BF" w:rsidRDefault="00AB4102" w:rsidP="008B7B9B">
                  <w:pPr>
                    <w:widowControl w:val="0"/>
                    <w:rPr>
                      <w:rFonts w:cs="Arial"/>
                      <w:sz w:val="16"/>
                      <w:szCs w:val="16"/>
                    </w:rPr>
                  </w:pPr>
                  <w:hyperlink r:id="rId13" w:anchor="Pt535PreSecCode" w:history="1">
                    <w:r w:rsidR="00E658B4" w:rsidRPr="005809BF">
                      <w:rPr>
                        <w:rStyle w:val="Hyperlink"/>
                        <w:rFonts w:cs="Arial"/>
                        <w:color w:val="auto"/>
                        <w:sz w:val="16"/>
                        <w:szCs w:val="16"/>
                      </w:rPr>
                      <w:t>Prescribed secondary code</w:t>
                    </w:r>
                  </w:hyperlink>
                </w:p>
              </w:tc>
            </w:tr>
          </w:tbl>
          <w:p w14:paraId="3DA6C208" w14:textId="3F52F45A" w:rsidR="00E658B4" w:rsidRPr="009A7FA8" w:rsidRDefault="001F40C7" w:rsidP="008B7B9B">
            <w:pPr>
              <w:widowControl w:val="0"/>
              <w:spacing w:before="60" w:after="60"/>
              <w:jc w:val="left"/>
              <w:rPr>
                <w:rFonts w:eastAsia="Times New Roman" w:cs="Arial"/>
                <w:sz w:val="16"/>
                <w:lang w:val="en-US"/>
              </w:rPr>
            </w:pPr>
            <w:r>
              <w:rPr>
                <w:rFonts w:eastAsia="Times New Roman" w:cs="Arial"/>
                <w:sz w:val="16"/>
                <w:lang w:val="en-US"/>
              </w:rPr>
              <w:t>’</w:t>
            </w:r>
          </w:p>
        </w:tc>
        <w:tc>
          <w:tcPr>
            <w:tcW w:w="1589" w:type="pct"/>
            <w:shd w:val="clear" w:color="auto" w:fill="auto"/>
          </w:tcPr>
          <w:p w14:paraId="4689E93B" w14:textId="79CD9B9F" w:rsidR="00E658B4" w:rsidRDefault="00E658B4" w:rsidP="008B7B9B">
            <w:pPr>
              <w:widowControl w:val="0"/>
              <w:spacing w:before="60" w:after="60"/>
              <w:jc w:val="left"/>
              <w:rPr>
                <w:rFonts w:eastAsia="Times New Roman" w:cs="Arial"/>
                <w:i/>
                <w:sz w:val="16"/>
                <w:szCs w:val="16"/>
                <w:lang w:val="en-US"/>
              </w:rPr>
            </w:pPr>
            <w:r w:rsidRPr="005809BF">
              <w:rPr>
                <w:rFonts w:eastAsia="Times New Roman" w:cs="Arial"/>
                <w:i/>
                <w:sz w:val="16"/>
                <w:szCs w:val="16"/>
                <w:lang w:val="en-US"/>
              </w:rPr>
              <w:lastRenderedPageBreak/>
              <w:t>after Relocatable home park row, insert:</w:t>
            </w:r>
          </w:p>
          <w:p w14:paraId="5FD82476" w14:textId="26889060" w:rsidR="004130AD" w:rsidRPr="004130AD" w:rsidRDefault="004130AD" w:rsidP="008B7B9B">
            <w:pPr>
              <w:widowControl w:val="0"/>
              <w:spacing w:before="60" w:after="60"/>
              <w:jc w:val="left"/>
              <w:rPr>
                <w:rFonts w:eastAsia="Times New Roman" w:cs="Arial"/>
                <w:sz w:val="16"/>
                <w:szCs w:val="16"/>
                <w:lang w:val="en-US"/>
              </w:rPr>
            </w:pPr>
            <w:r>
              <w:rPr>
                <w:rFonts w:eastAsia="Times New Roman" w:cs="Arial"/>
                <w:sz w:val="16"/>
                <w:szCs w:val="16"/>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2175"/>
              <w:gridCol w:w="1455"/>
            </w:tblGrid>
            <w:tr w:rsidR="00E658B4" w:rsidRPr="00753F64" w14:paraId="570DB4AE" w14:textId="77777777" w:rsidTr="00BE650D">
              <w:tc>
                <w:tcPr>
                  <w:tcW w:w="1008" w:type="dxa"/>
                  <w:vMerge w:val="restart"/>
                  <w:shd w:val="clear" w:color="auto" w:fill="auto"/>
                </w:tcPr>
                <w:p w14:paraId="36BD6473" w14:textId="77777777" w:rsidR="00E658B4" w:rsidRPr="00753F64" w:rsidRDefault="00E658B4" w:rsidP="008B7B9B">
                  <w:pPr>
                    <w:widowControl w:val="0"/>
                    <w:rPr>
                      <w:rFonts w:cs="Arial"/>
                      <w:sz w:val="16"/>
                      <w:szCs w:val="16"/>
                    </w:rPr>
                  </w:pPr>
                  <w:r w:rsidRPr="00753F64">
                    <w:rPr>
                      <w:rFonts w:cs="Arial"/>
                      <w:sz w:val="16"/>
                      <w:szCs w:val="16"/>
                    </w:rPr>
                    <w:t>Residential care facility</w:t>
                  </w:r>
                </w:p>
              </w:tc>
              <w:tc>
                <w:tcPr>
                  <w:tcW w:w="3753" w:type="dxa"/>
                  <w:gridSpan w:val="2"/>
                  <w:shd w:val="clear" w:color="auto" w:fill="auto"/>
                </w:tcPr>
                <w:p w14:paraId="1AC37289" w14:textId="77777777" w:rsidR="00E658B4" w:rsidRPr="00753F64" w:rsidRDefault="00E658B4" w:rsidP="008B7B9B">
                  <w:pPr>
                    <w:pStyle w:val="QPPTableTextBold"/>
                    <w:widowControl w:val="0"/>
                    <w:rPr>
                      <w:rStyle w:val="Hyperlink"/>
                      <w:rFonts w:ascii="Arial" w:hAnsi="Arial"/>
                      <w:color w:val="auto"/>
                      <w:sz w:val="16"/>
                      <w:szCs w:val="16"/>
                      <w:u w:val="none"/>
                    </w:rPr>
                  </w:pPr>
                  <w:r w:rsidRPr="00753F64">
                    <w:rPr>
                      <w:rStyle w:val="Hyperlink"/>
                      <w:rFonts w:ascii="Arial" w:hAnsi="Arial"/>
                      <w:color w:val="auto"/>
                      <w:sz w:val="16"/>
                      <w:szCs w:val="16"/>
                      <w:u w:val="none"/>
                    </w:rPr>
                    <w:t>Accepted development, subject to compliance with identified requirements</w:t>
                  </w:r>
                </w:p>
              </w:tc>
            </w:tr>
            <w:tr w:rsidR="00E658B4" w:rsidRPr="00753F64" w14:paraId="34C1DE25" w14:textId="77777777" w:rsidTr="008745B0">
              <w:tc>
                <w:tcPr>
                  <w:tcW w:w="1008" w:type="dxa"/>
                  <w:vMerge/>
                  <w:shd w:val="clear" w:color="auto" w:fill="auto"/>
                </w:tcPr>
                <w:p w14:paraId="43D958EB" w14:textId="77777777" w:rsidR="00E658B4" w:rsidRPr="00753F64" w:rsidRDefault="00E658B4" w:rsidP="008B7B9B">
                  <w:pPr>
                    <w:widowControl w:val="0"/>
                    <w:rPr>
                      <w:rFonts w:cs="Arial"/>
                      <w:sz w:val="16"/>
                      <w:szCs w:val="16"/>
                    </w:rPr>
                  </w:pPr>
                </w:p>
              </w:tc>
              <w:tc>
                <w:tcPr>
                  <w:tcW w:w="2257" w:type="dxa"/>
                  <w:shd w:val="clear" w:color="auto" w:fill="auto"/>
                </w:tcPr>
                <w:p w14:paraId="043503D2" w14:textId="77777777" w:rsidR="00E658B4" w:rsidRPr="00753F64" w:rsidRDefault="00E658B4" w:rsidP="008B7B9B">
                  <w:pPr>
                    <w:pStyle w:val="QPPTableTextBody"/>
                  </w:pPr>
                  <w:r w:rsidRPr="00753F64">
                    <w:t>If involving a residential care facility in an existing retirement facility premises, with no increase in gross floor area, where complying with all acceptable outcomes in section A of the Retirement and residential care facility code</w:t>
                  </w:r>
                </w:p>
              </w:tc>
              <w:tc>
                <w:tcPr>
                  <w:tcW w:w="1496" w:type="dxa"/>
                  <w:shd w:val="clear" w:color="auto" w:fill="auto"/>
                </w:tcPr>
                <w:p w14:paraId="00E0379B" w14:textId="77777777" w:rsidR="00E658B4" w:rsidRPr="00753F64" w:rsidRDefault="00E658B4" w:rsidP="008B7B9B">
                  <w:pPr>
                    <w:pStyle w:val="QPPTableTextBody"/>
                    <w:rPr>
                      <w:rStyle w:val="Hyperlink"/>
                      <w:color w:val="auto"/>
                      <w:u w:val="none"/>
                    </w:rPr>
                  </w:pPr>
                  <w:r w:rsidRPr="00753F64">
                    <w:rPr>
                      <w:rStyle w:val="Hyperlink"/>
                      <w:color w:val="auto"/>
                      <w:u w:val="none"/>
                    </w:rPr>
                    <w:t>Not applicable</w:t>
                  </w:r>
                </w:p>
              </w:tc>
            </w:tr>
            <w:tr w:rsidR="00E658B4" w:rsidRPr="00753F64" w14:paraId="52E38EE1" w14:textId="77777777" w:rsidTr="00BE650D">
              <w:tc>
                <w:tcPr>
                  <w:tcW w:w="1008" w:type="dxa"/>
                  <w:vMerge/>
                  <w:shd w:val="clear" w:color="auto" w:fill="auto"/>
                </w:tcPr>
                <w:p w14:paraId="0C740B0F" w14:textId="77777777" w:rsidR="00E658B4" w:rsidRPr="00753F64" w:rsidRDefault="00E658B4" w:rsidP="008B7B9B">
                  <w:pPr>
                    <w:widowControl w:val="0"/>
                    <w:rPr>
                      <w:rFonts w:cs="Arial"/>
                      <w:sz w:val="16"/>
                      <w:szCs w:val="16"/>
                    </w:rPr>
                  </w:pPr>
                </w:p>
              </w:tc>
              <w:tc>
                <w:tcPr>
                  <w:tcW w:w="3753" w:type="dxa"/>
                  <w:gridSpan w:val="2"/>
                  <w:shd w:val="clear" w:color="auto" w:fill="auto"/>
                </w:tcPr>
                <w:p w14:paraId="5AD906B7" w14:textId="77777777" w:rsidR="00E658B4" w:rsidRPr="00753F64" w:rsidRDefault="00E658B4" w:rsidP="008B7B9B">
                  <w:pPr>
                    <w:pStyle w:val="QPPTableTextBold"/>
                    <w:widowControl w:val="0"/>
                    <w:rPr>
                      <w:rStyle w:val="Hyperlink"/>
                      <w:rFonts w:ascii="Arial" w:hAnsi="Arial"/>
                      <w:color w:val="auto"/>
                      <w:sz w:val="16"/>
                      <w:szCs w:val="16"/>
                      <w:u w:val="none"/>
                    </w:rPr>
                  </w:pPr>
                  <w:r w:rsidRPr="00753F64">
                    <w:rPr>
                      <w:rFonts w:ascii="Arial" w:hAnsi="Arial"/>
                      <w:color w:val="auto"/>
                      <w:sz w:val="16"/>
                      <w:szCs w:val="16"/>
                    </w:rPr>
                    <w:t>Assessable development—Code assessment</w:t>
                  </w:r>
                </w:p>
              </w:tc>
            </w:tr>
            <w:tr w:rsidR="00E658B4" w:rsidRPr="00753F64" w14:paraId="1F2A37CC" w14:textId="77777777" w:rsidTr="008745B0">
              <w:tc>
                <w:tcPr>
                  <w:tcW w:w="1008" w:type="dxa"/>
                  <w:vMerge/>
                  <w:shd w:val="clear" w:color="auto" w:fill="auto"/>
                </w:tcPr>
                <w:p w14:paraId="7EED4193" w14:textId="77777777" w:rsidR="00E658B4" w:rsidRPr="00753F64" w:rsidRDefault="00E658B4" w:rsidP="008B7B9B">
                  <w:pPr>
                    <w:widowControl w:val="0"/>
                    <w:rPr>
                      <w:rFonts w:cs="Arial"/>
                      <w:sz w:val="16"/>
                      <w:szCs w:val="16"/>
                    </w:rPr>
                  </w:pPr>
                </w:p>
              </w:tc>
              <w:tc>
                <w:tcPr>
                  <w:tcW w:w="2257" w:type="dxa"/>
                  <w:shd w:val="clear" w:color="auto" w:fill="auto"/>
                </w:tcPr>
                <w:p w14:paraId="6EF99D8F" w14:textId="77777777" w:rsidR="00E658B4" w:rsidRPr="00753F64" w:rsidRDefault="00E658B4" w:rsidP="008B7B9B">
                  <w:pPr>
                    <w:pStyle w:val="QPPTableTextBody"/>
                  </w:pPr>
                  <w:r w:rsidRPr="00753F64">
                    <w:t>If involving a residential care facility in an existing retirement facility premises, with no increase in gross floor area, where not complying with all acceptable outcomes in section A of the Retirement and residential care facility code</w:t>
                  </w:r>
                </w:p>
              </w:tc>
              <w:tc>
                <w:tcPr>
                  <w:tcW w:w="1496" w:type="dxa"/>
                  <w:shd w:val="clear" w:color="auto" w:fill="auto"/>
                </w:tcPr>
                <w:p w14:paraId="791E6C35" w14:textId="561BFB62" w:rsidR="00E658B4" w:rsidRPr="00753F64" w:rsidRDefault="00E658B4" w:rsidP="008B7B9B">
                  <w:pPr>
                    <w:pStyle w:val="QPPTableTextBody"/>
                    <w:rPr>
                      <w:rStyle w:val="Hyperlink"/>
                      <w:color w:val="auto"/>
                      <w:u w:val="none"/>
                    </w:rPr>
                  </w:pPr>
                  <w:r w:rsidRPr="00753F64">
                    <w:rPr>
                      <w:rStyle w:val="Hyperlink"/>
                      <w:color w:val="auto"/>
                      <w:u w:val="none"/>
                    </w:rPr>
                    <w:t xml:space="preserve">Retirement and residential care </w:t>
                  </w:r>
                  <w:r w:rsidR="00B30526">
                    <w:rPr>
                      <w:rStyle w:val="Hyperlink"/>
                      <w:color w:val="auto"/>
                      <w:u w:val="none"/>
                    </w:rPr>
                    <w:t>facility code—purpose, overall</w:t>
                  </w:r>
                  <w:r w:rsidRPr="00753F64">
                    <w:rPr>
                      <w:rStyle w:val="Hyperlink"/>
                      <w:color w:val="auto"/>
                      <w:u w:val="none"/>
                    </w:rPr>
                    <w:t xml:space="preserve"> outcomes and section A outcomes only</w:t>
                  </w:r>
                </w:p>
              </w:tc>
            </w:tr>
            <w:tr w:rsidR="00E658B4" w:rsidRPr="00753F64" w14:paraId="0CB3B52D" w14:textId="77777777" w:rsidTr="008745B0">
              <w:tc>
                <w:tcPr>
                  <w:tcW w:w="1008" w:type="dxa"/>
                  <w:vMerge/>
                  <w:shd w:val="clear" w:color="auto" w:fill="auto"/>
                </w:tcPr>
                <w:p w14:paraId="31AB6168" w14:textId="77777777" w:rsidR="00E658B4" w:rsidRPr="00753F64" w:rsidRDefault="00E658B4" w:rsidP="008B7B9B">
                  <w:pPr>
                    <w:widowControl w:val="0"/>
                    <w:rPr>
                      <w:rFonts w:cs="Arial"/>
                      <w:sz w:val="16"/>
                      <w:szCs w:val="16"/>
                    </w:rPr>
                  </w:pPr>
                </w:p>
              </w:tc>
              <w:tc>
                <w:tcPr>
                  <w:tcW w:w="2257" w:type="dxa"/>
                  <w:shd w:val="clear" w:color="auto" w:fill="auto"/>
                </w:tcPr>
                <w:p w14:paraId="16C49386" w14:textId="77777777" w:rsidR="00E658B4" w:rsidRPr="00753F64" w:rsidRDefault="00E658B4" w:rsidP="008B7B9B">
                  <w:pPr>
                    <w:pStyle w:val="QPPTableTextBody"/>
                  </w:pPr>
                  <w:r w:rsidRPr="00753F64">
                    <w:t>If no greater than:</w:t>
                  </w:r>
                </w:p>
                <w:p w14:paraId="0E5C2CC3" w14:textId="77777777" w:rsidR="00E658B4" w:rsidRPr="005809BF" w:rsidRDefault="00E658B4" w:rsidP="008B7B9B">
                  <w:pPr>
                    <w:pStyle w:val="HGTableBullet2"/>
                    <w:widowControl w:val="0"/>
                    <w:numPr>
                      <w:ilvl w:val="0"/>
                      <w:numId w:val="9"/>
                    </w:numPr>
                    <w:spacing w:line="240" w:lineRule="auto"/>
                    <w:ind w:left="284" w:hanging="284"/>
                    <w:rPr>
                      <w:rFonts w:ascii="Arial" w:hAnsi="Arial"/>
                      <w:color w:val="auto"/>
                      <w:sz w:val="16"/>
                      <w:szCs w:val="16"/>
                    </w:rPr>
                  </w:pPr>
                  <w:r w:rsidRPr="005809BF">
                    <w:rPr>
                      <w:rFonts w:ascii="Arial" w:hAnsi="Arial"/>
                      <w:color w:val="auto"/>
                      <w:sz w:val="16"/>
                      <w:szCs w:val="16"/>
                    </w:rPr>
                    <w:t>3 storeys and 11.5m in building height in the Up to 3 storeys zone precinct; or</w:t>
                  </w:r>
                </w:p>
                <w:p w14:paraId="012DE758" w14:textId="09AAF0C1" w:rsidR="00E658B4" w:rsidRPr="00753F64" w:rsidRDefault="00E658B4" w:rsidP="008B7B9B">
                  <w:pPr>
                    <w:pStyle w:val="HGTableBullet2"/>
                    <w:widowControl w:val="0"/>
                    <w:spacing w:line="240" w:lineRule="auto"/>
                    <w:ind w:left="284" w:hanging="284"/>
                    <w:rPr>
                      <w:rFonts w:ascii="Arial" w:hAnsi="Arial"/>
                      <w:color w:val="auto"/>
                      <w:sz w:val="16"/>
                      <w:szCs w:val="16"/>
                    </w:rPr>
                  </w:pPr>
                  <w:r w:rsidRPr="00753F64">
                    <w:rPr>
                      <w:rFonts w:ascii="Arial" w:hAnsi="Arial"/>
                      <w:color w:val="auto"/>
                      <w:sz w:val="16"/>
                      <w:szCs w:val="16"/>
                    </w:rPr>
                    <w:t xml:space="preserve">3 storeys and 11.5m in </w:t>
                  </w:r>
                  <w:r w:rsidR="00430B76">
                    <w:rPr>
                      <w:rFonts w:ascii="Arial" w:hAnsi="Arial"/>
                      <w:color w:val="auto"/>
                      <w:sz w:val="16"/>
                      <w:szCs w:val="16"/>
                    </w:rPr>
                    <w:t>building height in the 2 </w:t>
                  </w:r>
                  <w:r w:rsidRPr="00753F64">
                    <w:rPr>
                      <w:rFonts w:ascii="Arial" w:hAnsi="Arial"/>
                      <w:color w:val="auto"/>
                      <w:sz w:val="16"/>
                      <w:szCs w:val="16"/>
                    </w:rPr>
                    <w:t xml:space="preserve">or 3 </w:t>
                  </w:r>
                  <w:proofErr w:type="gramStart"/>
                  <w:r w:rsidRPr="00753F64">
                    <w:rPr>
                      <w:rFonts w:ascii="Arial" w:hAnsi="Arial"/>
                      <w:color w:val="auto"/>
                      <w:sz w:val="16"/>
                      <w:szCs w:val="16"/>
                    </w:rPr>
                    <w:t>storey</w:t>
                  </w:r>
                  <w:proofErr w:type="gramEnd"/>
                  <w:r w:rsidRPr="00753F64">
                    <w:rPr>
                      <w:rFonts w:ascii="Arial" w:hAnsi="Arial"/>
                      <w:color w:val="auto"/>
                      <w:sz w:val="16"/>
                      <w:szCs w:val="16"/>
                    </w:rPr>
                    <w:t xml:space="preserve"> mix zone precinct, where the site has frontage to a road with a reserve width of 15.5m or more and any part of the site is within 400m walking distance of a dedicated public pedestrian access point of a railway or </w:t>
                  </w:r>
                  <w:r w:rsidRPr="00753F64">
                    <w:rPr>
                      <w:rFonts w:ascii="Arial" w:hAnsi="Arial"/>
                      <w:color w:val="auto"/>
                      <w:sz w:val="16"/>
                      <w:szCs w:val="16"/>
                    </w:rPr>
                    <w:lastRenderedPageBreak/>
                    <w:t>busway station; or</w:t>
                  </w:r>
                </w:p>
                <w:p w14:paraId="5910DEC7" w14:textId="77777777" w:rsidR="00E658B4" w:rsidRPr="00753F64" w:rsidRDefault="00E658B4" w:rsidP="008B7B9B">
                  <w:pPr>
                    <w:pStyle w:val="HGTableBullet2"/>
                    <w:widowControl w:val="0"/>
                    <w:spacing w:line="240" w:lineRule="auto"/>
                    <w:ind w:left="284" w:hanging="284"/>
                    <w:rPr>
                      <w:rFonts w:ascii="Arial" w:hAnsi="Arial"/>
                      <w:color w:val="auto"/>
                      <w:sz w:val="16"/>
                      <w:szCs w:val="16"/>
                    </w:rPr>
                  </w:pPr>
                  <w:r w:rsidRPr="00753F64">
                    <w:rPr>
                      <w:rFonts w:ascii="Arial" w:hAnsi="Arial"/>
                      <w:color w:val="auto"/>
                      <w:sz w:val="16"/>
                      <w:szCs w:val="16"/>
                    </w:rPr>
                    <w:t>2 storeys and 9.5m in building height</w:t>
                  </w:r>
                </w:p>
                <w:p w14:paraId="773F60E4" w14:textId="77777777" w:rsidR="00E658B4" w:rsidRPr="00753F64" w:rsidRDefault="00E658B4" w:rsidP="008B7B9B">
                  <w:pPr>
                    <w:pStyle w:val="QPPEditorsNoteStyle1"/>
                    <w:widowControl w:val="0"/>
                    <w:rPr>
                      <w:rFonts w:cs="Arial"/>
                    </w:rPr>
                  </w:pPr>
                  <w:r w:rsidRPr="00753F64">
                    <w:rPr>
                      <w:rFonts w:cs="Arial"/>
                    </w:rPr>
                    <w:t>Editor’s note—Section 1.7.7 applies where the maximum building height is specified in storeys and the development includes a space that is situated between one floor level and the floor level next above, or if there is no floor above, the ceiling or roof above, that contains only a bathroom, shower room, laundry, water closet or other sanitary compartment.</w:t>
                  </w:r>
                </w:p>
              </w:tc>
              <w:tc>
                <w:tcPr>
                  <w:tcW w:w="1496" w:type="dxa"/>
                  <w:shd w:val="clear" w:color="auto" w:fill="auto"/>
                </w:tcPr>
                <w:p w14:paraId="55750602" w14:textId="77777777" w:rsidR="00E658B4" w:rsidRPr="00753F64" w:rsidRDefault="00E658B4" w:rsidP="008B7B9B">
                  <w:pPr>
                    <w:pStyle w:val="QPPTableTextBody"/>
                    <w:rPr>
                      <w:rStyle w:val="Hyperlink"/>
                      <w:color w:val="auto"/>
                      <w:u w:val="none"/>
                    </w:rPr>
                  </w:pPr>
                  <w:r w:rsidRPr="00753F64">
                    <w:rPr>
                      <w:rStyle w:val="Hyperlink"/>
                      <w:color w:val="auto"/>
                      <w:u w:val="none"/>
                    </w:rPr>
                    <w:lastRenderedPageBreak/>
                    <w:t>Retirement and residential care facility code</w:t>
                  </w:r>
                </w:p>
                <w:p w14:paraId="05746C3F" w14:textId="77777777" w:rsidR="00E658B4" w:rsidRPr="00753F64" w:rsidRDefault="00E658B4" w:rsidP="008B7B9B">
                  <w:pPr>
                    <w:pStyle w:val="QPPTableTextBody"/>
                    <w:rPr>
                      <w:rStyle w:val="Hyperlink"/>
                      <w:color w:val="auto"/>
                      <w:u w:val="none"/>
                    </w:rPr>
                  </w:pPr>
                  <w:r w:rsidRPr="00753F64">
                    <w:rPr>
                      <w:rStyle w:val="Hyperlink"/>
                      <w:color w:val="auto"/>
                      <w:u w:val="none"/>
                    </w:rPr>
                    <w:t>Low-medium density residential zone code</w:t>
                  </w:r>
                </w:p>
                <w:p w14:paraId="5E69677B" w14:textId="77777777" w:rsidR="00E658B4" w:rsidRPr="00753F64" w:rsidRDefault="00E658B4" w:rsidP="008B7B9B">
                  <w:pPr>
                    <w:pStyle w:val="QPPTableTextBody"/>
                    <w:rPr>
                      <w:rStyle w:val="Hyperlink"/>
                      <w:color w:val="auto"/>
                      <w:u w:val="none"/>
                    </w:rPr>
                  </w:pPr>
                  <w:r w:rsidRPr="00753F64">
                    <w:rPr>
                      <w:rStyle w:val="Hyperlink"/>
                      <w:color w:val="auto"/>
                      <w:u w:val="none"/>
                    </w:rPr>
                    <w:t>Prescribed secondary code</w:t>
                  </w:r>
                </w:p>
              </w:tc>
            </w:tr>
            <w:tr w:rsidR="00E658B4" w:rsidRPr="00753F64" w14:paraId="01F151AF" w14:textId="77777777" w:rsidTr="00BE650D">
              <w:tc>
                <w:tcPr>
                  <w:tcW w:w="1008" w:type="dxa"/>
                  <w:vMerge w:val="restart"/>
                  <w:shd w:val="clear" w:color="auto" w:fill="auto"/>
                </w:tcPr>
                <w:p w14:paraId="653A2A81" w14:textId="77777777" w:rsidR="00E658B4" w:rsidRPr="00753F64" w:rsidRDefault="00AB4102" w:rsidP="008B7B9B">
                  <w:pPr>
                    <w:pStyle w:val="QPPTableTextBody"/>
                  </w:pPr>
                  <w:hyperlink r:id="rId14" w:anchor="Retirement" w:history="1">
                    <w:r w:rsidR="00E658B4" w:rsidRPr="00753F64">
                      <w:rPr>
                        <w:rStyle w:val="Hyperlink"/>
                        <w:color w:val="auto"/>
                        <w:u w:val="none"/>
                      </w:rPr>
                      <w:t>Retirement facility</w:t>
                    </w:r>
                  </w:hyperlink>
                </w:p>
              </w:tc>
              <w:tc>
                <w:tcPr>
                  <w:tcW w:w="3753" w:type="dxa"/>
                  <w:gridSpan w:val="2"/>
                  <w:shd w:val="clear" w:color="auto" w:fill="auto"/>
                </w:tcPr>
                <w:p w14:paraId="037D88AF" w14:textId="77777777" w:rsidR="00E658B4" w:rsidRPr="00753F64" w:rsidRDefault="00E658B4" w:rsidP="008B7B9B">
                  <w:pPr>
                    <w:pStyle w:val="QPPTableTextBold"/>
                    <w:widowControl w:val="0"/>
                    <w:rPr>
                      <w:rStyle w:val="Hyperlink"/>
                      <w:rFonts w:ascii="Arial" w:hAnsi="Arial"/>
                      <w:color w:val="auto"/>
                      <w:sz w:val="16"/>
                      <w:szCs w:val="16"/>
                      <w:u w:val="none"/>
                    </w:rPr>
                  </w:pPr>
                  <w:r w:rsidRPr="00753F64">
                    <w:rPr>
                      <w:rStyle w:val="Hyperlink"/>
                      <w:rFonts w:ascii="Arial" w:hAnsi="Arial"/>
                      <w:color w:val="auto"/>
                      <w:sz w:val="16"/>
                      <w:szCs w:val="16"/>
                      <w:u w:val="none"/>
                    </w:rPr>
                    <w:t>Accepted development, subject to compliance with identified requirements</w:t>
                  </w:r>
                </w:p>
              </w:tc>
            </w:tr>
            <w:tr w:rsidR="00E658B4" w:rsidRPr="00753F64" w14:paraId="08DF9602" w14:textId="77777777" w:rsidTr="008745B0">
              <w:tc>
                <w:tcPr>
                  <w:tcW w:w="1008" w:type="dxa"/>
                  <w:vMerge/>
                  <w:shd w:val="clear" w:color="auto" w:fill="auto"/>
                </w:tcPr>
                <w:p w14:paraId="21D74B37" w14:textId="77777777" w:rsidR="00E658B4" w:rsidRPr="00753F64" w:rsidRDefault="00E658B4" w:rsidP="008B7B9B">
                  <w:pPr>
                    <w:pStyle w:val="QPPTableTextBody"/>
                  </w:pPr>
                </w:p>
              </w:tc>
              <w:tc>
                <w:tcPr>
                  <w:tcW w:w="2257" w:type="dxa"/>
                  <w:shd w:val="clear" w:color="auto" w:fill="auto"/>
                </w:tcPr>
                <w:p w14:paraId="5B6D5001" w14:textId="77777777" w:rsidR="00E658B4" w:rsidRPr="00753F64" w:rsidRDefault="00E658B4" w:rsidP="008B7B9B">
                  <w:pPr>
                    <w:pStyle w:val="QPPTableTextBody"/>
                  </w:pPr>
                  <w:r w:rsidRPr="00753F64">
                    <w:t>If involving a retirement facility in an existing residential care facility premises, with no increase in gross floor area, where complying with all acceptable outcomes in section A of the Retirement and residential care facility code</w:t>
                  </w:r>
                </w:p>
              </w:tc>
              <w:tc>
                <w:tcPr>
                  <w:tcW w:w="1496" w:type="dxa"/>
                  <w:shd w:val="clear" w:color="auto" w:fill="auto"/>
                </w:tcPr>
                <w:p w14:paraId="0BA30ABC" w14:textId="77777777" w:rsidR="00E658B4" w:rsidRPr="00753F64" w:rsidRDefault="00E658B4" w:rsidP="008B7B9B">
                  <w:pPr>
                    <w:pStyle w:val="QPPTableTextBody"/>
                    <w:rPr>
                      <w:rStyle w:val="Hyperlink"/>
                      <w:color w:val="auto"/>
                      <w:u w:val="none"/>
                    </w:rPr>
                  </w:pPr>
                  <w:r w:rsidRPr="00753F64">
                    <w:rPr>
                      <w:rStyle w:val="Hyperlink"/>
                      <w:color w:val="auto"/>
                      <w:u w:val="none"/>
                    </w:rPr>
                    <w:t>Not applicable</w:t>
                  </w:r>
                </w:p>
              </w:tc>
            </w:tr>
            <w:tr w:rsidR="00E658B4" w:rsidRPr="00753F64" w14:paraId="589C0B37" w14:textId="77777777" w:rsidTr="00BE650D">
              <w:trPr>
                <w:trHeight w:val="312"/>
              </w:trPr>
              <w:tc>
                <w:tcPr>
                  <w:tcW w:w="1008" w:type="dxa"/>
                  <w:vMerge/>
                  <w:shd w:val="clear" w:color="auto" w:fill="auto"/>
                </w:tcPr>
                <w:p w14:paraId="048A77B0" w14:textId="77777777" w:rsidR="00E658B4" w:rsidRPr="00753F64" w:rsidRDefault="00E658B4" w:rsidP="008B7B9B">
                  <w:pPr>
                    <w:pStyle w:val="QPPTableTextBody"/>
                  </w:pPr>
                </w:p>
              </w:tc>
              <w:tc>
                <w:tcPr>
                  <w:tcW w:w="3753" w:type="dxa"/>
                  <w:gridSpan w:val="2"/>
                  <w:shd w:val="clear" w:color="auto" w:fill="auto"/>
                </w:tcPr>
                <w:p w14:paraId="4F1E4DD0" w14:textId="77777777" w:rsidR="00E658B4" w:rsidRPr="00753F64" w:rsidRDefault="00E658B4" w:rsidP="008B7B9B">
                  <w:pPr>
                    <w:pStyle w:val="QPPTableTextBold"/>
                    <w:widowControl w:val="0"/>
                    <w:rPr>
                      <w:rFonts w:ascii="Arial" w:hAnsi="Arial"/>
                      <w:color w:val="auto"/>
                      <w:sz w:val="16"/>
                      <w:szCs w:val="16"/>
                    </w:rPr>
                  </w:pPr>
                  <w:r w:rsidRPr="00753F64">
                    <w:rPr>
                      <w:rFonts w:ascii="Arial" w:hAnsi="Arial"/>
                      <w:color w:val="auto"/>
                      <w:sz w:val="16"/>
                      <w:szCs w:val="16"/>
                    </w:rPr>
                    <w:t>Assessable development—Code assessment</w:t>
                  </w:r>
                </w:p>
              </w:tc>
            </w:tr>
            <w:tr w:rsidR="00E658B4" w:rsidRPr="00753F64" w14:paraId="50DA4DE3" w14:textId="77777777" w:rsidTr="008745B0">
              <w:tc>
                <w:tcPr>
                  <w:tcW w:w="1008" w:type="dxa"/>
                  <w:vMerge/>
                  <w:shd w:val="clear" w:color="auto" w:fill="auto"/>
                </w:tcPr>
                <w:p w14:paraId="756710F9" w14:textId="77777777" w:rsidR="00E658B4" w:rsidRPr="00753F64" w:rsidRDefault="00E658B4" w:rsidP="008B7B9B">
                  <w:pPr>
                    <w:widowControl w:val="0"/>
                    <w:rPr>
                      <w:rFonts w:cs="Arial"/>
                      <w:sz w:val="16"/>
                      <w:szCs w:val="16"/>
                    </w:rPr>
                  </w:pPr>
                </w:p>
              </w:tc>
              <w:tc>
                <w:tcPr>
                  <w:tcW w:w="2257" w:type="dxa"/>
                  <w:shd w:val="clear" w:color="auto" w:fill="auto"/>
                </w:tcPr>
                <w:p w14:paraId="0E03120D" w14:textId="77777777" w:rsidR="00E658B4" w:rsidRPr="00753F64" w:rsidRDefault="00E658B4" w:rsidP="008B7B9B">
                  <w:pPr>
                    <w:pStyle w:val="QPPTableTextBody"/>
                  </w:pPr>
                  <w:r w:rsidRPr="00753F64">
                    <w:t>If involving a retirement facility in an existing residential care facility premises, with no increase in gross floor area, where not complying with all acceptable outcomes in section A of the Retirement and residential care facility code</w:t>
                  </w:r>
                </w:p>
              </w:tc>
              <w:tc>
                <w:tcPr>
                  <w:tcW w:w="1496" w:type="dxa"/>
                  <w:shd w:val="clear" w:color="auto" w:fill="auto"/>
                </w:tcPr>
                <w:p w14:paraId="26D83E49" w14:textId="13489DE6" w:rsidR="00E658B4" w:rsidRPr="00753F64" w:rsidRDefault="00E658B4" w:rsidP="008B7B9B">
                  <w:pPr>
                    <w:pStyle w:val="QPPTableTextBody"/>
                    <w:rPr>
                      <w:rStyle w:val="Hyperlink"/>
                      <w:color w:val="auto"/>
                      <w:u w:val="none"/>
                    </w:rPr>
                  </w:pPr>
                  <w:r w:rsidRPr="00753F64">
                    <w:t xml:space="preserve">Retirement and residential care </w:t>
                  </w:r>
                  <w:r w:rsidR="00B30526">
                    <w:t>facility code—purpose, overall</w:t>
                  </w:r>
                  <w:r w:rsidRPr="00753F64">
                    <w:t xml:space="preserve"> outcomes and section A outcomes only</w:t>
                  </w:r>
                </w:p>
              </w:tc>
            </w:tr>
            <w:tr w:rsidR="00E658B4" w:rsidRPr="00753F64" w14:paraId="3417F2BD" w14:textId="77777777" w:rsidTr="008745B0">
              <w:tc>
                <w:tcPr>
                  <w:tcW w:w="1008" w:type="dxa"/>
                  <w:vMerge/>
                  <w:shd w:val="clear" w:color="auto" w:fill="auto"/>
                </w:tcPr>
                <w:p w14:paraId="61EACF5C" w14:textId="77777777" w:rsidR="00E658B4" w:rsidRPr="00753F64" w:rsidRDefault="00E658B4" w:rsidP="008B7B9B">
                  <w:pPr>
                    <w:widowControl w:val="0"/>
                    <w:rPr>
                      <w:rFonts w:cs="Arial"/>
                      <w:sz w:val="16"/>
                      <w:szCs w:val="16"/>
                    </w:rPr>
                  </w:pPr>
                </w:p>
              </w:tc>
              <w:tc>
                <w:tcPr>
                  <w:tcW w:w="2257" w:type="dxa"/>
                  <w:shd w:val="clear" w:color="auto" w:fill="auto"/>
                </w:tcPr>
                <w:p w14:paraId="0821EAB8" w14:textId="77777777" w:rsidR="00E658B4" w:rsidRPr="00753F64" w:rsidRDefault="00E658B4" w:rsidP="008B7B9B">
                  <w:pPr>
                    <w:pStyle w:val="QPPTableTextBody"/>
                  </w:pPr>
                  <w:r w:rsidRPr="00753F64">
                    <w:t>If no greater than:</w:t>
                  </w:r>
                </w:p>
                <w:p w14:paraId="183656B5" w14:textId="77777777" w:rsidR="00E658B4" w:rsidRPr="005809BF" w:rsidRDefault="00E658B4" w:rsidP="008B7B9B">
                  <w:pPr>
                    <w:pStyle w:val="HGTableBullet2"/>
                    <w:widowControl w:val="0"/>
                    <w:numPr>
                      <w:ilvl w:val="0"/>
                      <w:numId w:val="10"/>
                    </w:numPr>
                    <w:spacing w:line="240" w:lineRule="auto"/>
                    <w:ind w:left="284" w:hanging="284"/>
                    <w:rPr>
                      <w:rFonts w:ascii="Arial" w:hAnsi="Arial"/>
                      <w:color w:val="auto"/>
                      <w:sz w:val="16"/>
                      <w:szCs w:val="16"/>
                    </w:rPr>
                  </w:pPr>
                  <w:r w:rsidRPr="005809BF">
                    <w:rPr>
                      <w:rFonts w:ascii="Arial" w:hAnsi="Arial"/>
                      <w:color w:val="auto"/>
                      <w:sz w:val="16"/>
                      <w:szCs w:val="16"/>
                    </w:rPr>
                    <w:lastRenderedPageBreak/>
                    <w:t xml:space="preserve">3 </w:t>
                  </w:r>
                  <w:hyperlink r:id="rId15" w:anchor="Storey" w:history="1">
                    <w:r w:rsidRPr="005809BF">
                      <w:rPr>
                        <w:rStyle w:val="Hyperlink"/>
                        <w:rFonts w:ascii="Arial" w:hAnsi="Arial"/>
                        <w:color w:val="auto"/>
                        <w:sz w:val="16"/>
                        <w:szCs w:val="16"/>
                        <w:u w:val="none"/>
                      </w:rPr>
                      <w:t>storeys</w:t>
                    </w:r>
                  </w:hyperlink>
                  <w:r w:rsidRPr="005809BF">
                    <w:rPr>
                      <w:rFonts w:ascii="Arial" w:hAnsi="Arial"/>
                      <w:color w:val="auto"/>
                      <w:sz w:val="16"/>
                      <w:szCs w:val="16"/>
                    </w:rPr>
                    <w:t xml:space="preserve"> and 11.5m in </w:t>
                  </w:r>
                  <w:hyperlink r:id="rId16" w:anchor="BuildingHeight" w:history="1">
                    <w:r w:rsidRPr="005809BF">
                      <w:rPr>
                        <w:rStyle w:val="Hyperlink"/>
                        <w:rFonts w:ascii="Arial" w:hAnsi="Arial"/>
                        <w:color w:val="auto"/>
                        <w:sz w:val="16"/>
                        <w:szCs w:val="16"/>
                        <w:u w:val="none"/>
                      </w:rPr>
                      <w:t>building height</w:t>
                    </w:r>
                  </w:hyperlink>
                  <w:r w:rsidRPr="005809BF">
                    <w:rPr>
                      <w:rFonts w:ascii="Arial" w:hAnsi="Arial"/>
                      <w:color w:val="auto"/>
                      <w:sz w:val="16"/>
                      <w:szCs w:val="16"/>
                    </w:rPr>
                    <w:t xml:space="preserve"> in the Up to 3 storeys zone precinct; or</w:t>
                  </w:r>
                </w:p>
                <w:p w14:paraId="77A92AA1" w14:textId="2D1BAA8B" w:rsidR="00E658B4" w:rsidRPr="00753F64" w:rsidRDefault="00E658B4" w:rsidP="008B7B9B">
                  <w:pPr>
                    <w:pStyle w:val="HGTableBullet2"/>
                    <w:widowControl w:val="0"/>
                    <w:spacing w:line="240" w:lineRule="auto"/>
                    <w:ind w:left="284" w:hanging="284"/>
                    <w:rPr>
                      <w:rFonts w:ascii="Arial" w:hAnsi="Arial"/>
                      <w:color w:val="auto"/>
                      <w:sz w:val="16"/>
                      <w:szCs w:val="16"/>
                    </w:rPr>
                  </w:pPr>
                  <w:r w:rsidRPr="00753F64">
                    <w:rPr>
                      <w:rFonts w:ascii="Arial" w:hAnsi="Arial"/>
                      <w:color w:val="auto"/>
                      <w:sz w:val="16"/>
                      <w:szCs w:val="16"/>
                    </w:rPr>
                    <w:t>3 storeys and 11.5m in building height in the 2</w:t>
                  </w:r>
                  <w:r w:rsidR="00430B76">
                    <w:rPr>
                      <w:rFonts w:ascii="Arial" w:hAnsi="Arial"/>
                      <w:color w:val="auto"/>
                      <w:sz w:val="16"/>
                      <w:szCs w:val="16"/>
                    </w:rPr>
                    <w:t> </w:t>
                  </w:r>
                  <w:r w:rsidRPr="00753F64">
                    <w:rPr>
                      <w:rFonts w:ascii="Arial" w:hAnsi="Arial"/>
                      <w:color w:val="auto"/>
                      <w:sz w:val="16"/>
                      <w:szCs w:val="16"/>
                    </w:rPr>
                    <w:t xml:space="preserve">or 3 </w:t>
                  </w:r>
                  <w:proofErr w:type="gramStart"/>
                  <w:r w:rsidRPr="00753F64">
                    <w:rPr>
                      <w:rFonts w:ascii="Arial" w:hAnsi="Arial"/>
                      <w:color w:val="auto"/>
                      <w:sz w:val="16"/>
                      <w:szCs w:val="16"/>
                    </w:rPr>
                    <w:t>storey</w:t>
                  </w:r>
                  <w:proofErr w:type="gramEnd"/>
                  <w:r w:rsidRPr="00753F64">
                    <w:rPr>
                      <w:rFonts w:ascii="Arial" w:hAnsi="Arial"/>
                      <w:color w:val="auto"/>
                      <w:sz w:val="16"/>
                      <w:szCs w:val="16"/>
                    </w:rPr>
                    <w:t xml:space="preserve"> mix zone precinct, where the site has frontage to a road with a reserve width of 15.5m or more and any part of the site is within 400m walking distance of a dedicated public pedestrian access point of a railway or busway station; or</w:t>
                  </w:r>
                </w:p>
                <w:p w14:paraId="2FD54A44" w14:textId="77777777" w:rsidR="00E658B4" w:rsidRPr="00753F64" w:rsidRDefault="00E658B4" w:rsidP="008B7B9B">
                  <w:pPr>
                    <w:pStyle w:val="HGTableBullet2"/>
                    <w:widowControl w:val="0"/>
                    <w:spacing w:line="240" w:lineRule="auto"/>
                    <w:ind w:left="284" w:hanging="284"/>
                    <w:rPr>
                      <w:rFonts w:ascii="Arial" w:hAnsi="Arial"/>
                      <w:color w:val="auto"/>
                      <w:sz w:val="16"/>
                      <w:szCs w:val="16"/>
                    </w:rPr>
                  </w:pPr>
                  <w:r w:rsidRPr="00753F64">
                    <w:rPr>
                      <w:rFonts w:ascii="Arial" w:hAnsi="Arial"/>
                      <w:color w:val="auto"/>
                      <w:sz w:val="16"/>
                      <w:szCs w:val="16"/>
                    </w:rPr>
                    <w:t>2 storeys and 9.5m in building height</w:t>
                  </w:r>
                </w:p>
                <w:p w14:paraId="248EDC36" w14:textId="77777777" w:rsidR="00E658B4" w:rsidRPr="00753F64" w:rsidRDefault="00E658B4" w:rsidP="008B7B9B">
                  <w:pPr>
                    <w:pStyle w:val="QPPEditorsNoteStyle1"/>
                    <w:widowControl w:val="0"/>
                    <w:rPr>
                      <w:rFonts w:cs="Arial"/>
                    </w:rPr>
                  </w:pPr>
                  <w:r w:rsidRPr="00753F64">
                    <w:rPr>
                      <w:rFonts w:cs="Arial"/>
                    </w:rPr>
                    <w:t>Editor’s note—</w:t>
                  </w:r>
                  <w:hyperlink r:id="rId17" w:anchor="Pt1Pt7p7" w:history="1">
                    <w:r w:rsidRPr="00753F64">
                      <w:rPr>
                        <w:rStyle w:val="Hyperlink"/>
                        <w:rFonts w:cs="Arial"/>
                        <w:color w:val="auto"/>
                        <w:u w:val="none"/>
                      </w:rPr>
                      <w:t>Section 1.7.7</w:t>
                    </w:r>
                  </w:hyperlink>
                  <w:r w:rsidRPr="00753F64">
                    <w:rPr>
                      <w:rFonts w:cs="Arial"/>
                    </w:rPr>
                    <w:t xml:space="preserve"> applies where the maximum building height is specified in storeys and the development includes a space that is situated between one floor level and the floor level next above, or if there is no floor above, the ceiling or roof above, that contains only a bathroom, shower room, laundry, water closet or other sanitary compartment.</w:t>
                  </w:r>
                </w:p>
              </w:tc>
              <w:tc>
                <w:tcPr>
                  <w:tcW w:w="1496" w:type="dxa"/>
                  <w:shd w:val="clear" w:color="auto" w:fill="auto"/>
                </w:tcPr>
                <w:p w14:paraId="17A2BE5D" w14:textId="5C5AD93D" w:rsidR="00E658B4" w:rsidRPr="00753F64" w:rsidRDefault="00AB4102" w:rsidP="008B7B9B">
                  <w:pPr>
                    <w:pStyle w:val="QPPTableTextBody"/>
                  </w:pPr>
                  <w:hyperlink r:id="rId18" w:history="1"/>
                  <w:r w:rsidR="00E658B4" w:rsidRPr="00753F64">
                    <w:rPr>
                      <w:rStyle w:val="Hyperlink"/>
                      <w:color w:val="auto"/>
                      <w:u w:val="none"/>
                    </w:rPr>
                    <w:t xml:space="preserve">Retirement and </w:t>
                  </w:r>
                  <w:r w:rsidR="00E658B4" w:rsidRPr="00753F64">
                    <w:rPr>
                      <w:rStyle w:val="Hyperlink"/>
                      <w:color w:val="auto"/>
                      <w:u w:val="none"/>
                    </w:rPr>
                    <w:lastRenderedPageBreak/>
                    <w:t>residential care facility code</w:t>
                  </w:r>
                </w:p>
                <w:p w14:paraId="596DB8D8" w14:textId="77777777" w:rsidR="00E658B4" w:rsidRPr="00753F64" w:rsidRDefault="00AB4102" w:rsidP="008B7B9B">
                  <w:pPr>
                    <w:pStyle w:val="QPPTableTextBody"/>
                  </w:pPr>
                  <w:hyperlink r:id="rId19" w:history="1">
                    <w:r w:rsidR="00E658B4" w:rsidRPr="00753F64">
                      <w:rPr>
                        <w:rStyle w:val="Hyperlink"/>
                        <w:color w:val="auto"/>
                        <w:u w:val="none"/>
                      </w:rPr>
                      <w:t>Low-medium density residential zone code</w:t>
                    </w:r>
                  </w:hyperlink>
                </w:p>
                <w:p w14:paraId="6159261C" w14:textId="77777777" w:rsidR="00E658B4" w:rsidRPr="00753F64" w:rsidRDefault="00AB4102" w:rsidP="008B7B9B">
                  <w:pPr>
                    <w:widowControl w:val="0"/>
                    <w:rPr>
                      <w:rFonts w:cs="Arial"/>
                      <w:sz w:val="16"/>
                      <w:szCs w:val="16"/>
                    </w:rPr>
                  </w:pPr>
                  <w:hyperlink r:id="rId20" w:anchor="Pt535PreSecCode" w:history="1">
                    <w:r w:rsidR="00E658B4" w:rsidRPr="00753F64">
                      <w:rPr>
                        <w:rStyle w:val="Hyperlink"/>
                        <w:rFonts w:cs="Arial"/>
                        <w:color w:val="auto"/>
                        <w:sz w:val="16"/>
                        <w:szCs w:val="16"/>
                        <w:u w:val="none"/>
                      </w:rPr>
                      <w:t>Prescribed secondary code</w:t>
                    </w:r>
                  </w:hyperlink>
                </w:p>
              </w:tc>
            </w:tr>
          </w:tbl>
          <w:p w14:paraId="416E92BC" w14:textId="755AD22A" w:rsidR="00E658B4" w:rsidRPr="009A7FA8" w:rsidRDefault="004130AD" w:rsidP="008B7B9B">
            <w:pPr>
              <w:widowControl w:val="0"/>
              <w:spacing w:before="60" w:after="60"/>
              <w:jc w:val="left"/>
              <w:rPr>
                <w:rFonts w:eastAsia="Times New Roman" w:cs="Arial"/>
                <w:sz w:val="16"/>
                <w:szCs w:val="16"/>
                <w:lang w:val="en-US"/>
              </w:rPr>
            </w:pPr>
            <w:r>
              <w:rPr>
                <w:rFonts w:eastAsia="Times New Roman" w:cs="Arial"/>
                <w:sz w:val="16"/>
                <w:szCs w:val="16"/>
                <w:lang w:val="en-US"/>
              </w:rPr>
              <w:lastRenderedPageBreak/>
              <w:t>’</w:t>
            </w:r>
          </w:p>
        </w:tc>
        <w:tc>
          <w:tcPr>
            <w:tcW w:w="740" w:type="pct"/>
          </w:tcPr>
          <w:p w14:paraId="4A000A5E" w14:textId="08AEBB20" w:rsidR="00E658B4" w:rsidRPr="009A7FA8" w:rsidRDefault="0042764C" w:rsidP="008B7B9B">
            <w:pPr>
              <w:widowControl w:val="0"/>
              <w:spacing w:before="60" w:after="60"/>
              <w:jc w:val="left"/>
              <w:rPr>
                <w:rFonts w:eastAsia="Times New Roman" w:cs="Arial"/>
                <w:sz w:val="16"/>
                <w:lang w:val="en-US"/>
              </w:rPr>
            </w:pPr>
            <w:r w:rsidRPr="0042764C">
              <w:rPr>
                <w:rFonts w:eastAsia="Times New Roman" w:cs="Arial"/>
                <w:sz w:val="16"/>
                <w:lang w:val="en-US"/>
              </w:rPr>
              <w:lastRenderedPageBreak/>
              <w:t>To offer a streamlined approach to building, extending or upgrading retirement facilities and residential care facilities in appropriate locations.</w:t>
            </w:r>
          </w:p>
        </w:tc>
      </w:tr>
      <w:tr w:rsidR="00E658B4" w:rsidRPr="009A7FA8" w14:paraId="032A00B4" w14:textId="77777777" w:rsidTr="001F40C7">
        <w:trPr>
          <w:trHeight w:val="1072"/>
        </w:trPr>
        <w:tc>
          <w:tcPr>
            <w:tcW w:w="448" w:type="pct"/>
            <w:shd w:val="clear" w:color="auto" w:fill="auto"/>
          </w:tcPr>
          <w:p w14:paraId="00A2A252" w14:textId="77777777" w:rsidR="00E658B4" w:rsidRPr="009A7FA8" w:rsidRDefault="00E658B4" w:rsidP="00E658B4">
            <w:pPr>
              <w:numPr>
                <w:ilvl w:val="0"/>
                <w:numId w:val="1"/>
              </w:numPr>
              <w:spacing w:before="60" w:after="60"/>
              <w:jc w:val="left"/>
              <w:rPr>
                <w:rFonts w:eastAsia="Times New Roman" w:cs="Arial"/>
                <w:sz w:val="16"/>
                <w:lang w:val="en-US"/>
              </w:rPr>
            </w:pPr>
          </w:p>
        </w:tc>
        <w:tc>
          <w:tcPr>
            <w:tcW w:w="854" w:type="pct"/>
            <w:shd w:val="clear" w:color="auto" w:fill="auto"/>
          </w:tcPr>
          <w:p w14:paraId="0792522F" w14:textId="77777777" w:rsidR="00E658B4" w:rsidRPr="00C011CA" w:rsidRDefault="00E658B4" w:rsidP="00E658B4">
            <w:pPr>
              <w:spacing w:before="60" w:after="60"/>
              <w:jc w:val="left"/>
              <w:rPr>
                <w:rFonts w:eastAsia="Times New Roman" w:cs="Arial"/>
                <w:sz w:val="16"/>
                <w:szCs w:val="16"/>
                <w:lang w:val="en-US"/>
              </w:rPr>
            </w:pPr>
            <w:r w:rsidRPr="00C011CA">
              <w:rPr>
                <w:rFonts w:eastAsia="Times New Roman" w:cs="Arial"/>
                <w:sz w:val="16"/>
                <w:szCs w:val="16"/>
                <w:lang w:val="en-US"/>
              </w:rPr>
              <w:t>Part 5 Tables of assessment,</w:t>
            </w:r>
          </w:p>
          <w:p w14:paraId="55D93701" w14:textId="35F659D0" w:rsidR="00E658B4" w:rsidRDefault="00E658B4" w:rsidP="00E658B4">
            <w:pPr>
              <w:spacing w:before="60" w:after="60"/>
              <w:jc w:val="left"/>
              <w:rPr>
                <w:rFonts w:eastAsia="Times New Roman" w:cs="Arial"/>
                <w:sz w:val="16"/>
                <w:szCs w:val="16"/>
                <w:lang w:val="en-US"/>
              </w:rPr>
            </w:pPr>
            <w:r w:rsidRPr="00C011CA">
              <w:rPr>
                <w:rFonts w:eastAsia="Times New Roman" w:cs="Arial"/>
                <w:sz w:val="16"/>
                <w:szCs w:val="16"/>
                <w:lang w:val="en-US"/>
              </w:rPr>
              <w:t>5.5 Categories of development and assessment—Material change of use,</w:t>
            </w:r>
          </w:p>
          <w:p w14:paraId="46E0426D" w14:textId="24611C7A" w:rsidR="007E4A7B" w:rsidRDefault="007E4A7B" w:rsidP="00E658B4">
            <w:pPr>
              <w:spacing w:before="60" w:after="60"/>
              <w:jc w:val="left"/>
              <w:rPr>
                <w:rFonts w:eastAsia="Times New Roman" w:cs="Arial"/>
                <w:sz w:val="16"/>
                <w:szCs w:val="16"/>
                <w:lang w:val="en-US"/>
              </w:rPr>
            </w:pPr>
            <w:r w:rsidRPr="007E4A7B">
              <w:rPr>
                <w:rFonts w:eastAsia="Times New Roman" w:cs="Arial"/>
                <w:sz w:val="16"/>
                <w:lang w:val="en-US"/>
              </w:rPr>
              <w:t>Residential zones category</w:t>
            </w:r>
            <w:r>
              <w:rPr>
                <w:rFonts w:eastAsia="Times New Roman" w:cs="Arial"/>
                <w:sz w:val="16"/>
                <w:lang w:val="en-US"/>
              </w:rPr>
              <w:t>,</w:t>
            </w:r>
          </w:p>
          <w:p w14:paraId="7A39E5F3" w14:textId="05C456B8" w:rsidR="00E658B4" w:rsidRPr="00753F64" w:rsidRDefault="00E658B4" w:rsidP="00E658B4">
            <w:pPr>
              <w:spacing w:before="60" w:after="60"/>
              <w:jc w:val="left"/>
              <w:rPr>
                <w:rFonts w:eastAsia="Times New Roman" w:cs="Arial"/>
                <w:sz w:val="16"/>
                <w:szCs w:val="16"/>
                <w:lang w:val="en-US"/>
              </w:rPr>
            </w:pPr>
            <w:r w:rsidRPr="00C011CA">
              <w:rPr>
                <w:rFonts w:eastAsia="Times New Roman" w:cs="Arial"/>
                <w:sz w:val="16"/>
                <w:szCs w:val="16"/>
                <w:lang w:val="en-US"/>
              </w:rPr>
              <w:t>Table 5.5.3</w:t>
            </w:r>
            <w:r w:rsidR="00133E73">
              <w:rPr>
                <w:rFonts w:eastAsia="Times New Roman" w:cs="Arial"/>
                <w:sz w:val="16"/>
                <w:szCs w:val="16"/>
                <w:lang w:val="en-US"/>
              </w:rPr>
              <w:t>—</w:t>
            </w:r>
            <w:r w:rsidRPr="00C011CA">
              <w:rPr>
                <w:rFonts w:eastAsia="Times New Roman" w:cs="Arial"/>
                <w:sz w:val="16"/>
                <w:szCs w:val="16"/>
                <w:lang w:val="en-US"/>
              </w:rPr>
              <w:t>Medium density residential zone</w:t>
            </w:r>
          </w:p>
        </w:tc>
        <w:tc>
          <w:tcPr>
            <w:tcW w:w="1369" w:type="pct"/>
            <w:shd w:val="clear" w:color="auto" w:fill="auto"/>
          </w:tcPr>
          <w:p w14:paraId="1A378408" w14:textId="77777777" w:rsidR="00E658B4" w:rsidRPr="009A7FA8" w:rsidRDefault="00E658B4" w:rsidP="00E658B4">
            <w:pPr>
              <w:spacing w:before="60" w:after="60"/>
              <w:jc w:val="left"/>
              <w:rPr>
                <w:rFonts w:eastAsia="Times New Roman" w:cs="Arial"/>
                <w:sz w:val="16"/>
                <w:lang w:val="en-US"/>
              </w:rPr>
            </w:pPr>
          </w:p>
        </w:tc>
        <w:tc>
          <w:tcPr>
            <w:tcW w:w="1589" w:type="pct"/>
            <w:shd w:val="clear" w:color="auto" w:fill="auto"/>
          </w:tcPr>
          <w:p w14:paraId="65393A91" w14:textId="5B7CB895" w:rsidR="00E658B4" w:rsidRDefault="00E658B4" w:rsidP="00E658B4">
            <w:pPr>
              <w:spacing w:before="60" w:after="60"/>
              <w:jc w:val="left"/>
              <w:rPr>
                <w:rFonts w:eastAsia="Times New Roman" w:cs="Arial"/>
                <w:i/>
                <w:sz w:val="16"/>
                <w:szCs w:val="16"/>
                <w:lang w:val="en-US"/>
              </w:rPr>
            </w:pPr>
            <w:r w:rsidRPr="00C011CA">
              <w:rPr>
                <w:rFonts w:eastAsia="Times New Roman" w:cs="Arial"/>
                <w:i/>
                <w:sz w:val="16"/>
                <w:szCs w:val="16"/>
                <w:lang w:val="en-US"/>
              </w:rPr>
              <w:t>after Caretaker’s accommodation row, insert:</w:t>
            </w:r>
          </w:p>
          <w:p w14:paraId="5AC209CA" w14:textId="643D13C8" w:rsidR="001F40C7" w:rsidRPr="001F40C7" w:rsidRDefault="001F40C7" w:rsidP="00E658B4">
            <w:pPr>
              <w:spacing w:before="60" w:after="60"/>
              <w:jc w:val="left"/>
              <w:rPr>
                <w:rFonts w:eastAsia="Times New Roman" w:cs="Arial"/>
                <w:sz w:val="16"/>
                <w:szCs w:val="16"/>
                <w:lang w:val="en-US"/>
              </w:rPr>
            </w:pPr>
            <w:r>
              <w:rPr>
                <w:rFonts w:eastAsia="Times New Roman" w:cs="Arial"/>
                <w:sz w:val="16"/>
                <w:szCs w:val="16"/>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
              <w:gridCol w:w="2246"/>
              <w:gridCol w:w="1437"/>
            </w:tblGrid>
            <w:tr w:rsidR="00E658B4" w:rsidRPr="00C011CA" w14:paraId="339CFF07" w14:textId="77777777" w:rsidTr="00BE650D">
              <w:tc>
                <w:tcPr>
                  <w:tcW w:w="859" w:type="dxa"/>
                  <w:vMerge w:val="restart"/>
                  <w:shd w:val="clear" w:color="auto" w:fill="auto"/>
                </w:tcPr>
                <w:p w14:paraId="7CA8F540" w14:textId="2E5D8D03" w:rsidR="00E658B4" w:rsidRPr="00C011CA" w:rsidRDefault="00F517C1" w:rsidP="00D85B8A">
                  <w:pPr>
                    <w:pStyle w:val="QPPTableTextBody"/>
                  </w:pPr>
                  <w:r>
                    <w:t>Care co</w:t>
                  </w:r>
                  <w:r>
                    <w:noBreakHyphen/>
                  </w:r>
                  <w:r w:rsidR="00E658B4" w:rsidRPr="00C011CA">
                    <w:t>located uses (activity group)</w:t>
                  </w:r>
                </w:p>
              </w:tc>
              <w:tc>
                <w:tcPr>
                  <w:tcW w:w="3902" w:type="dxa"/>
                  <w:gridSpan w:val="2"/>
                  <w:shd w:val="clear" w:color="auto" w:fill="auto"/>
                </w:tcPr>
                <w:p w14:paraId="78D58D5C" w14:textId="77777777" w:rsidR="00E658B4" w:rsidRPr="00C011CA" w:rsidRDefault="00E658B4" w:rsidP="00E658B4">
                  <w:pPr>
                    <w:pStyle w:val="QPPTableTextBold"/>
                    <w:rPr>
                      <w:rFonts w:ascii="Arial" w:hAnsi="Arial"/>
                      <w:sz w:val="16"/>
                      <w:szCs w:val="16"/>
                    </w:rPr>
                  </w:pPr>
                  <w:r w:rsidRPr="00C011CA">
                    <w:rPr>
                      <w:rFonts w:ascii="Arial" w:hAnsi="Arial"/>
                      <w:sz w:val="16"/>
                      <w:szCs w:val="16"/>
                    </w:rPr>
                    <w:t>Assessable development—Code assessment</w:t>
                  </w:r>
                </w:p>
              </w:tc>
            </w:tr>
            <w:tr w:rsidR="00E658B4" w:rsidRPr="00C011CA" w14:paraId="59EC855D" w14:textId="77777777" w:rsidTr="008745B0">
              <w:trPr>
                <w:trHeight w:val="312"/>
              </w:trPr>
              <w:tc>
                <w:tcPr>
                  <w:tcW w:w="859" w:type="dxa"/>
                  <w:vMerge/>
                  <w:shd w:val="clear" w:color="auto" w:fill="auto"/>
                </w:tcPr>
                <w:p w14:paraId="28F08C15" w14:textId="77777777" w:rsidR="00E658B4" w:rsidRPr="00C011CA" w:rsidRDefault="00E658B4" w:rsidP="00D85B8A">
                  <w:pPr>
                    <w:pStyle w:val="QPPTableTextBody"/>
                  </w:pPr>
                </w:p>
              </w:tc>
              <w:tc>
                <w:tcPr>
                  <w:tcW w:w="2406" w:type="dxa"/>
                  <w:shd w:val="clear" w:color="auto" w:fill="auto"/>
                </w:tcPr>
                <w:p w14:paraId="2F3AC19E" w14:textId="77777777" w:rsidR="00E658B4" w:rsidRPr="00C011CA" w:rsidRDefault="00E658B4" w:rsidP="00D85B8A">
                  <w:pPr>
                    <w:pStyle w:val="QPPTableTextBody"/>
                  </w:pPr>
                  <w:r w:rsidRPr="00C011CA">
                    <w:t xml:space="preserve">If located on the site of and associated with and subordinate to a residential care facility or retirement facility, where the cumulative gross floor area </w:t>
                  </w:r>
                  <w:r w:rsidRPr="00C011CA">
                    <w:lastRenderedPageBreak/>
                    <w:t>(existing and proposed) on the site for all uses in the activity group does not exceed 800m</w:t>
                  </w:r>
                  <w:r w:rsidRPr="00C011CA">
                    <w:rPr>
                      <w:vertAlign w:val="superscript"/>
                    </w:rPr>
                    <w:t>2</w:t>
                  </w:r>
                  <w:r w:rsidRPr="00C011CA">
                    <w:t xml:space="preserve"> or 10% of the site area, whichever is the lesser</w:t>
                  </w:r>
                </w:p>
              </w:tc>
              <w:tc>
                <w:tcPr>
                  <w:tcW w:w="1496" w:type="dxa"/>
                  <w:shd w:val="clear" w:color="auto" w:fill="auto"/>
                </w:tcPr>
                <w:p w14:paraId="7C22A8E1" w14:textId="77777777" w:rsidR="00E658B4" w:rsidRPr="00C011CA" w:rsidRDefault="00E658B4" w:rsidP="00D85B8A">
                  <w:pPr>
                    <w:pStyle w:val="QPPTableTextBody"/>
                  </w:pPr>
                  <w:r w:rsidRPr="00C011CA">
                    <w:lastRenderedPageBreak/>
                    <w:t>Retirement and residential care facility code</w:t>
                  </w:r>
                </w:p>
                <w:p w14:paraId="58B5C1D0" w14:textId="77777777" w:rsidR="00E658B4" w:rsidRPr="00C011CA" w:rsidRDefault="00E658B4" w:rsidP="00D85B8A">
                  <w:pPr>
                    <w:pStyle w:val="QPPTableTextBody"/>
                  </w:pPr>
                  <w:r w:rsidRPr="00C011CA">
                    <w:t>Medium density residential zone code</w:t>
                  </w:r>
                </w:p>
                <w:p w14:paraId="4FD92EFD" w14:textId="77777777" w:rsidR="00E658B4" w:rsidRPr="00C011CA" w:rsidRDefault="00E658B4" w:rsidP="00D85B8A">
                  <w:pPr>
                    <w:pStyle w:val="QPPTableTextBody"/>
                  </w:pPr>
                  <w:r w:rsidRPr="00C011CA">
                    <w:lastRenderedPageBreak/>
                    <w:t>Prescribed secondary code</w:t>
                  </w:r>
                </w:p>
              </w:tc>
            </w:tr>
          </w:tbl>
          <w:p w14:paraId="5ED0E35F" w14:textId="19506D6D" w:rsidR="00E658B4" w:rsidRPr="009A7FA8" w:rsidRDefault="001F40C7" w:rsidP="00E658B4">
            <w:pPr>
              <w:spacing w:before="60" w:after="60"/>
              <w:jc w:val="left"/>
              <w:rPr>
                <w:rFonts w:eastAsia="Times New Roman" w:cs="Arial"/>
                <w:sz w:val="16"/>
                <w:szCs w:val="16"/>
                <w:lang w:val="en-US"/>
              </w:rPr>
            </w:pPr>
            <w:r>
              <w:rPr>
                <w:rFonts w:eastAsia="Times New Roman" w:cs="Arial"/>
                <w:sz w:val="16"/>
                <w:szCs w:val="16"/>
                <w:lang w:val="en-US"/>
              </w:rPr>
              <w:lastRenderedPageBreak/>
              <w:t>’</w:t>
            </w:r>
          </w:p>
        </w:tc>
        <w:tc>
          <w:tcPr>
            <w:tcW w:w="740" w:type="pct"/>
          </w:tcPr>
          <w:p w14:paraId="0EAFA3C2" w14:textId="44A2D40B" w:rsidR="00E658B4" w:rsidRPr="009A7FA8" w:rsidRDefault="00532DA0" w:rsidP="00E658B4">
            <w:pPr>
              <w:spacing w:before="60" w:after="60"/>
              <w:jc w:val="left"/>
              <w:rPr>
                <w:rFonts w:eastAsia="Times New Roman" w:cs="Arial"/>
                <w:sz w:val="16"/>
                <w:lang w:val="en-US"/>
              </w:rPr>
            </w:pPr>
            <w:r>
              <w:rPr>
                <w:rFonts w:eastAsia="Times New Roman" w:cs="Arial"/>
                <w:sz w:val="16"/>
                <w:lang w:val="en-US"/>
              </w:rPr>
              <w:lastRenderedPageBreak/>
              <w:t>To support suitable small</w:t>
            </w:r>
            <w:r>
              <w:rPr>
                <w:rFonts w:eastAsia="Times New Roman" w:cs="Arial"/>
                <w:sz w:val="16"/>
                <w:lang w:val="en-US"/>
              </w:rPr>
              <w:noBreakHyphen/>
            </w:r>
            <w:r w:rsidR="000C4EA3" w:rsidRPr="000C4EA3">
              <w:rPr>
                <w:rFonts w:eastAsia="Times New Roman" w:cs="Arial"/>
                <w:sz w:val="16"/>
                <w:lang w:val="en-US"/>
              </w:rPr>
              <w:t>scale ancillary businesses</w:t>
            </w:r>
            <w:r w:rsidR="00C05CB7">
              <w:rPr>
                <w:rFonts w:eastAsia="Times New Roman" w:cs="Arial"/>
                <w:sz w:val="16"/>
                <w:lang w:val="en-US"/>
              </w:rPr>
              <w:t>, services and facilities to co</w:t>
            </w:r>
            <w:r w:rsidR="00C05CB7">
              <w:rPr>
                <w:rFonts w:eastAsia="Times New Roman" w:cs="Arial"/>
                <w:sz w:val="16"/>
                <w:lang w:val="en-US"/>
              </w:rPr>
              <w:noBreakHyphen/>
            </w:r>
            <w:r w:rsidR="000C4EA3" w:rsidRPr="000C4EA3">
              <w:rPr>
                <w:rFonts w:eastAsia="Times New Roman" w:cs="Arial"/>
                <w:sz w:val="16"/>
                <w:lang w:val="en-US"/>
              </w:rPr>
              <w:t>locate and integrate with retirement facilities and residential care facilities.</w:t>
            </w:r>
          </w:p>
        </w:tc>
      </w:tr>
      <w:tr w:rsidR="00E658B4" w:rsidRPr="009A7FA8" w14:paraId="6FC9C995" w14:textId="77777777" w:rsidTr="001F40C7">
        <w:trPr>
          <w:trHeight w:val="7451"/>
        </w:trPr>
        <w:tc>
          <w:tcPr>
            <w:tcW w:w="448" w:type="pct"/>
            <w:shd w:val="clear" w:color="auto" w:fill="auto"/>
          </w:tcPr>
          <w:p w14:paraId="37F5A3F0" w14:textId="77777777" w:rsidR="00E658B4" w:rsidRPr="009A7FA8" w:rsidRDefault="00E658B4" w:rsidP="00E658B4">
            <w:pPr>
              <w:numPr>
                <w:ilvl w:val="0"/>
                <w:numId w:val="1"/>
              </w:numPr>
              <w:spacing w:before="60" w:after="60"/>
              <w:jc w:val="left"/>
              <w:rPr>
                <w:rFonts w:eastAsia="Times New Roman" w:cs="Arial"/>
                <w:sz w:val="16"/>
                <w:lang w:val="en-US"/>
              </w:rPr>
            </w:pPr>
          </w:p>
        </w:tc>
        <w:tc>
          <w:tcPr>
            <w:tcW w:w="854" w:type="pct"/>
            <w:shd w:val="clear" w:color="auto" w:fill="auto"/>
          </w:tcPr>
          <w:p w14:paraId="3CD16042" w14:textId="77777777" w:rsidR="00E658B4" w:rsidRPr="00B50FD0" w:rsidRDefault="00E658B4" w:rsidP="00E658B4">
            <w:pPr>
              <w:spacing w:before="60" w:after="60"/>
              <w:jc w:val="left"/>
              <w:rPr>
                <w:rFonts w:eastAsia="Times New Roman" w:cs="Arial"/>
                <w:sz w:val="16"/>
                <w:szCs w:val="16"/>
                <w:lang w:val="en-US"/>
              </w:rPr>
            </w:pPr>
            <w:r w:rsidRPr="00B50FD0">
              <w:rPr>
                <w:rFonts w:eastAsia="Times New Roman" w:cs="Arial"/>
                <w:sz w:val="16"/>
                <w:szCs w:val="16"/>
                <w:lang w:val="en-US"/>
              </w:rPr>
              <w:t>Part 5 Tables of assessment,</w:t>
            </w:r>
          </w:p>
          <w:p w14:paraId="4766931A" w14:textId="3C8E35BC" w:rsidR="00E658B4" w:rsidRDefault="00E658B4" w:rsidP="00E658B4">
            <w:pPr>
              <w:spacing w:before="60" w:after="60"/>
              <w:jc w:val="left"/>
              <w:rPr>
                <w:rFonts w:eastAsia="Times New Roman" w:cs="Arial"/>
                <w:sz w:val="16"/>
                <w:szCs w:val="16"/>
                <w:lang w:val="en-US"/>
              </w:rPr>
            </w:pPr>
            <w:r w:rsidRPr="00B50FD0">
              <w:rPr>
                <w:rFonts w:eastAsia="Times New Roman" w:cs="Arial"/>
                <w:sz w:val="16"/>
                <w:szCs w:val="16"/>
                <w:lang w:val="en-US"/>
              </w:rPr>
              <w:t>5.5 Categories of development and assessment—Material change of use,</w:t>
            </w:r>
          </w:p>
          <w:p w14:paraId="36B036BA" w14:textId="213057B6" w:rsidR="007E4A7B" w:rsidRPr="00B50FD0" w:rsidRDefault="007E4A7B" w:rsidP="00E658B4">
            <w:pPr>
              <w:spacing w:before="60" w:after="60"/>
              <w:jc w:val="left"/>
              <w:rPr>
                <w:rFonts w:eastAsia="Times New Roman" w:cs="Arial"/>
                <w:sz w:val="16"/>
                <w:szCs w:val="16"/>
                <w:lang w:val="en-US"/>
              </w:rPr>
            </w:pPr>
            <w:r w:rsidRPr="007E4A7B">
              <w:rPr>
                <w:rFonts w:eastAsia="Times New Roman" w:cs="Arial"/>
                <w:sz w:val="16"/>
                <w:lang w:val="en-US"/>
              </w:rPr>
              <w:t>Residential zones category</w:t>
            </w:r>
            <w:r>
              <w:rPr>
                <w:rFonts w:eastAsia="Times New Roman" w:cs="Arial"/>
                <w:sz w:val="16"/>
                <w:lang w:val="en-US"/>
              </w:rPr>
              <w:t>,</w:t>
            </w:r>
          </w:p>
          <w:p w14:paraId="659F02C8" w14:textId="16B01BE1" w:rsidR="00E658B4" w:rsidRPr="00753F64" w:rsidRDefault="00E658B4" w:rsidP="00E658B4">
            <w:pPr>
              <w:spacing w:before="60" w:after="60"/>
              <w:jc w:val="left"/>
              <w:rPr>
                <w:rFonts w:eastAsia="Times New Roman" w:cs="Arial"/>
                <w:sz w:val="16"/>
                <w:szCs w:val="16"/>
                <w:lang w:val="en-US"/>
              </w:rPr>
            </w:pPr>
            <w:r w:rsidRPr="00B50FD0">
              <w:rPr>
                <w:rFonts w:eastAsia="Times New Roman" w:cs="Arial"/>
                <w:sz w:val="16"/>
                <w:szCs w:val="16"/>
                <w:lang w:val="en-US"/>
              </w:rPr>
              <w:t>Table 5.5.3</w:t>
            </w:r>
            <w:r w:rsidR="00133E73">
              <w:rPr>
                <w:rFonts w:eastAsia="Times New Roman" w:cs="Arial"/>
                <w:sz w:val="16"/>
                <w:szCs w:val="16"/>
                <w:lang w:val="en-US"/>
              </w:rPr>
              <w:t>—</w:t>
            </w:r>
            <w:r w:rsidRPr="00B50FD0">
              <w:rPr>
                <w:rFonts w:eastAsia="Times New Roman" w:cs="Arial"/>
                <w:sz w:val="16"/>
                <w:szCs w:val="16"/>
                <w:lang w:val="en-US"/>
              </w:rPr>
              <w:t>Medium density residential zone</w:t>
            </w:r>
          </w:p>
        </w:tc>
        <w:tc>
          <w:tcPr>
            <w:tcW w:w="1369" w:type="pct"/>
            <w:shd w:val="clear" w:color="auto" w:fill="auto"/>
          </w:tcPr>
          <w:p w14:paraId="439EB4AD" w14:textId="162CDDFD" w:rsidR="00E658B4" w:rsidRDefault="00E658B4" w:rsidP="00E658B4">
            <w:pPr>
              <w:spacing w:before="60" w:after="60"/>
              <w:jc w:val="left"/>
              <w:rPr>
                <w:rFonts w:eastAsia="Times New Roman" w:cs="Arial"/>
                <w:i/>
                <w:sz w:val="16"/>
                <w:lang w:val="en-US"/>
              </w:rPr>
            </w:pPr>
            <w:r w:rsidRPr="00061018">
              <w:rPr>
                <w:rFonts w:eastAsia="Times New Roman" w:cs="Arial"/>
                <w:i/>
                <w:sz w:val="16"/>
                <w:lang w:val="en-US"/>
              </w:rPr>
              <w:t>after Relocatable home park row, omit:</w:t>
            </w:r>
          </w:p>
          <w:p w14:paraId="524CEFD3" w14:textId="2CD38D29" w:rsidR="001F40C7" w:rsidRPr="00061018" w:rsidRDefault="001F40C7" w:rsidP="00E658B4">
            <w:pPr>
              <w:spacing w:before="60" w:after="60"/>
              <w:jc w:val="left"/>
              <w:rPr>
                <w:rFonts w:eastAsia="Times New Roman" w:cs="Arial"/>
                <w:i/>
                <w:sz w:val="16"/>
                <w:lang w:val="en-US"/>
              </w:rPr>
            </w:pPr>
            <w:r>
              <w:rPr>
                <w:rFonts w:eastAsia="Times New Roman" w:cs="Arial"/>
                <w:i/>
                <w:sz w:val="16"/>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727"/>
              <w:gridCol w:w="1008"/>
            </w:tblGrid>
            <w:tr w:rsidR="00E658B4" w:rsidRPr="00C011CA" w14:paraId="19ADDCB4" w14:textId="77777777" w:rsidTr="00BE650D">
              <w:trPr>
                <w:trHeight w:val="312"/>
              </w:trPr>
              <w:tc>
                <w:tcPr>
                  <w:tcW w:w="925" w:type="dxa"/>
                  <w:vMerge w:val="restart"/>
                  <w:tcBorders>
                    <w:top w:val="single" w:sz="4" w:space="0" w:color="auto"/>
                    <w:left w:val="single" w:sz="4" w:space="0" w:color="auto"/>
                    <w:bottom w:val="single" w:sz="4" w:space="0" w:color="auto"/>
                    <w:right w:val="single" w:sz="4" w:space="0" w:color="auto"/>
                  </w:tcBorders>
                  <w:hideMark/>
                </w:tcPr>
                <w:p w14:paraId="52E52781" w14:textId="77777777" w:rsidR="00E658B4" w:rsidRPr="00C011CA" w:rsidRDefault="00E658B4" w:rsidP="00D85B8A">
                  <w:pPr>
                    <w:pStyle w:val="QPPTableTextBody"/>
                  </w:pPr>
                  <w:r w:rsidRPr="00C011CA">
                    <w:t>Residential care facility</w:t>
                  </w:r>
                </w:p>
              </w:tc>
              <w:tc>
                <w:tcPr>
                  <w:tcW w:w="2735" w:type="dxa"/>
                  <w:gridSpan w:val="2"/>
                  <w:tcBorders>
                    <w:top w:val="single" w:sz="4" w:space="0" w:color="auto"/>
                    <w:left w:val="single" w:sz="4" w:space="0" w:color="auto"/>
                    <w:bottom w:val="single" w:sz="4" w:space="0" w:color="auto"/>
                    <w:right w:val="single" w:sz="4" w:space="0" w:color="auto"/>
                  </w:tcBorders>
                  <w:hideMark/>
                </w:tcPr>
                <w:p w14:paraId="3C295BA7" w14:textId="77777777" w:rsidR="00E658B4" w:rsidRPr="00C011CA" w:rsidRDefault="00E658B4" w:rsidP="00E658B4">
                  <w:pPr>
                    <w:pStyle w:val="QPPTableTextBold"/>
                    <w:rPr>
                      <w:rFonts w:ascii="Arial" w:hAnsi="Arial"/>
                      <w:color w:val="auto"/>
                      <w:sz w:val="16"/>
                      <w:szCs w:val="16"/>
                    </w:rPr>
                  </w:pPr>
                  <w:r w:rsidRPr="00C011CA">
                    <w:rPr>
                      <w:rFonts w:ascii="Arial" w:hAnsi="Arial"/>
                      <w:color w:val="auto"/>
                      <w:sz w:val="16"/>
                      <w:szCs w:val="16"/>
                    </w:rPr>
                    <w:t>Assessable development—Code assessment</w:t>
                  </w:r>
                </w:p>
              </w:tc>
            </w:tr>
            <w:tr w:rsidR="00E658B4" w:rsidRPr="00C011CA" w14:paraId="37224C07" w14:textId="77777777" w:rsidTr="00BE650D">
              <w:trPr>
                <w:trHeight w:val="312"/>
              </w:trPr>
              <w:tc>
                <w:tcPr>
                  <w:tcW w:w="925" w:type="dxa"/>
                  <w:vMerge/>
                  <w:tcBorders>
                    <w:top w:val="single" w:sz="4" w:space="0" w:color="auto"/>
                    <w:left w:val="single" w:sz="4" w:space="0" w:color="auto"/>
                    <w:bottom w:val="single" w:sz="4" w:space="0" w:color="auto"/>
                    <w:right w:val="single" w:sz="4" w:space="0" w:color="auto"/>
                  </w:tcBorders>
                  <w:vAlign w:val="center"/>
                  <w:hideMark/>
                </w:tcPr>
                <w:p w14:paraId="3DF8A05C" w14:textId="77777777" w:rsidR="00E658B4" w:rsidRPr="00C011CA" w:rsidRDefault="00E658B4" w:rsidP="00E658B4">
                  <w:pPr>
                    <w:rPr>
                      <w:rFonts w:eastAsiaTheme="minorHAnsi" w:cs="Arial"/>
                      <w:sz w:val="16"/>
                      <w:szCs w:val="16"/>
                      <w:lang w:eastAsia="en-US"/>
                    </w:rPr>
                  </w:pPr>
                </w:p>
              </w:tc>
              <w:tc>
                <w:tcPr>
                  <w:tcW w:w="1727" w:type="dxa"/>
                  <w:tcBorders>
                    <w:top w:val="single" w:sz="4" w:space="0" w:color="auto"/>
                    <w:left w:val="single" w:sz="4" w:space="0" w:color="auto"/>
                    <w:bottom w:val="single" w:sz="4" w:space="0" w:color="auto"/>
                    <w:right w:val="single" w:sz="4" w:space="0" w:color="auto"/>
                  </w:tcBorders>
                  <w:hideMark/>
                </w:tcPr>
                <w:p w14:paraId="062CC164" w14:textId="77777777" w:rsidR="00E658B4" w:rsidRPr="00C011CA" w:rsidRDefault="00E658B4" w:rsidP="00D85B8A">
                  <w:pPr>
                    <w:pStyle w:val="QPPTableTextBody"/>
                  </w:pPr>
                  <w:r w:rsidRPr="00C011CA">
                    <w:t>If no greater than:</w:t>
                  </w:r>
                </w:p>
                <w:p w14:paraId="7E03D63E" w14:textId="77777777" w:rsidR="00E658B4" w:rsidRPr="00C011CA" w:rsidRDefault="00E658B4" w:rsidP="00430B76">
                  <w:pPr>
                    <w:pStyle w:val="HGTableBullet2"/>
                    <w:numPr>
                      <w:ilvl w:val="0"/>
                      <w:numId w:val="12"/>
                    </w:numPr>
                    <w:spacing w:line="257" w:lineRule="auto"/>
                    <w:ind w:left="284" w:hanging="284"/>
                    <w:rPr>
                      <w:rFonts w:ascii="Arial" w:hAnsi="Arial"/>
                      <w:color w:val="auto"/>
                      <w:sz w:val="16"/>
                      <w:szCs w:val="16"/>
                    </w:rPr>
                  </w:pPr>
                  <w:r w:rsidRPr="00C011CA">
                    <w:rPr>
                      <w:rFonts w:ascii="Arial" w:hAnsi="Arial"/>
                      <w:color w:val="auto"/>
                      <w:sz w:val="16"/>
                      <w:szCs w:val="16"/>
                    </w:rPr>
                    <w:t>the building height specified in a relevant neighbourhood plan;</w:t>
                  </w:r>
                </w:p>
                <w:p w14:paraId="743EFC36" w14:textId="417D3FBC" w:rsidR="00E658B4" w:rsidRPr="00C011CA" w:rsidRDefault="00E658B4" w:rsidP="00430B76">
                  <w:pPr>
                    <w:pStyle w:val="HGTableBullet2"/>
                    <w:numPr>
                      <w:ilvl w:val="0"/>
                      <w:numId w:val="12"/>
                    </w:numPr>
                    <w:spacing w:line="257" w:lineRule="auto"/>
                    <w:ind w:left="284" w:hanging="284"/>
                    <w:rPr>
                      <w:rFonts w:ascii="Arial" w:hAnsi="Arial"/>
                      <w:color w:val="auto"/>
                      <w:sz w:val="16"/>
                      <w:szCs w:val="16"/>
                    </w:rPr>
                  </w:pPr>
                  <w:r w:rsidRPr="00C011CA">
                    <w:rPr>
                      <w:rFonts w:ascii="Arial" w:hAnsi="Arial"/>
                      <w:color w:val="auto"/>
                      <w:sz w:val="16"/>
                      <w:szCs w:val="16"/>
                    </w:rPr>
                    <w:t>where a neighbourhood plan does</w:t>
                  </w:r>
                  <w:r w:rsidR="00430B76">
                    <w:rPr>
                      <w:rFonts w:ascii="Arial" w:hAnsi="Arial"/>
                      <w:color w:val="auto"/>
                      <w:sz w:val="16"/>
                      <w:szCs w:val="16"/>
                    </w:rPr>
                    <w:t xml:space="preserve"> not specify building height, 5 </w:t>
                  </w:r>
                  <w:r w:rsidRPr="00C011CA">
                    <w:rPr>
                      <w:rFonts w:ascii="Arial" w:hAnsi="Arial"/>
                      <w:color w:val="auto"/>
                      <w:sz w:val="16"/>
                      <w:szCs w:val="16"/>
                    </w:rPr>
                    <w:t>storeys</w:t>
                  </w:r>
                </w:p>
              </w:tc>
              <w:tc>
                <w:tcPr>
                  <w:tcW w:w="1008" w:type="dxa"/>
                  <w:tcBorders>
                    <w:top w:val="single" w:sz="4" w:space="0" w:color="auto"/>
                    <w:left w:val="single" w:sz="4" w:space="0" w:color="auto"/>
                    <w:bottom w:val="single" w:sz="4" w:space="0" w:color="auto"/>
                    <w:right w:val="single" w:sz="4" w:space="0" w:color="auto"/>
                  </w:tcBorders>
                  <w:hideMark/>
                </w:tcPr>
                <w:p w14:paraId="2F5E8ED7" w14:textId="77777777" w:rsidR="00E658B4" w:rsidRPr="00C011CA" w:rsidRDefault="00E658B4" w:rsidP="00D85B8A">
                  <w:pPr>
                    <w:pStyle w:val="QPPTableTextBody"/>
                  </w:pPr>
                  <w:r w:rsidRPr="00C011CA">
                    <w:t>Multiple dwelling code</w:t>
                  </w:r>
                </w:p>
                <w:p w14:paraId="599AA53F" w14:textId="77777777" w:rsidR="00E658B4" w:rsidRPr="00C011CA" w:rsidRDefault="00E658B4" w:rsidP="00D85B8A">
                  <w:pPr>
                    <w:pStyle w:val="QPPTableTextBody"/>
                  </w:pPr>
                  <w:r w:rsidRPr="00C011CA">
                    <w:t>Residential care facility code</w:t>
                  </w:r>
                </w:p>
                <w:p w14:paraId="1CC2453E" w14:textId="77777777" w:rsidR="00E658B4" w:rsidRPr="00C011CA" w:rsidRDefault="00E658B4" w:rsidP="00D85B8A">
                  <w:pPr>
                    <w:pStyle w:val="QPPTableTextBody"/>
                  </w:pPr>
                  <w:r w:rsidRPr="00C011CA">
                    <w:t>Medium density residential zone code</w:t>
                  </w:r>
                </w:p>
                <w:p w14:paraId="63E72FD1" w14:textId="77777777" w:rsidR="00E658B4" w:rsidRPr="00C011CA" w:rsidRDefault="00E658B4" w:rsidP="00D85B8A">
                  <w:pPr>
                    <w:pStyle w:val="QPPTableTextBody"/>
                  </w:pPr>
                  <w:r w:rsidRPr="00C011CA">
                    <w:t>Prescribed secondary code</w:t>
                  </w:r>
                </w:p>
              </w:tc>
            </w:tr>
            <w:tr w:rsidR="00E658B4" w:rsidRPr="00C011CA" w14:paraId="5E310951" w14:textId="77777777" w:rsidTr="00BE650D">
              <w:trPr>
                <w:trHeight w:val="312"/>
              </w:trPr>
              <w:tc>
                <w:tcPr>
                  <w:tcW w:w="925" w:type="dxa"/>
                  <w:vMerge w:val="restart"/>
                  <w:tcBorders>
                    <w:top w:val="single" w:sz="4" w:space="0" w:color="auto"/>
                    <w:left w:val="single" w:sz="4" w:space="0" w:color="auto"/>
                    <w:bottom w:val="single" w:sz="4" w:space="0" w:color="auto"/>
                    <w:right w:val="single" w:sz="4" w:space="0" w:color="auto"/>
                  </w:tcBorders>
                  <w:hideMark/>
                </w:tcPr>
                <w:p w14:paraId="39CB7FFC" w14:textId="77777777" w:rsidR="00E658B4" w:rsidRPr="00C011CA" w:rsidRDefault="00E658B4" w:rsidP="00D85B8A">
                  <w:pPr>
                    <w:pStyle w:val="QPPTableTextBody"/>
                  </w:pPr>
                  <w:r w:rsidRPr="00C011CA">
                    <w:t>Retirement facility</w:t>
                  </w:r>
                </w:p>
              </w:tc>
              <w:tc>
                <w:tcPr>
                  <w:tcW w:w="2735" w:type="dxa"/>
                  <w:gridSpan w:val="2"/>
                  <w:tcBorders>
                    <w:top w:val="single" w:sz="4" w:space="0" w:color="auto"/>
                    <w:left w:val="single" w:sz="4" w:space="0" w:color="auto"/>
                    <w:bottom w:val="single" w:sz="4" w:space="0" w:color="auto"/>
                    <w:right w:val="single" w:sz="4" w:space="0" w:color="auto"/>
                  </w:tcBorders>
                  <w:hideMark/>
                </w:tcPr>
                <w:p w14:paraId="4EF9BF69" w14:textId="77777777" w:rsidR="00E658B4" w:rsidRPr="00C011CA" w:rsidRDefault="00E658B4" w:rsidP="00E658B4">
                  <w:pPr>
                    <w:pStyle w:val="QPPTableTextBold"/>
                    <w:rPr>
                      <w:rFonts w:ascii="Arial" w:hAnsi="Arial"/>
                      <w:color w:val="auto"/>
                      <w:sz w:val="16"/>
                      <w:szCs w:val="16"/>
                    </w:rPr>
                  </w:pPr>
                  <w:r w:rsidRPr="00C011CA">
                    <w:rPr>
                      <w:rFonts w:ascii="Arial" w:hAnsi="Arial"/>
                      <w:color w:val="auto"/>
                      <w:sz w:val="16"/>
                      <w:szCs w:val="16"/>
                    </w:rPr>
                    <w:t>Assessable development—Code assessment</w:t>
                  </w:r>
                </w:p>
              </w:tc>
            </w:tr>
            <w:tr w:rsidR="00E658B4" w:rsidRPr="00C011CA" w14:paraId="4FA3AAD6" w14:textId="77777777" w:rsidTr="00BE650D">
              <w:tc>
                <w:tcPr>
                  <w:tcW w:w="925" w:type="dxa"/>
                  <w:vMerge/>
                  <w:tcBorders>
                    <w:top w:val="single" w:sz="4" w:space="0" w:color="auto"/>
                    <w:left w:val="single" w:sz="4" w:space="0" w:color="auto"/>
                    <w:bottom w:val="single" w:sz="4" w:space="0" w:color="auto"/>
                    <w:right w:val="single" w:sz="4" w:space="0" w:color="auto"/>
                  </w:tcBorders>
                  <w:vAlign w:val="center"/>
                  <w:hideMark/>
                </w:tcPr>
                <w:p w14:paraId="1A3F5107" w14:textId="77777777" w:rsidR="00E658B4" w:rsidRPr="00C011CA" w:rsidRDefault="00E658B4" w:rsidP="00E658B4">
                  <w:pPr>
                    <w:rPr>
                      <w:rFonts w:eastAsiaTheme="minorHAnsi" w:cs="Arial"/>
                      <w:sz w:val="16"/>
                      <w:szCs w:val="16"/>
                      <w:lang w:eastAsia="en-US"/>
                    </w:rPr>
                  </w:pPr>
                </w:p>
              </w:tc>
              <w:tc>
                <w:tcPr>
                  <w:tcW w:w="1727" w:type="dxa"/>
                  <w:tcBorders>
                    <w:top w:val="single" w:sz="4" w:space="0" w:color="auto"/>
                    <w:left w:val="single" w:sz="4" w:space="0" w:color="auto"/>
                    <w:bottom w:val="single" w:sz="4" w:space="0" w:color="auto"/>
                    <w:right w:val="single" w:sz="4" w:space="0" w:color="auto"/>
                  </w:tcBorders>
                  <w:hideMark/>
                </w:tcPr>
                <w:p w14:paraId="0A1442E7" w14:textId="77777777" w:rsidR="00E658B4" w:rsidRPr="00C011CA" w:rsidRDefault="00E658B4" w:rsidP="00D85B8A">
                  <w:pPr>
                    <w:pStyle w:val="QPPTableTextBody"/>
                  </w:pPr>
                  <w:r w:rsidRPr="00C011CA">
                    <w:t>If no greater than:</w:t>
                  </w:r>
                </w:p>
                <w:p w14:paraId="465744BA" w14:textId="77777777" w:rsidR="00E658B4" w:rsidRPr="00C011CA" w:rsidRDefault="00E658B4" w:rsidP="00430B76">
                  <w:pPr>
                    <w:pStyle w:val="HGTableBullet2"/>
                    <w:numPr>
                      <w:ilvl w:val="0"/>
                      <w:numId w:val="13"/>
                    </w:numPr>
                    <w:spacing w:line="257" w:lineRule="auto"/>
                    <w:ind w:left="284" w:hanging="284"/>
                    <w:rPr>
                      <w:rFonts w:ascii="Arial" w:hAnsi="Arial"/>
                      <w:color w:val="auto"/>
                      <w:sz w:val="16"/>
                      <w:szCs w:val="16"/>
                    </w:rPr>
                  </w:pPr>
                  <w:r w:rsidRPr="00C011CA">
                    <w:rPr>
                      <w:rFonts w:ascii="Arial" w:hAnsi="Arial"/>
                      <w:color w:val="auto"/>
                      <w:sz w:val="16"/>
                      <w:szCs w:val="16"/>
                    </w:rPr>
                    <w:t>the building height specified in a relevant neighbourhood plan;</w:t>
                  </w:r>
                </w:p>
                <w:p w14:paraId="1CF45EE0" w14:textId="329F48D9" w:rsidR="00E658B4" w:rsidRPr="00C011CA" w:rsidRDefault="00E658B4" w:rsidP="00430B76">
                  <w:pPr>
                    <w:pStyle w:val="HGTableBullet2"/>
                    <w:numPr>
                      <w:ilvl w:val="0"/>
                      <w:numId w:val="13"/>
                    </w:numPr>
                    <w:spacing w:line="257" w:lineRule="auto"/>
                    <w:ind w:left="284" w:hanging="284"/>
                    <w:rPr>
                      <w:rFonts w:ascii="Arial" w:hAnsi="Arial"/>
                      <w:color w:val="auto"/>
                      <w:sz w:val="16"/>
                      <w:szCs w:val="16"/>
                    </w:rPr>
                  </w:pPr>
                  <w:r w:rsidRPr="00C011CA">
                    <w:rPr>
                      <w:rFonts w:ascii="Arial" w:hAnsi="Arial"/>
                      <w:color w:val="auto"/>
                      <w:sz w:val="16"/>
                      <w:szCs w:val="16"/>
                    </w:rPr>
                    <w:t>where a neighbourhood plan does</w:t>
                  </w:r>
                  <w:r w:rsidR="00430B76">
                    <w:rPr>
                      <w:rFonts w:ascii="Arial" w:hAnsi="Arial"/>
                      <w:color w:val="auto"/>
                      <w:sz w:val="16"/>
                      <w:szCs w:val="16"/>
                    </w:rPr>
                    <w:t xml:space="preserve"> not specify building height, 5 </w:t>
                  </w:r>
                  <w:r w:rsidRPr="00C011CA">
                    <w:rPr>
                      <w:rFonts w:ascii="Arial" w:hAnsi="Arial"/>
                      <w:color w:val="auto"/>
                      <w:sz w:val="16"/>
                      <w:szCs w:val="16"/>
                    </w:rPr>
                    <w:t>storeys</w:t>
                  </w:r>
                </w:p>
              </w:tc>
              <w:tc>
                <w:tcPr>
                  <w:tcW w:w="1008" w:type="dxa"/>
                  <w:tcBorders>
                    <w:top w:val="single" w:sz="4" w:space="0" w:color="auto"/>
                    <w:left w:val="single" w:sz="4" w:space="0" w:color="auto"/>
                    <w:bottom w:val="single" w:sz="4" w:space="0" w:color="auto"/>
                    <w:right w:val="single" w:sz="4" w:space="0" w:color="auto"/>
                  </w:tcBorders>
                  <w:hideMark/>
                </w:tcPr>
                <w:p w14:paraId="65E87FE7" w14:textId="77777777" w:rsidR="00E658B4" w:rsidRPr="00C011CA" w:rsidRDefault="00E658B4" w:rsidP="00D85B8A">
                  <w:pPr>
                    <w:pStyle w:val="QPPTableTextBody"/>
                  </w:pPr>
                  <w:r w:rsidRPr="00C011CA">
                    <w:t>Multiple dwelling code</w:t>
                  </w:r>
                </w:p>
                <w:p w14:paraId="237FBA87" w14:textId="77777777" w:rsidR="00E658B4" w:rsidRPr="00C011CA" w:rsidRDefault="00E658B4" w:rsidP="00D85B8A">
                  <w:pPr>
                    <w:pStyle w:val="QPPTableTextBody"/>
                  </w:pPr>
                  <w:r w:rsidRPr="00C011CA">
                    <w:t>Medium density residential zone code</w:t>
                  </w:r>
                </w:p>
                <w:p w14:paraId="76239F50" w14:textId="77777777" w:rsidR="00E658B4" w:rsidRPr="00C011CA" w:rsidRDefault="00E658B4" w:rsidP="00E658B4">
                  <w:pPr>
                    <w:rPr>
                      <w:rFonts w:cs="Arial"/>
                      <w:sz w:val="16"/>
                      <w:szCs w:val="16"/>
                    </w:rPr>
                  </w:pPr>
                  <w:r w:rsidRPr="00C011CA">
                    <w:rPr>
                      <w:rFonts w:cs="Arial"/>
                      <w:sz w:val="16"/>
                      <w:szCs w:val="16"/>
                    </w:rPr>
                    <w:t>Prescribed secondary code</w:t>
                  </w:r>
                </w:p>
              </w:tc>
            </w:tr>
          </w:tbl>
          <w:p w14:paraId="203A8F45" w14:textId="1D8F8F43" w:rsidR="00E658B4" w:rsidRPr="009A7FA8" w:rsidRDefault="001F40C7" w:rsidP="008B7B9B">
            <w:pPr>
              <w:spacing w:before="60" w:after="60"/>
              <w:jc w:val="left"/>
              <w:rPr>
                <w:rFonts w:eastAsia="Times New Roman" w:cs="Arial"/>
                <w:sz w:val="16"/>
                <w:lang w:val="en-US"/>
              </w:rPr>
            </w:pPr>
            <w:r>
              <w:rPr>
                <w:rFonts w:eastAsia="Times New Roman" w:cs="Arial"/>
                <w:sz w:val="16"/>
                <w:lang w:val="en-US"/>
              </w:rPr>
              <w:t>’</w:t>
            </w:r>
          </w:p>
        </w:tc>
        <w:tc>
          <w:tcPr>
            <w:tcW w:w="1589" w:type="pct"/>
            <w:shd w:val="clear" w:color="auto" w:fill="auto"/>
          </w:tcPr>
          <w:p w14:paraId="69AB552C" w14:textId="1CC5687C" w:rsidR="00E658B4" w:rsidRDefault="00E658B4" w:rsidP="00E658B4">
            <w:pPr>
              <w:spacing w:before="60" w:after="60"/>
              <w:jc w:val="left"/>
              <w:rPr>
                <w:rFonts w:eastAsia="Times New Roman" w:cs="Arial"/>
                <w:i/>
                <w:sz w:val="16"/>
                <w:szCs w:val="16"/>
                <w:lang w:val="en-US"/>
              </w:rPr>
            </w:pPr>
            <w:r w:rsidRPr="00B8489D">
              <w:rPr>
                <w:rFonts w:eastAsia="Times New Roman" w:cs="Arial"/>
                <w:i/>
                <w:sz w:val="16"/>
                <w:szCs w:val="16"/>
                <w:lang w:val="en-US"/>
              </w:rPr>
              <w:t>after Relocatable home park row, insert:</w:t>
            </w:r>
          </w:p>
          <w:p w14:paraId="5C46146B" w14:textId="726688C2" w:rsidR="001F40C7" w:rsidRPr="001F40C7" w:rsidRDefault="001F40C7" w:rsidP="00E658B4">
            <w:pPr>
              <w:spacing w:before="60" w:after="60"/>
              <w:jc w:val="left"/>
              <w:rPr>
                <w:rFonts w:eastAsia="Times New Roman" w:cs="Arial"/>
                <w:sz w:val="16"/>
                <w:szCs w:val="16"/>
                <w:lang w:val="en-US"/>
              </w:rPr>
            </w:pPr>
            <w:r w:rsidRPr="001F40C7">
              <w:rPr>
                <w:rFonts w:eastAsia="Times New Roman" w:cs="Arial"/>
                <w:sz w:val="16"/>
                <w:szCs w:val="16"/>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2132"/>
              <w:gridCol w:w="9"/>
              <w:gridCol w:w="1489"/>
            </w:tblGrid>
            <w:tr w:rsidR="00E658B4" w:rsidRPr="00B8489D" w14:paraId="21F463C3" w14:textId="77777777" w:rsidTr="00B8489D">
              <w:trPr>
                <w:trHeight w:val="312"/>
              </w:trPr>
              <w:tc>
                <w:tcPr>
                  <w:tcW w:w="1000" w:type="dxa"/>
                  <w:vMerge w:val="restart"/>
                  <w:shd w:val="clear" w:color="auto" w:fill="auto"/>
                </w:tcPr>
                <w:p w14:paraId="6AEE8A64" w14:textId="1FCA7CEB" w:rsidR="00E658B4" w:rsidRPr="00B8489D" w:rsidRDefault="00E658B4" w:rsidP="00D85B8A">
                  <w:pPr>
                    <w:pStyle w:val="QPPTableTextBody"/>
                  </w:pPr>
                  <w:r w:rsidRPr="00B8489D">
                    <w:t>Residential care facility</w:t>
                  </w:r>
                </w:p>
              </w:tc>
              <w:tc>
                <w:tcPr>
                  <w:tcW w:w="3761" w:type="dxa"/>
                  <w:gridSpan w:val="3"/>
                  <w:shd w:val="clear" w:color="auto" w:fill="auto"/>
                </w:tcPr>
                <w:p w14:paraId="5C401863" w14:textId="77777777" w:rsidR="00E658B4" w:rsidRPr="00B8489D" w:rsidRDefault="00E658B4" w:rsidP="00E658B4">
                  <w:pPr>
                    <w:pStyle w:val="QPPTableTextBold"/>
                    <w:rPr>
                      <w:rFonts w:ascii="Arial" w:hAnsi="Arial"/>
                      <w:color w:val="auto"/>
                      <w:sz w:val="16"/>
                      <w:szCs w:val="16"/>
                    </w:rPr>
                  </w:pPr>
                  <w:r w:rsidRPr="00B8489D">
                    <w:rPr>
                      <w:rFonts w:ascii="Arial" w:hAnsi="Arial"/>
                      <w:color w:val="auto"/>
                      <w:sz w:val="16"/>
                      <w:szCs w:val="16"/>
                    </w:rPr>
                    <w:t>Accepted development, subject to compliance with identified requirements</w:t>
                  </w:r>
                </w:p>
              </w:tc>
            </w:tr>
            <w:tr w:rsidR="00E658B4" w:rsidRPr="00B8489D" w14:paraId="797381F3" w14:textId="77777777" w:rsidTr="00B8489D">
              <w:trPr>
                <w:trHeight w:val="312"/>
              </w:trPr>
              <w:tc>
                <w:tcPr>
                  <w:tcW w:w="1000" w:type="dxa"/>
                  <w:vMerge/>
                  <w:shd w:val="clear" w:color="auto" w:fill="auto"/>
                </w:tcPr>
                <w:p w14:paraId="37A3E27E" w14:textId="77777777" w:rsidR="00E658B4" w:rsidRPr="00B8489D" w:rsidRDefault="00E658B4" w:rsidP="00D85B8A">
                  <w:pPr>
                    <w:pStyle w:val="QPPTableTextBody"/>
                  </w:pPr>
                </w:p>
              </w:tc>
              <w:tc>
                <w:tcPr>
                  <w:tcW w:w="2211" w:type="dxa"/>
                  <w:gridSpan w:val="2"/>
                  <w:shd w:val="clear" w:color="auto" w:fill="auto"/>
                </w:tcPr>
                <w:p w14:paraId="2534CD86" w14:textId="77777777" w:rsidR="00E658B4" w:rsidRPr="00B8489D" w:rsidRDefault="00E658B4" w:rsidP="00D85B8A">
                  <w:pPr>
                    <w:pStyle w:val="QPPTableTextBody"/>
                  </w:pPr>
                  <w:r w:rsidRPr="00B8489D">
                    <w:t>If involving a residential care facility in an existing retirement facility premises, with no increase in gross floor area, where complying with all acceptable outcomes in section A of the Retirement and residential care facility code</w:t>
                  </w:r>
                </w:p>
              </w:tc>
              <w:tc>
                <w:tcPr>
                  <w:tcW w:w="1550" w:type="dxa"/>
                  <w:shd w:val="clear" w:color="auto" w:fill="auto"/>
                </w:tcPr>
                <w:p w14:paraId="75BD47AC" w14:textId="77777777" w:rsidR="00E658B4" w:rsidRPr="00B8489D" w:rsidRDefault="00E658B4" w:rsidP="00D85B8A">
                  <w:pPr>
                    <w:pStyle w:val="QPPTableTextBody"/>
                  </w:pPr>
                  <w:r w:rsidRPr="00B8489D">
                    <w:t>Not applicable</w:t>
                  </w:r>
                </w:p>
              </w:tc>
            </w:tr>
            <w:tr w:rsidR="00E658B4" w:rsidRPr="00B8489D" w14:paraId="0D001339" w14:textId="77777777" w:rsidTr="00B8489D">
              <w:trPr>
                <w:trHeight w:val="312"/>
              </w:trPr>
              <w:tc>
                <w:tcPr>
                  <w:tcW w:w="1000" w:type="dxa"/>
                  <w:vMerge/>
                  <w:shd w:val="clear" w:color="auto" w:fill="auto"/>
                </w:tcPr>
                <w:p w14:paraId="5F4D39D7" w14:textId="77777777" w:rsidR="00E658B4" w:rsidRPr="00B8489D" w:rsidRDefault="00E658B4" w:rsidP="00D85B8A">
                  <w:pPr>
                    <w:pStyle w:val="QPPTableTextBody"/>
                  </w:pPr>
                </w:p>
              </w:tc>
              <w:tc>
                <w:tcPr>
                  <w:tcW w:w="3761" w:type="dxa"/>
                  <w:gridSpan w:val="3"/>
                  <w:shd w:val="clear" w:color="auto" w:fill="auto"/>
                </w:tcPr>
                <w:p w14:paraId="30B0E2F8" w14:textId="77777777" w:rsidR="00E658B4" w:rsidRPr="00B8489D" w:rsidRDefault="00E658B4" w:rsidP="00E658B4">
                  <w:pPr>
                    <w:pStyle w:val="QPPTableTextBold"/>
                    <w:rPr>
                      <w:rFonts w:ascii="Arial" w:hAnsi="Arial"/>
                      <w:color w:val="auto"/>
                      <w:sz w:val="16"/>
                      <w:szCs w:val="16"/>
                    </w:rPr>
                  </w:pPr>
                  <w:r w:rsidRPr="00B8489D">
                    <w:rPr>
                      <w:rFonts w:ascii="Arial" w:hAnsi="Arial"/>
                      <w:color w:val="auto"/>
                      <w:sz w:val="16"/>
                      <w:szCs w:val="16"/>
                    </w:rPr>
                    <w:t>Assessable development—Code assessment</w:t>
                  </w:r>
                </w:p>
              </w:tc>
            </w:tr>
            <w:tr w:rsidR="00E658B4" w:rsidRPr="00B8489D" w14:paraId="32FF9A0E" w14:textId="77777777" w:rsidTr="00B8489D">
              <w:trPr>
                <w:trHeight w:val="312"/>
              </w:trPr>
              <w:tc>
                <w:tcPr>
                  <w:tcW w:w="1000" w:type="dxa"/>
                  <w:vMerge/>
                  <w:shd w:val="clear" w:color="auto" w:fill="auto"/>
                </w:tcPr>
                <w:p w14:paraId="56EE1DFD" w14:textId="77777777" w:rsidR="00E658B4" w:rsidRPr="00B8489D" w:rsidRDefault="00E658B4" w:rsidP="00E658B4">
                  <w:pPr>
                    <w:rPr>
                      <w:rFonts w:cs="Arial"/>
                      <w:sz w:val="16"/>
                      <w:szCs w:val="16"/>
                      <w:highlight w:val="yellow"/>
                    </w:rPr>
                  </w:pPr>
                </w:p>
              </w:tc>
              <w:tc>
                <w:tcPr>
                  <w:tcW w:w="2211" w:type="dxa"/>
                  <w:gridSpan w:val="2"/>
                  <w:shd w:val="clear" w:color="auto" w:fill="auto"/>
                </w:tcPr>
                <w:p w14:paraId="08015A2A" w14:textId="77777777" w:rsidR="00E658B4" w:rsidRPr="00B8489D" w:rsidRDefault="00E658B4" w:rsidP="00D85B8A">
                  <w:pPr>
                    <w:pStyle w:val="QPPTableTextBody"/>
                  </w:pPr>
                  <w:r w:rsidRPr="00B8489D">
                    <w:t>If involving a residential care facility in an existing retirement facility premises, with no increase in gross floor area, where not complying with all acceptable outcomes in section A of the Retirement and residential care facility code</w:t>
                  </w:r>
                </w:p>
              </w:tc>
              <w:tc>
                <w:tcPr>
                  <w:tcW w:w="1550" w:type="dxa"/>
                  <w:shd w:val="clear" w:color="auto" w:fill="auto"/>
                </w:tcPr>
                <w:p w14:paraId="36ECBC46" w14:textId="602295B2" w:rsidR="00E658B4" w:rsidRPr="00B8489D" w:rsidRDefault="00E658B4" w:rsidP="00D85B8A">
                  <w:pPr>
                    <w:pStyle w:val="QPPTableTextBody"/>
                  </w:pPr>
                  <w:r w:rsidRPr="00B8489D">
                    <w:t xml:space="preserve">Retirement and residential care </w:t>
                  </w:r>
                  <w:r w:rsidR="00B30526">
                    <w:t>facility code—purpose, overall</w:t>
                  </w:r>
                  <w:r w:rsidRPr="00B8489D">
                    <w:t xml:space="preserve"> outcomes and section A outcomes only</w:t>
                  </w:r>
                </w:p>
              </w:tc>
            </w:tr>
            <w:tr w:rsidR="00E658B4" w:rsidRPr="00B8489D" w14:paraId="0A33AB95" w14:textId="77777777" w:rsidTr="00B8489D">
              <w:trPr>
                <w:trHeight w:val="312"/>
              </w:trPr>
              <w:tc>
                <w:tcPr>
                  <w:tcW w:w="1000" w:type="dxa"/>
                  <w:vMerge/>
                  <w:shd w:val="clear" w:color="auto" w:fill="auto"/>
                </w:tcPr>
                <w:p w14:paraId="12C5CFA6" w14:textId="77777777" w:rsidR="00E658B4" w:rsidRPr="00B8489D" w:rsidRDefault="00E658B4" w:rsidP="00E658B4">
                  <w:pPr>
                    <w:rPr>
                      <w:rFonts w:cs="Arial"/>
                      <w:sz w:val="16"/>
                      <w:szCs w:val="16"/>
                      <w:highlight w:val="yellow"/>
                    </w:rPr>
                  </w:pPr>
                </w:p>
              </w:tc>
              <w:tc>
                <w:tcPr>
                  <w:tcW w:w="2211" w:type="dxa"/>
                  <w:gridSpan w:val="2"/>
                  <w:shd w:val="clear" w:color="auto" w:fill="auto"/>
                </w:tcPr>
                <w:p w14:paraId="49BBCE7F" w14:textId="77777777" w:rsidR="00E658B4" w:rsidRPr="00B8489D" w:rsidRDefault="00E658B4" w:rsidP="00D85B8A">
                  <w:pPr>
                    <w:pStyle w:val="QPPTableTextBody"/>
                  </w:pPr>
                  <w:r w:rsidRPr="00B8489D">
                    <w:t>If no greater than:</w:t>
                  </w:r>
                </w:p>
                <w:p w14:paraId="44EDCB02" w14:textId="449CB1E0" w:rsidR="00E658B4" w:rsidRPr="00B8489D" w:rsidRDefault="00E658B4" w:rsidP="00430B76">
                  <w:pPr>
                    <w:pStyle w:val="HGTableBullet2"/>
                    <w:numPr>
                      <w:ilvl w:val="0"/>
                      <w:numId w:val="14"/>
                    </w:numPr>
                    <w:spacing w:line="240" w:lineRule="auto"/>
                    <w:ind w:left="284" w:hanging="284"/>
                    <w:rPr>
                      <w:rFonts w:ascii="Arial" w:hAnsi="Arial"/>
                      <w:color w:val="auto"/>
                      <w:sz w:val="16"/>
                      <w:szCs w:val="16"/>
                    </w:rPr>
                  </w:pPr>
                  <w:r w:rsidRPr="00B8489D">
                    <w:rPr>
                      <w:rFonts w:ascii="Arial" w:hAnsi="Arial"/>
                      <w:color w:val="auto"/>
                      <w:sz w:val="16"/>
                      <w:szCs w:val="16"/>
                    </w:rPr>
                    <w:t xml:space="preserve">the </w:t>
                  </w:r>
                  <w:r w:rsidRPr="00B8489D">
                    <w:rPr>
                      <w:rStyle w:val="Hyperlink"/>
                      <w:rFonts w:ascii="Arial" w:hAnsi="Arial"/>
                      <w:color w:val="auto"/>
                      <w:sz w:val="16"/>
                      <w:szCs w:val="16"/>
                      <w:u w:val="none"/>
                    </w:rPr>
                    <w:t>building height</w:t>
                  </w:r>
                  <w:r w:rsidRPr="00B8489D">
                    <w:rPr>
                      <w:rFonts w:ascii="Arial" w:hAnsi="Arial"/>
                      <w:color w:val="auto"/>
                      <w:sz w:val="16"/>
                      <w:szCs w:val="16"/>
                    </w:rPr>
                    <w:t xml:space="preserve"> specified in a relevant neighbourhood plan;</w:t>
                  </w:r>
                </w:p>
                <w:p w14:paraId="7191E2A4" w14:textId="6201A77C" w:rsidR="00E658B4" w:rsidRPr="00B8489D" w:rsidRDefault="00E658B4" w:rsidP="00430B76">
                  <w:pPr>
                    <w:pStyle w:val="HGTableBullet2"/>
                    <w:numPr>
                      <w:ilvl w:val="0"/>
                      <w:numId w:val="8"/>
                    </w:numPr>
                    <w:spacing w:line="240" w:lineRule="auto"/>
                    <w:ind w:left="284" w:hanging="284"/>
                    <w:rPr>
                      <w:rFonts w:ascii="Arial" w:hAnsi="Arial"/>
                      <w:color w:val="auto"/>
                      <w:sz w:val="16"/>
                      <w:szCs w:val="16"/>
                    </w:rPr>
                  </w:pPr>
                  <w:r w:rsidRPr="00B8489D">
                    <w:rPr>
                      <w:rFonts w:ascii="Arial" w:hAnsi="Arial"/>
                      <w:color w:val="auto"/>
                      <w:sz w:val="16"/>
                      <w:szCs w:val="16"/>
                    </w:rPr>
                    <w:t>where a neighbourhood plan does</w:t>
                  </w:r>
                  <w:r w:rsidR="00D363D7">
                    <w:rPr>
                      <w:rFonts w:ascii="Arial" w:hAnsi="Arial"/>
                      <w:color w:val="auto"/>
                      <w:sz w:val="16"/>
                      <w:szCs w:val="16"/>
                    </w:rPr>
                    <w:t xml:space="preserve"> not specify </w:t>
                  </w:r>
                  <w:r w:rsidR="00430B76">
                    <w:rPr>
                      <w:rFonts w:ascii="Arial" w:hAnsi="Arial"/>
                      <w:color w:val="auto"/>
                      <w:sz w:val="16"/>
                      <w:szCs w:val="16"/>
                    </w:rPr>
                    <w:t xml:space="preserve">building height, </w:t>
                  </w:r>
                  <w:r w:rsidR="00D363D7">
                    <w:rPr>
                      <w:rFonts w:ascii="Arial" w:hAnsi="Arial"/>
                      <w:color w:val="auto"/>
                      <w:sz w:val="16"/>
                      <w:szCs w:val="16"/>
                    </w:rPr>
                    <w:t>7 </w:t>
                  </w:r>
                  <w:r w:rsidRPr="00B8489D">
                    <w:rPr>
                      <w:rStyle w:val="Hyperlink"/>
                      <w:rFonts w:ascii="Arial" w:hAnsi="Arial"/>
                      <w:color w:val="auto"/>
                      <w:sz w:val="16"/>
                      <w:szCs w:val="16"/>
                      <w:u w:val="none"/>
                    </w:rPr>
                    <w:t>storeys</w:t>
                  </w:r>
                </w:p>
              </w:tc>
              <w:tc>
                <w:tcPr>
                  <w:tcW w:w="1550" w:type="dxa"/>
                  <w:shd w:val="clear" w:color="auto" w:fill="auto"/>
                </w:tcPr>
                <w:p w14:paraId="04B0A265" w14:textId="77777777" w:rsidR="00E658B4" w:rsidRPr="00B8489D" w:rsidRDefault="00E658B4" w:rsidP="00D85B8A">
                  <w:pPr>
                    <w:pStyle w:val="QPPTableTextBody"/>
                  </w:pPr>
                  <w:r w:rsidRPr="00B8489D">
                    <w:t>Retirement and residential care facility code</w:t>
                  </w:r>
                </w:p>
                <w:p w14:paraId="0752B710" w14:textId="0B212270" w:rsidR="00E658B4" w:rsidRPr="00B8489D" w:rsidRDefault="00E658B4" w:rsidP="00D85B8A">
                  <w:pPr>
                    <w:pStyle w:val="QPPTableTextBody"/>
                  </w:pPr>
                  <w:r w:rsidRPr="00B8489D">
                    <w:rPr>
                      <w:rStyle w:val="Hyperlink"/>
                      <w:color w:val="auto"/>
                      <w:u w:val="none"/>
                    </w:rPr>
                    <w:t>Medium density residential zone code</w:t>
                  </w:r>
                </w:p>
                <w:p w14:paraId="0B45A766" w14:textId="3DFA63DC" w:rsidR="00E658B4" w:rsidRPr="00B8489D" w:rsidRDefault="00E658B4" w:rsidP="00D85B8A">
                  <w:pPr>
                    <w:pStyle w:val="QPPTableTextBody"/>
                  </w:pPr>
                  <w:r w:rsidRPr="00B8489D">
                    <w:rPr>
                      <w:rStyle w:val="Hyperlink"/>
                      <w:color w:val="auto"/>
                      <w:u w:val="none"/>
                    </w:rPr>
                    <w:t>Prescribed secondary code</w:t>
                  </w:r>
                </w:p>
              </w:tc>
            </w:tr>
            <w:tr w:rsidR="00E658B4" w:rsidRPr="00B8489D" w14:paraId="0B42AC49" w14:textId="77777777" w:rsidTr="00B8489D">
              <w:trPr>
                <w:trHeight w:val="312"/>
              </w:trPr>
              <w:tc>
                <w:tcPr>
                  <w:tcW w:w="1000" w:type="dxa"/>
                  <w:vMerge w:val="restart"/>
                  <w:shd w:val="clear" w:color="auto" w:fill="auto"/>
                </w:tcPr>
                <w:p w14:paraId="7B4A1717" w14:textId="69365356" w:rsidR="00E658B4" w:rsidRPr="00B8489D" w:rsidRDefault="00E658B4" w:rsidP="00D85B8A">
                  <w:pPr>
                    <w:pStyle w:val="QPPTableTextBody"/>
                  </w:pPr>
                  <w:r w:rsidRPr="00B8489D">
                    <w:lastRenderedPageBreak/>
                    <w:t>Retirement facility</w:t>
                  </w:r>
                </w:p>
              </w:tc>
              <w:tc>
                <w:tcPr>
                  <w:tcW w:w="3761" w:type="dxa"/>
                  <w:gridSpan w:val="3"/>
                  <w:shd w:val="clear" w:color="auto" w:fill="auto"/>
                </w:tcPr>
                <w:p w14:paraId="6464D4C0" w14:textId="77777777" w:rsidR="00E658B4" w:rsidRPr="00B8489D" w:rsidRDefault="00E658B4" w:rsidP="00E658B4">
                  <w:pPr>
                    <w:pStyle w:val="QPPTableTextBold"/>
                    <w:rPr>
                      <w:rFonts w:ascii="Arial" w:hAnsi="Arial"/>
                      <w:color w:val="auto"/>
                      <w:sz w:val="16"/>
                      <w:szCs w:val="16"/>
                    </w:rPr>
                  </w:pPr>
                  <w:r w:rsidRPr="00B8489D">
                    <w:rPr>
                      <w:rFonts w:ascii="Arial" w:hAnsi="Arial"/>
                      <w:color w:val="auto"/>
                      <w:sz w:val="16"/>
                      <w:szCs w:val="16"/>
                    </w:rPr>
                    <w:t>Accepted development, subject to compliance with identified requirements</w:t>
                  </w:r>
                </w:p>
              </w:tc>
            </w:tr>
            <w:tr w:rsidR="00E658B4" w:rsidRPr="00B8489D" w14:paraId="08CF34C8" w14:textId="77777777" w:rsidTr="00B8489D">
              <w:trPr>
                <w:trHeight w:val="312"/>
              </w:trPr>
              <w:tc>
                <w:tcPr>
                  <w:tcW w:w="1000" w:type="dxa"/>
                  <w:vMerge/>
                  <w:shd w:val="clear" w:color="auto" w:fill="auto"/>
                </w:tcPr>
                <w:p w14:paraId="17D81A87" w14:textId="77777777" w:rsidR="00E658B4" w:rsidRPr="00B8489D" w:rsidRDefault="00E658B4" w:rsidP="00D85B8A">
                  <w:pPr>
                    <w:pStyle w:val="QPPTableTextBody"/>
                  </w:pPr>
                </w:p>
              </w:tc>
              <w:tc>
                <w:tcPr>
                  <w:tcW w:w="2211" w:type="dxa"/>
                  <w:gridSpan w:val="2"/>
                  <w:shd w:val="clear" w:color="auto" w:fill="auto"/>
                </w:tcPr>
                <w:p w14:paraId="587E74C0" w14:textId="77777777" w:rsidR="00E658B4" w:rsidRPr="00B8489D" w:rsidRDefault="00E658B4" w:rsidP="00D85B8A">
                  <w:pPr>
                    <w:pStyle w:val="QPPTableTextBody"/>
                  </w:pPr>
                  <w:r w:rsidRPr="00B8489D">
                    <w:t>If involving a retirement facility in an existing residential care facility premises, with no increase in gross floor area, where complying with all acceptable outcomes in section A of the Retirement and residential care facility code</w:t>
                  </w:r>
                </w:p>
              </w:tc>
              <w:tc>
                <w:tcPr>
                  <w:tcW w:w="1550" w:type="dxa"/>
                  <w:shd w:val="clear" w:color="auto" w:fill="auto"/>
                </w:tcPr>
                <w:p w14:paraId="0651BD13" w14:textId="77777777" w:rsidR="00E658B4" w:rsidRPr="00B8489D" w:rsidRDefault="00E658B4" w:rsidP="00D85B8A">
                  <w:pPr>
                    <w:pStyle w:val="QPPTableTextBody"/>
                  </w:pPr>
                  <w:r w:rsidRPr="00B8489D">
                    <w:t>Not applicable</w:t>
                  </w:r>
                </w:p>
              </w:tc>
            </w:tr>
            <w:tr w:rsidR="00E658B4" w:rsidRPr="00B8489D" w14:paraId="547D8CDF" w14:textId="77777777" w:rsidTr="00B8489D">
              <w:trPr>
                <w:trHeight w:val="312"/>
              </w:trPr>
              <w:tc>
                <w:tcPr>
                  <w:tcW w:w="1000" w:type="dxa"/>
                  <w:vMerge/>
                  <w:shd w:val="clear" w:color="auto" w:fill="auto"/>
                </w:tcPr>
                <w:p w14:paraId="10289CF3" w14:textId="77777777" w:rsidR="00E658B4" w:rsidRPr="00B8489D" w:rsidRDefault="00E658B4" w:rsidP="00D85B8A">
                  <w:pPr>
                    <w:pStyle w:val="QPPTableTextBody"/>
                  </w:pPr>
                </w:p>
              </w:tc>
              <w:tc>
                <w:tcPr>
                  <w:tcW w:w="3761" w:type="dxa"/>
                  <w:gridSpan w:val="3"/>
                  <w:shd w:val="clear" w:color="auto" w:fill="auto"/>
                </w:tcPr>
                <w:p w14:paraId="0119C3EA" w14:textId="77777777" w:rsidR="00E658B4" w:rsidRPr="00B8489D" w:rsidRDefault="00E658B4" w:rsidP="00E658B4">
                  <w:pPr>
                    <w:pStyle w:val="QPPTableTextBold"/>
                    <w:rPr>
                      <w:rFonts w:ascii="Arial" w:hAnsi="Arial"/>
                      <w:color w:val="auto"/>
                      <w:sz w:val="16"/>
                      <w:szCs w:val="16"/>
                    </w:rPr>
                  </w:pPr>
                  <w:r w:rsidRPr="00B8489D">
                    <w:rPr>
                      <w:rFonts w:ascii="Arial" w:hAnsi="Arial"/>
                      <w:color w:val="auto"/>
                      <w:sz w:val="16"/>
                      <w:szCs w:val="16"/>
                    </w:rPr>
                    <w:t>Assessable development—Code assessment</w:t>
                  </w:r>
                </w:p>
              </w:tc>
            </w:tr>
            <w:tr w:rsidR="00E658B4" w:rsidRPr="00B8489D" w14:paraId="4D833F1F" w14:textId="77777777" w:rsidTr="00B8489D">
              <w:tc>
                <w:tcPr>
                  <w:tcW w:w="1000" w:type="dxa"/>
                  <w:vMerge/>
                  <w:shd w:val="clear" w:color="auto" w:fill="auto"/>
                </w:tcPr>
                <w:p w14:paraId="6F922EF0" w14:textId="77777777" w:rsidR="00E658B4" w:rsidRPr="00B8489D" w:rsidRDefault="00E658B4" w:rsidP="00E658B4">
                  <w:pPr>
                    <w:rPr>
                      <w:rFonts w:cs="Arial"/>
                      <w:sz w:val="16"/>
                      <w:szCs w:val="16"/>
                    </w:rPr>
                  </w:pPr>
                </w:p>
              </w:tc>
              <w:tc>
                <w:tcPr>
                  <w:tcW w:w="2202" w:type="dxa"/>
                  <w:shd w:val="clear" w:color="auto" w:fill="auto"/>
                </w:tcPr>
                <w:p w14:paraId="561F9004" w14:textId="77777777" w:rsidR="00E658B4" w:rsidRPr="00B8489D" w:rsidRDefault="00E658B4" w:rsidP="00D85B8A">
                  <w:pPr>
                    <w:pStyle w:val="QPPTableTextBody"/>
                  </w:pPr>
                  <w:r w:rsidRPr="00B8489D">
                    <w:t>If involving a retirement facility in an existing residential care facility premises, with no increase in gross floor area, where not complying with all acceptable outcomes in section A of the Retirement and residential care facility code</w:t>
                  </w:r>
                </w:p>
              </w:tc>
              <w:tc>
                <w:tcPr>
                  <w:tcW w:w="1559" w:type="dxa"/>
                  <w:gridSpan w:val="2"/>
                  <w:shd w:val="clear" w:color="auto" w:fill="auto"/>
                </w:tcPr>
                <w:p w14:paraId="13E4D9C6" w14:textId="06483D5D" w:rsidR="00E658B4" w:rsidRPr="00B8489D" w:rsidRDefault="00E658B4" w:rsidP="00D85B8A">
                  <w:pPr>
                    <w:pStyle w:val="QPPTableTextBody"/>
                  </w:pPr>
                  <w:r w:rsidRPr="00B8489D">
                    <w:t xml:space="preserve">Retirement and residential care </w:t>
                  </w:r>
                  <w:r w:rsidR="00B30526">
                    <w:t>facility code—purpose, overall</w:t>
                  </w:r>
                  <w:r w:rsidRPr="00B8489D">
                    <w:t xml:space="preserve"> outcomes and section A outcomes only</w:t>
                  </w:r>
                </w:p>
              </w:tc>
            </w:tr>
            <w:tr w:rsidR="00E658B4" w:rsidRPr="00B8489D" w14:paraId="4DD2D6EB" w14:textId="77777777" w:rsidTr="00B8489D">
              <w:tc>
                <w:tcPr>
                  <w:tcW w:w="1000" w:type="dxa"/>
                  <w:vMerge/>
                  <w:shd w:val="clear" w:color="auto" w:fill="auto"/>
                </w:tcPr>
                <w:p w14:paraId="3F1958F6" w14:textId="77777777" w:rsidR="00E658B4" w:rsidRPr="00B8489D" w:rsidRDefault="00E658B4" w:rsidP="00E658B4">
                  <w:pPr>
                    <w:rPr>
                      <w:rFonts w:cs="Arial"/>
                      <w:sz w:val="16"/>
                      <w:szCs w:val="16"/>
                    </w:rPr>
                  </w:pPr>
                </w:p>
              </w:tc>
              <w:tc>
                <w:tcPr>
                  <w:tcW w:w="2202" w:type="dxa"/>
                  <w:shd w:val="clear" w:color="auto" w:fill="auto"/>
                </w:tcPr>
                <w:p w14:paraId="4A76A0E5" w14:textId="77777777" w:rsidR="00E658B4" w:rsidRPr="00B8489D" w:rsidRDefault="00E658B4" w:rsidP="00D85B8A">
                  <w:pPr>
                    <w:pStyle w:val="QPPTableTextBody"/>
                  </w:pPr>
                  <w:r w:rsidRPr="00B8489D">
                    <w:t>If no greater than:</w:t>
                  </w:r>
                </w:p>
                <w:p w14:paraId="44074EA1" w14:textId="55C1EC97" w:rsidR="00E658B4" w:rsidRPr="00B8489D" w:rsidRDefault="00E658B4" w:rsidP="00430B76">
                  <w:pPr>
                    <w:pStyle w:val="HGTableBullet2"/>
                    <w:numPr>
                      <w:ilvl w:val="0"/>
                      <w:numId w:val="15"/>
                    </w:numPr>
                    <w:spacing w:line="240" w:lineRule="auto"/>
                    <w:ind w:left="284" w:hanging="284"/>
                    <w:rPr>
                      <w:rFonts w:ascii="Arial" w:hAnsi="Arial"/>
                      <w:color w:val="auto"/>
                      <w:sz w:val="16"/>
                      <w:szCs w:val="16"/>
                    </w:rPr>
                  </w:pPr>
                  <w:r w:rsidRPr="00B8489D">
                    <w:rPr>
                      <w:rFonts w:ascii="Arial" w:hAnsi="Arial"/>
                      <w:color w:val="auto"/>
                      <w:sz w:val="16"/>
                      <w:szCs w:val="16"/>
                    </w:rPr>
                    <w:t xml:space="preserve">the </w:t>
                  </w:r>
                  <w:r w:rsidRPr="00B8489D">
                    <w:rPr>
                      <w:rStyle w:val="Hyperlink"/>
                      <w:rFonts w:ascii="Arial" w:hAnsi="Arial"/>
                      <w:color w:val="auto"/>
                      <w:sz w:val="16"/>
                      <w:szCs w:val="16"/>
                      <w:u w:val="none"/>
                    </w:rPr>
                    <w:t>building height</w:t>
                  </w:r>
                  <w:r w:rsidRPr="00B8489D">
                    <w:rPr>
                      <w:rFonts w:ascii="Arial" w:hAnsi="Arial"/>
                      <w:color w:val="auto"/>
                      <w:sz w:val="16"/>
                      <w:szCs w:val="16"/>
                    </w:rPr>
                    <w:t xml:space="preserve"> specified in a relevant neighbourhood plan;</w:t>
                  </w:r>
                </w:p>
                <w:p w14:paraId="67603D5E" w14:textId="2455255C" w:rsidR="00E658B4" w:rsidRPr="00B8489D" w:rsidRDefault="00E658B4" w:rsidP="00430B76">
                  <w:pPr>
                    <w:pStyle w:val="HGTableBullet2"/>
                    <w:numPr>
                      <w:ilvl w:val="0"/>
                      <w:numId w:val="8"/>
                    </w:numPr>
                    <w:spacing w:line="240" w:lineRule="auto"/>
                    <w:ind w:left="284" w:hanging="284"/>
                    <w:rPr>
                      <w:rFonts w:ascii="Arial" w:hAnsi="Arial"/>
                      <w:color w:val="auto"/>
                      <w:sz w:val="16"/>
                      <w:szCs w:val="16"/>
                    </w:rPr>
                  </w:pPr>
                  <w:r w:rsidRPr="00B8489D">
                    <w:rPr>
                      <w:rFonts w:ascii="Arial" w:hAnsi="Arial"/>
                      <w:color w:val="auto"/>
                      <w:sz w:val="16"/>
                      <w:szCs w:val="16"/>
                    </w:rPr>
                    <w:t>where a neighbourhood plan does</w:t>
                  </w:r>
                  <w:r w:rsidR="00430B76">
                    <w:rPr>
                      <w:rFonts w:ascii="Arial" w:hAnsi="Arial"/>
                      <w:color w:val="auto"/>
                      <w:sz w:val="16"/>
                      <w:szCs w:val="16"/>
                    </w:rPr>
                    <w:t xml:space="preserve"> not specify building height, 7 </w:t>
                  </w:r>
                  <w:r w:rsidRPr="00B8489D">
                    <w:rPr>
                      <w:rStyle w:val="Hyperlink"/>
                      <w:rFonts w:ascii="Arial" w:hAnsi="Arial"/>
                      <w:color w:val="auto"/>
                      <w:sz w:val="16"/>
                      <w:szCs w:val="16"/>
                      <w:u w:val="none"/>
                    </w:rPr>
                    <w:t>storeys</w:t>
                  </w:r>
                </w:p>
              </w:tc>
              <w:tc>
                <w:tcPr>
                  <w:tcW w:w="1559" w:type="dxa"/>
                  <w:gridSpan w:val="2"/>
                  <w:shd w:val="clear" w:color="auto" w:fill="auto"/>
                </w:tcPr>
                <w:p w14:paraId="721F38E7" w14:textId="77777777" w:rsidR="00E658B4" w:rsidRPr="00B8489D" w:rsidRDefault="00E658B4" w:rsidP="00D85B8A">
                  <w:pPr>
                    <w:pStyle w:val="QPPTableTextBody"/>
                  </w:pPr>
                  <w:r w:rsidRPr="00B8489D">
                    <w:t>Retirement and residential care facility code</w:t>
                  </w:r>
                </w:p>
                <w:p w14:paraId="32D6FC7E" w14:textId="14AA13AA" w:rsidR="00E658B4" w:rsidRPr="00B8489D" w:rsidRDefault="00E658B4" w:rsidP="00D85B8A">
                  <w:pPr>
                    <w:pStyle w:val="QPPTableTextBody"/>
                  </w:pPr>
                  <w:r w:rsidRPr="00B8489D">
                    <w:rPr>
                      <w:rStyle w:val="Hyperlink"/>
                      <w:color w:val="auto"/>
                      <w:u w:val="none"/>
                    </w:rPr>
                    <w:t>Medium density residential zone code</w:t>
                  </w:r>
                </w:p>
                <w:p w14:paraId="7CA129F0" w14:textId="6E77B883" w:rsidR="00E658B4" w:rsidRPr="00B8489D" w:rsidRDefault="00E658B4" w:rsidP="00E658B4">
                  <w:pPr>
                    <w:rPr>
                      <w:rFonts w:cs="Arial"/>
                      <w:sz w:val="16"/>
                      <w:szCs w:val="16"/>
                    </w:rPr>
                  </w:pPr>
                  <w:r w:rsidRPr="00B8489D">
                    <w:rPr>
                      <w:rStyle w:val="Hyperlink"/>
                      <w:rFonts w:cs="Arial"/>
                      <w:color w:val="auto"/>
                      <w:sz w:val="16"/>
                      <w:szCs w:val="16"/>
                      <w:u w:val="none"/>
                    </w:rPr>
                    <w:t>Prescribed secondary code</w:t>
                  </w:r>
                </w:p>
              </w:tc>
            </w:tr>
          </w:tbl>
          <w:p w14:paraId="01971107" w14:textId="20489D40" w:rsidR="00E658B4" w:rsidRPr="009A7FA8" w:rsidRDefault="001F40C7" w:rsidP="00E658B4">
            <w:pPr>
              <w:spacing w:before="60" w:after="60"/>
              <w:jc w:val="left"/>
              <w:rPr>
                <w:rFonts w:eastAsia="Times New Roman" w:cs="Arial"/>
                <w:sz w:val="16"/>
                <w:szCs w:val="16"/>
                <w:lang w:val="en-US"/>
              </w:rPr>
            </w:pPr>
            <w:r>
              <w:rPr>
                <w:rFonts w:eastAsia="Times New Roman" w:cs="Arial"/>
                <w:sz w:val="16"/>
                <w:szCs w:val="16"/>
                <w:lang w:val="en-US"/>
              </w:rPr>
              <w:t>’</w:t>
            </w:r>
          </w:p>
        </w:tc>
        <w:tc>
          <w:tcPr>
            <w:tcW w:w="740" w:type="pct"/>
          </w:tcPr>
          <w:p w14:paraId="74A079B5" w14:textId="77777777" w:rsidR="00E658B4" w:rsidRDefault="0042764C" w:rsidP="00E658B4">
            <w:pPr>
              <w:spacing w:before="60" w:after="60"/>
              <w:jc w:val="left"/>
              <w:rPr>
                <w:rFonts w:eastAsia="Times New Roman" w:cs="Arial"/>
                <w:sz w:val="16"/>
                <w:lang w:val="en-US"/>
              </w:rPr>
            </w:pPr>
            <w:r w:rsidRPr="0042764C">
              <w:rPr>
                <w:rFonts w:eastAsia="Times New Roman" w:cs="Arial"/>
                <w:sz w:val="16"/>
                <w:lang w:val="en-US"/>
              </w:rPr>
              <w:lastRenderedPageBreak/>
              <w:t>To offer a streamlined approach to building, extending or upgrading retirement facilities and residential care facilities in appropriate locations.</w:t>
            </w:r>
          </w:p>
          <w:p w14:paraId="1B74ED8C" w14:textId="2894EEF8" w:rsidR="0042764C" w:rsidRPr="009A7FA8" w:rsidRDefault="0042764C" w:rsidP="00E658B4">
            <w:pPr>
              <w:spacing w:before="60" w:after="60"/>
              <w:jc w:val="left"/>
              <w:rPr>
                <w:rFonts w:eastAsia="Times New Roman" w:cs="Arial"/>
                <w:sz w:val="16"/>
                <w:lang w:val="en-US"/>
              </w:rPr>
            </w:pPr>
          </w:p>
        </w:tc>
      </w:tr>
      <w:tr w:rsidR="00E658B4" w:rsidRPr="009A7FA8" w14:paraId="07138339" w14:textId="77777777" w:rsidTr="001F40C7">
        <w:trPr>
          <w:trHeight w:val="1639"/>
        </w:trPr>
        <w:tc>
          <w:tcPr>
            <w:tcW w:w="448" w:type="pct"/>
            <w:shd w:val="clear" w:color="auto" w:fill="auto"/>
          </w:tcPr>
          <w:p w14:paraId="1A3661C0" w14:textId="77777777" w:rsidR="00E658B4" w:rsidRPr="009A7FA8" w:rsidRDefault="00E658B4" w:rsidP="00E658B4">
            <w:pPr>
              <w:numPr>
                <w:ilvl w:val="0"/>
                <w:numId w:val="1"/>
              </w:numPr>
              <w:spacing w:before="60" w:after="60"/>
              <w:jc w:val="left"/>
              <w:rPr>
                <w:rFonts w:eastAsia="Times New Roman" w:cs="Arial"/>
                <w:sz w:val="16"/>
                <w:lang w:val="en-US"/>
              </w:rPr>
            </w:pPr>
          </w:p>
        </w:tc>
        <w:tc>
          <w:tcPr>
            <w:tcW w:w="854" w:type="pct"/>
            <w:shd w:val="clear" w:color="auto" w:fill="auto"/>
          </w:tcPr>
          <w:p w14:paraId="3174900F" w14:textId="77777777" w:rsidR="00E658B4" w:rsidRPr="00044BBC" w:rsidRDefault="00E658B4" w:rsidP="00E658B4">
            <w:pPr>
              <w:spacing w:before="60" w:after="60"/>
              <w:jc w:val="left"/>
              <w:rPr>
                <w:rFonts w:eastAsia="Times New Roman" w:cs="Arial"/>
                <w:sz w:val="16"/>
                <w:szCs w:val="16"/>
                <w:lang w:val="en-US"/>
              </w:rPr>
            </w:pPr>
            <w:r w:rsidRPr="00044BBC">
              <w:rPr>
                <w:rFonts w:eastAsia="Times New Roman" w:cs="Arial"/>
                <w:sz w:val="16"/>
                <w:szCs w:val="16"/>
                <w:lang w:val="en-US"/>
              </w:rPr>
              <w:t>Part 5 Tables of assessment,</w:t>
            </w:r>
          </w:p>
          <w:p w14:paraId="5FC74E03" w14:textId="56A1A84C" w:rsidR="00E658B4" w:rsidRDefault="00E658B4" w:rsidP="00E658B4">
            <w:pPr>
              <w:spacing w:before="60" w:after="60"/>
              <w:jc w:val="left"/>
              <w:rPr>
                <w:rFonts w:eastAsia="Times New Roman" w:cs="Arial"/>
                <w:sz w:val="16"/>
                <w:szCs w:val="16"/>
                <w:lang w:val="en-US"/>
              </w:rPr>
            </w:pPr>
            <w:r w:rsidRPr="00044BBC">
              <w:rPr>
                <w:rFonts w:eastAsia="Times New Roman" w:cs="Arial"/>
                <w:sz w:val="16"/>
                <w:szCs w:val="16"/>
                <w:lang w:val="en-US"/>
              </w:rPr>
              <w:t>5.5 Categories of development and assessment—Material change of use,</w:t>
            </w:r>
          </w:p>
          <w:p w14:paraId="12C25AE2" w14:textId="45253976" w:rsidR="007E4A7B" w:rsidRPr="00044BBC" w:rsidRDefault="007E4A7B" w:rsidP="00E658B4">
            <w:pPr>
              <w:spacing w:before="60" w:after="60"/>
              <w:jc w:val="left"/>
              <w:rPr>
                <w:rFonts w:eastAsia="Times New Roman" w:cs="Arial"/>
                <w:sz w:val="16"/>
                <w:szCs w:val="16"/>
                <w:lang w:val="en-US"/>
              </w:rPr>
            </w:pPr>
            <w:r w:rsidRPr="007E4A7B">
              <w:rPr>
                <w:rFonts w:eastAsia="Times New Roman" w:cs="Arial"/>
                <w:sz w:val="16"/>
                <w:lang w:val="en-US"/>
              </w:rPr>
              <w:t>Residential zones category</w:t>
            </w:r>
            <w:r>
              <w:rPr>
                <w:rFonts w:eastAsia="Times New Roman" w:cs="Arial"/>
                <w:sz w:val="16"/>
                <w:lang w:val="en-US"/>
              </w:rPr>
              <w:t>,</w:t>
            </w:r>
          </w:p>
          <w:p w14:paraId="3350C54A" w14:textId="7C08BCA0" w:rsidR="00E658B4" w:rsidRPr="00753F64" w:rsidRDefault="00E658B4" w:rsidP="00E658B4">
            <w:pPr>
              <w:spacing w:before="60" w:after="60"/>
              <w:jc w:val="left"/>
              <w:rPr>
                <w:rFonts w:eastAsia="Times New Roman" w:cs="Arial"/>
                <w:sz w:val="16"/>
                <w:szCs w:val="16"/>
                <w:lang w:val="en-US"/>
              </w:rPr>
            </w:pPr>
            <w:r w:rsidRPr="00044BBC">
              <w:rPr>
                <w:rFonts w:eastAsia="Times New Roman" w:cs="Arial"/>
                <w:sz w:val="16"/>
                <w:szCs w:val="16"/>
                <w:lang w:val="en-US"/>
              </w:rPr>
              <w:t>Table 5.5.4—High density residential zone</w:t>
            </w:r>
          </w:p>
        </w:tc>
        <w:tc>
          <w:tcPr>
            <w:tcW w:w="1369" w:type="pct"/>
            <w:shd w:val="clear" w:color="auto" w:fill="auto"/>
          </w:tcPr>
          <w:p w14:paraId="3CAD66C0" w14:textId="77777777" w:rsidR="00E658B4" w:rsidRPr="009A7FA8" w:rsidRDefault="00E658B4" w:rsidP="00E658B4">
            <w:pPr>
              <w:spacing w:before="60" w:after="60"/>
              <w:jc w:val="left"/>
              <w:rPr>
                <w:rFonts w:eastAsia="Times New Roman" w:cs="Arial"/>
                <w:sz w:val="16"/>
                <w:lang w:val="en-US"/>
              </w:rPr>
            </w:pPr>
          </w:p>
        </w:tc>
        <w:tc>
          <w:tcPr>
            <w:tcW w:w="1589" w:type="pct"/>
            <w:shd w:val="clear" w:color="auto" w:fill="auto"/>
          </w:tcPr>
          <w:p w14:paraId="27D14172" w14:textId="440DB488" w:rsidR="00E658B4" w:rsidRDefault="00E658B4" w:rsidP="00E658B4">
            <w:pPr>
              <w:spacing w:before="60" w:after="60"/>
              <w:jc w:val="left"/>
              <w:rPr>
                <w:rFonts w:eastAsia="Times New Roman" w:cs="Arial"/>
                <w:i/>
                <w:sz w:val="16"/>
                <w:szCs w:val="16"/>
                <w:lang w:val="en-US"/>
              </w:rPr>
            </w:pPr>
            <w:r w:rsidRPr="00044BBC">
              <w:rPr>
                <w:rFonts w:eastAsia="Times New Roman" w:cs="Arial"/>
                <w:i/>
                <w:sz w:val="16"/>
                <w:szCs w:val="16"/>
                <w:lang w:val="en-US"/>
              </w:rPr>
              <w:t>after Caretaker’s accommodation row, insert:</w:t>
            </w:r>
          </w:p>
          <w:p w14:paraId="5CD3AB02" w14:textId="3572BFAA" w:rsidR="004A3C9A" w:rsidRPr="004A3C9A" w:rsidRDefault="004A3C9A" w:rsidP="00E658B4">
            <w:pPr>
              <w:spacing w:before="60" w:after="60"/>
              <w:jc w:val="left"/>
              <w:rPr>
                <w:rFonts w:eastAsia="Times New Roman" w:cs="Arial"/>
                <w:sz w:val="16"/>
                <w:szCs w:val="16"/>
                <w:lang w:val="en-US"/>
              </w:rPr>
            </w:pPr>
            <w:r>
              <w:rPr>
                <w:rFonts w:eastAsia="Times New Roman" w:cs="Arial"/>
                <w:sz w:val="16"/>
                <w:szCs w:val="16"/>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
              <w:gridCol w:w="2183"/>
              <w:gridCol w:w="1461"/>
            </w:tblGrid>
            <w:tr w:rsidR="00E658B4" w14:paraId="511DF88D" w14:textId="77777777" w:rsidTr="008745B0">
              <w:tc>
                <w:tcPr>
                  <w:tcW w:w="997" w:type="dxa"/>
                  <w:vMerge w:val="restart"/>
                  <w:shd w:val="clear" w:color="auto" w:fill="auto"/>
                </w:tcPr>
                <w:p w14:paraId="735F6225" w14:textId="6CE31A7F" w:rsidR="00E658B4" w:rsidRPr="00044BBC" w:rsidRDefault="00F517C1" w:rsidP="00E658B4">
                  <w:pPr>
                    <w:rPr>
                      <w:rFonts w:cs="Arial"/>
                      <w:sz w:val="16"/>
                      <w:szCs w:val="16"/>
                    </w:rPr>
                  </w:pPr>
                  <w:r>
                    <w:rPr>
                      <w:rFonts w:cs="Arial"/>
                      <w:sz w:val="16"/>
                      <w:szCs w:val="16"/>
                    </w:rPr>
                    <w:t>Care co</w:t>
                  </w:r>
                  <w:r>
                    <w:rPr>
                      <w:rFonts w:cs="Arial"/>
                      <w:sz w:val="16"/>
                      <w:szCs w:val="16"/>
                    </w:rPr>
                    <w:noBreakHyphen/>
                  </w:r>
                  <w:r w:rsidR="00E658B4" w:rsidRPr="00044BBC">
                    <w:rPr>
                      <w:rFonts w:cs="Arial"/>
                      <w:sz w:val="16"/>
                      <w:szCs w:val="16"/>
                    </w:rPr>
                    <w:t>located uses (activity group)</w:t>
                  </w:r>
                </w:p>
              </w:tc>
              <w:tc>
                <w:tcPr>
                  <w:tcW w:w="3764" w:type="dxa"/>
                  <w:gridSpan w:val="2"/>
                  <w:shd w:val="clear" w:color="auto" w:fill="auto"/>
                </w:tcPr>
                <w:p w14:paraId="2D45280B" w14:textId="77777777" w:rsidR="00E658B4" w:rsidRPr="00044BBC" w:rsidRDefault="00E658B4" w:rsidP="00E658B4">
                  <w:pPr>
                    <w:pStyle w:val="QPPTableTextBold"/>
                    <w:rPr>
                      <w:rFonts w:ascii="Arial" w:hAnsi="Arial"/>
                      <w:sz w:val="16"/>
                      <w:szCs w:val="16"/>
                    </w:rPr>
                  </w:pPr>
                  <w:r w:rsidRPr="00044BBC">
                    <w:rPr>
                      <w:rFonts w:ascii="Arial" w:hAnsi="Arial"/>
                      <w:sz w:val="16"/>
                      <w:szCs w:val="16"/>
                    </w:rPr>
                    <w:t>Assessable development—Code assessment</w:t>
                  </w:r>
                </w:p>
              </w:tc>
            </w:tr>
            <w:tr w:rsidR="00E658B4" w14:paraId="03C48CA4" w14:textId="77777777" w:rsidTr="008745B0">
              <w:tc>
                <w:tcPr>
                  <w:tcW w:w="997" w:type="dxa"/>
                  <w:vMerge/>
                  <w:shd w:val="clear" w:color="auto" w:fill="auto"/>
                </w:tcPr>
                <w:p w14:paraId="05D508CD" w14:textId="77777777" w:rsidR="00E658B4" w:rsidRPr="00044BBC" w:rsidRDefault="00E658B4" w:rsidP="00E658B4">
                  <w:pPr>
                    <w:rPr>
                      <w:rFonts w:cs="Arial"/>
                      <w:sz w:val="16"/>
                      <w:szCs w:val="16"/>
                    </w:rPr>
                  </w:pPr>
                </w:p>
              </w:tc>
              <w:tc>
                <w:tcPr>
                  <w:tcW w:w="2268" w:type="dxa"/>
                  <w:shd w:val="clear" w:color="auto" w:fill="auto"/>
                </w:tcPr>
                <w:p w14:paraId="58BF5033" w14:textId="77777777" w:rsidR="00E658B4" w:rsidRPr="00044BBC" w:rsidRDefault="00E658B4" w:rsidP="00D85B8A">
                  <w:pPr>
                    <w:pStyle w:val="QPPTableTextBody"/>
                  </w:pPr>
                  <w:r w:rsidRPr="00044BBC">
                    <w:t xml:space="preserve">If located on the site of and associated with and subordinate to a residential care facility or retirement </w:t>
                  </w:r>
                  <w:r w:rsidRPr="00044BBC">
                    <w:lastRenderedPageBreak/>
                    <w:t>facility, where the cumulative gross floor area (existing and proposed) on the site for all uses in the activity group does not exceed 800m² or 10% of the site area, whichever is the lesser</w:t>
                  </w:r>
                </w:p>
              </w:tc>
              <w:tc>
                <w:tcPr>
                  <w:tcW w:w="1496" w:type="dxa"/>
                  <w:shd w:val="clear" w:color="auto" w:fill="auto"/>
                </w:tcPr>
                <w:p w14:paraId="3E74A96A" w14:textId="77777777" w:rsidR="00E658B4" w:rsidRPr="00044BBC" w:rsidRDefault="00E658B4" w:rsidP="00D85B8A">
                  <w:pPr>
                    <w:pStyle w:val="QPPTableTextBody"/>
                  </w:pPr>
                  <w:r w:rsidRPr="00044BBC">
                    <w:lastRenderedPageBreak/>
                    <w:t>Retirement and residential care facility code</w:t>
                  </w:r>
                </w:p>
                <w:p w14:paraId="1C942F23" w14:textId="77777777" w:rsidR="00E658B4" w:rsidRPr="00044BBC" w:rsidRDefault="00E658B4" w:rsidP="00D85B8A">
                  <w:pPr>
                    <w:pStyle w:val="QPPTableTextBody"/>
                  </w:pPr>
                  <w:r w:rsidRPr="00044BBC">
                    <w:t xml:space="preserve">High density </w:t>
                  </w:r>
                  <w:r w:rsidRPr="00044BBC">
                    <w:lastRenderedPageBreak/>
                    <w:t>residential zone code</w:t>
                  </w:r>
                </w:p>
                <w:p w14:paraId="7BE10D34" w14:textId="77777777" w:rsidR="00E658B4" w:rsidRPr="00044BBC" w:rsidRDefault="00E658B4" w:rsidP="00D85B8A">
                  <w:pPr>
                    <w:pStyle w:val="QPPTableTextBody"/>
                  </w:pPr>
                  <w:r w:rsidRPr="00044BBC">
                    <w:t>Prescribed secondary code</w:t>
                  </w:r>
                </w:p>
              </w:tc>
            </w:tr>
          </w:tbl>
          <w:p w14:paraId="634B966F" w14:textId="1CC170B6" w:rsidR="00E658B4" w:rsidRPr="009A7FA8" w:rsidRDefault="004A3C9A" w:rsidP="00E658B4">
            <w:pPr>
              <w:spacing w:before="60" w:after="60"/>
              <w:jc w:val="left"/>
              <w:rPr>
                <w:rFonts w:eastAsia="Times New Roman" w:cs="Arial"/>
                <w:sz w:val="16"/>
                <w:szCs w:val="16"/>
                <w:lang w:val="en-US"/>
              </w:rPr>
            </w:pPr>
            <w:r>
              <w:rPr>
                <w:rFonts w:eastAsia="Times New Roman" w:cs="Arial"/>
                <w:sz w:val="16"/>
                <w:szCs w:val="16"/>
                <w:lang w:val="en-US"/>
              </w:rPr>
              <w:lastRenderedPageBreak/>
              <w:t>’</w:t>
            </w:r>
          </w:p>
        </w:tc>
        <w:tc>
          <w:tcPr>
            <w:tcW w:w="740" w:type="pct"/>
          </w:tcPr>
          <w:p w14:paraId="65D7137D" w14:textId="1E2929D6" w:rsidR="00E658B4" w:rsidRPr="000C4EA3" w:rsidRDefault="00532DA0" w:rsidP="00E658B4">
            <w:pPr>
              <w:spacing w:before="60" w:after="60"/>
              <w:jc w:val="left"/>
              <w:rPr>
                <w:rFonts w:eastAsia="Times New Roman" w:cs="Arial"/>
                <w:b/>
                <w:sz w:val="16"/>
                <w:lang w:val="en-US"/>
              </w:rPr>
            </w:pPr>
            <w:r>
              <w:rPr>
                <w:rFonts w:eastAsia="Times New Roman" w:cs="Arial"/>
                <w:sz w:val="16"/>
                <w:lang w:val="en-US"/>
              </w:rPr>
              <w:lastRenderedPageBreak/>
              <w:t>To support suitable small</w:t>
            </w:r>
            <w:r>
              <w:rPr>
                <w:rFonts w:eastAsia="Times New Roman" w:cs="Arial"/>
                <w:sz w:val="16"/>
                <w:lang w:val="en-US"/>
              </w:rPr>
              <w:noBreakHyphen/>
            </w:r>
            <w:r w:rsidR="000C4EA3" w:rsidRPr="000C4EA3">
              <w:rPr>
                <w:rFonts w:eastAsia="Times New Roman" w:cs="Arial"/>
                <w:sz w:val="16"/>
                <w:lang w:val="en-US"/>
              </w:rPr>
              <w:t>scale ancillary businesses</w:t>
            </w:r>
            <w:r w:rsidR="00C05CB7">
              <w:rPr>
                <w:rFonts w:eastAsia="Times New Roman" w:cs="Arial"/>
                <w:sz w:val="16"/>
                <w:lang w:val="en-US"/>
              </w:rPr>
              <w:t>, services and facilities to co</w:t>
            </w:r>
            <w:r w:rsidR="00C05CB7">
              <w:rPr>
                <w:rFonts w:eastAsia="Times New Roman" w:cs="Arial"/>
                <w:sz w:val="16"/>
                <w:lang w:val="en-US"/>
              </w:rPr>
              <w:noBreakHyphen/>
            </w:r>
            <w:r w:rsidR="000C4EA3" w:rsidRPr="000C4EA3">
              <w:rPr>
                <w:rFonts w:eastAsia="Times New Roman" w:cs="Arial"/>
                <w:sz w:val="16"/>
                <w:lang w:val="en-US"/>
              </w:rPr>
              <w:t>locate and integrate with retirement facilities and residential care facilities.</w:t>
            </w:r>
          </w:p>
        </w:tc>
      </w:tr>
      <w:tr w:rsidR="00E658B4" w:rsidRPr="009A7FA8" w14:paraId="15454864" w14:textId="77777777" w:rsidTr="00CC7215">
        <w:trPr>
          <w:trHeight w:val="260"/>
        </w:trPr>
        <w:tc>
          <w:tcPr>
            <w:tcW w:w="448" w:type="pct"/>
            <w:shd w:val="clear" w:color="auto" w:fill="auto"/>
          </w:tcPr>
          <w:p w14:paraId="1B4C2ABB" w14:textId="77777777" w:rsidR="00E658B4" w:rsidRPr="009A7FA8" w:rsidRDefault="00E658B4" w:rsidP="00E658B4">
            <w:pPr>
              <w:numPr>
                <w:ilvl w:val="0"/>
                <w:numId w:val="1"/>
              </w:numPr>
              <w:spacing w:before="60" w:after="60"/>
              <w:jc w:val="left"/>
              <w:rPr>
                <w:rFonts w:eastAsia="Times New Roman" w:cs="Arial"/>
                <w:sz w:val="16"/>
                <w:lang w:val="en-US"/>
              </w:rPr>
            </w:pPr>
          </w:p>
        </w:tc>
        <w:tc>
          <w:tcPr>
            <w:tcW w:w="854" w:type="pct"/>
            <w:shd w:val="clear" w:color="auto" w:fill="auto"/>
          </w:tcPr>
          <w:p w14:paraId="1EF97CDC" w14:textId="77777777" w:rsidR="00E658B4" w:rsidRPr="00044BBC" w:rsidRDefault="00E658B4" w:rsidP="00E658B4">
            <w:pPr>
              <w:spacing w:before="60" w:after="60"/>
              <w:jc w:val="left"/>
              <w:rPr>
                <w:rFonts w:eastAsia="Times New Roman" w:cs="Arial"/>
                <w:sz w:val="16"/>
                <w:szCs w:val="16"/>
                <w:lang w:val="en-US"/>
              </w:rPr>
            </w:pPr>
            <w:r w:rsidRPr="00044BBC">
              <w:rPr>
                <w:rFonts w:eastAsia="Times New Roman" w:cs="Arial"/>
                <w:sz w:val="16"/>
                <w:szCs w:val="16"/>
                <w:lang w:val="en-US"/>
              </w:rPr>
              <w:t>Part 5 Tables of assessment,</w:t>
            </w:r>
          </w:p>
          <w:p w14:paraId="6437BDFD" w14:textId="401A47E6" w:rsidR="00E658B4" w:rsidRDefault="00E658B4" w:rsidP="00E658B4">
            <w:pPr>
              <w:spacing w:before="60" w:after="60"/>
              <w:jc w:val="left"/>
              <w:rPr>
                <w:rFonts w:eastAsia="Times New Roman" w:cs="Arial"/>
                <w:sz w:val="16"/>
                <w:szCs w:val="16"/>
                <w:lang w:val="en-US"/>
              </w:rPr>
            </w:pPr>
            <w:r w:rsidRPr="00044BBC">
              <w:rPr>
                <w:rFonts w:eastAsia="Times New Roman" w:cs="Arial"/>
                <w:sz w:val="16"/>
                <w:szCs w:val="16"/>
                <w:lang w:val="en-US"/>
              </w:rPr>
              <w:t>5.5 Categories of development and assessment—Material change of use,</w:t>
            </w:r>
          </w:p>
          <w:p w14:paraId="4B4508D6" w14:textId="3270E21E" w:rsidR="007E4A7B" w:rsidRPr="00044BBC" w:rsidRDefault="007E4A7B" w:rsidP="00E658B4">
            <w:pPr>
              <w:spacing w:before="60" w:after="60"/>
              <w:jc w:val="left"/>
              <w:rPr>
                <w:rFonts w:eastAsia="Times New Roman" w:cs="Arial"/>
                <w:sz w:val="16"/>
                <w:szCs w:val="16"/>
                <w:lang w:val="en-US"/>
              </w:rPr>
            </w:pPr>
            <w:r w:rsidRPr="007E4A7B">
              <w:rPr>
                <w:rFonts w:eastAsia="Times New Roman" w:cs="Arial"/>
                <w:sz w:val="16"/>
                <w:lang w:val="en-US"/>
              </w:rPr>
              <w:t>Residential zones category</w:t>
            </w:r>
            <w:r>
              <w:rPr>
                <w:rFonts w:eastAsia="Times New Roman" w:cs="Arial"/>
                <w:sz w:val="16"/>
                <w:lang w:val="en-US"/>
              </w:rPr>
              <w:t>,</w:t>
            </w:r>
          </w:p>
          <w:p w14:paraId="540FFB2F" w14:textId="49808A58" w:rsidR="00E658B4" w:rsidRPr="00753F64" w:rsidRDefault="00E658B4" w:rsidP="00E658B4">
            <w:pPr>
              <w:spacing w:before="60" w:after="60"/>
              <w:jc w:val="left"/>
              <w:rPr>
                <w:rFonts w:eastAsia="Times New Roman" w:cs="Arial"/>
                <w:sz w:val="16"/>
                <w:szCs w:val="16"/>
                <w:lang w:val="en-US"/>
              </w:rPr>
            </w:pPr>
            <w:r w:rsidRPr="00044BBC">
              <w:rPr>
                <w:rFonts w:eastAsia="Times New Roman" w:cs="Arial"/>
                <w:sz w:val="16"/>
                <w:szCs w:val="16"/>
                <w:lang w:val="en-US"/>
              </w:rPr>
              <w:t>Table 5.5.4—High density residential zone</w:t>
            </w:r>
          </w:p>
        </w:tc>
        <w:tc>
          <w:tcPr>
            <w:tcW w:w="1369" w:type="pct"/>
            <w:shd w:val="clear" w:color="auto" w:fill="auto"/>
          </w:tcPr>
          <w:p w14:paraId="54426E16" w14:textId="5F55E19E" w:rsidR="00E658B4" w:rsidRDefault="00E658B4" w:rsidP="00E658B4">
            <w:pPr>
              <w:spacing w:before="60" w:after="60"/>
              <w:jc w:val="left"/>
              <w:rPr>
                <w:rFonts w:eastAsia="Times New Roman" w:cs="Arial"/>
                <w:i/>
                <w:sz w:val="16"/>
                <w:szCs w:val="16"/>
                <w:lang w:val="en-US"/>
              </w:rPr>
            </w:pPr>
            <w:r w:rsidRPr="007A36BD">
              <w:rPr>
                <w:rFonts w:eastAsia="Times New Roman" w:cs="Arial"/>
                <w:i/>
                <w:sz w:val="16"/>
                <w:szCs w:val="16"/>
                <w:lang w:val="en-US"/>
              </w:rPr>
              <w:t>after Park row, omit:</w:t>
            </w:r>
          </w:p>
          <w:p w14:paraId="7CBD4AC1" w14:textId="5C685A4D" w:rsidR="004A3C9A" w:rsidRPr="004A3C9A" w:rsidRDefault="004A3C9A" w:rsidP="00E658B4">
            <w:pPr>
              <w:spacing w:before="60" w:after="60"/>
              <w:jc w:val="left"/>
              <w:rPr>
                <w:rFonts w:eastAsia="Times New Roman" w:cs="Arial"/>
                <w:sz w:val="16"/>
                <w:szCs w:val="16"/>
                <w:lang w:val="en-US"/>
              </w:rPr>
            </w:pPr>
            <w:r>
              <w:rPr>
                <w:rFonts w:eastAsia="Times New Roman" w:cs="Arial"/>
                <w:sz w:val="16"/>
                <w:szCs w:val="16"/>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1"/>
              <w:gridCol w:w="1708"/>
              <w:gridCol w:w="1196"/>
            </w:tblGrid>
            <w:tr w:rsidR="00E658B4" w:rsidRPr="00583DE2" w14:paraId="49154FC6" w14:textId="77777777" w:rsidTr="007A36BD">
              <w:trPr>
                <w:trHeight w:val="312"/>
              </w:trPr>
              <w:tc>
                <w:tcPr>
                  <w:tcW w:w="1668" w:type="dxa"/>
                  <w:vMerge w:val="restart"/>
                  <w:shd w:val="clear" w:color="auto" w:fill="auto"/>
                </w:tcPr>
                <w:p w14:paraId="395BF337" w14:textId="77777777" w:rsidR="00E658B4" w:rsidRPr="00583DE2" w:rsidRDefault="00E658B4" w:rsidP="00D85B8A">
                  <w:pPr>
                    <w:pStyle w:val="QPPTableTextBody"/>
                  </w:pPr>
                  <w:r w:rsidRPr="00583DE2">
                    <w:t>Residential care facility</w:t>
                  </w:r>
                </w:p>
              </w:tc>
              <w:tc>
                <w:tcPr>
                  <w:tcW w:w="6660" w:type="dxa"/>
                  <w:gridSpan w:val="2"/>
                  <w:shd w:val="clear" w:color="auto" w:fill="auto"/>
                </w:tcPr>
                <w:p w14:paraId="178E4C64" w14:textId="77777777" w:rsidR="00E658B4" w:rsidRPr="00583DE2" w:rsidRDefault="00E658B4" w:rsidP="00E658B4">
                  <w:pPr>
                    <w:pStyle w:val="QPPTableTextBold"/>
                    <w:rPr>
                      <w:rFonts w:ascii="Arial" w:hAnsi="Arial"/>
                      <w:color w:val="auto"/>
                      <w:sz w:val="16"/>
                      <w:szCs w:val="16"/>
                    </w:rPr>
                  </w:pPr>
                  <w:r w:rsidRPr="00583DE2">
                    <w:rPr>
                      <w:rFonts w:ascii="Arial" w:hAnsi="Arial"/>
                      <w:color w:val="auto"/>
                      <w:sz w:val="16"/>
                      <w:szCs w:val="16"/>
                    </w:rPr>
                    <w:t>Assessable development—Code assessment</w:t>
                  </w:r>
                </w:p>
              </w:tc>
            </w:tr>
            <w:tr w:rsidR="00E658B4" w:rsidRPr="00583DE2" w14:paraId="21946238" w14:textId="77777777" w:rsidTr="007A36BD">
              <w:tc>
                <w:tcPr>
                  <w:tcW w:w="1668" w:type="dxa"/>
                  <w:vMerge/>
                  <w:shd w:val="clear" w:color="auto" w:fill="auto"/>
                </w:tcPr>
                <w:p w14:paraId="51A248A7" w14:textId="77777777" w:rsidR="00E658B4" w:rsidRPr="00583DE2" w:rsidRDefault="00E658B4" w:rsidP="00E658B4">
                  <w:pPr>
                    <w:rPr>
                      <w:rFonts w:cs="Arial"/>
                      <w:sz w:val="16"/>
                      <w:szCs w:val="16"/>
                    </w:rPr>
                  </w:pPr>
                </w:p>
              </w:tc>
              <w:tc>
                <w:tcPr>
                  <w:tcW w:w="3308" w:type="dxa"/>
                  <w:shd w:val="clear" w:color="auto" w:fill="auto"/>
                </w:tcPr>
                <w:p w14:paraId="59CA13D2" w14:textId="77777777" w:rsidR="00E658B4" w:rsidRPr="00583DE2" w:rsidRDefault="00E658B4" w:rsidP="00D85B8A">
                  <w:pPr>
                    <w:pStyle w:val="QPPTableTextBody"/>
                  </w:pPr>
                  <w:r w:rsidRPr="00583DE2">
                    <w:t>If no greater than:</w:t>
                  </w:r>
                </w:p>
                <w:p w14:paraId="3867415F" w14:textId="77777777" w:rsidR="00E658B4" w:rsidRPr="00583DE2" w:rsidRDefault="00E658B4" w:rsidP="00430B76">
                  <w:pPr>
                    <w:pStyle w:val="HGTableBullet2"/>
                    <w:numPr>
                      <w:ilvl w:val="0"/>
                      <w:numId w:val="19"/>
                    </w:numPr>
                    <w:ind w:left="284" w:hanging="284"/>
                    <w:rPr>
                      <w:rFonts w:ascii="Arial" w:hAnsi="Arial"/>
                      <w:color w:val="auto"/>
                      <w:sz w:val="16"/>
                      <w:szCs w:val="16"/>
                    </w:rPr>
                  </w:pPr>
                  <w:r w:rsidRPr="00583DE2">
                    <w:rPr>
                      <w:rFonts w:ascii="Arial" w:hAnsi="Arial"/>
                      <w:color w:val="auto"/>
                      <w:sz w:val="16"/>
                      <w:szCs w:val="16"/>
                    </w:rPr>
                    <w:t>the building height specified in a relevant neighbourhood plan;</w:t>
                  </w:r>
                </w:p>
                <w:p w14:paraId="6C43AA6F" w14:textId="77777777" w:rsidR="00E658B4" w:rsidRPr="00583DE2" w:rsidRDefault="00E658B4" w:rsidP="00430B76">
                  <w:pPr>
                    <w:pStyle w:val="HGTableBullet2"/>
                    <w:ind w:left="284" w:hanging="284"/>
                    <w:rPr>
                      <w:rFonts w:ascii="Arial" w:hAnsi="Arial"/>
                      <w:color w:val="auto"/>
                      <w:sz w:val="16"/>
                      <w:szCs w:val="16"/>
                    </w:rPr>
                  </w:pPr>
                  <w:r w:rsidRPr="00583DE2">
                    <w:rPr>
                      <w:rFonts w:ascii="Arial" w:hAnsi="Arial"/>
                      <w:color w:val="auto"/>
                      <w:sz w:val="16"/>
                      <w:szCs w:val="16"/>
                    </w:rPr>
                    <w:t>where a neighbourhood plan does not specify building height:</w:t>
                  </w:r>
                </w:p>
                <w:p w14:paraId="7AEE44C1" w14:textId="39B43CFD" w:rsidR="00E658B4" w:rsidRPr="00583DE2" w:rsidRDefault="00430B76" w:rsidP="00466211">
                  <w:pPr>
                    <w:pStyle w:val="HGTableBullet3"/>
                    <w:numPr>
                      <w:ilvl w:val="0"/>
                      <w:numId w:val="17"/>
                    </w:numPr>
                    <w:ind w:left="568" w:hanging="284"/>
                  </w:pPr>
                  <w:r>
                    <w:t>8 storeys in the Up to 8 </w:t>
                  </w:r>
                  <w:r w:rsidR="00E658B4" w:rsidRPr="00583DE2">
                    <w:t>storeys zone precinct; or</w:t>
                  </w:r>
                </w:p>
                <w:p w14:paraId="21D097A0" w14:textId="4B077894" w:rsidR="00E658B4" w:rsidRPr="00583DE2" w:rsidRDefault="00430B76" w:rsidP="00466211">
                  <w:pPr>
                    <w:pStyle w:val="HGTableBullet3"/>
                    <w:ind w:left="568" w:hanging="284"/>
                  </w:pPr>
                  <w:r>
                    <w:t>15 storeys in the Up to 15 </w:t>
                  </w:r>
                  <w:r w:rsidR="00E658B4" w:rsidRPr="00583DE2">
                    <w:t>storeys zone precinct</w:t>
                  </w:r>
                </w:p>
              </w:tc>
              <w:tc>
                <w:tcPr>
                  <w:tcW w:w="3352" w:type="dxa"/>
                  <w:shd w:val="clear" w:color="auto" w:fill="auto"/>
                </w:tcPr>
                <w:p w14:paraId="5A55A42C" w14:textId="77777777" w:rsidR="00E658B4" w:rsidRPr="00583DE2" w:rsidRDefault="00E658B4" w:rsidP="00D85B8A">
                  <w:pPr>
                    <w:pStyle w:val="QPPTableTextBody"/>
                  </w:pPr>
                  <w:r w:rsidRPr="00583DE2">
                    <w:t>Multiple dwelling code</w:t>
                  </w:r>
                </w:p>
                <w:p w14:paraId="22881E07" w14:textId="77777777" w:rsidR="00E658B4" w:rsidRPr="00583DE2" w:rsidRDefault="00E658B4" w:rsidP="00D85B8A">
                  <w:pPr>
                    <w:pStyle w:val="QPPTableTextBody"/>
                  </w:pPr>
                  <w:r w:rsidRPr="00583DE2">
                    <w:t>Residential care facility code</w:t>
                  </w:r>
                </w:p>
                <w:p w14:paraId="5AF4B78D" w14:textId="77777777" w:rsidR="00E658B4" w:rsidRPr="00583DE2" w:rsidRDefault="00E658B4" w:rsidP="00D85B8A">
                  <w:pPr>
                    <w:pStyle w:val="QPPTableTextBody"/>
                  </w:pPr>
                  <w:r w:rsidRPr="00583DE2">
                    <w:t>High density residential zone code</w:t>
                  </w:r>
                </w:p>
                <w:p w14:paraId="79328139" w14:textId="77777777" w:rsidR="00E658B4" w:rsidRPr="00583DE2" w:rsidRDefault="00E658B4" w:rsidP="00E658B4">
                  <w:pPr>
                    <w:rPr>
                      <w:rFonts w:cs="Arial"/>
                      <w:sz w:val="16"/>
                      <w:szCs w:val="16"/>
                    </w:rPr>
                  </w:pPr>
                  <w:r w:rsidRPr="00583DE2">
                    <w:rPr>
                      <w:rFonts w:cs="Arial"/>
                      <w:sz w:val="16"/>
                      <w:szCs w:val="16"/>
                    </w:rPr>
                    <w:t>Prescribed secondary code</w:t>
                  </w:r>
                </w:p>
              </w:tc>
            </w:tr>
            <w:tr w:rsidR="00E658B4" w:rsidRPr="00583DE2" w14:paraId="73EAE5A1" w14:textId="77777777" w:rsidTr="007A36BD">
              <w:trPr>
                <w:trHeight w:val="312"/>
              </w:trPr>
              <w:tc>
                <w:tcPr>
                  <w:tcW w:w="1668" w:type="dxa"/>
                  <w:vMerge w:val="restart"/>
                  <w:shd w:val="clear" w:color="auto" w:fill="auto"/>
                </w:tcPr>
                <w:p w14:paraId="5488B138" w14:textId="77777777" w:rsidR="00E658B4" w:rsidRPr="00583DE2" w:rsidRDefault="00E658B4" w:rsidP="00D85B8A">
                  <w:pPr>
                    <w:pStyle w:val="QPPTableTextBody"/>
                  </w:pPr>
                  <w:r w:rsidRPr="00583DE2">
                    <w:t>Retirement facility</w:t>
                  </w:r>
                </w:p>
              </w:tc>
              <w:tc>
                <w:tcPr>
                  <w:tcW w:w="6660" w:type="dxa"/>
                  <w:gridSpan w:val="2"/>
                  <w:shd w:val="clear" w:color="auto" w:fill="auto"/>
                </w:tcPr>
                <w:p w14:paraId="1B039800" w14:textId="77777777" w:rsidR="00E658B4" w:rsidRPr="00583DE2" w:rsidRDefault="00E658B4" w:rsidP="00E658B4">
                  <w:pPr>
                    <w:pStyle w:val="QPPTableTextBold"/>
                    <w:rPr>
                      <w:rFonts w:ascii="Arial" w:hAnsi="Arial"/>
                      <w:color w:val="auto"/>
                      <w:sz w:val="16"/>
                      <w:szCs w:val="16"/>
                    </w:rPr>
                  </w:pPr>
                  <w:r w:rsidRPr="00583DE2">
                    <w:rPr>
                      <w:rFonts w:ascii="Arial" w:hAnsi="Arial"/>
                      <w:color w:val="auto"/>
                      <w:sz w:val="16"/>
                      <w:szCs w:val="16"/>
                    </w:rPr>
                    <w:t>Assessable development—Code assessment</w:t>
                  </w:r>
                </w:p>
              </w:tc>
            </w:tr>
            <w:tr w:rsidR="00E658B4" w:rsidRPr="00583DE2" w14:paraId="30FA3C32" w14:textId="77777777" w:rsidTr="007A36BD">
              <w:tc>
                <w:tcPr>
                  <w:tcW w:w="1668" w:type="dxa"/>
                  <w:vMerge/>
                  <w:shd w:val="clear" w:color="auto" w:fill="auto"/>
                </w:tcPr>
                <w:p w14:paraId="15784315" w14:textId="77777777" w:rsidR="00E658B4" w:rsidRPr="00583DE2" w:rsidRDefault="00E658B4" w:rsidP="00E658B4">
                  <w:pPr>
                    <w:rPr>
                      <w:rFonts w:cs="Arial"/>
                      <w:sz w:val="16"/>
                      <w:szCs w:val="16"/>
                    </w:rPr>
                  </w:pPr>
                </w:p>
              </w:tc>
              <w:tc>
                <w:tcPr>
                  <w:tcW w:w="3308" w:type="dxa"/>
                  <w:shd w:val="clear" w:color="auto" w:fill="auto"/>
                </w:tcPr>
                <w:p w14:paraId="41B23E31" w14:textId="77777777" w:rsidR="00E658B4" w:rsidRPr="00583DE2" w:rsidRDefault="00E658B4" w:rsidP="00D85B8A">
                  <w:pPr>
                    <w:pStyle w:val="QPPTableTextBody"/>
                  </w:pPr>
                  <w:r w:rsidRPr="00583DE2">
                    <w:t>If no greater than:</w:t>
                  </w:r>
                </w:p>
                <w:p w14:paraId="6E08B52A" w14:textId="77777777" w:rsidR="00E658B4" w:rsidRPr="00583DE2" w:rsidRDefault="00E658B4" w:rsidP="00430B76">
                  <w:pPr>
                    <w:pStyle w:val="HGTableBullet2"/>
                    <w:numPr>
                      <w:ilvl w:val="0"/>
                      <w:numId w:val="20"/>
                    </w:numPr>
                    <w:ind w:left="284" w:hanging="284"/>
                    <w:rPr>
                      <w:rFonts w:ascii="Arial" w:hAnsi="Arial"/>
                      <w:color w:val="auto"/>
                      <w:sz w:val="16"/>
                      <w:szCs w:val="16"/>
                    </w:rPr>
                  </w:pPr>
                  <w:r w:rsidRPr="00583DE2">
                    <w:rPr>
                      <w:rFonts w:ascii="Arial" w:hAnsi="Arial"/>
                      <w:color w:val="auto"/>
                      <w:sz w:val="16"/>
                      <w:szCs w:val="16"/>
                    </w:rPr>
                    <w:t xml:space="preserve">the building height specified in a relevant </w:t>
                  </w:r>
                  <w:r w:rsidRPr="00583DE2">
                    <w:rPr>
                      <w:rFonts w:ascii="Arial" w:hAnsi="Arial"/>
                      <w:color w:val="auto"/>
                      <w:sz w:val="16"/>
                      <w:szCs w:val="16"/>
                    </w:rPr>
                    <w:lastRenderedPageBreak/>
                    <w:t>neighbourhood plan;</w:t>
                  </w:r>
                </w:p>
                <w:p w14:paraId="5F1B0484" w14:textId="77777777" w:rsidR="00E658B4" w:rsidRPr="00583DE2" w:rsidRDefault="00E658B4" w:rsidP="00430B76">
                  <w:pPr>
                    <w:pStyle w:val="HGTableBullet2"/>
                    <w:ind w:left="284" w:hanging="284"/>
                    <w:rPr>
                      <w:rFonts w:ascii="Arial" w:hAnsi="Arial"/>
                      <w:color w:val="auto"/>
                      <w:sz w:val="16"/>
                      <w:szCs w:val="16"/>
                    </w:rPr>
                  </w:pPr>
                  <w:r w:rsidRPr="00583DE2">
                    <w:rPr>
                      <w:rFonts w:ascii="Arial" w:hAnsi="Arial"/>
                      <w:color w:val="auto"/>
                      <w:sz w:val="16"/>
                      <w:szCs w:val="16"/>
                    </w:rPr>
                    <w:t>where a neighbourhood plan does not specify building height:</w:t>
                  </w:r>
                </w:p>
                <w:p w14:paraId="2A892A53" w14:textId="41C2946F" w:rsidR="00E658B4" w:rsidRPr="00583DE2" w:rsidRDefault="00BB69F5" w:rsidP="00466211">
                  <w:pPr>
                    <w:pStyle w:val="HGTableBullet3"/>
                    <w:numPr>
                      <w:ilvl w:val="0"/>
                      <w:numId w:val="18"/>
                    </w:numPr>
                    <w:ind w:left="568" w:hanging="284"/>
                  </w:pPr>
                  <w:r>
                    <w:t>8 storeys in the Up to 8 </w:t>
                  </w:r>
                  <w:r w:rsidR="00E658B4" w:rsidRPr="00583DE2">
                    <w:t>storeys zone precinct; or</w:t>
                  </w:r>
                </w:p>
                <w:p w14:paraId="6B297AFB" w14:textId="53E70728" w:rsidR="00E658B4" w:rsidRPr="00583DE2" w:rsidRDefault="00BB69F5" w:rsidP="00466211">
                  <w:pPr>
                    <w:pStyle w:val="HGTableBullet3"/>
                    <w:ind w:left="568" w:hanging="284"/>
                  </w:pPr>
                  <w:r>
                    <w:t>15 storeys in the Up to 15 </w:t>
                  </w:r>
                  <w:r w:rsidR="00E658B4" w:rsidRPr="00583DE2">
                    <w:t>storeys zone precinct</w:t>
                  </w:r>
                </w:p>
              </w:tc>
              <w:tc>
                <w:tcPr>
                  <w:tcW w:w="3352" w:type="dxa"/>
                  <w:shd w:val="clear" w:color="auto" w:fill="auto"/>
                </w:tcPr>
                <w:p w14:paraId="315FDE4E" w14:textId="77777777" w:rsidR="00E658B4" w:rsidRPr="00583DE2" w:rsidRDefault="00E658B4" w:rsidP="00D85B8A">
                  <w:pPr>
                    <w:pStyle w:val="QPPTableTextBody"/>
                  </w:pPr>
                  <w:r w:rsidRPr="00583DE2">
                    <w:lastRenderedPageBreak/>
                    <w:t>Multiple dwelling code</w:t>
                  </w:r>
                </w:p>
                <w:p w14:paraId="45E01833" w14:textId="77777777" w:rsidR="00E658B4" w:rsidRPr="00583DE2" w:rsidRDefault="00E658B4" w:rsidP="00D85B8A">
                  <w:pPr>
                    <w:pStyle w:val="QPPTableTextBody"/>
                    <w:rPr>
                      <w:highlight w:val="green"/>
                    </w:rPr>
                  </w:pPr>
                  <w:r w:rsidRPr="00583DE2">
                    <w:t>High density residential zone code</w:t>
                  </w:r>
                </w:p>
                <w:p w14:paraId="410D2967" w14:textId="77777777" w:rsidR="00E658B4" w:rsidRPr="00583DE2" w:rsidRDefault="00E658B4" w:rsidP="00E658B4">
                  <w:pPr>
                    <w:rPr>
                      <w:rFonts w:cs="Arial"/>
                      <w:sz w:val="16"/>
                      <w:szCs w:val="16"/>
                      <w:highlight w:val="green"/>
                    </w:rPr>
                  </w:pPr>
                  <w:r w:rsidRPr="00583DE2">
                    <w:rPr>
                      <w:rFonts w:cs="Arial"/>
                      <w:sz w:val="16"/>
                      <w:szCs w:val="16"/>
                    </w:rPr>
                    <w:lastRenderedPageBreak/>
                    <w:t>Prescribed secondary code</w:t>
                  </w:r>
                </w:p>
              </w:tc>
            </w:tr>
          </w:tbl>
          <w:p w14:paraId="04241D35" w14:textId="2C9EB36B" w:rsidR="00E658B4" w:rsidRPr="00583DE2" w:rsidRDefault="004A3C9A" w:rsidP="00E658B4">
            <w:pPr>
              <w:spacing w:before="60" w:after="60"/>
              <w:jc w:val="left"/>
              <w:rPr>
                <w:rFonts w:eastAsia="Times New Roman" w:cs="Arial"/>
                <w:sz w:val="16"/>
                <w:szCs w:val="16"/>
                <w:lang w:val="en-US"/>
              </w:rPr>
            </w:pPr>
            <w:r>
              <w:rPr>
                <w:rFonts w:eastAsia="Times New Roman" w:cs="Arial"/>
                <w:sz w:val="16"/>
                <w:szCs w:val="16"/>
                <w:lang w:val="en-US"/>
              </w:rPr>
              <w:lastRenderedPageBreak/>
              <w:t>’</w:t>
            </w:r>
          </w:p>
        </w:tc>
        <w:tc>
          <w:tcPr>
            <w:tcW w:w="1589" w:type="pct"/>
            <w:shd w:val="clear" w:color="auto" w:fill="auto"/>
          </w:tcPr>
          <w:p w14:paraId="3EC7DCB0" w14:textId="2A5D2A7E" w:rsidR="00E658B4" w:rsidRDefault="00E658B4" w:rsidP="00E658B4">
            <w:pPr>
              <w:spacing w:before="60" w:after="60"/>
              <w:jc w:val="left"/>
              <w:rPr>
                <w:rFonts w:eastAsia="Times New Roman" w:cs="Arial"/>
                <w:i/>
                <w:sz w:val="16"/>
                <w:szCs w:val="16"/>
                <w:lang w:val="en-US"/>
              </w:rPr>
            </w:pPr>
            <w:r w:rsidRPr="007A36BD">
              <w:rPr>
                <w:rFonts w:eastAsia="Times New Roman" w:cs="Arial"/>
                <w:i/>
                <w:sz w:val="16"/>
                <w:szCs w:val="16"/>
                <w:lang w:val="en-US"/>
              </w:rPr>
              <w:lastRenderedPageBreak/>
              <w:t>after Park row, insert:</w:t>
            </w:r>
          </w:p>
          <w:p w14:paraId="5333FA8A" w14:textId="7181FF5A" w:rsidR="004A3C9A" w:rsidRPr="004A3C9A" w:rsidRDefault="004A3C9A" w:rsidP="00E658B4">
            <w:pPr>
              <w:spacing w:before="60" w:after="60"/>
              <w:jc w:val="left"/>
              <w:rPr>
                <w:rFonts w:eastAsia="Times New Roman" w:cs="Arial"/>
                <w:sz w:val="16"/>
                <w:szCs w:val="16"/>
                <w:lang w:val="en-US"/>
              </w:rPr>
            </w:pPr>
            <w:r>
              <w:rPr>
                <w:rFonts w:eastAsia="Times New Roman" w:cs="Arial"/>
                <w:sz w:val="16"/>
                <w:szCs w:val="16"/>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2185"/>
              <w:gridCol w:w="1445"/>
            </w:tblGrid>
            <w:tr w:rsidR="00E658B4" w:rsidRPr="00583DE2" w14:paraId="0AB3BBC8" w14:textId="77777777" w:rsidTr="00D85B8A">
              <w:tc>
                <w:tcPr>
                  <w:tcW w:w="1008" w:type="dxa"/>
                  <w:vMerge w:val="restart"/>
                  <w:shd w:val="clear" w:color="auto" w:fill="auto"/>
                </w:tcPr>
                <w:p w14:paraId="35DAC0BA" w14:textId="77777777" w:rsidR="00E658B4" w:rsidRPr="00583DE2" w:rsidRDefault="00AB4102" w:rsidP="00D85B8A">
                  <w:pPr>
                    <w:pStyle w:val="QPPTableTextBody"/>
                  </w:pPr>
                  <w:hyperlink r:id="rId21" w:anchor="ResidentialCare" w:history="1">
                    <w:r w:rsidR="00E658B4" w:rsidRPr="00D85B8A">
                      <w:t>Residential care facility</w:t>
                    </w:r>
                  </w:hyperlink>
                </w:p>
              </w:tc>
              <w:tc>
                <w:tcPr>
                  <w:tcW w:w="3630" w:type="dxa"/>
                  <w:gridSpan w:val="2"/>
                  <w:shd w:val="clear" w:color="auto" w:fill="auto"/>
                </w:tcPr>
                <w:p w14:paraId="24206AF3" w14:textId="77777777" w:rsidR="00E658B4" w:rsidRPr="00583DE2" w:rsidRDefault="00E658B4" w:rsidP="00E658B4">
                  <w:pPr>
                    <w:pStyle w:val="QPPTableTextBold"/>
                    <w:rPr>
                      <w:rFonts w:ascii="Arial" w:hAnsi="Arial"/>
                      <w:color w:val="auto"/>
                      <w:sz w:val="16"/>
                      <w:szCs w:val="16"/>
                    </w:rPr>
                  </w:pPr>
                  <w:r w:rsidRPr="00583DE2">
                    <w:rPr>
                      <w:rFonts w:ascii="Arial" w:hAnsi="Arial"/>
                      <w:color w:val="auto"/>
                      <w:sz w:val="16"/>
                      <w:szCs w:val="16"/>
                    </w:rPr>
                    <w:t>Accepted development, subject to compliance with identified requirements</w:t>
                  </w:r>
                </w:p>
              </w:tc>
            </w:tr>
            <w:tr w:rsidR="00E658B4" w:rsidRPr="00583DE2" w14:paraId="41DB0645" w14:textId="77777777" w:rsidTr="00D85B8A">
              <w:tc>
                <w:tcPr>
                  <w:tcW w:w="1008" w:type="dxa"/>
                  <w:vMerge/>
                  <w:shd w:val="clear" w:color="auto" w:fill="auto"/>
                </w:tcPr>
                <w:p w14:paraId="2C37906B" w14:textId="77777777" w:rsidR="00E658B4" w:rsidRPr="00583DE2" w:rsidRDefault="00E658B4" w:rsidP="00D85B8A">
                  <w:pPr>
                    <w:pStyle w:val="QPPTableTextBody"/>
                  </w:pPr>
                </w:p>
              </w:tc>
              <w:tc>
                <w:tcPr>
                  <w:tcW w:w="2185" w:type="dxa"/>
                  <w:shd w:val="clear" w:color="auto" w:fill="auto"/>
                </w:tcPr>
                <w:p w14:paraId="6AAC2B84" w14:textId="77777777" w:rsidR="00E658B4" w:rsidRPr="00583DE2" w:rsidRDefault="00E658B4" w:rsidP="00D85B8A">
                  <w:pPr>
                    <w:pStyle w:val="QPPTableTextBody"/>
                  </w:pPr>
                  <w:r w:rsidRPr="00583DE2">
                    <w:t>If involving a residential care facility in an existing retirement facility premises, with no increase in gross floor area, where complying with all acceptable outcomes in section A of the Retirement and residential care facility code</w:t>
                  </w:r>
                </w:p>
              </w:tc>
              <w:tc>
                <w:tcPr>
                  <w:tcW w:w="1445" w:type="dxa"/>
                  <w:shd w:val="clear" w:color="auto" w:fill="auto"/>
                </w:tcPr>
                <w:p w14:paraId="6A0E4E34" w14:textId="77777777" w:rsidR="00E658B4" w:rsidRPr="00583DE2" w:rsidRDefault="00E658B4" w:rsidP="00D85B8A">
                  <w:pPr>
                    <w:pStyle w:val="QPPTableTextBody"/>
                  </w:pPr>
                  <w:r w:rsidRPr="00583DE2">
                    <w:t>Not applicable</w:t>
                  </w:r>
                </w:p>
              </w:tc>
            </w:tr>
            <w:tr w:rsidR="00E658B4" w:rsidRPr="00583DE2" w14:paraId="1B5F787B" w14:textId="77777777" w:rsidTr="00D85B8A">
              <w:trPr>
                <w:trHeight w:val="312"/>
              </w:trPr>
              <w:tc>
                <w:tcPr>
                  <w:tcW w:w="1008" w:type="dxa"/>
                  <w:vMerge/>
                  <w:shd w:val="clear" w:color="auto" w:fill="auto"/>
                </w:tcPr>
                <w:p w14:paraId="0A8C55B1" w14:textId="77777777" w:rsidR="00E658B4" w:rsidRPr="00583DE2" w:rsidRDefault="00E658B4" w:rsidP="00D85B8A">
                  <w:pPr>
                    <w:pStyle w:val="QPPTableTextBody"/>
                  </w:pPr>
                </w:p>
              </w:tc>
              <w:tc>
                <w:tcPr>
                  <w:tcW w:w="3630" w:type="dxa"/>
                  <w:gridSpan w:val="2"/>
                  <w:shd w:val="clear" w:color="auto" w:fill="auto"/>
                </w:tcPr>
                <w:p w14:paraId="44C02BDC" w14:textId="77777777" w:rsidR="00E658B4" w:rsidRPr="00583DE2" w:rsidRDefault="00E658B4" w:rsidP="00E658B4">
                  <w:pPr>
                    <w:pStyle w:val="QPPTableTextBold"/>
                    <w:rPr>
                      <w:rFonts w:ascii="Arial" w:hAnsi="Arial"/>
                      <w:color w:val="auto"/>
                      <w:sz w:val="16"/>
                      <w:szCs w:val="16"/>
                    </w:rPr>
                  </w:pPr>
                  <w:r w:rsidRPr="00583DE2">
                    <w:rPr>
                      <w:rFonts w:ascii="Arial" w:hAnsi="Arial"/>
                      <w:color w:val="auto"/>
                      <w:sz w:val="16"/>
                      <w:szCs w:val="16"/>
                    </w:rPr>
                    <w:t>Assessable development—Code assessment</w:t>
                  </w:r>
                </w:p>
              </w:tc>
            </w:tr>
            <w:tr w:rsidR="00E658B4" w:rsidRPr="00583DE2" w14:paraId="4C3479E7" w14:textId="77777777" w:rsidTr="00D85B8A">
              <w:tc>
                <w:tcPr>
                  <w:tcW w:w="1008" w:type="dxa"/>
                  <w:vMerge/>
                  <w:shd w:val="clear" w:color="auto" w:fill="auto"/>
                </w:tcPr>
                <w:p w14:paraId="389DCD31" w14:textId="77777777" w:rsidR="00E658B4" w:rsidRPr="00583DE2" w:rsidRDefault="00E658B4" w:rsidP="00E658B4">
                  <w:pPr>
                    <w:rPr>
                      <w:rFonts w:cs="Arial"/>
                      <w:sz w:val="16"/>
                      <w:szCs w:val="16"/>
                    </w:rPr>
                  </w:pPr>
                </w:p>
              </w:tc>
              <w:tc>
                <w:tcPr>
                  <w:tcW w:w="2185" w:type="dxa"/>
                  <w:shd w:val="clear" w:color="auto" w:fill="auto"/>
                </w:tcPr>
                <w:p w14:paraId="18D5A7B8" w14:textId="77777777" w:rsidR="00E658B4" w:rsidRPr="00583DE2" w:rsidRDefault="00E658B4" w:rsidP="00D85B8A">
                  <w:pPr>
                    <w:pStyle w:val="QPPTableTextBody"/>
                  </w:pPr>
                  <w:r w:rsidRPr="00583DE2">
                    <w:t>If involving a residential care facility in an existing retirement facility premises, with no increase in gross floor area, where not complying with all acceptable outcomes in section A of the Retirement and residential care facility code</w:t>
                  </w:r>
                </w:p>
              </w:tc>
              <w:tc>
                <w:tcPr>
                  <w:tcW w:w="1445" w:type="dxa"/>
                  <w:shd w:val="clear" w:color="auto" w:fill="auto"/>
                </w:tcPr>
                <w:p w14:paraId="57900C4B" w14:textId="300A28C1" w:rsidR="00E658B4" w:rsidRPr="00583DE2" w:rsidRDefault="00E658B4" w:rsidP="00D85B8A">
                  <w:pPr>
                    <w:pStyle w:val="QPPTableTextBody"/>
                  </w:pPr>
                  <w:r w:rsidRPr="00583DE2">
                    <w:t xml:space="preserve">Retirement and residential care </w:t>
                  </w:r>
                  <w:r w:rsidR="00B30526">
                    <w:t>facility code—purpose, overall</w:t>
                  </w:r>
                  <w:r w:rsidRPr="00583DE2">
                    <w:t xml:space="preserve"> outcomes and section A outcomes only</w:t>
                  </w:r>
                </w:p>
              </w:tc>
            </w:tr>
            <w:tr w:rsidR="00E658B4" w:rsidRPr="00583DE2" w14:paraId="65B5047E" w14:textId="77777777" w:rsidTr="00D85B8A">
              <w:tc>
                <w:tcPr>
                  <w:tcW w:w="1008" w:type="dxa"/>
                  <w:vMerge/>
                  <w:shd w:val="clear" w:color="auto" w:fill="auto"/>
                </w:tcPr>
                <w:p w14:paraId="143578E6" w14:textId="77777777" w:rsidR="00E658B4" w:rsidRPr="00583DE2" w:rsidRDefault="00E658B4" w:rsidP="00E658B4">
                  <w:pPr>
                    <w:rPr>
                      <w:rFonts w:cs="Arial"/>
                      <w:sz w:val="16"/>
                      <w:szCs w:val="16"/>
                    </w:rPr>
                  </w:pPr>
                </w:p>
              </w:tc>
              <w:tc>
                <w:tcPr>
                  <w:tcW w:w="2185" w:type="dxa"/>
                  <w:shd w:val="clear" w:color="auto" w:fill="auto"/>
                </w:tcPr>
                <w:p w14:paraId="626BCB32" w14:textId="77777777" w:rsidR="00E658B4" w:rsidRPr="00583DE2" w:rsidRDefault="00E658B4" w:rsidP="00D85B8A">
                  <w:pPr>
                    <w:pStyle w:val="QPPTableTextBody"/>
                  </w:pPr>
                  <w:r w:rsidRPr="00583DE2">
                    <w:t>If no greater than:</w:t>
                  </w:r>
                </w:p>
                <w:p w14:paraId="5C5F2D7B" w14:textId="77777777" w:rsidR="00E658B4" w:rsidRPr="00583DE2" w:rsidRDefault="00E658B4" w:rsidP="00430B76">
                  <w:pPr>
                    <w:pStyle w:val="HGTableBullet2"/>
                    <w:numPr>
                      <w:ilvl w:val="0"/>
                      <w:numId w:val="21"/>
                    </w:numPr>
                    <w:spacing w:line="240" w:lineRule="auto"/>
                    <w:ind w:left="284" w:hanging="284"/>
                    <w:rPr>
                      <w:rFonts w:ascii="Arial" w:hAnsi="Arial"/>
                      <w:color w:val="auto"/>
                      <w:sz w:val="16"/>
                      <w:szCs w:val="16"/>
                    </w:rPr>
                  </w:pPr>
                  <w:r w:rsidRPr="00583DE2">
                    <w:rPr>
                      <w:rFonts w:ascii="Arial" w:hAnsi="Arial"/>
                      <w:color w:val="auto"/>
                      <w:sz w:val="16"/>
                      <w:szCs w:val="16"/>
                    </w:rPr>
                    <w:t xml:space="preserve">the </w:t>
                  </w:r>
                  <w:hyperlink r:id="rId22" w:anchor="BuildingHeight" w:history="1">
                    <w:r w:rsidRPr="00583DE2">
                      <w:rPr>
                        <w:rStyle w:val="Hyperlink"/>
                        <w:rFonts w:ascii="Arial" w:hAnsi="Arial"/>
                        <w:color w:val="auto"/>
                        <w:sz w:val="16"/>
                        <w:szCs w:val="16"/>
                        <w:u w:val="none"/>
                      </w:rPr>
                      <w:t>building height</w:t>
                    </w:r>
                  </w:hyperlink>
                  <w:r w:rsidRPr="00583DE2">
                    <w:rPr>
                      <w:rFonts w:ascii="Arial" w:hAnsi="Arial"/>
                      <w:color w:val="auto"/>
                      <w:sz w:val="16"/>
                      <w:szCs w:val="16"/>
                    </w:rPr>
                    <w:t xml:space="preserve"> specified in a relevant neighbourhood plan;</w:t>
                  </w:r>
                </w:p>
                <w:p w14:paraId="4A60AC3D" w14:textId="77777777" w:rsidR="00E658B4" w:rsidRPr="00583DE2" w:rsidRDefault="00E658B4" w:rsidP="00430B76">
                  <w:pPr>
                    <w:pStyle w:val="HGTableBullet2"/>
                    <w:numPr>
                      <w:ilvl w:val="0"/>
                      <w:numId w:val="8"/>
                    </w:numPr>
                    <w:spacing w:line="240" w:lineRule="auto"/>
                    <w:ind w:left="284" w:hanging="284"/>
                    <w:rPr>
                      <w:rFonts w:ascii="Arial" w:hAnsi="Arial"/>
                      <w:color w:val="auto"/>
                      <w:sz w:val="16"/>
                      <w:szCs w:val="16"/>
                    </w:rPr>
                  </w:pPr>
                  <w:r w:rsidRPr="00583DE2">
                    <w:rPr>
                      <w:rFonts w:ascii="Arial" w:hAnsi="Arial"/>
                      <w:color w:val="auto"/>
                      <w:sz w:val="16"/>
                      <w:szCs w:val="16"/>
                    </w:rPr>
                    <w:t xml:space="preserve">where a neighbourhood plan does not specify </w:t>
                  </w:r>
                  <w:hyperlink r:id="rId23" w:anchor="BuildingHeight" w:history="1">
                    <w:r w:rsidRPr="00583DE2">
                      <w:rPr>
                        <w:rStyle w:val="Hyperlink"/>
                        <w:rFonts w:ascii="Arial" w:hAnsi="Arial"/>
                        <w:color w:val="auto"/>
                        <w:sz w:val="16"/>
                        <w:szCs w:val="16"/>
                        <w:u w:val="none"/>
                      </w:rPr>
                      <w:t>building height</w:t>
                    </w:r>
                  </w:hyperlink>
                  <w:r w:rsidRPr="00583DE2">
                    <w:rPr>
                      <w:rFonts w:ascii="Arial" w:hAnsi="Arial"/>
                      <w:color w:val="auto"/>
                      <w:sz w:val="16"/>
                      <w:szCs w:val="16"/>
                    </w:rPr>
                    <w:t>:</w:t>
                  </w:r>
                </w:p>
                <w:p w14:paraId="79BC70DB" w14:textId="77777777" w:rsidR="00E658B4" w:rsidRPr="00583DE2" w:rsidRDefault="00E658B4" w:rsidP="00466211">
                  <w:pPr>
                    <w:pStyle w:val="HGTableBullet3"/>
                    <w:numPr>
                      <w:ilvl w:val="0"/>
                      <w:numId w:val="28"/>
                    </w:numPr>
                    <w:ind w:left="568" w:hanging="284"/>
                  </w:pPr>
                  <w:r w:rsidRPr="00583DE2">
                    <w:t xml:space="preserve">10 </w:t>
                  </w:r>
                  <w:hyperlink r:id="rId24" w:anchor="Storey" w:history="1">
                    <w:r w:rsidRPr="00D85B8A">
                      <w:rPr>
                        <w:rStyle w:val="Hyperlink"/>
                        <w:color w:val="auto"/>
                        <w:u w:val="none"/>
                      </w:rPr>
                      <w:t>storeys</w:t>
                    </w:r>
                  </w:hyperlink>
                  <w:r w:rsidRPr="00583DE2">
                    <w:t xml:space="preserve"> in the </w:t>
                  </w:r>
                  <w:r w:rsidRPr="00583DE2">
                    <w:lastRenderedPageBreak/>
                    <w:t>Up to 8 storeys zone precinct; or</w:t>
                  </w:r>
                </w:p>
                <w:p w14:paraId="4D427373" w14:textId="77777777" w:rsidR="00E658B4" w:rsidRPr="00583DE2" w:rsidRDefault="00E658B4" w:rsidP="00466211">
                  <w:pPr>
                    <w:pStyle w:val="HGTableBullet3"/>
                    <w:ind w:left="568" w:hanging="284"/>
                  </w:pPr>
                  <w:r w:rsidRPr="00583DE2">
                    <w:t xml:space="preserve">17 </w:t>
                  </w:r>
                  <w:hyperlink r:id="rId25" w:anchor="Storey" w:history="1">
                    <w:r w:rsidRPr="00583DE2">
                      <w:rPr>
                        <w:rStyle w:val="Hyperlink"/>
                        <w:color w:val="auto"/>
                        <w:u w:val="none"/>
                      </w:rPr>
                      <w:t>storeys</w:t>
                    </w:r>
                  </w:hyperlink>
                  <w:r w:rsidRPr="00583DE2">
                    <w:t xml:space="preserve"> in the Up to 15 storeys zone precinct</w:t>
                  </w:r>
                </w:p>
              </w:tc>
              <w:tc>
                <w:tcPr>
                  <w:tcW w:w="1445" w:type="dxa"/>
                  <w:shd w:val="clear" w:color="auto" w:fill="auto"/>
                </w:tcPr>
                <w:p w14:paraId="0953E037" w14:textId="77777777" w:rsidR="00E658B4" w:rsidRPr="00583DE2" w:rsidRDefault="00E658B4" w:rsidP="00D85B8A">
                  <w:pPr>
                    <w:pStyle w:val="QPPTableTextBody"/>
                  </w:pPr>
                  <w:r w:rsidRPr="00583DE2">
                    <w:lastRenderedPageBreak/>
                    <w:t>Retirement and residential care facility code</w:t>
                  </w:r>
                </w:p>
                <w:p w14:paraId="71CD64DC" w14:textId="77777777" w:rsidR="00E658B4" w:rsidRPr="00583DE2" w:rsidRDefault="00AB4102" w:rsidP="00D85B8A">
                  <w:pPr>
                    <w:pStyle w:val="QPPTableTextBody"/>
                  </w:pPr>
                  <w:hyperlink r:id="rId26" w:history="1">
                    <w:r w:rsidR="00E658B4" w:rsidRPr="00583DE2">
                      <w:rPr>
                        <w:rStyle w:val="Hyperlink"/>
                        <w:color w:val="auto"/>
                        <w:u w:val="none"/>
                      </w:rPr>
                      <w:t>High density residential zone code</w:t>
                    </w:r>
                  </w:hyperlink>
                </w:p>
                <w:p w14:paraId="6FA345AE" w14:textId="77777777" w:rsidR="00E658B4" w:rsidRPr="00583DE2" w:rsidRDefault="00AB4102" w:rsidP="00E658B4">
                  <w:pPr>
                    <w:rPr>
                      <w:rFonts w:cs="Arial"/>
                      <w:sz w:val="16"/>
                      <w:szCs w:val="16"/>
                    </w:rPr>
                  </w:pPr>
                  <w:hyperlink r:id="rId27" w:anchor="Pt535PreSecCode" w:history="1">
                    <w:r w:rsidR="00E658B4" w:rsidRPr="00583DE2">
                      <w:rPr>
                        <w:rStyle w:val="Hyperlink"/>
                        <w:rFonts w:cs="Arial"/>
                        <w:color w:val="auto"/>
                        <w:sz w:val="16"/>
                        <w:szCs w:val="16"/>
                        <w:u w:val="none"/>
                      </w:rPr>
                      <w:t>Prescribed secondary code</w:t>
                    </w:r>
                  </w:hyperlink>
                </w:p>
              </w:tc>
            </w:tr>
            <w:tr w:rsidR="00E658B4" w:rsidRPr="00583DE2" w:rsidDel="00064F85" w14:paraId="43D0B52F" w14:textId="77777777" w:rsidTr="00D85B8A">
              <w:tc>
                <w:tcPr>
                  <w:tcW w:w="1008" w:type="dxa"/>
                  <w:vMerge w:val="restart"/>
                  <w:shd w:val="clear" w:color="auto" w:fill="auto"/>
                </w:tcPr>
                <w:p w14:paraId="6C7A3F58" w14:textId="77777777" w:rsidR="00E658B4" w:rsidRPr="00583DE2" w:rsidRDefault="00AB4102" w:rsidP="00D85B8A">
                  <w:pPr>
                    <w:pStyle w:val="QPPTableTextBody"/>
                  </w:pPr>
                  <w:hyperlink r:id="rId28" w:anchor="Retirement" w:history="1">
                    <w:r w:rsidR="00E658B4" w:rsidRPr="00583DE2">
                      <w:rPr>
                        <w:rStyle w:val="Hyperlink"/>
                        <w:color w:val="auto"/>
                        <w:u w:val="none"/>
                      </w:rPr>
                      <w:t>Retirement facility</w:t>
                    </w:r>
                  </w:hyperlink>
                </w:p>
              </w:tc>
              <w:tc>
                <w:tcPr>
                  <w:tcW w:w="3630" w:type="dxa"/>
                  <w:gridSpan w:val="2"/>
                  <w:shd w:val="clear" w:color="auto" w:fill="auto"/>
                </w:tcPr>
                <w:p w14:paraId="28DD108D" w14:textId="77777777" w:rsidR="00E658B4" w:rsidRPr="00583DE2" w:rsidDel="00064F85" w:rsidRDefault="00E658B4" w:rsidP="00E658B4">
                  <w:pPr>
                    <w:pStyle w:val="QPPTableTextBold"/>
                    <w:rPr>
                      <w:rFonts w:ascii="Arial" w:hAnsi="Arial"/>
                      <w:color w:val="auto"/>
                      <w:sz w:val="16"/>
                      <w:szCs w:val="16"/>
                    </w:rPr>
                  </w:pPr>
                  <w:r w:rsidRPr="00583DE2">
                    <w:rPr>
                      <w:rFonts w:ascii="Arial" w:hAnsi="Arial"/>
                      <w:color w:val="auto"/>
                      <w:sz w:val="16"/>
                      <w:szCs w:val="16"/>
                    </w:rPr>
                    <w:t>Accepted development, subject to compliance with identified requirements</w:t>
                  </w:r>
                </w:p>
              </w:tc>
            </w:tr>
            <w:tr w:rsidR="00E658B4" w:rsidRPr="00583DE2" w:rsidDel="00064F85" w14:paraId="5A07DF03" w14:textId="77777777" w:rsidTr="00D85B8A">
              <w:tc>
                <w:tcPr>
                  <w:tcW w:w="1008" w:type="dxa"/>
                  <w:vMerge/>
                  <w:shd w:val="clear" w:color="auto" w:fill="auto"/>
                </w:tcPr>
                <w:p w14:paraId="38C39C40" w14:textId="77777777" w:rsidR="00E658B4" w:rsidRPr="00583DE2" w:rsidRDefault="00E658B4" w:rsidP="00D85B8A">
                  <w:pPr>
                    <w:pStyle w:val="QPPTableTextBody"/>
                  </w:pPr>
                </w:p>
              </w:tc>
              <w:tc>
                <w:tcPr>
                  <w:tcW w:w="2185" w:type="dxa"/>
                  <w:shd w:val="clear" w:color="auto" w:fill="auto"/>
                </w:tcPr>
                <w:p w14:paraId="434E045D" w14:textId="77777777" w:rsidR="00E658B4" w:rsidRPr="00583DE2" w:rsidRDefault="00E658B4" w:rsidP="00D85B8A">
                  <w:pPr>
                    <w:pStyle w:val="QPPTableTextBody"/>
                  </w:pPr>
                  <w:r w:rsidRPr="00583DE2">
                    <w:t>If involving a retirement facility in an existing residential care facility premises, with no increase in gross floor area, where complying with all acceptable outcomes in section A of the Retirement and residential care facility code</w:t>
                  </w:r>
                </w:p>
              </w:tc>
              <w:tc>
                <w:tcPr>
                  <w:tcW w:w="1445" w:type="dxa"/>
                  <w:shd w:val="clear" w:color="auto" w:fill="auto"/>
                </w:tcPr>
                <w:p w14:paraId="230A37B5" w14:textId="77777777" w:rsidR="00E658B4" w:rsidRPr="00583DE2" w:rsidDel="00064F85" w:rsidRDefault="00E658B4" w:rsidP="00D85B8A">
                  <w:pPr>
                    <w:pStyle w:val="QPPTableTextBody"/>
                  </w:pPr>
                  <w:r w:rsidRPr="00583DE2">
                    <w:t>Not applicable</w:t>
                  </w:r>
                </w:p>
              </w:tc>
            </w:tr>
            <w:tr w:rsidR="00E658B4" w:rsidRPr="00583DE2" w14:paraId="52D9883F" w14:textId="77777777" w:rsidTr="00D85B8A">
              <w:trPr>
                <w:trHeight w:val="312"/>
              </w:trPr>
              <w:tc>
                <w:tcPr>
                  <w:tcW w:w="1008" w:type="dxa"/>
                  <w:vMerge/>
                  <w:shd w:val="clear" w:color="auto" w:fill="auto"/>
                </w:tcPr>
                <w:p w14:paraId="7B036222" w14:textId="77777777" w:rsidR="00E658B4" w:rsidRPr="00583DE2" w:rsidRDefault="00E658B4" w:rsidP="00D85B8A">
                  <w:pPr>
                    <w:pStyle w:val="QPPTableTextBody"/>
                  </w:pPr>
                </w:p>
              </w:tc>
              <w:tc>
                <w:tcPr>
                  <w:tcW w:w="3630" w:type="dxa"/>
                  <w:gridSpan w:val="2"/>
                  <w:shd w:val="clear" w:color="auto" w:fill="auto"/>
                </w:tcPr>
                <w:p w14:paraId="4BD8AFB5" w14:textId="77777777" w:rsidR="00E658B4" w:rsidRPr="00583DE2" w:rsidRDefault="00E658B4" w:rsidP="00E658B4">
                  <w:pPr>
                    <w:pStyle w:val="QPPTableTextBold"/>
                    <w:rPr>
                      <w:rFonts w:ascii="Arial" w:hAnsi="Arial"/>
                      <w:color w:val="auto"/>
                      <w:sz w:val="16"/>
                      <w:szCs w:val="16"/>
                    </w:rPr>
                  </w:pPr>
                  <w:r w:rsidRPr="00583DE2">
                    <w:rPr>
                      <w:rFonts w:ascii="Arial" w:hAnsi="Arial"/>
                      <w:color w:val="auto"/>
                      <w:sz w:val="16"/>
                      <w:szCs w:val="16"/>
                    </w:rPr>
                    <w:t>Assessable development—Code assessment</w:t>
                  </w:r>
                </w:p>
              </w:tc>
            </w:tr>
            <w:tr w:rsidR="00E658B4" w:rsidRPr="00583DE2" w:rsidDel="00064F85" w14:paraId="6A135342" w14:textId="77777777" w:rsidTr="00D85B8A">
              <w:tc>
                <w:tcPr>
                  <w:tcW w:w="1008" w:type="dxa"/>
                  <w:vMerge/>
                  <w:shd w:val="clear" w:color="auto" w:fill="auto"/>
                </w:tcPr>
                <w:p w14:paraId="7E4CBC63" w14:textId="77777777" w:rsidR="00E658B4" w:rsidRPr="00583DE2" w:rsidRDefault="00E658B4" w:rsidP="00E658B4">
                  <w:pPr>
                    <w:rPr>
                      <w:rFonts w:cs="Arial"/>
                      <w:sz w:val="16"/>
                      <w:szCs w:val="16"/>
                    </w:rPr>
                  </w:pPr>
                </w:p>
              </w:tc>
              <w:tc>
                <w:tcPr>
                  <w:tcW w:w="2185" w:type="dxa"/>
                  <w:shd w:val="clear" w:color="auto" w:fill="auto"/>
                </w:tcPr>
                <w:p w14:paraId="60E42A8F" w14:textId="77777777" w:rsidR="00E658B4" w:rsidRPr="00583DE2" w:rsidRDefault="00E658B4" w:rsidP="00D85B8A">
                  <w:pPr>
                    <w:pStyle w:val="QPPTableTextBody"/>
                  </w:pPr>
                  <w:r w:rsidRPr="00583DE2">
                    <w:t>If involving a retirement facility in an existing residential care facility premises, with no increase in gross floor area, where not complying with all acceptable outcomes in section A of the Retirement and residential care facility code</w:t>
                  </w:r>
                </w:p>
              </w:tc>
              <w:tc>
                <w:tcPr>
                  <w:tcW w:w="1445" w:type="dxa"/>
                  <w:shd w:val="clear" w:color="auto" w:fill="auto"/>
                </w:tcPr>
                <w:p w14:paraId="2C418EE3" w14:textId="382988D6" w:rsidR="00E658B4" w:rsidRPr="00583DE2" w:rsidDel="00064F85" w:rsidRDefault="00E658B4" w:rsidP="00D85B8A">
                  <w:pPr>
                    <w:pStyle w:val="QPPTableTextBody"/>
                  </w:pPr>
                  <w:r w:rsidRPr="00583DE2">
                    <w:t xml:space="preserve">Retirement and residential care </w:t>
                  </w:r>
                  <w:r w:rsidR="00B30526">
                    <w:t>facility code—purpose, overall</w:t>
                  </w:r>
                  <w:r w:rsidRPr="00583DE2">
                    <w:t xml:space="preserve"> outcomes and section A outcomes only</w:t>
                  </w:r>
                </w:p>
              </w:tc>
            </w:tr>
            <w:tr w:rsidR="00E658B4" w:rsidRPr="00583DE2" w14:paraId="205F75BB" w14:textId="77777777" w:rsidTr="00D85B8A">
              <w:tc>
                <w:tcPr>
                  <w:tcW w:w="1008" w:type="dxa"/>
                  <w:vMerge/>
                  <w:shd w:val="clear" w:color="auto" w:fill="auto"/>
                </w:tcPr>
                <w:p w14:paraId="026DFF0B" w14:textId="77777777" w:rsidR="00E658B4" w:rsidRPr="00583DE2" w:rsidRDefault="00E658B4" w:rsidP="00E658B4">
                  <w:pPr>
                    <w:rPr>
                      <w:rFonts w:cs="Arial"/>
                      <w:sz w:val="16"/>
                      <w:szCs w:val="16"/>
                    </w:rPr>
                  </w:pPr>
                </w:p>
              </w:tc>
              <w:tc>
                <w:tcPr>
                  <w:tcW w:w="2185" w:type="dxa"/>
                  <w:shd w:val="clear" w:color="auto" w:fill="auto"/>
                </w:tcPr>
                <w:p w14:paraId="50DE0A55" w14:textId="77777777" w:rsidR="00E658B4" w:rsidRPr="00583DE2" w:rsidRDefault="00E658B4" w:rsidP="00D85B8A">
                  <w:pPr>
                    <w:pStyle w:val="QPPTableTextBody"/>
                  </w:pPr>
                  <w:r w:rsidRPr="00583DE2">
                    <w:t>If no greater than:</w:t>
                  </w:r>
                </w:p>
                <w:p w14:paraId="713F47B4" w14:textId="77777777" w:rsidR="00E658B4" w:rsidRPr="00583DE2" w:rsidRDefault="00E658B4" w:rsidP="00430B76">
                  <w:pPr>
                    <w:pStyle w:val="HGTableBullet2"/>
                    <w:numPr>
                      <w:ilvl w:val="0"/>
                      <w:numId w:val="22"/>
                    </w:numPr>
                    <w:spacing w:line="240" w:lineRule="auto"/>
                    <w:ind w:left="284" w:hanging="284"/>
                    <w:rPr>
                      <w:rFonts w:ascii="Arial" w:hAnsi="Arial"/>
                      <w:color w:val="auto"/>
                      <w:sz w:val="16"/>
                      <w:szCs w:val="16"/>
                    </w:rPr>
                  </w:pPr>
                  <w:r w:rsidRPr="00583DE2">
                    <w:rPr>
                      <w:rFonts w:ascii="Arial" w:hAnsi="Arial"/>
                      <w:color w:val="auto"/>
                      <w:sz w:val="16"/>
                      <w:szCs w:val="16"/>
                    </w:rPr>
                    <w:t xml:space="preserve">the </w:t>
                  </w:r>
                  <w:hyperlink r:id="rId29" w:anchor="BuildingHeight" w:history="1">
                    <w:r w:rsidRPr="00583DE2">
                      <w:rPr>
                        <w:rStyle w:val="Hyperlink"/>
                        <w:rFonts w:ascii="Arial" w:hAnsi="Arial"/>
                        <w:color w:val="auto"/>
                        <w:sz w:val="16"/>
                        <w:szCs w:val="16"/>
                        <w:u w:val="none"/>
                      </w:rPr>
                      <w:t>building height</w:t>
                    </w:r>
                  </w:hyperlink>
                  <w:r w:rsidRPr="00583DE2">
                    <w:rPr>
                      <w:rFonts w:ascii="Arial" w:hAnsi="Arial"/>
                      <w:color w:val="auto"/>
                      <w:sz w:val="16"/>
                      <w:szCs w:val="16"/>
                    </w:rPr>
                    <w:t xml:space="preserve"> specified in a relevant neighbourhood plan;</w:t>
                  </w:r>
                </w:p>
                <w:p w14:paraId="23AEB9A8" w14:textId="77777777" w:rsidR="00E658B4" w:rsidRPr="00583DE2" w:rsidRDefault="00E658B4" w:rsidP="00430B76">
                  <w:pPr>
                    <w:pStyle w:val="HGTableBullet2"/>
                    <w:spacing w:line="240" w:lineRule="auto"/>
                    <w:ind w:left="284" w:hanging="284"/>
                    <w:rPr>
                      <w:rFonts w:ascii="Arial" w:hAnsi="Arial"/>
                      <w:color w:val="auto"/>
                      <w:sz w:val="16"/>
                      <w:szCs w:val="16"/>
                    </w:rPr>
                  </w:pPr>
                  <w:r w:rsidRPr="00583DE2">
                    <w:rPr>
                      <w:rFonts w:ascii="Arial" w:hAnsi="Arial"/>
                      <w:color w:val="auto"/>
                      <w:sz w:val="16"/>
                      <w:szCs w:val="16"/>
                    </w:rPr>
                    <w:t xml:space="preserve">where a neighbourhood plan does not specify </w:t>
                  </w:r>
                  <w:hyperlink r:id="rId30" w:anchor="BuildingHeight" w:history="1">
                    <w:r w:rsidRPr="00583DE2">
                      <w:rPr>
                        <w:rStyle w:val="Hyperlink"/>
                        <w:rFonts w:ascii="Arial" w:hAnsi="Arial"/>
                        <w:color w:val="auto"/>
                        <w:sz w:val="16"/>
                        <w:szCs w:val="16"/>
                        <w:u w:val="none"/>
                      </w:rPr>
                      <w:t>building height</w:t>
                    </w:r>
                  </w:hyperlink>
                  <w:r w:rsidRPr="00583DE2">
                    <w:rPr>
                      <w:rFonts w:ascii="Arial" w:hAnsi="Arial"/>
                      <w:color w:val="auto"/>
                      <w:sz w:val="16"/>
                      <w:szCs w:val="16"/>
                    </w:rPr>
                    <w:t>:</w:t>
                  </w:r>
                </w:p>
                <w:p w14:paraId="01151FDA" w14:textId="77777777" w:rsidR="00E658B4" w:rsidRPr="00583DE2" w:rsidRDefault="00E658B4" w:rsidP="00502DC0">
                  <w:pPr>
                    <w:pStyle w:val="HGTableBullet3"/>
                    <w:numPr>
                      <w:ilvl w:val="0"/>
                      <w:numId w:val="27"/>
                    </w:numPr>
                    <w:ind w:left="568" w:hanging="284"/>
                  </w:pPr>
                  <w:r w:rsidRPr="00583DE2">
                    <w:t xml:space="preserve">10 </w:t>
                  </w:r>
                  <w:hyperlink r:id="rId31" w:anchor="Storey" w:history="1">
                    <w:r w:rsidRPr="00D85B8A">
                      <w:rPr>
                        <w:rStyle w:val="Hyperlink"/>
                        <w:color w:val="auto"/>
                        <w:u w:val="none"/>
                      </w:rPr>
                      <w:t>storeys</w:t>
                    </w:r>
                  </w:hyperlink>
                  <w:r w:rsidRPr="00583DE2">
                    <w:t xml:space="preserve"> in the Up to 8 storeys zone precinct; or</w:t>
                  </w:r>
                </w:p>
                <w:p w14:paraId="22739C0E" w14:textId="77777777" w:rsidR="00E658B4" w:rsidRPr="00583DE2" w:rsidRDefault="00E658B4" w:rsidP="00502DC0">
                  <w:pPr>
                    <w:pStyle w:val="HGTableBullet3"/>
                    <w:ind w:left="568" w:hanging="284"/>
                  </w:pPr>
                  <w:r w:rsidRPr="00583DE2">
                    <w:t xml:space="preserve">17 </w:t>
                  </w:r>
                  <w:hyperlink r:id="rId32" w:anchor="Storey" w:history="1">
                    <w:r w:rsidRPr="00583DE2">
                      <w:rPr>
                        <w:rStyle w:val="Hyperlink"/>
                        <w:color w:val="auto"/>
                        <w:u w:val="none"/>
                      </w:rPr>
                      <w:t>storeys</w:t>
                    </w:r>
                  </w:hyperlink>
                  <w:r w:rsidRPr="00583DE2">
                    <w:t xml:space="preserve"> in the Up to 15 storeys zone precinct</w:t>
                  </w:r>
                </w:p>
              </w:tc>
              <w:tc>
                <w:tcPr>
                  <w:tcW w:w="1445" w:type="dxa"/>
                  <w:shd w:val="clear" w:color="auto" w:fill="auto"/>
                </w:tcPr>
                <w:p w14:paraId="48367EDB" w14:textId="77777777" w:rsidR="00E658B4" w:rsidRPr="00583DE2" w:rsidRDefault="00E658B4" w:rsidP="00D85B8A">
                  <w:pPr>
                    <w:pStyle w:val="QPPTableTextBody"/>
                  </w:pPr>
                  <w:r w:rsidRPr="00583DE2">
                    <w:t>Retirement and residential care facility code</w:t>
                  </w:r>
                </w:p>
                <w:p w14:paraId="6DAD7E9F" w14:textId="77777777" w:rsidR="00E658B4" w:rsidRPr="00583DE2" w:rsidRDefault="00AB4102" w:rsidP="00D85B8A">
                  <w:pPr>
                    <w:pStyle w:val="QPPTableTextBody"/>
                    <w:rPr>
                      <w:highlight w:val="green"/>
                    </w:rPr>
                  </w:pPr>
                  <w:hyperlink r:id="rId33" w:history="1">
                    <w:r w:rsidR="00E658B4" w:rsidRPr="00583DE2">
                      <w:rPr>
                        <w:rStyle w:val="Hyperlink"/>
                        <w:color w:val="auto"/>
                        <w:u w:val="none"/>
                      </w:rPr>
                      <w:t>High density residential zone code</w:t>
                    </w:r>
                  </w:hyperlink>
                </w:p>
                <w:p w14:paraId="33DF80DD" w14:textId="77777777" w:rsidR="00E658B4" w:rsidRPr="00583DE2" w:rsidRDefault="00AB4102" w:rsidP="00E658B4">
                  <w:pPr>
                    <w:rPr>
                      <w:rFonts w:cs="Arial"/>
                      <w:sz w:val="16"/>
                      <w:szCs w:val="16"/>
                      <w:highlight w:val="green"/>
                    </w:rPr>
                  </w:pPr>
                  <w:hyperlink r:id="rId34" w:anchor="Pt535PreSecCode" w:history="1">
                    <w:r w:rsidR="00E658B4" w:rsidRPr="00583DE2">
                      <w:rPr>
                        <w:rStyle w:val="Hyperlink"/>
                        <w:rFonts w:cs="Arial"/>
                        <w:color w:val="auto"/>
                        <w:sz w:val="16"/>
                        <w:szCs w:val="16"/>
                        <w:u w:val="none"/>
                      </w:rPr>
                      <w:t>Prescribed secondary code</w:t>
                    </w:r>
                  </w:hyperlink>
                </w:p>
              </w:tc>
            </w:tr>
          </w:tbl>
          <w:p w14:paraId="788139A4" w14:textId="61B02D54" w:rsidR="00E658B4" w:rsidRPr="00583DE2" w:rsidRDefault="00E658B4" w:rsidP="00E658B4">
            <w:pPr>
              <w:spacing w:before="60" w:after="60"/>
              <w:jc w:val="left"/>
              <w:rPr>
                <w:rFonts w:eastAsia="Times New Roman" w:cs="Arial"/>
                <w:sz w:val="16"/>
                <w:szCs w:val="16"/>
                <w:lang w:val="en-US"/>
              </w:rPr>
            </w:pPr>
          </w:p>
        </w:tc>
        <w:tc>
          <w:tcPr>
            <w:tcW w:w="740" w:type="pct"/>
          </w:tcPr>
          <w:p w14:paraId="108D3C0C" w14:textId="0AAADCEF" w:rsidR="00E658B4" w:rsidRPr="009A7FA8" w:rsidRDefault="0042764C" w:rsidP="00E658B4">
            <w:pPr>
              <w:spacing w:before="60" w:after="60"/>
              <w:jc w:val="left"/>
              <w:rPr>
                <w:rFonts w:eastAsia="Times New Roman" w:cs="Arial"/>
                <w:sz w:val="16"/>
                <w:lang w:val="en-US"/>
              </w:rPr>
            </w:pPr>
            <w:r w:rsidRPr="0042764C">
              <w:rPr>
                <w:rFonts w:eastAsia="Times New Roman" w:cs="Arial"/>
                <w:sz w:val="16"/>
                <w:lang w:val="en-US"/>
              </w:rPr>
              <w:lastRenderedPageBreak/>
              <w:t>To offer a streamlined approach to building, extending or upgrading retirement facilities and residential care facilities in appropriate locations.</w:t>
            </w:r>
          </w:p>
        </w:tc>
      </w:tr>
      <w:tr w:rsidR="00E658B4" w:rsidRPr="009A7FA8" w14:paraId="4393A1C7" w14:textId="77777777" w:rsidTr="004A3C9A">
        <w:trPr>
          <w:trHeight w:val="5608"/>
        </w:trPr>
        <w:tc>
          <w:tcPr>
            <w:tcW w:w="448" w:type="pct"/>
            <w:shd w:val="clear" w:color="auto" w:fill="auto"/>
          </w:tcPr>
          <w:p w14:paraId="4BE27084" w14:textId="77777777" w:rsidR="00E658B4" w:rsidRPr="009A7FA8" w:rsidRDefault="00E658B4" w:rsidP="00E658B4">
            <w:pPr>
              <w:numPr>
                <w:ilvl w:val="0"/>
                <w:numId w:val="1"/>
              </w:numPr>
              <w:spacing w:before="60" w:after="60"/>
              <w:jc w:val="left"/>
              <w:rPr>
                <w:rFonts w:eastAsia="Times New Roman" w:cs="Arial"/>
                <w:sz w:val="16"/>
                <w:lang w:val="en-US"/>
              </w:rPr>
            </w:pPr>
          </w:p>
        </w:tc>
        <w:tc>
          <w:tcPr>
            <w:tcW w:w="854" w:type="pct"/>
            <w:shd w:val="clear" w:color="auto" w:fill="auto"/>
          </w:tcPr>
          <w:p w14:paraId="2E1B125C" w14:textId="77777777" w:rsidR="00E658B4" w:rsidRPr="00485710" w:rsidRDefault="00E658B4" w:rsidP="00E658B4">
            <w:pPr>
              <w:spacing w:before="60" w:after="60"/>
              <w:jc w:val="left"/>
              <w:rPr>
                <w:rFonts w:eastAsia="Times New Roman" w:cs="Arial"/>
                <w:sz w:val="16"/>
                <w:szCs w:val="16"/>
                <w:lang w:val="en-US"/>
              </w:rPr>
            </w:pPr>
            <w:r w:rsidRPr="00485710">
              <w:rPr>
                <w:rFonts w:eastAsia="Times New Roman" w:cs="Arial"/>
                <w:sz w:val="16"/>
                <w:szCs w:val="16"/>
                <w:lang w:val="en-US"/>
              </w:rPr>
              <w:t>Part 5 Tables of assessment,</w:t>
            </w:r>
          </w:p>
          <w:p w14:paraId="11FF1B38" w14:textId="2F9F73B6" w:rsidR="00E658B4" w:rsidRDefault="00E658B4" w:rsidP="00E658B4">
            <w:pPr>
              <w:spacing w:before="60" w:after="60"/>
              <w:jc w:val="left"/>
              <w:rPr>
                <w:rFonts w:eastAsia="Times New Roman" w:cs="Arial"/>
                <w:sz w:val="16"/>
                <w:szCs w:val="16"/>
                <w:lang w:val="en-US"/>
              </w:rPr>
            </w:pPr>
            <w:r w:rsidRPr="00485710">
              <w:rPr>
                <w:rFonts w:eastAsia="Times New Roman" w:cs="Arial"/>
                <w:sz w:val="16"/>
                <w:szCs w:val="16"/>
                <w:lang w:val="en-US"/>
              </w:rPr>
              <w:t>5.5 Categories of development and assessment—Material change of use,</w:t>
            </w:r>
          </w:p>
          <w:p w14:paraId="2C18B64E" w14:textId="2549C3DE" w:rsidR="00134927" w:rsidRPr="007C72D8" w:rsidRDefault="00134927" w:rsidP="00134927">
            <w:pPr>
              <w:spacing w:before="60" w:after="60"/>
              <w:jc w:val="left"/>
              <w:rPr>
                <w:rFonts w:eastAsia="Times New Roman" w:cs="Arial"/>
                <w:sz w:val="16"/>
                <w:szCs w:val="16"/>
                <w:lang w:val="en-US"/>
              </w:rPr>
            </w:pPr>
            <w:proofErr w:type="spellStart"/>
            <w:r w:rsidRPr="00134927">
              <w:rPr>
                <w:rFonts w:eastAsia="Times New Roman" w:cs="Arial"/>
                <w:sz w:val="16"/>
                <w:lang w:val="en-US"/>
              </w:rPr>
              <w:t>Centre</w:t>
            </w:r>
            <w:r w:rsidR="001A4388">
              <w:rPr>
                <w:rFonts w:eastAsia="Times New Roman" w:cs="Arial"/>
                <w:sz w:val="16"/>
                <w:lang w:val="en-US"/>
              </w:rPr>
              <w:t>s</w:t>
            </w:r>
            <w:proofErr w:type="spellEnd"/>
            <w:r w:rsidRPr="00134927">
              <w:rPr>
                <w:rFonts w:eastAsia="Times New Roman" w:cs="Arial"/>
                <w:sz w:val="16"/>
                <w:lang w:val="en-US"/>
              </w:rPr>
              <w:t xml:space="preserve"> zones category</w:t>
            </w:r>
            <w:r>
              <w:rPr>
                <w:rFonts w:eastAsia="Times New Roman" w:cs="Arial"/>
                <w:sz w:val="16"/>
                <w:lang w:val="en-US"/>
              </w:rPr>
              <w:t>,</w:t>
            </w:r>
          </w:p>
          <w:p w14:paraId="49034F05" w14:textId="4FA0FF1C" w:rsidR="00E658B4" w:rsidRPr="00753F64" w:rsidRDefault="00E658B4" w:rsidP="00E658B4">
            <w:pPr>
              <w:spacing w:before="60" w:after="60"/>
              <w:jc w:val="left"/>
              <w:rPr>
                <w:rFonts w:eastAsia="Times New Roman" w:cs="Arial"/>
                <w:sz w:val="16"/>
                <w:szCs w:val="16"/>
                <w:lang w:val="en-US"/>
              </w:rPr>
            </w:pPr>
            <w:r w:rsidRPr="00485710">
              <w:rPr>
                <w:rFonts w:eastAsia="Times New Roman" w:cs="Arial"/>
                <w:sz w:val="16"/>
                <w:szCs w:val="16"/>
                <w:lang w:val="en-US"/>
              </w:rPr>
              <w:t xml:space="preserve">Table 5.5.7—Principal </w:t>
            </w:r>
            <w:proofErr w:type="spellStart"/>
            <w:r w:rsidRPr="00485710">
              <w:rPr>
                <w:rFonts w:eastAsia="Times New Roman" w:cs="Arial"/>
                <w:sz w:val="16"/>
                <w:szCs w:val="16"/>
                <w:lang w:val="en-US"/>
              </w:rPr>
              <w:t>centre</w:t>
            </w:r>
            <w:proofErr w:type="spellEnd"/>
            <w:r w:rsidRPr="00485710">
              <w:rPr>
                <w:rFonts w:eastAsia="Times New Roman" w:cs="Arial"/>
                <w:sz w:val="16"/>
                <w:szCs w:val="16"/>
                <w:lang w:val="en-US"/>
              </w:rPr>
              <w:t xml:space="preserve"> zone</w:t>
            </w:r>
          </w:p>
        </w:tc>
        <w:tc>
          <w:tcPr>
            <w:tcW w:w="1369" w:type="pct"/>
            <w:shd w:val="clear" w:color="auto" w:fill="auto"/>
          </w:tcPr>
          <w:p w14:paraId="761D2A4F" w14:textId="1CE17211" w:rsidR="00E658B4" w:rsidRDefault="00E658B4" w:rsidP="00E658B4">
            <w:pPr>
              <w:spacing w:before="60" w:after="60"/>
              <w:jc w:val="left"/>
              <w:rPr>
                <w:rFonts w:eastAsia="Times New Roman" w:cs="Arial"/>
                <w:i/>
                <w:sz w:val="16"/>
                <w:lang w:val="en-US"/>
              </w:rPr>
            </w:pPr>
            <w:r w:rsidRPr="007A36BD">
              <w:rPr>
                <w:rFonts w:eastAsia="Times New Roman" w:cs="Arial"/>
                <w:i/>
                <w:sz w:val="16"/>
                <w:lang w:val="en-US"/>
              </w:rPr>
              <w:t>after Park row, omit:</w:t>
            </w:r>
          </w:p>
          <w:p w14:paraId="0FE1AD7A" w14:textId="42F8FE34" w:rsidR="004A3C9A" w:rsidRPr="004A3C9A" w:rsidRDefault="004A3C9A" w:rsidP="00E658B4">
            <w:pPr>
              <w:spacing w:before="60" w:after="60"/>
              <w:jc w:val="left"/>
              <w:rPr>
                <w:rFonts w:eastAsia="Times New Roman" w:cs="Arial"/>
                <w:sz w:val="16"/>
                <w:lang w:val="en-US"/>
              </w:rPr>
            </w:pPr>
            <w:r>
              <w:rPr>
                <w:rFonts w:eastAsia="Times New Roman" w:cs="Arial"/>
                <w:sz w:val="16"/>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284"/>
              <w:gridCol w:w="1673"/>
            </w:tblGrid>
            <w:tr w:rsidR="00E658B4" w:rsidRPr="007A36BD" w14:paraId="4BE75E23" w14:textId="77777777" w:rsidTr="007A36BD">
              <w:trPr>
                <w:trHeight w:val="312"/>
              </w:trPr>
              <w:tc>
                <w:tcPr>
                  <w:tcW w:w="714" w:type="pct"/>
                  <w:vMerge w:val="restart"/>
                  <w:tcBorders>
                    <w:top w:val="single" w:sz="4" w:space="0" w:color="auto"/>
                    <w:left w:val="single" w:sz="4" w:space="0" w:color="auto"/>
                    <w:bottom w:val="single" w:sz="4" w:space="0" w:color="auto"/>
                    <w:right w:val="single" w:sz="4" w:space="0" w:color="auto"/>
                  </w:tcBorders>
                  <w:hideMark/>
                </w:tcPr>
                <w:p w14:paraId="410E4DC3" w14:textId="77777777" w:rsidR="00E658B4" w:rsidRPr="007A36BD" w:rsidRDefault="00E658B4" w:rsidP="00D85B8A">
                  <w:pPr>
                    <w:pStyle w:val="QPPTableTextBody"/>
                  </w:pPr>
                  <w:r w:rsidRPr="007A36BD">
                    <w:t>Residential care facility</w:t>
                  </w:r>
                </w:p>
              </w:tc>
              <w:tc>
                <w:tcPr>
                  <w:tcW w:w="4286" w:type="pct"/>
                  <w:gridSpan w:val="2"/>
                  <w:tcBorders>
                    <w:top w:val="single" w:sz="4" w:space="0" w:color="auto"/>
                    <w:left w:val="single" w:sz="4" w:space="0" w:color="auto"/>
                    <w:bottom w:val="single" w:sz="4" w:space="0" w:color="auto"/>
                    <w:right w:val="single" w:sz="4" w:space="0" w:color="auto"/>
                  </w:tcBorders>
                  <w:hideMark/>
                </w:tcPr>
                <w:p w14:paraId="5CC9FC78" w14:textId="77777777" w:rsidR="00E658B4" w:rsidRPr="007A36BD" w:rsidRDefault="00E658B4" w:rsidP="00E658B4">
                  <w:pPr>
                    <w:pStyle w:val="QPPTableTextBold"/>
                    <w:rPr>
                      <w:rFonts w:ascii="Arial" w:hAnsi="Arial"/>
                      <w:sz w:val="16"/>
                      <w:szCs w:val="16"/>
                    </w:rPr>
                  </w:pPr>
                  <w:r w:rsidRPr="007A36BD">
                    <w:rPr>
                      <w:rFonts w:ascii="Arial" w:hAnsi="Arial"/>
                      <w:sz w:val="16"/>
                      <w:szCs w:val="16"/>
                    </w:rPr>
                    <w:t>Assessable development—Code assessment</w:t>
                  </w:r>
                </w:p>
              </w:tc>
            </w:tr>
            <w:tr w:rsidR="00E658B4" w:rsidRPr="007A36BD" w14:paraId="12CAB3E6" w14:textId="77777777" w:rsidTr="007A36BD">
              <w:tc>
                <w:tcPr>
                  <w:tcW w:w="714" w:type="pct"/>
                  <w:vMerge/>
                  <w:tcBorders>
                    <w:top w:val="single" w:sz="4" w:space="0" w:color="auto"/>
                    <w:left w:val="single" w:sz="4" w:space="0" w:color="auto"/>
                    <w:bottom w:val="single" w:sz="4" w:space="0" w:color="auto"/>
                    <w:right w:val="single" w:sz="4" w:space="0" w:color="auto"/>
                  </w:tcBorders>
                  <w:vAlign w:val="center"/>
                  <w:hideMark/>
                </w:tcPr>
                <w:p w14:paraId="061336B1" w14:textId="77777777" w:rsidR="00E658B4" w:rsidRPr="007A36BD" w:rsidRDefault="00E658B4" w:rsidP="00E658B4">
                  <w:pPr>
                    <w:rPr>
                      <w:rFonts w:eastAsiaTheme="minorHAnsi" w:cs="Arial"/>
                      <w:color w:val="000000"/>
                      <w:sz w:val="16"/>
                      <w:szCs w:val="16"/>
                      <w:lang w:eastAsia="en-US"/>
                    </w:rPr>
                  </w:pPr>
                </w:p>
              </w:tc>
              <w:tc>
                <w:tcPr>
                  <w:tcW w:w="1719" w:type="pct"/>
                  <w:tcBorders>
                    <w:top w:val="single" w:sz="4" w:space="0" w:color="auto"/>
                    <w:left w:val="single" w:sz="4" w:space="0" w:color="auto"/>
                    <w:bottom w:val="single" w:sz="4" w:space="0" w:color="auto"/>
                    <w:right w:val="single" w:sz="4" w:space="0" w:color="auto"/>
                  </w:tcBorders>
                  <w:hideMark/>
                </w:tcPr>
                <w:p w14:paraId="2A25CCD7" w14:textId="77777777" w:rsidR="00E658B4" w:rsidRPr="007A36BD" w:rsidRDefault="00E658B4" w:rsidP="00D85B8A">
                  <w:pPr>
                    <w:pStyle w:val="QPPTableTextBody"/>
                  </w:pPr>
                  <w:r w:rsidRPr="007A36BD">
                    <w:t>If no greater than the number of storeys and building height (except where within the City Centre neighbourhood plan area) specified in the relevant neighbourhood plan</w:t>
                  </w:r>
                </w:p>
              </w:tc>
              <w:tc>
                <w:tcPr>
                  <w:tcW w:w="2567" w:type="pct"/>
                  <w:tcBorders>
                    <w:top w:val="single" w:sz="4" w:space="0" w:color="auto"/>
                    <w:left w:val="single" w:sz="4" w:space="0" w:color="auto"/>
                    <w:bottom w:val="single" w:sz="4" w:space="0" w:color="auto"/>
                    <w:right w:val="single" w:sz="4" w:space="0" w:color="auto"/>
                  </w:tcBorders>
                  <w:hideMark/>
                </w:tcPr>
                <w:p w14:paraId="073011DA" w14:textId="77777777" w:rsidR="00E658B4" w:rsidRPr="007A36BD" w:rsidRDefault="00E658B4" w:rsidP="00D85B8A">
                  <w:pPr>
                    <w:pStyle w:val="QPPTableTextBody"/>
                  </w:pPr>
                  <w:r w:rsidRPr="007A36BD">
                    <w:t>Centre or mixed use code</w:t>
                  </w:r>
                </w:p>
                <w:p w14:paraId="5A297F15" w14:textId="77777777" w:rsidR="00E658B4" w:rsidRPr="007A36BD" w:rsidRDefault="00E658B4" w:rsidP="00D85B8A">
                  <w:pPr>
                    <w:pStyle w:val="QPPTableTextBody"/>
                  </w:pPr>
                  <w:r w:rsidRPr="007A36BD">
                    <w:t>Residential care facility code</w:t>
                  </w:r>
                </w:p>
                <w:p w14:paraId="04FD2CE3" w14:textId="77777777" w:rsidR="00E658B4" w:rsidRPr="007A36BD" w:rsidRDefault="00E658B4" w:rsidP="00D85B8A">
                  <w:pPr>
                    <w:pStyle w:val="QPPTableTextBody"/>
                  </w:pPr>
                  <w:r w:rsidRPr="007A36BD">
                    <w:t>Principal centre zone code</w:t>
                  </w:r>
                </w:p>
                <w:p w14:paraId="7FAFB549" w14:textId="77777777" w:rsidR="00E658B4" w:rsidRPr="007A36BD" w:rsidRDefault="00E658B4" w:rsidP="00D85B8A">
                  <w:pPr>
                    <w:pStyle w:val="QPPTableTextBody"/>
                  </w:pPr>
                  <w:r w:rsidRPr="007A36BD">
                    <w:t>Prescribed secondary code</w:t>
                  </w:r>
                </w:p>
              </w:tc>
            </w:tr>
            <w:tr w:rsidR="00E658B4" w:rsidRPr="007A36BD" w14:paraId="161B5219" w14:textId="77777777" w:rsidTr="007A36BD">
              <w:trPr>
                <w:trHeight w:val="312"/>
              </w:trPr>
              <w:tc>
                <w:tcPr>
                  <w:tcW w:w="714" w:type="pct"/>
                  <w:vMerge w:val="restart"/>
                  <w:tcBorders>
                    <w:top w:val="single" w:sz="4" w:space="0" w:color="auto"/>
                    <w:left w:val="single" w:sz="4" w:space="0" w:color="auto"/>
                    <w:bottom w:val="single" w:sz="4" w:space="0" w:color="auto"/>
                    <w:right w:val="single" w:sz="4" w:space="0" w:color="auto"/>
                  </w:tcBorders>
                  <w:hideMark/>
                </w:tcPr>
                <w:p w14:paraId="05643422" w14:textId="77777777" w:rsidR="00E658B4" w:rsidRPr="007A36BD" w:rsidRDefault="00E658B4" w:rsidP="00D85B8A">
                  <w:pPr>
                    <w:pStyle w:val="QPPTableTextBody"/>
                  </w:pPr>
                  <w:r w:rsidRPr="007A36BD">
                    <w:t>Retirement facility</w:t>
                  </w:r>
                </w:p>
              </w:tc>
              <w:tc>
                <w:tcPr>
                  <w:tcW w:w="4286" w:type="pct"/>
                  <w:gridSpan w:val="2"/>
                  <w:tcBorders>
                    <w:top w:val="single" w:sz="4" w:space="0" w:color="auto"/>
                    <w:left w:val="single" w:sz="4" w:space="0" w:color="auto"/>
                    <w:bottom w:val="single" w:sz="4" w:space="0" w:color="auto"/>
                    <w:right w:val="single" w:sz="4" w:space="0" w:color="auto"/>
                  </w:tcBorders>
                  <w:hideMark/>
                </w:tcPr>
                <w:p w14:paraId="7030AAF4" w14:textId="77777777" w:rsidR="00E658B4" w:rsidRPr="007A36BD" w:rsidRDefault="00E658B4" w:rsidP="00E658B4">
                  <w:pPr>
                    <w:pStyle w:val="QPPTableTextBold"/>
                    <w:rPr>
                      <w:rFonts w:ascii="Arial" w:hAnsi="Arial"/>
                      <w:sz w:val="16"/>
                      <w:szCs w:val="16"/>
                    </w:rPr>
                  </w:pPr>
                  <w:r w:rsidRPr="007A36BD">
                    <w:rPr>
                      <w:rFonts w:ascii="Arial" w:hAnsi="Arial"/>
                      <w:sz w:val="16"/>
                      <w:szCs w:val="16"/>
                    </w:rPr>
                    <w:t>Assessable development—Code assessment</w:t>
                  </w:r>
                </w:p>
              </w:tc>
            </w:tr>
            <w:tr w:rsidR="00E658B4" w:rsidRPr="007A36BD" w14:paraId="2B9C60C7" w14:textId="77777777" w:rsidTr="007A36BD">
              <w:tc>
                <w:tcPr>
                  <w:tcW w:w="714" w:type="pct"/>
                  <w:vMerge/>
                  <w:tcBorders>
                    <w:top w:val="single" w:sz="4" w:space="0" w:color="auto"/>
                    <w:left w:val="single" w:sz="4" w:space="0" w:color="auto"/>
                    <w:bottom w:val="single" w:sz="4" w:space="0" w:color="auto"/>
                    <w:right w:val="single" w:sz="4" w:space="0" w:color="auto"/>
                  </w:tcBorders>
                  <w:vAlign w:val="center"/>
                  <w:hideMark/>
                </w:tcPr>
                <w:p w14:paraId="31293B83" w14:textId="77777777" w:rsidR="00E658B4" w:rsidRPr="007A36BD" w:rsidRDefault="00E658B4" w:rsidP="00E658B4">
                  <w:pPr>
                    <w:rPr>
                      <w:rFonts w:eastAsiaTheme="minorHAnsi" w:cs="Arial"/>
                      <w:color w:val="000000"/>
                      <w:sz w:val="16"/>
                      <w:szCs w:val="16"/>
                      <w:lang w:eastAsia="en-US"/>
                    </w:rPr>
                  </w:pPr>
                </w:p>
              </w:tc>
              <w:tc>
                <w:tcPr>
                  <w:tcW w:w="1719" w:type="pct"/>
                  <w:tcBorders>
                    <w:top w:val="single" w:sz="4" w:space="0" w:color="auto"/>
                    <w:left w:val="single" w:sz="4" w:space="0" w:color="auto"/>
                    <w:bottom w:val="single" w:sz="4" w:space="0" w:color="auto"/>
                    <w:right w:val="single" w:sz="4" w:space="0" w:color="auto"/>
                  </w:tcBorders>
                  <w:hideMark/>
                </w:tcPr>
                <w:p w14:paraId="15DCCD6F" w14:textId="77777777" w:rsidR="00E658B4" w:rsidRPr="007A36BD" w:rsidRDefault="00E658B4" w:rsidP="00D85B8A">
                  <w:pPr>
                    <w:pStyle w:val="QPPTableTextBody"/>
                  </w:pPr>
                  <w:r w:rsidRPr="007A36BD">
                    <w:t>If no greater than the number of storeys and building height (except where within the City Centre neighbourhood plan area) specified in the relevant neighbourhood plan</w:t>
                  </w:r>
                </w:p>
              </w:tc>
              <w:tc>
                <w:tcPr>
                  <w:tcW w:w="2567" w:type="pct"/>
                  <w:tcBorders>
                    <w:top w:val="single" w:sz="4" w:space="0" w:color="auto"/>
                    <w:left w:val="single" w:sz="4" w:space="0" w:color="auto"/>
                    <w:bottom w:val="single" w:sz="4" w:space="0" w:color="auto"/>
                    <w:right w:val="single" w:sz="4" w:space="0" w:color="auto"/>
                  </w:tcBorders>
                  <w:hideMark/>
                </w:tcPr>
                <w:p w14:paraId="52C1E1AE" w14:textId="77777777" w:rsidR="00E658B4" w:rsidRPr="007A36BD" w:rsidRDefault="00E658B4" w:rsidP="00D85B8A">
                  <w:pPr>
                    <w:pStyle w:val="QPPTableTextBody"/>
                  </w:pPr>
                  <w:r w:rsidRPr="007A36BD">
                    <w:t>Centre or mixed use code</w:t>
                  </w:r>
                </w:p>
                <w:p w14:paraId="72FBBF8D" w14:textId="77777777" w:rsidR="00E658B4" w:rsidRPr="007A36BD" w:rsidRDefault="00E658B4" w:rsidP="00D85B8A">
                  <w:pPr>
                    <w:pStyle w:val="QPPTableTextBody"/>
                  </w:pPr>
                  <w:r w:rsidRPr="007A36BD">
                    <w:t>Principal centre zone code</w:t>
                  </w:r>
                </w:p>
                <w:p w14:paraId="3EF08147" w14:textId="77777777" w:rsidR="00E658B4" w:rsidRPr="007A36BD" w:rsidRDefault="00E658B4" w:rsidP="00D85B8A">
                  <w:pPr>
                    <w:pStyle w:val="QPPTableTextBody"/>
                  </w:pPr>
                  <w:r w:rsidRPr="007A36BD">
                    <w:t>Prescribed secondary code</w:t>
                  </w:r>
                </w:p>
              </w:tc>
            </w:tr>
          </w:tbl>
          <w:p w14:paraId="1EFB4F35" w14:textId="214104A4" w:rsidR="00E658B4" w:rsidRPr="009A7FA8" w:rsidRDefault="004A3C9A" w:rsidP="00E658B4">
            <w:pPr>
              <w:spacing w:before="60" w:after="60"/>
              <w:jc w:val="left"/>
              <w:rPr>
                <w:rFonts w:eastAsia="Times New Roman" w:cs="Arial"/>
                <w:sz w:val="16"/>
                <w:lang w:val="en-US"/>
              </w:rPr>
            </w:pPr>
            <w:r>
              <w:rPr>
                <w:rFonts w:eastAsia="Times New Roman" w:cs="Arial"/>
                <w:sz w:val="16"/>
                <w:lang w:val="en-US"/>
              </w:rPr>
              <w:t>’</w:t>
            </w:r>
          </w:p>
        </w:tc>
        <w:tc>
          <w:tcPr>
            <w:tcW w:w="1589" w:type="pct"/>
            <w:shd w:val="clear" w:color="auto" w:fill="auto"/>
          </w:tcPr>
          <w:p w14:paraId="4B124655" w14:textId="652EBAD7" w:rsidR="00E658B4" w:rsidRDefault="00E658B4" w:rsidP="00E658B4">
            <w:pPr>
              <w:spacing w:before="60" w:after="60"/>
              <w:jc w:val="left"/>
              <w:rPr>
                <w:rFonts w:eastAsia="Times New Roman" w:cs="Arial"/>
                <w:i/>
                <w:sz w:val="16"/>
                <w:szCs w:val="16"/>
                <w:lang w:val="en-US"/>
              </w:rPr>
            </w:pPr>
            <w:r w:rsidRPr="007A36BD">
              <w:rPr>
                <w:rFonts w:eastAsia="Times New Roman" w:cs="Arial"/>
                <w:i/>
                <w:sz w:val="16"/>
                <w:szCs w:val="16"/>
                <w:lang w:val="en-US"/>
              </w:rPr>
              <w:t>after Park row, insert:</w:t>
            </w:r>
          </w:p>
          <w:p w14:paraId="4CC2B939" w14:textId="072E78EB" w:rsidR="004A3C9A" w:rsidRPr="004A3C9A" w:rsidRDefault="004A3C9A" w:rsidP="00E658B4">
            <w:pPr>
              <w:spacing w:before="60" w:after="60"/>
              <w:jc w:val="left"/>
              <w:rPr>
                <w:rFonts w:eastAsia="Times New Roman" w:cs="Arial"/>
                <w:sz w:val="16"/>
                <w:szCs w:val="16"/>
                <w:lang w:val="en-US"/>
              </w:rPr>
            </w:pPr>
            <w:r w:rsidRPr="004A3C9A">
              <w:rPr>
                <w:rFonts w:eastAsia="Times New Roman" w:cs="Arial"/>
                <w:sz w:val="16"/>
                <w:szCs w:val="16"/>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2227"/>
              <w:gridCol w:w="1403"/>
            </w:tblGrid>
            <w:tr w:rsidR="00E658B4" w:rsidRPr="007A36BD" w14:paraId="0C0F708F" w14:textId="77777777" w:rsidTr="008745B0">
              <w:trPr>
                <w:trHeight w:val="312"/>
              </w:trPr>
              <w:tc>
                <w:tcPr>
                  <w:tcW w:w="856" w:type="dxa"/>
                  <w:vMerge w:val="restart"/>
                  <w:shd w:val="clear" w:color="auto" w:fill="auto"/>
                </w:tcPr>
                <w:p w14:paraId="613AC64D" w14:textId="1D46C3FC" w:rsidR="00E658B4" w:rsidRPr="007A36BD" w:rsidRDefault="00E658B4" w:rsidP="00D85B8A">
                  <w:pPr>
                    <w:pStyle w:val="QPPTableTextBody"/>
                    <w:rPr>
                      <w:rStyle w:val="Hyperlink"/>
                      <w:color w:val="auto"/>
                      <w:u w:val="none"/>
                    </w:rPr>
                  </w:pPr>
                  <w:r w:rsidRPr="007A36BD">
                    <w:rPr>
                      <w:rStyle w:val="Hyperlink"/>
                      <w:color w:val="auto"/>
                      <w:u w:val="none"/>
                    </w:rPr>
                    <w:t>Residential care facility</w:t>
                  </w:r>
                </w:p>
              </w:tc>
              <w:tc>
                <w:tcPr>
                  <w:tcW w:w="3905" w:type="dxa"/>
                  <w:gridSpan w:val="2"/>
                  <w:shd w:val="clear" w:color="auto" w:fill="auto"/>
                </w:tcPr>
                <w:p w14:paraId="26D6733B" w14:textId="77777777" w:rsidR="00E658B4" w:rsidRPr="007A36BD" w:rsidRDefault="00E658B4" w:rsidP="00E658B4">
                  <w:pPr>
                    <w:pStyle w:val="QPPTableTextBold"/>
                    <w:rPr>
                      <w:rFonts w:ascii="Arial" w:hAnsi="Arial"/>
                      <w:color w:val="auto"/>
                      <w:sz w:val="16"/>
                      <w:szCs w:val="16"/>
                    </w:rPr>
                  </w:pPr>
                  <w:r w:rsidRPr="007A36BD">
                    <w:rPr>
                      <w:rFonts w:ascii="Arial" w:hAnsi="Arial"/>
                      <w:color w:val="auto"/>
                      <w:sz w:val="16"/>
                      <w:szCs w:val="16"/>
                    </w:rPr>
                    <w:t>Accepted development, subject to compliance with identified requirements</w:t>
                  </w:r>
                </w:p>
              </w:tc>
            </w:tr>
            <w:tr w:rsidR="00E658B4" w:rsidRPr="007A36BD" w14:paraId="436302EA" w14:textId="77777777" w:rsidTr="008745B0">
              <w:trPr>
                <w:trHeight w:val="312"/>
              </w:trPr>
              <w:tc>
                <w:tcPr>
                  <w:tcW w:w="856" w:type="dxa"/>
                  <w:vMerge/>
                  <w:shd w:val="clear" w:color="auto" w:fill="auto"/>
                </w:tcPr>
                <w:p w14:paraId="475DD46C" w14:textId="77777777" w:rsidR="00E658B4" w:rsidRPr="007A36BD" w:rsidRDefault="00E658B4" w:rsidP="00D85B8A">
                  <w:pPr>
                    <w:pStyle w:val="QPPTableTextBody"/>
                    <w:rPr>
                      <w:rStyle w:val="Hyperlink"/>
                      <w:color w:val="auto"/>
                      <w:u w:val="none"/>
                    </w:rPr>
                  </w:pPr>
                </w:p>
              </w:tc>
              <w:tc>
                <w:tcPr>
                  <w:tcW w:w="2419" w:type="dxa"/>
                  <w:shd w:val="clear" w:color="auto" w:fill="auto"/>
                </w:tcPr>
                <w:p w14:paraId="75AB0F18" w14:textId="77777777" w:rsidR="00E658B4" w:rsidRPr="007A36BD" w:rsidRDefault="00E658B4" w:rsidP="00D85B8A">
                  <w:pPr>
                    <w:pStyle w:val="QPPTableTextBody"/>
                  </w:pPr>
                  <w:r w:rsidRPr="007A36BD">
                    <w:t>If involving a residential care facility in an existing retirement facility premises, with no increase in gross floor area, where complying with all acceptable outcomes in section A of the Retirement and residential care facility code</w:t>
                  </w:r>
                </w:p>
              </w:tc>
              <w:tc>
                <w:tcPr>
                  <w:tcW w:w="1486" w:type="dxa"/>
                  <w:shd w:val="clear" w:color="auto" w:fill="auto"/>
                </w:tcPr>
                <w:p w14:paraId="3E6F0015" w14:textId="77777777" w:rsidR="00E658B4" w:rsidRPr="007A36BD" w:rsidRDefault="00E658B4" w:rsidP="00D85B8A">
                  <w:pPr>
                    <w:pStyle w:val="QPPTableTextBody"/>
                  </w:pPr>
                  <w:r w:rsidRPr="007A36BD">
                    <w:t>Not applicable</w:t>
                  </w:r>
                </w:p>
              </w:tc>
            </w:tr>
            <w:tr w:rsidR="00E658B4" w:rsidRPr="007A36BD" w14:paraId="46506245" w14:textId="77777777" w:rsidTr="008745B0">
              <w:trPr>
                <w:trHeight w:val="312"/>
              </w:trPr>
              <w:tc>
                <w:tcPr>
                  <w:tcW w:w="856" w:type="dxa"/>
                  <w:vMerge/>
                  <w:shd w:val="clear" w:color="auto" w:fill="auto"/>
                </w:tcPr>
                <w:p w14:paraId="4873AA51" w14:textId="77777777" w:rsidR="00E658B4" w:rsidRPr="007A36BD" w:rsidRDefault="00E658B4" w:rsidP="00D85B8A">
                  <w:pPr>
                    <w:pStyle w:val="QPPTableTextBody"/>
                  </w:pPr>
                </w:p>
              </w:tc>
              <w:tc>
                <w:tcPr>
                  <w:tcW w:w="3905" w:type="dxa"/>
                  <w:gridSpan w:val="2"/>
                  <w:shd w:val="clear" w:color="auto" w:fill="auto"/>
                </w:tcPr>
                <w:p w14:paraId="1859C111" w14:textId="77777777" w:rsidR="00E658B4" w:rsidRPr="007A36BD" w:rsidRDefault="00E658B4" w:rsidP="00E658B4">
                  <w:pPr>
                    <w:pStyle w:val="QPPTableTextBold"/>
                    <w:rPr>
                      <w:rFonts w:ascii="Arial" w:hAnsi="Arial"/>
                      <w:color w:val="auto"/>
                      <w:sz w:val="16"/>
                      <w:szCs w:val="16"/>
                    </w:rPr>
                  </w:pPr>
                  <w:r w:rsidRPr="007A36BD">
                    <w:rPr>
                      <w:rFonts w:ascii="Arial" w:hAnsi="Arial"/>
                      <w:color w:val="auto"/>
                      <w:sz w:val="16"/>
                      <w:szCs w:val="16"/>
                    </w:rPr>
                    <w:t>Assessable development—Code assessment</w:t>
                  </w:r>
                </w:p>
              </w:tc>
            </w:tr>
            <w:tr w:rsidR="00E658B4" w:rsidRPr="007A36BD" w14:paraId="5EB63CB6" w14:textId="77777777" w:rsidTr="008745B0">
              <w:tc>
                <w:tcPr>
                  <w:tcW w:w="856" w:type="dxa"/>
                  <w:vMerge/>
                  <w:shd w:val="clear" w:color="auto" w:fill="auto"/>
                </w:tcPr>
                <w:p w14:paraId="14D6DAA5" w14:textId="77777777" w:rsidR="00E658B4" w:rsidRPr="007A36BD" w:rsidRDefault="00E658B4" w:rsidP="00E658B4">
                  <w:pPr>
                    <w:rPr>
                      <w:rFonts w:cs="Arial"/>
                      <w:sz w:val="16"/>
                      <w:szCs w:val="16"/>
                    </w:rPr>
                  </w:pPr>
                </w:p>
              </w:tc>
              <w:tc>
                <w:tcPr>
                  <w:tcW w:w="2419" w:type="dxa"/>
                  <w:shd w:val="clear" w:color="auto" w:fill="auto"/>
                </w:tcPr>
                <w:p w14:paraId="118E9CCC" w14:textId="77777777" w:rsidR="00E658B4" w:rsidRPr="007A36BD" w:rsidRDefault="00E658B4" w:rsidP="00D85B8A">
                  <w:pPr>
                    <w:pStyle w:val="QPPTableTextBody"/>
                  </w:pPr>
                  <w:r w:rsidRPr="007A36BD">
                    <w:t>If involving a residential care facility in an existing retirement facility premises, with no increase in gross floor area, where not complying with all acceptable outcomes in section A of the Retirement and residential care facility code</w:t>
                  </w:r>
                </w:p>
              </w:tc>
              <w:tc>
                <w:tcPr>
                  <w:tcW w:w="1486" w:type="dxa"/>
                  <w:shd w:val="clear" w:color="auto" w:fill="auto"/>
                </w:tcPr>
                <w:p w14:paraId="27220212" w14:textId="5E3519FE" w:rsidR="00E658B4" w:rsidRPr="007A36BD" w:rsidRDefault="00E658B4" w:rsidP="00D85B8A">
                  <w:pPr>
                    <w:pStyle w:val="QPPTableTextBody"/>
                    <w:rPr>
                      <w:rStyle w:val="Hyperlink"/>
                      <w:color w:val="auto"/>
                      <w:u w:val="none"/>
                    </w:rPr>
                  </w:pPr>
                  <w:r w:rsidRPr="007A36BD">
                    <w:rPr>
                      <w:rStyle w:val="Hyperlink"/>
                      <w:color w:val="auto"/>
                      <w:u w:val="none"/>
                    </w:rPr>
                    <w:t xml:space="preserve">Retirement and residential care </w:t>
                  </w:r>
                  <w:r w:rsidR="00B30526">
                    <w:rPr>
                      <w:rStyle w:val="Hyperlink"/>
                      <w:color w:val="auto"/>
                      <w:u w:val="none"/>
                    </w:rPr>
                    <w:t>facility code—purpose, overall</w:t>
                  </w:r>
                  <w:r w:rsidRPr="007A36BD">
                    <w:rPr>
                      <w:rStyle w:val="Hyperlink"/>
                      <w:color w:val="auto"/>
                      <w:u w:val="none"/>
                    </w:rPr>
                    <w:t xml:space="preserve"> outcomes and section A outcomes only</w:t>
                  </w:r>
                </w:p>
              </w:tc>
            </w:tr>
            <w:tr w:rsidR="00E658B4" w:rsidRPr="007A36BD" w14:paraId="21C29311" w14:textId="77777777" w:rsidTr="008745B0">
              <w:tc>
                <w:tcPr>
                  <w:tcW w:w="856" w:type="dxa"/>
                  <w:vMerge/>
                  <w:shd w:val="clear" w:color="auto" w:fill="auto"/>
                </w:tcPr>
                <w:p w14:paraId="1043F999" w14:textId="77777777" w:rsidR="00E658B4" w:rsidRPr="007A36BD" w:rsidRDefault="00E658B4" w:rsidP="00E658B4">
                  <w:pPr>
                    <w:rPr>
                      <w:rFonts w:cs="Arial"/>
                      <w:sz w:val="16"/>
                      <w:szCs w:val="16"/>
                    </w:rPr>
                  </w:pPr>
                </w:p>
              </w:tc>
              <w:tc>
                <w:tcPr>
                  <w:tcW w:w="2419" w:type="dxa"/>
                  <w:shd w:val="clear" w:color="auto" w:fill="auto"/>
                </w:tcPr>
                <w:p w14:paraId="1ACB1024" w14:textId="77777777" w:rsidR="00E658B4" w:rsidRPr="007A36BD" w:rsidRDefault="00E658B4" w:rsidP="00D85B8A">
                  <w:pPr>
                    <w:pStyle w:val="QPPTableTextBody"/>
                  </w:pPr>
                  <w:r w:rsidRPr="007A36BD">
                    <w:t xml:space="preserve">If no greater than the number of </w:t>
                  </w:r>
                  <w:hyperlink r:id="rId35" w:anchor="Storey" w:history="1">
                    <w:r w:rsidRPr="007A36BD">
                      <w:rPr>
                        <w:rStyle w:val="Hyperlink"/>
                        <w:color w:val="auto"/>
                        <w:u w:val="none"/>
                      </w:rPr>
                      <w:t>storeys</w:t>
                    </w:r>
                  </w:hyperlink>
                  <w:r w:rsidRPr="007A36BD">
                    <w:t xml:space="preserve"> and </w:t>
                  </w:r>
                  <w:hyperlink r:id="rId36" w:anchor="BuildingHeight" w:history="1">
                    <w:r w:rsidRPr="007A36BD">
                      <w:rPr>
                        <w:rStyle w:val="Hyperlink"/>
                        <w:color w:val="auto"/>
                        <w:u w:val="none"/>
                      </w:rPr>
                      <w:t>building height</w:t>
                    </w:r>
                  </w:hyperlink>
                  <w:r w:rsidRPr="007A36BD">
                    <w:t xml:space="preserve"> (except where within the City Centre neighbourhood plan area) specified in the relevant neighbourhood plan</w:t>
                  </w:r>
                </w:p>
              </w:tc>
              <w:tc>
                <w:tcPr>
                  <w:tcW w:w="1486" w:type="dxa"/>
                  <w:shd w:val="clear" w:color="auto" w:fill="auto"/>
                </w:tcPr>
                <w:p w14:paraId="7B36F956" w14:textId="2DC5CE15" w:rsidR="00E658B4" w:rsidRPr="007A36BD" w:rsidRDefault="00E658B4" w:rsidP="00D85B8A">
                  <w:pPr>
                    <w:pStyle w:val="QPPTableTextBody"/>
                  </w:pPr>
                  <w:r w:rsidRPr="007A36BD">
                    <w:rPr>
                      <w:rStyle w:val="Hyperlink"/>
                      <w:color w:val="auto"/>
                      <w:u w:val="none"/>
                    </w:rPr>
                    <w:t>Centre or mixed use code</w:t>
                  </w:r>
                </w:p>
                <w:p w14:paraId="0708444B" w14:textId="0DFE029E" w:rsidR="00E658B4" w:rsidRPr="007A36BD" w:rsidRDefault="00AB4102" w:rsidP="00D85B8A">
                  <w:pPr>
                    <w:pStyle w:val="QPPTableTextBody"/>
                  </w:pPr>
                  <w:hyperlink r:id="rId37" w:history="1"/>
                  <w:r w:rsidR="00E658B4" w:rsidRPr="007A36BD">
                    <w:rPr>
                      <w:rStyle w:val="Hyperlink"/>
                      <w:color w:val="auto"/>
                      <w:u w:val="none"/>
                    </w:rPr>
                    <w:t>Retirement and residential care facility code</w:t>
                  </w:r>
                </w:p>
                <w:p w14:paraId="6330A206" w14:textId="0F0BE1F1" w:rsidR="00E658B4" w:rsidRPr="007A36BD" w:rsidRDefault="00E658B4" w:rsidP="00D85B8A">
                  <w:pPr>
                    <w:pStyle w:val="QPPTableTextBody"/>
                  </w:pPr>
                  <w:r w:rsidRPr="007A36BD">
                    <w:rPr>
                      <w:rStyle w:val="Hyperlink"/>
                      <w:color w:val="auto"/>
                      <w:u w:val="none"/>
                    </w:rPr>
                    <w:t>Principal centre zone code</w:t>
                  </w:r>
                </w:p>
                <w:p w14:paraId="5BC4A389" w14:textId="0FE26AD0" w:rsidR="00E658B4" w:rsidRPr="007A36BD" w:rsidRDefault="00E658B4" w:rsidP="00D85B8A">
                  <w:pPr>
                    <w:pStyle w:val="QPPTableTextBody"/>
                    <w:rPr>
                      <w:rStyle w:val="Hyperlink"/>
                      <w:color w:val="auto"/>
                      <w:u w:val="none"/>
                    </w:rPr>
                  </w:pPr>
                  <w:r w:rsidRPr="007A36BD">
                    <w:rPr>
                      <w:rStyle w:val="Hyperlink"/>
                      <w:color w:val="auto"/>
                      <w:u w:val="none"/>
                    </w:rPr>
                    <w:t>Prescribed secondary code</w:t>
                  </w:r>
                </w:p>
              </w:tc>
            </w:tr>
            <w:tr w:rsidR="00E658B4" w:rsidRPr="007A36BD" w14:paraId="2AB8E7A5" w14:textId="77777777" w:rsidTr="008745B0">
              <w:tc>
                <w:tcPr>
                  <w:tcW w:w="856" w:type="dxa"/>
                  <w:vMerge w:val="restart"/>
                  <w:shd w:val="clear" w:color="auto" w:fill="auto"/>
                </w:tcPr>
                <w:p w14:paraId="4090B3EA" w14:textId="77777777" w:rsidR="00E658B4" w:rsidRPr="007A36BD" w:rsidRDefault="00AB4102" w:rsidP="00D85B8A">
                  <w:pPr>
                    <w:pStyle w:val="QPPTableTextBody"/>
                  </w:pPr>
                  <w:hyperlink r:id="rId38" w:anchor="Retirement" w:history="1">
                    <w:r w:rsidR="00E658B4" w:rsidRPr="007A36BD">
                      <w:rPr>
                        <w:rStyle w:val="Hyperlink"/>
                        <w:color w:val="auto"/>
                        <w:u w:val="none"/>
                      </w:rPr>
                      <w:t>Retirement facility</w:t>
                    </w:r>
                  </w:hyperlink>
                </w:p>
              </w:tc>
              <w:tc>
                <w:tcPr>
                  <w:tcW w:w="3905" w:type="dxa"/>
                  <w:gridSpan w:val="2"/>
                  <w:shd w:val="clear" w:color="auto" w:fill="auto"/>
                </w:tcPr>
                <w:p w14:paraId="0A52EF74" w14:textId="77777777" w:rsidR="00E658B4" w:rsidRPr="007A36BD" w:rsidRDefault="00E658B4" w:rsidP="00E658B4">
                  <w:pPr>
                    <w:pStyle w:val="QPPTableTextBold"/>
                    <w:rPr>
                      <w:rStyle w:val="Hyperlink"/>
                      <w:rFonts w:ascii="Arial" w:hAnsi="Arial"/>
                      <w:color w:val="auto"/>
                      <w:sz w:val="16"/>
                      <w:szCs w:val="16"/>
                      <w:u w:val="none"/>
                    </w:rPr>
                  </w:pPr>
                  <w:r w:rsidRPr="007A36BD">
                    <w:rPr>
                      <w:rStyle w:val="Hyperlink"/>
                      <w:rFonts w:ascii="Arial" w:hAnsi="Arial"/>
                      <w:color w:val="auto"/>
                      <w:sz w:val="16"/>
                      <w:szCs w:val="16"/>
                      <w:u w:val="none"/>
                    </w:rPr>
                    <w:t>Accepted development, subject to compliance with identified requirements</w:t>
                  </w:r>
                </w:p>
              </w:tc>
            </w:tr>
            <w:tr w:rsidR="00E658B4" w:rsidRPr="007A36BD" w14:paraId="4376D9F8" w14:textId="77777777" w:rsidTr="008745B0">
              <w:tc>
                <w:tcPr>
                  <w:tcW w:w="856" w:type="dxa"/>
                  <w:vMerge/>
                  <w:shd w:val="clear" w:color="auto" w:fill="auto"/>
                </w:tcPr>
                <w:p w14:paraId="129B68C1" w14:textId="77777777" w:rsidR="00E658B4" w:rsidRPr="007A36BD" w:rsidRDefault="00E658B4" w:rsidP="00D85B8A">
                  <w:pPr>
                    <w:pStyle w:val="QPPTableTextBody"/>
                  </w:pPr>
                </w:p>
              </w:tc>
              <w:tc>
                <w:tcPr>
                  <w:tcW w:w="2419" w:type="dxa"/>
                  <w:shd w:val="clear" w:color="auto" w:fill="auto"/>
                </w:tcPr>
                <w:p w14:paraId="6F0E7659" w14:textId="77777777" w:rsidR="00E658B4" w:rsidRPr="007A36BD" w:rsidRDefault="00E658B4" w:rsidP="00D85B8A">
                  <w:pPr>
                    <w:pStyle w:val="QPPTableTextBody"/>
                  </w:pPr>
                  <w:r w:rsidRPr="007A36BD">
                    <w:t xml:space="preserve">If involving a retirement facility in an existing residential care facility premises, with no increase in gross floor area, where complying with all </w:t>
                  </w:r>
                  <w:r w:rsidRPr="007A36BD">
                    <w:lastRenderedPageBreak/>
                    <w:t>acceptable outcomes in section A of the Retirement and residential care facility code</w:t>
                  </w:r>
                </w:p>
              </w:tc>
              <w:tc>
                <w:tcPr>
                  <w:tcW w:w="1486" w:type="dxa"/>
                  <w:shd w:val="clear" w:color="auto" w:fill="auto"/>
                </w:tcPr>
                <w:p w14:paraId="18DF240E" w14:textId="77777777" w:rsidR="00E658B4" w:rsidRPr="007A36BD" w:rsidRDefault="00E658B4" w:rsidP="00D85B8A">
                  <w:pPr>
                    <w:pStyle w:val="QPPTableTextBody"/>
                    <w:rPr>
                      <w:rStyle w:val="Hyperlink"/>
                      <w:color w:val="auto"/>
                      <w:u w:val="none"/>
                    </w:rPr>
                  </w:pPr>
                  <w:r w:rsidRPr="007A36BD">
                    <w:lastRenderedPageBreak/>
                    <w:t>Not applicable</w:t>
                  </w:r>
                </w:p>
              </w:tc>
            </w:tr>
            <w:tr w:rsidR="00E658B4" w:rsidRPr="007A36BD" w14:paraId="3B648C92" w14:textId="77777777" w:rsidTr="008745B0">
              <w:trPr>
                <w:trHeight w:val="312"/>
              </w:trPr>
              <w:tc>
                <w:tcPr>
                  <w:tcW w:w="856" w:type="dxa"/>
                  <w:vMerge/>
                  <w:shd w:val="clear" w:color="auto" w:fill="auto"/>
                </w:tcPr>
                <w:p w14:paraId="4194D15E" w14:textId="77777777" w:rsidR="00E658B4" w:rsidRPr="007A36BD" w:rsidRDefault="00E658B4" w:rsidP="00D85B8A">
                  <w:pPr>
                    <w:pStyle w:val="QPPTableTextBody"/>
                  </w:pPr>
                </w:p>
              </w:tc>
              <w:tc>
                <w:tcPr>
                  <w:tcW w:w="3905" w:type="dxa"/>
                  <w:gridSpan w:val="2"/>
                  <w:shd w:val="clear" w:color="auto" w:fill="auto"/>
                </w:tcPr>
                <w:p w14:paraId="0530C790" w14:textId="77777777" w:rsidR="00E658B4" w:rsidRPr="007A36BD" w:rsidRDefault="00E658B4" w:rsidP="00E658B4">
                  <w:pPr>
                    <w:pStyle w:val="QPPTableTextBold"/>
                    <w:rPr>
                      <w:rFonts w:ascii="Arial" w:hAnsi="Arial"/>
                      <w:color w:val="auto"/>
                      <w:sz w:val="16"/>
                      <w:szCs w:val="16"/>
                    </w:rPr>
                  </w:pPr>
                  <w:r w:rsidRPr="007A36BD">
                    <w:rPr>
                      <w:rFonts w:ascii="Arial" w:hAnsi="Arial"/>
                      <w:color w:val="auto"/>
                      <w:sz w:val="16"/>
                      <w:szCs w:val="16"/>
                    </w:rPr>
                    <w:t>Assessable development—Code assessment</w:t>
                  </w:r>
                </w:p>
              </w:tc>
            </w:tr>
            <w:tr w:rsidR="00E658B4" w:rsidRPr="007A36BD" w14:paraId="1C999810" w14:textId="77777777" w:rsidTr="008745B0">
              <w:tc>
                <w:tcPr>
                  <w:tcW w:w="856" w:type="dxa"/>
                  <w:vMerge/>
                  <w:shd w:val="clear" w:color="auto" w:fill="auto"/>
                </w:tcPr>
                <w:p w14:paraId="1B718BCB" w14:textId="77777777" w:rsidR="00E658B4" w:rsidRPr="007A36BD" w:rsidRDefault="00E658B4" w:rsidP="00E658B4">
                  <w:pPr>
                    <w:rPr>
                      <w:rFonts w:cs="Arial"/>
                      <w:sz w:val="16"/>
                      <w:szCs w:val="16"/>
                    </w:rPr>
                  </w:pPr>
                </w:p>
              </w:tc>
              <w:tc>
                <w:tcPr>
                  <w:tcW w:w="2419" w:type="dxa"/>
                  <w:shd w:val="clear" w:color="auto" w:fill="auto"/>
                </w:tcPr>
                <w:p w14:paraId="6E0C9A8C" w14:textId="77777777" w:rsidR="00E658B4" w:rsidRPr="007A36BD" w:rsidRDefault="00E658B4" w:rsidP="00D85B8A">
                  <w:pPr>
                    <w:pStyle w:val="QPPTableTextBody"/>
                  </w:pPr>
                  <w:r w:rsidRPr="007A36BD">
                    <w:t>If involving a retirement facility in an existing residential care facility premises, with no increase in gross floor area, where not complying with all acceptable outcomes in section A of the Retirement and residential care facility code</w:t>
                  </w:r>
                </w:p>
              </w:tc>
              <w:tc>
                <w:tcPr>
                  <w:tcW w:w="1486" w:type="dxa"/>
                  <w:shd w:val="clear" w:color="auto" w:fill="auto"/>
                </w:tcPr>
                <w:p w14:paraId="7491E8B7" w14:textId="5D2150D4" w:rsidR="00E658B4" w:rsidRPr="007A36BD" w:rsidRDefault="00E658B4" w:rsidP="00D85B8A">
                  <w:pPr>
                    <w:pStyle w:val="QPPTableTextBody"/>
                    <w:rPr>
                      <w:rStyle w:val="Hyperlink"/>
                      <w:color w:val="auto"/>
                      <w:u w:val="none"/>
                    </w:rPr>
                  </w:pPr>
                  <w:r w:rsidRPr="007A36BD">
                    <w:rPr>
                      <w:rStyle w:val="Hyperlink"/>
                      <w:color w:val="auto"/>
                      <w:u w:val="none"/>
                    </w:rPr>
                    <w:t xml:space="preserve">Retirement and residential care </w:t>
                  </w:r>
                  <w:r w:rsidR="00B30526">
                    <w:rPr>
                      <w:rStyle w:val="Hyperlink"/>
                      <w:color w:val="auto"/>
                      <w:u w:val="none"/>
                    </w:rPr>
                    <w:t>facility code—purpose, overall</w:t>
                  </w:r>
                  <w:r w:rsidRPr="007A36BD">
                    <w:rPr>
                      <w:rStyle w:val="Hyperlink"/>
                      <w:color w:val="auto"/>
                      <w:u w:val="none"/>
                    </w:rPr>
                    <w:t xml:space="preserve"> outcomes and section A outcomes only</w:t>
                  </w:r>
                </w:p>
              </w:tc>
            </w:tr>
            <w:tr w:rsidR="00E658B4" w:rsidRPr="007A36BD" w14:paraId="7CCB0891" w14:textId="77777777" w:rsidTr="008745B0">
              <w:tc>
                <w:tcPr>
                  <w:tcW w:w="856" w:type="dxa"/>
                  <w:vMerge/>
                  <w:shd w:val="clear" w:color="auto" w:fill="auto"/>
                </w:tcPr>
                <w:p w14:paraId="4B6B60B9" w14:textId="77777777" w:rsidR="00E658B4" w:rsidRPr="007A36BD" w:rsidRDefault="00E658B4" w:rsidP="00E658B4">
                  <w:pPr>
                    <w:rPr>
                      <w:rFonts w:cs="Arial"/>
                      <w:sz w:val="16"/>
                      <w:szCs w:val="16"/>
                    </w:rPr>
                  </w:pPr>
                </w:p>
              </w:tc>
              <w:tc>
                <w:tcPr>
                  <w:tcW w:w="2419" w:type="dxa"/>
                  <w:shd w:val="clear" w:color="auto" w:fill="auto"/>
                </w:tcPr>
                <w:p w14:paraId="716A7AE9" w14:textId="4BB0BB3D" w:rsidR="00E658B4" w:rsidRPr="007A36BD" w:rsidRDefault="00E658B4" w:rsidP="00D85B8A">
                  <w:pPr>
                    <w:pStyle w:val="QPPTableTextBody"/>
                  </w:pPr>
                  <w:r w:rsidRPr="007A36BD">
                    <w:t xml:space="preserve">If no greater than the number of </w:t>
                  </w:r>
                  <w:r w:rsidRPr="007A36BD">
                    <w:rPr>
                      <w:rStyle w:val="Hyperlink"/>
                      <w:color w:val="auto"/>
                      <w:u w:val="none"/>
                    </w:rPr>
                    <w:t>storeys</w:t>
                  </w:r>
                  <w:r w:rsidRPr="007A36BD">
                    <w:t xml:space="preserve"> and </w:t>
                  </w:r>
                  <w:r w:rsidRPr="007A36BD">
                    <w:rPr>
                      <w:rStyle w:val="Hyperlink"/>
                      <w:color w:val="auto"/>
                      <w:u w:val="none"/>
                    </w:rPr>
                    <w:t>building height</w:t>
                  </w:r>
                  <w:r w:rsidRPr="007A36BD">
                    <w:t xml:space="preserve"> (except where within the City Centre neighbourhood plan area) specified in the relevant neighbourhood plan</w:t>
                  </w:r>
                </w:p>
              </w:tc>
              <w:tc>
                <w:tcPr>
                  <w:tcW w:w="1486" w:type="dxa"/>
                  <w:shd w:val="clear" w:color="auto" w:fill="auto"/>
                </w:tcPr>
                <w:p w14:paraId="1CFA3774" w14:textId="7A3E10A7" w:rsidR="00E658B4" w:rsidRPr="007A36BD" w:rsidRDefault="00E658B4" w:rsidP="00D85B8A">
                  <w:pPr>
                    <w:pStyle w:val="QPPTableTextBody"/>
                  </w:pPr>
                  <w:r w:rsidRPr="007A36BD">
                    <w:rPr>
                      <w:rStyle w:val="Hyperlink"/>
                      <w:color w:val="auto"/>
                      <w:u w:val="none"/>
                    </w:rPr>
                    <w:t>Centre or mixed use code</w:t>
                  </w:r>
                </w:p>
                <w:p w14:paraId="462E2BE4" w14:textId="77777777" w:rsidR="00E658B4" w:rsidRPr="007A36BD" w:rsidRDefault="00E658B4" w:rsidP="00D85B8A">
                  <w:pPr>
                    <w:pStyle w:val="QPPTableTextBody"/>
                    <w:rPr>
                      <w:rStyle w:val="Hyperlink"/>
                      <w:color w:val="auto"/>
                      <w:u w:val="none"/>
                    </w:rPr>
                  </w:pPr>
                  <w:r w:rsidRPr="007A36BD">
                    <w:rPr>
                      <w:rStyle w:val="Hyperlink"/>
                      <w:color w:val="auto"/>
                      <w:u w:val="none"/>
                    </w:rPr>
                    <w:t>Retirement and residential care facility code</w:t>
                  </w:r>
                </w:p>
                <w:p w14:paraId="74569FFE" w14:textId="5F7BFFE9" w:rsidR="00E658B4" w:rsidRPr="007A36BD" w:rsidRDefault="00E658B4" w:rsidP="00D85B8A">
                  <w:pPr>
                    <w:pStyle w:val="QPPTableTextBody"/>
                  </w:pPr>
                  <w:r w:rsidRPr="007A36BD">
                    <w:rPr>
                      <w:rStyle w:val="Hyperlink"/>
                      <w:color w:val="auto"/>
                      <w:u w:val="none"/>
                    </w:rPr>
                    <w:t>Principal centre zone code</w:t>
                  </w:r>
                </w:p>
                <w:p w14:paraId="3A44CF21" w14:textId="701CE5C8" w:rsidR="00E658B4" w:rsidRPr="007A36BD" w:rsidRDefault="00E658B4" w:rsidP="00D85B8A">
                  <w:pPr>
                    <w:pStyle w:val="QPPTableTextBody"/>
                  </w:pPr>
                  <w:r w:rsidRPr="007A36BD">
                    <w:rPr>
                      <w:rStyle w:val="Hyperlink"/>
                      <w:color w:val="auto"/>
                      <w:u w:val="none"/>
                    </w:rPr>
                    <w:t>Prescribed secondary code</w:t>
                  </w:r>
                </w:p>
              </w:tc>
            </w:tr>
          </w:tbl>
          <w:p w14:paraId="2A1A564F" w14:textId="6E0C33DE" w:rsidR="00E658B4" w:rsidRPr="009A7FA8" w:rsidRDefault="004A3C9A" w:rsidP="00E658B4">
            <w:pPr>
              <w:spacing w:before="60" w:after="60"/>
              <w:jc w:val="left"/>
              <w:rPr>
                <w:rFonts w:eastAsia="Times New Roman" w:cs="Arial"/>
                <w:sz w:val="16"/>
                <w:szCs w:val="16"/>
                <w:lang w:val="en-US"/>
              </w:rPr>
            </w:pPr>
            <w:r>
              <w:rPr>
                <w:rFonts w:eastAsia="Times New Roman" w:cs="Arial"/>
                <w:sz w:val="16"/>
                <w:szCs w:val="16"/>
                <w:lang w:val="en-US"/>
              </w:rPr>
              <w:t>’</w:t>
            </w:r>
          </w:p>
        </w:tc>
        <w:tc>
          <w:tcPr>
            <w:tcW w:w="740" w:type="pct"/>
          </w:tcPr>
          <w:p w14:paraId="4F6DD510" w14:textId="4234FB5D" w:rsidR="00E658B4" w:rsidRPr="009A7FA8" w:rsidRDefault="0042764C" w:rsidP="00E658B4">
            <w:pPr>
              <w:spacing w:before="60" w:after="60"/>
              <w:jc w:val="left"/>
              <w:rPr>
                <w:rFonts w:eastAsia="Times New Roman" w:cs="Arial"/>
                <w:sz w:val="16"/>
                <w:lang w:val="en-US"/>
              </w:rPr>
            </w:pPr>
            <w:r w:rsidRPr="0042764C">
              <w:rPr>
                <w:rFonts w:eastAsia="Times New Roman" w:cs="Arial"/>
                <w:sz w:val="16"/>
                <w:lang w:val="en-US"/>
              </w:rPr>
              <w:lastRenderedPageBreak/>
              <w:t>To offer a streamlined approach to building, extending or upgrading retirement facilities and residential care facilities in appropriate locations.</w:t>
            </w:r>
          </w:p>
        </w:tc>
      </w:tr>
      <w:tr w:rsidR="00E658B4" w:rsidRPr="009A7FA8" w14:paraId="0ED48D94" w14:textId="77777777" w:rsidTr="004A3C9A">
        <w:trPr>
          <w:trHeight w:val="2915"/>
        </w:trPr>
        <w:tc>
          <w:tcPr>
            <w:tcW w:w="448" w:type="pct"/>
            <w:shd w:val="clear" w:color="auto" w:fill="auto"/>
          </w:tcPr>
          <w:p w14:paraId="7345C9E3" w14:textId="77777777" w:rsidR="00E658B4" w:rsidRPr="009A7FA8" w:rsidRDefault="00E658B4" w:rsidP="00E658B4">
            <w:pPr>
              <w:numPr>
                <w:ilvl w:val="0"/>
                <w:numId w:val="1"/>
              </w:numPr>
              <w:spacing w:before="60" w:after="60"/>
              <w:jc w:val="left"/>
              <w:rPr>
                <w:rFonts w:eastAsia="Times New Roman" w:cs="Arial"/>
                <w:sz w:val="16"/>
                <w:lang w:val="en-US"/>
              </w:rPr>
            </w:pPr>
          </w:p>
        </w:tc>
        <w:tc>
          <w:tcPr>
            <w:tcW w:w="854" w:type="pct"/>
            <w:shd w:val="clear" w:color="auto" w:fill="auto"/>
          </w:tcPr>
          <w:p w14:paraId="64865BEA" w14:textId="77777777" w:rsidR="00E658B4" w:rsidRPr="008745B0" w:rsidRDefault="00E658B4" w:rsidP="00E658B4">
            <w:pPr>
              <w:spacing w:before="60" w:after="60"/>
              <w:jc w:val="left"/>
              <w:rPr>
                <w:rFonts w:eastAsia="Times New Roman" w:cs="Arial"/>
                <w:sz w:val="16"/>
                <w:szCs w:val="16"/>
                <w:lang w:val="en-US"/>
              </w:rPr>
            </w:pPr>
            <w:r w:rsidRPr="008745B0">
              <w:rPr>
                <w:rFonts w:eastAsia="Times New Roman" w:cs="Arial"/>
                <w:sz w:val="16"/>
                <w:szCs w:val="16"/>
                <w:lang w:val="en-US"/>
              </w:rPr>
              <w:t>Part 5 Tables of assessment,</w:t>
            </w:r>
          </w:p>
          <w:p w14:paraId="79DF7A64" w14:textId="6E9533ED" w:rsidR="00E658B4" w:rsidRDefault="00E658B4" w:rsidP="00E658B4">
            <w:pPr>
              <w:spacing w:before="60" w:after="60"/>
              <w:jc w:val="left"/>
              <w:rPr>
                <w:rFonts w:eastAsia="Times New Roman" w:cs="Arial"/>
                <w:sz w:val="16"/>
                <w:szCs w:val="16"/>
                <w:lang w:val="en-US"/>
              </w:rPr>
            </w:pPr>
            <w:r w:rsidRPr="008745B0">
              <w:rPr>
                <w:rFonts w:eastAsia="Times New Roman" w:cs="Arial"/>
                <w:sz w:val="16"/>
                <w:szCs w:val="16"/>
                <w:lang w:val="en-US"/>
              </w:rPr>
              <w:t>5.5 Categories of development and assessment—Material change of use,</w:t>
            </w:r>
          </w:p>
          <w:p w14:paraId="10085E5C" w14:textId="77777777" w:rsidR="00134927" w:rsidRPr="007C72D8" w:rsidRDefault="00134927" w:rsidP="00134927">
            <w:pPr>
              <w:spacing w:before="60" w:after="60"/>
              <w:jc w:val="left"/>
              <w:rPr>
                <w:rFonts w:eastAsia="Times New Roman" w:cs="Arial"/>
                <w:sz w:val="16"/>
                <w:szCs w:val="16"/>
                <w:lang w:val="en-US"/>
              </w:rPr>
            </w:pPr>
            <w:proofErr w:type="spellStart"/>
            <w:r w:rsidRPr="00134927">
              <w:rPr>
                <w:rFonts w:eastAsia="Times New Roman" w:cs="Arial"/>
                <w:sz w:val="16"/>
                <w:lang w:val="en-US"/>
              </w:rPr>
              <w:t>Centres</w:t>
            </w:r>
            <w:proofErr w:type="spellEnd"/>
            <w:r w:rsidRPr="00134927">
              <w:rPr>
                <w:rFonts w:eastAsia="Times New Roman" w:cs="Arial"/>
                <w:sz w:val="16"/>
                <w:lang w:val="en-US"/>
              </w:rPr>
              <w:t xml:space="preserve"> zones category</w:t>
            </w:r>
            <w:r>
              <w:rPr>
                <w:rFonts w:eastAsia="Times New Roman" w:cs="Arial"/>
                <w:sz w:val="16"/>
                <w:lang w:val="en-US"/>
              </w:rPr>
              <w:t>,</w:t>
            </w:r>
          </w:p>
          <w:p w14:paraId="575F0BEA" w14:textId="06B4491E" w:rsidR="00E658B4" w:rsidRPr="00753F64" w:rsidRDefault="00E658B4" w:rsidP="00E658B4">
            <w:pPr>
              <w:spacing w:before="60" w:after="60"/>
              <w:jc w:val="left"/>
              <w:rPr>
                <w:rFonts w:eastAsia="Times New Roman" w:cs="Arial"/>
                <w:sz w:val="16"/>
                <w:szCs w:val="16"/>
                <w:lang w:val="en-US"/>
              </w:rPr>
            </w:pPr>
            <w:r w:rsidRPr="008745B0">
              <w:rPr>
                <w:rFonts w:eastAsia="Times New Roman" w:cs="Arial"/>
                <w:sz w:val="16"/>
                <w:szCs w:val="16"/>
                <w:lang w:val="en-US"/>
              </w:rPr>
              <w:t xml:space="preserve">Table 5.5.8—Major </w:t>
            </w:r>
            <w:proofErr w:type="spellStart"/>
            <w:r w:rsidRPr="008745B0">
              <w:rPr>
                <w:rFonts w:eastAsia="Times New Roman" w:cs="Arial"/>
                <w:sz w:val="16"/>
                <w:szCs w:val="16"/>
                <w:lang w:val="en-US"/>
              </w:rPr>
              <w:t>centre</w:t>
            </w:r>
            <w:proofErr w:type="spellEnd"/>
            <w:r w:rsidRPr="008745B0">
              <w:rPr>
                <w:rFonts w:eastAsia="Times New Roman" w:cs="Arial"/>
                <w:sz w:val="16"/>
                <w:szCs w:val="16"/>
                <w:lang w:val="en-US"/>
              </w:rPr>
              <w:t xml:space="preserve"> zone</w:t>
            </w:r>
          </w:p>
        </w:tc>
        <w:tc>
          <w:tcPr>
            <w:tcW w:w="1369" w:type="pct"/>
            <w:shd w:val="clear" w:color="auto" w:fill="auto"/>
          </w:tcPr>
          <w:p w14:paraId="39AC411F" w14:textId="5E58BB28" w:rsidR="00E658B4" w:rsidRDefault="00E658B4" w:rsidP="00E658B4">
            <w:pPr>
              <w:spacing w:before="60" w:after="60"/>
              <w:jc w:val="left"/>
              <w:rPr>
                <w:rFonts w:eastAsia="Times New Roman" w:cs="Arial"/>
                <w:i/>
                <w:sz w:val="16"/>
                <w:lang w:val="en-US"/>
              </w:rPr>
            </w:pPr>
            <w:r w:rsidRPr="00662306">
              <w:rPr>
                <w:rFonts w:eastAsia="Times New Roman" w:cs="Arial"/>
                <w:i/>
                <w:sz w:val="16"/>
                <w:lang w:val="en-US"/>
              </w:rPr>
              <w:t>after Park row, omit:</w:t>
            </w:r>
          </w:p>
          <w:p w14:paraId="0D10E20C" w14:textId="10AFE0A5" w:rsidR="004A3C9A" w:rsidRPr="004A3C9A" w:rsidRDefault="004A3C9A" w:rsidP="00E658B4">
            <w:pPr>
              <w:spacing w:before="60" w:after="60"/>
              <w:jc w:val="left"/>
              <w:rPr>
                <w:rFonts w:eastAsia="Times New Roman" w:cs="Arial"/>
                <w:sz w:val="16"/>
                <w:lang w:val="en-US"/>
              </w:rPr>
            </w:pPr>
            <w:r>
              <w:rPr>
                <w:rFonts w:eastAsia="Times New Roman" w:cs="Arial"/>
                <w:sz w:val="16"/>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636"/>
              <w:gridCol w:w="1321"/>
            </w:tblGrid>
            <w:tr w:rsidR="00E658B4" w:rsidRPr="008745B0" w14:paraId="5E9AE9B0" w14:textId="77777777" w:rsidTr="008745B0">
              <w:trPr>
                <w:trHeight w:val="312"/>
              </w:trPr>
              <w:tc>
                <w:tcPr>
                  <w:tcW w:w="1268" w:type="pct"/>
                  <w:vMerge w:val="restart"/>
                  <w:tcBorders>
                    <w:top w:val="single" w:sz="4" w:space="0" w:color="auto"/>
                    <w:left w:val="single" w:sz="4" w:space="0" w:color="auto"/>
                    <w:bottom w:val="single" w:sz="4" w:space="0" w:color="auto"/>
                    <w:right w:val="single" w:sz="4" w:space="0" w:color="auto"/>
                  </w:tcBorders>
                  <w:hideMark/>
                </w:tcPr>
                <w:p w14:paraId="09384BBF" w14:textId="77777777" w:rsidR="00E658B4" w:rsidRPr="008745B0" w:rsidRDefault="00E658B4" w:rsidP="00D85B8A">
                  <w:pPr>
                    <w:pStyle w:val="QPPTableTextBody"/>
                  </w:pPr>
                  <w:r w:rsidRPr="008745B0">
                    <w:t>Residential care facility</w:t>
                  </w:r>
                </w:p>
              </w:tc>
              <w:tc>
                <w:tcPr>
                  <w:tcW w:w="3732" w:type="pct"/>
                  <w:gridSpan w:val="2"/>
                  <w:tcBorders>
                    <w:top w:val="single" w:sz="4" w:space="0" w:color="auto"/>
                    <w:left w:val="single" w:sz="4" w:space="0" w:color="auto"/>
                    <w:bottom w:val="single" w:sz="4" w:space="0" w:color="auto"/>
                    <w:right w:val="single" w:sz="4" w:space="0" w:color="auto"/>
                  </w:tcBorders>
                  <w:hideMark/>
                </w:tcPr>
                <w:p w14:paraId="4FBE9D07" w14:textId="77777777" w:rsidR="00E658B4" w:rsidRPr="008745B0" w:rsidRDefault="00E658B4" w:rsidP="00E658B4">
                  <w:pPr>
                    <w:pStyle w:val="QPPTableTextBold"/>
                    <w:rPr>
                      <w:rFonts w:ascii="Arial" w:hAnsi="Arial"/>
                      <w:sz w:val="16"/>
                      <w:szCs w:val="16"/>
                    </w:rPr>
                  </w:pPr>
                  <w:r w:rsidRPr="008745B0">
                    <w:rPr>
                      <w:rFonts w:ascii="Arial" w:hAnsi="Arial"/>
                      <w:sz w:val="16"/>
                      <w:szCs w:val="16"/>
                    </w:rPr>
                    <w:t>Assessable development—Code assessment</w:t>
                  </w:r>
                </w:p>
              </w:tc>
            </w:tr>
            <w:tr w:rsidR="00E658B4" w:rsidRPr="008745B0" w14:paraId="5871738D" w14:textId="77777777" w:rsidTr="008745B0">
              <w:tc>
                <w:tcPr>
                  <w:tcW w:w="1268" w:type="pct"/>
                  <w:vMerge/>
                  <w:tcBorders>
                    <w:top w:val="single" w:sz="4" w:space="0" w:color="auto"/>
                    <w:left w:val="single" w:sz="4" w:space="0" w:color="auto"/>
                    <w:bottom w:val="single" w:sz="4" w:space="0" w:color="auto"/>
                    <w:right w:val="single" w:sz="4" w:space="0" w:color="auto"/>
                  </w:tcBorders>
                  <w:vAlign w:val="center"/>
                  <w:hideMark/>
                </w:tcPr>
                <w:p w14:paraId="7803DE19" w14:textId="77777777" w:rsidR="00E658B4" w:rsidRPr="008745B0" w:rsidRDefault="00E658B4" w:rsidP="00E658B4">
                  <w:pPr>
                    <w:rPr>
                      <w:rFonts w:eastAsiaTheme="minorHAnsi" w:cs="Arial"/>
                      <w:color w:val="000000"/>
                      <w:sz w:val="16"/>
                      <w:szCs w:val="16"/>
                      <w:lang w:eastAsia="en-US"/>
                    </w:rPr>
                  </w:pPr>
                </w:p>
              </w:tc>
              <w:tc>
                <w:tcPr>
                  <w:tcW w:w="2065" w:type="pct"/>
                  <w:tcBorders>
                    <w:top w:val="single" w:sz="4" w:space="0" w:color="auto"/>
                    <w:left w:val="single" w:sz="4" w:space="0" w:color="auto"/>
                    <w:bottom w:val="single" w:sz="4" w:space="0" w:color="auto"/>
                    <w:right w:val="single" w:sz="4" w:space="0" w:color="auto"/>
                  </w:tcBorders>
                  <w:hideMark/>
                </w:tcPr>
                <w:p w14:paraId="476C6B21" w14:textId="77777777" w:rsidR="00E658B4" w:rsidRPr="008745B0" w:rsidRDefault="00E658B4" w:rsidP="00D85B8A">
                  <w:pPr>
                    <w:pStyle w:val="QPPTableTextBody"/>
                  </w:pPr>
                  <w:r w:rsidRPr="008745B0">
                    <w:t>If no greater than:</w:t>
                  </w:r>
                </w:p>
                <w:p w14:paraId="2556A92E" w14:textId="77777777" w:rsidR="00E658B4" w:rsidRPr="007C72D8" w:rsidRDefault="00E658B4" w:rsidP="00430B76">
                  <w:pPr>
                    <w:pStyle w:val="HGTableBullet2"/>
                    <w:numPr>
                      <w:ilvl w:val="0"/>
                      <w:numId w:val="23"/>
                    </w:numPr>
                    <w:spacing w:line="257" w:lineRule="auto"/>
                    <w:ind w:left="284" w:hanging="284"/>
                    <w:rPr>
                      <w:rFonts w:ascii="Arial" w:hAnsi="Arial"/>
                      <w:sz w:val="16"/>
                      <w:szCs w:val="16"/>
                    </w:rPr>
                  </w:pPr>
                  <w:r w:rsidRPr="007C72D8">
                    <w:rPr>
                      <w:rFonts w:ascii="Arial" w:hAnsi="Arial"/>
                      <w:sz w:val="16"/>
                      <w:szCs w:val="16"/>
                    </w:rPr>
                    <w:t>the building height specified in a relevant neighbourhood plan;</w:t>
                  </w:r>
                </w:p>
                <w:p w14:paraId="08A51B89" w14:textId="65AF2CAD" w:rsidR="00E658B4" w:rsidRPr="008745B0" w:rsidRDefault="00E658B4" w:rsidP="00430B76">
                  <w:pPr>
                    <w:pStyle w:val="HGTableBullet2"/>
                    <w:numPr>
                      <w:ilvl w:val="0"/>
                      <w:numId w:val="12"/>
                    </w:numPr>
                    <w:spacing w:line="257" w:lineRule="auto"/>
                    <w:ind w:left="284" w:hanging="284"/>
                    <w:rPr>
                      <w:rFonts w:ascii="Arial" w:hAnsi="Arial"/>
                      <w:sz w:val="16"/>
                      <w:szCs w:val="16"/>
                    </w:rPr>
                  </w:pPr>
                  <w:r w:rsidRPr="008745B0">
                    <w:rPr>
                      <w:rFonts w:ascii="Arial" w:hAnsi="Arial"/>
                      <w:sz w:val="16"/>
                      <w:szCs w:val="16"/>
                    </w:rPr>
                    <w:t xml:space="preserve">where a neighbourhood plan does </w:t>
                  </w:r>
                  <w:r w:rsidR="00430B76">
                    <w:rPr>
                      <w:rFonts w:ascii="Arial" w:hAnsi="Arial"/>
                      <w:sz w:val="16"/>
                      <w:szCs w:val="16"/>
                    </w:rPr>
                    <w:t xml:space="preserve">not specify building </w:t>
                  </w:r>
                  <w:r w:rsidR="00430B76">
                    <w:rPr>
                      <w:rFonts w:ascii="Arial" w:hAnsi="Arial"/>
                      <w:sz w:val="16"/>
                      <w:szCs w:val="16"/>
                    </w:rPr>
                    <w:lastRenderedPageBreak/>
                    <w:t>height, 10 </w:t>
                  </w:r>
                  <w:r w:rsidRPr="008745B0">
                    <w:rPr>
                      <w:rFonts w:ascii="Arial" w:hAnsi="Arial"/>
                      <w:sz w:val="16"/>
                      <w:szCs w:val="16"/>
                    </w:rPr>
                    <w:t>storeys</w:t>
                  </w:r>
                </w:p>
              </w:tc>
              <w:tc>
                <w:tcPr>
                  <w:tcW w:w="1666" w:type="pct"/>
                  <w:tcBorders>
                    <w:top w:val="single" w:sz="4" w:space="0" w:color="auto"/>
                    <w:left w:val="single" w:sz="4" w:space="0" w:color="auto"/>
                    <w:bottom w:val="single" w:sz="4" w:space="0" w:color="auto"/>
                    <w:right w:val="single" w:sz="4" w:space="0" w:color="auto"/>
                  </w:tcBorders>
                  <w:hideMark/>
                </w:tcPr>
                <w:p w14:paraId="411E17BC" w14:textId="77777777" w:rsidR="00E658B4" w:rsidRPr="008745B0" w:rsidRDefault="00E658B4" w:rsidP="00D85B8A">
                  <w:pPr>
                    <w:pStyle w:val="QPPTableTextBody"/>
                  </w:pPr>
                  <w:r w:rsidRPr="008745B0">
                    <w:lastRenderedPageBreak/>
                    <w:t>Centre or mixed use code</w:t>
                  </w:r>
                </w:p>
                <w:p w14:paraId="3A814D48" w14:textId="77777777" w:rsidR="00E658B4" w:rsidRPr="008745B0" w:rsidRDefault="00E658B4" w:rsidP="00D85B8A">
                  <w:pPr>
                    <w:pStyle w:val="QPPTableTextBody"/>
                  </w:pPr>
                  <w:r w:rsidRPr="008745B0">
                    <w:t>Residential care facility code</w:t>
                  </w:r>
                </w:p>
                <w:p w14:paraId="0D7E8FA9" w14:textId="77777777" w:rsidR="00E658B4" w:rsidRPr="008745B0" w:rsidRDefault="00E658B4" w:rsidP="00D85B8A">
                  <w:pPr>
                    <w:pStyle w:val="QPPTableTextBody"/>
                  </w:pPr>
                  <w:r w:rsidRPr="008745B0">
                    <w:t>Major centre zone code</w:t>
                  </w:r>
                </w:p>
                <w:p w14:paraId="4B5A0B54" w14:textId="77777777" w:rsidR="00E658B4" w:rsidRPr="008745B0" w:rsidRDefault="00E658B4" w:rsidP="00D85B8A">
                  <w:pPr>
                    <w:pStyle w:val="QPPTableTextBody"/>
                  </w:pPr>
                  <w:r w:rsidRPr="008745B0">
                    <w:t>Prescribed secondary code</w:t>
                  </w:r>
                </w:p>
              </w:tc>
            </w:tr>
            <w:tr w:rsidR="00E658B4" w:rsidRPr="008745B0" w14:paraId="74160BBB" w14:textId="77777777" w:rsidTr="008745B0">
              <w:trPr>
                <w:trHeight w:val="312"/>
              </w:trPr>
              <w:tc>
                <w:tcPr>
                  <w:tcW w:w="1268" w:type="pct"/>
                  <w:vMerge w:val="restart"/>
                  <w:tcBorders>
                    <w:top w:val="single" w:sz="4" w:space="0" w:color="auto"/>
                    <w:left w:val="single" w:sz="4" w:space="0" w:color="auto"/>
                    <w:bottom w:val="single" w:sz="4" w:space="0" w:color="auto"/>
                    <w:right w:val="single" w:sz="4" w:space="0" w:color="auto"/>
                  </w:tcBorders>
                  <w:hideMark/>
                </w:tcPr>
                <w:p w14:paraId="136AC07E" w14:textId="77777777" w:rsidR="00E658B4" w:rsidRPr="008745B0" w:rsidRDefault="00E658B4" w:rsidP="00D85B8A">
                  <w:pPr>
                    <w:pStyle w:val="QPPTableTextBody"/>
                  </w:pPr>
                  <w:r w:rsidRPr="008745B0">
                    <w:t>Retirement facility</w:t>
                  </w:r>
                </w:p>
              </w:tc>
              <w:tc>
                <w:tcPr>
                  <w:tcW w:w="3732" w:type="pct"/>
                  <w:gridSpan w:val="2"/>
                  <w:tcBorders>
                    <w:top w:val="single" w:sz="4" w:space="0" w:color="auto"/>
                    <w:left w:val="single" w:sz="4" w:space="0" w:color="auto"/>
                    <w:bottom w:val="single" w:sz="4" w:space="0" w:color="auto"/>
                    <w:right w:val="single" w:sz="4" w:space="0" w:color="auto"/>
                  </w:tcBorders>
                  <w:hideMark/>
                </w:tcPr>
                <w:p w14:paraId="01675434" w14:textId="77777777" w:rsidR="00E658B4" w:rsidRPr="008745B0" w:rsidRDefault="00E658B4" w:rsidP="00E658B4">
                  <w:pPr>
                    <w:pStyle w:val="QPPTableTextBold"/>
                    <w:rPr>
                      <w:rFonts w:ascii="Arial" w:hAnsi="Arial"/>
                      <w:sz w:val="16"/>
                      <w:szCs w:val="16"/>
                    </w:rPr>
                  </w:pPr>
                  <w:r w:rsidRPr="008745B0">
                    <w:rPr>
                      <w:rFonts w:ascii="Arial" w:hAnsi="Arial"/>
                      <w:sz w:val="16"/>
                      <w:szCs w:val="16"/>
                    </w:rPr>
                    <w:t>Assessable development—Code assessment</w:t>
                  </w:r>
                </w:p>
              </w:tc>
            </w:tr>
            <w:tr w:rsidR="00E658B4" w:rsidRPr="008745B0" w14:paraId="217C1E37" w14:textId="77777777" w:rsidTr="008745B0">
              <w:tc>
                <w:tcPr>
                  <w:tcW w:w="1268" w:type="pct"/>
                  <w:vMerge/>
                  <w:tcBorders>
                    <w:top w:val="single" w:sz="4" w:space="0" w:color="auto"/>
                    <w:left w:val="single" w:sz="4" w:space="0" w:color="auto"/>
                    <w:bottom w:val="single" w:sz="4" w:space="0" w:color="auto"/>
                    <w:right w:val="single" w:sz="4" w:space="0" w:color="auto"/>
                  </w:tcBorders>
                  <w:vAlign w:val="center"/>
                  <w:hideMark/>
                </w:tcPr>
                <w:p w14:paraId="0CCCF1A9" w14:textId="77777777" w:rsidR="00E658B4" w:rsidRPr="008745B0" w:rsidRDefault="00E658B4" w:rsidP="00E658B4">
                  <w:pPr>
                    <w:rPr>
                      <w:rFonts w:eastAsiaTheme="minorHAnsi" w:cs="Arial"/>
                      <w:color w:val="000000"/>
                      <w:sz w:val="16"/>
                      <w:szCs w:val="16"/>
                      <w:lang w:eastAsia="en-US"/>
                    </w:rPr>
                  </w:pPr>
                </w:p>
              </w:tc>
              <w:tc>
                <w:tcPr>
                  <w:tcW w:w="2065" w:type="pct"/>
                  <w:tcBorders>
                    <w:top w:val="single" w:sz="4" w:space="0" w:color="auto"/>
                    <w:left w:val="single" w:sz="4" w:space="0" w:color="auto"/>
                    <w:bottom w:val="single" w:sz="4" w:space="0" w:color="auto"/>
                    <w:right w:val="single" w:sz="4" w:space="0" w:color="auto"/>
                  </w:tcBorders>
                  <w:hideMark/>
                </w:tcPr>
                <w:p w14:paraId="2D5F8EA0" w14:textId="77777777" w:rsidR="00E658B4" w:rsidRPr="008745B0" w:rsidRDefault="00E658B4" w:rsidP="00D85B8A">
                  <w:pPr>
                    <w:pStyle w:val="QPPTableTextBody"/>
                  </w:pPr>
                  <w:r w:rsidRPr="008745B0">
                    <w:t>If no greater than:</w:t>
                  </w:r>
                </w:p>
                <w:p w14:paraId="45EF6CBD" w14:textId="77777777" w:rsidR="00E658B4" w:rsidRPr="007C72D8" w:rsidRDefault="00E658B4" w:rsidP="00430B76">
                  <w:pPr>
                    <w:pStyle w:val="HGTableBullet2"/>
                    <w:numPr>
                      <w:ilvl w:val="0"/>
                      <w:numId w:val="24"/>
                    </w:numPr>
                    <w:spacing w:line="257" w:lineRule="auto"/>
                    <w:ind w:left="284" w:hanging="284"/>
                    <w:rPr>
                      <w:rFonts w:ascii="Arial" w:hAnsi="Arial"/>
                      <w:sz w:val="16"/>
                      <w:szCs w:val="16"/>
                    </w:rPr>
                  </w:pPr>
                  <w:r w:rsidRPr="007C72D8">
                    <w:rPr>
                      <w:rFonts w:ascii="Arial" w:hAnsi="Arial"/>
                      <w:sz w:val="16"/>
                      <w:szCs w:val="16"/>
                    </w:rPr>
                    <w:t>the building height specified in a relevant neighbourhood plan;</w:t>
                  </w:r>
                </w:p>
                <w:p w14:paraId="0D2B559F" w14:textId="7865DC8B" w:rsidR="00E658B4" w:rsidRPr="008745B0" w:rsidRDefault="00E658B4" w:rsidP="00430B76">
                  <w:pPr>
                    <w:pStyle w:val="HGTableBullet2"/>
                    <w:numPr>
                      <w:ilvl w:val="0"/>
                      <w:numId w:val="12"/>
                    </w:numPr>
                    <w:spacing w:line="257" w:lineRule="auto"/>
                    <w:ind w:left="284" w:hanging="284"/>
                    <w:rPr>
                      <w:rFonts w:ascii="Arial" w:hAnsi="Arial"/>
                      <w:sz w:val="16"/>
                      <w:szCs w:val="16"/>
                    </w:rPr>
                  </w:pPr>
                  <w:r w:rsidRPr="008745B0">
                    <w:rPr>
                      <w:rFonts w:ascii="Arial" w:hAnsi="Arial"/>
                      <w:sz w:val="16"/>
                      <w:szCs w:val="16"/>
                    </w:rPr>
                    <w:t>where a neighbourhood plan does not specify buildi</w:t>
                  </w:r>
                  <w:r w:rsidR="00430B76">
                    <w:rPr>
                      <w:rFonts w:ascii="Arial" w:hAnsi="Arial"/>
                      <w:sz w:val="16"/>
                      <w:szCs w:val="16"/>
                    </w:rPr>
                    <w:t>ng height, 10 </w:t>
                  </w:r>
                  <w:r w:rsidRPr="008745B0">
                    <w:rPr>
                      <w:rFonts w:ascii="Arial" w:hAnsi="Arial"/>
                      <w:sz w:val="16"/>
                      <w:szCs w:val="16"/>
                    </w:rPr>
                    <w:t>storeys</w:t>
                  </w:r>
                </w:p>
              </w:tc>
              <w:tc>
                <w:tcPr>
                  <w:tcW w:w="1666" w:type="pct"/>
                  <w:tcBorders>
                    <w:top w:val="single" w:sz="4" w:space="0" w:color="auto"/>
                    <w:left w:val="single" w:sz="4" w:space="0" w:color="auto"/>
                    <w:bottom w:val="single" w:sz="4" w:space="0" w:color="auto"/>
                    <w:right w:val="single" w:sz="4" w:space="0" w:color="auto"/>
                  </w:tcBorders>
                  <w:hideMark/>
                </w:tcPr>
                <w:p w14:paraId="528068C3" w14:textId="77777777" w:rsidR="00E658B4" w:rsidRPr="008745B0" w:rsidRDefault="00E658B4" w:rsidP="00D85B8A">
                  <w:pPr>
                    <w:pStyle w:val="QPPTableTextBody"/>
                  </w:pPr>
                  <w:r w:rsidRPr="008745B0">
                    <w:t>Centre or mixed use code</w:t>
                  </w:r>
                </w:p>
                <w:p w14:paraId="233FDCEE" w14:textId="77777777" w:rsidR="00E658B4" w:rsidRPr="008745B0" w:rsidRDefault="00E658B4" w:rsidP="00D85B8A">
                  <w:pPr>
                    <w:pStyle w:val="QPPTableTextBody"/>
                  </w:pPr>
                  <w:r w:rsidRPr="008745B0">
                    <w:t>Major centre zone code</w:t>
                  </w:r>
                </w:p>
                <w:p w14:paraId="640B5300" w14:textId="77777777" w:rsidR="00E658B4" w:rsidRPr="008745B0" w:rsidRDefault="00E658B4" w:rsidP="00D85B8A">
                  <w:pPr>
                    <w:pStyle w:val="QPPTableTextBody"/>
                  </w:pPr>
                  <w:r w:rsidRPr="008745B0">
                    <w:t>Prescribed secondary code</w:t>
                  </w:r>
                </w:p>
              </w:tc>
            </w:tr>
          </w:tbl>
          <w:p w14:paraId="7458F2FC" w14:textId="705740AA" w:rsidR="00E658B4" w:rsidRPr="009A7FA8" w:rsidRDefault="004A3C9A" w:rsidP="00E658B4">
            <w:pPr>
              <w:spacing w:before="60" w:after="60"/>
              <w:jc w:val="left"/>
              <w:rPr>
                <w:rFonts w:eastAsia="Times New Roman" w:cs="Arial"/>
                <w:sz w:val="16"/>
                <w:lang w:val="en-US"/>
              </w:rPr>
            </w:pPr>
            <w:r>
              <w:rPr>
                <w:rFonts w:eastAsia="Times New Roman" w:cs="Arial"/>
                <w:sz w:val="16"/>
                <w:lang w:val="en-US"/>
              </w:rPr>
              <w:t>’</w:t>
            </w:r>
          </w:p>
        </w:tc>
        <w:tc>
          <w:tcPr>
            <w:tcW w:w="1589" w:type="pct"/>
            <w:shd w:val="clear" w:color="auto" w:fill="auto"/>
          </w:tcPr>
          <w:p w14:paraId="37CC8DC3" w14:textId="4093000E" w:rsidR="00E658B4" w:rsidRDefault="00E658B4" w:rsidP="00E658B4">
            <w:pPr>
              <w:spacing w:before="60" w:after="60"/>
              <w:jc w:val="left"/>
              <w:rPr>
                <w:rFonts w:eastAsia="Times New Roman" w:cs="Arial"/>
                <w:i/>
                <w:sz w:val="16"/>
                <w:szCs w:val="16"/>
                <w:lang w:val="en-US"/>
              </w:rPr>
            </w:pPr>
            <w:r w:rsidRPr="008745B0">
              <w:rPr>
                <w:rFonts w:eastAsia="Times New Roman" w:cs="Arial"/>
                <w:i/>
                <w:sz w:val="16"/>
                <w:szCs w:val="16"/>
                <w:lang w:val="en-US"/>
              </w:rPr>
              <w:lastRenderedPageBreak/>
              <w:t>after Park row, insert:</w:t>
            </w:r>
          </w:p>
          <w:p w14:paraId="6275EEE1" w14:textId="0B823748" w:rsidR="008B7B9B" w:rsidRPr="008B7B9B" w:rsidRDefault="008B7B9B" w:rsidP="00E658B4">
            <w:pPr>
              <w:spacing w:before="60" w:after="60"/>
              <w:jc w:val="left"/>
              <w:rPr>
                <w:rFonts w:eastAsia="Times New Roman" w:cs="Arial"/>
                <w:sz w:val="16"/>
                <w:szCs w:val="16"/>
                <w:lang w:val="en-US"/>
              </w:rPr>
            </w:pPr>
            <w:r>
              <w:rPr>
                <w:rFonts w:eastAsia="Times New Roman" w:cs="Arial"/>
                <w:sz w:val="16"/>
                <w:szCs w:val="16"/>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2329"/>
              <w:gridCol w:w="1301"/>
            </w:tblGrid>
            <w:tr w:rsidR="00E658B4" w:rsidRPr="007C72D8" w14:paraId="614F7109" w14:textId="77777777" w:rsidTr="008745B0">
              <w:tc>
                <w:tcPr>
                  <w:tcW w:w="1047" w:type="pct"/>
                  <w:vMerge w:val="restart"/>
                  <w:shd w:val="clear" w:color="auto" w:fill="auto"/>
                </w:tcPr>
                <w:p w14:paraId="4BCD5B5A" w14:textId="0DF41A84" w:rsidR="00E658B4" w:rsidRPr="007C72D8" w:rsidRDefault="00E658B4" w:rsidP="00D85B8A">
                  <w:pPr>
                    <w:pStyle w:val="QPPTableTextBody"/>
                  </w:pPr>
                  <w:r w:rsidRPr="007C72D8">
                    <w:rPr>
                      <w:rStyle w:val="Hyperlink"/>
                      <w:color w:val="auto"/>
                      <w:u w:val="none"/>
                    </w:rPr>
                    <w:t>Residential care facility</w:t>
                  </w:r>
                </w:p>
              </w:tc>
              <w:tc>
                <w:tcPr>
                  <w:tcW w:w="3953" w:type="pct"/>
                  <w:gridSpan w:val="2"/>
                  <w:shd w:val="clear" w:color="auto" w:fill="auto"/>
                </w:tcPr>
                <w:p w14:paraId="203661B7" w14:textId="77777777" w:rsidR="00E658B4" w:rsidRPr="007C72D8" w:rsidRDefault="00E658B4" w:rsidP="00E658B4">
                  <w:pPr>
                    <w:pStyle w:val="QPPTableTextBold"/>
                    <w:rPr>
                      <w:rFonts w:ascii="Arial" w:hAnsi="Arial"/>
                      <w:color w:val="auto"/>
                      <w:sz w:val="16"/>
                      <w:szCs w:val="16"/>
                    </w:rPr>
                  </w:pPr>
                  <w:r w:rsidRPr="007C72D8">
                    <w:rPr>
                      <w:rFonts w:ascii="Arial" w:hAnsi="Arial"/>
                      <w:color w:val="auto"/>
                      <w:sz w:val="16"/>
                      <w:szCs w:val="16"/>
                    </w:rPr>
                    <w:t>Accepted development, subject to compliance with identified requirements</w:t>
                  </w:r>
                </w:p>
              </w:tc>
            </w:tr>
            <w:tr w:rsidR="00E658B4" w:rsidRPr="007C72D8" w14:paraId="02073C9D" w14:textId="77777777" w:rsidTr="008745B0">
              <w:tc>
                <w:tcPr>
                  <w:tcW w:w="1047" w:type="pct"/>
                  <w:vMerge/>
                  <w:shd w:val="clear" w:color="auto" w:fill="auto"/>
                </w:tcPr>
                <w:p w14:paraId="3FB05204" w14:textId="77777777" w:rsidR="00E658B4" w:rsidRPr="007C72D8" w:rsidRDefault="00E658B4" w:rsidP="00D85B8A">
                  <w:pPr>
                    <w:pStyle w:val="QPPTableTextBody"/>
                  </w:pPr>
                </w:p>
              </w:tc>
              <w:tc>
                <w:tcPr>
                  <w:tcW w:w="2531" w:type="pct"/>
                  <w:shd w:val="clear" w:color="auto" w:fill="auto"/>
                </w:tcPr>
                <w:p w14:paraId="6A4744EF" w14:textId="77777777" w:rsidR="00E658B4" w:rsidRPr="007C72D8" w:rsidRDefault="00E658B4" w:rsidP="00D85B8A">
                  <w:pPr>
                    <w:pStyle w:val="QPPTableTextBody"/>
                  </w:pPr>
                  <w:r w:rsidRPr="007C72D8">
                    <w:t>If involving a residential care facility in an existing retirement facility premises, with no increase in gross floor area, where complying with all acceptable outcomes in section A of the Retirement and residential care facility code</w:t>
                  </w:r>
                </w:p>
              </w:tc>
              <w:tc>
                <w:tcPr>
                  <w:tcW w:w="1422" w:type="pct"/>
                  <w:shd w:val="clear" w:color="auto" w:fill="auto"/>
                </w:tcPr>
                <w:p w14:paraId="4B2C6ABA" w14:textId="77777777" w:rsidR="00E658B4" w:rsidRPr="007C72D8" w:rsidRDefault="00E658B4" w:rsidP="00D85B8A">
                  <w:pPr>
                    <w:pStyle w:val="QPPTableTextBody"/>
                  </w:pPr>
                  <w:r w:rsidRPr="007C72D8">
                    <w:t>Not applicable</w:t>
                  </w:r>
                </w:p>
              </w:tc>
            </w:tr>
            <w:tr w:rsidR="00E658B4" w:rsidRPr="007C72D8" w14:paraId="1F0B86E7" w14:textId="77777777" w:rsidTr="008745B0">
              <w:trPr>
                <w:trHeight w:val="312"/>
              </w:trPr>
              <w:tc>
                <w:tcPr>
                  <w:tcW w:w="1047" w:type="pct"/>
                  <w:vMerge/>
                  <w:shd w:val="clear" w:color="auto" w:fill="auto"/>
                </w:tcPr>
                <w:p w14:paraId="6AACFABF" w14:textId="77777777" w:rsidR="00E658B4" w:rsidRPr="007C72D8" w:rsidRDefault="00E658B4" w:rsidP="00D85B8A">
                  <w:pPr>
                    <w:pStyle w:val="QPPTableTextBody"/>
                  </w:pPr>
                </w:p>
              </w:tc>
              <w:tc>
                <w:tcPr>
                  <w:tcW w:w="3953" w:type="pct"/>
                  <w:gridSpan w:val="2"/>
                  <w:shd w:val="clear" w:color="auto" w:fill="auto"/>
                </w:tcPr>
                <w:p w14:paraId="091C5592" w14:textId="77777777" w:rsidR="00E658B4" w:rsidRPr="007C72D8" w:rsidRDefault="00E658B4" w:rsidP="00E658B4">
                  <w:pPr>
                    <w:pStyle w:val="QPPTableTextBold"/>
                    <w:rPr>
                      <w:rFonts w:ascii="Arial" w:hAnsi="Arial"/>
                      <w:color w:val="auto"/>
                      <w:sz w:val="16"/>
                      <w:szCs w:val="16"/>
                    </w:rPr>
                  </w:pPr>
                  <w:r w:rsidRPr="007C72D8">
                    <w:rPr>
                      <w:rFonts w:ascii="Arial" w:hAnsi="Arial"/>
                      <w:color w:val="auto"/>
                      <w:sz w:val="16"/>
                      <w:szCs w:val="16"/>
                    </w:rPr>
                    <w:t>Assessable development—Code assessment</w:t>
                  </w:r>
                </w:p>
              </w:tc>
            </w:tr>
            <w:tr w:rsidR="00E658B4" w:rsidRPr="007C72D8" w14:paraId="693A8911" w14:textId="77777777" w:rsidTr="008745B0">
              <w:tc>
                <w:tcPr>
                  <w:tcW w:w="1047" w:type="pct"/>
                  <w:vMerge/>
                  <w:shd w:val="clear" w:color="auto" w:fill="auto"/>
                </w:tcPr>
                <w:p w14:paraId="1842FCA0" w14:textId="77777777" w:rsidR="00E658B4" w:rsidRPr="007C72D8" w:rsidRDefault="00E658B4" w:rsidP="00E658B4">
                  <w:pPr>
                    <w:rPr>
                      <w:rFonts w:cs="Arial"/>
                      <w:sz w:val="16"/>
                      <w:szCs w:val="16"/>
                    </w:rPr>
                  </w:pPr>
                </w:p>
              </w:tc>
              <w:tc>
                <w:tcPr>
                  <w:tcW w:w="2531" w:type="pct"/>
                  <w:shd w:val="clear" w:color="auto" w:fill="auto"/>
                </w:tcPr>
                <w:p w14:paraId="5CE23C26" w14:textId="77777777" w:rsidR="00E658B4" w:rsidRPr="007C72D8" w:rsidRDefault="00E658B4" w:rsidP="00D85B8A">
                  <w:pPr>
                    <w:pStyle w:val="QPPTableTextBody"/>
                  </w:pPr>
                  <w:r w:rsidRPr="007C72D8">
                    <w:t>If involving a residential care facility in an existing retirement facility premises, with no increase in gross floor area, where not complying with all acceptable outcomes in section A of the Retirement and residential care facility code</w:t>
                  </w:r>
                </w:p>
              </w:tc>
              <w:tc>
                <w:tcPr>
                  <w:tcW w:w="1422" w:type="pct"/>
                  <w:shd w:val="clear" w:color="auto" w:fill="auto"/>
                </w:tcPr>
                <w:p w14:paraId="6E2A5638" w14:textId="0109197E" w:rsidR="00E658B4" w:rsidRPr="007C72D8" w:rsidRDefault="00E658B4" w:rsidP="00D85B8A">
                  <w:pPr>
                    <w:pStyle w:val="QPPTableTextBody"/>
                  </w:pPr>
                  <w:r w:rsidRPr="007C72D8">
                    <w:t xml:space="preserve">Retirement and residential care </w:t>
                  </w:r>
                  <w:r w:rsidR="00B30526">
                    <w:t>facility code—purpose, overall</w:t>
                  </w:r>
                  <w:r w:rsidRPr="007C72D8">
                    <w:t xml:space="preserve"> outcomes and section A outcomes only</w:t>
                  </w:r>
                </w:p>
              </w:tc>
            </w:tr>
            <w:tr w:rsidR="00E658B4" w:rsidRPr="007C72D8" w14:paraId="69B82731" w14:textId="77777777" w:rsidTr="008745B0">
              <w:tc>
                <w:tcPr>
                  <w:tcW w:w="1047" w:type="pct"/>
                  <w:vMerge/>
                  <w:shd w:val="clear" w:color="auto" w:fill="auto"/>
                </w:tcPr>
                <w:p w14:paraId="05A95295" w14:textId="77777777" w:rsidR="00E658B4" w:rsidRPr="007C72D8" w:rsidRDefault="00E658B4" w:rsidP="00E658B4">
                  <w:pPr>
                    <w:rPr>
                      <w:rFonts w:cs="Arial"/>
                      <w:sz w:val="16"/>
                      <w:szCs w:val="16"/>
                    </w:rPr>
                  </w:pPr>
                </w:p>
              </w:tc>
              <w:tc>
                <w:tcPr>
                  <w:tcW w:w="2531" w:type="pct"/>
                  <w:shd w:val="clear" w:color="auto" w:fill="auto"/>
                </w:tcPr>
                <w:p w14:paraId="4BD1C5D7" w14:textId="77777777" w:rsidR="00E658B4" w:rsidRPr="007C72D8" w:rsidRDefault="00E658B4" w:rsidP="00D85B8A">
                  <w:pPr>
                    <w:pStyle w:val="QPPTableTextBody"/>
                  </w:pPr>
                  <w:r w:rsidRPr="007C72D8">
                    <w:t>If no greater than:</w:t>
                  </w:r>
                </w:p>
                <w:p w14:paraId="499FAD49" w14:textId="77777777" w:rsidR="00E658B4" w:rsidRPr="007C72D8" w:rsidRDefault="00E658B4" w:rsidP="00430B76">
                  <w:pPr>
                    <w:pStyle w:val="HGTableBullet2"/>
                    <w:numPr>
                      <w:ilvl w:val="0"/>
                      <w:numId w:val="25"/>
                    </w:numPr>
                    <w:spacing w:line="240" w:lineRule="auto"/>
                    <w:ind w:left="284" w:hanging="284"/>
                    <w:rPr>
                      <w:rFonts w:ascii="Arial" w:hAnsi="Arial"/>
                      <w:color w:val="auto"/>
                      <w:sz w:val="16"/>
                      <w:szCs w:val="16"/>
                    </w:rPr>
                  </w:pPr>
                  <w:r w:rsidRPr="007C72D8">
                    <w:rPr>
                      <w:rFonts w:ascii="Arial" w:hAnsi="Arial"/>
                      <w:color w:val="auto"/>
                      <w:sz w:val="16"/>
                      <w:szCs w:val="16"/>
                    </w:rPr>
                    <w:t>the building height specified in a relevant neighbourhood plan;</w:t>
                  </w:r>
                </w:p>
                <w:p w14:paraId="0DC79DBE" w14:textId="54D954BC" w:rsidR="00E658B4" w:rsidRPr="007C72D8" w:rsidRDefault="00E658B4" w:rsidP="00430B76">
                  <w:pPr>
                    <w:pStyle w:val="HGTableBullet2"/>
                    <w:spacing w:line="240" w:lineRule="auto"/>
                    <w:ind w:left="284" w:hanging="284"/>
                    <w:rPr>
                      <w:rFonts w:ascii="Arial" w:hAnsi="Arial"/>
                      <w:color w:val="auto"/>
                      <w:sz w:val="16"/>
                      <w:szCs w:val="16"/>
                    </w:rPr>
                  </w:pPr>
                  <w:r w:rsidRPr="007C72D8">
                    <w:rPr>
                      <w:rFonts w:ascii="Arial" w:hAnsi="Arial"/>
                      <w:color w:val="auto"/>
                      <w:sz w:val="16"/>
                      <w:szCs w:val="16"/>
                    </w:rPr>
                    <w:t xml:space="preserve">where a neighbourhood plan does </w:t>
                  </w:r>
                  <w:r w:rsidR="00430B76">
                    <w:rPr>
                      <w:rFonts w:ascii="Arial" w:hAnsi="Arial"/>
                      <w:color w:val="auto"/>
                      <w:sz w:val="16"/>
                      <w:szCs w:val="16"/>
                    </w:rPr>
                    <w:t>not specify building height, 10 </w:t>
                  </w:r>
                  <w:r w:rsidRPr="007C72D8">
                    <w:rPr>
                      <w:rStyle w:val="Hyperlink"/>
                      <w:rFonts w:ascii="Arial" w:hAnsi="Arial"/>
                      <w:color w:val="auto"/>
                      <w:sz w:val="16"/>
                      <w:szCs w:val="16"/>
                      <w:u w:val="none"/>
                    </w:rPr>
                    <w:t>storeys</w:t>
                  </w:r>
                </w:p>
              </w:tc>
              <w:tc>
                <w:tcPr>
                  <w:tcW w:w="1422" w:type="pct"/>
                  <w:shd w:val="clear" w:color="auto" w:fill="auto"/>
                </w:tcPr>
                <w:p w14:paraId="3DFB3BCB" w14:textId="6B1719B8" w:rsidR="00E658B4" w:rsidRPr="007C72D8" w:rsidRDefault="00E658B4" w:rsidP="00D85B8A">
                  <w:pPr>
                    <w:pStyle w:val="QPPTableTextBody"/>
                  </w:pPr>
                  <w:r w:rsidRPr="007C72D8">
                    <w:rPr>
                      <w:rStyle w:val="Hyperlink"/>
                      <w:color w:val="auto"/>
                      <w:u w:val="none"/>
                    </w:rPr>
                    <w:t>Centre or mixed use code</w:t>
                  </w:r>
                </w:p>
                <w:p w14:paraId="6A31B64E" w14:textId="77777777" w:rsidR="00E658B4" w:rsidRPr="007C72D8" w:rsidRDefault="00AB4102" w:rsidP="00D85B8A">
                  <w:pPr>
                    <w:pStyle w:val="QPPTableTextBody"/>
                  </w:pPr>
                  <w:hyperlink r:id="rId39" w:history="1"/>
                  <w:r w:rsidR="00E658B4" w:rsidRPr="007C72D8">
                    <w:t>Retirement and residential care facility code</w:t>
                  </w:r>
                </w:p>
                <w:p w14:paraId="102BCD31" w14:textId="3D2B1101" w:rsidR="00E658B4" w:rsidRPr="007C72D8" w:rsidRDefault="00E658B4" w:rsidP="00D85B8A">
                  <w:pPr>
                    <w:pStyle w:val="QPPTableTextBody"/>
                  </w:pPr>
                  <w:r w:rsidRPr="007C72D8">
                    <w:rPr>
                      <w:rStyle w:val="Hyperlink"/>
                      <w:color w:val="auto"/>
                      <w:u w:val="none"/>
                    </w:rPr>
                    <w:t>Major centre zone code</w:t>
                  </w:r>
                </w:p>
                <w:p w14:paraId="7B6B9821" w14:textId="3D847432" w:rsidR="00E658B4" w:rsidRPr="007C72D8" w:rsidRDefault="00E658B4" w:rsidP="00D85B8A">
                  <w:pPr>
                    <w:pStyle w:val="QPPTableTextBody"/>
                  </w:pPr>
                  <w:r w:rsidRPr="007C72D8">
                    <w:rPr>
                      <w:rStyle w:val="Hyperlink"/>
                      <w:color w:val="auto"/>
                      <w:u w:val="none"/>
                    </w:rPr>
                    <w:t>Prescribed secondary code</w:t>
                  </w:r>
                </w:p>
              </w:tc>
            </w:tr>
            <w:tr w:rsidR="00E658B4" w:rsidRPr="007C72D8" w14:paraId="44793856" w14:textId="77777777" w:rsidTr="008745B0">
              <w:tc>
                <w:tcPr>
                  <w:tcW w:w="1047" w:type="pct"/>
                  <w:vMerge w:val="restart"/>
                  <w:shd w:val="clear" w:color="auto" w:fill="auto"/>
                </w:tcPr>
                <w:p w14:paraId="58C470B8" w14:textId="0E922766" w:rsidR="00E658B4" w:rsidRPr="007C72D8" w:rsidRDefault="00E658B4" w:rsidP="00D85B8A">
                  <w:pPr>
                    <w:pStyle w:val="QPPTableTextBody"/>
                  </w:pPr>
                  <w:r w:rsidRPr="007C72D8">
                    <w:t>Retirement facility</w:t>
                  </w:r>
                </w:p>
              </w:tc>
              <w:tc>
                <w:tcPr>
                  <w:tcW w:w="3953" w:type="pct"/>
                  <w:gridSpan w:val="2"/>
                  <w:shd w:val="clear" w:color="auto" w:fill="auto"/>
                </w:tcPr>
                <w:p w14:paraId="03252E98" w14:textId="77777777" w:rsidR="00E658B4" w:rsidRPr="007C72D8" w:rsidRDefault="00E658B4" w:rsidP="00E658B4">
                  <w:pPr>
                    <w:pStyle w:val="QPPTableTextBold"/>
                    <w:rPr>
                      <w:rFonts w:ascii="Arial" w:hAnsi="Arial"/>
                      <w:color w:val="auto"/>
                      <w:sz w:val="16"/>
                      <w:szCs w:val="16"/>
                    </w:rPr>
                  </w:pPr>
                  <w:r w:rsidRPr="007C72D8">
                    <w:rPr>
                      <w:rFonts w:ascii="Arial" w:hAnsi="Arial"/>
                      <w:color w:val="auto"/>
                      <w:sz w:val="16"/>
                      <w:szCs w:val="16"/>
                    </w:rPr>
                    <w:t>Accepted development, subject to compliance with identified requirements</w:t>
                  </w:r>
                </w:p>
              </w:tc>
            </w:tr>
            <w:tr w:rsidR="00E658B4" w:rsidRPr="007C72D8" w14:paraId="4BA939D5" w14:textId="77777777" w:rsidTr="008745B0">
              <w:tc>
                <w:tcPr>
                  <w:tcW w:w="1047" w:type="pct"/>
                  <w:vMerge/>
                  <w:shd w:val="clear" w:color="auto" w:fill="auto"/>
                </w:tcPr>
                <w:p w14:paraId="79732125" w14:textId="77777777" w:rsidR="00E658B4" w:rsidRPr="007C72D8" w:rsidRDefault="00E658B4" w:rsidP="00D85B8A">
                  <w:pPr>
                    <w:pStyle w:val="QPPTableTextBody"/>
                  </w:pPr>
                </w:p>
              </w:tc>
              <w:tc>
                <w:tcPr>
                  <w:tcW w:w="2531" w:type="pct"/>
                  <w:shd w:val="clear" w:color="auto" w:fill="auto"/>
                </w:tcPr>
                <w:p w14:paraId="50CB7A7B" w14:textId="77777777" w:rsidR="00E658B4" w:rsidRPr="007C72D8" w:rsidRDefault="00E658B4" w:rsidP="00D85B8A">
                  <w:pPr>
                    <w:pStyle w:val="QPPTableTextBody"/>
                  </w:pPr>
                  <w:r w:rsidRPr="007C72D8">
                    <w:t>If involving a retirement facility in an existing residential care facility premises, with no increase in gross floor area, where complying with all acceptable outcomes in section A of the Retirement and residential care facility code</w:t>
                  </w:r>
                </w:p>
              </w:tc>
              <w:tc>
                <w:tcPr>
                  <w:tcW w:w="1422" w:type="pct"/>
                  <w:shd w:val="clear" w:color="auto" w:fill="auto"/>
                </w:tcPr>
                <w:p w14:paraId="2926AC35" w14:textId="77777777" w:rsidR="00E658B4" w:rsidRPr="007C72D8" w:rsidRDefault="00E658B4" w:rsidP="00D85B8A">
                  <w:pPr>
                    <w:pStyle w:val="QPPTableTextBody"/>
                  </w:pPr>
                  <w:r w:rsidRPr="007C72D8">
                    <w:t>Not applicable</w:t>
                  </w:r>
                </w:p>
              </w:tc>
            </w:tr>
            <w:tr w:rsidR="00E658B4" w:rsidRPr="007C72D8" w14:paraId="010AEB2F" w14:textId="77777777" w:rsidTr="008745B0">
              <w:trPr>
                <w:trHeight w:val="312"/>
              </w:trPr>
              <w:tc>
                <w:tcPr>
                  <w:tcW w:w="1047" w:type="pct"/>
                  <w:vMerge/>
                  <w:shd w:val="clear" w:color="auto" w:fill="auto"/>
                </w:tcPr>
                <w:p w14:paraId="361C6C48" w14:textId="77777777" w:rsidR="00E658B4" w:rsidRPr="007C72D8" w:rsidRDefault="00E658B4" w:rsidP="00D85B8A">
                  <w:pPr>
                    <w:pStyle w:val="QPPTableTextBody"/>
                  </w:pPr>
                </w:p>
              </w:tc>
              <w:tc>
                <w:tcPr>
                  <w:tcW w:w="3953" w:type="pct"/>
                  <w:gridSpan w:val="2"/>
                  <w:shd w:val="clear" w:color="auto" w:fill="auto"/>
                </w:tcPr>
                <w:p w14:paraId="7B72E011" w14:textId="77777777" w:rsidR="00E658B4" w:rsidRPr="007C72D8" w:rsidRDefault="00E658B4" w:rsidP="00E658B4">
                  <w:pPr>
                    <w:pStyle w:val="QPPTableTextBold"/>
                    <w:rPr>
                      <w:rFonts w:ascii="Arial" w:hAnsi="Arial"/>
                      <w:color w:val="auto"/>
                      <w:sz w:val="16"/>
                      <w:szCs w:val="16"/>
                    </w:rPr>
                  </w:pPr>
                  <w:r w:rsidRPr="007C72D8">
                    <w:rPr>
                      <w:rFonts w:ascii="Arial" w:hAnsi="Arial"/>
                      <w:color w:val="auto"/>
                      <w:sz w:val="16"/>
                      <w:szCs w:val="16"/>
                    </w:rPr>
                    <w:t>Assessable development—Code assessment</w:t>
                  </w:r>
                </w:p>
              </w:tc>
            </w:tr>
            <w:tr w:rsidR="00E658B4" w:rsidRPr="007C72D8" w14:paraId="4EF26756" w14:textId="77777777" w:rsidTr="008745B0">
              <w:tc>
                <w:tcPr>
                  <w:tcW w:w="1047" w:type="pct"/>
                  <w:vMerge/>
                  <w:shd w:val="clear" w:color="auto" w:fill="auto"/>
                </w:tcPr>
                <w:p w14:paraId="1AED190F" w14:textId="77777777" w:rsidR="00E658B4" w:rsidRPr="007C72D8" w:rsidRDefault="00E658B4" w:rsidP="00E658B4">
                  <w:pPr>
                    <w:rPr>
                      <w:rFonts w:cs="Arial"/>
                      <w:sz w:val="16"/>
                      <w:szCs w:val="16"/>
                    </w:rPr>
                  </w:pPr>
                </w:p>
              </w:tc>
              <w:tc>
                <w:tcPr>
                  <w:tcW w:w="2531" w:type="pct"/>
                  <w:shd w:val="clear" w:color="auto" w:fill="auto"/>
                </w:tcPr>
                <w:p w14:paraId="14E703A8" w14:textId="77777777" w:rsidR="00E658B4" w:rsidRPr="007C72D8" w:rsidRDefault="00E658B4" w:rsidP="00D85B8A">
                  <w:pPr>
                    <w:pStyle w:val="QPPTableTextBody"/>
                  </w:pPr>
                  <w:r w:rsidRPr="007C72D8">
                    <w:t>If involving a retirement facility in an existing residential care facility premises, with no increase in gross floor area, where not complying with all acceptable outcomes in section A of the Retirement and residential care facility code</w:t>
                  </w:r>
                </w:p>
              </w:tc>
              <w:tc>
                <w:tcPr>
                  <w:tcW w:w="1422" w:type="pct"/>
                  <w:shd w:val="clear" w:color="auto" w:fill="auto"/>
                </w:tcPr>
                <w:p w14:paraId="7D8413A4" w14:textId="55721D79" w:rsidR="00E658B4" w:rsidRPr="007C72D8" w:rsidRDefault="00E658B4" w:rsidP="00D85B8A">
                  <w:pPr>
                    <w:pStyle w:val="QPPTableTextBody"/>
                  </w:pPr>
                  <w:r w:rsidRPr="007C72D8">
                    <w:t xml:space="preserve">Retirement and residential care </w:t>
                  </w:r>
                  <w:r w:rsidR="00B30526">
                    <w:t>facility code—purpose, overall</w:t>
                  </w:r>
                  <w:r w:rsidRPr="007C72D8">
                    <w:t xml:space="preserve"> outcomes and section A outcomes only</w:t>
                  </w:r>
                </w:p>
              </w:tc>
            </w:tr>
            <w:tr w:rsidR="00E658B4" w:rsidRPr="007C72D8" w14:paraId="7F6DA3ED" w14:textId="77777777" w:rsidTr="008745B0">
              <w:tc>
                <w:tcPr>
                  <w:tcW w:w="1047" w:type="pct"/>
                  <w:vMerge/>
                  <w:shd w:val="clear" w:color="auto" w:fill="auto"/>
                </w:tcPr>
                <w:p w14:paraId="44732DED" w14:textId="77777777" w:rsidR="00E658B4" w:rsidRPr="007C72D8" w:rsidRDefault="00E658B4" w:rsidP="00E658B4">
                  <w:pPr>
                    <w:rPr>
                      <w:rFonts w:cs="Arial"/>
                      <w:sz w:val="16"/>
                      <w:szCs w:val="16"/>
                    </w:rPr>
                  </w:pPr>
                </w:p>
              </w:tc>
              <w:tc>
                <w:tcPr>
                  <w:tcW w:w="2531" w:type="pct"/>
                  <w:shd w:val="clear" w:color="auto" w:fill="auto"/>
                </w:tcPr>
                <w:p w14:paraId="11B5B537" w14:textId="77777777" w:rsidR="00E658B4" w:rsidRPr="007C72D8" w:rsidRDefault="00E658B4" w:rsidP="00D85B8A">
                  <w:pPr>
                    <w:pStyle w:val="QPPTableTextBody"/>
                  </w:pPr>
                  <w:r w:rsidRPr="007C72D8">
                    <w:t>If no greater than:</w:t>
                  </w:r>
                </w:p>
                <w:p w14:paraId="02F5C9D6" w14:textId="77777777" w:rsidR="00E658B4" w:rsidRPr="007C72D8" w:rsidRDefault="00E658B4" w:rsidP="00430B76">
                  <w:pPr>
                    <w:pStyle w:val="HGTableBullet2"/>
                    <w:numPr>
                      <w:ilvl w:val="0"/>
                      <w:numId w:val="26"/>
                    </w:numPr>
                    <w:spacing w:line="240" w:lineRule="auto"/>
                    <w:ind w:left="284" w:hanging="284"/>
                    <w:rPr>
                      <w:rFonts w:ascii="Arial" w:hAnsi="Arial"/>
                      <w:color w:val="auto"/>
                      <w:sz w:val="16"/>
                      <w:szCs w:val="16"/>
                    </w:rPr>
                  </w:pPr>
                  <w:r w:rsidRPr="007C72D8">
                    <w:rPr>
                      <w:rFonts w:ascii="Arial" w:hAnsi="Arial"/>
                      <w:color w:val="auto"/>
                      <w:sz w:val="16"/>
                      <w:szCs w:val="16"/>
                    </w:rPr>
                    <w:t>the building height specified in a relevant neighbourhood plan;</w:t>
                  </w:r>
                </w:p>
                <w:p w14:paraId="2A4CDBD4" w14:textId="63308208" w:rsidR="00E658B4" w:rsidRPr="007C72D8" w:rsidRDefault="00E658B4" w:rsidP="00430B76">
                  <w:pPr>
                    <w:pStyle w:val="HGTableBullet2"/>
                    <w:spacing w:line="240" w:lineRule="auto"/>
                    <w:ind w:left="284" w:hanging="284"/>
                    <w:rPr>
                      <w:rFonts w:ascii="Arial" w:hAnsi="Arial"/>
                      <w:color w:val="auto"/>
                      <w:sz w:val="16"/>
                      <w:szCs w:val="16"/>
                    </w:rPr>
                  </w:pPr>
                  <w:r w:rsidRPr="007C72D8">
                    <w:rPr>
                      <w:rFonts w:ascii="Arial" w:hAnsi="Arial"/>
                      <w:color w:val="auto"/>
                      <w:sz w:val="16"/>
                      <w:szCs w:val="16"/>
                    </w:rPr>
                    <w:t>where a neighbourhood plan does not specify building hei</w:t>
                  </w:r>
                  <w:r w:rsidR="00430B76">
                    <w:rPr>
                      <w:rFonts w:ascii="Arial" w:hAnsi="Arial"/>
                      <w:color w:val="auto"/>
                      <w:sz w:val="16"/>
                      <w:szCs w:val="16"/>
                    </w:rPr>
                    <w:t>ght, 10 </w:t>
                  </w:r>
                  <w:hyperlink r:id="rId40" w:anchor="Storey" w:history="1">
                    <w:r w:rsidRPr="007C72D8">
                      <w:rPr>
                        <w:rStyle w:val="Hyperlink"/>
                        <w:rFonts w:ascii="Arial" w:hAnsi="Arial"/>
                        <w:color w:val="auto"/>
                        <w:sz w:val="16"/>
                        <w:szCs w:val="16"/>
                        <w:u w:val="none"/>
                      </w:rPr>
                      <w:t>storeys</w:t>
                    </w:r>
                  </w:hyperlink>
                </w:p>
              </w:tc>
              <w:tc>
                <w:tcPr>
                  <w:tcW w:w="1422" w:type="pct"/>
                  <w:shd w:val="clear" w:color="auto" w:fill="auto"/>
                </w:tcPr>
                <w:p w14:paraId="619A19A0" w14:textId="77777777" w:rsidR="00E658B4" w:rsidRPr="007C72D8" w:rsidRDefault="00AB4102" w:rsidP="00D85B8A">
                  <w:pPr>
                    <w:pStyle w:val="QPPTableTextBody"/>
                    <w:rPr>
                      <w:rStyle w:val="Hyperlink"/>
                      <w:color w:val="auto"/>
                      <w:u w:val="none"/>
                    </w:rPr>
                  </w:pPr>
                  <w:hyperlink r:id="rId41" w:history="1">
                    <w:r w:rsidR="00E658B4" w:rsidRPr="007C72D8">
                      <w:rPr>
                        <w:rStyle w:val="Hyperlink"/>
                        <w:color w:val="auto"/>
                        <w:u w:val="none"/>
                      </w:rPr>
                      <w:t>Centre or mixed use code</w:t>
                    </w:r>
                  </w:hyperlink>
                </w:p>
                <w:p w14:paraId="6FD5F626" w14:textId="77777777" w:rsidR="00E658B4" w:rsidRPr="007C72D8" w:rsidRDefault="00E658B4" w:rsidP="00D85B8A">
                  <w:pPr>
                    <w:pStyle w:val="QPPTableTextBody"/>
                  </w:pPr>
                  <w:r w:rsidRPr="007C72D8">
                    <w:t>Retirement and residential care facility code</w:t>
                  </w:r>
                </w:p>
                <w:p w14:paraId="7E5106A3" w14:textId="77777777" w:rsidR="00E658B4" w:rsidRPr="007C72D8" w:rsidRDefault="00AB4102" w:rsidP="00D85B8A">
                  <w:pPr>
                    <w:pStyle w:val="QPPTableTextBody"/>
                  </w:pPr>
                  <w:hyperlink r:id="rId42" w:history="1">
                    <w:r w:rsidR="00E658B4" w:rsidRPr="007C72D8">
                      <w:rPr>
                        <w:rStyle w:val="Hyperlink"/>
                        <w:color w:val="auto"/>
                        <w:u w:val="none"/>
                      </w:rPr>
                      <w:t>Major centre zone code</w:t>
                    </w:r>
                  </w:hyperlink>
                </w:p>
                <w:p w14:paraId="05789EB8" w14:textId="77777777" w:rsidR="00E658B4" w:rsidRPr="007C72D8" w:rsidRDefault="00AB4102" w:rsidP="00D85B8A">
                  <w:pPr>
                    <w:pStyle w:val="QPPTableTextBody"/>
                    <w:rPr>
                      <w:rStyle w:val="HighlightingGreen"/>
                    </w:rPr>
                  </w:pPr>
                  <w:hyperlink r:id="rId43" w:anchor="Pt535PreSecCode" w:history="1">
                    <w:r w:rsidR="00E658B4" w:rsidRPr="007C72D8">
                      <w:rPr>
                        <w:rStyle w:val="Hyperlink"/>
                        <w:color w:val="auto"/>
                        <w:u w:val="none"/>
                      </w:rPr>
                      <w:t>Prescribed secondary code</w:t>
                    </w:r>
                  </w:hyperlink>
                </w:p>
              </w:tc>
            </w:tr>
          </w:tbl>
          <w:p w14:paraId="136EABBB" w14:textId="2209E805" w:rsidR="00E658B4" w:rsidRPr="008745B0" w:rsidRDefault="004A3C9A" w:rsidP="00E658B4">
            <w:pPr>
              <w:spacing w:before="60" w:after="60"/>
              <w:jc w:val="left"/>
              <w:rPr>
                <w:rFonts w:eastAsia="Times New Roman" w:cs="Arial"/>
                <w:sz w:val="16"/>
                <w:szCs w:val="16"/>
                <w:lang w:val="en-US"/>
              </w:rPr>
            </w:pPr>
            <w:r>
              <w:rPr>
                <w:rFonts w:eastAsia="Times New Roman" w:cs="Arial"/>
                <w:sz w:val="16"/>
                <w:szCs w:val="16"/>
                <w:lang w:val="en-US"/>
              </w:rPr>
              <w:t>’</w:t>
            </w:r>
          </w:p>
        </w:tc>
        <w:tc>
          <w:tcPr>
            <w:tcW w:w="740" w:type="pct"/>
          </w:tcPr>
          <w:p w14:paraId="17BED3EB" w14:textId="7EDD72BD" w:rsidR="00E658B4" w:rsidRPr="009A7FA8" w:rsidRDefault="0042764C" w:rsidP="00E658B4">
            <w:pPr>
              <w:spacing w:before="60" w:after="60"/>
              <w:jc w:val="left"/>
              <w:rPr>
                <w:rFonts w:eastAsia="Times New Roman" w:cs="Arial"/>
                <w:sz w:val="16"/>
                <w:lang w:val="en-US"/>
              </w:rPr>
            </w:pPr>
            <w:r w:rsidRPr="0042764C">
              <w:rPr>
                <w:rFonts w:eastAsia="Times New Roman" w:cs="Arial"/>
                <w:sz w:val="16"/>
                <w:lang w:val="en-US"/>
              </w:rPr>
              <w:lastRenderedPageBreak/>
              <w:t>To offer a streamlined approach to building, extending or upgrading retirement facilities and residential care facilities in appropriate locations.</w:t>
            </w:r>
          </w:p>
        </w:tc>
      </w:tr>
      <w:tr w:rsidR="00E658B4" w:rsidRPr="009A7FA8" w14:paraId="41C25AC6" w14:textId="77777777" w:rsidTr="004A3C9A">
        <w:trPr>
          <w:trHeight w:val="930"/>
        </w:trPr>
        <w:tc>
          <w:tcPr>
            <w:tcW w:w="448" w:type="pct"/>
            <w:shd w:val="clear" w:color="auto" w:fill="auto"/>
          </w:tcPr>
          <w:p w14:paraId="21EA76EB" w14:textId="77777777" w:rsidR="00E658B4" w:rsidRPr="009A7FA8" w:rsidRDefault="00E658B4" w:rsidP="00CD791D">
            <w:pPr>
              <w:keepLines/>
              <w:numPr>
                <w:ilvl w:val="0"/>
                <w:numId w:val="1"/>
              </w:numPr>
              <w:spacing w:before="60" w:after="60"/>
              <w:jc w:val="left"/>
              <w:rPr>
                <w:rFonts w:eastAsia="Times New Roman" w:cs="Arial"/>
                <w:sz w:val="16"/>
                <w:lang w:val="en-US"/>
              </w:rPr>
            </w:pPr>
          </w:p>
        </w:tc>
        <w:tc>
          <w:tcPr>
            <w:tcW w:w="854" w:type="pct"/>
            <w:shd w:val="clear" w:color="auto" w:fill="auto"/>
          </w:tcPr>
          <w:p w14:paraId="6AA8F810" w14:textId="77777777" w:rsidR="00E658B4" w:rsidRPr="007C72D8" w:rsidRDefault="00E658B4" w:rsidP="00CD791D">
            <w:pPr>
              <w:keepLines/>
              <w:spacing w:before="60" w:after="60"/>
              <w:jc w:val="left"/>
              <w:rPr>
                <w:rFonts w:eastAsia="Times New Roman" w:cs="Arial"/>
                <w:sz w:val="16"/>
                <w:szCs w:val="16"/>
                <w:lang w:val="en-US"/>
              </w:rPr>
            </w:pPr>
            <w:r w:rsidRPr="007C72D8">
              <w:rPr>
                <w:rFonts w:eastAsia="Times New Roman" w:cs="Arial"/>
                <w:sz w:val="16"/>
                <w:szCs w:val="16"/>
                <w:lang w:val="en-US"/>
              </w:rPr>
              <w:t>Part 5 Tables of assessment,</w:t>
            </w:r>
          </w:p>
          <w:p w14:paraId="6F417EB0" w14:textId="57DD8EC9" w:rsidR="00E658B4" w:rsidRDefault="00E658B4" w:rsidP="00CD791D">
            <w:pPr>
              <w:keepLines/>
              <w:spacing w:before="60" w:after="60"/>
              <w:jc w:val="left"/>
              <w:rPr>
                <w:rFonts w:eastAsia="Times New Roman" w:cs="Arial"/>
                <w:sz w:val="16"/>
                <w:szCs w:val="16"/>
                <w:lang w:val="en-US"/>
              </w:rPr>
            </w:pPr>
            <w:r w:rsidRPr="007C72D8">
              <w:rPr>
                <w:rFonts w:eastAsia="Times New Roman" w:cs="Arial"/>
                <w:sz w:val="16"/>
                <w:szCs w:val="16"/>
                <w:lang w:val="en-US"/>
              </w:rPr>
              <w:t>5.5 Categories of development and assessment—Material change of use,</w:t>
            </w:r>
          </w:p>
          <w:p w14:paraId="69BB91C7" w14:textId="19EBD772" w:rsidR="007E4A7B" w:rsidRPr="007C72D8" w:rsidRDefault="00134927" w:rsidP="00CD791D">
            <w:pPr>
              <w:keepLines/>
              <w:spacing w:before="60" w:after="60"/>
              <w:jc w:val="left"/>
              <w:rPr>
                <w:rFonts w:eastAsia="Times New Roman" w:cs="Arial"/>
                <w:sz w:val="16"/>
                <w:szCs w:val="16"/>
                <w:lang w:val="en-US"/>
              </w:rPr>
            </w:pPr>
            <w:proofErr w:type="spellStart"/>
            <w:r w:rsidRPr="00134927">
              <w:rPr>
                <w:rFonts w:eastAsia="Times New Roman" w:cs="Arial"/>
                <w:sz w:val="16"/>
                <w:lang w:val="en-US"/>
              </w:rPr>
              <w:t>Centre</w:t>
            </w:r>
            <w:r w:rsidR="001A4388">
              <w:rPr>
                <w:rFonts w:eastAsia="Times New Roman" w:cs="Arial"/>
                <w:sz w:val="16"/>
                <w:lang w:val="en-US"/>
              </w:rPr>
              <w:t>s</w:t>
            </w:r>
            <w:proofErr w:type="spellEnd"/>
            <w:r w:rsidRPr="00134927">
              <w:rPr>
                <w:rFonts w:eastAsia="Times New Roman" w:cs="Arial"/>
                <w:sz w:val="16"/>
                <w:lang w:val="en-US"/>
              </w:rPr>
              <w:t xml:space="preserve"> zones category</w:t>
            </w:r>
            <w:r w:rsidR="007E4A7B">
              <w:rPr>
                <w:rFonts w:eastAsia="Times New Roman" w:cs="Arial"/>
                <w:sz w:val="16"/>
                <w:lang w:val="en-US"/>
              </w:rPr>
              <w:t>,</w:t>
            </w:r>
          </w:p>
          <w:p w14:paraId="3AE0D97B" w14:textId="1B96AED5" w:rsidR="00E658B4" w:rsidRPr="00753F64" w:rsidRDefault="00E658B4" w:rsidP="00CD791D">
            <w:pPr>
              <w:keepLines/>
              <w:spacing w:before="60" w:after="60"/>
              <w:jc w:val="left"/>
              <w:rPr>
                <w:rFonts w:eastAsia="Times New Roman" w:cs="Arial"/>
                <w:sz w:val="16"/>
                <w:szCs w:val="16"/>
                <w:lang w:val="en-US"/>
              </w:rPr>
            </w:pPr>
            <w:r w:rsidRPr="007C72D8">
              <w:rPr>
                <w:rFonts w:eastAsia="Times New Roman" w:cs="Arial"/>
                <w:sz w:val="16"/>
                <w:szCs w:val="16"/>
                <w:lang w:val="en-US"/>
              </w:rPr>
              <w:t>Table 5.5.9—District centre zone</w:t>
            </w:r>
          </w:p>
        </w:tc>
        <w:tc>
          <w:tcPr>
            <w:tcW w:w="1369" w:type="pct"/>
            <w:shd w:val="clear" w:color="auto" w:fill="auto"/>
          </w:tcPr>
          <w:p w14:paraId="07C99E0D" w14:textId="3A28CD36" w:rsidR="00E658B4" w:rsidRDefault="00E658B4" w:rsidP="00CD791D">
            <w:pPr>
              <w:keepLines/>
              <w:spacing w:before="60" w:after="60"/>
              <w:jc w:val="left"/>
              <w:rPr>
                <w:rFonts w:eastAsia="Times New Roman" w:cs="Arial"/>
                <w:i/>
                <w:sz w:val="16"/>
                <w:lang w:val="en-US"/>
              </w:rPr>
            </w:pPr>
            <w:r w:rsidRPr="00117E5B">
              <w:rPr>
                <w:rFonts w:eastAsia="Times New Roman" w:cs="Arial"/>
                <w:i/>
                <w:sz w:val="16"/>
                <w:lang w:val="en-US"/>
              </w:rPr>
              <w:t>after Park row, omit:</w:t>
            </w:r>
          </w:p>
          <w:p w14:paraId="4A5572A0" w14:textId="26F0DDFD" w:rsidR="004A3C9A" w:rsidRPr="004A3C9A" w:rsidRDefault="004A3C9A" w:rsidP="00CD791D">
            <w:pPr>
              <w:keepLines/>
              <w:spacing w:before="60" w:after="60"/>
              <w:jc w:val="left"/>
              <w:rPr>
                <w:rFonts w:eastAsia="Times New Roman" w:cs="Arial"/>
                <w:sz w:val="16"/>
                <w:lang w:val="en-US"/>
              </w:rPr>
            </w:pPr>
            <w:r>
              <w:rPr>
                <w:rFonts w:eastAsia="Times New Roman" w:cs="Arial"/>
                <w:sz w:val="16"/>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568"/>
              <w:gridCol w:w="1389"/>
            </w:tblGrid>
            <w:tr w:rsidR="00E658B4" w:rsidRPr="00117E5B" w14:paraId="0E53607D" w14:textId="77777777" w:rsidTr="00117E5B">
              <w:trPr>
                <w:trHeight w:val="312"/>
              </w:trPr>
              <w:tc>
                <w:tcPr>
                  <w:tcW w:w="1001" w:type="pct"/>
                  <w:vMerge w:val="restart"/>
                  <w:shd w:val="clear" w:color="auto" w:fill="auto"/>
                </w:tcPr>
                <w:p w14:paraId="42416FE2" w14:textId="77777777" w:rsidR="00E658B4" w:rsidRPr="00117E5B" w:rsidRDefault="00E658B4" w:rsidP="00CD791D">
                  <w:pPr>
                    <w:pStyle w:val="QPPTableTextBody"/>
                    <w:keepLines/>
                    <w:widowControl/>
                  </w:pPr>
                  <w:r w:rsidRPr="00117E5B">
                    <w:t>Residential care facility</w:t>
                  </w:r>
                </w:p>
              </w:tc>
              <w:tc>
                <w:tcPr>
                  <w:tcW w:w="3999" w:type="pct"/>
                  <w:gridSpan w:val="2"/>
                  <w:shd w:val="clear" w:color="auto" w:fill="auto"/>
                </w:tcPr>
                <w:p w14:paraId="636E0219" w14:textId="77777777" w:rsidR="00E658B4" w:rsidRPr="00117E5B" w:rsidRDefault="00E658B4" w:rsidP="00CD791D">
                  <w:pPr>
                    <w:pStyle w:val="QPPTableTextBold"/>
                    <w:keepLines/>
                    <w:rPr>
                      <w:rFonts w:ascii="Arial" w:hAnsi="Arial"/>
                      <w:color w:val="auto"/>
                      <w:sz w:val="16"/>
                      <w:szCs w:val="16"/>
                    </w:rPr>
                  </w:pPr>
                  <w:r w:rsidRPr="00117E5B">
                    <w:rPr>
                      <w:rFonts w:ascii="Arial" w:hAnsi="Arial"/>
                      <w:color w:val="auto"/>
                      <w:sz w:val="16"/>
                      <w:szCs w:val="16"/>
                    </w:rPr>
                    <w:t>Assessable development—Code assessment</w:t>
                  </w:r>
                </w:p>
              </w:tc>
            </w:tr>
            <w:tr w:rsidR="00E658B4" w:rsidRPr="00117E5B" w14:paraId="333D3533" w14:textId="77777777" w:rsidTr="00117E5B">
              <w:tc>
                <w:tcPr>
                  <w:tcW w:w="1001" w:type="pct"/>
                  <w:vMerge/>
                  <w:shd w:val="clear" w:color="auto" w:fill="auto"/>
                </w:tcPr>
                <w:p w14:paraId="2FA94200" w14:textId="77777777" w:rsidR="00E658B4" w:rsidRPr="00117E5B" w:rsidRDefault="00E658B4" w:rsidP="00CD791D">
                  <w:pPr>
                    <w:keepLines/>
                    <w:rPr>
                      <w:rFonts w:cs="Arial"/>
                      <w:sz w:val="16"/>
                      <w:szCs w:val="16"/>
                    </w:rPr>
                  </w:pPr>
                </w:p>
              </w:tc>
              <w:tc>
                <w:tcPr>
                  <w:tcW w:w="1999" w:type="pct"/>
                  <w:shd w:val="clear" w:color="auto" w:fill="auto"/>
                </w:tcPr>
                <w:p w14:paraId="0B55C262" w14:textId="77777777" w:rsidR="00E658B4" w:rsidRPr="00117E5B" w:rsidRDefault="00E658B4" w:rsidP="00CD791D">
                  <w:pPr>
                    <w:pStyle w:val="QPPTableTextBody"/>
                    <w:keepLines/>
                    <w:widowControl/>
                  </w:pPr>
                  <w:r w:rsidRPr="00117E5B">
                    <w:t>If no greater than:</w:t>
                  </w:r>
                </w:p>
                <w:p w14:paraId="740EEEE8" w14:textId="77777777" w:rsidR="00E658B4" w:rsidRPr="00344121" w:rsidRDefault="00E658B4" w:rsidP="00CD791D">
                  <w:pPr>
                    <w:pStyle w:val="HGTableBullet2"/>
                    <w:keepLines/>
                    <w:numPr>
                      <w:ilvl w:val="0"/>
                      <w:numId w:val="29"/>
                    </w:numPr>
                    <w:ind w:left="284" w:hanging="284"/>
                    <w:rPr>
                      <w:rFonts w:ascii="Arial" w:hAnsi="Arial"/>
                      <w:color w:val="auto"/>
                      <w:sz w:val="16"/>
                      <w:szCs w:val="16"/>
                    </w:rPr>
                  </w:pPr>
                  <w:r w:rsidRPr="00344121">
                    <w:rPr>
                      <w:rFonts w:ascii="Arial" w:hAnsi="Arial"/>
                      <w:color w:val="auto"/>
                      <w:sz w:val="16"/>
                      <w:szCs w:val="16"/>
                    </w:rPr>
                    <w:t>the building height specified in a relevant neighbourhood plan;</w:t>
                  </w:r>
                </w:p>
                <w:p w14:paraId="7BF03B28" w14:textId="77777777" w:rsidR="00E658B4" w:rsidRPr="00117E5B" w:rsidRDefault="00E658B4" w:rsidP="00CD791D">
                  <w:pPr>
                    <w:pStyle w:val="HGTableBullet2"/>
                    <w:keepLines/>
                    <w:ind w:left="284" w:hanging="284"/>
                    <w:rPr>
                      <w:rFonts w:ascii="Arial" w:hAnsi="Arial"/>
                      <w:color w:val="auto"/>
                      <w:sz w:val="16"/>
                      <w:szCs w:val="16"/>
                    </w:rPr>
                  </w:pPr>
                  <w:r w:rsidRPr="00117E5B">
                    <w:rPr>
                      <w:rFonts w:ascii="Arial" w:hAnsi="Arial"/>
                      <w:color w:val="auto"/>
                      <w:sz w:val="16"/>
                      <w:szCs w:val="16"/>
                    </w:rPr>
                    <w:t>where a neighbourhood plan does not specify building height:</w:t>
                  </w:r>
                </w:p>
                <w:p w14:paraId="4A1A578E" w14:textId="77777777" w:rsidR="00E658B4" w:rsidRPr="00117E5B" w:rsidRDefault="00E658B4" w:rsidP="00C56B90">
                  <w:pPr>
                    <w:pStyle w:val="HGTableBullet3"/>
                    <w:keepLines/>
                    <w:widowControl/>
                    <w:numPr>
                      <w:ilvl w:val="0"/>
                      <w:numId w:val="30"/>
                    </w:numPr>
                    <w:ind w:left="568" w:hanging="284"/>
                  </w:pPr>
                  <w:r w:rsidRPr="00117E5B">
                    <w:t>4 storeys in the District zone precinct; or</w:t>
                  </w:r>
                </w:p>
                <w:p w14:paraId="6F9DBD52" w14:textId="77777777" w:rsidR="00E658B4" w:rsidRPr="00117E5B" w:rsidRDefault="00E658B4" w:rsidP="00C56B90">
                  <w:pPr>
                    <w:pStyle w:val="HGTableBullet3"/>
                    <w:keepLines/>
                    <w:widowControl/>
                    <w:ind w:left="568" w:hanging="284"/>
                  </w:pPr>
                  <w:r w:rsidRPr="00117E5B">
                    <w:t>5 storeys in the Corridor zone precinct</w:t>
                  </w:r>
                </w:p>
              </w:tc>
              <w:tc>
                <w:tcPr>
                  <w:tcW w:w="2000" w:type="pct"/>
                  <w:shd w:val="clear" w:color="auto" w:fill="auto"/>
                </w:tcPr>
                <w:p w14:paraId="1174F1B9" w14:textId="77777777" w:rsidR="00E658B4" w:rsidRPr="00117E5B" w:rsidRDefault="00E658B4" w:rsidP="00CD791D">
                  <w:pPr>
                    <w:pStyle w:val="QPPTableTextBody"/>
                    <w:keepLines/>
                    <w:widowControl/>
                  </w:pPr>
                  <w:r w:rsidRPr="00117E5B">
                    <w:t>Centre or mixed use code</w:t>
                  </w:r>
                </w:p>
                <w:p w14:paraId="4E69EE4B" w14:textId="77777777" w:rsidR="00E658B4" w:rsidRPr="00117E5B" w:rsidRDefault="00E658B4" w:rsidP="00CD791D">
                  <w:pPr>
                    <w:pStyle w:val="QPPTableTextBody"/>
                    <w:keepLines/>
                    <w:widowControl/>
                  </w:pPr>
                  <w:r w:rsidRPr="00117E5B">
                    <w:t>Residential care facility code</w:t>
                  </w:r>
                </w:p>
                <w:p w14:paraId="50E793E7" w14:textId="77777777" w:rsidR="00E658B4" w:rsidRPr="00117E5B" w:rsidRDefault="00E658B4" w:rsidP="00CD791D">
                  <w:pPr>
                    <w:pStyle w:val="QPPTableTextBody"/>
                    <w:keepLines/>
                    <w:widowControl/>
                  </w:pPr>
                  <w:r w:rsidRPr="00117E5B">
                    <w:t>District centre zone code</w:t>
                  </w:r>
                </w:p>
                <w:p w14:paraId="5F21EAE5" w14:textId="77777777" w:rsidR="00E658B4" w:rsidRPr="00117E5B" w:rsidRDefault="00E658B4" w:rsidP="00CD791D">
                  <w:pPr>
                    <w:pStyle w:val="QPPTableTextBody"/>
                    <w:keepLines/>
                    <w:widowControl/>
                  </w:pPr>
                  <w:r w:rsidRPr="00117E5B">
                    <w:t>Prescribed secondary code</w:t>
                  </w:r>
                </w:p>
              </w:tc>
            </w:tr>
            <w:tr w:rsidR="00E658B4" w:rsidRPr="00117E5B" w14:paraId="06A382DD" w14:textId="77777777" w:rsidTr="00117E5B">
              <w:trPr>
                <w:trHeight w:val="312"/>
              </w:trPr>
              <w:tc>
                <w:tcPr>
                  <w:tcW w:w="1001" w:type="pct"/>
                  <w:vMerge w:val="restart"/>
                  <w:shd w:val="clear" w:color="auto" w:fill="auto"/>
                </w:tcPr>
                <w:p w14:paraId="4E2EAF7B" w14:textId="77777777" w:rsidR="00E658B4" w:rsidRPr="00117E5B" w:rsidRDefault="00E658B4" w:rsidP="00CD791D">
                  <w:pPr>
                    <w:pStyle w:val="QPPTableTextBody"/>
                    <w:keepLines/>
                    <w:widowControl/>
                  </w:pPr>
                  <w:r w:rsidRPr="00117E5B">
                    <w:lastRenderedPageBreak/>
                    <w:t>Retirement facility</w:t>
                  </w:r>
                </w:p>
              </w:tc>
              <w:tc>
                <w:tcPr>
                  <w:tcW w:w="3999" w:type="pct"/>
                  <w:gridSpan w:val="2"/>
                  <w:shd w:val="clear" w:color="auto" w:fill="auto"/>
                </w:tcPr>
                <w:p w14:paraId="700EE63C" w14:textId="77777777" w:rsidR="00E658B4" w:rsidRPr="00117E5B" w:rsidRDefault="00E658B4" w:rsidP="00CD791D">
                  <w:pPr>
                    <w:pStyle w:val="QPPTableTextBold"/>
                    <w:keepLines/>
                    <w:rPr>
                      <w:rFonts w:ascii="Arial" w:hAnsi="Arial"/>
                      <w:color w:val="auto"/>
                      <w:sz w:val="16"/>
                      <w:szCs w:val="16"/>
                    </w:rPr>
                  </w:pPr>
                  <w:r w:rsidRPr="00117E5B">
                    <w:rPr>
                      <w:rFonts w:ascii="Arial" w:hAnsi="Arial"/>
                      <w:color w:val="auto"/>
                      <w:sz w:val="16"/>
                      <w:szCs w:val="16"/>
                    </w:rPr>
                    <w:t>Assessable development—Code assessment</w:t>
                  </w:r>
                </w:p>
              </w:tc>
            </w:tr>
            <w:tr w:rsidR="00E658B4" w:rsidRPr="00117E5B" w14:paraId="79CB9E73" w14:textId="77777777" w:rsidTr="00117E5B">
              <w:tc>
                <w:tcPr>
                  <w:tcW w:w="1001" w:type="pct"/>
                  <w:vMerge/>
                  <w:shd w:val="clear" w:color="auto" w:fill="auto"/>
                </w:tcPr>
                <w:p w14:paraId="49DFFD86" w14:textId="77777777" w:rsidR="00E658B4" w:rsidRPr="00117E5B" w:rsidRDefault="00E658B4" w:rsidP="00CD791D">
                  <w:pPr>
                    <w:keepLines/>
                    <w:rPr>
                      <w:rFonts w:cs="Arial"/>
                      <w:sz w:val="16"/>
                      <w:szCs w:val="16"/>
                    </w:rPr>
                  </w:pPr>
                </w:p>
              </w:tc>
              <w:tc>
                <w:tcPr>
                  <w:tcW w:w="1999" w:type="pct"/>
                  <w:shd w:val="clear" w:color="auto" w:fill="auto"/>
                </w:tcPr>
                <w:p w14:paraId="310DE216" w14:textId="77777777" w:rsidR="00E658B4" w:rsidRPr="00117E5B" w:rsidRDefault="00E658B4" w:rsidP="00CD791D">
                  <w:pPr>
                    <w:pStyle w:val="QPPTableTextBody"/>
                    <w:keepLines/>
                    <w:widowControl/>
                  </w:pPr>
                  <w:r w:rsidRPr="00117E5B">
                    <w:t>If no greater than:</w:t>
                  </w:r>
                </w:p>
                <w:p w14:paraId="7CA728C0" w14:textId="77777777" w:rsidR="00E658B4" w:rsidRPr="00344121" w:rsidRDefault="00E658B4" w:rsidP="00CD791D">
                  <w:pPr>
                    <w:pStyle w:val="HGTableBullet2"/>
                    <w:keepLines/>
                    <w:numPr>
                      <w:ilvl w:val="0"/>
                      <w:numId w:val="31"/>
                    </w:numPr>
                    <w:ind w:left="284" w:hanging="284"/>
                    <w:rPr>
                      <w:rFonts w:ascii="Arial" w:hAnsi="Arial"/>
                      <w:color w:val="auto"/>
                      <w:sz w:val="16"/>
                      <w:szCs w:val="16"/>
                    </w:rPr>
                  </w:pPr>
                  <w:r w:rsidRPr="00344121">
                    <w:rPr>
                      <w:rFonts w:ascii="Arial" w:hAnsi="Arial"/>
                      <w:color w:val="auto"/>
                      <w:sz w:val="16"/>
                      <w:szCs w:val="16"/>
                    </w:rPr>
                    <w:t>the building height specified in a relevant neighbourhood plan;</w:t>
                  </w:r>
                </w:p>
                <w:p w14:paraId="33D347E2" w14:textId="77777777" w:rsidR="00E658B4" w:rsidRPr="00117E5B" w:rsidRDefault="00E658B4" w:rsidP="00CD791D">
                  <w:pPr>
                    <w:pStyle w:val="HGTableBullet2"/>
                    <w:keepLines/>
                    <w:ind w:left="284" w:hanging="284"/>
                    <w:rPr>
                      <w:rFonts w:ascii="Arial" w:hAnsi="Arial"/>
                      <w:color w:val="auto"/>
                      <w:sz w:val="16"/>
                      <w:szCs w:val="16"/>
                    </w:rPr>
                  </w:pPr>
                  <w:r w:rsidRPr="00117E5B">
                    <w:rPr>
                      <w:rFonts w:ascii="Arial" w:hAnsi="Arial"/>
                      <w:color w:val="auto"/>
                      <w:sz w:val="16"/>
                      <w:szCs w:val="16"/>
                    </w:rPr>
                    <w:t>where a neighbourhood plan does not specify building height:</w:t>
                  </w:r>
                </w:p>
                <w:p w14:paraId="4B7985F0" w14:textId="77777777" w:rsidR="00E658B4" w:rsidRPr="00117E5B" w:rsidRDefault="00E658B4" w:rsidP="002E4439">
                  <w:pPr>
                    <w:pStyle w:val="HGTableBullet3"/>
                    <w:keepLines/>
                    <w:widowControl/>
                    <w:numPr>
                      <w:ilvl w:val="0"/>
                      <w:numId w:val="32"/>
                    </w:numPr>
                    <w:ind w:left="568" w:hanging="284"/>
                  </w:pPr>
                  <w:r w:rsidRPr="00117E5B">
                    <w:t>4 storeys in the District zone precinct; or</w:t>
                  </w:r>
                </w:p>
                <w:p w14:paraId="1014240E" w14:textId="77777777" w:rsidR="00E658B4" w:rsidRPr="00117E5B" w:rsidRDefault="00E658B4" w:rsidP="002E4439">
                  <w:pPr>
                    <w:pStyle w:val="HGTableBullet3"/>
                    <w:keepLines/>
                    <w:widowControl/>
                    <w:ind w:left="568" w:hanging="284"/>
                  </w:pPr>
                  <w:r w:rsidRPr="00117E5B">
                    <w:t>5 storeys in the Corridor zone precinct</w:t>
                  </w:r>
                </w:p>
              </w:tc>
              <w:tc>
                <w:tcPr>
                  <w:tcW w:w="2000" w:type="pct"/>
                  <w:shd w:val="clear" w:color="auto" w:fill="auto"/>
                </w:tcPr>
                <w:p w14:paraId="6FB7D4B8" w14:textId="77777777" w:rsidR="00E658B4" w:rsidRPr="00117E5B" w:rsidRDefault="00E658B4" w:rsidP="00CD791D">
                  <w:pPr>
                    <w:pStyle w:val="QPPTableTextBody"/>
                    <w:keepLines/>
                    <w:widowControl/>
                  </w:pPr>
                  <w:r w:rsidRPr="00117E5B">
                    <w:t>Centre or mixed use code</w:t>
                  </w:r>
                </w:p>
                <w:p w14:paraId="7A689A6A" w14:textId="77777777" w:rsidR="00E658B4" w:rsidRPr="00117E5B" w:rsidRDefault="00E658B4" w:rsidP="00CD791D">
                  <w:pPr>
                    <w:pStyle w:val="QPPTableTextBody"/>
                    <w:keepLines/>
                    <w:widowControl/>
                  </w:pPr>
                  <w:r w:rsidRPr="00117E5B">
                    <w:t>District centre zone code</w:t>
                  </w:r>
                </w:p>
                <w:p w14:paraId="19F8D337" w14:textId="77777777" w:rsidR="00E658B4" w:rsidRPr="00117E5B" w:rsidRDefault="00E658B4" w:rsidP="00CD791D">
                  <w:pPr>
                    <w:pStyle w:val="QPPTableTextBody"/>
                    <w:keepLines/>
                    <w:widowControl/>
                  </w:pPr>
                  <w:r w:rsidRPr="00117E5B">
                    <w:t>Prescribed secondary code</w:t>
                  </w:r>
                </w:p>
              </w:tc>
            </w:tr>
          </w:tbl>
          <w:p w14:paraId="5F0421CB" w14:textId="21375A79" w:rsidR="00E658B4" w:rsidRPr="009A7FA8" w:rsidRDefault="004A3C9A" w:rsidP="00CD791D">
            <w:pPr>
              <w:keepLines/>
              <w:spacing w:before="60" w:after="60"/>
              <w:jc w:val="left"/>
              <w:rPr>
                <w:rFonts w:eastAsia="Times New Roman" w:cs="Arial"/>
                <w:sz w:val="16"/>
                <w:lang w:val="en-US"/>
              </w:rPr>
            </w:pPr>
            <w:r>
              <w:rPr>
                <w:rFonts w:eastAsia="Times New Roman" w:cs="Arial"/>
                <w:sz w:val="16"/>
                <w:lang w:val="en-US"/>
              </w:rPr>
              <w:t>’</w:t>
            </w:r>
          </w:p>
        </w:tc>
        <w:tc>
          <w:tcPr>
            <w:tcW w:w="1589" w:type="pct"/>
            <w:shd w:val="clear" w:color="auto" w:fill="auto"/>
          </w:tcPr>
          <w:p w14:paraId="63547235" w14:textId="0180FE84" w:rsidR="00E658B4" w:rsidRDefault="00E658B4" w:rsidP="00CD791D">
            <w:pPr>
              <w:keepLines/>
              <w:spacing w:before="60" w:after="60"/>
              <w:jc w:val="left"/>
              <w:rPr>
                <w:rFonts w:eastAsia="Times New Roman" w:cs="Arial"/>
                <w:i/>
                <w:sz w:val="16"/>
                <w:szCs w:val="16"/>
                <w:lang w:val="en-US"/>
              </w:rPr>
            </w:pPr>
            <w:r w:rsidRPr="007C72D8">
              <w:rPr>
                <w:rFonts w:eastAsia="Times New Roman" w:cs="Arial"/>
                <w:i/>
                <w:sz w:val="16"/>
                <w:szCs w:val="16"/>
                <w:lang w:val="en-US"/>
              </w:rPr>
              <w:lastRenderedPageBreak/>
              <w:t>after Park row, insert:</w:t>
            </w:r>
          </w:p>
          <w:p w14:paraId="4CB0CBFE" w14:textId="5528EB8D" w:rsidR="004A3C9A" w:rsidRPr="004A3C9A" w:rsidRDefault="004A3C9A" w:rsidP="00CD791D">
            <w:pPr>
              <w:keepLines/>
              <w:spacing w:before="60" w:after="60"/>
              <w:jc w:val="left"/>
              <w:rPr>
                <w:rFonts w:eastAsia="Times New Roman" w:cs="Arial"/>
                <w:sz w:val="16"/>
                <w:szCs w:val="16"/>
                <w:lang w:val="en-US"/>
              </w:rPr>
            </w:pPr>
            <w:r w:rsidRPr="004A3C9A">
              <w:rPr>
                <w:rFonts w:eastAsia="Times New Roman" w:cs="Arial"/>
                <w:sz w:val="16"/>
                <w:szCs w:val="16"/>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2337"/>
              <w:gridCol w:w="1293"/>
            </w:tblGrid>
            <w:tr w:rsidR="00E658B4" w:rsidRPr="007C72D8" w14:paraId="0E281315" w14:textId="77777777" w:rsidTr="007C72D8">
              <w:tc>
                <w:tcPr>
                  <w:tcW w:w="1059" w:type="pct"/>
                  <w:vMerge w:val="restart"/>
                  <w:shd w:val="clear" w:color="auto" w:fill="auto"/>
                </w:tcPr>
                <w:p w14:paraId="0495C63C" w14:textId="77777777" w:rsidR="00E658B4" w:rsidRPr="007C72D8" w:rsidRDefault="00AB4102" w:rsidP="00CD791D">
                  <w:pPr>
                    <w:pStyle w:val="QPPTableTextBody"/>
                    <w:keepLines/>
                    <w:widowControl/>
                  </w:pPr>
                  <w:hyperlink r:id="rId44" w:anchor="ResidentialCare" w:history="1">
                    <w:r w:rsidR="00E658B4" w:rsidRPr="007C72D8">
                      <w:rPr>
                        <w:rStyle w:val="Hyperlink"/>
                        <w:color w:val="auto"/>
                        <w:u w:val="none"/>
                      </w:rPr>
                      <w:t>Residential care facility</w:t>
                    </w:r>
                  </w:hyperlink>
                </w:p>
              </w:tc>
              <w:tc>
                <w:tcPr>
                  <w:tcW w:w="3941" w:type="pct"/>
                  <w:gridSpan w:val="2"/>
                  <w:shd w:val="clear" w:color="auto" w:fill="auto"/>
                </w:tcPr>
                <w:p w14:paraId="00E28C2C" w14:textId="77777777" w:rsidR="00E658B4" w:rsidRPr="007C72D8" w:rsidRDefault="00E658B4" w:rsidP="00CD791D">
                  <w:pPr>
                    <w:pStyle w:val="QPPTableTextBold"/>
                    <w:keepLines/>
                    <w:rPr>
                      <w:rFonts w:ascii="Arial" w:hAnsi="Arial"/>
                      <w:color w:val="auto"/>
                      <w:sz w:val="16"/>
                      <w:szCs w:val="16"/>
                    </w:rPr>
                  </w:pPr>
                  <w:r w:rsidRPr="007C72D8">
                    <w:rPr>
                      <w:rFonts w:ascii="Arial" w:hAnsi="Arial"/>
                      <w:color w:val="auto"/>
                      <w:sz w:val="16"/>
                      <w:szCs w:val="16"/>
                    </w:rPr>
                    <w:t>Accepted development, subject to compliance with identified requirements</w:t>
                  </w:r>
                </w:p>
              </w:tc>
            </w:tr>
            <w:tr w:rsidR="00E658B4" w:rsidRPr="007C72D8" w14:paraId="2510A9E3" w14:textId="77777777" w:rsidTr="007C72D8">
              <w:tc>
                <w:tcPr>
                  <w:tcW w:w="1059" w:type="pct"/>
                  <w:vMerge/>
                  <w:shd w:val="clear" w:color="auto" w:fill="auto"/>
                </w:tcPr>
                <w:p w14:paraId="3270CEB8" w14:textId="77777777" w:rsidR="00E658B4" w:rsidRPr="007C72D8" w:rsidRDefault="00E658B4" w:rsidP="00CD791D">
                  <w:pPr>
                    <w:pStyle w:val="QPPTableTextBody"/>
                    <w:keepLines/>
                    <w:widowControl/>
                  </w:pPr>
                </w:p>
              </w:tc>
              <w:tc>
                <w:tcPr>
                  <w:tcW w:w="2533" w:type="pct"/>
                  <w:shd w:val="clear" w:color="auto" w:fill="auto"/>
                </w:tcPr>
                <w:p w14:paraId="2CB72FC4" w14:textId="77777777" w:rsidR="00E658B4" w:rsidRPr="007C72D8" w:rsidRDefault="00E658B4" w:rsidP="00CD791D">
                  <w:pPr>
                    <w:pStyle w:val="QPPTableTextBody"/>
                    <w:keepLines/>
                    <w:widowControl/>
                  </w:pPr>
                  <w:r w:rsidRPr="007C72D8">
                    <w:t>If involving a residential care facility in an existing retirement facility premises, with no increase in gross floor area, where complying with all acceptable outcomes in section A of the Retirement and residential care facility code</w:t>
                  </w:r>
                </w:p>
              </w:tc>
              <w:tc>
                <w:tcPr>
                  <w:tcW w:w="1408" w:type="pct"/>
                  <w:shd w:val="clear" w:color="auto" w:fill="auto"/>
                </w:tcPr>
                <w:p w14:paraId="0AB035E8" w14:textId="77777777" w:rsidR="00E658B4" w:rsidRPr="007C72D8" w:rsidRDefault="00E658B4" w:rsidP="00CD791D">
                  <w:pPr>
                    <w:pStyle w:val="QPPTableTextBody"/>
                    <w:keepLines/>
                    <w:widowControl/>
                  </w:pPr>
                  <w:r w:rsidRPr="007C72D8">
                    <w:t>Not applicable</w:t>
                  </w:r>
                </w:p>
              </w:tc>
            </w:tr>
            <w:tr w:rsidR="00E658B4" w:rsidRPr="007C72D8" w14:paraId="31123724" w14:textId="77777777" w:rsidTr="007C72D8">
              <w:trPr>
                <w:trHeight w:val="312"/>
              </w:trPr>
              <w:tc>
                <w:tcPr>
                  <w:tcW w:w="1059" w:type="pct"/>
                  <w:vMerge/>
                  <w:shd w:val="clear" w:color="auto" w:fill="auto"/>
                </w:tcPr>
                <w:p w14:paraId="0B5225D3" w14:textId="77777777" w:rsidR="00E658B4" w:rsidRPr="007C72D8" w:rsidRDefault="00E658B4" w:rsidP="00CD791D">
                  <w:pPr>
                    <w:pStyle w:val="QPPTableTextBody"/>
                    <w:keepLines/>
                    <w:widowControl/>
                  </w:pPr>
                </w:p>
              </w:tc>
              <w:tc>
                <w:tcPr>
                  <w:tcW w:w="3941" w:type="pct"/>
                  <w:gridSpan w:val="2"/>
                  <w:shd w:val="clear" w:color="auto" w:fill="auto"/>
                </w:tcPr>
                <w:p w14:paraId="6981BBE5" w14:textId="77777777" w:rsidR="00E658B4" w:rsidRPr="007C72D8" w:rsidRDefault="00E658B4" w:rsidP="00CD791D">
                  <w:pPr>
                    <w:pStyle w:val="QPPTableTextBold"/>
                    <w:keepLines/>
                    <w:rPr>
                      <w:rFonts w:ascii="Arial" w:hAnsi="Arial"/>
                      <w:color w:val="auto"/>
                      <w:sz w:val="16"/>
                      <w:szCs w:val="16"/>
                    </w:rPr>
                  </w:pPr>
                  <w:r w:rsidRPr="007C72D8">
                    <w:rPr>
                      <w:rFonts w:ascii="Arial" w:hAnsi="Arial"/>
                      <w:color w:val="auto"/>
                      <w:sz w:val="16"/>
                      <w:szCs w:val="16"/>
                    </w:rPr>
                    <w:t>Assessable development—Code assessment</w:t>
                  </w:r>
                </w:p>
              </w:tc>
            </w:tr>
            <w:tr w:rsidR="00E658B4" w:rsidRPr="007C72D8" w14:paraId="4B0575FB" w14:textId="77777777" w:rsidTr="007C72D8">
              <w:tc>
                <w:tcPr>
                  <w:tcW w:w="1059" w:type="pct"/>
                  <w:vMerge/>
                  <w:shd w:val="clear" w:color="auto" w:fill="auto"/>
                </w:tcPr>
                <w:p w14:paraId="22DA344D" w14:textId="77777777" w:rsidR="00E658B4" w:rsidRPr="007C72D8" w:rsidRDefault="00E658B4" w:rsidP="00CD791D">
                  <w:pPr>
                    <w:keepLines/>
                    <w:rPr>
                      <w:rFonts w:cs="Arial"/>
                      <w:sz w:val="16"/>
                      <w:szCs w:val="16"/>
                    </w:rPr>
                  </w:pPr>
                </w:p>
              </w:tc>
              <w:tc>
                <w:tcPr>
                  <w:tcW w:w="2533" w:type="pct"/>
                  <w:shd w:val="clear" w:color="auto" w:fill="auto"/>
                </w:tcPr>
                <w:p w14:paraId="281527BF" w14:textId="77777777" w:rsidR="00E658B4" w:rsidRPr="007C72D8" w:rsidRDefault="00E658B4" w:rsidP="00CD791D">
                  <w:pPr>
                    <w:pStyle w:val="QPPTableTextBody"/>
                    <w:keepLines/>
                    <w:widowControl/>
                  </w:pPr>
                  <w:r w:rsidRPr="007C72D8">
                    <w:t>If involving a residential care facility in an existing retirement facility premises, with no increase in gross floor area, where not complying with all acceptable outcomes in section A of the Retirement and residential care facility code</w:t>
                  </w:r>
                </w:p>
              </w:tc>
              <w:tc>
                <w:tcPr>
                  <w:tcW w:w="1408" w:type="pct"/>
                  <w:shd w:val="clear" w:color="auto" w:fill="auto"/>
                </w:tcPr>
                <w:p w14:paraId="4EA27F96" w14:textId="0859F028" w:rsidR="00E658B4" w:rsidRPr="007C72D8" w:rsidRDefault="00E658B4" w:rsidP="00CD791D">
                  <w:pPr>
                    <w:pStyle w:val="QPPTableTextBody"/>
                    <w:keepLines/>
                    <w:widowControl/>
                  </w:pPr>
                  <w:r w:rsidRPr="007C72D8">
                    <w:t xml:space="preserve">Retirement and residential care </w:t>
                  </w:r>
                  <w:r w:rsidR="00B30526">
                    <w:t>facility code—purpose, overall</w:t>
                  </w:r>
                  <w:r w:rsidRPr="007C72D8">
                    <w:t xml:space="preserve"> outcomes and section A outcomes only</w:t>
                  </w:r>
                </w:p>
              </w:tc>
            </w:tr>
            <w:tr w:rsidR="00E658B4" w:rsidRPr="007C72D8" w14:paraId="3DD1B14B" w14:textId="77777777" w:rsidTr="007C72D8">
              <w:tc>
                <w:tcPr>
                  <w:tcW w:w="1059" w:type="pct"/>
                  <w:vMerge/>
                  <w:shd w:val="clear" w:color="auto" w:fill="auto"/>
                </w:tcPr>
                <w:p w14:paraId="2B8C0BE1" w14:textId="77777777" w:rsidR="00E658B4" w:rsidRPr="007C72D8" w:rsidRDefault="00E658B4" w:rsidP="00CD791D">
                  <w:pPr>
                    <w:keepLines/>
                    <w:rPr>
                      <w:rFonts w:cs="Arial"/>
                      <w:sz w:val="16"/>
                      <w:szCs w:val="16"/>
                    </w:rPr>
                  </w:pPr>
                </w:p>
              </w:tc>
              <w:tc>
                <w:tcPr>
                  <w:tcW w:w="2533" w:type="pct"/>
                  <w:shd w:val="clear" w:color="auto" w:fill="auto"/>
                </w:tcPr>
                <w:p w14:paraId="36B08D95" w14:textId="77777777" w:rsidR="00E658B4" w:rsidRPr="007C72D8" w:rsidRDefault="00E658B4" w:rsidP="00CD791D">
                  <w:pPr>
                    <w:pStyle w:val="QPPTableTextBody"/>
                    <w:keepLines/>
                    <w:widowControl/>
                  </w:pPr>
                  <w:r w:rsidRPr="007C72D8">
                    <w:t>If no greater than:</w:t>
                  </w:r>
                </w:p>
                <w:p w14:paraId="2E34549D" w14:textId="77777777" w:rsidR="00E658B4" w:rsidRPr="00344121" w:rsidRDefault="00E658B4" w:rsidP="00CD791D">
                  <w:pPr>
                    <w:pStyle w:val="HGTableBullet2"/>
                    <w:keepLines/>
                    <w:numPr>
                      <w:ilvl w:val="0"/>
                      <w:numId w:val="33"/>
                    </w:numPr>
                    <w:spacing w:line="240" w:lineRule="auto"/>
                    <w:ind w:left="284" w:hanging="284"/>
                    <w:rPr>
                      <w:rFonts w:ascii="Arial" w:hAnsi="Arial"/>
                      <w:color w:val="auto"/>
                      <w:sz w:val="16"/>
                      <w:szCs w:val="16"/>
                    </w:rPr>
                  </w:pPr>
                  <w:r w:rsidRPr="00344121">
                    <w:rPr>
                      <w:rFonts w:ascii="Arial" w:hAnsi="Arial"/>
                      <w:color w:val="auto"/>
                      <w:sz w:val="16"/>
                      <w:szCs w:val="16"/>
                    </w:rPr>
                    <w:t>the building height specified in a relevant neighbourhood plan;</w:t>
                  </w:r>
                </w:p>
                <w:p w14:paraId="289EC974" w14:textId="77777777" w:rsidR="00E658B4" w:rsidRPr="007C72D8" w:rsidRDefault="00E658B4" w:rsidP="00CD791D">
                  <w:pPr>
                    <w:pStyle w:val="HGTableBullet2"/>
                    <w:keepLines/>
                    <w:spacing w:line="240" w:lineRule="auto"/>
                    <w:ind w:left="284" w:hanging="284"/>
                    <w:rPr>
                      <w:rFonts w:ascii="Arial" w:hAnsi="Arial"/>
                      <w:color w:val="auto"/>
                      <w:sz w:val="16"/>
                      <w:szCs w:val="16"/>
                    </w:rPr>
                  </w:pPr>
                  <w:r w:rsidRPr="007C72D8">
                    <w:rPr>
                      <w:rFonts w:ascii="Arial" w:hAnsi="Arial"/>
                      <w:color w:val="auto"/>
                      <w:sz w:val="16"/>
                      <w:szCs w:val="16"/>
                    </w:rPr>
                    <w:lastRenderedPageBreak/>
                    <w:t>where a neighbourhood plan does not specify building height:</w:t>
                  </w:r>
                </w:p>
                <w:p w14:paraId="6EA32661" w14:textId="77777777" w:rsidR="00E658B4" w:rsidRPr="007C72D8" w:rsidRDefault="00E658B4" w:rsidP="00C56B90">
                  <w:pPr>
                    <w:pStyle w:val="HGTableBullet3"/>
                    <w:keepLines/>
                    <w:widowControl/>
                    <w:numPr>
                      <w:ilvl w:val="0"/>
                      <w:numId w:val="34"/>
                    </w:numPr>
                    <w:ind w:left="568" w:hanging="284"/>
                  </w:pPr>
                  <w:r w:rsidRPr="007C72D8">
                    <w:t xml:space="preserve">4 </w:t>
                  </w:r>
                  <w:hyperlink r:id="rId45" w:anchor="Storey" w:history="1">
                    <w:r w:rsidRPr="00D85B8A">
                      <w:rPr>
                        <w:rStyle w:val="Hyperlink"/>
                        <w:color w:val="auto"/>
                        <w:u w:val="none"/>
                      </w:rPr>
                      <w:t>storeys</w:t>
                    </w:r>
                  </w:hyperlink>
                  <w:r w:rsidRPr="007C72D8">
                    <w:t xml:space="preserve"> in the District zone precinct; or</w:t>
                  </w:r>
                </w:p>
                <w:p w14:paraId="04043CC5" w14:textId="77777777" w:rsidR="00E658B4" w:rsidRPr="007C72D8" w:rsidRDefault="00E658B4" w:rsidP="00C56B90">
                  <w:pPr>
                    <w:pStyle w:val="HGTableBullet3"/>
                    <w:keepLines/>
                    <w:widowControl/>
                    <w:ind w:left="568" w:hanging="284"/>
                  </w:pPr>
                  <w:r w:rsidRPr="007C72D8">
                    <w:t>5 storeys in the Corridor zone precinct</w:t>
                  </w:r>
                </w:p>
              </w:tc>
              <w:tc>
                <w:tcPr>
                  <w:tcW w:w="1408" w:type="pct"/>
                  <w:shd w:val="clear" w:color="auto" w:fill="auto"/>
                </w:tcPr>
                <w:p w14:paraId="319C09D7" w14:textId="77777777" w:rsidR="00E658B4" w:rsidRPr="007C72D8" w:rsidRDefault="00AB4102" w:rsidP="00CD791D">
                  <w:pPr>
                    <w:pStyle w:val="QPPTableTextBody"/>
                    <w:keepLines/>
                    <w:widowControl/>
                    <w:rPr>
                      <w:rStyle w:val="Hyperlink"/>
                      <w:color w:val="auto"/>
                      <w:u w:val="none"/>
                    </w:rPr>
                  </w:pPr>
                  <w:hyperlink r:id="rId46" w:history="1">
                    <w:r w:rsidR="00E658B4" w:rsidRPr="007C72D8">
                      <w:rPr>
                        <w:rStyle w:val="Hyperlink"/>
                        <w:color w:val="auto"/>
                        <w:u w:val="none"/>
                      </w:rPr>
                      <w:t>Centre or mixed use code</w:t>
                    </w:r>
                  </w:hyperlink>
                </w:p>
                <w:p w14:paraId="4A324064" w14:textId="77777777" w:rsidR="00E658B4" w:rsidRPr="007C72D8" w:rsidRDefault="00E658B4" w:rsidP="00CD791D">
                  <w:pPr>
                    <w:pStyle w:val="QPPTableTextBody"/>
                    <w:keepLines/>
                    <w:widowControl/>
                  </w:pPr>
                  <w:r w:rsidRPr="007C72D8">
                    <w:lastRenderedPageBreak/>
                    <w:t>Retirement and residential care facility code</w:t>
                  </w:r>
                </w:p>
                <w:p w14:paraId="04DD1A84" w14:textId="77777777" w:rsidR="00E658B4" w:rsidRPr="007C72D8" w:rsidRDefault="00AB4102" w:rsidP="00CD791D">
                  <w:pPr>
                    <w:pStyle w:val="QPPTableTextBody"/>
                    <w:keepLines/>
                    <w:widowControl/>
                    <w:rPr>
                      <w:rStyle w:val="Hyperlink"/>
                      <w:color w:val="auto"/>
                      <w:u w:val="none"/>
                    </w:rPr>
                  </w:pPr>
                  <w:hyperlink r:id="rId47" w:history="1">
                    <w:r w:rsidR="00E658B4" w:rsidRPr="007C72D8">
                      <w:rPr>
                        <w:rStyle w:val="Hyperlink"/>
                        <w:color w:val="auto"/>
                        <w:u w:val="none"/>
                      </w:rPr>
                      <w:t>District centre zone code</w:t>
                    </w:r>
                  </w:hyperlink>
                </w:p>
                <w:p w14:paraId="314EF9CB" w14:textId="77777777" w:rsidR="00E658B4" w:rsidRPr="007C72D8" w:rsidRDefault="00AB4102" w:rsidP="00CD791D">
                  <w:pPr>
                    <w:pStyle w:val="QPPTableTextBody"/>
                    <w:keepLines/>
                    <w:widowControl/>
                  </w:pPr>
                  <w:hyperlink r:id="rId48" w:anchor="Pt535PreSecCode" w:history="1">
                    <w:r w:rsidR="00E658B4" w:rsidRPr="007C72D8">
                      <w:rPr>
                        <w:rStyle w:val="Hyperlink"/>
                        <w:color w:val="auto"/>
                        <w:u w:val="none"/>
                      </w:rPr>
                      <w:t>Prescribed secondary code</w:t>
                    </w:r>
                  </w:hyperlink>
                </w:p>
              </w:tc>
            </w:tr>
            <w:tr w:rsidR="00E658B4" w:rsidRPr="007C72D8" w14:paraId="1DB63764" w14:textId="77777777" w:rsidTr="007C72D8">
              <w:tc>
                <w:tcPr>
                  <w:tcW w:w="1059" w:type="pct"/>
                  <w:vMerge w:val="restart"/>
                  <w:shd w:val="clear" w:color="auto" w:fill="auto"/>
                </w:tcPr>
                <w:p w14:paraId="308B6E34" w14:textId="77777777" w:rsidR="00E658B4" w:rsidRPr="007C72D8" w:rsidRDefault="00AB4102" w:rsidP="00CD791D">
                  <w:pPr>
                    <w:pStyle w:val="QPPTableTextBody"/>
                    <w:keepLines/>
                    <w:widowControl/>
                  </w:pPr>
                  <w:hyperlink r:id="rId49" w:anchor="Retirement" w:history="1">
                    <w:r w:rsidR="00E658B4" w:rsidRPr="007C72D8">
                      <w:rPr>
                        <w:rStyle w:val="Hyperlink"/>
                        <w:color w:val="auto"/>
                        <w:u w:val="none"/>
                      </w:rPr>
                      <w:t>Retirement facility</w:t>
                    </w:r>
                  </w:hyperlink>
                </w:p>
              </w:tc>
              <w:tc>
                <w:tcPr>
                  <w:tcW w:w="3941" w:type="pct"/>
                  <w:gridSpan w:val="2"/>
                  <w:shd w:val="clear" w:color="auto" w:fill="auto"/>
                </w:tcPr>
                <w:p w14:paraId="700F8034" w14:textId="77777777" w:rsidR="00E658B4" w:rsidRPr="007C72D8" w:rsidRDefault="00E658B4" w:rsidP="00CD791D">
                  <w:pPr>
                    <w:pStyle w:val="QPPTableTextBold"/>
                    <w:keepLines/>
                    <w:rPr>
                      <w:rFonts w:ascii="Arial" w:hAnsi="Arial"/>
                      <w:color w:val="auto"/>
                      <w:sz w:val="16"/>
                      <w:szCs w:val="16"/>
                    </w:rPr>
                  </w:pPr>
                  <w:r w:rsidRPr="007C72D8">
                    <w:rPr>
                      <w:rFonts w:ascii="Arial" w:hAnsi="Arial"/>
                      <w:color w:val="auto"/>
                      <w:sz w:val="16"/>
                      <w:szCs w:val="16"/>
                    </w:rPr>
                    <w:t>Accepted development, subject to compliance with identified requirements</w:t>
                  </w:r>
                </w:p>
              </w:tc>
            </w:tr>
            <w:tr w:rsidR="00E658B4" w:rsidRPr="007C72D8" w14:paraId="1A26C311" w14:textId="77777777" w:rsidTr="007C72D8">
              <w:tc>
                <w:tcPr>
                  <w:tcW w:w="1059" w:type="pct"/>
                  <w:vMerge/>
                  <w:shd w:val="clear" w:color="auto" w:fill="auto"/>
                </w:tcPr>
                <w:p w14:paraId="7277AB67" w14:textId="77777777" w:rsidR="00E658B4" w:rsidRPr="007C72D8" w:rsidRDefault="00E658B4" w:rsidP="00CD791D">
                  <w:pPr>
                    <w:pStyle w:val="QPPTableTextBody"/>
                    <w:keepLines/>
                    <w:widowControl/>
                  </w:pPr>
                </w:p>
              </w:tc>
              <w:tc>
                <w:tcPr>
                  <w:tcW w:w="2533" w:type="pct"/>
                  <w:shd w:val="clear" w:color="auto" w:fill="auto"/>
                </w:tcPr>
                <w:p w14:paraId="73F77178" w14:textId="77777777" w:rsidR="00E658B4" w:rsidRPr="007C72D8" w:rsidRDefault="00E658B4" w:rsidP="00CD791D">
                  <w:pPr>
                    <w:pStyle w:val="QPPTableTextBody"/>
                    <w:keepLines/>
                    <w:widowControl/>
                  </w:pPr>
                  <w:r w:rsidRPr="007C72D8">
                    <w:t>If involving a retirement facility in an existing residential care facility premises, with no increase in gross floor area, where complying with all acceptable outcomes in section A of the Retirement and residential care facility code</w:t>
                  </w:r>
                </w:p>
              </w:tc>
              <w:tc>
                <w:tcPr>
                  <w:tcW w:w="1408" w:type="pct"/>
                  <w:shd w:val="clear" w:color="auto" w:fill="auto"/>
                </w:tcPr>
                <w:p w14:paraId="76C90DE3" w14:textId="77777777" w:rsidR="00E658B4" w:rsidRPr="007C72D8" w:rsidRDefault="00E658B4" w:rsidP="00CD791D">
                  <w:pPr>
                    <w:pStyle w:val="QPPTableTextBody"/>
                    <w:keepLines/>
                    <w:widowControl/>
                  </w:pPr>
                  <w:r w:rsidRPr="007C72D8">
                    <w:t>Not applicable</w:t>
                  </w:r>
                </w:p>
              </w:tc>
            </w:tr>
            <w:tr w:rsidR="00E658B4" w:rsidRPr="007C72D8" w14:paraId="50CA806E" w14:textId="77777777" w:rsidTr="007C72D8">
              <w:trPr>
                <w:trHeight w:val="312"/>
              </w:trPr>
              <w:tc>
                <w:tcPr>
                  <w:tcW w:w="1059" w:type="pct"/>
                  <w:vMerge/>
                  <w:shd w:val="clear" w:color="auto" w:fill="auto"/>
                </w:tcPr>
                <w:p w14:paraId="5C16118E" w14:textId="77777777" w:rsidR="00E658B4" w:rsidRPr="007C72D8" w:rsidRDefault="00E658B4" w:rsidP="00CD791D">
                  <w:pPr>
                    <w:pStyle w:val="QPPTableTextBody"/>
                    <w:keepLines/>
                    <w:widowControl/>
                  </w:pPr>
                </w:p>
              </w:tc>
              <w:tc>
                <w:tcPr>
                  <w:tcW w:w="3941" w:type="pct"/>
                  <w:gridSpan w:val="2"/>
                  <w:shd w:val="clear" w:color="auto" w:fill="auto"/>
                </w:tcPr>
                <w:p w14:paraId="55AC5F22" w14:textId="77777777" w:rsidR="00E658B4" w:rsidRPr="007C72D8" w:rsidRDefault="00E658B4" w:rsidP="00CD791D">
                  <w:pPr>
                    <w:pStyle w:val="QPPTableTextBold"/>
                    <w:keepLines/>
                    <w:rPr>
                      <w:rFonts w:ascii="Arial" w:hAnsi="Arial"/>
                      <w:color w:val="auto"/>
                      <w:sz w:val="16"/>
                      <w:szCs w:val="16"/>
                    </w:rPr>
                  </w:pPr>
                  <w:r w:rsidRPr="007C72D8">
                    <w:rPr>
                      <w:rFonts w:ascii="Arial" w:hAnsi="Arial"/>
                      <w:color w:val="auto"/>
                      <w:sz w:val="16"/>
                      <w:szCs w:val="16"/>
                    </w:rPr>
                    <w:t>Assessable development—Code assessment</w:t>
                  </w:r>
                </w:p>
              </w:tc>
            </w:tr>
            <w:tr w:rsidR="00E658B4" w:rsidRPr="007C72D8" w14:paraId="43A2E40D" w14:textId="77777777" w:rsidTr="007C72D8">
              <w:tc>
                <w:tcPr>
                  <w:tcW w:w="1059" w:type="pct"/>
                  <w:vMerge/>
                  <w:shd w:val="clear" w:color="auto" w:fill="auto"/>
                </w:tcPr>
                <w:p w14:paraId="03ADD714" w14:textId="77777777" w:rsidR="00E658B4" w:rsidRPr="007C72D8" w:rsidRDefault="00E658B4" w:rsidP="00CD791D">
                  <w:pPr>
                    <w:keepLines/>
                    <w:rPr>
                      <w:rFonts w:cs="Arial"/>
                      <w:sz w:val="16"/>
                      <w:szCs w:val="16"/>
                    </w:rPr>
                  </w:pPr>
                </w:p>
              </w:tc>
              <w:tc>
                <w:tcPr>
                  <w:tcW w:w="2533" w:type="pct"/>
                  <w:shd w:val="clear" w:color="auto" w:fill="auto"/>
                </w:tcPr>
                <w:p w14:paraId="3F20C8F2" w14:textId="77777777" w:rsidR="00E658B4" w:rsidRPr="007C72D8" w:rsidRDefault="00E658B4" w:rsidP="00CD791D">
                  <w:pPr>
                    <w:pStyle w:val="QPPTableTextBody"/>
                    <w:keepLines/>
                    <w:widowControl/>
                  </w:pPr>
                  <w:r w:rsidRPr="007C72D8">
                    <w:t>If involving a retirement facility in an existing residential care facility premises, with no increase in gross floor area, where not complying with all acceptable outcomes in section A of the Retirement and residential care facility code</w:t>
                  </w:r>
                </w:p>
              </w:tc>
              <w:tc>
                <w:tcPr>
                  <w:tcW w:w="1408" w:type="pct"/>
                  <w:shd w:val="clear" w:color="auto" w:fill="auto"/>
                </w:tcPr>
                <w:p w14:paraId="67C9CBF8" w14:textId="3A0EAF8C" w:rsidR="00E658B4" w:rsidRPr="007C72D8" w:rsidRDefault="00E658B4" w:rsidP="00CD791D">
                  <w:pPr>
                    <w:pStyle w:val="QPPTableTextBody"/>
                    <w:keepLines/>
                    <w:widowControl/>
                  </w:pPr>
                  <w:r w:rsidRPr="007C72D8">
                    <w:t xml:space="preserve">Retirement and residential care </w:t>
                  </w:r>
                  <w:r w:rsidR="00B30526">
                    <w:t>facility code—purpose, overall</w:t>
                  </w:r>
                  <w:r w:rsidRPr="007C72D8">
                    <w:t xml:space="preserve"> outcomes and section A outcomes only</w:t>
                  </w:r>
                </w:p>
              </w:tc>
            </w:tr>
            <w:tr w:rsidR="00E658B4" w:rsidRPr="007C72D8" w14:paraId="374B1D05" w14:textId="77777777" w:rsidTr="007C72D8">
              <w:tc>
                <w:tcPr>
                  <w:tcW w:w="1059" w:type="pct"/>
                  <w:vMerge/>
                  <w:shd w:val="clear" w:color="auto" w:fill="auto"/>
                </w:tcPr>
                <w:p w14:paraId="5B13A355" w14:textId="77777777" w:rsidR="00E658B4" w:rsidRPr="007C72D8" w:rsidRDefault="00E658B4" w:rsidP="00CD791D">
                  <w:pPr>
                    <w:keepLines/>
                    <w:rPr>
                      <w:rFonts w:cs="Arial"/>
                      <w:sz w:val="16"/>
                      <w:szCs w:val="16"/>
                    </w:rPr>
                  </w:pPr>
                </w:p>
              </w:tc>
              <w:tc>
                <w:tcPr>
                  <w:tcW w:w="2533" w:type="pct"/>
                  <w:shd w:val="clear" w:color="auto" w:fill="auto"/>
                </w:tcPr>
                <w:p w14:paraId="1B6DE134" w14:textId="77777777" w:rsidR="00E658B4" w:rsidRPr="007C72D8" w:rsidRDefault="00E658B4" w:rsidP="00CD791D">
                  <w:pPr>
                    <w:pStyle w:val="QPPTableTextBody"/>
                    <w:keepLines/>
                    <w:widowControl/>
                  </w:pPr>
                  <w:r w:rsidRPr="007C72D8">
                    <w:t>If no greater than:</w:t>
                  </w:r>
                </w:p>
                <w:p w14:paraId="61653BE4" w14:textId="77777777" w:rsidR="00E658B4" w:rsidRPr="00344121" w:rsidRDefault="00E658B4" w:rsidP="00CD791D">
                  <w:pPr>
                    <w:pStyle w:val="HGTableBullet2"/>
                    <w:keepLines/>
                    <w:numPr>
                      <w:ilvl w:val="0"/>
                      <w:numId w:val="35"/>
                    </w:numPr>
                    <w:spacing w:line="240" w:lineRule="auto"/>
                    <w:ind w:left="284" w:hanging="284"/>
                    <w:rPr>
                      <w:rFonts w:ascii="Arial" w:hAnsi="Arial"/>
                      <w:color w:val="auto"/>
                      <w:sz w:val="16"/>
                      <w:szCs w:val="16"/>
                    </w:rPr>
                  </w:pPr>
                  <w:r w:rsidRPr="00344121">
                    <w:rPr>
                      <w:rFonts w:ascii="Arial" w:hAnsi="Arial"/>
                      <w:color w:val="auto"/>
                      <w:sz w:val="16"/>
                      <w:szCs w:val="16"/>
                    </w:rPr>
                    <w:t>the building height specified in a relevant neighbourhood plan;</w:t>
                  </w:r>
                </w:p>
                <w:p w14:paraId="03B775EB" w14:textId="77777777" w:rsidR="00E658B4" w:rsidRPr="007C72D8" w:rsidRDefault="00E658B4" w:rsidP="00CD791D">
                  <w:pPr>
                    <w:pStyle w:val="HGTableBullet2"/>
                    <w:keepLines/>
                    <w:spacing w:line="240" w:lineRule="auto"/>
                    <w:ind w:left="284" w:hanging="284"/>
                    <w:rPr>
                      <w:rFonts w:ascii="Arial" w:hAnsi="Arial"/>
                      <w:color w:val="auto"/>
                      <w:sz w:val="16"/>
                      <w:szCs w:val="16"/>
                    </w:rPr>
                  </w:pPr>
                  <w:r w:rsidRPr="007C72D8">
                    <w:rPr>
                      <w:rFonts w:ascii="Arial" w:hAnsi="Arial"/>
                      <w:color w:val="auto"/>
                      <w:sz w:val="16"/>
                      <w:szCs w:val="16"/>
                    </w:rPr>
                    <w:t>where a neighbourhood plan does not specify building height:</w:t>
                  </w:r>
                </w:p>
                <w:p w14:paraId="303374EA" w14:textId="77777777" w:rsidR="00E658B4" w:rsidRPr="007C72D8" w:rsidRDefault="00E658B4" w:rsidP="002E4439">
                  <w:pPr>
                    <w:pStyle w:val="HGTableBullet3"/>
                    <w:keepLines/>
                    <w:widowControl/>
                    <w:numPr>
                      <w:ilvl w:val="0"/>
                      <w:numId w:val="36"/>
                    </w:numPr>
                    <w:ind w:left="568" w:hanging="284"/>
                  </w:pPr>
                  <w:r w:rsidRPr="007C72D8">
                    <w:t xml:space="preserve">4 </w:t>
                  </w:r>
                  <w:hyperlink r:id="rId50" w:anchor="Storey" w:history="1">
                    <w:r w:rsidRPr="00D85B8A">
                      <w:rPr>
                        <w:rStyle w:val="Hyperlink"/>
                        <w:color w:val="auto"/>
                        <w:u w:val="none"/>
                      </w:rPr>
                      <w:t>storeys</w:t>
                    </w:r>
                  </w:hyperlink>
                  <w:r w:rsidRPr="007C72D8">
                    <w:t xml:space="preserve"> in the District zone precinct; or</w:t>
                  </w:r>
                </w:p>
                <w:p w14:paraId="411905DB" w14:textId="77777777" w:rsidR="00E658B4" w:rsidRPr="007C72D8" w:rsidRDefault="00E658B4" w:rsidP="002E4439">
                  <w:pPr>
                    <w:pStyle w:val="HGTableBullet3"/>
                    <w:keepLines/>
                    <w:widowControl/>
                    <w:ind w:left="568" w:hanging="284"/>
                  </w:pPr>
                  <w:r w:rsidRPr="007C72D8">
                    <w:lastRenderedPageBreak/>
                    <w:t>5 storeys in the Corridor zone precinct</w:t>
                  </w:r>
                </w:p>
              </w:tc>
              <w:tc>
                <w:tcPr>
                  <w:tcW w:w="1408" w:type="pct"/>
                  <w:shd w:val="clear" w:color="auto" w:fill="auto"/>
                </w:tcPr>
                <w:p w14:paraId="78027C05" w14:textId="77777777" w:rsidR="00E658B4" w:rsidRPr="007C72D8" w:rsidRDefault="00AB4102" w:rsidP="00CD791D">
                  <w:pPr>
                    <w:pStyle w:val="QPPTableTextBody"/>
                    <w:keepLines/>
                    <w:widowControl/>
                    <w:rPr>
                      <w:rStyle w:val="Hyperlink"/>
                      <w:color w:val="auto"/>
                      <w:u w:val="none"/>
                    </w:rPr>
                  </w:pPr>
                  <w:hyperlink r:id="rId51" w:history="1">
                    <w:r w:rsidR="00E658B4" w:rsidRPr="007C72D8">
                      <w:rPr>
                        <w:rStyle w:val="Hyperlink"/>
                        <w:color w:val="auto"/>
                        <w:u w:val="none"/>
                      </w:rPr>
                      <w:t>Centre or mixed use code</w:t>
                    </w:r>
                  </w:hyperlink>
                </w:p>
                <w:p w14:paraId="125CC760" w14:textId="77777777" w:rsidR="00E658B4" w:rsidRPr="007C72D8" w:rsidRDefault="00E658B4" w:rsidP="00CD791D">
                  <w:pPr>
                    <w:pStyle w:val="QPPTableTextBody"/>
                    <w:keepLines/>
                    <w:widowControl/>
                  </w:pPr>
                  <w:r w:rsidRPr="007C72D8">
                    <w:t>Retirement and residential care facility code</w:t>
                  </w:r>
                </w:p>
                <w:p w14:paraId="0C597596" w14:textId="77777777" w:rsidR="00E658B4" w:rsidRPr="007C72D8" w:rsidRDefault="00AB4102" w:rsidP="00CD791D">
                  <w:pPr>
                    <w:pStyle w:val="QPPTableTextBody"/>
                    <w:keepLines/>
                    <w:widowControl/>
                  </w:pPr>
                  <w:hyperlink r:id="rId52" w:history="1">
                    <w:r w:rsidR="00E658B4" w:rsidRPr="007C72D8">
                      <w:rPr>
                        <w:rStyle w:val="Hyperlink"/>
                        <w:color w:val="auto"/>
                        <w:u w:val="none"/>
                      </w:rPr>
                      <w:t>District centre zone code</w:t>
                    </w:r>
                  </w:hyperlink>
                </w:p>
                <w:p w14:paraId="5F00A873" w14:textId="77777777" w:rsidR="00E658B4" w:rsidRPr="007C72D8" w:rsidRDefault="00AB4102" w:rsidP="00CD791D">
                  <w:pPr>
                    <w:pStyle w:val="QPPTableTextBody"/>
                    <w:keepLines/>
                    <w:widowControl/>
                    <w:rPr>
                      <w:rStyle w:val="HighlightingGreen"/>
                    </w:rPr>
                  </w:pPr>
                  <w:hyperlink r:id="rId53" w:anchor="Pt535PreSecCode" w:history="1">
                    <w:r w:rsidR="00E658B4" w:rsidRPr="007C72D8">
                      <w:rPr>
                        <w:rStyle w:val="Hyperlink"/>
                        <w:color w:val="auto"/>
                        <w:u w:val="none"/>
                      </w:rPr>
                      <w:t>Prescribed secondary code</w:t>
                    </w:r>
                  </w:hyperlink>
                </w:p>
              </w:tc>
            </w:tr>
          </w:tbl>
          <w:p w14:paraId="3C9147FB" w14:textId="0C0F186D" w:rsidR="00E658B4" w:rsidRPr="009A7FA8" w:rsidRDefault="004A3C9A" w:rsidP="00CD791D">
            <w:pPr>
              <w:keepLines/>
              <w:spacing w:before="60" w:after="60"/>
              <w:jc w:val="left"/>
              <w:rPr>
                <w:rFonts w:eastAsia="Times New Roman" w:cs="Arial"/>
                <w:sz w:val="16"/>
                <w:szCs w:val="16"/>
                <w:lang w:val="en-US"/>
              </w:rPr>
            </w:pPr>
            <w:r>
              <w:rPr>
                <w:rFonts w:eastAsia="Times New Roman" w:cs="Arial"/>
                <w:sz w:val="16"/>
                <w:szCs w:val="16"/>
                <w:lang w:val="en-US"/>
              </w:rPr>
              <w:lastRenderedPageBreak/>
              <w:t>’</w:t>
            </w:r>
          </w:p>
        </w:tc>
        <w:tc>
          <w:tcPr>
            <w:tcW w:w="740" w:type="pct"/>
          </w:tcPr>
          <w:p w14:paraId="2C833CDB" w14:textId="630AA335" w:rsidR="00E658B4" w:rsidRPr="009A7FA8" w:rsidRDefault="0042764C" w:rsidP="00CD791D">
            <w:pPr>
              <w:keepLines/>
              <w:spacing w:before="60" w:after="60"/>
              <w:jc w:val="left"/>
              <w:rPr>
                <w:rFonts w:eastAsia="Times New Roman" w:cs="Arial"/>
                <w:sz w:val="16"/>
                <w:lang w:val="en-US"/>
              </w:rPr>
            </w:pPr>
            <w:r w:rsidRPr="0042764C">
              <w:rPr>
                <w:rFonts w:eastAsia="Times New Roman" w:cs="Arial"/>
                <w:sz w:val="16"/>
                <w:lang w:val="en-US"/>
              </w:rPr>
              <w:lastRenderedPageBreak/>
              <w:t>To offer a streamlined approach to building, extending or upgrading retirement facilities and residential care facilities in appropriate locations.</w:t>
            </w:r>
          </w:p>
        </w:tc>
      </w:tr>
      <w:tr w:rsidR="00E658B4" w:rsidRPr="009A7FA8" w14:paraId="4F232DAB" w14:textId="77777777" w:rsidTr="004A3C9A">
        <w:trPr>
          <w:trHeight w:val="8160"/>
        </w:trPr>
        <w:tc>
          <w:tcPr>
            <w:tcW w:w="448" w:type="pct"/>
            <w:shd w:val="clear" w:color="auto" w:fill="auto"/>
          </w:tcPr>
          <w:p w14:paraId="49AF15E5" w14:textId="77777777" w:rsidR="00E658B4" w:rsidRPr="009A7FA8" w:rsidRDefault="00E658B4" w:rsidP="00E658B4">
            <w:pPr>
              <w:numPr>
                <w:ilvl w:val="0"/>
                <w:numId w:val="1"/>
              </w:numPr>
              <w:spacing w:before="60" w:after="60"/>
              <w:jc w:val="left"/>
              <w:rPr>
                <w:rFonts w:eastAsia="Times New Roman" w:cs="Arial"/>
                <w:sz w:val="16"/>
                <w:lang w:val="en-US"/>
              </w:rPr>
            </w:pPr>
          </w:p>
        </w:tc>
        <w:tc>
          <w:tcPr>
            <w:tcW w:w="854" w:type="pct"/>
            <w:shd w:val="clear" w:color="auto" w:fill="auto"/>
          </w:tcPr>
          <w:p w14:paraId="0FD2BCB1" w14:textId="77777777" w:rsidR="00E658B4" w:rsidRPr="00344121" w:rsidRDefault="00E658B4" w:rsidP="00E658B4">
            <w:pPr>
              <w:spacing w:before="60" w:after="60"/>
              <w:jc w:val="left"/>
              <w:rPr>
                <w:rFonts w:eastAsia="Times New Roman" w:cs="Arial"/>
                <w:sz w:val="16"/>
                <w:szCs w:val="16"/>
                <w:lang w:val="en-US"/>
              </w:rPr>
            </w:pPr>
            <w:r w:rsidRPr="00344121">
              <w:rPr>
                <w:rFonts w:eastAsia="Times New Roman" w:cs="Arial"/>
                <w:sz w:val="16"/>
                <w:szCs w:val="16"/>
                <w:lang w:val="en-US"/>
              </w:rPr>
              <w:t>Part 5 Tables of assessment,</w:t>
            </w:r>
          </w:p>
          <w:p w14:paraId="755B0D19" w14:textId="016E4559" w:rsidR="00E658B4" w:rsidRDefault="00E658B4" w:rsidP="00E658B4">
            <w:pPr>
              <w:spacing w:before="60" w:after="60"/>
              <w:jc w:val="left"/>
              <w:rPr>
                <w:rFonts w:eastAsia="Times New Roman" w:cs="Arial"/>
                <w:sz w:val="16"/>
                <w:szCs w:val="16"/>
                <w:lang w:val="en-US"/>
              </w:rPr>
            </w:pPr>
            <w:r w:rsidRPr="00344121">
              <w:rPr>
                <w:rFonts w:eastAsia="Times New Roman" w:cs="Arial"/>
                <w:sz w:val="16"/>
                <w:szCs w:val="16"/>
                <w:lang w:val="en-US"/>
              </w:rPr>
              <w:t>5.5 Categories of development and assessment—Material change of use,</w:t>
            </w:r>
          </w:p>
          <w:p w14:paraId="7E671DCD" w14:textId="07B4E1F2" w:rsidR="007E4A7B" w:rsidRDefault="00134927" w:rsidP="00E658B4">
            <w:pPr>
              <w:spacing w:before="60" w:after="60"/>
              <w:jc w:val="left"/>
              <w:rPr>
                <w:rFonts w:eastAsia="Times New Roman" w:cs="Arial"/>
                <w:sz w:val="16"/>
                <w:szCs w:val="16"/>
                <w:lang w:val="en-US"/>
              </w:rPr>
            </w:pPr>
            <w:proofErr w:type="spellStart"/>
            <w:r w:rsidRPr="00134927">
              <w:rPr>
                <w:rFonts w:eastAsia="Times New Roman" w:cs="Arial"/>
                <w:sz w:val="16"/>
                <w:lang w:val="en-US"/>
              </w:rPr>
              <w:t>Centre</w:t>
            </w:r>
            <w:r w:rsidR="001A4388">
              <w:rPr>
                <w:rFonts w:eastAsia="Times New Roman" w:cs="Arial"/>
                <w:sz w:val="16"/>
                <w:lang w:val="en-US"/>
              </w:rPr>
              <w:t>s</w:t>
            </w:r>
            <w:proofErr w:type="spellEnd"/>
            <w:r w:rsidRPr="00134927">
              <w:rPr>
                <w:rFonts w:eastAsia="Times New Roman" w:cs="Arial"/>
                <w:sz w:val="16"/>
                <w:lang w:val="en-US"/>
              </w:rPr>
              <w:t xml:space="preserve"> zones category</w:t>
            </w:r>
            <w:r w:rsidR="007E4A7B">
              <w:rPr>
                <w:rFonts w:eastAsia="Times New Roman" w:cs="Arial"/>
                <w:sz w:val="16"/>
                <w:lang w:val="en-US"/>
              </w:rPr>
              <w:t>,</w:t>
            </w:r>
          </w:p>
          <w:p w14:paraId="5CE7CE5A" w14:textId="220AC707" w:rsidR="00E658B4" w:rsidRPr="00753F64" w:rsidRDefault="00E658B4" w:rsidP="00E658B4">
            <w:pPr>
              <w:spacing w:before="60" w:after="60"/>
              <w:jc w:val="left"/>
              <w:rPr>
                <w:rFonts w:eastAsia="Times New Roman" w:cs="Arial"/>
                <w:sz w:val="16"/>
                <w:szCs w:val="16"/>
                <w:lang w:val="en-US"/>
              </w:rPr>
            </w:pPr>
            <w:r w:rsidRPr="00344121">
              <w:rPr>
                <w:rFonts w:eastAsia="Times New Roman" w:cs="Arial"/>
                <w:sz w:val="16"/>
                <w:szCs w:val="16"/>
                <w:lang w:val="en-US"/>
              </w:rPr>
              <w:t>Table 5.5.10—Neighbourhood centre zone</w:t>
            </w:r>
          </w:p>
        </w:tc>
        <w:tc>
          <w:tcPr>
            <w:tcW w:w="1369" w:type="pct"/>
            <w:shd w:val="clear" w:color="auto" w:fill="auto"/>
          </w:tcPr>
          <w:p w14:paraId="46AC49AC" w14:textId="368E8CDB" w:rsidR="00E658B4" w:rsidRDefault="00E658B4" w:rsidP="00E658B4">
            <w:pPr>
              <w:spacing w:before="60" w:after="60"/>
              <w:jc w:val="left"/>
              <w:rPr>
                <w:rFonts w:eastAsia="Times New Roman" w:cs="Arial"/>
                <w:i/>
                <w:sz w:val="16"/>
                <w:lang w:val="en-US"/>
              </w:rPr>
            </w:pPr>
            <w:r w:rsidRPr="000460EE">
              <w:rPr>
                <w:rFonts w:eastAsia="Times New Roman" w:cs="Arial"/>
                <w:i/>
                <w:sz w:val="16"/>
                <w:lang w:val="en-US"/>
              </w:rPr>
              <w:t>after Park row, omit:</w:t>
            </w:r>
          </w:p>
          <w:p w14:paraId="15BE7A37" w14:textId="39486CE8" w:rsidR="004A3C9A" w:rsidRPr="004A3C9A" w:rsidRDefault="004A3C9A" w:rsidP="00E658B4">
            <w:pPr>
              <w:spacing w:before="60" w:after="60"/>
              <w:jc w:val="left"/>
              <w:rPr>
                <w:rFonts w:eastAsia="Times New Roman" w:cs="Arial"/>
                <w:sz w:val="16"/>
                <w:lang w:val="en-US"/>
              </w:rPr>
            </w:pPr>
            <w:r>
              <w:rPr>
                <w:rFonts w:eastAsia="Times New Roman" w:cs="Arial"/>
                <w:sz w:val="16"/>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568"/>
              <w:gridCol w:w="1389"/>
            </w:tblGrid>
            <w:tr w:rsidR="00E658B4" w:rsidRPr="000460EE" w14:paraId="0CADE4C1" w14:textId="77777777" w:rsidTr="000460EE">
              <w:trPr>
                <w:trHeight w:val="312"/>
              </w:trPr>
              <w:tc>
                <w:tcPr>
                  <w:tcW w:w="1200" w:type="pct"/>
                  <w:vMerge w:val="restart"/>
                  <w:tcBorders>
                    <w:top w:val="single" w:sz="4" w:space="0" w:color="auto"/>
                    <w:left w:val="single" w:sz="4" w:space="0" w:color="auto"/>
                    <w:bottom w:val="single" w:sz="4" w:space="0" w:color="auto"/>
                    <w:right w:val="single" w:sz="4" w:space="0" w:color="auto"/>
                  </w:tcBorders>
                  <w:hideMark/>
                </w:tcPr>
                <w:p w14:paraId="44FCBD99" w14:textId="77777777" w:rsidR="00E658B4" w:rsidRPr="000460EE" w:rsidRDefault="00E658B4" w:rsidP="00D85B8A">
                  <w:pPr>
                    <w:pStyle w:val="QPPTableTextBody"/>
                  </w:pPr>
                  <w:r w:rsidRPr="000460EE">
                    <w:t>Residential care facility</w:t>
                  </w:r>
                </w:p>
              </w:tc>
              <w:tc>
                <w:tcPr>
                  <w:tcW w:w="3800" w:type="pct"/>
                  <w:gridSpan w:val="2"/>
                  <w:tcBorders>
                    <w:top w:val="single" w:sz="4" w:space="0" w:color="auto"/>
                    <w:left w:val="single" w:sz="4" w:space="0" w:color="auto"/>
                    <w:bottom w:val="single" w:sz="4" w:space="0" w:color="auto"/>
                    <w:right w:val="single" w:sz="4" w:space="0" w:color="auto"/>
                  </w:tcBorders>
                  <w:hideMark/>
                </w:tcPr>
                <w:p w14:paraId="2F027777" w14:textId="77777777" w:rsidR="00E658B4" w:rsidRPr="000460EE" w:rsidRDefault="00E658B4" w:rsidP="00E658B4">
                  <w:pPr>
                    <w:pStyle w:val="QPPTableTextBold"/>
                    <w:rPr>
                      <w:rFonts w:ascii="Arial" w:hAnsi="Arial"/>
                      <w:sz w:val="16"/>
                      <w:szCs w:val="16"/>
                    </w:rPr>
                  </w:pPr>
                  <w:r w:rsidRPr="000460EE">
                    <w:rPr>
                      <w:rFonts w:ascii="Arial" w:hAnsi="Arial"/>
                      <w:sz w:val="16"/>
                      <w:szCs w:val="16"/>
                    </w:rPr>
                    <w:t>Assessable development—Code assessment</w:t>
                  </w:r>
                </w:p>
              </w:tc>
            </w:tr>
            <w:tr w:rsidR="00E658B4" w:rsidRPr="000460EE" w14:paraId="4E5499B6" w14:textId="77777777" w:rsidTr="000460EE">
              <w:tc>
                <w:tcPr>
                  <w:tcW w:w="1200" w:type="pct"/>
                  <w:vMerge/>
                  <w:tcBorders>
                    <w:top w:val="single" w:sz="4" w:space="0" w:color="auto"/>
                    <w:left w:val="single" w:sz="4" w:space="0" w:color="auto"/>
                    <w:bottom w:val="single" w:sz="4" w:space="0" w:color="auto"/>
                    <w:right w:val="single" w:sz="4" w:space="0" w:color="auto"/>
                  </w:tcBorders>
                  <w:vAlign w:val="center"/>
                  <w:hideMark/>
                </w:tcPr>
                <w:p w14:paraId="062D6F66" w14:textId="77777777" w:rsidR="00E658B4" w:rsidRPr="000460EE" w:rsidRDefault="00E658B4" w:rsidP="00E658B4">
                  <w:pPr>
                    <w:rPr>
                      <w:rFonts w:eastAsiaTheme="minorHAnsi" w:cs="Arial"/>
                      <w:color w:val="000000"/>
                      <w:sz w:val="16"/>
                      <w:szCs w:val="16"/>
                      <w:lang w:eastAsia="en-US"/>
                    </w:rPr>
                  </w:pPr>
                </w:p>
              </w:tc>
              <w:tc>
                <w:tcPr>
                  <w:tcW w:w="1827" w:type="pct"/>
                  <w:tcBorders>
                    <w:top w:val="single" w:sz="4" w:space="0" w:color="auto"/>
                    <w:left w:val="single" w:sz="4" w:space="0" w:color="auto"/>
                    <w:bottom w:val="single" w:sz="4" w:space="0" w:color="auto"/>
                    <w:right w:val="single" w:sz="4" w:space="0" w:color="auto"/>
                  </w:tcBorders>
                  <w:hideMark/>
                </w:tcPr>
                <w:p w14:paraId="181740C6" w14:textId="77777777" w:rsidR="00E658B4" w:rsidRPr="000460EE" w:rsidRDefault="00E658B4" w:rsidP="00D85B8A">
                  <w:pPr>
                    <w:pStyle w:val="QPPTableTextBody"/>
                  </w:pPr>
                  <w:r w:rsidRPr="000460EE">
                    <w:t>If no greater than:</w:t>
                  </w:r>
                </w:p>
                <w:p w14:paraId="4F1C9F8E" w14:textId="77777777" w:rsidR="00E658B4" w:rsidRPr="0038020A" w:rsidRDefault="00E658B4" w:rsidP="00430B76">
                  <w:pPr>
                    <w:pStyle w:val="HGTableBullet2"/>
                    <w:numPr>
                      <w:ilvl w:val="0"/>
                      <w:numId w:val="41"/>
                    </w:numPr>
                    <w:spacing w:line="257" w:lineRule="auto"/>
                    <w:ind w:left="284" w:hanging="284"/>
                    <w:rPr>
                      <w:rFonts w:ascii="Arial" w:hAnsi="Arial"/>
                      <w:sz w:val="16"/>
                      <w:szCs w:val="16"/>
                    </w:rPr>
                  </w:pPr>
                  <w:r w:rsidRPr="0038020A">
                    <w:rPr>
                      <w:rFonts w:ascii="Arial" w:hAnsi="Arial"/>
                      <w:sz w:val="16"/>
                      <w:szCs w:val="16"/>
                    </w:rPr>
                    <w:t>the building height specified in a relevant neighbourhood plan;</w:t>
                  </w:r>
                </w:p>
                <w:p w14:paraId="1821EA32" w14:textId="59008229" w:rsidR="00E658B4" w:rsidRPr="000460EE" w:rsidRDefault="00E658B4" w:rsidP="00430B76">
                  <w:pPr>
                    <w:pStyle w:val="HGTableBullet2"/>
                    <w:numPr>
                      <w:ilvl w:val="0"/>
                      <w:numId w:val="12"/>
                    </w:numPr>
                    <w:spacing w:line="257" w:lineRule="auto"/>
                    <w:ind w:left="284" w:hanging="284"/>
                    <w:rPr>
                      <w:rFonts w:ascii="Arial" w:hAnsi="Arial"/>
                      <w:sz w:val="16"/>
                      <w:szCs w:val="16"/>
                    </w:rPr>
                  </w:pPr>
                  <w:r w:rsidRPr="000460EE">
                    <w:rPr>
                      <w:rFonts w:ascii="Arial" w:hAnsi="Arial"/>
                      <w:sz w:val="16"/>
                      <w:szCs w:val="16"/>
                    </w:rPr>
                    <w:t>where a neighbourhood plan does</w:t>
                  </w:r>
                  <w:r w:rsidR="00430B76">
                    <w:rPr>
                      <w:rFonts w:ascii="Arial" w:hAnsi="Arial"/>
                      <w:sz w:val="16"/>
                      <w:szCs w:val="16"/>
                    </w:rPr>
                    <w:t xml:space="preserve"> not specify building height, 3 </w:t>
                  </w:r>
                  <w:r w:rsidRPr="000460EE">
                    <w:rPr>
                      <w:rFonts w:ascii="Arial" w:hAnsi="Arial"/>
                      <w:sz w:val="16"/>
                      <w:szCs w:val="16"/>
                    </w:rPr>
                    <w:t>storeys</w:t>
                  </w:r>
                </w:p>
              </w:tc>
              <w:tc>
                <w:tcPr>
                  <w:tcW w:w="1973" w:type="pct"/>
                  <w:tcBorders>
                    <w:top w:val="single" w:sz="4" w:space="0" w:color="auto"/>
                    <w:left w:val="single" w:sz="4" w:space="0" w:color="auto"/>
                    <w:bottom w:val="single" w:sz="4" w:space="0" w:color="auto"/>
                    <w:right w:val="single" w:sz="4" w:space="0" w:color="auto"/>
                  </w:tcBorders>
                  <w:hideMark/>
                </w:tcPr>
                <w:p w14:paraId="6822514F" w14:textId="77777777" w:rsidR="00E658B4" w:rsidRPr="000460EE" w:rsidRDefault="00E658B4" w:rsidP="00D85B8A">
                  <w:pPr>
                    <w:pStyle w:val="QPPTableTextBody"/>
                  </w:pPr>
                  <w:r w:rsidRPr="000460EE">
                    <w:t>Centre or mixed use code</w:t>
                  </w:r>
                </w:p>
                <w:p w14:paraId="0796390A" w14:textId="77777777" w:rsidR="00E658B4" w:rsidRPr="000460EE" w:rsidRDefault="00E658B4" w:rsidP="00D85B8A">
                  <w:pPr>
                    <w:pStyle w:val="QPPTableTextBody"/>
                  </w:pPr>
                  <w:r w:rsidRPr="000460EE">
                    <w:t>Residential care facility code</w:t>
                  </w:r>
                </w:p>
                <w:p w14:paraId="2916F958" w14:textId="77777777" w:rsidR="00E658B4" w:rsidRPr="000460EE" w:rsidRDefault="00E658B4" w:rsidP="00D85B8A">
                  <w:pPr>
                    <w:pStyle w:val="QPPTableTextBody"/>
                  </w:pPr>
                  <w:r w:rsidRPr="000460EE">
                    <w:t>Neighbourhood centre zone code</w:t>
                  </w:r>
                </w:p>
                <w:p w14:paraId="71686E19" w14:textId="77777777" w:rsidR="00E658B4" w:rsidRPr="000460EE" w:rsidRDefault="00E658B4" w:rsidP="00D85B8A">
                  <w:pPr>
                    <w:pStyle w:val="QPPTableTextBody"/>
                  </w:pPr>
                  <w:r w:rsidRPr="000460EE">
                    <w:t>Prescribed secondary code</w:t>
                  </w:r>
                </w:p>
              </w:tc>
            </w:tr>
            <w:tr w:rsidR="00E658B4" w:rsidRPr="000460EE" w14:paraId="1333ED4D" w14:textId="77777777" w:rsidTr="000460EE">
              <w:trPr>
                <w:trHeight w:val="312"/>
              </w:trPr>
              <w:tc>
                <w:tcPr>
                  <w:tcW w:w="1200" w:type="pct"/>
                  <w:vMerge w:val="restart"/>
                  <w:tcBorders>
                    <w:top w:val="single" w:sz="4" w:space="0" w:color="auto"/>
                    <w:left w:val="single" w:sz="4" w:space="0" w:color="auto"/>
                    <w:bottom w:val="single" w:sz="4" w:space="0" w:color="auto"/>
                    <w:right w:val="single" w:sz="4" w:space="0" w:color="auto"/>
                  </w:tcBorders>
                  <w:hideMark/>
                </w:tcPr>
                <w:p w14:paraId="1E99B2DC" w14:textId="77777777" w:rsidR="00E658B4" w:rsidRPr="000460EE" w:rsidRDefault="00E658B4" w:rsidP="00D85B8A">
                  <w:pPr>
                    <w:pStyle w:val="QPPTableTextBody"/>
                  </w:pPr>
                  <w:r w:rsidRPr="000460EE">
                    <w:t>Retirement facility</w:t>
                  </w:r>
                </w:p>
              </w:tc>
              <w:tc>
                <w:tcPr>
                  <w:tcW w:w="3800" w:type="pct"/>
                  <w:gridSpan w:val="2"/>
                  <w:tcBorders>
                    <w:top w:val="single" w:sz="4" w:space="0" w:color="auto"/>
                    <w:left w:val="single" w:sz="4" w:space="0" w:color="auto"/>
                    <w:bottom w:val="single" w:sz="4" w:space="0" w:color="auto"/>
                    <w:right w:val="single" w:sz="4" w:space="0" w:color="auto"/>
                  </w:tcBorders>
                  <w:hideMark/>
                </w:tcPr>
                <w:p w14:paraId="096F704D" w14:textId="77777777" w:rsidR="00E658B4" w:rsidRPr="000460EE" w:rsidRDefault="00E658B4" w:rsidP="00E658B4">
                  <w:pPr>
                    <w:pStyle w:val="QPPTableTextBold"/>
                    <w:rPr>
                      <w:rFonts w:ascii="Arial" w:hAnsi="Arial"/>
                      <w:sz w:val="16"/>
                      <w:szCs w:val="16"/>
                    </w:rPr>
                  </w:pPr>
                  <w:r w:rsidRPr="000460EE">
                    <w:rPr>
                      <w:rFonts w:ascii="Arial" w:hAnsi="Arial"/>
                      <w:sz w:val="16"/>
                      <w:szCs w:val="16"/>
                    </w:rPr>
                    <w:t>Assessable development—Code assessment</w:t>
                  </w:r>
                </w:p>
              </w:tc>
            </w:tr>
            <w:tr w:rsidR="00E658B4" w:rsidRPr="000460EE" w14:paraId="1B4D5628" w14:textId="77777777" w:rsidTr="000460EE">
              <w:tc>
                <w:tcPr>
                  <w:tcW w:w="1200" w:type="pct"/>
                  <w:vMerge/>
                  <w:tcBorders>
                    <w:top w:val="single" w:sz="4" w:space="0" w:color="auto"/>
                    <w:left w:val="single" w:sz="4" w:space="0" w:color="auto"/>
                    <w:bottom w:val="single" w:sz="4" w:space="0" w:color="auto"/>
                    <w:right w:val="single" w:sz="4" w:space="0" w:color="auto"/>
                  </w:tcBorders>
                  <w:vAlign w:val="center"/>
                  <w:hideMark/>
                </w:tcPr>
                <w:p w14:paraId="4A2366B5" w14:textId="77777777" w:rsidR="00E658B4" w:rsidRPr="000460EE" w:rsidRDefault="00E658B4" w:rsidP="00E658B4">
                  <w:pPr>
                    <w:rPr>
                      <w:rFonts w:eastAsiaTheme="minorHAnsi" w:cs="Arial"/>
                      <w:color w:val="000000"/>
                      <w:sz w:val="16"/>
                      <w:szCs w:val="16"/>
                      <w:lang w:eastAsia="en-US"/>
                    </w:rPr>
                  </w:pPr>
                </w:p>
              </w:tc>
              <w:tc>
                <w:tcPr>
                  <w:tcW w:w="1827" w:type="pct"/>
                  <w:tcBorders>
                    <w:top w:val="single" w:sz="4" w:space="0" w:color="auto"/>
                    <w:left w:val="single" w:sz="4" w:space="0" w:color="auto"/>
                    <w:bottom w:val="single" w:sz="4" w:space="0" w:color="auto"/>
                    <w:right w:val="single" w:sz="4" w:space="0" w:color="auto"/>
                  </w:tcBorders>
                  <w:hideMark/>
                </w:tcPr>
                <w:p w14:paraId="4B280F63" w14:textId="77777777" w:rsidR="00E658B4" w:rsidRPr="000460EE" w:rsidRDefault="00E658B4" w:rsidP="00D85B8A">
                  <w:pPr>
                    <w:pStyle w:val="QPPTableTextBody"/>
                  </w:pPr>
                  <w:r w:rsidRPr="000460EE">
                    <w:t>If no greater than:</w:t>
                  </w:r>
                </w:p>
                <w:p w14:paraId="5AE31670" w14:textId="77777777" w:rsidR="00E658B4" w:rsidRPr="0038020A" w:rsidRDefault="00E658B4" w:rsidP="00430B76">
                  <w:pPr>
                    <w:pStyle w:val="HGTableBullet2"/>
                    <w:numPr>
                      <w:ilvl w:val="0"/>
                      <w:numId w:val="42"/>
                    </w:numPr>
                    <w:spacing w:line="257" w:lineRule="auto"/>
                    <w:ind w:left="284" w:hanging="284"/>
                    <w:rPr>
                      <w:rFonts w:ascii="Arial" w:hAnsi="Arial"/>
                      <w:sz w:val="16"/>
                      <w:szCs w:val="16"/>
                    </w:rPr>
                  </w:pPr>
                  <w:r w:rsidRPr="0038020A">
                    <w:rPr>
                      <w:rFonts w:ascii="Arial" w:hAnsi="Arial"/>
                      <w:sz w:val="16"/>
                      <w:szCs w:val="16"/>
                    </w:rPr>
                    <w:t>the building height specified in a relevant neighbourhood plan;</w:t>
                  </w:r>
                </w:p>
                <w:p w14:paraId="54E0BFD8" w14:textId="21F13704" w:rsidR="00E658B4" w:rsidRPr="000460EE" w:rsidRDefault="00E658B4" w:rsidP="00430B76">
                  <w:pPr>
                    <w:pStyle w:val="HGTableBullet2"/>
                    <w:numPr>
                      <w:ilvl w:val="0"/>
                      <w:numId w:val="12"/>
                    </w:numPr>
                    <w:spacing w:line="257" w:lineRule="auto"/>
                    <w:ind w:left="284" w:hanging="284"/>
                    <w:rPr>
                      <w:rFonts w:ascii="Arial" w:hAnsi="Arial"/>
                      <w:sz w:val="16"/>
                      <w:szCs w:val="16"/>
                    </w:rPr>
                  </w:pPr>
                  <w:r w:rsidRPr="000460EE">
                    <w:rPr>
                      <w:rFonts w:ascii="Arial" w:hAnsi="Arial"/>
                      <w:sz w:val="16"/>
                      <w:szCs w:val="16"/>
                    </w:rPr>
                    <w:t>where a neighbourhood plan does</w:t>
                  </w:r>
                  <w:r w:rsidR="00430B76">
                    <w:rPr>
                      <w:rFonts w:ascii="Arial" w:hAnsi="Arial"/>
                      <w:sz w:val="16"/>
                      <w:szCs w:val="16"/>
                    </w:rPr>
                    <w:t xml:space="preserve"> not specify building height, 3 </w:t>
                  </w:r>
                  <w:r w:rsidRPr="000460EE">
                    <w:rPr>
                      <w:rFonts w:ascii="Arial" w:hAnsi="Arial"/>
                      <w:sz w:val="16"/>
                      <w:szCs w:val="16"/>
                    </w:rPr>
                    <w:t>storeys</w:t>
                  </w:r>
                </w:p>
              </w:tc>
              <w:tc>
                <w:tcPr>
                  <w:tcW w:w="1973" w:type="pct"/>
                  <w:tcBorders>
                    <w:top w:val="single" w:sz="4" w:space="0" w:color="auto"/>
                    <w:left w:val="single" w:sz="4" w:space="0" w:color="auto"/>
                    <w:bottom w:val="single" w:sz="4" w:space="0" w:color="auto"/>
                    <w:right w:val="single" w:sz="4" w:space="0" w:color="auto"/>
                  </w:tcBorders>
                  <w:hideMark/>
                </w:tcPr>
                <w:p w14:paraId="4D2CB6A8" w14:textId="77777777" w:rsidR="00E658B4" w:rsidRPr="000460EE" w:rsidRDefault="00E658B4" w:rsidP="00D85B8A">
                  <w:pPr>
                    <w:pStyle w:val="QPPTableTextBody"/>
                  </w:pPr>
                  <w:r w:rsidRPr="000460EE">
                    <w:t xml:space="preserve">Centre or </w:t>
                  </w:r>
                  <w:proofErr w:type="gramStart"/>
                  <w:r w:rsidRPr="000460EE">
                    <w:t>mixed use</w:t>
                  </w:r>
                  <w:proofErr w:type="gramEnd"/>
                  <w:r w:rsidRPr="000460EE">
                    <w:t xml:space="preserve"> code</w:t>
                  </w:r>
                </w:p>
                <w:p w14:paraId="4768282B" w14:textId="77777777" w:rsidR="00E658B4" w:rsidRPr="000460EE" w:rsidRDefault="00E658B4" w:rsidP="00D85B8A">
                  <w:pPr>
                    <w:pStyle w:val="QPPTableTextBody"/>
                  </w:pPr>
                  <w:r w:rsidRPr="000460EE">
                    <w:t>Neighbourhood centre zone code</w:t>
                  </w:r>
                </w:p>
                <w:p w14:paraId="01D9CAFF" w14:textId="77777777" w:rsidR="00E658B4" w:rsidRPr="000460EE" w:rsidRDefault="00E658B4" w:rsidP="00D85B8A">
                  <w:pPr>
                    <w:pStyle w:val="QPPTableTextBody"/>
                  </w:pPr>
                  <w:r w:rsidRPr="000460EE">
                    <w:t>Prescribed secondary code</w:t>
                  </w:r>
                </w:p>
              </w:tc>
            </w:tr>
          </w:tbl>
          <w:p w14:paraId="43E43C92" w14:textId="0E2D50BA" w:rsidR="00E658B4" w:rsidRPr="009A7FA8" w:rsidRDefault="004A3C9A" w:rsidP="00E658B4">
            <w:pPr>
              <w:spacing w:before="60" w:after="60"/>
              <w:jc w:val="left"/>
              <w:rPr>
                <w:rFonts w:eastAsia="Times New Roman" w:cs="Arial"/>
                <w:sz w:val="16"/>
                <w:lang w:val="en-US"/>
              </w:rPr>
            </w:pPr>
            <w:r>
              <w:rPr>
                <w:rFonts w:eastAsia="Times New Roman" w:cs="Arial"/>
                <w:sz w:val="16"/>
                <w:lang w:val="en-US"/>
              </w:rPr>
              <w:t>’</w:t>
            </w:r>
          </w:p>
        </w:tc>
        <w:tc>
          <w:tcPr>
            <w:tcW w:w="1589" w:type="pct"/>
            <w:shd w:val="clear" w:color="auto" w:fill="auto"/>
          </w:tcPr>
          <w:p w14:paraId="4F3985F4" w14:textId="2A86D208" w:rsidR="00E658B4" w:rsidRDefault="00E658B4" w:rsidP="00E658B4">
            <w:pPr>
              <w:spacing w:before="60" w:after="60"/>
              <w:jc w:val="left"/>
              <w:rPr>
                <w:rFonts w:eastAsia="Times New Roman" w:cs="Arial"/>
                <w:i/>
                <w:sz w:val="16"/>
                <w:szCs w:val="16"/>
                <w:lang w:val="en-US"/>
              </w:rPr>
            </w:pPr>
            <w:r w:rsidRPr="000460EE">
              <w:rPr>
                <w:rFonts w:eastAsia="Times New Roman" w:cs="Arial"/>
                <w:i/>
                <w:sz w:val="16"/>
                <w:szCs w:val="16"/>
                <w:lang w:val="en-US"/>
              </w:rPr>
              <w:t>after Park row, insert:</w:t>
            </w:r>
          </w:p>
          <w:p w14:paraId="113436E7" w14:textId="09B3FF29" w:rsidR="004A3C9A" w:rsidRPr="004A3C9A" w:rsidRDefault="004A3C9A" w:rsidP="00E658B4">
            <w:pPr>
              <w:spacing w:before="60" w:after="60"/>
              <w:jc w:val="left"/>
              <w:rPr>
                <w:rFonts w:eastAsia="Times New Roman" w:cs="Arial"/>
                <w:sz w:val="16"/>
                <w:szCs w:val="16"/>
                <w:lang w:val="en-US"/>
              </w:rPr>
            </w:pPr>
            <w:r>
              <w:rPr>
                <w:rFonts w:eastAsia="Times New Roman" w:cs="Arial"/>
                <w:sz w:val="16"/>
                <w:szCs w:val="16"/>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2217"/>
              <w:gridCol w:w="1311"/>
            </w:tblGrid>
            <w:tr w:rsidR="00E658B4" w:rsidRPr="000460EE" w14:paraId="36299C57" w14:textId="77777777" w:rsidTr="000460EE">
              <w:tc>
                <w:tcPr>
                  <w:tcW w:w="1199" w:type="pct"/>
                  <w:vMerge w:val="restart"/>
                  <w:shd w:val="clear" w:color="auto" w:fill="auto"/>
                </w:tcPr>
                <w:p w14:paraId="2861FF19" w14:textId="77777777" w:rsidR="00E658B4" w:rsidRPr="000460EE" w:rsidRDefault="00AB4102" w:rsidP="00D85B8A">
                  <w:pPr>
                    <w:pStyle w:val="QPPTableTextBody"/>
                  </w:pPr>
                  <w:hyperlink r:id="rId54" w:anchor="ResidentialCare" w:history="1">
                    <w:r w:rsidR="00E658B4" w:rsidRPr="000460EE">
                      <w:rPr>
                        <w:rStyle w:val="Hyperlink"/>
                        <w:color w:val="auto"/>
                        <w:u w:val="none"/>
                      </w:rPr>
                      <w:t>Residential care facility</w:t>
                    </w:r>
                  </w:hyperlink>
                </w:p>
              </w:tc>
              <w:tc>
                <w:tcPr>
                  <w:tcW w:w="3801" w:type="pct"/>
                  <w:gridSpan w:val="2"/>
                  <w:shd w:val="clear" w:color="auto" w:fill="auto"/>
                </w:tcPr>
                <w:p w14:paraId="52843D1E" w14:textId="77777777" w:rsidR="00E658B4" w:rsidRPr="000460EE" w:rsidRDefault="00E658B4" w:rsidP="00E658B4">
                  <w:pPr>
                    <w:pStyle w:val="QPPTableTextBold"/>
                    <w:rPr>
                      <w:rFonts w:ascii="Arial" w:hAnsi="Arial"/>
                      <w:color w:val="auto"/>
                      <w:sz w:val="16"/>
                      <w:szCs w:val="16"/>
                    </w:rPr>
                  </w:pPr>
                  <w:r w:rsidRPr="000460EE">
                    <w:rPr>
                      <w:rFonts w:ascii="Arial" w:hAnsi="Arial"/>
                      <w:color w:val="auto"/>
                      <w:sz w:val="16"/>
                      <w:szCs w:val="16"/>
                    </w:rPr>
                    <w:t>Accepted development, subject to compliance with identified requirements</w:t>
                  </w:r>
                </w:p>
              </w:tc>
            </w:tr>
            <w:tr w:rsidR="00E658B4" w:rsidRPr="000460EE" w14:paraId="0A94ECFF" w14:textId="77777777" w:rsidTr="000460EE">
              <w:tc>
                <w:tcPr>
                  <w:tcW w:w="1199" w:type="pct"/>
                  <w:vMerge/>
                  <w:shd w:val="clear" w:color="auto" w:fill="auto"/>
                </w:tcPr>
                <w:p w14:paraId="755F736B" w14:textId="77777777" w:rsidR="00E658B4" w:rsidRPr="000460EE" w:rsidRDefault="00E658B4" w:rsidP="00D85B8A">
                  <w:pPr>
                    <w:pStyle w:val="QPPTableTextBody"/>
                  </w:pPr>
                </w:p>
              </w:tc>
              <w:tc>
                <w:tcPr>
                  <w:tcW w:w="2392" w:type="pct"/>
                  <w:shd w:val="clear" w:color="auto" w:fill="auto"/>
                </w:tcPr>
                <w:p w14:paraId="69DBCA74" w14:textId="77777777" w:rsidR="00E658B4" w:rsidRPr="000460EE" w:rsidRDefault="00E658B4" w:rsidP="00D85B8A">
                  <w:pPr>
                    <w:pStyle w:val="QPPTableTextBody"/>
                  </w:pPr>
                  <w:r w:rsidRPr="000460EE">
                    <w:t>If involving a residential care facility in an existing retirement facility premises, with no increase in gross floor area, where complying with all acceptable outcomes in section A of the Retirement and residential care facility code</w:t>
                  </w:r>
                </w:p>
              </w:tc>
              <w:tc>
                <w:tcPr>
                  <w:tcW w:w="1408" w:type="pct"/>
                  <w:shd w:val="clear" w:color="auto" w:fill="auto"/>
                </w:tcPr>
                <w:p w14:paraId="2FF2A446" w14:textId="77777777" w:rsidR="00E658B4" w:rsidRPr="000460EE" w:rsidRDefault="00E658B4" w:rsidP="00D85B8A">
                  <w:pPr>
                    <w:pStyle w:val="QPPTableTextBody"/>
                  </w:pPr>
                  <w:r w:rsidRPr="000460EE">
                    <w:t>Not applicable</w:t>
                  </w:r>
                </w:p>
              </w:tc>
            </w:tr>
            <w:tr w:rsidR="00E658B4" w:rsidRPr="000460EE" w14:paraId="549DF09C" w14:textId="77777777" w:rsidTr="000460EE">
              <w:trPr>
                <w:trHeight w:val="312"/>
              </w:trPr>
              <w:tc>
                <w:tcPr>
                  <w:tcW w:w="1199" w:type="pct"/>
                  <w:vMerge/>
                  <w:shd w:val="clear" w:color="auto" w:fill="auto"/>
                </w:tcPr>
                <w:p w14:paraId="0E54A4C4" w14:textId="77777777" w:rsidR="00E658B4" w:rsidRPr="000460EE" w:rsidRDefault="00E658B4" w:rsidP="00D85B8A">
                  <w:pPr>
                    <w:pStyle w:val="QPPTableTextBody"/>
                  </w:pPr>
                </w:p>
              </w:tc>
              <w:tc>
                <w:tcPr>
                  <w:tcW w:w="3801" w:type="pct"/>
                  <w:gridSpan w:val="2"/>
                  <w:shd w:val="clear" w:color="auto" w:fill="auto"/>
                </w:tcPr>
                <w:p w14:paraId="6041BA89" w14:textId="77777777" w:rsidR="00E658B4" w:rsidRPr="000460EE" w:rsidRDefault="00E658B4" w:rsidP="00E658B4">
                  <w:pPr>
                    <w:pStyle w:val="QPPTableTextBold"/>
                    <w:rPr>
                      <w:rFonts w:ascii="Arial" w:hAnsi="Arial"/>
                      <w:color w:val="auto"/>
                      <w:sz w:val="16"/>
                      <w:szCs w:val="16"/>
                    </w:rPr>
                  </w:pPr>
                  <w:r w:rsidRPr="000460EE">
                    <w:rPr>
                      <w:rFonts w:ascii="Arial" w:hAnsi="Arial"/>
                      <w:color w:val="auto"/>
                      <w:sz w:val="16"/>
                      <w:szCs w:val="16"/>
                    </w:rPr>
                    <w:t>Assessable development—Code assessment</w:t>
                  </w:r>
                </w:p>
              </w:tc>
            </w:tr>
            <w:tr w:rsidR="00E658B4" w:rsidRPr="000460EE" w14:paraId="1AAA4E4D" w14:textId="77777777" w:rsidTr="000460EE">
              <w:tc>
                <w:tcPr>
                  <w:tcW w:w="1199" w:type="pct"/>
                  <w:vMerge/>
                  <w:shd w:val="clear" w:color="auto" w:fill="auto"/>
                </w:tcPr>
                <w:p w14:paraId="4A247E84" w14:textId="77777777" w:rsidR="00E658B4" w:rsidRPr="000460EE" w:rsidRDefault="00E658B4" w:rsidP="00E658B4">
                  <w:pPr>
                    <w:rPr>
                      <w:rFonts w:cs="Arial"/>
                      <w:sz w:val="16"/>
                      <w:szCs w:val="16"/>
                    </w:rPr>
                  </w:pPr>
                </w:p>
              </w:tc>
              <w:tc>
                <w:tcPr>
                  <w:tcW w:w="2392" w:type="pct"/>
                  <w:shd w:val="clear" w:color="auto" w:fill="auto"/>
                </w:tcPr>
                <w:p w14:paraId="751672BB" w14:textId="77777777" w:rsidR="00E658B4" w:rsidRPr="000460EE" w:rsidRDefault="00E658B4" w:rsidP="00D85B8A">
                  <w:pPr>
                    <w:pStyle w:val="QPPTableTextBody"/>
                  </w:pPr>
                  <w:r w:rsidRPr="000460EE">
                    <w:t>If involving a residential care facility in an existing retirement facility premises, with no increase in gross floor area, where not complying with all acceptable outcomes in section A of the Retirement and residential care facility code</w:t>
                  </w:r>
                </w:p>
              </w:tc>
              <w:tc>
                <w:tcPr>
                  <w:tcW w:w="1408" w:type="pct"/>
                  <w:shd w:val="clear" w:color="auto" w:fill="auto"/>
                </w:tcPr>
                <w:p w14:paraId="793C5588" w14:textId="7AE60136" w:rsidR="00E658B4" w:rsidRPr="000460EE" w:rsidRDefault="00E658B4" w:rsidP="00D85B8A">
                  <w:pPr>
                    <w:pStyle w:val="QPPTableTextBody"/>
                  </w:pPr>
                  <w:r w:rsidRPr="000460EE">
                    <w:t xml:space="preserve">Retirement and residential care </w:t>
                  </w:r>
                  <w:r w:rsidR="00B30526">
                    <w:t>facility code—purpose, overall</w:t>
                  </w:r>
                  <w:r w:rsidRPr="000460EE">
                    <w:t xml:space="preserve"> outcomes and section A outcomes only</w:t>
                  </w:r>
                </w:p>
              </w:tc>
            </w:tr>
            <w:tr w:rsidR="00E658B4" w:rsidRPr="000460EE" w14:paraId="4ACEFACF" w14:textId="77777777" w:rsidTr="000460EE">
              <w:tc>
                <w:tcPr>
                  <w:tcW w:w="1199" w:type="pct"/>
                  <w:vMerge/>
                  <w:shd w:val="clear" w:color="auto" w:fill="auto"/>
                </w:tcPr>
                <w:p w14:paraId="128A983F" w14:textId="77777777" w:rsidR="00E658B4" w:rsidRPr="000460EE" w:rsidRDefault="00E658B4" w:rsidP="00E658B4">
                  <w:pPr>
                    <w:rPr>
                      <w:rFonts w:cs="Arial"/>
                      <w:sz w:val="16"/>
                      <w:szCs w:val="16"/>
                    </w:rPr>
                  </w:pPr>
                </w:p>
              </w:tc>
              <w:tc>
                <w:tcPr>
                  <w:tcW w:w="2392" w:type="pct"/>
                  <w:shd w:val="clear" w:color="auto" w:fill="auto"/>
                </w:tcPr>
                <w:p w14:paraId="69FF6C2C" w14:textId="77777777" w:rsidR="00E658B4" w:rsidRPr="000460EE" w:rsidRDefault="00E658B4" w:rsidP="00D85B8A">
                  <w:pPr>
                    <w:pStyle w:val="QPPTableTextBody"/>
                  </w:pPr>
                  <w:r w:rsidRPr="000460EE">
                    <w:t>If no greater than:</w:t>
                  </w:r>
                </w:p>
                <w:p w14:paraId="06E5B22C" w14:textId="77777777" w:rsidR="00E658B4" w:rsidRPr="0038020A" w:rsidRDefault="00E658B4" w:rsidP="00430B76">
                  <w:pPr>
                    <w:pStyle w:val="HGTableBullet2"/>
                    <w:numPr>
                      <w:ilvl w:val="0"/>
                      <w:numId w:val="43"/>
                    </w:numPr>
                    <w:spacing w:line="240" w:lineRule="auto"/>
                    <w:ind w:left="284" w:hanging="284"/>
                    <w:rPr>
                      <w:rFonts w:ascii="Arial" w:hAnsi="Arial"/>
                      <w:color w:val="auto"/>
                      <w:sz w:val="16"/>
                      <w:szCs w:val="16"/>
                    </w:rPr>
                  </w:pPr>
                  <w:r w:rsidRPr="0038020A">
                    <w:rPr>
                      <w:rFonts w:ascii="Arial" w:hAnsi="Arial"/>
                      <w:color w:val="auto"/>
                      <w:sz w:val="16"/>
                      <w:szCs w:val="16"/>
                    </w:rPr>
                    <w:t>the building height specified in a relevant neighbourhood plan;</w:t>
                  </w:r>
                </w:p>
                <w:p w14:paraId="34F101D3" w14:textId="7DACE446" w:rsidR="00E658B4" w:rsidRPr="000460EE" w:rsidRDefault="00E658B4" w:rsidP="00430B76">
                  <w:pPr>
                    <w:pStyle w:val="HGTableBullet2"/>
                    <w:numPr>
                      <w:ilvl w:val="0"/>
                      <w:numId w:val="8"/>
                    </w:numPr>
                    <w:spacing w:line="240" w:lineRule="auto"/>
                    <w:ind w:left="284" w:hanging="284"/>
                    <w:rPr>
                      <w:rFonts w:ascii="Arial" w:hAnsi="Arial"/>
                      <w:color w:val="auto"/>
                      <w:sz w:val="16"/>
                      <w:szCs w:val="16"/>
                    </w:rPr>
                  </w:pPr>
                  <w:r w:rsidRPr="000460EE">
                    <w:rPr>
                      <w:rFonts w:ascii="Arial" w:hAnsi="Arial"/>
                      <w:color w:val="auto"/>
                      <w:sz w:val="16"/>
                      <w:szCs w:val="16"/>
                    </w:rPr>
                    <w:t>where a neighbourhood plan does</w:t>
                  </w:r>
                  <w:r w:rsidR="00430B76">
                    <w:rPr>
                      <w:rFonts w:ascii="Arial" w:hAnsi="Arial"/>
                      <w:color w:val="auto"/>
                      <w:sz w:val="16"/>
                      <w:szCs w:val="16"/>
                    </w:rPr>
                    <w:t xml:space="preserve"> not specify building height, 3 </w:t>
                  </w:r>
                  <w:hyperlink r:id="rId55" w:anchor="Storey" w:history="1">
                    <w:r w:rsidRPr="000460EE">
                      <w:rPr>
                        <w:rStyle w:val="Hyperlink"/>
                        <w:rFonts w:ascii="Arial" w:hAnsi="Arial"/>
                        <w:color w:val="auto"/>
                        <w:sz w:val="16"/>
                        <w:szCs w:val="16"/>
                        <w:u w:val="none"/>
                      </w:rPr>
                      <w:t>storeys</w:t>
                    </w:r>
                  </w:hyperlink>
                </w:p>
              </w:tc>
              <w:tc>
                <w:tcPr>
                  <w:tcW w:w="1408" w:type="pct"/>
                  <w:shd w:val="clear" w:color="auto" w:fill="auto"/>
                </w:tcPr>
                <w:p w14:paraId="1CDFCC34" w14:textId="77777777" w:rsidR="00E658B4" w:rsidRPr="000460EE" w:rsidRDefault="00AB4102" w:rsidP="00D85B8A">
                  <w:pPr>
                    <w:pStyle w:val="QPPTableTextBody"/>
                  </w:pPr>
                  <w:hyperlink r:id="rId56" w:history="1">
                    <w:r w:rsidR="00E658B4" w:rsidRPr="000460EE">
                      <w:rPr>
                        <w:rStyle w:val="Hyperlink"/>
                        <w:color w:val="auto"/>
                        <w:u w:val="none"/>
                      </w:rPr>
                      <w:t>Centre or mixed use code</w:t>
                    </w:r>
                  </w:hyperlink>
                </w:p>
                <w:p w14:paraId="50A9A47B" w14:textId="77777777" w:rsidR="00E658B4" w:rsidRPr="000460EE" w:rsidRDefault="00E658B4" w:rsidP="00D85B8A">
                  <w:pPr>
                    <w:pStyle w:val="QPPTableTextBody"/>
                  </w:pPr>
                  <w:r w:rsidRPr="000460EE">
                    <w:t>Retirement and residential care facility code</w:t>
                  </w:r>
                </w:p>
                <w:p w14:paraId="1717E85D" w14:textId="77777777" w:rsidR="00E658B4" w:rsidRPr="000460EE" w:rsidRDefault="00AB4102" w:rsidP="00D85B8A">
                  <w:pPr>
                    <w:pStyle w:val="QPPTableTextBody"/>
                  </w:pPr>
                  <w:hyperlink r:id="rId57" w:history="1">
                    <w:r w:rsidR="00E658B4" w:rsidRPr="000460EE">
                      <w:rPr>
                        <w:rStyle w:val="Hyperlink"/>
                        <w:color w:val="auto"/>
                        <w:u w:val="none"/>
                      </w:rPr>
                      <w:t>Neighbourhood centre zone code</w:t>
                    </w:r>
                  </w:hyperlink>
                </w:p>
                <w:p w14:paraId="0B39FDEC" w14:textId="77777777" w:rsidR="00E658B4" w:rsidRPr="000460EE" w:rsidRDefault="00AB4102" w:rsidP="00D85B8A">
                  <w:pPr>
                    <w:pStyle w:val="QPPTableTextBody"/>
                  </w:pPr>
                  <w:hyperlink r:id="rId58" w:anchor="Pt535PreSecCode" w:history="1">
                    <w:r w:rsidR="00E658B4" w:rsidRPr="000460EE">
                      <w:rPr>
                        <w:rStyle w:val="Hyperlink"/>
                        <w:color w:val="auto"/>
                        <w:u w:val="none"/>
                      </w:rPr>
                      <w:t>Prescribed secondary code</w:t>
                    </w:r>
                  </w:hyperlink>
                </w:p>
              </w:tc>
            </w:tr>
            <w:tr w:rsidR="00E658B4" w:rsidRPr="000460EE" w14:paraId="5C96D047" w14:textId="77777777" w:rsidTr="000460EE">
              <w:tc>
                <w:tcPr>
                  <w:tcW w:w="1199" w:type="pct"/>
                  <w:vMerge w:val="restart"/>
                  <w:shd w:val="clear" w:color="auto" w:fill="auto"/>
                </w:tcPr>
                <w:p w14:paraId="0178BA42" w14:textId="77777777" w:rsidR="00E658B4" w:rsidRPr="000460EE" w:rsidRDefault="00AB4102" w:rsidP="00D85B8A">
                  <w:pPr>
                    <w:pStyle w:val="QPPTableTextBody"/>
                  </w:pPr>
                  <w:hyperlink r:id="rId59" w:anchor="Retirement" w:history="1">
                    <w:r w:rsidR="00E658B4" w:rsidRPr="000460EE">
                      <w:rPr>
                        <w:rStyle w:val="Hyperlink"/>
                        <w:color w:val="auto"/>
                        <w:u w:val="none"/>
                      </w:rPr>
                      <w:t>Retirement facility</w:t>
                    </w:r>
                  </w:hyperlink>
                </w:p>
              </w:tc>
              <w:tc>
                <w:tcPr>
                  <w:tcW w:w="3801" w:type="pct"/>
                  <w:gridSpan w:val="2"/>
                  <w:shd w:val="clear" w:color="auto" w:fill="auto"/>
                </w:tcPr>
                <w:p w14:paraId="0F8E2E67" w14:textId="77777777" w:rsidR="00E658B4" w:rsidRPr="000460EE" w:rsidRDefault="00E658B4" w:rsidP="00E658B4">
                  <w:pPr>
                    <w:pStyle w:val="QPPTableTextBold"/>
                    <w:rPr>
                      <w:rFonts w:ascii="Arial" w:hAnsi="Arial"/>
                      <w:color w:val="auto"/>
                      <w:sz w:val="16"/>
                      <w:szCs w:val="16"/>
                    </w:rPr>
                  </w:pPr>
                  <w:r w:rsidRPr="000460EE">
                    <w:rPr>
                      <w:rFonts w:ascii="Arial" w:hAnsi="Arial"/>
                      <w:color w:val="auto"/>
                      <w:sz w:val="16"/>
                      <w:szCs w:val="16"/>
                    </w:rPr>
                    <w:t>Accepted development, subject to compliance with identified requirements</w:t>
                  </w:r>
                </w:p>
              </w:tc>
            </w:tr>
            <w:tr w:rsidR="00E658B4" w:rsidRPr="000460EE" w14:paraId="6704114A" w14:textId="77777777" w:rsidTr="000460EE">
              <w:tc>
                <w:tcPr>
                  <w:tcW w:w="1199" w:type="pct"/>
                  <w:vMerge/>
                  <w:shd w:val="clear" w:color="auto" w:fill="auto"/>
                </w:tcPr>
                <w:p w14:paraId="20C1153D" w14:textId="77777777" w:rsidR="00E658B4" w:rsidRPr="000460EE" w:rsidRDefault="00E658B4" w:rsidP="00D85B8A">
                  <w:pPr>
                    <w:pStyle w:val="QPPTableTextBody"/>
                  </w:pPr>
                </w:p>
              </w:tc>
              <w:tc>
                <w:tcPr>
                  <w:tcW w:w="2392" w:type="pct"/>
                  <w:shd w:val="clear" w:color="auto" w:fill="auto"/>
                </w:tcPr>
                <w:p w14:paraId="2A589470" w14:textId="77777777" w:rsidR="00E658B4" w:rsidRPr="000460EE" w:rsidRDefault="00E658B4" w:rsidP="00D85B8A">
                  <w:pPr>
                    <w:pStyle w:val="QPPTableTextBody"/>
                  </w:pPr>
                  <w:r w:rsidRPr="000460EE">
                    <w:t>If involving a retirement facility in an existing residential care facility premises, with no increase in gross floor area, where complying with all acceptable outcomes in section A of the Retirement and residential care facility code</w:t>
                  </w:r>
                </w:p>
              </w:tc>
              <w:tc>
                <w:tcPr>
                  <w:tcW w:w="1408" w:type="pct"/>
                  <w:shd w:val="clear" w:color="auto" w:fill="auto"/>
                </w:tcPr>
                <w:p w14:paraId="234346E9" w14:textId="77777777" w:rsidR="00E658B4" w:rsidRPr="000460EE" w:rsidRDefault="00E658B4" w:rsidP="00D85B8A">
                  <w:pPr>
                    <w:pStyle w:val="QPPTableTextBody"/>
                  </w:pPr>
                  <w:r w:rsidRPr="000460EE">
                    <w:t>Not applicable</w:t>
                  </w:r>
                </w:p>
              </w:tc>
            </w:tr>
            <w:tr w:rsidR="00E658B4" w:rsidRPr="000460EE" w14:paraId="57D84E32" w14:textId="77777777" w:rsidTr="000460EE">
              <w:trPr>
                <w:trHeight w:val="312"/>
              </w:trPr>
              <w:tc>
                <w:tcPr>
                  <w:tcW w:w="1199" w:type="pct"/>
                  <w:vMerge/>
                  <w:shd w:val="clear" w:color="auto" w:fill="auto"/>
                </w:tcPr>
                <w:p w14:paraId="22182A03" w14:textId="77777777" w:rsidR="00E658B4" w:rsidRPr="000460EE" w:rsidRDefault="00E658B4" w:rsidP="00D85B8A">
                  <w:pPr>
                    <w:pStyle w:val="QPPTableTextBody"/>
                  </w:pPr>
                </w:p>
              </w:tc>
              <w:tc>
                <w:tcPr>
                  <w:tcW w:w="3801" w:type="pct"/>
                  <w:gridSpan w:val="2"/>
                  <w:shd w:val="clear" w:color="auto" w:fill="auto"/>
                </w:tcPr>
                <w:p w14:paraId="14107EAC" w14:textId="77777777" w:rsidR="00E658B4" w:rsidRPr="000460EE" w:rsidRDefault="00E658B4" w:rsidP="00E658B4">
                  <w:pPr>
                    <w:pStyle w:val="QPPTableTextBold"/>
                    <w:rPr>
                      <w:rFonts w:ascii="Arial" w:hAnsi="Arial"/>
                      <w:color w:val="auto"/>
                      <w:sz w:val="16"/>
                      <w:szCs w:val="16"/>
                    </w:rPr>
                  </w:pPr>
                  <w:r w:rsidRPr="000460EE">
                    <w:rPr>
                      <w:rFonts w:ascii="Arial" w:hAnsi="Arial"/>
                      <w:color w:val="auto"/>
                      <w:sz w:val="16"/>
                      <w:szCs w:val="16"/>
                    </w:rPr>
                    <w:t>Assessable development—Code assessment</w:t>
                  </w:r>
                </w:p>
              </w:tc>
            </w:tr>
            <w:tr w:rsidR="00E658B4" w:rsidRPr="000460EE" w14:paraId="4EBC58A4" w14:textId="77777777" w:rsidTr="000460EE">
              <w:tc>
                <w:tcPr>
                  <w:tcW w:w="1199" w:type="pct"/>
                  <w:vMerge/>
                  <w:shd w:val="clear" w:color="auto" w:fill="auto"/>
                </w:tcPr>
                <w:p w14:paraId="203CB978" w14:textId="77777777" w:rsidR="00E658B4" w:rsidRPr="000460EE" w:rsidRDefault="00E658B4" w:rsidP="00E658B4">
                  <w:pPr>
                    <w:rPr>
                      <w:rFonts w:cs="Arial"/>
                      <w:sz w:val="16"/>
                      <w:szCs w:val="16"/>
                    </w:rPr>
                  </w:pPr>
                </w:p>
              </w:tc>
              <w:tc>
                <w:tcPr>
                  <w:tcW w:w="2392" w:type="pct"/>
                  <w:shd w:val="clear" w:color="auto" w:fill="auto"/>
                </w:tcPr>
                <w:p w14:paraId="54A3FA3F" w14:textId="77777777" w:rsidR="00E658B4" w:rsidRPr="000460EE" w:rsidRDefault="00E658B4" w:rsidP="00D85B8A">
                  <w:pPr>
                    <w:pStyle w:val="QPPTableTextBody"/>
                  </w:pPr>
                  <w:r w:rsidRPr="000460EE">
                    <w:t>If involving a retirement facility in an existing residential care facility premises, with no increase in gross floor area, where not complying with all acceptable outcomes in section A of the Retirement and residential care facility code</w:t>
                  </w:r>
                </w:p>
              </w:tc>
              <w:tc>
                <w:tcPr>
                  <w:tcW w:w="1408" w:type="pct"/>
                  <w:shd w:val="clear" w:color="auto" w:fill="auto"/>
                </w:tcPr>
                <w:p w14:paraId="31C431EE" w14:textId="1F5430E2" w:rsidR="00E658B4" w:rsidRPr="000460EE" w:rsidRDefault="00E658B4" w:rsidP="00D85B8A">
                  <w:pPr>
                    <w:pStyle w:val="QPPTableTextBody"/>
                  </w:pPr>
                  <w:r w:rsidRPr="000460EE">
                    <w:t xml:space="preserve">Retirement and residential care </w:t>
                  </w:r>
                  <w:r w:rsidR="00B30526">
                    <w:t>facility code—purpose, overall</w:t>
                  </w:r>
                  <w:r w:rsidRPr="000460EE">
                    <w:t xml:space="preserve"> outcomes and section A outcomes only</w:t>
                  </w:r>
                </w:p>
              </w:tc>
            </w:tr>
            <w:tr w:rsidR="00E658B4" w:rsidRPr="000460EE" w14:paraId="478B05DD" w14:textId="77777777" w:rsidTr="000460EE">
              <w:tc>
                <w:tcPr>
                  <w:tcW w:w="1199" w:type="pct"/>
                  <w:vMerge/>
                  <w:shd w:val="clear" w:color="auto" w:fill="auto"/>
                </w:tcPr>
                <w:p w14:paraId="2AA17BF9" w14:textId="77777777" w:rsidR="00E658B4" w:rsidRPr="000460EE" w:rsidRDefault="00E658B4" w:rsidP="00E658B4">
                  <w:pPr>
                    <w:rPr>
                      <w:rFonts w:cs="Arial"/>
                      <w:sz w:val="16"/>
                      <w:szCs w:val="16"/>
                    </w:rPr>
                  </w:pPr>
                </w:p>
              </w:tc>
              <w:tc>
                <w:tcPr>
                  <w:tcW w:w="2392" w:type="pct"/>
                  <w:shd w:val="clear" w:color="auto" w:fill="auto"/>
                </w:tcPr>
                <w:p w14:paraId="101DC49E" w14:textId="77777777" w:rsidR="00E658B4" w:rsidRPr="000460EE" w:rsidRDefault="00E658B4" w:rsidP="00D85B8A">
                  <w:pPr>
                    <w:pStyle w:val="QPPTableTextBody"/>
                  </w:pPr>
                  <w:r w:rsidRPr="000460EE">
                    <w:t>If no greater than:</w:t>
                  </w:r>
                </w:p>
                <w:p w14:paraId="610CADF9" w14:textId="77777777" w:rsidR="00E658B4" w:rsidRPr="0038020A" w:rsidRDefault="00E658B4" w:rsidP="00430B76">
                  <w:pPr>
                    <w:pStyle w:val="HGTableBullet2"/>
                    <w:numPr>
                      <w:ilvl w:val="0"/>
                      <w:numId w:val="40"/>
                    </w:numPr>
                    <w:spacing w:line="240" w:lineRule="auto"/>
                    <w:ind w:left="284" w:hanging="284"/>
                    <w:rPr>
                      <w:rFonts w:ascii="Arial" w:hAnsi="Arial"/>
                      <w:color w:val="auto"/>
                      <w:sz w:val="16"/>
                      <w:szCs w:val="16"/>
                    </w:rPr>
                  </w:pPr>
                  <w:r w:rsidRPr="0038020A">
                    <w:rPr>
                      <w:rFonts w:ascii="Arial" w:hAnsi="Arial"/>
                      <w:color w:val="auto"/>
                      <w:sz w:val="16"/>
                      <w:szCs w:val="16"/>
                    </w:rPr>
                    <w:t>the building height specified in a relevant neighbourhood plan;</w:t>
                  </w:r>
                </w:p>
                <w:p w14:paraId="3E7B1BB9" w14:textId="02BCDF7F" w:rsidR="00E658B4" w:rsidRPr="000460EE" w:rsidRDefault="00E658B4" w:rsidP="00430B76">
                  <w:pPr>
                    <w:pStyle w:val="HGTableBullet2"/>
                    <w:numPr>
                      <w:ilvl w:val="0"/>
                      <w:numId w:val="8"/>
                    </w:numPr>
                    <w:spacing w:line="240" w:lineRule="auto"/>
                    <w:ind w:left="284" w:hanging="284"/>
                    <w:rPr>
                      <w:rFonts w:ascii="Arial" w:hAnsi="Arial"/>
                      <w:color w:val="auto"/>
                      <w:sz w:val="16"/>
                      <w:szCs w:val="16"/>
                    </w:rPr>
                  </w:pPr>
                  <w:r w:rsidRPr="000460EE">
                    <w:rPr>
                      <w:rFonts w:ascii="Arial" w:hAnsi="Arial"/>
                      <w:color w:val="auto"/>
                      <w:sz w:val="16"/>
                      <w:szCs w:val="16"/>
                    </w:rPr>
                    <w:t>where a neighbourhood plan does</w:t>
                  </w:r>
                  <w:r w:rsidR="00430B76">
                    <w:rPr>
                      <w:rFonts w:ascii="Arial" w:hAnsi="Arial"/>
                      <w:color w:val="auto"/>
                      <w:sz w:val="16"/>
                      <w:szCs w:val="16"/>
                    </w:rPr>
                    <w:t xml:space="preserve"> not specify building height, 3 </w:t>
                  </w:r>
                  <w:hyperlink r:id="rId60" w:anchor="Storey" w:history="1">
                    <w:r w:rsidRPr="000460EE">
                      <w:rPr>
                        <w:rStyle w:val="Hyperlink"/>
                        <w:rFonts w:ascii="Arial" w:hAnsi="Arial"/>
                        <w:color w:val="auto"/>
                        <w:sz w:val="16"/>
                        <w:szCs w:val="16"/>
                        <w:u w:val="none"/>
                      </w:rPr>
                      <w:t>storeys</w:t>
                    </w:r>
                  </w:hyperlink>
                </w:p>
              </w:tc>
              <w:tc>
                <w:tcPr>
                  <w:tcW w:w="1408" w:type="pct"/>
                  <w:shd w:val="clear" w:color="auto" w:fill="auto"/>
                </w:tcPr>
                <w:p w14:paraId="13E36220" w14:textId="77777777" w:rsidR="00E658B4" w:rsidRPr="000460EE" w:rsidRDefault="00AB4102" w:rsidP="00D85B8A">
                  <w:pPr>
                    <w:pStyle w:val="QPPTableTextBody"/>
                  </w:pPr>
                  <w:hyperlink r:id="rId61" w:history="1">
                    <w:r w:rsidR="00E658B4" w:rsidRPr="000460EE">
                      <w:rPr>
                        <w:rStyle w:val="Hyperlink"/>
                        <w:color w:val="auto"/>
                        <w:u w:val="none"/>
                      </w:rPr>
                      <w:t>Centre or mixed use code</w:t>
                    </w:r>
                  </w:hyperlink>
                </w:p>
                <w:p w14:paraId="153817E8" w14:textId="77777777" w:rsidR="00E658B4" w:rsidRPr="000460EE" w:rsidRDefault="00E658B4" w:rsidP="00D85B8A">
                  <w:pPr>
                    <w:pStyle w:val="QPPTableTextBody"/>
                  </w:pPr>
                  <w:r w:rsidRPr="000460EE">
                    <w:t>Retirement and residential care facility code</w:t>
                  </w:r>
                </w:p>
                <w:p w14:paraId="23F9CE30" w14:textId="77777777" w:rsidR="00E658B4" w:rsidRPr="000460EE" w:rsidRDefault="00AB4102" w:rsidP="00D85B8A">
                  <w:pPr>
                    <w:pStyle w:val="QPPTableTextBody"/>
                  </w:pPr>
                  <w:hyperlink r:id="rId62" w:history="1">
                    <w:r w:rsidR="00E658B4" w:rsidRPr="000460EE">
                      <w:rPr>
                        <w:rStyle w:val="Hyperlink"/>
                        <w:color w:val="auto"/>
                        <w:u w:val="none"/>
                      </w:rPr>
                      <w:t>Neighbourhood centre zone code</w:t>
                    </w:r>
                  </w:hyperlink>
                </w:p>
                <w:p w14:paraId="4167D60A" w14:textId="77777777" w:rsidR="00E658B4" w:rsidRPr="000460EE" w:rsidRDefault="00AB4102" w:rsidP="00D85B8A">
                  <w:pPr>
                    <w:pStyle w:val="QPPTableTextBody"/>
                  </w:pPr>
                  <w:hyperlink r:id="rId63" w:anchor="Pt535PreSecCode" w:history="1">
                    <w:r w:rsidR="00E658B4" w:rsidRPr="000460EE">
                      <w:rPr>
                        <w:rStyle w:val="Hyperlink"/>
                        <w:color w:val="auto"/>
                        <w:u w:val="none"/>
                      </w:rPr>
                      <w:t>Prescribed secondary code</w:t>
                    </w:r>
                  </w:hyperlink>
                </w:p>
              </w:tc>
            </w:tr>
          </w:tbl>
          <w:p w14:paraId="25F479C4" w14:textId="72E0D66A" w:rsidR="00E658B4" w:rsidRPr="009A7FA8" w:rsidRDefault="004A3C9A" w:rsidP="00E658B4">
            <w:pPr>
              <w:spacing w:before="60" w:after="60"/>
              <w:jc w:val="left"/>
              <w:rPr>
                <w:rFonts w:eastAsia="Times New Roman" w:cs="Arial"/>
                <w:sz w:val="16"/>
                <w:szCs w:val="16"/>
                <w:lang w:val="en-US"/>
              </w:rPr>
            </w:pPr>
            <w:r>
              <w:rPr>
                <w:rFonts w:eastAsia="Times New Roman" w:cs="Arial"/>
                <w:sz w:val="16"/>
                <w:szCs w:val="16"/>
                <w:lang w:val="en-US"/>
              </w:rPr>
              <w:t>’</w:t>
            </w:r>
          </w:p>
        </w:tc>
        <w:tc>
          <w:tcPr>
            <w:tcW w:w="740" w:type="pct"/>
          </w:tcPr>
          <w:p w14:paraId="2EF02E0B" w14:textId="18B72526" w:rsidR="00E658B4" w:rsidRPr="009A7FA8" w:rsidRDefault="0042764C" w:rsidP="00E658B4">
            <w:pPr>
              <w:spacing w:before="60" w:after="60"/>
              <w:jc w:val="left"/>
              <w:rPr>
                <w:rFonts w:eastAsia="Times New Roman" w:cs="Arial"/>
                <w:sz w:val="16"/>
                <w:lang w:val="en-US"/>
              </w:rPr>
            </w:pPr>
            <w:r w:rsidRPr="0042764C">
              <w:rPr>
                <w:rFonts w:eastAsia="Times New Roman" w:cs="Arial"/>
                <w:sz w:val="16"/>
                <w:lang w:val="en-US"/>
              </w:rPr>
              <w:lastRenderedPageBreak/>
              <w:t>To offer a streamlined approach to building, extending or upgrading retirement facilities and residential care facilities in appropriate locations.</w:t>
            </w:r>
          </w:p>
        </w:tc>
      </w:tr>
      <w:tr w:rsidR="00E658B4" w:rsidRPr="009A7FA8" w14:paraId="05A0427F" w14:textId="77777777" w:rsidTr="004A3C9A">
        <w:trPr>
          <w:trHeight w:val="3198"/>
        </w:trPr>
        <w:tc>
          <w:tcPr>
            <w:tcW w:w="448" w:type="pct"/>
            <w:shd w:val="clear" w:color="auto" w:fill="auto"/>
          </w:tcPr>
          <w:p w14:paraId="10566198" w14:textId="77777777" w:rsidR="00E658B4" w:rsidRPr="009A7FA8" w:rsidRDefault="00E658B4" w:rsidP="00E658B4">
            <w:pPr>
              <w:numPr>
                <w:ilvl w:val="0"/>
                <w:numId w:val="1"/>
              </w:numPr>
              <w:spacing w:before="60" w:after="60"/>
              <w:jc w:val="left"/>
              <w:rPr>
                <w:rFonts w:eastAsia="Times New Roman" w:cs="Arial"/>
                <w:sz w:val="16"/>
                <w:lang w:val="en-US"/>
              </w:rPr>
            </w:pPr>
          </w:p>
        </w:tc>
        <w:tc>
          <w:tcPr>
            <w:tcW w:w="854" w:type="pct"/>
            <w:shd w:val="clear" w:color="auto" w:fill="auto"/>
          </w:tcPr>
          <w:p w14:paraId="32CF52F4" w14:textId="77777777" w:rsidR="00E658B4" w:rsidRPr="000460EE" w:rsidRDefault="00E658B4" w:rsidP="00E658B4">
            <w:pPr>
              <w:spacing w:before="60" w:after="60"/>
              <w:jc w:val="left"/>
              <w:rPr>
                <w:rFonts w:eastAsia="Times New Roman" w:cs="Arial"/>
                <w:sz w:val="16"/>
                <w:szCs w:val="16"/>
                <w:lang w:val="en-US"/>
              </w:rPr>
            </w:pPr>
            <w:r w:rsidRPr="000460EE">
              <w:rPr>
                <w:rFonts w:eastAsia="Times New Roman" w:cs="Arial"/>
                <w:sz w:val="16"/>
                <w:szCs w:val="16"/>
                <w:lang w:val="en-US"/>
              </w:rPr>
              <w:t>Part 5 Tables of assessment,</w:t>
            </w:r>
          </w:p>
          <w:p w14:paraId="56AE3108" w14:textId="4B16A1BB" w:rsidR="00E658B4" w:rsidRDefault="00E658B4" w:rsidP="00E658B4">
            <w:pPr>
              <w:spacing w:before="60" w:after="60"/>
              <w:jc w:val="left"/>
              <w:rPr>
                <w:rFonts w:eastAsia="Times New Roman" w:cs="Arial"/>
                <w:sz w:val="16"/>
                <w:szCs w:val="16"/>
                <w:lang w:val="en-US"/>
              </w:rPr>
            </w:pPr>
            <w:r w:rsidRPr="000460EE">
              <w:rPr>
                <w:rFonts w:eastAsia="Times New Roman" w:cs="Arial"/>
                <w:sz w:val="16"/>
                <w:szCs w:val="16"/>
                <w:lang w:val="en-US"/>
              </w:rPr>
              <w:t>5.5 Categories of development and assessment—Material change of use,</w:t>
            </w:r>
          </w:p>
          <w:p w14:paraId="3E476324" w14:textId="1C1F426C" w:rsidR="00134927" w:rsidRPr="000460EE" w:rsidRDefault="00134927" w:rsidP="00E658B4">
            <w:pPr>
              <w:spacing w:before="60" w:after="60"/>
              <w:jc w:val="left"/>
              <w:rPr>
                <w:rFonts w:eastAsia="Times New Roman" w:cs="Arial"/>
                <w:sz w:val="16"/>
                <w:szCs w:val="16"/>
                <w:lang w:val="en-US"/>
              </w:rPr>
            </w:pPr>
            <w:proofErr w:type="gramStart"/>
            <w:r w:rsidRPr="00134927">
              <w:rPr>
                <w:rFonts w:eastAsia="Times New Roman" w:cs="Arial"/>
                <w:sz w:val="16"/>
                <w:szCs w:val="16"/>
                <w:lang w:val="en-US"/>
              </w:rPr>
              <w:t>Other</w:t>
            </w:r>
            <w:proofErr w:type="gramEnd"/>
            <w:r w:rsidRPr="00134927">
              <w:rPr>
                <w:rFonts w:eastAsia="Times New Roman" w:cs="Arial"/>
                <w:sz w:val="16"/>
                <w:szCs w:val="16"/>
                <w:lang w:val="en-US"/>
              </w:rPr>
              <w:t xml:space="preserve"> zones category</w:t>
            </w:r>
            <w:r>
              <w:rPr>
                <w:rFonts w:eastAsia="Times New Roman" w:cs="Arial"/>
                <w:sz w:val="16"/>
                <w:szCs w:val="16"/>
                <w:lang w:val="en-US"/>
              </w:rPr>
              <w:t>,</w:t>
            </w:r>
          </w:p>
          <w:p w14:paraId="2892D00E" w14:textId="77777777" w:rsidR="00E658B4" w:rsidRDefault="00E658B4" w:rsidP="00E658B4">
            <w:pPr>
              <w:spacing w:before="60" w:after="60"/>
              <w:jc w:val="left"/>
              <w:rPr>
                <w:rFonts w:eastAsia="Times New Roman" w:cs="Arial"/>
                <w:sz w:val="16"/>
                <w:szCs w:val="16"/>
                <w:lang w:val="en-US"/>
              </w:rPr>
            </w:pPr>
            <w:r w:rsidRPr="000460EE">
              <w:rPr>
                <w:rFonts w:eastAsia="Times New Roman" w:cs="Arial"/>
                <w:sz w:val="16"/>
                <w:szCs w:val="16"/>
                <w:lang w:val="en-US"/>
              </w:rPr>
              <w:t>Table 5.5.19—Community facilities zone</w:t>
            </w:r>
            <w:r>
              <w:rPr>
                <w:rFonts w:eastAsia="Times New Roman" w:cs="Arial"/>
                <w:sz w:val="16"/>
                <w:szCs w:val="16"/>
                <w:lang w:val="en-US"/>
              </w:rPr>
              <w:t>,</w:t>
            </w:r>
          </w:p>
          <w:p w14:paraId="5CEAB7FE" w14:textId="4CD2B950" w:rsidR="00E658B4" w:rsidRPr="00753F64" w:rsidRDefault="00E658B4" w:rsidP="00E658B4">
            <w:pPr>
              <w:spacing w:before="60" w:after="60"/>
              <w:jc w:val="left"/>
              <w:rPr>
                <w:rFonts w:eastAsia="Times New Roman" w:cs="Arial"/>
                <w:sz w:val="16"/>
                <w:szCs w:val="16"/>
                <w:lang w:val="en-US"/>
              </w:rPr>
            </w:pPr>
            <w:r w:rsidRPr="000460EE">
              <w:rPr>
                <w:rFonts w:eastAsia="Times New Roman" w:cs="Arial"/>
                <w:sz w:val="16"/>
                <w:szCs w:val="16"/>
                <w:lang w:val="en-US"/>
              </w:rPr>
              <w:t>Community purposes zone precinct</w:t>
            </w:r>
          </w:p>
        </w:tc>
        <w:tc>
          <w:tcPr>
            <w:tcW w:w="1369" w:type="pct"/>
            <w:shd w:val="clear" w:color="auto" w:fill="auto"/>
          </w:tcPr>
          <w:p w14:paraId="33A178D2" w14:textId="77777777" w:rsidR="00E658B4" w:rsidRPr="009A7FA8" w:rsidRDefault="00E658B4" w:rsidP="00E658B4">
            <w:pPr>
              <w:spacing w:before="60" w:after="60"/>
              <w:jc w:val="left"/>
              <w:rPr>
                <w:rFonts w:eastAsia="Times New Roman" w:cs="Arial"/>
                <w:sz w:val="16"/>
                <w:lang w:val="en-US"/>
              </w:rPr>
            </w:pPr>
          </w:p>
        </w:tc>
        <w:tc>
          <w:tcPr>
            <w:tcW w:w="1589" w:type="pct"/>
            <w:shd w:val="clear" w:color="auto" w:fill="auto"/>
          </w:tcPr>
          <w:p w14:paraId="5C9C8BF1" w14:textId="5C21E2B1" w:rsidR="00E658B4" w:rsidRDefault="00E658B4" w:rsidP="00E658B4">
            <w:pPr>
              <w:spacing w:before="60" w:after="60"/>
              <w:jc w:val="left"/>
              <w:rPr>
                <w:rFonts w:eastAsia="Times New Roman" w:cs="Arial"/>
                <w:i/>
                <w:sz w:val="16"/>
                <w:szCs w:val="16"/>
                <w:lang w:val="en-US"/>
              </w:rPr>
            </w:pPr>
            <w:r>
              <w:rPr>
                <w:rFonts w:eastAsia="Times New Roman" w:cs="Arial"/>
                <w:i/>
                <w:sz w:val="16"/>
                <w:szCs w:val="16"/>
                <w:lang w:val="en-US"/>
              </w:rPr>
              <w:t>a</w:t>
            </w:r>
            <w:r w:rsidRPr="000460EE">
              <w:rPr>
                <w:rFonts w:eastAsia="Times New Roman" w:cs="Arial"/>
                <w:i/>
                <w:sz w:val="16"/>
                <w:szCs w:val="16"/>
                <w:lang w:val="en-US"/>
              </w:rPr>
              <w:t>fter Community purposes zone precinct heading, insert:</w:t>
            </w:r>
          </w:p>
          <w:p w14:paraId="1B0299E9" w14:textId="70EA0123" w:rsidR="004A3C9A" w:rsidRPr="004A3C9A" w:rsidRDefault="00D513CB" w:rsidP="00E658B4">
            <w:pPr>
              <w:spacing w:before="60" w:after="60"/>
              <w:jc w:val="left"/>
              <w:rPr>
                <w:rFonts w:eastAsia="Times New Roman" w:cs="Arial"/>
                <w:sz w:val="16"/>
                <w:szCs w:val="16"/>
                <w:lang w:val="en-US"/>
              </w:rPr>
            </w:pPr>
            <w:r>
              <w:rPr>
                <w:rFonts w:eastAsia="Times New Roman" w:cs="Arial"/>
                <w:sz w:val="16"/>
                <w:szCs w:val="16"/>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
              <w:gridCol w:w="2439"/>
              <w:gridCol w:w="1244"/>
            </w:tblGrid>
            <w:tr w:rsidR="00E658B4" w:rsidRPr="000460EE" w14:paraId="64A7E6E6" w14:textId="77777777" w:rsidTr="000460EE">
              <w:trPr>
                <w:trHeight w:val="329"/>
              </w:trPr>
              <w:tc>
                <w:tcPr>
                  <w:tcW w:w="985" w:type="pct"/>
                  <w:vMerge w:val="restart"/>
                  <w:shd w:val="clear" w:color="auto" w:fill="auto"/>
                </w:tcPr>
                <w:p w14:paraId="7B378B1A" w14:textId="682697D4" w:rsidR="00E658B4" w:rsidRPr="000460EE" w:rsidRDefault="00F517C1" w:rsidP="00D85B8A">
                  <w:pPr>
                    <w:pStyle w:val="QPPTableTextBody"/>
                  </w:pPr>
                  <w:r>
                    <w:t>Care co</w:t>
                  </w:r>
                  <w:r>
                    <w:noBreakHyphen/>
                  </w:r>
                  <w:r w:rsidR="00E658B4" w:rsidRPr="000460EE">
                    <w:t>located uses (activity group)</w:t>
                  </w:r>
                </w:p>
              </w:tc>
              <w:tc>
                <w:tcPr>
                  <w:tcW w:w="4015" w:type="pct"/>
                  <w:gridSpan w:val="2"/>
                  <w:shd w:val="clear" w:color="auto" w:fill="auto"/>
                </w:tcPr>
                <w:p w14:paraId="1CE0519E" w14:textId="77777777" w:rsidR="00E658B4" w:rsidRPr="000460EE" w:rsidRDefault="00E658B4" w:rsidP="00E658B4">
                  <w:pPr>
                    <w:pStyle w:val="QPPTableTextBold"/>
                    <w:rPr>
                      <w:rFonts w:ascii="Arial" w:hAnsi="Arial"/>
                      <w:sz w:val="16"/>
                      <w:szCs w:val="16"/>
                    </w:rPr>
                  </w:pPr>
                  <w:r w:rsidRPr="000460EE">
                    <w:rPr>
                      <w:rFonts w:ascii="Arial" w:hAnsi="Arial"/>
                      <w:sz w:val="16"/>
                      <w:szCs w:val="16"/>
                    </w:rPr>
                    <w:t>Assessable development—Code assessment</w:t>
                  </w:r>
                </w:p>
              </w:tc>
            </w:tr>
            <w:tr w:rsidR="00E658B4" w:rsidRPr="000460EE" w14:paraId="61EED6B5" w14:textId="77777777" w:rsidTr="00115480">
              <w:trPr>
                <w:trHeight w:val="329"/>
              </w:trPr>
              <w:tc>
                <w:tcPr>
                  <w:tcW w:w="985" w:type="pct"/>
                  <w:vMerge/>
                  <w:shd w:val="clear" w:color="auto" w:fill="auto"/>
                </w:tcPr>
                <w:p w14:paraId="1851F0DB" w14:textId="77777777" w:rsidR="00E658B4" w:rsidRPr="000460EE" w:rsidRDefault="00E658B4" w:rsidP="00D85B8A">
                  <w:pPr>
                    <w:pStyle w:val="QPPTableTextBody"/>
                  </w:pPr>
                </w:p>
              </w:tc>
              <w:tc>
                <w:tcPr>
                  <w:tcW w:w="2652" w:type="pct"/>
                  <w:shd w:val="clear" w:color="auto" w:fill="auto"/>
                </w:tcPr>
                <w:p w14:paraId="1A91B93C" w14:textId="77777777" w:rsidR="00E658B4" w:rsidRPr="000460EE" w:rsidRDefault="00E658B4" w:rsidP="00D85B8A">
                  <w:pPr>
                    <w:pStyle w:val="QPPTableTextBody"/>
                  </w:pPr>
                  <w:r w:rsidRPr="000460EE">
                    <w:t>If located on the site of and associated with and subordinate to a residential care facility or retirement facility, where the cumulative gross floor area (existing and proposed) on the site for all uses in the activity group does not exceed 800m</w:t>
                  </w:r>
                  <w:r w:rsidRPr="000460EE">
                    <w:rPr>
                      <w:vertAlign w:val="superscript"/>
                    </w:rPr>
                    <w:t>2</w:t>
                  </w:r>
                  <w:r w:rsidRPr="000460EE">
                    <w:t xml:space="preserve"> or 10% of the site area, whichever is the lesser</w:t>
                  </w:r>
                </w:p>
              </w:tc>
              <w:tc>
                <w:tcPr>
                  <w:tcW w:w="1364" w:type="pct"/>
                  <w:shd w:val="clear" w:color="auto" w:fill="auto"/>
                </w:tcPr>
                <w:p w14:paraId="637BE4B3" w14:textId="77777777" w:rsidR="00E658B4" w:rsidRPr="000460EE" w:rsidRDefault="00E658B4" w:rsidP="00D85B8A">
                  <w:pPr>
                    <w:pStyle w:val="QPPTableTextBody"/>
                  </w:pPr>
                  <w:r w:rsidRPr="000460EE">
                    <w:t>Retirement and residential care facility code</w:t>
                  </w:r>
                </w:p>
                <w:p w14:paraId="23017FD2" w14:textId="77777777" w:rsidR="00E658B4" w:rsidRPr="000460EE" w:rsidRDefault="00E658B4" w:rsidP="00D85B8A">
                  <w:pPr>
                    <w:pStyle w:val="QPPTableTextBody"/>
                  </w:pPr>
                  <w:r w:rsidRPr="000460EE">
                    <w:t>Community facilities zone code</w:t>
                  </w:r>
                </w:p>
                <w:p w14:paraId="0B915822" w14:textId="77777777" w:rsidR="00E658B4" w:rsidRPr="000460EE" w:rsidRDefault="00E658B4" w:rsidP="00D85B8A">
                  <w:pPr>
                    <w:pStyle w:val="QPPTableTextBody"/>
                  </w:pPr>
                  <w:r w:rsidRPr="000460EE">
                    <w:t>Prescribed secondary code</w:t>
                  </w:r>
                </w:p>
              </w:tc>
            </w:tr>
          </w:tbl>
          <w:p w14:paraId="54A4D931" w14:textId="1DB24C32" w:rsidR="00E658B4" w:rsidRPr="009A7FA8" w:rsidRDefault="004A3C9A" w:rsidP="00E658B4">
            <w:pPr>
              <w:spacing w:before="60" w:after="60"/>
              <w:jc w:val="left"/>
              <w:rPr>
                <w:rFonts w:eastAsia="Times New Roman" w:cs="Arial"/>
                <w:sz w:val="16"/>
                <w:szCs w:val="16"/>
                <w:lang w:val="en-US"/>
              </w:rPr>
            </w:pPr>
            <w:r>
              <w:rPr>
                <w:rFonts w:eastAsia="Times New Roman" w:cs="Arial"/>
                <w:sz w:val="16"/>
                <w:szCs w:val="16"/>
                <w:lang w:val="en-US"/>
              </w:rPr>
              <w:t>’</w:t>
            </w:r>
          </w:p>
        </w:tc>
        <w:tc>
          <w:tcPr>
            <w:tcW w:w="740" w:type="pct"/>
          </w:tcPr>
          <w:p w14:paraId="532D22E3" w14:textId="3EE2C17E" w:rsidR="00E658B4" w:rsidRPr="009A7FA8" w:rsidRDefault="000C4EA3" w:rsidP="00E658B4">
            <w:pPr>
              <w:spacing w:before="60" w:after="60"/>
              <w:jc w:val="left"/>
              <w:rPr>
                <w:rFonts w:eastAsia="Times New Roman" w:cs="Arial"/>
                <w:sz w:val="16"/>
                <w:lang w:val="en-US"/>
              </w:rPr>
            </w:pPr>
            <w:r w:rsidRPr="000C4EA3">
              <w:rPr>
                <w:rFonts w:eastAsia="Times New Roman" w:cs="Arial"/>
                <w:sz w:val="16"/>
                <w:lang w:val="en-US"/>
              </w:rPr>
              <w:t xml:space="preserve">To support </w:t>
            </w:r>
            <w:r w:rsidR="00532DA0">
              <w:rPr>
                <w:rFonts w:eastAsia="Times New Roman" w:cs="Arial"/>
                <w:sz w:val="16"/>
                <w:lang w:val="en-US"/>
              </w:rPr>
              <w:t>suitable small</w:t>
            </w:r>
            <w:r w:rsidR="00532DA0">
              <w:rPr>
                <w:rFonts w:eastAsia="Times New Roman" w:cs="Arial"/>
                <w:sz w:val="16"/>
                <w:lang w:val="en-US"/>
              </w:rPr>
              <w:noBreakHyphen/>
            </w:r>
            <w:r w:rsidRPr="000C4EA3">
              <w:rPr>
                <w:rFonts w:eastAsia="Times New Roman" w:cs="Arial"/>
                <w:sz w:val="16"/>
                <w:lang w:val="en-US"/>
              </w:rPr>
              <w:t>scale ancillary businesses</w:t>
            </w:r>
            <w:r w:rsidR="00C05CB7">
              <w:rPr>
                <w:rFonts w:eastAsia="Times New Roman" w:cs="Arial"/>
                <w:sz w:val="16"/>
                <w:lang w:val="en-US"/>
              </w:rPr>
              <w:t>, services and facilities to co</w:t>
            </w:r>
            <w:r w:rsidR="00C05CB7">
              <w:rPr>
                <w:rFonts w:eastAsia="Times New Roman" w:cs="Arial"/>
                <w:sz w:val="16"/>
                <w:lang w:val="en-US"/>
              </w:rPr>
              <w:noBreakHyphen/>
            </w:r>
            <w:r w:rsidRPr="000C4EA3">
              <w:rPr>
                <w:rFonts w:eastAsia="Times New Roman" w:cs="Arial"/>
                <w:sz w:val="16"/>
                <w:lang w:val="en-US"/>
              </w:rPr>
              <w:t>locate and integrate with retirement facilities and residential care facilities.</w:t>
            </w:r>
          </w:p>
        </w:tc>
      </w:tr>
      <w:tr w:rsidR="00E658B4" w:rsidRPr="009A7FA8" w14:paraId="32440B1D" w14:textId="77777777" w:rsidTr="00D513CB">
        <w:trPr>
          <w:trHeight w:val="5750"/>
        </w:trPr>
        <w:tc>
          <w:tcPr>
            <w:tcW w:w="448" w:type="pct"/>
            <w:shd w:val="clear" w:color="auto" w:fill="auto"/>
          </w:tcPr>
          <w:p w14:paraId="3CC34B98" w14:textId="77777777" w:rsidR="00E658B4" w:rsidRPr="009A7FA8" w:rsidRDefault="00E658B4" w:rsidP="00E658B4">
            <w:pPr>
              <w:numPr>
                <w:ilvl w:val="0"/>
                <w:numId w:val="1"/>
              </w:numPr>
              <w:spacing w:before="60" w:after="60"/>
              <w:jc w:val="left"/>
              <w:rPr>
                <w:rFonts w:eastAsia="Times New Roman" w:cs="Arial"/>
                <w:sz w:val="16"/>
                <w:lang w:val="en-US"/>
              </w:rPr>
            </w:pPr>
          </w:p>
        </w:tc>
        <w:tc>
          <w:tcPr>
            <w:tcW w:w="854" w:type="pct"/>
            <w:shd w:val="clear" w:color="auto" w:fill="auto"/>
          </w:tcPr>
          <w:p w14:paraId="76CD1C3C" w14:textId="77777777" w:rsidR="00E658B4" w:rsidRPr="00115480" w:rsidRDefault="00E658B4" w:rsidP="00E658B4">
            <w:pPr>
              <w:spacing w:before="60" w:after="60"/>
              <w:jc w:val="left"/>
              <w:rPr>
                <w:rFonts w:eastAsia="Times New Roman" w:cs="Arial"/>
                <w:sz w:val="16"/>
                <w:szCs w:val="16"/>
                <w:lang w:val="en-US"/>
              </w:rPr>
            </w:pPr>
            <w:r w:rsidRPr="00115480">
              <w:rPr>
                <w:rFonts w:eastAsia="Times New Roman" w:cs="Arial"/>
                <w:sz w:val="16"/>
                <w:szCs w:val="16"/>
                <w:lang w:val="en-US"/>
              </w:rPr>
              <w:t>Part 5 Tables of assessment,</w:t>
            </w:r>
          </w:p>
          <w:p w14:paraId="35C110C0" w14:textId="25293BC6" w:rsidR="00E658B4" w:rsidRDefault="00E658B4" w:rsidP="00E658B4">
            <w:pPr>
              <w:spacing w:before="60" w:after="60"/>
              <w:jc w:val="left"/>
              <w:rPr>
                <w:rFonts w:eastAsia="Times New Roman" w:cs="Arial"/>
                <w:sz w:val="16"/>
                <w:szCs w:val="16"/>
                <w:lang w:val="en-US"/>
              </w:rPr>
            </w:pPr>
            <w:r w:rsidRPr="00115480">
              <w:rPr>
                <w:rFonts w:eastAsia="Times New Roman" w:cs="Arial"/>
                <w:sz w:val="16"/>
                <w:szCs w:val="16"/>
                <w:lang w:val="en-US"/>
              </w:rPr>
              <w:t>5.5 Categories of development and assessment—Material change of use,</w:t>
            </w:r>
          </w:p>
          <w:p w14:paraId="39E6DAFE" w14:textId="686C27B9" w:rsidR="00134927" w:rsidRPr="00115480" w:rsidRDefault="00134927" w:rsidP="00E658B4">
            <w:pPr>
              <w:spacing w:before="60" w:after="60"/>
              <w:jc w:val="left"/>
              <w:rPr>
                <w:rFonts w:eastAsia="Times New Roman" w:cs="Arial"/>
                <w:sz w:val="16"/>
                <w:szCs w:val="16"/>
                <w:lang w:val="en-US"/>
              </w:rPr>
            </w:pPr>
            <w:proofErr w:type="gramStart"/>
            <w:r w:rsidRPr="00134927">
              <w:rPr>
                <w:rFonts w:eastAsia="Times New Roman" w:cs="Arial"/>
                <w:sz w:val="16"/>
                <w:szCs w:val="16"/>
                <w:lang w:val="en-US"/>
              </w:rPr>
              <w:t>Other</w:t>
            </w:r>
            <w:proofErr w:type="gramEnd"/>
            <w:r w:rsidRPr="00134927">
              <w:rPr>
                <w:rFonts w:eastAsia="Times New Roman" w:cs="Arial"/>
                <w:sz w:val="16"/>
                <w:szCs w:val="16"/>
                <w:lang w:val="en-US"/>
              </w:rPr>
              <w:t xml:space="preserve"> zones category</w:t>
            </w:r>
            <w:r>
              <w:rPr>
                <w:rFonts w:eastAsia="Times New Roman" w:cs="Arial"/>
                <w:sz w:val="16"/>
                <w:szCs w:val="16"/>
                <w:lang w:val="en-US"/>
              </w:rPr>
              <w:t>,</w:t>
            </w:r>
          </w:p>
          <w:p w14:paraId="4AAC5F67" w14:textId="77777777" w:rsidR="00E658B4" w:rsidRPr="00115480" w:rsidRDefault="00E658B4" w:rsidP="00E658B4">
            <w:pPr>
              <w:spacing w:before="60" w:after="60"/>
              <w:jc w:val="left"/>
              <w:rPr>
                <w:rFonts w:eastAsia="Times New Roman" w:cs="Arial"/>
                <w:sz w:val="16"/>
                <w:szCs w:val="16"/>
                <w:lang w:val="en-US"/>
              </w:rPr>
            </w:pPr>
            <w:r w:rsidRPr="00115480">
              <w:rPr>
                <w:rFonts w:eastAsia="Times New Roman" w:cs="Arial"/>
                <w:sz w:val="16"/>
                <w:szCs w:val="16"/>
                <w:lang w:val="en-US"/>
              </w:rPr>
              <w:t>Table 5.5.19—Community facilities zone,</w:t>
            </w:r>
          </w:p>
          <w:p w14:paraId="2B37E11C" w14:textId="51D4E176" w:rsidR="00E658B4" w:rsidRPr="00753F64" w:rsidRDefault="00E658B4" w:rsidP="00E658B4">
            <w:pPr>
              <w:spacing w:before="60" w:after="60"/>
              <w:jc w:val="left"/>
              <w:rPr>
                <w:rFonts w:eastAsia="Times New Roman" w:cs="Arial"/>
                <w:sz w:val="16"/>
                <w:szCs w:val="16"/>
                <w:lang w:val="en-US"/>
              </w:rPr>
            </w:pPr>
            <w:r w:rsidRPr="00115480">
              <w:rPr>
                <w:rFonts w:eastAsia="Times New Roman" w:cs="Arial"/>
                <w:sz w:val="16"/>
                <w:szCs w:val="16"/>
                <w:lang w:val="en-US"/>
              </w:rPr>
              <w:t>Community purposes zone precinct</w:t>
            </w:r>
          </w:p>
        </w:tc>
        <w:tc>
          <w:tcPr>
            <w:tcW w:w="1369" w:type="pct"/>
            <w:shd w:val="clear" w:color="auto" w:fill="auto"/>
          </w:tcPr>
          <w:p w14:paraId="19C3AF50" w14:textId="77777777" w:rsidR="00E658B4" w:rsidRPr="009A7FA8" w:rsidRDefault="00E658B4" w:rsidP="00E658B4">
            <w:pPr>
              <w:spacing w:before="60" w:after="60"/>
              <w:jc w:val="left"/>
              <w:rPr>
                <w:rFonts w:eastAsia="Times New Roman" w:cs="Arial"/>
                <w:sz w:val="16"/>
                <w:lang w:val="en-US"/>
              </w:rPr>
            </w:pPr>
          </w:p>
        </w:tc>
        <w:tc>
          <w:tcPr>
            <w:tcW w:w="1589" w:type="pct"/>
            <w:shd w:val="clear" w:color="auto" w:fill="auto"/>
          </w:tcPr>
          <w:p w14:paraId="5B27F8AC" w14:textId="5840DE2F" w:rsidR="00E658B4" w:rsidRDefault="00E658B4" w:rsidP="00E658B4">
            <w:pPr>
              <w:spacing w:before="60" w:after="60"/>
              <w:jc w:val="left"/>
              <w:rPr>
                <w:rFonts w:eastAsia="Times New Roman" w:cs="Arial"/>
                <w:i/>
                <w:sz w:val="16"/>
                <w:szCs w:val="16"/>
                <w:lang w:val="en-US"/>
              </w:rPr>
            </w:pPr>
            <w:r w:rsidRPr="00115480">
              <w:rPr>
                <w:rFonts w:eastAsia="Times New Roman" w:cs="Arial"/>
                <w:i/>
                <w:sz w:val="16"/>
                <w:szCs w:val="16"/>
                <w:lang w:val="en-US"/>
              </w:rPr>
              <w:t>after Outdoor sport and recreation row, insert:</w:t>
            </w:r>
          </w:p>
          <w:p w14:paraId="4B98915B" w14:textId="0F2FB39D" w:rsidR="00D513CB" w:rsidRPr="00D513CB" w:rsidRDefault="00D513CB" w:rsidP="00E658B4">
            <w:pPr>
              <w:spacing w:before="60" w:after="60"/>
              <w:jc w:val="left"/>
              <w:rPr>
                <w:rFonts w:eastAsia="Times New Roman" w:cs="Arial"/>
                <w:sz w:val="16"/>
                <w:szCs w:val="16"/>
                <w:lang w:val="en-US"/>
              </w:rPr>
            </w:pPr>
            <w:r>
              <w:rPr>
                <w:rFonts w:eastAsia="Times New Roman" w:cs="Arial"/>
                <w:sz w:val="16"/>
                <w:szCs w:val="16"/>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2371"/>
              <w:gridCol w:w="1259"/>
            </w:tblGrid>
            <w:tr w:rsidR="00E658B4" w:rsidRPr="00115480" w14:paraId="271CE525" w14:textId="77777777" w:rsidTr="00115480">
              <w:tc>
                <w:tcPr>
                  <w:tcW w:w="1076" w:type="pct"/>
                  <w:vMerge w:val="restart"/>
                  <w:shd w:val="clear" w:color="auto" w:fill="auto"/>
                </w:tcPr>
                <w:p w14:paraId="315A1D6B" w14:textId="77777777" w:rsidR="00E658B4" w:rsidRPr="00115480" w:rsidRDefault="00E658B4" w:rsidP="00D85B8A">
                  <w:pPr>
                    <w:pStyle w:val="QPPTableTextBody"/>
                  </w:pPr>
                  <w:r w:rsidRPr="00115480">
                    <w:t>Residential care facility</w:t>
                  </w:r>
                </w:p>
              </w:tc>
              <w:tc>
                <w:tcPr>
                  <w:tcW w:w="3924" w:type="pct"/>
                  <w:gridSpan w:val="2"/>
                  <w:shd w:val="clear" w:color="auto" w:fill="auto"/>
                </w:tcPr>
                <w:p w14:paraId="69276364" w14:textId="77777777" w:rsidR="00E658B4" w:rsidRPr="00115480" w:rsidRDefault="00E658B4" w:rsidP="00E658B4">
                  <w:pPr>
                    <w:pStyle w:val="QPPTableTextBold"/>
                    <w:rPr>
                      <w:rFonts w:ascii="Arial" w:hAnsi="Arial"/>
                      <w:sz w:val="16"/>
                      <w:szCs w:val="16"/>
                    </w:rPr>
                  </w:pPr>
                  <w:r w:rsidRPr="00115480">
                    <w:rPr>
                      <w:rFonts w:ascii="Arial" w:hAnsi="Arial"/>
                      <w:sz w:val="16"/>
                      <w:szCs w:val="16"/>
                    </w:rPr>
                    <w:t>Accepted development, subject to compliance with identified requirements</w:t>
                  </w:r>
                </w:p>
              </w:tc>
            </w:tr>
            <w:tr w:rsidR="00E658B4" w:rsidRPr="00115480" w14:paraId="315151E2" w14:textId="77777777" w:rsidTr="00115480">
              <w:tc>
                <w:tcPr>
                  <w:tcW w:w="1076" w:type="pct"/>
                  <w:vMerge/>
                  <w:shd w:val="clear" w:color="auto" w:fill="auto"/>
                </w:tcPr>
                <w:p w14:paraId="1A8F92E9" w14:textId="77777777" w:rsidR="00E658B4" w:rsidRPr="00115480" w:rsidRDefault="00E658B4" w:rsidP="00D85B8A">
                  <w:pPr>
                    <w:pStyle w:val="QPPTableTextBody"/>
                  </w:pPr>
                </w:p>
              </w:tc>
              <w:tc>
                <w:tcPr>
                  <w:tcW w:w="2561" w:type="pct"/>
                  <w:shd w:val="clear" w:color="auto" w:fill="auto"/>
                </w:tcPr>
                <w:p w14:paraId="1103BFA7" w14:textId="77777777" w:rsidR="00E658B4" w:rsidRPr="00115480" w:rsidRDefault="00E658B4" w:rsidP="00D85B8A">
                  <w:pPr>
                    <w:pStyle w:val="QPPTableTextBody"/>
                  </w:pPr>
                  <w:r w:rsidRPr="00115480">
                    <w:t>If involving a residential care facility in an existing retirement facility premises, with no increase in gross floor area, where complying with all acceptable outcomes in section A of the Retirement and residential care facility code</w:t>
                  </w:r>
                </w:p>
              </w:tc>
              <w:tc>
                <w:tcPr>
                  <w:tcW w:w="1364" w:type="pct"/>
                  <w:shd w:val="clear" w:color="auto" w:fill="auto"/>
                </w:tcPr>
                <w:p w14:paraId="57DC1653" w14:textId="77777777" w:rsidR="00E658B4" w:rsidRPr="00115480" w:rsidRDefault="00E658B4" w:rsidP="00D85B8A">
                  <w:pPr>
                    <w:pStyle w:val="QPPTableTextBody"/>
                  </w:pPr>
                  <w:r w:rsidRPr="00115480">
                    <w:t>Not applicable</w:t>
                  </w:r>
                </w:p>
              </w:tc>
            </w:tr>
            <w:tr w:rsidR="00E658B4" w:rsidRPr="00115480" w14:paraId="3EB56E54" w14:textId="77777777" w:rsidTr="00115480">
              <w:tc>
                <w:tcPr>
                  <w:tcW w:w="1076" w:type="pct"/>
                  <w:vMerge/>
                  <w:shd w:val="clear" w:color="auto" w:fill="auto"/>
                </w:tcPr>
                <w:p w14:paraId="17BF1BE1" w14:textId="77777777" w:rsidR="00E658B4" w:rsidRPr="00115480" w:rsidRDefault="00E658B4" w:rsidP="00D85B8A">
                  <w:pPr>
                    <w:pStyle w:val="QPPTableTextBody"/>
                  </w:pPr>
                </w:p>
              </w:tc>
              <w:tc>
                <w:tcPr>
                  <w:tcW w:w="3924" w:type="pct"/>
                  <w:gridSpan w:val="2"/>
                  <w:shd w:val="clear" w:color="auto" w:fill="auto"/>
                </w:tcPr>
                <w:p w14:paraId="199D32E0" w14:textId="77777777" w:rsidR="00E658B4" w:rsidRPr="00115480" w:rsidRDefault="00E658B4" w:rsidP="00E658B4">
                  <w:pPr>
                    <w:pStyle w:val="QPPTableTextBold"/>
                    <w:rPr>
                      <w:rFonts w:ascii="Arial" w:hAnsi="Arial"/>
                      <w:sz w:val="16"/>
                      <w:szCs w:val="16"/>
                    </w:rPr>
                  </w:pPr>
                  <w:r w:rsidRPr="00115480">
                    <w:rPr>
                      <w:rFonts w:ascii="Arial" w:hAnsi="Arial"/>
                      <w:sz w:val="16"/>
                      <w:szCs w:val="16"/>
                    </w:rPr>
                    <w:t>Assessable development—Code assessment</w:t>
                  </w:r>
                </w:p>
              </w:tc>
            </w:tr>
            <w:tr w:rsidR="00E658B4" w:rsidRPr="00115480" w14:paraId="5BE7A12A" w14:textId="77777777" w:rsidTr="00115480">
              <w:tc>
                <w:tcPr>
                  <w:tcW w:w="1076" w:type="pct"/>
                  <w:vMerge/>
                  <w:shd w:val="clear" w:color="auto" w:fill="auto"/>
                </w:tcPr>
                <w:p w14:paraId="515653C6" w14:textId="77777777" w:rsidR="00E658B4" w:rsidRPr="00115480" w:rsidRDefault="00E658B4" w:rsidP="00D85B8A">
                  <w:pPr>
                    <w:pStyle w:val="QPPTableTextBody"/>
                  </w:pPr>
                </w:p>
              </w:tc>
              <w:tc>
                <w:tcPr>
                  <w:tcW w:w="2561" w:type="pct"/>
                  <w:shd w:val="clear" w:color="auto" w:fill="auto"/>
                </w:tcPr>
                <w:p w14:paraId="77D8A2CD" w14:textId="77777777" w:rsidR="00E658B4" w:rsidRPr="00115480" w:rsidRDefault="00E658B4" w:rsidP="00D85B8A">
                  <w:pPr>
                    <w:pStyle w:val="QPPTableTextBody"/>
                  </w:pPr>
                  <w:r w:rsidRPr="00115480">
                    <w:t>If involving a residential care facility in an existing retirement facility premises, with no increase in gross floor area, where not complying with all acceptable outcomes in section A of the Retirement and residential care facility code</w:t>
                  </w:r>
                </w:p>
              </w:tc>
              <w:tc>
                <w:tcPr>
                  <w:tcW w:w="1364" w:type="pct"/>
                  <w:shd w:val="clear" w:color="auto" w:fill="auto"/>
                </w:tcPr>
                <w:p w14:paraId="4CEA8470" w14:textId="782E1921" w:rsidR="00E658B4" w:rsidRPr="00115480" w:rsidRDefault="00E658B4" w:rsidP="00D85B8A">
                  <w:pPr>
                    <w:pStyle w:val="QPPTableTextBody"/>
                  </w:pPr>
                  <w:r w:rsidRPr="00115480">
                    <w:t xml:space="preserve">Retirement and residential care </w:t>
                  </w:r>
                  <w:r w:rsidR="00B30526">
                    <w:t>facility code—purpose, overall</w:t>
                  </w:r>
                  <w:r w:rsidRPr="00115480">
                    <w:t xml:space="preserve"> outcomes and section A outcomes only</w:t>
                  </w:r>
                </w:p>
              </w:tc>
            </w:tr>
            <w:tr w:rsidR="00E658B4" w:rsidRPr="00115480" w14:paraId="5D64015C" w14:textId="77777777" w:rsidTr="00115480">
              <w:tc>
                <w:tcPr>
                  <w:tcW w:w="1076" w:type="pct"/>
                  <w:vMerge/>
                  <w:shd w:val="clear" w:color="auto" w:fill="auto"/>
                </w:tcPr>
                <w:p w14:paraId="601EB859" w14:textId="77777777" w:rsidR="00E658B4" w:rsidRPr="00115480" w:rsidRDefault="00E658B4" w:rsidP="00D85B8A">
                  <w:pPr>
                    <w:pStyle w:val="QPPTableTextBody"/>
                  </w:pPr>
                </w:p>
              </w:tc>
              <w:tc>
                <w:tcPr>
                  <w:tcW w:w="2561" w:type="pct"/>
                  <w:shd w:val="clear" w:color="auto" w:fill="auto"/>
                </w:tcPr>
                <w:p w14:paraId="15932459" w14:textId="77777777" w:rsidR="00E658B4" w:rsidRPr="00115480" w:rsidRDefault="00E658B4" w:rsidP="00D85B8A">
                  <w:pPr>
                    <w:pStyle w:val="QPPTableTextBody"/>
                  </w:pPr>
                  <w:r w:rsidRPr="00115480">
                    <w:t>-</w:t>
                  </w:r>
                </w:p>
              </w:tc>
              <w:tc>
                <w:tcPr>
                  <w:tcW w:w="1364" w:type="pct"/>
                  <w:shd w:val="clear" w:color="auto" w:fill="auto"/>
                </w:tcPr>
                <w:p w14:paraId="48E62108" w14:textId="77777777" w:rsidR="00E658B4" w:rsidRPr="00115480" w:rsidRDefault="00E658B4" w:rsidP="00D85B8A">
                  <w:pPr>
                    <w:pStyle w:val="QPPTableTextBody"/>
                  </w:pPr>
                  <w:r w:rsidRPr="00115480">
                    <w:t xml:space="preserve">Retirement </w:t>
                  </w:r>
                  <w:r w:rsidRPr="00115480">
                    <w:lastRenderedPageBreak/>
                    <w:t>and residential care facility code</w:t>
                  </w:r>
                </w:p>
                <w:p w14:paraId="3F8DFA4F" w14:textId="77777777" w:rsidR="00E658B4" w:rsidRPr="00115480" w:rsidRDefault="00E658B4" w:rsidP="00D85B8A">
                  <w:pPr>
                    <w:pStyle w:val="QPPTableTextBody"/>
                  </w:pPr>
                  <w:r w:rsidRPr="00115480">
                    <w:t>Community facilities zone code</w:t>
                  </w:r>
                </w:p>
                <w:p w14:paraId="44C890B3" w14:textId="77777777" w:rsidR="00E658B4" w:rsidRPr="00115480" w:rsidRDefault="00E658B4" w:rsidP="00D85B8A">
                  <w:pPr>
                    <w:pStyle w:val="QPPTableTextBody"/>
                  </w:pPr>
                  <w:r w:rsidRPr="00115480">
                    <w:t>Prescribed secondary code</w:t>
                  </w:r>
                </w:p>
              </w:tc>
            </w:tr>
            <w:tr w:rsidR="00E658B4" w:rsidRPr="00115480" w14:paraId="5F8B681A" w14:textId="77777777" w:rsidTr="00115480">
              <w:tc>
                <w:tcPr>
                  <w:tcW w:w="1076" w:type="pct"/>
                  <w:vMerge w:val="restart"/>
                  <w:shd w:val="clear" w:color="auto" w:fill="auto"/>
                </w:tcPr>
                <w:p w14:paraId="60951A8F" w14:textId="77777777" w:rsidR="00E658B4" w:rsidRPr="00115480" w:rsidRDefault="00E658B4" w:rsidP="00D85B8A">
                  <w:pPr>
                    <w:pStyle w:val="QPPTableTextBody"/>
                  </w:pPr>
                  <w:r w:rsidRPr="00115480">
                    <w:lastRenderedPageBreak/>
                    <w:t>Retirement facility</w:t>
                  </w:r>
                </w:p>
              </w:tc>
              <w:tc>
                <w:tcPr>
                  <w:tcW w:w="3924" w:type="pct"/>
                  <w:gridSpan w:val="2"/>
                  <w:shd w:val="clear" w:color="auto" w:fill="auto"/>
                </w:tcPr>
                <w:p w14:paraId="5328CE9E" w14:textId="77777777" w:rsidR="00E658B4" w:rsidRPr="00115480" w:rsidRDefault="00E658B4" w:rsidP="00E658B4">
                  <w:pPr>
                    <w:pStyle w:val="QPPTableTextBold"/>
                    <w:rPr>
                      <w:rFonts w:ascii="Arial" w:hAnsi="Arial"/>
                      <w:sz w:val="16"/>
                      <w:szCs w:val="16"/>
                    </w:rPr>
                  </w:pPr>
                  <w:r w:rsidRPr="00115480">
                    <w:rPr>
                      <w:rFonts w:ascii="Arial" w:hAnsi="Arial"/>
                      <w:sz w:val="16"/>
                      <w:szCs w:val="16"/>
                    </w:rPr>
                    <w:t>Accepted development, subject to compliance with identified requirements</w:t>
                  </w:r>
                </w:p>
              </w:tc>
            </w:tr>
            <w:tr w:rsidR="00E658B4" w:rsidRPr="00115480" w14:paraId="72D90C01" w14:textId="77777777" w:rsidTr="00115480">
              <w:tc>
                <w:tcPr>
                  <w:tcW w:w="1076" w:type="pct"/>
                  <w:vMerge/>
                  <w:shd w:val="clear" w:color="auto" w:fill="auto"/>
                </w:tcPr>
                <w:p w14:paraId="02258C15" w14:textId="77777777" w:rsidR="00E658B4" w:rsidRPr="00115480" w:rsidRDefault="00E658B4" w:rsidP="00D85B8A">
                  <w:pPr>
                    <w:pStyle w:val="QPPTableTextBody"/>
                  </w:pPr>
                </w:p>
              </w:tc>
              <w:tc>
                <w:tcPr>
                  <w:tcW w:w="2561" w:type="pct"/>
                  <w:shd w:val="clear" w:color="auto" w:fill="auto"/>
                </w:tcPr>
                <w:p w14:paraId="757BC4E9" w14:textId="77777777" w:rsidR="00E658B4" w:rsidRPr="00115480" w:rsidRDefault="00E658B4" w:rsidP="00D85B8A">
                  <w:pPr>
                    <w:pStyle w:val="QPPTableTextBody"/>
                  </w:pPr>
                  <w:r w:rsidRPr="00115480">
                    <w:t>If involving a retirement facility in an existing residential care facility premises, with no increase in gross floor area, where complying with all acceptable outcomes in section A of the Retirement and residential care facility code</w:t>
                  </w:r>
                </w:p>
              </w:tc>
              <w:tc>
                <w:tcPr>
                  <w:tcW w:w="1364" w:type="pct"/>
                  <w:shd w:val="clear" w:color="auto" w:fill="auto"/>
                </w:tcPr>
                <w:p w14:paraId="283E2332" w14:textId="77777777" w:rsidR="00E658B4" w:rsidRPr="00115480" w:rsidRDefault="00E658B4" w:rsidP="00D85B8A">
                  <w:pPr>
                    <w:pStyle w:val="QPPTableTextBody"/>
                  </w:pPr>
                  <w:r w:rsidRPr="00115480">
                    <w:t>Not applicable</w:t>
                  </w:r>
                </w:p>
              </w:tc>
            </w:tr>
            <w:tr w:rsidR="00E658B4" w:rsidRPr="00115480" w14:paraId="0E0F8641" w14:textId="77777777" w:rsidTr="00115480">
              <w:tc>
                <w:tcPr>
                  <w:tcW w:w="1076" w:type="pct"/>
                  <w:vMerge/>
                  <w:shd w:val="clear" w:color="auto" w:fill="auto"/>
                </w:tcPr>
                <w:p w14:paraId="0BAE7036" w14:textId="77777777" w:rsidR="00E658B4" w:rsidRPr="00115480" w:rsidRDefault="00E658B4" w:rsidP="00D85B8A">
                  <w:pPr>
                    <w:pStyle w:val="QPPTableTextBody"/>
                  </w:pPr>
                </w:p>
              </w:tc>
              <w:tc>
                <w:tcPr>
                  <w:tcW w:w="3924" w:type="pct"/>
                  <w:gridSpan w:val="2"/>
                  <w:shd w:val="clear" w:color="auto" w:fill="auto"/>
                </w:tcPr>
                <w:p w14:paraId="3E13862F" w14:textId="77777777" w:rsidR="00E658B4" w:rsidRPr="00115480" w:rsidRDefault="00E658B4" w:rsidP="00E658B4">
                  <w:pPr>
                    <w:pStyle w:val="QPPTableTextBold"/>
                    <w:rPr>
                      <w:rFonts w:ascii="Arial" w:hAnsi="Arial"/>
                      <w:sz w:val="16"/>
                      <w:szCs w:val="16"/>
                    </w:rPr>
                  </w:pPr>
                  <w:r w:rsidRPr="00115480">
                    <w:rPr>
                      <w:rFonts w:ascii="Arial" w:hAnsi="Arial"/>
                      <w:sz w:val="16"/>
                      <w:szCs w:val="16"/>
                    </w:rPr>
                    <w:t>Assessable development—Code assessment</w:t>
                  </w:r>
                </w:p>
              </w:tc>
            </w:tr>
            <w:tr w:rsidR="00E658B4" w:rsidRPr="00115480" w14:paraId="41393860" w14:textId="77777777" w:rsidTr="00115480">
              <w:tc>
                <w:tcPr>
                  <w:tcW w:w="1076" w:type="pct"/>
                  <w:vMerge/>
                  <w:shd w:val="clear" w:color="auto" w:fill="auto"/>
                </w:tcPr>
                <w:p w14:paraId="049E228A" w14:textId="77777777" w:rsidR="00E658B4" w:rsidRPr="00115480" w:rsidRDefault="00E658B4" w:rsidP="00D85B8A">
                  <w:pPr>
                    <w:pStyle w:val="QPPTableTextBody"/>
                  </w:pPr>
                </w:p>
              </w:tc>
              <w:tc>
                <w:tcPr>
                  <w:tcW w:w="2561" w:type="pct"/>
                  <w:shd w:val="clear" w:color="auto" w:fill="auto"/>
                </w:tcPr>
                <w:p w14:paraId="419FC114" w14:textId="77777777" w:rsidR="00E658B4" w:rsidRPr="00115480" w:rsidRDefault="00E658B4" w:rsidP="00D85B8A">
                  <w:pPr>
                    <w:pStyle w:val="QPPTableTextBody"/>
                  </w:pPr>
                  <w:r w:rsidRPr="00115480">
                    <w:t>If involving a retirement facility in an existing residential care facility premises, with no increase in gross floor area, where not complying with all acceptable outcomes in section A of the Retirement and residential care facility code</w:t>
                  </w:r>
                </w:p>
              </w:tc>
              <w:tc>
                <w:tcPr>
                  <w:tcW w:w="1364" w:type="pct"/>
                  <w:shd w:val="clear" w:color="auto" w:fill="auto"/>
                </w:tcPr>
                <w:p w14:paraId="28BEF7E8" w14:textId="243D4ACB" w:rsidR="00E658B4" w:rsidRPr="00115480" w:rsidRDefault="00E658B4" w:rsidP="00D85B8A">
                  <w:pPr>
                    <w:pStyle w:val="QPPTableTextBody"/>
                  </w:pPr>
                  <w:r w:rsidRPr="00115480">
                    <w:t xml:space="preserve">Retirement and residential care </w:t>
                  </w:r>
                  <w:r w:rsidR="00B30526">
                    <w:t>facility code—purpose, overall</w:t>
                  </w:r>
                  <w:r w:rsidRPr="00115480">
                    <w:t xml:space="preserve"> outcomes and section A outcomes only</w:t>
                  </w:r>
                </w:p>
              </w:tc>
            </w:tr>
            <w:tr w:rsidR="00E658B4" w:rsidRPr="00115480" w14:paraId="0984E8C7" w14:textId="77777777" w:rsidTr="00115480">
              <w:tc>
                <w:tcPr>
                  <w:tcW w:w="1076" w:type="pct"/>
                  <w:vMerge/>
                  <w:shd w:val="clear" w:color="auto" w:fill="auto"/>
                </w:tcPr>
                <w:p w14:paraId="4B34A473" w14:textId="77777777" w:rsidR="00E658B4" w:rsidRPr="00115480" w:rsidRDefault="00E658B4" w:rsidP="00D85B8A">
                  <w:pPr>
                    <w:pStyle w:val="QPPTableTextBody"/>
                  </w:pPr>
                </w:p>
              </w:tc>
              <w:tc>
                <w:tcPr>
                  <w:tcW w:w="2561" w:type="pct"/>
                  <w:shd w:val="clear" w:color="auto" w:fill="auto"/>
                </w:tcPr>
                <w:p w14:paraId="3D95A6FF" w14:textId="77777777" w:rsidR="00E658B4" w:rsidRPr="00115480" w:rsidRDefault="00E658B4" w:rsidP="00D85B8A">
                  <w:pPr>
                    <w:pStyle w:val="QPPTableTextBody"/>
                  </w:pPr>
                  <w:r w:rsidRPr="00115480">
                    <w:t>-</w:t>
                  </w:r>
                </w:p>
              </w:tc>
              <w:tc>
                <w:tcPr>
                  <w:tcW w:w="1364" w:type="pct"/>
                  <w:shd w:val="clear" w:color="auto" w:fill="auto"/>
                </w:tcPr>
                <w:p w14:paraId="31344899" w14:textId="77777777" w:rsidR="00E658B4" w:rsidRPr="00115480" w:rsidRDefault="00E658B4" w:rsidP="00D85B8A">
                  <w:pPr>
                    <w:pStyle w:val="QPPTableTextBody"/>
                  </w:pPr>
                  <w:r w:rsidRPr="00115480">
                    <w:t>Retirement and residential care facility code</w:t>
                  </w:r>
                </w:p>
                <w:p w14:paraId="3DD1E5C1" w14:textId="77777777" w:rsidR="00E658B4" w:rsidRPr="00115480" w:rsidRDefault="00E658B4" w:rsidP="00D85B8A">
                  <w:pPr>
                    <w:pStyle w:val="QPPTableTextBody"/>
                  </w:pPr>
                  <w:r w:rsidRPr="00115480">
                    <w:t>Community facilities zone code</w:t>
                  </w:r>
                </w:p>
                <w:p w14:paraId="38680497" w14:textId="77777777" w:rsidR="00E658B4" w:rsidRPr="00115480" w:rsidRDefault="00E658B4" w:rsidP="00D85B8A">
                  <w:pPr>
                    <w:pStyle w:val="QPPTableTextBody"/>
                  </w:pPr>
                  <w:r w:rsidRPr="00115480">
                    <w:t>Prescribed secondary code</w:t>
                  </w:r>
                </w:p>
              </w:tc>
            </w:tr>
          </w:tbl>
          <w:p w14:paraId="03295620" w14:textId="2DE509D7" w:rsidR="00E658B4" w:rsidRPr="009A7FA8" w:rsidRDefault="00D513CB" w:rsidP="00E658B4">
            <w:pPr>
              <w:spacing w:before="60" w:after="60"/>
              <w:jc w:val="left"/>
              <w:rPr>
                <w:rFonts w:eastAsia="Times New Roman" w:cs="Arial"/>
                <w:sz w:val="16"/>
                <w:szCs w:val="16"/>
                <w:lang w:val="en-US"/>
              </w:rPr>
            </w:pPr>
            <w:r>
              <w:rPr>
                <w:rFonts w:eastAsia="Times New Roman" w:cs="Arial"/>
                <w:sz w:val="16"/>
                <w:szCs w:val="16"/>
                <w:lang w:val="en-US"/>
              </w:rPr>
              <w:t>’</w:t>
            </w:r>
          </w:p>
        </w:tc>
        <w:tc>
          <w:tcPr>
            <w:tcW w:w="740" w:type="pct"/>
          </w:tcPr>
          <w:p w14:paraId="63D9B6BB" w14:textId="42E1093B" w:rsidR="00E658B4" w:rsidRPr="009A7FA8" w:rsidRDefault="0042764C" w:rsidP="00E658B4">
            <w:pPr>
              <w:spacing w:before="60" w:after="60"/>
              <w:jc w:val="left"/>
              <w:rPr>
                <w:rFonts w:eastAsia="Times New Roman" w:cs="Arial"/>
                <w:sz w:val="16"/>
                <w:lang w:val="en-US"/>
              </w:rPr>
            </w:pPr>
            <w:r w:rsidRPr="0042764C">
              <w:rPr>
                <w:rFonts w:eastAsia="Times New Roman" w:cs="Arial"/>
                <w:sz w:val="16"/>
                <w:lang w:val="en-US"/>
              </w:rPr>
              <w:lastRenderedPageBreak/>
              <w:t>To offer a streamlined approach to building, extending or upgrading retirement facilities and residential care facilities in appropriate locations.</w:t>
            </w:r>
          </w:p>
        </w:tc>
      </w:tr>
      <w:tr w:rsidR="00E658B4" w:rsidRPr="009A7FA8" w14:paraId="13140C3F" w14:textId="77777777" w:rsidTr="00D513CB">
        <w:trPr>
          <w:trHeight w:val="3198"/>
        </w:trPr>
        <w:tc>
          <w:tcPr>
            <w:tcW w:w="448" w:type="pct"/>
            <w:shd w:val="clear" w:color="auto" w:fill="auto"/>
          </w:tcPr>
          <w:p w14:paraId="50BEA4F4" w14:textId="77777777" w:rsidR="00E658B4" w:rsidRPr="009A7FA8" w:rsidRDefault="00E658B4" w:rsidP="00E658B4">
            <w:pPr>
              <w:numPr>
                <w:ilvl w:val="0"/>
                <w:numId w:val="1"/>
              </w:numPr>
              <w:spacing w:before="60" w:after="60"/>
              <w:jc w:val="left"/>
              <w:rPr>
                <w:rFonts w:eastAsia="Times New Roman" w:cs="Arial"/>
                <w:sz w:val="16"/>
                <w:lang w:val="en-US"/>
              </w:rPr>
            </w:pPr>
          </w:p>
        </w:tc>
        <w:tc>
          <w:tcPr>
            <w:tcW w:w="854" w:type="pct"/>
            <w:shd w:val="clear" w:color="auto" w:fill="auto"/>
          </w:tcPr>
          <w:p w14:paraId="79BAF159" w14:textId="77777777" w:rsidR="00E658B4" w:rsidRPr="00115480" w:rsidRDefault="00E658B4" w:rsidP="00E658B4">
            <w:pPr>
              <w:spacing w:before="60" w:after="60"/>
              <w:jc w:val="left"/>
              <w:rPr>
                <w:rFonts w:eastAsia="Times New Roman" w:cs="Arial"/>
                <w:sz w:val="16"/>
                <w:szCs w:val="16"/>
                <w:lang w:val="en-US"/>
              </w:rPr>
            </w:pPr>
            <w:r w:rsidRPr="00115480">
              <w:rPr>
                <w:rFonts w:eastAsia="Times New Roman" w:cs="Arial"/>
                <w:sz w:val="16"/>
                <w:szCs w:val="16"/>
                <w:lang w:val="en-US"/>
              </w:rPr>
              <w:t>Part 5 Tables of assessment,</w:t>
            </w:r>
          </w:p>
          <w:p w14:paraId="13C9D0BB" w14:textId="183CE22A" w:rsidR="00E658B4" w:rsidRDefault="00E658B4" w:rsidP="00E658B4">
            <w:pPr>
              <w:spacing w:before="60" w:after="60"/>
              <w:jc w:val="left"/>
              <w:rPr>
                <w:rFonts w:eastAsia="Times New Roman" w:cs="Arial"/>
                <w:sz w:val="16"/>
                <w:szCs w:val="16"/>
                <w:lang w:val="en-US"/>
              </w:rPr>
            </w:pPr>
            <w:r w:rsidRPr="00115480">
              <w:rPr>
                <w:rFonts w:eastAsia="Times New Roman" w:cs="Arial"/>
                <w:sz w:val="16"/>
                <w:szCs w:val="16"/>
                <w:lang w:val="en-US"/>
              </w:rPr>
              <w:t>5.5 Categories of development and assessment—Material change of use,</w:t>
            </w:r>
          </w:p>
          <w:p w14:paraId="72BD25B2" w14:textId="5D5BFF98" w:rsidR="00134927" w:rsidRPr="00115480" w:rsidRDefault="00134927" w:rsidP="00E658B4">
            <w:pPr>
              <w:spacing w:before="60" w:after="60"/>
              <w:jc w:val="left"/>
              <w:rPr>
                <w:rFonts w:eastAsia="Times New Roman" w:cs="Arial"/>
                <w:sz w:val="16"/>
                <w:szCs w:val="16"/>
                <w:lang w:val="en-US"/>
              </w:rPr>
            </w:pPr>
            <w:proofErr w:type="gramStart"/>
            <w:r w:rsidRPr="00134927">
              <w:rPr>
                <w:rFonts w:eastAsia="Times New Roman" w:cs="Arial"/>
                <w:sz w:val="16"/>
                <w:szCs w:val="16"/>
                <w:lang w:val="en-US"/>
              </w:rPr>
              <w:t>Other</w:t>
            </w:r>
            <w:proofErr w:type="gramEnd"/>
            <w:r w:rsidRPr="00134927">
              <w:rPr>
                <w:rFonts w:eastAsia="Times New Roman" w:cs="Arial"/>
                <w:sz w:val="16"/>
                <w:szCs w:val="16"/>
                <w:lang w:val="en-US"/>
              </w:rPr>
              <w:t xml:space="preserve"> zones category</w:t>
            </w:r>
            <w:r>
              <w:rPr>
                <w:rFonts w:eastAsia="Times New Roman" w:cs="Arial"/>
                <w:sz w:val="16"/>
                <w:szCs w:val="16"/>
                <w:lang w:val="en-US"/>
              </w:rPr>
              <w:t>,</w:t>
            </w:r>
          </w:p>
          <w:p w14:paraId="527806E9" w14:textId="77777777" w:rsidR="00E658B4" w:rsidRDefault="00E658B4" w:rsidP="00E658B4">
            <w:pPr>
              <w:spacing w:before="60" w:after="60"/>
              <w:jc w:val="left"/>
              <w:rPr>
                <w:rFonts w:eastAsia="Times New Roman" w:cs="Arial"/>
                <w:sz w:val="16"/>
                <w:szCs w:val="16"/>
                <w:lang w:val="en-US"/>
              </w:rPr>
            </w:pPr>
            <w:r w:rsidRPr="00115480">
              <w:rPr>
                <w:rFonts w:eastAsia="Times New Roman" w:cs="Arial"/>
                <w:sz w:val="16"/>
                <w:szCs w:val="16"/>
                <w:lang w:val="en-US"/>
              </w:rPr>
              <w:t>Table 5.5.19—Community facilities zone,</w:t>
            </w:r>
          </w:p>
          <w:p w14:paraId="3CCB018D" w14:textId="30BE0F24" w:rsidR="00E658B4" w:rsidRPr="00753F64" w:rsidRDefault="00E658B4" w:rsidP="00E658B4">
            <w:pPr>
              <w:spacing w:before="60" w:after="60"/>
              <w:jc w:val="left"/>
              <w:rPr>
                <w:rFonts w:eastAsia="Times New Roman" w:cs="Arial"/>
                <w:sz w:val="16"/>
                <w:szCs w:val="16"/>
                <w:lang w:val="en-US"/>
              </w:rPr>
            </w:pPr>
            <w:r w:rsidRPr="00115480">
              <w:rPr>
                <w:rFonts w:eastAsia="Times New Roman" w:cs="Arial"/>
                <w:sz w:val="16"/>
                <w:szCs w:val="16"/>
                <w:lang w:val="en-US"/>
              </w:rPr>
              <w:t>Health care purposes zone precinct</w:t>
            </w:r>
          </w:p>
        </w:tc>
        <w:tc>
          <w:tcPr>
            <w:tcW w:w="1369" w:type="pct"/>
            <w:shd w:val="clear" w:color="auto" w:fill="auto"/>
          </w:tcPr>
          <w:p w14:paraId="5307610D" w14:textId="77777777" w:rsidR="00E658B4" w:rsidRPr="009A7FA8" w:rsidRDefault="00E658B4" w:rsidP="00E658B4">
            <w:pPr>
              <w:spacing w:before="60" w:after="60"/>
              <w:jc w:val="left"/>
              <w:rPr>
                <w:rFonts w:eastAsia="Times New Roman" w:cs="Arial"/>
                <w:sz w:val="16"/>
                <w:lang w:val="en-US"/>
              </w:rPr>
            </w:pPr>
          </w:p>
        </w:tc>
        <w:tc>
          <w:tcPr>
            <w:tcW w:w="1589" w:type="pct"/>
            <w:shd w:val="clear" w:color="auto" w:fill="auto"/>
          </w:tcPr>
          <w:p w14:paraId="214E07AB" w14:textId="2F8EFFA0" w:rsidR="00E658B4" w:rsidRDefault="00E658B4" w:rsidP="00E658B4">
            <w:pPr>
              <w:spacing w:before="60" w:after="60"/>
              <w:jc w:val="left"/>
              <w:rPr>
                <w:rFonts w:eastAsia="Times New Roman" w:cs="Arial"/>
                <w:i/>
                <w:sz w:val="16"/>
                <w:szCs w:val="16"/>
                <w:lang w:val="en-US"/>
              </w:rPr>
            </w:pPr>
            <w:r w:rsidRPr="00115480">
              <w:rPr>
                <w:rFonts w:eastAsia="Times New Roman" w:cs="Arial"/>
                <w:i/>
                <w:sz w:val="16"/>
                <w:szCs w:val="16"/>
                <w:lang w:val="en-US"/>
              </w:rPr>
              <w:t>after Health care purposes zone precinct heading, insert:</w:t>
            </w:r>
          </w:p>
          <w:p w14:paraId="1BF17CA9" w14:textId="231255D6" w:rsidR="00D513CB" w:rsidRPr="00D513CB" w:rsidRDefault="00D513CB" w:rsidP="00E658B4">
            <w:pPr>
              <w:spacing w:before="60" w:after="60"/>
              <w:jc w:val="left"/>
              <w:rPr>
                <w:rFonts w:eastAsia="Times New Roman" w:cs="Arial"/>
                <w:sz w:val="16"/>
                <w:szCs w:val="16"/>
                <w:lang w:val="en-US"/>
              </w:rPr>
            </w:pPr>
            <w:r>
              <w:rPr>
                <w:rFonts w:eastAsia="Times New Roman" w:cs="Arial"/>
                <w:sz w:val="16"/>
                <w:szCs w:val="16"/>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
              <w:gridCol w:w="2439"/>
              <w:gridCol w:w="1244"/>
            </w:tblGrid>
            <w:tr w:rsidR="00E658B4" w:rsidRPr="00115480" w14:paraId="759C352E" w14:textId="77777777" w:rsidTr="00115480">
              <w:trPr>
                <w:trHeight w:val="329"/>
              </w:trPr>
              <w:tc>
                <w:tcPr>
                  <w:tcW w:w="985" w:type="pct"/>
                  <w:vMerge w:val="restart"/>
                  <w:shd w:val="clear" w:color="auto" w:fill="auto"/>
                </w:tcPr>
                <w:p w14:paraId="4853BCA7" w14:textId="4FDF04B4" w:rsidR="00E658B4" w:rsidRPr="00115480" w:rsidRDefault="00F517C1" w:rsidP="00E658B4">
                  <w:pPr>
                    <w:pStyle w:val="QPPTableTextBold"/>
                    <w:rPr>
                      <w:rFonts w:ascii="Arial" w:hAnsi="Arial"/>
                      <w:b w:val="0"/>
                      <w:sz w:val="16"/>
                      <w:szCs w:val="16"/>
                    </w:rPr>
                  </w:pPr>
                  <w:r>
                    <w:rPr>
                      <w:rFonts w:ascii="Arial" w:hAnsi="Arial"/>
                      <w:b w:val="0"/>
                      <w:sz w:val="16"/>
                      <w:szCs w:val="16"/>
                    </w:rPr>
                    <w:t>Care co</w:t>
                  </w:r>
                  <w:r>
                    <w:rPr>
                      <w:rFonts w:ascii="Arial" w:hAnsi="Arial"/>
                      <w:b w:val="0"/>
                      <w:sz w:val="16"/>
                      <w:szCs w:val="16"/>
                    </w:rPr>
                    <w:noBreakHyphen/>
                  </w:r>
                  <w:r w:rsidR="00E658B4" w:rsidRPr="00115480">
                    <w:rPr>
                      <w:rFonts w:ascii="Arial" w:hAnsi="Arial"/>
                      <w:b w:val="0"/>
                      <w:sz w:val="16"/>
                      <w:szCs w:val="16"/>
                    </w:rPr>
                    <w:t>located uses (activity group)</w:t>
                  </w:r>
                </w:p>
              </w:tc>
              <w:tc>
                <w:tcPr>
                  <w:tcW w:w="4015" w:type="pct"/>
                  <w:gridSpan w:val="2"/>
                  <w:shd w:val="clear" w:color="auto" w:fill="auto"/>
                </w:tcPr>
                <w:p w14:paraId="4F792563" w14:textId="77777777" w:rsidR="00E658B4" w:rsidRPr="00115480" w:rsidRDefault="00E658B4" w:rsidP="00E658B4">
                  <w:pPr>
                    <w:pStyle w:val="QPPTableTextBold"/>
                    <w:rPr>
                      <w:rFonts w:ascii="Arial" w:hAnsi="Arial"/>
                      <w:sz w:val="16"/>
                      <w:szCs w:val="16"/>
                    </w:rPr>
                  </w:pPr>
                  <w:r w:rsidRPr="00115480">
                    <w:rPr>
                      <w:rFonts w:ascii="Arial" w:hAnsi="Arial"/>
                      <w:sz w:val="16"/>
                      <w:szCs w:val="16"/>
                    </w:rPr>
                    <w:t>Assessable development—Code assessment</w:t>
                  </w:r>
                </w:p>
              </w:tc>
            </w:tr>
            <w:tr w:rsidR="00E658B4" w:rsidRPr="00115480" w14:paraId="090D751E" w14:textId="77777777" w:rsidTr="00115480">
              <w:trPr>
                <w:trHeight w:val="329"/>
              </w:trPr>
              <w:tc>
                <w:tcPr>
                  <w:tcW w:w="985" w:type="pct"/>
                  <w:vMerge/>
                  <w:shd w:val="clear" w:color="auto" w:fill="auto"/>
                </w:tcPr>
                <w:p w14:paraId="04B12D56" w14:textId="77777777" w:rsidR="00E658B4" w:rsidRPr="00115480" w:rsidRDefault="00E658B4" w:rsidP="00D85B8A">
                  <w:pPr>
                    <w:pStyle w:val="QPPTableTextBody"/>
                  </w:pPr>
                </w:p>
              </w:tc>
              <w:tc>
                <w:tcPr>
                  <w:tcW w:w="2652" w:type="pct"/>
                  <w:shd w:val="clear" w:color="auto" w:fill="auto"/>
                </w:tcPr>
                <w:p w14:paraId="1C24E707" w14:textId="77777777" w:rsidR="00E658B4" w:rsidRPr="00115480" w:rsidRDefault="00E658B4" w:rsidP="00D85B8A">
                  <w:pPr>
                    <w:pStyle w:val="QPPTableTextBody"/>
                  </w:pPr>
                  <w:r w:rsidRPr="00115480">
                    <w:t>If located on the site of and associated with and subordinate to a residential care facility or retirement facility, where the cumulative gross floor area (existing and proposed) on the site for all uses in the activity group does not exceed 800m</w:t>
                  </w:r>
                  <w:r w:rsidRPr="00115480">
                    <w:rPr>
                      <w:vertAlign w:val="superscript"/>
                    </w:rPr>
                    <w:t>2</w:t>
                  </w:r>
                  <w:r w:rsidRPr="00115480">
                    <w:t xml:space="preserve"> or 10% of the site area, whichever is the lesser</w:t>
                  </w:r>
                </w:p>
              </w:tc>
              <w:tc>
                <w:tcPr>
                  <w:tcW w:w="1364" w:type="pct"/>
                  <w:shd w:val="clear" w:color="auto" w:fill="auto"/>
                </w:tcPr>
                <w:p w14:paraId="4EBFC684" w14:textId="77777777" w:rsidR="00E658B4" w:rsidRPr="00115480" w:rsidRDefault="00E658B4" w:rsidP="00D85B8A">
                  <w:pPr>
                    <w:pStyle w:val="QPPTableTextBody"/>
                  </w:pPr>
                  <w:r w:rsidRPr="00115480">
                    <w:t>Retirement and residential care facility code</w:t>
                  </w:r>
                </w:p>
                <w:p w14:paraId="2E2FA107" w14:textId="77777777" w:rsidR="00E658B4" w:rsidRPr="00115480" w:rsidRDefault="00E658B4" w:rsidP="00D85B8A">
                  <w:pPr>
                    <w:pStyle w:val="QPPTableTextBody"/>
                  </w:pPr>
                  <w:r w:rsidRPr="00115480">
                    <w:t>Community facilities zone code</w:t>
                  </w:r>
                </w:p>
                <w:p w14:paraId="744152AC" w14:textId="77777777" w:rsidR="00E658B4" w:rsidRPr="00115480" w:rsidRDefault="00E658B4" w:rsidP="00D85B8A">
                  <w:pPr>
                    <w:pStyle w:val="QPPTableTextBody"/>
                  </w:pPr>
                  <w:r w:rsidRPr="00115480">
                    <w:t>Prescribed secondary code</w:t>
                  </w:r>
                </w:p>
              </w:tc>
            </w:tr>
          </w:tbl>
          <w:p w14:paraId="5D231FF7" w14:textId="7ED0E931" w:rsidR="00E658B4" w:rsidRPr="009A7FA8" w:rsidRDefault="00D513CB" w:rsidP="00E658B4">
            <w:pPr>
              <w:spacing w:before="60" w:after="60"/>
              <w:jc w:val="left"/>
              <w:rPr>
                <w:rFonts w:eastAsia="Times New Roman" w:cs="Arial"/>
                <w:sz w:val="16"/>
                <w:szCs w:val="16"/>
                <w:lang w:val="en-US"/>
              </w:rPr>
            </w:pPr>
            <w:r>
              <w:rPr>
                <w:rFonts w:eastAsia="Times New Roman" w:cs="Arial"/>
                <w:sz w:val="16"/>
                <w:szCs w:val="16"/>
                <w:lang w:val="en-US"/>
              </w:rPr>
              <w:t>’</w:t>
            </w:r>
          </w:p>
        </w:tc>
        <w:tc>
          <w:tcPr>
            <w:tcW w:w="740" w:type="pct"/>
          </w:tcPr>
          <w:p w14:paraId="278E2451" w14:textId="69BCED49" w:rsidR="00E658B4" w:rsidRPr="009A7FA8" w:rsidRDefault="00532DA0" w:rsidP="00E658B4">
            <w:pPr>
              <w:spacing w:before="60" w:after="60"/>
              <w:jc w:val="left"/>
              <w:rPr>
                <w:rFonts w:eastAsia="Times New Roman" w:cs="Arial"/>
                <w:sz w:val="16"/>
                <w:lang w:val="en-US"/>
              </w:rPr>
            </w:pPr>
            <w:r>
              <w:rPr>
                <w:rFonts w:eastAsia="Times New Roman" w:cs="Arial"/>
                <w:sz w:val="16"/>
                <w:lang w:val="en-US"/>
              </w:rPr>
              <w:t>To support suitable small</w:t>
            </w:r>
            <w:r>
              <w:rPr>
                <w:rFonts w:eastAsia="Times New Roman" w:cs="Arial"/>
                <w:sz w:val="16"/>
                <w:lang w:val="en-US"/>
              </w:rPr>
              <w:noBreakHyphen/>
            </w:r>
            <w:r w:rsidR="000C4EA3" w:rsidRPr="000C4EA3">
              <w:rPr>
                <w:rFonts w:eastAsia="Times New Roman" w:cs="Arial"/>
                <w:sz w:val="16"/>
                <w:lang w:val="en-US"/>
              </w:rPr>
              <w:t>scale ancillary businesses</w:t>
            </w:r>
            <w:r w:rsidR="00C05CB7">
              <w:rPr>
                <w:rFonts w:eastAsia="Times New Roman" w:cs="Arial"/>
                <w:sz w:val="16"/>
                <w:lang w:val="en-US"/>
              </w:rPr>
              <w:t>, services and facilities to co</w:t>
            </w:r>
            <w:r w:rsidR="00C05CB7">
              <w:rPr>
                <w:rFonts w:eastAsia="Times New Roman" w:cs="Arial"/>
                <w:sz w:val="16"/>
                <w:lang w:val="en-US"/>
              </w:rPr>
              <w:noBreakHyphen/>
            </w:r>
            <w:r w:rsidR="000C4EA3" w:rsidRPr="000C4EA3">
              <w:rPr>
                <w:rFonts w:eastAsia="Times New Roman" w:cs="Arial"/>
                <w:sz w:val="16"/>
                <w:lang w:val="en-US"/>
              </w:rPr>
              <w:t>locate and integrate with retirement facilities and residential care facilities.</w:t>
            </w:r>
          </w:p>
        </w:tc>
      </w:tr>
      <w:tr w:rsidR="00E658B4" w:rsidRPr="009A7FA8" w14:paraId="4E180A18" w14:textId="77777777" w:rsidTr="008B7B9B">
        <w:trPr>
          <w:trHeight w:val="5750"/>
        </w:trPr>
        <w:tc>
          <w:tcPr>
            <w:tcW w:w="448" w:type="pct"/>
            <w:shd w:val="clear" w:color="auto" w:fill="auto"/>
          </w:tcPr>
          <w:p w14:paraId="28E9AFFA" w14:textId="77777777" w:rsidR="00E658B4" w:rsidRPr="009A7FA8" w:rsidRDefault="00E658B4" w:rsidP="00E658B4">
            <w:pPr>
              <w:numPr>
                <w:ilvl w:val="0"/>
                <w:numId w:val="1"/>
              </w:numPr>
              <w:spacing w:before="60" w:after="60"/>
              <w:jc w:val="left"/>
              <w:rPr>
                <w:rFonts w:eastAsia="Times New Roman" w:cs="Arial"/>
                <w:sz w:val="16"/>
                <w:lang w:val="en-US"/>
              </w:rPr>
            </w:pPr>
          </w:p>
        </w:tc>
        <w:tc>
          <w:tcPr>
            <w:tcW w:w="854" w:type="pct"/>
            <w:shd w:val="clear" w:color="auto" w:fill="auto"/>
          </w:tcPr>
          <w:p w14:paraId="56F3AAD5" w14:textId="77777777" w:rsidR="00E658B4" w:rsidRPr="00115480" w:rsidRDefault="00E658B4" w:rsidP="00E658B4">
            <w:pPr>
              <w:spacing w:before="60" w:after="60"/>
              <w:jc w:val="left"/>
              <w:rPr>
                <w:rFonts w:eastAsia="Times New Roman" w:cs="Arial"/>
                <w:sz w:val="16"/>
                <w:szCs w:val="16"/>
                <w:lang w:val="en-US"/>
              </w:rPr>
            </w:pPr>
            <w:r w:rsidRPr="00115480">
              <w:rPr>
                <w:rFonts w:eastAsia="Times New Roman" w:cs="Arial"/>
                <w:sz w:val="16"/>
                <w:szCs w:val="16"/>
                <w:lang w:val="en-US"/>
              </w:rPr>
              <w:t>Part 5 Tables of assessment,</w:t>
            </w:r>
          </w:p>
          <w:p w14:paraId="5CED9D8C" w14:textId="2D6953A5" w:rsidR="00E658B4" w:rsidRDefault="00E658B4" w:rsidP="00E658B4">
            <w:pPr>
              <w:spacing w:before="60" w:after="60"/>
              <w:jc w:val="left"/>
              <w:rPr>
                <w:rFonts w:eastAsia="Times New Roman" w:cs="Arial"/>
                <w:sz w:val="16"/>
                <w:szCs w:val="16"/>
                <w:lang w:val="en-US"/>
              </w:rPr>
            </w:pPr>
            <w:r w:rsidRPr="00115480">
              <w:rPr>
                <w:rFonts w:eastAsia="Times New Roman" w:cs="Arial"/>
                <w:sz w:val="16"/>
                <w:szCs w:val="16"/>
                <w:lang w:val="en-US"/>
              </w:rPr>
              <w:t>5.5 Categories of development and assessment—Material change of use,</w:t>
            </w:r>
          </w:p>
          <w:p w14:paraId="3CBAAA39" w14:textId="602118E8" w:rsidR="00134927" w:rsidRPr="00115480" w:rsidRDefault="00134927" w:rsidP="00E658B4">
            <w:pPr>
              <w:spacing w:before="60" w:after="60"/>
              <w:jc w:val="left"/>
              <w:rPr>
                <w:rFonts w:eastAsia="Times New Roman" w:cs="Arial"/>
                <w:sz w:val="16"/>
                <w:szCs w:val="16"/>
                <w:lang w:val="en-US"/>
              </w:rPr>
            </w:pPr>
            <w:proofErr w:type="gramStart"/>
            <w:r w:rsidRPr="00134927">
              <w:rPr>
                <w:rFonts w:eastAsia="Times New Roman" w:cs="Arial"/>
                <w:sz w:val="16"/>
                <w:szCs w:val="16"/>
                <w:lang w:val="en-US"/>
              </w:rPr>
              <w:t>Other</w:t>
            </w:r>
            <w:proofErr w:type="gramEnd"/>
            <w:r w:rsidRPr="00134927">
              <w:rPr>
                <w:rFonts w:eastAsia="Times New Roman" w:cs="Arial"/>
                <w:sz w:val="16"/>
                <w:szCs w:val="16"/>
                <w:lang w:val="en-US"/>
              </w:rPr>
              <w:t xml:space="preserve"> zones category</w:t>
            </w:r>
            <w:r>
              <w:rPr>
                <w:rFonts w:eastAsia="Times New Roman" w:cs="Arial"/>
                <w:sz w:val="16"/>
                <w:szCs w:val="16"/>
                <w:lang w:val="en-US"/>
              </w:rPr>
              <w:t>,</w:t>
            </w:r>
          </w:p>
          <w:p w14:paraId="22C1DA7B" w14:textId="77777777" w:rsidR="00E658B4" w:rsidRDefault="00E658B4" w:rsidP="00E658B4">
            <w:pPr>
              <w:spacing w:before="60" w:after="60"/>
              <w:jc w:val="left"/>
              <w:rPr>
                <w:rFonts w:eastAsia="Times New Roman" w:cs="Arial"/>
                <w:sz w:val="16"/>
                <w:szCs w:val="16"/>
                <w:lang w:val="en-US"/>
              </w:rPr>
            </w:pPr>
            <w:r w:rsidRPr="00115480">
              <w:rPr>
                <w:rFonts w:eastAsia="Times New Roman" w:cs="Arial"/>
                <w:sz w:val="16"/>
                <w:szCs w:val="16"/>
                <w:lang w:val="en-US"/>
              </w:rPr>
              <w:t>Table 5.5.19—Community facilities zone,</w:t>
            </w:r>
          </w:p>
          <w:p w14:paraId="2810E0E4" w14:textId="01E75344" w:rsidR="00E658B4" w:rsidRPr="00753F64" w:rsidRDefault="00E658B4" w:rsidP="00E658B4">
            <w:pPr>
              <w:spacing w:before="60" w:after="60"/>
              <w:jc w:val="left"/>
              <w:rPr>
                <w:rFonts w:eastAsia="Times New Roman" w:cs="Arial"/>
                <w:sz w:val="16"/>
                <w:szCs w:val="16"/>
                <w:lang w:val="en-US"/>
              </w:rPr>
            </w:pPr>
            <w:r w:rsidRPr="00115480">
              <w:rPr>
                <w:rFonts w:eastAsia="Times New Roman" w:cs="Arial"/>
                <w:sz w:val="16"/>
                <w:szCs w:val="16"/>
                <w:lang w:val="en-US"/>
              </w:rPr>
              <w:t>Health care purposes zone precinct</w:t>
            </w:r>
          </w:p>
        </w:tc>
        <w:tc>
          <w:tcPr>
            <w:tcW w:w="1369" w:type="pct"/>
            <w:shd w:val="clear" w:color="auto" w:fill="auto"/>
          </w:tcPr>
          <w:p w14:paraId="4DD86E57" w14:textId="583F8D66" w:rsidR="00E658B4" w:rsidRDefault="00E658B4" w:rsidP="00E658B4">
            <w:pPr>
              <w:spacing w:before="60" w:after="60"/>
              <w:jc w:val="left"/>
              <w:rPr>
                <w:rFonts w:eastAsia="Times New Roman" w:cs="Arial"/>
                <w:i/>
                <w:sz w:val="16"/>
                <w:lang w:val="en-US"/>
              </w:rPr>
            </w:pPr>
            <w:r w:rsidRPr="00140892">
              <w:rPr>
                <w:rFonts w:eastAsia="Times New Roman" w:cs="Arial"/>
                <w:i/>
                <w:sz w:val="16"/>
                <w:lang w:val="en-US"/>
              </w:rPr>
              <w:t>after Food and drink outlet row, omit:</w:t>
            </w:r>
          </w:p>
          <w:p w14:paraId="19205C1F" w14:textId="1F3DDFAF" w:rsidR="008B7B9B" w:rsidRPr="008B7B9B" w:rsidRDefault="008B7B9B" w:rsidP="00E658B4">
            <w:pPr>
              <w:spacing w:before="60" w:after="60"/>
              <w:jc w:val="left"/>
              <w:rPr>
                <w:rFonts w:eastAsia="Times New Roman" w:cs="Arial"/>
                <w:sz w:val="16"/>
                <w:lang w:val="en-US"/>
              </w:rPr>
            </w:pPr>
            <w:r>
              <w:rPr>
                <w:rFonts w:eastAsia="Times New Roman" w:cs="Arial"/>
                <w:sz w:val="16"/>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054"/>
              <w:gridCol w:w="1903"/>
            </w:tblGrid>
            <w:tr w:rsidR="00E658B4" w:rsidRPr="00115480" w14:paraId="07B4601E" w14:textId="77777777" w:rsidTr="00115480">
              <w:trPr>
                <w:trHeight w:val="312"/>
              </w:trPr>
              <w:tc>
                <w:tcPr>
                  <w:tcW w:w="1271" w:type="pct"/>
                  <w:vMerge w:val="restart"/>
                  <w:shd w:val="clear" w:color="auto" w:fill="auto"/>
                </w:tcPr>
                <w:p w14:paraId="2B9C1F46" w14:textId="77777777" w:rsidR="00E658B4" w:rsidRPr="00115480" w:rsidRDefault="00E658B4" w:rsidP="00D85B8A">
                  <w:pPr>
                    <w:pStyle w:val="QPPTableTextBody"/>
                  </w:pPr>
                  <w:r w:rsidRPr="00115480">
                    <w:t>Residential care facility</w:t>
                  </w:r>
                </w:p>
              </w:tc>
              <w:tc>
                <w:tcPr>
                  <w:tcW w:w="3729" w:type="pct"/>
                  <w:gridSpan w:val="2"/>
                  <w:shd w:val="clear" w:color="auto" w:fill="auto"/>
                </w:tcPr>
                <w:p w14:paraId="1F68849E" w14:textId="77777777" w:rsidR="00E658B4" w:rsidRPr="00115480" w:rsidRDefault="00E658B4" w:rsidP="00E658B4">
                  <w:pPr>
                    <w:pStyle w:val="QPPTableTextBold"/>
                    <w:rPr>
                      <w:rFonts w:ascii="Arial" w:hAnsi="Arial"/>
                      <w:sz w:val="16"/>
                      <w:szCs w:val="16"/>
                    </w:rPr>
                  </w:pPr>
                  <w:r w:rsidRPr="00115480">
                    <w:rPr>
                      <w:rFonts w:ascii="Arial" w:hAnsi="Arial"/>
                      <w:sz w:val="16"/>
                      <w:szCs w:val="16"/>
                    </w:rPr>
                    <w:t>Assessable development—Code assessment</w:t>
                  </w:r>
                </w:p>
              </w:tc>
            </w:tr>
            <w:tr w:rsidR="00E658B4" w:rsidRPr="00115480" w14:paraId="6D1B963E" w14:textId="77777777" w:rsidTr="00115480">
              <w:tc>
                <w:tcPr>
                  <w:tcW w:w="1271" w:type="pct"/>
                  <w:vMerge/>
                  <w:shd w:val="clear" w:color="auto" w:fill="auto"/>
                </w:tcPr>
                <w:p w14:paraId="2DD813A6" w14:textId="77777777" w:rsidR="00E658B4" w:rsidRPr="00115480" w:rsidRDefault="00E658B4" w:rsidP="00E658B4">
                  <w:pPr>
                    <w:rPr>
                      <w:rFonts w:cs="Arial"/>
                      <w:sz w:val="16"/>
                      <w:szCs w:val="16"/>
                    </w:rPr>
                  </w:pPr>
                </w:p>
              </w:tc>
              <w:tc>
                <w:tcPr>
                  <w:tcW w:w="1329" w:type="pct"/>
                  <w:shd w:val="clear" w:color="auto" w:fill="auto"/>
                </w:tcPr>
                <w:p w14:paraId="55769C59" w14:textId="77777777" w:rsidR="00E658B4" w:rsidRPr="00115480" w:rsidRDefault="00E658B4" w:rsidP="00D85B8A">
                  <w:pPr>
                    <w:pStyle w:val="QPPTableTextBody"/>
                  </w:pPr>
                  <w:r w:rsidRPr="00115480">
                    <w:t>-</w:t>
                  </w:r>
                </w:p>
              </w:tc>
              <w:tc>
                <w:tcPr>
                  <w:tcW w:w="2400" w:type="pct"/>
                  <w:shd w:val="clear" w:color="auto" w:fill="auto"/>
                </w:tcPr>
                <w:p w14:paraId="4258E264" w14:textId="77777777" w:rsidR="00E658B4" w:rsidRPr="00115480" w:rsidRDefault="00E658B4" w:rsidP="00D85B8A">
                  <w:pPr>
                    <w:pStyle w:val="QPPTableTextBody"/>
                  </w:pPr>
                  <w:r w:rsidRPr="00115480">
                    <w:t>Community facilities code</w:t>
                  </w:r>
                </w:p>
                <w:p w14:paraId="66F1EAEC" w14:textId="77777777" w:rsidR="00E658B4" w:rsidRPr="00115480" w:rsidRDefault="00E658B4" w:rsidP="00D85B8A">
                  <w:pPr>
                    <w:pStyle w:val="QPPTableTextBody"/>
                  </w:pPr>
                  <w:r w:rsidRPr="00115480">
                    <w:t>Residential care facility code</w:t>
                  </w:r>
                </w:p>
                <w:p w14:paraId="69CE3C58" w14:textId="77777777" w:rsidR="00E658B4" w:rsidRPr="00115480" w:rsidRDefault="00E658B4" w:rsidP="00D85B8A">
                  <w:pPr>
                    <w:pStyle w:val="QPPTableTextBody"/>
                  </w:pPr>
                  <w:r w:rsidRPr="00115480">
                    <w:t>Community facilities zone code</w:t>
                  </w:r>
                </w:p>
                <w:p w14:paraId="27EDE94A" w14:textId="77777777" w:rsidR="00E658B4" w:rsidRPr="00115480" w:rsidRDefault="00E658B4" w:rsidP="00D85B8A">
                  <w:pPr>
                    <w:pStyle w:val="QPPTableTextBody"/>
                    <w:rPr>
                      <w:highlight w:val="green"/>
                    </w:rPr>
                  </w:pPr>
                  <w:r w:rsidRPr="00115480">
                    <w:t>Prescribed secondary code</w:t>
                  </w:r>
                </w:p>
              </w:tc>
            </w:tr>
            <w:tr w:rsidR="00E658B4" w:rsidRPr="00115480" w14:paraId="2F43C181" w14:textId="77777777" w:rsidTr="00115480">
              <w:trPr>
                <w:trHeight w:val="442"/>
              </w:trPr>
              <w:tc>
                <w:tcPr>
                  <w:tcW w:w="1271" w:type="pct"/>
                  <w:vMerge w:val="restart"/>
                  <w:shd w:val="clear" w:color="auto" w:fill="auto"/>
                </w:tcPr>
                <w:p w14:paraId="565FCAF9" w14:textId="77777777" w:rsidR="00E658B4" w:rsidRPr="00115480" w:rsidRDefault="00E658B4" w:rsidP="00D85B8A">
                  <w:pPr>
                    <w:pStyle w:val="QPPTableTextBody"/>
                  </w:pPr>
                  <w:r w:rsidRPr="00115480">
                    <w:t>Retirement facility</w:t>
                  </w:r>
                </w:p>
              </w:tc>
              <w:tc>
                <w:tcPr>
                  <w:tcW w:w="3729" w:type="pct"/>
                  <w:gridSpan w:val="2"/>
                  <w:shd w:val="clear" w:color="auto" w:fill="auto"/>
                </w:tcPr>
                <w:p w14:paraId="33FA9570" w14:textId="77777777" w:rsidR="00E658B4" w:rsidRPr="00115480" w:rsidRDefault="00E658B4" w:rsidP="00E658B4">
                  <w:pPr>
                    <w:pStyle w:val="QPPTableTextBold"/>
                    <w:rPr>
                      <w:rFonts w:ascii="Arial" w:hAnsi="Arial"/>
                      <w:sz w:val="16"/>
                      <w:szCs w:val="16"/>
                    </w:rPr>
                  </w:pPr>
                  <w:r w:rsidRPr="00115480">
                    <w:rPr>
                      <w:rFonts w:ascii="Arial" w:hAnsi="Arial"/>
                      <w:sz w:val="16"/>
                      <w:szCs w:val="16"/>
                    </w:rPr>
                    <w:t>Assessable development—Code assessment</w:t>
                  </w:r>
                </w:p>
              </w:tc>
            </w:tr>
            <w:tr w:rsidR="00E658B4" w:rsidRPr="00115480" w14:paraId="06418C43" w14:textId="77777777" w:rsidTr="00115480">
              <w:tc>
                <w:tcPr>
                  <w:tcW w:w="1271" w:type="pct"/>
                  <w:vMerge/>
                  <w:shd w:val="clear" w:color="auto" w:fill="auto"/>
                </w:tcPr>
                <w:p w14:paraId="55634735" w14:textId="77777777" w:rsidR="00E658B4" w:rsidRPr="00115480" w:rsidRDefault="00E658B4" w:rsidP="00D85B8A">
                  <w:pPr>
                    <w:pStyle w:val="QPPTableTextBody"/>
                  </w:pPr>
                </w:p>
              </w:tc>
              <w:tc>
                <w:tcPr>
                  <w:tcW w:w="1329" w:type="pct"/>
                  <w:shd w:val="clear" w:color="auto" w:fill="auto"/>
                </w:tcPr>
                <w:p w14:paraId="5CAF91D2" w14:textId="77777777" w:rsidR="00E658B4" w:rsidRPr="00115480" w:rsidRDefault="00E658B4" w:rsidP="00D85B8A">
                  <w:pPr>
                    <w:pStyle w:val="QPPTableTextBody"/>
                  </w:pPr>
                  <w:r w:rsidRPr="00115480">
                    <w:t>-</w:t>
                  </w:r>
                </w:p>
              </w:tc>
              <w:tc>
                <w:tcPr>
                  <w:tcW w:w="2400" w:type="pct"/>
                  <w:shd w:val="clear" w:color="auto" w:fill="auto"/>
                </w:tcPr>
                <w:p w14:paraId="567A0FC3" w14:textId="77777777" w:rsidR="00E658B4" w:rsidRPr="00115480" w:rsidRDefault="00E658B4" w:rsidP="00D85B8A">
                  <w:pPr>
                    <w:pStyle w:val="QPPTableTextBody"/>
                  </w:pPr>
                  <w:r w:rsidRPr="00115480">
                    <w:t>Community facilities code</w:t>
                  </w:r>
                </w:p>
                <w:p w14:paraId="23BB89F4" w14:textId="77777777" w:rsidR="00E658B4" w:rsidRPr="00115480" w:rsidRDefault="00E658B4" w:rsidP="00D85B8A">
                  <w:pPr>
                    <w:pStyle w:val="QPPTableTextBody"/>
                  </w:pPr>
                  <w:r w:rsidRPr="00115480">
                    <w:t>Community facilities zone code</w:t>
                  </w:r>
                </w:p>
                <w:p w14:paraId="6CA80E82" w14:textId="77777777" w:rsidR="00E658B4" w:rsidRPr="00115480" w:rsidRDefault="00E658B4" w:rsidP="00D85B8A">
                  <w:pPr>
                    <w:pStyle w:val="QPPTableTextBody"/>
                    <w:rPr>
                      <w:highlight w:val="green"/>
                    </w:rPr>
                  </w:pPr>
                  <w:r w:rsidRPr="00115480">
                    <w:t>Prescribed secondary code</w:t>
                  </w:r>
                </w:p>
              </w:tc>
            </w:tr>
          </w:tbl>
          <w:p w14:paraId="2A9040DA" w14:textId="20F7FC34" w:rsidR="00E658B4" w:rsidRPr="009A7FA8" w:rsidRDefault="008B7B9B" w:rsidP="00E658B4">
            <w:pPr>
              <w:spacing w:before="60" w:after="60"/>
              <w:jc w:val="left"/>
              <w:rPr>
                <w:rFonts w:eastAsia="Times New Roman" w:cs="Arial"/>
                <w:sz w:val="16"/>
                <w:lang w:val="en-US"/>
              </w:rPr>
            </w:pPr>
            <w:r>
              <w:rPr>
                <w:rFonts w:eastAsia="Times New Roman" w:cs="Arial"/>
                <w:sz w:val="16"/>
                <w:lang w:val="en-US"/>
              </w:rPr>
              <w:t>’</w:t>
            </w:r>
          </w:p>
        </w:tc>
        <w:tc>
          <w:tcPr>
            <w:tcW w:w="1589" w:type="pct"/>
            <w:shd w:val="clear" w:color="auto" w:fill="auto"/>
          </w:tcPr>
          <w:p w14:paraId="4E999946" w14:textId="23BAFDC4" w:rsidR="00E658B4" w:rsidRDefault="00E658B4" w:rsidP="00E658B4">
            <w:pPr>
              <w:spacing w:before="60" w:after="60"/>
              <w:jc w:val="left"/>
              <w:rPr>
                <w:rFonts w:eastAsia="Times New Roman" w:cs="Arial"/>
                <w:i/>
                <w:sz w:val="16"/>
                <w:szCs w:val="16"/>
                <w:lang w:val="en-US"/>
              </w:rPr>
            </w:pPr>
            <w:r w:rsidRPr="00115480">
              <w:rPr>
                <w:rFonts w:eastAsia="Times New Roman" w:cs="Arial"/>
                <w:i/>
                <w:sz w:val="16"/>
                <w:szCs w:val="16"/>
                <w:lang w:val="en-US"/>
              </w:rPr>
              <w:t>after Food and drink outlet row, insert:</w:t>
            </w:r>
          </w:p>
          <w:p w14:paraId="57A5FCBA" w14:textId="7FA178D5" w:rsidR="008B7B9B" w:rsidRPr="008B7B9B" w:rsidRDefault="008B7B9B" w:rsidP="00E658B4">
            <w:pPr>
              <w:spacing w:before="60" w:after="60"/>
              <w:jc w:val="left"/>
              <w:rPr>
                <w:rFonts w:eastAsia="Times New Roman" w:cs="Arial"/>
                <w:sz w:val="16"/>
                <w:szCs w:val="16"/>
                <w:lang w:val="en-US"/>
              </w:rPr>
            </w:pPr>
            <w:r>
              <w:rPr>
                <w:rFonts w:eastAsia="Times New Roman" w:cs="Arial"/>
                <w:sz w:val="16"/>
                <w:szCs w:val="16"/>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2369"/>
              <w:gridCol w:w="1261"/>
            </w:tblGrid>
            <w:tr w:rsidR="00E658B4" w:rsidRPr="00115480" w14:paraId="0BB840D1" w14:textId="77777777" w:rsidTr="00DD0DA2">
              <w:tc>
                <w:tcPr>
                  <w:tcW w:w="1075" w:type="pct"/>
                  <w:vMerge w:val="restart"/>
                  <w:shd w:val="clear" w:color="auto" w:fill="auto"/>
                </w:tcPr>
                <w:p w14:paraId="51C4A9FF" w14:textId="2B8BF592" w:rsidR="00E658B4" w:rsidRPr="00115480" w:rsidRDefault="00E658B4" w:rsidP="00D85B8A">
                  <w:pPr>
                    <w:pStyle w:val="QPPTableTextBody"/>
                  </w:pPr>
                  <w:r w:rsidRPr="00115480">
                    <w:t>Residential care facility</w:t>
                  </w:r>
                </w:p>
              </w:tc>
              <w:tc>
                <w:tcPr>
                  <w:tcW w:w="3925" w:type="pct"/>
                  <w:gridSpan w:val="2"/>
                  <w:shd w:val="clear" w:color="auto" w:fill="auto"/>
                </w:tcPr>
                <w:p w14:paraId="00BA721C" w14:textId="77777777" w:rsidR="00E658B4" w:rsidRPr="00115480" w:rsidRDefault="00E658B4" w:rsidP="00E658B4">
                  <w:pPr>
                    <w:pStyle w:val="QPPTableTextBold"/>
                    <w:rPr>
                      <w:rFonts w:ascii="Arial" w:hAnsi="Arial"/>
                      <w:color w:val="auto"/>
                      <w:sz w:val="16"/>
                      <w:szCs w:val="16"/>
                    </w:rPr>
                  </w:pPr>
                  <w:r w:rsidRPr="00115480">
                    <w:rPr>
                      <w:rFonts w:ascii="Arial" w:hAnsi="Arial"/>
                      <w:color w:val="auto"/>
                      <w:sz w:val="16"/>
                      <w:szCs w:val="16"/>
                    </w:rPr>
                    <w:t>Accepted development, subject to compliance with identified requirements</w:t>
                  </w:r>
                </w:p>
              </w:tc>
            </w:tr>
            <w:tr w:rsidR="00E658B4" w:rsidRPr="00115480" w14:paraId="306C7A77" w14:textId="77777777" w:rsidTr="00DD0DA2">
              <w:tc>
                <w:tcPr>
                  <w:tcW w:w="1075" w:type="pct"/>
                  <w:vMerge/>
                  <w:shd w:val="clear" w:color="auto" w:fill="auto"/>
                </w:tcPr>
                <w:p w14:paraId="369B3E96" w14:textId="77777777" w:rsidR="00E658B4" w:rsidRPr="00115480" w:rsidRDefault="00E658B4" w:rsidP="00D85B8A">
                  <w:pPr>
                    <w:pStyle w:val="QPPTableTextBody"/>
                  </w:pPr>
                </w:p>
              </w:tc>
              <w:tc>
                <w:tcPr>
                  <w:tcW w:w="2560" w:type="pct"/>
                  <w:shd w:val="clear" w:color="auto" w:fill="auto"/>
                </w:tcPr>
                <w:p w14:paraId="7CBCC95B" w14:textId="77777777" w:rsidR="00E658B4" w:rsidRPr="00115480" w:rsidRDefault="00E658B4" w:rsidP="00D85B8A">
                  <w:pPr>
                    <w:pStyle w:val="QPPTableTextBody"/>
                  </w:pPr>
                  <w:r w:rsidRPr="00115480">
                    <w:t>If involving a residential care facility in an existing retirement facility premises, with no increase in gross floor area, where complying with all acceptable outcomes in section A of the Retirement and residential care facility code</w:t>
                  </w:r>
                </w:p>
              </w:tc>
              <w:tc>
                <w:tcPr>
                  <w:tcW w:w="1364" w:type="pct"/>
                  <w:shd w:val="clear" w:color="auto" w:fill="auto"/>
                </w:tcPr>
                <w:p w14:paraId="7185ADE1" w14:textId="77777777" w:rsidR="00E658B4" w:rsidRPr="00115480" w:rsidRDefault="00E658B4" w:rsidP="00D85B8A">
                  <w:pPr>
                    <w:pStyle w:val="QPPTableTextBody"/>
                  </w:pPr>
                  <w:r w:rsidRPr="00115480">
                    <w:t>Not applicable</w:t>
                  </w:r>
                </w:p>
              </w:tc>
            </w:tr>
            <w:tr w:rsidR="00E658B4" w:rsidRPr="00115480" w14:paraId="6D03C55E" w14:textId="77777777" w:rsidTr="00DD0DA2">
              <w:trPr>
                <w:trHeight w:val="312"/>
              </w:trPr>
              <w:tc>
                <w:tcPr>
                  <w:tcW w:w="1075" w:type="pct"/>
                  <w:vMerge/>
                  <w:shd w:val="clear" w:color="auto" w:fill="auto"/>
                </w:tcPr>
                <w:p w14:paraId="4CA2E618" w14:textId="77777777" w:rsidR="00E658B4" w:rsidRPr="00115480" w:rsidRDefault="00E658B4" w:rsidP="00D85B8A">
                  <w:pPr>
                    <w:pStyle w:val="QPPTableTextBody"/>
                  </w:pPr>
                </w:p>
              </w:tc>
              <w:tc>
                <w:tcPr>
                  <w:tcW w:w="3925" w:type="pct"/>
                  <w:gridSpan w:val="2"/>
                  <w:shd w:val="clear" w:color="auto" w:fill="auto"/>
                </w:tcPr>
                <w:p w14:paraId="20620FC5" w14:textId="77777777" w:rsidR="00E658B4" w:rsidRPr="00115480" w:rsidRDefault="00E658B4" w:rsidP="00E658B4">
                  <w:pPr>
                    <w:pStyle w:val="QPPTableTextBold"/>
                    <w:rPr>
                      <w:rFonts w:ascii="Arial" w:hAnsi="Arial"/>
                      <w:color w:val="auto"/>
                      <w:sz w:val="16"/>
                      <w:szCs w:val="16"/>
                    </w:rPr>
                  </w:pPr>
                  <w:r w:rsidRPr="00115480">
                    <w:rPr>
                      <w:rFonts w:ascii="Arial" w:hAnsi="Arial"/>
                      <w:color w:val="auto"/>
                      <w:sz w:val="16"/>
                      <w:szCs w:val="16"/>
                    </w:rPr>
                    <w:t>Assessable development—Code assessment</w:t>
                  </w:r>
                </w:p>
              </w:tc>
            </w:tr>
            <w:tr w:rsidR="00E658B4" w:rsidRPr="00115480" w14:paraId="69C88B66" w14:textId="77777777" w:rsidTr="00DD0DA2">
              <w:tc>
                <w:tcPr>
                  <w:tcW w:w="1075" w:type="pct"/>
                  <w:vMerge/>
                  <w:shd w:val="clear" w:color="auto" w:fill="auto"/>
                </w:tcPr>
                <w:p w14:paraId="44B787F5" w14:textId="77777777" w:rsidR="00E658B4" w:rsidRPr="00115480" w:rsidRDefault="00E658B4" w:rsidP="00E658B4">
                  <w:pPr>
                    <w:rPr>
                      <w:rFonts w:cs="Arial"/>
                      <w:sz w:val="16"/>
                      <w:szCs w:val="16"/>
                    </w:rPr>
                  </w:pPr>
                </w:p>
              </w:tc>
              <w:tc>
                <w:tcPr>
                  <w:tcW w:w="2560" w:type="pct"/>
                  <w:shd w:val="clear" w:color="auto" w:fill="auto"/>
                </w:tcPr>
                <w:p w14:paraId="4FE78F8E" w14:textId="77777777" w:rsidR="00E658B4" w:rsidRPr="00115480" w:rsidRDefault="00E658B4" w:rsidP="00D85B8A">
                  <w:pPr>
                    <w:pStyle w:val="QPPTableTextBody"/>
                  </w:pPr>
                  <w:r w:rsidRPr="00115480">
                    <w:t>If involving a residential care facility in an existing retirement facility premises, with no increase in gross floor area, where not complying with all acceptable outcomes in section A of the Retirement and residential care facility code</w:t>
                  </w:r>
                </w:p>
              </w:tc>
              <w:tc>
                <w:tcPr>
                  <w:tcW w:w="1364" w:type="pct"/>
                  <w:shd w:val="clear" w:color="auto" w:fill="auto"/>
                </w:tcPr>
                <w:p w14:paraId="017B145B" w14:textId="4DD22E92" w:rsidR="00E658B4" w:rsidRPr="00115480" w:rsidRDefault="00E658B4" w:rsidP="00D85B8A">
                  <w:pPr>
                    <w:pStyle w:val="QPPTableTextBody"/>
                  </w:pPr>
                  <w:r w:rsidRPr="00115480">
                    <w:t xml:space="preserve">Retirement and residential care </w:t>
                  </w:r>
                  <w:r w:rsidR="00B30526">
                    <w:t>facility code—purpose, overall</w:t>
                  </w:r>
                  <w:r w:rsidRPr="00115480">
                    <w:t xml:space="preserve"> outcomes and section A outcomes only</w:t>
                  </w:r>
                </w:p>
              </w:tc>
            </w:tr>
            <w:tr w:rsidR="00E658B4" w:rsidRPr="00115480" w14:paraId="392DF1C6" w14:textId="77777777" w:rsidTr="00DD0DA2">
              <w:tc>
                <w:tcPr>
                  <w:tcW w:w="1075" w:type="pct"/>
                  <w:vMerge/>
                  <w:shd w:val="clear" w:color="auto" w:fill="auto"/>
                </w:tcPr>
                <w:p w14:paraId="4D98A591" w14:textId="77777777" w:rsidR="00E658B4" w:rsidRPr="00115480" w:rsidRDefault="00E658B4" w:rsidP="00E658B4">
                  <w:pPr>
                    <w:rPr>
                      <w:rFonts w:cs="Arial"/>
                      <w:sz w:val="16"/>
                      <w:szCs w:val="16"/>
                    </w:rPr>
                  </w:pPr>
                </w:p>
              </w:tc>
              <w:tc>
                <w:tcPr>
                  <w:tcW w:w="2560" w:type="pct"/>
                  <w:shd w:val="clear" w:color="auto" w:fill="auto"/>
                </w:tcPr>
                <w:p w14:paraId="741484FD" w14:textId="77777777" w:rsidR="00E658B4" w:rsidRPr="00115480" w:rsidRDefault="00E658B4" w:rsidP="00D85B8A">
                  <w:pPr>
                    <w:pStyle w:val="QPPTableTextBody"/>
                  </w:pPr>
                  <w:r w:rsidRPr="00115480">
                    <w:t>-</w:t>
                  </w:r>
                </w:p>
              </w:tc>
              <w:tc>
                <w:tcPr>
                  <w:tcW w:w="1364" w:type="pct"/>
                  <w:shd w:val="clear" w:color="auto" w:fill="auto"/>
                </w:tcPr>
                <w:p w14:paraId="523ECB88" w14:textId="77777777" w:rsidR="00E658B4" w:rsidRPr="00115480" w:rsidRDefault="00E658B4" w:rsidP="00D85B8A">
                  <w:pPr>
                    <w:pStyle w:val="QPPTableTextBody"/>
                  </w:pPr>
                  <w:r w:rsidRPr="00115480">
                    <w:t xml:space="preserve">Retirement </w:t>
                  </w:r>
                  <w:r w:rsidRPr="00115480">
                    <w:lastRenderedPageBreak/>
                    <w:t>and residential care facility code</w:t>
                  </w:r>
                </w:p>
                <w:p w14:paraId="4E12F05B" w14:textId="0F0F7995" w:rsidR="00E658B4" w:rsidRPr="00115480" w:rsidRDefault="00E658B4" w:rsidP="00D85B8A">
                  <w:pPr>
                    <w:pStyle w:val="QPPTableTextBody"/>
                  </w:pPr>
                  <w:r w:rsidRPr="00115480">
                    <w:rPr>
                      <w:rStyle w:val="Hyperlink"/>
                      <w:color w:val="auto"/>
                      <w:u w:val="none"/>
                    </w:rPr>
                    <w:t>Community facilities zone code</w:t>
                  </w:r>
                </w:p>
                <w:p w14:paraId="479BA5A1" w14:textId="1C852C22" w:rsidR="00E658B4" w:rsidRPr="00115480" w:rsidRDefault="00E658B4" w:rsidP="00D85B8A">
                  <w:pPr>
                    <w:pStyle w:val="QPPTableTextBody"/>
                    <w:rPr>
                      <w:rStyle w:val="HighlightingGreen"/>
                      <w:highlight w:val="green"/>
                    </w:rPr>
                  </w:pPr>
                  <w:r w:rsidRPr="00115480">
                    <w:rPr>
                      <w:rStyle w:val="Hyperlink"/>
                      <w:color w:val="auto"/>
                      <w:u w:val="none"/>
                    </w:rPr>
                    <w:t>Prescribed secondary code</w:t>
                  </w:r>
                </w:p>
              </w:tc>
            </w:tr>
            <w:tr w:rsidR="00E658B4" w:rsidRPr="00115480" w:rsidDel="006352FD" w14:paraId="55CB65AD" w14:textId="77777777" w:rsidTr="00DD0DA2">
              <w:tc>
                <w:tcPr>
                  <w:tcW w:w="1075" w:type="pct"/>
                  <w:vMerge w:val="restart"/>
                  <w:shd w:val="clear" w:color="auto" w:fill="auto"/>
                </w:tcPr>
                <w:p w14:paraId="32A0FC11" w14:textId="2A1264AE" w:rsidR="00E658B4" w:rsidRPr="00115480" w:rsidRDefault="00E658B4" w:rsidP="00D85B8A">
                  <w:pPr>
                    <w:pStyle w:val="QPPTableTextBody"/>
                  </w:pPr>
                  <w:r w:rsidRPr="00115480">
                    <w:lastRenderedPageBreak/>
                    <w:t>Retirement facility</w:t>
                  </w:r>
                </w:p>
              </w:tc>
              <w:tc>
                <w:tcPr>
                  <w:tcW w:w="3925" w:type="pct"/>
                  <w:gridSpan w:val="2"/>
                  <w:shd w:val="clear" w:color="auto" w:fill="auto"/>
                </w:tcPr>
                <w:p w14:paraId="64F2E86C" w14:textId="77777777" w:rsidR="00E658B4" w:rsidRPr="00115480" w:rsidDel="006352FD" w:rsidRDefault="00E658B4" w:rsidP="00E658B4">
                  <w:pPr>
                    <w:pStyle w:val="QPPTableTextBold"/>
                    <w:rPr>
                      <w:rFonts w:ascii="Arial" w:hAnsi="Arial"/>
                      <w:color w:val="auto"/>
                      <w:sz w:val="16"/>
                      <w:szCs w:val="16"/>
                    </w:rPr>
                  </w:pPr>
                  <w:r w:rsidRPr="00115480">
                    <w:rPr>
                      <w:rFonts w:ascii="Arial" w:hAnsi="Arial"/>
                      <w:color w:val="auto"/>
                      <w:sz w:val="16"/>
                      <w:szCs w:val="16"/>
                    </w:rPr>
                    <w:t>Accepted development, subject to compliance with identified requirements</w:t>
                  </w:r>
                </w:p>
              </w:tc>
            </w:tr>
            <w:tr w:rsidR="00E658B4" w:rsidRPr="00115480" w:rsidDel="006352FD" w14:paraId="0B977EB0" w14:textId="77777777" w:rsidTr="00DD0DA2">
              <w:tc>
                <w:tcPr>
                  <w:tcW w:w="1075" w:type="pct"/>
                  <w:vMerge/>
                  <w:shd w:val="clear" w:color="auto" w:fill="auto"/>
                </w:tcPr>
                <w:p w14:paraId="77089402" w14:textId="77777777" w:rsidR="00E658B4" w:rsidRPr="00115480" w:rsidRDefault="00E658B4" w:rsidP="00D85B8A">
                  <w:pPr>
                    <w:pStyle w:val="QPPTableTextBody"/>
                  </w:pPr>
                </w:p>
              </w:tc>
              <w:tc>
                <w:tcPr>
                  <w:tcW w:w="2560" w:type="pct"/>
                  <w:shd w:val="clear" w:color="auto" w:fill="auto"/>
                </w:tcPr>
                <w:p w14:paraId="1F22FBBA" w14:textId="77777777" w:rsidR="00E658B4" w:rsidRPr="00115480" w:rsidRDefault="00E658B4" w:rsidP="00D85B8A">
                  <w:pPr>
                    <w:pStyle w:val="QPPTableTextBody"/>
                  </w:pPr>
                  <w:r w:rsidRPr="00115480">
                    <w:t>If involving a retirement facility in an existing residential care facility premises, with no increase in gross floor area, where complying with all acceptable outcomes in section A of the Retirement and residential care facility code</w:t>
                  </w:r>
                </w:p>
              </w:tc>
              <w:tc>
                <w:tcPr>
                  <w:tcW w:w="1364" w:type="pct"/>
                  <w:shd w:val="clear" w:color="auto" w:fill="auto"/>
                </w:tcPr>
                <w:p w14:paraId="1C1FD0BC" w14:textId="77777777" w:rsidR="00E658B4" w:rsidRPr="00115480" w:rsidDel="006352FD" w:rsidRDefault="00E658B4" w:rsidP="00D85B8A">
                  <w:pPr>
                    <w:pStyle w:val="QPPTableTextBody"/>
                  </w:pPr>
                  <w:r w:rsidRPr="00115480">
                    <w:t>Not applicable</w:t>
                  </w:r>
                </w:p>
              </w:tc>
            </w:tr>
            <w:tr w:rsidR="00E658B4" w:rsidRPr="00115480" w14:paraId="57F972D1" w14:textId="77777777" w:rsidTr="00DD0DA2">
              <w:trPr>
                <w:trHeight w:val="442"/>
              </w:trPr>
              <w:tc>
                <w:tcPr>
                  <w:tcW w:w="1075" w:type="pct"/>
                  <w:vMerge/>
                  <w:shd w:val="clear" w:color="auto" w:fill="auto"/>
                </w:tcPr>
                <w:p w14:paraId="4DE3D6DD" w14:textId="77777777" w:rsidR="00E658B4" w:rsidRPr="00115480" w:rsidRDefault="00E658B4" w:rsidP="00D85B8A">
                  <w:pPr>
                    <w:pStyle w:val="QPPTableTextBody"/>
                  </w:pPr>
                </w:p>
              </w:tc>
              <w:tc>
                <w:tcPr>
                  <w:tcW w:w="3925" w:type="pct"/>
                  <w:gridSpan w:val="2"/>
                  <w:shd w:val="clear" w:color="auto" w:fill="auto"/>
                </w:tcPr>
                <w:p w14:paraId="38B6CD94" w14:textId="77777777" w:rsidR="00E658B4" w:rsidRPr="00115480" w:rsidRDefault="00E658B4" w:rsidP="00E658B4">
                  <w:pPr>
                    <w:pStyle w:val="QPPTableTextBold"/>
                    <w:rPr>
                      <w:rFonts w:ascii="Arial" w:hAnsi="Arial"/>
                      <w:color w:val="auto"/>
                      <w:sz w:val="16"/>
                      <w:szCs w:val="16"/>
                    </w:rPr>
                  </w:pPr>
                  <w:r w:rsidRPr="00115480">
                    <w:rPr>
                      <w:rFonts w:ascii="Arial" w:hAnsi="Arial"/>
                      <w:color w:val="auto"/>
                      <w:sz w:val="16"/>
                      <w:szCs w:val="16"/>
                    </w:rPr>
                    <w:t>Assessable development—Code assessment</w:t>
                  </w:r>
                </w:p>
              </w:tc>
            </w:tr>
            <w:tr w:rsidR="00E658B4" w:rsidRPr="00115480" w14:paraId="7B09DE58" w14:textId="77777777" w:rsidTr="00DD0DA2">
              <w:tc>
                <w:tcPr>
                  <w:tcW w:w="1075" w:type="pct"/>
                  <w:vMerge/>
                  <w:shd w:val="clear" w:color="auto" w:fill="auto"/>
                </w:tcPr>
                <w:p w14:paraId="17B6A3C7" w14:textId="77777777" w:rsidR="00E658B4" w:rsidRPr="00115480" w:rsidRDefault="00E658B4" w:rsidP="00D85B8A">
                  <w:pPr>
                    <w:pStyle w:val="QPPTableTextBody"/>
                  </w:pPr>
                </w:p>
              </w:tc>
              <w:tc>
                <w:tcPr>
                  <w:tcW w:w="2560" w:type="pct"/>
                  <w:shd w:val="clear" w:color="auto" w:fill="auto"/>
                </w:tcPr>
                <w:p w14:paraId="54B5D9B1" w14:textId="77777777" w:rsidR="00E658B4" w:rsidRPr="00115480" w:rsidRDefault="00E658B4" w:rsidP="00D85B8A">
                  <w:pPr>
                    <w:pStyle w:val="QPPTableTextBody"/>
                  </w:pPr>
                  <w:r w:rsidRPr="00115480">
                    <w:t>If involving a retirement facility in an existing residential care facility premises, with no increase in gross floor area, where not complying with all acceptable outcomes in section A of the Retirement and residential care facility code</w:t>
                  </w:r>
                </w:p>
              </w:tc>
              <w:tc>
                <w:tcPr>
                  <w:tcW w:w="1364" w:type="pct"/>
                  <w:shd w:val="clear" w:color="auto" w:fill="auto"/>
                </w:tcPr>
                <w:p w14:paraId="5F6D3151" w14:textId="38DF7CD4" w:rsidR="00E658B4" w:rsidRPr="00115480" w:rsidRDefault="00E658B4" w:rsidP="00D85B8A">
                  <w:pPr>
                    <w:pStyle w:val="QPPTableTextBody"/>
                  </w:pPr>
                  <w:r w:rsidRPr="00115480">
                    <w:t xml:space="preserve">Retirement and residential care </w:t>
                  </w:r>
                  <w:r w:rsidR="00B30526">
                    <w:t>facility code—purpose, overall</w:t>
                  </w:r>
                  <w:r w:rsidRPr="00115480">
                    <w:t xml:space="preserve"> outcomes and section A outcomes only</w:t>
                  </w:r>
                </w:p>
              </w:tc>
            </w:tr>
            <w:tr w:rsidR="00E658B4" w:rsidRPr="00115480" w14:paraId="506DE105" w14:textId="77777777" w:rsidTr="00DD0DA2">
              <w:tc>
                <w:tcPr>
                  <w:tcW w:w="1075" w:type="pct"/>
                  <w:vMerge/>
                  <w:shd w:val="clear" w:color="auto" w:fill="auto"/>
                </w:tcPr>
                <w:p w14:paraId="44A3C1B7" w14:textId="77777777" w:rsidR="00E658B4" w:rsidRPr="00115480" w:rsidRDefault="00E658B4" w:rsidP="00D85B8A">
                  <w:pPr>
                    <w:pStyle w:val="QPPTableTextBody"/>
                  </w:pPr>
                </w:p>
              </w:tc>
              <w:tc>
                <w:tcPr>
                  <w:tcW w:w="2560" w:type="pct"/>
                  <w:shd w:val="clear" w:color="auto" w:fill="auto"/>
                </w:tcPr>
                <w:p w14:paraId="594B6B1C" w14:textId="77777777" w:rsidR="00E658B4" w:rsidRPr="00115480" w:rsidRDefault="00E658B4" w:rsidP="00D85B8A">
                  <w:pPr>
                    <w:pStyle w:val="QPPTableTextBody"/>
                  </w:pPr>
                  <w:r w:rsidRPr="00115480">
                    <w:t>-</w:t>
                  </w:r>
                </w:p>
              </w:tc>
              <w:tc>
                <w:tcPr>
                  <w:tcW w:w="1364" w:type="pct"/>
                  <w:shd w:val="clear" w:color="auto" w:fill="auto"/>
                </w:tcPr>
                <w:p w14:paraId="3D590503" w14:textId="77777777" w:rsidR="00E658B4" w:rsidRPr="00115480" w:rsidRDefault="00E658B4" w:rsidP="00D85B8A">
                  <w:pPr>
                    <w:pStyle w:val="QPPTableTextBody"/>
                  </w:pPr>
                  <w:r w:rsidRPr="00115480">
                    <w:t>Retirement and residential care facility code</w:t>
                  </w:r>
                </w:p>
                <w:p w14:paraId="1B2216E3" w14:textId="3C11D8D5" w:rsidR="00E658B4" w:rsidRPr="00115480" w:rsidRDefault="00E658B4" w:rsidP="00D85B8A">
                  <w:pPr>
                    <w:pStyle w:val="QPPTableTextBody"/>
                  </w:pPr>
                  <w:r w:rsidRPr="00115480">
                    <w:rPr>
                      <w:rStyle w:val="Hyperlink"/>
                      <w:color w:val="auto"/>
                      <w:u w:val="none"/>
                    </w:rPr>
                    <w:t>Community facilities zone code</w:t>
                  </w:r>
                </w:p>
                <w:p w14:paraId="05D4D14B" w14:textId="38ECD3A4" w:rsidR="00E658B4" w:rsidRPr="00115480" w:rsidRDefault="00E658B4" w:rsidP="00D85B8A">
                  <w:pPr>
                    <w:pStyle w:val="QPPTableTextBody"/>
                    <w:rPr>
                      <w:rStyle w:val="HighlightingGreen"/>
                      <w:highlight w:val="green"/>
                    </w:rPr>
                  </w:pPr>
                  <w:r w:rsidRPr="00115480">
                    <w:rPr>
                      <w:rStyle w:val="Hyperlink"/>
                      <w:color w:val="auto"/>
                      <w:u w:val="none"/>
                    </w:rPr>
                    <w:t>Prescribed secondary code</w:t>
                  </w:r>
                </w:p>
              </w:tc>
            </w:tr>
          </w:tbl>
          <w:p w14:paraId="7B14C39B" w14:textId="1E752560" w:rsidR="00E658B4" w:rsidRPr="009A7FA8" w:rsidRDefault="008B7B9B" w:rsidP="00E658B4">
            <w:pPr>
              <w:spacing w:before="60" w:after="60"/>
              <w:jc w:val="left"/>
              <w:rPr>
                <w:rFonts w:eastAsia="Times New Roman" w:cs="Arial"/>
                <w:sz w:val="16"/>
                <w:szCs w:val="16"/>
                <w:lang w:val="en-US"/>
              </w:rPr>
            </w:pPr>
            <w:r>
              <w:rPr>
                <w:rFonts w:eastAsia="Times New Roman" w:cs="Arial"/>
                <w:sz w:val="16"/>
                <w:szCs w:val="16"/>
                <w:lang w:val="en-US"/>
              </w:rPr>
              <w:t>’</w:t>
            </w:r>
          </w:p>
        </w:tc>
        <w:tc>
          <w:tcPr>
            <w:tcW w:w="740" w:type="pct"/>
          </w:tcPr>
          <w:p w14:paraId="66A11E66" w14:textId="53DB6C8D" w:rsidR="00E658B4" w:rsidRPr="009A7FA8" w:rsidRDefault="0042764C" w:rsidP="00E658B4">
            <w:pPr>
              <w:spacing w:before="60" w:after="60"/>
              <w:jc w:val="left"/>
              <w:rPr>
                <w:rFonts w:eastAsia="Times New Roman" w:cs="Arial"/>
                <w:sz w:val="16"/>
                <w:lang w:val="en-US"/>
              </w:rPr>
            </w:pPr>
            <w:r w:rsidRPr="0042764C">
              <w:rPr>
                <w:rFonts w:eastAsia="Times New Roman" w:cs="Arial"/>
                <w:sz w:val="16"/>
                <w:lang w:val="en-US"/>
              </w:rPr>
              <w:lastRenderedPageBreak/>
              <w:t>To offer a streamlined approach to building, extending or upgrading retirement facilities and residential care facilities in appropriate locations.</w:t>
            </w:r>
          </w:p>
        </w:tc>
      </w:tr>
      <w:tr w:rsidR="00E658B4" w:rsidRPr="009A7FA8" w14:paraId="2F470872" w14:textId="77777777" w:rsidTr="008B7B9B">
        <w:trPr>
          <w:trHeight w:val="3198"/>
        </w:trPr>
        <w:tc>
          <w:tcPr>
            <w:tcW w:w="448" w:type="pct"/>
            <w:shd w:val="clear" w:color="auto" w:fill="auto"/>
          </w:tcPr>
          <w:p w14:paraId="10132FC8" w14:textId="77777777" w:rsidR="00E658B4" w:rsidRPr="009A7FA8" w:rsidRDefault="00E658B4" w:rsidP="00E658B4">
            <w:pPr>
              <w:numPr>
                <w:ilvl w:val="0"/>
                <w:numId w:val="1"/>
              </w:numPr>
              <w:spacing w:before="60" w:after="60"/>
              <w:jc w:val="left"/>
              <w:rPr>
                <w:rFonts w:eastAsia="Times New Roman" w:cs="Arial"/>
                <w:sz w:val="16"/>
                <w:lang w:val="en-US"/>
              </w:rPr>
            </w:pPr>
          </w:p>
        </w:tc>
        <w:tc>
          <w:tcPr>
            <w:tcW w:w="854" w:type="pct"/>
            <w:shd w:val="clear" w:color="auto" w:fill="auto"/>
          </w:tcPr>
          <w:p w14:paraId="1860E42B" w14:textId="77777777" w:rsidR="00E658B4" w:rsidRPr="00115480" w:rsidRDefault="00E658B4" w:rsidP="00E658B4">
            <w:pPr>
              <w:spacing w:before="60" w:after="60"/>
              <w:jc w:val="left"/>
              <w:rPr>
                <w:rFonts w:eastAsia="Times New Roman" w:cs="Arial"/>
                <w:sz w:val="16"/>
                <w:szCs w:val="16"/>
                <w:lang w:val="en-US"/>
              </w:rPr>
            </w:pPr>
            <w:r w:rsidRPr="00115480">
              <w:rPr>
                <w:rFonts w:eastAsia="Times New Roman" w:cs="Arial"/>
                <w:sz w:val="16"/>
                <w:szCs w:val="16"/>
                <w:lang w:val="en-US"/>
              </w:rPr>
              <w:t>Part 5 Tables of assessment,</w:t>
            </w:r>
          </w:p>
          <w:p w14:paraId="581DFF3D" w14:textId="70C57211" w:rsidR="00E658B4" w:rsidRDefault="00E658B4" w:rsidP="00E658B4">
            <w:pPr>
              <w:spacing w:before="60" w:after="60"/>
              <w:jc w:val="left"/>
              <w:rPr>
                <w:rFonts w:eastAsia="Times New Roman" w:cs="Arial"/>
                <w:sz w:val="16"/>
                <w:szCs w:val="16"/>
                <w:lang w:val="en-US"/>
              </w:rPr>
            </w:pPr>
            <w:r w:rsidRPr="00115480">
              <w:rPr>
                <w:rFonts w:eastAsia="Times New Roman" w:cs="Arial"/>
                <w:sz w:val="16"/>
                <w:szCs w:val="16"/>
                <w:lang w:val="en-US"/>
              </w:rPr>
              <w:t>5.5 Categories of development and assessment—Material change of use,</w:t>
            </w:r>
          </w:p>
          <w:p w14:paraId="61B5E4B1" w14:textId="1A135782" w:rsidR="00134927" w:rsidRPr="00115480" w:rsidRDefault="00134927" w:rsidP="00E658B4">
            <w:pPr>
              <w:spacing w:before="60" w:after="60"/>
              <w:jc w:val="left"/>
              <w:rPr>
                <w:rFonts w:eastAsia="Times New Roman" w:cs="Arial"/>
                <w:sz w:val="16"/>
                <w:szCs w:val="16"/>
                <w:lang w:val="en-US"/>
              </w:rPr>
            </w:pPr>
            <w:proofErr w:type="gramStart"/>
            <w:r w:rsidRPr="00134927">
              <w:rPr>
                <w:rFonts w:eastAsia="Times New Roman" w:cs="Arial"/>
                <w:sz w:val="16"/>
                <w:szCs w:val="16"/>
                <w:lang w:val="en-US"/>
              </w:rPr>
              <w:t>Other</w:t>
            </w:r>
            <w:proofErr w:type="gramEnd"/>
            <w:r w:rsidRPr="00134927">
              <w:rPr>
                <w:rFonts w:eastAsia="Times New Roman" w:cs="Arial"/>
                <w:sz w:val="16"/>
                <w:szCs w:val="16"/>
                <w:lang w:val="en-US"/>
              </w:rPr>
              <w:t xml:space="preserve"> zones category</w:t>
            </w:r>
            <w:r>
              <w:rPr>
                <w:rFonts w:eastAsia="Times New Roman" w:cs="Arial"/>
                <w:sz w:val="16"/>
                <w:szCs w:val="16"/>
                <w:lang w:val="en-US"/>
              </w:rPr>
              <w:t>,</w:t>
            </w:r>
          </w:p>
          <w:p w14:paraId="11D5BB27" w14:textId="77777777" w:rsidR="00E658B4" w:rsidRDefault="00E658B4" w:rsidP="00E658B4">
            <w:pPr>
              <w:spacing w:before="60" w:after="60"/>
              <w:jc w:val="left"/>
              <w:rPr>
                <w:rFonts w:eastAsia="Times New Roman" w:cs="Arial"/>
                <w:sz w:val="16"/>
                <w:szCs w:val="16"/>
                <w:lang w:val="en-US"/>
              </w:rPr>
            </w:pPr>
            <w:r w:rsidRPr="00115480">
              <w:rPr>
                <w:rFonts w:eastAsia="Times New Roman" w:cs="Arial"/>
                <w:sz w:val="16"/>
                <w:szCs w:val="16"/>
                <w:lang w:val="en-US"/>
              </w:rPr>
              <w:t>Table 5.5.19—Community facilities zone,</w:t>
            </w:r>
          </w:p>
          <w:p w14:paraId="4B1CD203" w14:textId="52FD3662" w:rsidR="00E658B4" w:rsidRPr="00753F64" w:rsidRDefault="00E658B4" w:rsidP="00E658B4">
            <w:pPr>
              <w:spacing w:before="60" w:after="60"/>
              <w:jc w:val="left"/>
              <w:rPr>
                <w:rFonts w:eastAsia="Times New Roman" w:cs="Arial"/>
                <w:sz w:val="16"/>
                <w:szCs w:val="16"/>
                <w:lang w:val="en-US"/>
              </w:rPr>
            </w:pPr>
            <w:r w:rsidRPr="00DD0DA2">
              <w:rPr>
                <w:rFonts w:eastAsia="Times New Roman" w:cs="Arial"/>
                <w:sz w:val="16"/>
                <w:szCs w:val="16"/>
                <w:lang w:val="en-US"/>
              </w:rPr>
              <w:t>Major health care zone precinct</w:t>
            </w:r>
          </w:p>
        </w:tc>
        <w:tc>
          <w:tcPr>
            <w:tcW w:w="1369" w:type="pct"/>
            <w:shd w:val="clear" w:color="auto" w:fill="auto"/>
          </w:tcPr>
          <w:p w14:paraId="2BB1AC6F" w14:textId="77777777" w:rsidR="00E658B4" w:rsidRPr="009A7FA8" w:rsidRDefault="00E658B4" w:rsidP="00E658B4">
            <w:pPr>
              <w:spacing w:before="60" w:after="60"/>
              <w:jc w:val="left"/>
              <w:rPr>
                <w:rFonts w:eastAsia="Times New Roman" w:cs="Arial"/>
                <w:sz w:val="16"/>
                <w:lang w:val="en-US"/>
              </w:rPr>
            </w:pPr>
          </w:p>
        </w:tc>
        <w:tc>
          <w:tcPr>
            <w:tcW w:w="1589" w:type="pct"/>
            <w:shd w:val="clear" w:color="auto" w:fill="auto"/>
          </w:tcPr>
          <w:p w14:paraId="290E8A0D" w14:textId="46B9A49E" w:rsidR="00E658B4" w:rsidRDefault="00E658B4" w:rsidP="00E658B4">
            <w:pPr>
              <w:spacing w:before="60" w:after="60"/>
              <w:jc w:val="left"/>
              <w:rPr>
                <w:rFonts w:eastAsia="Times New Roman" w:cs="Arial"/>
                <w:i/>
                <w:sz w:val="16"/>
                <w:szCs w:val="16"/>
                <w:lang w:val="en-US"/>
              </w:rPr>
            </w:pPr>
            <w:r w:rsidRPr="00DD0DA2">
              <w:rPr>
                <w:rFonts w:eastAsia="Times New Roman" w:cs="Arial"/>
                <w:i/>
                <w:sz w:val="16"/>
                <w:szCs w:val="16"/>
                <w:lang w:val="en-US"/>
              </w:rPr>
              <w:t>After Major health care zone precinct heading, insert:</w:t>
            </w:r>
          </w:p>
          <w:p w14:paraId="5AED2893" w14:textId="746D2FE2" w:rsidR="008B7B9B" w:rsidRPr="008B7B9B" w:rsidRDefault="008B7B9B" w:rsidP="00E658B4">
            <w:pPr>
              <w:spacing w:before="60" w:after="60"/>
              <w:jc w:val="left"/>
              <w:rPr>
                <w:rFonts w:eastAsia="Times New Roman" w:cs="Arial"/>
                <w:sz w:val="16"/>
                <w:szCs w:val="16"/>
                <w:lang w:val="en-US"/>
              </w:rPr>
            </w:pPr>
            <w:r>
              <w:rPr>
                <w:rFonts w:eastAsia="Times New Roman" w:cs="Arial"/>
                <w:sz w:val="16"/>
                <w:szCs w:val="16"/>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
              <w:gridCol w:w="2438"/>
              <w:gridCol w:w="1245"/>
            </w:tblGrid>
            <w:tr w:rsidR="00E658B4" w:rsidRPr="00DD0DA2" w14:paraId="4C834E64" w14:textId="77777777" w:rsidTr="00DD0DA2">
              <w:trPr>
                <w:trHeight w:val="329"/>
              </w:trPr>
              <w:tc>
                <w:tcPr>
                  <w:tcW w:w="986" w:type="pct"/>
                  <w:vMerge w:val="restart"/>
                  <w:shd w:val="clear" w:color="auto" w:fill="auto"/>
                </w:tcPr>
                <w:p w14:paraId="1074BFD8" w14:textId="6122AF89" w:rsidR="00E658B4" w:rsidRPr="00DD0DA2" w:rsidRDefault="00F517C1" w:rsidP="00D85B8A">
                  <w:pPr>
                    <w:pStyle w:val="QPPTableTextBody"/>
                  </w:pPr>
                  <w:r>
                    <w:t>Care co</w:t>
                  </w:r>
                  <w:r>
                    <w:noBreakHyphen/>
                  </w:r>
                  <w:r w:rsidR="00E658B4" w:rsidRPr="00DD0DA2">
                    <w:t>located uses (activity group)</w:t>
                  </w:r>
                </w:p>
              </w:tc>
              <w:tc>
                <w:tcPr>
                  <w:tcW w:w="4014" w:type="pct"/>
                  <w:gridSpan w:val="2"/>
                  <w:shd w:val="clear" w:color="auto" w:fill="auto"/>
                </w:tcPr>
                <w:p w14:paraId="69F08DF8" w14:textId="77777777" w:rsidR="00E658B4" w:rsidRPr="00DD0DA2" w:rsidRDefault="00E658B4" w:rsidP="00E658B4">
                  <w:pPr>
                    <w:pStyle w:val="QPPTableTextBold"/>
                    <w:rPr>
                      <w:rFonts w:ascii="Arial" w:hAnsi="Arial"/>
                      <w:sz w:val="16"/>
                      <w:szCs w:val="16"/>
                    </w:rPr>
                  </w:pPr>
                  <w:r w:rsidRPr="00DD0DA2">
                    <w:rPr>
                      <w:rFonts w:ascii="Arial" w:hAnsi="Arial"/>
                      <w:sz w:val="16"/>
                      <w:szCs w:val="16"/>
                    </w:rPr>
                    <w:t>Assessable development—Code assessment</w:t>
                  </w:r>
                </w:p>
              </w:tc>
            </w:tr>
            <w:tr w:rsidR="00E658B4" w:rsidRPr="00DD0DA2" w14:paraId="68340F92" w14:textId="77777777" w:rsidTr="00DD0DA2">
              <w:trPr>
                <w:trHeight w:val="329"/>
              </w:trPr>
              <w:tc>
                <w:tcPr>
                  <w:tcW w:w="986" w:type="pct"/>
                  <w:vMerge/>
                  <w:shd w:val="clear" w:color="auto" w:fill="auto"/>
                </w:tcPr>
                <w:p w14:paraId="6463305C" w14:textId="77777777" w:rsidR="00E658B4" w:rsidRPr="00DD0DA2" w:rsidRDefault="00E658B4" w:rsidP="00D85B8A">
                  <w:pPr>
                    <w:pStyle w:val="QPPTableTextBody"/>
                  </w:pPr>
                </w:p>
              </w:tc>
              <w:tc>
                <w:tcPr>
                  <w:tcW w:w="2650" w:type="pct"/>
                  <w:shd w:val="clear" w:color="auto" w:fill="auto"/>
                </w:tcPr>
                <w:p w14:paraId="4C43380D" w14:textId="77777777" w:rsidR="00E658B4" w:rsidRPr="00DD0DA2" w:rsidRDefault="00E658B4" w:rsidP="00D85B8A">
                  <w:pPr>
                    <w:pStyle w:val="QPPTableTextBody"/>
                  </w:pPr>
                  <w:r w:rsidRPr="00DD0DA2">
                    <w:t>If located on the site of and associated with and subordinate to a residential care facility or retirement facility, where the cumulative gross floor area (existing and proposed) on the site for all uses in the activity group does not exceed 800m</w:t>
                  </w:r>
                  <w:r w:rsidRPr="00DD0DA2">
                    <w:rPr>
                      <w:vertAlign w:val="superscript"/>
                    </w:rPr>
                    <w:t>2</w:t>
                  </w:r>
                  <w:r w:rsidRPr="00DD0DA2">
                    <w:t xml:space="preserve"> or 10% of the site area, whichever is the lesser</w:t>
                  </w:r>
                </w:p>
              </w:tc>
              <w:tc>
                <w:tcPr>
                  <w:tcW w:w="1364" w:type="pct"/>
                  <w:shd w:val="clear" w:color="auto" w:fill="auto"/>
                </w:tcPr>
                <w:p w14:paraId="49CA2383" w14:textId="77777777" w:rsidR="00E658B4" w:rsidRPr="00DD0DA2" w:rsidRDefault="00E658B4" w:rsidP="00D85B8A">
                  <w:pPr>
                    <w:pStyle w:val="QPPTableTextBody"/>
                  </w:pPr>
                  <w:r w:rsidRPr="00DD0DA2">
                    <w:t>Retirement and residential care facility code</w:t>
                  </w:r>
                </w:p>
                <w:p w14:paraId="6AC13BCB" w14:textId="77777777" w:rsidR="00E658B4" w:rsidRPr="00DD0DA2" w:rsidRDefault="00E658B4" w:rsidP="00D85B8A">
                  <w:pPr>
                    <w:pStyle w:val="QPPTableTextBody"/>
                  </w:pPr>
                  <w:r w:rsidRPr="00DD0DA2">
                    <w:t>Community facilities zone code</w:t>
                  </w:r>
                </w:p>
                <w:p w14:paraId="121FC778" w14:textId="77777777" w:rsidR="00E658B4" w:rsidRPr="00DD0DA2" w:rsidRDefault="00E658B4" w:rsidP="00D85B8A">
                  <w:pPr>
                    <w:pStyle w:val="QPPTableTextBody"/>
                  </w:pPr>
                  <w:r w:rsidRPr="00DD0DA2">
                    <w:t>Prescribed secondary code</w:t>
                  </w:r>
                </w:p>
              </w:tc>
            </w:tr>
          </w:tbl>
          <w:p w14:paraId="5A30F504" w14:textId="7E2E066E" w:rsidR="00E658B4" w:rsidRPr="009A7FA8" w:rsidRDefault="008B7B9B" w:rsidP="00E658B4">
            <w:pPr>
              <w:spacing w:before="60" w:after="60"/>
              <w:jc w:val="left"/>
              <w:rPr>
                <w:rFonts w:eastAsia="Times New Roman" w:cs="Arial"/>
                <w:sz w:val="16"/>
                <w:szCs w:val="16"/>
                <w:lang w:val="en-US"/>
              </w:rPr>
            </w:pPr>
            <w:r>
              <w:rPr>
                <w:rFonts w:eastAsia="Times New Roman" w:cs="Arial"/>
                <w:sz w:val="16"/>
                <w:szCs w:val="16"/>
                <w:lang w:val="en-US"/>
              </w:rPr>
              <w:t>’</w:t>
            </w:r>
          </w:p>
        </w:tc>
        <w:tc>
          <w:tcPr>
            <w:tcW w:w="740" w:type="pct"/>
          </w:tcPr>
          <w:p w14:paraId="23347A5D" w14:textId="18045DC1" w:rsidR="00E658B4" w:rsidRPr="009A7FA8" w:rsidRDefault="00532DA0" w:rsidP="00E658B4">
            <w:pPr>
              <w:spacing w:before="60" w:after="60"/>
              <w:jc w:val="left"/>
              <w:rPr>
                <w:rFonts w:eastAsia="Times New Roman" w:cs="Arial"/>
                <w:sz w:val="16"/>
                <w:lang w:val="en-US"/>
              </w:rPr>
            </w:pPr>
            <w:r>
              <w:rPr>
                <w:rFonts w:eastAsia="Times New Roman" w:cs="Arial"/>
                <w:sz w:val="16"/>
                <w:lang w:val="en-US"/>
              </w:rPr>
              <w:t>To support suitable small</w:t>
            </w:r>
            <w:r>
              <w:rPr>
                <w:rFonts w:eastAsia="Times New Roman" w:cs="Arial"/>
                <w:sz w:val="16"/>
                <w:lang w:val="en-US"/>
              </w:rPr>
              <w:noBreakHyphen/>
            </w:r>
            <w:r w:rsidR="00E46EDE" w:rsidRPr="00E46EDE">
              <w:rPr>
                <w:rFonts w:eastAsia="Times New Roman" w:cs="Arial"/>
                <w:sz w:val="16"/>
                <w:lang w:val="en-US"/>
              </w:rPr>
              <w:t>scale ancillary businesses</w:t>
            </w:r>
            <w:r w:rsidR="00C05CB7">
              <w:rPr>
                <w:rFonts w:eastAsia="Times New Roman" w:cs="Arial"/>
                <w:sz w:val="16"/>
                <w:lang w:val="en-US"/>
              </w:rPr>
              <w:t>, services and facilities to co</w:t>
            </w:r>
            <w:r w:rsidR="00C05CB7">
              <w:rPr>
                <w:rFonts w:eastAsia="Times New Roman" w:cs="Arial"/>
                <w:sz w:val="16"/>
                <w:lang w:val="en-US"/>
              </w:rPr>
              <w:noBreakHyphen/>
              <w:t>l</w:t>
            </w:r>
            <w:r w:rsidR="00E46EDE" w:rsidRPr="00E46EDE">
              <w:rPr>
                <w:rFonts w:eastAsia="Times New Roman" w:cs="Arial"/>
                <w:sz w:val="16"/>
                <w:lang w:val="en-US"/>
              </w:rPr>
              <w:t>ocate and integrate with retirement facilities and residential care facilities.</w:t>
            </w:r>
          </w:p>
        </w:tc>
      </w:tr>
      <w:tr w:rsidR="00E658B4" w:rsidRPr="009A7FA8" w14:paraId="0C7A3F4D" w14:textId="77777777" w:rsidTr="008B7B9B">
        <w:trPr>
          <w:trHeight w:val="5608"/>
        </w:trPr>
        <w:tc>
          <w:tcPr>
            <w:tcW w:w="448" w:type="pct"/>
            <w:shd w:val="clear" w:color="auto" w:fill="auto"/>
          </w:tcPr>
          <w:p w14:paraId="1BD45532" w14:textId="77777777" w:rsidR="00E658B4" w:rsidRPr="009A7FA8" w:rsidRDefault="00E658B4" w:rsidP="00E658B4">
            <w:pPr>
              <w:numPr>
                <w:ilvl w:val="0"/>
                <w:numId w:val="1"/>
              </w:numPr>
              <w:spacing w:before="60" w:after="60"/>
              <w:jc w:val="left"/>
              <w:rPr>
                <w:rFonts w:eastAsia="Times New Roman" w:cs="Arial"/>
                <w:sz w:val="16"/>
                <w:lang w:val="en-US"/>
              </w:rPr>
            </w:pPr>
          </w:p>
        </w:tc>
        <w:tc>
          <w:tcPr>
            <w:tcW w:w="854" w:type="pct"/>
            <w:shd w:val="clear" w:color="auto" w:fill="auto"/>
          </w:tcPr>
          <w:p w14:paraId="567B6CF5" w14:textId="77777777" w:rsidR="00E658B4" w:rsidRPr="00115480" w:rsidRDefault="00E658B4" w:rsidP="00E658B4">
            <w:pPr>
              <w:spacing w:before="60" w:after="60"/>
              <w:jc w:val="left"/>
              <w:rPr>
                <w:rFonts w:eastAsia="Times New Roman" w:cs="Arial"/>
                <w:sz w:val="16"/>
                <w:szCs w:val="16"/>
                <w:lang w:val="en-US"/>
              </w:rPr>
            </w:pPr>
            <w:r w:rsidRPr="00115480">
              <w:rPr>
                <w:rFonts w:eastAsia="Times New Roman" w:cs="Arial"/>
                <w:sz w:val="16"/>
                <w:szCs w:val="16"/>
                <w:lang w:val="en-US"/>
              </w:rPr>
              <w:t>Part 5 Tables of assessment,</w:t>
            </w:r>
          </w:p>
          <w:p w14:paraId="580FDD2D" w14:textId="7310DDB5" w:rsidR="00E658B4" w:rsidRDefault="00E658B4" w:rsidP="00E658B4">
            <w:pPr>
              <w:spacing w:before="60" w:after="60"/>
              <w:jc w:val="left"/>
              <w:rPr>
                <w:rFonts w:eastAsia="Times New Roman" w:cs="Arial"/>
                <w:sz w:val="16"/>
                <w:szCs w:val="16"/>
                <w:lang w:val="en-US"/>
              </w:rPr>
            </w:pPr>
            <w:r w:rsidRPr="00115480">
              <w:rPr>
                <w:rFonts w:eastAsia="Times New Roman" w:cs="Arial"/>
                <w:sz w:val="16"/>
                <w:szCs w:val="16"/>
                <w:lang w:val="en-US"/>
              </w:rPr>
              <w:t>5.5 Categories of development and assessment—Material change of use,</w:t>
            </w:r>
          </w:p>
          <w:p w14:paraId="69164D88" w14:textId="17A94016" w:rsidR="00134927" w:rsidRPr="00115480" w:rsidRDefault="00134927" w:rsidP="00E658B4">
            <w:pPr>
              <w:spacing w:before="60" w:after="60"/>
              <w:jc w:val="left"/>
              <w:rPr>
                <w:rFonts w:eastAsia="Times New Roman" w:cs="Arial"/>
                <w:sz w:val="16"/>
                <w:szCs w:val="16"/>
                <w:lang w:val="en-US"/>
              </w:rPr>
            </w:pPr>
            <w:proofErr w:type="gramStart"/>
            <w:r w:rsidRPr="00134927">
              <w:rPr>
                <w:rFonts w:eastAsia="Times New Roman" w:cs="Arial"/>
                <w:sz w:val="16"/>
                <w:szCs w:val="16"/>
                <w:lang w:val="en-US"/>
              </w:rPr>
              <w:t>Other</w:t>
            </w:r>
            <w:proofErr w:type="gramEnd"/>
            <w:r w:rsidRPr="00134927">
              <w:rPr>
                <w:rFonts w:eastAsia="Times New Roman" w:cs="Arial"/>
                <w:sz w:val="16"/>
                <w:szCs w:val="16"/>
                <w:lang w:val="en-US"/>
              </w:rPr>
              <w:t xml:space="preserve"> zones category</w:t>
            </w:r>
            <w:r>
              <w:rPr>
                <w:rFonts w:eastAsia="Times New Roman" w:cs="Arial"/>
                <w:sz w:val="16"/>
                <w:szCs w:val="16"/>
                <w:lang w:val="en-US"/>
              </w:rPr>
              <w:t>,</w:t>
            </w:r>
          </w:p>
          <w:p w14:paraId="73A4EFF2" w14:textId="77777777" w:rsidR="00E658B4" w:rsidRDefault="00E658B4" w:rsidP="00E658B4">
            <w:pPr>
              <w:spacing w:before="60" w:after="60"/>
              <w:jc w:val="left"/>
              <w:rPr>
                <w:rFonts w:eastAsia="Times New Roman" w:cs="Arial"/>
                <w:sz w:val="16"/>
                <w:szCs w:val="16"/>
                <w:lang w:val="en-US"/>
              </w:rPr>
            </w:pPr>
            <w:r w:rsidRPr="00115480">
              <w:rPr>
                <w:rFonts w:eastAsia="Times New Roman" w:cs="Arial"/>
                <w:sz w:val="16"/>
                <w:szCs w:val="16"/>
                <w:lang w:val="en-US"/>
              </w:rPr>
              <w:t>Table 5.5.19—Community facilities zone,</w:t>
            </w:r>
          </w:p>
          <w:p w14:paraId="3BD52D9D" w14:textId="199606A3" w:rsidR="00E658B4" w:rsidRPr="00753F64" w:rsidRDefault="00E658B4" w:rsidP="00E658B4">
            <w:pPr>
              <w:spacing w:before="60" w:after="60"/>
              <w:jc w:val="left"/>
              <w:rPr>
                <w:rFonts w:eastAsia="Times New Roman" w:cs="Arial"/>
                <w:sz w:val="16"/>
                <w:szCs w:val="16"/>
                <w:lang w:val="en-US"/>
              </w:rPr>
            </w:pPr>
            <w:r w:rsidRPr="00DD0DA2">
              <w:rPr>
                <w:rFonts w:eastAsia="Times New Roman" w:cs="Arial"/>
                <w:sz w:val="16"/>
                <w:szCs w:val="16"/>
                <w:lang w:val="en-US"/>
              </w:rPr>
              <w:t>Major health care zone precinct</w:t>
            </w:r>
          </w:p>
        </w:tc>
        <w:tc>
          <w:tcPr>
            <w:tcW w:w="1369" w:type="pct"/>
            <w:shd w:val="clear" w:color="auto" w:fill="auto"/>
          </w:tcPr>
          <w:p w14:paraId="10A0E582" w14:textId="025C8AB3" w:rsidR="00E658B4" w:rsidRDefault="00E658B4" w:rsidP="00E658B4">
            <w:pPr>
              <w:spacing w:before="60" w:after="60"/>
              <w:jc w:val="left"/>
              <w:rPr>
                <w:rFonts w:eastAsia="Times New Roman" w:cs="Arial"/>
                <w:i/>
                <w:sz w:val="16"/>
                <w:lang w:val="en-US"/>
              </w:rPr>
            </w:pPr>
            <w:r w:rsidRPr="00DD0DA2">
              <w:rPr>
                <w:rFonts w:eastAsia="Times New Roman" w:cs="Arial"/>
                <w:i/>
                <w:sz w:val="16"/>
                <w:lang w:val="en-US"/>
              </w:rPr>
              <w:t xml:space="preserve">after Community facilities – major health care (activity group) row, omit: </w:t>
            </w:r>
          </w:p>
          <w:p w14:paraId="33419AA4" w14:textId="31B9D0FB" w:rsidR="008B7B9B" w:rsidRPr="008B7B9B" w:rsidRDefault="008B7B9B" w:rsidP="00E658B4">
            <w:pPr>
              <w:spacing w:before="60" w:after="60"/>
              <w:jc w:val="left"/>
              <w:rPr>
                <w:rFonts w:eastAsia="Times New Roman" w:cs="Arial"/>
                <w:sz w:val="16"/>
                <w:lang w:val="en-US"/>
              </w:rPr>
            </w:pPr>
            <w:r>
              <w:rPr>
                <w:rFonts w:eastAsia="Times New Roman" w:cs="Arial"/>
                <w:sz w:val="16"/>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337"/>
              <w:gridCol w:w="1620"/>
            </w:tblGrid>
            <w:tr w:rsidR="00E658B4" w:rsidRPr="00DD0DA2" w14:paraId="2FF02801" w14:textId="77777777" w:rsidTr="00DD0DA2">
              <w:trPr>
                <w:trHeight w:val="312"/>
              </w:trPr>
              <w:tc>
                <w:tcPr>
                  <w:tcW w:w="1271" w:type="pct"/>
                  <w:vMerge w:val="restart"/>
                  <w:shd w:val="clear" w:color="auto" w:fill="auto"/>
                </w:tcPr>
                <w:p w14:paraId="235A7439" w14:textId="77777777" w:rsidR="00E658B4" w:rsidRPr="00DD0DA2" w:rsidRDefault="00E658B4" w:rsidP="00D85B8A">
                  <w:pPr>
                    <w:pStyle w:val="QPPTableTextBody"/>
                  </w:pPr>
                  <w:r w:rsidRPr="00DD0DA2">
                    <w:t>Residential care facility</w:t>
                  </w:r>
                </w:p>
              </w:tc>
              <w:tc>
                <w:tcPr>
                  <w:tcW w:w="3729" w:type="pct"/>
                  <w:gridSpan w:val="2"/>
                  <w:shd w:val="clear" w:color="auto" w:fill="auto"/>
                </w:tcPr>
                <w:p w14:paraId="60296AB9" w14:textId="77777777" w:rsidR="00E658B4" w:rsidRPr="00DD0DA2" w:rsidRDefault="00E658B4" w:rsidP="00E658B4">
                  <w:pPr>
                    <w:pStyle w:val="QPPTableTextBold"/>
                    <w:rPr>
                      <w:rFonts w:ascii="Arial" w:hAnsi="Arial"/>
                      <w:sz w:val="16"/>
                      <w:szCs w:val="16"/>
                    </w:rPr>
                  </w:pPr>
                  <w:r w:rsidRPr="00DD0DA2">
                    <w:rPr>
                      <w:rFonts w:ascii="Arial" w:hAnsi="Arial"/>
                      <w:sz w:val="16"/>
                      <w:szCs w:val="16"/>
                    </w:rPr>
                    <w:t>Assessable development—Code assessment</w:t>
                  </w:r>
                </w:p>
              </w:tc>
            </w:tr>
            <w:tr w:rsidR="00E658B4" w:rsidRPr="00DD0DA2" w14:paraId="0157BD20" w14:textId="77777777" w:rsidTr="00DD0DA2">
              <w:tc>
                <w:tcPr>
                  <w:tcW w:w="1271" w:type="pct"/>
                  <w:vMerge/>
                  <w:shd w:val="clear" w:color="auto" w:fill="auto"/>
                </w:tcPr>
                <w:p w14:paraId="2B3B7E50" w14:textId="77777777" w:rsidR="00E658B4" w:rsidRPr="00DD0DA2" w:rsidRDefault="00E658B4" w:rsidP="00D85B8A">
                  <w:pPr>
                    <w:pStyle w:val="QPPTableTextBody"/>
                  </w:pPr>
                </w:p>
              </w:tc>
              <w:tc>
                <w:tcPr>
                  <w:tcW w:w="1686" w:type="pct"/>
                  <w:shd w:val="clear" w:color="auto" w:fill="auto"/>
                </w:tcPr>
                <w:p w14:paraId="246995A3" w14:textId="77777777" w:rsidR="00E658B4" w:rsidRPr="00DD0DA2" w:rsidRDefault="00E658B4" w:rsidP="00D85B8A">
                  <w:pPr>
                    <w:pStyle w:val="QPPTableTextBody"/>
                  </w:pPr>
                  <w:r w:rsidRPr="00DD0DA2">
                    <w:t>-</w:t>
                  </w:r>
                </w:p>
              </w:tc>
              <w:tc>
                <w:tcPr>
                  <w:tcW w:w="2043" w:type="pct"/>
                  <w:shd w:val="clear" w:color="auto" w:fill="auto"/>
                </w:tcPr>
                <w:p w14:paraId="019E4823" w14:textId="77777777" w:rsidR="00E658B4" w:rsidRPr="00DD0DA2" w:rsidRDefault="00E658B4" w:rsidP="00D85B8A">
                  <w:pPr>
                    <w:pStyle w:val="QPPTableTextBody"/>
                  </w:pPr>
                  <w:r w:rsidRPr="00DD0DA2">
                    <w:t>Community facilities code</w:t>
                  </w:r>
                </w:p>
                <w:p w14:paraId="304229DA" w14:textId="77777777" w:rsidR="00E658B4" w:rsidRPr="00DD0DA2" w:rsidRDefault="00E658B4" w:rsidP="00D85B8A">
                  <w:pPr>
                    <w:pStyle w:val="QPPTableTextBody"/>
                  </w:pPr>
                  <w:r w:rsidRPr="00DD0DA2">
                    <w:t>Residential care facility code</w:t>
                  </w:r>
                </w:p>
                <w:p w14:paraId="754C6071" w14:textId="77777777" w:rsidR="00E658B4" w:rsidRPr="00DD0DA2" w:rsidRDefault="00E658B4" w:rsidP="00D85B8A">
                  <w:pPr>
                    <w:pStyle w:val="QPPTableTextBody"/>
                  </w:pPr>
                  <w:r w:rsidRPr="00DD0DA2">
                    <w:t>Community facilities zone code</w:t>
                  </w:r>
                </w:p>
                <w:p w14:paraId="0E1CC900" w14:textId="77777777" w:rsidR="00E658B4" w:rsidRPr="00DD0DA2" w:rsidRDefault="00E658B4" w:rsidP="00D85B8A">
                  <w:pPr>
                    <w:pStyle w:val="QPPTableTextBody"/>
                    <w:rPr>
                      <w:highlight w:val="green"/>
                    </w:rPr>
                  </w:pPr>
                  <w:r w:rsidRPr="00DD0DA2">
                    <w:t>Prescribed secondary code</w:t>
                  </w:r>
                </w:p>
              </w:tc>
            </w:tr>
          </w:tbl>
          <w:p w14:paraId="7C43C0B0" w14:textId="2BF8C9A5" w:rsidR="00E658B4" w:rsidRPr="00DD0DA2" w:rsidRDefault="008B7B9B" w:rsidP="00E658B4">
            <w:pPr>
              <w:spacing w:before="60" w:after="60"/>
              <w:jc w:val="left"/>
              <w:rPr>
                <w:rFonts w:eastAsia="Times New Roman" w:cs="Arial"/>
                <w:i/>
                <w:sz w:val="16"/>
                <w:lang w:val="en-US"/>
              </w:rPr>
            </w:pPr>
            <w:r>
              <w:rPr>
                <w:rFonts w:eastAsia="Times New Roman" w:cs="Arial"/>
                <w:i/>
                <w:sz w:val="16"/>
                <w:lang w:val="en-US"/>
              </w:rPr>
              <w:t>’</w:t>
            </w:r>
          </w:p>
        </w:tc>
        <w:tc>
          <w:tcPr>
            <w:tcW w:w="1589" w:type="pct"/>
            <w:shd w:val="clear" w:color="auto" w:fill="auto"/>
          </w:tcPr>
          <w:p w14:paraId="40C89C38" w14:textId="37E05DB8" w:rsidR="00E658B4" w:rsidRDefault="00E658B4" w:rsidP="00E658B4">
            <w:pPr>
              <w:spacing w:before="60" w:after="60"/>
              <w:jc w:val="left"/>
              <w:rPr>
                <w:rFonts w:eastAsia="Times New Roman" w:cs="Arial"/>
                <w:i/>
                <w:sz w:val="16"/>
                <w:lang w:val="en-US"/>
              </w:rPr>
            </w:pPr>
            <w:r w:rsidRPr="00DD0DA2">
              <w:rPr>
                <w:rFonts w:eastAsia="Times New Roman" w:cs="Arial"/>
                <w:i/>
                <w:sz w:val="16"/>
                <w:lang w:val="en-US"/>
              </w:rPr>
              <w:t xml:space="preserve">after Community facilities – major health care (activity group) row, insert: </w:t>
            </w:r>
          </w:p>
          <w:p w14:paraId="357827AC" w14:textId="55F56A1A" w:rsidR="008B7B9B" w:rsidRPr="008B7B9B" w:rsidRDefault="008B7B9B" w:rsidP="00E658B4">
            <w:pPr>
              <w:spacing w:before="60" w:after="60"/>
              <w:jc w:val="left"/>
              <w:rPr>
                <w:rFonts w:eastAsia="Times New Roman" w:cs="Arial"/>
                <w:sz w:val="16"/>
                <w:lang w:val="en-US"/>
              </w:rPr>
            </w:pPr>
            <w:r w:rsidRPr="008B7B9B">
              <w:rPr>
                <w:rFonts w:eastAsia="Times New Roman" w:cs="Arial"/>
                <w:sz w:val="16"/>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2369"/>
              <w:gridCol w:w="1261"/>
            </w:tblGrid>
            <w:tr w:rsidR="00E658B4" w:rsidRPr="00DD0DA2" w14:paraId="1E67DD70" w14:textId="77777777" w:rsidTr="00DD0DA2">
              <w:tc>
                <w:tcPr>
                  <w:tcW w:w="1075" w:type="pct"/>
                  <w:vMerge w:val="restart"/>
                  <w:shd w:val="clear" w:color="auto" w:fill="auto"/>
                </w:tcPr>
                <w:p w14:paraId="52E96186" w14:textId="0CABD0B5" w:rsidR="00E658B4" w:rsidRPr="00DD0DA2" w:rsidRDefault="00E658B4" w:rsidP="00D85B8A">
                  <w:pPr>
                    <w:pStyle w:val="QPPTableTextBody"/>
                  </w:pPr>
                  <w:r w:rsidRPr="00DD0DA2">
                    <w:t>Residential care facility</w:t>
                  </w:r>
                </w:p>
              </w:tc>
              <w:tc>
                <w:tcPr>
                  <w:tcW w:w="3925" w:type="pct"/>
                  <w:gridSpan w:val="2"/>
                  <w:shd w:val="clear" w:color="auto" w:fill="auto"/>
                </w:tcPr>
                <w:p w14:paraId="5E4F2C6B" w14:textId="77777777" w:rsidR="00E658B4" w:rsidRPr="00DD0DA2" w:rsidRDefault="00E658B4" w:rsidP="00E658B4">
                  <w:pPr>
                    <w:pStyle w:val="QPPTableTextBold"/>
                    <w:rPr>
                      <w:rFonts w:ascii="Arial" w:hAnsi="Arial"/>
                      <w:color w:val="auto"/>
                      <w:sz w:val="16"/>
                      <w:szCs w:val="16"/>
                    </w:rPr>
                  </w:pPr>
                  <w:r w:rsidRPr="00DD0DA2">
                    <w:rPr>
                      <w:rFonts w:ascii="Arial" w:hAnsi="Arial"/>
                      <w:color w:val="auto"/>
                      <w:sz w:val="16"/>
                      <w:szCs w:val="16"/>
                    </w:rPr>
                    <w:t>Accepted development, subject to compliance with identified requirements</w:t>
                  </w:r>
                </w:p>
              </w:tc>
            </w:tr>
            <w:tr w:rsidR="00E658B4" w:rsidRPr="00DD0DA2" w14:paraId="0ECE0E04" w14:textId="77777777" w:rsidTr="00DD0DA2">
              <w:tc>
                <w:tcPr>
                  <w:tcW w:w="1075" w:type="pct"/>
                  <w:vMerge/>
                  <w:shd w:val="clear" w:color="auto" w:fill="auto"/>
                </w:tcPr>
                <w:p w14:paraId="11A6DFFE" w14:textId="77777777" w:rsidR="00E658B4" w:rsidRPr="00DD0DA2" w:rsidRDefault="00E658B4" w:rsidP="00D85B8A">
                  <w:pPr>
                    <w:pStyle w:val="QPPTableTextBody"/>
                  </w:pPr>
                </w:p>
              </w:tc>
              <w:tc>
                <w:tcPr>
                  <w:tcW w:w="2560" w:type="pct"/>
                  <w:shd w:val="clear" w:color="auto" w:fill="auto"/>
                </w:tcPr>
                <w:p w14:paraId="49EBBFA1" w14:textId="77777777" w:rsidR="00E658B4" w:rsidRPr="00DD0DA2" w:rsidRDefault="00E658B4" w:rsidP="00D85B8A">
                  <w:pPr>
                    <w:pStyle w:val="QPPTableTextBody"/>
                  </w:pPr>
                  <w:r w:rsidRPr="00DD0DA2">
                    <w:t>If involving a residential care facility in an existing retirement facility premises, with no increase in gross floor area, where complying with all acceptable outcomes in section A of the Retirement and residential care facility code</w:t>
                  </w:r>
                </w:p>
              </w:tc>
              <w:tc>
                <w:tcPr>
                  <w:tcW w:w="1364" w:type="pct"/>
                  <w:shd w:val="clear" w:color="auto" w:fill="auto"/>
                </w:tcPr>
                <w:p w14:paraId="742371B4" w14:textId="77777777" w:rsidR="00E658B4" w:rsidRPr="00DD0DA2" w:rsidRDefault="00E658B4" w:rsidP="00D85B8A">
                  <w:pPr>
                    <w:pStyle w:val="QPPTableTextBody"/>
                  </w:pPr>
                  <w:r w:rsidRPr="00DD0DA2">
                    <w:t>Not applicable</w:t>
                  </w:r>
                </w:p>
              </w:tc>
            </w:tr>
            <w:tr w:rsidR="00E658B4" w:rsidRPr="00DD0DA2" w14:paraId="47B1F46D" w14:textId="77777777" w:rsidTr="00DD0DA2">
              <w:trPr>
                <w:trHeight w:val="312"/>
              </w:trPr>
              <w:tc>
                <w:tcPr>
                  <w:tcW w:w="1075" w:type="pct"/>
                  <w:vMerge/>
                  <w:shd w:val="clear" w:color="auto" w:fill="auto"/>
                </w:tcPr>
                <w:p w14:paraId="11FC5A3E" w14:textId="77777777" w:rsidR="00E658B4" w:rsidRPr="00DD0DA2" w:rsidRDefault="00E658B4" w:rsidP="00D85B8A">
                  <w:pPr>
                    <w:pStyle w:val="QPPTableTextBody"/>
                  </w:pPr>
                </w:p>
              </w:tc>
              <w:tc>
                <w:tcPr>
                  <w:tcW w:w="3925" w:type="pct"/>
                  <w:gridSpan w:val="2"/>
                  <w:shd w:val="clear" w:color="auto" w:fill="auto"/>
                </w:tcPr>
                <w:p w14:paraId="191EA523" w14:textId="77777777" w:rsidR="00E658B4" w:rsidRPr="00DD0DA2" w:rsidRDefault="00E658B4" w:rsidP="00E658B4">
                  <w:pPr>
                    <w:pStyle w:val="QPPTableTextBold"/>
                    <w:rPr>
                      <w:rFonts w:ascii="Arial" w:hAnsi="Arial"/>
                      <w:color w:val="auto"/>
                      <w:sz w:val="16"/>
                      <w:szCs w:val="16"/>
                    </w:rPr>
                  </w:pPr>
                  <w:r w:rsidRPr="00DD0DA2">
                    <w:rPr>
                      <w:rFonts w:ascii="Arial" w:hAnsi="Arial"/>
                      <w:color w:val="auto"/>
                      <w:sz w:val="16"/>
                      <w:szCs w:val="16"/>
                    </w:rPr>
                    <w:t>Assessable development—Code assessment</w:t>
                  </w:r>
                </w:p>
              </w:tc>
            </w:tr>
            <w:tr w:rsidR="00E658B4" w:rsidRPr="00DD0DA2" w14:paraId="4618FFB8" w14:textId="77777777" w:rsidTr="00DD0DA2">
              <w:tc>
                <w:tcPr>
                  <w:tcW w:w="1075" w:type="pct"/>
                  <w:vMerge/>
                  <w:shd w:val="clear" w:color="auto" w:fill="auto"/>
                </w:tcPr>
                <w:p w14:paraId="10FAC2BB" w14:textId="77777777" w:rsidR="00E658B4" w:rsidRPr="00DD0DA2" w:rsidRDefault="00E658B4" w:rsidP="00D85B8A">
                  <w:pPr>
                    <w:pStyle w:val="QPPTableTextBody"/>
                  </w:pPr>
                </w:p>
              </w:tc>
              <w:tc>
                <w:tcPr>
                  <w:tcW w:w="2560" w:type="pct"/>
                  <w:shd w:val="clear" w:color="auto" w:fill="auto"/>
                </w:tcPr>
                <w:p w14:paraId="7F0D3E32" w14:textId="77777777" w:rsidR="00E658B4" w:rsidRPr="00DD0DA2" w:rsidRDefault="00E658B4" w:rsidP="00D85B8A">
                  <w:pPr>
                    <w:pStyle w:val="QPPTableTextBody"/>
                  </w:pPr>
                  <w:r w:rsidRPr="00DD0DA2">
                    <w:t>If involving a residential care facility in an existing retirement facility premises, with no increase in gross floor area, where not complying with all acceptable outcomes in section A of the Retirement and residential care facility code</w:t>
                  </w:r>
                </w:p>
              </w:tc>
              <w:tc>
                <w:tcPr>
                  <w:tcW w:w="1364" w:type="pct"/>
                  <w:shd w:val="clear" w:color="auto" w:fill="auto"/>
                </w:tcPr>
                <w:p w14:paraId="3A180232" w14:textId="454874CE" w:rsidR="00E658B4" w:rsidRPr="00DD0DA2" w:rsidRDefault="00E658B4" w:rsidP="00D85B8A">
                  <w:pPr>
                    <w:pStyle w:val="QPPTableTextBody"/>
                  </w:pPr>
                  <w:r w:rsidRPr="00DD0DA2">
                    <w:t xml:space="preserve">Retirement and residential care </w:t>
                  </w:r>
                  <w:r w:rsidR="00B30526">
                    <w:t>facility code—purpose, overall</w:t>
                  </w:r>
                  <w:r w:rsidRPr="00DD0DA2">
                    <w:t xml:space="preserve"> outcomes and section A outcomes only</w:t>
                  </w:r>
                </w:p>
              </w:tc>
            </w:tr>
            <w:tr w:rsidR="00E658B4" w:rsidRPr="00DD0DA2" w14:paraId="39A474CE" w14:textId="77777777" w:rsidTr="00DD0DA2">
              <w:tc>
                <w:tcPr>
                  <w:tcW w:w="1075" w:type="pct"/>
                  <w:vMerge/>
                  <w:shd w:val="clear" w:color="auto" w:fill="auto"/>
                </w:tcPr>
                <w:p w14:paraId="48172197" w14:textId="77777777" w:rsidR="00E658B4" w:rsidRPr="00DD0DA2" w:rsidRDefault="00E658B4" w:rsidP="00D85B8A">
                  <w:pPr>
                    <w:pStyle w:val="QPPTableTextBody"/>
                  </w:pPr>
                </w:p>
              </w:tc>
              <w:tc>
                <w:tcPr>
                  <w:tcW w:w="2560" w:type="pct"/>
                  <w:shd w:val="clear" w:color="auto" w:fill="auto"/>
                </w:tcPr>
                <w:p w14:paraId="3A707F56" w14:textId="77777777" w:rsidR="00E658B4" w:rsidRPr="0066155C" w:rsidRDefault="00E658B4" w:rsidP="00D85B8A">
                  <w:pPr>
                    <w:pStyle w:val="QPPTableTextBody"/>
                  </w:pPr>
                  <w:r w:rsidRPr="0066155C">
                    <w:t>-</w:t>
                  </w:r>
                </w:p>
              </w:tc>
              <w:tc>
                <w:tcPr>
                  <w:tcW w:w="1364" w:type="pct"/>
                  <w:shd w:val="clear" w:color="auto" w:fill="auto"/>
                </w:tcPr>
                <w:p w14:paraId="08D1EC26" w14:textId="77777777" w:rsidR="00E658B4" w:rsidRPr="0066155C" w:rsidRDefault="00E658B4" w:rsidP="00D85B8A">
                  <w:pPr>
                    <w:pStyle w:val="QPPTableTextBody"/>
                  </w:pPr>
                  <w:r w:rsidRPr="0066155C">
                    <w:t>Retirement and residential care facility code</w:t>
                  </w:r>
                </w:p>
                <w:p w14:paraId="785D227A" w14:textId="43CFD86F" w:rsidR="00E658B4" w:rsidRPr="0066155C" w:rsidRDefault="00E658B4" w:rsidP="00D85B8A">
                  <w:pPr>
                    <w:pStyle w:val="QPPTableTextBody"/>
                  </w:pPr>
                  <w:r w:rsidRPr="0066155C">
                    <w:rPr>
                      <w:rStyle w:val="Hyperlink"/>
                      <w:color w:val="auto"/>
                      <w:u w:val="none"/>
                    </w:rPr>
                    <w:t>Community facilities zone code</w:t>
                  </w:r>
                </w:p>
                <w:p w14:paraId="280096C3" w14:textId="3D23E64F" w:rsidR="00E658B4" w:rsidRPr="0066155C" w:rsidRDefault="00E658B4" w:rsidP="00D85B8A">
                  <w:pPr>
                    <w:pStyle w:val="QPPTableTextBody"/>
                    <w:rPr>
                      <w:rStyle w:val="HighlightingGreen"/>
                    </w:rPr>
                  </w:pPr>
                  <w:r w:rsidRPr="0066155C">
                    <w:rPr>
                      <w:rStyle w:val="Hyperlink"/>
                      <w:color w:val="auto"/>
                      <w:u w:val="none"/>
                    </w:rPr>
                    <w:t>Prescribed secondary code</w:t>
                  </w:r>
                </w:p>
              </w:tc>
            </w:tr>
            <w:tr w:rsidR="00E658B4" w:rsidRPr="00DD0DA2" w:rsidDel="0061153E" w14:paraId="23F173A5" w14:textId="77777777" w:rsidTr="00DD0DA2">
              <w:tc>
                <w:tcPr>
                  <w:tcW w:w="1075" w:type="pct"/>
                  <w:vMerge w:val="restart"/>
                  <w:shd w:val="clear" w:color="auto" w:fill="auto"/>
                </w:tcPr>
                <w:p w14:paraId="7521E4FD" w14:textId="77777777" w:rsidR="00E658B4" w:rsidRPr="00DD0DA2" w:rsidRDefault="00E658B4" w:rsidP="00D85B8A">
                  <w:pPr>
                    <w:pStyle w:val="QPPTableTextBody"/>
                  </w:pPr>
                  <w:r w:rsidRPr="00DD0DA2">
                    <w:t>Retirement facility</w:t>
                  </w:r>
                </w:p>
              </w:tc>
              <w:tc>
                <w:tcPr>
                  <w:tcW w:w="3925" w:type="pct"/>
                  <w:gridSpan w:val="2"/>
                  <w:shd w:val="clear" w:color="auto" w:fill="auto"/>
                </w:tcPr>
                <w:p w14:paraId="305ABC2A" w14:textId="77777777" w:rsidR="00E658B4" w:rsidRPr="00DD0DA2" w:rsidDel="0061153E" w:rsidRDefault="00E658B4" w:rsidP="00E658B4">
                  <w:pPr>
                    <w:pStyle w:val="QPPTableTextBold"/>
                    <w:rPr>
                      <w:rFonts w:ascii="Arial" w:hAnsi="Arial"/>
                      <w:color w:val="auto"/>
                      <w:sz w:val="16"/>
                      <w:szCs w:val="16"/>
                    </w:rPr>
                  </w:pPr>
                  <w:r w:rsidRPr="00DD0DA2">
                    <w:rPr>
                      <w:rFonts w:ascii="Arial" w:hAnsi="Arial"/>
                      <w:color w:val="auto"/>
                      <w:sz w:val="16"/>
                      <w:szCs w:val="16"/>
                    </w:rPr>
                    <w:t>Accepted development, subject to compliance with identified requirements</w:t>
                  </w:r>
                </w:p>
              </w:tc>
            </w:tr>
            <w:tr w:rsidR="00E658B4" w:rsidRPr="00DD0DA2" w:rsidDel="0061153E" w14:paraId="05EF591F" w14:textId="77777777" w:rsidTr="00DD0DA2">
              <w:tc>
                <w:tcPr>
                  <w:tcW w:w="1075" w:type="pct"/>
                  <w:vMerge/>
                  <w:shd w:val="clear" w:color="auto" w:fill="auto"/>
                </w:tcPr>
                <w:p w14:paraId="00EE595C" w14:textId="77777777" w:rsidR="00E658B4" w:rsidRPr="00DD0DA2" w:rsidRDefault="00E658B4" w:rsidP="00D85B8A">
                  <w:pPr>
                    <w:pStyle w:val="QPPTableTextBody"/>
                  </w:pPr>
                </w:p>
              </w:tc>
              <w:tc>
                <w:tcPr>
                  <w:tcW w:w="2560" w:type="pct"/>
                  <w:shd w:val="clear" w:color="auto" w:fill="auto"/>
                </w:tcPr>
                <w:p w14:paraId="52E6DEC9" w14:textId="77777777" w:rsidR="00E658B4" w:rsidRPr="00DD0DA2" w:rsidRDefault="00E658B4" w:rsidP="00D85B8A">
                  <w:pPr>
                    <w:pStyle w:val="QPPTableTextBody"/>
                  </w:pPr>
                  <w:r w:rsidRPr="00DD0DA2">
                    <w:t>If involving a retirement facility in an existing residential care facility premises, with no increase in gross floor area, where complying with all acceptable outcomes in section A of the Retirement and residential care facility code</w:t>
                  </w:r>
                </w:p>
              </w:tc>
              <w:tc>
                <w:tcPr>
                  <w:tcW w:w="1364" w:type="pct"/>
                  <w:shd w:val="clear" w:color="auto" w:fill="auto"/>
                </w:tcPr>
                <w:p w14:paraId="7DFD9FFB" w14:textId="77777777" w:rsidR="00E658B4" w:rsidRPr="00DD0DA2" w:rsidDel="0061153E" w:rsidRDefault="00E658B4" w:rsidP="00D85B8A">
                  <w:pPr>
                    <w:pStyle w:val="QPPTableTextBody"/>
                  </w:pPr>
                  <w:r w:rsidRPr="00DD0DA2">
                    <w:t>Not applicable</w:t>
                  </w:r>
                </w:p>
              </w:tc>
            </w:tr>
            <w:tr w:rsidR="00E658B4" w:rsidRPr="00DD0DA2" w:rsidDel="0061153E" w14:paraId="2962E5A6" w14:textId="77777777" w:rsidTr="00DD0DA2">
              <w:tc>
                <w:tcPr>
                  <w:tcW w:w="1075" w:type="pct"/>
                  <w:vMerge/>
                  <w:shd w:val="clear" w:color="auto" w:fill="auto"/>
                </w:tcPr>
                <w:p w14:paraId="4A3AB455" w14:textId="77777777" w:rsidR="00E658B4" w:rsidRPr="00DD0DA2" w:rsidRDefault="00E658B4" w:rsidP="00D85B8A">
                  <w:pPr>
                    <w:pStyle w:val="QPPTableTextBody"/>
                  </w:pPr>
                </w:p>
              </w:tc>
              <w:tc>
                <w:tcPr>
                  <w:tcW w:w="3925" w:type="pct"/>
                  <w:gridSpan w:val="2"/>
                  <w:shd w:val="clear" w:color="auto" w:fill="auto"/>
                </w:tcPr>
                <w:p w14:paraId="4924F1F3" w14:textId="77777777" w:rsidR="00E658B4" w:rsidRPr="00DD0DA2" w:rsidDel="0061153E" w:rsidRDefault="00E658B4" w:rsidP="00E658B4">
                  <w:pPr>
                    <w:pStyle w:val="QPPTableTextBold"/>
                    <w:rPr>
                      <w:rFonts w:ascii="Arial" w:hAnsi="Arial"/>
                      <w:color w:val="auto"/>
                      <w:sz w:val="16"/>
                      <w:szCs w:val="16"/>
                    </w:rPr>
                  </w:pPr>
                  <w:r w:rsidRPr="00DD0DA2">
                    <w:rPr>
                      <w:rFonts w:ascii="Arial" w:hAnsi="Arial"/>
                      <w:color w:val="auto"/>
                      <w:sz w:val="16"/>
                      <w:szCs w:val="16"/>
                    </w:rPr>
                    <w:t>Assessable development—Code assessment</w:t>
                  </w:r>
                </w:p>
              </w:tc>
            </w:tr>
            <w:tr w:rsidR="00E658B4" w:rsidRPr="00DD0DA2" w:rsidDel="0061153E" w14:paraId="470A9D72" w14:textId="77777777" w:rsidTr="00DD0DA2">
              <w:tc>
                <w:tcPr>
                  <w:tcW w:w="1075" w:type="pct"/>
                  <w:vMerge/>
                  <w:shd w:val="clear" w:color="auto" w:fill="auto"/>
                </w:tcPr>
                <w:p w14:paraId="5210DA22" w14:textId="77777777" w:rsidR="00E658B4" w:rsidRPr="00DD0DA2" w:rsidRDefault="00E658B4" w:rsidP="00D85B8A">
                  <w:pPr>
                    <w:pStyle w:val="QPPTableTextBody"/>
                  </w:pPr>
                </w:p>
              </w:tc>
              <w:tc>
                <w:tcPr>
                  <w:tcW w:w="2560" w:type="pct"/>
                  <w:shd w:val="clear" w:color="auto" w:fill="auto"/>
                </w:tcPr>
                <w:p w14:paraId="6B8D3978" w14:textId="77777777" w:rsidR="00E658B4" w:rsidRPr="00DD0DA2" w:rsidRDefault="00E658B4" w:rsidP="00D85B8A">
                  <w:pPr>
                    <w:pStyle w:val="QPPTableTextBody"/>
                  </w:pPr>
                  <w:r w:rsidRPr="00DD0DA2">
                    <w:t>If involving a retirement facility in an existing residential care facility premises, with no increase in gross floor area, where not complying with all acceptable outcomes in section A of the Retirement and residential care facility code</w:t>
                  </w:r>
                </w:p>
              </w:tc>
              <w:tc>
                <w:tcPr>
                  <w:tcW w:w="1364" w:type="pct"/>
                  <w:shd w:val="clear" w:color="auto" w:fill="auto"/>
                </w:tcPr>
                <w:p w14:paraId="23E298BF" w14:textId="68DF537F" w:rsidR="00E658B4" w:rsidRPr="00DD0DA2" w:rsidDel="0061153E" w:rsidRDefault="00E658B4" w:rsidP="00D85B8A">
                  <w:pPr>
                    <w:pStyle w:val="QPPTableTextBody"/>
                  </w:pPr>
                  <w:r w:rsidRPr="00DD0DA2">
                    <w:t xml:space="preserve">Retirement and residential care </w:t>
                  </w:r>
                  <w:r w:rsidR="00B30526">
                    <w:t>facility code—purpose, overall</w:t>
                  </w:r>
                  <w:r w:rsidRPr="00DD0DA2">
                    <w:t xml:space="preserve"> outcomes and section A outcomes only</w:t>
                  </w:r>
                </w:p>
              </w:tc>
            </w:tr>
            <w:tr w:rsidR="00E658B4" w:rsidRPr="00DD0DA2" w:rsidDel="0061153E" w14:paraId="2CE59E56" w14:textId="77777777" w:rsidTr="00DD0DA2">
              <w:tc>
                <w:tcPr>
                  <w:tcW w:w="1075" w:type="pct"/>
                  <w:vMerge/>
                  <w:shd w:val="clear" w:color="auto" w:fill="auto"/>
                </w:tcPr>
                <w:p w14:paraId="7D46F1E1" w14:textId="77777777" w:rsidR="00E658B4" w:rsidRPr="00DD0DA2" w:rsidRDefault="00E658B4" w:rsidP="00D85B8A">
                  <w:pPr>
                    <w:pStyle w:val="QPPTableTextBody"/>
                  </w:pPr>
                </w:p>
              </w:tc>
              <w:tc>
                <w:tcPr>
                  <w:tcW w:w="2560" w:type="pct"/>
                  <w:shd w:val="clear" w:color="auto" w:fill="auto"/>
                </w:tcPr>
                <w:p w14:paraId="25BA5248" w14:textId="77777777" w:rsidR="00E658B4" w:rsidRPr="00DD0DA2" w:rsidRDefault="00E658B4" w:rsidP="00D85B8A">
                  <w:pPr>
                    <w:pStyle w:val="QPPTableTextBody"/>
                  </w:pPr>
                  <w:r w:rsidRPr="00DD0DA2">
                    <w:t>-</w:t>
                  </w:r>
                </w:p>
              </w:tc>
              <w:tc>
                <w:tcPr>
                  <w:tcW w:w="1364" w:type="pct"/>
                  <w:shd w:val="clear" w:color="auto" w:fill="auto"/>
                </w:tcPr>
                <w:p w14:paraId="77F34C46" w14:textId="77777777" w:rsidR="00E658B4" w:rsidRPr="00DD0DA2" w:rsidRDefault="00E658B4" w:rsidP="00D85B8A">
                  <w:pPr>
                    <w:pStyle w:val="QPPTableTextBody"/>
                  </w:pPr>
                  <w:r w:rsidRPr="00DD0DA2">
                    <w:t>Retirement and residential care facility code</w:t>
                  </w:r>
                </w:p>
                <w:p w14:paraId="4BC21B81" w14:textId="77777777" w:rsidR="00E658B4" w:rsidRPr="00DD0DA2" w:rsidRDefault="00E658B4" w:rsidP="00D85B8A">
                  <w:pPr>
                    <w:pStyle w:val="QPPTableTextBody"/>
                  </w:pPr>
                  <w:r w:rsidRPr="00DD0DA2">
                    <w:t>Community facilities zone code</w:t>
                  </w:r>
                </w:p>
                <w:p w14:paraId="70A60A4A" w14:textId="77777777" w:rsidR="00E658B4" w:rsidRPr="00DD0DA2" w:rsidDel="0061153E" w:rsidRDefault="00E658B4" w:rsidP="00D85B8A">
                  <w:pPr>
                    <w:pStyle w:val="QPPTableTextBody"/>
                  </w:pPr>
                  <w:r w:rsidRPr="00DD0DA2">
                    <w:t>Prescribed secondary code</w:t>
                  </w:r>
                </w:p>
              </w:tc>
            </w:tr>
          </w:tbl>
          <w:p w14:paraId="4E442C47" w14:textId="2BB518C7" w:rsidR="00E658B4" w:rsidRPr="00DD0DA2" w:rsidRDefault="008B7B9B" w:rsidP="00E658B4">
            <w:pPr>
              <w:spacing w:before="60" w:after="60"/>
              <w:jc w:val="left"/>
              <w:rPr>
                <w:rFonts w:eastAsia="Times New Roman" w:cs="Arial"/>
                <w:sz w:val="16"/>
                <w:szCs w:val="16"/>
                <w:lang w:val="en-US"/>
              </w:rPr>
            </w:pPr>
            <w:r>
              <w:rPr>
                <w:rFonts w:eastAsia="Times New Roman" w:cs="Arial"/>
                <w:sz w:val="16"/>
                <w:szCs w:val="16"/>
                <w:lang w:val="en-US"/>
              </w:rPr>
              <w:lastRenderedPageBreak/>
              <w:t>’</w:t>
            </w:r>
          </w:p>
        </w:tc>
        <w:tc>
          <w:tcPr>
            <w:tcW w:w="740" w:type="pct"/>
          </w:tcPr>
          <w:p w14:paraId="286381E0" w14:textId="2FB54E3A" w:rsidR="00E658B4" w:rsidRPr="009A7FA8" w:rsidRDefault="0042764C" w:rsidP="00E658B4">
            <w:pPr>
              <w:spacing w:before="60" w:after="60"/>
              <w:jc w:val="left"/>
              <w:rPr>
                <w:rFonts w:eastAsia="Times New Roman" w:cs="Arial"/>
                <w:sz w:val="16"/>
                <w:lang w:val="en-US"/>
              </w:rPr>
            </w:pPr>
            <w:r w:rsidRPr="0042764C">
              <w:rPr>
                <w:rFonts w:eastAsia="Times New Roman" w:cs="Arial"/>
                <w:sz w:val="16"/>
                <w:lang w:val="en-US"/>
              </w:rPr>
              <w:lastRenderedPageBreak/>
              <w:t>To offer a streamlined approach to building, extending or upgrading retirement facilities and residential care facilities in appropriate locations.</w:t>
            </w:r>
          </w:p>
        </w:tc>
      </w:tr>
      <w:tr w:rsidR="00E658B4" w:rsidRPr="009A7FA8" w14:paraId="435149FC" w14:textId="77777777" w:rsidTr="008B7B9B">
        <w:trPr>
          <w:trHeight w:val="7734"/>
        </w:trPr>
        <w:tc>
          <w:tcPr>
            <w:tcW w:w="448" w:type="pct"/>
            <w:shd w:val="clear" w:color="auto" w:fill="auto"/>
          </w:tcPr>
          <w:p w14:paraId="60C27A9E" w14:textId="77777777" w:rsidR="00E658B4" w:rsidRPr="009A7FA8" w:rsidRDefault="00E658B4" w:rsidP="008B7B9B">
            <w:pPr>
              <w:widowControl w:val="0"/>
              <w:numPr>
                <w:ilvl w:val="0"/>
                <w:numId w:val="1"/>
              </w:numPr>
              <w:spacing w:before="60" w:after="60"/>
              <w:jc w:val="left"/>
              <w:rPr>
                <w:rFonts w:eastAsia="Times New Roman" w:cs="Arial"/>
                <w:sz w:val="16"/>
                <w:lang w:val="en-US"/>
              </w:rPr>
            </w:pPr>
          </w:p>
        </w:tc>
        <w:tc>
          <w:tcPr>
            <w:tcW w:w="854" w:type="pct"/>
            <w:shd w:val="clear" w:color="auto" w:fill="auto"/>
          </w:tcPr>
          <w:p w14:paraId="24415804" w14:textId="77777777" w:rsidR="00E658B4" w:rsidRPr="00AE4B4B" w:rsidRDefault="00E658B4" w:rsidP="008B7B9B">
            <w:pPr>
              <w:spacing w:before="60" w:after="60"/>
              <w:jc w:val="left"/>
              <w:rPr>
                <w:rFonts w:eastAsia="Times New Roman" w:cs="Arial"/>
                <w:sz w:val="16"/>
                <w:szCs w:val="16"/>
                <w:lang w:val="en-US"/>
              </w:rPr>
            </w:pPr>
            <w:r w:rsidRPr="00AE4B4B">
              <w:rPr>
                <w:rFonts w:eastAsia="Times New Roman" w:cs="Arial"/>
                <w:sz w:val="16"/>
                <w:szCs w:val="16"/>
                <w:lang w:val="en-US"/>
              </w:rPr>
              <w:t>Part 5 Tables of assessment,</w:t>
            </w:r>
          </w:p>
          <w:p w14:paraId="401A5CAC" w14:textId="530C5220" w:rsidR="00E658B4" w:rsidRDefault="00E658B4" w:rsidP="008B7B9B">
            <w:pPr>
              <w:widowControl w:val="0"/>
              <w:spacing w:before="60" w:after="60"/>
              <w:jc w:val="left"/>
              <w:rPr>
                <w:rFonts w:eastAsia="Times New Roman" w:cs="Arial"/>
                <w:sz w:val="16"/>
                <w:szCs w:val="16"/>
                <w:lang w:val="en-US"/>
              </w:rPr>
            </w:pPr>
            <w:r w:rsidRPr="00AE4B4B">
              <w:rPr>
                <w:rFonts w:eastAsia="Times New Roman" w:cs="Arial"/>
                <w:sz w:val="16"/>
                <w:szCs w:val="16"/>
                <w:lang w:val="en-US"/>
              </w:rPr>
              <w:t>5.5 Categories of development and assessment—Material change of use,</w:t>
            </w:r>
          </w:p>
          <w:p w14:paraId="1AB77011" w14:textId="0A52F8DF" w:rsidR="00134927" w:rsidRDefault="00134927" w:rsidP="008B7B9B">
            <w:pPr>
              <w:widowControl w:val="0"/>
              <w:spacing w:before="60" w:after="60"/>
              <w:jc w:val="left"/>
              <w:rPr>
                <w:rFonts w:eastAsia="Times New Roman" w:cs="Arial"/>
                <w:sz w:val="16"/>
                <w:szCs w:val="16"/>
                <w:lang w:val="en-US"/>
              </w:rPr>
            </w:pPr>
            <w:proofErr w:type="gramStart"/>
            <w:r w:rsidRPr="00134927">
              <w:rPr>
                <w:rFonts w:eastAsia="Times New Roman" w:cs="Arial"/>
                <w:sz w:val="16"/>
                <w:szCs w:val="16"/>
                <w:lang w:val="en-US"/>
              </w:rPr>
              <w:t>Other</w:t>
            </w:r>
            <w:proofErr w:type="gramEnd"/>
            <w:r w:rsidRPr="00134927">
              <w:rPr>
                <w:rFonts w:eastAsia="Times New Roman" w:cs="Arial"/>
                <w:sz w:val="16"/>
                <w:szCs w:val="16"/>
                <w:lang w:val="en-US"/>
              </w:rPr>
              <w:t xml:space="preserve"> zones category</w:t>
            </w:r>
            <w:r>
              <w:rPr>
                <w:rFonts w:eastAsia="Times New Roman" w:cs="Arial"/>
                <w:sz w:val="16"/>
                <w:szCs w:val="16"/>
                <w:lang w:val="en-US"/>
              </w:rPr>
              <w:t>,</w:t>
            </w:r>
          </w:p>
          <w:p w14:paraId="1FE6E11B" w14:textId="3F5A6D6D" w:rsidR="00E658B4" w:rsidRPr="00753F64" w:rsidRDefault="00E658B4" w:rsidP="008B7B9B">
            <w:pPr>
              <w:widowControl w:val="0"/>
              <w:spacing w:before="60" w:after="60"/>
              <w:jc w:val="left"/>
              <w:rPr>
                <w:rFonts w:eastAsia="Times New Roman" w:cs="Arial"/>
                <w:sz w:val="16"/>
                <w:szCs w:val="16"/>
                <w:lang w:val="en-US"/>
              </w:rPr>
            </w:pPr>
            <w:r w:rsidRPr="00AE4B4B">
              <w:rPr>
                <w:rFonts w:eastAsia="Times New Roman" w:cs="Arial"/>
                <w:sz w:val="16"/>
                <w:szCs w:val="16"/>
                <w:lang w:val="en-US"/>
              </w:rPr>
              <w:t>Table 5.5.22— Mixed use zone</w:t>
            </w:r>
          </w:p>
        </w:tc>
        <w:tc>
          <w:tcPr>
            <w:tcW w:w="1369" w:type="pct"/>
            <w:shd w:val="clear" w:color="auto" w:fill="auto"/>
          </w:tcPr>
          <w:p w14:paraId="1210AF36" w14:textId="0461CCC8" w:rsidR="00E658B4" w:rsidRDefault="00E658B4" w:rsidP="008B7B9B">
            <w:pPr>
              <w:spacing w:before="60" w:after="60"/>
              <w:jc w:val="left"/>
              <w:rPr>
                <w:rFonts w:eastAsia="Times New Roman" w:cs="Arial"/>
                <w:i/>
                <w:sz w:val="16"/>
                <w:lang w:val="en-US"/>
              </w:rPr>
            </w:pPr>
            <w:r w:rsidRPr="0038020A">
              <w:rPr>
                <w:rFonts w:eastAsia="Times New Roman" w:cs="Arial"/>
                <w:i/>
                <w:sz w:val="16"/>
                <w:lang w:val="en-US"/>
              </w:rPr>
              <w:t>after Park row, omit:</w:t>
            </w:r>
          </w:p>
          <w:p w14:paraId="36F9B942" w14:textId="4AC11414" w:rsidR="008B7B9B" w:rsidRPr="008B7B9B" w:rsidRDefault="008B7B9B" w:rsidP="008B7B9B">
            <w:pPr>
              <w:spacing w:before="60" w:after="60"/>
              <w:jc w:val="left"/>
              <w:rPr>
                <w:rFonts w:eastAsia="Times New Roman" w:cs="Arial"/>
                <w:sz w:val="16"/>
                <w:lang w:val="en-US"/>
              </w:rPr>
            </w:pPr>
            <w:r>
              <w:rPr>
                <w:rFonts w:eastAsia="Times New Roman" w:cs="Arial"/>
                <w:sz w:val="16"/>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
              <w:gridCol w:w="1757"/>
              <w:gridCol w:w="1131"/>
            </w:tblGrid>
            <w:tr w:rsidR="00E658B4" w:rsidRPr="0038020A" w14:paraId="43883057" w14:textId="77777777" w:rsidTr="0038020A">
              <w:trPr>
                <w:trHeight w:val="312"/>
              </w:trPr>
              <w:tc>
                <w:tcPr>
                  <w:tcW w:w="1358" w:type="pct"/>
                  <w:vMerge w:val="restart"/>
                  <w:tcBorders>
                    <w:top w:val="single" w:sz="4" w:space="0" w:color="auto"/>
                    <w:left w:val="single" w:sz="4" w:space="0" w:color="auto"/>
                    <w:bottom w:val="single" w:sz="4" w:space="0" w:color="auto"/>
                    <w:right w:val="single" w:sz="4" w:space="0" w:color="auto"/>
                  </w:tcBorders>
                  <w:hideMark/>
                </w:tcPr>
                <w:p w14:paraId="4F3D36BC" w14:textId="77777777" w:rsidR="00E658B4" w:rsidRPr="0038020A" w:rsidRDefault="00E658B4" w:rsidP="008B7B9B">
                  <w:pPr>
                    <w:pStyle w:val="QPPTableTextBody"/>
                  </w:pPr>
                  <w:r w:rsidRPr="0038020A">
                    <w:t>Residential care facility</w:t>
                  </w:r>
                </w:p>
              </w:tc>
              <w:tc>
                <w:tcPr>
                  <w:tcW w:w="3642" w:type="pct"/>
                  <w:gridSpan w:val="2"/>
                  <w:tcBorders>
                    <w:top w:val="single" w:sz="4" w:space="0" w:color="auto"/>
                    <w:left w:val="single" w:sz="4" w:space="0" w:color="auto"/>
                    <w:bottom w:val="single" w:sz="4" w:space="0" w:color="auto"/>
                    <w:right w:val="single" w:sz="4" w:space="0" w:color="auto"/>
                  </w:tcBorders>
                  <w:hideMark/>
                </w:tcPr>
                <w:p w14:paraId="7A69AFBF" w14:textId="77777777" w:rsidR="00E658B4" w:rsidRPr="0038020A" w:rsidRDefault="00E658B4" w:rsidP="008B7B9B">
                  <w:pPr>
                    <w:pStyle w:val="QPPTableTextBold"/>
                    <w:widowControl w:val="0"/>
                    <w:rPr>
                      <w:rFonts w:ascii="Arial" w:hAnsi="Arial"/>
                      <w:sz w:val="16"/>
                      <w:szCs w:val="16"/>
                    </w:rPr>
                  </w:pPr>
                  <w:r w:rsidRPr="0038020A">
                    <w:rPr>
                      <w:rFonts w:ascii="Arial" w:hAnsi="Arial"/>
                      <w:sz w:val="16"/>
                      <w:szCs w:val="16"/>
                    </w:rPr>
                    <w:t>Assessable development—Code assessment</w:t>
                  </w:r>
                </w:p>
              </w:tc>
            </w:tr>
            <w:tr w:rsidR="00E658B4" w:rsidRPr="0038020A" w14:paraId="453CFE08" w14:textId="77777777" w:rsidTr="0038020A">
              <w:tc>
                <w:tcPr>
                  <w:tcW w:w="1358" w:type="pct"/>
                  <w:vMerge/>
                  <w:tcBorders>
                    <w:top w:val="single" w:sz="4" w:space="0" w:color="auto"/>
                    <w:left w:val="single" w:sz="4" w:space="0" w:color="auto"/>
                    <w:bottom w:val="single" w:sz="4" w:space="0" w:color="auto"/>
                    <w:right w:val="single" w:sz="4" w:space="0" w:color="auto"/>
                  </w:tcBorders>
                  <w:vAlign w:val="center"/>
                  <w:hideMark/>
                </w:tcPr>
                <w:p w14:paraId="5AB3607B" w14:textId="77777777" w:rsidR="00E658B4" w:rsidRPr="0038020A" w:rsidRDefault="00E658B4" w:rsidP="008B7B9B">
                  <w:pPr>
                    <w:widowControl w:val="0"/>
                    <w:rPr>
                      <w:rFonts w:eastAsiaTheme="minorHAnsi" w:cs="Arial"/>
                      <w:color w:val="000000"/>
                      <w:sz w:val="16"/>
                      <w:szCs w:val="16"/>
                      <w:lang w:eastAsia="en-US"/>
                    </w:rPr>
                  </w:pPr>
                </w:p>
              </w:tc>
              <w:tc>
                <w:tcPr>
                  <w:tcW w:w="2216" w:type="pct"/>
                  <w:tcBorders>
                    <w:top w:val="single" w:sz="4" w:space="0" w:color="auto"/>
                    <w:left w:val="single" w:sz="4" w:space="0" w:color="auto"/>
                    <w:bottom w:val="single" w:sz="4" w:space="0" w:color="auto"/>
                    <w:right w:val="single" w:sz="4" w:space="0" w:color="auto"/>
                  </w:tcBorders>
                  <w:hideMark/>
                </w:tcPr>
                <w:p w14:paraId="2E893796" w14:textId="77777777" w:rsidR="00E658B4" w:rsidRPr="0038020A" w:rsidRDefault="00E658B4" w:rsidP="008B7B9B">
                  <w:pPr>
                    <w:pStyle w:val="QPPTableTextBody"/>
                  </w:pPr>
                  <w:r w:rsidRPr="0038020A">
                    <w:t>If no greater than:</w:t>
                  </w:r>
                </w:p>
                <w:p w14:paraId="6126345B" w14:textId="77777777" w:rsidR="00E658B4" w:rsidRPr="0038020A" w:rsidRDefault="00E658B4" w:rsidP="008B7B9B">
                  <w:pPr>
                    <w:pStyle w:val="HGTableBullet2"/>
                    <w:widowControl w:val="0"/>
                    <w:numPr>
                      <w:ilvl w:val="0"/>
                      <w:numId w:val="44"/>
                    </w:numPr>
                    <w:spacing w:line="257" w:lineRule="auto"/>
                    <w:ind w:left="284" w:hanging="284"/>
                    <w:rPr>
                      <w:rFonts w:ascii="Arial" w:hAnsi="Arial"/>
                      <w:sz w:val="16"/>
                      <w:szCs w:val="16"/>
                    </w:rPr>
                  </w:pPr>
                  <w:r w:rsidRPr="0038020A">
                    <w:rPr>
                      <w:rFonts w:ascii="Arial" w:hAnsi="Arial"/>
                      <w:sz w:val="16"/>
                      <w:szCs w:val="16"/>
                    </w:rPr>
                    <w:t>the building height and gross floor area specified in a relevant neighbourhood plan;</w:t>
                  </w:r>
                </w:p>
                <w:p w14:paraId="11B3701C" w14:textId="77777777" w:rsidR="00E658B4" w:rsidRPr="0038020A" w:rsidRDefault="00E658B4" w:rsidP="008B7B9B">
                  <w:pPr>
                    <w:pStyle w:val="HGTableBullet2"/>
                    <w:widowControl w:val="0"/>
                    <w:numPr>
                      <w:ilvl w:val="0"/>
                      <w:numId w:val="12"/>
                    </w:numPr>
                    <w:spacing w:line="257" w:lineRule="auto"/>
                    <w:ind w:left="284" w:hanging="284"/>
                    <w:rPr>
                      <w:rFonts w:ascii="Arial" w:hAnsi="Arial"/>
                      <w:sz w:val="16"/>
                      <w:szCs w:val="16"/>
                    </w:rPr>
                  </w:pPr>
                  <w:r w:rsidRPr="0038020A">
                    <w:rPr>
                      <w:rFonts w:ascii="Arial" w:hAnsi="Arial"/>
                      <w:sz w:val="16"/>
                      <w:szCs w:val="16"/>
                    </w:rPr>
                    <w:t>where a neighbourhood plan does not specify building height:</w:t>
                  </w:r>
                </w:p>
                <w:p w14:paraId="2BE0AEFA" w14:textId="77777777" w:rsidR="00E658B4" w:rsidRPr="0038020A" w:rsidRDefault="00E658B4" w:rsidP="008B7B9B">
                  <w:pPr>
                    <w:pStyle w:val="HGTableBullet3"/>
                    <w:numPr>
                      <w:ilvl w:val="0"/>
                      <w:numId w:val="38"/>
                    </w:numPr>
                    <w:ind w:left="568" w:hanging="284"/>
                  </w:pPr>
                  <w:r w:rsidRPr="0038020A">
                    <w:t xml:space="preserve">5 storeys in the </w:t>
                  </w:r>
                  <w:proofErr w:type="gramStart"/>
                  <w:r w:rsidRPr="0038020A">
                    <w:t>Inner city</w:t>
                  </w:r>
                  <w:proofErr w:type="gramEnd"/>
                  <w:r w:rsidRPr="0038020A">
                    <w:t xml:space="preserve"> zone precinct; or</w:t>
                  </w:r>
                </w:p>
                <w:p w14:paraId="65A56743" w14:textId="77777777" w:rsidR="00E658B4" w:rsidRPr="0038020A" w:rsidRDefault="00E658B4" w:rsidP="008B7B9B">
                  <w:pPr>
                    <w:pStyle w:val="HGTableBullet3"/>
                    <w:numPr>
                      <w:ilvl w:val="0"/>
                      <w:numId w:val="37"/>
                    </w:numPr>
                    <w:ind w:left="568" w:hanging="284"/>
                  </w:pPr>
                  <w:r w:rsidRPr="0038020A">
                    <w:t>5 storeys in the Centre frame zone precinct; or</w:t>
                  </w:r>
                </w:p>
                <w:p w14:paraId="15776942" w14:textId="77777777" w:rsidR="00E658B4" w:rsidRPr="0038020A" w:rsidRDefault="00E658B4" w:rsidP="008B7B9B">
                  <w:pPr>
                    <w:pStyle w:val="HGTableBullet3"/>
                    <w:numPr>
                      <w:ilvl w:val="0"/>
                      <w:numId w:val="37"/>
                    </w:numPr>
                    <w:ind w:left="568" w:hanging="284"/>
                  </w:pPr>
                  <w:r w:rsidRPr="0038020A">
                    <w:t>4 storeys in the Corridor zone precinct</w:t>
                  </w:r>
                </w:p>
              </w:tc>
              <w:tc>
                <w:tcPr>
                  <w:tcW w:w="1426" w:type="pct"/>
                  <w:tcBorders>
                    <w:top w:val="single" w:sz="4" w:space="0" w:color="auto"/>
                    <w:left w:val="single" w:sz="4" w:space="0" w:color="auto"/>
                    <w:bottom w:val="single" w:sz="4" w:space="0" w:color="auto"/>
                    <w:right w:val="single" w:sz="4" w:space="0" w:color="auto"/>
                  </w:tcBorders>
                  <w:hideMark/>
                </w:tcPr>
                <w:p w14:paraId="210DBC61" w14:textId="77777777" w:rsidR="00E658B4" w:rsidRPr="0038020A" w:rsidRDefault="00E658B4" w:rsidP="008B7B9B">
                  <w:pPr>
                    <w:pStyle w:val="QPPTableTextBody"/>
                  </w:pPr>
                  <w:r w:rsidRPr="0038020A">
                    <w:t xml:space="preserve">Centre or </w:t>
                  </w:r>
                  <w:proofErr w:type="gramStart"/>
                  <w:r w:rsidRPr="0038020A">
                    <w:t>mixed use</w:t>
                  </w:r>
                  <w:proofErr w:type="gramEnd"/>
                  <w:r w:rsidRPr="0038020A">
                    <w:t xml:space="preserve"> code</w:t>
                  </w:r>
                </w:p>
                <w:p w14:paraId="27009FF2" w14:textId="77777777" w:rsidR="00E658B4" w:rsidRPr="0038020A" w:rsidRDefault="00E658B4" w:rsidP="008B7B9B">
                  <w:pPr>
                    <w:pStyle w:val="QPPTableTextBody"/>
                  </w:pPr>
                  <w:r w:rsidRPr="0038020A">
                    <w:t>Residential care facility code</w:t>
                  </w:r>
                </w:p>
                <w:p w14:paraId="5E04BE0F" w14:textId="77777777" w:rsidR="00E658B4" w:rsidRPr="0038020A" w:rsidRDefault="00E658B4" w:rsidP="008B7B9B">
                  <w:pPr>
                    <w:pStyle w:val="QPPTableTextBody"/>
                  </w:pPr>
                  <w:r w:rsidRPr="0038020A">
                    <w:t>Mixed use zone code</w:t>
                  </w:r>
                </w:p>
                <w:p w14:paraId="76FC39A9" w14:textId="77777777" w:rsidR="00E658B4" w:rsidRPr="0038020A" w:rsidRDefault="00E658B4" w:rsidP="008B7B9B">
                  <w:pPr>
                    <w:pStyle w:val="QPPTableTextBody"/>
                  </w:pPr>
                  <w:r w:rsidRPr="0038020A">
                    <w:t>Prescribed secondary code</w:t>
                  </w:r>
                </w:p>
              </w:tc>
            </w:tr>
            <w:tr w:rsidR="00E658B4" w:rsidRPr="0038020A" w14:paraId="2CB595C8" w14:textId="77777777" w:rsidTr="0038020A">
              <w:trPr>
                <w:trHeight w:val="312"/>
              </w:trPr>
              <w:tc>
                <w:tcPr>
                  <w:tcW w:w="1358" w:type="pct"/>
                  <w:vMerge w:val="restart"/>
                  <w:tcBorders>
                    <w:top w:val="single" w:sz="4" w:space="0" w:color="auto"/>
                    <w:left w:val="single" w:sz="4" w:space="0" w:color="auto"/>
                    <w:bottom w:val="single" w:sz="4" w:space="0" w:color="auto"/>
                    <w:right w:val="single" w:sz="4" w:space="0" w:color="auto"/>
                  </w:tcBorders>
                  <w:hideMark/>
                </w:tcPr>
                <w:p w14:paraId="4FEA59A3" w14:textId="77777777" w:rsidR="00E658B4" w:rsidRPr="0038020A" w:rsidRDefault="00E658B4" w:rsidP="008B7B9B">
                  <w:pPr>
                    <w:pStyle w:val="QPPTableTextBody"/>
                  </w:pPr>
                  <w:r w:rsidRPr="0038020A">
                    <w:t>Retirement facility</w:t>
                  </w:r>
                </w:p>
              </w:tc>
              <w:tc>
                <w:tcPr>
                  <w:tcW w:w="3642" w:type="pct"/>
                  <w:gridSpan w:val="2"/>
                  <w:tcBorders>
                    <w:top w:val="single" w:sz="4" w:space="0" w:color="auto"/>
                    <w:left w:val="single" w:sz="4" w:space="0" w:color="auto"/>
                    <w:bottom w:val="single" w:sz="4" w:space="0" w:color="auto"/>
                    <w:right w:val="single" w:sz="4" w:space="0" w:color="auto"/>
                  </w:tcBorders>
                  <w:hideMark/>
                </w:tcPr>
                <w:p w14:paraId="6C7DAF28" w14:textId="77777777" w:rsidR="00E658B4" w:rsidRPr="0038020A" w:rsidRDefault="00E658B4" w:rsidP="008B7B9B">
                  <w:pPr>
                    <w:pStyle w:val="QPPTableTextBold"/>
                    <w:widowControl w:val="0"/>
                    <w:rPr>
                      <w:rFonts w:ascii="Arial" w:hAnsi="Arial"/>
                      <w:sz w:val="16"/>
                      <w:szCs w:val="16"/>
                    </w:rPr>
                  </w:pPr>
                  <w:r w:rsidRPr="0038020A">
                    <w:rPr>
                      <w:rFonts w:ascii="Arial" w:hAnsi="Arial"/>
                      <w:sz w:val="16"/>
                      <w:szCs w:val="16"/>
                    </w:rPr>
                    <w:t>Assessable development—Code assessment</w:t>
                  </w:r>
                </w:p>
              </w:tc>
            </w:tr>
            <w:tr w:rsidR="00E658B4" w:rsidRPr="0038020A" w14:paraId="111617AA" w14:textId="77777777" w:rsidTr="0038020A">
              <w:tc>
                <w:tcPr>
                  <w:tcW w:w="1358" w:type="pct"/>
                  <w:vMerge/>
                  <w:tcBorders>
                    <w:top w:val="single" w:sz="4" w:space="0" w:color="auto"/>
                    <w:left w:val="single" w:sz="4" w:space="0" w:color="auto"/>
                    <w:bottom w:val="single" w:sz="4" w:space="0" w:color="auto"/>
                    <w:right w:val="single" w:sz="4" w:space="0" w:color="auto"/>
                  </w:tcBorders>
                  <w:vAlign w:val="center"/>
                  <w:hideMark/>
                </w:tcPr>
                <w:p w14:paraId="4D3FE40F" w14:textId="77777777" w:rsidR="00E658B4" w:rsidRPr="0038020A" w:rsidRDefault="00E658B4" w:rsidP="008B7B9B">
                  <w:pPr>
                    <w:widowControl w:val="0"/>
                    <w:rPr>
                      <w:rFonts w:eastAsiaTheme="minorHAnsi" w:cs="Arial"/>
                      <w:color w:val="000000"/>
                      <w:sz w:val="16"/>
                      <w:szCs w:val="16"/>
                      <w:lang w:eastAsia="en-US"/>
                    </w:rPr>
                  </w:pPr>
                </w:p>
              </w:tc>
              <w:tc>
                <w:tcPr>
                  <w:tcW w:w="2216" w:type="pct"/>
                  <w:tcBorders>
                    <w:top w:val="single" w:sz="4" w:space="0" w:color="auto"/>
                    <w:left w:val="single" w:sz="4" w:space="0" w:color="auto"/>
                    <w:bottom w:val="single" w:sz="4" w:space="0" w:color="auto"/>
                    <w:right w:val="single" w:sz="4" w:space="0" w:color="auto"/>
                  </w:tcBorders>
                  <w:hideMark/>
                </w:tcPr>
                <w:p w14:paraId="271CFB74" w14:textId="77777777" w:rsidR="00E658B4" w:rsidRPr="0038020A" w:rsidRDefault="00E658B4" w:rsidP="008B7B9B">
                  <w:pPr>
                    <w:pStyle w:val="QPPTableTextBody"/>
                  </w:pPr>
                  <w:r w:rsidRPr="0038020A">
                    <w:t>If no greater than:</w:t>
                  </w:r>
                </w:p>
                <w:p w14:paraId="1DE7491D" w14:textId="77777777" w:rsidR="00E658B4" w:rsidRPr="0038020A" w:rsidRDefault="00E658B4" w:rsidP="008B7B9B">
                  <w:pPr>
                    <w:pStyle w:val="HGTableBullet2"/>
                    <w:widowControl w:val="0"/>
                    <w:numPr>
                      <w:ilvl w:val="0"/>
                      <w:numId w:val="45"/>
                    </w:numPr>
                    <w:spacing w:line="257" w:lineRule="auto"/>
                    <w:ind w:left="284" w:hanging="284"/>
                    <w:rPr>
                      <w:rFonts w:ascii="Arial" w:hAnsi="Arial"/>
                      <w:sz w:val="16"/>
                      <w:szCs w:val="16"/>
                    </w:rPr>
                  </w:pPr>
                  <w:r w:rsidRPr="0038020A">
                    <w:rPr>
                      <w:rFonts w:ascii="Arial" w:hAnsi="Arial"/>
                      <w:sz w:val="16"/>
                      <w:szCs w:val="16"/>
                    </w:rPr>
                    <w:t>the building height and gross floor area specified in a relevant neighbourhood plan;</w:t>
                  </w:r>
                </w:p>
                <w:p w14:paraId="4CECAB4F" w14:textId="77777777" w:rsidR="00E658B4" w:rsidRPr="0038020A" w:rsidRDefault="00E658B4" w:rsidP="008B7B9B">
                  <w:pPr>
                    <w:pStyle w:val="HGTableBullet2"/>
                    <w:widowControl w:val="0"/>
                    <w:numPr>
                      <w:ilvl w:val="0"/>
                      <w:numId w:val="12"/>
                    </w:numPr>
                    <w:spacing w:line="257" w:lineRule="auto"/>
                    <w:ind w:left="284" w:hanging="284"/>
                    <w:rPr>
                      <w:rFonts w:ascii="Arial" w:hAnsi="Arial"/>
                      <w:sz w:val="16"/>
                      <w:szCs w:val="16"/>
                    </w:rPr>
                  </w:pPr>
                  <w:r w:rsidRPr="0038020A">
                    <w:rPr>
                      <w:rFonts w:ascii="Arial" w:hAnsi="Arial"/>
                      <w:sz w:val="16"/>
                      <w:szCs w:val="16"/>
                    </w:rPr>
                    <w:t xml:space="preserve">where a neighbourhood plan does not specify building </w:t>
                  </w:r>
                  <w:r w:rsidRPr="0038020A">
                    <w:rPr>
                      <w:rFonts w:ascii="Arial" w:hAnsi="Arial"/>
                      <w:sz w:val="16"/>
                      <w:szCs w:val="16"/>
                    </w:rPr>
                    <w:lastRenderedPageBreak/>
                    <w:t>height:</w:t>
                  </w:r>
                </w:p>
                <w:p w14:paraId="2E74E45F" w14:textId="77777777" w:rsidR="00E658B4" w:rsidRPr="0038020A" w:rsidRDefault="00E658B4" w:rsidP="008B7B9B">
                  <w:pPr>
                    <w:pStyle w:val="HGTableBullet3"/>
                    <w:numPr>
                      <w:ilvl w:val="0"/>
                      <w:numId w:val="39"/>
                    </w:numPr>
                    <w:ind w:left="568" w:hanging="284"/>
                  </w:pPr>
                  <w:r w:rsidRPr="0038020A">
                    <w:t xml:space="preserve">5 storeys in the </w:t>
                  </w:r>
                  <w:proofErr w:type="gramStart"/>
                  <w:r w:rsidRPr="0038020A">
                    <w:t>Inner city</w:t>
                  </w:r>
                  <w:proofErr w:type="gramEnd"/>
                  <w:r w:rsidRPr="0038020A">
                    <w:t xml:space="preserve"> zone precinct; or</w:t>
                  </w:r>
                </w:p>
                <w:p w14:paraId="5569CEDA" w14:textId="77777777" w:rsidR="00E658B4" w:rsidRPr="0038020A" w:rsidRDefault="00E658B4" w:rsidP="008B7B9B">
                  <w:pPr>
                    <w:pStyle w:val="HGTableBullet3"/>
                    <w:numPr>
                      <w:ilvl w:val="0"/>
                      <w:numId w:val="37"/>
                    </w:numPr>
                    <w:ind w:left="568" w:hanging="284"/>
                  </w:pPr>
                  <w:r w:rsidRPr="0038020A">
                    <w:t>5 storeys in the Centre frame zone precinct; or</w:t>
                  </w:r>
                </w:p>
                <w:p w14:paraId="57315FD4" w14:textId="77777777" w:rsidR="00E658B4" w:rsidRPr="0038020A" w:rsidRDefault="00E658B4" w:rsidP="008B7B9B">
                  <w:pPr>
                    <w:pStyle w:val="HGTableBullet3"/>
                    <w:numPr>
                      <w:ilvl w:val="0"/>
                      <w:numId w:val="37"/>
                    </w:numPr>
                    <w:ind w:left="568" w:hanging="284"/>
                  </w:pPr>
                  <w:r w:rsidRPr="0038020A">
                    <w:t>4 storeys in the Corridor zone precinct</w:t>
                  </w:r>
                </w:p>
              </w:tc>
              <w:tc>
                <w:tcPr>
                  <w:tcW w:w="1426" w:type="pct"/>
                  <w:tcBorders>
                    <w:top w:val="single" w:sz="4" w:space="0" w:color="auto"/>
                    <w:left w:val="single" w:sz="4" w:space="0" w:color="auto"/>
                    <w:bottom w:val="single" w:sz="4" w:space="0" w:color="auto"/>
                    <w:right w:val="single" w:sz="4" w:space="0" w:color="auto"/>
                  </w:tcBorders>
                  <w:hideMark/>
                </w:tcPr>
                <w:p w14:paraId="1C3631AB" w14:textId="77777777" w:rsidR="00E658B4" w:rsidRPr="0038020A" w:rsidRDefault="00E658B4" w:rsidP="008B7B9B">
                  <w:pPr>
                    <w:pStyle w:val="QPPTableTextBody"/>
                  </w:pPr>
                  <w:r w:rsidRPr="0038020A">
                    <w:lastRenderedPageBreak/>
                    <w:t xml:space="preserve">Centre or </w:t>
                  </w:r>
                  <w:proofErr w:type="gramStart"/>
                  <w:r w:rsidRPr="0038020A">
                    <w:t>mixed use</w:t>
                  </w:r>
                  <w:proofErr w:type="gramEnd"/>
                  <w:r w:rsidRPr="0038020A">
                    <w:t xml:space="preserve"> code</w:t>
                  </w:r>
                </w:p>
                <w:p w14:paraId="661C24F1" w14:textId="77777777" w:rsidR="00E658B4" w:rsidRPr="0038020A" w:rsidRDefault="00E658B4" w:rsidP="008B7B9B">
                  <w:pPr>
                    <w:pStyle w:val="QPPTableTextBody"/>
                  </w:pPr>
                  <w:r w:rsidRPr="0038020A">
                    <w:t>Mixed use zone code</w:t>
                  </w:r>
                </w:p>
                <w:p w14:paraId="60C217C0" w14:textId="77777777" w:rsidR="00E658B4" w:rsidRPr="0038020A" w:rsidRDefault="00E658B4" w:rsidP="008B7B9B">
                  <w:pPr>
                    <w:pStyle w:val="QPPTableTextBody"/>
                  </w:pPr>
                  <w:r w:rsidRPr="0038020A">
                    <w:t>Prescribed secondary code</w:t>
                  </w:r>
                </w:p>
              </w:tc>
            </w:tr>
          </w:tbl>
          <w:p w14:paraId="77569D40" w14:textId="1825FCD9" w:rsidR="00E658B4" w:rsidRPr="009A7FA8" w:rsidRDefault="008B7B9B" w:rsidP="008B7B9B">
            <w:pPr>
              <w:widowControl w:val="0"/>
              <w:spacing w:before="60" w:after="60"/>
              <w:jc w:val="left"/>
              <w:rPr>
                <w:rFonts w:eastAsia="Times New Roman" w:cs="Arial"/>
                <w:sz w:val="16"/>
                <w:lang w:val="en-US"/>
              </w:rPr>
            </w:pPr>
            <w:r>
              <w:rPr>
                <w:rFonts w:eastAsia="Times New Roman" w:cs="Arial"/>
                <w:sz w:val="16"/>
                <w:lang w:val="en-US"/>
              </w:rPr>
              <w:t>’</w:t>
            </w:r>
          </w:p>
        </w:tc>
        <w:tc>
          <w:tcPr>
            <w:tcW w:w="1589" w:type="pct"/>
            <w:shd w:val="clear" w:color="auto" w:fill="auto"/>
          </w:tcPr>
          <w:p w14:paraId="55ABB4C2" w14:textId="6C2C2CC3" w:rsidR="00E658B4" w:rsidRDefault="00E658B4" w:rsidP="008B7B9B">
            <w:pPr>
              <w:keepNext/>
              <w:spacing w:before="60" w:after="60"/>
              <w:jc w:val="left"/>
              <w:rPr>
                <w:rFonts w:eastAsia="Times New Roman" w:cs="Arial"/>
                <w:i/>
                <w:sz w:val="16"/>
                <w:szCs w:val="16"/>
                <w:lang w:val="en-US"/>
              </w:rPr>
            </w:pPr>
            <w:r w:rsidRPr="0038020A">
              <w:rPr>
                <w:rFonts w:eastAsia="Times New Roman" w:cs="Arial"/>
                <w:i/>
                <w:sz w:val="16"/>
                <w:szCs w:val="16"/>
                <w:lang w:val="en-US"/>
              </w:rPr>
              <w:lastRenderedPageBreak/>
              <w:t>after Park row, insert:</w:t>
            </w:r>
          </w:p>
          <w:p w14:paraId="75BE2B73" w14:textId="40870C9F" w:rsidR="008B7B9B" w:rsidRPr="008B7B9B" w:rsidRDefault="008B7B9B" w:rsidP="008B7B9B">
            <w:pPr>
              <w:keepNext/>
              <w:spacing w:before="60" w:after="60"/>
              <w:jc w:val="left"/>
              <w:rPr>
                <w:rFonts w:eastAsia="Times New Roman" w:cs="Arial"/>
                <w:sz w:val="16"/>
                <w:szCs w:val="16"/>
                <w:lang w:val="en-US"/>
              </w:rPr>
            </w:pPr>
            <w:r>
              <w:rPr>
                <w:rFonts w:eastAsia="Times New Roman" w:cs="Arial"/>
                <w:sz w:val="16"/>
                <w:szCs w:val="16"/>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2366"/>
              <w:gridCol w:w="1264"/>
            </w:tblGrid>
            <w:tr w:rsidR="00E658B4" w:rsidRPr="0038020A" w14:paraId="381E4F91" w14:textId="77777777" w:rsidTr="0038020A">
              <w:tc>
                <w:tcPr>
                  <w:tcW w:w="998" w:type="dxa"/>
                  <w:vMerge w:val="restart"/>
                  <w:shd w:val="clear" w:color="auto" w:fill="auto"/>
                </w:tcPr>
                <w:p w14:paraId="415156AD" w14:textId="77777777" w:rsidR="00E658B4" w:rsidRPr="0038020A" w:rsidRDefault="00AB4102" w:rsidP="008B7B9B">
                  <w:pPr>
                    <w:pStyle w:val="QPPTableTextBody"/>
                  </w:pPr>
                  <w:hyperlink r:id="rId64" w:anchor="ResidentialCare" w:history="1">
                    <w:r w:rsidR="00E658B4" w:rsidRPr="0038020A">
                      <w:rPr>
                        <w:rStyle w:val="Hyperlink"/>
                        <w:color w:val="auto"/>
                        <w:u w:val="none"/>
                      </w:rPr>
                      <w:t>Residential care facility</w:t>
                    </w:r>
                  </w:hyperlink>
                </w:p>
              </w:tc>
              <w:tc>
                <w:tcPr>
                  <w:tcW w:w="3689" w:type="dxa"/>
                  <w:gridSpan w:val="2"/>
                  <w:shd w:val="clear" w:color="auto" w:fill="auto"/>
                </w:tcPr>
                <w:p w14:paraId="6876FEEA" w14:textId="77777777" w:rsidR="00E658B4" w:rsidRPr="0038020A" w:rsidRDefault="00E658B4" w:rsidP="008B7B9B">
                  <w:pPr>
                    <w:pStyle w:val="QPPTableTextBold"/>
                    <w:widowControl w:val="0"/>
                    <w:rPr>
                      <w:rFonts w:ascii="Arial" w:hAnsi="Arial"/>
                      <w:color w:val="auto"/>
                      <w:sz w:val="16"/>
                      <w:szCs w:val="16"/>
                    </w:rPr>
                  </w:pPr>
                  <w:r w:rsidRPr="0038020A">
                    <w:rPr>
                      <w:rFonts w:ascii="Arial" w:hAnsi="Arial"/>
                      <w:color w:val="auto"/>
                      <w:sz w:val="16"/>
                      <w:szCs w:val="16"/>
                    </w:rPr>
                    <w:t>Accepted development, subject to compliance with identified requirements</w:t>
                  </w:r>
                </w:p>
              </w:tc>
            </w:tr>
            <w:tr w:rsidR="00E658B4" w:rsidRPr="0038020A" w14:paraId="13DD4C18" w14:textId="77777777" w:rsidTr="0038020A">
              <w:tc>
                <w:tcPr>
                  <w:tcW w:w="998" w:type="dxa"/>
                  <w:vMerge/>
                  <w:shd w:val="clear" w:color="auto" w:fill="auto"/>
                </w:tcPr>
                <w:p w14:paraId="7DDF517A" w14:textId="77777777" w:rsidR="00E658B4" w:rsidRPr="0038020A" w:rsidRDefault="00E658B4" w:rsidP="008B7B9B">
                  <w:pPr>
                    <w:pStyle w:val="QPPTableTextBody"/>
                  </w:pPr>
                </w:p>
              </w:tc>
              <w:tc>
                <w:tcPr>
                  <w:tcW w:w="2410" w:type="dxa"/>
                  <w:shd w:val="clear" w:color="auto" w:fill="auto"/>
                </w:tcPr>
                <w:p w14:paraId="7B45B36C" w14:textId="77777777" w:rsidR="00E658B4" w:rsidRPr="0038020A" w:rsidRDefault="00E658B4" w:rsidP="008B7B9B">
                  <w:pPr>
                    <w:pStyle w:val="QPPTableTextBody"/>
                  </w:pPr>
                  <w:r w:rsidRPr="0038020A">
                    <w:t>If involving a residential care facility in an existing retirement facility premises, with no increase in gross floor area, where complying with all acceptable outcomes in section A of the Retirement and residential care facility code</w:t>
                  </w:r>
                </w:p>
              </w:tc>
              <w:tc>
                <w:tcPr>
                  <w:tcW w:w="1279" w:type="dxa"/>
                  <w:shd w:val="clear" w:color="auto" w:fill="auto"/>
                </w:tcPr>
                <w:p w14:paraId="3C012B0C" w14:textId="77777777" w:rsidR="00E658B4" w:rsidRPr="0038020A" w:rsidRDefault="00E658B4" w:rsidP="008B7B9B">
                  <w:pPr>
                    <w:pStyle w:val="QPPTableTextBody"/>
                  </w:pPr>
                  <w:r w:rsidRPr="0038020A">
                    <w:t>Not applicable</w:t>
                  </w:r>
                </w:p>
              </w:tc>
            </w:tr>
            <w:tr w:rsidR="00E658B4" w:rsidRPr="0038020A" w14:paraId="34054040" w14:textId="77777777" w:rsidTr="0038020A">
              <w:trPr>
                <w:trHeight w:val="312"/>
              </w:trPr>
              <w:tc>
                <w:tcPr>
                  <w:tcW w:w="998" w:type="dxa"/>
                  <w:vMerge/>
                  <w:shd w:val="clear" w:color="auto" w:fill="auto"/>
                </w:tcPr>
                <w:p w14:paraId="2BBCFB4E" w14:textId="77777777" w:rsidR="00E658B4" w:rsidRPr="0038020A" w:rsidRDefault="00E658B4" w:rsidP="008B7B9B">
                  <w:pPr>
                    <w:pStyle w:val="QPPTableTextBody"/>
                  </w:pPr>
                </w:p>
              </w:tc>
              <w:tc>
                <w:tcPr>
                  <w:tcW w:w="3689" w:type="dxa"/>
                  <w:gridSpan w:val="2"/>
                  <w:shd w:val="clear" w:color="auto" w:fill="auto"/>
                </w:tcPr>
                <w:p w14:paraId="0C0196DC" w14:textId="77777777" w:rsidR="00E658B4" w:rsidRPr="0038020A" w:rsidRDefault="00E658B4" w:rsidP="008B7B9B">
                  <w:pPr>
                    <w:pStyle w:val="QPPTableTextBold"/>
                    <w:widowControl w:val="0"/>
                    <w:rPr>
                      <w:rFonts w:ascii="Arial" w:hAnsi="Arial"/>
                      <w:color w:val="auto"/>
                      <w:sz w:val="16"/>
                      <w:szCs w:val="16"/>
                    </w:rPr>
                  </w:pPr>
                  <w:r w:rsidRPr="0038020A">
                    <w:rPr>
                      <w:rFonts w:ascii="Arial" w:hAnsi="Arial"/>
                      <w:color w:val="auto"/>
                      <w:sz w:val="16"/>
                      <w:szCs w:val="16"/>
                    </w:rPr>
                    <w:t>Assessable development—Code assessment</w:t>
                  </w:r>
                </w:p>
              </w:tc>
            </w:tr>
            <w:tr w:rsidR="00E658B4" w:rsidRPr="0038020A" w14:paraId="0193BC85" w14:textId="77777777" w:rsidTr="0038020A">
              <w:tc>
                <w:tcPr>
                  <w:tcW w:w="998" w:type="dxa"/>
                  <w:vMerge/>
                  <w:shd w:val="clear" w:color="auto" w:fill="auto"/>
                </w:tcPr>
                <w:p w14:paraId="487EB848" w14:textId="77777777" w:rsidR="00E658B4" w:rsidRPr="0038020A" w:rsidRDefault="00E658B4" w:rsidP="008B7B9B">
                  <w:pPr>
                    <w:widowControl w:val="0"/>
                    <w:rPr>
                      <w:rFonts w:cs="Arial"/>
                      <w:sz w:val="16"/>
                      <w:szCs w:val="16"/>
                    </w:rPr>
                  </w:pPr>
                </w:p>
              </w:tc>
              <w:tc>
                <w:tcPr>
                  <w:tcW w:w="2410" w:type="dxa"/>
                  <w:shd w:val="clear" w:color="auto" w:fill="auto"/>
                </w:tcPr>
                <w:p w14:paraId="4070849D" w14:textId="77777777" w:rsidR="00E658B4" w:rsidRPr="0038020A" w:rsidRDefault="00E658B4" w:rsidP="008B7B9B">
                  <w:pPr>
                    <w:pStyle w:val="QPPTableTextBody"/>
                  </w:pPr>
                  <w:r w:rsidRPr="0038020A">
                    <w:t>If involving a residential care facility in an existing retirement facility premises, with no increase in gross floor area, where not complying with all acceptable outcomes in section A of the Retirement and residential care facility code</w:t>
                  </w:r>
                </w:p>
              </w:tc>
              <w:tc>
                <w:tcPr>
                  <w:tcW w:w="1279" w:type="dxa"/>
                  <w:shd w:val="clear" w:color="auto" w:fill="auto"/>
                </w:tcPr>
                <w:p w14:paraId="379C4870" w14:textId="5AC87712" w:rsidR="00E658B4" w:rsidRPr="0038020A" w:rsidRDefault="00E658B4" w:rsidP="008B7B9B">
                  <w:pPr>
                    <w:pStyle w:val="QPPTableTextBody"/>
                  </w:pPr>
                  <w:r w:rsidRPr="0038020A">
                    <w:t xml:space="preserve">Retirement and residential care </w:t>
                  </w:r>
                  <w:r w:rsidR="00B30526">
                    <w:t>facility code—purpose, overall</w:t>
                  </w:r>
                  <w:r w:rsidRPr="0038020A">
                    <w:t xml:space="preserve"> outcomes and section A outcomes only</w:t>
                  </w:r>
                </w:p>
              </w:tc>
            </w:tr>
            <w:tr w:rsidR="00E658B4" w:rsidRPr="0038020A" w14:paraId="43FE2390" w14:textId="77777777" w:rsidTr="0038020A">
              <w:tc>
                <w:tcPr>
                  <w:tcW w:w="998" w:type="dxa"/>
                  <w:vMerge/>
                  <w:shd w:val="clear" w:color="auto" w:fill="auto"/>
                </w:tcPr>
                <w:p w14:paraId="1BB3E6E7" w14:textId="77777777" w:rsidR="00E658B4" w:rsidRPr="0038020A" w:rsidRDefault="00E658B4" w:rsidP="008B7B9B">
                  <w:pPr>
                    <w:widowControl w:val="0"/>
                    <w:rPr>
                      <w:rFonts w:cs="Arial"/>
                      <w:sz w:val="16"/>
                      <w:szCs w:val="16"/>
                    </w:rPr>
                  </w:pPr>
                </w:p>
              </w:tc>
              <w:tc>
                <w:tcPr>
                  <w:tcW w:w="2410" w:type="dxa"/>
                  <w:shd w:val="clear" w:color="auto" w:fill="auto"/>
                </w:tcPr>
                <w:p w14:paraId="5FADE251" w14:textId="77777777" w:rsidR="00E658B4" w:rsidRPr="0038020A" w:rsidRDefault="00E658B4" w:rsidP="008B7B9B">
                  <w:pPr>
                    <w:pStyle w:val="QPPTableTextBody"/>
                  </w:pPr>
                  <w:r w:rsidRPr="0038020A">
                    <w:t>If no greater than:</w:t>
                  </w:r>
                </w:p>
                <w:p w14:paraId="2CD01DD3" w14:textId="77777777" w:rsidR="00E658B4" w:rsidRPr="0038020A" w:rsidRDefault="00E658B4" w:rsidP="008B7B9B">
                  <w:pPr>
                    <w:pStyle w:val="HGTableBullet2"/>
                    <w:widowControl w:val="0"/>
                    <w:numPr>
                      <w:ilvl w:val="0"/>
                      <w:numId w:val="46"/>
                    </w:numPr>
                    <w:spacing w:line="240" w:lineRule="auto"/>
                    <w:ind w:left="284" w:hanging="284"/>
                    <w:rPr>
                      <w:rFonts w:ascii="Arial" w:hAnsi="Arial"/>
                      <w:color w:val="auto"/>
                      <w:sz w:val="16"/>
                      <w:szCs w:val="16"/>
                    </w:rPr>
                  </w:pPr>
                  <w:r w:rsidRPr="0038020A">
                    <w:rPr>
                      <w:rFonts w:ascii="Arial" w:hAnsi="Arial"/>
                      <w:color w:val="auto"/>
                      <w:sz w:val="16"/>
                      <w:szCs w:val="16"/>
                    </w:rPr>
                    <w:t xml:space="preserve">the </w:t>
                  </w:r>
                  <w:hyperlink r:id="rId65" w:anchor="BuildingHeight" w:history="1">
                    <w:r w:rsidRPr="0038020A">
                      <w:rPr>
                        <w:rStyle w:val="Hyperlink"/>
                        <w:rFonts w:ascii="Arial" w:hAnsi="Arial"/>
                        <w:color w:val="auto"/>
                        <w:sz w:val="16"/>
                        <w:szCs w:val="16"/>
                        <w:u w:val="none"/>
                      </w:rPr>
                      <w:t>building height</w:t>
                    </w:r>
                  </w:hyperlink>
                  <w:r w:rsidRPr="0038020A">
                    <w:rPr>
                      <w:rFonts w:ascii="Arial" w:hAnsi="Arial"/>
                      <w:color w:val="auto"/>
                      <w:sz w:val="16"/>
                      <w:szCs w:val="16"/>
                    </w:rPr>
                    <w:t xml:space="preserve"> and gross floor area specified in a relevant neighbourhood plan;</w:t>
                  </w:r>
                </w:p>
                <w:p w14:paraId="4714E219" w14:textId="77777777" w:rsidR="00E658B4" w:rsidRPr="0038020A" w:rsidRDefault="00E658B4" w:rsidP="008B7B9B">
                  <w:pPr>
                    <w:pStyle w:val="HGTableBullet2"/>
                    <w:widowControl w:val="0"/>
                    <w:numPr>
                      <w:ilvl w:val="0"/>
                      <w:numId w:val="8"/>
                    </w:numPr>
                    <w:spacing w:line="240" w:lineRule="auto"/>
                    <w:ind w:left="284" w:hanging="284"/>
                    <w:rPr>
                      <w:rFonts w:ascii="Arial" w:hAnsi="Arial"/>
                      <w:color w:val="auto"/>
                      <w:sz w:val="16"/>
                      <w:szCs w:val="16"/>
                    </w:rPr>
                  </w:pPr>
                  <w:r w:rsidRPr="0038020A">
                    <w:rPr>
                      <w:rFonts w:ascii="Arial" w:hAnsi="Arial"/>
                      <w:color w:val="auto"/>
                      <w:sz w:val="16"/>
                      <w:szCs w:val="16"/>
                    </w:rPr>
                    <w:t>where a neighbourhood plan does not specify building height:</w:t>
                  </w:r>
                </w:p>
                <w:p w14:paraId="0732A6A3" w14:textId="77777777" w:rsidR="00E658B4" w:rsidRPr="0038020A" w:rsidRDefault="00E658B4" w:rsidP="008B7B9B">
                  <w:pPr>
                    <w:pStyle w:val="HGTableBullet3"/>
                    <w:numPr>
                      <w:ilvl w:val="0"/>
                      <w:numId w:val="48"/>
                    </w:numPr>
                    <w:ind w:left="568" w:hanging="284"/>
                  </w:pPr>
                  <w:r w:rsidRPr="0038020A">
                    <w:t xml:space="preserve">5 </w:t>
                  </w:r>
                  <w:hyperlink r:id="rId66" w:anchor="Storey" w:history="1">
                    <w:r w:rsidRPr="00D85B8A">
                      <w:rPr>
                        <w:rStyle w:val="Hyperlink"/>
                        <w:color w:val="auto"/>
                        <w:u w:val="none"/>
                      </w:rPr>
                      <w:t>storeys</w:t>
                    </w:r>
                  </w:hyperlink>
                  <w:r w:rsidRPr="0038020A">
                    <w:t xml:space="preserve"> in the </w:t>
                  </w:r>
                  <w:proofErr w:type="gramStart"/>
                  <w:r w:rsidRPr="0038020A">
                    <w:t>Inner city</w:t>
                  </w:r>
                  <w:proofErr w:type="gramEnd"/>
                  <w:r w:rsidRPr="0038020A">
                    <w:t xml:space="preserve"> zone precinct; or</w:t>
                  </w:r>
                </w:p>
                <w:p w14:paraId="3D2F6E9E" w14:textId="77777777" w:rsidR="00E658B4" w:rsidRPr="0038020A" w:rsidRDefault="00E658B4" w:rsidP="008B7B9B">
                  <w:pPr>
                    <w:pStyle w:val="HGTableBullet3"/>
                    <w:ind w:left="568" w:hanging="284"/>
                  </w:pPr>
                  <w:r w:rsidRPr="0038020A">
                    <w:t>5 storeys in the Centre frame zone precinct; or</w:t>
                  </w:r>
                </w:p>
                <w:p w14:paraId="5FB36E1A" w14:textId="77777777" w:rsidR="00E658B4" w:rsidRPr="0038020A" w:rsidRDefault="00E658B4" w:rsidP="008B7B9B">
                  <w:pPr>
                    <w:pStyle w:val="HGTableBullet3"/>
                    <w:ind w:left="568" w:hanging="284"/>
                  </w:pPr>
                  <w:r w:rsidRPr="0038020A">
                    <w:t>4 storeys in the Corridor zone precinct</w:t>
                  </w:r>
                </w:p>
              </w:tc>
              <w:tc>
                <w:tcPr>
                  <w:tcW w:w="1279" w:type="dxa"/>
                  <w:shd w:val="clear" w:color="auto" w:fill="auto"/>
                </w:tcPr>
                <w:p w14:paraId="0193B8F6" w14:textId="77777777" w:rsidR="00E658B4" w:rsidRPr="0038020A" w:rsidRDefault="00AB4102" w:rsidP="008B7B9B">
                  <w:pPr>
                    <w:pStyle w:val="QPPTableTextBody"/>
                    <w:rPr>
                      <w:rStyle w:val="Hyperlink"/>
                      <w:color w:val="auto"/>
                      <w:u w:val="none"/>
                    </w:rPr>
                  </w:pPr>
                  <w:hyperlink r:id="rId67" w:history="1">
                    <w:r w:rsidR="00E658B4" w:rsidRPr="0038020A">
                      <w:rPr>
                        <w:rStyle w:val="Hyperlink"/>
                        <w:color w:val="auto"/>
                        <w:u w:val="none"/>
                      </w:rPr>
                      <w:t>Centre or mixed use code</w:t>
                    </w:r>
                  </w:hyperlink>
                </w:p>
                <w:p w14:paraId="1B2B5CDB" w14:textId="77777777" w:rsidR="00E658B4" w:rsidRPr="0038020A" w:rsidRDefault="00E658B4" w:rsidP="008B7B9B">
                  <w:pPr>
                    <w:pStyle w:val="QPPTableTextBody"/>
                  </w:pPr>
                  <w:r w:rsidRPr="0038020A">
                    <w:t>Retirement and residential care facility code</w:t>
                  </w:r>
                </w:p>
                <w:p w14:paraId="69960CD5" w14:textId="77777777" w:rsidR="00E658B4" w:rsidRPr="0038020A" w:rsidRDefault="00AB4102" w:rsidP="008B7B9B">
                  <w:pPr>
                    <w:pStyle w:val="QPPTableTextBody"/>
                  </w:pPr>
                  <w:hyperlink r:id="rId68" w:history="1">
                    <w:r w:rsidR="00E658B4" w:rsidRPr="0038020A">
                      <w:rPr>
                        <w:rStyle w:val="Hyperlink"/>
                        <w:color w:val="auto"/>
                        <w:u w:val="none"/>
                      </w:rPr>
                      <w:t>Mixed use zone code</w:t>
                    </w:r>
                  </w:hyperlink>
                </w:p>
                <w:p w14:paraId="3C773377" w14:textId="77777777" w:rsidR="00E658B4" w:rsidRPr="0038020A" w:rsidRDefault="00AB4102" w:rsidP="008B7B9B">
                  <w:pPr>
                    <w:pStyle w:val="QPPTableTextBody"/>
                    <w:rPr>
                      <w:rStyle w:val="Hyperlink"/>
                      <w:color w:val="auto"/>
                      <w:u w:val="none"/>
                    </w:rPr>
                  </w:pPr>
                  <w:hyperlink r:id="rId69" w:anchor="Pt535PreSecCode" w:history="1">
                    <w:r w:rsidR="00E658B4" w:rsidRPr="0038020A">
                      <w:rPr>
                        <w:rStyle w:val="Hyperlink"/>
                        <w:color w:val="auto"/>
                        <w:u w:val="none"/>
                      </w:rPr>
                      <w:t>Prescribed secondary code</w:t>
                    </w:r>
                  </w:hyperlink>
                </w:p>
              </w:tc>
            </w:tr>
            <w:tr w:rsidR="00E658B4" w:rsidRPr="0038020A" w14:paraId="7E96F7DD" w14:textId="77777777" w:rsidTr="0038020A">
              <w:tc>
                <w:tcPr>
                  <w:tcW w:w="998" w:type="dxa"/>
                  <w:vMerge w:val="restart"/>
                  <w:shd w:val="clear" w:color="auto" w:fill="auto"/>
                </w:tcPr>
                <w:p w14:paraId="07A72228" w14:textId="77777777" w:rsidR="00E658B4" w:rsidRPr="0038020A" w:rsidRDefault="00AB4102" w:rsidP="008B7B9B">
                  <w:pPr>
                    <w:pStyle w:val="QPPTableTextBody"/>
                  </w:pPr>
                  <w:hyperlink r:id="rId70" w:anchor="Retirement" w:history="1">
                    <w:r w:rsidR="00E658B4" w:rsidRPr="0038020A">
                      <w:rPr>
                        <w:rStyle w:val="Hyperlink"/>
                        <w:color w:val="auto"/>
                        <w:u w:val="none"/>
                      </w:rPr>
                      <w:t>Retirement facility</w:t>
                    </w:r>
                  </w:hyperlink>
                </w:p>
              </w:tc>
              <w:tc>
                <w:tcPr>
                  <w:tcW w:w="3689" w:type="dxa"/>
                  <w:gridSpan w:val="2"/>
                  <w:shd w:val="clear" w:color="auto" w:fill="auto"/>
                </w:tcPr>
                <w:p w14:paraId="31D62004" w14:textId="77777777" w:rsidR="00E658B4" w:rsidRPr="0038020A" w:rsidRDefault="00E658B4" w:rsidP="008B7B9B">
                  <w:pPr>
                    <w:pStyle w:val="QPPTableTextBold"/>
                    <w:widowControl w:val="0"/>
                    <w:rPr>
                      <w:rFonts w:ascii="Arial" w:hAnsi="Arial"/>
                      <w:color w:val="auto"/>
                      <w:sz w:val="16"/>
                      <w:szCs w:val="16"/>
                    </w:rPr>
                  </w:pPr>
                  <w:r w:rsidRPr="0038020A">
                    <w:rPr>
                      <w:rFonts w:ascii="Arial" w:hAnsi="Arial"/>
                      <w:color w:val="auto"/>
                      <w:sz w:val="16"/>
                      <w:szCs w:val="16"/>
                    </w:rPr>
                    <w:t>Accepted development, subject to compliance with identified requirements</w:t>
                  </w:r>
                </w:p>
              </w:tc>
            </w:tr>
            <w:tr w:rsidR="00E658B4" w:rsidRPr="0038020A" w14:paraId="5F5A5E6A" w14:textId="77777777" w:rsidTr="0038020A">
              <w:tc>
                <w:tcPr>
                  <w:tcW w:w="998" w:type="dxa"/>
                  <w:vMerge/>
                  <w:shd w:val="clear" w:color="auto" w:fill="auto"/>
                </w:tcPr>
                <w:p w14:paraId="00AFE541" w14:textId="77777777" w:rsidR="00E658B4" w:rsidRPr="0038020A" w:rsidRDefault="00E658B4" w:rsidP="008B7B9B">
                  <w:pPr>
                    <w:pStyle w:val="QPPTableTextBody"/>
                  </w:pPr>
                </w:p>
              </w:tc>
              <w:tc>
                <w:tcPr>
                  <w:tcW w:w="2410" w:type="dxa"/>
                  <w:shd w:val="clear" w:color="auto" w:fill="auto"/>
                </w:tcPr>
                <w:p w14:paraId="76FAADC6" w14:textId="77777777" w:rsidR="00E658B4" w:rsidRPr="0038020A" w:rsidRDefault="00E658B4" w:rsidP="008B7B9B">
                  <w:pPr>
                    <w:pStyle w:val="QPPTableTextBody"/>
                  </w:pPr>
                  <w:r w:rsidRPr="0038020A">
                    <w:t>If involving a retirement facility in an existing residential care facility premises, with no increase in gross floor area, where complying with all acceptable outcomes in section A of the Retirement and residential care facility code</w:t>
                  </w:r>
                </w:p>
              </w:tc>
              <w:tc>
                <w:tcPr>
                  <w:tcW w:w="1279" w:type="dxa"/>
                  <w:shd w:val="clear" w:color="auto" w:fill="auto"/>
                </w:tcPr>
                <w:p w14:paraId="09E989DB" w14:textId="77777777" w:rsidR="00E658B4" w:rsidRPr="0038020A" w:rsidRDefault="00E658B4" w:rsidP="008B7B9B">
                  <w:pPr>
                    <w:pStyle w:val="QPPTableTextBody"/>
                  </w:pPr>
                  <w:r w:rsidRPr="0038020A">
                    <w:t>Not applicable</w:t>
                  </w:r>
                </w:p>
              </w:tc>
            </w:tr>
            <w:tr w:rsidR="00E658B4" w:rsidRPr="0038020A" w14:paraId="2F47ECEE" w14:textId="77777777" w:rsidTr="0038020A">
              <w:trPr>
                <w:trHeight w:val="312"/>
              </w:trPr>
              <w:tc>
                <w:tcPr>
                  <w:tcW w:w="998" w:type="dxa"/>
                  <w:vMerge/>
                  <w:shd w:val="clear" w:color="auto" w:fill="auto"/>
                </w:tcPr>
                <w:p w14:paraId="28E4E9C4" w14:textId="77777777" w:rsidR="00E658B4" w:rsidRPr="0038020A" w:rsidRDefault="00E658B4" w:rsidP="008B7B9B">
                  <w:pPr>
                    <w:pStyle w:val="QPPTableTextBody"/>
                  </w:pPr>
                </w:p>
              </w:tc>
              <w:tc>
                <w:tcPr>
                  <w:tcW w:w="3689" w:type="dxa"/>
                  <w:gridSpan w:val="2"/>
                  <w:shd w:val="clear" w:color="auto" w:fill="auto"/>
                </w:tcPr>
                <w:p w14:paraId="70E8D533" w14:textId="77777777" w:rsidR="00E658B4" w:rsidRPr="0038020A" w:rsidRDefault="00E658B4" w:rsidP="008B7B9B">
                  <w:pPr>
                    <w:pStyle w:val="QPPTableTextBold"/>
                    <w:widowControl w:val="0"/>
                    <w:rPr>
                      <w:rFonts w:ascii="Arial" w:hAnsi="Arial"/>
                      <w:color w:val="auto"/>
                      <w:sz w:val="16"/>
                      <w:szCs w:val="16"/>
                    </w:rPr>
                  </w:pPr>
                  <w:r w:rsidRPr="0038020A">
                    <w:rPr>
                      <w:rFonts w:ascii="Arial" w:hAnsi="Arial"/>
                      <w:color w:val="auto"/>
                      <w:sz w:val="16"/>
                      <w:szCs w:val="16"/>
                    </w:rPr>
                    <w:t>Assessable development—Code assessment</w:t>
                  </w:r>
                </w:p>
              </w:tc>
            </w:tr>
            <w:tr w:rsidR="00E658B4" w:rsidRPr="0038020A" w14:paraId="3F5E820B" w14:textId="77777777" w:rsidTr="0038020A">
              <w:tc>
                <w:tcPr>
                  <w:tcW w:w="998" w:type="dxa"/>
                  <w:vMerge/>
                  <w:shd w:val="clear" w:color="auto" w:fill="auto"/>
                </w:tcPr>
                <w:p w14:paraId="75593369" w14:textId="77777777" w:rsidR="00E658B4" w:rsidRPr="0038020A" w:rsidRDefault="00E658B4" w:rsidP="008B7B9B">
                  <w:pPr>
                    <w:widowControl w:val="0"/>
                    <w:rPr>
                      <w:rFonts w:cs="Arial"/>
                      <w:sz w:val="16"/>
                      <w:szCs w:val="16"/>
                    </w:rPr>
                  </w:pPr>
                </w:p>
              </w:tc>
              <w:tc>
                <w:tcPr>
                  <w:tcW w:w="2410" w:type="dxa"/>
                  <w:shd w:val="clear" w:color="auto" w:fill="auto"/>
                </w:tcPr>
                <w:p w14:paraId="7A1631E3" w14:textId="77777777" w:rsidR="00E658B4" w:rsidRPr="0038020A" w:rsidRDefault="00E658B4" w:rsidP="008B7B9B">
                  <w:pPr>
                    <w:pStyle w:val="QPPTableTextBody"/>
                  </w:pPr>
                  <w:r w:rsidRPr="0038020A">
                    <w:t>If involving a retirement facility in an existing residential care facility premises, with no increase in gross floor area, where not complying with all acceptable outcomes in section A of the Retirement and residential care facility code</w:t>
                  </w:r>
                </w:p>
              </w:tc>
              <w:tc>
                <w:tcPr>
                  <w:tcW w:w="1279" w:type="dxa"/>
                  <w:shd w:val="clear" w:color="auto" w:fill="auto"/>
                </w:tcPr>
                <w:p w14:paraId="4084BD49" w14:textId="5078D283" w:rsidR="00E658B4" w:rsidRPr="0038020A" w:rsidRDefault="00E658B4" w:rsidP="008B7B9B">
                  <w:pPr>
                    <w:pStyle w:val="QPPTableTextBody"/>
                  </w:pPr>
                  <w:r w:rsidRPr="0038020A">
                    <w:t xml:space="preserve">Retirement and residential care </w:t>
                  </w:r>
                  <w:r w:rsidR="00B30526">
                    <w:t>facility code—purpose, overall</w:t>
                  </w:r>
                  <w:r w:rsidRPr="0038020A">
                    <w:t xml:space="preserve"> outcomes and section A outcomes only</w:t>
                  </w:r>
                </w:p>
              </w:tc>
            </w:tr>
            <w:tr w:rsidR="00E658B4" w:rsidRPr="0038020A" w14:paraId="7616276A" w14:textId="77777777" w:rsidTr="0038020A">
              <w:tc>
                <w:tcPr>
                  <w:tcW w:w="998" w:type="dxa"/>
                  <w:vMerge/>
                  <w:shd w:val="clear" w:color="auto" w:fill="auto"/>
                </w:tcPr>
                <w:p w14:paraId="27AFC8BF" w14:textId="77777777" w:rsidR="00E658B4" w:rsidRPr="0038020A" w:rsidRDefault="00E658B4" w:rsidP="008B7B9B">
                  <w:pPr>
                    <w:widowControl w:val="0"/>
                    <w:rPr>
                      <w:rFonts w:cs="Arial"/>
                      <w:sz w:val="16"/>
                      <w:szCs w:val="16"/>
                    </w:rPr>
                  </w:pPr>
                </w:p>
              </w:tc>
              <w:tc>
                <w:tcPr>
                  <w:tcW w:w="2410" w:type="dxa"/>
                  <w:shd w:val="clear" w:color="auto" w:fill="auto"/>
                </w:tcPr>
                <w:p w14:paraId="1DB51EAE" w14:textId="77777777" w:rsidR="00E658B4" w:rsidRPr="0038020A" w:rsidRDefault="00E658B4" w:rsidP="008B7B9B">
                  <w:pPr>
                    <w:pStyle w:val="QPPTableTextBody"/>
                  </w:pPr>
                  <w:r w:rsidRPr="0038020A">
                    <w:t>If no greater than:</w:t>
                  </w:r>
                </w:p>
                <w:p w14:paraId="4866C424" w14:textId="77777777" w:rsidR="00E658B4" w:rsidRPr="0038020A" w:rsidRDefault="00E658B4" w:rsidP="008B7B9B">
                  <w:pPr>
                    <w:pStyle w:val="HGTableBullet2"/>
                    <w:widowControl w:val="0"/>
                    <w:numPr>
                      <w:ilvl w:val="0"/>
                      <w:numId w:val="47"/>
                    </w:numPr>
                    <w:spacing w:line="240" w:lineRule="auto"/>
                    <w:ind w:left="284" w:hanging="284"/>
                    <w:rPr>
                      <w:rFonts w:ascii="Arial" w:hAnsi="Arial"/>
                      <w:color w:val="auto"/>
                      <w:sz w:val="16"/>
                      <w:szCs w:val="16"/>
                    </w:rPr>
                  </w:pPr>
                  <w:r w:rsidRPr="0038020A">
                    <w:rPr>
                      <w:rFonts w:ascii="Arial" w:hAnsi="Arial"/>
                      <w:color w:val="auto"/>
                      <w:sz w:val="16"/>
                      <w:szCs w:val="16"/>
                    </w:rPr>
                    <w:t xml:space="preserve">the </w:t>
                  </w:r>
                  <w:hyperlink r:id="rId71" w:anchor="BuildingHeight" w:history="1">
                    <w:r w:rsidRPr="0038020A">
                      <w:rPr>
                        <w:rStyle w:val="Hyperlink"/>
                        <w:rFonts w:ascii="Arial" w:hAnsi="Arial"/>
                        <w:color w:val="auto"/>
                        <w:sz w:val="16"/>
                        <w:szCs w:val="16"/>
                        <w:u w:val="none"/>
                      </w:rPr>
                      <w:t>building height</w:t>
                    </w:r>
                  </w:hyperlink>
                  <w:r w:rsidRPr="0038020A">
                    <w:rPr>
                      <w:rFonts w:ascii="Arial" w:hAnsi="Arial"/>
                      <w:color w:val="auto"/>
                      <w:sz w:val="16"/>
                      <w:szCs w:val="16"/>
                    </w:rPr>
                    <w:t xml:space="preserve"> and gross floor area specified in a relevant neighbourhood plan;</w:t>
                  </w:r>
                </w:p>
                <w:p w14:paraId="297F6522" w14:textId="77777777" w:rsidR="00E658B4" w:rsidRPr="0038020A" w:rsidRDefault="00E658B4" w:rsidP="008B7B9B">
                  <w:pPr>
                    <w:pStyle w:val="HGTableBullet2"/>
                    <w:widowControl w:val="0"/>
                    <w:numPr>
                      <w:ilvl w:val="0"/>
                      <w:numId w:val="8"/>
                    </w:numPr>
                    <w:spacing w:line="240" w:lineRule="auto"/>
                    <w:ind w:left="284" w:hanging="284"/>
                    <w:rPr>
                      <w:rFonts w:ascii="Arial" w:hAnsi="Arial"/>
                      <w:color w:val="auto"/>
                      <w:sz w:val="16"/>
                      <w:szCs w:val="16"/>
                    </w:rPr>
                  </w:pPr>
                  <w:r w:rsidRPr="0038020A">
                    <w:rPr>
                      <w:rFonts w:ascii="Arial" w:hAnsi="Arial"/>
                      <w:color w:val="auto"/>
                      <w:sz w:val="16"/>
                      <w:szCs w:val="16"/>
                    </w:rPr>
                    <w:t>where a neighbourhood plan does not specify building height:</w:t>
                  </w:r>
                </w:p>
                <w:p w14:paraId="17578AD7" w14:textId="77777777" w:rsidR="00E658B4" w:rsidRPr="0038020A" w:rsidRDefault="00E658B4" w:rsidP="008B7B9B">
                  <w:pPr>
                    <w:pStyle w:val="HGTableBullet3"/>
                    <w:numPr>
                      <w:ilvl w:val="0"/>
                      <w:numId w:val="49"/>
                    </w:numPr>
                    <w:ind w:left="568" w:hanging="284"/>
                  </w:pPr>
                  <w:r w:rsidRPr="0038020A">
                    <w:t xml:space="preserve">5 </w:t>
                  </w:r>
                  <w:hyperlink r:id="rId72" w:anchor="Storey" w:history="1">
                    <w:r w:rsidRPr="00D85B8A">
                      <w:rPr>
                        <w:rStyle w:val="Hyperlink"/>
                        <w:color w:val="auto"/>
                        <w:u w:val="none"/>
                      </w:rPr>
                      <w:t>storeys</w:t>
                    </w:r>
                  </w:hyperlink>
                  <w:r w:rsidRPr="0038020A">
                    <w:t xml:space="preserve"> in the </w:t>
                  </w:r>
                  <w:proofErr w:type="gramStart"/>
                  <w:r w:rsidRPr="0038020A">
                    <w:t>Inner city</w:t>
                  </w:r>
                  <w:proofErr w:type="gramEnd"/>
                  <w:r w:rsidRPr="0038020A">
                    <w:t xml:space="preserve"> zone precinct; or</w:t>
                  </w:r>
                </w:p>
                <w:p w14:paraId="14762A82" w14:textId="77777777" w:rsidR="00E658B4" w:rsidRPr="0038020A" w:rsidRDefault="00E658B4" w:rsidP="008B7B9B">
                  <w:pPr>
                    <w:pStyle w:val="HGTableBullet3"/>
                    <w:ind w:left="568" w:hanging="284"/>
                  </w:pPr>
                  <w:r w:rsidRPr="0038020A">
                    <w:t>5 storeys in the Centre frame zone precinct; or</w:t>
                  </w:r>
                </w:p>
                <w:p w14:paraId="14496CE2" w14:textId="77777777" w:rsidR="00E658B4" w:rsidRPr="0038020A" w:rsidRDefault="00E658B4" w:rsidP="008B7B9B">
                  <w:pPr>
                    <w:pStyle w:val="HGTableBullet3"/>
                    <w:ind w:left="568" w:hanging="284"/>
                  </w:pPr>
                  <w:r w:rsidRPr="0038020A">
                    <w:t>4 storeys in the Corridor zone precinct</w:t>
                  </w:r>
                </w:p>
              </w:tc>
              <w:tc>
                <w:tcPr>
                  <w:tcW w:w="1279" w:type="dxa"/>
                  <w:shd w:val="clear" w:color="auto" w:fill="auto"/>
                </w:tcPr>
                <w:p w14:paraId="5FE2E1A8" w14:textId="77777777" w:rsidR="00E658B4" w:rsidRPr="0038020A" w:rsidRDefault="00AB4102" w:rsidP="008B7B9B">
                  <w:pPr>
                    <w:pStyle w:val="QPPTableTextBody"/>
                  </w:pPr>
                  <w:hyperlink r:id="rId73" w:history="1">
                    <w:r w:rsidR="00E658B4" w:rsidRPr="0038020A">
                      <w:rPr>
                        <w:rStyle w:val="Hyperlink"/>
                        <w:color w:val="auto"/>
                        <w:u w:val="none"/>
                      </w:rPr>
                      <w:t>Centre or mixed use code</w:t>
                    </w:r>
                  </w:hyperlink>
                </w:p>
                <w:p w14:paraId="1DF7D5C8" w14:textId="77777777" w:rsidR="00E658B4" w:rsidRPr="0038020A" w:rsidRDefault="00E658B4" w:rsidP="008B7B9B">
                  <w:pPr>
                    <w:pStyle w:val="QPPTableTextBody"/>
                  </w:pPr>
                  <w:r w:rsidRPr="0038020A">
                    <w:t>Retirement and residential care facility code</w:t>
                  </w:r>
                </w:p>
                <w:p w14:paraId="47D114C6" w14:textId="77777777" w:rsidR="00E658B4" w:rsidRPr="0038020A" w:rsidRDefault="00AB4102" w:rsidP="008B7B9B">
                  <w:pPr>
                    <w:pStyle w:val="QPPTableTextBody"/>
                  </w:pPr>
                  <w:hyperlink r:id="rId74" w:history="1">
                    <w:r w:rsidR="00E658B4" w:rsidRPr="0038020A">
                      <w:rPr>
                        <w:rStyle w:val="Hyperlink"/>
                        <w:color w:val="auto"/>
                        <w:u w:val="none"/>
                      </w:rPr>
                      <w:t>Mixed use zone code</w:t>
                    </w:r>
                  </w:hyperlink>
                </w:p>
                <w:p w14:paraId="3B16D5D5" w14:textId="77777777" w:rsidR="00E658B4" w:rsidRPr="0038020A" w:rsidRDefault="00AB4102" w:rsidP="008B7B9B">
                  <w:pPr>
                    <w:pStyle w:val="QPPTableTextBody"/>
                    <w:rPr>
                      <w:rStyle w:val="Hyperlink"/>
                      <w:color w:val="auto"/>
                      <w:u w:val="none"/>
                    </w:rPr>
                  </w:pPr>
                  <w:hyperlink r:id="rId75" w:anchor="Pt535PreSecCode" w:history="1">
                    <w:r w:rsidR="00E658B4" w:rsidRPr="0038020A">
                      <w:rPr>
                        <w:rStyle w:val="Hyperlink"/>
                        <w:color w:val="auto"/>
                        <w:u w:val="none"/>
                      </w:rPr>
                      <w:t>Prescribed secondary code</w:t>
                    </w:r>
                  </w:hyperlink>
                </w:p>
              </w:tc>
            </w:tr>
          </w:tbl>
          <w:p w14:paraId="50DB954A" w14:textId="558ED05F" w:rsidR="00E658B4" w:rsidRPr="0038020A" w:rsidRDefault="008B7B9B" w:rsidP="008B7B9B">
            <w:pPr>
              <w:widowControl w:val="0"/>
              <w:spacing w:before="60" w:after="60"/>
              <w:jc w:val="left"/>
              <w:rPr>
                <w:rFonts w:eastAsia="Times New Roman" w:cs="Arial"/>
                <w:i/>
                <w:sz w:val="16"/>
                <w:szCs w:val="16"/>
                <w:lang w:val="en-US"/>
              </w:rPr>
            </w:pPr>
            <w:r>
              <w:rPr>
                <w:rFonts w:eastAsia="Times New Roman" w:cs="Arial"/>
                <w:i/>
                <w:sz w:val="16"/>
                <w:szCs w:val="16"/>
                <w:lang w:val="en-US"/>
              </w:rPr>
              <w:t>’</w:t>
            </w:r>
          </w:p>
        </w:tc>
        <w:tc>
          <w:tcPr>
            <w:tcW w:w="740" w:type="pct"/>
          </w:tcPr>
          <w:p w14:paraId="12FB073C" w14:textId="0A71AC7B" w:rsidR="00E658B4" w:rsidRPr="009A7FA8" w:rsidRDefault="0042764C" w:rsidP="008B7B9B">
            <w:pPr>
              <w:widowControl w:val="0"/>
              <w:spacing w:before="60" w:after="60"/>
              <w:jc w:val="left"/>
              <w:rPr>
                <w:rFonts w:eastAsia="Times New Roman" w:cs="Arial"/>
                <w:sz w:val="16"/>
                <w:lang w:val="en-US"/>
              </w:rPr>
            </w:pPr>
            <w:r w:rsidRPr="0042764C">
              <w:rPr>
                <w:rFonts w:eastAsia="Times New Roman" w:cs="Arial"/>
                <w:sz w:val="16"/>
                <w:lang w:val="en-US"/>
              </w:rPr>
              <w:lastRenderedPageBreak/>
              <w:t>To offer a streamlined approach to building, extending or upgrading retirement facilities and residential care facilities in appropriate locations.</w:t>
            </w:r>
          </w:p>
        </w:tc>
      </w:tr>
      <w:tr w:rsidR="00E658B4" w:rsidRPr="009A7FA8" w14:paraId="50ADF154" w14:textId="77777777" w:rsidTr="008B7B9B">
        <w:trPr>
          <w:trHeight w:val="3340"/>
        </w:trPr>
        <w:tc>
          <w:tcPr>
            <w:tcW w:w="448" w:type="pct"/>
            <w:shd w:val="clear" w:color="auto" w:fill="auto"/>
          </w:tcPr>
          <w:p w14:paraId="73F8D262" w14:textId="77777777" w:rsidR="00E658B4" w:rsidRPr="009A7FA8" w:rsidRDefault="00E658B4" w:rsidP="00E658B4">
            <w:pPr>
              <w:numPr>
                <w:ilvl w:val="0"/>
                <w:numId w:val="1"/>
              </w:numPr>
              <w:spacing w:before="60" w:after="60"/>
              <w:jc w:val="left"/>
              <w:rPr>
                <w:rFonts w:eastAsia="Times New Roman" w:cs="Arial"/>
                <w:sz w:val="16"/>
                <w:lang w:val="en-US"/>
              </w:rPr>
            </w:pPr>
          </w:p>
        </w:tc>
        <w:tc>
          <w:tcPr>
            <w:tcW w:w="854" w:type="pct"/>
            <w:shd w:val="clear" w:color="auto" w:fill="auto"/>
          </w:tcPr>
          <w:p w14:paraId="32644B16" w14:textId="77777777" w:rsidR="00E658B4" w:rsidRPr="00977C58" w:rsidRDefault="00E658B4" w:rsidP="00E658B4">
            <w:pPr>
              <w:spacing w:before="60" w:after="60"/>
              <w:jc w:val="left"/>
              <w:rPr>
                <w:rFonts w:eastAsia="Times New Roman" w:cs="Arial"/>
                <w:sz w:val="16"/>
                <w:szCs w:val="16"/>
                <w:lang w:val="en-US"/>
              </w:rPr>
            </w:pPr>
            <w:r w:rsidRPr="00977C58">
              <w:rPr>
                <w:rFonts w:eastAsia="Times New Roman" w:cs="Arial"/>
                <w:sz w:val="16"/>
                <w:szCs w:val="16"/>
                <w:lang w:val="en-US"/>
              </w:rPr>
              <w:t>Part 5 Tables of assessment,</w:t>
            </w:r>
          </w:p>
          <w:p w14:paraId="4BEDAB81" w14:textId="2C223B6F" w:rsidR="00E658B4" w:rsidRDefault="00E658B4" w:rsidP="00E658B4">
            <w:pPr>
              <w:spacing w:before="60" w:after="60"/>
              <w:jc w:val="left"/>
              <w:rPr>
                <w:rFonts w:eastAsia="Times New Roman" w:cs="Arial"/>
                <w:sz w:val="16"/>
                <w:szCs w:val="16"/>
                <w:lang w:val="en-US"/>
              </w:rPr>
            </w:pPr>
            <w:r w:rsidRPr="00977C58">
              <w:rPr>
                <w:rFonts w:eastAsia="Times New Roman" w:cs="Arial"/>
                <w:sz w:val="16"/>
                <w:szCs w:val="16"/>
                <w:lang w:val="en-US"/>
              </w:rPr>
              <w:t>5.5 Categories of development and assessment—Material change of use,</w:t>
            </w:r>
          </w:p>
          <w:p w14:paraId="384EE28C" w14:textId="4555EACD" w:rsidR="00134927" w:rsidRDefault="00134927" w:rsidP="00E658B4">
            <w:pPr>
              <w:spacing w:before="60" w:after="60"/>
              <w:jc w:val="left"/>
              <w:rPr>
                <w:rFonts w:eastAsia="Times New Roman" w:cs="Arial"/>
                <w:sz w:val="16"/>
                <w:szCs w:val="16"/>
                <w:lang w:val="en-US"/>
              </w:rPr>
            </w:pPr>
            <w:proofErr w:type="gramStart"/>
            <w:r w:rsidRPr="00134927">
              <w:rPr>
                <w:rFonts w:eastAsia="Times New Roman" w:cs="Arial"/>
                <w:sz w:val="16"/>
                <w:szCs w:val="16"/>
                <w:lang w:val="en-US"/>
              </w:rPr>
              <w:t>Other</w:t>
            </w:r>
            <w:proofErr w:type="gramEnd"/>
            <w:r w:rsidRPr="00134927">
              <w:rPr>
                <w:rFonts w:eastAsia="Times New Roman" w:cs="Arial"/>
                <w:sz w:val="16"/>
                <w:szCs w:val="16"/>
                <w:lang w:val="en-US"/>
              </w:rPr>
              <w:t xml:space="preserve"> zones category</w:t>
            </w:r>
            <w:r>
              <w:rPr>
                <w:rFonts w:eastAsia="Times New Roman" w:cs="Arial"/>
                <w:sz w:val="16"/>
                <w:szCs w:val="16"/>
                <w:lang w:val="en-US"/>
              </w:rPr>
              <w:t>,</w:t>
            </w:r>
          </w:p>
          <w:p w14:paraId="6EDB81D4" w14:textId="5C502DDF" w:rsidR="00B873BD" w:rsidRDefault="00CE288A" w:rsidP="00E658B4">
            <w:pPr>
              <w:spacing w:before="60" w:after="60"/>
              <w:jc w:val="left"/>
              <w:rPr>
                <w:rFonts w:eastAsia="Times New Roman" w:cs="Arial"/>
                <w:sz w:val="16"/>
                <w:szCs w:val="16"/>
                <w:lang w:val="en-US"/>
              </w:rPr>
            </w:pPr>
            <w:r>
              <w:rPr>
                <w:rFonts w:eastAsia="Times New Roman" w:cs="Arial"/>
                <w:sz w:val="16"/>
                <w:szCs w:val="16"/>
                <w:lang w:val="en-US"/>
              </w:rPr>
              <w:t xml:space="preserve">Table </w:t>
            </w:r>
            <w:r w:rsidR="00B873BD">
              <w:rPr>
                <w:rFonts w:eastAsia="Times New Roman" w:cs="Arial"/>
                <w:sz w:val="16"/>
                <w:szCs w:val="16"/>
                <w:lang w:val="en-US"/>
              </w:rPr>
              <w:t xml:space="preserve">5.5.26 </w:t>
            </w:r>
            <w:proofErr w:type="spellStart"/>
            <w:r w:rsidR="00B873BD">
              <w:rPr>
                <w:rFonts w:eastAsia="Times New Roman" w:cs="Arial"/>
                <w:sz w:val="16"/>
                <w:szCs w:val="16"/>
                <w:lang w:val="en-US"/>
              </w:rPr>
              <w:t>Specialised</w:t>
            </w:r>
            <w:proofErr w:type="spellEnd"/>
            <w:r w:rsidR="00B873BD">
              <w:rPr>
                <w:rFonts w:eastAsia="Times New Roman" w:cs="Arial"/>
                <w:sz w:val="16"/>
                <w:szCs w:val="16"/>
                <w:lang w:val="en-US"/>
              </w:rPr>
              <w:t xml:space="preserve"> </w:t>
            </w:r>
            <w:proofErr w:type="spellStart"/>
            <w:r w:rsidR="00B873BD">
              <w:rPr>
                <w:rFonts w:eastAsia="Times New Roman" w:cs="Arial"/>
                <w:sz w:val="16"/>
                <w:szCs w:val="16"/>
                <w:lang w:val="en-US"/>
              </w:rPr>
              <w:t>centre</w:t>
            </w:r>
            <w:proofErr w:type="spellEnd"/>
            <w:r w:rsidR="00B873BD">
              <w:rPr>
                <w:rFonts w:eastAsia="Times New Roman" w:cs="Arial"/>
                <w:sz w:val="16"/>
                <w:szCs w:val="16"/>
                <w:lang w:val="en-US"/>
              </w:rPr>
              <w:t xml:space="preserve"> zone,</w:t>
            </w:r>
          </w:p>
          <w:p w14:paraId="2BABEF64" w14:textId="68CD01DB" w:rsidR="00E658B4" w:rsidRPr="00753F64" w:rsidRDefault="00E658B4" w:rsidP="00E658B4">
            <w:pPr>
              <w:spacing w:before="60" w:after="60"/>
              <w:jc w:val="left"/>
              <w:rPr>
                <w:rFonts w:eastAsia="Times New Roman" w:cs="Arial"/>
                <w:sz w:val="16"/>
                <w:szCs w:val="16"/>
                <w:lang w:val="en-US"/>
              </w:rPr>
            </w:pPr>
            <w:r w:rsidRPr="003F0F61">
              <w:rPr>
                <w:rFonts w:eastAsia="Times New Roman" w:cs="Arial"/>
                <w:sz w:val="16"/>
                <w:szCs w:val="16"/>
                <w:lang w:val="en-US"/>
              </w:rPr>
              <w:t>Major education and research facility zone precinct</w:t>
            </w:r>
          </w:p>
        </w:tc>
        <w:tc>
          <w:tcPr>
            <w:tcW w:w="1369" w:type="pct"/>
            <w:shd w:val="clear" w:color="auto" w:fill="auto"/>
          </w:tcPr>
          <w:p w14:paraId="7E0B977B" w14:textId="526C5869" w:rsidR="00E658B4" w:rsidRPr="009A7FA8" w:rsidRDefault="00E658B4" w:rsidP="00E658B4">
            <w:pPr>
              <w:spacing w:before="60" w:after="60"/>
              <w:jc w:val="left"/>
              <w:rPr>
                <w:rFonts w:eastAsia="Times New Roman" w:cs="Arial"/>
                <w:sz w:val="16"/>
                <w:lang w:val="en-US"/>
              </w:rPr>
            </w:pPr>
          </w:p>
        </w:tc>
        <w:tc>
          <w:tcPr>
            <w:tcW w:w="1589" w:type="pct"/>
            <w:shd w:val="clear" w:color="auto" w:fill="auto"/>
          </w:tcPr>
          <w:p w14:paraId="68472356" w14:textId="6E4A547B" w:rsidR="00E658B4" w:rsidRDefault="00E658B4" w:rsidP="00E658B4">
            <w:pPr>
              <w:spacing w:before="60" w:after="60"/>
              <w:jc w:val="left"/>
              <w:rPr>
                <w:rFonts w:eastAsia="Times New Roman" w:cs="Arial"/>
                <w:i/>
                <w:sz w:val="16"/>
                <w:szCs w:val="16"/>
                <w:lang w:val="en-US"/>
              </w:rPr>
            </w:pPr>
            <w:r>
              <w:rPr>
                <w:rFonts w:eastAsia="Times New Roman" w:cs="Arial"/>
                <w:i/>
                <w:sz w:val="16"/>
                <w:szCs w:val="16"/>
                <w:lang w:val="en-US"/>
              </w:rPr>
              <w:t xml:space="preserve">after </w:t>
            </w:r>
            <w:r w:rsidRPr="003F0F61">
              <w:rPr>
                <w:rFonts w:eastAsia="Times New Roman" w:cs="Arial"/>
                <w:i/>
                <w:sz w:val="16"/>
                <w:szCs w:val="16"/>
                <w:lang w:val="en-US"/>
              </w:rPr>
              <w:t>Major education and research facility zone precinct</w:t>
            </w:r>
            <w:r>
              <w:rPr>
                <w:rFonts w:eastAsia="Times New Roman" w:cs="Arial"/>
                <w:i/>
                <w:sz w:val="16"/>
                <w:szCs w:val="16"/>
                <w:lang w:val="en-US"/>
              </w:rPr>
              <w:t xml:space="preserve"> heading, insert:</w:t>
            </w:r>
          </w:p>
          <w:p w14:paraId="3497ED91" w14:textId="7DD513A2" w:rsidR="008B7B9B" w:rsidRPr="008B7B9B" w:rsidRDefault="008B7B9B" w:rsidP="00E658B4">
            <w:pPr>
              <w:spacing w:before="60" w:after="60"/>
              <w:jc w:val="left"/>
              <w:rPr>
                <w:rFonts w:eastAsia="Times New Roman" w:cs="Arial"/>
                <w:sz w:val="16"/>
                <w:szCs w:val="16"/>
                <w:lang w:val="en-US"/>
              </w:rPr>
            </w:pPr>
            <w:r>
              <w:rPr>
                <w:rFonts w:eastAsia="Times New Roman" w:cs="Arial"/>
                <w:sz w:val="16"/>
                <w:szCs w:val="16"/>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2384"/>
              <w:gridCol w:w="1266"/>
            </w:tblGrid>
            <w:tr w:rsidR="00E658B4" w:rsidRPr="003F0F61" w14:paraId="231809ED" w14:textId="77777777" w:rsidTr="003F0F61">
              <w:trPr>
                <w:trHeight w:val="312"/>
              </w:trPr>
              <w:tc>
                <w:tcPr>
                  <w:tcW w:w="1065" w:type="pct"/>
                  <w:vMerge w:val="restart"/>
                  <w:shd w:val="clear" w:color="auto" w:fill="auto"/>
                </w:tcPr>
                <w:p w14:paraId="5200B48A" w14:textId="6E8B59F4" w:rsidR="00E658B4" w:rsidRPr="003F0F61" w:rsidRDefault="00F517C1" w:rsidP="00D85B8A">
                  <w:pPr>
                    <w:pStyle w:val="QPPTableTextBody"/>
                  </w:pPr>
                  <w:r>
                    <w:t>Care co</w:t>
                  </w:r>
                  <w:r>
                    <w:noBreakHyphen/>
                  </w:r>
                  <w:r w:rsidR="00E658B4" w:rsidRPr="003F0F61">
                    <w:t>located uses (activity group)</w:t>
                  </w:r>
                </w:p>
              </w:tc>
              <w:tc>
                <w:tcPr>
                  <w:tcW w:w="3935" w:type="pct"/>
                  <w:gridSpan w:val="2"/>
                  <w:shd w:val="clear" w:color="auto" w:fill="auto"/>
                </w:tcPr>
                <w:p w14:paraId="001AE6E2" w14:textId="77777777" w:rsidR="00E658B4" w:rsidRPr="003F0F61" w:rsidRDefault="00E658B4" w:rsidP="00E658B4">
                  <w:pPr>
                    <w:pStyle w:val="QPPTableTextBold"/>
                    <w:rPr>
                      <w:rFonts w:ascii="Arial" w:hAnsi="Arial"/>
                      <w:sz w:val="16"/>
                      <w:szCs w:val="16"/>
                    </w:rPr>
                  </w:pPr>
                  <w:r w:rsidRPr="003F0F61">
                    <w:rPr>
                      <w:rFonts w:ascii="Arial" w:hAnsi="Arial"/>
                      <w:sz w:val="16"/>
                      <w:szCs w:val="16"/>
                    </w:rPr>
                    <w:t>Assessable development—Code assessment</w:t>
                  </w:r>
                </w:p>
              </w:tc>
            </w:tr>
            <w:tr w:rsidR="00E658B4" w:rsidRPr="003F0F61" w14:paraId="10EEF7E9" w14:textId="77777777" w:rsidTr="003F0F61">
              <w:trPr>
                <w:trHeight w:val="312"/>
              </w:trPr>
              <w:tc>
                <w:tcPr>
                  <w:tcW w:w="1065" w:type="pct"/>
                  <w:vMerge/>
                  <w:shd w:val="clear" w:color="auto" w:fill="auto"/>
                </w:tcPr>
                <w:p w14:paraId="6C4187D0" w14:textId="77777777" w:rsidR="00E658B4" w:rsidRPr="003F0F61" w:rsidRDefault="00E658B4" w:rsidP="00D85B8A">
                  <w:pPr>
                    <w:pStyle w:val="QPPTableTextBody"/>
                  </w:pPr>
                </w:p>
              </w:tc>
              <w:tc>
                <w:tcPr>
                  <w:tcW w:w="2570" w:type="pct"/>
                  <w:shd w:val="clear" w:color="auto" w:fill="auto"/>
                </w:tcPr>
                <w:p w14:paraId="29042010" w14:textId="77777777" w:rsidR="00E658B4" w:rsidRPr="003F0F61" w:rsidRDefault="00E658B4" w:rsidP="00D85B8A">
                  <w:pPr>
                    <w:pStyle w:val="QPPTableTextBody"/>
                  </w:pPr>
                  <w:r w:rsidRPr="003F0F61">
                    <w:t>If located on the site of and associated with and subordinate to a residential care facility or retirement facility, where the cumulative gross floor area (existing and proposed) on the site for all uses in the activity group does not exceed 800m</w:t>
                  </w:r>
                  <w:r w:rsidRPr="003F0F61">
                    <w:rPr>
                      <w:vertAlign w:val="superscript"/>
                    </w:rPr>
                    <w:t>2</w:t>
                  </w:r>
                  <w:r w:rsidRPr="003F0F61">
                    <w:t xml:space="preserve"> or 10% of the site area, whichever is the lesser</w:t>
                  </w:r>
                </w:p>
              </w:tc>
              <w:tc>
                <w:tcPr>
                  <w:tcW w:w="1365" w:type="pct"/>
                  <w:shd w:val="clear" w:color="auto" w:fill="auto"/>
                </w:tcPr>
                <w:p w14:paraId="1E4ED610" w14:textId="77777777" w:rsidR="00E658B4" w:rsidRPr="003F0F61" w:rsidRDefault="00E658B4" w:rsidP="00D85B8A">
                  <w:pPr>
                    <w:pStyle w:val="QPPTableTextBody"/>
                  </w:pPr>
                  <w:r w:rsidRPr="003F0F61">
                    <w:t>Retirement and residential care facility code</w:t>
                  </w:r>
                </w:p>
                <w:p w14:paraId="5176EBE5" w14:textId="77777777" w:rsidR="00E658B4" w:rsidRPr="003F0F61" w:rsidRDefault="00E658B4" w:rsidP="00D85B8A">
                  <w:pPr>
                    <w:pStyle w:val="QPPTableTextBody"/>
                  </w:pPr>
                  <w:r w:rsidRPr="003F0F61">
                    <w:t>Specialised centre zone code</w:t>
                  </w:r>
                </w:p>
                <w:p w14:paraId="5A447FFD" w14:textId="77777777" w:rsidR="00E658B4" w:rsidRPr="003F0F61" w:rsidRDefault="00E658B4" w:rsidP="00D85B8A">
                  <w:pPr>
                    <w:pStyle w:val="QPPTableTextBody"/>
                  </w:pPr>
                  <w:r w:rsidRPr="003F0F61">
                    <w:t>Prescribed secondary code</w:t>
                  </w:r>
                </w:p>
              </w:tc>
            </w:tr>
          </w:tbl>
          <w:p w14:paraId="1DBF46D1" w14:textId="3EF59462" w:rsidR="00E658B4" w:rsidRPr="00CA2ABB" w:rsidRDefault="008B7B9B" w:rsidP="00E658B4">
            <w:pPr>
              <w:spacing w:before="60" w:after="60"/>
              <w:jc w:val="left"/>
              <w:rPr>
                <w:rFonts w:eastAsia="Times New Roman" w:cs="Arial"/>
                <w:i/>
                <w:sz w:val="16"/>
                <w:szCs w:val="16"/>
                <w:lang w:val="en-US"/>
              </w:rPr>
            </w:pPr>
            <w:r>
              <w:rPr>
                <w:rFonts w:eastAsia="Times New Roman" w:cs="Arial"/>
                <w:i/>
                <w:sz w:val="16"/>
                <w:szCs w:val="16"/>
                <w:lang w:val="en-US"/>
              </w:rPr>
              <w:t>’</w:t>
            </w:r>
          </w:p>
        </w:tc>
        <w:tc>
          <w:tcPr>
            <w:tcW w:w="740" w:type="pct"/>
          </w:tcPr>
          <w:p w14:paraId="4E0C8097" w14:textId="2FE7D195" w:rsidR="00E658B4" w:rsidRPr="009A7FA8" w:rsidRDefault="00E46EDE" w:rsidP="00E658B4">
            <w:pPr>
              <w:spacing w:before="60" w:after="60"/>
              <w:jc w:val="left"/>
              <w:rPr>
                <w:rFonts w:eastAsia="Times New Roman" w:cs="Arial"/>
                <w:sz w:val="16"/>
                <w:lang w:val="en-US"/>
              </w:rPr>
            </w:pPr>
            <w:r w:rsidRPr="00E46EDE">
              <w:rPr>
                <w:rFonts w:eastAsia="Times New Roman" w:cs="Arial"/>
                <w:sz w:val="16"/>
                <w:lang w:val="en-US"/>
              </w:rPr>
              <w:t>To supp</w:t>
            </w:r>
            <w:r w:rsidR="00532DA0">
              <w:rPr>
                <w:rFonts w:eastAsia="Times New Roman" w:cs="Arial"/>
                <w:sz w:val="16"/>
                <w:lang w:val="en-US"/>
              </w:rPr>
              <w:t>ort suitable small</w:t>
            </w:r>
            <w:r w:rsidR="00532DA0">
              <w:rPr>
                <w:rFonts w:eastAsia="Times New Roman" w:cs="Arial"/>
                <w:sz w:val="16"/>
                <w:lang w:val="en-US"/>
              </w:rPr>
              <w:noBreakHyphen/>
            </w:r>
            <w:r w:rsidRPr="00E46EDE">
              <w:rPr>
                <w:rFonts w:eastAsia="Times New Roman" w:cs="Arial"/>
                <w:sz w:val="16"/>
                <w:lang w:val="en-US"/>
              </w:rPr>
              <w:t>scale ancillary businesses</w:t>
            </w:r>
            <w:r w:rsidR="00C05CB7">
              <w:rPr>
                <w:rFonts w:eastAsia="Times New Roman" w:cs="Arial"/>
                <w:sz w:val="16"/>
                <w:lang w:val="en-US"/>
              </w:rPr>
              <w:t>, services and facilities to co</w:t>
            </w:r>
            <w:r w:rsidR="00C05CB7">
              <w:rPr>
                <w:rFonts w:eastAsia="Times New Roman" w:cs="Arial"/>
                <w:sz w:val="16"/>
                <w:lang w:val="en-US"/>
              </w:rPr>
              <w:noBreakHyphen/>
            </w:r>
            <w:r w:rsidRPr="00E46EDE">
              <w:rPr>
                <w:rFonts w:eastAsia="Times New Roman" w:cs="Arial"/>
                <w:sz w:val="16"/>
                <w:lang w:val="en-US"/>
              </w:rPr>
              <w:t>locate and integrate with retirement facilities and residential care facilities.</w:t>
            </w:r>
          </w:p>
        </w:tc>
      </w:tr>
      <w:tr w:rsidR="00E658B4" w:rsidRPr="009A7FA8" w14:paraId="59876190" w14:textId="77777777" w:rsidTr="008B7B9B">
        <w:trPr>
          <w:trHeight w:val="363"/>
        </w:trPr>
        <w:tc>
          <w:tcPr>
            <w:tcW w:w="448" w:type="pct"/>
            <w:shd w:val="clear" w:color="auto" w:fill="auto"/>
          </w:tcPr>
          <w:p w14:paraId="76DDA839" w14:textId="77777777" w:rsidR="00E658B4" w:rsidRPr="009A7FA8" w:rsidRDefault="00E658B4" w:rsidP="00E658B4">
            <w:pPr>
              <w:numPr>
                <w:ilvl w:val="0"/>
                <w:numId w:val="1"/>
              </w:numPr>
              <w:spacing w:before="60" w:after="60"/>
              <w:jc w:val="left"/>
              <w:rPr>
                <w:rFonts w:eastAsia="Times New Roman" w:cs="Arial"/>
                <w:sz w:val="16"/>
                <w:lang w:val="en-US"/>
              </w:rPr>
            </w:pPr>
          </w:p>
        </w:tc>
        <w:tc>
          <w:tcPr>
            <w:tcW w:w="854" w:type="pct"/>
            <w:shd w:val="clear" w:color="auto" w:fill="auto"/>
          </w:tcPr>
          <w:p w14:paraId="50639FEF" w14:textId="77777777" w:rsidR="00E658B4" w:rsidRPr="003F0F61" w:rsidRDefault="00E658B4" w:rsidP="00E658B4">
            <w:pPr>
              <w:spacing w:before="60" w:after="60"/>
              <w:jc w:val="left"/>
              <w:rPr>
                <w:rFonts w:eastAsia="Times New Roman" w:cs="Arial"/>
                <w:sz w:val="16"/>
                <w:szCs w:val="16"/>
                <w:lang w:val="en-US"/>
              </w:rPr>
            </w:pPr>
            <w:r w:rsidRPr="003F0F61">
              <w:rPr>
                <w:rFonts w:eastAsia="Times New Roman" w:cs="Arial"/>
                <w:sz w:val="16"/>
                <w:szCs w:val="16"/>
                <w:lang w:val="en-US"/>
              </w:rPr>
              <w:t>Part 5 Tables of assessment,</w:t>
            </w:r>
          </w:p>
          <w:p w14:paraId="18FB61E7" w14:textId="0C1DA16D" w:rsidR="00E658B4" w:rsidRDefault="00E658B4" w:rsidP="00E658B4">
            <w:pPr>
              <w:spacing w:before="60" w:after="60"/>
              <w:jc w:val="left"/>
              <w:rPr>
                <w:rFonts w:eastAsia="Times New Roman" w:cs="Arial"/>
                <w:sz w:val="16"/>
                <w:szCs w:val="16"/>
                <w:lang w:val="en-US"/>
              </w:rPr>
            </w:pPr>
            <w:r w:rsidRPr="003F0F61">
              <w:rPr>
                <w:rFonts w:eastAsia="Times New Roman" w:cs="Arial"/>
                <w:sz w:val="16"/>
                <w:szCs w:val="16"/>
                <w:lang w:val="en-US"/>
              </w:rPr>
              <w:t>5.5 Categories of development and assessment—Material change of use,</w:t>
            </w:r>
          </w:p>
          <w:p w14:paraId="67804D58" w14:textId="77777777" w:rsidR="00134927" w:rsidRDefault="00134927" w:rsidP="00E658B4">
            <w:pPr>
              <w:spacing w:before="60" w:after="60"/>
              <w:jc w:val="left"/>
              <w:rPr>
                <w:rFonts w:eastAsia="Times New Roman" w:cs="Arial"/>
                <w:sz w:val="16"/>
                <w:szCs w:val="16"/>
                <w:lang w:val="en-US"/>
              </w:rPr>
            </w:pPr>
            <w:proofErr w:type="gramStart"/>
            <w:r w:rsidRPr="00134927">
              <w:rPr>
                <w:rFonts w:eastAsia="Times New Roman" w:cs="Arial"/>
                <w:sz w:val="16"/>
                <w:szCs w:val="16"/>
                <w:lang w:val="en-US"/>
              </w:rPr>
              <w:t>Other</w:t>
            </w:r>
            <w:proofErr w:type="gramEnd"/>
            <w:r w:rsidRPr="00134927">
              <w:rPr>
                <w:rFonts w:eastAsia="Times New Roman" w:cs="Arial"/>
                <w:sz w:val="16"/>
                <w:szCs w:val="16"/>
                <w:lang w:val="en-US"/>
              </w:rPr>
              <w:t xml:space="preserve"> zones category</w:t>
            </w:r>
            <w:r>
              <w:rPr>
                <w:rFonts w:eastAsia="Times New Roman" w:cs="Arial"/>
                <w:sz w:val="16"/>
                <w:szCs w:val="16"/>
                <w:lang w:val="en-US"/>
              </w:rPr>
              <w:t>,</w:t>
            </w:r>
          </w:p>
          <w:p w14:paraId="49C7A0AA" w14:textId="215B9039" w:rsidR="00B873BD" w:rsidRPr="003F0F61" w:rsidRDefault="00CE288A" w:rsidP="00E658B4">
            <w:pPr>
              <w:spacing w:before="60" w:after="60"/>
              <w:jc w:val="left"/>
              <w:rPr>
                <w:rFonts w:eastAsia="Times New Roman" w:cs="Arial"/>
                <w:sz w:val="16"/>
                <w:szCs w:val="16"/>
                <w:lang w:val="en-US"/>
              </w:rPr>
            </w:pPr>
            <w:r>
              <w:rPr>
                <w:rFonts w:eastAsia="Times New Roman" w:cs="Arial"/>
                <w:sz w:val="16"/>
                <w:szCs w:val="16"/>
                <w:lang w:val="en-US"/>
              </w:rPr>
              <w:t xml:space="preserve">Table </w:t>
            </w:r>
            <w:r w:rsidR="00133E73">
              <w:rPr>
                <w:rFonts w:eastAsia="Times New Roman" w:cs="Arial"/>
                <w:sz w:val="16"/>
                <w:szCs w:val="16"/>
                <w:lang w:val="en-US"/>
              </w:rPr>
              <w:t>5.5.26—</w:t>
            </w:r>
            <w:proofErr w:type="spellStart"/>
            <w:r w:rsidR="00B873BD" w:rsidRPr="00B873BD">
              <w:rPr>
                <w:rFonts w:eastAsia="Times New Roman" w:cs="Arial"/>
                <w:sz w:val="16"/>
                <w:szCs w:val="16"/>
                <w:lang w:val="en-US"/>
              </w:rPr>
              <w:t>Specialised</w:t>
            </w:r>
            <w:proofErr w:type="spellEnd"/>
            <w:r w:rsidR="00B873BD" w:rsidRPr="00B873BD">
              <w:rPr>
                <w:rFonts w:eastAsia="Times New Roman" w:cs="Arial"/>
                <w:sz w:val="16"/>
                <w:szCs w:val="16"/>
                <w:lang w:val="en-US"/>
              </w:rPr>
              <w:t xml:space="preserve"> </w:t>
            </w:r>
            <w:proofErr w:type="spellStart"/>
            <w:r w:rsidR="00B873BD" w:rsidRPr="00B873BD">
              <w:rPr>
                <w:rFonts w:eastAsia="Times New Roman" w:cs="Arial"/>
                <w:sz w:val="16"/>
                <w:szCs w:val="16"/>
                <w:lang w:val="en-US"/>
              </w:rPr>
              <w:t>centre</w:t>
            </w:r>
            <w:proofErr w:type="spellEnd"/>
            <w:r w:rsidR="00B873BD" w:rsidRPr="00B873BD">
              <w:rPr>
                <w:rFonts w:eastAsia="Times New Roman" w:cs="Arial"/>
                <w:sz w:val="16"/>
                <w:szCs w:val="16"/>
                <w:lang w:val="en-US"/>
              </w:rPr>
              <w:t xml:space="preserve"> zone,</w:t>
            </w:r>
          </w:p>
          <w:p w14:paraId="308B880C" w14:textId="7EE798BB" w:rsidR="00E658B4" w:rsidRPr="00753F64" w:rsidRDefault="00E658B4" w:rsidP="00E658B4">
            <w:pPr>
              <w:spacing w:before="60" w:after="60"/>
              <w:jc w:val="left"/>
              <w:rPr>
                <w:rFonts w:eastAsia="Times New Roman" w:cs="Arial"/>
                <w:sz w:val="16"/>
                <w:szCs w:val="16"/>
                <w:lang w:val="en-US"/>
              </w:rPr>
            </w:pPr>
            <w:r w:rsidRPr="003F0F61">
              <w:rPr>
                <w:rFonts w:eastAsia="Times New Roman" w:cs="Arial"/>
                <w:sz w:val="16"/>
                <w:szCs w:val="16"/>
                <w:lang w:val="en-US"/>
              </w:rPr>
              <w:t>Major education and research facility zone precinct</w:t>
            </w:r>
          </w:p>
        </w:tc>
        <w:tc>
          <w:tcPr>
            <w:tcW w:w="1369" w:type="pct"/>
            <w:shd w:val="clear" w:color="auto" w:fill="auto"/>
          </w:tcPr>
          <w:p w14:paraId="73EEF937" w14:textId="77777777" w:rsidR="00E658B4" w:rsidRPr="009A7FA8" w:rsidRDefault="00E658B4" w:rsidP="00E658B4">
            <w:pPr>
              <w:spacing w:before="60" w:after="60"/>
              <w:jc w:val="left"/>
              <w:rPr>
                <w:rFonts w:eastAsia="Times New Roman" w:cs="Arial"/>
                <w:sz w:val="16"/>
                <w:lang w:val="en-US"/>
              </w:rPr>
            </w:pPr>
          </w:p>
        </w:tc>
        <w:tc>
          <w:tcPr>
            <w:tcW w:w="1589" w:type="pct"/>
            <w:shd w:val="clear" w:color="auto" w:fill="auto"/>
          </w:tcPr>
          <w:p w14:paraId="6B40CF02" w14:textId="42B6F373" w:rsidR="00E658B4" w:rsidRDefault="00E658B4" w:rsidP="00E658B4">
            <w:pPr>
              <w:spacing w:before="60" w:after="60"/>
              <w:jc w:val="left"/>
              <w:rPr>
                <w:rFonts w:eastAsia="Times New Roman" w:cs="Arial"/>
                <w:i/>
                <w:sz w:val="16"/>
                <w:szCs w:val="16"/>
                <w:lang w:val="en-US"/>
              </w:rPr>
            </w:pPr>
            <w:r w:rsidRPr="003F0F61">
              <w:rPr>
                <w:rFonts w:eastAsia="Times New Roman" w:cs="Arial"/>
                <w:i/>
                <w:sz w:val="16"/>
                <w:szCs w:val="16"/>
                <w:lang w:val="en-US"/>
              </w:rPr>
              <w:t xml:space="preserve">after Research and </w:t>
            </w:r>
            <w:r w:rsidR="008B7B9B">
              <w:rPr>
                <w:rFonts w:eastAsia="Times New Roman" w:cs="Arial"/>
                <w:i/>
                <w:sz w:val="16"/>
                <w:szCs w:val="16"/>
                <w:lang w:val="en-US"/>
              </w:rPr>
              <w:t>technology industry row, insert:</w:t>
            </w:r>
          </w:p>
          <w:p w14:paraId="7FA64C34" w14:textId="38BCBE27" w:rsidR="008B7B9B" w:rsidRPr="008B7B9B" w:rsidRDefault="008B7B9B" w:rsidP="00E658B4">
            <w:pPr>
              <w:spacing w:before="60" w:after="60"/>
              <w:jc w:val="left"/>
              <w:rPr>
                <w:rFonts w:eastAsia="Times New Roman" w:cs="Arial"/>
                <w:sz w:val="16"/>
                <w:szCs w:val="16"/>
                <w:lang w:val="en-US"/>
              </w:rPr>
            </w:pPr>
            <w:r>
              <w:rPr>
                <w:rFonts w:eastAsia="Times New Roman" w:cs="Arial"/>
                <w:sz w:val="16"/>
                <w:szCs w:val="16"/>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2374"/>
              <w:gridCol w:w="1256"/>
            </w:tblGrid>
            <w:tr w:rsidR="00E658B4" w:rsidRPr="003F0F61" w14:paraId="748E9DB1" w14:textId="77777777" w:rsidTr="003F0F61">
              <w:tc>
                <w:tcPr>
                  <w:tcW w:w="1065" w:type="pct"/>
                  <w:vMerge w:val="restart"/>
                  <w:shd w:val="clear" w:color="auto" w:fill="auto"/>
                </w:tcPr>
                <w:p w14:paraId="24F25CB4" w14:textId="77777777" w:rsidR="00E658B4" w:rsidRPr="003F0F61" w:rsidRDefault="00E658B4" w:rsidP="00E658B4">
                  <w:pPr>
                    <w:rPr>
                      <w:rFonts w:cs="Arial"/>
                      <w:sz w:val="16"/>
                      <w:szCs w:val="16"/>
                    </w:rPr>
                  </w:pPr>
                  <w:r w:rsidRPr="003F0F61">
                    <w:rPr>
                      <w:rFonts w:cs="Arial"/>
                      <w:sz w:val="16"/>
                      <w:szCs w:val="16"/>
                    </w:rPr>
                    <w:t>Residential care facility</w:t>
                  </w:r>
                </w:p>
              </w:tc>
              <w:tc>
                <w:tcPr>
                  <w:tcW w:w="3935" w:type="pct"/>
                  <w:gridSpan w:val="2"/>
                  <w:shd w:val="clear" w:color="auto" w:fill="auto"/>
                </w:tcPr>
                <w:p w14:paraId="00DB350B" w14:textId="77777777" w:rsidR="00E658B4" w:rsidRPr="003F0F61" w:rsidRDefault="00E658B4" w:rsidP="00E658B4">
                  <w:pPr>
                    <w:pStyle w:val="QPPTableTextBold"/>
                    <w:rPr>
                      <w:rFonts w:ascii="Arial" w:hAnsi="Arial"/>
                      <w:sz w:val="16"/>
                      <w:szCs w:val="16"/>
                    </w:rPr>
                  </w:pPr>
                  <w:r w:rsidRPr="003F0F61">
                    <w:rPr>
                      <w:rFonts w:ascii="Arial" w:hAnsi="Arial"/>
                      <w:sz w:val="16"/>
                      <w:szCs w:val="16"/>
                    </w:rPr>
                    <w:t>Accepted development, subject to compliance with identified requirements</w:t>
                  </w:r>
                </w:p>
              </w:tc>
            </w:tr>
            <w:tr w:rsidR="00E658B4" w:rsidRPr="003F0F61" w14:paraId="6E2D6466" w14:textId="77777777" w:rsidTr="003F0F61">
              <w:tc>
                <w:tcPr>
                  <w:tcW w:w="1065" w:type="pct"/>
                  <w:vMerge/>
                  <w:shd w:val="clear" w:color="auto" w:fill="auto"/>
                </w:tcPr>
                <w:p w14:paraId="1E448012" w14:textId="77777777" w:rsidR="00E658B4" w:rsidRPr="003F0F61" w:rsidRDefault="00E658B4" w:rsidP="00E658B4">
                  <w:pPr>
                    <w:rPr>
                      <w:rFonts w:cs="Arial"/>
                      <w:sz w:val="16"/>
                      <w:szCs w:val="16"/>
                    </w:rPr>
                  </w:pPr>
                </w:p>
              </w:tc>
              <w:tc>
                <w:tcPr>
                  <w:tcW w:w="2570" w:type="pct"/>
                  <w:shd w:val="clear" w:color="auto" w:fill="auto"/>
                </w:tcPr>
                <w:p w14:paraId="44F1FFCA" w14:textId="77777777" w:rsidR="00E658B4" w:rsidRPr="003F0F61" w:rsidRDefault="00E658B4" w:rsidP="00D85B8A">
                  <w:pPr>
                    <w:pStyle w:val="QPPTableTextBody"/>
                  </w:pPr>
                  <w:r w:rsidRPr="003F0F61">
                    <w:t>If involving a residential care facility in an existing retirement facility premises, with no increase in gross floor area, where complying with all acceptable outcomes in section A of the Retirement and residential care facility code</w:t>
                  </w:r>
                </w:p>
              </w:tc>
              <w:tc>
                <w:tcPr>
                  <w:tcW w:w="1365" w:type="pct"/>
                  <w:shd w:val="clear" w:color="auto" w:fill="auto"/>
                </w:tcPr>
                <w:p w14:paraId="12EECCA4" w14:textId="77777777" w:rsidR="00E658B4" w:rsidRPr="003F0F61" w:rsidRDefault="00E658B4" w:rsidP="00D85B8A">
                  <w:pPr>
                    <w:pStyle w:val="QPPTableTextBody"/>
                  </w:pPr>
                  <w:r w:rsidRPr="003F0F61">
                    <w:t>Not applicable</w:t>
                  </w:r>
                </w:p>
              </w:tc>
            </w:tr>
            <w:tr w:rsidR="00E658B4" w:rsidRPr="003F0F61" w14:paraId="7A5ABE85" w14:textId="77777777" w:rsidTr="003F0F61">
              <w:tc>
                <w:tcPr>
                  <w:tcW w:w="1065" w:type="pct"/>
                  <w:vMerge/>
                  <w:shd w:val="clear" w:color="auto" w:fill="auto"/>
                </w:tcPr>
                <w:p w14:paraId="5E719F6E" w14:textId="77777777" w:rsidR="00E658B4" w:rsidRPr="003F0F61" w:rsidRDefault="00E658B4" w:rsidP="00E658B4">
                  <w:pPr>
                    <w:rPr>
                      <w:rFonts w:cs="Arial"/>
                      <w:sz w:val="16"/>
                      <w:szCs w:val="16"/>
                    </w:rPr>
                  </w:pPr>
                </w:p>
              </w:tc>
              <w:tc>
                <w:tcPr>
                  <w:tcW w:w="3935" w:type="pct"/>
                  <w:gridSpan w:val="2"/>
                  <w:shd w:val="clear" w:color="auto" w:fill="auto"/>
                </w:tcPr>
                <w:p w14:paraId="47FE1AE6" w14:textId="77777777" w:rsidR="00E658B4" w:rsidRPr="003F0F61" w:rsidRDefault="00E658B4" w:rsidP="00E658B4">
                  <w:pPr>
                    <w:pStyle w:val="QPPTableTextBold"/>
                    <w:rPr>
                      <w:rFonts w:ascii="Arial" w:hAnsi="Arial"/>
                      <w:sz w:val="16"/>
                      <w:szCs w:val="16"/>
                    </w:rPr>
                  </w:pPr>
                  <w:r w:rsidRPr="003F0F61">
                    <w:rPr>
                      <w:rFonts w:ascii="Arial" w:hAnsi="Arial"/>
                      <w:sz w:val="16"/>
                      <w:szCs w:val="16"/>
                    </w:rPr>
                    <w:t>Assessable development—Code assessment</w:t>
                  </w:r>
                </w:p>
              </w:tc>
            </w:tr>
            <w:tr w:rsidR="00E658B4" w:rsidRPr="003F0F61" w14:paraId="5F9B320F" w14:textId="77777777" w:rsidTr="003F0F61">
              <w:tc>
                <w:tcPr>
                  <w:tcW w:w="1065" w:type="pct"/>
                  <w:vMerge/>
                  <w:shd w:val="clear" w:color="auto" w:fill="auto"/>
                </w:tcPr>
                <w:p w14:paraId="064BF3C6" w14:textId="77777777" w:rsidR="00E658B4" w:rsidRPr="003F0F61" w:rsidRDefault="00E658B4" w:rsidP="00E658B4">
                  <w:pPr>
                    <w:rPr>
                      <w:rFonts w:cs="Arial"/>
                      <w:sz w:val="16"/>
                      <w:szCs w:val="16"/>
                    </w:rPr>
                  </w:pPr>
                </w:p>
              </w:tc>
              <w:tc>
                <w:tcPr>
                  <w:tcW w:w="2570" w:type="pct"/>
                  <w:shd w:val="clear" w:color="auto" w:fill="auto"/>
                </w:tcPr>
                <w:p w14:paraId="2AD3A55C" w14:textId="77777777" w:rsidR="00E658B4" w:rsidRPr="003F0F61" w:rsidRDefault="00E658B4" w:rsidP="00D85B8A">
                  <w:pPr>
                    <w:pStyle w:val="QPPTableTextBody"/>
                  </w:pPr>
                  <w:r w:rsidRPr="003F0F61">
                    <w:t>If involving a residential care facility in an existing retirement facility premises, with no increase in gross floor area, where not complying with all acceptable outcomes in section A of the Retirement and residential care facility code</w:t>
                  </w:r>
                </w:p>
              </w:tc>
              <w:tc>
                <w:tcPr>
                  <w:tcW w:w="1365" w:type="pct"/>
                  <w:shd w:val="clear" w:color="auto" w:fill="auto"/>
                </w:tcPr>
                <w:p w14:paraId="147B7744" w14:textId="575AE6E9" w:rsidR="00E658B4" w:rsidRPr="003F0F61" w:rsidRDefault="00E658B4" w:rsidP="00D85B8A">
                  <w:pPr>
                    <w:pStyle w:val="QPPTableTextBody"/>
                  </w:pPr>
                  <w:r w:rsidRPr="003F0F61">
                    <w:t xml:space="preserve">Retirement and residential care </w:t>
                  </w:r>
                  <w:r w:rsidR="00B30526">
                    <w:t>facility code—purpose, overall</w:t>
                  </w:r>
                  <w:r w:rsidRPr="003F0F61">
                    <w:t xml:space="preserve"> outcomes and section A outcomes only</w:t>
                  </w:r>
                </w:p>
              </w:tc>
            </w:tr>
            <w:tr w:rsidR="00E658B4" w:rsidRPr="003F0F61" w14:paraId="0EA47A89" w14:textId="77777777" w:rsidTr="003F0F61">
              <w:tc>
                <w:tcPr>
                  <w:tcW w:w="1065" w:type="pct"/>
                  <w:vMerge/>
                  <w:shd w:val="clear" w:color="auto" w:fill="auto"/>
                </w:tcPr>
                <w:p w14:paraId="5FDC58CB" w14:textId="77777777" w:rsidR="00E658B4" w:rsidRPr="003F0F61" w:rsidRDefault="00E658B4" w:rsidP="00E658B4">
                  <w:pPr>
                    <w:rPr>
                      <w:rFonts w:cs="Arial"/>
                      <w:sz w:val="16"/>
                      <w:szCs w:val="16"/>
                    </w:rPr>
                  </w:pPr>
                </w:p>
              </w:tc>
              <w:tc>
                <w:tcPr>
                  <w:tcW w:w="2570" w:type="pct"/>
                  <w:shd w:val="clear" w:color="auto" w:fill="auto"/>
                </w:tcPr>
                <w:p w14:paraId="23473A71" w14:textId="77777777" w:rsidR="00E658B4" w:rsidRPr="003F0F61" w:rsidRDefault="00E658B4" w:rsidP="00D85B8A">
                  <w:pPr>
                    <w:pStyle w:val="QPPTableTextBody"/>
                  </w:pPr>
                  <w:r w:rsidRPr="003F0F61">
                    <w:t>-</w:t>
                  </w:r>
                </w:p>
              </w:tc>
              <w:tc>
                <w:tcPr>
                  <w:tcW w:w="1365" w:type="pct"/>
                  <w:shd w:val="clear" w:color="auto" w:fill="auto"/>
                </w:tcPr>
                <w:p w14:paraId="7E99BA98" w14:textId="77777777" w:rsidR="00E658B4" w:rsidRPr="003F0F61" w:rsidRDefault="00E658B4" w:rsidP="00D85B8A">
                  <w:pPr>
                    <w:pStyle w:val="QPPTableTextBody"/>
                  </w:pPr>
                  <w:r w:rsidRPr="003F0F61">
                    <w:t>Retirement and residential care facility code</w:t>
                  </w:r>
                </w:p>
                <w:p w14:paraId="6A98463D" w14:textId="77777777" w:rsidR="00E658B4" w:rsidRPr="003F0F61" w:rsidRDefault="00E658B4" w:rsidP="00D85B8A">
                  <w:pPr>
                    <w:pStyle w:val="QPPTableTextBody"/>
                  </w:pPr>
                  <w:r w:rsidRPr="003F0F61">
                    <w:t>Specialised centre zone code</w:t>
                  </w:r>
                </w:p>
                <w:p w14:paraId="6ECB7716" w14:textId="77777777" w:rsidR="00E658B4" w:rsidRPr="003F0F61" w:rsidRDefault="00E658B4" w:rsidP="00D85B8A">
                  <w:pPr>
                    <w:pStyle w:val="QPPTableTextBody"/>
                  </w:pPr>
                  <w:r w:rsidRPr="003F0F61">
                    <w:t>Prescribed secondary code</w:t>
                  </w:r>
                </w:p>
              </w:tc>
            </w:tr>
            <w:tr w:rsidR="00E658B4" w:rsidRPr="003F0F61" w14:paraId="1E64D118" w14:textId="77777777" w:rsidTr="003F0F61">
              <w:tc>
                <w:tcPr>
                  <w:tcW w:w="1065" w:type="pct"/>
                  <w:vMerge w:val="restart"/>
                  <w:shd w:val="clear" w:color="auto" w:fill="auto"/>
                </w:tcPr>
                <w:p w14:paraId="56FD90D7" w14:textId="77777777" w:rsidR="00E658B4" w:rsidRPr="003F0F61" w:rsidRDefault="00E658B4" w:rsidP="00E658B4">
                  <w:pPr>
                    <w:rPr>
                      <w:rFonts w:cs="Arial"/>
                      <w:sz w:val="16"/>
                      <w:szCs w:val="16"/>
                    </w:rPr>
                  </w:pPr>
                  <w:r w:rsidRPr="003F0F61">
                    <w:rPr>
                      <w:rFonts w:cs="Arial"/>
                      <w:sz w:val="16"/>
                      <w:szCs w:val="16"/>
                    </w:rPr>
                    <w:t>Retirement facility</w:t>
                  </w:r>
                </w:p>
              </w:tc>
              <w:tc>
                <w:tcPr>
                  <w:tcW w:w="3935" w:type="pct"/>
                  <w:gridSpan w:val="2"/>
                  <w:shd w:val="clear" w:color="auto" w:fill="auto"/>
                </w:tcPr>
                <w:p w14:paraId="58AA755A" w14:textId="77777777" w:rsidR="00E658B4" w:rsidRPr="003F0F61" w:rsidRDefault="00E658B4" w:rsidP="00E658B4">
                  <w:pPr>
                    <w:pStyle w:val="QPPTableTextBold"/>
                    <w:rPr>
                      <w:rFonts w:ascii="Arial" w:hAnsi="Arial"/>
                      <w:sz w:val="16"/>
                      <w:szCs w:val="16"/>
                    </w:rPr>
                  </w:pPr>
                  <w:r w:rsidRPr="003F0F61">
                    <w:rPr>
                      <w:rFonts w:ascii="Arial" w:hAnsi="Arial"/>
                      <w:sz w:val="16"/>
                      <w:szCs w:val="16"/>
                    </w:rPr>
                    <w:t>Accepted development, subject to compliance with identified requirements</w:t>
                  </w:r>
                </w:p>
              </w:tc>
            </w:tr>
            <w:tr w:rsidR="00E658B4" w:rsidRPr="003F0F61" w14:paraId="56F80AD0" w14:textId="77777777" w:rsidTr="003F0F61">
              <w:tc>
                <w:tcPr>
                  <w:tcW w:w="1065" w:type="pct"/>
                  <w:vMerge/>
                  <w:shd w:val="clear" w:color="auto" w:fill="auto"/>
                </w:tcPr>
                <w:p w14:paraId="1CB63F91" w14:textId="77777777" w:rsidR="00E658B4" w:rsidRPr="003F0F61" w:rsidRDefault="00E658B4" w:rsidP="00E658B4">
                  <w:pPr>
                    <w:rPr>
                      <w:rFonts w:cs="Arial"/>
                      <w:sz w:val="16"/>
                      <w:szCs w:val="16"/>
                    </w:rPr>
                  </w:pPr>
                </w:p>
              </w:tc>
              <w:tc>
                <w:tcPr>
                  <w:tcW w:w="2570" w:type="pct"/>
                  <w:shd w:val="clear" w:color="auto" w:fill="auto"/>
                </w:tcPr>
                <w:p w14:paraId="16B159D9" w14:textId="77777777" w:rsidR="00E658B4" w:rsidRPr="003F0F61" w:rsidRDefault="00E658B4" w:rsidP="00D85B8A">
                  <w:pPr>
                    <w:pStyle w:val="QPPTableTextBody"/>
                  </w:pPr>
                  <w:r w:rsidRPr="003F0F61">
                    <w:t>If involving a retirement facility in an existing residential care facility premises, with no increase in gross floor area, where complying with all acceptable outcomes in section A of the Retirement and residential care facility code</w:t>
                  </w:r>
                </w:p>
              </w:tc>
              <w:tc>
                <w:tcPr>
                  <w:tcW w:w="1365" w:type="pct"/>
                  <w:shd w:val="clear" w:color="auto" w:fill="auto"/>
                </w:tcPr>
                <w:p w14:paraId="2CD087D7" w14:textId="77777777" w:rsidR="00E658B4" w:rsidRPr="003F0F61" w:rsidRDefault="00E658B4" w:rsidP="00D85B8A">
                  <w:pPr>
                    <w:pStyle w:val="QPPTableTextBody"/>
                  </w:pPr>
                  <w:r w:rsidRPr="003F0F61">
                    <w:t>Not applicable</w:t>
                  </w:r>
                </w:p>
              </w:tc>
            </w:tr>
            <w:tr w:rsidR="00E658B4" w:rsidRPr="003F0F61" w14:paraId="74F50B41" w14:textId="77777777" w:rsidTr="003F0F61">
              <w:tc>
                <w:tcPr>
                  <w:tcW w:w="1065" w:type="pct"/>
                  <w:vMerge/>
                  <w:shd w:val="clear" w:color="auto" w:fill="auto"/>
                </w:tcPr>
                <w:p w14:paraId="04C3A0E3" w14:textId="77777777" w:rsidR="00E658B4" w:rsidRPr="003F0F61" w:rsidRDefault="00E658B4" w:rsidP="00E658B4">
                  <w:pPr>
                    <w:rPr>
                      <w:rFonts w:cs="Arial"/>
                      <w:sz w:val="16"/>
                      <w:szCs w:val="16"/>
                    </w:rPr>
                  </w:pPr>
                </w:p>
              </w:tc>
              <w:tc>
                <w:tcPr>
                  <w:tcW w:w="3935" w:type="pct"/>
                  <w:gridSpan w:val="2"/>
                  <w:shd w:val="clear" w:color="auto" w:fill="auto"/>
                </w:tcPr>
                <w:p w14:paraId="5FFFD757" w14:textId="77777777" w:rsidR="00E658B4" w:rsidRPr="003F0F61" w:rsidRDefault="00E658B4" w:rsidP="00E658B4">
                  <w:pPr>
                    <w:pStyle w:val="QPPTableTextBold"/>
                    <w:rPr>
                      <w:rFonts w:ascii="Arial" w:hAnsi="Arial"/>
                      <w:sz w:val="16"/>
                      <w:szCs w:val="16"/>
                    </w:rPr>
                  </w:pPr>
                  <w:r w:rsidRPr="003F0F61">
                    <w:rPr>
                      <w:rFonts w:ascii="Arial" w:hAnsi="Arial"/>
                      <w:sz w:val="16"/>
                      <w:szCs w:val="16"/>
                    </w:rPr>
                    <w:t>Assessable development—Code assessment</w:t>
                  </w:r>
                </w:p>
              </w:tc>
            </w:tr>
            <w:tr w:rsidR="00E658B4" w:rsidRPr="003F0F61" w14:paraId="41B10DA1" w14:textId="77777777" w:rsidTr="003F0F61">
              <w:tc>
                <w:tcPr>
                  <w:tcW w:w="1065" w:type="pct"/>
                  <w:vMerge/>
                  <w:shd w:val="clear" w:color="auto" w:fill="auto"/>
                </w:tcPr>
                <w:p w14:paraId="77BDB6F8" w14:textId="77777777" w:rsidR="00E658B4" w:rsidRPr="003F0F61" w:rsidRDefault="00E658B4" w:rsidP="00E658B4">
                  <w:pPr>
                    <w:rPr>
                      <w:rFonts w:cs="Arial"/>
                      <w:sz w:val="16"/>
                      <w:szCs w:val="16"/>
                    </w:rPr>
                  </w:pPr>
                </w:p>
              </w:tc>
              <w:tc>
                <w:tcPr>
                  <w:tcW w:w="2570" w:type="pct"/>
                  <w:shd w:val="clear" w:color="auto" w:fill="auto"/>
                </w:tcPr>
                <w:p w14:paraId="442139C3" w14:textId="77777777" w:rsidR="00E658B4" w:rsidRPr="003F0F61" w:rsidRDefault="00E658B4" w:rsidP="00D85B8A">
                  <w:pPr>
                    <w:pStyle w:val="QPPTableTextBody"/>
                  </w:pPr>
                  <w:r w:rsidRPr="003F0F61">
                    <w:t>If involving a retirement facility in an existing residential care facility premises, with no increase in gross floor area, where not complying with all acceptable outcomes in section A of the Retirement and residential care facility code</w:t>
                  </w:r>
                </w:p>
              </w:tc>
              <w:tc>
                <w:tcPr>
                  <w:tcW w:w="1365" w:type="pct"/>
                  <w:shd w:val="clear" w:color="auto" w:fill="auto"/>
                </w:tcPr>
                <w:p w14:paraId="49B1B672" w14:textId="5DF4F9C5" w:rsidR="00E658B4" w:rsidRPr="003F0F61" w:rsidRDefault="00E658B4" w:rsidP="00D85B8A">
                  <w:pPr>
                    <w:pStyle w:val="QPPTableTextBody"/>
                  </w:pPr>
                  <w:r w:rsidRPr="003F0F61">
                    <w:t xml:space="preserve">Retirement and residential care </w:t>
                  </w:r>
                  <w:r w:rsidR="00B30526">
                    <w:t>facility code—purpose, overall</w:t>
                  </w:r>
                  <w:r w:rsidRPr="003F0F61">
                    <w:t xml:space="preserve"> outcomes and section A outcomes only</w:t>
                  </w:r>
                </w:p>
              </w:tc>
            </w:tr>
            <w:tr w:rsidR="00E658B4" w:rsidRPr="003F0F61" w14:paraId="75582E33" w14:textId="77777777" w:rsidTr="003F0F61">
              <w:tc>
                <w:tcPr>
                  <w:tcW w:w="1065" w:type="pct"/>
                  <w:vMerge/>
                  <w:shd w:val="clear" w:color="auto" w:fill="auto"/>
                </w:tcPr>
                <w:p w14:paraId="4064A7A4" w14:textId="77777777" w:rsidR="00E658B4" w:rsidRPr="003F0F61" w:rsidRDefault="00E658B4" w:rsidP="00E658B4">
                  <w:pPr>
                    <w:rPr>
                      <w:rFonts w:cs="Arial"/>
                      <w:sz w:val="16"/>
                      <w:szCs w:val="16"/>
                    </w:rPr>
                  </w:pPr>
                </w:p>
              </w:tc>
              <w:tc>
                <w:tcPr>
                  <w:tcW w:w="2570" w:type="pct"/>
                  <w:shd w:val="clear" w:color="auto" w:fill="auto"/>
                </w:tcPr>
                <w:p w14:paraId="7080035C" w14:textId="77777777" w:rsidR="00E658B4" w:rsidRPr="003F0F61" w:rsidRDefault="00E658B4" w:rsidP="00D85B8A">
                  <w:pPr>
                    <w:pStyle w:val="QPPTableTextBody"/>
                  </w:pPr>
                  <w:r w:rsidRPr="003F0F61">
                    <w:t>-</w:t>
                  </w:r>
                </w:p>
              </w:tc>
              <w:tc>
                <w:tcPr>
                  <w:tcW w:w="1365" w:type="pct"/>
                  <w:shd w:val="clear" w:color="auto" w:fill="auto"/>
                </w:tcPr>
                <w:p w14:paraId="7A0DD6E1" w14:textId="77777777" w:rsidR="00E658B4" w:rsidRPr="003F0F61" w:rsidRDefault="00E658B4" w:rsidP="00D85B8A">
                  <w:pPr>
                    <w:pStyle w:val="QPPTableTextBody"/>
                  </w:pPr>
                  <w:r w:rsidRPr="003F0F61">
                    <w:t>Retirement and residential care facility code</w:t>
                  </w:r>
                </w:p>
                <w:p w14:paraId="7FF97CAE" w14:textId="77777777" w:rsidR="00E658B4" w:rsidRPr="003F0F61" w:rsidRDefault="00E658B4" w:rsidP="00D85B8A">
                  <w:pPr>
                    <w:pStyle w:val="QPPTableTextBody"/>
                  </w:pPr>
                  <w:r w:rsidRPr="003F0F61">
                    <w:t>Specialised centre zone code</w:t>
                  </w:r>
                </w:p>
                <w:p w14:paraId="213124A9" w14:textId="77777777" w:rsidR="00E658B4" w:rsidRPr="003F0F61" w:rsidRDefault="00E658B4" w:rsidP="00D85B8A">
                  <w:pPr>
                    <w:pStyle w:val="QPPTableTextBody"/>
                  </w:pPr>
                  <w:r w:rsidRPr="003F0F61">
                    <w:t xml:space="preserve">Prescribed </w:t>
                  </w:r>
                  <w:r w:rsidRPr="003F0F61">
                    <w:lastRenderedPageBreak/>
                    <w:t>secondary code</w:t>
                  </w:r>
                </w:p>
              </w:tc>
            </w:tr>
          </w:tbl>
          <w:p w14:paraId="31DBB069" w14:textId="51032747" w:rsidR="00E658B4" w:rsidRPr="009A7FA8" w:rsidRDefault="008B7B9B" w:rsidP="00E658B4">
            <w:pPr>
              <w:spacing w:before="60" w:after="60"/>
              <w:jc w:val="left"/>
              <w:rPr>
                <w:rFonts w:eastAsia="Times New Roman" w:cs="Arial"/>
                <w:sz w:val="16"/>
                <w:szCs w:val="16"/>
                <w:lang w:val="en-US"/>
              </w:rPr>
            </w:pPr>
            <w:r>
              <w:rPr>
                <w:rFonts w:eastAsia="Times New Roman" w:cs="Arial"/>
                <w:sz w:val="16"/>
                <w:szCs w:val="16"/>
                <w:lang w:val="en-US"/>
              </w:rPr>
              <w:lastRenderedPageBreak/>
              <w:t>’</w:t>
            </w:r>
          </w:p>
        </w:tc>
        <w:tc>
          <w:tcPr>
            <w:tcW w:w="740" w:type="pct"/>
          </w:tcPr>
          <w:p w14:paraId="540B88AE" w14:textId="1D340F95" w:rsidR="00E658B4" w:rsidRPr="009A7FA8" w:rsidRDefault="0042764C" w:rsidP="00E658B4">
            <w:pPr>
              <w:spacing w:before="60" w:after="60"/>
              <w:jc w:val="left"/>
              <w:rPr>
                <w:rFonts w:eastAsia="Times New Roman" w:cs="Arial"/>
                <w:sz w:val="16"/>
                <w:lang w:val="en-US"/>
              </w:rPr>
            </w:pPr>
            <w:r w:rsidRPr="0042764C">
              <w:rPr>
                <w:rFonts w:eastAsia="Times New Roman" w:cs="Arial"/>
                <w:sz w:val="16"/>
                <w:lang w:val="en-US"/>
              </w:rPr>
              <w:lastRenderedPageBreak/>
              <w:t>To offer a streamlined approach to building, extending or upgrading retirement facilities and residential care facilities in appropriate locations.</w:t>
            </w:r>
          </w:p>
        </w:tc>
      </w:tr>
      <w:tr w:rsidR="00E658B4" w:rsidRPr="009A7FA8" w14:paraId="32431042" w14:textId="77777777" w:rsidTr="00CC7215">
        <w:trPr>
          <w:trHeight w:val="260"/>
        </w:trPr>
        <w:tc>
          <w:tcPr>
            <w:tcW w:w="448" w:type="pct"/>
            <w:shd w:val="clear" w:color="auto" w:fill="auto"/>
          </w:tcPr>
          <w:p w14:paraId="7A1404C2" w14:textId="77777777" w:rsidR="00E658B4" w:rsidRPr="009A7FA8" w:rsidRDefault="00E658B4" w:rsidP="00E658B4">
            <w:pPr>
              <w:numPr>
                <w:ilvl w:val="0"/>
                <w:numId w:val="1"/>
              </w:numPr>
              <w:spacing w:before="60" w:after="60"/>
              <w:jc w:val="left"/>
              <w:rPr>
                <w:rFonts w:eastAsia="Times New Roman" w:cs="Arial"/>
                <w:sz w:val="16"/>
                <w:lang w:val="en-US"/>
              </w:rPr>
            </w:pPr>
          </w:p>
        </w:tc>
        <w:tc>
          <w:tcPr>
            <w:tcW w:w="854" w:type="pct"/>
            <w:shd w:val="clear" w:color="auto" w:fill="auto"/>
          </w:tcPr>
          <w:p w14:paraId="329C7254" w14:textId="77777777" w:rsidR="00E658B4" w:rsidRDefault="00E658B4" w:rsidP="00E658B4">
            <w:pPr>
              <w:spacing w:before="60" w:after="60"/>
              <w:jc w:val="left"/>
              <w:rPr>
                <w:rFonts w:eastAsia="Times New Roman" w:cs="Arial"/>
                <w:sz w:val="16"/>
                <w:szCs w:val="16"/>
                <w:lang w:val="en-US"/>
              </w:rPr>
            </w:pPr>
            <w:r w:rsidRPr="003F0F61">
              <w:rPr>
                <w:rFonts w:eastAsia="Times New Roman" w:cs="Arial"/>
                <w:sz w:val="16"/>
                <w:szCs w:val="16"/>
                <w:lang w:val="en-US"/>
              </w:rPr>
              <w:t>Part 5 Tables of assessment,</w:t>
            </w:r>
          </w:p>
          <w:p w14:paraId="59BCCF02" w14:textId="77777777" w:rsidR="00E658B4" w:rsidRDefault="00E658B4" w:rsidP="00E658B4">
            <w:pPr>
              <w:spacing w:before="60" w:after="60"/>
              <w:jc w:val="left"/>
              <w:rPr>
                <w:rFonts w:eastAsia="Times New Roman" w:cs="Arial"/>
                <w:sz w:val="16"/>
                <w:szCs w:val="16"/>
                <w:lang w:val="en-US"/>
              </w:rPr>
            </w:pPr>
            <w:r w:rsidRPr="003F0F61">
              <w:rPr>
                <w:rFonts w:eastAsia="Times New Roman" w:cs="Arial"/>
                <w:sz w:val="16"/>
                <w:szCs w:val="16"/>
                <w:lang w:val="en-US"/>
              </w:rPr>
              <w:t>5.9 Categories of development and assessment—Neighbourhood plans</w:t>
            </w:r>
            <w:r>
              <w:rPr>
                <w:rFonts w:eastAsia="Times New Roman" w:cs="Arial"/>
                <w:sz w:val="16"/>
                <w:szCs w:val="16"/>
                <w:lang w:val="en-US"/>
              </w:rPr>
              <w:t>,</w:t>
            </w:r>
          </w:p>
          <w:p w14:paraId="20AA56DB" w14:textId="2D9BEAE5" w:rsidR="00E658B4" w:rsidRDefault="00E658B4" w:rsidP="00E658B4">
            <w:pPr>
              <w:spacing w:before="60" w:after="60"/>
              <w:jc w:val="left"/>
              <w:rPr>
                <w:rFonts w:eastAsia="Times New Roman" w:cs="Arial"/>
                <w:sz w:val="16"/>
                <w:szCs w:val="16"/>
                <w:lang w:val="en-US"/>
              </w:rPr>
            </w:pPr>
            <w:r w:rsidRPr="003F0F61">
              <w:rPr>
                <w:rFonts w:eastAsia="Times New Roman" w:cs="Arial"/>
                <w:sz w:val="16"/>
                <w:szCs w:val="16"/>
                <w:lang w:val="en-US"/>
              </w:rPr>
              <w:t>Table 5.9.7.A—Banyo—</w:t>
            </w:r>
            <w:proofErr w:type="spellStart"/>
            <w:r w:rsidRPr="003F0F61">
              <w:rPr>
                <w:rFonts w:eastAsia="Times New Roman" w:cs="Arial"/>
                <w:sz w:val="16"/>
                <w:szCs w:val="16"/>
                <w:lang w:val="en-US"/>
              </w:rPr>
              <w:t>Nudgee</w:t>
            </w:r>
            <w:proofErr w:type="spellEnd"/>
            <w:r w:rsidRPr="003F0F61">
              <w:rPr>
                <w:rFonts w:eastAsia="Times New Roman" w:cs="Arial"/>
                <w:sz w:val="16"/>
                <w:szCs w:val="16"/>
                <w:lang w:val="en-US"/>
              </w:rPr>
              <w:t xml:space="preserve"> </w:t>
            </w:r>
            <w:proofErr w:type="spellStart"/>
            <w:r w:rsidRPr="003F0F61">
              <w:rPr>
                <w:rFonts w:eastAsia="Times New Roman" w:cs="Arial"/>
                <w:sz w:val="16"/>
                <w:szCs w:val="16"/>
                <w:lang w:val="en-US"/>
              </w:rPr>
              <w:t>neighbourhood</w:t>
            </w:r>
            <w:proofErr w:type="spellEnd"/>
            <w:r w:rsidRPr="003F0F61">
              <w:rPr>
                <w:rFonts w:eastAsia="Times New Roman" w:cs="Arial"/>
                <w:sz w:val="16"/>
                <w:szCs w:val="16"/>
                <w:lang w:val="en-US"/>
              </w:rPr>
              <w:t xml:space="preserve"> plan: material change of use</w:t>
            </w:r>
            <w:r>
              <w:rPr>
                <w:rFonts w:eastAsia="Times New Roman" w:cs="Arial"/>
                <w:sz w:val="16"/>
                <w:szCs w:val="16"/>
                <w:lang w:val="en-US"/>
              </w:rPr>
              <w:t>,</w:t>
            </w:r>
          </w:p>
          <w:p w14:paraId="518F3040" w14:textId="0FA1EB5A" w:rsidR="00E658B4" w:rsidRDefault="00E658B4" w:rsidP="00E658B4">
            <w:pPr>
              <w:spacing w:before="60" w:after="60"/>
              <w:jc w:val="left"/>
              <w:rPr>
                <w:rFonts w:eastAsia="Times New Roman" w:cs="Arial"/>
                <w:sz w:val="16"/>
                <w:szCs w:val="16"/>
                <w:lang w:val="en-US"/>
              </w:rPr>
            </w:pPr>
            <w:r>
              <w:rPr>
                <w:rFonts w:eastAsia="Times New Roman" w:cs="Arial"/>
                <w:sz w:val="16"/>
                <w:szCs w:val="16"/>
                <w:lang w:val="en-US"/>
              </w:rPr>
              <w:t>Assessment benchmarks column,</w:t>
            </w:r>
          </w:p>
          <w:p w14:paraId="6D07858D" w14:textId="2AE0D7AD" w:rsidR="00E658B4" w:rsidRPr="00753F64" w:rsidRDefault="00E658B4" w:rsidP="00E658B4">
            <w:pPr>
              <w:spacing w:before="60" w:after="60"/>
              <w:jc w:val="left"/>
              <w:rPr>
                <w:rFonts w:eastAsia="Times New Roman" w:cs="Arial"/>
                <w:sz w:val="16"/>
                <w:szCs w:val="16"/>
                <w:lang w:val="en-US"/>
              </w:rPr>
            </w:pPr>
            <w:r>
              <w:rPr>
                <w:rFonts w:eastAsia="Times New Roman" w:cs="Arial"/>
                <w:sz w:val="16"/>
                <w:szCs w:val="16"/>
                <w:lang w:val="en-US"/>
              </w:rPr>
              <w:t>Residential care facility row</w:t>
            </w:r>
          </w:p>
        </w:tc>
        <w:tc>
          <w:tcPr>
            <w:tcW w:w="1369" w:type="pct"/>
            <w:shd w:val="clear" w:color="auto" w:fill="auto"/>
          </w:tcPr>
          <w:p w14:paraId="4953671D" w14:textId="77777777" w:rsidR="00E658B4" w:rsidRPr="002C0F48" w:rsidRDefault="00E658B4" w:rsidP="00E658B4">
            <w:pPr>
              <w:spacing w:before="60" w:after="60"/>
              <w:jc w:val="left"/>
              <w:rPr>
                <w:rFonts w:eastAsia="Times New Roman" w:cs="Arial"/>
                <w:i/>
                <w:sz w:val="16"/>
                <w:lang w:val="en-US"/>
              </w:rPr>
            </w:pPr>
            <w:r w:rsidRPr="002C0F48">
              <w:rPr>
                <w:rFonts w:eastAsia="Times New Roman" w:cs="Arial"/>
                <w:i/>
                <w:sz w:val="16"/>
                <w:lang w:val="en-US"/>
              </w:rPr>
              <w:t xml:space="preserve">after </w:t>
            </w:r>
            <w:r>
              <w:rPr>
                <w:rFonts w:eastAsia="Times New Roman" w:cs="Arial"/>
                <w:i/>
                <w:sz w:val="16"/>
                <w:lang w:val="en-US"/>
              </w:rPr>
              <w:t>‘</w:t>
            </w:r>
            <w:r w:rsidRPr="002C0F48">
              <w:rPr>
                <w:rFonts w:eastAsia="Times New Roman" w:cs="Arial"/>
                <w:i/>
                <w:sz w:val="16"/>
                <w:lang w:val="en-US"/>
              </w:rPr>
              <w:t>Banyo—Nudgee neighbourhood plan code</w:t>
            </w:r>
            <w:r>
              <w:rPr>
                <w:rFonts w:eastAsia="Times New Roman" w:cs="Arial"/>
                <w:i/>
                <w:sz w:val="16"/>
                <w:lang w:val="en-US"/>
              </w:rPr>
              <w:t>’</w:t>
            </w:r>
            <w:r w:rsidRPr="002C0F48">
              <w:rPr>
                <w:rFonts w:eastAsia="Times New Roman" w:cs="Arial"/>
                <w:i/>
                <w:sz w:val="16"/>
                <w:lang w:val="en-US"/>
              </w:rPr>
              <w:t>, omit:</w:t>
            </w:r>
          </w:p>
          <w:p w14:paraId="1FA7A5C5" w14:textId="77777777" w:rsidR="00E658B4" w:rsidRDefault="00E658B4" w:rsidP="00E658B4">
            <w:pPr>
              <w:spacing w:before="60" w:after="60"/>
              <w:jc w:val="left"/>
              <w:rPr>
                <w:rFonts w:eastAsia="Times New Roman" w:cs="Arial"/>
                <w:sz w:val="16"/>
                <w:lang w:val="en-US"/>
              </w:rPr>
            </w:pPr>
            <w:r>
              <w:rPr>
                <w:rFonts w:eastAsia="Times New Roman" w:cs="Arial"/>
                <w:sz w:val="16"/>
                <w:lang w:val="en-US"/>
              </w:rPr>
              <w:t>‘Multiple dwelling code</w:t>
            </w:r>
          </w:p>
          <w:p w14:paraId="549B74D2" w14:textId="7D8F2F0F" w:rsidR="00E658B4" w:rsidRPr="009A7FA8" w:rsidRDefault="00E658B4" w:rsidP="00E658B4">
            <w:pPr>
              <w:spacing w:before="60" w:after="60"/>
              <w:jc w:val="left"/>
              <w:rPr>
                <w:rFonts w:eastAsia="Times New Roman" w:cs="Arial"/>
                <w:sz w:val="16"/>
                <w:lang w:val="en-US"/>
              </w:rPr>
            </w:pPr>
            <w:r>
              <w:rPr>
                <w:rFonts w:eastAsia="Times New Roman" w:cs="Arial"/>
                <w:sz w:val="16"/>
                <w:lang w:val="en-US"/>
              </w:rPr>
              <w:t>Residential care facility code’</w:t>
            </w:r>
          </w:p>
        </w:tc>
        <w:tc>
          <w:tcPr>
            <w:tcW w:w="1589" w:type="pct"/>
            <w:shd w:val="clear" w:color="auto" w:fill="auto"/>
          </w:tcPr>
          <w:p w14:paraId="0EE96543" w14:textId="77777777" w:rsidR="00E658B4" w:rsidRPr="002C0F48" w:rsidRDefault="00E658B4" w:rsidP="00E658B4">
            <w:pPr>
              <w:spacing w:before="60" w:after="60"/>
              <w:jc w:val="left"/>
              <w:rPr>
                <w:rFonts w:eastAsia="Times New Roman" w:cs="Arial"/>
                <w:i/>
                <w:sz w:val="16"/>
                <w:lang w:val="en-US"/>
              </w:rPr>
            </w:pPr>
            <w:r w:rsidRPr="002C0F48">
              <w:rPr>
                <w:rFonts w:eastAsia="Times New Roman" w:cs="Arial"/>
                <w:i/>
                <w:sz w:val="16"/>
                <w:lang w:val="en-US"/>
              </w:rPr>
              <w:t xml:space="preserve">after </w:t>
            </w:r>
            <w:r>
              <w:rPr>
                <w:rFonts w:eastAsia="Times New Roman" w:cs="Arial"/>
                <w:i/>
                <w:sz w:val="16"/>
                <w:lang w:val="en-US"/>
              </w:rPr>
              <w:t>‘</w:t>
            </w:r>
            <w:r w:rsidRPr="002C0F48">
              <w:rPr>
                <w:rFonts w:eastAsia="Times New Roman" w:cs="Arial"/>
                <w:i/>
                <w:sz w:val="16"/>
                <w:lang w:val="en-US"/>
              </w:rPr>
              <w:t>Banyo—Nudgee neighbourhood plan code</w:t>
            </w:r>
            <w:r>
              <w:rPr>
                <w:rFonts w:eastAsia="Times New Roman" w:cs="Arial"/>
                <w:i/>
                <w:sz w:val="16"/>
                <w:lang w:val="en-US"/>
              </w:rPr>
              <w:t>’</w:t>
            </w:r>
            <w:r w:rsidRPr="002C0F48">
              <w:rPr>
                <w:rFonts w:eastAsia="Times New Roman" w:cs="Arial"/>
                <w:i/>
                <w:sz w:val="16"/>
                <w:lang w:val="en-US"/>
              </w:rPr>
              <w:t>, insert:</w:t>
            </w:r>
          </w:p>
          <w:p w14:paraId="6ADD8D34" w14:textId="2ADE8359" w:rsidR="00E658B4" w:rsidRPr="00701DFA" w:rsidRDefault="00E658B4" w:rsidP="00E658B4">
            <w:pPr>
              <w:spacing w:before="60" w:after="60"/>
              <w:jc w:val="left"/>
              <w:rPr>
                <w:rFonts w:eastAsia="Times New Roman" w:cs="Arial"/>
                <w:i/>
                <w:sz w:val="16"/>
                <w:szCs w:val="16"/>
                <w:lang w:val="en-US"/>
              </w:rPr>
            </w:pPr>
            <w:r>
              <w:rPr>
                <w:rFonts w:eastAsia="Times New Roman" w:cs="Arial"/>
                <w:sz w:val="16"/>
                <w:lang w:val="en-US"/>
              </w:rPr>
              <w:t>‘Retirement and residential care facility code’</w:t>
            </w:r>
          </w:p>
        </w:tc>
        <w:tc>
          <w:tcPr>
            <w:tcW w:w="740" w:type="pct"/>
          </w:tcPr>
          <w:p w14:paraId="507EF9D4" w14:textId="38060C24" w:rsidR="00E658B4" w:rsidRPr="009A7FA8" w:rsidRDefault="00E658B4" w:rsidP="00E658B4">
            <w:pPr>
              <w:spacing w:before="60" w:after="60"/>
              <w:jc w:val="left"/>
              <w:rPr>
                <w:rFonts w:eastAsia="Times New Roman" w:cs="Arial"/>
                <w:sz w:val="16"/>
                <w:lang w:val="en-US"/>
              </w:rPr>
            </w:pPr>
            <w:r w:rsidRPr="00E658B4">
              <w:rPr>
                <w:rFonts w:eastAsia="Times New Roman" w:cs="Arial"/>
                <w:sz w:val="16"/>
                <w:lang w:val="en-US"/>
              </w:rPr>
              <w:t>Consequential amendment to reflect replacement of Residential care facility code with Retirement and residential care facility code.</w:t>
            </w:r>
          </w:p>
        </w:tc>
      </w:tr>
      <w:tr w:rsidR="00E658B4" w:rsidRPr="009A7FA8" w14:paraId="04639589" w14:textId="77777777" w:rsidTr="00CC7215">
        <w:trPr>
          <w:trHeight w:val="260"/>
        </w:trPr>
        <w:tc>
          <w:tcPr>
            <w:tcW w:w="448" w:type="pct"/>
            <w:shd w:val="clear" w:color="auto" w:fill="auto"/>
          </w:tcPr>
          <w:p w14:paraId="2735C842" w14:textId="77777777" w:rsidR="00E658B4" w:rsidRPr="009A7FA8" w:rsidRDefault="00E658B4" w:rsidP="00E658B4">
            <w:pPr>
              <w:numPr>
                <w:ilvl w:val="0"/>
                <w:numId w:val="1"/>
              </w:numPr>
              <w:spacing w:before="60" w:after="60"/>
              <w:jc w:val="left"/>
              <w:rPr>
                <w:rFonts w:eastAsia="Times New Roman" w:cs="Arial"/>
                <w:sz w:val="16"/>
                <w:lang w:val="en-US"/>
              </w:rPr>
            </w:pPr>
          </w:p>
        </w:tc>
        <w:tc>
          <w:tcPr>
            <w:tcW w:w="854" w:type="pct"/>
            <w:shd w:val="clear" w:color="auto" w:fill="auto"/>
          </w:tcPr>
          <w:p w14:paraId="07EFC14C" w14:textId="77777777" w:rsidR="00E658B4" w:rsidRDefault="00E658B4" w:rsidP="00E658B4">
            <w:pPr>
              <w:spacing w:before="60" w:after="60"/>
              <w:jc w:val="left"/>
              <w:rPr>
                <w:rFonts w:eastAsia="Times New Roman" w:cs="Arial"/>
                <w:sz w:val="16"/>
                <w:szCs w:val="16"/>
                <w:lang w:val="en-US"/>
              </w:rPr>
            </w:pPr>
            <w:r w:rsidRPr="003F0F61">
              <w:rPr>
                <w:rFonts w:eastAsia="Times New Roman" w:cs="Arial"/>
                <w:sz w:val="16"/>
                <w:szCs w:val="16"/>
                <w:lang w:val="en-US"/>
              </w:rPr>
              <w:t>Part 5 Tables of assessment,</w:t>
            </w:r>
          </w:p>
          <w:p w14:paraId="13D73E21" w14:textId="77777777" w:rsidR="00E658B4" w:rsidRDefault="00E658B4" w:rsidP="00E658B4">
            <w:pPr>
              <w:spacing w:before="60" w:after="60"/>
              <w:jc w:val="left"/>
              <w:rPr>
                <w:rFonts w:eastAsia="Times New Roman" w:cs="Arial"/>
                <w:sz w:val="16"/>
                <w:szCs w:val="16"/>
                <w:lang w:val="en-US"/>
              </w:rPr>
            </w:pPr>
            <w:r w:rsidRPr="003F0F61">
              <w:rPr>
                <w:rFonts w:eastAsia="Times New Roman" w:cs="Arial"/>
                <w:sz w:val="16"/>
                <w:szCs w:val="16"/>
                <w:lang w:val="en-US"/>
              </w:rPr>
              <w:t>5.9 Categories of development and assessment—Neighbourhood plans</w:t>
            </w:r>
            <w:r>
              <w:rPr>
                <w:rFonts w:eastAsia="Times New Roman" w:cs="Arial"/>
                <w:sz w:val="16"/>
                <w:szCs w:val="16"/>
                <w:lang w:val="en-US"/>
              </w:rPr>
              <w:t>,</w:t>
            </w:r>
          </w:p>
          <w:p w14:paraId="43773BD6" w14:textId="46722892" w:rsidR="00E658B4" w:rsidRDefault="00E658B4" w:rsidP="00E658B4">
            <w:pPr>
              <w:spacing w:before="60" w:after="60"/>
              <w:jc w:val="left"/>
              <w:rPr>
                <w:rFonts w:eastAsia="Times New Roman" w:cs="Arial"/>
                <w:sz w:val="16"/>
                <w:szCs w:val="16"/>
                <w:lang w:val="en-US"/>
              </w:rPr>
            </w:pPr>
            <w:r w:rsidRPr="003F0F61">
              <w:rPr>
                <w:rFonts w:eastAsia="Times New Roman" w:cs="Arial"/>
                <w:sz w:val="16"/>
                <w:szCs w:val="16"/>
                <w:lang w:val="en-US"/>
              </w:rPr>
              <w:t>Table 5.9.7.A—Banyo—Nudgee neighbourhood plan: material change of use</w:t>
            </w:r>
            <w:r>
              <w:rPr>
                <w:rFonts w:eastAsia="Times New Roman" w:cs="Arial"/>
                <w:sz w:val="16"/>
                <w:szCs w:val="16"/>
                <w:lang w:val="en-US"/>
              </w:rPr>
              <w:t>,</w:t>
            </w:r>
          </w:p>
          <w:p w14:paraId="0A2D6DE0" w14:textId="77777777" w:rsidR="00E658B4" w:rsidRDefault="00E658B4" w:rsidP="00E658B4">
            <w:pPr>
              <w:spacing w:before="60" w:after="60"/>
              <w:jc w:val="left"/>
              <w:rPr>
                <w:rFonts w:eastAsia="Times New Roman" w:cs="Arial"/>
                <w:sz w:val="16"/>
                <w:szCs w:val="16"/>
                <w:lang w:val="en-US"/>
              </w:rPr>
            </w:pPr>
            <w:r>
              <w:rPr>
                <w:rFonts w:eastAsia="Times New Roman" w:cs="Arial"/>
                <w:sz w:val="16"/>
                <w:szCs w:val="16"/>
                <w:lang w:val="en-US"/>
              </w:rPr>
              <w:t>Assessment benchmarks column,</w:t>
            </w:r>
          </w:p>
          <w:p w14:paraId="555064D7" w14:textId="66DB64B9" w:rsidR="00E658B4" w:rsidRPr="00753F64" w:rsidRDefault="00E658B4" w:rsidP="00E658B4">
            <w:pPr>
              <w:spacing w:before="60" w:after="60"/>
              <w:jc w:val="left"/>
              <w:rPr>
                <w:rFonts w:eastAsia="Times New Roman" w:cs="Arial"/>
                <w:sz w:val="16"/>
                <w:szCs w:val="16"/>
                <w:lang w:val="en-US"/>
              </w:rPr>
            </w:pPr>
            <w:r>
              <w:rPr>
                <w:rFonts w:eastAsia="Times New Roman" w:cs="Arial"/>
                <w:sz w:val="16"/>
                <w:szCs w:val="16"/>
                <w:lang w:val="en-US"/>
              </w:rPr>
              <w:t>Retirement facility row</w:t>
            </w:r>
          </w:p>
        </w:tc>
        <w:tc>
          <w:tcPr>
            <w:tcW w:w="1369" w:type="pct"/>
            <w:shd w:val="clear" w:color="auto" w:fill="auto"/>
          </w:tcPr>
          <w:p w14:paraId="0C29BC1C" w14:textId="6F76BD23" w:rsidR="00E658B4" w:rsidRPr="002C0F48" w:rsidRDefault="00E658B4" w:rsidP="00E658B4">
            <w:pPr>
              <w:spacing w:before="60" w:after="60"/>
              <w:jc w:val="left"/>
              <w:rPr>
                <w:rFonts w:eastAsia="Times New Roman" w:cs="Arial"/>
                <w:i/>
                <w:sz w:val="16"/>
                <w:lang w:val="en-US"/>
              </w:rPr>
            </w:pPr>
            <w:r w:rsidRPr="002C0F48">
              <w:rPr>
                <w:rFonts w:eastAsia="Times New Roman" w:cs="Arial"/>
                <w:i/>
                <w:sz w:val="16"/>
                <w:lang w:val="en-US"/>
              </w:rPr>
              <w:t xml:space="preserve">after </w:t>
            </w:r>
            <w:r>
              <w:rPr>
                <w:rFonts w:eastAsia="Times New Roman" w:cs="Arial"/>
                <w:i/>
                <w:sz w:val="16"/>
                <w:lang w:val="en-US"/>
              </w:rPr>
              <w:t>‘</w:t>
            </w:r>
            <w:r w:rsidRPr="002C0F48">
              <w:rPr>
                <w:rFonts w:eastAsia="Times New Roman" w:cs="Arial"/>
                <w:i/>
                <w:sz w:val="16"/>
                <w:lang w:val="en-US"/>
              </w:rPr>
              <w:t>Banyo—Nudgee neighbourhood plan code</w:t>
            </w:r>
            <w:r>
              <w:rPr>
                <w:rFonts w:eastAsia="Times New Roman" w:cs="Arial"/>
                <w:i/>
                <w:sz w:val="16"/>
                <w:lang w:val="en-US"/>
              </w:rPr>
              <w:t>’</w:t>
            </w:r>
            <w:r w:rsidRPr="002C0F48">
              <w:rPr>
                <w:rFonts w:eastAsia="Times New Roman" w:cs="Arial"/>
                <w:i/>
                <w:sz w:val="16"/>
                <w:lang w:val="en-US"/>
              </w:rPr>
              <w:t>, omit:</w:t>
            </w:r>
          </w:p>
          <w:p w14:paraId="08397648" w14:textId="1D2DCE99" w:rsidR="00E658B4" w:rsidRPr="009A7FA8" w:rsidRDefault="00E658B4" w:rsidP="00B873BD">
            <w:pPr>
              <w:spacing w:before="60" w:after="60"/>
              <w:jc w:val="left"/>
              <w:rPr>
                <w:rFonts w:eastAsia="Times New Roman" w:cs="Arial"/>
                <w:sz w:val="16"/>
                <w:lang w:val="en-US"/>
              </w:rPr>
            </w:pPr>
            <w:r>
              <w:rPr>
                <w:rFonts w:eastAsia="Times New Roman" w:cs="Arial"/>
                <w:sz w:val="16"/>
                <w:lang w:val="en-US"/>
              </w:rPr>
              <w:t>‘Multiple dwelling code</w:t>
            </w:r>
            <w:r w:rsidR="00B873BD">
              <w:rPr>
                <w:rFonts w:eastAsia="Times New Roman" w:cs="Arial"/>
                <w:sz w:val="16"/>
                <w:lang w:val="en-US"/>
              </w:rPr>
              <w:t>’</w:t>
            </w:r>
          </w:p>
        </w:tc>
        <w:tc>
          <w:tcPr>
            <w:tcW w:w="1589" w:type="pct"/>
            <w:shd w:val="clear" w:color="auto" w:fill="auto"/>
          </w:tcPr>
          <w:p w14:paraId="03CF9063" w14:textId="52C4A1E3" w:rsidR="00E658B4" w:rsidRPr="002C0F48" w:rsidRDefault="00E658B4" w:rsidP="00E658B4">
            <w:pPr>
              <w:spacing w:before="60" w:after="60"/>
              <w:jc w:val="left"/>
              <w:rPr>
                <w:rFonts w:eastAsia="Times New Roman" w:cs="Arial"/>
                <w:i/>
                <w:sz w:val="16"/>
                <w:lang w:val="en-US"/>
              </w:rPr>
            </w:pPr>
            <w:r w:rsidRPr="002C0F48">
              <w:rPr>
                <w:rFonts w:eastAsia="Times New Roman" w:cs="Arial"/>
                <w:i/>
                <w:sz w:val="16"/>
                <w:lang w:val="en-US"/>
              </w:rPr>
              <w:t xml:space="preserve">after </w:t>
            </w:r>
            <w:r>
              <w:rPr>
                <w:rFonts w:eastAsia="Times New Roman" w:cs="Arial"/>
                <w:i/>
                <w:sz w:val="16"/>
                <w:lang w:val="en-US"/>
              </w:rPr>
              <w:t>‘</w:t>
            </w:r>
            <w:r w:rsidRPr="002C0F48">
              <w:rPr>
                <w:rFonts w:eastAsia="Times New Roman" w:cs="Arial"/>
                <w:i/>
                <w:sz w:val="16"/>
                <w:lang w:val="en-US"/>
              </w:rPr>
              <w:t>Banyo—Nudgee neighbourhood plan code</w:t>
            </w:r>
            <w:r>
              <w:rPr>
                <w:rFonts w:eastAsia="Times New Roman" w:cs="Arial"/>
                <w:i/>
                <w:sz w:val="16"/>
                <w:lang w:val="en-US"/>
              </w:rPr>
              <w:t>’</w:t>
            </w:r>
            <w:r w:rsidRPr="002C0F48">
              <w:rPr>
                <w:rFonts w:eastAsia="Times New Roman" w:cs="Arial"/>
                <w:i/>
                <w:sz w:val="16"/>
                <w:lang w:val="en-US"/>
              </w:rPr>
              <w:t>, insert:</w:t>
            </w:r>
          </w:p>
          <w:p w14:paraId="1F7B6A65" w14:textId="4CE2DAF0" w:rsidR="00E658B4" w:rsidRPr="009A7FA8" w:rsidRDefault="00E658B4" w:rsidP="00E658B4">
            <w:pPr>
              <w:spacing w:before="60" w:after="60"/>
              <w:jc w:val="left"/>
              <w:rPr>
                <w:rFonts w:eastAsia="Times New Roman" w:cs="Arial"/>
                <w:sz w:val="16"/>
                <w:szCs w:val="16"/>
                <w:lang w:val="en-US"/>
              </w:rPr>
            </w:pPr>
            <w:r>
              <w:rPr>
                <w:rFonts w:eastAsia="Times New Roman" w:cs="Arial"/>
                <w:sz w:val="16"/>
                <w:lang w:val="en-US"/>
              </w:rPr>
              <w:t>‘Retirement and residential care facility code’</w:t>
            </w:r>
          </w:p>
        </w:tc>
        <w:tc>
          <w:tcPr>
            <w:tcW w:w="740" w:type="pct"/>
          </w:tcPr>
          <w:p w14:paraId="5CAD6E0B" w14:textId="76C5E600" w:rsidR="00E658B4" w:rsidRPr="009A7FA8" w:rsidRDefault="00E658B4" w:rsidP="00E658B4">
            <w:pPr>
              <w:spacing w:before="60" w:after="60"/>
              <w:jc w:val="left"/>
              <w:rPr>
                <w:rFonts w:eastAsia="Times New Roman" w:cs="Arial"/>
                <w:sz w:val="16"/>
                <w:lang w:val="en-US"/>
              </w:rPr>
            </w:pPr>
            <w:r w:rsidRPr="00E658B4">
              <w:rPr>
                <w:rFonts w:eastAsia="Times New Roman" w:cs="Arial"/>
                <w:sz w:val="16"/>
                <w:lang w:val="en-US"/>
              </w:rPr>
              <w:t>Consequential amendment to reflect replacement of Residential care facility code with Retirement and residential care facility code.</w:t>
            </w:r>
          </w:p>
        </w:tc>
      </w:tr>
      <w:tr w:rsidR="00E658B4" w:rsidRPr="009A7FA8" w14:paraId="4E16FB4F" w14:textId="77777777" w:rsidTr="00CC7215">
        <w:trPr>
          <w:trHeight w:val="260"/>
        </w:trPr>
        <w:tc>
          <w:tcPr>
            <w:tcW w:w="448" w:type="pct"/>
            <w:shd w:val="clear" w:color="auto" w:fill="auto"/>
          </w:tcPr>
          <w:p w14:paraId="7745B1D9" w14:textId="77777777" w:rsidR="00E658B4" w:rsidRPr="009A7FA8" w:rsidRDefault="00E658B4" w:rsidP="00E658B4">
            <w:pPr>
              <w:numPr>
                <w:ilvl w:val="0"/>
                <w:numId w:val="1"/>
              </w:numPr>
              <w:spacing w:before="60" w:after="60"/>
              <w:jc w:val="left"/>
              <w:rPr>
                <w:rFonts w:eastAsia="Times New Roman" w:cs="Arial"/>
                <w:sz w:val="16"/>
                <w:lang w:val="en-US"/>
              </w:rPr>
            </w:pPr>
          </w:p>
        </w:tc>
        <w:tc>
          <w:tcPr>
            <w:tcW w:w="854" w:type="pct"/>
            <w:shd w:val="clear" w:color="auto" w:fill="auto"/>
          </w:tcPr>
          <w:p w14:paraId="67193797" w14:textId="77777777" w:rsidR="00E658B4" w:rsidRPr="00A9095A" w:rsidRDefault="00E658B4" w:rsidP="00E658B4">
            <w:pPr>
              <w:spacing w:before="60" w:after="60"/>
              <w:jc w:val="left"/>
              <w:rPr>
                <w:rFonts w:eastAsia="Times New Roman" w:cs="Arial"/>
                <w:sz w:val="16"/>
                <w:szCs w:val="16"/>
                <w:lang w:val="en-US"/>
              </w:rPr>
            </w:pPr>
            <w:r w:rsidRPr="00A9095A">
              <w:rPr>
                <w:rFonts w:eastAsia="Times New Roman" w:cs="Arial"/>
                <w:sz w:val="16"/>
                <w:szCs w:val="16"/>
                <w:lang w:val="en-US"/>
              </w:rPr>
              <w:t>Part 5 Tables of assessment,</w:t>
            </w:r>
          </w:p>
          <w:p w14:paraId="5B473D58" w14:textId="4D768E6C" w:rsidR="00E658B4" w:rsidRDefault="00E658B4" w:rsidP="00E658B4">
            <w:pPr>
              <w:spacing w:before="60" w:after="60"/>
              <w:jc w:val="left"/>
              <w:rPr>
                <w:rFonts w:eastAsia="Times New Roman" w:cs="Arial"/>
                <w:sz w:val="16"/>
                <w:szCs w:val="16"/>
                <w:lang w:val="en-US"/>
              </w:rPr>
            </w:pPr>
            <w:r w:rsidRPr="00A9095A">
              <w:rPr>
                <w:rFonts w:eastAsia="Times New Roman" w:cs="Arial"/>
                <w:sz w:val="16"/>
                <w:szCs w:val="16"/>
                <w:lang w:val="en-US"/>
              </w:rPr>
              <w:t>5.9 Categories of development and assessment—Neighbourhood plans,</w:t>
            </w:r>
          </w:p>
          <w:p w14:paraId="26894F3A" w14:textId="437889EC" w:rsidR="00E658B4" w:rsidRDefault="00E658B4" w:rsidP="00E658B4">
            <w:pPr>
              <w:spacing w:before="60" w:after="60"/>
              <w:jc w:val="left"/>
              <w:rPr>
                <w:rFonts w:eastAsia="Times New Roman" w:cs="Arial"/>
                <w:sz w:val="16"/>
                <w:szCs w:val="16"/>
                <w:lang w:val="en-US"/>
              </w:rPr>
            </w:pPr>
            <w:r w:rsidRPr="00A9095A">
              <w:rPr>
                <w:rFonts w:eastAsia="Times New Roman" w:cs="Arial"/>
                <w:sz w:val="16"/>
                <w:szCs w:val="16"/>
                <w:lang w:val="en-US"/>
              </w:rPr>
              <w:t>Table 5.9.22.A—Eastern corridor neighbourhood plan: material change of use</w:t>
            </w:r>
            <w:r>
              <w:rPr>
                <w:rFonts w:eastAsia="Times New Roman" w:cs="Arial"/>
                <w:sz w:val="16"/>
                <w:szCs w:val="16"/>
                <w:lang w:val="en-US"/>
              </w:rPr>
              <w:t>,</w:t>
            </w:r>
          </w:p>
          <w:p w14:paraId="0250099D" w14:textId="39C327F3" w:rsidR="00E658B4" w:rsidRDefault="00E658B4" w:rsidP="00E658B4">
            <w:pPr>
              <w:spacing w:before="60" w:after="60"/>
              <w:jc w:val="left"/>
              <w:rPr>
                <w:rFonts w:eastAsia="Times New Roman" w:cs="Arial"/>
                <w:sz w:val="16"/>
                <w:szCs w:val="16"/>
                <w:lang w:val="en-US"/>
              </w:rPr>
            </w:pPr>
            <w:r w:rsidRPr="00A9095A">
              <w:rPr>
                <w:rFonts w:eastAsia="Times New Roman" w:cs="Arial"/>
                <w:sz w:val="16"/>
                <w:szCs w:val="16"/>
                <w:lang w:val="en-US"/>
              </w:rPr>
              <w:t>If in the Buranda Station precinct (NPP-002), where in the District centre zone or the Mixed use zone</w:t>
            </w:r>
            <w:r>
              <w:rPr>
                <w:rFonts w:eastAsia="Times New Roman" w:cs="Arial"/>
                <w:sz w:val="16"/>
                <w:szCs w:val="16"/>
                <w:lang w:val="en-US"/>
              </w:rPr>
              <w:t>,</w:t>
            </w:r>
          </w:p>
          <w:p w14:paraId="45BD7C8A" w14:textId="77777777" w:rsidR="00E658B4" w:rsidRDefault="00E658B4" w:rsidP="00E658B4">
            <w:pPr>
              <w:spacing w:before="60" w:after="60"/>
              <w:jc w:val="left"/>
              <w:rPr>
                <w:rFonts w:eastAsia="Times New Roman" w:cs="Arial"/>
                <w:sz w:val="16"/>
                <w:szCs w:val="16"/>
                <w:lang w:val="en-US"/>
              </w:rPr>
            </w:pPr>
            <w:r w:rsidRPr="00A9095A">
              <w:rPr>
                <w:rFonts w:eastAsia="Times New Roman" w:cs="Arial"/>
                <w:sz w:val="16"/>
                <w:szCs w:val="16"/>
                <w:lang w:val="en-US"/>
              </w:rPr>
              <w:t>Categories of development and assessment</w:t>
            </w:r>
            <w:r>
              <w:rPr>
                <w:rFonts w:eastAsia="Times New Roman" w:cs="Arial"/>
                <w:sz w:val="16"/>
                <w:szCs w:val="16"/>
                <w:lang w:val="en-US"/>
              </w:rPr>
              <w:t xml:space="preserve"> column,</w:t>
            </w:r>
          </w:p>
          <w:p w14:paraId="47C4BE8E" w14:textId="53065045" w:rsidR="00E658B4" w:rsidRPr="00753F64" w:rsidRDefault="00E658B4" w:rsidP="00E658B4">
            <w:pPr>
              <w:spacing w:before="60" w:after="60"/>
              <w:jc w:val="left"/>
              <w:rPr>
                <w:rFonts w:eastAsia="Times New Roman" w:cs="Arial"/>
                <w:sz w:val="16"/>
                <w:szCs w:val="16"/>
                <w:lang w:val="en-US"/>
              </w:rPr>
            </w:pPr>
            <w:r>
              <w:rPr>
                <w:rFonts w:eastAsia="Times New Roman" w:cs="Arial"/>
                <w:sz w:val="16"/>
                <w:szCs w:val="16"/>
                <w:lang w:val="en-US"/>
              </w:rPr>
              <w:t>Any use row</w:t>
            </w:r>
          </w:p>
        </w:tc>
        <w:tc>
          <w:tcPr>
            <w:tcW w:w="1369" w:type="pct"/>
            <w:shd w:val="clear" w:color="auto" w:fill="auto"/>
          </w:tcPr>
          <w:p w14:paraId="61CF16A4" w14:textId="77777777" w:rsidR="00E658B4" w:rsidRPr="009A7FA8" w:rsidRDefault="00E658B4" w:rsidP="00E658B4">
            <w:pPr>
              <w:spacing w:before="60" w:after="60"/>
              <w:jc w:val="left"/>
              <w:rPr>
                <w:rFonts w:eastAsia="Times New Roman" w:cs="Arial"/>
                <w:sz w:val="16"/>
                <w:lang w:val="en-US"/>
              </w:rPr>
            </w:pPr>
          </w:p>
        </w:tc>
        <w:tc>
          <w:tcPr>
            <w:tcW w:w="1589" w:type="pct"/>
            <w:shd w:val="clear" w:color="auto" w:fill="auto"/>
          </w:tcPr>
          <w:p w14:paraId="72A174BB" w14:textId="77777777" w:rsidR="00E658B4" w:rsidRPr="00A9095A" w:rsidRDefault="00E658B4" w:rsidP="00E658B4">
            <w:pPr>
              <w:spacing w:before="60" w:after="60"/>
              <w:jc w:val="left"/>
              <w:rPr>
                <w:rFonts w:eastAsia="Times New Roman" w:cs="Arial"/>
                <w:i/>
                <w:sz w:val="16"/>
                <w:szCs w:val="16"/>
                <w:lang w:val="en-US"/>
              </w:rPr>
            </w:pPr>
            <w:r w:rsidRPr="00A9095A">
              <w:rPr>
                <w:rFonts w:eastAsia="Times New Roman" w:cs="Arial"/>
                <w:i/>
                <w:sz w:val="16"/>
                <w:szCs w:val="16"/>
                <w:lang w:val="en-US"/>
              </w:rPr>
              <w:t>In (a) after ‘residential uses’, insert:</w:t>
            </w:r>
          </w:p>
          <w:p w14:paraId="60A46F3D" w14:textId="5C7CD120" w:rsidR="00E658B4" w:rsidRPr="009A7FA8" w:rsidRDefault="00E658B4" w:rsidP="00E658B4">
            <w:pPr>
              <w:spacing w:before="60" w:after="60"/>
              <w:jc w:val="left"/>
              <w:rPr>
                <w:rFonts w:eastAsia="Times New Roman" w:cs="Arial"/>
                <w:sz w:val="16"/>
                <w:szCs w:val="16"/>
                <w:lang w:val="en-US"/>
              </w:rPr>
            </w:pPr>
            <w:r>
              <w:rPr>
                <w:rFonts w:eastAsia="Times New Roman" w:cs="Arial"/>
                <w:sz w:val="16"/>
                <w:szCs w:val="16"/>
                <w:lang w:val="en-US"/>
              </w:rPr>
              <w:t>‘</w:t>
            </w:r>
            <w:r w:rsidRPr="00A9095A">
              <w:rPr>
                <w:rFonts w:eastAsia="Times New Roman" w:cs="Arial"/>
                <w:sz w:val="16"/>
                <w:szCs w:val="16"/>
                <w:lang w:val="en-US"/>
              </w:rPr>
              <w:t>(except for a residential care facility or a retirement facility)</w:t>
            </w:r>
            <w:r>
              <w:rPr>
                <w:rFonts w:eastAsia="Times New Roman" w:cs="Arial"/>
                <w:sz w:val="16"/>
                <w:szCs w:val="16"/>
                <w:lang w:val="en-US"/>
              </w:rPr>
              <w:t>’</w:t>
            </w:r>
          </w:p>
        </w:tc>
        <w:tc>
          <w:tcPr>
            <w:tcW w:w="740" w:type="pct"/>
          </w:tcPr>
          <w:p w14:paraId="1F4C52F3" w14:textId="026E56B5" w:rsidR="00E658B4" w:rsidRPr="009A7FA8" w:rsidRDefault="0042764C" w:rsidP="00E658B4">
            <w:pPr>
              <w:spacing w:before="60" w:after="60"/>
              <w:jc w:val="left"/>
              <w:rPr>
                <w:rFonts w:eastAsia="Times New Roman" w:cs="Arial"/>
                <w:sz w:val="16"/>
                <w:lang w:val="en-US"/>
              </w:rPr>
            </w:pPr>
            <w:r w:rsidRPr="0042764C">
              <w:rPr>
                <w:rFonts w:eastAsia="Times New Roman" w:cs="Arial"/>
                <w:sz w:val="16"/>
                <w:lang w:val="en-US"/>
              </w:rPr>
              <w:t>To offer a streamlined approach to building, extending or upgrading retirement facilities and residential care facilities in appropriate locations.</w:t>
            </w:r>
          </w:p>
        </w:tc>
      </w:tr>
      <w:tr w:rsidR="00E658B4" w:rsidRPr="009A7FA8" w14:paraId="5E9DCD20" w14:textId="77777777" w:rsidTr="00CC7215">
        <w:trPr>
          <w:trHeight w:val="260"/>
        </w:trPr>
        <w:tc>
          <w:tcPr>
            <w:tcW w:w="448" w:type="pct"/>
            <w:shd w:val="clear" w:color="auto" w:fill="auto"/>
          </w:tcPr>
          <w:p w14:paraId="6E24F410" w14:textId="77777777" w:rsidR="00E658B4" w:rsidRPr="009A7FA8" w:rsidRDefault="00E658B4" w:rsidP="00E658B4">
            <w:pPr>
              <w:numPr>
                <w:ilvl w:val="0"/>
                <w:numId w:val="1"/>
              </w:numPr>
              <w:spacing w:before="60" w:after="60"/>
              <w:jc w:val="left"/>
              <w:rPr>
                <w:rFonts w:eastAsia="Times New Roman" w:cs="Arial"/>
                <w:sz w:val="16"/>
                <w:lang w:val="en-US"/>
              </w:rPr>
            </w:pPr>
          </w:p>
        </w:tc>
        <w:tc>
          <w:tcPr>
            <w:tcW w:w="854" w:type="pct"/>
            <w:shd w:val="clear" w:color="auto" w:fill="auto"/>
          </w:tcPr>
          <w:p w14:paraId="72B50F93" w14:textId="77777777" w:rsidR="00E658B4" w:rsidRPr="00A9095A" w:rsidRDefault="00E658B4" w:rsidP="00E658B4">
            <w:pPr>
              <w:spacing w:before="60" w:after="60"/>
              <w:jc w:val="left"/>
              <w:rPr>
                <w:rFonts w:eastAsia="Times New Roman" w:cs="Arial"/>
                <w:sz w:val="16"/>
                <w:szCs w:val="16"/>
                <w:lang w:val="en-US"/>
              </w:rPr>
            </w:pPr>
            <w:r w:rsidRPr="00A9095A">
              <w:rPr>
                <w:rFonts w:eastAsia="Times New Roman" w:cs="Arial"/>
                <w:sz w:val="16"/>
                <w:szCs w:val="16"/>
                <w:lang w:val="en-US"/>
              </w:rPr>
              <w:t>Part 5 Tables of assessment,</w:t>
            </w:r>
          </w:p>
          <w:p w14:paraId="0A3C5312" w14:textId="77777777" w:rsidR="00E658B4" w:rsidRDefault="00E658B4" w:rsidP="00E658B4">
            <w:pPr>
              <w:spacing w:before="60" w:after="60"/>
              <w:jc w:val="left"/>
              <w:rPr>
                <w:rFonts w:eastAsia="Times New Roman" w:cs="Arial"/>
                <w:sz w:val="16"/>
                <w:szCs w:val="16"/>
                <w:lang w:val="en-US"/>
              </w:rPr>
            </w:pPr>
            <w:r w:rsidRPr="00A9095A">
              <w:rPr>
                <w:rFonts w:eastAsia="Times New Roman" w:cs="Arial"/>
                <w:sz w:val="16"/>
                <w:szCs w:val="16"/>
                <w:lang w:val="en-US"/>
              </w:rPr>
              <w:t>5.9 Categories of development and assessment—Neighbourhood plans,</w:t>
            </w:r>
          </w:p>
          <w:p w14:paraId="4D9567D7" w14:textId="77777777" w:rsidR="00E658B4" w:rsidRDefault="00E658B4" w:rsidP="00E658B4">
            <w:pPr>
              <w:spacing w:before="60" w:after="60"/>
              <w:jc w:val="left"/>
              <w:rPr>
                <w:rFonts w:eastAsia="Times New Roman" w:cs="Arial"/>
                <w:sz w:val="16"/>
                <w:szCs w:val="16"/>
                <w:lang w:val="en-US"/>
              </w:rPr>
            </w:pPr>
            <w:r w:rsidRPr="00A9095A">
              <w:rPr>
                <w:rFonts w:eastAsia="Times New Roman" w:cs="Arial"/>
                <w:sz w:val="16"/>
                <w:szCs w:val="16"/>
                <w:lang w:val="en-US"/>
              </w:rPr>
              <w:t>Table 5.9.38.A—Lower Oxley Creek south neighbourhood plan: material change of use</w:t>
            </w:r>
            <w:r>
              <w:rPr>
                <w:rFonts w:eastAsia="Times New Roman" w:cs="Arial"/>
                <w:sz w:val="16"/>
                <w:szCs w:val="16"/>
                <w:lang w:val="en-US"/>
              </w:rPr>
              <w:t>,</w:t>
            </w:r>
          </w:p>
          <w:p w14:paraId="32344C5C" w14:textId="77777777" w:rsidR="00E658B4" w:rsidRPr="00A9095A" w:rsidRDefault="00E658B4" w:rsidP="00E658B4">
            <w:pPr>
              <w:spacing w:before="60" w:after="60"/>
              <w:jc w:val="left"/>
              <w:rPr>
                <w:rFonts w:eastAsia="Times New Roman" w:cs="Arial"/>
                <w:sz w:val="16"/>
                <w:szCs w:val="16"/>
                <w:lang w:val="en-US"/>
              </w:rPr>
            </w:pPr>
            <w:r w:rsidRPr="00A9095A">
              <w:rPr>
                <w:rFonts w:eastAsia="Times New Roman" w:cs="Arial"/>
                <w:sz w:val="16"/>
                <w:szCs w:val="16"/>
                <w:lang w:val="en-US"/>
              </w:rPr>
              <w:lastRenderedPageBreak/>
              <w:t>Assessment benchmarks column,</w:t>
            </w:r>
          </w:p>
          <w:p w14:paraId="1AB3FE07" w14:textId="1B623D77" w:rsidR="00E658B4" w:rsidRPr="00753F64" w:rsidRDefault="00E658B4" w:rsidP="00E658B4">
            <w:pPr>
              <w:spacing w:before="60" w:after="60"/>
              <w:jc w:val="left"/>
              <w:rPr>
                <w:rFonts w:eastAsia="Times New Roman" w:cs="Arial"/>
                <w:sz w:val="16"/>
                <w:szCs w:val="16"/>
                <w:lang w:val="en-US"/>
              </w:rPr>
            </w:pPr>
            <w:r w:rsidRPr="00A9095A">
              <w:rPr>
                <w:rFonts w:eastAsia="Times New Roman" w:cs="Arial"/>
                <w:sz w:val="16"/>
                <w:szCs w:val="16"/>
                <w:lang w:val="en-US"/>
              </w:rPr>
              <w:t>Residential care facility row</w:t>
            </w:r>
          </w:p>
        </w:tc>
        <w:tc>
          <w:tcPr>
            <w:tcW w:w="1369" w:type="pct"/>
            <w:shd w:val="clear" w:color="auto" w:fill="auto"/>
          </w:tcPr>
          <w:p w14:paraId="7EBD01B9" w14:textId="65D806F8" w:rsidR="00E658B4" w:rsidRPr="002C0F48" w:rsidRDefault="00E658B4" w:rsidP="00E658B4">
            <w:pPr>
              <w:spacing w:before="60" w:after="60"/>
              <w:jc w:val="left"/>
              <w:rPr>
                <w:rFonts w:eastAsia="Times New Roman" w:cs="Arial"/>
                <w:i/>
                <w:sz w:val="16"/>
                <w:lang w:val="en-US"/>
              </w:rPr>
            </w:pPr>
            <w:r w:rsidRPr="002C0F48">
              <w:rPr>
                <w:rFonts w:eastAsia="Times New Roman" w:cs="Arial"/>
                <w:i/>
                <w:sz w:val="16"/>
                <w:lang w:val="en-US"/>
              </w:rPr>
              <w:lastRenderedPageBreak/>
              <w:t xml:space="preserve">after </w:t>
            </w:r>
            <w:r>
              <w:rPr>
                <w:rFonts w:eastAsia="Times New Roman" w:cs="Arial"/>
                <w:i/>
                <w:sz w:val="16"/>
                <w:lang w:val="en-US"/>
              </w:rPr>
              <w:t>‘</w:t>
            </w:r>
            <w:r w:rsidRPr="000609F2">
              <w:rPr>
                <w:rFonts w:eastAsia="Times New Roman" w:cs="Arial"/>
                <w:i/>
                <w:sz w:val="16"/>
                <w:lang w:val="en-US"/>
              </w:rPr>
              <w:t>Lower Oxley Creek south neighbourhood plan code</w:t>
            </w:r>
            <w:r>
              <w:rPr>
                <w:rFonts w:eastAsia="Times New Roman" w:cs="Arial"/>
                <w:i/>
                <w:sz w:val="16"/>
                <w:lang w:val="en-US"/>
              </w:rPr>
              <w:t>’</w:t>
            </w:r>
            <w:r w:rsidRPr="002C0F48">
              <w:rPr>
                <w:rFonts w:eastAsia="Times New Roman" w:cs="Arial"/>
                <w:i/>
                <w:sz w:val="16"/>
                <w:lang w:val="en-US"/>
              </w:rPr>
              <w:t>, omit:</w:t>
            </w:r>
          </w:p>
          <w:p w14:paraId="33F80B19" w14:textId="77777777" w:rsidR="00E658B4" w:rsidRDefault="00E658B4" w:rsidP="00E658B4">
            <w:pPr>
              <w:spacing w:before="60" w:after="60"/>
              <w:jc w:val="left"/>
              <w:rPr>
                <w:rFonts w:eastAsia="Times New Roman" w:cs="Arial"/>
                <w:sz w:val="16"/>
                <w:lang w:val="en-US"/>
              </w:rPr>
            </w:pPr>
            <w:r>
              <w:rPr>
                <w:rFonts w:eastAsia="Times New Roman" w:cs="Arial"/>
                <w:sz w:val="16"/>
                <w:lang w:val="en-US"/>
              </w:rPr>
              <w:t>‘Multiple dwelling code</w:t>
            </w:r>
          </w:p>
          <w:p w14:paraId="062521E5" w14:textId="4DCE7F58" w:rsidR="00E658B4" w:rsidRPr="009A7FA8" w:rsidRDefault="00E658B4" w:rsidP="00E658B4">
            <w:pPr>
              <w:spacing w:before="60" w:after="60"/>
              <w:jc w:val="left"/>
              <w:rPr>
                <w:rFonts w:eastAsia="Times New Roman" w:cs="Arial"/>
                <w:sz w:val="16"/>
                <w:lang w:val="en-US"/>
              </w:rPr>
            </w:pPr>
            <w:r>
              <w:rPr>
                <w:rFonts w:eastAsia="Times New Roman" w:cs="Arial"/>
                <w:sz w:val="16"/>
                <w:lang w:val="en-US"/>
              </w:rPr>
              <w:t>Residential care facility code’</w:t>
            </w:r>
          </w:p>
        </w:tc>
        <w:tc>
          <w:tcPr>
            <w:tcW w:w="1589" w:type="pct"/>
            <w:shd w:val="clear" w:color="auto" w:fill="auto"/>
          </w:tcPr>
          <w:p w14:paraId="05F834D4" w14:textId="74D7A212" w:rsidR="00E658B4" w:rsidRPr="002C0F48" w:rsidRDefault="00E658B4" w:rsidP="00E658B4">
            <w:pPr>
              <w:spacing w:before="60" w:after="60"/>
              <w:jc w:val="left"/>
              <w:rPr>
                <w:rFonts w:eastAsia="Times New Roman" w:cs="Arial"/>
                <w:i/>
                <w:sz w:val="16"/>
                <w:lang w:val="en-US"/>
              </w:rPr>
            </w:pPr>
            <w:r w:rsidRPr="002C0F48">
              <w:rPr>
                <w:rFonts w:eastAsia="Times New Roman" w:cs="Arial"/>
                <w:i/>
                <w:sz w:val="16"/>
                <w:lang w:val="en-US"/>
              </w:rPr>
              <w:t xml:space="preserve">after </w:t>
            </w:r>
            <w:r w:rsidRPr="000609F2">
              <w:rPr>
                <w:rFonts w:eastAsia="Times New Roman" w:cs="Arial"/>
                <w:i/>
                <w:sz w:val="16"/>
                <w:lang w:val="en-US"/>
              </w:rPr>
              <w:t>‘Lower Oxley Creek south neighbourhood plan code’</w:t>
            </w:r>
            <w:r w:rsidRPr="002C0F48">
              <w:rPr>
                <w:rFonts w:eastAsia="Times New Roman" w:cs="Arial"/>
                <w:i/>
                <w:sz w:val="16"/>
                <w:lang w:val="en-US"/>
              </w:rPr>
              <w:t>, insert:</w:t>
            </w:r>
          </w:p>
          <w:p w14:paraId="59920F61" w14:textId="1E0F6509" w:rsidR="00E658B4" w:rsidRPr="009A7FA8" w:rsidRDefault="00E658B4" w:rsidP="00E658B4">
            <w:pPr>
              <w:spacing w:before="60" w:after="60"/>
              <w:jc w:val="left"/>
              <w:rPr>
                <w:rFonts w:eastAsia="Times New Roman" w:cs="Arial"/>
                <w:sz w:val="16"/>
                <w:szCs w:val="16"/>
                <w:lang w:val="en-US"/>
              </w:rPr>
            </w:pPr>
            <w:r>
              <w:rPr>
                <w:rFonts w:eastAsia="Times New Roman" w:cs="Arial"/>
                <w:sz w:val="16"/>
                <w:lang w:val="en-US"/>
              </w:rPr>
              <w:t>‘Retirement and residential care facility code’</w:t>
            </w:r>
          </w:p>
        </w:tc>
        <w:tc>
          <w:tcPr>
            <w:tcW w:w="740" w:type="pct"/>
          </w:tcPr>
          <w:p w14:paraId="5364D720" w14:textId="60DC0C77" w:rsidR="00E658B4" w:rsidRPr="009A7FA8" w:rsidRDefault="00E658B4" w:rsidP="00E658B4">
            <w:pPr>
              <w:spacing w:before="60" w:after="60"/>
              <w:jc w:val="left"/>
              <w:rPr>
                <w:rFonts w:eastAsia="Times New Roman" w:cs="Arial"/>
                <w:sz w:val="16"/>
                <w:lang w:val="en-US"/>
              </w:rPr>
            </w:pPr>
            <w:r w:rsidRPr="00E658B4">
              <w:rPr>
                <w:rFonts w:eastAsia="Times New Roman" w:cs="Arial"/>
                <w:sz w:val="16"/>
                <w:lang w:val="en-US"/>
              </w:rPr>
              <w:t>Consequential amendment to reflect replacement of Residential care facility code with Retirement and residential care facility code.</w:t>
            </w:r>
          </w:p>
        </w:tc>
      </w:tr>
      <w:tr w:rsidR="00E658B4" w:rsidRPr="009A7FA8" w14:paraId="3D47EEAF" w14:textId="77777777" w:rsidTr="00CC7215">
        <w:trPr>
          <w:trHeight w:val="260"/>
        </w:trPr>
        <w:tc>
          <w:tcPr>
            <w:tcW w:w="448" w:type="pct"/>
            <w:shd w:val="clear" w:color="auto" w:fill="auto"/>
          </w:tcPr>
          <w:p w14:paraId="25048D0C" w14:textId="77777777" w:rsidR="00E658B4" w:rsidRPr="009A7FA8" w:rsidRDefault="00E658B4" w:rsidP="00E658B4">
            <w:pPr>
              <w:numPr>
                <w:ilvl w:val="0"/>
                <w:numId w:val="1"/>
              </w:numPr>
              <w:spacing w:before="60" w:after="60"/>
              <w:jc w:val="left"/>
              <w:rPr>
                <w:rFonts w:eastAsia="Times New Roman" w:cs="Arial"/>
                <w:sz w:val="16"/>
                <w:lang w:val="en-US"/>
              </w:rPr>
            </w:pPr>
          </w:p>
        </w:tc>
        <w:tc>
          <w:tcPr>
            <w:tcW w:w="854" w:type="pct"/>
            <w:shd w:val="clear" w:color="auto" w:fill="auto"/>
          </w:tcPr>
          <w:p w14:paraId="301B6673" w14:textId="77777777" w:rsidR="00E658B4" w:rsidRPr="00A9095A" w:rsidRDefault="00E658B4" w:rsidP="00E658B4">
            <w:pPr>
              <w:spacing w:before="60" w:after="60"/>
              <w:jc w:val="left"/>
              <w:rPr>
                <w:rFonts w:eastAsia="Times New Roman" w:cs="Arial"/>
                <w:sz w:val="16"/>
                <w:szCs w:val="16"/>
                <w:lang w:val="en-US"/>
              </w:rPr>
            </w:pPr>
            <w:r w:rsidRPr="00A9095A">
              <w:rPr>
                <w:rFonts w:eastAsia="Times New Roman" w:cs="Arial"/>
                <w:sz w:val="16"/>
                <w:szCs w:val="16"/>
                <w:lang w:val="en-US"/>
              </w:rPr>
              <w:t>Part 5 Tables of assessment,</w:t>
            </w:r>
          </w:p>
          <w:p w14:paraId="263627AA" w14:textId="77777777" w:rsidR="00E658B4" w:rsidRDefault="00E658B4" w:rsidP="00E658B4">
            <w:pPr>
              <w:spacing w:before="60" w:after="60"/>
              <w:jc w:val="left"/>
              <w:rPr>
                <w:rFonts w:eastAsia="Times New Roman" w:cs="Arial"/>
                <w:sz w:val="16"/>
                <w:szCs w:val="16"/>
                <w:lang w:val="en-US"/>
              </w:rPr>
            </w:pPr>
            <w:r w:rsidRPr="00A9095A">
              <w:rPr>
                <w:rFonts w:eastAsia="Times New Roman" w:cs="Arial"/>
                <w:sz w:val="16"/>
                <w:szCs w:val="16"/>
                <w:lang w:val="en-US"/>
              </w:rPr>
              <w:t>5.9 Categories of development and assessment—Neighbourhood plans,</w:t>
            </w:r>
          </w:p>
          <w:p w14:paraId="069C6F17" w14:textId="77777777" w:rsidR="00E658B4" w:rsidRDefault="00E658B4" w:rsidP="00E658B4">
            <w:pPr>
              <w:spacing w:before="60" w:after="60"/>
              <w:jc w:val="left"/>
              <w:rPr>
                <w:rFonts w:eastAsia="Times New Roman" w:cs="Arial"/>
                <w:sz w:val="16"/>
                <w:szCs w:val="16"/>
                <w:lang w:val="en-US"/>
              </w:rPr>
            </w:pPr>
            <w:r w:rsidRPr="00A9095A">
              <w:rPr>
                <w:rFonts w:eastAsia="Times New Roman" w:cs="Arial"/>
                <w:sz w:val="16"/>
                <w:szCs w:val="16"/>
                <w:lang w:val="en-US"/>
              </w:rPr>
              <w:t>Table 5.9.38.A—Lower Oxley Creek south neighbourhood plan: material change of use</w:t>
            </w:r>
            <w:r>
              <w:rPr>
                <w:rFonts w:eastAsia="Times New Roman" w:cs="Arial"/>
                <w:sz w:val="16"/>
                <w:szCs w:val="16"/>
                <w:lang w:val="en-US"/>
              </w:rPr>
              <w:t>,</w:t>
            </w:r>
          </w:p>
          <w:p w14:paraId="3A5E8006" w14:textId="77777777" w:rsidR="00E658B4" w:rsidRPr="00A9095A" w:rsidRDefault="00E658B4" w:rsidP="00E658B4">
            <w:pPr>
              <w:spacing w:before="60" w:after="60"/>
              <w:jc w:val="left"/>
              <w:rPr>
                <w:rFonts w:eastAsia="Times New Roman" w:cs="Arial"/>
                <w:sz w:val="16"/>
                <w:szCs w:val="16"/>
                <w:lang w:val="en-US"/>
              </w:rPr>
            </w:pPr>
            <w:r w:rsidRPr="00A9095A">
              <w:rPr>
                <w:rFonts w:eastAsia="Times New Roman" w:cs="Arial"/>
                <w:sz w:val="16"/>
                <w:szCs w:val="16"/>
                <w:lang w:val="en-US"/>
              </w:rPr>
              <w:t>Assessment benchmarks column,</w:t>
            </w:r>
          </w:p>
          <w:p w14:paraId="3AA3C81F" w14:textId="5F63D904" w:rsidR="00E658B4" w:rsidRPr="00753F64" w:rsidRDefault="00E658B4" w:rsidP="00E658B4">
            <w:pPr>
              <w:spacing w:before="60" w:after="60"/>
              <w:jc w:val="left"/>
              <w:rPr>
                <w:rFonts w:eastAsia="Times New Roman" w:cs="Arial"/>
                <w:sz w:val="16"/>
                <w:szCs w:val="16"/>
                <w:lang w:val="en-US"/>
              </w:rPr>
            </w:pPr>
            <w:r w:rsidRPr="00A9095A">
              <w:rPr>
                <w:rFonts w:eastAsia="Times New Roman" w:cs="Arial"/>
                <w:sz w:val="16"/>
                <w:szCs w:val="16"/>
                <w:lang w:val="en-US"/>
              </w:rPr>
              <w:t>Retirement facility row</w:t>
            </w:r>
          </w:p>
        </w:tc>
        <w:tc>
          <w:tcPr>
            <w:tcW w:w="1369" w:type="pct"/>
            <w:shd w:val="clear" w:color="auto" w:fill="auto"/>
          </w:tcPr>
          <w:p w14:paraId="13E5CD93" w14:textId="77777777" w:rsidR="00E658B4" w:rsidRPr="002C0F48" w:rsidRDefault="00E658B4" w:rsidP="00E658B4">
            <w:pPr>
              <w:spacing w:before="60" w:after="60"/>
              <w:jc w:val="left"/>
              <w:rPr>
                <w:rFonts w:eastAsia="Times New Roman" w:cs="Arial"/>
                <w:i/>
                <w:sz w:val="16"/>
                <w:lang w:val="en-US"/>
              </w:rPr>
            </w:pPr>
            <w:r w:rsidRPr="002C0F48">
              <w:rPr>
                <w:rFonts w:eastAsia="Times New Roman" w:cs="Arial"/>
                <w:i/>
                <w:sz w:val="16"/>
                <w:lang w:val="en-US"/>
              </w:rPr>
              <w:t xml:space="preserve">after </w:t>
            </w:r>
            <w:r>
              <w:rPr>
                <w:rFonts w:eastAsia="Times New Roman" w:cs="Arial"/>
                <w:i/>
                <w:sz w:val="16"/>
                <w:lang w:val="en-US"/>
              </w:rPr>
              <w:t>‘</w:t>
            </w:r>
            <w:r w:rsidRPr="000609F2">
              <w:rPr>
                <w:rFonts w:eastAsia="Times New Roman" w:cs="Arial"/>
                <w:i/>
                <w:sz w:val="16"/>
                <w:lang w:val="en-US"/>
              </w:rPr>
              <w:t>Lower Oxley Creek south neighbourhood plan code</w:t>
            </w:r>
            <w:r>
              <w:rPr>
                <w:rFonts w:eastAsia="Times New Roman" w:cs="Arial"/>
                <w:i/>
                <w:sz w:val="16"/>
                <w:lang w:val="en-US"/>
              </w:rPr>
              <w:t>’</w:t>
            </w:r>
            <w:r w:rsidRPr="002C0F48">
              <w:rPr>
                <w:rFonts w:eastAsia="Times New Roman" w:cs="Arial"/>
                <w:i/>
                <w:sz w:val="16"/>
                <w:lang w:val="en-US"/>
              </w:rPr>
              <w:t>, omit:</w:t>
            </w:r>
          </w:p>
          <w:p w14:paraId="38412108" w14:textId="7ECF3A26" w:rsidR="00E658B4" w:rsidRPr="009A7FA8" w:rsidRDefault="00E658B4" w:rsidP="0064600E">
            <w:pPr>
              <w:spacing w:before="60" w:after="60"/>
              <w:jc w:val="left"/>
              <w:rPr>
                <w:rFonts w:eastAsia="Times New Roman" w:cs="Arial"/>
                <w:sz w:val="16"/>
                <w:lang w:val="en-US"/>
              </w:rPr>
            </w:pPr>
            <w:r>
              <w:rPr>
                <w:rFonts w:eastAsia="Times New Roman" w:cs="Arial"/>
                <w:sz w:val="16"/>
                <w:lang w:val="en-US"/>
              </w:rPr>
              <w:t>‘Multiple dwelling code’</w:t>
            </w:r>
          </w:p>
        </w:tc>
        <w:tc>
          <w:tcPr>
            <w:tcW w:w="1589" w:type="pct"/>
            <w:shd w:val="clear" w:color="auto" w:fill="auto"/>
          </w:tcPr>
          <w:p w14:paraId="04D39E8C" w14:textId="77777777" w:rsidR="00E658B4" w:rsidRPr="002C0F48" w:rsidRDefault="00E658B4" w:rsidP="00E658B4">
            <w:pPr>
              <w:spacing w:before="60" w:after="60"/>
              <w:jc w:val="left"/>
              <w:rPr>
                <w:rFonts w:eastAsia="Times New Roman" w:cs="Arial"/>
                <w:i/>
                <w:sz w:val="16"/>
                <w:lang w:val="en-US"/>
              </w:rPr>
            </w:pPr>
            <w:r w:rsidRPr="002C0F48">
              <w:rPr>
                <w:rFonts w:eastAsia="Times New Roman" w:cs="Arial"/>
                <w:i/>
                <w:sz w:val="16"/>
                <w:lang w:val="en-US"/>
              </w:rPr>
              <w:t xml:space="preserve">after </w:t>
            </w:r>
            <w:r w:rsidRPr="000609F2">
              <w:rPr>
                <w:rFonts w:eastAsia="Times New Roman" w:cs="Arial"/>
                <w:i/>
                <w:sz w:val="16"/>
                <w:lang w:val="en-US"/>
              </w:rPr>
              <w:t>‘Lower Oxley Creek south neighbourhood plan code’</w:t>
            </w:r>
            <w:r w:rsidRPr="002C0F48">
              <w:rPr>
                <w:rFonts w:eastAsia="Times New Roman" w:cs="Arial"/>
                <w:i/>
                <w:sz w:val="16"/>
                <w:lang w:val="en-US"/>
              </w:rPr>
              <w:t>, insert:</w:t>
            </w:r>
          </w:p>
          <w:p w14:paraId="359D0C98" w14:textId="45761B9A" w:rsidR="00E658B4" w:rsidRPr="009A7FA8" w:rsidRDefault="00E658B4" w:rsidP="00E658B4">
            <w:pPr>
              <w:spacing w:before="60" w:after="60"/>
              <w:jc w:val="left"/>
              <w:rPr>
                <w:rFonts w:eastAsia="Times New Roman" w:cs="Arial"/>
                <w:sz w:val="16"/>
                <w:szCs w:val="16"/>
                <w:lang w:val="en-US"/>
              </w:rPr>
            </w:pPr>
            <w:r>
              <w:rPr>
                <w:rFonts w:eastAsia="Times New Roman" w:cs="Arial"/>
                <w:sz w:val="16"/>
                <w:lang w:val="en-US"/>
              </w:rPr>
              <w:t>‘Retirement and residential care facility code’</w:t>
            </w:r>
          </w:p>
        </w:tc>
        <w:tc>
          <w:tcPr>
            <w:tcW w:w="740" w:type="pct"/>
          </w:tcPr>
          <w:p w14:paraId="64F8F124" w14:textId="5F400706" w:rsidR="00E658B4" w:rsidRPr="009A7FA8" w:rsidRDefault="00E658B4" w:rsidP="00E658B4">
            <w:pPr>
              <w:spacing w:before="60" w:after="60"/>
              <w:jc w:val="left"/>
              <w:rPr>
                <w:rFonts w:eastAsia="Times New Roman" w:cs="Arial"/>
                <w:sz w:val="16"/>
                <w:lang w:val="en-US"/>
              </w:rPr>
            </w:pPr>
            <w:r w:rsidRPr="00E658B4">
              <w:rPr>
                <w:rFonts w:eastAsia="Times New Roman" w:cs="Arial"/>
                <w:sz w:val="16"/>
                <w:lang w:val="en-US"/>
              </w:rPr>
              <w:t>Consequential amendment to reflect replacement of Residential care facility code with Retirement and residential care facility code.</w:t>
            </w:r>
          </w:p>
        </w:tc>
      </w:tr>
    </w:tbl>
    <w:p w14:paraId="1D809753" w14:textId="77777777" w:rsidR="00953112" w:rsidRPr="009A7FA8" w:rsidRDefault="00953112" w:rsidP="00953112">
      <w:pPr>
        <w:rPr>
          <w:lang w:val="en-US"/>
        </w:rPr>
      </w:pPr>
    </w:p>
    <w:p w14:paraId="6C639CC6" w14:textId="693A1B40" w:rsidR="00D0231A" w:rsidRPr="009A7FA8" w:rsidRDefault="00953112" w:rsidP="00953112">
      <w:pPr>
        <w:pStyle w:val="Heading6"/>
        <w:tabs>
          <w:tab w:val="left" w:pos="6204"/>
        </w:tabs>
        <w:rPr>
          <w:rFonts w:ascii="Arial" w:hAnsi="Arial" w:cs="Arial"/>
          <w:lang w:val="en-US"/>
        </w:rPr>
      </w:pPr>
      <w:r w:rsidRPr="009A7FA8">
        <w:rPr>
          <w:rFonts w:ascii="Arial" w:hAnsi="Arial" w:cs="Arial"/>
          <w:lang w:val="en-US" w:eastAsia="en-AU"/>
        </w:rPr>
        <w:t xml:space="preserve">Part </w:t>
      </w:r>
      <w:r w:rsidR="00D0231A" w:rsidRPr="009A7FA8">
        <w:rPr>
          <w:rFonts w:ascii="Arial" w:hAnsi="Arial" w:cs="Arial"/>
          <w:lang w:val="en-US" w:eastAsia="en-AU"/>
        </w:rPr>
        <w:t xml:space="preserve">6 Zones </w:t>
      </w:r>
      <w:r w:rsidR="00B12B46">
        <w:rPr>
          <w:rFonts w:ascii="Arial" w:hAnsi="Arial" w:cs="Arial"/>
          <w:lang w:val="en-US" w:eastAsia="en-AU"/>
        </w:rPr>
        <w:tab/>
      </w:r>
    </w:p>
    <w:tbl>
      <w:tblPr>
        <w:tblW w:w="497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8"/>
        <w:gridCol w:w="2551"/>
        <w:gridCol w:w="4252"/>
        <w:gridCol w:w="4821"/>
        <w:gridCol w:w="2264"/>
      </w:tblGrid>
      <w:tr w:rsidR="00D0231A" w:rsidRPr="009A7FA8" w14:paraId="1A888D56" w14:textId="77777777" w:rsidTr="0094193B">
        <w:trPr>
          <w:cantSplit/>
          <w:trHeight w:val="890"/>
          <w:tblHeader/>
        </w:trPr>
        <w:tc>
          <w:tcPr>
            <w:tcW w:w="460" w:type="pct"/>
            <w:shd w:val="clear" w:color="auto" w:fill="D9D9D9"/>
          </w:tcPr>
          <w:p w14:paraId="448253A3" w14:textId="77777777" w:rsidR="00D0231A" w:rsidRPr="009A7FA8" w:rsidRDefault="00D0231A" w:rsidP="00D0231A">
            <w:pPr>
              <w:spacing w:before="60" w:after="60"/>
              <w:jc w:val="left"/>
              <w:rPr>
                <w:rFonts w:eastAsia="Times New Roman" w:cs="Arial"/>
                <w:sz w:val="16"/>
                <w:lang w:val="en-US"/>
              </w:rPr>
            </w:pPr>
            <w:r w:rsidRPr="009A7FA8">
              <w:rPr>
                <w:rFonts w:eastAsia="Times New Roman" w:cs="Arial"/>
                <w:b/>
                <w:lang w:val="en-US"/>
              </w:rPr>
              <w:t>Amendment No.</w:t>
            </w:r>
          </w:p>
        </w:tc>
        <w:tc>
          <w:tcPr>
            <w:tcW w:w="834" w:type="pct"/>
            <w:shd w:val="clear" w:color="auto" w:fill="D9D9D9"/>
          </w:tcPr>
          <w:p w14:paraId="56CF69DB" w14:textId="77777777" w:rsidR="00D0231A" w:rsidRPr="009A7FA8" w:rsidRDefault="00D0231A" w:rsidP="00D0231A">
            <w:pPr>
              <w:spacing w:before="60" w:after="60"/>
              <w:jc w:val="left"/>
              <w:rPr>
                <w:rFonts w:eastAsia="Times New Roman" w:cs="Arial"/>
                <w:sz w:val="16"/>
                <w:lang w:val="en-US"/>
              </w:rPr>
            </w:pPr>
            <w:r w:rsidRPr="009A7FA8">
              <w:rPr>
                <w:rFonts w:eastAsia="Times New Roman" w:cs="Arial"/>
                <w:b/>
                <w:i/>
                <w:lang w:val="en-US"/>
              </w:rPr>
              <w:t xml:space="preserve">Brisbane City Plan 2014 </w:t>
            </w:r>
            <w:r w:rsidRPr="009A7FA8">
              <w:rPr>
                <w:rFonts w:eastAsia="Times New Roman" w:cs="Arial"/>
                <w:b/>
                <w:lang w:val="en-US"/>
              </w:rPr>
              <w:t>reference</w:t>
            </w:r>
            <w:r w:rsidRPr="009A7FA8">
              <w:rPr>
                <w:rFonts w:eastAsia="Times New Roman" w:cs="Arial"/>
                <w:b/>
                <w:i/>
                <w:lang w:val="en-US"/>
              </w:rPr>
              <w:t xml:space="preserve"> </w:t>
            </w:r>
          </w:p>
        </w:tc>
        <w:tc>
          <w:tcPr>
            <w:tcW w:w="1390" w:type="pct"/>
            <w:shd w:val="clear" w:color="auto" w:fill="D9D9D9"/>
          </w:tcPr>
          <w:p w14:paraId="6E1CE7FF" w14:textId="77777777" w:rsidR="00D0231A" w:rsidRPr="009A7FA8" w:rsidRDefault="00D0231A" w:rsidP="00D0231A">
            <w:pPr>
              <w:spacing w:before="60" w:after="60"/>
              <w:jc w:val="left"/>
              <w:rPr>
                <w:rFonts w:eastAsia="Times New Roman" w:cs="Arial"/>
                <w:i/>
                <w:sz w:val="16"/>
                <w:lang w:val="en-US"/>
              </w:rPr>
            </w:pPr>
            <w:r w:rsidRPr="009A7FA8">
              <w:rPr>
                <w:rFonts w:eastAsia="Times New Roman" w:cs="Arial"/>
                <w:b/>
                <w:lang w:val="en-US"/>
              </w:rPr>
              <w:t xml:space="preserve">Provision of </w:t>
            </w:r>
            <w:r w:rsidRPr="009A7FA8">
              <w:rPr>
                <w:rFonts w:eastAsia="Times New Roman" w:cs="Arial"/>
                <w:b/>
                <w:i/>
                <w:lang w:val="en-US"/>
              </w:rPr>
              <w:t>Brisbane City Plan</w:t>
            </w:r>
            <w:r w:rsidRPr="009A7FA8">
              <w:rPr>
                <w:rFonts w:eastAsia="Times New Roman" w:cs="Arial"/>
                <w:b/>
                <w:lang w:val="en-US"/>
              </w:rPr>
              <w:t xml:space="preserve"> </w:t>
            </w:r>
            <w:r w:rsidRPr="009A7FA8">
              <w:rPr>
                <w:rFonts w:eastAsia="Times New Roman" w:cs="Arial"/>
                <w:b/>
                <w:i/>
                <w:lang w:val="en-US"/>
              </w:rPr>
              <w:t>2014</w:t>
            </w:r>
            <w:r w:rsidRPr="009A7FA8">
              <w:rPr>
                <w:rFonts w:eastAsia="Times New Roman" w:cs="Arial"/>
                <w:b/>
                <w:vertAlign w:val="superscript"/>
                <w:lang w:val="en-US"/>
              </w:rPr>
              <w:t xml:space="preserve"> </w:t>
            </w:r>
            <w:r w:rsidRPr="009A7FA8">
              <w:rPr>
                <w:rFonts w:eastAsia="Times New Roman" w:cs="Arial"/>
                <w:b/>
                <w:lang w:val="en-US"/>
              </w:rPr>
              <w:t>to be omitted</w:t>
            </w:r>
          </w:p>
        </w:tc>
        <w:tc>
          <w:tcPr>
            <w:tcW w:w="1576" w:type="pct"/>
            <w:shd w:val="clear" w:color="auto" w:fill="D9D9D9"/>
          </w:tcPr>
          <w:p w14:paraId="65FD21FD" w14:textId="77777777" w:rsidR="00D0231A" w:rsidRPr="009A7FA8" w:rsidRDefault="00D0231A" w:rsidP="00D0231A">
            <w:pPr>
              <w:spacing w:before="60" w:after="60"/>
              <w:jc w:val="left"/>
              <w:rPr>
                <w:rFonts w:eastAsia="Times New Roman" w:cs="Arial"/>
                <w:i/>
                <w:sz w:val="16"/>
                <w:lang w:val="en-US"/>
              </w:rPr>
            </w:pPr>
            <w:r w:rsidRPr="009A7FA8">
              <w:rPr>
                <w:rFonts w:eastAsia="Times New Roman" w:cs="Arial"/>
                <w:b/>
                <w:lang w:val="en-US"/>
              </w:rPr>
              <w:t>Provision</w:t>
            </w:r>
            <w:r w:rsidRPr="009A7FA8">
              <w:rPr>
                <w:rFonts w:eastAsia="Times New Roman" w:cs="Arial"/>
                <w:b/>
                <w:i/>
                <w:lang w:val="en-US"/>
              </w:rPr>
              <w:t xml:space="preserve"> </w:t>
            </w:r>
            <w:r w:rsidRPr="009A7FA8">
              <w:rPr>
                <w:rFonts w:eastAsia="Times New Roman" w:cs="Arial"/>
                <w:b/>
                <w:lang w:val="en-US"/>
              </w:rPr>
              <w:t>to be inserted</w:t>
            </w:r>
          </w:p>
        </w:tc>
        <w:tc>
          <w:tcPr>
            <w:tcW w:w="740" w:type="pct"/>
            <w:shd w:val="clear" w:color="auto" w:fill="D9D9D9"/>
          </w:tcPr>
          <w:p w14:paraId="3B0DC698" w14:textId="77777777" w:rsidR="00D0231A" w:rsidRPr="009A7FA8" w:rsidRDefault="00D0231A" w:rsidP="00D0231A">
            <w:pPr>
              <w:spacing w:before="60" w:after="60"/>
              <w:jc w:val="left"/>
              <w:rPr>
                <w:rFonts w:eastAsia="Times New Roman" w:cs="Arial"/>
                <w:sz w:val="16"/>
                <w:lang w:val="en-US"/>
              </w:rPr>
            </w:pPr>
            <w:r w:rsidRPr="009A7FA8">
              <w:rPr>
                <w:rFonts w:eastAsia="Times New Roman" w:cs="Arial"/>
                <w:b/>
                <w:lang w:val="en-US"/>
              </w:rPr>
              <w:t>Reason</w:t>
            </w:r>
          </w:p>
        </w:tc>
      </w:tr>
      <w:tr w:rsidR="00D0231A" w:rsidRPr="009A7FA8" w14:paraId="65E9E0FF" w14:textId="77777777" w:rsidTr="007B770B">
        <w:trPr>
          <w:cantSplit/>
          <w:trHeight w:val="260"/>
        </w:trPr>
        <w:tc>
          <w:tcPr>
            <w:tcW w:w="460" w:type="pct"/>
            <w:shd w:val="clear" w:color="auto" w:fill="auto"/>
          </w:tcPr>
          <w:p w14:paraId="03A2E719" w14:textId="77777777" w:rsidR="00D0231A" w:rsidRPr="009A7FA8" w:rsidRDefault="00D0231A" w:rsidP="00D0231A">
            <w:pPr>
              <w:numPr>
                <w:ilvl w:val="0"/>
                <w:numId w:val="1"/>
              </w:numPr>
              <w:spacing w:before="60" w:after="60"/>
              <w:jc w:val="left"/>
              <w:rPr>
                <w:rFonts w:eastAsia="Times New Roman" w:cs="Arial"/>
                <w:sz w:val="16"/>
                <w:lang w:val="en-US"/>
              </w:rPr>
            </w:pPr>
          </w:p>
        </w:tc>
        <w:tc>
          <w:tcPr>
            <w:tcW w:w="834" w:type="pct"/>
            <w:shd w:val="clear" w:color="auto" w:fill="auto"/>
          </w:tcPr>
          <w:p w14:paraId="1B886F2B" w14:textId="04B48B00" w:rsidR="00D0231A" w:rsidRPr="009A7FA8" w:rsidRDefault="00D0231A" w:rsidP="00D0231A">
            <w:pPr>
              <w:spacing w:before="60" w:after="60"/>
              <w:jc w:val="left"/>
              <w:rPr>
                <w:rFonts w:eastAsia="Times New Roman" w:cs="Arial"/>
                <w:sz w:val="16"/>
                <w:lang w:val="en-US"/>
              </w:rPr>
            </w:pPr>
            <w:r w:rsidRPr="009A7FA8">
              <w:rPr>
                <w:rFonts w:eastAsia="Times New Roman" w:cs="Arial"/>
                <w:sz w:val="16"/>
                <w:lang w:val="en-US"/>
              </w:rPr>
              <w:t>Part 6 Zones,</w:t>
            </w:r>
          </w:p>
          <w:p w14:paraId="5C1D8A3A" w14:textId="533F84F6" w:rsidR="00D0231A" w:rsidRPr="009A7FA8" w:rsidRDefault="00D0231A" w:rsidP="00D0231A">
            <w:pPr>
              <w:spacing w:before="60" w:after="60"/>
              <w:jc w:val="left"/>
              <w:rPr>
                <w:rFonts w:eastAsia="Times New Roman" w:cs="Arial"/>
                <w:sz w:val="16"/>
                <w:szCs w:val="16"/>
                <w:lang w:val="en-US"/>
              </w:rPr>
            </w:pPr>
            <w:r w:rsidRPr="009A7FA8">
              <w:rPr>
                <w:rFonts w:eastAsia="Times New Roman" w:cs="Arial"/>
                <w:sz w:val="16"/>
                <w:szCs w:val="16"/>
                <w:lang w:val="en-US"/>
              </w:rPr>
              <w:t>6.2 Zone codes,</w:t>
            </w:r>
          </w:p>
          <w:p w14:paraId="46DCB5EC" w14:textId="338B0BE2" w:rsidR="00D0231A" w:rsidRPr="009A7FA8" w:rsidRDefault="00D0231A" w:rsidP="00D0231A">
            <w:pPr>
              <w:spacing w:before="60" w:after="60"/>
              <w:jc w:val="left"/>
              <w:rPr>
                <w:rFonts w:eastAsia="Times New Roman" w:cs="Arial"/>
                <w:sz w:val="16"/>
                <w:szCs w:val="16"/>
                <w:lang w:val="en-US"/>
              </w:rPr>
            </w:pPr>
            <w:r w:rsidRPr="009A7FA8">
              <w:rPr>
                <w:rFonts w:eastAsia="Times New Roman" w:cs="Arial"/>
                <w:sz w:val="16"/>
                <w:szCs w:val="16"/>
                <w:lang w:val="en-US"/>
              </w:rPr>
              <w:t>6.2.1 Residential zones category,</w:t>
            </w:r>
          </w:p>
          <w:p w14:paraId="2FB08CEF" w14:textId="714F8062" w:rsidR="00D81681" w:rsidRDefault="00D0231A" w:rsidP="00D0231A">
            <w:pPr>
              <w:spacing w:before="60" w:after="60"/>
              <w:jc w:val="left"/>
              <w:rPr>
                <w:rFonts w:eastAsia="Times New Roman" w:cs="Arial"/>
                <w:sz w:val="16"/>
                <w:szCs w:val="16"/>
                <w:lang w:val="en-US"/>
              </w:rPr>
            </w:pPr>
            <w:r w:rsidRPr="009A7FA8">
              <w:rPr>
                <w:rFonts w:eastAsia="Times New Roman" w:cs="Arial"/>
                <w:sz w:val="16"/>
                <w:szCs w:val="16"/>
                <w:lang w:val="en-US"/>
              </w:rPr>
              <w:t>6.2.1.1 Low density residential zone code</w:t>
            </w:r>
            <w:r w:rsidR="00D81681">
              <w:rPr>
                <w:rFonts w:eastAsia="Times New Roman" w:cs="Arial"/>
                <w:sz w:val="16"/>
                <w:szCs w:val="16"/>
                <w:lang w:val="en-US"/>
              </w:rPr>
              <w:t>,</w:t>
            </w:r>
          </w:p>
          <w:p w14:paraId="744CC974" w14:textId="63EC241C" w:rsidR="00D81681" w:rsidRPr="009A7FA8" w:rsidRDefault="00BF6E8A" w:rsidP="00D0231A">
            <w:pPr>
              <w:spacing w:before="60" w:after="60"/>
              <w:jc w:val="left"/>
              <w:rPr>
                <w:rFonts w:eastAsia="Times New Roman" w:cs="Arial"/>
                <w:sz w:val="16"/>
                <w:szCs w:val="16"/>
                <w:lang w:val="en-US"/>
              </w:rPr>
            </w:pPr>
            <w:r>
              <w:rPr>
                <w:rFonts w:eastAsia="Times New Roman" w:cs="Arial"/>
                <w:sz w:val="16"/>
                <w:szCs w:val="16"/>
                <w:lang w:val="en-US"/>
              </w:rPr>
              <w:t>(</w:t>
            </w:r>
            <w:r w:rsidR="00D81681">
              <w:rPr>
                <w:rFonts w:eastAsia="Times New Roman" w:cs="Arial"/>
                <w:sz w:val="16"/>
                <w:szCs w:val="16"/>
                <w:lang w:val="en-US"/>
              </w:rPr>
              <w:t>4</w:t>
            </w:r>
            <w:r>
              <w:rPr>
                <w:rFonts w:eastAsia="Times New Roman" w:cs="Arial"/>
                <w:sz w:val="16"/>
                <w:szCs w:val="16"/>
                <w:lang w:val="en-US"/>
              </w:rPr>
              <w:t>)</w:t>
            </w:r>
            <w:r w:rsidR="00D81681">
              <w:rPr>
                <w:rFonts w:eastAsia="Times New Roman" w:cs="Arial"/>
                <w:sz w:val="16"/>
                <w:szCs w:val="16"/>
                <w:lang w:val="en-US"/>
              </w:rPr>
              <w:t>(d)</w:t>
            </w:r>
          </w:p>
        </w:tc>
        <w:tc>
          <w:tcPr>
            <w:tcW w:w="1390" w:type="pct"/>
            <w:shd w:val="clear" w:color="auto" w:fill="auto"/>
          </w:tcPr>
          <w:p w14:paraId="4D55A95F" w14:textId="63C097BE" w:rsidR="00D0231A" w:rsidRPr="00BF6E8A" w:rsidRDefault="00BF6E8A" w:rsidP="00D0231A">
            <w:pPr>
              <w:spacing w:before="60" w:after="60"/>
              <w:jc w:val="left"/>
              <w:rPr>
                <w:rFonts w:eastAsia="Times New Roman" w:cs="Arial"/>
                <w:i/>
                <w:sz w:val="16"/>
                <w:lang w:val="en-US"/>
              </w:rPr>
            </w:pPr>
            <w:r>
              <w:rPr>
                <w:rFonts w:eastAsia="Times New Roman" w:cs="Arial"/>
                <w:i/>
                <w:sz w:val="16"/>
                <w:lang w:val="en-US"/>
              </w:rPr>
              <w:t>a</w:t>
            </w:r>
            <w:r w:rsidR="00D81681" w:rsidRPr="00BF6E8A">
              <w:rPr>
                <w:rFonts w:eastAsia="Times New Roman" w:cs="Arial"/>
                <w:i/>
                <w:sz w:val="16"/>
                <w:lang w:val="en-US"/>
              </w:rPr>
              <w:t xml:space="preserve">fter </w:t>
            </w:r>
            <w:r w:rsidRPr="00BF6E8A">
              <w:rPr>
                <w:rFonts w:eastAsia="Times New Roman" w:cs="Arial"/>
                <w:i/>
                <w:sz w:val="16"/>
                <w:lang w:val="en-US"/>
              </w:rPr>
              <w:t>‘</w:t>
            </w:r>
            <w:r w:rsidR="00D81681" w:rsidRPr="00BF6E8A">
              <w:rPr>
                <w:rFonts w:eastAsia="Times New Roman" w:cs="Arial"/>
                <w:i/>
                <w:sz w:val="16"/>
                <w:lang w:val="en-US"/>
              </w:rPr>
              <w:t>(d)</w:t>
            </w:r>
            <w:r w:rsidRPr="00BF6E8A">
              <w:rPr>
                <w:rFonts w:eastAsia="Times New Roman" w:cs="Arial"/>
                <w:i/>
                <w:sz w:val="16"/>
                <w:lang w:val="en-US"/>
              </w:rPr>
              <w:t>’</w:t>
            </w:r>
            <w:r w:rsidR="00D81681" w:rsidRPr="00BF6E8A">
              <w:rPr>
                <w:rFonts w:eastAsia="Times New Roman" w:cs="Arial"/>
                <w:i/>
                <w:sz w:val="16"/>
                <w:lang w:val="en-US"/>
              </w:rPr>
              <w:t>, omit:</w:t>
            </w:r>
          </w:p>
          <w:p w14:paraId="6F52ED3B" w14:textId="781D079F" w:rsidR="00D81681" w:rsidRPr="009A7FA8" w:rsidRDefault="00BF6E8A" w:rsidP="00D0231A">
            <w:pPr>
              <w:spacing w:before="60" w:after="60"/>
              <w:jc w:val="left"/>
              <w:rPr>
                <w:rFonts w:eastAsia="Times New Roman" w:cs="Arial"/>
                <w:sz w:val="16"/>
                <w:lang w:val="en-US"/>
              </w:rPr>
            </w:pPr>
            <w:r>
              <w:rPr>
                <w:rFonts w:eastAsia="Times New Roman" w:cs="Arial"/>
                <w:sz w:val="16"/>
                <w:lang w:val="en-US"/>
              </w:rPr>
              <w:t>‘</w:t>
            </w:r>
            <w:r w:rsidRPr="00BF6E8A">
              <w:rPr>
                <w:rFonts w:eastAsia="Times New Roman" w:cs="Arial"/>
                <w:sz w:val="16"/>
                <w:lang w:val="en-US"/>
              </w:rPr>
              <w:t>Development for other housing types, being a residential care facility or retirement facility, which provides housing diversity and enables people to remain within their local neighbourhood throughout their life cycle, may be accommodated at appropriate locations where height is no greater than 1 or 2 storeys.</w:t>
            </w:r>
            <w:r>
              <w:rPr>
                <w:rFonts w:eastAsia="Times New Roman" w:cs="Arial"/>
                <w:sz w:val="16"/>
                <w:lang w:val="en-US"/>
              </w:rPr>
              <w:t>’</w:t>
            </w:r>
          </w:p>
        </w:tc>
        <w:tc>
          <w:tcPr>
            <w:tcW w:w="1576" w:type="pct"/>
            <w:shd w:val="clear" w:color="auto" w:fill="auto"/>
          </w:tcPr>
          <w:p w14:paraId="11632503" w14:textId="33549C23" w:rsidR="00D0231A" w:rsidRPr="00BF6E8A" w:rsidRDefault="00BF6E8A" w:rsidP="00D0231A">
            <w:pPr>
              <w:spacing w:before="60" w:after="60"/>
              <w:jc w:val="left"/>
              <w:rPr>
                <w:rFonts w:eastAsia="Times New Roman" w:cs="Arial"/>
                <w:i/>
                <w:sz w:val="16"/>
                <w:lang w:val="en-US"/>
              </w:rPr>
            </w:pPr>
            <w:r>
              <w:rPr>
                <w:rFonts w:eastAsia="Times New Roman" w:cs="Arial"/>
                <w:i/>
                <w:sz w:val="16"/>
                <w:lang w:val="en-US"/>
              </w:rPr>
              <w:t>a</w:t>
            </w:r>
            <w:r w:rsidRPr="00BF6E8A">
              <w:rPr>
                <w:rFonts w:eastAsia="Times New Roman" w:cs="Arial"/>
                <w:i/>
                <w:sz w:val="16"/>
                <w:lang w:val="en-US"/>
              </w:rPr>
              <w:t>fter ‘(d)’, insert:</w:t>
            </w:r>
          </w:p>
          <w:p w14:paraId="21C6298D" w14:textId="56742657" w:rsidR="00BF6E8A" w:rsidRPr="009A7FA8" w:rsidRDefault="00BF6E8A" w:rsidP="00D0231A">
            <w:pPr>
              <w:spacing w:before="60" w:after="60"/>
              <w:jc w:val="left"/>
              <w:rPr>
                <w:rFonts w:eastAsia="Times New Roman" w:cs="Arial"/>
                <w:sz w:val="16"/>
                <w:lang w:val="en-US"/>
              </w:rPr>
            </w:pPr>
            <w:r>
              <w:rPr>
                <w:rFonts w:eastAsia="Times New Roman" w:cs="Arial"/>
                <w:sz w:val="16"/>
                <w:lang w:val="en-US"/>
              </w:rPr>
              <w:t>‘</w:t>
            </w:r>
            <w:r w:rsidRPr="00BF6E8A">
              <w:rPr>
                <w:rFonts w:eastAsia="Times New Roman" w:cs="Arial"/>
                <w:sz w:val="16"/>
                <w:lang w:val="en-US"/>
              </w:rPr>
              <w:t>Development for other housing types, being a residential care facility or retirement facility together with ancillary convenience activities and allied services (care co-located uses), which provide housing diversity and enable people to remain within their local neighbourhood throughout their life cycle, may be accommodated at appropriate locations where development meets the bulk and building height requirements of the Retirement and residential care facility code.</w:t>
            </w:r>
            <w:r>
              <w:rPr>
                <w:rFonts w:eastAsia="Times New Roman" w:cs="Arial"/>
                <w:sz w:val="16"/>
                <w:lang w:val="en-US"/>
              </w:rPr>
              <w:t>’</w:t>
            </w:r>
          </w:p>
        </w:tc>
        <w:tc>
          <w:tcPr>
            <w:tcW w:w="740" w:type="pct"/>
          </w:tcPr>
          <w:p w14:paraId="4A34C802" w14:textId="1FE2305C" w:rsidR="00D0231A" w:rsidRPr="005743C8" w:rsidRDefault="006F4B09" w:rsidP="00E46EDE">
            <w:pPr>
              <w:spacing w:before="60" w:after="60"/>
              <w:jc w:val="left"/>
              <w:rPr>
                <w:rFonts w:eastAsia="Times New Roman" w:cs="Arial"/>
                <w:sz w:val="16"/>
                <w:highlight w:val="green"/>
                <w:lang w:val="en-US"/>
              </w:rPr>
            </w:pPr>
            <w:r w:rsidRPr="00E46EDE">
              <w:rPr>
                <w:rFonts w:eastAsia="Times New Roman" w:cs="Arial"/>
                <w:sz w:val="16"/>
                <w:lang w:val="en-US"/>
              </w:rPr>
              <w:t xml:space="preserve">To offer a more streamlined approach to building, extending or </w:t>
            </w:r>
            <w:r w:rsidR="005743C8" w:rsidRPr="00E46EDE">
              <w:rPr>
                <w:rFonts w:eastAsia="Times New Roman" w:cs="Arial"/>
                <w:sz w:val="16"/>
                <w:lang w:val="en-US"/>
              </w:rPr>
              <w:t>u</w:t>
            </w:r>
            <w:r w:rsidR="00E46EDE" w:rsidRPr="00E46EDE">
              <w:rPr>
                <w:rFonts w:eastAsia="Times New Roman" w:cs="Arial"/>
                <w:sz w:val="16"/>
                <w:lang w:val="en-US"/>
              </w:rPr>
              <w:t xml:space="preserve">pgrading retirement facilities and </w:t>
            </w:r>
            <w:r w:rsidRPr="00E46EDE">
              <w:rPr>
                <w:rFonts w:eastAsia="Times New Roman" w:cs="Arial"/>
                <w:sz w:val="16"/>
                <w:lang w:val="en-US"/>
              </w:rPr>
              <w:t>residential care facilities</w:t>
            </w:r>
            <w:r w:rsidR="005743C8" w:rsidRPr="00E46EDE">
              <w:rPr>
                <w:rFonts w:eastAsia="Times New Roman" w:cs="Arial"/>
                <w:sz w:val="16"/>
                <w:lang w:val="en-US"/>
              </w:rPr>
              <w:t xml:space="preserve"> </w:t>
            </w:r>
            <w:r w:rsidR="00E46EDE" w:rsidRPr="00E46EDE">
              <w:rPr>
                <w:rFonts w:eastAsia="Times New Roman" w:cs="Arial"/>
                <w:sz w:val="16"/>
                <w:lang w:val="en-US"/>
              </w:rPr>
              <w:t>with</w:t>
            </w:r>
            <w:r w:rsidR="005743C8" w:rsidRPr="00E46EDE">
              <w:rPr>
                <w:rFonts w:eastAsia="Times New Roman" w:cs="Arial"/>
                <w:sz w:val="16"/>
                <w:lang w:val="en-US"/>
              </w:rPr>
              <w:t xml:space="preserve"> care co-located uses</w:t>
            </w:r>
            <w:r w:rsidR="00E46EDE" w:rsidRPr="00E46EDE">
              <w:rPr>
                <w:rFonts w:eastAsia="Times New Roman" w:cs="Arial"/>
                <w:sz w:val="16"/>
                <w:lang w:val="en-US"/>
              </w:rPr>
              <w:t>,</w:t>
            </w:r>
            <w:r w:rsidR="005743C8" w:rsidRPr="00E46EDE">
              <w:rPr>
                <w:rFonts w:eastAsia="Times New Roman" w:cs="Arial"/>
                <w:sz w:val="16"/>
                <w:lang w:val="en-US"/>
              </w:rPr>
              <w:t xml:space="preserve"> in appropriate locations</w:t>
            </w:r>
            <w:r w:rsidRPr="00E46EDE">
              <w:rPr>
                <w:rFonts w:eastAsia="Times New Roman" w:cs="Arial"/>
                <w:sz w:val="16"/>
                <w:lang w:val="en-US"/>
              </w:rPr>
              <w:t>.</w:t>
            </w:r>
          </w:p>
        </w:tc>
      </w:tr>
      <w:tr w:rsidR="006F4B09" w:rsidRPr="009A7FA8" w14:paraId="5E6B17E8" w14:textId="77777777" w:rsidTr="007B770B">
        <w:trPr>
          <w:cantSplit/>
          <w:trHeight w:val="260"/>
        </w:trPr>
        <w:tc>
          <w:tcPr>
            <w:tcW w:w="460" w:type="pct"/>
            <w:shd w:val="clear" w:color="auto" w:fill="auto"/>
          </w:tcPr>
          <w:p w14:paraId="24B4E494" w14:textId="77777777" w:rsidR="006F4B09" w:rsidRPr="009A7FA8" w:rsidRDefault="006F4B09" w:rsidP="006F4B09">
            <w:pPr>
              <w:numPr>
                <w:ilvl w:val="0"/>
                <w:numId w:val="1"/>
              </w:numPr>
              <w:spacing w:before="60" w:after="60"/>
              <w:jc w:val="left"/>
              <w:rPr>
                <w:rFonts w:eastAsia="Times New Roman" w:cs="Arial"/>
                <w:sz w:val="16"/>
                <w:lang w:val="en-US"/>
              </w:rPr>
            </w:pPr>
          </w:p>
        </w:tc>
        <w:tc>
          <w:tcPr>
            <w:tcW w:w="834" w:type="pct"/>
            <w:shd w:val="clear" w:color="auto" w:fill="auto"/>
          </w:tcPr>
          <w:p w14:paraId="5C068036" w14:textId="77777777" w:rsidR="006F4B09" w:rsidRPr="00BF6E8A" w:rsidRDefault="006F4B09" w:rsidP="006F4B09">
            <w:pPr>
              <w:spacing w:before="60" w:after="60"/>
              <w:jc w:val="left"/>
              <w:rPr>
                <w:rFonts w:eastAsia="Times New Roman" w:cs="Arial"/>
                <w:sz w:val="16"/>
                <w:lang w:val="en-US"/>
              </w:rPr>
            </w:pPr>
            <w:r w:rsidRPr="00BF6E8A">
              <w:rPr>
                <w:rFonts w:eastAsia="Times New Roman" w:cs="Arial"/>
                <w:sz w:val="16"/>
                <w:lang w:val="en-US"/>
              </w:rPr>
              <w:t>Part 6 Zones,</w:t>
            </w:r>
          </w:p>
          <w:p w14:paraId="007179ED" w14:textId="77777777" w:rsidR="006F4B09" w:rsidRPr="00BF6E8A" w:rsidRDefault="006F4B09" w:rsidP="006F4B09">
            <w:pPr>
              <w:spacing w:before="60" w:after="60"/>
              <w:jc w:val="left"/>
              <w:rPr>
                <w:rFonts w:eastAsia="Times New Roman" w:cs="Arial"/>
                <w:sz w:val="16"/>
                <w:lang w:val="en-US"/>
              </w:rPr>
            </w:pPr>
            <w:r w:rsidRPr="00BF6E8A">
              <w:rPr>
                <w:rFonts w:eastAsia="Times New Roman" w:cs="Arial"/>
                <w:sz w:val="16"/>
                <w:lang w:val="en-US"/>
              </w:rPr>
              <w:t>6.2 Zone codes,</w:t>
            </w:r>
          </w:p>
          <w:p w14:paraId="565D21A7" w14:textId="77777777" w:rsidR="006F4B09" w:rsidRDefault="006F4B09" w:rsidP="006F4B09">
            <w:pPr>
              <w:spacing w:before="60" w:after="60"/>
              <w:jc w:val="left"/>
              <w:rPr>
                <w:rFonts w:eastAsia="Times New Roman" w:cs="Arial"/>
                <w:sz w:val="16"/>
                <w:lang w:val="en-US"/>
              </w:rPr>
            </w:pPr>
            <w:r w:rsidRPr="00BF6E8A">
              <w:rPr>
                <w:rFonts w:eastAsia="Times New Roman" w:cs="Arial"/>
                <w:sz w:val="16"/>
                <w:lang w:val="en-US"/>
              </w:rPr>
              <w:t>6.2.1 Residential zones category,</w:t>
            </w:r>
          </w:p>
          <w:p w14:paraId="1FA5E195" w14:textId="77777777" w:rsidR="006F4B09" w:rsidRDefault="006F4B09" w:rsidP="006F4B09">
            <w:pPr>
              <w:spacing w:before="60" w:after="60"/>
              <w:jc w:val="left"/>
              <w:rPr>
                <w:rFonts w:eastAsia="Times New Roman" w:cs="Arial"/>
                <w:sz w:val="16"/>
                <w:lang w:val="en-US"/>
              </w:rPr>
            </w:pPr>
            <w:r w:rsidRPr="00BF6E8A">
              <w:rPr>
                <w:rFonts w:eastAsia="Times New Roman" w:cs="Arial"/>
                <w:sz w:val="16"/>
                <w:lang w:val="en-US"/>
              </w:rPr>
              <w:t>6.2.1.2 Low-medium density residential zone code</w:t>
            </w:r>
            <w:r>
              <w:rPr>
                <w:rFonts w:eastAsia="Times New Roman" w:cs="Arial"/>
                <w:sz w:val="16"/>
                <w:lang w:val="en-US"/>
              </w:rPr>
              <w:t>,</w:t>
            </w:r>
          </w:p>
          <w:p w14:paraId="4AB1B730" w14:textId="2E24B8C8" w:rsidR="006F4B09" w:rsidRPr="009A7FA8" w:rsidRDefault="006F4B09" w:rsidP="006F4B09">
            <w:pPr>
              <w:spacing w:before="60" w:after="60"/>
              <w:jc w:val="left"/>
              <w:rPr>
                <w:rFonts w:eastAsia="Times New Roman" w:cs="Arial"/>
                <w:sz w:val="16"/>
                <w:lang w:val="en-US"/>
              </w:rPr>
            </w:pPr>
            <w:r>
              <w:rPr>
                <w:rFonts w:eastAsia="Times New Roman" w:cs="Arial"/>
                <w:sz w:val="16"/>
                <w:lang w:val="en-US"/>
              </w:rPr>
              <w:t>(4)(f)</w:t>
            </w:r>
          </w:p>
        </w:tc>
        <w:tc>
          <w:tcPr>
            <w:tcW w:w="1390" w:type="pct"/>
            <w:shd w:val="clear" w:color="auto" w:fill="auto"/>
          </w:tcPr>
          <w:p w14:paraId="52DFA78D" w14:textId="77777777" w:rsidR="006F4B09" w:rsidRDefault="006F4B09" w:rsidP="006F4B09">
            <w:pPr>
              <w:spacing w:before="60" w:after="60"/>
              <w:jc w:val="left"/>
              <w:rPr>
                <w:rFonts w:eastAsia="Times New Roman" w:cs="Arial"/>
                <w:i/>
                <w:sz w:val="16"/>
                <w:lang w:val="en-US"/>
              </w:rPr>
            </w:pPr>
            <w:r>
              <w:rPr>
                <w:rFonts w:eastAsia="Times New Roman" w:cs="Arial"/>
                <w:i/>
                <w:sz w:val="16"/>
                <w:lang w:val="en-US"/>
              </w:rPr>
              <w:t>After ‘(f)’, omit:</w:t>
            </w:r>
          </w:p>
          <w:p w14:paraId="32BF2263" w14:textId="1F3BA221" w:rsidR="006F4B09" w:rsidRPr="008D6B53" w:rsidRDefault="006F4B09" w:rsidP="006F4B09">
            <w:pPr>
              <w:spacing w:before="60" w:after="60"/>
              <w:jc w:val="left"/>
              <w:rPr>
                <w:rFonts w:eastAsia="Times New Roman" w:cs="Arial"/>
                <w:sz w:val="16"/>
                <w:lang w:val="en-US"/>
              </w:rPr>
            </w:pPr>
            <w:r w:rsidRPr="008D6B53">
              <w:rPr>
                <w:rFonts w:eastAsia="Times New Roman" w:cs="Arial"/>
                <w:sz w:val="16"/>
                <w:lang w:val="en-US"/>
              </w:rPr>
              <w:t>‘Development for alternative housing types, such as rooming accommodation, a residential care facility or a retirement facility, which provide housing diversity and enable people to find suitable accommodation throughout their life cycle:</w:t>
            </w:r>
          </w:p>
          <w:p w14:paraId="6996F5CC" w14:textId="7600B8C1" w:rsidR="006F4B09" w:rsidRPr="00D85B8A" w:rsidRDefault="006F4B09" w:rsidP="00502DC0">
            <w:pPr>
              <w:pStyle w:val="HGTableBullet3"/>
              <w:numPr>
                <w:ilvl w:val="0"/>
                <w:numId w:val="50"/>
              </w:numPr>
              <w:ind w:left="284" w:hanging="284"/>
              <w:rPr>
                <w:lang w:val="en-US"/>
              </w:rPr>
            </w:pPr>
            <w:r w:rsidRPr="00D85B8A">
              <w:rPr>
                <w:lang w:val="en-US"/>
              </w:rPr>
              <w:t>meets amenity expectations of residents;</w:t>
            </w:r>
          </w:p>
          <w:p w14:paraId="5F607809" w14:textId="22342ECE" w:rsidR="006F4B09" w:rsidRPr="008D6B53" w:rsidRDefault="006F4B09" w:rsidP="00502DC0">
            <w:pPr>
              <w:pStyle w:val="HGTableBullet3"/>
              <w:ind w:left="284" w:hanging="284"/>
              <w:rPr>
                <w:rFonts w:eastAsia="Times New Roman"/>
                <w:lang w:val="en-US"/>
              </w:rPr>
            </w:pPr>
            <w:r w:rsidRPr="008D6B53">
              <w:rPr>
                <w:lang w:val="en-US"/>
              </w:rPr>
              <w:t>meets the bulk and building height requirements of the Multiple dwelling code or any applicable</w:t>
            </w:r>
            <w:r w:rsidRPr="008D6B53">
              <w:rPr>
                <w:rFonts w:eastAsia="Times New Roman"/>
                <w:lang w:val="en-US"/>
              </w:rPr>
              <w:t xml:space="preserve"> neighbourhood plan;</w:t>
            </w:r>
          </w:p>
          <w:p w14:paraId="1ECD99D6" w14:textId="7B38A6AE" w:rsidR="006F4B09" w:rsidRDefault="006F4B09" w:rsidP="00502DC0">
            <w:pPr>
              <w:pStyle w:val="HGTableBullet3"/>
              <w:ind w:left="284" w:hanging="284"/>
              <w:rPr>
                <w:lang w:val="en-US"/>
              </w:rPr>
            </w:pPr>
            <w:r w:rsidRPr="008D6B53">
              <w:rPr>
                <w:lang w:val="en-US"/>
              </w:rPr>
              <w:t>is not adjoining a dwelling house if a retirement</w:t>
            </w:r>
            <w:r w:rsidRPr="00BF6E8A">
              <w:rPr>
                <w:lang w:val="en-US"/>
              </w:rPr>
              <w:t xml:space="preserve"> facility or rooming accommodation for 6 persons or more.</w:t>
            </w:r>
            <w:r>
              <w:rPr>
                <w:lang w:val="en-US"/>
              </w:rPr>
              <w:t>’</w:t>
            </w:r>
          </w:p>
        </w:tc>
        <w:tc>
          <w:tcPr>
            <w:tcW w:w="1576" w:type="pct"/>
            <w:shd w:val="clear" w:color="auto" w:fill="auto"/>
          </w:tcPr>
          <w:p w14:paraId="2408EC01" w14:textId="77777777" w:rsidR="006F4B09" w:rsidRDefault="006F4B09" w:rsidP="006F4B09">
            <w:pPr>
              <w:spacing w:before="60" w:after="60"/>
              <w:jc w:val="left"/>
              <w:rPr>
                <w:rFonts w:eastAsia="Times New Roman" w:cs="Arial"/>
                <w:i/>
                <w:sz w:val="16"/>
                <w:lang w:val="en-US"/>
              </w:rPr>
            </w:pPr>
            <w:r>
              <w:rPr>
                <w:rFonts w:eastAsia="Times New Roman" w:cs="Arial"/>
                <w:i/>
                <w:sz w:val="16"/>
                <w:lang w:val="en-US"/>
              </w:rPr>
              <w:t xml:space="preserve"> After ‘(f)’, insert:</w:t>
            </w:r>
          </w:p>
          <w:p w14:paraId="69E4A4DD" w14:textId="3244B387" w:rsidR="006F4B09" w:rsidRPr="008D6B53" w:rsidRDefault="006F4B09" w:rsidP="006F4B09">
            <w:pPr>
              <w:spacing w:before="60" w:after="60"/>
              <w:jc w:val="left"/>
              <w:rPr>
                <w:rFonts w:eastAsia="Times New Roman" w:cs="Arial"/>
                <w:sz w:val="16"/>
                <w:lang w:val="en-US"/>
              </w:rPr>
            </w:pPr>
            <w:r w:rsidRPr="008D6B53">
              <w:rPr>
                <w:rFonts w:eastAsia="Times New Roman" w:cs="Arial"/>
                <w:sz w:val="16"/>
                <w:lang w:val="en-US"/>
              </w:rPr>
              <w:t>‘Development for alternative housing types, such as rooming accommodation, a residential care facility or a retirement facility together with ancillary convenience activities and allied services (care co-located uses), which provide housing diversity and enable people to find suitable accommodation throughout their life cycle:</w:t>
            </w:r>
          </w:p>
          <w:p w14:paraId="03958F33" w14:textId="4CA87499" w:rsidR="006F4B09" w:rsidRPr="008D6B53" w:rsidRDefault="006F4B09" w:rsidP="00D85B8A">
            <w:pPr>
              <w:pStyle w:val="HGTableBullet3"/>
              <w:numPr>
                <w:ilvl w:val="0"/>
                <w:numId w:val="51"/>
              </w:numPr>
              <w:rPr>
                <w:lang w:val="en-US"/>
              </w:rPr>
            </w:pPr>
            <w:r w:rsidRPr="008D6B53">
              <w:rPr>
                <w:lang w:val="en-US"/>
              </w:rPr>
              <w:t>meets amenity expectations of residents;</w:t>
            </w:r>
          </w:p>
          <w:p w14:paraId="1BA353FF" w14:textId="118DEB63" w:rsidR="006F4B09" w:rsidRPr="008D6B53" w:rsidRDefault="006F4B09" w:rsidP="00D85B8A">
            <w:pPr>
              <w:pStyle w:val="HGTableBullet3"/>
              <w:numPr>
                <w:ilvl w:val="0"/>
                <w:numId w:val="51"/>
              </w:numPr>
              <w:rPr>
                <w:lang w:val="en-US"/>
              </w:rPr>
            </w:pPr>
            <w:r w:rsidRPr="008D6B53">
              <w:rPr>
                <w:lang w:val="en-US"/>
              </w:rPr>
              <w:t>meets the bulk and building height requirements of the Multiple dwelling code or any applicable neighbourhood plan and is not adjoining a dwelling house if rooming accommodation for 6 persons or more;</w:t>
            </w:r>
          </w:p>
          <w:p w14:paraId="509361B6" w14:textId="55743B77" w:rsidR="006F4B09" w:rsidRDefault="006F4B09" w:rsidP="00D85B8A">
            <w:pPr>
              <w:pStyle w:val="HGTableBullet3"/>
              <w:numPr>
                <w:ilvl w:val="0"/>
                <w:numId w:val="51"/>
              </w:numPr>
              <w:rPr>
                <w:rFonts w:eastAsia="Times New Roman"/>
                <w:i/>
                <w:lang w:val="en-US"/>
              </w:rPr>
            </w:pPr>
            <w:r w:rsidRPr="008D6B53">
              <w:rPr>
                <w:lang w:val="en-US"/>
              </w:rPr>
              <w:t>meets the bulk and building height requirements of the Retirement and residential care facility code if a residential care facility or retirement facility.’</w:t>
            </w:r>
          </w:p>
        </w:tc>
        <w:tc>
          <w:tcPr>
            <w:tcW w:w="740" w:type="pct"/>
          </w:tcPr>
          <w:p w14:paraId="41185B15" w14:textId="55DA3255" w:rsidR="006F4B09" w:rsidRPr="009A7FA8" w:rsidRDefault="00E46EDE" w:rsidP="006F4B09">
            <w:pPr>
              <w:spacing w:before="60" w:after="60"/>
              <w:jc w:val="left"/>
              <w:rPr>
                <w:rFonts w:eastAsia="Times New Roman" w:cs="Arial"/>
                <w:sz w:val="16"/>
                <w:lang w:val="en-US"/>
              </w:rPr>
            </w:pPr>
            <w:r w:rsidRPr="00E46EDE">
              <w:rPr>
                <w:rFonts w:eastAsia="Times New Roman" w:cs="Arial"/>
                <w:sz w:val="16"/>
                <w:lang w:val="en-US"/>
              </w:rPr>
              <w:t>To offer a more streamlined approach to building, extending or upgrading retirement facilities and residential care facilities with care co-located uses, in appropriate locations.</w:t>
            </w:r>
          </w:p>
        </w:tc>
      </w:tr>
      <w:tr w:rsidR="006F4B09" w:rsidRPr="009A7FA8" w14:paraId="59F1C8E7" w14:textId="77777777" w:rsidTr="007B770B">
        <w:trPr>
          <w:cantSplit/>
          <w:trHeight w:val="260"/>
        </w:trPr>
        <w:tc>
          <w:tcPr>
            <w:tcW w:w="460" w:type="pct"/>
            <w:shd w:val="clear" w:color="auto" w:fill="auto"/>
          </w:tcPr>
          <w:p w14:paraId="42A8F194" w14:textId="77777777" w:rsidR="006F4B09" w:rsidRPr="009A7FA8" w:rsidRDefault="006F4B09" w:rsidP="006F4B09">
            <w:pPr>
              <w:numPr>
                <w:ilvl w:val="0"/>
                <w:numId w:val="1"/>
              </w:numPr>
              <w:spacing w:before="60" w:after="60"/>
              <w:jc w:val="left"/>
              <w:rPr>
                <w:rFonts w:eastAsia="Times New Roman" w:cs="Arial"/>
                <w:sz w:val="16"/>
                <w:lang w:val="en-US"/>
              </w:rPr>
            </w:pPr>
          </w:p>
        </w:tc>
        <w:tc>
          <w:tcPr>
            <w:tcW w:w="834" w:type="pct"/>
            <w:shd w:val="clear" w:color="auto" w:fill="auto"/>
          </w:tcPr>
          <w:p w14:paraId="55183BEF" w14:textId="77777777" w:rsidR="006F4B09" w:rsidRPr="008D6B53" w:rsidRDefault="006F4B09" w:rsidP="006F4B09">
            <w:pPr>
              <w:spacing w:before="60" w:after="60"/>
              <w:jc w:val="left"/>
              <w:rPr>
                <w:rFonts w:eastAsia="Times New Roman" w:cs="Arial"/>
                <w:sz w:val="16"/>
                <w:lang w:val="en-US"/>
              </w:rPr>
            </w:pPr>
            <w:r w:rsidRPr="008D6B53">
              <w:rPr>
                <w:rFonts w:eastAsia="Times New Roman" w:cs="Arial"/>
                <w:sz w:val="16"/>
                <w:lang w:val="en-US"/>
              </w:rPr>
              <w:t>Part 6 Zones,</w:t>
            </w:r>
          </w:p>
          <w:p w14:paraId="1DC0176B" w14:textId="77777777" w:rsidR="006F4B09" w:rsidRPr="008D6B53" w:rsidRDefault="006F4B09" w:rsidP="006F4B09">
            <w:pPr>
              <w:spacing w:before="60" w:after="60"/>
              <w:jc w:val="left"/>
              <w:rPr>
                <w:rFonts w:eastAsia="Times New Roman" w:cs="Arial"/>
                <w:sz w:val="16"/>
                <w:lang w:val="en-US"/>
              </w:rPr>
            </w:pPr>
            <w:r w:rsidRPr="008D6B53">
              <w:rPr>
                <w:rFonts w:eastAsia="Times New Roman" w:cs="Arial"/>
                <w:sz w:val="16"/>
                <w:lang w:val="en-US"/>
              </w:rPr>
              <w:t>6.2 Zone codes,</w:t>
            </w:r>
          </w:p>
          <w:p w14:paraId="6D4F244F" w14:textId="77777777" w:rsidR="006F4B09" w:rsidRPr="008D6B53" w:rsidRDefault="006F4B09" w:rsidP="006F4B09">
            <w:pPr>
              <w:spacing w:before="60" w:after="60"/>
              <w:jc w:val="left"/>
              <w:rPr>
                <w:rFonts w:eastAsia="Times New Roman" w:cs="Arial"/>
                <w:sz w:val="16"/>
                <w:lang w:val="en-US"/>
              </w:rPr>
            </w:pPr>
            <w:r w:rsidRPr="008D6B53">
              <w:rPr>
                <w:rFonts w:eastAsia="Times New Roman" w:cs="Arial"/>
                <w:sz w:val="16"/>
                <w:lang w:val="en-US"/>
              </w:rPr>
              <w:t>6.2.1 Residential zones category,</w:t>
            </w:r>
          </w:p>
          <w:p w14:paraId="166C7A64" w14:textId="7972C647" w:rsidR="006F4B09" w:rsidRDefault="006F4B09" w:rsidP="006F4B09">
            <w:pPr>
              <w:spacing w:before="60" w:after="60"/>
              <w:jc w:val="left"/>
              <w:rPr>
                <w:rFonts w:eastAsia="Times New Roman" w:cs="Arial"/>
                <w:sz w:val="16"/>
                <w:lang w:val="en-US"/>
              </w:rPr>
            </w:pPr>
            <w:r w:rsidRPr="008D6B53">
              <w:rPr>
                <w:rFonts w:eastAsia="Times New Roman" w:cs="Arial"/>
                <w:sz w:val="16"/>
                <w:lang w:val="en-US"/>
              </w:rPr>
              <w:t>6.2.1.3 Medium density residential zone code</w:t>
            </w:r>
            <w:r>
              <w:rPr>
                <w:rFonts w:eastAsia="Times New Roman" w:cs="Arial"/>
                <w:sz w:val="16"/>
                <w:lang w:val="en-US"/>
              </w:rPr>
              <w:t>,</w:t>
            </w:r>
          </w:p>
          <w:p w14:paraId="66488AC9" w14:textId="180517BD" w:rsidR="006F4B09" w:rsidRPr="009A7FA8" w:rsidRDefault="006F4B09" w:rsidP="006F4B09">
            <w:pPr>
              <w:spacing w:before="60" w:after="60"/>
              <w:jc w:val="left"/>
              <w:rPr>
                <w:rFonts w:eastAsia="Times New Roman" w:cs="Arial"/>
                <w:sz w:val="16"/>
                <w:lang w:val="en-US"/>
              </w:rPr>
            </w:pPr>
            <w:r w:rsidRPr="008D6B53">
              <w:rPr>
                <w:rFonts w:eastAsia="Times New Roman" w:cs="Arial"/>
                <w:sz w:val="16"/>
                <w:lang w:val="en-US"/>
              </w:rPr>
              <w:t>(4)(f)</w:t>
            </w:r>
          </w:p>
        </w:tc>
        <w:tc>
          <w:tcPr>
            <w:tcW w:w="1390" w:type="pct"/>
            <w:shd w:val="clear" w:color="auto" w:fill="auto"/>
          </w:tcPr>
          <w:p w14:paraId="21917029" w14:textId="77777777" w:rsidR="006F4B09" w:rsidRDefault="006F4B09" w:rsidP="006F4B09">
            <w:pPr>
              <w:spacing w:before="60" w:after="60"/>
              <w:jc w:val="left"/>
              <w:rPr>
                <w:rFonts w:eastAsia="Times New Roman" w:cs="Arial"/>
                <w:i/>
                <w:sz w:val="16"/>
                <w:lang w:val="en-US"/>
              </w:rPr>
            </w:pPr>
            <w:r w:rsidRPr="008D6B53">
              <w:rPr>
                <w:rFonts w:eastAsia="Times New Roman" w:cs="Arial"/>
                <w:i/>
                <w:sz w:val="16"/>
                <w:lang w:val="en-US"/>
              </w:rPr>
              <w:t>After ‘(f)’, omit:</w:t>
            </w:r>
          </w:p>
          <w:p w14:paraId="52AE6450" w14:textId="42A66125" w:rsidR="006F4B09" w:rsidRPr="005E62E2" w:rsidRDefault="006F4B09" w:rsidP="006F4B09">
            <w:pPr>
              <w:spacing w:before="60" w:after="60"/>
              <w:jc w:val="left"/>
              <w:rPr>
                <w:rFonts w:eastAsia="Times New Roman" w:cs="Arial"/>
                <w:sz w:val="16"/>
                <w:lang w:val="en-US"/>
              </w:rPr>
            </w:pPr>
            <w:r>
              <w:rPr>
                <w:rFonts w:eastAsia="Times New Roman" w:cs="Arial"/>
                <w:sz w:val="16"/>
                <w:lang w:val="en-US"/>
              </w:rPr>
              <w:t>‘</w:t>
            </w:r>
            <w:r w:rsidRPr="005E62E2">
              <w:rPr>
                <w:rFonts w:eastAsia="Times New Roman" w:cs="Arial"/>
                <w:sz w:val="16"/>
                <w:lang w:val="en-US"/>
              </w:rPr>
              <w:t>Development for alternative housing types, such as rooming accommodation, a residential care facility or a retirement facility, which provide housing diversity and enable people to find suitable accommodation throughout their life cycle:</w:t>
            </w:r>
          </w:p>
          <w:p w14:paraId="074B3C83" w14:textId="3470361C" w:rsidR="006F4B09" w:rsidRPr="005E62E2" w:rsidRDefault="006F4B09" w:rsidP="006F4B09">
            <w:pPr>
              <w:pStyle w:val="ListParagraph"/>
              <w:numPr>
                <w:ilvl w:val="0"/>
                <w:numId w:val="53"/>
              </w:numPr>
              <w:spacing w:before="60" w:after="60"/>
              <w:jc w:val="left"/>
              <w:rPr>
                <w:rFonts w:eastAsia="Times New Roman" w:cs="Arial"/>
                <w:sz w:val="16"/>
                <w:lang w:val="en-US"/>
              </w:rPr>
            </w:pPr>
            <w:r w:rsidRPr="005E62E2">
              <w:rPr>
                <w:rFonts w:eastAsia="Times New Roman" w:cs="Arial"/>
                <w:sz w:val="16"/>
                <w:lang w:val="en-US"/>
              </w:rPr>
              <w:t>meets amenity expectations of residents;</w:t>
            </w:r>
          </w:p>
          <w:p w14:paraId="080140ED" w14:textId="5E30930A" w:rsidR="006F4B09" w:rsidRPr="005E62E2" w:rsidRDefault="006F4B09" w:rsidP="006F4B09">
            <w:pPr>
              <w:pStyle w:val="ListParagraph"/>
              <w:numPr>
                <w:ilvl w:val="0"/>
                <w:numId w:val="53"/>
              </w:numPr>
              <w:spacing w:before="60" w:after="60"/>
              <w:jc w:val="left"/>
              <w:rPr>
                <w:rFonts w:eastAsia="Times New Roman" w:cs="Arial"/>
                <w:sz w:val="16"/>
                <w:lang w:val="en-US"/>
              </w:rPr>
            </w:pPr>
            <w:r w:rsidRPr="005E62E2">
              <w:rPr>
                <w:rFonts w:eastAsia="Times New Roman" w:cs="Arial"/>
                <w:sz w:val="16"/>
                <w:lang w:val="en-US"/>
              </w:rPr>
              <w:t>meets the bulk and building height requirements of the Multiple dwelling code or any applicable neighbourhood plan.’</w:t>
            </w:r>
          </w:p>
        </w:tc>
        <w:tc>
          <w:tcPr>
            <w:tcW w:w="1576" w:type="pct"/>
            <w:shd w:val="clear" w:color="auto" w:fill="auto"/>
          </w:tcPr>
          <w:p w14:paraId="2E60FAF7" w14:textId="77777777" w:rsidR="006F4B09" w:rsidRDefault="006F4B09" w:rsidP="006F4B09">
            <w:pPr>
              <w:spacing w:before="60" w:after="60"/>
              <w:jc w:val="left"/>
              <w:rPr>
                <w:rFonts w:eastAsia="Times New Roman" w:cs="Arial"/>
                <w:i/>
                <w:sz w:val="16"/>
                <w:lang w:val="en-US"/>
              </w:rPr>
            </w:pPr>
            <w:r w:rsidRPr="008D6B53">
              <w:rPr>
                <w:rFonts w:eastAsia="Times New Roman" w:cs="Arial"/>
                <w:i/>
                <w:sz w:val="16"/>
                <w:lang w:val="en-US"/>
              </w:rPr>
              <w:t>After ‘(f)’, insert:</w:t>
            </w:r>
          </w:p>
          <w:p w14:paraId="4CF28B1C" w14:textId="0345032F" w:rsidR="006F4B09" w:rsidRPr="005E62E2" w:rsidRDefault="006F4B09" w:rsidP="006F4B09">
            <w:pPr>
              <w:spacing w:before="60" w:after="60"/>
              <w:jc w:val="left"/>
              <w:rPr>
                <w:rFonts w:eastAsia="Times New Roman" w:cs="Arial"/>
                <w:sz w:val="16"/>
                <w:lang w:val="en-US"/>
              </w:rPr>
            </w:pPr>
            <w:r>
              <w:rPr>
                <w:rFonts w:eastAsia="Times New Roman" w:cs="Arial"/>
                <w:sz w:val="16"/>
                <w:lang w:val="en-US"/>
              </w:rPr>
              <w:t>‘</w:t>
            </w:r>
            <w:r w:rsidRPr="005E62E2">
              <w:rPr>
                <w:rFonts w:eastAsia="Times New Roman" w:cs="Arial"/>
                <w:sz w:val="16"/>
                <w:lang w:val="en-US"/>
              </w:rPr>
              <w:t>Development for alternative housing types, such as rooming accommodation, a residential care facility or a retirement facility together with ancillary convenience activities and allied services (care co-located uses), which provide housing diversity and enable people to find suitable accommodation throughout their life cycle:</w:t>
            </w:r>
          </w:p>
          <w:p w14:paraId="0FCF8B77" w14:textId="7F7C8BFA" w:rsidR="006F4B09" w:rsidRPr="005E62E2" w:rsidRDefault="006F4B09" w:rsidP="006F4B09">
            <w:pPr>
              <w:pStyle w:val="ListParagraph"/>
              <w:numPr>
                <w:ilvl w:val="0"/>
                <w:numId w:val="52"/>
              </w:numPr>
              <w:spacing w:before="60" w:after="60"/>
              <w:jc w:val="left"/>
              <w:rPr>
                <w:rFonts w:eastAsia="Times New Roman" w:cs="Arial"/>
                <w:sz w:val="16"/>
                <w:lang w:val="en-US"/>
              </w:rPr>
            </w:pPr>
            <w:r w:rsidRPr="005E62E2">
              <w:rPr>
                <w:rFonts w:eastAsia="Times New Roman" w:cs="Arial"/>
                <w:sz w:val="16"/>
                <w:lang w:val="en-US"/>
              </w:rPr>
              <w:t>meets amenity expectations of residents;</w:t>
            </w:r>
          </w:p>
          <w:p w14:paraId="282602FD" w14:textId="0EF86F8A" w:rsidR="006F4B09" w:rsidRPr="005E62E2" w:rsidRDefault="006F4B09" w:rsidP="006F4B09">
            <w:pPr>
              <w:pStyle w:val="ListParagraph"/>
              <w:numPr>
                <w:ilvl w:val="0"/>
                <w:numId w:val="52"/>
              </w:numPr>
              <w:spacing w:before="60" w:after="60"/>
              <w:jc w:val="left"/>
              <w:rPr>
                <w:rFonts w:eastAsia="Times New Roman" w:cs="Arial"/>
                <w:sz w:val="16"/>
                <w:lang w:val="en-US"/>
              </w:rPr>
            </w:pPr>
            <w:r w:rsidRPr="005E62E2">
              <w:rPr>
                <w:rFonts w:eastAsia="Times New Roman" w:cs="Arial"/>
                <w:sz w:val="16"/>
                <w:lang w:val="en-US"/>
              </w:rPr>
              <w:t>meets the bulk and building height requirements of the Multiple dwelling code or any applicable neighbourhood plan if rooming accommodation;</w:t>
            </w:r>
          </w:p>
          <w:p w14:paraId="332479E6" w14:textId="2D988BCF" w:rsidR="006F4B09" w:rsidRPr="005E62E2" w:rsidRDefault="006F4B09" w:rsidP="006F4B09">
            <w:pPr>
              <w:pStyle w:val="ListParagraph"/>
              <w:numPr>
                <w:ilvl w:val="0"/>
                <w:numId w:val="52"/>
              </w:numPr>
              <w:spacing w:before="60" w:after="60"/>
              <w:jc w:val="left"/>
              <w:rPr>
                <w:rFonts w:eastAsia="Times New Roman" w:cs="Arial"/>
                <w:sz w:val="16"/>
                <w:lang w:val="en-US"/>
              </w:rPr>
            </w:pPr>
            <w:r w:rsidRPr="005E62E2">
              <w:rPr>
                <w:rFonts w:eastAsia="Times New Roman" w:cs="Arial"/>
                <w:sz w:val="16"/>
                <w:lang w:val="en-US"/>
              </w:rPr>
              <w:t>meets the bulk and building height requirements of the Retirement and residential care facility code if a residential care facility or retirement facility.’</w:t>
            </w:r>
          </w:p>
        </w:tc>
        <w:tc>
          <w:tcPr>
            <w:tcW w:w="740" w:type="pct"/>
          </w:tcPr>
          <w:p w14:paraId="19653011" w14:textId="2FF50113" w:rsidR="006F4B09" w:rsidRPr="009A7FA8" w:rsidRDefault="00E46EDE" w:rsidP="006F4B09">
            <w:pPr>
              <w:spacing w:before="60" w:after="60"/>
              <w:jc w:val="left"/>
              <w:rPr>
                <w:rFonts w:eastAsia="Times New Roman" w:cs="Arial"/>
                <w:sz w:val="16"/>
                <w:lang w:val="en-US"/>
              </w:rPr>
            </w:pPr>
            <w:r w:rsidRPr="00E46EDE">
              <w:rPr>
                <w:rFonts w:eastAsia="Times New Roman" w:cs="Arial"/>
                <w:sz w:val="16"/>
                <w:lang w:val="en-US"/>
              </w:rPr>
              <w:t>To offer a more streamlined approach to building, extending or upgrading retirement facilities and residential care facilities with care co-located uses, in appropriate locations.</w:t>
            </w:r>
          </w:p>
        </w:tc>
      </w:tr>
      <w:tr w:rsidR="009C4F8E" w:rsidRPr="009A7FA8" w14:paraId="5B234B9E" w14:textId="77777777" w:rsidTr="007B770B">
        <w:trPr>
          <w:cantSplit/>
          <w:trHeight w:val="260"/>
        </w:trPr>
        <w:tc>
          <w:tcPr>
            <w:tcW w:w="460" w:type="pct"/>
            <w:shd w:val="clear" w:color="auto" w:fill="auto"/>
          </w:tcPr>
          <w:p w14:paraId="09717A72" w14:textId="77777777" w:rsidR="009C4F8E" w:rsidRPr="009A7FA8" w:rsidRDefault="009C4F8E" w:rsidP="009C4F8E">
            <w:pPr>
              <w:numPr>
                <w:ilvl w:val="0"/>
                <w:numId w:val="1"/>
              </w:numPr>
              <w:spacing w:before="60" w:after="60"/>
              <w:jc w:val="left"/>
              <w:rPr>
                <w:rFonts w:eastAsia="Times New Roman" w:cs="Arial"/>
                <w:sz w:val="16"/>
                <w:lang w:val="en-US"/>
              </w:rPr>
            </w:pPr>
          </w:p>
        </w:tc>
        <w:tc>
          <w:tcPr>
            <w:tcW w:w="834" w:type="pct"/>
            <w:shd w:val="clear" w:color="auto" w:fill="auto"/>
          </w:tcPr>
          <w:p w14:paraId="29ED7C16" w14:textId="77777777" w:rsidR="009C4F8E" w:rsidRPr="008C665A" w:rsidRDefault="009C4F8E" w:rsidP="009C4F8E">
            <w:pPr>
              <w:spacing w:before="60" w:after="60"/>
              <w:jc w:val="left"/>
              <w:rPr>
                <w:rFonts w:eastAsia="Times New Roman" w:cs="Arial"/>
                <w:sz w:val="16"/>
                <w:lang w:val="en-US"/>
              </w:rPr>
            </w:pPr>
            <w:r w:rsidRPr="008C665A">
              <w:rPr>
                <w:rFonts w:eastAsia="Times New Roman" w:cs="Arial"/>
                <w:sz w:val="16"/>
                <w:lang w:val="en-US"/>
              </w:rPr>
              <w:t>Part 6 Zones,</w:t>
            </w:r>
          </w:p>
          <w:p w14:paraId="16BE30F0" w14:textId="77777777" w:rsidR="009C4F8E" w:rsidRPr="008C665A" w:rsidRDefault="009C4F8E" w:rsidP="009C4F8E">
            <w:pPr>
              <w:spacing w:before="60" w:after="60"/>
              <w:jc w:val="left"/>
              <w:rPr>
                <w:rFonts w:eastAsia="Times New Roman" w:cs="Arial"/>
                <w:sz w:val="16"/>
                <w:lang w:val="en-US"/>
              </w:rPr>
            </w:pPr>
            <w:r w:rsidRPr="008C665A">
              <w:rPr>
                <w:rFonts w:eastAsia="Times New Roman" w:cs="Arial"/>
                <w:sz w:val="16"/>
                <w:lang w:val="en-US"/>
              </w:rPr>
              <w:t>6.2 Zone codes,</w:t>
            </w:r>
          </w:p>
          <w:p w14:paraId="582D7A03" w14:textId="77777777" w:rsidR="009C4F8E" w:rsidRDefault="009C4F8E" w:rsidP="009C4F8E">
            <w:pPr>
              <w:spacing w:before="60" w:after="60"/>
              <w:jc w:val="left"/>
              <w:rPr>
                <w:rFonts w:eastAsia="Times New Roman" w:cs="Arial"/>
                <w:sz w:val="16"/>
                <w:lang w:val="en-US"/>
              </w:rPr>
            </w:pPr>
            <w:r w:rsidRPr="008C665A">
              <w:rPr>
                <w:rFonts w:eastAsia="Times New Roman" w:cs="Arial"/>
                <w:sz w:val="16"/>
                <w:lang w:val="en-US"/>
              </w:rPr>
              <w:t>6.2.1 Residential zones category,</w:t>
            </w:r>
          </w:p>
          <w:p w14:paraId="6CF74413" w14:textId="77777777" w:rsidR="009C4F8E" w:rsidRDefault="009C4F8E" w:rsidP="009C4F8E">
            <w:pPr>
              <w:spacing w:before="60" w:after="60"/>
              <w:jc w:val="left"/>
              <w:rPr>
                <w:rFonts w:eastAsia="Times New Roman" w:cs="Arial"/>
                <w:sz w:val="16"/>
                <w:lang w:val="en-US"/>
              </w:rPr>
            </w:pPr>
            <w:r w:rsidRPr="008C665A">
              <w:rPr>
                <w:rFonts w:eastAsia="Times New Roman" w:cs="Arial"/>
                <w:sz w:val="16"/>
                <w:lang w:val="en-US"/>
              </w:rPr>
              <w:t>6.2.1.4 High density residential zone code</w:t>
            </w:r>
            <w:r>
              <w:rPr>
                <w:rFonts w:eastAsia="Times New Roman" w:cs="Arial"/>
                <w:sz w:val="16"/>
                <w:lang w:val="en-US"/>
              </w:rPr>
              <w:t>,</w:t>
            </w:r>
          </w:p>
          <w:p w14:paraId="617312B9" w14:textId="3252E767" w:rsidR="009C4F8E" w:rsidRPr="009A7FA8" w:rsidRDefault="009C4F8E" w:rsidP="009C4F8E">
            <w:pPr>
              <w:spacing w:before="60" w:after="60"/>
              <w:jc w:val="left"/>
              <w:rPr>
                <w:rFonts w:eastAsia="Times New Roman" w:cs="Arial"/>
                <w:sz w:val="16"/>
                <w:lang w:val="en-US"/>
              </w:rPr>
            </w:pPr>
            <w:r>
              <w:rPr>
                <w:rFonts w:eastAsia="Times New Roman" w:cs="Arial"/>
                <w:sz w:val="16"/>
                <w:lang w:val="en-US"/>
              </w:rPr>
              <w:t>(4)(g)</w:t>
            </w:r>
          </w:p>
        </w:tc>
        <w:tc>
          <w:tcPr>
            <w:tcW w:w="1390" w:type="pct"/>
            <w:shd w:val="clear" w:color="auto" w:fill="auto"/>
          </w:tcPr>
          <w:p w14:paraId="16A21C99" w14:textId="77777777" w:rsidR="009C4F8E" w:rsidRDefault="009C4F8E" w:rsidP="009C4F8E">
            <w:pPr>
              <w:spacing w:before="60" w:after="60"/>
              <w:jc w:val="left"/>
              <w:rPr>
                <w:rFonts w:eastAsia="Times New Roman" w:cs="Arial"/>
                <w:i/>
                <w:sz w:val="16"/>
                <w:lang w:val="en-US"/>
              </w:rPr>
            </w:pPr>
          </w:p>
        </w:tc>
        <w:tc>
          <w:tcPr>
            <w:tcW w:w="1576" w:type="pct"/>
            <w:shd w:val="clear" w:color="auto" w:fill="auto"/>
          </w:tcPr>
          <w:p w14:paraId="75C15338" w14:textId="485A57C7" w:rsidR="009C4F8E" w:rsidRDefault="009C4F8E" w:rsidP="009C4F8E">
            <w:pPr>
              <w:spacing w:before="60" w:after="60"/>
              <w:jc w:val="left"/>
              <w:rPr>
                <w:rFonts w:eastAsia="Times New Roman" w:cs="Arial"/>
                <w:i/>
                <w:sz w:val="16"/>
                <w:lang w:val="en-US"/>
              </w:rPr>
            </w:pPr>
            <w:r>
              <w:rPr>
                <w:rFonts w:eastAsia="Times New Roman" w:cs="Arial"/>
                <w:i/>
                <w:sz w:val="16"/>
                <w:lang w:val="en-US"/>
              </w:rPr>
              <w:t xml:space="preserve">after ‘retirement facility’, insert: </w:t>
            </w:r>
          </w:p>
          <w:p w14:paraId="642FE7CE" w14:textId="2D9780D7" w:rsidR="009C4F8E" w:rsidRPr="008C665A" w:rsidRDefault="009C4F8E" w:rsidP="009C4F8E">
            <w:pPr>
              <w:spacing w:before="60" w:after="60"/>
              <w:jc w:val="left"/>
              <w:rPr>
                <w:rFonts w:eastAsia="Times New Roman" w:cs="Arial"/>
                <w:sz w:val="16"/>
                <w:lang w:val="en-US"/>
              </w:rPr>
            </w:pPr>
            <w:r w:rsidRPr="008C665A">
              <w:rPr>
                <w:rFonts w:eastAsia="Times New Roman" w:cs="Arial"/>
                <w:sz w:val="16"/>
                <w:lang w:val="en-US"/>
              </w:rPr>
              <w:t>‘together with ancillary convenience activities and allied services (care co-located uses)’</w:t>
            </w:r>
          </w:p>
        </w:tc>
        <w:tc>
          <w:tcPr>
            <w:tcW w:w="740" w:type="pct"/>
          </w:tcPr>
          <w:p w14:paraId="1CDCBBF4" w14:textId="4642E699" w:rsidR="009C4F8E" w:rsidRPr="009A7FA8" w:rsidRDefault="00E46EDE" w:rsidP="009C4F8E">
            <w:pPr>
              <w:spacing w:before="60" w:after="60"/>
              <w:jc w:val="left"/>
              <w:rPr>
                <w:rFonts w:eastAsia="Times New Roman" w:cs="Arial"/>
                <w:sz w:val="16"/>
                <w:lang w:val="en-US"/>
              </w:rPr>
            </w:pPr>
            <w:r w:rsidRPr="00E46EDE">
              <w:rPr>
                <w:rFonts w:eastAsia="Times New Roman" w:cs="Arial"/>
                <w:sz w:val="16"/>
                <w:lang w:val="en-US"/>
              </w:rPr>
              <w:t>To offer a more streamlined approach to building, extending or upgrading retirement facilities and residential care facilities with care co-located uses, in appropriate locations.</w:t>
            </w:r>
          </w:p>
        </w:tc>
      </w:tr>
      <w:tr w:rsidR="006F4B09" w:rsidRPr="009A7FA8" w14:paraId="504C92C5" w14:textId="77777777" w:rsidTr="007B770B">
        <w:trPr>
          <w:cantSplit/>
          <w:trHeight w:val="260"/>
        </w:trPr>
        <w:tc>
          <w:tcPr>
            <w:tcW w:w="460" w:type="pct"/>
            <w:shd w:val="clear" w:color="auto" w:fill="auto"/>
          </w:tcPr>
          <w:p w14:paraId="04D8F8C0" w14:textId="77777777" w:rsidR="006F4B09" w:rsidRPr="009A7FA8" w:rsidRDefault="006F4B09" w:rsidP="006F4B09">
            <w:pPr>
              <w:numPr>
                <w:ilvl w:val="0"/>
                <w:numId w:val="1"/>
              </w:numPr>
              <w:spacing w:before="60" w:after="60"/>
              <w:jc w:val="left"/>
              <w:rPr>
                <w:rFonts w:eastAsia="Times New Roman" w:cs="Arial"/>
                <w:sz w:val="16"/>
                <w:lang w:val="en-US"/>
              </w:rPr>
            </w:pPr>
          </w:p>
        </w:tc>
        <w:tc>
          <w:tcPr>
            <w:tcW w:w="834" w:type="pct"/>
            <w:shd w:val="clear" w:color="auto" w:fill="auto"/>
          </w:tcPr>
          <w:p w14:paraId="6DF88A15" w14:textId="77777777" w:rsidR="006F4B09" w:rsidRPr="008C665A" w:rsidRDefault="006F4B09" w:rsidP="006F4B09">
            <w:pPr>
              <w:spacing w:before="60" w:after="60"/>
              <w:jc w:val="left"/>
              <w:rPr>
                <w:rFonts w:eastAsia="Times New Roman" w:cs="Arial"/>
                <w:sz w:val="16"/>
                <w:lang w:val="en-US"/>
              </w:rPr>
            </w:pPr>
            <w:r w:rsidRPr="008C665A">
              <w:rPr>
                <w:rFonts w:eastAsia="Times New Roman" w:cs="Arial"/>
                <w:sz w:val="16"/>
                <w:lang w:val="en-US"/>
              </w:rPr>
              <w:t>Part 6 Zones,</w:t>
            </w:r>
          </w:p>
          <w:p w14:paraId="72D63E8A" w14:textId="77777777" w:rsidR="006F4B09" w:rsidRPr="008C665A" w:rsidRDefault="006F4B09" w:rsidP="006F4B09">
            <w:pPr>
              <w:spacing w:before="60" w:after="60"/>
              <w:jc w:val="left"/>
              <w:rPr>
                <w:rFonts w:eastAsia="Times New Roman" w:cs="Arial"/>
                <w:sz w:val="16"/>
                <w:lang w:val="en-US"/>
              </w:rPr>
            </w:pPr>
            <w:r w:rsidRPr="008C665A">
              <w:rPr>
                <w:rFonts w:eastAsia="Times New Roman" w:cs="Arial"/>
                <w:sz w:val="16"/>
                <w:lang w:val="en-US"/>
              </w:rPr>
              <w:t>6.2 Zone codes,</w:t>
            </w:r>
          </w:p>
          <w:p w14:paraId="202A182A" w14:textId="77777777" w:rsidR="006F4B09" w:rsidRPr="008C665A" w:rsidRDefault="006F4B09" w:rsidP="006F4B09">
            <w:pPr>
              <w:spacing w:before="60" w:after="60"/>
              <w:jc w:val="left"/>
              <w:rPr>
                <w:rFonts w:eastAsia="Times New Roman" w:cs="Arial"/>
                <w:sz w:val="16"/>
                <w:lang w:val="en-US"/>
              </w:rPr>
            </w:pPr>
            <w:r w:rsidRPr="008C665A">
              <w:rPr>
                <w:rFonts w:eastAsia="Times New Roman" w:cs="Arial"/>
                <w:sz w:val="16"/>
                <w:lang w:val="en-US"/>
              </w:rPr>
              <w:t>6.2.1 Residential zones category,</w:t>
            </w:r>
          </w:p>
          <w:p w14:paraId="09EDC99E" w14:textId="77777777" w:rsidR="006F4B09" w:rsidRPr="008C665A" w:rsidRDefault="006F4B09" w:rsidP="006F4B09">
            <w:pPr>
              <w:spacing w:before="60" w:after="60"/>
              <w:jc w:val="left"/>
              <w:rPr>
                <w:rFonts w:eastAsia="Times New Roman" w:cs="Arial"/>
                <w:sz w:val="16"/>
                <w:lang w:val="en-US"/>
              </w:rPr>
            </w:pPr>
            <w:r w:rsidRPr="008C665A">
              <w:rPr>
                <w:rFonts w:eastAsia="Times New Roman" w:cs="Arial"/>
                <w:sz w:val="16"/>
                <w:lang w:val="en-US"/>
              </w:rPr>
              <w:t>6.2.1.4 High density residential zone code,</w:t>
            </w:r>
          </w:p>
          <w:p w14:paraId="12CB9640" w14:textId="64206350" w:rsidR="006F4B09" w:rsidRPr="008C665A" w:rsidRDefault="006F4B09" w:rsidP="006F4B09">
            <w:pPr>
              <w:spacing w:before="60" w:after="60"/>
              <w:jc w:val="left"/>
              <w:rPr>
                <w:rFonts w:eastAsia="Times New Roman" w:cs="Arial"/>
                <w:sz w:val="16"/>
                <w:lang w:val="en-US"/>
              </w:rPr>
            </w:pPr>
            <w:r w:rsidRPr="008C665A">
              <w:rPr>
                <w:rFonts w:eastAsia="Times New Roman" w:cs="Arial"/>
                <w:sz w:val="16"/>
                <w:lang w:val="en-US"/>
              </w:rPr>
              <w:t>(4)</w:t>
            </w:r>
            <w:r>
              <w:rPr>
                <w:rFonts w:eastAsia="Times New Roman" w:cs="Arial"/>
                <w:sz w:val="16"/>
                <w:lang w:val="en-US"/>
              </w:rPr>
              <w:t>(</w:t>
            </w:r>
            <w:proofErr w:type="spellStart"/>
            <w:r>
              <w:rPr>
                <w:rFonts w:eastAsia="Times New Roman" w:cs="Arial"/>
                <w:sz w:val="16"/>
                <w:lang w:val="en-US"/>
              </w:rPr>
              <w:t>i</w:t>
            </w:r>
            <w:proofErr w:type="spellEnd"/>
            <w:r>
              <w:rPr>
                <w:rFonts w:eastAsia="Times New Roman" w:cs="Arial"/>
                <w:sz w:val="16"/>
                <w:lang w:val="en-US"/>
              </w:rPr>
              <w:t>)</w:t>
            </w:r>
          </w:p>
        </w:tc>
        <w:tc>
          <w:tcPr>
            <w:tcW w:w="1390" w:type="pct"/>
            <w:shd w:val="clear" w:color="auto" w:fill="auto"/>
          </w:tcPr>
          <w:p w14:paraId="274FC714" w14:textId="77777777" w:rsidR="006F4B09" w:rsidRDefault="006F4B09" w:rsidP="006F4B09">
            <w:pPr>
              <w:spacing w:before="60" w:after="60"/>
              <w:jc w:val="left"/>
              <w:rPr>
                <w:rFonts w:eastAsia="Times New Roman" w:cs="Arial"/>
                <w:i/>
                <w:sz w:val="16"/>
                <w:lang w:val="en-US"/>
              </w:rPr>
            </w:pPr>
          </w:p>
        </w:tc>
        <w:tc>
          <w:tcPr>
            <w:tcW w:w="1576" w:type="pct"/>
            <w:shd w:val="clear" w:color="auto" w:fill="auto"/>
          </w:tcPr>
          <w:p w14:paraId="5ED26392" w14:textId="60BB5325" w:rsidR="006F4B09" w:rsidRDefault="006F4B09" w:rsidP="006F4B09">
            <w:pPr>
              <w:spacing w:before="60" w:after="60"/>
              <w:jc w:val="left"/>
              <w:rPr>
                <w:rFonts w:eastAsia="Times New Roman" w:cs="Arial"/>
                <w:i/>
                <w:sz w:val="16"/>
                <w:lang w:val="en-US"/>
              </w:rPr>
            </w:pPr>
            <w:r>
              <w:rPr>
                <w:rFonts w:eastAsia="Times New Roman" w:cs="Arial"/>
                <w:i/>
                <w:sz w:val="16"/>
                <w:lang w:val="en-US"/>
              </w:rPr>
              <w:t>after ‘neighbourhood plan’, insert:</w:t>
            </w:r>
          </w:p>
          <w:p w14:paraId="3A951C17" w14:textId="4E786EAB" w:rsidR="006F4B09" w:rsidRPr="00B12B46" w:rsidRDefault="006F4B09" w:rsidP="006F4B09">
            <w:pPr>
              <w:spacing w:before="60" w:after="60"/>
              <w:jc w:val="left"/>
              <w:rPr>
                <w:rFonts w:eastAsia="Times New Roman" w:cs="Arial"/>
                <w:sz w:val="16"/>
                <w:lang w:val="en-US"/>
              </w:rPr>
            </w:pPr>
            <w:r w:rsidRPr="00B12B46">
              <w:rPr>
                <w:rFonts w:eastAsia="Times New Roman" w:cs="Arial"/>
                <w:sz w:val="16"/>
                <w:lang w:val="en-US"/>
              </w:rPr>
              <w:t>‘or meets the bulk and building height requirements of the Retirement and residential care facility code if a residential care facility or retirement facility’</w:t>
            </w:r>
          </w:p>
        </w:tc>
        <w:tc>
          <w:tcPr>
            <w:tcW w:w="740" w:type="pct"/>
          </w:tcPr>
          <w:p w14:paraId="05635F52" w14:textId="537B859F" w:rsidR="006F4B09" w:rsidRPr="009A7FA8" w:rsidRDefault="0042764C" w:rsidP="006F4B09">
            <w:pPr>
              <w:spacing w:before="60" w:after="60"/>
              <w:jc w:val="left"/>
              <w:rPr>
                <w:rFonts w:eastAsia="Times New Roman" w:cs="Arial"/>
                <w:sz w:val="16"/>
                <w:lang w:val="en-US"/>
              </w:rPr>
            </w:pPr>
            <w:r w:rsidRPr="0042764C">
              <w:rPr>
                <w:rFonts w:eastAsia="Times New Roman" w:cs="Arial"/>
                <w:sz w:val="16"/>
                <w:lang w:val="en-US"/>
              </w:rPr>
              <w:t>To offer a streamlined approach to building, extending or upgrading retirement facilities and residential care facilities in appropriate locations.</w:t>
            </w:r>
          </w:p>
        </w:tc>
      </w:tr>
      <w:tr w:rsidR="006F4B09" w:rsidRPr="009A7FA8" w14:paraId="71B173C4" w14:textId="77777777" w:rsidTr="007B770B">
        <w:trPr>
          <w:cantSplit/>
          <w:trHeight w:val="260"/>
        </w:trPr>
        <w:tc>
          <w:tcPr>
            <w:tcW w:w="460" w:type="pct"/>
            <w:shd w:val="clear" w:color="auto" w:fill="auto"/>
          </w:tcPr>
          <w:p w14:paraId="04C13CDB" w14:textId="77777777" w:rsidR="006F4B09" w:rsidRPr="009A7FA8" w:rsidRDefault="006F4B09" w:rsidP="006F4B09">
            <w:pPr>
              <w:numPr>
                <w:ilvl w:val="0"/>
                <w:numId w:val="1"/>
              </w:numPr>
              <w:spacing w:before="60" w:after="60"/>
              <w:jc w:val="left"/>
              <w:rPr>
                <w:rFonts w:eastAsia="Times New Roman" w:cs="Arial"/>
                <w:sz w:val="16"/>
                <w:lang w:val="en-US"/>
              </w:rPr>
            </w:pPr>
          </w:p>
        </w:tc>
        <w:tc>
          <w:tcPr>
            <w:tcW w:w="834" w:type="pct"/>
            <w:shd w:val="clear" w:color="auto" w:fill="auto"/>
          </w:tcPr>
          <w:p w14:paraId="124691CA" w14:textId="77777777" w:rsidR="006F4B09" w:rsidRPr="008C665A" w:rsidRDefault="006F4B09" w:rsidP="006F4B09">
            <w:pPr>
              <w:spacing w:before="60" w:after="60"/>
              <w:jc w:val="left"/>
              <w:rPr>
                <w:rFonts w:eastAsia="Times New Roman" w:cs="Arial"/>
                <w:sz w:val="16"/>
                <w:lang w:val="en-US"/>
              </w:rPr>
            </w:pPr>
            <w:r w:rsidRPr="008C665A">
              <w:rPr>
                <w:rFonts w:eastAsia="Times New Roman" w:cs="Arial"/>
                <w:sz w:val="16"/>
                <w:lang w:val="en-US"/>
              </w:rPr>
              <w:t>Part 6 Zones,</w:t>
            </w:r>
          </w:p>
          <w:p w14:paraId="3853A58F" w14:textId="77777777" w:rsidR="006F4B09" w:rsidRPr="008C665A" w:rsidRDefault="006F4B09" w:rsidP="006F4B09">
            <w:pPr>
              <w:spacing w:before="60" w:after="60"/>
              <w:jc w:val="left"/>
              <w:rPr>
                <w:rFonts w:eastAsia="Times New Roman" w:cs="Arial"/>
                <w:sz w:val="16"/>
                <w:lang w:val="en-US"/>
              </w:rPr>
            </w:pPr>
            <w:r w:rsidRPr="008C665A">
              <w:rPr>
                <w:rFonts w:eastAsia="Times New Roman" w:cs="Arial"/>
                <w:sz w:val="16"/>
                <w:lang w:val="en-US"/>
              </w:rPr>
              <w:t>6.2 Zone codes,</w:t>
            </w:r>
          </w:p>
          <w:p w14:paraId="1C83801D" w14:textId="77777777" w:rsidR="006F4B09" w:rsidRDefault="006F4B09" w:rsidP="006F4B09">
            <w:pPr>
              <w:spacing w:before="60" w:after="60"/>
              <w:jc w:val="left"/>
              <w:rPr>
                <w:rFonts w:eastAsia="Times New Roman" w:cs="Arial"/>
                <w:sz w:val="16"/>
                <w:lang w:val="en-US"/>
              </w:rPr>
            </w:pPr>
            <w:r w:rsidRPr="008C665A">
              <w:rPr>
                <w:rFonts w:eastAsia="Times New Roman" w:cs="Arial"/>
                <w:sz w:val="16"/>
                <w:lang w:val="en-US"/>
              </w:rPr>
              <w:t>6.2.1 Residential zones category,</w:t>
            </w:r>
          </w:p>
          <w:p w14:paraId="515E0655" w14:textId="77777777" w:rsidR="006F4B09" w:rsidRDefault="006F4B09" w:rsidP="006F4B09">
            <w:pPr>
              <w:spacing w:before="60" w:after="60"/>
              <w:jc w:val="left"/>
              <w:rPr>
                <w:rFonts w:eastAsia="Times New Roman" w:cs="Arial"/>
                <w:sz w:val="16"/>
                <w:lang w:val="en-US"/>
              </w:rPr>
            </w:pPr>
            <w:r w:rsidRPr="008C665A">
              <w:rPr>
                <w:rFonts w:eastAsia="Times New Roman" w:cs="Arial"/>
                <w:sz w:val="16"/>
                <w:lang w:val="en-US"/>
              </w:rPr>
              <w:t>6.2.6.1 Community facilities zone code</w:t>
            </w:r>
            <w:r>
              <w:rPr>
                <w:rFonts w:eastAsia="Times New Roman" w:cs="Arial"/>
                <w:sz w:val="16"/>
                <w:lang w:val="en-US"/>
              </w:rPr>
              <w:t>,</w:t>
            </w:r>
          </w:p>
          <w:p w14:paraId="0448560F" w14:textId="7AC1039C" w:rsidR="006F4B09" w:rsidRPr="008C665A" w:rsidRDefault="006F4B09" w:rsidP="006F4B09">
            <w:pPr>
              <w:spacing w:before="60" w:after="60"/>
              <w:jc w:val="left"/>
              <w:rPr>
                <w:rFonts w:eastAsia="Times New Roman" w:cs="Arial"/>
                <w:sz w:val="16"/>
                <w:lang w:val="en-US"/>
              </w:rPr>
            </w:pPr>
            <w:r>
              <w:rPr>
                <w:rFonts w:eastAsia="Times New Roman" w:cs="Arial"/>
                <w:sz w:val="16"/>
                <w:lang w:val="en-US"/>
              </w:rPr>
              <w:t>(7)</w:t>
            </w:r>
          </w:p>
        </w:tc>
        <w:tc>
          <w:tcPr>
            <w:tcW w:w="1390" w:type="pct"/>
            <w:shd w:val="clear" w:color="auto" w:fill="auto"/>
          </w:tcPr>
          <w:p w14:paraId="661A2F46" w14:textId="77777777" w:rsidR="006F4B09" w:rsidRDefault="006F4B09" w:rsidP="006F4B09">
            <w:pPr>
              <w:spacing w:before="60" w:after="60"/>
              <w:jc w:val="left"/>
              <w:rPr>
                <w:rFonts w:eastAsia="Times New Roman" w:cs="Arial"/>
                <w:i/>
                <w:sz w:val="16"/>
                <w:lang w:val="en-US"/>
              </w:rPr>
            </w:pPr>
          </w:p>
        </w:tc>
        <w:tc>
          <w:tcPr>
            <w:tcW w:w="1576" w:type="pct"/>
            <w:shd w:val="clear" w:color="auto" w:fill="auto"/>
          </w:tcPr>
          <w:p w14:paraId="79AF8C63" w14:textId="7C514E2F" w:rsidR="006F4B09" w:rsidRDefault="006F4B09" w:rsidP="006F4B09">
            <w:pPr>
              <w:spacing w:before="60" w:after="60"/>
              <w:jc w:val="left"/>
              <w:rPr>
                <w:rFonts w:eastAsia="Times New Roman" w:cs="Arial"/>
                <w:i/>
                <w:sz w:val="16"/>
                <w:lang w:val="en-US"/>
              </w:rPr>
            </w:pPr>
            <w:r>
              <w:rPr>
                <w:rFonts w:eastAsia="Times New Roman" w:cs="Arial"/>
                <w:i/>
                <w:sz w:val="16"/>
                <w:lang w:val="en-US"/>
              </w:rPr>
              <w:t>after (b) in its entirety, insert:</w:t>
            </w:r>
          </w:p>
          <w:p w14:paraId="3D115D80" w14:textId="13102134" w:rsidR="006F4B09" w:rsidRPr="008C665A" w:rsidRDefault="006F4B09" w:rsidP="006F4B09">
            <w:pPr>
              <w:spacing w:before="60" w:after="60"/>
              <w:jc w:val="left"/>
              <w:rPr>
                <w:rFonts w:eastAsia="Times New Roman" w:cs="Arial"/>
                <w:sz w:val="16"/>
                <w:lang w:val="en-US"/>
              </w:rPr>
            </w:pPr>
            <w:r w:rsidRPr="008C665A">
              <w:rPr>
                <w:rFonts w:eastAsia="Times New Roman" w:cs="Arial"/>
                <w:sz w:val="16"/>
                <w:lang w:val="en-US"/>
              </w:rPr>
              <w:t>‘(c)</w:t>
            </w:r>
            <w:r>
              <w:rPr>
                <w:rFonts w:eastAsia="Times New Roman" w:cs="Arial"/>
                <w:sz w:val="16"/>
                <w:lang w:val="en-US"/>
              </w:rPr>
              <w:t xml:space="preserve"> </w:t>
            </w:r>
            <w:r w:rsidRPr="008C665A">
              <w:rPr>
                <w:rFonts w:eastAsia="Times New Roman" w:cs="Arial"/>
                <w:sz w:val="16"/>
                <w:lang w:val="en-US"/>
              </w:rPr>
              <w:t>Development for purpose-built premises for residential occupation by the elderly, young or people with disabilities, such as a residential care facility or a retirement facility, together with ancillary convenience activiti</w:t>
            </w:r>
            <w:r w:rsidR="00F517C1">
              <w:rPr>
                <w:rFonts w:eastAsia="Times New Roman" w:cs="Arial"/>
                <w:sz w:val="16"/>
                <w:lang w:val="en-US"/>
              </w:rPr>
              <w:t>es and allied services (care co</w:t>
            </w:r>
            <w:r w:rsidR="00F517C1">
              <w:rPr>
                <w:rFonts w:eastAsia="Times New Roman" w:cs="Arial"/>
                <w:sz w:val="16"/>
                <w:lang w:val="en-US"/>
              </w:rPr>
              <w:noBreakHyphen/>
            </w:r>
            <w:r w:rsidRPr="008C665A">
              <w:rPr>
                <w:rFonts w:eastAsia="Times New Roman" w:cs="Arial"/>
                <w:sz w:val="16"/>
                <w:lang w:val="en-US"/>
              </w:rPr>
              <w:t>located uses), may be accommodated</w:t>
            </w:r>
            <w:r w:rsidR="00AC6351">
              <w:rPr>
                <w:rFonts w:eastAsia="Times New Roman" w:cs="Arial"/>
                <w:sz w:val="16"/>
                <w:lang w:val="en-US"/>
              </w:rPr>
              <w:t>.</w:t>
            </w:r>
            <w:r w:rsidRPr="008C665A">
              <w:rPr>
                <w:rFonts w:eastAsia="Times New Roman" w:cs="Arial"/>
                <w:sz w:val="16"/>
                <w:lang w:val="en-US"/>
              </w:rPr>
              <w:t>’</w:t>
            </w:r>
          </w:p>
          <w:p w14:paraId="1594889E" w14:textId="2F93827B" w:rsidR="006F4B09" w:rsidRDefault="006F4B09" w:rsidP="006F4B09">
            <w:pPr>
              <w:spacing w:before="60" w:after="60"/>
              <w:jc w:val="left"/>
              <w:rPr>
                <w:rFonts w:eastAsia="Times New Roman" w:cs="Arial"/>
                <w:i/>
                <w:sz w:val="16"/>
                <w:lang w:val="en-US"/>
              </w:rPr>
            </w:pPr>
            <w:r w:rsidRPr="008C665A">
              <w:rPr>
                <w:rFonts w:eastAsia="Times New Roman" w:cs="Arial"/>
                <w:i/>
                <w:sz w:val="16"/>
                <w:lang w:val="en-US"/>
              </w:rPr>
              <w:t>, and update the subsequent numbering accordingly.</w:t>
            </w:r>
          </w:p>
        </w:tc>
        <w:tc>
          <w:tcPr>
            <w:tcW w:w="740" w:type="pct"/>
          </w:tcPr>
          <w:p w14:paraId="7E49D65C" w14:textId="530DC881" w:rsidR="006F4B09" w:rsidRPr="009A7FA8" w:rsidRDefault="00E46EDE" w:rsidP="006F4B09">
            <w:pPr>
              <w:spacing w:before="60" w:after="60"/>
              <w:jc w:val="left"/>
              <w:rPr>
                <w:rFonts w:eastAsia="Times New Roman" w:cs="Arial"/>
                <w:sz w:val="16"/>
                <w:lang w:val="en-US"/>
              </w:rPr>
            </w:pPr>
            <w:r w:rsidRPr="00E46EDE">
              <w:rPr>
                <w:rFonts w:eastAsia="Times New Roman" w:cs="Arial"/>
                <w:sz w:val="16"/>
                <w:lang w:val="en-US"/>
              </w:rPr>
              <w:t>To offer a more streamlined approach to building, extending or upgrading retirement facilities and residential care facilities with care co-located uses, in appropriate locations.</w:t>
            </w:r>
          </w:p>
        </w:tc>
      </w:tr>
      <w:tr w:rsidR="00E46EDE" w:rsidRPr="009A7FA8" w14:paraId="16E23B93" w14:textId="77777777" w:rsidTr="007B770B">
        <w:trPr>
          <w:cantSplit/>
          <w:trHeight w:val="260"/>
        </w:trPr>
        <w:tc>
          <w:tcPr>
            <w:tcW w:w="460" w:type="pct"/>
            <w:shd w:val="clear" w:color="auto" w:fill="auto"/>
          </w:tcPr>
          <w:p w14:paraId="3430DE2B" w14:textId="77777777" w:rsidR="00E46EDE" w:rsidRPr="009A7FA8" w:rsidRDefault="00E46EDE" w:rsidP="00E46EDE">
            <w:pPr>
              <w:numPr>
                <w:ilvl w:val="0"/>
                <w:numId w:val="1"/>
              </w:numPr>
              <w:spacing w:before="60" w:after="60"/>
              <w:jc w:val="left"/>
              <w:rPr>
                <w:rFonts w:eastAsia="Times New Roman" w:cs="Arial"/>
                <w:sz w:val="16"/>
                <w:lang w:val="en-US"/>
              </w:rPr>
            </w:pPr>
          </w:p>
        </w:tc>
        <w:tc>
          <w:tcPr>
            <w:tcW w:w="834" w:type="pct"/>
            <w:shd w:val="clear" w:color="auto" w:fill="auto"/>
          </w:tcPr>
          <w:p w14:paraId="35F30BFD" w14:textId="77777777" w:rsidR="00E46EDE" w:rsidRPr="008C665A" w:rsidRDefault="00E46EDE" w:rsidP="00E46EDE">
            <w:pPr>
              <w:spacing w:before="60" w:after="60"/>
              <w:jc w:val="left"/>
              <w:rPr>
                <w:rFonts w:eastAsia="Times New Roman" w:cs="Arial"/>
                <w:sz w:val="16"/>
                <w:lang w:val="en-US"/>
              </w:rPr>
            </w:pPr>
            <w:r w:rsidRPr="008C665A">
              <w:rPr>
                <w:rFonts w:eastAsia="Times New Roman" w:cs="Arial"/>
                <w:sz w:val="16"/>
                <w:lang w:val="en-US"/>
              </w:rPr>
              <w:t>Part 6 Zones,</w:t>
            </w:r>
          </w:p>
          <w:p w14:paraId="481FB018" w14:textId="77777777" w:rsidR="00E46EDE" w:rsidRPr="008C665A" w:rsidRDefault="00E46EDE" w:rsidP="00E46EDE">
            <w:pPr>
              <w:spacing w:before="60" w:after="60"/>
              <w:jc w:val="left"/>
              <w:rPr>
                <w:rFonts w:eastAsia="Times New Roman" w:cs="Arial"/>
                <w:sz w:val="16"/>
                <w:lang w:val="en-US"/>
              </w:rPr>
            </w:pPr>
            <w:r w:rsidRPr="008C665A">
              <w:rPr>
                <w:rFonts w:eastAsia="Times New Roman" w:cs="Arial"/>
                <w:sz w:val="16"/>
                <w:lang w:val="en-US"/>
              </w:rPr>
              <w:t>6.2 Zone codes,</w:t>
            </w:r>
          </w:p>
          <w:p w14:paraId="403E1DB2" w14:textId="77777777" w:rsidR="00E46EDE" w:rsidRDefault="00E46EDE" w:rsidP="00E46EDE">
            <w:pPr>
              <w:spacing w:before="60" w:after="60"/>
              <w:jc w:val="left"/>
              <w:rPr>
                <w:rFonts w:eastAsia="Times New Roman" w:cs="Arial"/>
                <w:sz w:val="16"/>
                <w:lang w:val="en-US"/>
              </w:rPr>
            </w:pPr>
            <w:r w:rsidRPr="00B12B46">
              <w:rPr>
                <w:rFonts w:eastAsia="Times New Roman" w:cs="Arial"/>
                <w:sz w:val="16"/>
                <w:lang w:val="en-US"/>
              </w:rPr>
              <w:t>6.2.6 Other zones category</w:t>
            </w:r>
            <w:r>
              <w:rPr>
                <w:rFonts w:eastAsia="Times New Roman" w:cs="Arial"/>
                <w:sz w:val="16"/>
                <w:lang w:val="en-US"/>
              </w:rPr>
              <w:t>,</w:t>
            </w:r>
          </w:p>
          <w:p w14:paraId="344F36DA" w14:textId="30AEE2C3" w:rsidR="00E46EDE" w:rsidRDefault="00E46EDE" w:rsidP="00E46EDE">
            <w:pPr>
              <w:spacing w:before="60" w:after="60"/>
              <w:jc w:val="left"/>
              <w:rPr>
                <w:rFonts w:eastAsia="Times New Roman" w:cs="Arial"/>
                <w:sz w:val="16"/>
                <w:lang w:val="en-US"/>
              </w:rPr>
            </w:pPr>
            <w:r w:rsidRPr="008C665A">
              <w:rPr>
                <w:rFonts w:eastAsia="Times New Roman" w:cs="Arial"/>
                <w:sz w:val="16"/>
                <w:lang w:val="en-US"/>
              </w:rPr>
              <w:t>6.2.6.1 Community facilities zone code</w:t>
            </w:r>
            <w:r>
              <w:rPr>
                <w:rFonts w:eastAsia="Times New Roman" w:cs="Arial"/>
                <w:sz w:val="16"/>
                <w:lang w:val="en-US"/>
              </w:rPr>
              <w:t>,</w:t>
            </w:r>
          </w:p>
          <w:p w14:paraId="51C7EF5D" w14:textId="55BA12B1" w:rsidR="00E46EDE" w:rsidRPr="008C665A" w:rsidRDefault="00E46EDE" w:rsidP="00E46EDE">
            <w:pPr>
              <w:spacing w:before="60" w:after="60"/>
              <w:jc w:val="left"/>
              <w:rPr>
                <w:rFonts w:eastAsia="Times New Roman" w:cs="Arial"/>
                <w:sz w:val="16"/>
                <w:lang w:val="en-US"/>
              </w:rPr>
            </w:pPr>
            <w:r>
              <w:rPr>
                <w:rFonts w:eastAsia="Times New Roman" w:cs="Arial"/>
                <w:sz w:val="16"/>
                <w:lang w:val="en-US"/>
              </w:rPr>
              <w:t>(10)(b)</w:t>
            </w:r>
          </w:p>
        </w:tc>
        <w:tc>
          <w:tcPr>
            <w:tcW w:w="1390" w:type="pct"/>
            <w:shd w:val="clear" w:color="auto" w:fill="auto"/>
          </w:tcPr>
          <w:p w14:paraId="0F3F0E96" w14:textId="77777777" w:rsidR="00E46EDE" w:rsidRDefault="00E46EDE" w:rsidP="00E46EDE">
            <w:pPr>
              <w:spacing w:before="60" w:after="60"/>
              <w:jc w:val="left"/>
              <w:rPr>
                <w:rFonts w:eastAsia="Times New Roman" w:cs="Arial"/>
                <w:i/>
                <w:sz w:val="16"/>
                <w:lang w:val="en-US"/>
              </w:rPr>
            </w:pPr>
            <w:r>
              <w:rPr>
                <w:rFonts w:eastAsia="Times New Roman" w:cs="Arial"/>
                <w:i/>
                <w:sz w:val="16"/>
                <w:lang w:val="en-US"/>
              </w:rPr>
              <w:t>After ‘(b)’, omit:</w:t>
            </w:r>
          </w:p>
          <w:p w14:paraId="7E369128" w14:textId="2375D9F2" w:rsidR="00E46EDE" w:rsidRPr="00B12B46" w:rsidRDefault="00E46EDE" w:rsidP="00E46EDE">
            <w:pPr>
              <w:spacing w:before="60" w:after="60"/>
              <w:jc w:val="left"/>
              <w:rPr>
                <w:rFonts w:eastAsia="Times New Roman" w:cs="Arial"/>
                <w:sz w:val="16"/>
                <w:lang w:val="en-US"/>
              </w:rPr>
            </w:pPr>
            <w:r w:rsidRPr="00B12B46">
              <w:rPr>
                <w:rFonts w:eastAsia="Times New Roman" w:cs="Arial"/>
                <w:sz w:val="16"/>
                <w:lang w:val="en-US"/>
              </w:rPr>
              <w:t>‘Development for premises for residential occupation by the elderly, young or people with disabilities, with ancillary convenience activities and allied services provided to cater for their particular needs, may be accommodated.’</w:t>
            </w:r>
          </w:p>
        </w:tc>
        <w:tc>
          <w:tcPr>
            <w:tcW w:w="1576" w:type="pct"/>
            <w:shd w:val="clear" w:color="auto" w:fill="auto"/>
          </w:tcPr>
          <w:p w14:paraId="7061706D" w14:textId="13863DDB" w:rsidR="00E46EDE" w:rsidRDefault="00E46EDE" w:rsidP="00E46EDE">
            <w:pPr>
              <w:spacing w:before="60" w:after="60"/>
              <w:jc w:val="left"/>
              <w:rPr>
                <w:rFonts w:eastAsia="Times New Roman" w:cs="Arial"/>
                <w:i/>
                <w:sz w:val="16"/>
                <w:lang w:val="en-US"/>
              </w:rPr>
            </w:pPr>
            <w:r>
              <w:rPr>
                <w:rFonts w:eastAsia="Times New Roman" w:cs="Arial"/>
                <w:i/>
                <w:sz w:val="16"/>
                <w:lang w:val="en-US"/>
              </w:rPr>
              <w:t>after ‘(b)’, insert:</w:t>
            </w:r>
          </w:p>
          <w:p w14:paraId="0E6BAB96" w14:textId="7498BBBC" w:rsidR="00E46EDE" w:rsidRPr="00B12B46" w:rsidRDefault="00E46EDE" w:rsidP="00E46EDE">
            <w:pPr>
              <w:spacing w:before="60" w:after="60"/>
              <w:jc w:val="left"/>
              <w:rPr>
                <w:rFonts w:eastAsia="Times New Roman" w:cs="Arial"/>
                <w:sz w:val="16"/>
                <w:lang w:val="en-US"/>
              </w:rPr>
            </w:pPr>
            <w:r w:rsidRPr="00B12B46">
              <w:rPr>
                <w:rFonts w:eastAsia="Times New Roman" w:cs="Arial"/>
                <w:sz w:val="16"/>
                <w:lang w:val="en-US"/>
              </w:rPr>
              <w:t>‘Development for purpose-built premises for residential occupation by the elderly, young or people with disabilities, such as a residential care facility or a retirement facility, together with ancillary convenience activities and allied services provided to cater for their particular needs, may be accommodated.’</w:t>
            </w:r>
          </w:p>
        </w:tc>
        <w:tc>
          <w:tcPr>
            <w:tcW w:w="740" w:type="pct"/>
          </w:tcPr>
          <w:p w14:paraId="53A25D4D" w14:textId="53E2C4FC" w:rsidR="00E46EDE" w:rsidRPr="00E46EDE" w:rsidRDefault="00E46EDE" w:rsidP="00E46EDE">
            <w:pPr>
              <w:spacing w:before="60" w:after="60"/>
              <w:jc w:val="left"/>
              <w:rPr>
                <w:rFonts w:eastAsia="Times New Roman" w:cs="Arial"/>
                <w:sz w:val="16"/>
                <w:lang w:val="en-US"/>
              </w:rPr>
            </w:pPr>
            <w:r w:rsidRPr="00E46EDE">
              <w:rPr>
                <w:rFonts w:eastAsia="Times New Roman" w:cs="Arial"/>
                <w:sz w:val="16"/>
                <w:lang w:val="en-US"/>
              </w:rPr>
              <w:t>To offer a more streamlined approach to building, extending or upgrading retirement facilities and residential care facilities with care co-located uses, in appropriate locations.</w:t>
            </w:r>
          </w:p>
        </w:tc>
      </w:tr>
      <w:tr w:rsidR="00E46EDE" w:rsidRPr="009A7FA8" w14:paraId="2910B864" w14:textId="77777777" w:rsidTr="007B770B">
        <w:trPr>
          <w:cantSplit/>
          <w:trHeight w:val="260"/>
        </w:trPr>
        <w:tc>
          <w:tcPr>
            <w:tcW w:w="460" w:type="pct"/>
            <w:shd w:val="clear" w:color="auto" w:fill="auto"/>
          </w:tcPr>
          <w:p w14:paraId="6D7EB4C1" w14:textId="77777777" w:rsidR="00E46EDE" w:rsidRPr="009A7FA8" w:rsidRDefault="00E46EDE" w:rsidP="00E46EDE">
            <w:pPr>
              <w:numPr>
                <w:ilvl w:val="0"/>
                <w:numId w:val="1"/>
              </w:numPr>
              <w:spacing w:before="60" w:after="60"/>
              <w:jc w:val="left"/>
              <w:rPr>
                <w:rFonts w:eastAsia="Times New Roman" w:cs="Arial"/>
                <w:sz w:val="16"/>
                <w:lang w:val="en-US"/>
              </w:rPr>
            </w:pPr>
          </w:p>
        </w:tc>
        <w:tc>
          <w:tcPr>
            <w:tcW w:w="834" w:type="pct"/>
            <w:shd w:val="clear" w:color="auto" w:fill="auto"/>
          </w:tcPr>
          <w:p w14:paraId="22DB120F" w14:textId="77777777" w:rsidR="00E46EDE" w:rsidRPr="00B12B46" w:rsidRDefault="00E46EDE" w:rsidP="00E46EDE">
            <w:pPr>
              <w:spacing w:before="60" w:after="60"/>
              <w:jc w:val="left"/>
              <w:rPr>
                <w:rFonts w:eastAsia="Times New Roman" w:cs="Arial"/>
                <w:sz w:val="16"/>
                <w:lang w:val="en-US"/>
              </w:rPr>
            </w:pPr>
            <w:r w:rsidRPr="00B12B46">
              <w:rPr>
                <w:rFonts w:eastAsia="Times New Roman" w:cs="Arial"/>
                <w:sz w:val="16"/>
                <w:lang w:val="en-US"/>
              </w:rPr>
              <w:t>Part 6 Zones,</w:t>
            </w:r>
          </w:p>
          <w:p w14:paraId="49509DBE" w14:textId="77777777" w:rsidR="00E46EDE" w:rsidRPr="00B12B46" w:rsidRDefault="00E46EDE" w:rsidP="00E46EDE">
            <w:pPr>
              <w:spacing w:before="60" w:after="60"/>
              <w:jc w:val="left"/>
              <w:rPr>
                <w:rFonts w:eastAsia="Times New Roman" w:cs="Arial"/>
                <w:sz w:val="16"/>
                <w:lang w:val="en-US"/>
              </w:rPr>
            </w:pPr>
            <w:r w:rsidRPr="00B12B46">
              <w:rPr>
                <w:rFonts w:eastAsia="Times New Roman" w:cs="Arial"/>
                <w:sz w:val="16"/>
                <w:lang w:val="en-US"/>
              </w:rPr>
              <w:t>6.2 Zone codes,</w:t>
            </w:r>
          </w:p>
          <w:p w14:paraId="34C06920" w14:textId="77777777" w:rsidR="00E46EDE" w:rsidRPr="00B12B46" w:rsidRDefault="00E46EDE" w:rsidP="00E46EDE">
            <w:pPr>
              <w:spacing w:before="60" w:after="60"/>
              <w:jc w:val="left"/>
              <w:rPr>
                <w:rFonts w:eastAsia="Times New Roman" w:cs="Arial"/>
                <w:sz w:val="16"/>
                <w:lang w:val="en-US"/>
              </w:rPr>
            </w:pPr>
            <w:r w:rsidRPr="00B12B46">
              <w:rPr>
                <w:rFonts w:eastAsia="Times New Roman" w:cs="Arial"/>
                <w:sz w:val="16"/>
                <w:lang w:val="en-US"/>
              </w:rPr>
              <w:t>6.2.6 Other zones category,</w:t>
            </w:r>
          </w:p>
          <w:p w14:paraId="548DC811" w14:textId="77777777" w:rsidR="00E46EDE" w:rsidRPr="00B12B46" w:rsidRDefault="00E46EDE" w:rsidP="00E46EDE">
            <w:pPr>
              <w:spacing w:before="60" w:after="60"/>
              <w:jc w:val="left"/>
              <w:rPr>
                <w:rFonts w:eastAsia="Times New Roman" w:cs="Arial"/>
                <w:sz w:val="16"/>
                <w:lang w:val="en-US"/>
              </w:rPr>
            </w:pPr>
            <w:r w:rsidRPr="00B12B46">
              <w:rPr>
                <w:rFonts w:eastAsia="Times New Roman" w:cs="Arial"/>
                <w:sz w:val="16"/>
                <w:lang w:val="en-US"/>
              </w:rPr>
              <w:t>6.2.6.1 Community facilities zone code,</w:t>
            </w:r>
          </w:p>
          <w:p w14:paraId="30E92EE6" w14:textId="63470D01" w:rsidR="00E46EDE" w:rsidRPr="008C665A" w:rsidRDefault="00E46EDE" w:rsidP="00E46EDE">
            <w:pPr>
              <w:spacing w:before="60" w:after="60"/>
              <w:jc w:val="left"/>
              <w:rPr>
                <w:rFonts w:eastAsia="Times New Roman" w:cs="Arial"/>
                <w:sz w:val="16"/>
                <w:lang w:val="en-US"/>
              </w:rPr>
            </w:pPr>
            <w:r w:rsidRPr="00B12B46">
              <w:rPr>
                <w:rFonts w:eastAsia="Times New Roman" w:cs="Arial"/>
                <w:sz w:val="16"/>
                <w:lang w:val="en-US"/>
              </w:rPr>
              <w:t>(1</w:t>
            </w:r>
            <w:r>
              <w:rPr>
                <w:rFonts w:eastAsia="Times New Roman" w:cs="Arial"/>
                <w:sz w:val="16"/>
                <w:lang w:val="en-US"/>
              </w:rPr>
              <w:t>1)</w:t>
            </w:r>
          </w:p>
        </w:tc>
        <w:tc>
          <w:tcPr>
            <w:tcW w:w="1390" w:type="pct"/>
            <w:shd w:val="clear" w:color="auto" w:fill="auto"/>
          </w:tcPr>
          <w:p w14:paraId="7CB90D3C" w14:textId="77777777" w:rsidR="00E46EDE" w:rsidRDefault="00E46EDE" w:rsidP="00E46EDE">
            <w:pPr>
              <w:spacing w:before="60" w:after="60"/>
              <w:jc w:val="left"/>
              <w:rPr>
                <w:rFonts w:eastAsia="Times New Roman" w:cs="Arial"/>
                <w:i/>
                <w:sz w:val="16"/>
                <w:lang w:val="en-US"/>
              </w:rPr>
            </w:pPr>
          </w:p>
        </w:tc>
        <w:tc>
          <w:tcPr>
            <w:tcW w:w="1576" w:type="pct"/>
            <w:shd w:val="clear" w:color="auto" w:fill="auto"/>
          </w:tcPr>
          <w:p w14:paraId="181B10E6" w14:textId="77777777" w:rsidR="00E46EDE" w:rsidRDefault="00E46EDE" w:rsidP="00E46EDE">
            <w:pPr>
              <w:spacing w:before="60" w:after="60"/>
              <w:jc w:val="left"/>
              <w:rPr>
                <w:rFonts w:eastAsia="Times New Roman" w:cs="Arial"/>
                <w:i/>
                <w:sz w:val="16"/>
                <w:lang w:val="en-US"/>
              </w:rPr>
            </w:pPr>
            <w:r>
              <w:rPr>
                <w:rFonts w:eastAsia="Times New Roman" w:cs="Arial"/>
                <w:i/>
                <w:sz w:val="16"/>
                <w:lang w:val="en-US"/>
              </w:rPr>
              <w:t>after (a</w:t>
            </w:r>
            <w:r w:rsidRPr="00B12B46">
              <w:rPr>
                <w:rFonts w:eastAsia="Times New Roman" w:cs="Arial"/>
                <w:i/>
                <w:sz w:val="16"/>
                <w:lang w:val="en-US"/>
              </w:rPr>
              <w:t>) in its entirety, insert:</w:t>
            </w:r>
          </w:p>
          <w:p w14:paraId="623DB546" w14:textId="7FE61398" w:rsidR="00E46EDE" w:rsidRPr="00B12B46" w:rsidRDefault="00E46EDE" w:rsidP="00E46EDE">
            <w:pPr>
              <w:spacing w:before="60" w:after="60"/>
              <w:jc w:val="left"/>
              <w:rPr>
                <w:rFonts w:eastAsia="Times New Roman" w:cs="Arial"/>
                <w:sz w:val="16"/>
                <w:lang w:val="en-US"/>
              </w:rPr>
            </w:pPr>
            <w:r w:rsidRPr="00B12B46">
              <w:rPr>
                <w:rFonts w:eastAsia="Times New Roman" w:cs="Arial"/>
                <w:sz w:val="16"/>
                <w:lang w:val="en-US"/>
              </w:rPr>
              <w:t>‘(b) Development for purpose-built premises for residential occupation by the elderly, young or people with disabilities, such as a residential care facility or a retirement facility, together with ancillary convenience activities and allied services provided to cater for their particular needs, may be accommodated.’</w:t>
            </w:r>
          </w:p>
        </w:tc>
        <w:tc>
          <w:tcPr>
            <w:tcW w:w="740" w:type="pct"/>
          </w:tcPr>
          <w:p w14:paraId="74602FA5" w14:textId="04B4A752" w:rsidR="00E46EDE" w:rsidRPr="00E46EDE" w:rsidRDefault="00E46EDE" w:rsidP="00E46EDE">
            <w:pPr>
              <w:spacing w:before="60" w:after="60"/>
              <w:jc w:val="left"/>
              <w:rPr>
                <w:rFonts w:eastAsia="Times New Roman" w:cs="Arial"/>
                <w:sz w:val="16"/>
                <w:lang w:val="en-US"/>
              </w:rPr>
            </w:pPr>
            <w:r w:rsidRPr="00E46EDE">
              <w:rPr>
                <w:rFonts w:eastAsia="Times New Roman" w:cs="Arial"/>
                <w:sz w:val="16"/>
                <w:lang w:val="en-US"/>
              </w:rPr>
              <w:t>To offer a more streamlined approach to building, extending or upgrading retirement facilities and residential care facilities with care co-located uses, in appropriate locations.</w:t>
            </w:r>
          </w:p>
        </w:tc>
      </w:tr>
    </w:tbl>
    <w:p w14:paraId="0B8037C6" w14:textId="59BE430A" w:rsidR="00CC7215" w:rsidRDefault="00CC7215">
      <w:pPr>
        <w:spacing w:after="160" w:line="259" w:lineRule="auto"/>
        <w:jc w:val="left"/>
        <w:rPr>
          <w:rFonts w:cs="Arial"/>
          <w:sz w:val="22"/>
          <w:szCs w:val="22"/>
        </w:rPr>
      </w:pPr>
    </w:p>
    <w:p w14:paraId="7C8A1C78" w14:textId="3978B3A2" w:rsidR="00266168" w:rsidRPr="009A7FA8" w:rsidRDefault="00EF6DA7" w:rsidP="00266168">
      <w:pPr>
        <w:pStyle w:val="Heading6"/>
        <w:rPr>
          <w:rFonts w:ascii="Arial" w:hAnsi="Arial" w:cs="Arial"/>
          <w:lang w:val="en-US" w:eastAsia="en-AU"/>
        </w:rPr>
      </w:pPr>
      <w:r w:rsidRPr="009A7FA8">
        <w:rPr>
          <w:rFonts w:ascii="Arial" w:hAnsi="Arial" w:cs="Arial"/>
          <w:lang w:val="en-US" w:eastAsia="en-AU"/>
        </w:rPr>
        <w:t>Part 9</w:t>
      </w:r>
      <w:r w:rsidR="00266168" w:rsidRPr="009A7FA8">
        <w:rPr>
          <w:rFonts w:ascii="Arial" w:hAnsi="Arial" w:cs="Arial"/>
          <w:lang w:val="en-US" w:eastAsia="en-AU"/>
        </w:rPr>
        <w:t xml:space="preserve"> </w:t>
      </w:r>
      <w:r w:rsidRPr="009A7FA8">
        <w:rPr>
          <w:rFonts w:ascii="Arial" w:hAnsi="Arial" w:cs="Arial"/>
          <w:lang w:val="en-US" w:eastAsia="en-AU"/>
        </w:rPr>
        <w:t>Development codes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2591"/>
        <w:gridCol w:w="4253"/>
        <w:gridCol w:w="4820"/>
        <w:gridCol w:w="2351"/>
      </w:tblGrid>
      <w:tr w:rsidR="00CE6A52" w:rsidRPr="009A7FA8" w14:paraId="73A0E255" w14:textId="77777777" w:rsidTr="00BF3D0A">
        <w:trPr>
          <w:cantSplit/>
          <w:tblHeader/>
        </w:trPr>
        <w:tc>
          <w:tcPr>
            <w:tcW w:w="446" w:type="pct"/>
            <w:shd w:val="clear" w:color="auto" w:fill="D9D9D9"/>
          </w:tcPr>
          <w:p w14:paraId="5973221A" w14:textId="77777777" w:rsidR="00CE6A52" w:rsidRPr="009A7FA8" w:rsidRDefault="00CE6A52" w:rsidP="00123602">
            <w:pPr>
              <w:spacing w:before="60" w:after="60"/>
              <w:jc w:val="left"/>
              <w:rPr>
                <w:rFonts w:eastAsia="Times New Roman" w:cs="Arial"/>
                <w:b/>
                <w:lang w:val="en-US"/>
              </w:rPr>
            </w:pPr>
            <w:r w:rsidRPr="009A7FA8">
              <w:rPr>
                <w:rFonts w:eastAsia="Times New Roman" w:cs="Arial"/>
                <w:b/>
                <w:lang w:val="en-US"/>
              </w:rPr>
              <w:t>Amendment No.</w:t>
            </w:r>
          </w:p>
        </w:tc>
        <w:tc>
          <w:tcPr>
            <w:tcW w:w="842" w:type="pct"/>
            <w:shd w:val="clear" w:color="auto" w:fill="D9D9D9"/>
          </w:tcPr>
          <w:p w14:paraId="30F018B0" w14:textId="77777777" w:rsidR="00CE6A52" w:rsidRPr="009A7FA8" w:rsidRDefault="00CE6A52" w:rsidP="00123602">
            <w:pPr>
              <w:spacing w:before="60" w:after="60"/>
              <w:jc w:val="left"/>
              <w:rPr>
                <w:rFonts w:eastAsia="Times New Roman" w:cs="Arial"/>
                <w:i/>
                <w:lang w:val="en-US"/>
              </w:rPr>
            </w:pPr>
            <w:r w:rsidRPr="009A7FA8">
              <w:rPr>
                <w:rFonts w:eastAsia="Times New Roman" w:cs="Arial"/>
                <w:b/>
                <w:i/>
                <w:lang w:val="en-US"/>
              </w:rPr>
              <w:t xml:space="preserve">Brisbane City Plan 2014 </w:t>
            </w:r>
            <w:r w:rsidRPr="009A7FA8">
              <w:rPr>
                <w:rFonts w:eastAsia="Times New Roman" w:cs="Arial"/>
                <w:b/>
                <w:lang w:val="en-US"/>
              </w:rPr>
              <w:t>reference</w:t>
            </w:r>
            <w:r w:rsidRPr="009A7FA8">
              <w:rPr>
                <w:rFonts w:eastAsia="Times New Roman" w:cs="Arial"/>
                <w:b/>
                <w:i/>
                <w:lang w:val="en-US"/>
              </w:rPr>
              <w:t xml:space="preserve"> </w:t>
            </w:r>
          </w:p>
        </w:tc>
        <w:tc>
          <w:tcPr>
            <w:tcW w:w="1382" w:type="pct"/>
            <w:shd w:val="clear" w:color="auto" w:fill="D9D9D9"/>
          </w:tcPr>
          <w:p w14:paraId="05EFD83B" w14:textId="77777777" w:rsidR="00CE6A52" w:rsidRPr="009A7FA8" w:rsidRDefault="00CE6A52" w:rsidP="00123602">
            <w:pPr>
              <w:spacing w:before="60" w:after="60"/>
              <w:jc w:val="left"/>
              <w:rPr>
                <w:rFonts w:eastAsia="Times New Roman" w:cs="Arial"/>
                <w:b/>
                <w:lang w:val="en-US"/>
              </w:rPr>
            </w:pPr>
            <w:r w:rsidRPr="009A7FA8">
              <w:rPr>
                <w:rFonts w:eastAsia="Times New Roman" w:cs="Arial"/>
                <w:b/>
                <w:lang w:val="en-US"/>
              </w:rPr>
              <w:t xml:space="preserve">Provision of </w:t>
            </w:r>
            <w:r w:rsidRPr="009A7FA8">
              <w:rPr>
                <w:rFonts w:eastAsia="Times New Roman" w:cs="Arial"/>
                <w:b/>
                <w:i/>
                <w:lang w:val="en-US"/>
              </w:rPr>
              <w:t>Brisbane City Plan</w:t>
            </w:r>
            <w:r w:rsidRPr="009A7FA8">
              <w:rPr>
                <w:rFonts w:eastAsia="Times New Roman" w:cs="Arial"/>
                <w:b/>
                <w:lang w:val="en-US"/>
              </w:rPr>
              <w:t xml:space="preserve"> </w:t>
            </w:r>
            <w:r w:rsidRPr="009A7FA8">
              <w:rPr>
                <w:rFonts w:eastAsia="Times New Roman" w:cs="Arial"/>
                <w:b/>
                <w:i/>
                <w:lang w:val="en-US"/>
              </w:rPr>
              <w:t>2014</w:t>
            </w:r>
            <w:r w:rsidRPr="009A7FA8">
              <w:rPr>
                <w:rFonts w:eastAsia="Times New Roman" w:cs="Arial"/>
                <w:b/>
                <w:vertAlign w:val="superscript"/>
                <w:lang w:val="en-US"/>
              </w:rPr>
              <w:t xml:space="preserve"> </w:t>
            </w:r>
            <w:r w:rsidRPr="009A7FA8">
              <w:rPr>
                <w:rFonts w:eastAsia="Times New Roman" w:cs="Arial"/>
                <w:b/>
                <w:lang w:val="en-US"/>
              </w:rPr>
              <w:t>to be omitted</w:t>
            </w:r>
          </w:p>
        </w:tc>
        <w:tc>
          <w:tcPr>
            <w:tcW w:w="1566" w:type="pct"/>
            <w:shd w:val="clear" w:color="auto" w:fill="D9D9D9"/>
          </w:tcPr>
          <w:p w14:paraId="5D46FD10" w14:textId="77777777" w:rsidR="00CE6A52" w:rsidRPr="009A7FA8" w:rsidRDefault="00CE6A52" w:rsidP="00123602">
            <w:pPr>
              <w:spacing w:before="60" w:after="60"/>
              <w:jc w:val="left"/>
              <w:rPr>
                <w:rFonts w:eastAsia="Times New Roman" w:cs="Arial"/>
                <w:b/>
                <w:lang w:val="en-US"/>
              </w:rPr>
            </w:pPr>
            <w:r w:rsidRPr="009A7FA8">
              <w:rPr>
                <w:rFonts w:eastAsia="Times New Roman" w:cs="Arial"/>
                <w:b/>
                <w:lang w:val="en-US"/>
              </w:rPr>
              <w:t>Provision</w:t>
            </w:r>
            <w:r w:rsidRPr="009A7FA8">
              <w:rPr>
                <w:rFonts w:eastAsia="Times New Roman" w:cs="Arial"/>
                <w:b/>
                <w:i/>
                <w:lang w:val="en-US"/>
              </w:rPr>
              <w:t xml:space="preserve"> </w:t>
            </w:r>
            <w:r w:rsidRPr="009A7FA8">
              <w:rPr>
                <w:rFonts w:eastAsia="Times New Roman" w:cs="Arial"/>
                <w:b/>
                <w:lang w:val="en-US"/>
              </w:rPr>
              <w:t>to be inserted</w:t>
            </w:r>
          </w:p>
        </w:tc>
        <w:tc>
          <w:tcPr>
            <w:tcW w:w="764" w:type="pct"/>
            <w:shd w:val="clear" w:color="auto" w:fill="D9D9D9"/>
          </w:tcPr>
          <w:p w14:paraId="1F1E9759" w14:textId="77777777" w:rsidR="00CE6A52" w:rsidRPr="009A7FA8" w:rsidRDefault="00CE6A52" w:rsidP="00123602">
            <w:pPr>
              <w:spacing w:before="60" w:after="60"/>
              <w:jc w:val="left"/>
              <w:rPr>
                <w:rFonts w:eastAsia="Times New Roman" w:cs="Arial"/>
                <w:b/>
                <w:lang w:val="en-US"/>
              </w:rPr>
            </w:pPr>
            <w:r w:rsidRPr="009A7FA8">
              <w:rPr>
                <w:rFonts w:eastAsia="Times New Roman" w:cs="Arial"/>
                <w:b/>
                <w:lang w:val="en-US"/>
              </w:rPr>
              <w:t>Reason</w:t>
            </w:r>
          </w:p>
        </w:tc>
      </w:tr>
      <w:tr w:rsidR="00757FB9" w:rsidRPr="009A7FA8" w14:paraId="2DD3174A" w14:textId="77777777" w:rsidTr="00BF3D0A">
        <w:trPr>
          <w:cantSplit/>
          <w:trHeight w:val="1250"/>
        </w:trPr>
        <w:tc>
          <w:tcPr>
            <w:tcW w:w="446" w:type="pct"/>
            <w:shd w:val="clear" w:color="auto" w:fill="auto"/>
          </w:tcPr>
          <w:p w14:paraId="7E17CF23" w14:textId="77777777" w:rsidR="00757FB9" w:rsidRPr="009A7FA8" w:rsidRDefault="00757FB9" w:rsidP="00757FB9">
            <w:pPr>
              <w:numPr>
                <w:ilvl w:val="0"/>
                <w:numId w:val="1"/>
              </w:numPr>
              <w:spacing w:before="60" w:after="60"/>
              <w:jc w:val="left"/>
              <w:rPr>
                <w:rFonts w:eastAsia="Times New Roman" w:cs="Arial"/>
                <w:sz w:val="16"/>
                <w:lang w:val="en-US"/>
              </w:rPr>
            </w:pPr>
          </w:p>
        </w:tc>
        <w:tc>
          <w:tcPr>
            <w:tcW w:w="842" w:type="pct"/>
            <w:shd w:val="clear" w:color="auto" w:fill="auto"/>
          </w:tcPr>
          <w:p w14:paraId="14B1CAF5" w14:textId="096DA0B2" w:rsidR="0058175B" w:rsidRDefault="009445AD" w:rsidP="00757FB9">
            <w:pPr>
              <w:spacing w:before="60" w:after="60"/>
              <w:jc w:val="left"/>
              <w:rPr>
                <w:rFonts w:eastAsia="Times New Roman" w:cs="Arial"/>
                <w:sz w:val="16"/>
                <w:szCs w:val="16"/>
                <w:lang w:val="en-US"/>
              </w:rPr>
            </w:pPr>
            <w:r w:rsidRPr="009445AD">
              <w:rPr>
                <w:rFonts w:eastAsia="Times New Roman" w:cs="Arial"/>
                <w:sz w:val="16"/>
                <w:szCs w:val="16"/>
                <w:lang w:val="en-US"/>
              </w:rPr>
              <w:t>Part 9 Development codes</w:t>
            </w:r>
            <w:r>
              <w:rPr>
                <w:rFonts w:eastAsia="Times New Roman" w:cs="Arial"/>
                <w:sz w:val="16"/>
                <w:szCs w:val="16"/>
                <w:lang w:val="en-US"/>
              </w:rPr>
              <w:t>,</w:t>
            </w:r>
          </w:p>
          <w:p w14:paraId="4DBA7CB1" w14:textId="1C6E51E8" w:rsidR="004C533D" w:rsidRDefault="004C533D" w:rsidP="00757FB9">
            <w:pPr>
              <w:spacing w:before="60" w:after="60"/>
              <w:jc w:val="left"/>
              <w:rPr>
                <w:rFonts w:eastAsia="Times New Roman" w:cs="Arial"/>
                <w:sz w:val="16"/>
                <w:szCs w:val="16"/>
                <w:lang w:val="en-US"/>
              </w:rPr>
            </w:pPr>
            <w:r>
              <w:rPr>
                <w:rFonts w:eastAsia="Times New Roman" w:cs="Arial"/>
                <w:sz w:val="16"/>
                <w:szCs w:val="16"/>
                <w:lang w:val="en-US"/>
              </w:rPr>
              <w:t>9.1 Preliminary,</w:t>
            </w:r>
          </w:p>
          <w:p w14:paraId="5BD05725" w14:textId="77777777" w:rsidR="009445AD" w:rsidRDefault="009445AD" w:rsidP="00757FB9">
            <w:pPr>
              <w:spacing w:before="60" w:after="60"/>
              <w:jc w:val="left"/>
              <w:rPr>
                <w:rFonts w:eastAsia="Times New Roman" w:cs="Arial"/>
                <w:sz w:val="16"/>
                <w:szCs w:val="16"/>
                <w:lang w:val="en-US"/>
              </w:rPr>
            </w:pPr>
            <w:r w:rsidRPr="009445AD">
              <w:rPr>
                <w:rFonts w:eastAsia="Times New Roman" w:cs="Arial"/>
                <w:sz w:val="16"/>
                <w:szCs w:val="16"/>
                <w:lang w:val="en-US"/>
              </w:rPr>
              <w:t>Table 9.1.1—Use codes and other development codes</w:t>
            </w:r>
            <w:r>
              <w:rPr>
                <w:rFonts w:eastAsia="Times New Roman" w:cs="Arial"/>
                <w:sz w:val="16"/>
                <w:szCs w:val="16"/>
                <w:lang w:val="en-US"/>
              </w:rPr>
              <w:t>,</w:t>
            </w:r>
          </w:p>
          <w:p w14:paraId="28DCF4E6" w14:textId="70C0C8F6" w:rsidR="009445AD" w:rsidRPr="009A7FA8" w:rsidRDefault="009445AD" w:rsidP="00757FB9">
            <w:pPr>
              <w:spacing w:before="60" w:after="60"/>
              <w:jc w:val="left"/>
              <w:rPr>
                <w:rFonts w:eastAsia="Times New Roman" w:cs="Arial"/>
                <w:sz w:val="16"/>
                <w:szCs w:val="16"/>
                <w:lang w:val="en-US"/>
              </w:rPr>
            </w:pPr>
            <w:r>
              <w:rPr>
                <w:rFonts w:eastAsia="Times New Roman" w:cs="Arial"/>
                <w:sz w:val="16"/>
                <w:szCs w:val="16"/>
                <w:lang w:val="en-US"/>
              </w:rPr>
              <w:t>Development codes column</w:t>
            </w:r>
          </w:p>
        </w:tc>
        <w:tc>
          <w:tcPr>
            <w:tcW w:w="1382" w:type="pct"/>
            <w:shd w:val="clear" w:color="auto" w:fill="auto"/>
          </w:tcPr>
          <w:p w14:paraId="7F6783E7" w14:textId="3FCEB7C6" w:rsidR="00757FB9" w:rsidRPr="009445AD" w:rsidRDefault="009445AD" w:rsidP="0034321E">
            <w:pPr>
              <w:spacing w:before="60" w:after="60"/>
              <w:jc w:val="left"/>
              <w:rPr>
                <w:rFonts w:eastAsia="Times New Roman" w:cs="Arial"/>
                <w:i/>
                <w:sz w:val="16"/>
                <w:lang w:val="en-US"/>
              </w:rPr>
            </w:pPr>
            <w:r w:rsidRPr="009445AD">
              <w:rPr>
                <w:rFonts w:eastAsia="Times New Roman" w:cs="Arial"/>
                <w:i/>
                <w:sz w:val="16"/>
                <w:lang w:val="en-US"/>
              </w:rPr>
              <w:t>after ‘Park planning and design code’, omit:</w:t>
            </w:r>
          </w:p>
          <w:p w14:paraId="786CF0F5" w14:textId="234A5E04" w:rsidR="009445AD" w:rsidRDefault="009445AD" w:rsidP="009445AD">
            <w:pPr>
              <w:rPr>
                <w:rFonts w:eastAsia="Times New Roman" w:cs="Arial"/>
                <w:sz w:val="16"/>
                <w:lang w:val="en-US"/>
              </w:rPr>
            </w:pPr>
            <w:r>
              <w:rPr>
                <w:rFonts w:eastAsia="Times New Roman" w:cs="Arial"/>
                <w:sz w:val="16"/>
                <w:lang w:val="en-US"/>
              </w:rPr>
              <w:t>‘Residential care facility code’</w:t>
            </w:r>
          </w:p>
          <w:p w14:paraId="3FABEB5B" w14:textId="1B6EA974" w:rsidR="009445AD" w:rsidRPr="009A7FA8" w:rsidRDefault="009445AD" w:rsidP="009445AD">
            <w:pPr>
              <w:rPr>
                <w:rFonts w:eastAsia="Times New Roman" w:cs="Arial"/>
                <w:sz w:val="16"/>
                <w:lang w:val="en-US"/>
              </w:rPr>
            </w:pPr>
          </w:p>
        </w:tc>
        <w:tc>
          <w:tcPr>
            <w:tcW w:w="1566" w:type="pct"/>
            <w:shd w:val="clear" w:color="auto" w:fill="auto"/>
          </w:tcPr>
          <w:p w14:paraId="2C981D83" w14:textId="77777777" w:rsidR="00757FB9" w:rsidRPr="009445AD" w:rsidRDefault="009445AD" w:rsidP="00757FB9">
            <w:pPr>
              <w:spacing w:before="60" w:after="60"/>
              <w:jc w:val="left"/>
              <w:rPr>
                <w:rFonts w:eastAsia="Times New Roman" w:cs="Arial"/>
                <w:i/>
                <w:sz w:val="16"/>
                <w:lang w:val="en-US"/>
              </w:rPr>
            </w:pPr>
            <w:r w:rsidRPr="009445AD">
              <w:rPr>
                <w:rFonts w:eastAsia="Times New Roman" w:cs="Arial"/>
                <w:i/>
                <w:sz w:val="16"/>
                <w:lang w:val="en-US"/>
              </w:rPr>
              <w:t>after ‘Park planning and design code’, insert:</w:t>
            </w:r>
          </w:p>
          <w:p w14:paraId="279C7A6A" w14:textId="35C35C50" w:rsidR="009445AD" w:rsidRPr="009A7FA8" w:rsidRDefault="009445AD" w:rsidP="00757FB9">
            <w:pPr>
              <w:spacing w:before="60" w:after="60"/>
              <w:jc w:val="left"/>
              <w:rPr>
                <w:rFonts w:eastAsia="Times New Roman" w:cs="Arial"/>
                <w:sz w:val="16"/>
                <w:lang w:val="en-US"/>
              </w:rPr>
            </w:pPr>
            <w:r>
              <w:rPr>
                <w:rFonts w:eastAsia="Times New Roman" w:cs="Arial"/>
                <w:sz w:val="16"/>
                <w:lang w:val="en-US"/>
              </w:rPr>
              <w:t>‘</w:t>
            </w:r>
            <w:r w:rsidRPr="009445AD">
              <w:rPr>
                <w:rFonts w:eastAsia="Times New Roman" w:cs="Arial"/>
                <w:sz w:val="16"/>
                <w:lang w:val="en-US"/>
              </w:rPr>
              <w:t>Retirement and residential care facility code</w:t>
            </w:r>
            <w:r>
              <w:rPr>
                <w:rFonts w:eastAsia="Times New Roman" w:cs="Arial"/>
                <w:sz w:val="16"/>
                <w:lang w:val="en-US"/>
              </w:rPr>
              <w:t>’</w:t>
            </w:r>
          </w:p>
        </w:tc>
        <w:tc>
          <w:tcPr>
            <w:tcW w:w="764" w:type="pct"/>
          </w:tcPr>
          <w:p w14:paraId="5ABA0809" w14:textId="32B3ADE1" w:rsidR="00757FB9" w:rsidRPr="009A7FA8" w:rsidRDefault="006F4B09" w:rsidP="00757FB9">
            <w:pPr>
              <w:spacing w:before="60" w:after="60"/>
              <w:jc w:val="left"/>
              <w:rPr>
                <w:rFonts w:eastAsia="Times New Roman" w:cs="Arial"/>
                <w:sz w:val="16"/>
                <w:lang w:val="en-US"/>
              </w:rPr>
            </w:pPr>
            <w:r w:rsidRPr="006F4B09">
              <w:rPr>
                <w:rFonts w:eastAsia="Times New Roman" w:cs="Arial"/>
                <w:sz w:val="16"/>
                <w:lang w:val="en-US"/>
              </w:rPr>
              <w:t>Consequential amendment to reflect replacement of Residential care facility code with Retirement and residential care facility code.</w:t>
            </w:r>
          </w:p>
        </w:tc>
      </w:tr>
      <w:tr w:rsidR="00757FB9" w:rsidRPr="009A7FA8" w14:paraId="6E9FF3B6" w14:textId="77777777" w:rsidTr="00BF3D0A">
        <w:trPr>
          <w:cantSplit/>
          <w:trHeight w:val="852"/>
        </w:trPr>
        <w:tc>
          <w:tcPr>
            <w:tcW w:w="446" w:type="pct"/>
            <w:shd w:val="clear" w:color="auto" w:fill="auto"/>
          </w:tcPr>
          <w:p w14:paraId="16313971" w14:textId="77777777" w:rsidR="00757FB9" w:rsidRPr="009A7FA8" w:rsidRDefault="00757FB9" w:rsidP="00757FB9">
            <w:pPr>
              <w:numPr>
                <w:ilvl w:val="0"/>
                <w:numId w:val="1"/>
              </w:numPr>
              <w:spacing w:before="60" w:after="60"/>
              <w:jc w:val="left"/>
              <w:rPr>
                <w:rFonts w:eastAsia="Times New Roman" w:cs="Arial"/>
                <w:sz w:val="16"/>
                <w:lang w:val="en-US"/>
              </w:rPr>
            </w:pPr>
          </w:p>
        </w:tc>
        <w:tc>
          <w:tcPr>
            <w:tcW w:w="842" w:type="pct"/>
            <w:shd w:val="clear" w:color="auto" w:fill="auto"/>
          </w:tcPr>
          <w:p w14:paraId="4860D3AF" w14:textId="4C0005D0" w:rsidR="0034321E" w:rsidRPr="00133E73" w:rsidRDefault="0034321E" w:rsidP="00757FB9">
            <w:pPr>
              <w:spacing w:before="60" w:after="60"/>
              <w:jc w:val="left"/>
              <w:rPr>
                <w:rFonts w:eastAsia="Times New Roman" w:cs="Arial"/>
                <w:sz w:val="16"/>
                <w:szCs w:val="16"/>
                <w:lang w:val="en-US"/>
              </w:rPr>
            </w:pPr>
            <w:r w:rsidRPr="00133E73">
              <w:rPr>
                <w:rFonts w:eastAsia="Times New Roman" w:cs="Arial"/>
                <w:sz w:val="16"/>
                <w:szCs w:val="16"/>
                <w:lang w:val="en-US"/>
              </w:rPr>
              <w:t>Part 9 Development codes,</w:t>
            </w:r>
          </w:p>
          <w:p w14:paraId="37EBCAB7" w14:textId="0C692204" w:rsidR="0034321E" w:rsidRPr="00133E73" w:rsidRDefault="0034321E" w:rsidP="00757FB9">
            <w:pPr>
              <w:spacing w:before="60" w:after="60"/>
              <w:jc w:val="left"/>
              <w:rPr>
                <w:rFonts w:eastAsia="Times New Roman" w:cs="Arial"/>
                <w:sz w:val="16"/>
                <w:szCs w:val="16"/>
                <w:lang w:val="en-US"/>
              </w:rPr>
            </w:pPr>
            <w:r w:rsidRPr="00133E73">
              <w:rPr>
                <w:rFonts w:eastAsia="Times New Roman" w:cs="Arial"/>
                <w:sz w:val="16"/>
                <w:szCs w:val="16"/>
                <w:lang w:val="en-US"/>
              </w:rPr>
              <w:t>9.3 Use codes,</w:t>
            </w:r>
          </w:p>
          <w:p w14:paraId="285AA8CF" w14:textId="74C51919" w:rsidR="0058175B" w:rsidRPr="00133E73" w:rsidRDefault="0034321E" w:rsidP="00757FB9">
            <w:pPr>
              <w:spacing w:before="60" w:after="60"/>
              <w:jc w:val="left"/>
              <w:rPr>
                <w:rFonts w:eastAsia="Times New Roman" w:cs="Arial"/>
                <w:sz w:val="16"/>
                <w:szCs w:val="16"/>
                <w:lang w:val="en-US"/>
              </w:rPr>
            </w:pPr>
            <w:r w:rsidRPr="00133E73">
              <w:rPr>
                <w:rFonts w:eastAsia="Times New Roman" w:cs="Arial"/>
                <w:sz w:val="16"/>
                <w:szCs w:val="16"/>
                <w:lang w:val="en-US"/>
              </w:rPr>
              <w:t>9.3.18 Residential care facility code</w:t>
            </w:r>
          </w:p>
        </w:tc>
        <w:tc>
          <w:tcPr>
            <w:tcW w:w="1382" w:type="pct"/>
            <w:shd w:val="clear" w:color="auto" w:fill="auto"/>
          </w:tcPr>
          <w:p w14:paraId="3B9DB1E1" w14:textId="67F9778E" w:rsidR="00757FB9" w:rsidRPr="00133E73" w:rsidRDefault="0034321E" w:rsidP="00757FB9">
            <w:pPr>
              <w:spacing w:before="60" w:after="60"/>
              <w:jc w:val="left"/>
              <w:rPr>
                <w:rFonts w:eastAsia="Times New Roman" w:cs="Arial"/>
                <w:i/>
                <w:sz w:val="16"/>
                <w:szCs w:val="16"/>
                <w:lang w:val="en-US"/>
              </w:rPr>
            </w:pPr>
            <w:r w:rsidRPr="00133E73">
              <w:rPr>
                <w:rFonts w:eastAsia="Times New Roman" w:cs="Arial"/>
                <w:i/>
                <w:sz w:val="16"/>
                <w:szCs w:val="16"/>
                <w:lang w:val="en-US"/>
              </w:rPr>
              <w:t>omit:</w:t>
            </w:r>
          </w:p>
          <w:p w14:paraId="390ACCD0" w14:textId="1E2BB6F7" w:rsidR="0034321E" w:rsidRPr="00133E73" w:rsidRDefault="00133E73" w:rsidP="00757FB9">
            <w:pPr>
              <w:spacing w:before="60" w:after="60"/>
              <w:jc w:val="left"/>
              <w:rPr>
                <w:rFonts w:eastAsia="Times New Roman" w:cs="Arial"/>
                <w:sz w:val="16"/>
                <w:szCs w:val="16"/>
                <w:lang w:val="en-US"/>
              </w:rPr>
            </w:pPr>
            <w:r w:rsidRPr="009445AD">
              <w:rPr>
                <w:rFonts w:eastAsia="Times New Roman" w:cs="Arial"/>
                <w:i/>
                <w:sz w:val="16"/>
                <w:lang w:val="en-US"/>
              </w:rPr>
              <w:t>‘</w:t>
            </w:r>
            <w:r w:rsidR="0034321E" w:rsidRPr="00133E73">
              <w:rPr>
                <w:rFonts w:eastAsia="Times New Roman" w:cs="Arial"/>
                <w:sz w:val="16"/>
                <w:szCs w:val="16"/>
                <w:lang w:val="en-US"/>
              </w:rPr>
              <w:t>Residential care facility code</w:t>
            </w:r>
            <w:r>
              <w:rPr>
                <w:rFonts w:eastAsia="Times New Roman" w:cs="Arial"/>
                <w:sz w:val="16"/>
                <w:lang w:val="en-US"/>
              </w:rPr>
              <w:t>’</w:t>
            </w:r>
            <w:r w:rsidR="0034321E" w:rsidRPr="00133E73">
              <w:rPr>
                <w:rFonts w:eastAsia="Times New Roman" w:cs="Arial"/>
                <w:sz w:val="16"/>
                <w:szCs w:val="16"/>
                <w:lang w:val="en-US"/>
              </w:rPr>
              <w:t xml:space="preserve"> </w:t>
            </w:r>
            <w:r w:rsidR="0034321E" w:rsidRPr="00133E73">
              <w:rPr>
                <w:rFonts w:eastAsia="Times New Roman" w:cs="Arial"/>
                <w:i/>
                <w:sz w:val="16"/>
                <w:szCs w:val="16"/>
                <w:lang w:val="en-US"/>
              </w:rPr>
              <w:t>in its entirety</w:t>
            </w:r>
            <w:r w:rsidR="0034321E" w:rsidRPr="00133E73">
              <w:rPr>
                <w:rFonts w:eastAsia="Times New Roman" w:cs="Arial"/>
                <w:sz w:val="16"/>
                <w:szCs w:val="16"/>
                <w:lang w:val="en-US"/>
              </w:rPr>
              <w:t xml:space="preserve"> </w:t>
            </w:r>
          </w:p>
        </w:tc>
        <w:tc>
          <w:tcPr>
            <w:tcW w:w="1566" w:type="pct"/>
            <w:shd w:val="clear" w:color="auto" w:fill="auto"/>
          </w:tcPr>
          <w:p w14:paraId="4267EA1C" w14:textId="77777777" w:rsidR="00757FB9" w:rsidRPr="00133E73" w:rsidRDefault="0034321E" w:rsidP="00757FB9">
            <w:pPr>
              <w:spacing w:before="60" w:after="60"/>
              <w:jc w:val="left"/>
              <w:rPr>
                <w:rFonts w:eastAsia="Times New Roman" w:cs="Arial"/>
                <w:i/>
                <w:sz w:val="16"/>
                <w:szCs w:val="16"/>
                <w:lang w:val="en-US"/>
              </w:rPr>
            </w:pPr>
            <w:r w:rsidRPr="00133E73">
              <w:rPr>
                <w:rFonts w:eastAsia="Times New Roman" w:cs="Arial"/>
                <w:i/>
                <w:sz w:val="16"/>
                <w:szCs w:val="16"/>
                <w:lang w:val="en-US"/>
              </w:rPr>
              <w:t>Insert:</w:t>
            </w:r>
          </w:p>
          <w:p w14:paraId="5B8C60A8" w14:textId="151BCF9D" w:rsidR="0034321E" w:rsidRPr="00133E73" w:rsidRDefault="00133E73" w:rsidP="00757FB9">
            <w:pPr>
              <w:spacing w:before="60" w:after="60"/>
              <w:jc w:val="left"/>
              <w:rPr>
                <w:rFonts w:eastAsia="Times New Roman" w:cs="Arial"/>
                <w:sz w:val="16"/>
                <w:szCs w:val="16"/>
                <w:lang w:val="en-US"/>
              </w:rPr>
            </w:pPr>
            <w:r>
              <w:rPr>
                <w:rFonts w:eastAsia="Times New Roman" w:cs="Arial"/>
                <w:sz w:val="16"/>
                <w:lang w:val="en-US"/>
              </w:rPr>
              <w:t>‘</w:t>
            </w:r>
            <w:r w:rsidR="0034321E" w:rsidRPr="00133E73">
              <w:rPr>
                <w:rFonts w:eastAsia="Times New Roman" w:cs="Arial"/>
                <w:sz w:val="16"/>
                <w:szCs w:val="16"/>
                <w:lang w:val="en-US"/>
              </w:rPr>
              <w:t>Retirement and residential care facility code</w:t>
            </w:r>
            <w:r w:rsidRPr="009445AD">
              <w:rPr>
                <w:rFonts w:eastAsia="Times New Roman" w:cs="Arial"/>
                <w:i/>
                <w:sz w:val="16"/>
                <w:lang w:val="en-US"/>
              </w:rPr>
              <w:t>’</w:t>
            </w:r>
            <w:r w:rsidR="00265FAB" w:rsidRPr="00133E73">
              <w:rPr>
                <w:rFonts w:eastAsia="Times New Roman" w:cs="Arial"/>
                <w:sz w:val="16"/>
                <w:szCs w:val="16"/>
                <w:lang w:val="en-US"/>
              </w:rPr>
              <w:t xml:space="preserve"> </w:t>
            </w:r>
            <w:r w:rsidR="00265FAB" w:rsidRPr="00133E73">
              <w:rPr>
                <w:rFonts w:eastAsia="Times New Roman" w:cs="Arial"/>
                <w:i/>
                <w:sz w:val="16"/>
                <w:szCs w:val="16"/>
                <w:lang w:val="en-US"/>
              </w:rPr>
              <w:t>in its entirety</w:t>
            </w:r>
          </w:p>
        </w:tc>
        <w:tc>
          <w:tcPr>
            <w:tcW w:w="764" w:type="pct"/>
          </w:tcPr>
          <w:p w14:paraId="4501BC41" w14:textId="14FCCF16" w:rsidR="00757FB9" w:rsidRPr="00133E73" w:rsidRDefault="006F4B09" w:rsidP="00757FB9">
            <w:pPr>
              <w:spacing w:before="60" w:after="60"/>
              <w:jc w:val="left"/>
              <w:rPr>
                <w:rFonts w:eastAsia="Times New Roman" w:cs="Arial"/>
                <w:sz w:val="16"/>
                <w:szCs w:val="16"/>
                <w:lang w:val="en-US"/>
              </w:rPr>
            </w:pPr>
            <w:r w:rsidRPr="00133E73">
              <w:rPr>
                <w:rFonts w:eastAsia="Times New Roman" w:cs="Arial"/>
                <w:sz w:val="16"/>
                <w:szCs w:val="16"/>
                <w:lang w:val="en-US"/>
              </w:rPr>
              <w:t>Consequential amendment to reflect replacement of Residential care facility code with Retirement and residential care facility code.</w:t>
            </w:r>
          </w:p>
        </w:tc>
      </w:tr>
    </w:tbl>
    <w:p w14:paraId="09556EC1" w14:textId="1B117911" w:rsidR="00154A30" w:rsidRDefault="00154A30" w:rsidP="00154A30"/>
    <w:p w14:paraId="79D580C7" w14:textId="1F6609DB" w:rsidR="0034321E" w:rsidRPr="009A7FA8" w:rsidRDefault="0034321E" w:rsidP="0034321E">
      <w:pPr>
        <w:pStyle w:val="Heading6"/>
        <w:rPr>
          <w:rFonts w:ascii="Arial" w:hAnsi="Arial" w:cs="Arial"/>
          <w:lang w:val="en-US" w:eastAsia="en-AU"/>
        </w:rPr>
      </w:pPr>
      <w:r>
        <w:rPr>
          <w:rFonts w:ascii="Arial" w:hAnsi="Arial" w:cs="Arial"/>
          <w:lang w:val="en-US" w:eastAsia="en-AU"/>
        </w:rPr>
        <w:t>Schedule 1 Definitions</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4"/>
        <w:gridCol w:w="2590"/>
        <w:gridCol w:w="4255"/>
        <w:gridCol w:w="4818"/>
        <w:gridCol w:w="2268"/>
      </w:tblGrid>
      <w:tr w:rsidR="0034321E" w:rsidRPr="009A7FA8" w14:paraId="0ECD8D22" w14:textId="77777777" w:rsidTr="00BF3D0A">
        <w:trPr>
          <w:tblHeader/>
        </w:trPr>
        <w:tc>
          <w:tcPr>
            <w:tcW w:w="449" w:type="pct"/>
            <w:shd w:val="clear" w:color="auto" w:fill="D9D9D9" w:themeFill="background1" w:themeFillShade="D9"/>
          </w:tcPr>
          <w:p w14:paraId="0EBA4FF3" w14:textId="77777777" w:rsidR="0034321E" w:rsidRPr="009A7FA8" w:rsidRDefault="0034321E" w:rsidP="0034321E">
            <w:pPr>
              <w:spacing w:before="60"/>
              <w:rPr>
                <w:b/>
              </w:rPr>
            </w:pPr>
            <w:r w:rsidRPr="009A7FA8">
              <w:rPr>
                <w:b/>
              </w:rPr>
              <w:t>Amendment No.</w:t>
            </w:r>
          </w:p>
        </w:tc>
        <w:tc>
          <w:tcPr>
            <w:tcW w:w="846" w:type="pct"/>
            <w:shd w:val="clear" w:color="auto" w:fill="D9D9D9" w:themeFill="background1" w:themeFillShade="D9"/>
          </w:tcPr>
          <w:p w14:paraId="1C99E848" w14:textId="77777777" w:rsidR="0034321E" w:rsidRPr="009A7FA8" w:rsidRDefault="0034321E" w:rsidP="0034321E">
            <w:pPr>
              <w:spacing w:before="60"/>
              <w:rPr>
                <w:b/>
              </w:rPr>
            </w:pPr>
            <w:r w:rsidRPr="009A7FA8">
              <w:rPr>
                <w:b/>
                <w:i/>
              </w:rPr>
              <w:t>Brisbane City Plan 2014</w:t>
            </w:r>
            <w:r w:rsidRPr="009A7FA8">
              <w:rPr>
                <w:b/>
              </w:rPr>
              <w:t xml:space="preserve"> reference </w:t>
            </w:r>
          </w:p>
        </w:tc>
        <w:tc>
          <w:tcPr>
            <w:tcW w:w="1390" w:type="pct"/>
            <w:shd w:val="clear" w:color="auto" w:fill="D9D9D9" w:themeFill="background1" w:themeFillShade="D9"/>
          </w:tcPr>
          <w:p w14:paraId="5770E52D" w14:textId="77777777" w:rsidR="0034321E" w:rsidRPr="009A7FA8" w:rsidRDefault="0034321E" w:rsidP="0034321E">
            <w:pPr>
              <w:spacing w:before="60"/>
              <w:rPr>
                <w:b/>
              </w:rPr>
            </w:pPr>
            <w:r w:rsidRPr="009A7FA8">
              <w:rPr>
                <w:b/>
              </w:rPr>
              <w:t xml:space="preserve">Provision of </w:t>
            </w:r>
            <w:r w:rsidRPr="009A7FA8">
              <w:rPr>
                <w:b/>
                <w:i/>
              </w:rPr>
              <w:t>Brisbane City Plan 2014</w:t>
            </w:r>
            <w:r w:rsidRPr="009A7FA8">
              <w:rPr>
                <w:b/>
              </w:rPr>
              <w:t xml:space="preserve"> to be omitted</w:t>
            </w:r>
          </w:p>
        </w:tc>
        <w:tc>
          <w:tcPr>
            <w:tcW w:w="1574" w:type="pct"/>
            <w:shd w:val="clear" w:color="auto" w:fill="D9D9D9" w:themeFill="background1" w:themeFillShade="D9"/>
          </w:tcPr>
          <w:p w14:paraId="2114D314" w14:textId="77777777" w:rsidR="0034321E" w:rsidRPr="009A7FA8" w:rsidRDefault="0034321E" w:rsidP="0034321E">
            <w:pPr>
              <w:spacing w:before="60"/>
              <w:rPr>
                <w:b/>
              </w:rPr>
            </w:pPr>
            <w:r w:rsidRPr="009A7FA8">
              <w:rPr>
                <w:b/>
              </w:rPr>
              <w:t>Provision to be inserted</w:t>
            </w:r>
          </w:p>
        </w:tc>
        <w:tc>
          <w:tcPr>
            <w:tcW w:w="741" w:type="pct"/>
            <w:shd w:val="clear" w:color="auto" w:fill="D9D9D9" w:themeFill="background1" w:themeFillShade="D9"/>
          </w:tcPr>
          <w:p w14:paraId="36F2770A" w14:textId="77777777" w:rsidR="0034321E" w:rsidRPr="009A7FA8" w:rsidRDefault="0034321E" w:rsidP="0034321E">
            <w:pPr>
              <w:spacing w:before="60"/>
              <w:rPr>
                <w:b/>
              </w:rPr>
            </w:pPr>
            <w:r w:rsidRPr="009A7FA8">
              <w:rPr>
                <w:b/>
              </w:rPr>
              <w:t>Reason</w:t>
            </w:r>
          </w:p>
        </w:tc>
      </w:tr>
      <w:tr w:rsidR="009C4F8E" w:rsidRPr="009A7FA8" w14:paraId="58278FC4" w14:textId="77777777" w:rsidTr="00BF3D0A">
        <w:tc>
          <w:tcPr>
            <w:tcW w:w="449" w:type="pct"/>
            <w:shd w:val="clear" w:color="auto" w:fill="auto"/>
          </w:tcPr>
          <w:p w14:paraId="7EAC044D" w14:textId="77777777" w:rsidR="009C4F8E" w:rsidRPr="009A7FA8" w:rsidRDefault="009C4F8E" w:rsidP="009C4F8E">
            <w:pPr>
              <w:pStyle w:val="ListParagraph"/>
              <w:numPr>
                <w:ilvl w:val="0"/>
                <w:numId w:val="1"/>
              </w:numPr>
              <w:spacing w:before="60" w:after="144"/>
              <w:jc w:val="left"/>
              <w:rPr>
                <w:sz w:val="16"/>
                <w:szCs w:val="16"/>
              </w:rPr>
            </w:pPr>
          </w:p>
        </w:tc>
        <w:tc>
          <w:tcPr>
            <w:tcW w:w="846" w:type="pct"/>
            <w:shd w:val="clear" w:color="auto" w:fill="auto"/>
          </w:tcPr>
          <w:p w14:paraId="7287FB1B" w14:textId="77777777" w:rsidR="009C4F8E" w:rsidRDefault="009C4F8E" w:rsidP="009C4F8E">
            <w:pPr>
              <w:spacing w:before="60" w:after="60"/>
              <w:jc w:val="left"/>
              <w:rPr>
                <w:sz w:val="16"/>
                <w:szCs w:val="16"/>
              </w:rPr>
            </w:pPr>
            <w:r w:rsidRPr="0034321E">
              <w:rPr>
                <w:sz w:val="16"/>
                <w:szCs w:val="16"/>
              </w:rPr>
              <w:t>Schedule 1 Definitions</w:t>
            </w:r>
            <w:r>
              <w:rPr>
                <w:sz w:val="16"/>
                <w:szCs w:val="16"/>
              </w:rPr>
              <w:t>,</w:t>
            </w:r>
          </w:p>
          <w:p w14:paraId="107E2926" w14:textId="21FCC2BC" w:rsidR="009C4F8E" w:rsidRDefault="009C4F8E" w:rsidP="009C4F8E">
            <w:pPr>
              <w:spacing w:before="60" w:after="60"/>
              <w:jc w:val="left"/>
              <w:rPr>
                <w:sz w:val="16"/>
                <w:szCs w:val="16"/>
              </w:rPr>
            </w:pPr>
            <w:r w:rsidRPr="00DE0615">
              <w:rPr>
                <w:sz w:val="16"/>
                <w:szCs w:val="16"/>
              </w:rPr>
              <w:t>SC1.1 Use definitions</w:t>
            </w:r>
            <w:r>
              <w:rPr>
                <w:sz w:val="16"/>
                <w:szCs w:val="16"/>
              </w:rPr>
              <w:t>,</w:t>
            </w:r>
          </w:p>
          <w:p w14:paraId="7011B278" w14:textId="5BDEE182" w:rsidR="009C4F8E" w:rsidRDefault="009C4F8E" w:rsidP="009C4F8E">
            <w:pPr>
              <w:spacing w:before="60" w:after="60"/>
              <w:jc w:val="left"/>
              <w:rPr>
                <w:sz w:val="16"/>
                <w:szCs w:val="16"/>
              </w:rPr>
            </w:pPr>
            <w:r w:rsidRPr="00DE0615">
              <w:rPr>
                <w:sz w:val="16"/>
                <w:szCs w:val="16"/>
              </w:rPr>
              <w:t>SC1.1.2 Defined activity groups</w:t>
            </w:r>
            <w:r>
              <w:rPr>
                <w:sz w:val="16"/>
                <w:szCs w:val="16"/>
              </w:rPr>
              <w:t>,</w:t>
            </w:r>
          </w:p>
          <w:p w14:paraId="04B3F62C" w14:textId="12C91501" w:rsidR="009C4F8E" w:rsidRPr="009A7FA8" w:rsidRDefault="009C4F8E" w:rsidP="009C4F8E">
            <w:pPr>
              <w:spacing w:before="60" w:after="60"/>
              <w:jc w:val="left"/>
              <w:rPr>
                <w:sz w:val="16"/>
                <w:szCs w:val="16"/>
              </w:rPr>
            </w:pPr>
            <w:r w:rsidRPr="00DE0615">
              <w:rPr>
                <w:sz w:val="16"/>
                <w:szCs w:val="16"/>
              </w:rPr>
              <w:t>Table SC1.1.</w:t>
            </w:r>
            <w:proofErr w:type="gramStart"/>
            <w:r w:rsidRPr="00DE0615">
              <w:rPr>
                <w:sz w:val="16"/>
                <w:szCs w:val="16"/>
              </w:rPr>
              <w:t>2.A</w:t>
            </w:r>
            <w:proofErr w:type="gramEnd"/>
            <w:r w:rsidRPr="00DE0615">
              <w:rPr>
                <w:sz w:val="16"/>
                <w:szCs w:val="16"/>
              </w:rPr>
              <w:t>—Index of defined activity groups</w:t>
            </w:r>
          </w:p>
        </w:tc>
        <w:tc>
          <w:tcPr>
            <w:tcW w:w="1390" w:type="pct"/>
            <w:shd w:val="clear" w:color="auto" w:fill="auto"/>
          </w:tcPr>
          <w:p w14:paraId="06F7A232" w14:textId="77777777" w:rsidR="009C4F8E" w:rsidRPr="009A7FA8" w:rsidRDefault="009C4F8E" w:rsidP="009C4F8E">
            <w:pPr>
              <w:spacing w:before="60"/>
              <w:rPr>
                <w:sz w:val="16"/>
                <w:szCs w:val="16"/>
              </w:rPr>
            </w:pPr>
          </w:p>
        </w:tc>
        <w:tc>
          <w:tcPr>
            <w:tcW w:w="1574" w:type="pct"/>
            <w:shd w:val="clear" w:color="auto" w:fill="auto"/>
          </w:tcPr>
          <w:p w14:paraId="03485237" w14:textId="77777777" w:rsidR="009C4F8E" w:rsidRPr="00DE0615" w:rsidRDefault="009C4F8E" w:rsidP="009C4F8E">
            <w:pPr>
              <w:spacing w:before="60"/>
              <w:rPr>
                <w:rFonts w:cs="Arial"/>
                <w:i/>
                <w:sz w:val="16"/>
                <w:szCs w:val="16"/>
              </w:rPr>
            </w:pPr>
            <w:r w:rsidRPr="00DE0615">
              <w:rPr>
                <w:rFonts w:cs="Arial"/>
                <w:i/>
                <w:sz w:val="16"/>
                <w:szCs w:val="16"/>
              </w:rPr>
              <w:t>after ‘Assembly uses’, insert:</w:t>
            </w:r>
          </w:p>
          <w:p w14:paraId="35401060" w14:textId="66E5D696" w:rsidR="009C4F8E" w:rsidRPr="00DE0615" w:rsidRDefault="009C4F8E" w:rsidP="009C4F8E">
            <w:pPr>
              <w:spacing w:before="60"/>
              <w:rPr>
                <w:rFonts w:cs="Arial"/>
                <w:sz w:val="16"/>
                <w:szCs w:val="16"/>
              </w:rPr>
            </w:pPr>
            <w:r w:rsidRPr="00DE0615">
              <w:rPr>
                <w:rFonts w:cs="Arial"/>
                <w:sz w:val="16"/>
                <w:szCs w:val="16"/>
              </w:rPr>
              <w:t>‘</w:t>
            </w:r>
            <w:r w:rsidRPr="00DE0615">
              <w:rPr>
                <w:rFonts w:eastAsia="Times New Roman" w:cs="Arial"/>
                <w:sz w:val="16"/>
                <w:szCs w:val="16"/>
                <w:lang w:val="en-US"/>
              </w:rPr>
              <w:t>Care co-located uses’</w:t>
            </w:r>
          </w:p>
        </w:tc>
        <w:tc>
          <w:tcPr>
            <w:tcW w:w="741" w:type="pct"/>
          </w:tcPr>
          <w:p w14:paraId="7814FC7F" w14:textId="615C093D" w:rsidR="009C4F8E" w:rsidRPr="009A7FA8" w:rsidRDefault="00E46EDE" w:rsidP="00532DA0">
            <w:pPr>
              <w:spacing w:before="60"/>
              <w:jc w:val="left"/>
            </w:pPr>
            <w:r w:rsidRPr="00E46EDE">
              <w:rPr>
                <w:rFonts w:eastAsia="Times New Roman" w:cs="Arial"/>
                <w:sz w:val="16"/>
                <w:lang w:val="en-US"/>
              </w:rPr>
              <w:t>To support suitable small</w:t>
            </w:r>
            <w:r w:rsidR="00532DA0">
              <w:rPr>
                <w:rFonts w:eastAsia="Times New Roman" w:cs="Arial"/>
                <w:sz w:val="16"/>
                <w:lang w:val="en-US"/>
              </w:rPr>
              <w:noBreakHyphen/>
            </w:r>
            <w:r w:rsidRPr="00E46EDE">
              <w:rPr>
                <w:rFonts w:eastAsia="Times New Roman" w:cs="Arial"/>
                <w:sz w:val="16"/>
                <w:lang w:val="en-US"/>
              </w:rPr>
              <w:t>scale ancillary businesses, services and facilities to co-locate and integrate with retirement facilities and residential care facilities.</w:t>
            </w:r>
          </w:p>
        </w:tc>
      </w:tr>
      <w:tr w:rsidR="009C4F8E" w:rsidRPr="009A7FA8" w14:paraId="0F8ED2AA" w14:textId="77777777" w:rsidTr="008B7B9B">
        <w:trPr>
          <w:trHeight w:val="4994"/>
        </w:trPr>
        <w:tc>
          <w:tcPr>
            <w:tcW w:w="449" w:type="pct"/>
            <w:shd w:val="clear" w:color="auto" w:fill="auto"/>
          </w:tcPr>
          <w:p w14:paraId="6D2B6BE1" w14:textId="77777777" w:rsidR="009C4F8E" w:rsidRPr="009A7FA8" w:rsidRDefault="009C4F8E" w:rsidP="009C4F8E">
            <w:pPr>
              <w:pStyle w:val="ListParagraph"/>
              <w:numPr>
                <w:ilvl w:val="0"/>
                <w:numId w:val="1"/>
              </w:numPr>
              <w:spacing w:before="60" w:after="144"/>
              <w:jc w:val="left"/>
              <w:rPr>
                <w:sz w:val="16"/>
                <w:szCs w:val="16"/>
              </w:rPr>
            </w:pPr>
          </w:p>
        </w:tc>
        <w:tc>
          <w:tcPr>
            <w:tcW w:w="846" w:type="pct"/>
            <w:shd w:val="clear" w:color="auto" w:fill="auto"/>
          </w:tcPr>
          <w:p w14:paraId="08805C69" w14:textId="77777777" w:rsidR="009C4F8E" w:rsidRPr="00DE0615" w:rsidRDefault="009C4F8E" w:rsidP="009C4F8E">
            <w:pPr>
              <w:spacing w:before="60" w:after="60"/>
              <w:jc w:val="left"/>
              <w:rPr>
                <w:sz w:val="16"/>
                <w:szCs w:val="16"/>
              </w:rPr>
            </w:pPr>
            <w:r w:rsidRPr="00DE0615">
              <w:rPr>
                <w:sz w:val="16"/>
                <w:szCs w:val="16"/>
              </w:rPr>
              <w:t>Schedule 1 Definitions,</w:t>
            </w:r>
          </w:p>
          <w:p w14:paraId="3F65D15B" w14:textId="77777777" w:rsidR="009C4F8E" w:rsidRPr="00DE0615" w:rsidRDefault="009C4F8E" w:rsidP="009C4F8E">
            <w:pPr>
              <w:spacing w:before="60" w:after="60"/>
              <w:jc w:val="left"/>
              <w:rPr>
                <w:sz w:val="16"/>
                <w:szCs w:val="16"/>
              </w:rPr>
            </w:pPr>
            <w:r w:rsidRPr="00DE0615">
              <w:rPr>
                <w:sz w:val="16"/>
                <w:szCs w:val="16"/>
              </w:rPr>
              <w:t>SC1.1 Use definitions,</w:t>
            </w:r>
          </w:p>
          <w:p w14:paraId="42CE9CBD" w14:textId="77777777" w:rsidR="009C4F8E" w:rsidRDefault="009C4F8E" w:rsidP="009C4F8E">
            <w:pPr>
              <w:spacing w:before="60" w:after="60"/>
              <w:jc w:val="left"/>
              <w:rPr>
                <w:sz w:val="16"/>
                <w:szCs w:val="16"/>
              </w:rPr>
            </w:pPr>
            <w:r w:rsidRPr="00DE0615">
              <w:rPr>
                <w:sz w:val="16"/>
                <w:szCs w:val="16"/>
              </w:rPr>
              <w:t>SC1.1.2 Defined activity groups,</w:t>
            </w:r>
          </w:p>
          <w:p w14:paraId="35D67D77" w14:textId="61EE19A4" w:rsidR="009C4F8E" w:rsidRPr="0034321E" w:rsidRDefault="009C4F8E" w:rsidP="009C4F8E">
            <w:pPr>
              <w:spacing w:before="60" w:after="60"/>
              <w:jc w:val="left"/>
              <w:rPr>
                <w:sz w:val="16"/>
                <w:szCs w:val="16"/>
              </w:rPr>
            </w:pPr>
            <w:r w:rsidRPr="00DE0615">
              <w:rPr>
                <w:sz w:val="16"/>
                <w:szCs w:val="16"/>
              </w:rPr>
              <w:t>Table SC1.1.2.B—Defined activity groups</w:t>
            </w:r>
          </w:p>
        </w:tc>
        <w:tc>
          <w:tcPr>
            <w:tcW w:w="1390" w:type="pct"/>
            <w:shd w:val="clear" w:color="auto" w:fill="auto"/>
          </w:tcPr>
          <w:p w14:paraId="00981946" w14:textId="77777777" w:rsidR="009C4F8E" w:rsidRPr="009A7FA8" w:rsidRDefault="009C4F8E" w:rsidP="009C4F8E">
            <w:pPr>
              <w:spacing w:before="60"/>
              <w:rPr>
                <w:sz w:val="16"/>
                <w:szCs w:val="16"/>
              </w:rPr>
            </w:pPr>
          </w:p>
        </w:tc>
        <w:tc>
          <w:tcPr>
            <w:tcW w:w="1574" w:type="pct"/>
            <w:shd w:val="clear" w:color="auto" w:fill="auto"/>
          </w:tcPr>
          <w:p w14:paraId="2C22E579" w14:textId="75F508C3" w:rsidR="009C4F8E" w:rsidRDefault="009C4F8E" w:rsidP="009C4F8E">
            <w:pPr>
              <w:spacing w:before="60"/>
              <w:rPr>
                <w:rFonts w:cs="Arial"/>
                <w:i/>
                <w:sz w:val="16"/>
                <w:szCs w:val="16"/>
              </w:rPr>
            </w:pPr>
            <w:r>
              <w:rPr>
                <w:rFonts w:cs="Arial"/>
                <w:i/>
                <w:sz w:val="16"/>
                <w:szCs w:val="16"/>
              </w:rPr>
              <w:t>after ‘</w:t>
            </w:r>
            <w:r w:rsidRPr="00DE0615">
              <w:rPr>
                <w:rFonts w:cs="Arial"/>
                <w:i/>
                <w:sz w:val="16"/>
                <w:szCs w:val="16"/>
              </w:rPr>
              <w:t>Assembly uses</w:t>
            </w:r>
            <w:r>
              <w:rPr>
                <w:rFonts w:cs="Arial"/>
                <w:i/>
                <w:sz w:val="16"/>
                <w:szCs w:val="16"/>
              </w:rPr>
              <w:t>’ row, insert:</w:t>
            </w:r>
          </w:p>
          <w:p w14:paraId="545E21B7" w14:textId="63944AA3" w:rsidR="008B7B9B" w:rsidRPr="008B7B9B" w:rsidRDefault="008B7B9B" w:rsidP="009C4F8E">
            <w:pPr>
              <w:spacing w:before="60"/>
              <w:rPr>
                <w:rFonts w:cs="Arial"/>
                <w:sz w:val="16"/>
                <w:szCs w:val="16"/>
              </w:rPr>
            </w:pPr>
            <w:r>
              <w:rPr>
                <w:rFonts w:cs="Arial"/>
                <w:sz w:val="16"/>
                <w:szCs w:val="1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3569"/>
            </w:tblGrid>
            <w:tr w:rsidR="009C4F8E" w:rsidRPr="00DE0615" w14:paraId="610E8E5D" w14:textId="77777777" w:rsidTr="00BF3D0A">
              <w:tc>
                <w:tcPr>
                  <w:tcW w:w="1114" w:type="pct"/>
                  <w:shd w:val="clear" w:color="auto" w:fill="auto"/>
                </w:tcPr>
                <w:p w14:paraId="535F10BC" w14:textId="063B6C17" w:rsidR="009C4F8E" w:rsidRPr="00DE0615" w:rsidRDefault="00F517C1" w:rsidP="00D85B8A">
                  <w:pPr>
                    <w:pStyle w:val="QPPTableTextBody"/>
                  </w:pPr>
                  <w:r>
                    <w:t>Care co</w:t>
                  </w:r>
                  <w:r>
                    <w:noBreakHyphen/>
                  </w:r>
                  <w:r w:rsidR="009C4F8E" w:rsidRPr="00DE0615">
                    <w:t>located uses</w:t>
                  </w:r>
                </w:p>
              </w:tc>
              <w:tc>
                <w:tcPr>
                  <w:tcW w:w="3886" w:type="pct"/>
                  <w:shd w:val="clear" w:color="auto" w:fill="auto"/>
                </w:tcPr>
                <w:p w14:paraId="0111F037" w14:textId="77777777" w:rsidR="009C4F8E" w:rsidRPr="00DE0615" w:rsidRDefault="009C4F8E" w:rsidP="009C4F8E">
                  <w:pPr>
                    <w:pStyle w:val="QPPBullet"/>
                    <w:rPr>
                      <w:rFonts w:cs="Arial"/>
                      <w:sz w:val="16"/>
                      <w:szCs w:val="16"/>
                    </w:rPr>
                  </w:pPr>
                  <w:r w:rsidRPr="00DE0615">
                    <w:rPr>
                      <w:rFonts w:cs="Arial"/>
                      <w:sz w:val="16"/>
                      <w:szCs w:val="16"/>
                    </w:rPr>
                    <w:t>childcare centre, if not exceeding a gross floor area of 400m</w:t>
                  </w:r>
                  <w:r w:rsidRPr="00DE0615">
                    <w:rPr>
                      <w:rFonts w:cs="Arial"/>
                      <w:sz w:val="16"/>
                      <w:szCs w:val="16"/>
                      <w:vertAlign w:val="superscript"/>
                    </w:rPr>
                    <w:t>2</w:t>
                  </w:r>
                </w:p>
                <w:p w14:paraId="28392162" w14:textId="77777777" w:rsidR="009C4F8E" w:rsidRPr="00DE0615" w:rsidRDefault="009C4F8E" w:rsidP="009C4F8E">
                  <w:pPr>
                    <w:pStyle w:val="QPPBullet"/>
                    <w:rPr>
                      <w:rFonts w:cs="Arial"/>
                      <w:sz w:val="16"/>
                      <w:szCs w:val="16"/>
                    </w:rPr>
                  </w:pPr>
                  <w:r w:rsidRPr="00DE0615">
                    <w:rPr>
                      <w:rFonts w:cs="Arial"/>
                      <w:sz w:val="16"/>
                      <w:szCs w:val="16"/>
                    </w:rPr>
                    <w:t>club, if not exceeding a gross floor area of 250m</w:t>
                  </w:r>
                  <w:r w:rsidRPr="00DE0615">
                    <w:rPr>
                      <w:rFonts w:cs="Arial"/>
                      <w:sz w:val="16"/>
                      <w:szCs w:val="16"/>
                      <w:vertAlign w:val="superscript"/>
                    </w:rPr>
                    <w:t>2</w:t>
                  </w:r>
                </w:p>
                <w:p w14:paraId="32C2774F" w14:textId="77777777" w:rsidR="009C4F8E" w:rsidRPr="00DE0615" w:rsidRDefault="009C4F8E" w:rsidP="009C4F8E">
                  <w:pPr>
                    <w:pStyle w:val="QPPBullet"/>
                    <w:rPr>
                      <w:rFonts w:cs="Arial"/>
                      <w:sz w:val="16"/>
                      <w:szCs w:val="16"/>
                    </w:rPr>
                  </w:pPr>
                  <w:r w:rsidRPr="00DE0615">
                    <w:rPr>
                      <w:rFonts w:cs="Arial"/>
                      <w:sz w:val="16"/>
                      <w:szCs w:val="16"/>
                    </w:rPr>
                    <w:t>community care centre, if not exceeding a gross floor area of 250m</w:t>
                  </w:r>
                  <w:r w:rsidRPr="00DE0615">
                    <w:rPr>
                      <w:rFonts w:cs="Arial"/>
                      <w:sz w:val="16"/>
                      <w:szCs w:val="16"/>
                      <w:vertAlign w:val="superscript"/>
                    </w:rPr>
                    <w:t>2</w:t>
                  </w:r>
                </w:p>
                <w:p w14:paraId="6967D459" w14:textId="77777777" w:rsidR="009C4F8E" w:rsidRPr="00DE0615" w:rsidRDefault="009C4F8E" w:rsidP="009C4F8E">
                  <w:pPr>
                    <w:pStyle w:val="QPPBullet"/>
                    <w:rPr>
                      <w:rFonts w:cs="Arial"/>
                      <w:sz w:val="16"/>
                      <w:szCs w:val="16"/>
                    </w:rPr>
                  </w:pPr>
                  <w:r w:rsidRPr="00DE0615">
                    <w:rPr>
                      <w:rFonts w:cs="Arial"/>
                      <w:sz w:val="16"/>
                      <w:szCs w:val="16"/>
                    </w:rPr>
                    <w:t>community use, if not exceeding a gross floor area of 250m</w:t>
                  </w:r>
                  <w:r w:rsidRPr="00DE0615">
                    <w:rPr>
                      <w:rFonts w:cs="Arial"/>
                      <w:sz w:val="16"/>
                      <w:szCs w:val="16"/>
                      <w:vertAlign w:val="superscript"/>
                    </w:rPr>
                    <w:t>2</w:t>
                  </w:r>
                </w:p>
                <w:p w14:paraId="4F4A36D5" w14:textId="77777777" w:rsidR="009C4F8E" w:rsidRPr="00DE0615" w:rsidRDefault="009C4F8E" w:rsidP="009C4F8E">
                  <w:pPr>
                    <w:pStyle w:val="QPPBullet"/>
                    <w:rPr>
                      <w:rFonts w:cs="Arial"/>
                      <w:sz w:val="16"/>
                      <w:szCs w:val="16"/>
                    </w:rPr>
                  </w:pPr>
                  <w:r w:rsidRPr="00DE0615">
                    <w:rPr>
                      <w:rFonts w:cs="Arial"/>
                      <w:sz w:val="16"/>
                      <w:szCs w:val="16"/>
                    </w:rPr>
                    <w:t>food and drink outlet, if not exceeding a gross floor area of 250m</w:t>
                  </w:r>
                  <w:r w:rsidRPr="00DE0615">
                    <w:rPr>
                      <w:rFonts w:cs="Arial"/>
                      <w:sz w:val="16"/>
                      <w:szCs w:val="16"/>
                      <w:vertAlign w:val="superscript"/>
                    </w:rPr>
                    <w:t>2</w:t>
                  </w:r>
                </w:p>
                <w:p w14:paraId="6D26591A" w14:textId="77777777" w:rsidR="009C4F8E" w:rsidRPr="00DE0615" w:rsidRDefault="009C4F8E" w:rsidP="009C4F8E">
                  <w:pPr>
                    <w:pStyle w:val="QPPBullet"/>
                    <w:rPr>
                      <w:rFonts w:cs="Arial"/>
                      <w:sz w:val="16"/>
                      <w:szCs w:val="16"/>
                    </w:rPr>
                  </w:pPr>
                  <w:r w:rsidRPr="00DE0615">
                    <w:rPr>
                      <w:rFonts w:cs="Arial"/>
                      <w:sz w:val="16"/>
                      <w:szCs w:val="16"/>
                    </w:rPr>
                    <w:t>health care service, if not exceeding a gross floor area of 250m</w:t>
                  </w:r>
                  <w:r w:rsidRPr="00DE0615">
                    <w:rPr>
                      <w:rFonts w:cs="Arial"/>
                      <w:sz w:val="16"/>
                      <w:szCs w:val="16"/>
                      <w:vertAlign w:val="superscript"/>
                    </w:rPr>
                    <w:t>2</w:t>
                  </w:r>
                </w:p>
                <w:p w14:paraId="73351E79" w14:textId="77777777" w:rsidR="009C4F8E" w:rsidRPr="00DE0615" w:rsidRDefault="009C4F8E" w:rsidP="009C4F8E">
                  <w:pPr>
                    <w:pStyle w:val="QPPBullet"/>
                    <w:rPr>
                      <w:rFonts w:cs="Arial"/>
                      <w:sz w:val="16"/>
                      <w:szCs w:val="16"/>
                    </w:rPr>
                  </w:pPr>
                  <w:r w:rsidRPr="00DE0615">
                    <w:rPr>
                      <w:rFonts w:cs="Arial"/>
                      <w:sz w:val="16"/>
                      <w:szCs w:val="16"/>
                    </w:rPr>
                    <w:t>office, if not exceeding a gross floor area of 250m</w:t>
                  </w:r>
                  <w:r w:rsidRPr="00DE0615">
                    <w:rPr>
                      <w:rFonts w:cs="Arial"/>
                      <w:sz w:val="16"/>
                      <w:szCs w:val="16"/>
                      <w:vertAlign w:val="superscript"/>
                    </w:rPr>
                    <w:t>2</w:t>
                  </w:r>
                </w:p>
                <w:p w14:paraId="57DEF4AD" w14:textId="77777777" w:rsidR="009C4F8E" w:rsidRPr="00DE0615" w:rsidRDefault="009C4F8E" w:rsidP="009C4F8E">
                  <w:pPr>
                    <w:pStyle w:val="QPPBullet"/>
                    <w:rPr>
                      <w:rFonts w:cs="Arial"/>
                      <w:sz w:val="16"/>
                      <w:szCs w:val="16"/>
                    </w:rPr>
                  </w:pPr>
                  <w:r w:rsidRPr="00DE0615">
                    <w:rPr>
                      <w:rFonts w:cs="Arial"/>
                      <w:sz w:val="16"/>
                      <w:szCs w:val="16"/>
                    </w:rPr>
                    <w:t>place of worship, if not exceeding a gross floor area of 400m</w:t>
                  </w:r>
                  <w:r w:rsidRPr="00DE0615">
                    <w:rPr>
                      <w:rFonts w:cs="Arial"/>
                      <w:sz w:val="16"/>
                      <w:szCs w:val="16"/>
                      <w:vertAlign w:val="superscript"/>
                    </w:rPr>
                    <w:t>2</w:t>
                  </w:r>
                </w:p>
                <w:p w14:paraId="1F5D8045" w14:textId="77777777" w:rsidR="009C4F8E" w:rsidRPr="00DE0615" w:rsidRDefault="009C4F8E" w:rsidP="009C4F8E">
                  <w:pPr>
                    <w:pStyle w:val="QPPBullet"/>
                    <w:rPr>
                      <w:rFonts w:cs="Arial"/>
                      <w:sz w:val="16"/>
                      <w:szCs w:val="16"/>
                    </w:rPr>
                  </w:pPr>
                  <w:r w:rsidRPr="00DE0615">
                    <w:rPr>
                      <w:rFonts w:cs="Arial"/>
                      <w:sz w:val="16"/>
                      <w:szCs w:val="16"/>
                    </w:rPr>
                    <w:t>shop, if not exceeding a gross floor area of 250m</w:t>
                  </w:r>
                  <w:r w:rsidRPr="00DE0615">
                    <w:rPr>
                      <w:rFonts w:cs="Arial"/>
                      <w:sz w:val="16"/>
                      <w:szCs w:val="16"/>
                      <w:vertAlign w:val="superscript"/>
                    </w:rPr>
                    <w:t>2</w:t>
                  </w:r>
                </w:p>
              </w:tc>
            </w:tr>
          </w:tbl>
          <w:p w14:paraId="660E3A24" w14:textId="3B598FF9" w:rsidR="009C4F8E" w:rsidRPr="00DE0615" w:rsidRDefault="008B7B9B" w:rsidP="009C4F8E">
            <w:pPr>
              <w:spacing w:before="60"/>
              <w:rPr>
                <w:rFonts w:cs="Arial"/>
                <w:i/>
                <w:sz w:val="16"/>
                <w:szCs w:val="16"/>
              </w:rPr>
            </w:pPr>
            <w:r>
              <w:rPr>
                <w:rFonts w:cs="Arial"/>
                <w:i/>
                <w:sz w:val="16"/>
                <w:szCs w:val="16"/>
              </w:rPr>
              <w:t>’</w:t>
            </w:r>
          </w:p>
        </w:tc>
        <w:tc>
          <w:tcPr>
            <w:tcW w:w="741" w:type="pct"/>
          </w:tcPr>
          <w:p w14:paraId="4AD95B42" w14:textId="65E7F6F8" w:rsidR="009C4F8E" w:rsidRPr="009A7FA8" w:rsidRDefault="00532DA0" w:rsidP="009C4F8E">
            <w:pPr>
              <w:spacing w:before="60"/>
              <w:jc w:val="left"/>
              <w:rPr>
                <w:rFonts w:eastAsia="Times New Roman" w:cs="Arial"/>
                <w:sz w:val="16"/>
                <w:lang w:val="en-US"/>
              </w:rPr>
            </w:pPr>
            <w:r>
              <w:rPr>
                <w:rFonts w:eastAsia="Times New Roman" w:cs="Arial"/>
                <w:sz w:val="16"/>
                <w:lang w:val="en-US"/>
              </w:rPr>
              <w:t>To support suitable small</w:t>
            </w:r>
            <w:r>
              <w:rPr>
                <w:rFonts w:eastAsia="Times New Roman" w:cs="Arial"/>
                <w:sz w:val="16"/>
                <w:lang w:val="en-US"/>
              </w:rPr>
              <w:noBreakHyphen/>
            </w:r>
            <w:r w:rsidR="00E46EDE" w:rsidRPr="00E46EDE">
              <w:rPr>
                <w:rFonts w:eastAsia="Times New Roman" w:cs="Arial"/>
                <w:sz w:val="16"/>
                <w:lang w:val="en-US"/>
              </w:rPr>
              <w:t>scale ancillary businesses, services and facilities to co-locate and integrate with retirement facilities and residential care facilities.</w:t>
            </w:r>
          </w:p>
        </w:tc>
      </w:tr>
    </w:tbl>
    <w:p w14:paraId="085E4E6E" w14:textId="0BEDED25" w:rsidR="0034321E" w:rsidRDefault="0034321E" w:rsidP="00154A30"/>
    <w:p w14:paraId="1C40C684" w14:textId="0B49C87E" w:rsidR="000D49BA" w:rsidRPr="009A7FA8" w:rsidRDefault="000D49BA" w:rsidP="000D49BA">
      <w:pPr>
        <w:pStyle w:val="Heading6"/>
        <w:rPr>
          <w:rFonts w:ascii="Arial" w:hAnsi="Arial" w:cs="Arial"/>
          <w:lang w:val="en-US" w:eastAsia="en-AU"/>
        </w:rPr>
      </w:pPr>
      <w:r>
        <w:rPr>
          <w:rFonts w:ascii="Arial" w:hAnsi="Arial" w:cs="Arial"/>
          <w:lang w:val="en-US" w:eastAsia="en-AU"/>
        </w:rPr>
        <w:t>Schedule 2 Mapping</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2"/>
        <w:gridCol w:w="2668"/>
        <w:gridCol w:w="4226"/>
        <w:gridCol w:w="4796"/>
        <w:gridCol w:w="2243"/>
      </w:tblGrid>
      <w:tr w:rsidR="001A66C8" w:rsidRPr="009A7FA8" w14:paraId="7DE31A6C" w14:textId="77777777" w:rsidTr="001A66C8">
        <w:trPr>
          <w:tblHeader/>
        </w:trPr>
        <w:tc>
          <w:tcPr>
            <w:tcW w:w="415" w:type="pct"/>
            <w:shd w:val="clear" w:color="auto" w:fill="D9D9D9" w:themeFill="background1" w:themeFillShade="D9"/>
          </w:tcPr>
          <w:p w14:paraId="7C0C7E1B" w14:textId="77777777" w:rsidR="000D49BA" w:rsidRPr="009A7FA8" w:rsidRDefault="000D49BA" w:rsidP="00327FB9">
            <w:pPr>
              <w:spacing w:before="60"/>
              <w:rPr>
                <w:b/>
              </w:rPr>
            </w:pPr>
            <w:r w:rsidRPr="009A7FA8">
              <w:rPr>
                <w:b/>
              </w:rPr>
              <w:t>Amendment No.</w:t>
            </w:r>
          </w:p>
        </w:tc>
        <w:tc>
          <w:tcPr>
            <w:tcW w:w="880" w:type="pct"/>
            <w:shd w:val="clear" w:color="auto" w:fill="D9D9D9" w:themeFill="background1" w:themeFillShade="D9"/>
          </w:tcPr>
          <w:p w14:paraId="064ECEF1" w14:textId="77777777" w:rsidR="000D49BA" w:rsidRPr="009A7FA8" w:rsidRDefault="000D49BA" w:rsidP="00327FB9">
            <w:pPr>
              <w:spacing w:before="60"/>
              <w:rPr>
                <w:b/>
              </w:rPr>
            </w:pPr>
            <w:r w:rsidRPr="009A7FA8">
              <w:rPr>
                <w:b/>
                <w:i/>
              </w:rPr>
              <w:t>Brisbane City Plan 2014</w:t>
            </w:r>
            <w:r w:rsidRPr="009A7FA8">
              <w:rPr>
                <w:b/>
              </w:rPr>
              <w:t xml:space="preserve"> reference </w:t>
            </w:r>
          </w:p>
        </w:tc>
        <w:tc>
          <w:tcPr>
            <w:tcW w:w="1389" w:type="pct"/>
            <w:shd w:val="clear" w:color="auto" w:fill="D9D9D9" w:themeFill="background1" w:themeFillShade="D9"/>
          </w:tcPr>
          <w:p w14:paraId="1865B437" w14:textId="77777777" w:rsidR="000D49BA" w:rsidRPr="009A7FA8" w:rsidRDefault="000D49BA" w:rsidP="00327FB9">
            <w:pPr>
              <w:spacing w:before="60"/>
              <w:rPr>
                <w:b/>
              </w:rPr>
            </w:pPr>
            <w:r w:rsidRPr="009A7FA8">
              <w:rPr>
                <w:b/>
              </w:rPr>
              <w:t xml:space="preserve">Provision of </w:t>
            </w:r>
            <w:r w:rsidRPr="009A7FA8">
              <w:rPr>
                <w:b/>
                <w:i/>
              </w:rPr>
              <w:t>Brisbane City Plan 2014</w:t>
            </w:r>
            <w:r w:rsidRPr="009A7FA8">
              <w:rPr>
                <w:b/>
              </w:rPr>
              <w:t xml:space="preserve"> to be omitted</w:t>
            </w:r>
          </w:p>
        </w:tc>
        <w:tc>
          <w:tcPr>
            <w:tcW w:w="1575" w:type="pct"/>
            <w:shd w:val="clear" w:color="auto" w:fill="D9D9D9" w:themeFill="background1" w:themeFillShade="D9"/>
          </w:tcPr>
          <w:p w14:paraId="10BF7275" w14:textId="77777777" w:rsidR="000D49BA" w:rsidRPr="009A7FA8" w:rsidRDefault="000D49BA" w:rsidP="00327FB9">
            <w:pPr>
              <w:spacing w:before="60"/>
              <w:rPr>
                <w:b/>
              </w:rPr>
            </w:pPr>
            <w:r w:rsidRPr="009A7FA8">
              <w:rPr>
                <w:b/>
              </w:rPr>
              <w:t>Provision to be inserted</w:t>
            </w:r>
          </w:p>
        </w:tc>
        <w:tc>
          <w:tcPr>
            <w:tcW w:w="741" w:type="pct"/>
            <w:shd w:val="clear" w:color="auto" w:fill="D9D9D9" w:themeFill="background1" w:themeFillShade="D9"/>
          </w:tcPr>
          <w:p w14:paraId="1B96A921" w14:textId="77777777" w:rsidR="000D49BA" w:rsidRPr="009A7FA8" w:rsidRDefault="000D49BA" w:rsidP="00327FB9">
            <w:pPr>
              <w:spacing w:before="60"/>
              <w:rPr>
                <w:b/>
              </w:rPr>
            </w:pPr>
            <w:r w:rsidRPr="009A7FA8">
              <w:rPr>
                <w:b/>
              </w:rPr>
              <w:t>Reason</w:t>
            </w:r>
          </w:p>
        </w:tc>
      </w:tr>
      <w:tr w:rsidR="001A66C8" w:rsidRPr="009A7FA8" w14:paraId="504490D0" w14:textId="77777777" w:rsidTr="001A66C8">
        <w:tc>
          <w:tcPr>
            <w:tcW w:w="415" w:type="pct"/>
            <w:shd w:val="clear" w:color="auto" w:fill="auto"/>
          </w:tcPr>
          <w:p w14:paraId="0C798D5C" w14:textId="77777777" w:rsidR="000D49BA" w:rsidRPr="009A7FA8" w:rsidRDefault="000D49BA" w:rsidP="00327FB9">
            <w:pPr>
              <w:pStyle w:val="ListParagraph"/>
              <w:numPr>
                <w:ilvl w:val="0"/>
                <w:numId w:val="1"/>
              </w:numPr>
              <w:spacing w:before="60" w:after="144"/>
              <w:jc w:val="left"/>
              <w:rPr>
                <w:sz w:val="16"/>
                <w:szCs w:val="16"/>
              </w:rPr>
            </w:pPr>
          </w:p>
        </w:tc>
        <w:tc>
          <w:tcPr>
            <w:tcW w:w="880" w:type="pct"/>
            <w:shd w:val="clear" w:color="auto" w:fill="auto"/>
          </w:tcPr>
          <w:p w14:paraId="148B9996" w14:textId="62EB9B0F" w:rsidR="000D49BA" w:rsidRDefault="000D49BA" w:rsidP="00327FB9">
            <w:pPr>
              <w:spacing w:before="60" w:after="60"/>
              <w:jc w:val="left"/>
              <w:rPr>
                <w:sz w:val="16"/>
                <w:szCs w:val="16"/>
              </w:rPr>
            </w:pPr>
            <w:r>
              <w:rPr>
                <w:sz w:val="16"/>
                <w:szCs w:val="16"/>
              </w:rPr>
              <w:t>Schedule 2 Mapping,</w:t>
            </w:r>
          </w:p>
          <w:p w14:paraId="0BD16A0D" w14:textId="2DA25A60" w:rsidR="000D49BA" w:rsidRDefault="000D49BA" w:rsidP="00327FB9">
            <w:pPr>
              <w:spacing w:before="60" w:after="60"/>
              <w:jc w:val="left"/>
              <w:rPr>
                <w:sz w:val="16"/>
                <w:szCs w:val="16"/>
              </w:rPr>
            </w:pPr>
            <w:r w:rsidRPr="000D49BA">
              <w:rPr>
                <w:sz w:val="16"/>
                <w:szCs w:val="16"/>
              </w:rPr>
              <w:t>SC2.2 Zone maps</w:t>
            </w:r>
            <w:r>
              <w:rPr>
                <w:sz w:val="16"/>
                <w:szCs w:val="16"/>
              </w:rPr>
              <w:t>,</w:t>
            </w:r>
          </w:p>
          <w:p w14:paraId="4871DD55" w14:textId="3CBECA1B" w:rsidR="000D49BA" w:rsidRDefault="000D49BA" w:rsidP="00327FB9">
            <w:pPr>
              <w:spacing w:before="60" w:after="60"/>
              <w:jc w:val="left"/>
              <w:rPr>
                <w:sz w:val="16"/>
                <w:szCs w:val="16"/>
              </w:rPr>
            </w:pPr>
            <w:r w:rsidRPr="000D49BA">
              <w:rPr>
                <w:sz w:val="16"/>
                <w:szCs w:val="16"/>
              </w:rPr>
              <w:t>Table SC2.2.1— Zone maps</w:t>
            </w:r>
          </w:p>
          <w:p w14:paraId="1E6002FD" w14:textId="4224760B" w:rsidR="000D49BA" w:rsidRPr="009A7FA8" w:rsidRDefault="000D49BA" w:rsidP="00327FB9">
            <w:pPr>
              <w:spacing w:before="60" w:after="60"/>
              <w:jc w:val="left"/>
              <w:rPr>
                <w:sz w:val="16"/>
                <w:szCs w:val="16"/>
              </w:rPr>
            </w:pPr>
          </w:p>
        </w:tc>
        <w:tc>
          <w:tcPr>
            <w:tcW w:w="1389" w:type="pct"/>
            <w:shd w:val="clear" w:color="auto" w:fill="auto"/>
          </w:tcPr>
          <w:p w14:paraId="645F5656" w14:textId="77777777" w:rsidR="000D49BA" w:rsidRPr="009A7FA8" w:rsidRDefault="000D49BA" w:rsidP="00327FB9">
            <w:pPr>
              <w:spacing w:before="60"/>
              <w:rPr>
                <w:sz w:val="16"/>
                <w:szCs w:val="16"/>
              </w:rPr>
            </w:pPr>
          </w:p>
        </w:tc>
        <w:tc>
          <w:tcPr>
            <w:tcW w:w="1575" w:type="pct"/>
            <w:shd w:val="clear" w:color="auto" w:fill="auto"/>
          </w:tcPr>
          <w:p w14:paraId="38800473" w14:textId="7369CA4D" w:rsidR="000D49BA" w:rsidRPr="009A7FA8" w:rsidRDefault="000D49BA" w:rsidP="00327FB9">
            <w:pPr>
              <w:spacing w:before="60"/>
              <w:rPr>
                <w:rFonts w:eastAsia="Times New Roman" w:cs="Arial"/>
                <w:i/>
                <w:sz w:val="16"/>
                <w:lang w:val="en-US"/>
              </w:rPr>
            </w:pPr>
            <w:r w:rsidRPr="009A7FA8">
              <w:rPr>
                <w:rFonts w:eastAsia="Times New Roman" w:cs="Arial"/>
                <w:i/>
                <w:sz w:val="16"/>
                <w:lang w:val="en-US"/>
              </w:rPr>
              <w:t>after the</w:t>
            </w:r>
            <w:r>
              <w:rPr>
                <w:rFonts w:eastAsia="Times New Roman" w:cs="Arial"/>
                <w:i/>
                <w:sz w:val="16"/>
                <w:lang w:val="en-US"/>
              </w:rPr>
              <w:t xml:space="preserve"> last row</w:t>
            </w:r>
            <w:r w:rsidRPr="009A7FA8">
              <w:rPr>
                <w:rFonts w:eastAsia="Times New Roman" w:cs="Arial"/>
                <w:i/>
                <w:sz w:val="16"/>
                <w:lang w:val="en-US"/>
              </w:rPr>
              <w:t>, insert:</w:t>
            </w:r>
          </w:p>
          <w:p w14:paraId="5AE0F2AA" w14:textId="77777777" w:rsidR="000D49BA" w:rsidRPr="009A7FA8" w:rsidRDefault="000D49BA" w:rsidP="00327FB9">
            <w:pPr>
              <w:spacing w:before="60" w:after="60"/>
              <w:jc w:val="left"/>
              <w:rPr>
                <w:rFonts w:eastAsia="Times New Roman" w:cs="Arial"/>
                <w:sz w:val="16"/>
                <w:lang w:val="en-US"/>
              </w:rPr>
            </w:pPr>
            <w:r w:rsidRPr="009A7FA8">
              <w:rPr>
                <w:rFonts w:eastAsia="Times New Roman" w:cs="Arial"/>
                <w:sz w:val="16"/>
                <w:lang w:val="en-US"/>
              </w:rPr>
              <w:t>‘</w:t>
            </w: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888"/>
              <w:gridCol w:w="1662"/>
              <w:gridCol w:w="1043"/>
            </w:tblGrid>
            <w:tr w:rsidR="000D49BA" w14:paraId="0E673F73" w14:textId="77777777" w:rsidTr="001A66C8">
              <w:tc>
                <w:tcPr>
                  <w:tcW w:w="1034" w:type="pct"/>
                  <w:shd w:val="clear" w:color="auto" w:fill="auto"/>
                </w:tcPr>
                <w:p w14:paraId="02CA4552" w14:textId="77777777" w:rsidR="000D49BA" w:rsidRDefault="000D49BA" w:rsidP="00D85B8A">
                  <w:pPr>
                    <w:pStyle w:val="QPPTableTextBody"/>
                  </w:pPr>
                  <w:r>
                    <w:t>Not applicable</w:t>
                  </w:r>
                </w:p>
              </w:tc>
              <w:tc>
                <w:tcPr>
                  <w:tcW w:w="980" w:type="pct"/>
                  <w:shd w:val="clear" w:color="auto" w:fill="auto"/>
                </w:tcPr>
                <w:p w14:paraId="24D1FAEF" w14:textId="77777777" w:rsidR="000D49BA" w:rsidRDefault="000D49BA" w:rsidP="00D85B8A">
                  <w:pPr>
                    <w:pStyle w:val="QPPTableTextBody"/>
                  </w:pPr>
                  <w:r>
                    <w:t>ZM-001</w:t>
                  </w:r>
                </w:p>
              </w:tc>
              <w:tc>
                <w:tcPr>
                  <w:tcW w:w="1834" w:type="pct"/>
                  <w:shd w:val="clear" w:color="auto" w:fill="auto"/>
                </w:tcPr>
                <w:p w14:paraId="269479BF" w14:textId="77777777" w:rsidR="000D49BA" w:rsidRPr="001B35FD" w:rsidRDefault="000D49BA" w:rsidP="00D85B8A">
                  <w:pPr>
                    <w:pStyle w:val="QPPTableTextBody"/>
                  </w:pPr>
                  <w:r>
                    <w:t>Zoning map</w:t>
                  </w:r>
                </w:p>
                <w:p w14:paraId="290F537A" w14:textId="77777777" w:rsidR="000D49BA" w:rsidRDefault="000D49BA" w:rsidP="00D85B8A">
                  <w:pPr>
                    <w:pStyle w:val="QPPTableTextBody"/>
                  </w:pPr>
                  <w:r>
                    <w:t>Map tiles 5, 11, 13, 20, 21, 22, 29, 30, 36, 43, 44, 47 and 48</w:t>
                  </w:r>
                </w:p>
              </w:tc>
              <w:tc>
                <w:tcPr>
                  <w:tcW w:w="1151" w:type="pct"/>
                  <w:shd w:val="clear" w:color="auto" w:fill="auto"/>
                </w:tcPr>
                <w:p w14:paraId="4C0246E9" w14:textId="2E281E99" w:rsidR="000D49BA" w:rsidRDefault="00EF48CC" w:rsidP="00D85B8A">
                  <w:pPr>
                    <w:pStyle w:val="QPPTableTextBody"/>
                  </w:pPr>
                  <w:r w:rsidRPr="00EF48CC">
                    <w:t>[date]</w:t>
                  </w:r>
                </w:p>
              </w:tc>
            </w:tr>
          </w:tbl>
          <w:p w14:paraId="2D10592D" w14:textId="6A2C290D" w:rsidR="000D49BA" w:rsidRPr="009A7FA8" w:rsidRDefault="000D49BA" w:rsidP="000D49BA">
            <w:pPr>
              <w:spacing w:before="60"/>
            </w:pPr>
            <w:r w:rsidRPr="009A7FA8">
              <w:rPr>
                <w:rFonts w:eastAsia="Times New Roman" w:cs="Arial"/>
                <w:sz w:val="16"/>
                <w:lang w:val="en-US"/>
              </w:rPr>
              <w:t>’</w:t>
            </w:r>
          </w:p>
        </w:tc>
        <w:tc>
          <w:tcPr>
            <w:tcW w:w="741" w:type="pct"/>
          </w:tcPr>
          <w:p w14:paraId="4B2B1EAC" w14:textId="0CDCA50D" w:rsidR="000D49BA" w:rsidRPr="006F4B09" w:rsidRDefault="006F4B09" w:rsidP="006F4B09">
            <w:pPr>
              <w:spacing w:before="60"/>
              <w:jc w:val="left"/>
              <w:rPr>
                <w:rFonts w:eastAsia="Times New Roman" w:cs="Arial"/>
                <w:sz w:val="16"/>
                <w:lang w:val="en-US"/>
              </w:rPr>
            </w:pPr>
            <w:r w:rsidRPr="006F4B09">
              <w:rPr>
                <w:rFonts w:eastAsia="Times New Roman" w:cs="Arial"/>
                <w:sz w:val="16"/>
                <w:lang w:val="en-US"/>
              </w:rPr>
              <w:t xml:space="preserve">To reflect </w:t>
            </w:r>
            <w:r w:rsidR="005743C8">
              <w:rPr>
                <w:rFonts w:eastAsia="Times New Roman" w:cs="Arial"/>
                <w:sz w:val="16"/>
                <w:lang w:val="en-US"/>
              </w:rPr>
              <w:t xml:space="preserve">mapping </w:t>
            </w:r>
            <w:r w:rsidRPr="006F4B09">
              <w:rPr>
                <w:rFonts w:eastAsia="Times New Roman" w:cs="Arial"/>
                <w:sz w:val="16"/>
                <w:lang w:val="en-US"/>
              </w:rPr>
              <w:t>details of this package of amendments to the planning scheme.</w:t>
            </w:r>
          </w:p>
        </w:tc>
      </w:tr>
    </w:tbl>
    <w:p w14:paraId="41AF51A0" w14:textId="51378860" w:rsidR="000D49BA" w:rsidRDefault="000D49BA" w:rsidP="00154A30"/>
    <w:p w14:paraId="48B2ABC6" w14:textId="290E9382" w:rsidR="000D49BA" w:rsidRPr="009A7FA8" w:rsidRDefault="000D49BA" w:rsidP="00133E73">
      <w:pPr>
        <w:pStyle w:val="Heading6"/>
        <w:keepNext/>
        <w:rPr>
          <w:rFonts w:ascii="Arial" w:hAnsi="Arial" w:cs="Arial"/>
          <w:lang w:val="en-US" w:eastAsia="en-AU"/>
        </w:rPr>
      </w:pPr>
      <w:r w:rsidRPr="000D49BA">
        <w:rPr>
          <w:rFonts w:ascii="Arial" w:hAnsi="Arial" w:cs="Arial"/>
          <w:lang w:val="en-US" w:eastAsia="en-AU"/>
        </w:rPr>
        <w:lastRenderedPageBreak/>
        <w:t>Schedule 6 Planning scheme policies</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2"/>
        <w:gridCol w:w="2668"/>
        <w:gridCol w:w="4226"/>
        <w:gridCol w:w="4796"/>
        <w:gridCol w:w="2243"/>
      </w:tblGrid>
      <w:tr w:rsidR="00CF7EE6" w:rsidRPr="009A7FA8" w14:paraId="427E9C18" w14:textId="77777777" w:rsidTr="00CF7EE6">
        <w:trPr>
          <w:tblHeader/>
        </w:trPr>
        <w:tc>
          <w:tcPr>
            <w:tcW w:w="415" w:type="pct"/>
            <w:shd w:val="clear" w:color="auto" w:fill="D9D9D9" w:themeFill="background1" w:themeFillShade="D9"/>
          </w:tcPr>
          <w:p w14:paraId="0974B9D4" w14:textId="77777777" w:rsidR="000D49BA" w:rsidRPr="009A7FA8" w:rsidRDefault="000D49BA" w:rsidP="00327FB9">
            <w:pPr>
              <w:spacing w:before="60"/>
              <w:rPr>
                <w:b/>
              </w:rPr>
            </w:pPr>
            <w:r w:rsidRPr="009A7FA8">
              <w:rPr>
                <w:b/>
              </w:rPr>
              <w:t>Amendment No.</w:t>
            </w:r>
          </w:p>
        </w:tc>
        <w:tc>
          <w:tcPr>
            <w:tcW w:w="880" w:type="pct"/>
            <w:shd w:val="clear" w:color="auto" w:fill="D9D9D9" w:themeFill="background1" w:themeFillShade="D9"/>
          </w:tcPr>
          <w:p w14:paraId="5E09A6E5" w14:textId="77777777" w:rsidR="000D49BA" w:rsidRPr="009A7FA8" w:rsidRDefault="000D49BA" w:rsidP="00327FB9">
            <w:pPr>
              <w:spacing w:before="60"/>
              <w:rPr>
                <w:b/>
              </w:rPr>
            </w:pPr>
            <w:r w:rsidRPr="009A7FA8">
              <w:rPr>
                <w:b/>
                <w:i/>
              </w:rPr>
              <w:t>Brisbane City Plan 2014</w:t>
            </w:r>
            <w:r w:rsidRPr="009A7FA8">
              <w:rPr>
                <w:b/>
              </w:rPr>
              <w:t xml:space="preserve"> reference </w:t>
            </w:r>
          </w:p>
        </w:tc>
        <w:tc>
          <w:tcPr>
            <w:tcW w:w="1389" w:type="pct"/>
            <w:shd w:val="clear" w:color="auto" w:fill="D9D9D9" w:themeFill="background1" w:themeFillShade="D9"/>
          </w:tcPr>
          <w:p w14:paraId="335497D4" w14:textId="77777777" w:rsidR="000D49BA" w:rsidRPr="009A7FA8" w:rsidRDefault="000D49BA" w:rsidP="00327FB9">
            <w:pPr>
              <w:spacing w:before="60"/>
              <w:rPr>
                <w:b/>
              </w:rPr>
            </w:pPr>
            <w:r w:rsidRPr="009A7FA8">
              <w:rPr>
                <w:b/>
              </w:rPr>
              <w:t xml:space="preserve">Provision of </w:t>
            </w:r>
            <w:r w:rsidRPr="009A7FA8">
              <w:rPr>
                <w:b/>
                <w:i/>
              </w:rPr>
              <w:t>Brisbane City Plan 2014</w:t>
            </w:r>
            <w:r w:rsidRPr="009A7FA8">
              <w:rPr>
                <w:b/>
              </w:rPr>
              <w:t xml:space="preserve"> to be omitted</w:t>
            </w:r>
          </w:p>
        </w:tc>
        <w:tc>
          <w:tcPr>
            <w:tcW w:w="1575" w:type="pct"/>
            <w:shd w:val="clear" w:color="auto" w:fill="D9D9D9" w:themeFill="background1" w:themeFillShade="D9"/>
          </w:tcPr>
          <w:p w14:paraId="4F51646D" w14:textId="77777777" w:rsidR="000D49BA" w:rsidRPr="009A7FA8" w:rsidRDefault="000D49BA" w:rsidP="00327FB9">
            <w:pPr>
              <w:spacing w:before="60"/>
              <w:rPr>
                <w:b/>
              </w:rPr>
            </w:pPr>
            <w:r w:rsidRPr="009A7FA8">
              <w:rPr>
                <w:b/>
              </w:rPr>
              <w:t>Provision to be inserted</w:t>
            </w:r>
          </w:p>
        </w:tc>
        <w:tc>
          <w:tcPr>
            <w:tcW w:w="741" w:type="pct"/>
            <w:shd w:val="clear" w:color="auto" w:fill="D9D9D9" w:themeFill="background1" w:themeFillShade="D9"/>
          </w:tcPr>
          <w:p w14:paraId="00867D39" w14:textId="77777777" w:rsidR="000D49BA" w:rsidRPr="009A7FA8" w:rsidRDefault="000D49BA" w:rsidP="00327FB9">
            <w:pPr>
              <w:spacing w:before="60"/>
              <w:rPr>
                <w:b/>
              </w:rPr>
            </w:pPr>
            <w:r w:rsidRPr="009A7FA8">
              <w:rPr>
                <w:b/>
              </w:rPr>
              <w:t>Reason</w:t>
            </w:r>
          </w:p>
        </w:tc>
      </w:tr>
      <w:tr w:rsidR="00CF7EE6" w:rsidRPr="009A7FA8" w14:paraId="14527377" w14:textId="77777777" w:rsidTr="00CF7EE6">
        <w:tc>
          <w:tcPr>
            <w:tcW w:w="415" w:type="pct"/>
            <w:shd w:val="clear" w:color="auto" w:fill="auto"/>
          </w:tcPr>
          <w:p w14:paraId="0E371AE4" w14:textId="77777777" w:rsidR="00515323" w:rsidRPr="009A7FA8" w:rsidRDefault="00515323" w:rsidP="00515323">
            <w:pPr>
              <w:pStyle w:val="ListParagraph"/>
              <w:numPr>
                <w:ilvl w:val="0"/>
                <w:numId w:val="1"/>
              </w:numPr>
              <w:spacing w:before="60" w:after="144"/>
              <w:jc w:val="left"/>
              <w:rPr>
                <w:sz w:val="16"/>
                <w:szCs w:val="16"/>
              </w:rPr>
            </w:pPr>
          </w:p>
        </w:tc>
        <w:tc>
          <w:tcPr>
            <w:tcW w:w="880" w:type="pct"/>
            <w:shd w:val="clear" w:color="auto" w:fill="auto"/>
          </w:tcPr>
          <w:p w14:paraId="6128F436" w14:textId="77777777" w:rsidR="00515323" w:rsidRDefault="00515323" w:rsidP="00515323">
            <w:pPr>
              <w:spacing w:before="60" w:after="60"/>
              <w:jc w:val="left"/>
              <w:rPr>
                <w:sz w:val="16"/>
                <w:szCs w:val="16"/>
              </w:rPr>
            </w:pPr>
            <w:r w:rsidRPr="000D49BA">
              <w:rPr>
                <w:sz w:val="16"/>
                <w:szCs w:val="16"/>
              </w:rPr>
              <w:t>Schedule 6 Planning scheme policies</w:t>
            </w:r>
            <w:r>
              <w:rPr>
                <w:sz w:val="16"/>
                <w:szCs w:val="16"/>
              </w:rPr>
              <w:t>,</w:t>
            </w:r>
          </w:p>
          <w:p w14:paraId="7B2D9813" w14:textId="77777777" w:rsidR="00515323" w:rsidRDefault="00515323" w:rsidP="00515323">
            <w:pPr>
              <w:spacing w:before="60" w:after="60"/>
              <w:jc w:val="left"/>
              <w:rPr>
                <w:sz w:val="16"/>
                <w:szCs w:val="16"/>
              </w:rPr>
            </w:pPr>
            <w:r w:rsidRPr="000D49BA">
              <w:rPr>
                <w:sz w:val="16"/>
                <w:szCs w:val="16"/>
              </w:rPr>
              <w:t>SC6.21 Noise impact assessment planning scheme policy</w:t>
            </w:r>
            <w:r>
              <w:rPr>
                <w:sz w:val="16"/>
                <w:szCs w:val="16"/>
              </w:rPr>
              <w:t>,</w:t>
            </w:r>
          </w:p>
          <w:p w14:paraId="1F3016A7" w14:textId="77777777" w:rsidR="00515323" w:rsidRDefault="00515323" w:rsidP="00515323">
            <w:pPr>
              <w:spacing w:before="60" w:after="60"/>
              <w:jc w:val="left"/>
              <w:rPr>
                <w:sz w:val="16"/>
                <w:szCs w:val="16"/>
              </w:rPr>
            </w:pPr>
            <w:r w:rsidRPr="007B770B">
              <w:rPr>
                <w:sz w:val="16"/>
                <w:szCs w:val="16"/>
              </w:rPr>
              <w:t>1 Introduction</w:t>
            </w:r>
            <w:r>
              <w:rPr>
                <w:sz w:val="16"/>
                <w:szCs w:val="16"/>
              </w:rPr>
              <w:t>,</w:t>
            </w:r>
          </w:p>
          <w:p w14:paraId="12E1C0FD" w14:textId="77777777" w:rsidR="00515323" w:rsidRDefault="00515323" w:rsidP="00515323">
            <w:pPr>
              <w:spacing w:before="60" w:after="60"/>
              <w:jc w:val="left"/>
              <w:rPr>
                <w:sz w:val="16"/>
                <w:szCs w:val="16"/>
              </w:rPr>
            </w:pPr>
            <w:r>
              <w:rPr>
                <w:sz w:val="16"/>
                <w:szCs w:val="16"/>
              </w:rPr>
              <w:t>1</w:t>
            </w:r>
            <w:r w:rsidRPr="007B770B">
              <w:rPr>
                <w:sz w:val="16"/>
                <w:szCs w:val="16"/>
              </w:rPr>
              <w:t>.1 Relationship to planning scheme</w:t>
            </w:r>
            <w:r>
              <w:rPr>
                <w:sz w:val="16"/>
                <w:szCs w:val="16"/>
              </w:rPr>
              <w:t>,</w:t>
            </w:r>
          </w:p>
          <w:p w14:paraId="2E99A5B9" w14:textId="79B565D9" w:rsidR="00515323" w:rsidRPr="009A7FA8" w:rsidRDefault="00515323" w:rsidP="00515323">
            <w:pPr>
              <w:spacing w:before="60" w:after="60"/>
              <w:jc w:val="left"/>
              <w:rPr>
                <w:sz w:val="16"/>
                <w:szCs w:val="16"/>
              </w:rPr>
            </w:pPr>
            <w:r>
              <w:rPr>
                <w:sz w:val="16"/>
                <w:szCs w:val="16"/>
              </w:rPr>
              <w:t>Residential care facility code row</w:t>
            </w:r>
          </w:p>
        </w:tc>
        <w:tc>
          <w:tcPr>
            <w:tcW w:w="1389" w:type="pct"/>
            <w:shd w:val="clear" w:color="auto" w:fill="auto"/>
          </w:tcPr>
          <w:p w14:paraId="3C452517" w14:textId="74E85F59" w:rsidR="00515323" w:rsidRPr="00515323" w:rsidRDefault="00515323" w:rsidP="00515323">
            <w:pPr>
              <w:spacing w:before="60"/>
              <w:rPr>
                <w:i/>
                <w:sz w:val="16"/>
                <w:szCs w:val="16"/>
              </w:rPr>
            </w:pPr>
            <w:r w:rsidRPr="00515323">
              <w:rPr>
                <w:i/>
                <w:sz w:val="16"/>
                <w:szCs w:val="16"/>
              </w:rPr>
              <w:t>omit:</w:t>
            </w:r>
          </w:p>
          <w:p w14:paraId="57777BCE" w14:textId="367FFA8A" w:rsidR="00515323" w:rsidRPr="009A7FA8" w:rsidRDefault="00515323" w:rsidP="00515323">
            <w:pPr>
              <w:spacing w:before="60"/>
              <w:rPr>
                <w:sz w:val="16"/>
                <w:szCs w:val="16"/>
              </w:rPr>
            </w:pPr>
            <w:r>
              <w:rPr>
                <w:sz w:val="16"/>
                <w:szCs w:val="16"/>
              </w:rPr>
              <w:t>‘Residential care facility code’</w:t>
            </w:r>
          </w:p>
        </w:tc>
        <w:tc>
          <w:tcPr>
            <w:tcW w:w="1575" w:type="pct"/>
            <w:shd w:val="clear" w:color="auto" w:fill="auto"/>
          </w:tcPr>
          <w:p w14:paraId="314B064A" w14:textId="33CC6F7C" w:rsidR="00515323" w:rsidRPr="00515323" w:rsidRDefault="0064600E" w:rsidP="00515323">
            <w:pPr>
              <w:spacing w:before="60"/>
              <w:rPr>
                <w:i/>
                <w:sz w:val="16"/>
                <w:szCs w:val="16"/>
              </w:rPr>
            </w:pPr>
            <w:r>
              <w:rPr>
                <w:i/>
                <w:sz w:val="16"/>
                <w:szCs w:val="16"/>
              </w:rPr>
              <w:t>insert</w:t>
            </w:r>
            <w:r w:rsidR="00515323" w:rsidRPr="00515323">
              <w:rPr>
                <w:i/>
                <w:sz w:val="16"/>
                <w:szCs w:val="16"/>
              </w:rPr>
              <w:t>:</w:t>
            </w:r>
          </w:p>
          <w:p w14:paraId="52F3123D" w14:textId="48FD1CEA" w:rsidR="00515323" w:rsidRPr="00515323" w:rsidRDefault="00515323" w:rsidP="00515323">
            <w:pPr>
              <w:spacing w:before="60"/>
              <w:rPr>
                <w:sz w:val="16"/>
                <w:szCs w:val="16"/>
              </w:rPr>
            </w:pPr>
            <w:r w:rsidRPr="00515323">
              <w:rPr>
                <w:sz w:val="16"/>
                <w:szCs w:val="16"/>
              </w:rPr>
              <w:t>‘Retirement and residential care facility code’</w:t>
            </w:r>
          </w:p>
        </w:tc>
        <w:tc>
          <w:tcPr>
            <w:tcW w:w="741" w:type="pct"/>
          </w:tcPr>
          <w:p w14:paraId="28B073AD" w14:textId="3E3A0BA9" w:rsidR="00515323" w:rsidRPr="003017B6" w:rsidRDefault="003017B6" w:rsidP="003017B6">
            <w:pPr>
              <w:spacing w:before="60"/>
              <w:jc w:val="left"/>
              <w:rPr>
                <w:rFonts w:eastAsia="Times New Roman" w:cs="Arial"/>
                <w:sz w:val="16"/>
                <w:lang w:val="en-US"/>
              </w:rPr>
            </w:pPr>
            <w:r w:rsidRPr="003017B6">
              <w:rPr>
                <w:rFonts w:eastAsia="Times New Roman" w:cs="Arial"/>
                <w:sz w:val="16"/>
                <w:lang w:val="en-US"/>
              </w:rPr>
              <w:t>Consequential amendment to reflect replacement of Residential care facility code with Retirement and residential care facility code.</w:t>
            </w:r>
          </w:p>
        </w:tc>
      </w:tr>
      <w:tr w:rsidR="00515323" w:rsidRPr="009A7FA8" w14:paraId="657A53B7" w14:textId="77777777" w:rsidTr="00CF7EE6">
        <w:tc>
          <w:tcPr>
            <w:tcW w:w="415" w:type="pct"/>
            <w:shd w:val="clear" w:color="auto" w:fill="auto"/>
          </w:tcPr>
          <w:p w14:paraId="54A36308" w14:textId="77777777" w:rsidR="00515323" w:rsidRPr="009A7FA8" w:rsidRDefault="00515323" w:rsidP="00515323">
            <w:pPr>
              <w:pStyle w:val="ListParagraph"/>
              <w:numPr>
                <w:ilvl w:val="0"/>
                <w:numId w:val="1"/>
              </w:numPr>
              <w:spacing w:before="60" w:after="144"/>
              <w:jc w:val="left"/>
              <w:rPr>
                <w:sz w:val="16"/>
                <w:szCs w:val="16"/>
              </w:rPr>
            </w:pPr>
          </w:p>
        </w:tc>
        <w:tc>
          <w:tcPr>
            <w:tcW w:w="880" w:type="pct"/>
            <w:shd w:val="clear" w:color="auto" w:fill="auto"/>
          </w:tcPr>
          <w:p w14:paraId="7911C842" w14:textId="77777777" w:rsidR="00515323" w:rsidRDefault="00515323" w:rsidP="00515323">
            <w:pPr>
              <w:spacing w:before="60" w:after="60"/>
              <w:jc w:val="left"/>
              <w:rPr>
                <w:sz w:val="16"/>
                <w:szCs w:val="16"/>
              </w:rPr>
            </w:pPr>
            <w:r w:rsidRPr="000D49BA">
              <w:rPr>
                <w:sz w:val="16"/>
                <w:szCs w:val="16"/>
              </w:rPr>
              <w:t>Schedule 6 Planning scheme policies</w:t>
            </w:r>
            <w:r>
              <w:rPr>
                <w:sz w:val="16"/>
                <w:szCs w:val="16"/>
              </w:rPr>
              <w:t>,</w:t>
            </w:r>
          </w:p>
          <w:p w14:paraId="3A3C843D" w14:textId="77777777" w:rsidR="00515323" w:rsidRDefault="00515323" w:rsidP="00515323">
            <w:pPr>
              <w:spacing w:before="60" w:after="60"/>
              <w:jc w:val="left"/>
              <w:rPr>
                <w:sz w:val="16"/>
                <w:szCs w:val="16"/>
              </w:rPr>
            </w:pPr>
            <w:r w:rsidRPr="000D49BA">
              <w:rPr>
                <w:sz w:val="16"/>
                <w:szCs w:val="16"/>
              </w:rPr>
              <w:t>SC6.21 Noise impact assessment planning scheme policy</w:t>
            </w:r>
            <w:r>
              <w:rPr>
                <w:sz w:val="16"/>
                <w:szCs w:val="16"/>
              </w:rPr>
              <w:t>,</w:t>
            </w:r>
          </w:p>
          <w:p w14:paraId="3EA9E02B" w14:textId="77777777" w:rsidR="00515323" w:rsidRDefault="00515323" w:rsidP="00515323">
            <w:pPr>
              <w:spacing w:before="60" w:after="60"/>
              <w:jc w:val="left"/>
              <w:rPr>
                <w:sz w:val="16"/>
                <w:szCs w:val="16"/>
              </w:rPr>
            </w:pPr>
            <w:r w:rsidRPr="007B770B">
              <w:rPr>
                <w:sz w:val="16"/>
                <w:szCs w:val="16"/>
              </w:rPr>
              <w:t>1 Introduction</w:t>
            </w:r>
            <w:r>
              <w:rPr>
                <w:sz w:val="16"/>
                <w:szCs w:val="16"/>
              </w:rPr>
              <w:t>,</w:t>
            </w:r>
          </w:p>
          <w:p w14:paraId="1B1AFFEE" w14:textId="6A3337C1" w:rsidR="00515323" w:rsidRPr="000D49BA" w:rsidRDefault="00515323" w:rsidP="00515323">
            <w:pPr>
              <w:spacing w:before="60" w:after="60"/>
              <w:jc w:val="left"/>
              <w:rPr>
                <w:sz w:val="16"/>
                <w:szCs w:val="16"/>
              </w:rPr>
            </w:pPr>
            <w:r>
              <w:rPr>
                <w:sz w:val="16"/>
                <w:szCs w:val="16"/>
              </w:rPr>
              <w:t>1</w:t>
            </w:r>
            <w:r w:rsidRPr="007B770B">
              <w:rPr>
                <w:sz w:val="16"/>
                <w:szCs w:val="16"/>
              </w:rPr>
              <w:t>.1 Relationship to planning scheme</w:t>
            </w:r>
          </w:p>
        </w:tc>
        <w:tc>
          <w:tcPr>
            <w:tcW w:w="1389" w:type="pct"/>
            <w:shd w:val="clear" w:color="auto" w:fill="auto"/>
          </w:tcPr>
          <w:p w14:paraId="17C2CEA2" w14:textId="221C6B8C" w:rsidR="00515323" w:rsidRDefault="00515323" w:rsidP="00515323">
            <w:pPr>
              <w:spacing w:before="60"/>
              <w:rPr>
                <w:i/>
                <w:sz w:val="16"/>
                <w:szCs w:val="16"/>
              </w:rPr>
            </w:pPr>
            <w:r>
              <w:rPr>
                <w:i/>
                <w:sz w:val="16"/>
                <w:szCs w:val="16"/>
              </w:rPr>
              <w:t>after Residential care facility row, omit:</w:t>
            </w:r>
          </w:p>
          <w:p w14:paraId="375692CE" w14:textId="13EC8713" w:rsidR="00515323" w:rsidRPr="00515323" w:rsidRDefault="00515323" w:rsidP="00515323">
            <w:pPr>
              <w:spacing w:before="60"/>
              <w:rPr>
                <w:sz w:val="16"/>
                <w:szCs w:val="16"/>
              </w:rPr>
            </w:pPr>
            <w:r w:rsidRPr="00515323">
              <w:rPr>
                <w:sz w:val="16"/>
                <w:szCs w:val="16"/>
              </w:rPr>
              <w:t>‘</w:t>
            </w:r>
          </w:p>
          <w:tbl>
            <w:tblPr>
              <w:tblW w:w="5000" w:type="pct"/>
              <w:tblBorders>
                <w:top w:val="single" w:sz="6" w:space="0" w:color="808080"/>
                <w:left w:val="single" w:sz="6" w:space="0" w:color="808080"/>
                <w:bottom w:val="single" w:sz="6" w:space="0" w:color="808080"/>
                <w:right w:val="single" w:sz="6" w:space="0" w:color="808080"/>
              </w:tblBorders>
              <w:tblCellMar>
                <w:top w:w="28" w:type="dxa"/>
                <w:left w:w="28" w:type="dxa"/>
                <w:bottom w:w="28" w:type="dxa"/>
                <w:right w:w="28" w:type="dxa"/>
              </w:tblCellMar>
              <w:tblLook w:val="04A0" w:firstRow="1" w:lastRow="0" w:firstColumn="1" w:lastColumn="0" w:noHBand="0" w:noVBand="1"/>
            </w:tblPr>
            <w:tblGrid>
              <w:gridCol w:w="1658"/>
              <w:gridCol w:w="1154"/>
              <w:gridCol w:w="1182"/>
            </w:tblGrid>
            <w:tr w:rsidR="00515323" w:rsidRPr="00247544" w14:paraId="56474994" w14:textId="77777777" w:rsidTr="00515323">
              <w:tc>
                <w:tcPr>
                  <w:tcW w:w="2075" w:type="pct"/>
                  <w:tcBorders>
                    <w:top w:val="outset" w:sz="6" w:space="0" w:color="808080"/>
                    <w:left w:val="outset" w:sz="6" w:space="0" w:color="808080"/>
                    <w:bottom w:val="outset" w:sz="6" w:space="0" w:color="808080"/>
                    <w:right w:val="outset" w:sz="6" w:space="0" w:color="808080"/>
                  </w:tcBorders>
                  <w:shd w:val="clear" w:color="auto" w:fill="auto"/>
                  <w:tcMar>
                    <w:top w:w="15" w:type="dxa"/>
                    <w:left w:w="60" w:type="dxa"/>
                    <w:bottom w:w="15" w:type="dxa"/>
                    <w:right w:w="60" w:type="dxa"/>
                  </w:tcMar>
                  <w:hideMark/>
                </w:tcPr>
                <w:p w14:paraId="30C60D49" w14:textId="4695BFB5" w:rsidR="00515323" w:rsidRPr="00B762B7" w:rsidRDefault="00AB4102" w:rsidP="00D85B8A">
                  <w:pPr>
                    <w:pStyle w:val="QPPTableTextBody"/>
                    <w:rPr>
                      <w:rStyle w:val="Hyperlink"/>
                    </w:rPr>
                  </w:pPr>
                  <w:hyperlink r:id="rId76" w:anchor="table93183" w:tgtFrame="_self" w:history="1">
                    <w:r w:rsidR="00515323" w:rsidRPr="00515323">
                      <w:t>Table 9.3.18.3</w:t>
                    </w:r>
                  </w:hyperlink>
                </w:p>
              </w:tc>
              <w:tc>
                <w:tcPr>
                  <w:tcW w:w="1445" w:type="pct"/>
                  <w:tcBorders>
                    <w:top w:val="outset" w:sz="6" w:space="0" w:color="808080"/>
                    <w:left w:val="outset" w:sz="6" w:space="0" w:color="808080"/>
                    <w:bottom w:val="outset" w:sz="6" w:space="0" w:color="808080"/>
                    <w:right w:val="outset" w:sz="6" w:space="0" w:color="808080"/>
                  </w:tcBorders>
                  <w:shd w:val="clear" w:color="auto" w:fill="auto"/>
                  <w:tcMar>
                    <w:top w:w="15" w:type="dxa"/>
                    <w:left w:w="60" w:type="dxa"/>
                    <w:bottom w:w="15" w:type="dxa"/>
                    <w:right w:w="60" w:type="dxa"/>
                  </w:tcMar>
                  <w:hideMark/>
                </w:tcPr>
                <w:p w14:paraId="38F8684F" w14:textId="2D4A0274" w:rsidR="00515323" w:rsidRPr="00247544" w:rsidRDefault="00515323" w:rsidP="00D85B8A">
                  <w:pPr>
                    <w:pStyle w:val="QPPTableTextBody"/>
                  </w:pPr>
                  <w:r w:rsidRPr="00247544">
                    <w:t>PO</w:t>
                  </w:r>
                  <w:r>
                    <w:t>3</w:t>
                  </w:r>
                </w:p>
              </w:tc>
              <w:tc>
                <w:tcPr>
                  <w:tcW w:w="1480" w:type="pct"/>
                  <w:tcBorders>
                    <w:top w:val="outset" w:sz="6" w:space="0" w:color="808080"/>
                    <w:left w:val="outset" w:sz="6" w:space="0" w:color="808080"/>
                    <w:bottom w:val="outset" w:sz="6" w:space="0" w:color="808080"/>
                    <w:right w:val="outset" w:sz="6" w:space="0" w:color="808080"/>
                  </w:tcBorders>
                  <w:shd w:val="clear" w:color="auto" w:fill="auto"/>
                  <w:tcMar>
                    <w:top w:w="15" w:type="dxa"/>
                    <w:left w:w="60" w:type="dxa"/>
                    <w:bottom w:w="15" w:type="dxa"/>
                    <w:right w:w="60" w:type="dxa"/>
                  </w:tcMar>
                  <w:hideMark/>
                </w:tcPr>
                <w:p w14:paraId="2CC680C8" w14:textId="77777777" w:rsidR="00515323" w:rsidRPr="00247544" w:rsidRDefault="00515323" w:rsidP="00D85B8A">
                  <w:pPr>
                    <w:pStyle w:val="QPPTableTextBody"/>
                  </w:pPr>
                  <w:r w:rsidRPr="00247544">
                    <w:t>All</w:t>
                  </w:r>
                </w:p>
              </w:tc>
            </w:tr>
          </w:tbl>
          <w:p w14:paraId="75D8FC4A" w14:textId="6B4590DB" w:rsidR="00515323" w:rsidRPr="00515323" w:rsidRDefault="008B7B9B" w:rsidP="00515323">
            <w:pPr>
              <w:spacing w:before="60"/>
              <w:rPr>
                <w:sz w:val="16"/>
                <w:szCs w:val="16"/>
              </w:rPr>
            </w:pPr>
            <w:r>
              <w:rPr>
                <w:sz w:val="16"/>
                <w:szCs w:val="16"/>
              </w:rPr>
              <w:t>’</w:t>
            </w:r>
          </w:p>
        </w:tc>
        <w:tc>
          <w:tcPr>
            <w:tcW w:w="1575" w:type="pct"/>
            <w:shd w:val="clear" w:color="auto" w:fill="auto"/>
          </w:tcPr>
          <w:p w14:paraId="428674D6" w14:textId="5B8138BF" w:rsidR="00515323" w:rsidRDefault="00515323" w:rsidP="00515323">
            <w:pPr>
              <w:spacing w:before="60"/>
              <w:rPr>
                <w:i/>
                <w:sz w:val="16"/>
                <w:szCs w:val="16"/>
              </w:rPr>
            </w:pPr>
            <w:r w:rsidRPr="00515323">
              <w:rPr>
                <w:i/>
                <w:sz w:val="16"/>
                <w:szCs w:val="16"/>
              </w:rPr>
              <w:t>after Residential care facility row,</w:t>
            </w:r>
            <w:r>
              <w:rPr>
                <w:i/>
                <w:sz w:val="16"/>
                <w:szCs w:val="16"/>
              </w:rPr>
              <w:t xml:space="preserve"> insert:</w:t>
            </w:r>
          </w:p>
          <w:p w14:paraId="076AF01A" w14:textId="6A79F04F" w:rsidR="00515323" w:rsidRPr="00515323" w:rsidRDefault="00515323" w:rsidP="00515323">
            <w:pPr>
              <w:spacing w:before="60"/>
              <w:rPr>
                <w:sz w:val="16"/>
                <w:szCs w:val="16"/>
              </w:rPr>
            </w:pPr>
            <w:r w:rsidRPr="00515323">
              <w:rPr>
                <w:sz w:val="16"/>
                <w:szCs w:val="16"/>
              </w:rPr>
              <w:t>‘</w:t>
            </w:r>
          </w:p>
          <w:tbl>
            <w:tblPr>
              <w:tblW w:w="5000" w:type="pct"/>
              <w:tblBorders>
                <w:top w:val="single" w:sz="6" w:space="0" w:color="808080"/>
                <w:left w:val="single" w:sz="6" w:space="0" w:color="808080"/>
                <w:bottom w:val="single" w:sz="6" w:space="0" w:color="808080"/>
                <w:right w:val="single" w:sz="6" w:space="0" w:color="808080"/>
              </w:tblBorders>
              <w:tblCellMar>
                <w:top w:w="28" w:type="dxa"/>
                <w:left w:w="28" w:type="dxa"/>
                <w:bottom w:w="28" w:type="dxa"/>
                <w:right w:w="28" w:type="dxa"/>
              </w:tblCellMar>
              <w:tblLook w:val="04A0" w:firstRow="1" w:lastRow="0" w:firstColumn="1" w:lastColumn="0" w:noHBand="0" w:noVBand="1"/>
            </w:tblPr>
            <w:tblGrid>
              <w:gridCol w:w="1893"/>
              <w:gridCol w:w="1375"/>
              <w:gridCol w:w="1296"/>
            </w:tblGrid>
            <w:tr w:rsidR="00515323" w:rsidRPr="00247544" w14:paraId="2438FFBB" w14:textId="77777777" w:rsidTr="00515323">
              <w:tc>
                <w:tcPr>
                  <w:tcW w:w="2074" w:type="pct"/>
                  <w:tcBorders>
                    <w:top w:val="outset" w:sz="6" w:space="0" w:color="808080"/>
                    <w:left w:val="outset" w:sz="6" w:space="0" w:color="808080"/>
                    <w:bottom w:val="outset" w:sz="6" w:space="0" w:color="808080"/>
                    <w:right w:val="outset" w:sz="6" w:space="0" w:color="808080"/>
                  </w:tcBorders>
                  <w:shd w:val="clear" w:color="auto" w:fill="auto"/>
                  <w:tcMar>
                    <w:top w:w="15" w:type="dxa"/>
                    <w:left w:w="60" w:type="dxa"/>
                    <w:bottom w:w="15" w:type="dxa"/>
                    <w:right w:w="60" w:type="dxa"/>
                  </w:tcMar>
                  <w:hideMark/>
                </w:tcPr>
                <w:p w14:paraId="4ECA513C" w14:textId="77777777" w:rsidR="00515323" w:rsidRPr="00B762B7" w:rsidRDefault="00AB4102" w:rsidP="00D85B8A">
                  <w:pPr>
                    <w:pStyle w:val="QPPTableTextBody"/>
                    <w:rPr>
                      <w:rStyle w:val="Hyperlink"/>
                    </w:rPr>
                  </w:pPr>
                  <w:hyperlink r:id="rId77" w:anchor="table93183" w:tgtFrame="_self" w:history="1">
                    <w:r w:rsidR="00515323" w:rsidRPr="00515323">
                      <w:t>Table 9.3.18.3</w:t>
                    </w:r>
                  </w:hyperlink>
                  <w:r w:rsidR="00515323" w:rsidRPr="00515323">
                    <w:t>.A</w:t>
                  </w:r>
                </w:p>
              </w:tc>
              <w:tc>
                <w:tcPr>
                  <w:tcW w:w="1506" w:type="pct"/>
                  <w:tcBorders>
                    <w:top w:val="outset" w:sz="6" w:space="0" w:color="808080"/>
                    <w:left w:val="outset" w:sz="6" w:space="0" w:color="808080"/>
                    <w:bottom w:val="outset" w:sz="6" w:space="0" w:color="808080"/>
                    <w:right w:val="outset" w:sz="6" w:space="0" w:color="808080"/>
                  </w:tcBorders>
                  <w:shd w:val="clear" w:color="auto" w:fill="auto"/>
                  <w:tcMar>
                    <w:top w:w="15" w:type="dxa"/>
                    <w:left w:w="60" w:type="dxa"/>
                    <w:bottom w:w="15" w:type="dxa"/>
                    <w:right w:w="60" w:type="dxa"/>
                  </w:tcMar>
                  <w:hideMark/>
                </w:tcPr>
                <w:p w14:paraId="429B3F3E" w14:textId="77777777" w:rsidR="00515323" w:rsidRPr="00247544" w:rsidRDefault="00515323" w:rsidP="00D85B8A">
                  <w:pPr>
                    <w:pStyle w:val="QPPTableTextBody"/>
                  </w:pPr>
                  <w:r w:rsidRPr="00247544">
                    <w:t>PO</w:t>
                  </w:r>
                  <w:r>
                    <w:t>2</w:t>
                  </w:r>
                </w:p>
              </w:tc>
              <w:tc>
                <w:tcPr>
                  <w:tcW w:w="1420" w:type="pct"/>
                  <w:tcBorders>
                    <w:top w:val="outset" w:sz="6" w:space="0" w:color="808080"/>
                    <w:left w:val="outset" w:sz="6" w:space="0" w:color="808080"/>
                    <w:bottom w:val="outset" w:sz="6" w:space="0" w:color="808080"/>
                    <w:right w:val="outset" w:sz="6" w:space="0" w:color="808080"/>
                  </w:tcBorders>
                  <w:shd w:val="clear" w:color="auto" w:fill="auto"/>
                  <w:tcMar>
                    <w:top w:w="15" w:type="dxa"/>
                    <w:left w:w="60" w:type="dxa"/>
                    <w:bottom w:w="15" w:type="dxa"/>
                    <w:right w:w="60" w:type="dxa"/>
                  </w:tcMar>
                  <w:hideMark/>
                </w:tcPr>
                <w:p w14:paraId="58D5FC32" w14:textId="77777777" w:rsidR="00515323" w:rsidRPr="00247544" w:rsidRDefault="00515323" w:rsidP="00D85B8A">
                  <w:pPr>
                    <w:pStyle w:val="QPPTableTextBody"/>
                  </w:pPr>
                  <w:r w:rsidRPr="00247544">
                    <w:t>All</w:t>
                  </w:r>
                </w:p>
              </w:tc>
            </w:tr>
          </w:tbl>
          <w:p w14:paraId="205390E1" w14:textId="4D9B2750" w:rsidR="00515323" w:rsidRPr="00515323" w:rsidRDefault="008B7B9B" w:rsidP="00515323">
            <w:pPr>
              <w:spacing w:before="60"/>
              <w:rPr>
                <w:sz w:val="16"/>
                <w:szCs w:val="16"/>
              </w:rPr>
            </w:pPr>
            <w:r>
              <w:rPr>
                <w:sz w:val="16"/>
                <w:szCs w:val="16"/>
              </w:rPr>
              <w:t>’</w:t>
            </w:r>
          </w:p>
        </w:tc>
        <w:tc>
          <w:tcPr>
            <w:tcW w:w="741" w:type="pct"/>
          </w:tcPr>
          <w:p w14:paraId="40E9D417" w14:textId="77DB286C" w:rsidR="00515323" w:rsidRPr="003017B6" w:rsidRDefault="003017B6" w:rsidP="003017B6">
            <w:pPr>
              <w:spacing w:before="60"/>
              <w:jc w:val="left"/>
              <w:rPr>
                <w:rFonts w:eastAsia="Times New Roman" w:cs="Arial"/>
                <w:sz w:val="16"/>
                <w:lang w:val="en-US"/>
              </w:rPr>
            </w:pPr>
            <w:r w:rsidRPr="003017B6">
              <w:rPr>
                <w:rFonts w:eastAsia="Times New Roman" w:cs="Arial"/>
                <w:sz w:val="16"/>
                <w:lang w:val="en-US"/>
              </w:rPr>
              <w:t>Consequential amendment to reflect replacement of Residential care facility code with Retirement and residential care facility code.</w:t>
            </w:r>
          </w:p>
        </w:tc>
      </w:tr>
    </w:tbl>
    <w:p w14:paraId="5A77AB4E" w14:textId="3879B614" w:rsidR="00CC7215" w:rsidRDefault="00CC7215" w:rsidP="00154A30"/>
    <w:p w14:paraId="12812915" w14:textId="4239A9C0" w:rsidR="0060678C" w:rsidRPr="004C3DFB" w:rsidRDefault="0060678C" w:rsidP="00C64EF0">
      <w:pPr>
        <w:pStyle w:val="Heading6"/>
        <w:rPr>
          <w:rFonts w:ascii="Arial" w:hAnsi="Arial" w:cs="Arial"/>
          <w:lang w:val="en-US" w:eastAsia="en-AU"/>
        </w:rPr>
      </w:pPr>
      <w:r w:rsidRPr="004C3DFB">
        <w:rPr>
          <w:rFonts w:ascii="Arial" w:hAnsi="Arial" w:cs="Arial"/>
          <w:lang w:val="en-US" w:eastAsia="en-AU"/>
        </w:rPr>
        <w:t>Appendix 2 Table of amendments</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5"/>
        <w:gridCol w:w="2749"/>
        <w:gridCol w:w="2678"/>
        <w:gridCol w:w="6397"/>
        <w:gridCol w:w="2106"/>
      </w:tblGrid>
      <w:tr w:rsidR="0060678C" w:rsidRPr="00001F0C" w14:paraId="4FAD4D8B" w14:textId="77777777" w:rsidTr="000C7439">
        <w:trPr>
          <w:tblHeader/>
        </w:trPr>
        <w:tc>
          <w:tcPr>
            <w:tcW w:w="449" w:type="pct"/>
            <w:shd w:val="clear" w:color="auto" w:fill="D9D9D9" w:themeFill="background1" w:themeFillShade="D9"/>
          </w:tcPr>
          <w:p w14:paraId="0011B425" w14:textId="77777777" w:rsidR="0060678C" w:rsidRPr="00E32ECF" w:rsidRDefault="0060678C" w:rsidP="00992A22">
            <w:pPr>
              <w:spacing w:before="60"/>
              <w:rPr>
                <w:b/>
              </w:rPr>
            </w:pPr>
            <w:r w:rsidRPr="00E32ECF">
              <w:rPr>
                <w:b/>
              </w:rPr>
              <w:t>Amendment No.</w:t>
            </w:r>
          </w:p>
        </w:tc>
        <w:tc>
          <w:tcPr>
            <w:tcW w:w="898" w:type="pct"/>
            <w:shd w:val="clear" w:color="auto" w:fill="D9D9D9" w:themeFill="background1" w:themeFillShade="D9"/>
          </w:tcPr>
          <w:p w14:paraId="423894AE" w14:textId="77777777" w:rsidR="0060678C" w:rsidRPr="00E32ECF" w:rsidRDefault="0060678C" w:rsidP="00992A22">
            <w:pPr>
              <w:spacing w:before="60"/>
              <w:rPr>
                <w:b/>
              </w:rPr>
            </w:pPr>
            <w:r w:rsidRPr="00E32ECF">
              <w:rPr>
                <w:b/>
                <w:i/>
              </w:rPr>
              <w:t>Brisbane City Plan 2014</w:t>
            </w:r>
            <w:r w:rsidRPr="00E32ECF">
              <w:rPr>
                <w:b/>
              </w:rPr>
              <w:t xml:space="preserve"> reference </w:t>
            </w:r>
          </w:p>
        </w:tc>
        <w:tc>
          <w:tcPr>
            <w:tcW w:w="875" w:type="pct"/>
            <w:shd w:val="clear" w:color="auto" w:fill="D9D9D9" w:themeFill="background1" w:themeFillShade="D9"/>
          </w:tcPr>
          <w:p w14:paraId="0FACBB9F" w14:textId="77777777" w:rsidR="0060678C" w:rsidRPr="00E32ECF" w:rsidRDefault="0060678C" w:rsidP="00992A22">
            <w:pPr>
              <w:spacing w:before="60"/>
              <w:rPr>
                <w:b/>
              </w:rPr>
            </w:pPr>
            <w:r w:rsidRPr="00E32ECF">
              <w:rPr>
                <w:b/>
              </w:rPr>
              <w:t xml:space="preserve">Provision of </w:t>
            </w:r>
            <w:r w:rsidRPr="00E32ECF">
              <w:rPr>
                <w:b/>
                <w:i/>
              </w:rPr>
              <w:t>Brisbane City Plan 2014</w:t>
            </w:r>
            <w:r w:rsidRPr="00E32ECF">
              <w:rPr>
                <w:b/>
              </w:rPr>
              <w:t xml:space="preserve"> to be omitted</w:t>
            </w:r>
          </w:p>
        </w:tc>
        <w:tc>
          <w:tcPr>
            <w:tcW w:w="2090" w:type="pct"/>
            <w:shd w:val="clear" w:color="auto" w:fill="D9D9D9" w:themeFill="background1" w:themeFillShade="D9"/>
          </w:tcPr>
          <w:p w14:paraId="70A66CCB" w14:textId="77777777" w:rsidR="0060678C" w:rsidRPr="00E32ECF" w:rsidRDefault="0060678C" w:rsidP="00992A22">
            <w:pPr>
              <w:spacing w:before="60"/>
              <w:rPr>
                <w:b/>
              </w:rPr>
            </w:pPr>
            <w:r w:rsidRPr="00E32ECF">
              <w:rPr>
                <w:b/>
              </w:rPr>
              <w:t>Provision to be inserted</w:t>
            </w:r>
          </w:p>
        </w:tc>
        <w:tc>
          <w:tcPr>
            <w:tcW w:w="688" w:type="pct"/>
            <w:shd w:val="clear" w:color="auto" w:fill="D9D9D9" w:themeFill="background1" w:themeFillShade="D9"/>
          </w:tcPr>
          <w:p w14:paraId="3BA8A421" w14:textId="77777777" w:rsidR="0060678C" w:rsidRPr="00E32ECF" w:rsidRDefault="0060678C" w:rsidP="00992A22">
            <w:pPr>
              <w:spacing w:before="60"/>
              <w:rPr>
                <w:b/>
              </w:rPr>
            </w:pPr>
            <w:r w:rsidRPr="00E32ECF">
              <w:rPr>
                <w:b/>
              </w:rPr>
              <w:t>Reason</w:t>
            </w:r>
          </w:p>
        </w:tc>
      </w:tr>
      <w:tr w:rsidR="0060678C" w:rsidRPr="00001F0C" w14:paraId="5A7CABF2" w14:textId="77777777" w:rsidTr="000C7439">
        <w:tc>
          <w:tcPr>
            <w:tcW w:w="449" w:type="pct"/>
            <w:shd w:val="clear" w:color="auto" w:fill="auto"/>
          </w:tcPr>
          <w:p w14:paraId="4684B93E" w14:textId="77777777" w:rsidR="0060678C" w:rsidRPr="00E32ECF" w:rsidRDefault="0060678C" w:rsidP="00485039">
            <w:pPr>
              <w:pStyle w:val="ListParagraph"/>
              <w:numPr>
                <w:ilvl w:val="0"/>
                <w:numId w:val="1"/>
              </w:numPr>
              <w:spacing w:before="60" w:after="144"/>
              <w:jc w:val="left"/>
              <w:rPr>
                <w:sz w:val="16"/>
                <w:szCs w:val="16"/>
              </w:rPr>
            </w:pPr>
          </w:p>
        </w:tc>
        <w:tc>
          <w:tcPr>
            <w:tcW w:w="898" w:type="pct"/>
            <w:shd w:val="clear" w:color="auto" w:fill="auto"/>
          </w:tcPr>
          <w:p w14:paraId="5E934D74" w14:textId="77777777" w:rsidR="005C15D9" w:rsidRPr="00E32ECF" w:rsidRDefault="00A45E95" w:rsidP="00F85BDC">
            <w:pPr>
              <w:spacing w:before="60" w:after="60"/>
              <w:jc w:val="left"/>
              <w:rPr>
                <w:rFonts w:eastAsia="Times New Roman" w:cs="Arial"/>
                <w:sz w:val="16"/>
                <w:lang w:val="en-US"/>
              </w:rPr>
            </w:pPr>
            <w:r w:rsidRPr="00E32ECF">
              <w:rPr>
                <w:rFonts w:eastAsia="Times New Roman" w:cs="Arial"/>
                <w:sz w:val="16"/>
                <w:lang w:val="en-US"/>
              </w:rPr>
              <w:t>Appendix 2 Table of amendments</w:t>
            </w:r>
            <w:r w:rsidR="00AE4B3E" w:rsidRPr="00E32ECF">
              <w:rPr>
                <w:rFonts w:eastAsia="Times New Roman" w:cs="Arial"/>
                <w:sz w:val="16"/>
                <w:lang w:val="en-US"/>
              </w:rPr>
              <w:t>,</w:t>
            </w:r>
            <w:r w:rsidRPr="00E32ECF">
              <w:rPr>
                <w:rFonts w:eastAsia="Times New Roman" w:cs="Arial"/>
                <w:sz w:val="16"/>
                <w:lang w:val="en-US"/>
              </w:rPr>
              <w:t xml:space="preserve"> </w:t>
            </w:r>
          </w:p>
          <w:p w14:paraId="6CC36101" w14:textId="5815FCE2" w:rsidR="0060678C" w:rsidRPr="00E32ECF" w:rsidRDefault="00644EED" w:rsidP="00F85BDC">
            <w:pPr>
              <w:spacing w:before="60" w:after="60"/>
              <w:jc w:val="left"/>
              <w:rPr>
                <w:sz w:val="16"/>
                <w:szCs w:val="16"/>
              </w:rPr>
            </w:pPr>
            <w:r w:rsidRPr="00E32ECF">
              <w:rPr>
                <w:rFonts w:eastAsia="Times New Roman" w:cs="Arial"/>
                <w:sz w:val="16"/>
                <w:lang w:val="en-US"/>
              </w:rPr>
              <w:t xml:space="preserve">Table </w:t>
            </w:r>
            <w:r w:rsidR="0060678C" w:rsidRPr="00E32ECF">
              <w:rPr>
                <w:rFonts w:eastAsia="Times New Roman" w:cs="Arial"/>
                <w:sz w:val="16"/>
                <w:lang w:val="en-US"/>
              </w:rPr>
              <w:t>AP2.1—Table of amendments</w:t>
            </w:r>
          </w:p>
        </w:tc>
        <w:tc>
          <w:tcPr>
            <w:tcW w:w="875" w:type="pct"/>
            <w:shd w:val="clear" w:color="auto" w:fill="auto"/>
          </w:tcPr>
          <w:p w14:paraId="1E6D4945" w14:textId="77777777" w:rsidR="0060678C" w:rsidRPr="00E32ECF" w:rsidRDefault="0060678C" w:rsidP="00992A22">
            <w:pPr>
              <w:spacing w:before="60"/>
              <w:rPr>
                <w:sz w:val="16"/>
                <w:szCs w:val="16"/>
              </w:rPr>
            </w:pPr>
          </w:p>
        </w:tc>
        <w:tc>
          <w:tcPr>
            <w:tcW w:w="2090" w:type="pct"/>
            <w:shd w:val="clear" w:color="auto" w:fill="auto"/>
          </w:tcPr>
          <w:p w14:paraId="61A090BD" w14:textId="120E3E8B" w:rsidR="0060678C" w:rsidRPr="00E32ECF" w:rsidRDefault="00D545DA" w:rsidP="00992A22">
            <w:pPr>
              <w:spacing w:before="60"/>
              <w:rPr>
                <w:rFonts w:eastAsia="Times New Roman" w:cs="Arial"/>
                <w:i/>
                <w:sz w:val="16"/>
                <w:lang w:val="en-US"/>
              </w:rPr>
            </w:pPr>
            <w:r w:rsidRPr="00E32ECF">
              <w:rPr>
                <w:rFonts w:eastAsia="Times New Roman" w:cs="Arial"/>
                <w:i/>
                <w:sz w:val="16"/>
                <w:lang w:val="en-US"/>
              </w:rPr>
              <w:t>a</w:t>
            </w:r>
            <w:r w:rsidR="005C0646" w:rsidRPr="00E32ECF">
              <w:rPr>
                <w:rFonts w:eastAsia="Times New Roman" w:cs="Arial"/>
                <w:i/>
                <w:sz w:val="16"/>
                <w:lang w:val="en-US"/>
              </w:rPr>
              <w:t>fter</w:t>
            </w:r>
            <w:r w:rsidR="0060678C" w:rsidRPr="00E32ECF">
              <w:rPr>
                <w:rFonts w:eastAsia="Times New Roman" w:cs="Arial"/>
                <w:i/>
                <w:sz w:val="16"/>
                <w:lang w:val="en-US"/>
              </w:rPr>
              <w:t xml:space="preserve"> </w:t>
            </w:r>
            <w:r w:rsidR="005C268C" w:rsidRPr="00E32ECF">
              <w:rPr>
                <w:rFonts w:eastAsia="Times New Roman" w:cs="Arial"/>
                <w:i/>
                <w:sz w:val="16"/>
                <w:lang w:val="en-US"/>
              </w:rPr>
              <w:t>the row displaying the details of the most recent amendment package</w:t>
            </w:r>
            <w:r w:rsidR="0060678C" w:rsidRPr="00E32ECF">
              <w:rPr>
                <w:rFonts w:eastAsia="Times New Roman" w:cs="Arial"/>
                <w:i/>
                <w:sz w:val="16"/>
                <w:lang w:val="en-US"/>
              </w:rPr>
              <w:t xml:space="preserve">, </w:t>
            </w:r>
            <w:r w:rsidR="005C0646" w:rsidRPr="00E32ECF">
              <w:rPr>
                <w:rFonts w:eastAsia="Times New Roman" w:cs="Arial"/>
                <w:i/>
                <w:sz w:val="16"/>
                <w:lang w:val="en-US"/>
              </w:rPr>
              <w:t>insert:</w:t>
            </w:r>
          </w:p>
          <w:p w14:paraId="67DD9719" w14:textId="01EAAF75" w:rsidR="0060678C" w:rsidRPr="00E32ECF" w:rsidRDefault="00F66F3D" w:rsidP="00F66F3D">
            <w:pPr>
              <w:spacing w:before="60" w:after="60"/>
              <w:jc w:val="left"/>
              <w:rPr>
                <w:rFonts w:eastAsia="Times New Roman" w:cs="Arial"/>
                <w:sz w:val="16"/>
                <w:lang w:val="en-US"/>
              </w:rPr>
            </w:pPr>
            <w:r w:rsidRPr="00E32ECF">
              <w:rPr>
                <w:rFonts w:eastAsia="Times New Roman" w:cs="Arial"/>
                <w:sz w:val="16"/>
                <w:lang w:val="en-US"/>
              </w:rPr>
              <w:t>‘</w:t>
            </w:r>
          </w:p>
          <w:tbl>
            <w:tblPr>
              <w:tblW w:w="5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0"/>
              <w:gridCol w:w="1097"/>
              <w:gridCol w:w="777"/>
              <w:gridCol w:w="2966"/>
            </w:tblGrid>
            <w:tr w:rsidR="00A34EDB" w:rsidRPr="00E32ECF" w14:paraId="21E2A794" w14:textId="77777777" w:rsidTr="00485039">
              <w:trPr>
                <w:trHeight w:val="1137"/>
              </w:trPr>
              <w:tc>
                <w:tcPr>
                  <w:tcW w:w="1160" w:type="dxa"/>
                  <w:shd w:val="clear" w:color="auto" w:fill="auto"/>
                </w:tcPr>
                <w:p w14:paraId="3AFA7E43" w14:textId="548052B2" w:rsidR="0060678C" w:rsidRPr="00E32ECF" w:rsidRDefault="00A34EDB" w:rsidP="00D85B8A">
                  <w:pPr>
                    <w:pStyle w:val="QPPTableTextBody"/>
                  </w:pPr>
                  <w:r w:rsidRPr="00E32ECF">
                    <w:t>[date]</w:t>
                  </w:r>
                  <w:r w:rsidR="0060678C" w:rsidRPr="00E32ECF">
                    <w:t xml:space="preserve"> (adoption) and </w:t>
                  </w:r>
                  <w:r w:rsidRPr="00E32ECF">
                    <w:t xml:space="preserve">[date] </w:t>
                  </w:r>
                  <w:r w:rsidR="0060678C" w:rsidRPr="00E32ECF">
                    <w:t>(effective)</w:t>
                  </w:r>
                </w:p>
              </w:tc>
              <w:tc>
                <w:tcPr>
                  <w:tcW w:w="874" w:type="dxa"/>
                  <w:shd w:val="clear" w:color="auto" w:fill="auto"/>
                </w:tcPr>
                <w:p w14:paraId="36CAA48F" w14:textId="27D858F5" w:rsidR="0060678C" w:rsidRPr="00E32ECF" w:rsidRDefault="00A34EDB" w:rsidP="00D85B8A">
                  <w:pPr>
                    <w:pStyle w:val="QPPTableTextBody"/>
                  </w:pPr>
                  <w:r w:rsidRPr="00E32ECF">
                    <w:t>v</w:t>
                  </w:r>
                  <w:r w:rsidR="00AD669E" w:rsidRPr="00E32ECF">
                    <w:t>#</w:t>
                  </w:r>
                  <w:r w:rsidRPr="00E32ECF">
                    <w:t>#</w:t>
                  </w:r>
                  <w:r w:rsidR="0015796D" w:rsidRPr="00E32ECF">
                    <w:t>.00</w:t>
                  </w:r>
                  <w:r w:rsidR="0060678C" w:rsidRPr="00E32ECF">
                    <w:t>/201</w:t>
                  </w:r>
                  <w:r w:rsidR="00EF48CC">
                    <w:t>9</w:t>
                  </w:r>
                </w:p>
              </w:tc>
              <w:tc>
                <w:tcPr>
                  <w:tcW w:w="793" w:type="dxa"/>
                  <w:shd w:val="clear" w:color="auto" w:fill="auto"/>
                </w:tcPr>
                <w:p w14:paraId="1717E216" w14:textId="77777777" w:rsidR="0060678C" w:rsidRPr="00E32ECF" w:rsidRDefault="0060678C" w:rsidP="00D85B8A">
                  <w:pPr>
                    <w:pStyle w:val="QPPTableTextBody"/>
                  </w:pPr>
                  <w:r w:rsidRPr="00E32ECF">
                    <w:t>Major</w:t>
                  </w:r>
                </w:p>
              </w:tc>
              <w:tc>
                <w:tcPr>
                  <w:tcW w:w="3153" w:type="dxa"/>
                  <w:shd w:val="clear" w:color="auto" w:fill="auto"/>
                </w:tcPr>
                <w:p w14:paraId="09CFAF5A" w14:textId="77777777" w:rsidR="00E167F1" w:rsidRDefault="00E167F1" w:rsidP="00D85B8A">
                  <w:pPr>
                    <w:pStyle w:val="QPPTableTextBody"/>
                  </w:pPr>
                  <w:r>
                    <w:t>Major amendment to planning scheme (2.3A.4 of MAALPI).</w:t>
                  </w:r>
                </w:p>
                <w:p w14:paraId="31A4FF4B" w14:textId="7F86D048" w:rsidR="00F522B6" w:rsidRPr="00E32ECF" w:rsidRDefault="00E167F1" w:rsidP="00D85B8A">
                  <w:pPr>
                    <w:pStyle w:val="QPPTableTextBody"/>
                  </w:pPr>
                  <w:r>
                    <w:t>Refer to Amendment v##.00/2019 for further detail.</w:t>
                  </w:r>
                </w:p>
              </w:tc>
            </w:tr>
          </w:tbl>
          <w:p w14:paraId="0F43AF9C" w14:textId="54400A84" w:rsidR="0060678C" w:rsidRPr="00E32ECF" w:rsidRDefault="00F66F3D" w:rsidP="00992A22">
            <w:pPr>
              <w:spacing w:before="60"/>
            </w:pPr>
            <w:r w:rsidRPr="00E32ECF">
              <w:rPr>
                <w:rFonts w:eastAsia="Times New Roman" w:cs="Arial"/>
                <w:sz w:val="16"/>
                <w:lang w:val="en-US"/>
              </w:rPr>
              <w:t>’</w:t>
            </w:r>
          </w:p>
        </w:tc>
        <w:tc>
          <w:tcPr>
            <w:tcW w:w="688" w:type="pct"/>
          </w:tcPr>
          <w:p w14:paraId="3810D9C6" w14:textId="77777777" w:rsidR="0060678C" w:rsidRPr="00E32ECF" w:rsidRDefault="0060678C" w:rsidP="00644EED">
            <w:pPr>
              <w:spacing w:before="60"/>
              <w:jc w:val="left"/>
              <w:rPr>
                <w:rFonts w:eastAsia="Times New Roman" w:cs="Arial"/>
                <w:sz w:val="16"/>
                <w:lang w:val="en-US"/>
              </w:rPr>
            </w:pPr>
            <w:r w:rsidRPr="00E32ECF">
              <w:rPr>
                <w:rFonts w:eastAsia="Times New Roman" w:cs="Arial"/>
                <w:sz w:val="16"/>
                <w:lang w:val="en-US"/>
              </w:rPr>
              <w:t>To reflect details of this package of amendments to the planning scheme.</w:t>
            </w:r>
          </w:p>
          <w:p w14:paraId="08A52355" w14:textId="77777777" w:rsidR="00644EED" w:rsidRPr="00E32ECF" w:rsidRDefault="00644EED" w:rsidP="009A1426">
            <w:pPr>
              <w:spacing w:before="60"/>
              <w:rPr>
                <w:rFonts w:eastAsia="Times New Roman" w:cs="Arial"/>
                <w:sz w:val="16"/>
                <w:lang w:val="en-US"/>
              </w:rPr>
            </w:pPr>
          </w:p>
          <w:p w14:paraId="4008A6D2" w14:textId="77777777" w:rsidR="00644EED" w:rsidRPr="00E32ECF" w:rsidRDefault="00644EED" w:rsidP="009A1426">
            <w:pPr>
              <w:spacing w:before="60"/>
              <w:rPr>
                <w:rFonts w:eastAsia="Times New Roman" w:cs="Arial"/>
                <w:sz w:val="16"/>
                <w:lang w:val="en-US"/>
              </w:rPr>
            </w:pPr>
          </w:p>
          <w:p w14:paraId="727CAFE4" w14:textId="77777777" w:rsidR="00644EED" w:rsidRPr="00E32ECF" w:rsidRDefault="00644EED" w:rsidP="009A1426">
            <w:pPr>
              <w:spacing w:before="60"/>
              <w:rPr>
                <w:rFonts w:eastAsia="Times New Roman" w:cs="Arial"/>
                <w:sz w:val="16"/>
                <w:lang w:val="en-US"/>
              </w:rPr>
            </w:pPr>
          </w:p>
          <w:p w14:paraId="203293CE" w14:textId="77777777" w:rsidR="00644EED" w:rsidRPr="00E32ECF" w:rsidRDefault="00644EED" w:rsidP="009A1426">
            <w:pPr>
              <w:spacing w:before="60"/>
              <w:rPr>
                <w:rFonts w:eastAsia="Times New Roman" w:cs="Arial"/>
                <w:sz w:val="16"/>
                <w:lang w:val="en-US"/>
              </w:rPr>
            </w:pPr>
          </w:p>
          <w:p w14:paraId="32B4BB28" w14:textId="1137AE9E" w:rsidR="00644EED" w:rsidRPr="00E32ECF" w:rsidRDefault="00644EED" w:rsidP="009A1426">
            <w:pPr>
              <w:spacing w:before="60"/>
            </w:pPr>
          </w:p>
        </w:tc>
      </w:tr>
    </w:tbl>
    <w:p w14:paraId="50D64DA1" w14:textId="77777777" w:rsidR="0060678C" w:rsidRPr="00265FAB" w:rsidRDefault="0060678C" w:rsidP="00265FAB"/>
    <w:p w14:paraId="4F8A0E39" w14:textId="4CD911F7" w:rsidR="004D36D8" w:rsidRPr="00265FAB" w:rsidRDefault="004D36D8" w:rsidP="00265FAB">
      <w:pPr>
        <w:pStyle w:val="Heading6"/>
        <w:rPr>
          <w:rFonts w:ascii="Arial" w:hAnsi="Arial" w:cs="Arial"/>
        </w:rPr>
      </w:pPr>
      <w:r w:rsidRPr="00265FAB">
        <w:rPr>
          <w:rFonts w:ascii="Arial" w:hAnsi="Arial" w:cs="Arial"/>
          <w:lang w:val="en-US" w:eastAsia="en-AU"/>
        </w:rPr>
        <w:t>Map</w:t>
      </w:r>
      <w:r w:rsidRPr="00265FAB">
        <w:rPr>
          <w:rFonts w:ascii="Arial" w:hAnsi="Arial" w:cs="Arial"/>
        </w:rPr>
        <w:t xml:space="preserve"> </w:t>
      </w:r>
      <w:r w:rsidR="00496B7C" w:rsidRPr="00265FAB">
        <w:rPr>
          <w:rFonts w:ascii="Arial" w:hAnsi="Arial" w:cs="Arial"/>
        </w:rPr>
        <w:t>a</w:t>
      </w:r>
      <w:r w:rsidRPr="00265FAB">
        <w:rPr>
          <w:rFonts w:ascii="Arial" w:hAnsi="Arial" w:cs="Arial"/>
        </w:rPr>
        <w:t>mendments</w:t>
      </w:r>
      <w:r w:rsidR="00E06525" w:rsidRPr="00265FAB">
        <w:rPr>
          <w:rFonts w:ascii="Arial" w:hAnsi="Arial" w:cs="Arial"/>
        </w:rPr>
        <w:t xml:space="preserve"> </w:t>
      </w:r>
    </w:p>
    <w:p w14:paraId="3E930660" w14:textId="66B8B165" w:rsidR="003976D9" w:rsidRPr="00D52CBC" w:rsidRDefault="003976D9" w:rsidP="003976D9">
      <w:pPr>
        <w:pStyle w:val="Heading6"/>
        <w:rPr>
          <w:rFonts w:ascii="Arial" w:hAnsi="Arial" w:cs="Arial"/>
          <w:lang w:val="en-US" w:eastAsia="en-AU"/>
        </w:rPr>
      </w:pPr>
      <w:r w:rsidRPr="00D52CBC">
        <w:rPr>
          <w:rFonts w:ascii="Arial" w:hAnsi="Arial" w:cs="Arial"/>
          <w:lang w:val="en-US" w:eastAsia="en-AU"/>
        </w:rPr>
        <w:t>Zone map</w:t>
      </w:r>
      <w:r w:rsidR="00D52CBC" w:rsidRPr="00D52CBC">
        <w:rPr>
          <w:rFonts w:ascii="Arial" w:hAnsi="Arial" w:cs="Arial"/>
          <w:lang w:val="en-US" w:eastAsia="en-AU"/>
        </w:rPr>
        <w:t>s</w:t>
      </w:r>
    </w:p>
    <w:tbl>
      <w:tblPr>
        <w:tblW w:w="48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1712"/>
        <w:gridCol w:w="1461"/>
        <w:gridCol w:w="5329"/>
        <w:gridCol w:w="5447"/>
      </w:tblGrid>
      <w:tr w:rsidR="003976D9" w:rsidRPr="00D51E3E" w14:paraId="3A914203" w14:textId="77777777" w:rsidTr="001405DC">
        <w:trPr>
          <w:cantSplit/>
          <w:tblHeader/>
        </w:trPr>
        <w:tc>
          <w:tcPr>
            <w:tcW w:w="283" w:type="pct"/>
            <w:shd w:val="clear" w:color="auto" w:fill="D9D9D9"/>
          </w:tcPr>
          <w:p w14:paraId="3995A02F" w14:textId="77777777" w:rsidR="003976D9" w:rsidRPr="00D51E3E" w:rsidRDefault="003976D9" w:rsidP="00327FB9">
            <w:pPr>
              <w:spacing w:beforeLines="40" w:before="96" w:afterLines="40" w:after="96"/>
              <w:jc w:val="center"/>
              <w:rPr>
                <w:rFonts w:eastAsia="Times New Roman" w:cs="Arial"/>
                <w:b/>
                <w:lang w:val="en-US"/>
              </w:rPr>
            </w:pPr>
            <w:r w:rsidRPr="00D51E3E">
              <w:rPr>
                <w:rFonts w:eastAsia="Times New Roman" w:cs="Arial"/>
                <w:b/>
                <w:lang w:val="en-US"/>
              </w:rPr>
              <w:t>Item No.</w:t>
            </w:r>
          </w:p>
        </w:tc>
        <w:tc>
          <w:tcPr>
            <w:tcW w:w="579" w:type="pct"/>
            <w:shd w:val="clear" w:color="auto" w:fill="D9D9D9"/>
          </w:tcPr>
          <w:p w14:paraId="3C2EEAFD" w14:textId="77777777" w:rsidR="003976D9" w:rsidRPr="00D51E3E" w:rsidRDefault="003976D9" w:rsidP="00327FB9">
            <w:pPr>
              <w:spacing w:beforeLines="40" w:before="96" w:afterLines="40" w:after="96"/>
              <w:rPr>
                <w:rFonts w:eastAsia="Times New Roman" w:cs="Arial"/>
                <w:b/>
                <w:lang w:val="en-US"/>
              </w:rPr>
            </w:pPr>
            <w:r w:rsidRPr="00D51E3E">
              <w:rPr>
                <w:rFonts w:eastAsia="Times New Roman" w:cs="Arial"/>
                <w:b/>
                <w:lang w:val="en-US"/>
              </w:rPr>
              <w:t>Map number</w:t>
            </w:r>
          </w:p>
        </w:tc>
        <w:tc>
          <w:tcPr>
            <w:tcW w:w="494" w:type="pct"/>
            <w:shd w:val="clear" w:color="auto" w:fill="D9D9D9"/>
          </w:tcPr>
          <w:p w14:paraId="6EF9C36D" w14:textId="77777777" w:rsidR="003976D9" w:rsidRPr="00D51E3E" w:rsidRDefault="003976D9" w:rsidP="00327FB9">
            <w:pPr>
              <w:spacing w:beforeLines="40" w:before="96" w:afterLines="40" w:after="96"/>
              <w:rPr>
                <w:rFonts w:eastAsia="Times New Roman" w:cs="Arial"/>
                <w:b/>
                <w:lang w:val="en-US"/>
              </w:rPr>
            </w:pPr>
            <w:r w:rsidRPr="00D51E3E">
              <w:rPr>
                <w:rFonts w:eastAsia="Times New Roman" w:cs="Arial"/>
                <w:b/>
                <w:lang w:val="en-US"/>
              </w:rPr>
              <w:t>Map title</w:t>
            </w:r>
          </w:p>
        </w:tc>
        <w:tc>
          <w:tcPr>
            <w:tcW w:w="1802" w:type="pct"/>
            <w:shd w:val="clear" w:color="auto" w:fill="D9D9D9"/>
          </w:tcPr>
          <w:p w14:paraId="7ECB0C6D" w14:textId="77777777" w:rsidR="003976D9" w:rsidRPr="00D51E3E" w:rsidRDefault="003976D9" w:rsidP="00327FB9">
            <w:pPr>
              <w:spacing w:beforeLines="40" w:before="96" w:afterLines="40" w:after="96"/>
              <w:rPr>
                <w:rFonts w:eastAsia="Times New Roman" w:cs="Arial"/>
                <w:b/>
                <w:lang w:val="en-US"/>
              </w:rPr>
            </w:pPr>
            <w:r w:rsidRPr="00D51E3E">
              <w:rPr>
                <w:rFonts w:eastAsia="Times New Roman" w:cs="Arial"/>
                <w:b/>
                <w:lang w:val="en-US"/>
              </w:rPr>
              <w:t>Detail of amendment</w:t>
            </w:r>
          </w:p>
        </w:tc>
        <w:tc>
          <w:tcPr>
            <w:tcW w:w="1842" w:type="pct"/>
            <w:shd w:val="clear" w:color="auto" w:fill="D9D9D9"/>
          </w:tcPr>
          <w:p w14:paraId="4EA8BE16" w14:textId="77777777" w:rsidR="003976D9" w:rsidRPr="00D51E3E" w:rsidRDefault="003976D9" w:rsidP="00327FB9">
            <w:pPr>
              <w:spacing w:beforeLines="40" w:before="96" w:afterLines="40" w:after="96"/>
              <w:rPr>
                <w:rFonts w:eastAsia="Times New Roman" w:cs="Arial"/>
                <w:b/>
                <w:lang w:val="en-US"/>
              </w:rPr>
            </w:pPr>
            <w:r w:rsidRPr="00D51E3E">
              <w:rPr>
                <w:rFonts w:eastAsia="Times New Roman" w:cs="Arial"/>
                <w:b/>
                <w:lang w:val="en-US"/>
              </w:rPr>
              <w:t>Reason</w:t>
            </w:r>
          </w:p>
        </w:tc>
      </w:tr>
      <w:tr w:rsidR="00676C22" w:rsidRPr="00AF7F6F" w14:paraId="58DCE962" w14:textId="77777777" w:rsidTr="001405DC">
        <w:trPr>
          <w:cantSplit/>
        </w:trPr>
        <w:tc>
          <w:tcPr>
            <w:tcW w:w="283" w:type="pct"/>
            <w:tcBorders>
              <w:top w:val="single" w:sz="4" w:space="0" w:color="auto"/>
              <w:left w:val="single" w:sz="4" w:space="0" w:color="auto"/>
              <w:bottom w:val="single" w:sz="4" w:space="0" w:color="auto"/>
              <w:right w:val="single" w:sz="4" w:space="0" w:color="auto"/>
            </w:tcBorders>
            <w:shd w:val="clear" w:color="auto" w:fill="auto"/>
          </w:tcPr>
          <w:p w14:paraId="26C1810B" w14:textId="77777777" w:rsidR="00676C22" w:rsidRPr="00547578" w:rsidRDefault="00676C22" w:rsidP="00676C22">
            <w:pPr>
              <w:pStyle w:val="ListParagraph"/>
              <w:numPr>
                <w:ilvl w:val="0"/>
                <w:numId w:val="56"/>
              </w:numPr>
              <w:spacing w:before="60" w:after="144"/>
              <w:jc w:val="left"/>
              <w:rPr>
                <w:sz w:val="16"/>
                <w:szCs w:val="16"/>
              </w:rPr>
            </w:pP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68804BF9" w14:textId="2B6E0234" w:rsidR="00676C22" w:rsidRDefault="00676C22" w:rsidP="00676C22">
            <w:pPr>
              <w:spacing w:beforeLines="40" w:before="96" w:afterLines="40" w:after="96"/>
              <w:rPr>
                <w:rFonts w:cs="Arial"/>
                <w:sz w:val="16"/>
              </w:rPr>
            </w:pPr>
            <w:r>
              <w:rPr>
                <w:rFonts w:cs="Arial"/>
                <w:sz w:val="16"/>
              </w:rPr>
              <w:t>ZM0</w:t>
            </w:r>
            <w:r w:rsidRPr="00AF7F6F">
              <w:rPr>
                <w:rFonts w:cs="Arial"/>
                <w:sz w:val="16"/>
              </w:rPr>
              <w:t>01 (Tile 5)</w:t>
            </w:r>
          </w:p>
        </w:tc>
        <w:tc>
          <w:tcPr>
            <w:tcW w:w="494" w:type="pct"/>
            <w:tcBorders>
              <w:top w:val="single" w:sz="4" w:space="0" w:color="auto"/>
              <w:left w:val="single" w:sz="4" w:space="0" w:color="auto"/>
              <w:bottom w:val="single" w:sz="4" w:space="0" w:color="auto"/>
              <w:right w:val="single" w:sz="4" w:space="0" w:color="auto"/>
            </w:tcBorders>
            <w:shd w:val="clear" w:color="auto" w:fill="auto"/>
          </w:tcPr>
          <w:p w14:paraId="1CEF8C84" w14:textId="3657463B" w:rsidR="00676C22" w:rsidRPr="00AF7F6F" w:rsidRDefault="00676C22" w:rsidP="00676C22">
            <w:pPr>
              <w:spacing w:beforeLines="40" w:before="96" w:afterLines="40" w:after="96"/>
              <w:rPr>
                <w:rFonts w:cs="Arial"/>
                <w:sz w:val="16"/>
              </w:rPr>
            </w:pPr>
            <w:r w:rsidRPr="00AF7F6F">
              <w:rPr>
                <w:rFonts w:cs="Arial"/>
                <w:sz w:val="16"/>
              </w:rPr>
              <w:t>Zone map</w:t>
            </w:r>
          </w:p>
        </w:tc>
        <w:tc>
          <w:tcPr>
            <w:tcW w:w="1802" w:type="pct"/>
            <w:tcBorders>
              <w:top w:val="single" w:sz="4" w:space="0" w:color="auto"/>
              <w:left w:val="single" w:sz="4" w:space="0" w:color="auto"/>
              <w:bottom w:val="single" w:sz="4" w:space="0" w:color="auto"/>
              <w:right w:val="single" w:sz="4" w:space="0" w:color="auto"/>
            </w:tcBorders>
            <w:shd w:val="clear" w:color="auto" w:fill="auto"/>
          </w:tcPr>
          <w:p w14:paraId="2CEE5D80" w14:textId="696AF1EE" w:rsidR="00676C22" w:rsidRPr="00AF7F6F" w:rsidRDefault="00676C22" w:rsidP="00676C22">
            <w:pPr>
              <w:spacing w:beforeLines="40" w:before="96" w:afterLines="40" w:after="96"/>
              <w:jc w:val="left"/>
              <w:rPr>
                <w:rFonts w:cs="Arial"/>
                <w:sz w:val="16"/>
              </w:rPr>
            </w:pPr>
            <w:r w:rsidRPr="00AF7F6F">
              <w:rPr>
                <w:rFonts w:cs="Arial"/>
                <w:sz w:val="16"/>
              </w:rPr>
              <w:t xml:space="preserve">Change zoning of 259 </w:t>
            </w:r>
            <w:proofErr w:type="spellStart"/>
            <w:r w:rsidRPr="00AF7F6F">
              <w:rPr>
                <w:rFonts w:cs="Arial"/>
                <w:sz w:val="16"/>
              </w:rPr>
              <w:t>Handford</w:t>
            </w:r>
            <w:proofErr w:type="spellEnd"/>
            <w:r w:rsidRPr="00AF7F6F">
              <w:rPr>
                <w:rFonts w:cs="Arial"/>
                <w:sz w:val="16"/>
              </w:rPr>
              <w:t xml:space="preserve"> Road</w:t>
            </w:r>
            <w:r>
              <w:rPr>
                <w:rFonts w:cs="Arial"/>
                <w:sz w:val="16"/>
              </w:rPr>
              <w:t>, Taigum,</w:t>
            </w:r>
            <w:r w:rsidRPr="00AF7F6F">
              <w:rPr>
                <w:rFonts w:cs="Arial"/>
                <w:sz w:val="16"/>
              </w:rPr>
              <w:t xml:space="preserve"> from EC Emerging community to </w:t>
            </w:r>
            <w:r w:rsidR="008768AA" w:rsidRPr="00AF7F6F">
              <w:rPr>
                <w:rFonts w:cs="Arial"/>
                <w:sz w:val="16"/>
              </w:rPr>
              <w:t xml:space="preserve">Community facilities </w:t>
            </w:r>
            <w:r w:rsidR="008768AA">
              <w:rPr>
                <w:rFonts w:cs="Arial"/>
                <w:sz w:val="16"/>
              </w:rPr>
              <w:t xml:space="preserve">– </w:t>
            </w:r>
            <w:r w:rsidR="008768AA" w:rsidRPr="00AF7F6F">
              <w:rPr>
                <w:rFonts w:cs="Arial"/>
                <w:sz w:val="16"/>
              </w:rPr>
              <w:t>CF7 Health care purposes.</w:t>
            </w:r>
          </w:p>
        </w:tc>
        <w:tc>
          <w:tcPr>
            <w:tcW w:w="1842" w:type="pct"/>
            <w:tcBorders>
              <w:top w:val="single" w:sz="4" w:space="0" w:color="auto"/>
              <w:left w:val="single" w:sz="4" w:space="0" w:color="auto"/>
              <w:bottom w:val="single" w:sz="4" w:space="0" w:color="auto"/>
              <w:right w:val="single" w:sz="4" w:space="0" w:color="auto"/>
            </w:tcBorders>
            <w:shd w:val="clear" w:color="auto" w:fill="auto"/>
          </w:tcPr>
          <w:p w14:paraId="4F85BE28" w14:textId="79F1BA73" w:rsidR="00676C22" w:rsidRPr="00AF7F6F" w:rsidRDefault="00676C22" w:rsidP="00676C22">
            <w:pPr>
              <w:spacing w:beforeLines="40" w:before="96" w:afterLines="40" w:after="96"/>
              <w:jc w:val="left"/>
              <w:rPr>
                <w:rFonts w:eastAsia="Times New Roman" w:cs="Arial"/>
                <w:sz w:val="16"/>
                <w:lang w:val="en-US"/>
              </w:rPr>
            </w:pPr>
            <w:r w:rsidRPr="00AF7F6F">
              <w:rPr>
                <w:rFonts w:eastAsia="Times New Roman" w:cs="Arial"/>
                <w:sz w:val="16"/>
                <w:lang w:val="en-US"/>
              </w:rPr>
              <w:t xml:space="preserve">To reflect </w:t>
            </w:r>
            <w:r>
              <w:rPr>
                <w:rFonts w:eastAsia="Times New Roman" w:cs="Arial"/>
                <w:sz w:val="16"/>
                <w:lang w:val="en-US"/>
              </w:rPr>
              <w:t>the existing use</w:t>
            </w:r>
            <w:r w:rsidRPr="00AF7F6F">
              <w:rPr>
                <w:rFonts w:eastAsia="Times New Roman" w:cs="Arial"/>
                <w:sz w:val="16"/>
                <w:lang w:val="en-US"/>
              </w:rPr>
              <w:t xml:space="preserve"> of the site for</w:t>
            </w:r>
            <w:r>
              <w:rPr>
                <w:rFonts w:eastAsia="Times New Roman" w:cs="Arial"/>
                <w:sz w:val="16"/>
                <w:lang w:val="en-US"/>
              </w:rPr>
              <w:t xml:space="preserve"> a</w:t>
            </w:r>
            <w:r w:rsidRPr="00AF7F6F">
              <w:rPr>
                <w:rFonts w:eastAsia="Times New Roman" w:cs="Arial"/>
                <w:sz w:val="16"/>
                <w:lang w:val="en-US"/>
              </w:rPr>
              <w:t xml:space="preserve"> retirement facility and/or residential care facility uses.</w:t>
            </w:r>
          </w:p>
        </w:tc>
      </w:tr>
      <w:tr w:rsidR="00676C22" w:rsidRPr="00AF7F6F" w14:paraId="01B0EFCA" w14:textId="77777777" w:rsidTr="001405DC">
        <w:trPr>
          <w:cantSplit/>
        </w:trPr>
        <w:tc>
          <w:tcPr>
            <w:tcW w:w="283" w:type="pct"/>
            <w:tcBorders>
              <w:top w:val="single" w:sz="4" w:space="0" w:color="auto"/>
              <w:left w:val="single" w:sz="4" w:space="0" w:color="auto"/>
              <w:bottom w:val="single" w:sz="4" w:space="0" w:color="auto"/>
              <w:right w:val="single" w:sz="4" w:space="0" w:color="auto"/>
            </w:tcBorders>
            <w:shd w:val="clear" w:color="auto" w:fill="auto"/>
          </w:tcPr>
          <w:p w14:paraId="39D8EE24" w14:textId="77777777" w:rsidR="00676C22" w:rsidRPr="00547578" w:rsidRDefault="00676C22" w:rsidP="00676C22">
            <w:pPr>
              <w:pStyle w:val="ListParagraph"/>
              <w:numPr>
                <w:ilvl w:val="0"/>
                <w:numId w:val="56"/>
              </w:numPr>
              <w:spacing w:before="60" w:after="144"/>
              <w:jc w:val="left"/>
              <w:rPr>
                <w:sz w:val="16"/>
                <w:szCs w:val="16"/>
              </w:rPr>
            </w:pP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52349C31" w14:textId="60A1DC3A" w:rsidR="00676C22" w:rsidRDefault="00676C22" w:rsidP="00676C22">
            <w:pPr>
              <w:spacing w:beforeLines="40" w:before="96" w:afterLines="40" w:after="96"/>
              <w:rPr>
                <w:rFonts w:cs="Arial"/>
                <w:sz w:val="16"/>
              </w:rPr>
            </w:pPr>
            <w:r>
              <w:rPr>
                <w:rFonts w:cs="Arial"/>
                <w:sz w:val="16"/>
              </w:rPr>
              <w:t>ZM0</w:t>
            </w:r>
            <w:r w:rsidRPr="00AF7F6F">
              <w:rPr>
                <w:rFonts w:cs="Arial"/>
                <w:sz w:val="16"/>
              </w:rPr>
              <w:t>01 (Tile 5)</w:t>
            </w:r>
          </w:p>
        </w:tc>
        <w:tc>
          <w:tcPr>
            <w:tcW w:w="494" w:type="pct"/>
            <w:tcBorders>
              <w:top w:val="single" w:sz="4" w:space="0" w:color="auto"/>
              <w:left w:val="single" w:sz="4" w:space="0" w:color="auto"/>
              <w:bottom w:val="single" w:sz="4" w:space="0" w:color="auto"/>
              <w:right w:val="single" w:sz="4" w:space="0" w:color="auto"/>
            </w:tcBorders>
            <w:shd w:val="clear" w:color="auto" w:fill="auto"/>
          </w:tcPr>
          <w:p w14:paraId="4758D7B8" w14:textId="3C8A958E" w:rsidR="00676C22" w:rsidRPr="00AF7F6F" w:rsidRDefault="00676C22" w:rsidP="00676C22">
            <w:pPr>
              <w:spacing w:beforeLines="40" w:before="96" w:afterLines="40" w:after="96"/>
              <w:rPr>
                <w:rFonts w:cs="Arial"/>
                <w:sz w:val="16"/>
              </w:rPr>
            </w:pPr>
            <w:r w:rsidRPr="00AF7F6F">
              <w:rPr>
                <w:rFonts w:cs="Arial"/>
                <w:sz w:val="16"/>
              </w:rPr>
              <w:t>Zone map</w:t>
            </w:r>
          </w:p>
        </w:tc>
        <w:tc>
          <w:tcPr>
            <w:tcW w:w="1802" w:type="pct"/>
            <w:tcBorders>
              <w:top w:val="single" w:sz="4" w:space="0" w:color="auto"/>
              <w:left w:val="single" w:sz="4" w:space="0" w:color="auto"/>
              <w:bottom w:val="single" w:sz="4" w:space="0" w:color="auto"/>
              <w:right w:val="single" w:sz="4" w:space="0" w:color="auto"/>
            </w:tcBorders>
            <w:shd w:val="clear" w:color="auto" w:fill="auto"/>
          </w:tcPr>
          <w:p w14:paraId="36589878" w14:textId="3AC97F64" w:rsidR="00676C22" w:rsidRPr="00AF7F6F" w:rsidRDefault="00676C22" w:rsidP="00676C22">
            <w:pPr>
              <w:spacing w:beforeLines="40" w:before="96" w:afterLines="40" w:after="96"/>
              <w:jc w:val="left"/>
              <w:rPr>
                <w:rFonts w:cs="Arial"/>
                <w:sz w:val="16"/>
              </w:rPr>
            </w:pPr>
            <w:r w:rsidRPr="00AF7F6F">
              <w:rPr>
                <w:rFonts w:cs="Arial"/>
                <w:sz w:val="16"/>
              </w:rPr>
              <w:t>Change zoning of 1929 Gympie Road</w:t>
            </w:r>
            <w:r>
              <w:rPr>
                <w:rFonts w:cs="Arial"/>
                <w:sz w:val="16"/>
              </w:rPr>
              <w:t>, Bald Hills,</w:t>
            </w:r>
            <w:r w:rsidRPr="00AF7F6F">
              <w:rPr>
                <w:rFonts w:cs="Arial"/>
                <w:sz w:val="16"/>
              </w:rPr>
              <w:t xml:space="preserve"> from EC Emerging community to </w:t>
            </w:r>
            <w:r w:rsidR="008768AA" w:rsidRPr="00AF7F6F">
              <w:rPr>
                <w:rFonts w:cs="Arial"/>
                <w:sz w:val="16"/>
              </w:rPr>
              <w:t xml:space="preserve">Community facilities </w:t>
            </w:r>
            <w:r w:rsidR="008768AA">
              <w:rPr>
                <w:rFonts w:cs="Arial"/>
                <w:sz w:val="16"/>
              </w:rPr>
              <w:t xml:space="preserve">– </w:t>
            </w:r>
            <w:r w:rsidR="008768AA" w:rsidRPr="00AF7F6F">
              <w:rPr>
                <w:rFonts w:cs="Arial"/>
                <w:sz w:val="16"/>
              </w:rPr>
              <w:t>CF7 Health care purposes.</w:t>
            </w:r>
          </w:p>
        </w:tc>
        <w:tc>
          <w:tcPr>
            <w:tcW w:w="1842" w:type="pct"/>
            <w:tcBorders>
              <w:top w:val="single" w:sz="4" w:space="0" w:color="auto"/>
              <w:left w:val="single" w:sz="4" w:space="0" w:color="auto"/>
              <w:bottom w:val="single" w:sz="4" w:space="0" w:color="auto"/>
              <w:right w:val="single" w:sz="4" w:space="0" w:color="auto"/>
            </w:tcBorders>
            <w:shd w:val="clear" w:color="auto" w:fill="auto"/>
          </w:tcPr>
          <w:p w14:paraId="7FDDF946" w14:textId="0BAC1C1A" w:rsidR="00676C22" w:rsidRPr="00AF7F6F" w:rsidRDefault="00676C22" w:rsidP="00676C22">
            <w:pPr>
              <w:spacing w:beforeLines="40" w:before="96" w:afterLines="40" w:after="96"/>
              <w:jc w:val="left"/>
              <w:rPr>
                <w:rFonts w:eastAsia="Times New Roman" w:cs="Arial"/>
                <w:sz w:val="16"/>
                <w:lang w:val="en-US"/>
              </w:rPr>
            </w:pPr>
            <w:r w:rsidRPr="00AF7F6F">
              <w:rPr>
                <w:rFonts w:eastAsia="Times New Roman" w:cs="Arial"/>
                <w:sz w:val="16"/>
                <w:lang w:val="en-US"/>
              </w:rPr>
              <w:t xml:space="preserve">To reflect </w:t>
            </w:r>
            <w:r>
              <w:rPr>
                <w:rFonts w:eastAsia="Times New Roman" w:cs="Arial"/>
                <w:sz w:val="16"/>
                <w:lang w:val="en-US"/>
              </w:rPr>
              <w:t>the existing use</w:t>
            </w:r>
            <w:r w:rsidRPr="00AF7F6F">
              <w:rPr>
                <w:rFonts w:eastAsia="Times New Roman" w:cs="Arial"/>
                <w:sz w:val="16"/>
                <w:lang w:val="en-US"/>
              </w:rPr>
              <w:t xml:space="preserve"> of the site for</w:t>
            </w:r>
            <w:r>
              <w:rPr>
                <w:rFonts w:eastAsia="Times New Roman" w:cs="Arial"/>
                <w:sz w:val="16"/>
                <w:lang w:val="en-US"/>
              </w:rPr>
              <w:t xml:space="preserve"> a</w:t>
            </w:r>
            <w:r w:rsidRPr="00AF7F6F">
              <w:rPr>
                <w:rFonts w:eastAsia="Times New Roman" w:cs="Arial"/>
                <w:sz w:val="16"/>
                <w:lang w:val="en-US"/>
              </w:rPr>
              <w:t xml:space="preserve"> retirement facility and/or residential care facility uses.</w:t>
            </w:r>
          </w:p>
        </w:tc>
      </w:tr>
      <w:tr w:rsidR="00676C22" w:rsidRPr="00AF7F6F" w14:paraId="17077B03" w14:textId="77777777" w:rsidTr="001405DC">
        <w:trPr>
          <w:cantSplit/>
        </w:trPr>
        <w:tc>
          <w:tcPr>
            <w:tcW w:w="283" w:type="pct"/>
            <w:tcBorders>
              <w:top w:val="single" w:sz="4" w:space="0" w:color="auto"/>
              <w:left w:val="single" w:sz="4" w:space="0" w:color="auto"/>
              <w:bottom w:val="single" w:sz="4" w:space="0" w:color="auto"/>
              <w:right w:val="single" w:sz="4" w:space="0" w:color="auto"/>
            </w:tcBorders>
            <w:shd w:val="clear" w:color="auto" w:fill="auto"/>
          </w:tcPr>
          <w:p w14:paraId="2E61B243" w14:textId="77777777" w:rsidR="00676C22" w:rsidRPr="00547578" w:rsidRDefault="00676C22" w:rsidP="00676C22">
            <w:pPr>
              <w:pStyle w:val="ListParagraph"/>
              <w:numPr>
                <w:ilvl w:val="0"/>
                <w:numId w:val="56"/>
              </w:numPr>
              <w:spacing w:before="60" w:after="144"/>
              <w:jc w:val="left"/>
              <w:rPr>
                <w:sz w:val="16"/>
                <w:szCs w:val="16"/>
              </w:rPr>
            </w:pP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75009166" w14:textId="07991BE0" w:rsidR="00676C22" w:rsidRDefault="00676C22" w:rsidP="00676C22">
            <w:pPr>
              <w:spacing w:beforeLines="40" w:before="96" w:afterLines="40" w:after="96"/>
              <w:rPr>
                <w:rFonts w:cs="Arial"/>
                <w:sz w:val="16"/>
              </w:rPr>
            </w:pPr>
            <w:r w:rsidRPr="00AF7F6F">
              <w:rPr>
                <w:rFonts w:cs="Arial"/>
                <w:sz w:val="16"/>
              </w:rPr>
              <w:t>ZM001 (Tile 21)</w:t>
            </w:r>
          </w:p>
        </w:tc>
        <w:tc>
          <w:tcPr>
            <w:tcW w:w="494" w:type="pct"/>
            <w:tcBorders>
              <w:top w:val="single" w:sz="4" w:space="0" w:color="auto"/>
              <w:left w:val="single" w:sz="4" w:space="0" w:color="auto"/>
              <w:bottom w:val="single" w:sz="4" w:space="0" w:color="auto"/>
              <w:right w:val="single" w:sz="4" w:space="0" w:color="auto"/>
            </w:tcBorders>
            <w:shd w:val="clear" w:color="auto" w:fill="auto"/>
          </w:tcPr>
          <w:p w14:paraId="31D6E6D3" w14:textId="17CF1B59" w:rsidR="00676C22" w:rsidRPr="00AF7F6F" w:rsidRDefault="00676C22" w:rsidP="00676C22">
            <w:pPr>
              <w:spacing w:beforeLines="40" w:before="96" w:afterLines="40" w:after="96"/>
              <w:rPr>
                <w:rFonts w:cs="Arial"/>
                <w:sz w:val="16"/>
              </w:rPr>
            </w:pPr>
            <w:r w:rsidRPr="00AF7F6F">
              <w:rPr>
                <w:rFonts w:cs="Arial"/>
                <w:sz w:val="16"/>
              </w:rPr>
              <w:t>Zone map</w:t>
            </w:r>
          </w:p>
        </w:tc>
        <w:tc>
          <w:tcPr>
            <w:tcW w:w="1802" w:type="pct"/>
            <w:tcBorders>
              <w:top w:val="single" w:sz="4" w:space="0" w:color="auto"/>
              <w:left w:val="single" w:sz="4" w:space="0" w:color="auto"/>
              <w:bottom w:val="single" w:sz="4" w:space="0" w:color="auto"/>
              <w:right w:val="single" w:sz="4" w:space="0" w:color="auto"/>
            </w:tcBorders>
            <w:shd w:val="clear" w:color="auto" w:fill="auto"/>
          </w:tcPr>
          <w:p w14:paraId="1C61EE5E" w14:textId="38F6A1DB" w:rsidR="00676C22" w:rsidRPr="00AF7F6F" w:rsidRDefault="00676C22" w:rsidP="00676C22">
            <w:pPr>
              <w:spacing w:beforeLines="40" w:before="96" w:afterLines="40" w:after="96"/>
              <w:jc w:val="left"/>
              <w:rPr>
                <w:rFonts w:cs="Arial"/>
                <w:sz w:val="16"/>
              </w:rPr>
            </w:pPr>
            <w:r w:rsidRPr="00AF7F6F">
              <w:rPr>
                <w:rFonts w:cs="Arial"/>
                <w:sz w:val="16"/>
              </w:rPr>
              <w:t>Change zoning of 45 Jimbour Street</w:t>
            </w:r>
            <w:r>
              <w:rPr>
                <w:rFonts w:cs="Arial"/>
                <w:sz w:val="16"/>
              </w:rPr>
              <w:t xml:space="preserve">, Kalinga, </w:t>
            </w:r>
            <w:r w:rsidRPr="00AF7F6F">
              <w:rPr>
                <w:rFonts w:cs="Arial"/>
                <w:sz w:val="16"/>
              </w:rPr>
              <w:t xml:space="preserve">from EC Emerging community to </w:t>
            </w:r>
            <w:r w:rsidR="001405DC" w:rsidRPr="00AF7F6F">
              <w:rPr>
                <w:rFonts w:cs="Arial"/>
                <w:sz w:val="16"/>
              </w:rPr>
              <w:t xml:space="preserve">Community facilities </w:t>
            </w:r>
            <w:r w:rsidR="001405DC">
              <w:rPr>
                <w:rFonts w:cs="Arial"/>
                <w:sz w:val="16"/>
              </w:rPr>
              <w:t xml:space="preserve">– </w:t>
            </w:r>
            <w:r w:rsidRPr="00AF7F6F">
              <w:rPr>
                <w:rFonts w:cs="Arial"/>
                <w:sz w:val="16"/>
              </w:rPr>
              <w:t>CF7 Health care purposes.</w:t>
            </w:r>
          </w:p>
        </w:tc>
        <w:tc>
          <w:tcPr>
            <w:tcW w:w="1842" w:type="pct"/>
            <w:tcBorders>
              <w:top w:val="single" w:sz="4" w:space="0" w:color="auto"/>
              <w:left w:val="single" w:sz="4" w:space="0" w:color="auto"/>
              <w:bottom w:val="single" w:sz="4" w:space="0" w:color="auto"/>
              <w:right w:val="single" w:sz="4" w:space="0" w:color="auto"/>
            </w:tcBorders>
            <w:shd w:val="clear" w:color="auto" w:fill="auto"/>
          </w:tcPr>
          <w:p w14:paraId="74024B16" w14:textId="0E3A721C" w:rsidR="00676C22" w:rsidRPr="00AF7F6F" w:rsidRDefault="00676C22" w:rsidP="00676C22">
            <w:pPr>
              <w:spacing w:beforeLines="40" w:before="96" w:afterLines="40" w:after="96"/>
              <w:jc w:val="left"/>
              <w:rPr>
                <w:rFonts w:eastAsia="Times New Roman" w:cs="Arial"/>
                <w:sz w:val="16"/>
                <w:lang w:val="en-US"/>
              </w:rPr>
            </w:pPr>
            <w:r w:rsidRPr="00AF7F6F">
              <w:rPr>
                <w:rFonts w:eastAsia="Times New Roman" w:cs="Arial"/>
                <w:sz w:val="16"/>
                <w:lang w:val="en-US"/>
              </w:rPr>
              <w:t xml:space="preserve">To reflect </w:t>
            </w:r>
            <w:r>
              <w:rPr>
                <w:rFonts w:eastAsia="Times New Roman" w:cs="Arial"/>
                <w:sz w:val="16"/>
                <w:lang w:val="en-US"/>
              </w:rPr>
              <w:t>the existing use</w:t>
            </w:r>
            <w:r w:rsidRPr="00AF7F6F">
              <w:rPr>
                <w:rFonts w:eastAsia="Times New Roman" w:cs="Arial"/>
                <w:sz w:val="16"/>
                <w:lang w:val="en-US"/>
              </w:rPr>
              <w:t xml:space="preserve"> of the site for</w:t>
            </w:r>
            <w:r>
              <w:rPr>
                <w:rFonts w:eastAsia="Times New Roman" w:cs="Arial"/>
                <w:sz w:val="16"/>
                <w:lang w:val="en-US"/>
              </w:rPr>
              <w:t xml:space="preserve"> a</w:t>
            </w:r>
            <w:r w:rsidRPr="00AF7F6F">
              <w:rPr>
                <w:rFonts w:eastAsia="Times New Roman" w:cs="Arial"/>
                <w:sz w:val="16"/>
                <w:lang w:val="en-US"/>
              </w:rPr>
              <w:t xml:space="preserve"> retirement facility and/or residential care facility uses.</w:t>
            </w:r>
          </w:p>
        </w:tc>
      </w:tr>
      <w:tr w:rsidR="00676C22" w:rsidRPr="00AF7F6F" w14:paraId="02B2478D" w14:textId="77777777" w:rsidTr="001405DC">
        <w:trPr>
          <w:cantSplit/>
        </w:trPr>
        <w:tc>
          <w:tcPr>
            <w:tcW w:w="283" w:type="pct"/>
            <w:tcBorders>
              <w:top w:val="single" w:sz="4" w:space="0" w:color="auto"/>
              <w:left w:val="single" w:sz="4" w:space="0" w:color="auto"/>
              <w:bottom w:val="single" w:sz="4" w:space="0" w:color="auto"/>
              <w:right w:val="single" w:sz="4" w:space="0" w:color="auto"/>
            </w:tcBorders>
            <w:shd w:val="clear" w:color="auto" w:fill="auto"/>
          </w:tcPr>
          <w:p w14:paraId="5E04BBAB" w14:textId="77777777" w:rsidR="00676C22" w:rsidRPr="00547578" w:rsidRDefault="00676C22" w:rsidP="00676C22">
            <w:pPr>
              <w:pStyle w:val="ListParagraph"/>
              <w:numPr>
                <w:ilvl w:val="0"/>
                <w:numId w:val="56"/>
              </w:numPr>
              <w:spacing w:before="60" w:after="144"/>
              <w:jc w:val="left"/>
              <w:rPr>
                <w:sz w:val="16"/>
                <w:szCs w:val="16"/>
              </w:rPr>
            </w:pP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76A07864" w14:textId="655CB9F2" w:rsidR="00676C22" w:rsidRPr="00AF7F6F" w:rsidRDefault="00676C22" w:rsidP="00676C22">
            <w:pPr>
              <w:spacing w:beforeLines="40" w:before="96" w:afterLines="40" w:after="96"/>
              <w:rPr>
                <w:rFonts w:cs="Arial"/>
                <w:sz w:val="16"/>
              </w:rPr>
            </w:pPr>
            <w:r w:rsidRPr="00AF7F6F">
              <w:rPr>
                <w:rFonts w:cs="Arial"/>
                <w:sz w:val="16"/>
              </w:rPr>
              <w:t>ZM001 (Tile 22)</w:t>
            </w:r>
          </w:p>
        </w:tc>
        <w:tc>
          <w:tcPr>
            <w:tcW w:w="494" w:type="pct"/>
            <w:tcBorders>
              <w:top w:val="single" w:sz="4" w:space="0" w:color="auto"/>
              <w:left w:val="single" w:sz="4" w:space="0" w:color="auto"/>
              <w:bottom w:val="single" w:sz="4" w:space="0" w:color="auto"/>
              <w:right w:val="single" w:sz="4" w:space="0" w:color="auto"/>
            </w:tcBorders>
            <w:shd w:val="clear" w:color="auto" w:fill="auto"/>
          </w:tcPr>
          <w:p w14:paraId="05379C67" w14:textId="31565A66" w:rsidR="00676C22" w:rsidRPr="00AF7F6F" w:rsidRDefault="00676C22" w:rsidP="00676C22">
            <w:pPr>
              <w:spacing w:beforeLines="40" w:before="96" w:afterLines="40" w:after="96"/>
              <w:rPr>
                <w:rFonts w:cs="Arial"/>
                <w:sz w:val="16"/>
              </w:rPr>
            </w:pPr>
            <w:r w:rsidRPr="00AF7F6F">
              <w:rPr>
                <w:rFonts w:cs="Arial"/>
                <w:sz w:val="16"/>
              </w:rPr>
              <w:t>Zone map</w:t>
            </w:r>
          </w:p>
        </w:tc>
        <w:tc>
          <w:tcPr>
            <w:tcW w:w="1802" w:type="pct"/>
            <w:tcBorders>
              <w:top w:val="single" w:sz="4" w:space="0" w:color="auto"/>
              <w:left w:val="single" w:sz="4" w:space="0" w:color="auto"/>
              <w:bottom w:val="single" w:sz="4" w:space="0" w:color="auto"/>
              <w:right w:val="single" w:sz="4" w:space="0" w:color="auto"/>
            </w:tcBorders>
            <w:shd w:val="clear" w:color="auto" w:fill="auto"/>
          </w:tcPr>
          <w:p w14:paraId="4177C980" w14:textId="18BB3AC0" w:rsidR="00676C22" w:rsidRPr="00AF7F6F" w:rsidRDefault="00676C22" w:rsidP="00676C22">
            <w:pPr>
              <w:spacing w:beforeLines="40" w:before="96" w:afterLines="40" w:after="96"/>
              <w:jc w:val="left"/>
              <w:rPr>
                <w:rFonts w:cs="Arial"/>
                <w:sz w:val="16"/>
              </w:rPr>
            </w:pPr>
            <w:r w:rsidRPr="00AF7F6F">
              <w:rPr>
                <w:rFonts w:cs="Arial"/>
                <w:sz w:val="16"/>
              </w:rPr>
              <w:t>Change zoning of 51 New Lindum Road</w:t>
            </w:r>
            <w:r>
              <w:rPr>
                <w:rFonts w:cs="Arial"/>
                <w:sz w:val="16"/>
              </w:rPr>
              <w:t>, Wynnum West,</w:t>
            </w:r>
            <w:r w:rsidR="000F6262">
              <w:rPr>
                <w:rFonts w:cs="Arial"/>
                <w:sz w:val="16"/>
              </w:rPr>
              <w:t xml:space="preserve"> from EC </w:t>
            </w:r>
            <w:r w:rsidRPr="00AF7F6F">
              <w:rPr>
                <w:rFonts w:cs="Arial"/>
                <w:sz w:val="16"/>
              </w:rPr>
              <w:t xml:space="preserve">Emerging community to </w:t>
            </w:r>
            <w:r w:rsidR="001405DC" w:rsidRPr="00AF7F6F">
              <w:rPr>
                <w:rFonts w:cs="Arial"/>
                <w:sz w:val="16"/>
              </w:rPr>
              <w:t xml:space="preserve">Community facilities </w:t>
            </w:r>
            <w:r w:rsidR="001405DC">
              <w:rPr>
                <w:rFonts w:cs="Arial"/>
                <w:sz w:val="16"/>
              </w:rPr>
              <w:t xml:space="preserve">– </w:t>
            </w:r>
            <w:r w:rsidR="001405DC" w:rsidRPr="00AF7F6F">
              <w:rPr>
                <w:rFonts w:cs="Arial"/>
                <w:sz w:val="16"/>
              </w:rPr>
              <w:t>CF7 Health care purposes.</w:t>
            </w:r>
          </w:p>
        </w:tc>
        <w:tc>
          <w:tcPr>
            <w:tcW w:w="1842" w:type="pct"/>
            <w:tcBorders>
              <w:top w:val="single" w:sz="4" w:space="0" w:color="auto"/>
              <w:left w:val="single" w:sz="4" w:space="0" w:color="auto"/>
              <w:bottom w:val="single" w:sz="4" w:space="0" w:color="auto"/>
              <w:right w:val="single" w:sz="4" w:space="0" w:color="auto"/>
            </w:tcBorders>
            <w:shd w:val="clear" w:color="auto" w:fill="auto"/>
          </w:tcPr>
          <w:p w14:paraId="2B7A022D" w14:textId="40C13442" w:rsidR="00676C22" w:rsidRPr="00AF7F6F" w:rsidRDefault="00676C22" w:rsidP="00676C22">
            <w:pPr>
              <w:spacing w:beforeLines="40" w:before="96" w:afterLines="40" w:after="96"/>
              <w:jc w:val="left"/>
              <w:rPr>
                <w:rFonts w:eastAsia="Times New Roman" w:cs="Arial"/>
                <w:sz w:val="16"/>
                <w:lang w:val="en-US"/>
              </w:rPr>
            </w:pPr>
            <w:r w:rsidRPr="00AF7F6F">
              <w:rPr>
                <w:rFonts w:eastAsia="Times New Roman" w:cs="Arial"/>
                <w:sz w:val="16"/>
                <w:lang w:val="en-US"/>
              </w:rPr>
              <w:t xml:space="preserve">To reflect </w:t>
            </w:r>
            <w:r>
              <w:rPr>
                <w:rFonts w:eastAsia="Times New Roman" w:cs="Arial"/>
                <w:sz w:val="16"/>
                <w:lang w:val="en-US"/>
              </w:rPr>
              <w:t>the existing use</w:t>
            </w:r>
            <w:r w:rsidRPr="00AF7F6F">
              <w:rPr>
                <w:rFonts w:eastAsia="Times New Roman" w:cs="Arial"/>
                <w:sz w:val="16"/>
                <w:lang w:val="en-US"/>
              </w:rPr>
              <w:t xml:space="preserve"> of the site for</w:t>
            </w:r>
            <w:r>
              <w:rPr>
                <w:rFonts w:eastAsia="Times New Roman" w:cs="Arial"/>
                <w:sz w:val="16"/>
                <w:lang w:val="en-US"/>
              </w:rPr>
              <w:t xml:space="preserve"> a</w:t>
            </w:r>
            <w:r w:rsidRPr="00AF7F6F">
              <w:rPr>
                <w:rFonts w:eastAsia="Times New Roman" w:cs="Arial"/>
                <w:sz w:val="16"/>
                <w:lang w:val="en-US"/>
              </w:rPr>
              <w:t xml:space="preserve"> retirement facility and/or residential care facility uses.</w:t>
            </w:r>
          </w:p>
        </w:tc>
      </w:tr>
      <w:tr w:rsidR="00676C22" w:rsidRPr="00AF7F6F" w14:paraId="7C4DF577" w14:textId="77777777" w:rsidTr="001405DC">
        <w:trPr>
          <w:cantSplit/>
        </w:trPr>
        <w:tc>
          <w:tcPr>
            <w:tcW w:w="283" w:type="pct"/>
            <w:tcBorders>
              <w:top w:val="single" w:sz="4" w:space="0" w:color="auto"/>
              <w:left w:val="single" w:sz="4" w:space="0" w:color="auto"/>
              <w:bottom w:val="single" w:sz="4" w:space="0" w:color="auto"/>
              <w:right w:val="single" w:sz="4" w:space="0" w:color="auto"/>
            </w:tcBorders>
            <w:shd w:val="clear" w:color="auto" w:fill="auto"/>
          </w:tcPr>
          <w:p w14:paraId="3C786850" w14:textId="77777777" w:rsidR="00676C22" w:rsidRPr="00547578" w:rsidRDefault="00676C22" w:rsidP="00676C22">
            <w:pPr>
              <w:pStyle w:val="ListParagraph"/>
              <w:numPr>
                <w:ilvl w:val="0"/>
                <w:numId w:val="56"/>
              </w:numPr>
              <w:spacing w:before="60" w:after="144"/>
              <w:jc w:val="left"/>
              <w:rPr>
                <w:sz w:val="16"/>
                <w:szCs w:val="16"/>
              </w:rPr>
            </w:pP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72468739" w14:textId="5B6297F0" w:rsidR="00676C22" w:rsidRPr="00AF7F6F" w:rsidRDefault="00676C22" w:rsidP="00676C22">
            <w:pPr>
              <w:spacing w:beforeLines="40" w:before="96" w:afterLines="40" w:after="96"/>
              <w:rPr>
                <w:rFonts w:cs="Arial"/>
                <w:sz w:val="16"/>
              </w:rPr>
            </w:pPr>
            <w:r w:rsidRPr="00AF7F6F">
              <w:rPr>
                <w:rFonts w:cs="Arial"/>
                <w:sz w:val="16"/>
              </w:rPr>
              <w:t>ZM001 (Tile 30)</w:t>
            </w:r>
          </w:p>
        </w:tc>
        <w:tc>
          <w:tcPr>
            <w:tcW w:w="494" w:type="pct"/>
            <w:tcBorders>
              <w:top w:val="single" w:sz="4" w:space="0" w:color="auto"/>
              <w:left w:val="single" w:sz="4" w:space="0" w:color="auto"/>
              <w:bottom w:val="single" w:sz="4" w:space="0" w:color="auto"/>
              <w:right w:val="single" w:sz="4" w:space="0" w:color="auto"/>
            </w:tcBorders>
            <w:shd w:val="clear" w:color="auto" w:fill="auto"/>
          </w:tcPr>
          <w:p w14:paraId="16BE7E76" w14:textId="706BC593" w:rsidR="00676C22" w:rsidRPr="00AF7F6F" w:rsidRDefault="00676C22" w:rsidP="00676C22">
            <w:pPr>
              <w:spacing w:beforeLines="40" w:before="96" w:afterLines="40" w:after="96"/>
              <w:rPr>
                <w:rFonts w:cs="Arial"/>
                <w:sz w:val="16"/>
              </w:rPr>
            </w:pPr>
            <w:r w:rsidRPr="00AF7F6F">
              <w:rPr>
                <w:rFonts w:cs="Arial"/>
                <w:sz w:val="16"/>
              </w:rPr>
              <w:t>Zone map</w:t>
            </w:r>
          </w:p>
        </w:tc>
        <w:tc>
          <w:tcPr>
            <w:tcW w:w="1802" w:type="pct"/>
            <w:tcBorders>
              <w:top w:val="single" w:sz="4" w:space="0" w:color="auto"/>
              <w:left w:val="single" w:sz="4" w:space="0" w:color="auto"/>
              <w:bottom w:val="single" w:sz="4" w:space="0" w:color="auto"/>
              <w:right w:val="single" w:sz="4" w:space="0" w:color="auto"/>
            </w:tcBorders>
            <w:shd w:val="clear" w:color="auto" w:fill="auto"/>
          </w:tcPr>
          <w:p w14:paraId="250625F2" w14:textId="523E3199" w:rsidR="00676C22" w:rsidRPr="00AF7F6F" w:rsidRDefault="00676C22" w:rsidP="00676C22">
            <w:pPr>
              <w:spacing w:beforeLines="40" w:before="96" w:afterLines="40" w:after="96"/>
              <w:jc w:val="left"/>
              <w:rPr>
                <w:rFonts w:cs="Arial"/>
                <w:sz w:val="16"/>
              </w:rPr>
            </w:pPr>
            <w:r w:rsidRPr="00AF7F6F">
              <w:rPr>
                <w:rFonts w:cs="Arial"/>
                <w:sz w:val="16"/>
              </w:rPr>
              <w:t xml:space="preserve">Change zoning of 420 </w:t>
            </w:r>
            <w:proofErr w:type="spellStart"/>
            <w:r w:rsidRPr="00AF7F6F">
              <w:rPr>
                <w:rFonts w:cs="Arial"/>
                <w:sz w:val="16"/>
              </w:rPr>
              <w:t>Wondall</w:t>
            </w:r>
            <w:proofErr w:type="spellEnd"/>
            <w:r w:rsidRPr="00AF7F6F">
              <w:rPr>
                <w:rFonts w:cs="Arial"/>
                <w:sz w:val="16"/>
              </w:rPr>
              <w:t xml:space="preserve"> Road</w:t>
            </w:r>
            <w:r>
              <w:rPr>
                <w:rFonts w:cs="Arial"/>
                <w:sz w:val="16"/>
              </w:rPr>
              <w:t>, Manly West,</w:t>
            </w:r>
            <w:r w:rsidRPr="00AF7F6F">
              <w:rPr>
                <w:rFonts w:cs="Arial"/>
                <w:sz w:val="16"/>
              </w:rPr>
              <w:t xml:space="preserve"> from EC Emerging community to </w:t>
            </w:r>
            <w:r w:rsidR="001405DC" w:rsidRPr="00AF7F6F">
              <w:rPr>
                <w:rFonts w:cs="Arial"/>
                <w:sz w:val="16"/>
              </w:rPr>
              <w:t xml:space="preserve">Community facilities </w:t>
            </w:r>
            <w:r w:rsidR="001405DC">
              <w:rPr>
                <w:rFonts w:cs="Arial"/>
                <w:sz w:val="16"/>
              </w:rPr>
              <w:t xml:space="preserve">– </w:t>
            </w:r>
            <w:r w:rsidR="001405DC" w:rsidRPr="00AF7F6F">
              <w:rPr>
                <w:rFonts w:cs="Arial"/>
                <w:sz w:val="16"/>
              </w:rPr>
              <w:t>CF7 Health care purposes.</w:t>
            </w:r>
          </w:p>
        </w:tc>
        <w:tc>
          <w:tcPr>
            <w:tcW w:w="1842" w:type="pct"/>
            <w:tcBorders>
              <w:top w:val="single" w:sz="4" w:space="0" w:color="auto"/>
              <w:left w:val="single" w:sz="4" w:space="0" w:color="auto"/>
              <w:bottom w:val="single" w:sz="4" w:space="0" w:color="auto"/>
              <w:right w:val="single" w:sz="4" w:space="0" w:color="auto"/>
            </w:tcBorders>
            <w:shd w:val="clear" w:color="auto" w:fill="auto"/>
          </w:tcPr>
          <w:p w14:paraId="77EA8DC7" w14:textId="7863D628" w:rsidR="00676C22" w:rsidRPr="00AF7F6F" w:rsidRDefault="00676C22" w:rsidP="00676C22">
            <w:pPr>
              <w:spacing w:beforeLines="40" w:before="96" w:afterLines="40" w:after="96"/>
              <w:jc w:val="left"/>
              <w:rPr>
                <w:rFonts w:eastAsia="Times New Roman" w:cs="Arial"/>
                <w:sz w:val="16"/>
                <w:lang w:val="en-US"/>
              </w:rPr>
            </w:pPr>
            <w:r w:rsidRPr="00AF7F6F">
              <w:rPr>
                <w:rFonts w:eastAsia="Times New Roman" w:cs="Arial"/>
                <w:sz w:val="16"/>
                <w:lang w:val="en-US"/>
              </w:rPr>
              <w:t xml:space="preserve">To reflect </w:t>
            </w:r>
            <w:r>
              <w:rPr>
                <w:rFonts w:eastAsia="Times New Roman" w:cs="Arial"/>
                <w:sz w:val="16"/>
                <w:lang w:val="en-US"/>
              </w:rPr>
              <w:t>the existing use</w:t>
            </w:r>
            <w:r w:rsidRPr="00AF7F6F">
              <w:rPr>
                <w:rFonts w:eastAsia="Times New Roman" w:cs="Arial"/>
                <w:sz w:val="16"/>
                <w:lang w:val="en-US"/>
              </w:rPr>
              <w:t xml:space="preserve"> of the site for</w:t>
            </w:r>
            <w:r>
              <w:rPr>
                <w:rFonts w:eastAsia="Times New Roman" w:cs="Arial"/>
                <w:sz w:val="16"/>
                <w:lang w:val="en-US"/>
              </w:rPr>
              <w:t xml:space="preserve"> a</w:t>
            </w:r>
            <w:r w:rsidRPr="00AF7F6F">
              <w:rPr>
                <w:rFonts w:eastAsia="Times New Roman" w:cs="Arial"/>
                <w:sz w:val="16"/>
                <w:lang w:val="en-US"/>
              </w:rPr>
              <w:t xml:space="preserve"> retirement facility and/or residential care facility uses.</w:t>
            </w:r>
          </w:p>
        </w:tc>
      </w:tr>
      <w:tr w:rsidR="00676C22" w:rsidRPr="00AF7F6F" w14:paraId="0304F343" w14:textId="77777777" w:rsidTr="001405DC">
        <w:trPr>
          <w:cantSplit/>
        </w:trPr>
        <w:tc>
          <w:tcPr>
            <w:tcW w:w="283" w:type="pct"/>
            <w:tcBorders>
              <w:top w:val="single" w:sz="4" w:space="0" w:color="auto"/>
              <w:left w:val="single" w:sz="4" w:space="0" w:color="auto"/>
              <w:bottom w:val="single" w:sz="4" w:space="0" w:color="auto"/>
              <w:right w:val="single" w:sz="4" w:space="0" w:color="auto"/>
            </w:tcBorders>
            <w:shd w:val="clear" w:color="auto" w:fill="auto"/>
          </w:tcPr>
          <w:p w14:paraId="0300E8FF" w14:textId="77777777" w:rsidR="00676C22" w:rsidRPr="00547578" w:rsidRDefault="00676C22" w:rsidP="00676C22">
            <w:pPr>
              <w:pStyle w:val="ListParagraph"/>
              <w:numPr>
                <w:ilvl w:val="0"/>
                <w:numId w:val="56"/>
              </w:numPr>
              <w:spacing w:before="60" w:after="144"/>
              <w:jc w:val="left"/>
              <w:rPr>
                <w:sz w:val="16"/>
                <w:szCs w:val="16"/>
              </w:rPr>
            </w:pP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54F7218D" w14:textId="64F71CDB" w:rsidR="00676C22" w:rsidRPr="00AF7F6F" w:rsidRDefault="00676C22" w:rsidP="00676C22">
            <w:pPr>
              <w:spacing w:beforeLines="40" w:before="96" w:afterLines="40" w:after="96"/>
              <w:rPr>
                <w:rFonts w:cs="Arial"/>
                <w:sz w:val="16"/>
              </w:rPr>
            </w:pPr>
            <w:r w:rsidRPr="00AF7F6F">
              <w:rPr>
                <w:rFonts w:cs="Arial"/>
                <w:sz w:val="16"/>
              </w:rPr>
              <w:t>ZM001 (Tile 36)</w:t>
            </w:r>
          </w:p>
        </w:tc>
        <w:tc>
          <w:tcPr>
            <w:tcW w:w="494" w:type="pct"/>
            <w:tcBorders>
              <w:top w:val="single" w:sz="4" w:space="0" w:color="auto"/>
              <w:left w:val="single" w:sz="4" w:space="0" w:color="auto"/>
              <w:bottom w:val="single" w:sz="4" w:space="0" w:color="auto"/>
              <w:right w:val="single" w:sz="4" w:space="0" w:color="auto"/>
            </w:tcBorders>
            <w:shd w:val="clear" w:color="auto" w:fill="auto"/>
          </w:tcPr>
          <w:p w14:paraId="27CF10CB" w14:textId="771ADEBD" w:rsidR="00676C22" w:rsidRPr="00AF7F6F" w:rsidRDefault="00676C22" w:rsidP="00676C22">
            <w:pPr>
              <w:spacing w:beforeLines="40" w:before="96" w:afterLines="40" w:after="96"/>
              <w:rPr>
                <w:rFonts w:cs="Arial"/>
                <w:sz w:val="16"/>
              </w:rPr>
            </w:pPr>
            <w:r w:rsidRPr="00AF7F6F">
              <w:rPr>
                <w:rFonts w:cs="Arial"/>
                <w:sz w:val="16"/>
              </w:rPr>
              <w:t>Zone map</w:t>
            </w:r>
          </w:p>
        </w:tc>
        <w:tc>
          <w:tcPr>
            <w:tcW w:w="1802" w:type="pct"/>
            <w:tcBorders>
              <w:top w:val="single" w:sz="4" w:space="0" w:color="auto"/>
              <w:left w:val="single" w:sz="4" w:space="0" w:color="auto"/>
              <w:bottom w:val="single" w:sz="4" w:space="0" w:color="auto"/>
              <w:right w:val="single" w:sz="4" w:space="0" w:color="auto"/>
            </w:tcBorders>
            <w:shd w:val="clear" w:color="auto" w:fill="auto"/>
          </w:tcPr>
          <w:p w14:paraId="4DC3FBCF" w14:textId="0883D81F" w:rsidR="00676C22" w:rsidRPr="00AF7F6F" w:rsidRDefault="00676C22" w:rsidP="00676C22">
            <w:pPr>
              <w:spacing w:beforeLines="40" w:before="96" w:afterLines="40" w:after="96"/>
              <w:jc w:val="left"/>
              <w:rPr>
                <w:rFonts w:cs="Arial"/>
                <w:sz w:val="16"/>
              </w:rPr>
            </w:pPr>
            <w:r w:rsidRPr="00AF7F6F">
              <w:rPr>
                <w:rFonts w:cs="Arial"/>
                <w:sz w:val="16"/>
              </w:rPr>
              <w:t>Change zoning of 712 Creek Road</w:t>
            </w:r>
            <w:r>
              <w:rPr>
                <w:rFonts w:cs="Arial"/>
                <w:sz w:val="16"/>
              </w:rPr>
              <w:t xml:space="preserve">, Mount Gravatt East, </w:t>
            </w:r>
            <w:r w:rsidR="000F6262">
              <w:rPr>
                <w:rFonts w:cs="Arial"/>
                <w:sz w:val="16"/>
              </w:rPr>
              <w:t>from EC </w:t>
            </w:r>
            <w:r w:rsidRPr="00AF7F6F">
              <w:rPr>
                <w:rFonts w:cs="Arial"/>
                <w:sz w:val="16"/>
              </w:rPr>
              <w:t xml:space="preserve">Emerging community to </w:t>
            </w:r>
            <w:r w:rsidR="001405DC" w:rsidRPr="00AF7F6F">
              <w:rPr>
                <w:rFonts w:cs="Arial"/>
                <w:sz w:val="16"/>
              </w:rPr>
              <w:t xml:space="preserve">Community facilities </w:t>
            </w:r>
            <w:r w:rsidR="001405DC">
              <w:rPr>
                <w:rFonts w:cs="Arial"/>
                <w:sz w:val="16"/>
              </w:rPr>
              <w:t xml:space="preserve">– </w:t>
            </w:r>
            <w:r w:rsidR="001405DC" w:rsidRPr="00AF7F6F">
              <w:rPr>
                <w:rFonts w:cs="Arial"/>
                <w:sz w:val="16"/>
              </w:rPr>
              <w:t>CF7 Health care purposes.</w:t>
            </w:r>
          </w:p>
        </w:tc>
        <w:tc>
          <w:tcPr>
            <w:tcW w:w="1842" w:type="pct"/>
            <w:tcBorders>
              <w:top w:val="single" w:sz="4" w:space="0" w:color="auto"/>
              <w:left w:val="single" w:sz="4" w:space="0" w:color="auto"/>
              <w:bottom w:val="single" w:sz="4" w:space="0" w:color="auto"/>
              <w:right w:val="single" w:sz="4" w:space="0" w:color="auto"/>
            </w:tcBorders>
            <w:shd w:val="clear" w:color="auto" w:fill="auto"/>
          </w:tcPr>
          <w:p w14:paraId="72A019A6" w14:textId="14FC833F" w:rsidR="00676C22" w:rsidRPr="00AF7F6F" w:rsidRDefault="00676C22" w:rsidP="00676C22">
            <w:pPr>
              <w:spacing w:beforeLines="40" w:before="96" w:afterLines="40" w:after="96"/>
              <w:jc w:val="left"/>
              <w:rPr>
                <w:rFonts w:eastAsia="Times New Roman" w:cs="Arial"/>
                <w:sz w:val="16"/>
                <w:lang w:val="en-US"/>
              </w:rPr>
            </w:pPr>
            <w:r w:rsidRPr="00AF7F6F">
              <w:rPr>
                <w:rFonts w:eastAsia="Times New Roman" w:cs="Arial"/>
                <w:sz w:val="16"/>
                <w:lang w:val="en-US"/>
              </w:rPr>
              <w:t xml:space="preserve">To reflect </w:t>
            </w:r>
            <w:r>
              <w:rPr>
                <w:rFonts w:eastAsia="Times New Roman" w:cs="Arial"/>
                <w:sz w:val="16"/>
                <w:lang w:val="en-US"/>
              </w:rPr>
              <w:t>the existing use</w:t>
            </w:r>
            <w:r w:rsidRPr="00AF7F6F">
              <w:rPr>
                <w:rFonts w:eastAsia="Times New Roman" w:cs="Arial"/>
                <w:sz w:val="16"/>
                <w:lang w:val="en-US"/>
              </w:rPr>
              <w:t xml:space="preserve"> of the site for</w:t>
            </w:r>
            <w:r>
              <w:rPr>
                <w:rFonts w:eastAsia="Times New Roman" w:cs="Arial"/>
                <w:sz w:val="16"/>
                <w:lang w:val="en-US"/>
              </w:rPr>
              <w:t xml:space="preserve"> a</w:t>
            </w:r>
            <w:r w:rsidRPr="00AF7F6F">
              <w:rPr>
                <w:rFonts w:eastAsia="Times New Roman" w:cs="Arial"/>
                <w:sz w:val="16"/>
                <w:lang w:val="en-US"/>
              </w:rPr>
              <w:t xml:space="preserve"> retirement facility and/or residential care facility uses.</w:t>
            </w:r>
          </w:p>
        </w:tc>
      </w:tr>
      <w:tr w:rsidR="00676C22" w:rsidRPr="00AF7F6F" w14:paraId="3198B66A" w14:textId="77777777" w:rsidTr="001405DC">
        <w:trPr>
          <w:cantSplit/>
        </w:trPr>
        <w:tc>
          <w:tcPr>
            <w:tcW w:w="283" w:type="pct"/>
            <w:tcBorders>
              <w:top w:val="single" w:sz="4" w:space="0" w:color="auto"/>
              <w:left w:val="single" w:sz="4" w:space="0" w:color="auto"/>
              <w:bottom w:val="single" w:sz="4" w:space="0" w:color="auto"/>
              <w:right w:val="single" w:sz="4" w:space="0" w:color="auto"/>
            </w:tcBorders>
            <w:shd w:val="clear" w:color="auto" w:fill="auto"/>
          </w:tcPr>
          <w:p w14:paraId="4024EB39" w14:textId="77777777" w:rsidR="00676C22" w:rsidRPr="00547578" w:rsidRDefault="00676C22" w:rsidP="00676C22">
            <w:pPr>
              <w:pStyle w:val="ListParagraph"/>
              <w:numPr>
                <w:ilvl w:val="0"/>
                <w:numId w:val="56"/>
              </w:numPr>
              <w:spacing w:before="60" w:after="144"/>
              <w:jc w:val="left"/>
              <w:rPr>
                <w:sz w:val="16"/>
                <w:szCs w:val="16"/>
              </w:rPr>
            </w:pP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6360D108" w14:textId="21A98CFB" w:rsidR="00676C22" w:rsidRPr="00AF7F6F" w:rsidRDefault="00676C22" w:rsidP="00676C22">
            <w:pPr>
              <w:spacing w:beforeLines="40" w:before="96" w:afterLines="40" w:after="96"/>
              <w:rPr>
                <w:rFonts w:cs="Arial"/>
                <w:sz w:val="16"/>
              </w:rPr>
            </w:pPr>
            <w:r>
              <w:rPr>
                <w:rFonts w:cs="Arial"/>
                <w:sz w:val="16"/>
              </w:rPr>
              <w:t>ZM0</w:t>
            </w:r>
            <w:r w:rsidRPr="00AF7F6F">
              <w:rPr>
                <w:rFonts w:cs="Arial"/>
                <w:sz w:val="16"/>
              </w:rPr>
              <w:t>01 (Tile 43)</w:t>
            </w:r>
          </w:p>
        </w:tc>
        <w:tc>
          <w:tcPr>
            <w:tcW w:w="494" w:type="pct"/>
            <w:tcBorders>
              <w:top w:val="single" w:sz="4" w:space="0" w:color="auto"/>
              <w:left w:val="single" w:sz="4" w:space="0" w:color="auto"/>
              <w:bottom w:val="single" w:sz="4" w:space="0" w:color="auto"/>
              <w:right w:val="single" w:sz="4" w:space="0" w:color="auto"/>
            </w:tcBorders>
            <w:shd w:val="clear" w:color="auto" w:fill="auto"/>
          </w:tcPr>
          <w:p w14:paraId="14400C41" w14:textId="00923B46" w:rsidR="00676C22" w:rsidRPr="00AF7F6F" w:rsidRDefault="00676C22" w:rsidP="00676C22">
            <w:pPr>
              <w:spacing w:beforeLines="40" w:before="96" w:afterLines="40" w:after="96"/>
              <w:rPr>
                <w:rFonts w:cs="Arial"/>
                <w:sz w:val="16"/>
              </w:rPr>
            </w:pPr>
            <w:r w:rsidRPr="00AF7F6F">
              <w:rPr>
                <w:rFonts w:cs="Arial"/>
                <w:sz w:val="16"/>
              </w:rPr>
              <w:t>Zone map</w:t>
            </w:r>
          </w:p>
        </w:tc>
        <w:tc>
          <w:tcPr>
            <w:tcW w:w="1802" w:type="pct"/>
            <w:tcBorders>
              <w:top w:val="single" w:sz="4" w:space="0" w:color="auto"/>
              <w:left w:val="single" w:sz="4" w:space="0" w:color="auto"/>
              <w:bottom w:val="single" w:sz="4" w:space="0" w:color="auto"/>
              <w:right w:val="single" w:sz="4" w:space="0" w:color="auto"/>
            </w:tcBorders>
            <w:shd w:val="clear" w:color="auto" w:fill="auto"/>
          </w:tcPr>
          <w:p w14:paraId="7822E61D" w14:textId="4C90A8BF" w:rsidR="00676C22" w:rsidRPr="00AF7F6F" w:rsidRDefault="00676C22" w:rsidP="00676C22">
            <w:pPr>
              <w:spacing w:beforeLines="40" w:before="96" w:afterLines="40" w:after="96"/>
              <w:jc w:val="left"/>
              <w:rPr>
                <w:rFonts w:cs="Arial"/>
                <w:sz w:val="16"/>
              </w:rPr>
            </w:pPr>
            <w:r w:rsidRPr="00AF7F6F">
              <w:rPr>
                <w:rFonts w:cs="Arial"/>
                <w:sz w:val="16"/>
              </w:rPr>
              <w:t xml:space="preserve">Change zoning of 125 </w:t>
            </w:r>
            <w:r>
              <w:rPr>
                <w:rFonts w:cs="Arial"/>
                <w:sz w:val="16"/>
              </w:rPr>
              <w:t xml:space="preserve">and </w:t>
            </w:r>
            <w:r w:rsidRPr="00AF7F6F">
              <w:rPr>
                <w:rFonts w:cs="Arial"/>
                <w:sz w:val="16"/>
              </w:rPr>
              <w:t>133</w:t>
            </w:r>
            <w:r>
              <w:rPr>
                <w:rFonts w:cs="Arial"/>
                <w:sz w:val="16"/>
              </w:rPr>
              <w:t xml:space="preserve"> </w:t>
            </w:r>
            <w:r w:rsidRPr="00AF7F6F">
              <w:rPr>
                <w:rFonts w:cs="Arial"/>
                <w:sz w:val="16"/>
              </w:rPr>
              <w:t>Dalmeny Street</w:t>
            </w:r>
            <w:r>
              <w:rPr>
                <w:rFonts w:cs="Arial"/>
                <w:sz w:val="16"/>
              </w:rPr>
              <w:t>,</w:t>
            </w:r>
            <w:r w:rsidRPr="00AF7F6F">
              <w:rPr>
                <w:rFonts w:cs="Arial"/>
                <w:sz w:val="16"/>
              </w:rPr>
              <w:t xml:space="preserve"> </w:t>
            </w:r>
            <w:r>
              <w:rPr>
                <w:rFonts w:cs="Arial"/>
                <w:sz w:val="16"/>
              </w:rPr>
              <w:t xml:space="preserve">Algester, </w:t>
            </w:r>
            <w:r w:rsidR="000F6262">
              <w:rPr>
                <w:rFonts w:cs="Arial"/>
                <w:sz w:val="16"/>
              </w:rPr>
              <w:t>from EC </w:t>
            </w:r>
            <w:r w:rsidRPr="00AF7F6F">
              <w:rPr>
                <w:rFonts w:cs="Arial"/>
                <w:sz w:val="16"/>
              </w:rPr>
              <w:t xml:space="preserve">Emerging community to </w:t>
            </w:r>
            <w:r w:rsidR="001405DC" w:rsidRPr="00AF7F6F">
              <w:rPr>
                <w:rFonts w:cs="Arial"/>
                <w:sz w:val="16"/>
              </w:rPr>
              <w:t xml:space="preserve">Community facilities </w:t>
            </w:r>
            <w:r w:rsidR="001405DC">
              <w:rPr>
                <w:rFonts w:cs="Arial"/>
                <w:sz w:val="16"/>
              </w:rPr>
              <w:t xml:space="preserve">– </w:t>
            </w:r>
            <w:r w:rsidR="001405DC" w:rsidRPr="00AF7F6F">
              <w:rPr>
                <w:rFonts w:cs="Arial"/>
                <w:sz w:val="16"/>
              </w:rPr>
              <w:t>CF7 Health care purposes.</w:t>
            </w:r>
          </w:p>
        </w:tc>
        <w:tc>
          <w:tcPr>
            <w:tcW w:w="1842" w:type="pct"/>
            <w:tcBorders>
              <w:top w:val="single" w:sz="4" w:space="0" w:color="auto"/>
              <w:left w:val="single" w:sz="4" w:space="0" w:color="auto"/>
              <w:bottom w:val="single" w:sz="4" w:space="0" w:color="auto"/>
              <w:right w:val="single" w:sz="4" w:space="0" w:color="auto"/>
            </w:tcBorders>
            <w:shd w:val="clear" w:color="auto" w:fill="auto"/>
          </w:tcPr>
          <w:p w14:paraId="6DE2D1D4" w14:textId="524C0B3F" w:rsidR="00676C22" w:rsidRPr="00AF7F6F" w:rsidRDefault="00676C22" w:rsidP="00676C22">
            <w:pPr>
              <w:spacing w:beforeLines="40" w:before="96" w:afterLines="40" w:after="96"/>
              <w:jc w:val="left"/>
              <w:rPr>
                <w:rFonts w:eastAsia="Times New Roman" w:cs="Arial"/>
                <w:sz w:val="16"/>
                <w:lang w:val="en-US"/>
              </w:rPr>
            </w:pPr>
            <w:r w:rsidRPr="00AF7F6F">
              <w:rPr>
                <w:rFonts w:eastAsia="Times New Roman" w:cs="Arial"/>
                <w:sz w:val="16"/>
                <w:lang w:val="en-US"/>
              </w:rPr>
              <w:t xml:space="preserve">To reflect </w:t>
            </w:r>
            <w:r>
              <w:rPr>
                <w:rFonts w:eastAsia="Times New Roman" w:cs="Arial"/>
                <w:sz w:val="16"/>
                <w:lang w:val="en-US"/>
              </w:rPr>
              <w:t>the development</w:t>
            </w:r>
            <w:r w:rsidRPr="00AF7F6F">
              <w:rPr>
                <w:rFonts w:eastAsia="Times New Roman" w:cs="Arial"/>
                <w:sz w:val="16"/>
                <w:lang w:val="en-US"/>
              </w:rPr>
              <w:t xml:space="preserve"> of the site for </w:t>
            </w:r>
            <w:r>
              <w:rPr>
                <w:rFonts w:eastAsia="Times New Roman" w:cs="Arial"/>
                <w:sz w:val="16"/>
                <w:lang w:val="en-US"/>
              </w:rPr>
              <w:t>a</w:t>
            </w:r>
            <w:r w:rsidRPr="00AF7F6F">
              <w:rPr>
                <w:rFonts w:eastAsia="Times New Roman" w:cs="Arial"/>
                <w:sz w:val="16"/>
                <w:lang w:val="en-US"/>
              </w:rPr>
              <w:t xml:space="preserve"> retirement facility and/or residential care facility uses.</w:t>
            </w:r>
          </w:p>
        </w:tc>
      </w:tr>
      <w:tr w:rsidR="00676C22" w:rsidRPr="00AF7F6F" w14:paraId="0C4B1695" w14:textId="77777777" w:rsidTr="001405DC">
        <w:trPr>
          <w:cantSplit/>
        </w:trPr>
        <w:tc>
          <w:tcPr>
            <w:tcW w:w="283" w:type="pct"/>
            <w:tcBorders>
              <w:top w:val="single" w:sz="4" w:space="0" w:color="auto"/>
              <w:left w:val="single" w:sz="4" w:space="0" w:color="auto"/>
              <w:bottom w:val="single" w:sz="4" w:space="0" w:color="auto"/>
              <w:right w:val="single" w:sz="4" w:space="0" w:color="auto"/>
            </w:tcBorders>
            <w:shd w:val="clear" w:color="auto" w:fill="auto"/>
          </w:tcPr>
          <w:p w14:paraId="5CE63BDB" w14:textId="77777777" w:rsidR="00676C22" w:rsidRPr="00547578" w:rsidRDefault="00676C22" w:rsidP="00676C22">
            <w:pPr>
              <w:pStyle w:val="ListParagraph"/>
              <w:numPr>
                <w:ilvl w:val="0"/>
                <w:numId w:val="56"/>
              </w:numPr>
              <w:spacing w:before="60" w:after="144"/>
              <w:jc w:val="left"/>
              <w:rPr>
                <w:sz w:val="16"/>
                <w:szCs w:val="16"/>
              </w:rPr>
            </w:pP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0793177B" w14:textId="6704A1F0" w:rsidR="00676C22" w:rsidRPr="00AF7F6F" w:rsidRDefault="00676C22" w:rsidP="00676C22">
            <w:pPr>
              <w:spacing w:beforeLines="40" w:before="96" w:afterLines="40" w:after="96"/>
              <w:rPr>
                <w:rFonts w:cs="Arial"/>
                <w:sz w:val="16"/>
              </w:rPr>
            </w:pPr>
            <w:r w:rsidRPr="00AF7F6F">
              <w:rPr>
                <w:rFonts w:cs="Arial"/>
                <w:sz w:val="16"/>
              </w:rPr>
              <w:t>ZM001 (Tile 44)</w:t>
            </w:r>
          </w:p>
        </w:tc>
        <w:tc>
          <w:tcPr>
            <w:tcW w:w="494" w:type="pct"/>
            <w:tcBorders>
              <w:top w:val="single" w:sz="4" w:space="0" w:color="auto"/>
              <w:left w:val="single" w:sz="4" w:space="0" w:color="auto"/>
              <w:bottom w:val="single" w:sz="4" w:space="0" w:color="auto"/>
              <w:right w:val="single" w:sz="4" w:space="0" w:color="auto"/>
            </w:tcBorders>
            <w:shd w:val="clear" w:color="auto" w:fill="auto"/>
          </w:tcPr>
          <w:p w14:paraId="30F871C5" w14:textId="37C5616F" w:rsidR="00676C22" w:rsidRPr="00AF7F6F" w:rsidRDefault="00676C22" w:rsidP="00676C22">
            <w:pPr>
              <w:spacing w:beforeLines="40" w:before="96" w:afterLines="40" w:after="96"/>
              <w:rPr>
                <w:rFonts w:cs="Arial"/>
                <w:sz w:val="16"/>
              </w:rPr>
            </w:pPr>
            <w:r w:rsidRPr="00AF7F6F">
              <w:rPr>
                <w:rFonts w:cs="Arial"/>
                <w:sz w:val="16"/>
              </w:rPr>
              <w:t>Zone map</w:t>
            </w:r>
          </w:p>
        </w:tc>
        <w:tc>
          <w:tcPr>
            <w:tcW w:w="1802" w:type="pct"/>
            <w:tcBorders>
              <w:top w:val="single" w:sz="4" w:space="0" w:color="auto"/>
              <w:left w:val="single" w:sz="4" w:space="0" w:color="auto"/>
              <w:bottom w:val="single" w:sz="4" w:space="0" w:color="auto"/>
              <w:right w:val="single" w:sz="4" w:space="0" w:color="auto"/>
            </w:tcBorders>
            <w:shd w:val="clear" w:color="auto" w:fill="auto"/>
          </w:tcPr>
          <w:p w14:paraId="46317339" w14:textId="7F4690B6" w:rsidR="00676C22" w:rsidRPr="00AF7F6F" w:rsidRDefault="00676C22" w:rsidP="00676C22">
            <w:pPr>
              <w:spacing w:beforeLines="40" w:before="96" w:afterLines="40" w:after="96"/>
              <w:jc w:val="left"/>
              <w:rPr>
                <w:rFonts w:cs="Arial"/>
                <w:sz w:val="16"/>
              </w:rPr>
            </w:pPr>
            <w:r w:rsidRPr="00AF7F6F">
              <w:rPr>
                <w:rFonts w:cs="Arial"/>
                <w:sz w:val="16"/>
              </w:rPr>
              <w:t>Change zoning of 239 McCullough Street</w:t>
            </w:r>
            <w:r>
              <w:rPr>
                <w:rFonts w:cs="Arial"/>
                <w:sz w:val="16"/>
              </w:rPr>
              <w:t>,</w:t>
            </w:r>
            <w:r w:rsidR="0043639F">
              <w:rPr>
                <w:rFonts w:cs="Arial"/>
                <w:sz w:val="16"/>
              </w:rPr>
              <w:t xml:space="preserve"> </w:t>
            </w:r>
            <w:r>
              <w:rPr>
                <w:rFonts w:cs="Arial"/>
                <w:sz w:val="16"/>
              </w:rPr>
              <w:t>Sunnybank,</w:t>
            </w:r>
            <w:r w:rsidRPr="00AF7F6F">
              <w:rPr>
                <w:rFonts w:cs="Arial"/>
                <w:sz w:val="16"/>
              </w:rPr>
              <w:t xml:space="preserve"> f</w:t>
            </w:r>
            <w:r w:rsidR="000F6262">
              <w:rPr>
                <w:rFonts w:cs="Arial"/>
                <w:sz w:val="16"/>
              </w:rPr>
              <w:t>rom EC </w:t>
            </w:r>
            <w:r w:rsidRPr="00AF7F6F">
              <w:rPr>
                <w:rFonts w:cs="Arial"/>
                <w:sz w:val="16"/>
              </w:rPr>
              <w:t xml:space="preserve">Emerging community to </w:t>
            </w:r>
            <w:r w:rsidR="001405DC" w:rsidRPr="00AF7F6F">
              <w:rPr>
                <w:rFonts w:cs="Arial"/>
                <w:sz w:val="16"/>
              </w:rPr>
              <w:t xml:space="preserve">Community facilities </w:t>
            </w:r>
            <w:r w:rsidR="001405DC">
              <w:rPr>
                <w:rFonts w:cs="Arial"/>
                <w:sz w:val="16"/>
              </w:rPr>
              <w:t xml:space="preserve">– </w:t>
            </w:r>
            <w:r w:rsidR="001405DC" w:rsidRPr="00AF7F6F">
              <w:rPr>
                <w:rFonts w:cs="Arial"/>
                <w:sz w:val="16"/>
              </w:rPr>
              <w:t>CF7 Health care purposes.</w:t>
            </w:r>
          </w:p>
        </w:tc>
        <w:tc>
          <w:tcPr>
            <w:tcW w:w="1842" w:type="pct"/>
            <w:tcBorders>
              <w:top w:val="single" w:sz="4" w:space="0" w:color="auto"/>
              <w:left w:val="single" w:sz="4" w:space="0" w:color="auto"/>
              <w:bottom w:val="single" w:sz="4" w:space="0" w:color="auto"/>
              <w:right w:val="single" w:sz="4" w:space="0" w:color="auto"/>
            </w:tcBorders>
            <w:shd w:val="clear" w:color="auto" w:fill="auto"/>
          </w:tcPr>
          <w:p w14:paraId="721E37AF" w14:textId="35D01D0D" w:rsidR="00676C22" w:rsidRPr="00AF7F6F" w:rsidRDefault="00676C22" w:rsidP="00676C22">
            <w:pPr>
              <w:spacing w:beforeLines="40" w:before="96" w:afterLines="40" w:after="96"/>
              <w:jc w:val="left"/>
              <w:rPr>
                <w:rFonts w:eastAsia="Times New Roman" w:cs="Arial"/>
                <w:sz w:val="16"/>
                <w:lang w:val="en-US"/>
              </w:rPr>
            </w:pPr>
            <w:r w:rsidRPr="00AF7F6F">
              <w:rPr>
                <w:rFonts w:eastAsia="Times New Roman" w:cs="Arial"/>
                <w:sz w:val="16"/>
                <w:lang w:val="en-US"/>
              </w:rPr>
              <w:t xml:space="preserve">To reflect </w:t>
            </w:r>
            <w:r>
              <w:rPr>
                <w:rFonts w:eastAsia="Times New Roman" w:cs="Arial"/>
                <w:sz w:val="16"/>
                <w:lang w:val="en-US"/>
              </w:rPr>
              <w:t>the existing use</w:t>
            </w:r>
            <w:r w:rsidRPr="00AF7F6F">
              <w:rPr>
                <w:rFonts w:eastAsia="Times New Roman" w:cs="Arial"/>
                <w:sz w:val="16"/>
                <w:lang w:val="en-US"/>
              </w:rPr>
              <w:t xml:space="preserve"> of the site for</w:t>
            </w:r>
            <w:r>
              <w:rPr>
                <w:rFonts w:eastAsia="Times New Roman" w:cs="Arial"/>
                <w:sz w:val="16"/>
                <w:lang w:val="en-US"/>
              </w:rPr>
              <w:t xml:space="preserve"> a</w:t>
            </w:r>
            <w:r w:rsidRPr="00AF7F6F">
              <w:rPr>
                <w:rFonts w:eastAsia="Times New Roman" w:cs="Arial"/>
                <w:sz w:val="16"/>
                <w:lang w:val="en-US"/>
              </w:rPr>
              <w:t xml:space="preserve"> retirement facility and/or residential care facility uses.</w:t>
            </w:r>
          </w:p>
        </w:tc>
      </w:tr>
      <w:tr w:rsidR="00676C22" w:rsidRPr="00AF7F6F" w14:paraId="2470388B" w14:textId="77777777" w:rsidTr="001405DC">
        <w:trPr>
          <w:cantSplit/>
        </w:trPr>
        <w:tc>
          <w:tcPr>
            <w:tcW w:w="283" w:type="pct"/>
            <w:tcBorders>
              <w:top w:val="single" w:sz="4" w:space="0" w:color="auto"/>
              <w:left w:val="single" w:sz="4" w:space="0" w:color="auto"/>
              <w:bottom w:val="single" w:sz="4" w:space="0" w:color="auto"/>
              <w:right w:val="single" w:sz="4" w:space="0" w:color="auto"/>
            </w:tcBorders>
            <w:shd w:val="clear" w:color="auto" w:fill="auto"/>
          </w:tcPr>
          <w:p w14:paraId="6030D051" w14:textId="77777777" w:rsidR="00676C22" w:rsidRPr="00547578" w:rsidRDefault="00676C22" w:rsidP="00676C22">
            <w:pPr>
              <w:pStyle w:val="ListParagraph"/>
              <w:numPr>
                <w:ilvl w:val="0"/>
                <w:numId w:val="56"/>
              </w:numPr>
              <w:spacing w:before="60" w:after="144"/>
              <w:jc w:val="left"/>
              <w:rPr>
                <w:sz w:val="16"/>
                <w:szCs w:val="16"/>
              </w:rPr>
            </w:pP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4BB495A8" w14:textId="604464C6" w:rsidR="00676C22" w:rsidRPr="00AF7F6F" w:rsidRDefault="00676C22" w:rsidP="00676C22">
            <w:pPr>
              <w:spacing w:beforeLines="40" w:before="96" w:afterLines="40" w:after="96"/>
              <w:rPr>
                <w:rFonts w:cs="Arial"/>
                <w:sz w:val="16"/>
              </w:rPr>
            </w:pPr>
            <w:r w:rsidRPr="00AF7F6F">
              <w:rPr>
                <w:rFonts w:cs="Arial"/>
                <w:sz w:val="16"/>
              </w:rPr>
              <w:t>ZM001 (Tile 44)</w:t>
            </w:r>
          </w:p>
        </w:tc>
        <w:tc>
          <w:tcPr>
            <w:tcW w:w="494" w:type="pct"/>
            <w:tcBorders>
              <w:top w:val="single" w:sz="4" w:space="0" w:color="auto"/>
              <w:left w:val="single" w:sz="4" w:space="0" w:color="auto"/>
              <w:bottom w:val="single" w:sz="4" w:space="0" w:color="auto"/>
              <w:right w:val="single" w:sz="4" w:space="0" w:color="auto"/>
            </w:tcBorders>
            <w:shd w:val="clear" w:color="auto" w:fill="auto"/>
          </w:tcPr>
          <w:p w14:paraId="69DE2CE3" w14:textId="3ADAF6B1" w:rsidR="00676C22" w:rsidRPr="00AF7F6F" w:rsidRDefault="00676C22" w:rsidP="00676C22">
            <w:pPr>
              <w:spacing w:beforeLines="40" w:before="96" w:afterLines="40" w:after="96"/>
              <w:rPr>
                <w:rFonts w:cs="Arial"/>
                <w:sz w:val="16"/>
              </w:rPr>
            </w:pPr>
            <w:r w:rsidRPr="00AF7F6F">
              <w:rPr>
                <w:rFonts w:cs="Arial"/>
                <w:sz w:val="16"/>
              </w:rPr>
              <w:t>Zone map</w:t>
            </w:r>
          </w:p>
        </w:tc>
        <w:tc>
          <w:tcPr>
            <w:tcW w:w="1802" w:type="pct"/>
            <w:tcBorders>
              <w:top w:val="single" w:sz="4" w:space="0" w:color="auto"/>
              <w:left w:val="single" w:sz="4" w:space="0" w:color="auto"/>
              <w:bottom w:val="single" w:sz="4" w:space="0" w:color="auto"/>
              <w:right w:val="single" w:sz="4" w:space="0" w:color="auto"/>
            </w:tcBorders>
            <w:shd w:val="clear" w:color="auto" w:fill="auto"/>
          </w:tcPr>
          <w:p w14:paraId="0B6CFF06" w14:textId="3E25C093" w:rsidR="00676C22" w:rsidRPr="00AF7F6F" w:rsidRDefault="00676C22" w:rsidP="00676C22">
            <w:pPr>
              <w:spacing w:beforeLines="40" w:before="96" w:afterLines="40" w:after="96"/>
              <w:jc w:val="left"/>
              <w:rPr>
                <w:rFonts w:cs="Arial"/>
                <w:sz w:val="16"/>
              </w:rPr>
            </w:pPr>
            <w:r w:rsidRPr="00AF7F6F">
              <w:rPr>
                <w:rFonts w:cs="Arial"/>
                <w:sz w:val="16"/>
              </w:rPr>
              <w:t>Change zoning of 357 Underwood Road</w:t>
            </w:r>
            <w:r>
              <w:rPr>
                <w:rFonts w:cs="Arial"/>
                <w:sz w:val="16"/>
              </w:rPr>
              <w:t>, Eight Mile Plains,</w:t>
            </w:r>
            <w:r w:rsidR="000F6262">
              <w:rPr>
                <w:rFonts w:cs="Arial"/>
                <w:sz w:val="16"/>
              </w:rPr>
              <w:t xml:space="preserve"> from EC </w:t>
            </w:r>
            <w:r w:rsidRPr="00AF7F6F">
              <w:rPr>
                <w:rFonts w:cs="Arial"/>
                <w:sz w:val="16"/>
              </w:rPr>
              <w:t xml:space="preserve">Emerging community to </w:t>
            </w:r>
            <w:r w:rsidR="001405DC" w:rsidRPr="00AF7F6F">
              <w:rPr>
                <w:rFonts w:cs="Arial"/>
                <w:sz w:val="16"/>
              </w:rPr>
              <w:t xml:space="preserve">Community facilities </w:t>
            </w:r>
            <w:r w:rsidR="001405DC">
              <w:rPr>
                <w:rFonts w:cs="Arial"/>
                <w:sz w:val="16"/>
              </w:rPr>
              <w:t xml:space="preserve">– </w:t>
            </w:r>
            <w:r w:rsidR="001405DC" w:rsidRPr="00AF7F6F">
              <w:rPr>
                <w:rFonts w:cs="Arial"/>
                <w:sz w:val="16"/>
              </w:rPr>
              <w:t>CF7 Health care purposes.</w:t>
            </w:r>
          </w:p>
        </w:tc>
        <w:tc>
          <w:tcPr>
            <w:tcW w:w="1842" w:type="pct"/>
            <w:tcBorders>
              <w:top w:val="single" w:sz="4" w:space="0" w:color="auto"/>
              <w:left w:val="single" w:sz="4" w:space="0" w:color="auto"/>
              <w:bottom w:val="single" w:sz="4" w:space="0" w:color="auto"/>
              <w:right w:val="single" w:sz="4" w:space="0" w:color="auto"/>
            </w:tcBorders>
            <w:shd w:val="clear" w:color="auto" w:fill="auto"/>
          </w:tcPr>
          <w:p w14:paraId="6F8034A3" w14:textId="3796A359" w:rsidR="00676C22" w:rsidRPr="00AF7F6F" w:rsidRDefault="00676C22" w:rsidP="00676C22">
            <w:pPr>
              <w:spacing w:beforeLines="40" w:before="96" w:afterLines="40" w:after="96"/>
              <w:jc w:val="left"/>
              <w:rPr>
                <w:rFonts w:eastAsia="Times New Roman" w:cs="Arial"/>
                <w:sz w:val="16"/>
                <w:lang w:val="en-US"/>
              </w:rPr>
            </w:pPr>
            <w:r w:rsidRPr="00AF7F6F">
              <w:rPr>
                <w:rFonts w:eastAsia="Times New Roman" w:cs="Arial"/>
                <w:sz w:val="16"/>
                <w:lang w:val="en-US"/>
              </w:rPr>
              <w:t xml:space="preserve">To reflect </w:t>
            </w:r>
            <w:r>
              <w:rPr>
                <w:rFonts w:eastAsia="Times New Roman" w:cs="Arial"/>
                <w:sz w:val="16"/>
                <w:lang w:val="en-US"/>
              </w:rPr>
              <w:t>the existing use</w:t>
            </w:r>
            <w:r w:rsidRPr="00AF7F6F">
              <w:rPr>
                <w:rFonts w:eastAsia="Times New Roman" w:cs="Arial"/>
                <w:sz w:val="16"/>
                <w:lang w:val="en-US"/>
              </w:rPr>
              <w:t xml:space="preserve"> of the site for</w:t>
            </w:r>
            <w:r>
              <w:rPr>
                <w:rFonts w:eastAsia="Times New Roman" w:cs="Arial"/>
                <w:sz w:val="16"/>
                <w:lang w:val="en-US"/>
              </w:rPr>
              <w:t xml:space="preserve"> a</w:t>
            </w:r>
            <w:r w:rsidRPr="00AF7F6F">
              <w:rPr>
                <w:rFonts w:eastAsia="Times New Roman" w:cs="Arial"/>
                <w:sz w:val="16"/>
                <w:lang w:val="en-US"/>
              </w:rPr>
              <w:t xml:space="preserve"> retirement facility and/or residential care facility uses.</w:t>
            </w:r>
          </w:p>
        </w:tc>
      </w:tr>
      <w:tr w:rsidR="00676C22" w:rsidRPr="00AF7F6F" w14:paraId="1E613167" w14:textId="77777777" w:rsidTr="001405DC">
        <w:trPr>
          <w:cantSplit/>
        </w:trPr>
        <w:tc>
          <w:tcPr>
            <w:tcW w:w="283" w:type="pct"/>
            <w:tcBorders>
              <w:top w:val="single" w:sz="4" w:space="0" w:color="auto"/>
              <w:left w:val="single" w:sz="4" w:space="0" w:color="auto"/>
              <w:bottom w:val="single" w:sz="4" w:space="0" w:color="auto"/>
              <w:right w:val="single" w:sz="4" w:space="0" w:color="auto"/>
            </w:tcBorders>
            <w:shd w:val="clear" w:color="auto" w:fill="auto"/>
          </w:tcPr>
          <w:p w14:paraId="2A5B9C9D" w14:textId="77777777" w:rsidR="00676C22" w:rsidRPr="00547578" w:rsidRDefault="00676C22" w:rsidP="00676C22">
            <w:pPr>
              <w:pStyle w:val="ListParagraph"/>
              <w:numPr>
                <w:ilvl w:val="0"/>
                <w:numId w:val="56"/>
              </w:numPr>
              <w:spacing w:before="60" w:after="144"/>
              <w:jc w:val="left"/>
              <w:rPr>
                <w:sz w:val="16"/>
                <w:szCs w:val="16"/>
              </w:rPr>
            </w:pP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1793F619" w14:textId="19AACD87" w:rsidR="00676C22" w:rsidRPr="00AF7F6F" w:rsidRDefault="00676C22" w:rsidP="00676C22">
            <w:pPr>
              <w:spacing w:beforeLines="40" w:before="96" w:afterLines="40" w:after="96"/>
              <w:rPr>
                <w:rFonts w:cs="Arial"/>
                <w:sz w:val="16"/>
              </w:rPr>
            </w:pPr>
            <w:r>
              <w:rPr>
                <w:rFonts w:cs="Arial"/>
                <w:sz w:val="16"/>
              </w:rPr>
              <w:t>ZM00</w:t>
            </w:r>
            <w:r w:rsidRPr="00AF7F6F">
              <w:rPr>
                <w:rFonts w:cs="Arial"/>
                <w:sz w:val="16"/>
              </w:rPr>
              <w:t>1 (Tile 47)</w:t>
            </w:r>
          </w:p>
        </w:tc>
        <w:tc>
          <w:tcPr>
            <w:tcW w:w="494" w:type="pct"/>
            <w:tcBorders>
              <w:top w:val="single" w:sz="4" w:space="0" w:color="auto"/>
              <w:left w:val="single" w:sz="4" w:space="0" w:color="auto"/>
              <w:bottom w:val="single" w:sz="4" w:space="0" w:color="auto"/>
              <w:right w:val="single" w:sz="4" w:space="0" w:color="auto"/>
            </w:tcBorders>
            <w:shd w:val="clear" w:color="auto" w:fill="auto"/>
          </w:tcPr>
          <w:p w14:paraId="2254E65D" w14:textId="489B80D8" w:rsidR="00676C22" w:rsidRPr="00AF7F6F" w:rsidRDefault="00676C22" w:rsidP="00676C22">
            <w:pPr>
              <w:spacing w:beforeLines="40" w:before="96" w:afterLines="40" w:after="96"/>
              <w:rPr>
                <w:rFonts w:cs="Arial"/>
                <w:sz w:val="16"/>
              </w:rPr>
            </w:pPr>
            <w:r w:rsidRPr="00AF7F6F">
              <w:rPr>
                <w:rFonts w:cs="Arial"/>
                <w:sz w:val="16"/>
              </w:rPr>
              <w:t>Zone map</w:t>
            </w:r>
          </w:p>
        </w:tc>
        <w:tc>
          <w:tcPr>
            <w:tcW w:w="1802" w:type="pct"/>
            <w:tcBorders>
              <w:top w:val="single" w:sz="4" w:space="0" w:color="auto"/>
              <w:left w:val="single" w:sz="4" w:space="0" w:color="auto"/>
              <w:bottom w:val="single" w:sz="4" w:space="0" w:color="auto"/>
              <w:right w:val="single" w:sz="4" w:space="0" w:color="auto"/>
            </w:tcBorders>
            <w:shd w:val="clear" w:color="auto" w:fill="auto"/>
          </w:tcPr>
          <w:p w14:paraId="2E1649FD" w14:textId="5430247B" w:rsidR="00676C22" w:rsidRPr="00AF7F6F" w:rsidRDefault="00676C22" w:rsidP="00676C22">
            <w:pPr>
              <w:spacing w:beforeLines="40" w:before="96" w:afterLines="40" w:after="96"/>
              <w:jc w:val="left"/>
              <w:rPr>
                <w:rFonts w:cs="Arial"/>
                <w:sz w:val="16"/>
              </w:rPr>
            </w:pPr>
            <w:r w:rsidRPr="00AF7F6F">
              <w:rPr>
                <w:rFonts w:cs="Arial"/>
                <w:sz w:val="16"/>
              </w:rPr>
              <w:t>Change zoning of 320 and 332 Algester Road</w:t>
            </w:r>
            <w:r>
              <w:rPr>
                <w:rFonts w:cs="Arial"/>
                <w:sz w:val="16"/>
              </w:rPr>
              <w:t xml:space="preserve">, Calamvale, </w:t>
            </w:r>
            <w:r w:rsidR="000F6262">
              <w:rPr>
                <w:rFonts w:cs="Arial"/>
                <w:sz w:val="16"/>
              </w:rPr>
              <w:t>from EC </w:t>
            </w:r>
            <w:r w:rsidRPr="00AF7F6F">
              <w:rPr>
                <w:rFonts w:cs="Arial"/>
                <w:sz w:val="16"/>
              </w:rPr>
              <w:t xml:space="preserve">Emerging community to </w:t>
            </w:r>
            <w:r w:rsidR="001405DC" w:rsidRPr="00AF7F6F">
              <w:rPr>
                <w:rFonts w:cs="Arial"/>
                <w:sz w:val="16"/>
              </w:rPr>
              <w:t xml:space="preserve">Community facilities </w:t>
            </w:r>
            <w:r w:rsidR="001405DC">
              <w:rPr>
                <w:rFonts w:cs="Arial"/>
                <w:sz w:val="16"/>
              </w:rPr>
              <w:t xml:space="preserve">– </w:t>
            </w:r>
            <w:r w:rsidR="001405DC" w:rsidRPr="00AF7F6F">
              <w:rPr>
                <w:rFonts w:cs="Arial"/>
                <w:sz w:val="16"/>
              </w:rPr>
              <w:t>CF7 Health care purposes.</w:t>
            </w:r>
          </w:p>
        </w:tc>
        <w:tc>
          <w:tcPr>
            <w:tcW w:w="1842" w:type="pct"/>
            <w:tcBorders>
              <w:top w:val="single" w:sz="4" w:space="0" w:color="auto"/>
              <w:left w:val="single" w:sz="4" w:space="0" w:color="auto"/>
              <w:bottom w:val="single" w:sz="4" w:space="0" w:color="auto"/>
              <w:right w:val="single" w:sz="4" w:space="0" w:color="auto"/>
            </w:tcBorders>
            <w:shd w:val="clear" w:color="auto" w:fill="auto"/>
          </w:tcPr>
          <w:p w14:paraId="28213E56" w14:textId="0178D459" w:rsidR="00676C22" w:rsidRPr="00AF7F6F" w:rsidRDefault="00676C22" w:rsidP="00676C22">
            <w:pPr>
              <w:spacing w:beforeLines="40" w:before="96" w:afterLines="40" w:after="96"/>
              <w:jc w:val="left"/>
              <w:rPr>
                <w:rFonts w:eastAsia="Times New Roman" w:cs="Arial"/>
                <w:sz w:val="16"/>
                <w:lang w:val="en-US"/>
              </w:rPr>
            </w:pPr>
            <w:r w:rsidRPr="00AF7F6F">
              <w:rPr>
                <w:rFonts w:eastAsia="Times New Roman" w:cs="Arial"/>
                <w:sz w:val="16"/>
                <w:lang w:val="en-US"/>
              </w:rPr>
              <w:t xml:space="preserve">To reflect </w:t>
            </w:r>
            <w:r>
              <w:rPr>
                <w:rFonts w:eastAsia="Times New Roman" w:cs="Arial"/>
                <w:sz w:val="16"/>
                <w:lang w:val="en-US"/>
              </w:rPr>
              <w:t>the existing use</w:t>
            </w:r>
            <w:r w:rsidRPr="00AF7F6F">
              <w:rPr>
                <w:rFonts w:eastAsia="Times New Roman" w:cs="Arial"/>
                <w:sz w:val="16"/>
                <w:lang w:val="en-US"/>
              </w:rPr>
              <w:t xml:space="preserve"> of the site for</w:t>
            </w:r>
            <w:r>
              <w:rPr>
                <w:rFonts w:eastAsia="Times New Roman" w:cs="Arial"/>
                <w:sz w:val="16"/>
                <w:lang w:val="en-US"/>
              </w:rPr>
              <w:t xml:space="preserve"> a</w:t>
            </w:r>
            <w:r w:rsidRPr="00AF7F6F">
              <w:rPr>
                <w:rFonts w:eastAsia="Times New Roman" w:cs="Arial"/>
                <w:sz w:val="16"/>
                <w:lang w:val="en-US"/>
              </w:rPr>
              <w:t xml:space="preserve"> retirement facility and/or residential care facility uses.</w:t>
            </w:r>
          </w:p>
        </w:tc>
      </w:tr>
      <w:tr w:rsidR="00676C22" w:rsidRPr="00AF7F6F" w14:paraId="68B3E17C" w14:textId="77777777" w:rsidTr="001405DC">
        <w:trPr>
          <w:cantSplit/>
        </w:trPr>
        <w:tc>
          <w:tcPr>
            <w:tcW w:w="283" w:type="pct"/>
            <w:tcBorders>
              <w:top w:val="single" w:sz="4" w:space="0" w:color="auto"/>
              <w:left w:val="single" w:sz="4" w:space="0" w:color="auto"/>
              <w:bottom w:val="single" w:sz="4" w:space="0" w:color="auto"/>
              <w:right w:val="single" w:sz="4" w:space="0" w:color="auto"/>
            </w:tcBorders>
            <w:shd w:val="clear" w:color="auto" w:fill="auto"/>
          </w:tcPr>
          <w:p w14:paraId="61537928" w14:textId="77777777" w:rsidR="00676C22" w:rsidRPr="00547578" w:rsidRDefault="00676C22" w:rsidP="00676C22">
            <w:pPr>
              <w:pStyle w:val="ListParagraph"/>
              <w:numPr>
                <w:ilvl w:val="0"/>
                <w:numId w:val="56"/>
              </w:numPr>
              <w:spacing w:before="60" w:after="144"/>
              <w:jc w:val="left"/>
              <w:rPr>
                <w:sz w:val="16"/>
                <w:szCs w:val="16"/>
              </w:rPr>
            </w:pP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5A5BD6F6" w14:textId="3E1D40EA" w:rsidR="00676C22" w:rsidRDefault="00676C22" w:rsidP="00676C22">
            <w:pPr>
              <w:spacing w:beforeLines="40" w:before="96" w:afterLines="40" w:after="96"/>
              <w:rPr>
                <w:rFonts w:cs="Arial"/>
                <w:sz w:val="16"/>
              </w:rPr>
            </w:pPr>
            <w:r>
              <w:rPr>
                <w:rFonts w:cs="Arial"/>
                <w:sz w:val="16"/>
              </w:rPr>
              <w:t>ZM0</w:t>
            </w:r>
            <w:r w:rsidRPr="00AF7F6F">
              <w:rPr>
                <w:rFonts w:cs="Arial"/>
                <w:sz w:val="16"/>
              </w:rPr>
              <w:t>01 (Tile 48)</w:t>
            </w:r>
          </w:p>
        </w:tc>
        <w:tc>
          <w:tcPr>
            <w:tcW w:w="494" w:type="pct"/>
            <w:tcBorders>
              <w:top w:val="single" w:sz="4" w:space="0" w:color="auto"/>
              <w:left w:val="single" w:sz="4" w:space="0" w:color="auto"/>
              <w:bottom w:val="single" w:sz="4" w:space="0" w:color="auto"/>
              <w:right w:val="single" w:sz="4" w:space="0" w:color="auto"/>
            </w:tcBorders>
            <w:shd w:val="clear" w:color="auto" w:fill="auto"/>
          </w:tcPr>
          <w:p w14:paraId="105276A2" w14:textId="03503497" w:rsidR="00676C22" w:rsidRPr="00AF7F6F" w:rsidRDefault="00676C22" w:rsidP="00676C22">
            <w:pPr>
              <w:spacing w:beforeLines="40" w:before="96" w:afterLines="40" w:after="96"/>
              <w:rPr>
                <w:rFonts w:cs="Arial"/>
                <w:sz w:val="16"/>
              </w:rPr>
            </w:pPr>
            <w:r w:rsidRPr="00AF7F6F">
              <w:rPr>
                <w:rFonts w:cs="Arial"/>
                <w:sz w:val="16"/>
              </w:rPr>
              <w:t>Zone map</w:t>
            </w:r>
          </w:p>
        </w:tc>
        <w:tc>
          <w:tcPr>
            <w:tcW w:w="1802" w:type="pct"/>
            <w:tcBorders>
              <w:top w:val="single" w:sz="4" w:space="0" w:color="auto"/>
              <w:left w:val="single" w:sz="4" w:space="0" w:color="auto"/>
              <w:bottom w:val="single" w:sz="4" w:space="0" w:color="auto"/>
              <w:right w:val="single" w:sz="4" w:space="0" w:color="auto"/>
            </w:tcBorders>
            <w:shd w:val="clear" w:color="auto" w:fill="auto"/>
          </w:tcPr>
          <w:p w14:paraId="469DE178" w14:textId="1C83BEE4" w:rsidR="00676C22" w:rsidRPr="00AF7F6F" w:rsidRDefault="00676C22" w:rsidP="00676C22">
            <w:pPr>
              <w:spacing w:beforeLines="40" w:before="96" w:afterLines="40" w:after="96"/>
              <w:jc w:val="left"/>
              <w:rPr>
                <w:rFonts w:cs="Arial"/>
                <w:sz w:val="16"/>
              </w:rPr>
            </w:pPr>
            <w:r w:rsidRPr="00AF7F6F">
              <w:rPr>
                <w:rFonts w:cs="Arial"/>
                <w:sz w:val="16"/>
              </w:rPr>
              <w:t xml:space="preserve">Change zoning of 209 </w:t>
            </w:r>
            <w:proofErr w:type="spellStart"/>
            <w:r w:rsidRPr="00AF7F6F">
              <w:rPr>
                <w:rFonts w:cs="Arial"/>
                <w:sz w:val="16"/>
              </w:rPr>
              <w:t>Illaweena</w:t>
            </w:r>
            <w:proofErr w:type="spellEnd"/>
            <w:r w:rsidRPr="00AF7F6F">
              <w:rPr>
                <w:rFonts w:cs="Arial"/>
                <w:sz w:val="16"/>
              </w:rPr>
              <w:t xml:space="preserve"> Street</w:t>
            </w:r>
            <w:r>
              <w:rPr>
                <w:rFonts w:cs="Arial"/>
                <w:sz w:val="16"/>
              </w:rPr>
              <w:t>, Drewvale,</w:t>
            </w:r>
            <w:r w:rsidRPr="00AF7F6F">
              <w:rPr>
                <w:rFonts w:cs="Arial"/>
                <w:sz w:val="16"/>
              </w:rPr>
              <w:t xml:space="preserve"> from EC Emerging community to </w:t>
            </w:r>
            <w:r w:rsidR="00792674" w:rsidRPr="00AF7F6F">
              <w:rPr>
                <w:rFonts w:cs="Arial"/>
                <w:sz w:val="16"/>
              </w:rPr>
              <w:t xml:space="preserve">Community facilities </w:t>
            </w:r>
            <w:r w:rsidR="00792674">
              <w:rPr>
                <w:rFonts w:cs="Arial"/>
                <w:sz w:val="16"/>
              </w:rPr>
              <w:t xml:space="preserve">– </w:t>
            </w:r>
            <w:r w:rsidR="00792674" w:rsidRPr="00AF7F6F">
              <w:rPr>
                <w:rFonts w:cs="Arial"/>
                <w:sz w:val="16"/>
              </w:rPr>
              <w:t>CF7 Health care purposes</w:t>
            </w:r>
            <w:r w:rsidRPr="00AF7F6F">
              <w:rPr>
                <w:rFonts w:cs="Arial"/>
                <w:sz w:val="16"/>
              </w:rPr>
              <w:t>.</w:t>
            </w:r>
          </w:p>
        </w:tc>
        <w:tc>
          <w:tcPr>
            <w:tcW w:w="1842" w:type="pct"/>
            <w:tcBorders>
              <w:top w:val="single" w:sz="4" w:space="0" w:color="auto"/>
              <w:left w:val="single" w:sz="4" w:space="0" w:color="auto"/>
              <w:bottom w:val="single" w:sz="4" w:space="0" w:color="auto"/>
              <w:right w:val="single" w:sz="4" w:space="0" w:color="auto"/>
            </w:tcBorders>
            <w:shd w:val="clear" w:color="auto" w:fill="auto"/>
          </w:tcPr>
          <w:p w14:paraId="31DF9069" w14:textId="54112C0A" w:rsidR="00676C22" w:rsidRPr="00AF7F6F" w:rsidRDefault="00676C22" w:rsidP="00676C22">
            <w:pPr>
              <w:spacing w:beforeLines="40" w:before="96" w:afterLines="40" w:after="96"/>
              <w:jc w:val="left"/>
              <w:rPr>
                <w:rFonts w:eastAsia="Times New Roman" w:cs="Arial"/>
                <w:sz w:val="16"/>
                <w:lang w:val="en-US"/>
              </w:rPr>
            </w:pPr>
            <w:r w:rsidRPr="00AF7F6F">
              <w:rPr>
                <w:rFonts w:eastAsia="Times New Roman" w:cs="Arial"/>
                <w:sz w:val="16"/>
                <w:lang w:val="en-US"/>
              </w:rPr>
              <w:t xml:space="preserve">To reflect </w:t>
            </w:r>
            <w:r>
              <w:rPr>
                <w:rFonts w:eastAsia="Times New Roman" w:cs="Arial"/>
                <w:sz w:val="16"/>
                <w:lang w:val="en-US"/>
              </w:rPr>
              <w:t>the existing use</w:t>
            </w:r>
            <w:r w:rsidRPr="00AF7F6F">
              <w:rPr>
                <w:rFonts w:eastAsia="Times New Roman" w:cs="Arial"/>
                <w:sz w:val="16"/>
                <w:lang w:val="en-US"/>
              </w:rPr>
              <w:t xml:space="preserve"> of the site for</w:t>
            </w:r>
            <w:r>
              <w:rPr>
                <w:rFonts w:eastAsia="Times New Roman" w:cs="Arial"/>
                <w:sz w:val="16"/>
                <w:lang w:val="en-US"/>
              </w:rPr>
              <w:t xml:space="preserve"> a</w:t>
            </w:r>
            <w:r w:rsidRPr="00AF7F6F">
              <w:rPr>
                <w:rFonts w:eastAsia="Times New Roman" w:cs="Arial"/>
                <w:sz w:val="16"/>
                <w:lang w:val="en-US"/>
              </w:rPr>
              <w:t xml:space="preserve"> retirement facility and/or residential care facility uses.</w:t>
            </w:r>
          </w:p>
        </w:tc>
      </w:tr>
      <w:tr w:rsidR="00983A91" w:rsidRPr="00AF7F6F" w14:paraId="24BA3574" w14:textId="77777777" w:rsidTr="001405DC">
        <w:trPr>
          <w:cantSplit/>
        </w:trPr>
        <w:tc>
          <w:tcPr>
            <w:tcW w:w="283" w:type="pct"/>
            <w:tcBorders>
              <w:top w:val="single" w:sz="4" w:space="0" w:color="auto"/>
              <w:left w:val="single" w:sz="4" w:space="0" w:color="auto"/>
              <w:bottom w:val="single" w:sz="4" w:space="0" w:color="auto"/>
              <w:right w:val="single" w:sz="4" w:space="0" w:color="auto"/>
            </w:tcBorders>
            <w:shd w:val="clear" w:color="auto" w:fill="auto"/>
          </w:tcPr>
          <w:p w14:paraId="4C919B0B" w14:textId="791FE7DF" w:rsidR="00983A91" w:rsidRPr="00547578" w:rsidRDefault="00983A91" w:rsidP="00983A91">
            <w:pPr>
              <w:pStyle w:val="ListParagraph"/>
              <w:numPr>
                <w:ilvl w:val="0"/>
                <w:numId w:val="56"/>
              </w:numPr>
              <w:spacing w:before="60" w:after="144"/>
              <w:jc w:val="left"/>
              <w:rPr>
                <w:sz w:val="16"/>
                <w:szCs w:val="16"/>
              </w:rPr>
            </w:pP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08F5D489" w14:textId="2C118A22" w:rsidR="00983A91" w:rsidRPr="00AF7F6F" w:rsidRDefault="00983A91" w:rsidP="00983A91">
            <w:pPr>
              <w:spacing w:beforeLines="40" w:before="96" w:afterLines="40" w:after="96"/>
              <w:rPr>
                <w:rFonts w:cs="Arial"/>
                <w:sz w:val="16"/>
              </w:rPr>
            </w:pPr>
            <w:r w:rsidRPr="00AF7F6F">
              <w:rPr>
                <w:rFonts w:cs="Arial"/>
                <w:sz w:val="16"/>
              </w:rPr>
              <w:t>ZM001 (Tile 11)</w:t>
            </w:r>
          </w:p>
        </w:tc>
        <w:tc>
          <w:tcPr>
            <w:tcW w:w="494" w:type="pct"/>
            <w:tcBorders>
              <w:top w:val="single" w:sz="4" w:space="0" w:color="auto"/>
              <w:left w:val="single" w:sz="4" w:space="0" w:color="auto"/>
              <w:bottom w:val="single" w:sz="4" w:space="0" w:color="auto"/>
              <w:right w:val="single" w:sz="4" w:space="0" w:color="auto"/>
            </w:tcBorders>
            <w:shd w:val="clear" w:color="auto" w:fill="auto"/>
          </w:tcPr>
          <w:p w14:paraId="59E72F96" w14:textId="77777777" w:rsidR="00983A91" w:rsidRPr="00AF7F6F" w:rsidRDefault="00983A91" w:rsidP="00983A91">
            <w:pPr>
              <w:spacing w:beforeLines="40" w:before="96" w:afterLines="40" w:after="96"/>
              <w:rPr>
                <w:rFonts w:cs="Arial"/>
                <w:sz w:val="16"/>
              </w:rPr>
            </w:pPr>
            <w:r w:rsidRPr="00AF7F6F">
              <w:rPr>
                <w:rFonts w:cs="Arial"/>
                <w:sz w:val="16"/>
              </w:rPr>
              <w:t>Zone map</w:t>
            </w:r>
          </w:p>
        </w:tc>
        <w:tc>
          <w:tcPr>
            <w:tcW w:w="1802" w:type="pct"/>
            <w:tcBorders>
              <w:top w:val="single" w:sz="4" w:space="0" w:color="auto"/>
              <w:left w:val="single" w:sz="4" w:space="0" w:color="auto"/>
              <w:bottom w:val="single" w:sz="4" w:space="0" w:color="auto"/>
              <w:right w:val="single" w:sz="4" w:space="0" w:color="auto"/>
            </w:tcBorders>
            <w:shd w:val="clear" w:color="auto" w:fill="auto"/>
          </w:tcPr>
          <w:p w14:paraId="15196097" w14:textId="5A78829C" w:rsidR="00983A91" w:rsidRPr="00AF7F6F" w:rsidRDefault="00983A91" w:rsidP="00532DA0">
            <w:pPr>
              <w:spacing w:beforeLines="40" w:before="96" w:afterLines="40" w:after="96"/>
              <w:jc w:val="left"/>
              <w:rPr>
                <w:rFonts w:cs="Arial"/>
                <w:sz w:val="16"/>
              </w:rPr>
            </w:pPr>
            <w:r w:rsidRPr="00AF7F6F">
              <w:rPr>
                <w:rFonts w:cs="Arial"/>
                <w:sz w:val="16"/>
              </w:rPr>
              <w:t>Change zoning of 39 Lanita Road</w:t>
            </w:r>
            <w:r w:rsidR="00255EAE">
              <w:rPr>
                <w:rFonts w:cs="Arial"/>
                <w:sz w:val="16"/>
              </w:rPr>
              <w:t>, Ferny Grove,</w:t>
            </w:r>
            <w:r w:rsidRPr="00AF7F6F">
              <w:rPr>
                <w:rFonts w:cs="Arial"/>
                <w:sz w:val="16"/>
              </w:rPr>
              <w:t xml:space="preserve"> from EC Emerging community to </w:t>
            </w:r>
            <w:r w:rsidR="00792674" w:rsidRPr="00AF7F6F">
              <w:rPr>
                <w:rFonts w:cs="Arial"/>
                <w:sz w:val="16"/>
              </w:rPr>
              <w:t xml:space="preserve">Community facilities </w:t>
            </w:r>
            <w:r w:rsidR="00792674">
              <w:rPr>
                <w:rFonts w:cs="Arial"/>
                <w:sz w:val="16"/>
              </w:rPr>
              <w:t xml:space="preserve">– </w:t>
            </w:r>
            <w:r w:rsidR="00792674" w:rsidRPr="00AF7F6F">
              <w:rPr>
                <w:rFonts w:cs="Arial"/>
                <w:sz w:val="16"/>
              </w:rPr>
              <w:t>CF7 Health care purposes</w:t>
            </w:r>
            <w:r w:rsidRPr="00AF7F6F">
              <w:rPr>
                <w:rFonts w:cs="Arial"/>
                <w:sz w:val="16"/>
              </w:rPr>
              <w:t>. No amendment to the EM Environmental management portion of the site.</w:t>
            </w:r>
          </w:p>
        </w:tc>
        <w:tc>
          <w:tcPr>
            <w:tcW w:w="1842" w:type="pct"/>
            <w:tcBorders>
              <w:top w:val="single" w:sz="4" w:space="0" w:color="auto"/>
              <w:left w:val="single" w:sz="4" w:space="0" w:color="auto"/>
              <w:bottom w:val="single" w:sz="4" w:space="0" w:color="auto"/>
              <w:right w:val="single" w:sz="4" w:space="0" w:color="auto"/>
            </w:tcBorders>
            <w:shd w:val="clear" w:color="auto" w:fill="auto"/>
          </w:tcPr>
          <w:p w14:paraId="099B4532" w14:textId="6FF56461" w:rsidR="00983A91" w:rsidRPr="00AF7F6F" w:rsidRDefault="00983A91" w:rsidP="00532DA0">
            <w:pPr>
              <w:spacing w:beforeLines="40" w:before="96" w:afterLines="40" w:after="96"/>
              <w:jc w:val="left"/>
              <w:rPr>
                <w:rFonts w:eastAsia="Times New Roman" w:cs="Arial"/>
                <w:sz w:val="16"/>
                <w:lang w:val="en-US"/>
              </w:rPr>
            </w:pPr>
            <w:r w:rsidRPr="00AF7F6F">
              <w:rPr>
                <w:rFonts w:eastAsia="Times New Roman" w:cs="Arial"/>
                <w:sz w:val="16"/>
                <w:lang w:val="en-US"/>
              </w:rPr>
              <w:t xml:space="preserve">To reflect </w:t>
            </w:r>
            <w:r>
              <w:rPr>
                <w:rFonts w:eastAsia="Times New Roman" w:cs="Arial"/>
                <w:sz w:val="16"/>
                <w:lang w:val="en-US"/>
              </w:rPr>
              <w:t>the existing use</w:t>
            </w:r>
            <w:r w:rsidRPr="00AF7F6F">
              <w:rPr>
                <w:rFonts w:eastAsia="Times New Roman" w:cs="Arial"/>
                <w:sz w:val="16"/>
                <w:lang w:val="en-US"/>
              </w:rPr>
              <w:t xml:space="preserve"> of the site for</w:t>
            </w:r>
            <w:r>
              <w:rPr>
                <w:rFonts w:eastAsia="Times New Roman" w:cs="Arial"/>
                <w:sz w:val="16"/>
                <w:lang w:val="en-US"/>
              </w:rPr>
              <w:t xml:space="preserve"> a</w:t>
            </w:r>
            <w:r w:rsidRPr="00AF7F6F">
              <w:rPr>
                <w:rFonts w:eastAsia="Times New Roman" w:cs="Arial"/>
                <w:sz w:val="16"/>
                <w:lang w:val="en-US"/>
              </w:rPr>
              <w:t xml:space="preserve"> retirement facility and/or residential care facility uses.</w:t>
            </w:r>
          </w:p>
        </w:tc>
      </w:tr>
      <w:tr w:rsidR="00710705" w:rsidRPr="00AF7F6F" w14:paraId="6699031B" w14:textId="77777777" w:rsidTr="001405DC">
        <w:trPr>
          <w:cantSplit/>
        </w:trPr>
        <w:tc>
          <w:tcPr>
            <w:tcW w:w="283" w:type="pct"/>
            <w:tcBorders>
              <w:top w:val="single" w:sz="4" w:space="0" w:color="auto"/>
              <w:left w:val="single" w:sz="4" w:space="0" w:color="auto"/>
              <w:bottom w:val="single" w:sz="4" w:space="0" w:color="auto"/>
              <w:right w:val="single" w:sz="4" w:space="0" w:color="auto"/>
            </w:tcBorders>
            <w:shd w:val="clear" w:color="auto" w:fill="auto"/>
          </w:tcPr>
          <w:p w14:paraId="4BBCD895" w14:textId="77777777" w:rsidR="00710705" w:rsidRPr="00547578" w:rsidRDefault="00710705" w:rsidP="00710705">
            <w:pPr>
              <w:pStyle w:val="ListParagraph"/>
              <w:numPr>
                <w:ilvl w:val="0"/>
                <w:numId w:val="56"/>
              </w:numPr>
              <w:spacing w:before="60" w:after="144"/>
              <w:jc w:val="left"/>
              <w:rPr>
                <w:sz w:val="16"/>
                <w:szCs w:val="16"/>
              </w:rPr>
            </w:pP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26CD9722" w14:textId="459DBEEC" w:rsidR="00710705" w:rsidRPr="00AF7F6F" w:rsidRDefault="00710705" w:rsidP="00710705">
            <w:pPr>
              <w:spacing w:beforeLines="40" w:before="96" w:afterLines="40" w:after="96"/>
              <w:rPr>
                <w:rFonts w:cs="Arial"/>
                <w:sz w:val="16"/>
              </w:rPr>
            </w:pPr>
            <w:r w:rsidRPr="00AF7F6F">
              <w:rPr>
                <w:rFonts w:cs="Arial"/>
                <w:sz w:val="16"/>
              </w:rPr>
              <w:t>ZM001 (Tile 29)</w:t>
            </w:r>
          </w:p>
        </w:tc>
        <w:tc>
          <w:tcPr>
            <w:tcW w:w="494" w:type="pct"/>
            <w:tcBorders>
              <w:top w:val="single" w:sz="4" w:space="0" w:color="auto"/>
              <w:left w:val="single" w:sz="4" w:space="0" w:color="auto"/>
              <w:bottom w:val="single" w:sz="4" w:space="0" w:color="auto"/>
              <w:right w:val="single" w:sz="4" w:space="0" w:color="auto"/>
            </w:tcBorders>
            <w:shd w:val="clear" w:color="auto" w:fill="auto"/>
          </w:tcPr>
          <w:p w14:paraId="382BC65F" w14:textId="4FB22A9E" w:rsidR="00710705" w:rsidRPr="00AF7F6F" w:rsidRDefault="00710705" w:rsidP="00710705">
            <w:pPr>
              <w:spacing w:beforeLines="40" w:before="96" w:afterLines="40" w:after="96"/>
              <w:rPr>
                <w:rFonts w:cs="Arial"/>
                <w:sz w:val="16"/>
              </w:rPr>
            </w:pPr>
            <w:r w:rsidRPr="00AF7F6F">
              <w:rPr>
                <w:rFonts w:cs="Arial"/>
                <w:sz w:val="16"/>
              </w:rPr>
              <w:t>Zone map</w:t>
            </w:r>
          </w:p>
        </w:tc>
        <w:tc>
          <w:tcPr>
            <w:tcW w:w="1802" w:type="pct"/>
            <w:tcBorders>
              <w:top w:val="single" w:sz="4" w:space="0" w:color="auto"/>
              <w:left w:val="single" w:sz="4" w:space="0" w:color="auto"/>
              <w:bottom w:val="single" w:sz="4" w:space="0" w:color="auto"/>
              <w:right w:val="single" w:sz="4" w:space="0" w:color="auto"/>
            </w:tcBorders>
            <w:shd w:val="clear" w:color="auto" w:fill="auto"/>
          </w:tcPr>
          <w:p w14:paraId="02660E3F" w14:textId="0119C2CC" w:rsidR="00710705" w:rsidRPr="00AF7F6F" w:rsidRDefault="00710705" w:rsidP="00710705">
            <w:pPr>
              <w:spacing w:beforeLines="40" w:before="96" w:afterLines="40" w:after="96"/>
              <w:jc w:val="left"/>
              <w:rPr>
                <w:rFonts w:cs="Arial"/>
                <w:sz w:val="16"/>
              </w:rPr>
            </w:pPr>
            <w:r w:rsidRPr="00AF7F6F">
              <w:rPr>
                <w:rFonts w:cs="Arial"/>
                <w:sz w:val="16"/>
              </w:rPr>
              <w:t>Change zoning of 30 and 40 Scrub Road</w:t>
            </w:r>
            <w:r>
              <w:rPr>
                <w:rFonts w:cs="Arial"/>
                <w:sz w:val="16"/>
              </w:rPr>
              <w:t>, Carindale,</w:t>
            </w:r>
            <w:r w:rsidRPr="00AF7F6F">
              <w:rPr>
                <w:rFonts w:cs="Arial"/>
                <w:sz w:val="16"/>
              </w:rPr>
              <w:t xml:space="preserve"> from EC Emerging community and LDR Low density residential to Community facilities </w:t>
            </w:r>
            <w:r>
              <w:rPr>
                <w:rFonts w:cs="Arial"/>
                <w:sz w:val="16"/>
              </w:rPr>
              <w:t xml:space="preserve">– </w:t>
            </w:r>
            <w:r w:rsidRPr="00AF7F6F">
              <w:rPr>
                <w:rFonts w:cs="Arial"/>
                <w:sz w:val="16"/>
              </w:rPr>
              <w:t>CF7 Health care purposes.</w:t>
            </w:r>
          </w:p>
        </w:tc>
        <w:tc>
          <w:tcPr>
            <w:tcW w:w="1842" w:type="pct"/>
            <w:tcBorders>
              <w:top w:val="single" w:sz="4" w:space="0" w:color="auto"/>
              <w:left w:val="single" w:sz="4" w:space="0" w:color="auto"/>
              <w:bottom w:val="single" w:sz="4" w:space="0" w:color="auto"/>
              <w:right w:val="single" w:sz="4" w:space="0" w:color="auto"/>
            </w:tcBorders>
            <w:shd w:val="clear" w:color="auto" w:fill="auto"/>
          </w:tcPr>
          <w:p w14:paraId="203D314C" w14:textId="5452C5F4" w:rsidR="00710705" w:rsidRPr="00AF7F6F" w:rsidRDefault="00710705" w:rsidP="00710705">
            <w:pPr>
              <w:spacing w:beforeLines="40" w:before="96" w:afterLines="40" w:after="96"/>
              <w:jc w:val="left"/>
              <w:rPr>
                <w:rFonts w:eastAsia="Times New Roman" w:cs="Arial"/>
                <w:sz w:val="16"/>
                <w:lang w:val="en-US"/>
              </w:rPr>
            </w:pPr>
            <w:r w:rsidRPr="00AF7F6F">
              <w:rPr>
                <w:rFonts w:eastAsia="Times New Roman" w:cs="Arial"/>
                <w:sz w:val="16"/>
                <w:lang w:val="en-US"/>
              </w:rPr>
              <w:t xml:space="preserve">To reflect </w:t>
            </w:r>
            <w:r>
              <w:rPr>
                <w:rFonts w:eastAsia="Times New Roman" w:cs="Arial"/>
                <w:sz w:val="16"/>
                <w:lang w:val="en-US"/>
              </w:rPr>
              <w:t>the existing use</w:t>
            </w:r>
            <w:r w:rsidRPr="00AF7F6F">
              <w:rPr>
                <w:rFonts w:eastAsia="Times New Roman" w:cs="Arial"/>
                <w:sz w:val="16"/>
                <w:lang w:val="en-US"/>
              </w:rPr>
              <w:t xml:space="preserve"> of the site for</w:t>
            </w:r>
            <w:r>
              <w:rPr>
                <w:rFonts w:eastAsia="Times New Roman" w:cs="Arial"/>
                <w:sz w:val="16"/>
                <w:lang w:val="en-US"/>
              </w:rPr>
              <w:t xml:space="preserve"> a</w:t>
            </w:r>
            <w:r w:rsidRPr="00AF7F6F">
              <w:rPr>
                <w:rFonts w:eastAsia="Times New Roman" w:cs="Arial"/>
                <w:sz w:val="16"/>
                <w:lang w:val="en-US"/>
              </w:rPr>
              <w:t xml:space="preserve"> retirement facility and/or residential care facility uses.</w:t>
            </w:r>
          </w:p>
        </w:tc>
      </w:tr>
      <w:tr w:rsidR="00983A91" w:rsidRPr="00AF7F6F" w14:paraId="31DDDDE8" w14:textId="77777777" w:rsidTr="001405DC">
        <w:trPr>
          <w:cantSplit/>
        </w:trPr>
        <w:tc>
          <w:tcPr>
            <w:tcW w:w="283" w:type="pct"/>
            <w:tcBorders>
              <w:top w:val="single" w:sz="4" w:space="0" w:color="auto"/>
              <w:left w:val="single" w:sz="4" w:space="0" w:color="auto"/>
              <w:bottom w:val="single" w:sz="4" w:space="0" w:color="auto"/>
              <w:right w:val="single" w:sz="4" w:space="0" w:color="auto"/>
            </w:tcBorders>
            <w:shd w:val="clear" w:color="auto" w:fill="auto"/>
          </w:tcPr>
          <w:p w14:paraId="53015E64" w14:textId="5D323E43" w:rsidR="00983A91" w:rsidRPr="00547578" w:rsidRDefault="00983A91" w:rsidP="00983A91">
            <w:pPr>
              <w:pStyle w:val="ListParagraph"/>
              <w:numPr>
                <w:ilvl w:val="0"/>
                <w:numId w:val="56"/>
              </w:numPr>
              <w:spacing w:before="60" w:after="144"/>
              <w:jc w:val="left"/>
              <w:rPr>
                <w:sz w:val="16"/>
                <w:szCs w:val="16"/>
              </w:rPr>
            </w:pP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768F1125" w14:textId="27F2FC6F" w:rsidR="00983A91" w:rsidRPr="00AF7F6F" w:rsidRDefault="00983A91" w:rsidP="00983A91">
            <w:pPr>
              <w:spacing w:beforeLines="40" w:before="96" w:afterLines="40" w:after="96"/>
              <w:rPr>
                <w:rFonts w:cs="Arial"/>
                <w:sz w:val="16"/>
              </w:rPr>
            </w:pPr>
            <w:r>
              <w:rPr>
                <w:rFonts w:cs="Arial"/>
                <w:sz w:val="16"/>
              </w:rPr>
              <w:t>ZM0</w:t>
            </w:r>
            <w:r w:rsidRPr="00AF7F6F">
              <w:rPr>
                <w:rFonts w:cs="Arial"/>
                <w:sz w:val="16"/>
              </w:rPr>
              <w:t>01 (Tile 13)</w:t>
            </w:r>
          </w:p>
        </w:tc>
        <w:tc>
          <w:tcPr>
            <w:tcW w:w="494" w:type="pct"/>
            <w:tcBorders>
              <w:top w:val="single" w:sz="4" w:space="0" w:color="auto"/>
              <w:left w:val="single" w:sz="4" w:space="0" w:color="auto"/>
              <w:bottom w:val="single" w:sz="4" w:space="0" w:color="auto"/>
              <w:right w:val="single" w:sz="4" w:space="0" w:color="auto"/>
            </w:tcBorders>
            <w:shd w:val="clear" w:color="auto" w:fill="auto"/>
          </w:tcPr>
          <w:p w14:paraId="6991AB14" w14:textId="77777777" w:rsidR="00983A91" w:rsidRPr="00AF7F6F" w:rsidRDefault="00983A91" w:rsidP="00983A91">
            <w:pPr>
              <w:spacing w:beforeLines="40" w:before="96" w:afterLines="40" w:after="96"/>
              <w:rPr>
                <w:rFonts w:cs="Arial"/>
                <w:sz w:val="16"/>
              </w:rPr>
            </w:pPr>
            <w:r w:rsidRPr="00AF7F6F">
              <w:rPr>
                <w:rFonts w:cs="Arial"/>
                <w:sz w:val="16"/>
              </w:rPr>
              <w:t>Zone map</w:t>
            </w:r>
          </w:p>
        </w:tc>
        <w:tc>
          <w:tcPr>
            <w:tcW w:w="1802" w:type="pct"/>
            <w:tcBorders>
              <w:top w:val="single" w:sz="4" w:space="0" w:color="auto"/>
              <w:left w:val="single" w:sz="4" w:space="0" w:color="auto"/>
              <w:bottom w:val="single" w:sz="4" w:space="0" w:color="auto"/>
              <w:right w:val="single" w:sz="4" w:space="0" w:color="auto"/>
            </w:tcBorders>
            <w:shd w:val="clear" w:color="auto" w:fill="auto"/>
          </w:tcPr>
          <w:p w14:paraId="145D1B2D" w14:textId="55F4569A" w:rsidR="00983A91" w:rsidRPr="00AF7F6F" w:rsidRDefault="00983A91" w:rsidP="00532DA0">
            <w:pPr>
              <w:spacing w:beforeLines="40" w:before="96" w:afterLines="40" w:after="96"/>
              <w:jc w:val="left"/>
              <w:rPr>
                <w:rFonts w:cs="Arial"/>
                <w:sz w:val="16"/>
              </w:rPr>
            </w:pPr>
            <w:r w:rsidRPr="00AF7F6F">
              <w:rPr>
                <w:rFonts w:cs="Arial"/>
                <w:sz w:val="16"/>
              </w:rPr>
              <w:t>Change zoning of 2141 Sandgate Road</w:t>
            </w:r>
            <w:r w:rsidR="00255EAE">
              <w:rPr>
                <w:rFonts w:cs="Arial"/>
                <w:sz w:val="16"/>
              </w:rPr>
              <w:t>, Boondall,</w:t>
            </w:r>
            <w:r w:rsidRPr="00AF7F6F">
              <w:rPr>
                <w:rFonts w:cs="Arial"/>
                <w:sz w:val="16"/>
              </w:rPr>
              <w:t xml:space="preserve"> from Community facilities </w:t>
            </w:r>
            <w:r w:rsidR="00792674">
              <w:rPr>
                <w:rFonts w:cs="Arial"/>
                <w:sz w:val="16"/>
              </w:rPr>
              <w:t xml:space="preserve">– </w:t>
            </w:r>
            <w:r w:rsidR="00792674" w:rsidRPr="00AF7F6F">
              <w:rPr>
                <w:rFonts w:cs="Arial"/>
                <w:sz w:val="16"/>
              </w:rPr>
              <w:t xml:space="preserve">CF5 </w:t>
            </w:r>
            <w:r w:rsidRPr="00AF7F6F">
              <w:rPr>
                <w:rFonts w:cs="Arial"/>
                <w:sz w:val="16"/>
              </w:rPr>
              <w:t xml:space="preserve">Education purposes </w:t>
            </w:r>
            <w:r w:rsidR="00792674">
              <w:rPr>
                <w:rFonts w:cs="Arial"/>
                <w:sz w:val="16"/>
              </w:rPr>
              <w:t>to</w:t>
            </w:r>
            <w:r w:rsidR="00792674" w:rsidRPr="00AF7F6F">
              <w:rPr>
                <w:rFonts w:cs="Arial"/>
                <w:sz w:val="16"/>
              </w:rPr>
              <w:t xml:space="preserve"> CF7 Health care purposes</w:t>
            </w:r>
            <w:r w:rsidRPr="00AF7F6F">
              <w:rPr>
                <w:rFonts w:cs="Arial"/>
                <w:sz w:val="16"/>
              </w:rPr>
              <w:t>.</w:t>
            </w:r>
          </w:p>
        </w:tc>
        <w:tc>
          <w:tcPr>
            <w:tcW w:w="1842" w:type="pct"/>
            <w:tcBorders>
              <w:top w:val="single" w:sz="4" w:space="0" w:color="auto"/>
              <w:left w:val="single" w:sz="4" w:space="0" w:color="auto"/>
              <w:bottom w:val="single" w:sz="4" w:space="0" w:color="auto"/>
              <w:right w:val="single" w:sz="4" w:space="0" w:color="auto"/>
            </w:tcBorders>
            <w:shd w:val="clear" w:color="auto" w:fill="auto"/>
          </w:tcPr>
          <w:p w14:paraId="52E838F5" w14:textId="2F0E40E4" w:rsidR="00983A91" w:rsidRPr="00AF7F6F" w:rsidRDefault="00983A91" w:rsidP="00532DA0">
            <w:pPr>
              <w:spacing w:beforeLines="40" w:before="96" w:afterLines="40" w:after="96"/>
              <w:jc w:val="left"/>
              <w:rPr>
                <w:rFonts w:eastAsia="Times New Roman" w:cs="Arial"/>
                <w:sz w:val="16"/>
                <w:lang w:val="en-US"/>
              </w:rPr>
            </w:pPr>
            <w:r w:rsidRPr="00AF7F6F">
              <w:rPr>
                <w:rFonts w:eastAsia="Times New Roman" w:cs="Arial"/>
                <w:sz w:val="16"/>
                <w:lang w:val="en-US"/>
              </w:rPr>
              <w:t xml:space="preserve">To reflect </w:t>
            </w:r>
            <w:r>
              <w:rPr>
                <w:rFonts w:eastAsia="Times New Roman" w:cs="Arial"/>
                <w:sz w:val="16"/>
                <w:lang w:val="en-US"/>
              </w:rPr>
              <w:t>the existing use</w:t>
            </w:r>
            <w:r w:rsidRPr="00AF7F6F">
              <w:rPr>
                <w:rFonts w:eastAsia="Times New Roman" w:cs="Arial"/>
                <w:sz w:val="16"/>
                <w:lang w:val="en-US"/>
              </w:rPr>
              <w:t xml:space="preserve"> of the site for</w:t>
            </w:r>
            <w:r>
              <w:rPr>
                <w:rFonts w:eastAsia="Times New Roman" w:cs="Arial"/>
                <w:sz w:val="16"/>
                <w:lang w:val="en-US"/>
              </w:rPr>
              <w:t xml:space="preserve"> a</w:t>
            </w:r>
            <w:r w:rsidRPr="00AF7F6F">
              <w:rPr>
                <w:rFonts w:eastAsia="Times New Roman" w:cs="Arial"/>
                <w:sz w:val="16"/>
                <w:lang w:val="en-US"/>
              </w:rPr>
              <w:t xml:space="preserve"> retirement facility and/or residential care facility uses.</w:t>
            </w:r>
          </w:p>
        </w:tc>
      </w:tr>
      <w:tr w:rsidR="00983A91" w:rsidRPr="00AF7F6F" w14:paraId="3E10AECA" w14:textId="77777777" w:rsidTr="001405DC">
        <w:trPr>
          <w:cantSplit/>
        </w:trPr>
        <w:tc>
          <w:tcPr>
            <w:tcW w:w="283" w:type="pct"/>
            <w:tcBorders>
              <w:top w:val="single" w:sz="4" w:space="0" w:color="auto"/>
              <w:left w:val="single" w:sz="4" w:space="0" w:color="auto"/>
              <w:bottom w:val="single" w:sz="4" w:space="0" w:color="auto"/>
              <w:right w:val="single" w:sz="4" w:space="0" w:color="auto"/>
            </w:tcBorders>
            <w:shd w:val="clear" w:color="auto" w:fill="auto"/>
          </w:tcPr>
          <w:p w14:paraId="2796CB06" w14:textId="6B8B6B00" w:rsidR="00983A91" w:rsidRPr="00547578" w:rsidRDefault="00983A91" w:rsidP="00983A91">
            <w:pPr>
              <w:pStyle w:val="ListParagraph"/>
              <w:numPr>
                <w:ilvl w:val="0"/>
                <w:numId w:val="56"/>
              </w:numPr>
              <w:spacing w:before="60" w:after="144"/>
              <w:jc w:val="left"/>
              <w:rPr>
                <w:sz w:val="16"/>
                <w:szCs w:val="16"/>
              </w:rPr>
            </w:pP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5EF7726E" w14:textId="769DD1AF" w:rsidR="00983A91" w:rsidRPr="00AF7F6F" w:rsidRDefault="00983A91" w:rsidP="00983A91">
            <w:pPr>
              <w:spacing w:beforeLines="40" w:before="96" w:afterLines="40" w:after="96"/>
              <w:rPr>
                <w:rFonts w:cs="Arial"/>
                <w:sz w:val="16"/>
              </w:rPr>
            </w:pPr>
            <w:r w:rsidRPr="00AF7F6F">
              <w:rPr>
                <w:rFonts w:cs="Arial"/>
                <w:sz w:val="16"/>
              </w:rPr>
              <w:t>ZM001 (Tile 20)</w:t>
            </w:r>
          </w:p>
        </w:tc>
        <w:tc>
          <w:tcPr>
            <w:tcW w:w="494" w:type="pct"/>
            <w:tcBorders>
              <w:top w:val="single" w:sz="4" w:space="0" w:color="auto"/>
              <w:left w:val="single" w:sz="4" w:space="0" w:color="auto"/>
              <w:bottom w:val="single" w:sz="4" w:space="0" w:color="auto"/>
              <w:right w:val="single" w:sz="4" w:space="0" w:color="auto"/>
            </w:tcBorders>
            <w:shd w:val="clear" w:color="auto" w:fill="auto"/>
          </w:tcPr>
          <w:p w14:paraId="55EDCA37" w14:textId="77777777" w:rsidR="00983A91" w:rsidRPr="00AF7F6F" w:rsidRDefault="00983A91" w:rsidP="00983A91">
            <w:pPr>
              <w:spacing w:beforeLines="40" w:before="96" w:afterLines="40" w:after="96"/>
              <w:rPr>
                <w:rFonts w:cs="Arial"/>
                <w:sz w:val="16"/>
              </w:rPr>
            </w:pPr>
            <w:r w:rsidRPr="00AF7F6F">
              <w:rPr>
                <w:rFonts w:cs="Arial"/>
                <w:sz w:val="16"/>
              </w:rPr>
              <w:t>Zone map</w:t>
            </w:r>
          </w:p>
        </w:tc>
        <w:tc>
          <w:tcPr>
            <w:tcW w:w="1802" w:type="pct"/>
            <w:tcBorders>
              <w:top w:val="single" w:sz="4" w:space="0" w:color="auto"/>
              <w:left w:val="single" w:sz="4" w:space="0" w:color="auto"/>
              <w:bottom w:val="single" w:sz="4" w:space="0" w:color="auto"/>
              <w:right w:val="single" w:sz="4" w:space="0" w:color="auto"/>
            </w:tcBorders>
            <w:shd w:val="clear" w:color="auto" w:fill="auto"/>
          </w:tcPr>
          <w:p w14:paraId="1E737B2C" w14:textId="2A7CA62B" w:rsidR="00983A91" w:rsidRPr="00AF7F6F" w:rsidRDefault="00983A91" w:rsidP="00532DA0">
            <w:pPr>
              <w:spacing w:beforeLines="40" w:before="96" w:afterLines="40" w:after="96"/>
              <w:jc w:val="left"/>
              <w:rPr>
                <w:rFonts w:cs="Arial"/>
                <w:sz w:val="16"/>
              </w:rPr>
            </w:pPr>
            <w:r w:rsidRPr="00AF7F6F">
              <w:rPr>
                <w:rFonts w:cs="Arial"/>
                <w:sz w:val="16"/>
              </w:rPr>
              <w:t>Change zoning of 125 Turner Road</w:t>
            </w:r>
            <w:r w:rsidR="00255EAE">
              <w:rPr>
                <w:rFonts w:cs="Arial"/>
                <w:sz w:val="16"/>
              </w:rPr>
              <w:t>, Kedron,</w:t>
            </w:r>
            <w:r w:rsidRPr="00AF7F6F">
              <w:rPr>
                <w:rFonts w:cs="Arial"/>
                <w:sz w:val="16"/>
              </w:rPr>
              <w:t xml:space="preserve"> from Community facilities </w:t>
            </w:r>
            <w:r w:rsidR="00233A69">
              <w:rPr>
                <w:rFonts w:cs="Arial"/>
                <w:sz w:val="16"/>
              </w:rPr>
              <w:t xml:space="preserve">– </w:t>
            </w:r>
            <w:r w:rsidR="00792674" w:rsidRPr="00AF7F6F">
              <w:rPr>
                <w:rFonts w:cs="Arial"/>
                <w:sz w:val="16"/>
              </w:rPr>
              <w:t xml:space="preserve">CF5 </w:t>
            </w:r>
            <w:r w:rsidRPr="00AF7F6F">
              <w:rPr>
                <w:rFonts w:cs="Arial"/>
                <w:sz w:val="16"/>
              </w:rPr>
              <w:t>Education purposes</w:t>
            </w:r>
            <w:r w:rsidR="00792674">
              <w:rPr>
                <w:rFonts w:cs="Arial"/>
                <w:sz w:val="16"/>
              </w:rPr>
              <w:t xml:space="preserve"> to CF7 </w:t>
            </w:r>
            <w:r w:rsidR="00EE19D5" w:rsidRPr="00AF7F6F">
              <w:rPr>
                <w:rFonts w:cs="Arial"/>
                <w:sz w:val="16"/>
              </w:rPr>
              <w:t>Health care purposes</w:t>
            </w:r>
            <w:r w:rsidRPr="00AF7F6F">
              <w:rPr>
                <w:rFonts w:cs="Arial"/>
                <w:sz w:val="16"/>
              </w:rPr>
              <w:t>.</w:t>
            </w:r>
          </w:p>
        </w:tc>
        <w:tc>
          <w:tcPr>
            <w:tcW w:w="1842" w:type="pct"/>
            <w:tcBorders>
              <w:top w:val="single" w:sz="4" w:space="0" w:color="auto"/>
              <w:left w:val="single" w:sz="4" w:space="0" w:color="auto"/>
              <w:bottom w:val="single" w:sz="4" w:space="0" w:color="auto"/>
              <w:right w:val="single" w:sz="4" w:space="0" w:color="auto"/>
            </w:tcBorders>
            <w:shd w:val="clear" w:color="auto" w:fill="auto"/>
          </w:tcPr>
          <w:p w14:paraId="4F48FCA2" w14:textId="2C1DF2FC" w:rsidR="00983A91" w:rsidRPr="00AF7F6F" w:rsidRDefault="00983A91" w:rsidP="00532DA0">
            <w:pPr>
              <w:spacing w:beforeLines="40" w:before="96" w:afterLines="40" w:after="96"/>
              <w:jc w:val="left"/>
              <w:rPr>
                <w:rFonts w:eastAsia="Times New Roman" w:cs="Arial"/>
                <w:sz w:val="16"/>
                <w:lang w:val="en-US"/>
              </w:rPr>
            </w:pPr>
            <w:r w:rsidRPr="00AF7F6F">
              <w:rPr>
                <w:rFonts w:eastAsia="Times New Roman" w:cs="Arial"/>
                <w:sz w:val="16"/>
                <w:lang w:val="en-US"/>
              </w:rPr>
              <w:t xml:space="preserve">To reflect </w:t>
            </w:r>
            <w:r>
              <w:rPr>
                <w:rFonts w:eastAsia="Times New Roman" w:cs="Arial"/>
                <w:sz w:val="16"/>
                <w:lang w:val="en-US"/>
              </w:rPr>
              <w:t>the existing use</w:t>
            </w:r>
            <w:r w:rsidRPr="00AF7F6F">
              <w:rPr>
                <w:rFonts w:eastAsia="Times New Roman" w:cs="Arial"/>
                <w:sz w:val="16"/>
                <w:lang w:val="en-US"/>
              </w:rPr>
              <w:t xml:space="preserve"> of the site for</w:t>
            </w:r>
            <w:r>
              <w:rPr>
                <w:rFonts w:eastAsia="Times New Roman" w:cs="Arial"/>
                <w:sz w:val="16"/>
                <w:lang w:val="en-US"/>
              </w:rPr>
              <w:t xml:space="preserve"> a</w:t>
            </w:r>
            <w:r w:rsidRPr="00AF7F6F">
              <w:rPr>
                <w:rFonts w:eastAsia="Times New Roman" w:cs="Arial"/>
                <w:sz w:val="16"/>
                <w:lang w:val="en-US"/>
              </w:rPr>
              <w:t xml:space="preserve"> retirement facility and/or residential care facility uses.</w:t>
            </w:r>
          </w:p>
        </w:tc>
      </w:tr>
      <w:tr w:rsidR="00983A91" w:rsidRPr="00AF7F6F" w14:paraId="01FDB9DC" w14:textId="77777777" w:rsidTr="001405DC">
        <w:trPr>
          <w:cantSplit/>
        </w:trPr>
        <w:tc>
          <w:tcPr>
            <w:tcW w:w="283" w:type="pct"/>
            <w:tcBorders>
              <w:top w:val="single" w:sz="4" w:space="0" w:color="auto"/>
              <w:left w:val="single" w:sz="4" w:space="0" w:color="auto"/>
              <w:bottom w:val="single" w:sz="4" w:space="0" w:color="auto"/>
              <w:right w:val="single" w:sz="4" w:space="0" w:color="auto"/>
            </w:tcBorders>
            <w:shd w:val="clear" w:color="auto" w:fill="auto"/>
          </w:tcPr>
          <w:p w14:paraId="210E505B" w14:textId="5E94D6F5" w:rsidR="00983A91" w:rsidRPr="00547578" w:rsidRDefault="00983A91" w:rsidP="00983A91">
            <w:pPr>
              <w:pStyle w:val="ListParagraph"/>
              <w:numPr>
                <w:ilvl w:val="0"/>
                <w:numId w:val="56"/>
              </w:numPr>
              <w:spacing w:before="60" w:after="144"/>
              <w:jc w:val="left"/>
              <w:rPr>
                <w:sz w:val="16"/>
                <w:szCs w:val="16"/>
              </w:rPr>
            </w:pP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3D2D65C9" w14:textId="239E8469" w:rsidR="00983A91" w:rsidRPr="00AF7F6F" w:rsidRDefault="00983A91" w:rsidP="00983A91">
            <w:pPr>
              <w:spacing w:beforeLines="40" w:before="96" w:afterLines="40" w:after="96"/>
              <w:rPr>
                <w:rFonts w:cs="Arial"/>
                <w:sz w:val="16"/>
              </w:rPr>
            </w:pPr>
            <w:r>
              <w:rPr>
                <w:rFonts w:cs="Arial"/>
                <w:sz w:val="16"/>
              </w:rPr>
              <w:t>ZM0</w:t>
            </w:r>
            <w:r w:rsidRPr="00AF7F6F">
              <w:rPr>
                <w:rFonts w:cs="Arial"/>
                <w:sz w:val="16"/>
              </w:rPr>
              <w:t>01 (Tile 29)</w:t>
            </w:r>
          </w:p>
        </w:tc>
        <w:tc>
          <w:tcPr>
            <w:tcW w:w="494" w:type="pct"/>
            <w:tcBorders>
              <w:top w:val="single" w:sz="4" w:space="0" w:color="auto"/>
              <w:left w:val="single" w:sz="4" w:space="0" w:color="auto"/>
              <w:bottom w:val="single" w:sz="4" w:space="0" w:color="auto"/>
              <w:right w:val="single" w:sz="4" w:space="0" w:color="auto"/>
            </w:tcBorders>
            <w:shd w:val="clear" w:color="auto" w:fill="auto"/>
          </w:tcPr>
          <w:p w14:paraId="11A6A8BD" w14:textId="77777777" w:rsidR="00983A91" w:rsidRPr="00AF7F6F" w:rsidRDefault="00983A91" w:rsidP="00983A91">
            <w:pPr>
              <w:spacing w:beforeLines="40" w:before="96" w:afterLines="40" w:after="96"/>
              <w:rPr>
                <w:rFonts w:cs="Arial"/>
                <w:sz w:val="16"/>
              </w:rPr>
            </w:pPr>
            <w:r w:rsidRPr="00AF7F6F">
              <w:rPr>
                <w:rFonts w:cs="Arial"/>
                <w:sz w:val="16"/>
              </w:rPr>
              <w:t>Zone map</w:t>
            </w:r>
          </w:p>
        </w:tc>
        <w:tc>
          <w:tcPr>
            <w:tcW w:w="1802" w:type="pct"/>
            <w:tcBorders>
              <w:top w:val="single" w:sz="4" w:space="0" w:color="auto"/>
              <w:left w:val="single" w:sz="4" w:space="0" w:color="auto"/>
              <w:bottom w:val="single" w:sz="4" w:space="0" w:color="auto"/>
              <w:right w:val="single" w:sz="4" w:space="0" w:color="auto"/>
            </w:tcBorders>
            <w:shd w:val="clear" w:color="auto" w:fill="auto"/>
          </w:tcPr>
          <w:p w14:paraId="41A41089" w14:textId="5283C3D1" w:rsidR="00983A91" w:rsidRPr="00AF7F6F" w:rsidRDefault="00983A91" w:rsidP="00532DA0">
            <w:pPr>
              <w:spacing w:beforeLines="40" w:before="96" w:afterLines="40" w:after="96"/>
              <w:jc w:val="left"/>
              <w:rPr>
                <w:rFonts w:cs="Arial"/>
                <w:sz w:val="16"/>
              </w:rPr>
            </w:pPr>
            <w:r w:rsidRPr="00AF7F6F">
              <w:rPr>
                <w:rFonts w:cs="Arial"/>
                <w:sz w:val="16"/>
              </w:rPr>
              <w:t xml:space="preserve">Change zoning of 141 </w:t>
            </w:r>
            <w:proofErr w:type="spellStart"/>
            <w:r w:rsidRPr="00AF7F6F">
              <w:rPr>
                <w:rFonts w:cs="Arial"/>
                <w:sz w:val="16"/>
              </w:rPr>
              <w:t>Fursden</w:t>
            </w:r>
            <w:proofErr w:type="spellEnd"/>
            <w:r w:rsidRPr="00AF7F6F">
              <w:rPr>
                <w:rFonts w:cs="Arial"/>
                <w:sz w:val="16"/>
              </w:rPr>
              <w:t xml:space="preserve"> Road</w:t>
            </w:r>
            <w:r w:rsidR="00255EAE">
              <w:rPr>
                <w:rFonts w:cs="Arial"/>
                <w:sz w:val="16"/>
              </w:rPr>
              <w:t>, Carina,</w:t>
            </w:r>
            <w:r w:rsidRPr="00AF7F6F">
              <w:rPr>
                <w:rFonts w:cs="Arial"/>
                <w:sz w:val="16"/>
              </w:rPr>
              <w:t xml:space="preserve"> from Community facilities </w:t>
            </w:r>
            <w:r w:rsidR="00EE19D5">
              <w:rPr>
                <w:rFonts w:cs="Arial"/>
                <w:sz w:val="16"/>
              </w:rPr>
              <w:t xml:space="preserve">– </w:t>
            </w:r>
            <w:r w:rsidR="00EE19D5" w:rsidRPr="00AF7F6F">
              <w:rPr>
                <w:rFonts w:cs="Arial"/>
                <w:sz w:val="16"/>
              </w:rPr>
              <w:t xml:space="preserve">CF5 </w:t>
            </w:r>
            <w:r w:rsidRPr="00AF7F6F">
              <w:rPr>
                <w:rFonts w:cs="Arial"/>
                <w:sz w:val="16"/>
              </w:rPr>
              <w:t>Education purposes to CF7 Health care purposes.</w:t>
            </w:r>
          </w:p>
        </w:tc>
        <w:tc>
          <w:tcPr>
            <w:tcW w:w="1842" w:type="pct"/>
            <w:tcBorders>
              <w:top w:val="single" w:sz="4" w:space="0" w:color="auto"/>
              <w:left w:val="single" w:sz="4" w:space="0" w:color="auto"/>
              <w:bottom w:val="single" w:sz="4" w:space="0" w:color="auto"/>
              <w:right w:val="single" w:sz="4" w:space="0" w:color="auto"/>
            </w:tcBorders>
            <w:shd w:val="clear" w:color="auto" w:fill="auto"/>
          </w:tcPr>
          <w:p w14:paraId="4E1B223F" w14:textId="4CA93642" w:rsidR="00983A91" w:rsidRPr="00AF7F6F" w:rsidRDefault="00983A91" w:rsidP="00532DA0">
            <w:pPr>
              <w:spacing w:beforeLines="40" w:before="96" w:afterLines="40" w:after="96"/>
              <w:jc w:val="left"/>
              <w:rPr>
                <w:rFonts w:eastAsia="Times New Roman" w:cs="Arial"/>
                <w:sz w:val="16"/>
                <w:lang w:val="en-US"/>
              </w:rPr>
            </w:pPr>
            <w:r w:rsidRPr="00AF7F6F">
              <w:rPr>
                <w:rFonts w:eastAsia="Times New Roman" w:cs="Arial"/>
                <w:sz w:val="16"/>
                <w:lang w:val="en-US"/>
              </w:rPr>
              <w:t xml:space="preserve">To reflect </w:t>
            </w:r>
            <w:r>
              <w:rPr>
                <w:rFonts w:eastAsia="Times New Roman" w:cs="Arial"/>
                <w:sz w:val="16"/>
                <w:lang w:val="en-US"/>
              </w:rPr>
              <w:t>the existing use</w:t>
            </w:r>
            <w:r w:rsidRPr="00AF7F6F">
              <w:rPr>
                <w:rFonts w:eastAsia="Times New Roman" w:cs="Arial"/>
                <w:sz w:val="16"/>
                <w:lang w:val="en-US"/>
              </w:rPr>
              <w:t xml:space="preserve"> of the site for</w:t>
            </w:r>
            <w:r>
              <w:rPr>
                <w:rFonts w:eastAsia="Times New Roman" w:cs="Arial"/>
                <w:sz w:val="16"/>
                <w:lang w:val="en-US"/>
              </w:rPr>
              <w:t xml:space="preserve"> a</w:t>
            </w:r>
            <w:r w:rsidRPr="00AF7F6F">
              <w:rPr>
                <w:rFonts w:eastAsia="Times New Roman" w:cs="Arial"/>
                <w:sz w:val="16"/>
                <w:lang w:val="en-US"/>
              </w:rPr>
              <w:t xml:space="preserve"> retirement facility and/or residential care facility uses.</w:t>
            </w:r>
          </w:p>
        </w:tc>
      </w:tr>
    </w:tbl>
    <w:p w14:paraId="0633E3EE" w14:textId="77777777" w:rsidR="00E63B4E" w:rsidRPr="002F0AF9" w:rsidRDefault="00E63B4E" w:rsidP="00C64EF0">
      <w:pPr>
        <w:rPr>
          <w:sz w:val="22"/>
          <w:szCs w:val="22"/>
        </w:rPr>
      </w:pPr>
    </w:p>
    <w:p w14:paraId="6EF6B295" w14:textId="37525D89" w:rsidR="00167720" w:rsidRDefault="00167720" w:rsidP="00D545DA">
      <w:pPr>
        <w:spacing w:after="160" w:line="259" w:lineRule="auto"/>
        <w:jc w:val="left"/>
        <w:rPr>
          <w:lang w:val="en-US" w:eastAsia="en-US"/>
        </w:rPr>
      </w:pPr>
    </w:p>
    <w:sectPr w:rsidR="00167720" w:rsidSect="00F95408">
      <w:footerReference w:type="default" r:id="rId78"/>
      <w:pgSz w:w="16838" w:h="11906" w:orient="landscape"/>
      <w:pgMar w:top="567"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03ED08" w14:textId="77777777" w:rsidR="00AB4102" w:rsidRDefault="00AB4102" w:rsidP="00C922CA">
      <w:r>
        <w:separator/>
      </w:r>
    </w:p>
  </w:endnote>
  <w:endnote w:type="continuationSeparator" w:id="0">
    <w:p w14:paraId="5AAC7B76" w14:textId="77777777" w:rsidR="00AB4102" w:rsidRDefault="00AB4102" w:rsidP="00C92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4"/>
        <w:szCs w:val="14"/>
      </w:rPr>
      <w:id w:val="224718535"/>
      <w:docPartObj>
        <w:docPartGallery w:val="Page Numbers (Top of Page)"/>
        <w:docPartUnique/>
      </w:docPartObj>
    </w:sdtPr>
    <w:sdtContent>
      <w:p w14:paraId="546991C6" w14:textId="49E9E4E0" w:rsidR="00AB4102" w:rsidRPr="00D6410B" w:rsidRDefault="00AB4102" w:rsidP="00D6410B">
        <w:pPr>
          <w:pStyle w:val="Header"/>
          <w:jc w:val="right"/>
          <w:rPr>
            <w:sz w:val="14"/>
            <w:szCs w:val="14"/>
          </w:rPr>
        </w:pPr>
        <w:r>
          <w:rPr>
            <w:rFonts w:cs="Arial"/>
            <w:i/>
            <w:sz w:val="16"/>
            <w:szCs w:val="16"/>
          </w:rPr>
          <w:tab/>
        </w:r>
        <w:r>
          <w:rPr>
            <w:rFonts w:cs="Arial"/>
            <w:i/>
            <w:sz w:val="16"/>
            <w:szCs w:val="16"/>
          </w:rPr>
          <w:tab/>
        </w:r>
        <w:r>
          <w:rPr>
            <w:rFonts w:cs="Arial"/>
            <w:i/>
            <w:sz w:val="16"/>
            <w:szCs w:val="16"/>
          </w:rPr>
          <w:tab/>
        </w:r>
        <w:r>
          <w:rPr>
            <w:rFonts w:cs="Arial"/>
            <w:i/>
            <w:sz w:val="16"/>
            <w:szCs w:val="16"/>
          </w:rPr>
          <w:tab/>
        </w:r>
        <w:r>
          <w:rPr>
            <w:rFonts w:cs="Arial"/>
            <w:i/>
            <w:sz w:val="16"/>
            <w:szCs w:val="16"/>
          </w:rPr>
          <w:tab/>
        </w:r>
        <w:r>
          <w:rPr>
            <w:rFonts w:cs="Arial"/>
            <w:i/>
            <w:sz w:val="16"/>
            <w:szCs w:val="16"/>
          </w:rPr>
          <w:tab/>
        </w:r>
        <w:r>
          <w:rPr>
            <w:rFonts w:cs="Arial"/>
            <w:i/>
            <w:sz w:val="16"/>
            <w:szCs w:val="16"/>
          </w:rPr>
          <w:tab/>
        </w:r>
        <w:r>
          <w:rPr>
            <w:rFonts w:cs="Arial"/>
            <w:i/>
            <w:sz w:val="16"/>
            <w:szCs w:val="16"/>
          </w:rPr>
          <w:tab/>
        </w:r>
        <w:r>
          <w:rPr>
            <w:rFonts w:cs="Arial"/>
            <w:i/>
            <w:sz w:val="16"/>
            <w:szCs w:val="16"/>
          </w:rPr>
          <w:tab/>
        </w:r>
        <w:r w:rsidRPr="000B2B63">
          <w:rPr>
            <w:sz w:val="14"/>
            <w:szCs w:val="14"/>
          </w:rPr>
          <w:t xml:space="preserve">Page </w:t>
        </w:r>
        <w:r w:rsidRPr="000B2B63">
          <w:rPr>
            <w:b/>
            <w:bCs/>
            <w:sz w:val="14"/>
            <w:szCs w:val="14"/>
          </w:rPr>
          <w:fldChar w:fldCharType="begin"/>
        </w:r>
        <w:r w:rsidRPr="000B2B63">
          <w:rPr>
            <w:b/>
            <w:bCs/>
            <w:sz w:val="14"/>
            <w:szCs w:val="14"/>
          </w:rPr>
          <w:instrText xml:space="preserve"> PAGE </w:instrText>
        </w:r>
        <w:r w:rsidRPr="000B2B63">
          <w:rPr>
            <w:b/>
            <w:bCs/>
            <w:sz w:val="14"/>
            <w:szCs w:val="14"/>
          </w:rPr>
          <w:fldChar w:fldCharType="separate"/>
        </w:r>
        <w:r>
          <w:rPr>
            <w:b/>
            <w:bCs/>
            <w:noProof/>
            <w:sz w:val="14"/>
            <w:szCs w:val="14"/>
          </w:rPr>
          <w:t>38</w:t>
        </w:r>
        <w:r w:rsidRPr="000B2B63">
          <w:rPr>
            <w:b/>
            <w:bCs/>
            <w:sz w:val="14"/>
            <w:szCs w:val="14"/>
          </w:rPr>
          <w:fldChar w:fldCharType="end"/>
        </w:r>
        <w:r w:rsidRPr="000B2B63">
          <w:rPr>
            <w:sz w:val="14"/>
            <w:szCs w:val="14"/>
          </w:rPr>
          <w:t xml:space="preserve"> of </w:t>
        </w:r>
        <w:r w:rsidRPr="000B2B63">
          <w:rPr>
            <w:b/>
            <w:bCs/>
            <w:sz w:val="14"/>
            <w:szCs w:val="14"/>
          </w:rPr>
          <w:fldChar w:fldCharType="begin"/>
        </w:r>
        <w:r w:rsidRPr="000B2B63">
          <w:rPr>
            <w:b/>
            <w:bCs/>
            <w:sz w:val="14"/>
            <w:szCs w:val="14"/>
          </w:rPr>
          <w:instrText xml:space="preserve"> NUMPAGES  </w:instrText>
        </w:r>
        <w:r w:rsidRPr="000B2B63">
          <w:rPr>
            <w:b/>
            <w:bCs/>
            <w:sz w:val="14"/>
            <w:szCs w:val="14"/>
          </w:rPr>
          <w:fldChar w:fldCharType="separate"/>
        </w:r>
        <w:r>
          <w:rPr>
            <w:b/>
            <w:bCs/>
            <w:noProof/>
            <w:sz w:val="14"/>
            <w:szCs w:val="14"/>
          </w:rPr>
          <w:t>39</w:t>
        </w:r>
        <w:r w:rsidRPr="000B2B63">
          <w:rPr>
            <w:b/>
            <w:bCs/>
            <w:sz w:val="14"/>
            <w:szCs w:val="1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02C9C2" w14:textId="77777777" w:rsidR="00AB4102" w:rsidRDefault="00AB4102" w:rsidP="00C922CA">
      <w:r>
        <w:separator/>
      </w:r>
    </w:p>
  </w:footnote>
  <w:footnote w:type="continuationSeparator" w:id="0">
    <w:p w14:paraId="6235280C" w14:textId="77777777" w:rsidR="00AB4102" w:rsidRDefault="00AB4102" w:rsidP="00C922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532AA"/>
    <w:multiLevelType w:val="hybridMultilevel"/>
    <w:tmpl w:val="E46A5236"/>
    <w:lvl w:ilvl="0" w:tplc="7CBA667E">
      <w:start w:val="1"/>
      <w:numFmt w:val="lowerRoman"/>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D715EFB"/>
    <w:multiLevelType w:val="hybridMultilevel"/>
    <w:tmpl w:val="98E8934E"/>
    <w:lvl w:ilvl="0" w:tplc="E4A40D92">
      <w:start w:val="1"/>
      <w:numFmt w:val="lowerRoman"/>
      <w:pStyle w:val="QPPBulletpoint3"/>
      <w:lvlText w:val="(%1)"/>
      <w:lvlJc w:val="left"/>
      <w:pPr>
        <w:tabs>
          <w:tab w:val="num" w:pos="567"/>
        </w:tabs>
        <w:ind w:left="1701" w:hanging="567"/>
      </w:pPr>
      <w:rPr>
        <w:rFonts w:ascii="Arial" w:hAnsi="Arial" w:hint="default"/>
        <w:b w:val="0"/>
        <w:i w:val="0"/>
        <w:sz w:val="20"/>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13FE38BD"/>
    <w:multiLevelType w:val="multilevel"/>
    <w:tmpl w:val="7D9087F8"/>
    <w:lvl w:ilvl="0">
      <w:start w:val="1"/>
      <w:numFmt w:val="decimal"/>
      <w:lvlText w:val="%1."/>
      <w:lvlJc w:val="left"/>
      <w:pPr>
        <w:ind w:left="360" w:hanging="360"/>
      </w:pPr>
      <w:rPr>
        <w:rFonts w:hint="default"/>
        <w:sz w:val="16"/>
        <w:szCs w:val="16"/>
      </w:rPr>
    </w:lvl>
    <w:lvl w:ilvl="1">
      <w:start w:val="1"/>
      <w:numFmt w:val="decimal"/>
      <w:isLgl/>
      <w:lvlText w:val="%1.%2"/>
      <w:lvlJc w:val="left"/>
      <w:pPr>
        <w:ind w:left="360" w:hanging="360"/>
      </w:pPr>
      <w:rPr>
        <w:rFonts w:hint="default"/>
        <w:i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2370398C"/>
    <w:multiLevelType w:val="hybridMultilevel"/>
    <w:tmpl w:val="E3AA784C"/>
    <w:lvl w:ilvl="0" w:tplc="DE109240">
      <w:start w:val="1"/>
      <w:numFmt w:val="lowerRoman"/>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A136114"/>
    <w:multiLevelType w:val="hybridMultilevel"/>
    <w:tmpl w:val="79DAFB2C"/>
    <w:lvl w:ilvl="0" w:tplc="B72CB072">
      <w:start w:val="1"/>
      <w:numFmt w:val="lowerLetter"/>
      <w:pStyle w:val="QPPBulletpoint2"/>
      <w:lvlText w:val="(%1)"/>
      <w:lvlJc w:val="left"/>
      <w:pPr>
        <w:tabs>
          <w:tab w:val="num" w:pos="567"/>
        </w:tabs>
        <w:ind w:left="907" w:hanging="340"/>
      </w:pPr>
      <w:rPr>
        <w:rFonts w:ascii="Arial" w:hAnsi="Arial" w:cs="Times New Roman" w:hint="default"/>
        <w:b w:val="0"/>
        <w:i w:val="0"/>
        <w:sz w:val="20"/>
        <w:szCs w:val="20"/>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2B4D650D"/>
    <w:multiLevelType w:val="hybridMultilevel"/>
    <w:tmpl w:val="C01EC774"/>
    <w:lvl w:ilvl="0" w:tplc="82546440">
      <w:start w:val="1"/>
      <w:numFmt w:val="decimal"/>
      <w:pStyle w:val="QPPBulletPoint1"/>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3B376BC4"/>
    <w:multiLevelType w:val="hybridMultilevel"/>
    <w:tmpl w:val="7D20C03E"/>
    <w:lvl w:ilvl="0" w:tplc="E46A73C2">
      <w:start w:val="1"/>
      <w:numFmt w:val="lowerLetter"/>
      <w:pStyle w:val="HGTableBullet2"/>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7" w15:restartNumberingAfterBreak="0">
    <w:nsid w:val="44F24C26"/>
    <w:multiLevelType w:val="hybridMultilevel"/>
    <w:tmpl w:val="D3ACF07C"/>
    <w:lvl w:ilvl="0" w:tplc="5442FED6">
      <w:start w:val="1"/>
      <w:numFmt w:val="bullet"/>
      <w:pStyle w:val="QPPBullet"/>
      <w:lvlText w:val=""/>
      <w:lvlJc w:val="left"/>
      <w:pPr>
        <w:tabs>
          <w:tab w:val="num" w:pos="360"/>
        </w:tabs>
        <w:ind w:left="360" w:hanging="360"/>
      </w:pPr>
      <w:rPr>
        <w:rFonts w:ascii="Symbol" w:hAnsi="Symbol" w:hint="default"/>
        <w:color w:val="000000"/>
        <w:sz w:val="22"/>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7AF3D23"/>
    <w:multiLevelType w:val="hybridMultilevel"/>
    <w:tmpl w:val="0BE48234"/>
    <w:lvl w:ilvl="0" w:tplc="EA9020D6">
      <w:start w:val="1"/>
      <w:numFmt w:val="lowerRoman"/>
      <w:pStyle w:val="HGTableBullet3"/>
      <w:lvlText w:val="(%1)"/>
      <w:lvlJc w:val="left"/>
      <w:pPr>
        <w:tabs>
          <w:tab w:val="num" w:pos="709"/>
        </w:tabs>
        <w:ind w:left="709" w:hanging="567"/>
      </w:pPr>
      <w:rPr>
        <w:rFonts w:hint="default"/>
      </w:rPr>
    </w:lvl>
    <w:lvl w:ilvl="1" w:tplc="0C090019">
      <w:start w:val="1"/>
      <w:numFmt w:val="lowerLetter"/>
      <w:lvlText w:val="%2."/>
      <w:lvlJc w:val="left"/>
      <w:pPr>
        <w:tabs>
          <w:tab w:val="num" w:pos="1469"/>
        </w:tabs>
        <w:ind w:left="1469" w:hanging="360"/>
      </w:pPr>
    </w:lvl>
    <w:lvl w:ilvl="2" w:tplc="0C09001B" w:tentative="1">
      <w:start w:val="1"/>
      <w:numFmt w:val="lowerRoman"/>
      <w:lvlText w:val="%3."/>
      <w:lvlJc w:val="right"/>
      <w:pPr>
        <w:tabs>
          <w:tab w:val="num" w:pos="2189"/>
        </w:tabs>
        <w:ind w:left="2189" w:hanging="180"/>
      </w:pPr>
    </w:lvl>
    <w:lvl w:ilvl="3" w:tplc="0C09000F" w:tentative="1">
      <w:start w:val="1"/>
      <w:numFmt w:val="decimal"/>
      <w:lvlText w:val="%4."/>
      <w:lvlJc w:val="left"/>
      <w:pPr>
        <w:tabs>
          <w:tab w:val="num" w:pos="2909"/>
        </w:tabs>
        <w:ind w:left="2909" w:hanging="360"/>
      </w:pPr>
    </w:lvl>
    <w:lvl w:ilvl="4" w:tplc="0C090019" w:tentative="1">
      <w:start w:val="1"/>
      <w:numFmt w:val="lowerLetter"/>
      <w:lvlText w:val="%5."/>
      <w:lvlJc w:val="left"/>
      <w:pPr>
        <w:tabs>
          <w:tab w:val="num" w:pos="3629"/>
        </w:tabs>
        <w:ind w:left="3629" w:hanging="360"/>
      </w:pPr>
    </w:lvl>
    <w:lvl w:ilvl="5" w:tplc="0C09001B" w:tentative="1">
      <w:start w:val="1"/>
      <w:numFmt w:val="lowerRoman"/>
      <w:lvlText w:val="%6."/>
      <w:lvlJc w:val="right"/>
      <w:pPr>
        <w:tabs>
          <w:tab w:val="num" w:pos="4349"/>
        </w:tabs>
        <w:ind w:left="4349" w:hanging="180"/>
      </w:pPr>
    </w:lvl>
    <w:lvl w:ilvl="6" w:tplc="0C09000F" w:tentative="1">
      <w:start w:val="1"/>
      <w:numFmt w:val="decimal"/>
      <w:lvlText w:val="%7."/>
      <w:lvlJc w:val="left"/>
      <w:pPr>
        <w:tabs>
          <w:tab w:val="num" w:pos="5069"/>
        </w:tabs>
        <w:ind w:left="5069" w:hanging="360"/>
      </w:pPr>
    </w:lvl>
    <w:lvl w:ilvl="7" w:tplc="0C090019" w:tentative="1">
      <w:start w:val="1"/>
      <w:numFmt w:val="lowerLetter"/>
      <w:lvlText w:val="%8."/>
      <w:lvlJc w:val="left"/>
      <w:pPr>
        <w:tabs>
          <w:tab w:val="num" w:pos="5789"/>
        </w:tabs>
        <w:ind w:left="5789" w:hanging="360"/>
      </w:pPr>
    </w:lvl>
    <w:lvl w:ilvl="8" w:tplc="0C09001B" w:tentative="1">
      <w:start w:val="1"/>
      <w:numFmt w:val="lowerRoman"/>
      <w:lvlText w:val="%9."/>
      <w:lvlJc w:val="right"/>
      <w:pPr>
        <w:tabs>
          <w:tab w:val="num" w:pos="6509"/>
        </w:tabs>
        <w:ind w:left="6509" w:hanging="180"/>
      </w:pPr>
    </w:lvl>
  </w:abstractNum>
  <w:abstractNum w:abstractNumId="9" w15:restartNumberingAfterBreak="0">
    <w:nsid w:val="51D108CE"/>
    <w:multiLevelType w:val="hybridMultilevel"/>
    <w:tmpl w:val="2F52DE64"/>
    <w:lvl w:ilvl="0" w:tplc="FFFFFFFF">
      <w:start w:val="1"/>
      <w:numFmt w:val="bullet"/>
      <w:pStyle w:val="QPPEditorsnotebulletpoint1"/>
      <w:lvlText w:val=""/>
      <w:lvlJc w:val="left"/>
      <w:pPr>
        <w:tabs>
          <w:tab w:val="num" w:pos="360"/>
        </w:tabs>
        <w:ind w:left="360" w:hanging="360"/>
      </w:pPr>
      <w:rPr>
        <w:rFonts w:ascii="Symbol" w:hAnsi="Symbol" w:hint="default"/>
        <w:sz w:val="22"/>
        <w:szCs w:val="22"/>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3301D89"/>
    <w:multiLevelType w:val="hybridMultilevel"/>
    <w:tmpl w:val="4BAA1B38"/>
    <w:lvl w:ilvl="0" w:tplc="7054CF0C">
      <w:start w:val="1"/>
      <w:numFmt w:val="upperLetter"/>
      <w:pStyle w:val="QPPBulletPoint4"/>
      <w:lvlText w:val="(%1)"/>
      <w:lvlJc w:val="left"/>
      <w:pPr>
        <w:tabs>
          <w:tab w:val="num" w:pos="567"/>
        </w:tabs>
        <w:ind w:left="2268" w:hanging="567"/>
      </w:pPr>
      <w:rPr>
        <w:rFonts w:ascii="Arial" w:hAnsi="Arial" w:hint="default"/>
        <w:b w:val="0"/>
        <w:i w:val="0"/>
        <w:sz w:val="20"/>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56FE24F7"/>
    <w:multiLevelType w:val="multilevel"/>
    <w:tmpl w:val="7D9087F8"/>
    <w:lvl w:ilvl="0">
      <w:start w:val="1"/>
      <w:numFmt w:val="decimal"/>
      <w:lvlText w:val="%1."/>
      <w:lvlJc w:val="left"/>
      <w:pPr>
        <w:ind w:left="360" w:hanging="360"/>
      </w:pPr>
      <w:rPr>
        <w:rFonts w:hint="default"/>
        <w:sz w:val="16"/>
        <w:szCs w:val="16"/>
      </w:rPr>
    </w:lvl>
    <w:lvl w:ilvl="1">
      <w:start w:val="1"/>
      <w:numFmt w:val="decimal"/>
      <w:isLgl/>
      <w:lvlText w:val="%1.%2"/>
      <w:lvlJc w:val="left"/>
      <w:pPr>
        <w:ind w:left="360" w:hanging="360"/>
      </w:pPr>
      <w:rPr>
        <w:rFonts w:hint="default"/>
        <w:i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704E2510"/>
    <w:multiLevelType w:val="hybridMultilevel"/>
    <w:tmpl w:val="16CE21E2"/>
    <w:lvl w:ilvl="0" w:tplc="DE109240">
      <w:start w:val="1"/>
      <w:numFmt w:val="lowerRoman"/>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7F6937CD"/>
    <w:multiLevelType w:val="multilevel"/>
    <w:tmpl w:val="7D9087F8"/>
    <w:lvl w:ilvl="0">
      <w:start w:val="1"/>
      <w:numFmt w:val="decimal"/>
      <w:lvlText w:val="%1."/>
      <w:lvlJc w:val="left"/>
      <w:pPr>
        <w:ind w:left="360" w:hanging="360"/>
      </w:pPr>
      <w:rPr>
        <w:rFonts w:hint="default"/>
        <w:sz w:val="16"/>
        <w:szCs w:val="16"/>
      </w:rPr>
    </w:lvl>
    <w:lvl w:ilvl="1">
      <w:start w:val="1"/>
      <w:numFmt w:val="decimal"/>
      <w:isLgl/>
      <w:lvlText w:val="%1.%2"/>
      <w:lvlJc w:val="left"/>
      <w:pPr>
        <w:ind w:left="360" w:hanging="360"/>
      </w:pPr>
      <w:rPr>
        <w:rFonts w:hint="default"/>
        <w:i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num w:numId="1">
    <w:abstractNumId w:val="13"/>
  </w:num>
  <w:num w:numId="2">
    <w:abstractNumId w:val="5"/>
  </w:num>
  <w:num w:numId="3">
    <w:abstractNumId w:val="6"/>
  </w:num>
  <w:num w:numId="4">
    <w:abstractNumId w:val="9"/>
  </w:num>
  <w:num w:numId="5">
    <w:abstractNumId w:val="8"/>
  </w:num>
  <w:num w:numId="6">
    <w:abstractNumId w:val="4"/>
  </w:num>
  <w:num w:numId="7">
    <w:abstractNumId w:val="2"/>
  </w:num>
  <w:num w:numId="8">
    <w:abstractNumId w:val="6"/>
    <w:lvlOverride w:ilvl="0">
      <w:startOverride w:val="1"/>
    </w:lvlOverride>
  </w:num>
  <w:num w:numId="9">
    <w:abstractNumId w:val="6"/>
    <w:lvlOverride w:ilvl="0">
      <w:startOverride w:val="1"/>
    </w:lvlOverride>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num>
  <w:num w:numId="15">
    <w:abstractNumId w:val="6"/>
    <w:lvlOverride w:ilvl="0">
      <w:startOverride w:val="1"/>
    </w:lvlOverride>
  </w:num>
  <w:num w:numId="16">
    <w:abstractNumId w:val="1"/>
  </w:num>
  <w:num w:numId="17">
    <w:abstractNumId w:val="8"/>
    <w:lvlOverride w:ilvl="0">
      <w:startOverride w:val="1"/>
    </w:lvlOverride>
  </w:num>
  <w:num w:numId="18">
    <w:abstractNumId w:val="8"/>
    <w:lvlOverride w:ilvl="0">
      <w:startOverride w:val="1"/>
    </w:lvlOverride>
  </w:num>
  <w:num w:numId="19">
    <w:abstractNumId w:val="6"/>
    <w:lvlOverride w:ilvl="0">
      <w:startOverride w:val="1"/>
    </w:lvlOverride>
  </w:num>
  <w:num w:numId="20">
    <w:abstractNumId w:val="6"/>
    <w:lvlOverride w:ilvl="0">
      <w:startOverride w:val="1"/>
    </w:lvlOverride>
  </w:num>
  <w:num w:numId="21">
    <w:abstractNumId w:val="6"/>
    <w:lvlOverride w:ilvl="0">
      <w:startOverride w:val="1"/>
    </w:lvlOverride>
  </w:num>
  <w:num w:numId="22">
    <w:abstractNumId w:val="6"/>
    <w:lvlOverride w:ilvl="0">
      <w:startOverride w:val="1"/>
    </w:lvlOverride>
  </w:num>
  <w:num w:numId="23">
    <w:abstractNumId w:val="6"/>
    <w:lvlOverride w:ilvl="0">
      <w:startOverride w:val="1"/>
    </w:lvlOverride>
  </w:num>
  <w:num w:numId="24">
    <w:abstractNumId w:val="6"/>
    <w:lvlOverride w:ilvl="0">
      <w:startOverride w:val="1"/>
    </w:lvlOverride>
  </w:num>
  <w:num w:numId="25">
    <w:abstractNumId w:val="6"/>
    <w:lvlOverride w:ilvl="0">
      <w:startOverride w:val="1"/>
    </w:lvlOverride>
  </w:num>
  <w:num w:numId="26">
    <w:abstractNumId w:val="6"/>
    <w:lvlOverride w:ilvl="0">
      <w:startOverride w:val="1"/>
    </w:lvlOverride>
  </w:num>
  <w:num w:numId="27">
    <w:abstractNumId w:val="8"/>
    <w:lvlOverride w:ilvl="0">
      <w:startOverride w:val="1"/>
    </w:lvlOverride>
  </w:num>
  <w:num w:numId="28">
    <w:abstractNumId w:val="8"/>
    <w:lvlOverride w:ilvl="0">
      <w:startOverride w:val="1"/>
    </w:lvlOverride>
  </w:num>
  <w:num w:numId="29">
    <w:abstractNumId w:val="6"/>
    <w:lvlOverride w:ilvl="0">
      <w:startOverride w:val="1"/>
    </w:lvlOverride>
  </w:num>
  <w:num w:numId="30">
    <w:abstractNumId w:val="8"/>
    <w:lvlOverride w:ilvl="0">
      <w:startOverride w:val="1"/>
    </w:lvlOverride>
  </w:num>
  <w:num w:numId="31">
    <w:abstractNumId w:val="6"/>
    <w:lvlOverride w:ilvl="0">
      <w:startOverride w:val="1"/>
    </w:lvlOverride>
  </w:num>
  <w:num w:numId="32">
    <w:abstractNumId w:val="8"/>
    <w:lvlOverride w:ilvl="0">
      <w:startOverride w:val="1"/>
    </w:lvlOverride>
  </w:num>
  <w:num w:numId="33">
    <w:abstractNumId w:val="6"/>
    <w:lvlOverride w:ilvl="0">
      <w:startOverride w:val="1"/>
    </w:lvlOverride>
  </w:num>
  <w:num w:numId="34">
    <w:abstractNumId w:val="8"/>
    <w:lvlOverride w:ilvl="0">
      <w:startOverride w:val="1"/>
    </w:lvlOverride>
  </w:num>
  <w:num w:numId="35">
    <w:abstractNumId w:val="6"/>
    <w:lvlOverride w:ilvl="0">
      <w:startOverride w:val="1"/>
    </w:lvlOverride>
  </w:num>
  <w:num w:numId="36">
    <w:abstractNumId w:val="8"/>
    <w:lvlOverride w:ilvl="0">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num>
  <w:num w:numId="41">
    <w:abstractNumId w:val="6"/>
    <w:lvlOverride w:ilvl="0">
      <w:startOverride w:val="1"/>
    </w:lvlOverride>
  </w:num>
  <w:num w:numId="42">
    <w:abstractNumId w:val="6"/>
    <w:lvlOverride w:ilvl="0">
      <w:startOverride w:val="1"/>
    </w:lvlOverride>
  </w:num>
  <w:num w:numId="43">
    <w:abstractNumId w:val="6"/>
    <w:lvlOverride w:ilvl="0">
      <w:startOverride w:val="1"/>
    </w:lvlOverride>
  </w:num>
  <w:num w:numId="44">
    <w:abstractNumId w:val="6"/>
    <w:lvlOverride w:ilvl="0">
      <w:startOverride w:val="1"/>
    </w:lvlOverride>
  </w:num>
  <w:num w:numId="45">
    <w:abstractNumId w:val="6"/>
    <w:lvlOverride w:ilvl="0">
      <w:startOverride w:val="1"/>
    </w:lvlOverride>
  </w:num>
  <w:num w:numId="46">
    <w:abstractNumId w:val="6"/>
    <w:lvlOverride w:ilvl="0">
      <w:startOverride w:val="1"/>
    </w:lvlOverride>
  </w:num>
  <w:num w:numId="47">
    <w:abstractNumId w:val="6"/>
    <w:lvlOverride w:ilvl="0">
      <w:startOverride w:val="1"/>
    </w:lvlOverride>
  </w:num>
  <w:num w:numId="48">
    <w:abstractNumId w:val="8"/>
    <w:lvlOverride w:ilvl="0">
      <w:startOverride w:val="1"/>
    </w:lvlOverride>
  </w:num>
  <w:num w:numId="49">
    <w:abstractNumId w:val="8"/>
    <w:lvlOverride w:ilvl="0">
      <w:startOverride w:val="1"/>
    </w:lvlOverride>
  </w:num>
  <w:num w:numId="50">
    <w:abstractNumId w:val="8"/>
    <w:lvlOverride w:ilvl="0">
      <w:startOverride w:val="1"/>
    </w:lvlOverride>
  </w:num>
  <w:num w:numId="51">
    <w:abstractNumId w:val="0"/>
  </w:num>
  <w:num w:numId="52">
    <w:abstractNumId w:val="12"/>
  </w:num>
  <w:num w:numId="53">
    <w:abstractNumId w:val="3"/>
  </w:num>
  <w:num w:numId="54">
    <w:abstractNumId w:val="7"/>
  </w:num>
  <w:num w:numId="55">
    <w:abstractNumId w:val="10"/>
  </w:num>
  <w:num w:numId="56">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en-US" w:vendorID="64" w:dllVersion="6" w:nlCheck="1" w:checkStyle="1"/>
  <w:activeWritingStyle w:appName="MSWord" w:lang="en-AU" w:vendorID="64" w:dllVersion="6" w:nlCheck="1" w:checkStyle="1"/>
  <w:activeWritingStyle w:appName="MSWord" w:lang="en-AU"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60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2CA"/>
    <w:rsid w:val="00001A54"/>
    <w:rsid w:val="00001F0C"/>
    <w:rsid w:val="000026ED"/>
    <w:rsid w:val="000046A1"/>
    <w:rsid w:val="000057D3"/>
    <w:rsid w:val="0000662C"/>
    <w:rsid w:val="000078CC"/>
    <w:rsid w:val="00010D7F"/>
    <w:rsid w:val="000113DD"/>
    <w:rsid w:val="000124B2"/>
    <w:rsid w:val="0001521E"/>
    <w:rsid w:val="0001692F"/>
    <w:rsid w:val="00016B9C"/>
    <w:rsid w:val="00017794"/>
    <w:rsid w:val="000222F9"/>
    <w:rsid w:val="000225F5"/>
    <w:rsid w:val="00024AE3"/>
    <w:rsid w:val="000252F2"/>
    <w:rsid w:val="0002660F"/>
    <w:rsid w:val="0003060D"/>
    <w:rsid w:val="00030C79"/>
    <w:rsid w:val="000312AB"/>
    <w:rsid w:val="00031F28"/>
    <w:rsid w:val="00035077"/>
    <w:rsid w:val="0003583B"/>
    <w:rsid w:val="000359B0"/>
    <w:rsid w:val="00036B54"/>
    <w:rsid w:val="000370E2"/>
    <w:rsid w:val="00040CC9"/>
    <w:rsid w:val="000434FB"/>
    <w:rsid w:val="00043DB7"/>
    <w:rsid w:val="00044BBC"/>
    <w:rsid w:val="00044F71"/>
    <w:rsid w:val="00045276"/>
    <w:rsid w:val="00045F47"/>
    <w:rsid w:val="000460EE"/>
    <w:rsid w:val="0004727A"/>
    <w:rsid w:val="00047CEC"/>
    <w:rsid w:val="00051901"/>
    <w:rsid w:val="00053DD3"/>
    <w:rsid w:val="00055EE5"/>
    <w:rsid w:val="000609F2"/>
    <w:rsid w:val="00060F02"/>
    <w:rsid w:val="00061018"/>
    <w:rsid w:val="00062A33"/>
    <w:rsid w:val="00063FDF"/>
    <w:rsid w:val="00064B59"/>
    <w:rsid w:val="00066835"/>
    <w:rsid w:val="0006698D"/>
    <w:rsid w:val="0007198A"/>
    <w:rsid w:val="00073823"/>
    <w:rsid w:val="0007611F"/>
    <w:rsid w:val="000767E2"/>
    <w:rsid w:val="00077E36"/>
    <w:rsid w:val="00080001"/>
    <w:rsid w:val="00081B6F"/>
    <w:rsid w:val="000821F3"/>
    <w:rsid w:val="0008226B"/>
    <w:rsid w:val="00083342"/>
    <w:rsid w:val="00083F99"/>
    <w:rsid w:val="000847A3"/>
    <w:rsid w:val="000911F2"/>
    <w:rsid w:val="000917F7"/>
    <w:rsid w:val="00092AA5"/>
    <w:rsid w:val="000930AD"/>
    <w:rsid w:val="00094740"/>
    <w:rsid w:val="00095BFC"/>
    <w:rsid w:val="000A179B"/>
    <w:rsid w:val="000A391A"/>
    <w:rsid w:val="000A46D5"/>
    <w:rsid w:val="000A5007"/>
    <w:rsid w:val="000A6191"/>
    <w:rsid w:val="000A6AFD"/>
    <w:rsid w:val="000A7910"/>
    <w:rsid w:val="000B10A3"/>
    <w:rsid w:val="000B2B63"/>
    <w:rsid w:val="000B2E52"/>
    <w:rsid w:val="000B2EE1"/>
    <w:rsid w:val="000B333F"/>
    <w:rsid w:val="000B3EB3"/>
    <w:rsid w:val="000B5EF9"/>
    <w:rsid w:val="000C16A6"/>
    <w:rsid w:val="000C1E1B"/>
    <w:rsid w:val="000C3047"/>
    <w:rsid w:val="000C4EA3"/>
    <w:rsid w:val="000C564A"/>
    <w:rsid w:val="000C575A"/>
    <w:rsid w:val="000C57FA"/>
    <w:rsid w:val="000C73AA"/>
    <w:rsid w:val="000C7439"/>
    <w:rsid w:val="000C78A8"/>
    <w:rsid w:val="000D1EAA"/>
    <w:rsid w:val="000D312B"/>
    <w:rsid w:val="000D3678"/>
    <w:rsid w:val="000D409A"/>
    <w:rsid w:val="000D4203"/>
    <w:rsid w:val="000D49BA"/>
    <w:rsid w:val="000D4FAA"/>
    <w:rsid w:val="000D5223"/>
    <w:rsid w:val="000D5328"/>
    <w:rsid w:val="000D7D77"/>
    <w:rsid w:val="000E0301"/>
    <w:rsid w:val="000E1259"/>
    <w:rsid w:val="000E1C03"/>
    <w:rsid w:val="000E25F9"/>
    <w:rsid w:val="000E2746"/>
    <w:rsid w:val="000E54E2"/>
    <w:rsid w:val="000E5827"/>
    <w:rsid w:val="000E590D"/>
    <w:rsid w:val="000E6199"/>
    <w:rsid w:val="000E684C"/>
    <w:rsid w:val="000E6B75"/>
    <w:rsid w:val="000F05EC"/>
    <w:rsid w:val="000F0BEF"/>
    <w:rsid w:val="000F11C9"/>
    <w:rsid w:val="000F2542"/>
    <w:rsid w:val="000F4DAD"/>
    <w:rsid w:val="000F6262"/>
    <w:rsid w:val="000F7ECC"/>
    <w:rsid w:val="00100E1C"/>
    <w:rsid w:val="00103254"/>
    <w:rsid w:val="00103BEF"/>
    <w:rsid w:val="001079FC"/>
    <w:rsid w:val="00111C88"/>
    <w:rsid w:val="00111FF8"/>
    <w:rsid w:val="001138C0"/>
    <w:rsid w:val="00115480"/>
    <w:rsid w:val="00115D92"/>
    <w:rsid w:val="00116477"/>
    <w:rsid w:val="00117E5B"/>
    <w:rsid w:val="00122539"/>
    <w:rsid w:val="00122BC6"/>
    <w:rsid w:val="00123602"/>
    <w:rsid w:val="0012395B"/>
    <w:rsid w:val="00123AE8"/>
    <w:rsid w:val="0012562C"/>
    <w:rsid w:val="001273CD"/>
    <w:rsid w:val="001306F4"/>
    <w:rsid w:val="00130936"/>
    <w:rsid w:val="00130CCD"/>
    <w:rsid w:val="00131713"/>
    <w:rsid w:val="00132734"/>
    <w:rsid w:val="001328BA"/>
    <w:rsid w:val="0013329F"/>
    <w:rsid w:val="00133E73"/>
    <w:rsid w:val="00134903"/>
    <w:rsid w:val="00134927"/>
    <w:rsid w:val="00134F3C"/>
    <w:rsid w:val="00137590"/>
    <w:rsid w:val="00140433"/>
    <w:rsid w:val="001405DC"/>
    <w:rsid w:val="00140892"/>
    <w:rsid w:val="00141DAF"/>
    <w:rsid w:val="00143033"/>
    <w:rsid w:val="0014432D"/>
    <w:rsid w:val="00144861"/>
    <w:rsid w:val="00144E20"/>
    <w:rsid w:val="0014552A"/>
    <w:rsid w:val="0014623A"/>
    <w:rsid w:val="00146722"/>
    <w:rsid w:val="0014739E"/>
    <w:rsid w:val="001506C6"/>
    <w:rsid w:val="00150A39"/>
    <w:rsid w:val="00151AEB"/>
    <w:rsid w:val="00151CA7"/>
    <w:rsid w:val="001523FA"/>
    <w:rsid w:val="00154A30"/>
    <w:rsid w:val="00157201"/>
    <w:rsid w:val="0015796D"/>
    <w:rsid w:val="0016071A"/>
    <w:rsid w:val="00161567"/>
    <w:rsid w:val="001615A3"/>
    <w:rsid w:val="001618A4"/>
    <w:rsid w:val="00161B33"/>
    <w:rsid w:val="00161B36"/>
    <w:rsid w:val="001623E0"/>
    <w:rsid w:val="00163636"/>
    <w:rsid w:val="00163B1B"/>
    <w:rsid w:val="00167720"/>
    <w:rsid w:val="00171C31"/>
    <w:rsid w:val="00176267"/>
    <w:rsid w:val="0017670C"/>
    <w:rsid w:val="00177E7E"/>
    <w:rsid w:val="00181842"/>
    <w:rsid w:val="00181E6B"/>
    <w:rsid w:val="001847D5"/>
    <w:rsid w:val="00184833"/>
    <w:rsid w:val="00186AB3"/>
    <w:rsid w:val="00186C47"/>
    <w:rsid w:val="0019237F"/>
    <w:rsid w:val="0019262F"/>
    <w:rsid w:val="00192663"/>
    <w:rsid w:val="001945F8"/>
    <w:rsid w:val="00194D0C"/>
    <w:rsid w:val="001967E4"/>
    <w:rsid w:val="001A0501"/>
    <w:rsid w:val="001A16C8"/>
    <w:rsid w:val="001A206F"/>
    <w:rsid w:val="001A3CE1"/>
    <w:rsid w:val="001A3FEB"/>
    <w:rsid w:val="001A42CA"/>
    <w:rsid w:val="001A4388"/>
    <w:rsid w:val="001A5985"/>
    <w:rsid w:val="001A66C8"/>
    <w:rsid w:val="001A691E"/>
    <w:rsid w:val="001A6D56"/>
    <w:rsid w:val="001A7600"/>
    <w:rsid w:val="001B01E6"/>
    <w:rsid w:val="001B112B"/>
    <w:rsid w:val="001B6899"/>
    <w:rsid w:val="001B72E8"/>
    <w:rsid w:val="001C3F6E"/>
    <w:rsid w:val="001C4D6F"/>
    <w:rsid w:val="001C7D70"/>
    <w:rsid w:val="001D02D1"/>
    <w:rsid w:val="001D0AA7"/>
    <w:rsid w:val="001D47FE"/>
    <w:rsid w:val="001D5DCD"/>
    <w:rsid w:val="001D74FD"/>
    <w:rsid w:val="001E0A21"/>
    <w:rsid w:val="001E29B6"/>
    <w:rsid w:val="001E36CB"/>
    <w:rsid w:val="001E3CD4"/>
    <w:rsid w:val="001E5E32"/>
    <w:rsid w:val="001E6A29"/>
    <w:rsid w:val="001F16A9"/>
    <w:rsid w:val="001F318E"/>
    <w:rsid w:val="001F40C7"/>
    <w:rsid w:val="001F44BF"/>
    <w:rsid w:val="001F49D1"/>
    <w:rsid w:val="001F5080"/>
    <w:rsid w:val="001F5E25"/>
    <w:rsid w:val="001F6638"/>
    <w:rsid w:val="00201ABC"/>
    <w:rsid w:val="002033F0"/>
    <w:rsid w:val="002038CB"/>
    <w:rsid w:val="00204A09"/>
    <w:rsid w:val="002070A9"/>
    <w:rsid w:val="00210488"/>
    <w:rsid w:val="002109AB"/>
    <w:rsid w:val="002117DC"/>
    <w:rsid w:val="00213C67"/>
    <w:rsid w:val="002144DE"/>
    <w:rsid w:val="00214F45"/>
    <w:rsid w:val="002163D5"/>
    <w:rsid w:val="0022158C"/>
    <w:rsid w:val="00221A5D"/>
    <w:rsid w:val="0022209F"/>
    <w:rsid w:val="002245D1"/>
    <w:rsid w:val="00224609"/>
    <w:rsid w:val="002250B5"/>
    <w:rsid w:val="00225992"/>
    <w:rsid w:val="00225BCA"/>
    <w:rsid w:val="002264EF"/>
    <w:rsid w:val="00226DD7"/>
    <w:rsid w:val="0022742A"/>
    <w:rsid w:val="00227538"/>
    <w:rsid w:val="0023073D"/>
    <w:rsid w:val="00231261"/>
    <w:rsid w:val="00231A60"/>
    <w:rsid w:val="00232182"/>
    <w:rsid w:val="00232220"/>
    <w:rsid w:val="0023222B"/>
    <w:rsid w:val="002332DE"/>
    <w:rsid w:val="00233A69"/>
    <w:rsid w:val="002366AD"/>
    <w:rsid w:val="00236864"/>
    <w:rsid w:val="002371C3"/>
    <w:rsid w:val="002401B6"/>
    <w:rsid w:val="0024038F"/>
    <w:rsid w:val="00241293"/>
    <w:rsid w:val="00241710"/>
    <w:rsid w:val="00241AF4"/>
    <w:rsid w:val="0024258D"/>
    <w:rsid w:val="00242624"/>
    <w:rsid w:val="00242724"/>
    <w:rsid w:val="00243E6A"/>
    <w:rsid w:val="002443C0"/>
    <w:rsid w:val="0024449B"/>
    <w:rsid w:val="00244F59"/>
    <w:rsid w:val="002461AE"/>
    <w:rsid w:val="0025077E"/>
    <w:rsid w:val="00250AC2"/>
    <w:rsid w:val="00252663"/>
    <w:rsid w:val="00255EAE"/>
    <w:rsid w:val="00256764"/>
    <w:rsid w:val="0025798E"/>
    <w:rsid w:val="0026288A"/>
    <w:rsid w:val="002657BD"/>
    <w:rsid w:val="00265FAB"/>
    <w:rsid w:val="00266168"/>
    <w:rsid w:val="0026620F"/>
    <w:rsid w:val="002663D7"/>
    <w:rsid w:val="00267CF2"/>
    <w:rsid w:val="00270F97"/>
    <w:rsid w:val="0027317B"/>
    <w:rsid w:val="00273195"/>
    <w:rsid w:val="00277213"/>
    <w:rsid w:val="00280298"/>
    <w:rsid w:val="00280CD8"/>
    <w:rsid w:val="00281F4D"/>
    <w:rsid w:val="002820E2"/>
    <w:rsid w:val="002827DD"/>
    <w:rsid w:val="0028379A"/>
    <w:rsid w:val="00284AB4"/>
    <w:rsid w:val="002868EA"/>
    <w:rsid w:val="00292C3D"/>
    <w:rsid w:val="00293337"/>
    <w:rsid w:val="0029555B"/>
    <w:rsid w:val="00295777"/>
    <w:rsid w:val="002964CE"/>
    <w:rsid w:val="002971FD"/>
    <w:rsid w:val="00297816"/>
    <w:rsid w:val="002A0AD8"/>
    <w:rsid w:val="002A165F"/>
    <w:rsid w:val="002A1C9B"/>
    <w:rsid w:val="002A2352"/>
    <w:rsid w:val="002A4F95"/>
    <w:rsid w:val="002A4FED"/>
    <w:rsid w:val="002A5767"/>
    <w:rsid w:val="002A643A"/>
    <w:rsid w:val="002A645E"/>
    <w:rsid w:val="002A6E87"/>
    <w:rsid w:val="002A7832"/>
    <w:rsid w:val="002B1C76"/>
    <w:rsid w:val="002B4D73"/>
    <w:rsid w:val="002B4D88"/>
    <w:rsid w:val="002C013C"/>
    <w:rsid w:val="002C0F48"/>
    <w:rsid w:val="002C5825"/>
    <w:rsid w:val="002C6BB6"/>
    <w:rsid w:val="002C710C"/>
    <w:rsid w:val="002C74DA"/>
    <w:rsid w:val="002D0E25"/>
    <w:rsid w:val="002D2783"/>
    <w:rsid w:val="002D2D4F"/>
    <w:rsid w:val="002D4775"/>
    <w:rsid w:val="002E033A"/>
    <w:rsid w:val="002E046D"/>
    <w:rsid w:val="002E1077"/>
    <w:rsid w:val="002E2B7D"/>
    <w:rsid w:val="002E34F5"/>
    <w:rsid w:val="002E4439"/>
    <w:rsid w:val="002E5655"/>
    <w:rsid w:val="002E58CF"/>
    <w:rsid w:val="002E6458"/>
    <w:rsid w:val="002E750A"/>
    <w:rsid w:val="002E7C86"/>
    <w:rsid w:val="002F0AF9"/>
    <w:rsid w:val="002F0FC4"/>
    <w:rsid w:val="002F1382"/>
    <w:rsid w:val="002F4233"/>
    <w:rsid w:val="002F6085"/>
    <w:rsid w:val="002F60F0"/>
    <w:rsid w:val="002F6890"/>
    <w:rsid w:val="002F6F1A"/>
    <w:rsid w:val="0030015C"/>
    <w:rsid w:val="003017B6"/>
    <w:rsid w:val="00302EFF"/>
    <w:rsid w:val="00304560"/>
    <w:rsid w:val="00304F7D"/>
    <w:rsid w:val="00306465"/>
    <w:rsid w:val="00307E36"/>
    <w:rsid w:val="00313189"/>
    <w:rsid w:val="00313997"/>
    <w:rsid w:val="00315E5E"/>
    <w:rsid w:val="00316BDC"/>
    <w:rsid w:val="00320CEA"/>
    <w:rsid w:val="00323C4E"/>
    <w:rsid w:val="003275BA"/>
    <w:rsid w:val="003279B8"/>
    <w:rsid w:val="00327F62"/>
    <w:rsid w:val="00327FB9"/>
    <w:rsid w:val="003302DA"/>
    <w:rsid w:val="003303E5"/>
    <w:rsid w:val="0033040A"/>
    <w:rsid w:val="00331AB6"/>
    <w:rsid w:val="00332247"/>
    <w:rsid w:val="00333D28"/>
    <w:rsid w:val="00335053"/>
    <w:rsid w:val="003407C4"/>
    <w:rsid w:val="00340EF3"/>
    <w:rsid w:val="003428AD"/>
    <w:rsid w:val="0034321E"/>
    <w:rsid w:val="00343435"/>
    <w:rsid w:val="00344121"/>
    <w:rsid w:val="003445A7"/>
    <w:rsid w:val="00344E32"/>
    <w:rsid w:val="00346A7D"/>
    <w:rsid w:val="003509A7"/>
    <w:rsid w:val="00350EEA"/>
    <w:rsid w:val="00351615"/>
    <w:rsid w:val="00352F01"/>
    <w:rsid w:val="00356277"/>
    <w:rsid w:val="00360080"/>
    <w:rsid w:val="00361B13"/>
    <w:rsid w:val="00361BB8"/>
    <w:rsid w:val="00364EFA"/>
    <w:rsid w:val="003651A4"/>
    <w:rsid w:val="0037019C"/>
    <w:rsid w:val="00372334"/>
    <w:rsid w:val="003742EF"/>
    <w:rsid w:val="0038020A"/>
    <w:rsid w:val="00380D23"/>
    <w:rsid w:val="00380F63"/>
    <w:rsid w:val="00381AE7"/>
    <w:rsid w:val="00381FE3"/>
    <w:rsid w:val="0038287B"/>
    <w:rsid w:val="00382F64"/>
    <w:rsid w:val="00385A9F"/>
    <w:rsid w:val="0039024E"/>
    <w:rsid w:val="003904C2"/>
    <w:rsid w:val="003905C3"/>
    <w:rsid w:val="00390B08"/>
    <w:rsid w:val="00391385"/>
    <w:rsid w:val="00391390"/>
    <w:rsid w:val="00393029"/>
    <w:rsid w:val="00393D71"/>
    <w:rsid w:val="003976D9"/>
    <w:rsid w:val="00397A97"/>
    <w:rsid w:val="003A29F7"/>
    <w:rsid w:val="003A2C56"/>
    <w:rsid w:val="003A2D52"/>
    <w:rsid w:val="003A333E"/>
    <w:rsid w:val="003A3390"/>
    <w:rsid w:val="003A3B87"/>
    <w:rsid w:val="003A418E"/>
    <w:rsid w:val="003A5F99"/>
    <w:rsid w:val="003A7A51"/>
    <w:rsid w:val="003B0154"/>
    <w:rsid w:val="003B028E"/>
    <w:rsid w:val="003B1327"/>
    <w:rsid w:val="003B1345"/>
    <w:rsid w:val="003B1E6C"/>
    <w:rsid w:val="003B2B49"/>
    <w:rsid w:val="003B301B"/>
    <w:rsid w:val="003B32EE"/>
    <w:rsid w:val="003B34E8"/>
    <w:rsid w:val="003B367A"/>
    <w:rsid w:val="003B5E00"/>
    <w:rsid w:val="003C1DB3"/>
    <w:rsid w:val="003C2C18"/>
    <w:rsid w:val="003C4013"/>
    <w:rsid w:val="003C63DA"/>
    <w:rsid w:val="003C6B3B"/>
    <w:rsid w:val="003C708C"/>
    <w:rsid w:val="003D0E6C"/>
    <w:rsid w:val="003D1796"/>
    <w:rsid w:val="003D210E"/>
    <w:rsid w:val="003D2D76"/>
    <w:rsid w:val="003D3B82"/>
    <w:rsid w:val="003D6DC2"/>
    <w:rsid w:val="003D7EAA"/>
    <w:rsid w:val="003E0E61"/>
    <w:rsid w:val="003E18B8"/>
    <w:rsid w:val="003E21E8"/>
    <w:rsid w:val="003E2310"/>
    <w:rsid w:val="003E254E"/>
    <w:rsid w:val="003E3D99"/>
    <w:rsid w:val="003E74DA"/>
    <w:rsid w:val="003F0F61"/>
    <w:rsid w:val="003F500A"/>
    <w:rsid w:val="003F5157"/>
    <w:rsid w:val="003F5B78"/>
    <w:rsid w:val="003F6084"/>
    <w:rsid w:val="003F6DBB"/>
    <w:rsid w:val="00400A01"/>
    <w:rsid w:val="004039FB"/>
    <w:rsid w:val="004041BE"/>
    <w:rsid w:val="0040426D"/>
    <w:rsid w:val="004044E5"/>
    <w:rsid w:val="004067E8"/>
    <w:rsid w:val="0041084F"/>
    <w:rsid w:val="00411354"/>
    <w:rsid w:val="00411D64"/>
    <w:rsid w:val="00412098"/>
    <w:rsid w:val="004130AD"/>
    <w:rsid w:val="00414522"/>
    <w:rsid w:val="0041596E"/>
    <w:rsid w:val="00415D32"/>
    <w:rsid w:val="00416189"/>
    <w:rsid w:val="004202FB"/>
    <w:rsid w:val="0042170F"/>
    <w:rsid w:val="004217D3"/>
    <w:rsid w:val="004230D2"/>
    <w:rsid w:val="0042764C"/>
    <w:rsid w:val="00427CD7"/>
    <w:rsid w:val="00430B76"/>
    <w:rsid w:val="00431617"/>
    <w:rsid w:val="00432DA9"/>
    <w:rsid w:val="00434106"/>
    <w:rsid w:val="0043417F"/>
    <w:rsid w:val="004351BF"/>
    <w:rsid w:val="004354CB"/>
    <w:rsid w:val="0043639F"/>
    <w:rsid w:val="004369E6"/>
    <w:rsid w:val="00441292"/>
    <w:rsid w:val="004454B5"/>
    <w:rsid w:val="0044738B"/>
    <w:rsid w:val="00451280"/>
    <w:rsid w:val="004512C0"/>
    <w:rsid w:val="004518AD"/>
    <w:rsid w:val="00451901"/>
    <w:rsid w:val="00452BD1"/>
    <w:rsid w:val="004559A5"/>
    <w:rsid w:val="00456432"/>
    <w:rsid w:val="0046026E"/>
    <w:rsid w:val="00460EE9"/>
    <w:rsid w:val="00461275"/>
    <w:rsid w:val="00462900"/>
    <w:rsid w:val="0046318F"/>
    <w:rsid w:val="0046372A"/>
    <w:rsid w:val="00463AB5"/>
    <w:rsid w:val="0046586C"/>
    <w:rsid w:val="00465D04"/>
    <w:rsid w:val="00466211"/>
    <w:rsid w:val="00466B6B"/>
    <w:rsid w:val="00466F74"/>
    <w:rsid w:val="00467DAF"/>
    <w:rsid w:val="0047116A"/>
    <w:rsid w:val="004711B4"/>
    <w:rsid w:val="004729CE"/>
    <w:rsid w:val="00472DDC"/>
    <w:rsid w:val="00473795"/>
    <w:rsid w:val="00473E94"/>
    <w:rsid w:val="0047454B"/>
    <w:rsid w:val="0047493C"/>
    <w:rsid w:val="00474C84"/>
    <w:rsid w:val="00475A72"/>
    <w:rsid w:val="00476209"/>
    <w:rsid w:val="004821A7"/>
    <w:rsid w:val="00482C9D"/>
    <w:rsid w:val="00485039"/>
    <w:rsid w:val="00485710"/>
    <w:rsid w:val="0048631D"/>
    <w:rsid w:val="0049001F"/>
    <w:rsid w:val="0049014F"/>
    <w:rsid w:val="0049065A"/>
    <w:rsid w:val="00490EDC"/>
    <w:rsid w:val="004921CB"/>
    <w:rsid w:val="00493268"/>
    <w:rsid w:val="00493666"/>
    <w:rsid w:val="00493FBF"/>
    <w:rsid w:val="004959D0"/>
    <w:rsid w:val="00495B1F"/>
    <w:rsid w:val="00496B7C"/>
    <w:rsid w:val="00497291"/>
    <w:rsid w:val="00497882"/>
    <w:rsid w:val="00497BB5"/>
    <w:rsid w:val="004A08C8"/>
    <w:rsid w:val="004A3C9A"/>
    <w:rsid w:val="004A61B8"/>
    <w:rsid w:val="004A6CB2"/>
    <w:rsid w:val="004B05D5"/>
    <w:rsid w:val="004B0FBC"/>
    <w:rsid w:val="004B2783"/>
    <w:rsid w:val="004B37C6"/>
    <w:rsid w:val="004B3D27"/>
    <w:rsid w:val="004B495C"/>
    <w:rsid w:val="004B5A40"/>
    <w:rsid w:val="004B72E1"/>
    <w:rsid w:val="004B79F5"/>
    <w:rsid w:val="004C2212"/>
    <w:rsid w:val="004C2835"/>
    <w:rsid w:val="004C3DFB"/>
    <w:rsid w:val="004C533D"/>
    <w:rsid w:val="004C672C"/>
    <w:rsid w:val="004D203B"/>
    <w:rsid w:val="004D2F82"/>
    <w:rsid w:val="004D3359"/>
    <w:rsid w:val="004D34C1"/>
    <w:rsid w:val="004D36D8"/>
    <w:rsid w:val="004D642F"/>
    <w:rsid w:val="004D6738"/>
    <w:rsid w:val="004D79E9"/>
    <w:rsid w:val="004E0080"/>
    <w:rsid w:val="004E00AA"/>
    <w:rsid w:val="004E237F"/>
    <w:rsid w:val="004E2BF5"/>
    <w:rsid w:val="004E32B4"/>
    <w:rsid w:val="004E3A4D"/>
    <w:rsid w:val="004E3A93"/>
    <w:rsid w:val="004E5EF6"/>
    <w:rsid w:val="004E70AD"/>
    <w:rsid w:val="004F04AD"/>
    <w:rsid w:val="004F3078"/>
    <w:rsid w:val="004F4B9F"/>
    <w:rsid w:val="004F5BA9"/>
    <w:rsid w:val="005000BC"/>
    <w:rsid w:val="005016A8"/>
    <w:rsid w:val="00502422"/>
    <w:rsid w:val="00502A68"/>
    <w:rsid w:val="00502DC0"/>
    <w:rsid w:val="00504686"/>
    <w:rsid w:val="00505C64"/>
    <w:rsid w:val="00506A2F"/>
    <w:rsid w:val="00507C9E"/>
    <w:rsid w:val="00511175"/>
    <w:rsid w:val="005129AF"/>
    <w:rsid w:val="0051307B"/>
    <w:rsid w:val="005131F6"/>
    <w:rsid w:val="005132C0"/>
    <w:rsid w:val="00513920"/>
    <w:rsid w:val="00515323"/>
    <w:rsid w:val="00516355"/>
    <w:rsid w:val="00520857"/>
    <w:rsid w:val="00521067"/>
    <w:rsid w:val="00523F89"/>
    <w:rsid w:val="00524B51"/>
    <w:rsid w:val="00525B88"/>
    <w:rsid w:val="00526BDF"/>
    <w:rsid w:val="00527091"/>
    <w:rsid w:val="005300BC"/>
    <w:rsid w:val="00530E61"/>
    <w:rsid w:val="00531297"/>
    <w:rsid w:val="0053219D"/>
    <w:rsid w:val="00532B1F"/>
    <w:rsid w:val="00532DA0"/>
    <w:rsid w:val="0053489A"/>
    <w:rsid w:val="005367D9"/>
    <w:rsid w:val="00537BAC"/>
    <w:rsid w:val="0054132F"/>
    <w:rsid w:val="00541727"/>
    <w:rsid w:val="00544F31"/>
    <w:rsid w:val="00544FD2"/>
    <w:rsid w:val="0054501B"/>
    <w:rsid w:val="00546371"/>
    <w:rsid w:val="00547578"/>
    <w:rsid w:val="00551708"/>
    <w:rsid w:val="00551B96"/>
    <w:rsid w:val="00552243"/>
    <w:rsid w:val="00552DF3"/>
    <w:rsid w:val="0055436B"/>
    <w:rsid w:val="00554DF0"/>
    <w:rsid w:val="005552AA"/>
    <w:rsid w:val="00556C24"/>
    <w:rsid w:val="005612C9"/>
    <w:rsid w:val="00561311"/>
    <w:rsid w:val="00562B9D"/>
    <w:rsid w:val="00564EF0"/>
    <w:rsid w:val="00565E2B"/>
    <w:rsid w:val="0057079E"/>
    <w:rsid w:val="00572D71"/>
    <w:rsid w:val="00573A5E"/>
    <w:rsid w:val="005743C8"/>
    <w:rsid w:val="00574DB6"/>
    <w:rsid w:val="00575736"/>
    <w:rsid w:val="00575827"/>
    <w:rsid w:val="0057592B"/>
    <w:rsid w:val="005769F6"/>
    <w:rsid w:val="00576A95"/>
    <w:rsid w:val="00576D5C"/>
    <w:rsid w:val="0058075B"/>
    <w:rsid w:val="005809BF"/>
    <w:rsid w:val="0058175B"/>
    <w:rsid w:val="00582CFF"/>
    <w:rsid w:val="00583DE2"/>
    <w:rsid w:val="00587AA9"/>
    <w:rsid w:val="005918E9"/>
    <w:rsid w:val="0059483A"/>
    <w:rsid w:val="00594A93"/>
    <w:rsid w:val="005A6EC2"/>
    <w:rsid w:val="005B3687"/>
    <w:rsid w:val="005B37D3"/>
    <w:rsid w:val="005B4073"/>
    <w:rsid w:val="005B431A"/>
    <w:rsid w:val="005B6DF9"/>
    <w:rsid w:val="005B6EFA"/>
    <w:rsid w:val="005B6F86"/>
    <w:rsid w:val="005C0646"/>
    <w:rsid w:val="005C0E37"/>
    <w:rsid w:val="005C15D9"/>
    <w:rsid w:val="005C268C"/>
    <w:rsid w:val="005C2B03"/>
    <w:rsid w:val="005C2F3F"/>
    <w:rsid w:val="005C4C3A"/>
    <w:rsid w:val="005C6058"/>
    <w:rsid w:val="005C65C0"/>
    <w:rsid w:val="005C70C1"/>
    <w:rsid w:val="005D09AE"/>
    <w:rsid w:val="005D20E5"/>
    <w:rsid w:val="005D4070"/>
    <w:rsid w:val="005D40F3"/>
    <w:rsid w:val="005D48DF"/>
    <w:rsid w:val="005D50C1"/>
    <w:rsid w:val="005D62AD"/>
    <w:rsid w:val="005D63CC"/>
    <w:rsid w:val="005E0E4D"/>
    <w:rsid w:val="005E1E35"/>
    <w:rsid w:val="005E2018"/>
    <w:rsid w:val="005E3573"/>
    <w:rsid w:val="005E4CF0"/>
    <w:rsid w:val="005E565A"/>
    <w:rsid w:val="005E62E2"/>
    <w:rsid w:val="005E6E18"/>
    <w:rsid w:val="005E7141"/>
    <w:rsid w:val="005F0BD9"/>
    <w:rsid w:val="005F1622"/>
    <w:rsid w:val="005F38E8"/>
    <w:rsid w:val="005F6B03"/>
    <w:rsid w:val="005F74C5"/>
    <w:rsid w:val="00600DB6"/>
    <w:rsid w:val="00600EED"/>
    <w:rsid w:val="00602010"/>
    <w:rsid w:val="00604BE1"/>
    <w:rsid w:val="006059DB"/>
    <w:rsid w:val="0060678C"/>
    <w:rsid w:val="006070B2"/>
    <w:rsid w:val="006117C6"/>
    <w:rsid w:val="00612DB1"/>
    <w:rsid w:val="00617B75"/>
    <w:rsid w:val="00620571"/>
    <w:rsid w:val="00620DCE"/>
    <w:rsid w:val="0062178B"/>
    <w:rsid w:val="00622C82"/>
    <w:rsid w:val="0062499C"/>
    <w:rsid w:val="00625199"/>
    <w:rsid w:val="00625DC1"/>
    <w:rsid w:val="006269D8"/>
    <w:rsid w:val="006316BA"/>
    <w:rsid w:val="00636A1B"/>
    <w:rsid w:val="00637003"/>
    <w:rsid w:val="00641398"/>
    <w:rsid w:val="00641F13"/>
    <w:rsid w:val="006430DF"/>
    <w:rsid w:val="00644853"/>
    <w:rsid w:val="00644EED"/>
    <w:rsid w:val="0064600E"/>
    <w:rsid w:val="00646089"/>
    <w:rsid w:val="006466AD"/>
    <w:rsid w:val="00654A4E"/>
    <w:rsid w:val="00654FCF"/>
    <w:rsid w:val="006561AA"/>
    <w:rsid w:val="00657EB9"/>
    <w:rsid w:val="006606B6"/>
    <w:rsid w:val="006611DD"/>
    <w:rsid w:val="0066155C"/>
    <w:rsid w:val="006615A1"/>
    <w:rsid w:val="00662075"/>
    <w:rsid w:val="00662306"/>
    <w:rsid w:val="00662D3B"/>
    <w:rsid w:val="00663E30"/>
    <w:rsid w:val="00665912"/>
    <w:rsid w:val="00665ACC"/>
    <w:rsid w:val="0067011C"/>
    <w:rsid w:val="006703CB"/>
    <w:rsid w:val="00671794"/>
    <w:rsid w:val="00671D4C"/>
    <w:rsid w:val="006722A8"/>
    <w:rsid w:val="00672EDF"/>
    <w:rsid w:val="00673698"/>
    <w:rsid w:val="00674A17"/>
    <w:rsid w:val="00676C22"/>
    <w:rsid w:val="00676CA9"/>
    <w:rsid w:val="00680011"/>
    <w:rsid w:val="0068103B"/>
    <w:rsid w:val="006812F9"/>
    <w:rsid w:val="0068382D"/>
    <w:rsid w:val="0068577F"/>
    <w:rsid w:val="00686753"/>
    <w:rsid w:val="006874E2"/>
    <w:rsid w:val="00687C82"/>
    <w:rsid w:val="006910D5"/>
    <w:rsid w:val="006939CC"/>
    <w:rsid w:val="00693B49"/>
    <w:rsid w:val="00696449"/>
    <w:rsid w:val="006A0B40"/>
    <w:rsid w:val="006A18BD"/>
    <w:rsid w:val="006A3BF8"/>
    <w:rsid w:val="006A4057"/>
    <w:rsid w:val="006A4836"/>
    <w:rsid w:val="006A5978"/>
    <w:rsid w:val="006B1C88"/>
    <w:rsid w:val="006B4229"/>
    <w:rsid w:val="006B74A5"/>
    <w:rsid w:val="006C06C9"/>
    <w:rsid w:val="006C0A08"/>
    <w:rsid w:val="006C25C2"/>
    <w:rsid w:val="006C2EA8"/>
    <w:rsid w:val="006C3356"/>
    <w:rsid w:val="006C6465"/>
    <w:rsid w:val="006C649E"/>
    <w:rsid w:val="006C7504"/>
    <w:rsid w:val="006C7B2A"/>
    <w:rsid w:val="006D5372"/>
    <w:rsid w:val="006D538E"/>
    <w:rsid w:val="006D76BD"/>
    <w:rsid w:val="006D7847"/>
    <w:rsid w:val="006E141D"/>
    <w:rsid w:val="006E27CF"/>
    <w:rsid w:val="006E31FA"/>
    <w:rsid w:val="006E3B5F"/>
    <w:rsid w:val="006E5911"/>
    <w:rsid w:val="006E5E72"/>
    <w:rsid w:val="006E62F6"/>
    <w:rsid w:val="006E6D0B"/>
    <w:rsid w:val="006F0E1F"/>
    <w:rsid w:val="006F0E5F"/>
    <w:rsid w:val="006F2712"/>
    <w:rsid w:val="006F31E0"/>
    <w:rsid w:val="006F34EF"/>
    <w:rsid w:val="006F438B"/>
    <w:rsid w:val="006F4B09"/>
    <w:rsid w:val="006F50E7"/>
    <w:rsid w:val="006F6F74"/>
    <w:rsid w:val="00700E50"/>
    <w:rsid w:val="00701DFA"/>
    <w:rsid w:val="00703B7B"/>
    <w:rsid w:val="007056F7"/>
    <w:rsid w:val="00705F80"/>
    <w:rsid w:val="007065D5"/>
    <w:rsid w:val="00707723"/>
    <w:rsid w:val="007102E9"/>
    <w:rsid w:val="00710705"/>
    <w:rsid w:val="007137DE"/>
    <w:rsid w:val="0071381A"/>
    <w:rsid w:val="0071401E"/>
    <w:rsid w:val="0071410E"/>
    <w:rsid w:val="00716842"/>
    <w:rsid w:val="00716A92"/>
    <w:rsid w:val="00716B64"/>
    <w:rsid w:val="007220A4"/>
    <w:rsid w:val="007241C2"/>
    <w:rsid w:val="0072730E"/>
    <w:rsid w:val="00727390"/>
    <w:rsid w:val="00730BB3"/>
    <w:rsid w:val="0073234B"/>
    <w:rsid w:val="0073244D"/>
    <w:rsid w:val="00733EE1"/>
    <w:rsid w:val="00735A55"/>
    <w:rsid w:val="007373CF"/>
    <w:rsid w:val="007403EA"/>
    <w:rsid w:val="00740D41"/>
    <w:rsid w:val="00742363"/>
    <w:rsid w:val="0074501C"/>
    <w:rsid w:val="007459F1"/>
    <w:rsid w:val="00746C3E"/>
    <w:rsid w:val="007500E4"/>
    <w:rsid w:val="00750A5E"/>
    <w:rsid w:val="00750E48"/>
    <w:rsid w:val="007513FA"/>
    <w:rsid w:val="00751705"/>
    <w:rsid w:val="007534D2"/>
    <w:rsid w:val="00753F64"/>
    <w:rsid w:val="00754C10"/>
    <w:rsid w:val="0075590E"/>
    <w:rsid w:val="0075700C"/>
    <w:rsid w:val="00757FB9"/>
    <w:rsid w:val="00760687"/>
    <w:rsid w:val="00763C94"/>
    <w:rsid w:val="00767BD1"/>
    <w:rsid w:val="007705F6"/>
    <w:rsid w:val="00771029"/>
    <w:rsid w:val="00771C82"/>
    <w:rsid w:val="007755EA"/>
    <w:rsid w:val="0077615C"/>
    <w:rsid w:val="00776397"/>
    <w:rsid w:val="00776ED7"/>
    <w:rsid w:val="00780956"/>
    <w:rsid w:val="007816A5"/>
    <w:rsid w:val="00782C4D"/>
    <w:rsid w:val="00782F47"/>
    <w:rsid w:val="0078311D"/>
    <w:rsid w:val="00783794"/>
    <w:rsid w:val="007855D4"/>
    <w:rsid w:val="00786FF2"/>
    <w:rsid w:val="00787122"/>
    <w:rsid w:val="0079244A"/>
    <w:rsid w:val="0079259B"/>
    <w:rsid w:val="00792674"/>
    <w:rsid w:val="00792848"/>
    <w:rsid w:val="00793543"/>
    <w:rsid w:val="0079365D"/>
    <w:rsid w:val="00793CA0"/>
    <w:rsid w:val="007952A4"/>
    <w:rsid w:val="007954CB"/>
    <w:rsid w:val="0079668D"/>
    <w:rsid w:val="007A21D4"/>
    <w:rsid w:val="007A36BD"/>
    <w:rsid w:val="007A4BA5"/>
    <w:rsid w:val="007A6CAC"/>
    <w:rsid w:val="007A7616"/>
    <w:rsid w:val="007B02C3"/>
    <w:rsid w:val="007B2540"/>
    <w:rsid w:val="007B6BAC"/>
    <w:rsid w:val="007B770B"/>
    <w:rsid w:val="007C08BC"/>
    <w:rsid w:val="007C226B"/>
    <w:rsid w:val="007C305D"/>
    <w:rsid w:val="007C5365"/>
    <w:rsid w:val="007C5E04"/>
    <w:rsid w:val="007C6084"/>
    <w:rsid w:val="007C656D"/>
    <w:rsid w:val="007C6D05"/>
    <w:rsid w:val="007C7286"/>
    <w:rsid w:val="007C72D8"/>
    <w:rsid w:val="007C74AB"/>
    <w:rsid w:val="007C7DCA"/>
    <w:rsid w:val="007D02BD"/>
    <w:rsid w:val="007D0932"/>
    <w:rsid w:val="007D22BE"/>
    <w:rsid w:val="007D2EE0"/>
    <w:rsid w:val="007D30E8"/>
    <w:rsid w:val="007D45AA"/>
    <w:rsid w:val="007D5883"/>
    <w:rsid w:val="007D5C19"/>
    <w:rsid w:val="007D6CE1"/>
    <w:rsid w:val="007D7A85"/>
    <w:rsid w:val="007E3323"/>
    <w:rsid w:val="007E3EE0"/>
    <w:rsid w:val="007E4A7B"/>
    <w:rsid w:val="007E55B0"/>
    <w:rsid w:val="007E75AC"/>
    <w:rsid w:val="007F0418"/>
    <w:rsid w:val="007F0D00"/>
    <w:rsid w:val="007F1933"/>
    <w:rsid w:val="007F2D55"/>
    <w:rsid w:val="007F2EEF"/>
    <w:rsid w:val="007F3641"/>
    <w:rsid w:val="007F4ABB"/>
    <w:rsid w:val="007F4DF4"/>
    <w:rsid w:val="007F5E08"/>
    <w:rsid w:val="007F6339"/>
    <w:rsid w:val="007F7D4A"/>
    <w:rsid w:val="007F7DBA"/>
    <w:rsid w:val="007F7E06"/>
    <w:rsid w:val="00801208"/>
    <w:rsid w:val="008012F3"/>
    <w:rsid w:val="008033BD"/>
    <w:rsid w:val="00807EA3"/>
    <w:rsid w:val="008104C8"/>
    <w:rsid w:val="008113AC"/>
    <w:rsid w:val="00811BA0"/>
    <w:rsid w:val="0081362C"/>
    <w:rsid w:val="008148B6"/>
    <w:rsid w:val="0081524C"/>
    <w:rsid w:val="008164F7"/>
    <w:rsid w:val="00817C8A"/>
    <w:rsid w:val="00820518"/>
    <w:rsid w:val="008205E2"/>
    <w:rsid w:val="00820E53"/>
    <w:rsid w:val="00820E75"/>
    <w:rsid w:val="00821870"/>
    <w:rsid w:val="00821AF3"/>
    <w:rsid w:val="008253A6"/>
    <w:rsid w:val="00826215"/>
    <w:rsid w:val="008305C0"/>
    <w:rsid w:val="008306AF"/>
    <w:rsid w:val="00831C1D"/>
    <w:rsid w:val="00831E6F"/>
    <w:rsid w:val="00834C9F"/>
    <w:rsid w:val="00835822"/>
    <w:rsid w:val="008376BC"/>
    <w:rsid w:val="008414DE"/>
    <w:rsid w:val="00842A6D"/>
    <w:rsid w:val="00843CCB"/>
    <w:rsid w:val="00845C7B"/>
    <w:rsid w:val="00850981"/>
    <w:rsid w:val="00851AC3"/>
    <w:rsid w:val="008529A6"/>
    <w:rsid w:val="00852F30"/>
    <w:rsid w:val="008539D2"/>
    <w:rsid w:val="00855C6B"/>
    <w:rsid w:val="00857512"/>
    <w:rsid w:val="00861CE7"/>
    <w:rsid w:val="00862CC1"/>
    <w:rsid w:val="00865606"/>
    <w:rsid w:val="00865B90"/>
    <w:rsid w:val="00870CDD"/>
    <w:rsid w:val="008717B5"/>
    <w:rsid w:val="008745B0"/>
    <w:rsid w:val="0087590E"/>
    <w:rsid w:val="008768AA"/>
    <w:rsid w:val="00877F5F"/>
    <w:rsid w:val="00881360"/>
    <w:rsid w:val="00883103"/>
    <w:rsid w:val="00883880"/>
    <w:rsid w:val="00884452"/>
    <w:rsid w:val="0088698E"/>
    <w:rsid w:val="00890559"/>
    <w:rsid w:val="00891B78"/>
    <w:rsid w:val="00891DDC"/>
    <w:rsid w:val="00896830"/>
    <w:rsid w:val="008A0A30"/>
    <w:rsid w:val="008A10AD"/>
    <w:rsid w:val="008A10C2"/>
    <w:rsid w:val="008A1536"/>
    <w:rsid w:val="008A2382"/>
    <w:rsid w:val="008A619C"/>
    <w:rsid w:val="008A6963"/>
    <w:rsid w:val="008A74E6"/>
    <w:rsid w:val="008B2F5E"/>
    <w:rsid w:val="008B5433"/>
    <w:rsid w:val="008B6C2D"/>
    <w:rsid w:val="008B73B4"/>
    <w:rsid w:val="008B7B9B"/>
    <w:rsid w:val="008B7D96"/>
    <w:rsid w:val="008C0E1A"/>
    <w:rsid w:val="008C1A8B"/>
    <w:rsid w:val="008C2D23"/>
    <w:rsid w:val="008C40E2"/>
    <w:rsid w:val="008C4339"/>
    <w:rsid w:val="008C4BCF"/>
    <w:rsid w:val="008C5A28"/>
    <w:rsid w:val="008C665A"/>
    <w:rsid w:val="008C6FF5"/>
    <w:rsid w:val="008D0A6B"/>
    <w:rsid w:val="008D0C4B"/>
    <w:rsid w:val="008D1A20"/>
    <w:rsid w:val="008D3300"/>
    <w:rsid w:val="008D3B26"/>
    <w:rsid w:val="008D63C8"/>
    <w:rsid w:val="008D6B53"/>
    <w:rsid w:val="008D6EB8"/>
    <w:rsid w:val="008E2898"/>
    <w:rsid w:val="008E327E"/>
    <w:rsid w:val="008E4056"/>
    <w:rsid w:val="008E4108"/>
    <w:rsid w:val="008E644F"/>
    <w:rsid w:val="008E6BA4"/>
    <w:rsid w:val="008E6D14"/>
    <w:rsid w:val="008E6D92"/>
    <w:rsid w:val="008E75E4"/>
    <w:rsid w:val="008E79D2"/>
    <w:rsid w:val="008F0B12"/>
    <w:rsid w:val="008F15A2"/>
    <w:rsid w:val="008F297C"/>
    <w:rsid w:val="008F2A39"/>
    <w:rsid w:val="008F41AF"/>
    <w:rsid w:val="008F49E4"/>
    <w:rsid w:val="00900770"/>
    <w:rsid w:val="00903182"/>
    <w:rsid w:val="0090371B"/>
    <w:rsid w:val="009054E7"/>
    <w:rsid w:val="00905B5F"/>
    <w:rsid w:val="00906883"/>
    <w:rsid w:val="0091185F"/>
    <w:rsid w:val="00912A60"/>
    <w:rsid w:val="00914DCE"/>
    <w:rsid w:val="00922A49"/>
    <w:rsid w:val="0092554A"/>
    <w:rsid w:val="009304BF"/>
    <w:rsid w:val="00932588"/>
    <w:rsid w:val="00935559"/>
    <w:rsid w:val="009415F7"/>
    <w:rsid w:val="0094193B"/>
    <w:rsid w:val="009445AD"/>
    <w:rsid w:val="00946E32"/>
    <w:rsid w:val="00947A20"/>
    <w:rsid w:val="00950E43"/>
    <w:rsid w:val="00951DAD"/>
    <w:rsid w:val="00952C9E"/>
    <w:rsid w:val="00953112"/>
    <w:rsid w:val="009552B4"/>
    <w:rsid w:val="00955692"/>
    <w:rsid w:val="0095597B"/>
    <w:rsid w:val="009561C8"/>
    <w:rsid w:val="009563B4"/>
    <w:rsid w:val="00956860"/>
    <w:rsid w:val="00956AD1"/>
    <w:rsid w:val="00957565"/>
    <w:rsid w:val="00957917"/>
    <w:rsid w:val="00960142"/>
    <w:rsid w:val="0096159F"/>
    <w:rsid w:val="0096408F"/>
    <w:rsid w:val="00964750"/>
    <w:rsid w:val="00964FAB"/>
    <w:rsid w:val="00967089"/>
    <w:rsid w:val="009678AA"/>
    <w:rsid w:val="00970A48"/>
    <w:rsid w:val="00971B10"/>
    <w:rsid w:val="0097318E"/>
    <w:rsid w:val="009738D1"/>
    <w:rsid w:val="00973BD6"/>
    <w:rsid w:val="00975458"/>
    <w:rsid w:val="009754BC"/>
    <w:rsid w:val="0097555D"/>
    <w:rsid w:val="00975CB6"/>
    <w:rsid w:val="0097692D"/>
    <w:rsid w:val="00977C58"/>
    <w:rsid w:val="009828E4"/>
    <w:rsid w:val="0098291B"/>
    <w:rsid w:val="009839BE"/>
    <w:rsid w:val="00983A91"/>
    <w:rsid w:val="0098442C"/>
    <w:rsid w:val="009844D2"/>
    <w:rsid w:val="00985418"/>
    <w:rsid w:val="009863D2"/>
    <w:rsid w:val="00990332"/>
    <w:rsid w:val="00992A22"/>
    <w:rsid w:val="009941A2"/>
    <w:rsid w:val="0099464A"/>
    <w:rsid w:val="00995893"/>
    <w:rsid w:val="00995E79"/>
    <w:rsid w:val="00996FA0"/>
    <w:rsid w:val="0099758C"/>
    <w:rsid w:val="009975B2"/>
    <w:rsid w:val="00997AED"/>
    <w:rsid w:val="009A02E6"/>
    <w:rsid w:val="009A1426"/>
    <w:rsid w:val="009A1489"/>
    <w:rsid w:val="009A1FD7"/>
    <w:rsid w:val="009A3AE7"/>
    <w:rsid w:val="009A4F4F"/>
    <w:rsid w:val="009A6442"/>
    <w:rsid w:val="009A64C9"/>
    <w:rsid w:val="009A6743"/>
    <w:rsid w:val="009A7F65"/>
    <w:rsid w:val="009A7FA8"/>
    <w:rsid w:val="009B4375"/>
    <w:rsid w:val="009B656A"/>
    <w:rsid w:val="009C157F"/>
    <w:rsid w:val="009C259C"/>
    <w:rsid w:val="009C25AE"/>
    <w:rsid w:val="009C31DB"/>
    <w:rsid w:val="009C48B1"/>
    <w:rsid w:val="009C4B0C"/>
    <w:rsid w:val="009C4B28"/>
    <w:rsid w:val="009C4F8E"/>
    <w:rsid w:val="009C5F2D"/>
    <w:rsid w:val="009C67A7"/>
    <w:rsid w:val="009C6B2B"/>
    <w:rsid w:val="009D29A6"/>
    <w:rsid w:val="009D2AB1"/>
    <w:rsid w:val="009D33A8"/>
    <w:rsid w:val="009D5040"/>
    <w:rsid w:val="009D6DB3"/>
    <w:rsid w:val="009E0F8B"/>
    <w:rsid w:val="009E1D8C"/>
    <w:rsid w:val="009E2B65"/>
    <w:rsid w:val="009E45FC"/>
    <w:rsid w:val="009E4ECC"/>
    <w:rsid w:val="009E596A"/>
    <w:rsid w:val="009F0946"/>
    <w:rsid w:val="009F0F20"/>
    <w:rsid w:val="009F14B7"/>
    <w:rsid w:val="009F1F8C"/>
    <w:rsid w:val="009F5550"/>
    <w:rsid w:val="009F586E"/>
    <w:rsid w:val="009F7E40"/>
    <w:rsid w:val="00A0202D"/>
    <w:rsid w:val="00A03B89"/>
    <w:rsid w:val="00A05423"/>
    <w:rsid w:val="00A05FD3"/>
    <w:rsid w:val="00A06F94"/>
    <w:rsid w:val="00A0712F"/>
    <w:rsid w:val="00A108C7"/>
    <w:rsid w:val="00A109EA"/>
    <w:rsid w:val="00A1245D"/>
    <w:rsid w:val="00A14632"/>
    <w:rsid w:val="00A1743C"/>
    <w:rsid w:val="00A20C65"/>
    <w:rsid w:val="00A20F07"/>
    <w:rsid w:val="00A23C4D"/>
    <w:rsid w:val="00A242EB"/>
    <w:rsid w:val="00A2764F"/>
    <w:rsid w:val="00A27EDE"/>
    <w:rsid w:val="00A30727"/>
    <w:rsid w:val="00A31ABE"/>
    <w:rsid w:val="00A3262F"/>
    <w:rsid w:val="00A345C7"/>
    <w:rsid w:val="00A34EDB"/>
    <w:rsid w:val="00A35202"/>
    <w:rsid w:val="00A354E3"/>
    <w:rsid w:val="00A44693"/>
    <w:rsid w:val="00A45451"/>
    <w:rsid w:val="00A45E95"/>
    <w:rsid w:val="00A500F4"/>
    <w:rsid w:val="00A504E1"/>
    <w:rsid w:val="00A5064D"/>
    <w:rsid w:val="00A508BD"/>
    <w:rsid w:val="00A52055"/>
    <w:rsid w:val="00A52925"/>
    <w:rsid w:val="00A52DBF"/>
    <w:rsid w:val="00A5451E"/>
    <w:rsid w:val="00A54D23"/>
    <w:rsid w:val="00A56560"/>
    <w:rsid w:val="00A60476"/>
    <w:rsid w:val="00A64469"/>
    <w:rsid w:val="00A653CA"/>
    <w:rsid w:val="00A65F52"/>
    <w:rsid w:val="00A669C5"/>
    <w:rsid w:val="00A672C9"/>
    <w:rsid w:val="00A7074D"/>
    <w:rsid w:val="00A71A85"/>
    <w:rsid w:val="00A73722"/>
    <w:rsid w:val="00A74F5D"/>
    <w:rsid w:val="00A774C3"/>
    <w:rsid w:val="00A8019C"/>
    <w:rsid w:val="00A80687"/>
    <w:rsid w:val="00A81E70"/>
    <w:rsid w:val="00A83A42"/>
    <w:rsid w:val="00A83AD2"/>
    <w:rsid w:val="00A84484"/>
    <w:rsid w:val="00A85592"/>
    <w:rsid w:val="00A86A93"/>
    <w:rsid w:val="00A87DAE"/>
    <w:rsid w:val="00A90479"/>
    <w:rsid w:val="00A9095A"/>
    <w:rsid w:val="00A959C0"/>
    <w:rsid w:val="00A9610B"/>
    <w:rsid w:val="00A96740"/>
    <w:rsid w:val="00A9737E"/>
    <w:rsid w:val="00AA0314"/>
    <w:rsid w:val="00AA1EC2"/>
    <w:rsid w:val="00AA21C9"/>
    <w:rsid w:val="00AA24DA"/>
    <w:rsid w:val="00AA2F4B"/>
    <w:rsid w:val="00AA3C44"/>
    <w:rsid w:val="00AA403B"/>
    <w:rsid w:val="00AA5602"/>
    <w:rsid w:val="00AA5FFD"/>
    <w:rsid w:val="00AA603E"/>
    <w:rsid w:val="00AA6ED8"/>
    <w:rsid w:val="00AA78FC"/>
    <w:rsid w:val="00AB064A"/>
    <w:rsid w:val="00AB15CA"/>
    <w:rsid w:val="00AB395B"/>
    <w:rsid w:val="00AB4102"/>
    <w:rsid w:val="00AB6206"/>
    <w:rsid w:val="00AB6BED"/>
    <w:rsid w:val="00AC0EFE"/>
    <w:rsid w:val="00AC13FA"/>
    <w:rsid w:val="00AC18F8"/>
    <w:rsid w:val="00AC3E85"/>
    <w:rsid w:val="00AC464F"/>
    <w:rsid w:val="00AC4E06"/>
    <w:rsid w:val="00AC5A2F"/>
    <w:rsid w:val="00AC6351"/>
    <w:rsid w:val="00AD1FE0"/>
    <w:rsid w:val="00AD4D42"/>
    <w:rsid w:val="00AD669E"/>
    <w:rsid w:val="00AD69D8"/>
    <w:rsid w:val="00AE2621"/>
    <w:rsid w:val="00AE4B3E"/>
    <w:rsid w:val="00AE4B4B"/>
    <w:rsid w:val="00AE5CDD"/>
    <w:rsid w:val="00AE5E9C"/>
    <w:rsid w:val="00AE676F"/>
    <w:rsid w:val="00AF19A0"/>
    <w:rsid w:val="00AF29A0"/>
    <w:rsid w:val="00AF2CD6"/>
    <w:rsid w:val="00AF47D7"/>
    <w:rsid w:val="00AF6ECD"/>
    <w:rsid w:val="00AF7004"/>
    <w:rsid w:val="00AF719B"/>
    <w:rsid w:val="00B0077E"/>
    <w:rsid w:val="00B015A6"/>
    <w:rsid w:val="00B028CC"/>
    <w:rsid w:val="00B0354C"/>
    <w:rsid w:val="00B0374D"/>
    <w:rsid w:val="00B0398B"/>
    <w:rsid w:val="00B04FEB"/>
    <w:rsid w:val="00B0519C"/>
    <w:rsid w:val="00B0592F"/>
    <w:rsid w:val="00B064F2"/>
    <w:rsid w:val="00B07433"/>
    <w:rsid w:val="00B07CF2"/>
    <w:rsid w:val="00B11830"/>
    <w:rsid w:val="00B12759"/>
    <w:rsid w:val="00B12999"/>
    <w:rsid w:val="00B12B46"/>
    <w:rsid w:val="00B14D18"/>
    <w:rsid w:val="00B174AD"/>
    <w:rsid w:val="00B17D92"/>
    <w:rsid w:val="00B23050"/>
    <w:rsid w:val="00B25ACD"/>
    <w:rsid w:val="00B263E6"/>
    <w:rsid w:val="00B273E3"/>
    <w:rsid w:val="00B27A36"/>
    <w:rsid w:val="00B30526"/>
    <w:rsid w:val="00B319BB"/>
    <w:rsid w:val="00B33987"/>
    <w:rsid w:val="00B33A60"/>
    <w:rsid w:val="00B33F73"/>
    <w:rsid w:val="00B34043"/>
    <w:rsid w:val="00B34685"/>
    <w:rsid w:val="00B35065"/>
    <w:rsid w:val="00B36617"/>
    <w:rsid w:val="00B401E8"/>
    <w:rsid w:val="00B416D8"/>
    <w:rsid w:val="00B416FD"/>
    <w:rsid w:val="00B42131"/>
    <w:rsid w:val="00B441ED"/>
    <w:rsid w:val="00B44A33"/>
    <w:rsid w:val="00B463E2"/>
    <w:rsid w:val="00B50FD0"/>
    <w:rsid w:val="00B51F37"/>
    <w:rsid w:val="00B55E09"/>
    <w:rsid w:val="00B561B0"/>
    <w:rsid w:val="00B57102"/>
    <w:rsid w:val="00B5777A"/>
    <w:rsid w:val="00B577B8"/>
    <w:rsid w:val="00B61B03"/>
    <w:rsid w:val="00B61C2F"/>
    <w:rsid w:val="00B61DF5"/>
    <w:rsid w:val="00B628E3"/>
    <w:rsid w:val="00B639AC"/>
    <w:rsid w:val="00B64F00"/>
    <w:rsid w:val="00B678DC"/>
    <w:rsid w:val="00B703A3"/>
    <w:rsid w:val="00B707B1"/>
    <w:rsid w:val="00B708B8"/>
    <w:rsid w:val="00B708F5"/>
    <w:rsid w:val="00B70AE3"/>
    <w:rsid w:val="00B71045"/>
    <w:rsid w:val="00B71373"/>
    <w:rsid w:val="00B7332D"/>
    <w:rsid w:val="00B73D35"/>
    <w:rsid w:val="00B74AD2"/>
    <w:rsid w:val="00B75B26"/>
    <w:rsid w:val="00B762C5"/>
    <w:rsid w:val="00B76431"/>
    <w:rsid w:val="00B77343"/>
    <w:rsid w:val="00B77A52"/>
    <w:rsid w:val="00B8161A"/>
    <w:rsid w:val="00B825C9"/>
    <w:rsid w:val="00B84004"/>
    <w:rsid w:val="00B8489D"/>
    <w:rsid w:val="00B84F59"/>
    <w:rsid w:val="00B86CBC"/>
    <w:rsid w:val="00B86D57"/>
    <w:rsid w:val="00B873BD"/>
    <w:rsid w:val="00B9292F"/>
    <w:rsid w:val="00B94ED5"/>
    <w:rsid w:val="00B97EC8"/>
    <w:rsid w:val="00BA1626"/>
    <w:rsid w:val="00BA20B9"/>
    <w:rsid w:val="00BA33F3"/>
    <w:rsid w:val="00BA54E5"/>
    <w:rsid w:val="00BA5622"/>
    <w:rsid w:val="00BB0B93"/>
    <w:rsid w:val="00BB10D1"/>
    <w:rsid w:val="00BB17AC"/>
    <w:rsid w:val="00BB1A36"/>
    <w:rsid w:val="00BB3066"/>
    <w:rsid w:val="00BB313C"/>
    <w:rsid w:val="00BB3F14"/>
    <w:rsid w:val="00BB6133"/>
    <w:rsid w:val="00BB69F5"/>
    <w:rsid w:val="00BB70DA"/>
    <w:rsid w:val="00BB7FA4"/>
    <w:rsid w:val="00BC061C"/>
    <w:rsid w:val="00BC197C"/>
    <w:rsid w:val="00BC3463"/>
    <w:rsid w:val="00BC385D"/>
    <w:rsid w:val="00BC3D92"/>
    <w:rsid w:val="00BC5622"/>
    <w:rsid w:val="00BC5E62"/>
    <w:rsid w:val="00BC66E4"/>
    <w:rsid w:val="00BC73BD"/>
    <w:rsid w:val="00BD0680"/>
    <w:rsid w:val="00BD0D5B"/>
    <w:rsid w:val="00BD216E"/>
    <w:rsid w:val="00BD231D"/>
    <w:rsid w:val="00BD39D6"/>
    <w:rsid w:val="00BD414F"/>
    <w:rsid w:val="00BD42F0"/>
    <w:rsid w:val="00BD46D0"/>
    <w:rsid w:val="00BD57EF"/>
    <w:rsid w:val="00BD6B5F"/>
    <w:rsid w:val="00BE030C"/>
    <w:rsid w:val="00BE16A4"/>
    <w:rsid w:val="00BE447F"/>
    <w:rsid w:val="00BE650D"/>
    <w:rsid w:val="00BE7676"/>
    <w:rsid w:val="00BE77A6"/>
    <w:rsid w:val="00BF0090"/>
    <w:rsid w:val="00BF01F0"/>
    <w:rsid w:val="00BF15D8"/>
    <w:rsid w:val="00BF1B73"/>
    <w:rsid w:val="00BF3B62"/>
    <w:rsid w:val="00BF3D0A"/>
    <w:rsid w:val="00BF4006"/>
    <w:rsid w:val="00BF4B30"/>
    <w:rsid w:val="00BF6758"/>
    <w:rsid w:val="00BF6E8A"/>
    <w:rsid w:val="00C011CA"/>
    <w:rsid w:val="00C0123D"/>
    <w:rsid w:val="00C04952"/>
    <w:rsid w:val="00C04C0D"/>
    <w:rsid w:val="00C05CB7"/>
    <w:rsid w:val="00C05F8C"/>
    <w:rsid w:val="00C07ED1"/>
    <w:rsid w:val="00C12E64"/>
    <w:rsid w:val="00C1600C"/>
    <w:rsid w:val="00C16C55"/>
    <w:rsid w:val="00C173EF"/>
    <w:rsid w:val="00C174AC"/>
    <w:rsid w:val="00C20156"/>
    <w:rsid w:val="00C223E2"/>
    <w:rsid w:val="00C22514"/>
    <w:rsid w:val="00C23417"/>
    <w:rsid w:val="00C23B70"/>
    <w:rsid w:val="00C24995"/>
    <w:rsid w:val="00C309B5"/>
    <w:rsid w:val="00C30BDE"/>
    <w:rsid w:val="00C313D7"/>
    <w:rsid w:val="00C35307"/>
    <w:rsid w:val="00C35F83"/>
    <w:rsid w:val="00C378A5"/>
    <w:rsid w:val="00C37B00"/>
    <w:rsid w:val="00C42398"/>
    <w:rsid w:val="00C4266D"/>
    <w:rsid w:val="00C431AF"/>
    <w:rsid w:val="00C45796"/>
    <w:rsid w:val="00C46EA9"/>
    <w:rsid w:val="00C47EB0"/>
    <w:rsid w:val="00C5137A"/>
    <w:rsid w:val="00C5198F"/>
    <w:rsid w:val="00C521F1"/>
    <w:rsid w:val="00C53717"/>
    <w:rsid w:val="00C56B90"/>
    <w:rsid w:val="00C61CE4"/>
    <w:rsid w:val="00C62620"/>
    <w:rsid w:val="00C627F9"/>
    <w:rsid w:val="00C62A90"/>
    <w:rsid w:val="00C62ABC"/>
    <w:rsid w:val="00C62E92"/>
    <w:rsid w:val="00C63416"/>
    <w:rsid w:val="00C63BA6"/>
    <w:rsid w:val="00C63C38"/>
    <w:rsid w:val="00C64EF0"/>
    <w:rsid w:val="00C65D65"/>
    <w:rsid w:val="00C65F2F"/>
    <w:rsid w:val="00C66156"/>
    <w:rsid w:val="00C71EE1"/>
    <w:rsid w:val="00C732C0"/>
    <w:rsid w:val="00C73A0A"/>
    <w:rsid w:val="00C73D09"/>
    <w:rsid w:val="00C74DA6"/>
    <w:rsid w:val="00C75A43"/>
    <w:rsid w:val="00C762B9"/>
    <w:rsid w:val="00C77EAA"/>
    <w:rsid w:val="00C80A8B"/>
    <w:rsid w:val="00C82BFC"/>
    <w:rsid w:val="00C8328A"/>
    <w:rsid w:val="00C85D0C"/>
    <w:rsid w:val="00C869BC"/>
    <w:rsid w:val="00C91415"/>
    <w:rsid w:val="00C922CA"/>
    <w:rsid w:val="00C923B8"/>
    <w:rsid w:val="00C94698"/>
    <w:rsid w:val="00C96EEE"/>
    <w:rsid w:val="00CA071C"/>
    <w:rsid w:val="00CA1BC7"/>
    <w:rsid w:val="00CA20BE"/>
    <w:rsid w:val="00CA2522"/>
    <w:rsid w:val="00CA2ABB"/>
    <w:rsid w:val="00CA33EA"/>
    <w:rsid w:val="00CA6DAA"/>
    <w:rsid w:val="00CA6FD8"/>
    <w:rsid w:val="00CA7871"/>
    <w:rsid w:val="00CB138B"/>
    <w:rsid w:val="00CB13F9"/>
    <w:rsid w:val="00CB232B"/>
    <w:rsid w:val="00CB30E5"/>
    <w:rsid w:val="00CB31A0"/>
    <w:rsid w:val="00CB42BE"/>
    <w:rsid w:val="00CB471C"/>
    <w:rsid w:val="00CB622D"/>
    <w:rsid w:val="00CB698A"/>
    <w:rsid w:val="00CB6F86"/>
    <w:rsid w:val="00CC006A"/>
    <w:rsid w:val="00CC0E2C"/>
    <w:rsid w:val="00CC15B1"/>
    <w:rsid w:val="00CC4426"/>
    <w:rsid w:val="00CC5035"/>
    <w:rsid w:val="00CC5A92"/>
    <w:rsid w:val="00CC5D88"/>
    <w:rsid w:val="00CC6B0D"/>
    <w:rsid w:val="00CC7120"/>
    <w:rsid w:val="00CC7215"/>
    <w:rsid w:val="00CC72A7"/>
    <w:rsid w:val="00CC765A"/>
    <w:rsid w:val="00CC7C53"/>
    <w:rsid w:val="00CD1579"/>
    <w:rsid w:val="00CD2BDD"/>
    <w:rsid w:val="00CD3536"/>
    <w:rsid w:val="00CD3567"/>
    <w:rsid w:val="00CD3C2D"/>
    <w:rsid w:val="00CD67E2"/>
    <w:rsid w:val="00CD7164"/>
    <w:rsid w:val="00CD791D"/>
    <w:rsid w:val="00CE0DFC"/>
    <w:rsid w:val="00CE288A"/>
    <w:rsid w:val="00CE30CB"/>
    <w:rsid w:val="00CE40C1"/>
    <w:rsid w:val="00CE44BA"/>
    <w:rsid w:val="00CE490F"/>
    <w:rsid w:val="00CE6A52"/>
    <w:rsid w:val="00CE7DA4"/>
    <w:rsid w:val="00CE7F42"/>
    <w:rsid w:val="00CF1264"/>
    <w:rsid w:val="00CF2578"/>
    <w:rsid w:val="00CF299E"/>
    <w:rsid w:val="00CF3216"/>
    <w:rsid w:val="00CF5398"/>
    <w:rsid w:val="00CF59F8"/>
    <w:rsid w:val="00CF770F"/>
    <w:rsid w:val="00CF7EE6"/>
    <w:rsid w:val="00D0070A"/>
    <w:rsid w:val="00D00877"/>
    <w:rsid w:val="00D01F2A"/>
    <w:rsid w:val="00D0231A"/>
    <w:rsid w:val="00D039E6"/>
    <w:rsid w:val="00D076C6"/>
    <w:rsid w:val="00D10186"/>
    <w:rsid w:val="00D11099"/>
    <w:rsid w:val="00D13C67"/>
    <w:rsid w:val="00D14A9D"/>
    <w:rsid w:val="00D15B53"/>
    <w:rsid w:val="00D16B4B"/>
    <w:rsid w:val="00D173AF"/>
    <w:rsid w:val="00D1761B"/>
    <w:rsid w:val="00D21A41"/>
    <w:rsid w:val="00D23855"/>
    <w:rsid w:val="00D24E69"/>
    <w:rsid w:val="00D25C45"/>
    <w:rsid w:val="00D26039"/>
    <w:rsid w:val="00D27595"/>
    <w:rsid w:val="00D2759E"/>
    <w:rsid w:val="00D27C87"/>
    <w:rsid w:val="00D30A74"/>
    <w:rsid w:val="00D30BCB"/>
    <w:rsid w:val="00D32E7F"/>
    <w:rsid w:val="00D342A9"/>
    <w:rsid w:val="00D34B00"/>
    <w:rsid w:val="00D35684"/>
    <w:rsid w:val="00D363D7"/>
    <w:rsid w:val="00D41A8A"/>
    <w:rsid w:val="00D41D7D"/>
    <w:rsid w:val="00D4256A"/>
    <w:rsid w:val="00D42847"/>
    <w:rsid w:val="00D44742"/>
    <w:rsid w:val="00D45AC6"/>
    <w:rsid w:val="00D45D13"/>
    <w:rsid w:val="00D4606A"/>
    <w:rsid w:val="00D478C8"/>
    <w:rsid w:val="00D4792B"/>
    <w:rsid w:val="00D47A18"/>
    <w:rsid w:val="00D513CB"/>
    <w:rsid w:val="00D51726"/>
    <w:rsid w:val="00D52CBC"/>
    <w:rsid w:val="00D53D3A"/>
    <w:rsid w:val="00D545DA"/>
    <w:rsid w:val="00D54CC0"/>
    <w:rsid w:val="00D54EA0"/>
    <w:rsid w:val="00D57514"/>
    <w:rsid w:val="00D5770F"/>
    <w:rsid w:val="00D62B3E"/>
    <w:rsid w:val="00D6373C"/>
    <w:rsid w:val="00D6410B"/>
    <w:rsid w:val="00D65AB2"/>
    <w:rsid w:val="00D67ADA"/>
    <w:rsid w:val="00D67B09"/>
    <w:rsid w:val="00D70104"/>
    <w:rsid w:val="00D70222"/>
    <w:rsid w:val="00D714D2"/>
    <w:rsid w:val="00D73380"/>
    <w:rsid w:val="00D736A5"/>
    <w:rsid w:val="00D73968"/>
    <w:rsid w:val="00D74FD2"/>
    <w:rsid w:val="00D7551F"/>
    <w:rsid w:val="00D75CFD"/>
    <w:rsid w:val="00D764EE"/>
    <w:rsid w:val="00D81681"/>
    <w:rsid w:val="00D829F4"/>
    <w:rsid w:val="00D846EE"/>
    <w:rsid w:val="00D85B8A"/>
    <w:rsid w:val="00D90483"/>
    <w:rsid w:val="00D90996"/>
    <w:rsid w:val="00D925C2"/>
    <w:rsid w:val="00D929AB"/>
    <w:rsid w:val="00D93346"/>
    <w:rsid w:val="00D94789"/>
    <w:rsid w:val="00D94EEF"/>
    <w:rsid w:val="00D96CCC"/>
    <w:rsid w:val="00DA0548"/>
    <w:rsid w:val="00DA0B69"/>
    <w:rsid w:val="00DA5067"/>
    <w:rsid w:val="00DA5251"/>
    <w:rsid w:val="00DA5692"/>
    <w:rsid w:val="00DA5698"/>
    <w:rsid w:val="00DA5A1B"/>
    <w:rsid w:val="00DA64C5"/>
    <w:rsid w:val="00DA6B90"/>
    <w:rsid w:val="00DA7ECF"/>
    <w:rsid w:val="00DB036A"/>
    <w:rsid w:val="00DB14C5"/>
    <w:rsid w:val="00DB28E2"/>
    <w:rsid w:val="00DB30F4"/>
    <w:rsid w:val="00DB35CB"/>
    <w:rsid w:val="00DB6203"/>
    <w:rsid w:val="00DB646F"/>
    <w:rsid w:val="00DB7A07"/>
    <w:rsid w:val="00DC01C5"/>
    <w:rsid w:val="00DC0C97"/>
    <w:rsid w:val="00DC12E5"/>
    <w:rsid w:val="00DC1F8E"/>
    <w:rsid w:val="00DC2272"/>
    <w:rsid w:val="00DC231C"/>
    <w:rsid w:val="00DC2473"/>
    <w:rsid w:val="00DC2E12"/>
    <w:rsid w:val="00DC4C85"/>
    <w:rsid w:val="00DC500F"/>
    <w:rsid w:val="00DC655E"/>
    <w:rsid w:val="00DC6CB1"/>
    <w:rsid w:val="00DC7447"/>
    <w:rsid w:val="00DC7B4E"/>
    <w:rsid w:val="00DD07F5"/>
    <w:rsid w:val="00DD0DA2"/>
    <w:rsid w:val="00DD3670"/>
    <w:rsid w:val="00DD53E2"/>
    <w:rsid w:val="00DD599F"/>
    <w:rsid w:val="00DD5C9E"/>
    <w:rsid w:val="00DE00E1"/>
    <w:rsid w:val="00DE0141"/>
    <w:rsid w:val="00DE02CD"/>
    <w:rsid w:val="00DE0615"/>
    <w:rsid w:val="00DE0618"/>
    <w:rsid w:val="00DE08AD"/>
    <w:rsid w:val="00DE0DCE"/>
    <w:rsid w:val="00DE2B64"/>
    <w:rsid w:val="00DE40AF"/>
    <w:rsid w:val="00DE424F"/>
    <w:rsid w:val="00DE465F"/>
    <w:rsid w:val="00DE6D68"/>
    <w:rsid w:val="00DF01BA"/>
    <w:rsid w:val="00DF05EE"/>
    <w:rsid w:val="00DF1D91"/>
    <w:rsid w:val="00DF369F"/>
    <w:rsid w:val="00DF4CDF"/>
    <w:rsid w:val="00DF53AB"/>
    <w:rsid w:val="00DF5C81"/>
    <w:rsid w:val="00DF6B4A"/>
    <w:rsid w:val="00E00648"/>
    <w:rsid w:val="00E062E4"/>
    <w:rsid w:val="00E06525"/>
    <w:rsid w:val="00E073A9"/>
    <w:rsid w:val="00E10D3A"/>
    <w:rsid w:val="00E1159B"/>
    <w:rsid w:val="00E12951"/>
    <w:rsid w:val="00E12C40"/>
    <w:rsid w:val="00E12E75"/>
    <w:rsid w:val="00E1461B"/>
    <w:rsid w:val="00E16501"/>
    <w:rsid w:val="00E166D0"/>
    <w:rsid w:val="00E167F1"/>
    <w:rsid w:val="00E175CA"/>
    <w:rsid w:val="00E216EE"/>
    <w:rsid w:val="00E21B29"/>
    <w:rsid w:val="00E21E06"/>
    <w:rsid w:val="00E22488"/>
    <w:rsid w:val="00E2338E"/>
    <w:rsid w:val="00E245B5"/>
    <w:rsid w:val="00E245BD"/>
    <w:rsid w:val="00E24B42"/>
    <w:rsid w:val="00E2570E"/>
    <w:rsid w:val="00E26DBE"/>
    <w:rsid w:val="00E275C1"/>
    <w:rsid w:val="00E27A3D"/>
    <w:rsid w:val="00E31300"/>
    <w:rsid w:val="00E32ECF"/>
    <w:rsid w:val="00E334E7"/>
    <w:rsid w:val="00E371AD"/>
    <w:rsid w:val="00E37D33"/>
    <w:rsid w:val="00E4086F"/>
    <w:rsid w:val="00E41012"/>
    <w:rsid w:val="00E41490"/>
    <w:rsid w:val="00E41BAE"/>
    <w:rsid w:val="00E42AAA"/>
    <w:rsid w:val="00E42D3E"/>
    <w:rsid w:val="00E433B9"/>
    <w:rsid w:val="00E43E5C"/>
    <w:rsid w:val="00E454C4"/>
    <w:rsid w:val="00E46EDE"/>
    <w:rsid w:val="00E477A0"/>
    <w:rsid w:val="00E52610"/>
    <w:rsid w:val="00E52D09"/>
    <w:rsid w:val="00E60F1E"/>
    <w:rsid w:val="00E61A53"/>
    <w:rsid w:val="00E63B4E"/>
    <w:rsid w:val="00E64746"/>
    <w:rsid w:val="00E658B4"/>
    <w:rsid w:val="00E673E6"/>
    <w:rsid w:val="00E70231"/>
    <w:rsid w:val="00E74541"/>
    <w:rsid w:val="00E763AD"/>
    <w:rsid w:val="00E767DE"/>
    <w:rsid w:val="00E770A4"/>
    <w:rsid w:val="00E776A0"/>
    <w:rsid w:val="00E77B99"/>
    <w:rsid w:val="00E8351E"/>
    <w:rsid w:val="00E849DC"/>
    <w:rsid w:val="00E8686B"/>
    <w:rsid w:val="00E87956"/>
    <w:rsid w:val="00E90CA4"/>
    <w:rsid w:val="00E924C1"/>
    <w:rsid w:val="00E92FAD"/>
    <w:rsid w:val="00E9320E"/>
    <w:rsid w:val="00E94665"/>
    <w:rsid w:val="00E951F3"/>
    <w:rsid w:val="00E95783"/>
    <w:rsid w:val="00E97D12"/>
    <w:rsid w:val="00EA0454"/>
    <w:rsid w:val="00EA122A"/>
    <w:rsid w:val="00EA1333"/>
    <w:rsid w:val="00EA1DEA"/>
    <w:rsid w:val="00EA3AA2"/>
    <w:rsid w:val="00EA3E0B"/>
    <w:rsid w:val="00EA4177"/>
    <w:rsid w:val="00EA4D7C"/>
    <w:rsid w:val="00EA54DC"/>
    <w:rsid w:val="00EB1997"/>
    <w:rsid w:val="00EB2CF7"/>
    <w:rsid w:val="00EB4EDC"/>
    <w:rsid w:val="00EC01A5"/>
    <w:rsid w:val="00EC05C2"/>
    <w:rsid w:val="00EC2E8B"/>
    <w:rsid w:val="00EC2FBA"/>
    <w:rsid w:val="00EC601C"/>
    <w:rsid w:val="00EC6954"/>
    <w:rsid w:val="00ED0336"/>
    <w:rsid w:val="00ED2CDF"/>
    <w:rsid w:val="00ED34D1"/>
    <w:rsid w:val="00ED5B81"/>
    <w:rsid w:val="00ED64D9"/>
    <w:rsid w:val="00ED6FDB"/>
    <w:rsid w:val="00EE04D4"/>
    <w:rsid w:val="00EE15F5"/>
    <w:rsid w:val="00EE19D5"/>
    <w:rsid w:val="00EE2298"/>
    <w:rsid w:val="00EE2AF4"/>
    <w:rsid w:val="00EE4190"/>
    <w:rsid w:val="00EE4231"/>
    <w:rsid w:val="00EE44D4"/>
    <w:rsid w:val="00EE4C5B"/>
    <w:rsid w:val="00EF020B"/>
    <w:rsid w:val="00EF20CF"/>
    <w:rsid w:val="00EF22F8"/>
    <w:rsid w:val="00EF48CC"/>
    <w:rsid w:val="00EF4A4E"/>
    <w:rsid w:val="00EF5B1F"/>
    <w:rsid w:val="00EF6DA7"/>
    <w:rsid w:val="00EF7C42"/>
    <w:rsid w:val="00F0140B"/>
    <w:rsid w:val="00F04818"/>
    <w:rsid w:val="00F05471"/>
    <w:rsid w:val="00F06031"/>
    <w:rsid w:val="00F0781C"/>
    <w:rsid w:val="00F07B1B"/>
    <w:rsid w:val="00F101C9"/>
    <w:rsid w:val="00F11840"/>
    <w:rsid w:val="00F124CA"/>
    <w:rsid w:val="00F12824"/>
    <w:rsid w:val="00F134EC"/>
    <w:rsid w:val="00F13779"/>
    <w:rsid w:val="00F14351"/>
    <w:rsid w:val="00F147DE"/>
    <w:rsid w:val="00F173A5"/>
    <w:rsid w:val="00F21291"/>
    <w:rsid w:val="00F215B9"/>
    <w:rsid w:val="00F2180D"/>
    <w:rsid w:val="00F22AA3"/>
    <w:rsid w:val="00F24564"/>
    <w:rsid w:val="00F25F11"/>
    <w:rsid w:val="00F2701C"/>
    <w:rsid w:val="00F27C70"/>
    <w:rsid w:val="00F30B53"/>
    <w:rsid w:val="00F31DED"/>
    <w:rsid w:val="00F32649"/>
    <w:rsid w:val="00F35570"/>
    <w:rsid w:val="00F35BE8"/>
    <w:rsid w:val="00F35E43"/>
    <w:rsid w:val="00F362D1"/>
    <w:rsid w:val="00F3713D"/>
    <w:rsid w:val="00F378C6"/>
    <w:rsid w:val="00F40BE0"/>
    <w:rsid w:val="00F42346"/>
    <w:rsid w:val="00F4510A"/>
    <w:rsid w:val="00F4603D"/>
    <w:rsid w:val="00F468C2"/>
    <w:rsid w:val="00F46FA7"/>
    <w:rsid w:val="00F517C1"/>
    <w:rsid w:val="00F522B6"/>
    <w:rsid w:val="00F53411"/>
    <w:rsid w:val="00F540A4"/>
    <w:rsid w:val="00F557CC"/>
    <w:rsid w:val="00F55A20"/>
    <w:rsid w:val="00F570F8"/>
    <w:rsid w:val="00F572ED"/>
    <w:rsid w:val="00F6008F"/>
    <w:rsid w:val="00F6176B"/>
    <w:rsid w:val="00F6180D"/>
    <w:rsid w:val="00F61A47"/>
    <w:rsid w:val="00F62FCE"/>
    <w:rsid w:val="00F63EEF"/>
    <w:rsid w:val="00F64821"/>
    <w:rsid w:val="00F652D0"/>
    <w:rsid w:val="00F66AFC"/>
    <w:rsid w:val="00F66C5E"/>
    <w:rsid w:val="00F66F3D"/>
    <w:rsid w:val="00F6701A"/>
    <w:rsid w:val="00F71EAB"/>
    <w:rsid w:val="00F71FF7"/>
    <w:rsid w:val="00F72235"/>
    <w:rsid w:val="00F727EC"/>
    <w:rsid w:val="00F806B7"/>
    <w:rsid w:val="00F8172E"/>
    <w:rsid w:val="00F82077"/>
    <w:rsid w:val="00F83E87"/>
    <w:rsid w:val="00F84C21"/>
    <w:rsid w:val="00F853C5"/>
    <w:rsid w:val="00F853DD"/>
    <w:rsid w:val="00F85BDC"/>
    <w:rsid w:val="00F878ED"/>
    <w:rsid w:val="00F903CD"/>
    <w:rsid w:val="00F905BD"/>
    <w:rsid w:val="00F90AC1"/>
    <w:rsid w:val="00F91C2A"/>
    <w:rsid w:val="00F93520"/>
    <w:rsid w:val="00F93EF7"/>
    <w:rsid w:val="00F94730"/>
    <w:rsid w:val="00F95408"/>
    <w:rsid w:val="00F96A2E"/>
    <w:rsid w:val="00F96EA1"/>
    <w:rsid w:val="00F97286"/>
    <w:rsid w:val="00F97D10"/>
    <w:rsid w:val="00FA0586"/>
    <w:rsid w:val="00FA16E3"/>
    <w:rsid w:val="00FA4228"/>
    <w:rsid w:val="00FA49D0"/>
    <w:rsid w:val="00FA74FC"/>
    <w:rsid w:val="00FB083D"/>
    <w:rsid w:val="00FB0A32"/>
    <w:rsid w:val="00FB17B3"/>
    <w:rsid w:val="00FB1DE3"/>
    <w:rsid w:val="00FB209B"/>
    <w:rsid w:val="00FB2DD0"/>
    <w:rsid w:val="00FB2E69"/>
    <w:rsid w:val="00FB2F91"/>
    <w:rsid w:val="00FB43CD"/>
    <w:rsid w:val="00FB47EC"/>
    <w:rsid w:val="00FB4E1A"/>
    <w:rsid w:val="00FB61E9"/>
    <w:rsid w:val="00FB6361"/>
    <w:rsid w:val="00FB6B10"/>
    <w:rsid w:val="00FC012C"/>
    <w:rsid w:val="00FC10DE"/>
    <w:rsid w:val="00FC23D7"/>
    <w:rsid w:val="00FC29E2"/>
    <w:rsid w:val="00FC6D68"/>
    <w:rsid w:val="00FC72DD"/>
    <w:rsid w:val="00FD0648"/>
    <w:rsid w:val="00FD637C"/>
    <w:rsid w:val="00FD6EC8"/>
    <w:rsid w:val="00FD719F"/>
    <w:rsid w:val="00FD7BF9"/>
    <w:rsid w:val="00FE2F71"/>
    <w:rsid w:val="00FE51C3"/>
    <w:rsid w:val="00FE528A"/>
    <w:rsid w:val="00FE536E"/>
    <w:rsid w:val="00FE5D98"/>
    <w:rsid w:val="00FE60F7"/>
    <w:rsid w:val="00FE6ADC"/>
    <w:rsid w:val="00FF0D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0097"/>
    <o:shapelayout v:ext="edit">
      <o:idmap v:ext="edit" data="1"/>
    </o:shapelayout>
  </w:shapeDefaults>
  <w:decimalSymbol w:val="."/>
  <w:listSeparator w:val=","/>
  <w14:docId w14:val="6157BEA4"/>
  <w15:chartTrackingRefBased/>
  <w15:docId w15:val="{670A201F-9827-4164-A7D0-34AF6CC72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09EA"/>
    <w:pPr>
      <w:spacing w:after="0" w:line="240" w:lineRule="auto"/>
      <w:jc w:val="both"/>
    </w:pPr>
    <w:rPr>
      <w:rFonts w:ascii="Arial" w:eastAsia="Calibri" w:hAnsi="Arial" w:cs="Times New Roman"/>
      <w:sz w:val="20"/>
      <w:szCs w:val="20"/>
      <w:lang w:eastAsia="en-AU"/>
    </w:rPr>
  </w:style>
  <w:style w:type="paragraph" w:styleId="Heading1">
    <w:name w:val="heading 1"/>
    <w:basedOn w:val="Heading4"/>
    <w:next w:val="Normal"/>
    <w:link w:val="Heading1Char"/>
    <w:qFormat/>
    <w:rsid w:val="00F570F8"/>
    <w:pPr>
      <w:keepLines w:val="0"/>
      <w:spacing w:before="240" w:after="60"/>
      <w:jc w:val="center"/>
      <w:outlineLvl w:val="0"/>
    </w:pPr>
    <w:rPr>
      <w:rFonts w:ascii="Arial" w:eastAsia="Times New Roman" w:hAnsi="Arial" w:cs="Times New Roman"/>
      <w:b/>
      <w:bCs/>
      <w:i w:val="0"/>
      <w:iCs w:val="0"/>
      <w:color w:val="auto"/>
      <w:sz w:val="24"/>
      <w:szCs w:val="28"/>
      <w:lang w:val="en-US"/>
    </w:rPr>
  </w:style>
  <w:style w:type="paragraph" w:styleId="Heading2">
    <w:name w:val="heading 2"/>
    <w:basedOn w:val="Normal"/>
    <w:next w:val="Normal"/>
    <w:link w:val="Heading2Char"/>
    <w:uiPriority w:val="9"/>
    <w:unhideWhenUsed/>
    <w:qFormat/>
    <w:rsid w:val="00A27ED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27EDE"/>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570F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4D36D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F570F8"/>
    <w:pPr>
      <w:spacing w:before="240" w:after="60"/>
      <w:jc w:val="left"/>
      <w:outlineLvl w:val="5"/>
    </w:pPr>
    <w:rPr>
      <w:rFonts w:ascii="Calibri" w:eastAsia="Times New Roman" w:hAnsi="Calibri"/>
      <w:b/>
      <w:bCs/>
      <w:sz w:val="22"/>
      <w:szCs w:val="22"/>
      <w:lang w:eastAsia="en-US"/>
    </w:rPr>
  </w:style>
  <w:style w:type="paragraph" w:styleId="Heading7">
    <w:name w:val="heading 7"/>
    <w:basedOn w:val="Normal"/>
    <w:next w:val="Normal"/>
    <w:link w:val="Heading7Char"/>
    <w:uiPriority w:val="9"/>
    <w:unhideWhenUsed/>
    <w:qFormat/>
    <w:rsid w:val="00016B9C"/>
    <w:pPr>
      <w:spacing w:before="240" w:after="60"/>
      <w:jc w:val="left"/>
      <w:outlineLvl w:val="6"/>
    </w:pPr>
    <w:rPr>
      <w:rFonts w:ascii="Calibri" w:eastAsia="Times New Roman" w:hAnsi="Calibr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922CA"/>
    <w:pPr>
      <w:spacing w:after="200" w:line="276" w:lineRule="auto"/>
      <w:jc w:val="left"/>
    </w:pPr>
    <w:rPr>
      <w:rFonts w:ascii="Calibri" w:hAnsi="Calibri"/>
      <w:lang w:val="x-none" w:eastAsia="en-US"/>
    </w:rPr>
  </w:style>
  <w:style w:type="character" w:customStyle="1" w:styleId="FootnoteTextChar">
    <w:name w:val="Footnote Text Char"/>
    <w:basedOn w:val="DefaultParagraphFont"/>
    <w:link w:val="FootnoteText"/>
    <w:uiPriority w:val="99"/>
    <w:semiHidden/>
    <w:rsid w:val="00C922CA"/>
    <w:rPr>
      <w:rFonts w:ascii="Calibri" w:eastAsia="Calibri" w:hAnsi="Calibri" w:cs="Times New Roman"/>
      <w:sz w:val="20"/>
      <w:szCs w:val="20"/>
      <w:lang w:val="x-none"/>
    </w:rPr>
  </w:style>
  <w:style w:type="character" w:styleId="FootnoteReference">
    <w:name w:val="footnote reference"/>
    <w:uiPriority w:val="99"/>
    <w:semiHidden/>
    <w:unhideWhenUsed/>
    <w:rsid w:val="00C922CA"/>
    <w:rPr>
      <w:vertAlign w:val="superscript"/>
    </w:rPr>
  </w:style>
  <w:style w:type="character" w:customStyle="1" w:styleId="Heading1Char">
    <w:name w:val="Heading 1 Char"/>
    <w:basedOn w:val="DefaultParagraphFont"/>
    <w:link w:val="Heading1"/>
    <w:rsid w:val="00F570F8"/>
    <w:rPr>
      <w:rFonts w:ascii="Arial" w:eastAsia="Times New Roman" w:hAnsi="Arial" w:cs="Times New Roman"/>
      <w:b/>
      <w:bCs/>
      <w:sz w:val="24"/>
      <w:szCs w:val="28"/>
      <w:lang w:val="en-US" w:eastAsia="en-AU"/>
    </w:rPr>
  </w:style>
  <w:style w:type="character" w:customStyle="1" w:styleId="Heading6Char">
    <w:name w:val="Heading 6 Char"/>
    <w:basedOn w:val="DefaultParagraphFont"/>
    <w:link w:val="Heading6"/>
    <w:uiPriority w:val="9"/>
    <w:rsid w:val="00F570F8"/>
    <w:rPr>
      <w:rFonts w:ascii="Calibri" w:eastAsia="Times New Roman" w:hAnsi="Calibri" w:cs="Times New Roman"/>
      <w:b/>
      <w:bCs/>
    </w:rPr>
  </w:style>
  <w:style w:type="paragraph" w:styleId="Title">
    <w:name w:val="Title"/>
    <w:basedOn w:val="Normal"/>
    <w:next w:val="Normal"/>
    <w:link w:val="TitleChar"/>
    <w:uiPriority w:val="10"/>
    <w:qFormat/>
    <w:rsid w:val="00F570F8"/>
    <w:pPr>
      <w:spacing w:before="240" w:after="60"/>
      <w:jc w:val="center"/>
      <w:outlineLvl w:val="0"/>
    </w:pPr>
    <w:rPr>
      <w:rFonts w:ascii="Calibri Light" w:eastAsia="Times New Roman" w:hAnsi="Calibri Light"/>
      <w:b/>
      <w:bCs/>
      <w:kern w:val="28"/>
      <w:sz w:val="32"/>
      <w:szCs w:val="32"/>
      <w:lang w:eastAsia="en-US"/>
    </w:rPr>
  </w:style>
  <w:style w:type="character" w:customStyle="1" w:styleId="TitleChar">
    <w:name w:val="Title Char"/>
    <w:basedOn w:val="DefaultParagraphFont"/>
    <w:link w:val="Title"/>
    <w:uiPriority w:val="10"/>
    <w:rsid w:val="00F570F8"/>
    <w:rPr>
      <w:rFonts w:ascii="Calibri Light" w:eastAsia="Times New Roman" w:hAnsi="Calibri Light" w:cs="Times New Roman"/>
      <w:b/>
      <w:bCs/>
      <w:kern w:val="28"/>
      <w:sz w:val="32"/>
      <w:szCs w:val="32"/>
    </w:rPr>
  </w:style>
  <w:style w:type="character" w:customStyle="1" w:styleId="Heading4Char">
    <w:name w:val="Heading 4 Char"/>
    <w:basedOn w:val="DefaultParagraphFont"/>
    <w:link w:val="Heading4"/>
    <w:uiPriority w:val="9"/>
    <w:rsid w:val="00F570F8"/>
    <w:rPr>
      <w:rFonts w:asciiTheme="majorHAnsi" w:eastAsiaTheme="majorEastAsia" w:hAnsiTheme="majorHAnsi" w:cstheme="majorBidi"/>
      <w:i/>
      <w:iCs/>
      <w:color w:val="2E74B5" w:themeColor="accent1" w:themeShade="BF"/>
      <w:sz w:val="20"/>
      <w:szCs w:val="20"/>
      <w:lang w:eastAsia="en-AU"/>
    </w:rPr>
  </w:style>
  <w:style w:type="paragraph" w:styleId="ListParagraph">
    <w:name w:val="List Paragraph"/>
    <w:basedOn w:val="Normal"/>
    <w:uiPriority w:val="34"/>
    <w:qFormat/>
    <w:rsid w:val="00551B96"/>
    <w:pPr>
      <w:ind w:left="720"/>
      <w:contextualSpacing/>
    </w:pPr>
  </w:style>
  <w:style w:type="table" w:styleId="TableGrid">
    <w:name w:val="Table Grid"/>
    <w:basedOn w:val="TableNormal"/>
    <w:uiPriority w:val="39"/>
    <w:rsid w:val="001D4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0A6B"/>
    <w:pPr>
      <w:tabs>
        <w:tab w:val="center" w:pos="4513"/>
        <w:tab w:val="right" w:pos="9026"/>
      </w:tabs>
    </w:pPr>
  </w:style>
  <w:style w:type="character" w:customStyle="1" w:styleId="HeaderChar">
    <w:name w:val="Header Char"/>
    <w:basedOn w:val="DefaultParagraphFont"/>
    <w:link w:val="Header"/>
    <w:uiPriority w:val="99"/>
    <w:rsid w:val="008D0A6B"/>
    <w:rPr>
      <w:rFonts w:ascii="Arial" w:eastAsia="Calibri" w:hAnsi="Arial" w:cs="Times New Roman"/>
      <w:sz w:val="20"/>
      <w:szCs w:val="20"/>
      <w:lang w:eastAsia="en-AU"/>
    </w:rPr>
  </w:style>
  <w:style w:type="paragraph" w:styleId="Footer">
    <w:name w:val="footer"/>
    <w:basedOn w:val="Normal"/>
    <w:link w:val="FooterChar"/>
    <w:uiPriority w:val="99"/>
    <w:unhideWhenUsed/>
    <w:rsid w:val="008D0A6B"/>
    <w:pPr>
      <w:tabs>
        <w:tab w:val="center" w:pos="4513"/>
        <w:tab w:val="right" w:pos="9026"/>
      </w:tabs>
    </w:pPr>
  </w:style>
  <w:style w:type="character" w:customStyle="1" w:styleId="FooterChar">
    <w:name w:val="Footer Char"/>
    <w:basedOn w:val="DefaultParagraphFont"/>
    <w:link w:val="Footer"/>
    <w:uiPriority w:val="99"/>
    <w:rsid w:val="008D0A6B"/>
    <w:rPr>
      <w:rFonts w:ascii="Arial" w:eastAsia="Calibri" w:hAnsi="Arial" w:cs="Times New Roman"/>
      <w:sz w:val="20"/>
      <w:szCs w:val="20"/>
      <w:lang w:eastAsia="en-AU"/>
    </w:rPr>
  </w:style>
  <w:style w:type="character" w:styleId="Hyperlink">
    <w:name w:val="Hyperlink"/>
    <w:aliases w:val="Hyperlink to Legislation,Hyperlink Within Scheme"/>
    <w:rsid w:val="00F72235"/>
    <w:rPr>
      <w:color w:val="0000FF"/>
      <w:u w:val="single"/>
    </w:rPr>
  </w:style>
  <w:style w:type="character" w:customStyle="1" w:styleId="QPPEditorsNoteStyle1Char">
    <w:name w:val="QPP Editor's Note Style 1 Char"/>
    <w:link w:val="QPPEditorsNoteStyle1"/>
    <w:rsid w:val="00DF05EE"/>
    <w:rPr>
      <w:rFonts w:ascii="Arial" w:hAnsi="Arial"/>
      <w:sz w:val="16"/>
      <w:szCs w:val="16"/>
    </w:rPr>
  </w:style>
  <w:style w:type="paragraph" w:customStyle="1" w:styleId="QPPEditorsNoteStyle1">
    <w:name w:val="QPP Editor's Note Style 1"/>
    <w:basedOn w:val="Normal"/>
    <w:next w:val="Normal"/>
    <w:link w:val="QPPEditorsNoteStyle1Char"/>
    <w:rsid w:val="00DF05EE"/>
    <w:pPr>
      <w:spacing w:before="100" w:beforeAutospacing="1" w:after="100" w:afterAutospacing="1" w:line="259" w:lineRule="auto"/>
      <w:jc w:val="left"/>
    </w:pPr>
    <w:rPr>
      <w:rFonts w:eastAsiaTheme="minorHAnsi" w:cstheme="minorBidi"/>
      <w:sz w:val="16"/>
      <w:szCs w:val="16"/>
      <w:lang w:eastAsia="en-US"/>
    </w:rPr>
  </w:style>
  <w:style w:type="paragraph" w:customStyle="1" w:styleId="QPPBulletPoint1">
    <w:name w:val="QPP Bullet Point 1"/>
    <w:basedOn w:val="Normal"/>
    <w:rsid w:val="00AA403B"/>
    <w:pPr>
      <w:numPr>
        <w:numId w:val="2"/>
      </w:numPr>
      <w:autoSpaceDE w:val="0"/>
      <w:autoSpaceDN w:val="0"/>
      <w:adjustRightInd w:val="0"/>
      <w:spacing w:after="160" w:line="259" w:lineRule="auto"/>
      <w:jc w:val="left"/>
    </w:pPr>
    <w:rPr>
      <w:rFonts w:asciiTheme="minorHAnsi" w:eastAsiaTheme="minorHAnsi" w:hAnsiTheme="minorHAnsi" w:cs="Arial"/>
      <w:color w:val="000000"/>
      <w:sz w:val="22"/>
      <w:lang w:eastAsia="en-US"/>
    </w:rPr>
  </w:style>
  <w:style w:type="paragraph" w:styleId="BalloonText">
    <w:name w:val="Balloon Text"/>
    <w:basedOn w:val="Normal"/>
    <w:link w:val="BalloonTextChar"/>
    <w:uiPriority w:val="99"/>
    <w:semiHidden/>
    <w:unhideWhenUsed/>
    <w:rsid w:val="005769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9F6"/>
    <w:rPr>
      <w:rFonts w:ascii="Segoe UI" w:eastAsia="Calibri" w:hAnsi="Segoe UI" w:cs="Segoe UI"/>
      <w:sz w:val="18"/>
      <w:szCs w:val="18"/>
      <w:lang w:eastAsia="en-AU"/>
    </w:rPr>
  </w:style>
  <w:style w:type="paragraph" w:customStyle="1" w:styleId="HGTableBullet2">
    <w:name w:val="HG Table Bullet 2"/>
    <w:basedOn w:val="Normal"/>
    <w:link w:val="HGTableBullet2Char"/>
    <w:rsid w:val="00163B1B"/>
    <w:pPr>
      <w:numPr>
        <w:numId w:val="3"/>
      </w:numPr>
      <w:tabs>
        <w:tab w:val="left" w:pos="567"/>
      </w:tabs>
      <w:autoSpaceDE w:val="0"/>
      <w:autoSpaceDN w:val="0"/>
      <w:adjustRightInd w:val="0"/>
      <w:spacing w:before="60" w:after="60" w:line="259" w:lineRule="auto"/>
      <w:jc w:val="left"/>
    </w:pPr>
    <w:rPr>
      <w:rFonts w:asciiTheme="minorHAnsi" w:eastAsiaTheme="minorHAnsi" w:hAnsiTheme="minorHAnsi" w:cs="Arial"/>
      <w:color w:val="000000"/>
      <w:sz w:val="22"/>
      <w:lang w:eastAsia="en-US"/>
    </w:rPr>
  </w:style>
  <w:style w:type="character" w:styleId="CommentReference">
    <w:name w:val="annotation reference"/>
    <w:basedOn w:val="DefaultParagraphFont"/>
    <w:uiPriority w:val="99"/>
    <w:semiHidden/>
    <w:unhideWhenUsed/>
    <w:rsid w:val="00707723"/>
    <w:rPr>
      <w:sz w:val="16"/>
      <w:szCs w:val="16"/>
    </w:rPr>
  </w:style>
  <w:style w:type="paragraph" w:styleId="CommentText">
    <w:name w:val="annotation text"/>
    <w:basedOn w:val="Normal"/>
    <w:link w:val="CommentTextChar"/>
    <w:uiPriority w:val="99"/>
    <w:semiHidden/>
    <w:unhideWhenUsed/>
    <w:rsid w:val="00707723"/>
  </w:style>
  <w:style w:type="character" w:customStyle="1" w:styleId="CommentTextChar">
    <w:name w:val="Comment Text Char"/>
    <w:basedOn w:val="DefaultParagraphFont"/>
    <w:link w:val="CommentText"/>
    <w:uiPriority w:val="99"/>
    <w:semiHidden/>
    <w:rsid w:val="00707723"/>
    <w:rPr>
      <w:rFonts w:ascii="Arial" w:eastAsia="Calibri"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707723"/>
    <w:rPr>
      <w:b/>
      <w:bCs/>
    </w:rPr>
  </w:style>
  <w:style w:type="character" w:customStyle="1" w:styleId="CommentSubjectChar">
    <w:name w:val="Comment Subject Char"/>
    <w:basedOn w:val="CommentTextChar"/>
    <w:link w:val="CommentSubject"/>
    <w:uiPriority w:val="99"/>
    <w:semiHidden/>
    <w:rsid w:val="00707723"/>
    <w:rPr>
      <w:rFonts w:ascii="Arial" w:eastAsia="Calibri" w:hAnsi="Arial" w:cs="Times New Roman"/>
      <w:b/>
      <w:bCs/>
      <w:sz w:val="20"/>
      <w:szCs w:val="20"/>
      <w:lang w:eastAsia="en-AU"/>
    </w:rPr>
  </w:style>
  <w:style w:type="paragraph" w:customStyle="1" w:styleId="QPPTableTextBold">
    <w:name w:val="QPP Table Text Bold"/>
    <w:basedOn w:val="Normal"/>
    <w:link w:val="QPPTableTextBoldChar"/>
    <w:rsid w:val="007D6CE1"/>
    <w:pPr>
      <w:autoSpaceDE w:val="0"/>
      <w:autoSpaceDN w:val="0"/>
      <w:adjustRightInd w:val="0"/>
      <w:spacing w:before="60" w:after="60" w:line="259" w:lineRule="auto"/>
      <w:jc w:val="left"/>
    </w:pPr>
    <w:rPr>
      <w:rFonts w:asciiTheme="minorHAnsi" w:eastAsiaTheme="minorHAnsi" w:hAnsiTheme="minorHAnsi" w:cs="Arial"/>
      <w:b/>
      <w:color w:val="000000"/>
      <w:sz w:val="22"/>
      <w:lang w:eastAsia="en-US"/>
    </w:rPr>
  </w:style>
  <w:style w:type="paragraph" w:customStyle="1" w:styleId="QPPEditorsnotebulletpoint1">
    <w:name w:val="QPP Editor's note bullet point 1"/>
    <w:basedOn w:val="Normal"/>
    <w:rsid w:val="007D6CE1"/>
    <w:pPr>
      <w:numPr>
        <w:numId w:val="4"/>
      </w:numPr>
      <w:tabs>
        <w:tab w:val="left" w:pos="426"/>
      </w:tabs>
      <w:spacing w:after="160" w:line="259" w:lineRule="auto"/>
      <w:jc w:val="left"/>
    </w:pPr>
    <w:rPr>
      <w:rFonts w:asciiTheme="minorHAnsi" w:eastAsiaTheme="minorHAnsi" w:hAnsiTheme="minorHAnsi" w:cstheme="minorBidi"/>
      <w:sz w:val="16"/>
      <w:szCs w:val="16"/>
      <w:lang w:eastAsia="en-US"/>
    </w:rPr>
  </w:style>
  <w:style w:type="character" w:customStyle="1" w:styleId="QPPTableTextBoldChar">
    <w:name w:val="QPP Table Text Bold Char"/>
    <w:link w:val="QPPTableTextBold"/>
    <w:rsid w:val="007D6CE1"/>
    <w:rPr>
      <w:rFonts w:cs="Arial"/>
      <w:b/>
      <w:color w:val="000000"/>
      <w:szCs w:val="20"/>
    </w:rPr>
  </w:style>
  <w:style w:type="paragraph" w:customStyle="1" w:styleId="QPPTableTextBody">
    <w:name w:val="QPP Table Text Body"/>
    <w:basedOn w:val="Normal"/>
    <w:link w:val="QPPTableTextBodyChar"/>
    <w:autoRedefine/>
    <w:rsid w:val="00D85B8A"/>
    <w:pPr>
      <w:widowControl w:val="0"/>
      <w:autoSpaceDE w:val="0"/>
      <w:autoSpaceDN w:val="0"/>
      <w:adjustRightInd w:val="0"/>
      <w:spacing w:before="60" w:after="60" w:line="259" w:lineRule="auto"/>
      <w:jc w:val="left"/>
    </w:pPr>
    <w:rPr>
      <w:rFonts w:eastAsiaTheme="minorHAnsi" w:cs="Arial"/>
      <w:sz w:val="16"/>
      <w:szCs w:val="16"/>
      <w:lang w:eastAsia="en-US"/>
    </w:rPr>
  </w:style>
  <w:style w:type="character" w:customStyle="1" w:styleId="QPPTableTextBodyChar">
    <w:name w:val="QPP Table Text Body Char"/>
    <w:basedOn w:val="DefaultParagraphFont"/>
    <w:link w:val="QPPTableTextBody"/>
    <w:rsid w:val="00D85B8A"/>
    <w:rPr>
      <w:rFonts w:ascii="Arial" w:hAnsi="Arial" w:cs="Arial"/>
      <w:sz w:val="16"/>
      <w:szCs w:val="16"/>
    </w:rPr>
  </w:style>
  <w:style w:type="paragraph" w:customStyle="1" w:styleId="QPPBodytext">
    <w:name w:val="QPP Body text"/>
    <w:basedOn w:val="Normal"/>
    <w:link w:val="QPPBodytextChar"/>
    <w:rsid w:val="00B61C2F"/>
    <w:pPr>
      <w:autoSpaceDE w:val="0"/>
      <w:autoSpaceDN w:val="0"/>
      <w:adjustRightInd w:val="0"/>
      <w:spacing w:after="160" w:line="259" w:lineRule="auto"/>
      <w:jc w:val="left"/>
    </w:pPr>
    <w:rPr>
      <w:rFonts w:asciiTheme="minorHAnsi" w:eastAsiaTheme="minorHAnsi" w:hAnsiTheme="minorHAnsi" w:cs="Arial"/>
      <w:color w:val="000000"/>
      <w:sz w:val="22"/>
      <w:lang w:eastAsia="en-US"/>
    </w:rPr>
  </w:style>
  <w:style w:type="character" w:customStyle="1" w:styleId="QPPBodytextChar">
    <w:name w:val="QPP Body text Char"/>
    <w:link w:val="QPPBodytext"/>
    <w:locked/>
    <w:rsid w:val="00B61C2F"/>
    <w:rPr>
      <w:rFonts w:cs="Arial"/>
      <w:color w:val="000000"/>
      <w:szCs w:val="20"/>
    </w:rPr>
  </w:style>
  <w:style w:type="character" w:customStyle="1" w:styleId="Heading5Char">
    <w:name w:val="Heading 5 Char"/>
    <w:basedOn w:val="DefaultParagraphFont"/>
    <w:link w:val="Heading5"/>
    <w:uiPriority w:val="9"/>
    <w:rsid w:val="004D36D8"/>
    <w:rPr>
      <w:rFonts w:asciiTheme="majorHAnsi" w:eastAsiaTheme="majorEastAsia" w:hAnsiTheme="majorHAnsi" w:cstheme="majorBidi"/>
      <w:color w:val="2E74B5" w:themeColor="accent1" w:themeShade="BF"/>
      <w:sz w:val="20"/>
      <w:szCs w:val="20"/>
      <w:lang w:eastAsia="en-AU"/>
    </w:rPr>
  </w:style>
  <w:style w:type="paragraph" w:customStyle="1" w:styleId="QPPEditorsNoteStyle2">
    <w:name w:val="QPP Editor's Note Style 2"/>
    <w:basedOn w:val="Normal"/>
    <w:next w:val="QPPBodytext"/>
    <w:rsid w:val="00BB17AC"/>
    <w:pPr>
      <w:spacing w:before="100" w:after="100" w:line="259" w:lineRule="auto"/>
      <w:ind w:left="567"/>
      <w:jc w:val="left"/>
    </w:pPr>
    <w:rPr>
      <w:rFonts w:asciiTheme="minorHAnsi" w:eastAsiaTheme="minorHAnsi" w:hAnsiTheme="minorHAnsi" w:cstheme="minorBidi"/>
      <w:sz w:val="16"/>
      <w:szCs w:val="16"/>
      <w:lang w:eastAsia="en-US"/>
    </w:rPr>
  </w:style>
  <w:style w:type="character" w:customStyle="1" w:styleId="Heading3Char">
    <w:name w:val="Heading 3 Char"/>
    <w:basedOn w:val="DefaultParagraphFont"/>
    <w:link w:val="Heading3"/>
    <w:uiPriority w:val="9"/>
    <w:rsid w:val="00A27EDE"/>
    <w:rPr>
      <w:rFonts w:asciiTheme="majorHAnsi" w:eastAsiaTheme="majorEastAsia" w:hAnsiTheme="majorHAnsi" w:cstheme="majorBidi"/>
      <w:color w:val="1F4D78" w:themeColor="accent1" w:themeShade="7F"/>
      <w:sz w:val="24"/>
      <w:szCs w:val="24"/>
      <w:lang w:eastAsia="en-AU"/>
    </w:rPr>
  </w:style>
  <w:style w:type="character" w:customStyle="1" w:styleId="Heading2Char">
    <w:name w:val="Heading 2 Char"/>
    <w:basedOn w:val="DefaultParagraphFont"/>
    <w:link w:val="Heading2"/>
    <w:uiPriority w:val="9"/>
    <w:rsid w:val="00A27EDE"/>
    <w:rPr>
      <w:rFonts w:asciiTheme="majorHAnsi" w:eastAsiaTheme="majorEastAsia" w:hAnsiTheme="majorHAnsi" w:cstheme="majorBidi"/>
      <w:color w:val="2E74B5" w:themeColor="accent1" w:themeShade="BF"/>
      <w:sz w:val="26"/>
      <w:szCs w:val="26"/>
      <w:lang w:eastAsia="en-AU"/>
    </w:rPr>
  </w:style>
  <w:style w:type="paragraph" w:customStyle="1" w:styleId="HGTableBullet3">
    <w:name w:val="HG Table Bullet 3"/>
    <w:basedOn w:val="QPPTableTextBody"/>
    <w:rsid w:val="003C1DB3"/>
    <w:pPr>
      <w:numPr>
        <w:numId w:val="5"/>
      </w:numPr>
      <w:spacing w:line="276" w:lineRule="auto"/>
    </w:pPr>
  </w:style>
  <w:style w:type="paragraph" w:customStyle="1" w:styleId="QPPBulletpoint2">
    <w:name w:val="QPP Bullet point 2"/>
    <w:basedOn w:val="Normal"/>
    <w:rsid w:val="00DC655E"/>
    <w:pPr>
      <w:numPr>
        <w:numId w:val="6"/>
      </w:numPr>
      <w:spacing w:after="200" w:line="276" w:lineRule="auto"/>
      <w:jc w:val="left"/>
    </w:pPr>
    <w:rPr>
      <w:rFonts w:asciiTheme="minorHAnsi" w:eastAsiaTheme="minorHAnsi" w:hAnsiTheme="minorHAnsi" w:cs="Arial"/>
      <w:sz w:val="22"/>
      <w:lang w:eastAsia="en-US"/>
    </w:rPr>
  </w:style>
  <w:style w:type="character" w:styleId="FollowedHyperlink">
    <w:name w:val="FollowedHyperlink"/>
    <w:basedOn w:val="DefaultParagraphFont"/>
    <w:uiPriority w:val="99"/>
    <w:semiHidden/>
    <w:unhideWhenUsed/>
    <w:rsid w:val="0024449B"/>
    <w:rPr>
      <w:color w:val="954F72" w:themeColor="followedHyperlink"/>
      <w:u w:val="single"/>
    </w:rPr>
  </w:style>
  <w:style w:type="character" w:customStyle="1" w:styleId="Heading7Char">
    <w:name w:val="Heading 7 Char"/>
    <w:basedOn w:val="DefaultParagraphFont"/>
    <w:link w:val="Heading7"/>
    <w:uiPriority w:val="9"/>
    <w:rsid w:val="00016B9C"/>
    <w:rPr>
      <w:rFonts w:ascii="Calibri" w:eastAsia="Times New Roman" w:hAnsi="Calibri" w:cs="Times New Roman"/>
      <w:sz w:val="24"/>
      <w:szCs w:val="24"/>
    </w:rPr>
  </w:style>
  <w:style w:type="character" w:customStyle="1" w:styleId="HyperlinkITALIC">
    <w:name w:val="Hyperlink ITALIC"/>
    <w:basedOn w:val="Hyperlink"/>
    <w:uiPriority w:val="1"/>
    <w:rsid w:val="00380D23"/>
    <w:rPr>
      <w:i/>
      <w:color w:val="0000FF"/>
      <w:u w:val="single"/>
    </w:rPr>
  </w:style>
  <w:style w:type="paragraph" w:styleId="Revision">
    <w:name w:val="Revision"/>
    <w:hidden/>
    <w:uiPriority w:val="99"/>
    <w:semiHidden/>
    <w:rsid w:val="008C40E2"/>
    <w:pPr>
      <w:spacing w:after="0" w:line="240" w:lineRule="auto"/>
    </w:pPr>
    <w:rPr>
      <w:rFonts w:ascii="Arial" w:eastAsia="Calibri" w:hAnsi="Arial" w:cs="Times New Roman"/>
      <w:sz w:val="20"/>
      <w:szCs w:val="20"/>
      <w:lang w:eastAsia="en-AU"/>
    </w:rPr>
  </w:style>
  <w:style w:type="character" w:customStyle="1" w:styleId="HighlightingBlue">
    <w:name w:val="Highlighting Blue"/>
    <w:rsid w:val="009C259C"/>
    <w:rPr>
      <w:szCs w:val="16"/>
      <w:bdr w:val="none" w:sz="0" w:space="0" w:color="auto"/>
      <w:shd w:val="clear" w:color="auto" w:fill="00FFFF"/>
    </w:rPr>
  </w:style>
  <w:style w:type="paragraph" w:customStyle="1" w:styleId="QPPBulletpoint3">
    <w:name w:val="QPP Bullet point 3"/>
    <w:basedOn w:val="Normal"/>
    <w:rsid w:val="00583DE2"/>
    <w:pPr>
      <w:numPr>
        <w:numId w:val="16"/>
      </w:numPr>
      <w:tabs>
        <w:tab w:val="left" w:pos="1701"/>
      </w:tabs>
      <w:spacing w:after="160" w:line="259" w:lineRule="auto"/>
      <w:jc w:val="left"/>
    </w:pPr>
    <w:rPr>
      <w:rFonts w:asciiTheme="minorHAnsi" w:eastAsiaTheme="minorHAnsi" w:hAnsiTheme="minorHAnsi" w:cs="Arial"/>
      <w:sz w:val="22"/>
      <w:lang w:eastAsia="en-US"/>
    </w:rPr>
  </w:style>
  <w:style w:type="character" w:customStyle="1" w:styleId="HighlightingGreen">
    <w:name w:val="Highlighting Green"/>
    <w:rsid w:val="008745B0"/>
    <w:rPr>
      <w:szCs w:val="16"/>
      <w:bdr w:val="none" w:sz="0" w:space="0" w:color="auto"/>
      <w:shd w:val="clear" w:color="auto" w:fill="00FF00"/>
    </w:rPr>
  </w:style>
  <w:style w:type="character" w:customStyle="1" w:styleId="HGTableBullet2Char">
    <w:name w:val="HG Table Bullet 2 Char"/>
    <w:basedOn w:val="DefaultParagraphFont"/>
    <w:link w:val="HGTableBullet2"/>
    <w:rsid w:val="007C72D8"/>
    <w:rPr>
      <w:rFonts w:cs="Arial"/>
      <w:color w:val="000000"/>
      <w:szCs w:val="20"/>
    </w:rPr>
  </w:style>
  <w:style w:type="paragraph" w:customStyle="1" w:styleId="QPPBulletPoint4">
    <w:name w:val="QPP Bullet Point 4"/>
    <w:basedOn w:val="Normal"/>
    <w:rsid w:val="00DE0615"/>
    <w:pPr>
      <w:numPr>
        <w:numId w:val="55"/>
      </w:numPr>
      <w:jc w:val="left"/>
    </w:pPr>
    <w:rPr>
      <w:rFonts w:eastAsia="Times New Roman" w:cs="Arial"/>
      <w:lang w:eastAsia="en-US"/>
    </w:rPr>
  </w:style>
  <w:style w:type="paragraph" w:customStyle="1" w:styleId="QPPBullet">
    <w:name w:val="QPP Bullet"/>
    <w:basedOn w:val="Normal"/>
    <w:autoRedefine/>
    <w:rsid w:val="00DE0615"/>
    <w:pPr>
      <w:numPr>
        <w:numId w:val="54"/>
      </w:numPr>
      <w:spacing w:before="60" w:after="40"/>
      <w:jc w:val="left"/>
    </w:pPr>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2857">
      <w:bodyDiv w:val="1"/>
      <w:marLeft w:val="0"/>
      <w:marRight w:val="0"/>
      <w:marTop w:val="0"/>
      <w:marBottom w:val="0"/>
      <w:divBdr>
        <w:top w:val="none" w:sz="0" w:space="0" w:color="auto"/>
        <w:left w:val="none" w:sz="0" w:space="0" w:color="auto"/>
        <w:bottom w:val="none" w:sz="0" w:space="0" w:color="auto"/>
        <w:right w:val="none" w:sz="0" w:space="0" w:color="auto"/>
      </w:divBdr>
      <w:divsChild>
        <w:div w:id="624117072">
          <w:marLeft w:val="0"/>
          <w:marRight w:val="0"/>
          <w:marTop w:val="0"/>
          <w:marBottom w:val="0"/>
          <w:divBdr>
            <w:top w:val="none" w:sz="0" w:space="0" w:color="auto"/>
            <w:left w:val="none" w:sz="0" w:space="0" w:color="auto"/>
            <w:bottom w:val="none" w:sz="0" w:space="0" w:color="auto"/>
            <w:right w:val="none" w:sz="0" w:space="0" w:color="auto"/>
          </w:divBdr>
        </w:div>
        <w:div w:id="593317094">
          <w:marLeft w:val="0"/>
          <w:marRight w:val="0"/>
          <w:marTop w:val="0"/>
          <w:marBottom w:val="0"/>
          <w:divBdr>
            <w:top w:val="none" w:sz="0" w:space="0" w:color="auto"/>
            <w:left w:val="none" w:sz="0" w:space="0" w:color="auto"/>
            <w:bottom w:val="none" w:sz="0" w:space="0" w:color="auto"/>
            <w:right w:val="none" w:sz="0" w:space="0" w:color="auto"/>
          </w:divBdr>
        </w:div>
        <w:div w:id="1042705303">
          <w:marLeft w:val="0"/>
          <w:marRight w:val="0"/>
          <w:marTop w:val="0"/>
          <w:marBottom w:val="0"/>
          <w:divBdr>
            <w:top w:val="none" w:sz="0" w:space="0" w:color="auto"/>
            <w:left w:val="none" w:sz="0" w:space="0" w:color="auto"/>
            <w:bottom w:val="none" w:sz="0" w:space="0" w:color="auto"/>
            <w:right w:val="none" w:sz="0" w:space="0" w:color="auto"/>
          </w:divBdr>
        </w:div>
        <w:div w:id="541288127">
          <w:marLeft w:val="300"/>
          <w:marRight w:val="0"/>
          <w:marTop w:val="30"/>
          <w:marBottom w:val="60"/>
          <w:divBdr>
            <w:top w:val="none" w:sz="0" w:space="0" w:color="auto"/>
            <w:left w:val="none" w:sz="0" w:space="0" w:color="auto"/>
            <w:bottom w:val="none" w:sz="0" w:space="0" w:color="auto"/>
            <w:right w:val="none" w:sz="0" w:space="0" w:color="auto"/>
          </w:divBdr>
        </w:div>
        <w:div w:id="1149715506">
          <w:marLeft w:val="300"/>
          <w:marRight w:val="0"/>
          <w:marTop w:val="30"/>
          <w:marBottom w:val="60"/>
          <w:divBdr>
            <w:top w:val="none" w:sz="0" w:space="0" w:color="auto"/>
            <w:left w:val="none" w:sz="0" w:space="0" w:color="auto"/>
            <w:bottom w:val="none" w:sz="0" w:space="0" w:color="auto"/>
            <w:right w:val="none" w:sz="0" w:space="0" w:color="auto"/>
          </w:divBdr>
        </w:div>
        <w:div w:id="1517501234">
          <w:marLeft w:val="0"/>
          <w:marRight w:val="0"/>
          <w:marTop w:val="0"/>
          <w:marBottom w:val="0"/>
          <w:divBdr>
            <w:top w:val="none" w:sz="0" w:space="0" w:color="auto"/>
            <w:left w:val="none" w:sz="0" w:space="0" w:color="auto"/>
            <w:bottom w:val="none" w:sz="0" w:space="0" w:color="auto"/>
            <w:right w:val="none" w:sz="0" w:space="0" w:color="auto"/>
          </w:divBdr>
        </w:div>
        <w:div w:id="169763835">
          <w:marLeft w:val="0"/>
          <w:marRight w:val="0"/>
          <w:marTop w:val="0"/>
          <w:marBottom w:val="0"/>
          <w:divBdr>
            <w:top w:val="none" w:sz="0" w:space="0" w:color="auto"/>
            <w:left w:val="none" w:sz="0" w:space="0" w:color="auto"/>
            <w:bottom w:val="none" w:sz="0" w:space="0" w:color="auto"/>
            <w:right w:val="none" w:sz="0" w:space="0" w:color="auto"/>
          </w:divBdr>
        </w:div>
        <w:div w:id="1035083575">
          <w:marLeft w:val="0"/>
          <w:marRight w:val="0"/>
          <w:marTop w:val="0"/>
          <w:marBottom w:val="0"/>
          <w:divBdr>
            <w:top w:val="none" w:sz="0" w:space="0" w:color="auto"/>
            <w:left w:val="none" w:sz="0" w:space="0" w:color="auto"/>
            <w:bottom w:val="none" w:sz="0" w:space="0" w:color="auto"/>
            <w:right w:val="none" w:sz="0" w:space="0" w:color="auto"/>
          </w:divBdr>
        </w:div>
        <w:div w:id="316540801">
          <w:marLeft w:val="0"/>
          <w:marRight w:val="0"/>
          <w:marTop w:val="0"/>
          <w:marBottom w:val="0"/>
          <w:divBdr>
            <w:top w:val="none" w:sz="0" w:space="0" w:color="auto"/>
            <w:left w:val="none" w:sz="0" w:space="0" w:color="auto"/>
            <w:bottom w:val="none" w:sz="0" w:space="0" w:color="auto"/>
            <w:right w:val="none" w:sz="0" w:space="0" w:color="auto"/>
          </w:divBdr>
        </w:div>
        <w:div w:id="1471291445">
          <w:marLeft w:val="0"/>
          <w:marRight w:val="0"/>
          <w:marTop w:val="0"/>
          <w:marBottom w:val="0"/>
          <w:divBdr>
            <w:top w:val="none" w:sz="0" w:space="0" w:color="auto"/>
            <w:left w:val="none" w:sz="0" w:space="0" w:color="auto"/>
            <w:bottom w:val="none" w:sz="0" w:space="0" w:color="auto"/>
            <w:right w:val="none" w:sz="0" w:space="0" w:color="auto"/>
          </w:divBdr>
        </w:div>
        <w:div w:id="611401381">
          <w:marLeft w:val="0"/>
          <w:marRight w:val="0"/>
          <w:marTop w:val="0"/>
          <w:marBottom w:val="0"/>
          <w:divBdr>
            <w:top w:val="none" w:sz="0" w:space="0" w:color="auto"/>
            <w:left w:val="none" w:sz="0" w:space="0" w:color="auto"/>
            <w:bottom w:val="none" w:sz="0" w:space="0" w:color="auto"/>
            <w:right w:val="none" w:sz="0" w:space="0" w:color="auto"/>
          </w:divBdr>
        </w:div>
        <w:div w:id="1334991272">
          <w:marLeft w:val="0"/>
          <w:marRight w:val="0"/>
          <w:marTop w:val="0"/>
          <w:marBottom w:val="0"/>
          <w:divBdr>
            <w:top w:val="none" w:sz="0" w:space="0" w:color="auto"/>
            <w:left w:val="none" w:sz="0" w:space="0" w:color="auto"/>
            <w:bottom w:val="none" w:sz="0" w:space="0" w:color="auto"/>
            <w:right w:val="none" w:sz="0" w:space="0" w:color="auto"/>
          </w:divBdr>
        </w:div>
        <w:div w:id="734397424">
          <w:marLeft w:val="300"/>
          <w:marRight w:val="0"/>
          <w:marTop w:val="30"/>
          <w:marBottom w:val="60"/>
          <w:divBdr>
            <w:top w:val="none" w:sz="0" w:space="0" w:color="auto"/>
            <w:left w:val="none" w:sz="0" w:space="0" w:color="auto"/>
            <w:bottom w:val="none" w:sz="0" w:space="0" w:color="auto"/>
            <w:right w:val="none" w:sz="0" w:space="0" w:color="auto"/>
          </w:divBdr>
        </w:div>
        <w:div w:id="319698457">
          <w:marLeft w:val="300"/>
          <w:marRight w:val="0"/>
          <w:marTop w:val="30"/>
          <w:marBottom w:val="60"/>
          <w:divBdr>
            <w:top w:val="none" w:sz="0" w:space="0" w:color="auto"/>
            <w:left w:val="none" w:sz="0" w:space="0" w:color="auto"/>
            <w:bottom w:val="none" w:sz="0" w:space="0" w:color="auto"/>
            <w:right w:val="none" w:sz="0" w:space="0" w:color="auto"/>
          </w:divBdr>
        </w:div>
        <w:div w:id="1823816736">
          <w:marLeft w:val="0"/>
          <w:marRight w:val="0"/>
          <w:marTop w:val="0"/>
          <w:marBottom w:val="0"/>
          <w:divBdr>
            <w:top w:val="none" w:sz="0" w:space="0" w:color="auto"/>
            <w:left w:val="none" w:sz="0" w:space="0" w:color="auto"/>
            <w:bottom w:val="none" w:sz="0" w:space="0" w:color="auto"/>
            <w:right w:val="none" w:sz="0" w:space="0" w:color="auto"/>
          </w:divBdr>
        </w:div>
        <w:div w:id="950166378">
          <w:marLeft w:val="0"/>
          <w:marRight w:val="0"/>
          <w:marTop w:val="0"/>
          <w:marBottom w:val="0"/>
          <w:divBdr>
            <w:top w:val="none" w:sz="0" w:space="0" w:color="auto"/>
            <w:left w:val="none" w:sz="0" w:space="0" w:color="auto"/>
            <w:bottom w:val="none" w:sz="0" w:space="0" w:color="auto"/>
            <w:right w:val="none" w:sz="0" w:space="0" w:color="auto"/>
          </w:divBdr>
        </w:div>
      </w:divsChild>
    </w:div>
    <w:div w:id="217059503">
      <w:bodyDiv w:val="1"/>
      <w:marLeft w:val="0"/>
      <w:marRight w:val="0"/>
      <w:marTop w:val="0"/>
      <w:marBottom w:val="0"/>
      <w:divBdr>
        <w:top w:val="none" w:sz="0" w:space="0" w:color="auto"/>
        <w:left w:val="none" w:sz="0" w:space="0" w:color="auto"/>
        <w:bottom w:val="none" w:sz="0" w:space="0" w:color="auto"/>
        <w:right w:val="none" w:sz="0" w:space="0" w:color="auto"/>
      </w:divBdr>
    </w:div>
    <w:div w:id="223150709">
      <w:bodyDiv w:val="1"/>
      <w:marLeft w:val="0"/>
      <w:marRight w:val="0"/>
      <w:marTop w:val="0"/>
      <w:marBottom w:val="0"/>
      <w:divBdr>
        <w:top w:val="none" w:sz="0" w:space="0" w:color="auto"/>
        <w:left w:val="none" w:sz="0" w:space="0" w:color="auto"/>
        <w:bottom w:val="none" w:sz="0" w:space="0" w:color="auto"/>
        <w:right w:val="none" w:sz="0" w:space="0" w:color="auto"/>
      </w:divBdr>
      <w:divsChild>
        <w:div w:id="311445913">
          <w:marLeft w:val="0"/>
          <w:marRight w:val="0"/>
          <w:marTop w:val="0"/>
          <w:marBottom w:val="0"/>
          <w:divBdr>
            <w:top w:val="none" w:sz="0" w:space="0" w:color="auto"/>
            <w:left w:val="none" w:sz="0" w:space="0" w:color="auto"/>
            <w:bottom w:val="none" w:sz="0" w:space="0" w:color="auto"/>
            <w:right w:val="none" w:sz="0" w:space="0" w:color="auto"/>
          </w:divBdr>
        </w:div>
      </w:divsChild>
    </w:div>
    <w:div w:id="503010398">
      <w:bodyDiv w:val="1"/>
      <w:marLeft w:val="0"/>
      <w:marRight w:val="0"/>
      <w:marTop w:val="0"/>
      <w:marBottom w:val="0"/>
      <w:divBdr>
        <w:top w:val="none" w:sz="0" w:space="0" w:color="auto"/>
        <w:left w:val="none" w:sz="0" w:space="0" w:color="auto"/>
        <w:bottom w:val="none" w:sz="0" w:space="0" w:color="auto"/>
        <w:right w:val="none" w:sz="0" w:space="0" w:color="auto"/>
      </w:divBdr>
    </w:div>
    <w:div w:id="630550034">
      <w:bodyDiv w:val="1"/>
      <w:marLeft w:val="0"/>
      <w:marRight w:val="0"/>
      <w:marTop w:val="0"/>
      <w:marBottom w:val="0"/>
      <w:divBdr>
        <w:top w:val="none" w:sz="0" w:space="0" w:color="auto"/>
        <w:left w:val="none" w:sz="0" w:space="0" w:color="auto"/>
        <w:bottom w:val="none" w:sz="0" w:space="0" w:color="auto"/>
        <w:right w:val="none" w:sz="0" w:space="0" w:color="auto"/>
      </w:divBdr>
    </w:div>
    <w:div w:id="677582596">
      <w:bodyDiv w:val="1"/>
      <w:marLeft w:val="0"/>
      <w:marRight w:val="0"/>
      <w:marTop w:val="0"/>
      <w:marBottom w:val="0"/>
      <w:divBdr>
        <w:top w:val="none" w:sz="0" w:space="0" w:color="auto"/>
        <w:left w:val="none" w:sz="0" w:space="0" w:color="auto"/>
        <w:bottom w:val="none" w:sz="0" w:space="0" w:color="auto"/>
        <w:right w:val="none" w:sz="0" w:space="0" w:color="auto"/>
      </w:divBdr>
    </w:div>
    <w:div w:id="755251870">
      <w:bodyDiv w:val="1"/>
      <w:marLeft w:val="0"/>
      <w:marRight w:val="0"/>
      <w:marTop w:val="0"/>
      <w:marBottom w:val="0"/>
      <w:divBdr>
        <w:top w:val="none" w:sz="0" w:space="0" w:color="auto"/>
        <w:left w:val="none" w:sz="0" w:space="0" w:color="auto"/>
        <w:bottom w:val="none" w:sz="0" w:space="0" w:color="auto"/>
        <w:right w:val="none" w:sz="0" w:space="0" w:color="auto"/>
      </w:divBdr>
    </w:div>
    <w:div w:id="881017909">
      <w:bodyDiv w:val="1"/>
      <w:marLeft w:val="0"/>
      <w:marRight w:val="0"/>
      <w:marTop w:val="0"/>
      <w:marBottom w:val="0"/>
      <w:divBdr>
        <w:top w:val="none" w:sz="0" w:space="0" w:color="auto"/>
        <w:left w:val="none" w:sz="0" w:space="0" w:color="auto"/>
        <w:bottom w:val="none" w:sz="0" w:space="0" w:color="auto"/>
        <w:right w:val="none" w:sz="0" w:space="0" w:color="auto"/>
      </w:divBdr>
    </w:div>
    <w:div w:id="907962286">
      <w:bodyDiv w:val="1"/>
      <w:marLeft w:val="0"/>
      <w:marRight w:val="0"/>
      <w:marTop w:val="0"/>
      <w:marBottom w:val="0"/>
      <w:divBdr>
        <w:top w:val="none" w:sz="0" w:space="0" w:color="auto"/>
        <w:left w:val="none" w:sz="0" w:space="0" w:color="auto"/>
        <w:bottom w:val="none" w:sz="0" w:space="0" w:color="auto"/>
        <w:right w:val="none" w:sz="0" w:space="0" w:color="auto"/>
      </w:divBdr>
    </w:div>
    <w:div w:id="991178991">
      <w:bodyDiv w:val="1"/>
      <w:marLeft w:val="0"/>
      <w:marRight w:val="0"/>
      <w:marTop w:val="0"/>
      <w:marBottom w:val="0"/>
      <w:divBdr>
        <w:top w:val="none" w:sz="0" w:space="0" w:color="auto"/>
        <w:left w:val="none" w:sz="0" w:space="0" w:color="auto"/>
        <w:bottom w:val="none" w:sz="0" w:space="0" w:color="auto"/>
        <w:right w:val="none" w:sz="0" w:space="0" w:color="auto"/>
      </w:divBdr>
    </w:div>
    <w:div w:id="1176656439">
      <w:bodyDiv w:val="1"/>
      <w:marLeft w:val="0"/>
      <w:marRight w:val="0"/>
      <w:marTop w:val="0"/>
      <w:marBottom w:val="0"/>
      <w:divBdr>
        <w:top w:val="none" w:sz="0" w:space="0" w:color="auto"/>
        <w:left w:val="none" w:sz="0" w:space="0" w:color="auto"/>
        <w:bottom w:val="none" w:sz="0" w:space="0" w:color="auto"/>
        <w:right w:val="none" w:sz="0" w:space="0" w:color="auto"/>
      </w:divBdr>
    </w:div>
    <w:div w:id="1244996034">
      <w:bodyDiv w:val="1"/>
      <w:marLeft w:val="0"/>
      <w:marRight w:val="0"/>
      <w:marTop w:val="0"/>
      <w:marBottom w:val="0"/>
      <w:divBdr>
        <w:top w:val="none" w:sz="0" w:space="0" w:color="auto"/>
        <w:left w:val="none" w:sz="0" w:space="0" w:color="auto"/>
        <w:bottom w:val="none" w:sz="0" w:space="0" w:color="auto"/>
        <w:right w:val="none" w:sz="0" w:space="0" w:color="auto"/>
      </w:divBdr>
    </w:div>
    <w:div w:id="1268736213">
      <w:bodyDiv w:val="1"/>
      <w:marLeft w:val="0"/>
      <w:marRight w:val="0"/>
      <w:marTop w:val="0"/>
      <w:marBottom w:val="0"/>
      <w:divBdr>
        <w:top w:val="none" w:sz="0" w:space="0" w:color="auto"/>
        <w:left w:val="none" w:sz="0" w:space="0" w:color="auto"/>
        <w:bottom w:val="none" w:sz="0" w:space="0" w:color="auto"/>
        <w:right w:val="none" w:sz="0" w:space="0" w:color="auto"/>
      </w:divBdr>
    </w:div>
    <w:div w:id="1294600949">
      <w:bodyDiv w:val="1"/>
      <w:marLeft w:val="0"/>
      <w:marRight w:val="0"/>
      <w:marTop w:val="0"/>
      <w:marBottom w:val="0"/>
      <w:divBdr>
        <w:top w:val="none" w:sz="0" w:space="0" w:color="auto"/>
        <w:left w:val="none" w:sz="0" w:space="0" w:color="auto"/>
        <w:bottom w:val="none" w:sz="0" w:space="0" w:color="auto"/>
        <w:right w:val="none" w:sz="0" w:space="0" w:color="auto"/>
      </w:divBdr>
      <w:divsChild>
        <w:div w:id="1892186509">
          <w:marLeft w:val="0"/>
          <w:marRight w:val="0"/>
          <w:marTop w:val="0"/>
          <w:marBottom w:val="0"/>
          <w:divBdr>
            <w:top w:val="none" w:sz="0" w:space="0" w:color="auto"/>
            <w:left w:val="none" w:sz="0" w:space="0" w:color="auto"/>
            <w:bottom w:val="none" w:sz="0" w:space="0" w:color="auto"/>
            <w:right w:val="none" w:sz="0" w:space="0" w:color="auto"/>
          </w:divBdr>
        </w:div>
      </w:divsChild>
    </w:div>
    <w:div w:id="1376082952">
      <w:bodyDiv w:val="1"/>
      <w:marLeft w:val="0"/>
      <w:marRight w:val="0"/>
      <w:marTop w:val="0"/>
      <w:marBottom w:val="0"/>
      <w:divBdr>
        <w:top w:val="none" w:sz="0" w:space="0" w:color="auto"/>
        <w:left w:val="none" w:sz="0" w:space="0" w:color="auto"/>
        <w:bottom w:val="none" w:sz="0" w:space="0" w:color="auto"/>
        <w:right w:val="none" w:sz="0" w:space="0" w:color="auto"/>
      </w:divBdr>
      <w:divsChild>
        <w:div w:id="1004477697">
          <w:marLeft w:val="0"/>
          <w:marRight w:val="0"/>
          <w:marTop w:val="0"/>
          <w:marBottom w:val="0"/>
          <w:divBdr>
            <w:top w:val="none" w:sz="0" w:space="0" w:color="auto"/>
            <w:left w:val="none" w:sz="0" w:space="0" w:color="auto"/>
            <w:bottom w:val="none" w:sz="0" w:space="0" w:color="auto"/>
            <w:right w:val="none" w:sz="0" w:space="0" w:color="auto"/>
          </w:divBdr>
        </w:div>
      </w:divsChild>
    </w:div>
    <w:div w:id="1495025366">
      <w:bodyDiv w:val="1"/>
      <w:marLeft w:val="0"/>
      <w:marRight w:val="0"/>
      <w:marTop w:val="0"/>
      <w:marBottom w:val="0"/>
      <w:divBdr>
        <w:top w:val="none" w:sz="0" w:space="0" w:color="auto"/>
        <w:left w:val="none" w:sz="0" w:space="0" w:color="auto"/>
        <w:bottom w:val="none" w:sz="0" w:space="0" w:color="auto"/>
        <w:right w:val="none" w:sz="0" w:space="0" w:color="auto"/>
      </w:divBdr>
    </w:div>
    <w:div w:id="1539465212">
      <w:bodyDiv w:val="1"/>
      <w:marLeft w:val="0"/>
      <w:marRight w:val="0"/>
      <w:marTop w:val="0"/>
      <w:marBottom w:val="0"/>
      <w:divBdr>
        <w:top w:val="none" w:sz="0" w:space="0" w:color="auto"/>
        <w:left w:val="none" w:sz="0" w:space="0" w:color="auto"/>
        <w:bottom w:val="none" w:sz="0" w:space="0" w:color="auto"/>
        <w:right w:val="none" w:sz="0" w:space="0" w:color="auto"/>
      </w:divBdr>
      <w:divsChild>
        <w:div w:id="398360489">
          <w:marLeft w:val="0"/>
          <w:marRight w:val="0"/>
          <w:marTop w:val="0"/>
          <w:marBottom w:val="0"/>
          <w:divBdr>
            <w:top w:val="none" w:sz="0" w:space="0" w:color="auto"/>
            <w:left w:val="none" w:sz="0" w:space="0" w:color="auto"/>
            <w:bottom w:val="none" w:sz="0" w:space="0" w:color="auto"/>
            <w:right w:val="none" w:sz="0" w:space="0" w:color="auto"/>
          </w:divBdr>
        </w:div>
      </w:divsChild>
    </w:div>
    <w:div w:id="1552620404">
      <w:bodyDiv w:val="1"/>
      <w:marLeft w:val="0"/>
      <w:marRight w:val="0"/>
      <w:marTop w:val="0"/>
      <w:marBottom w:val="0"/>
      <w:divBdr>
        <w:top w:val="none" w:sz="0" w:space="0" w:color="auto"/>
        <w:left w:val="none" w:sz="0" w:space="0" w:color="auto"/>
        <w:bottom w:val="none" w:sz="0" w:space="0" w:color="auto"/>
        <w:right w:val="none" w:sz="0" w:space="0" w:color="auto"/>
      </w:divBdr>
    </w:div>
    <w:div w:id="1693729019">
      <w:bodyDiv w:val="1"/>
      <w:marLeft w:val="0"/>
      <w:marRight w:val="0"/>
      <w:marTop w:val="0"/>
      <w:marBottom w:val="0"/>
      <w:divBdr>
        <w:top w:val="none" w:sz="0" w:space="0" w:color="auto"/>
        <w:left w:val="none" w:sz="0" w:space="0" w:color="auto"/>
        <w:bottom w:val="none" w:sz="0" w:space="0" w:color="auto"/>
        <w:right w:val="none" w:sz="0" w:space="0" w:color="auto"/>
      </w:divBdr>
    </w:div>
    <w:div w:id="1707943640">
      <w:bodyDiv w:val="1"/>
      <w:marLeft w:val="0"/>
      <w:marRight w:val="0"/>
      <w:marTop w:val="0"/>
      <w:marBottom w:val="0"/>
      <w:divBdr>
        <w:top w:val="none" w:sz="0" w:space="0" w:color="auto"/>
        <w:left w:val="none" w:sz="0" w:space="0" w:color="auto"/>
        <w:bottom w:val="none" w:sz="0" w:space="0" w:color="auto"/>
        <w:right w:val="none" w:sz="0" w:space="0" w:color="auto"/>
      </w:divBdr>
      <w:divsChild>
        <w:div w:id="190652809">
          <w:marLeft w:val="0"/>
          <w:marRight w:val="0"/>
          <w:marTop w:val="0"/>
          <w:marBottom w:val="0"/>
          <w:divBdr>
            <w:top w:val="none" w:sz="0" w:space="0" w:color="auto"/>
            <w:left w:val="none" w:sz="0" w:space="0" w:color="auto"/>
            <w:bottom w:val="none" w:sz="0" w:space="0" w:color="auto"/>
            <w:right w:val="none" w:sz="0" w:space="0" w:color="auto"/>
          </w:divBdr>
        </w:div>
      </w:divsChild>
    </w:div>
    <w:div w:id="1751460639">
      <w:bodyDiv w:val="1"/>
      <w:marLeft w:val="0"/>
      <w:marRight w:val="0"/>
      <w:marTop w:val="0"/>
      <w:marBottom w:val="0"/>
      <w:divBdr>
        <w:top w:val="none" w:sz="0" w:space="0" w:color="auto"/>
        <w:left w:val="none" w:sz="0" w:space="0" w:color="auto"/>
        <w:bottom w:val="none" w:sz="0" w:space="0" w:color="auto"/>
        <w:right w:val="none" w:sz="0" w:space="0" w:color="auto"/>
      </w:divBdr>
      <w:divsChild>
        <w:div w:id="1942831605">
          <w:marLeft w:val="0"/>
          <w:marRight w:val="0"/>
          <w:marTop w:val="0"/>
          <w:marBottom w:val="0"/>
          <w:divBdr>
            <w:top w:val="none" w:sz="0" w:space="0" w:color="auto"/>
            <w:left w:val="none" w:sz="0" w:space="0" w:color="auto"/>
            <w:bottom w:val="none" w:sz="0" w:space="0" w:color="auto"/>
            <w:right w:val="none" w:sz="0" w:space="0" w:color="auto"/>
          </w:divBdr>
        </w:div>
      </w:divsChild>
    </w:div>
    <w:div w:id="1850754852">
      <w:bodyDiv w:val="1"/>
      <w:marLeft w:val="0"/>
      <w:marRight w:val="0"/>
      <w:marTop w:val="0"/>
      <w:marBottom w:val="0"/>
      <w:divBdr>
        <w:top w:val="none" w:sz="0" w:space="0" w:color="auto"/>
        <w:left w:val="none" w:sz="0" w:space="0" w:color="auto"/>
        <w:bottom w:val="none" w:sz="0" w:space="0" w:color="auto"/>
        <w:right w:val="none" w:sz="0" w:space="0" w:color="auto"/>
      </w:divBdr>
    </w:div>
    <w:div w:id="1856115309">
      <w:bodyDiv w:val="1"/>
      <w:marLeft w:val="0"/>
      <w:marRight w:val="0"/>
      <w:marTop w:val="0"/>
      <w:marBottom w:val="0"/>
      <w:divBdr>
        <w:top w:val="none" w:sz="0" w:space="0" w:color="auto"/>
        <w:left w:val="none" w:sz="0" w:space="0" w:color="auto"/>
        <w:bottom w:val="none" w:sz="0" w:space="0" w:color="auto"/>
        <w:right w:val="none" w:sz="0" w:space="0" w:color="auto"/>
      </w:divBdr>
    </w:div>
    <w:div w:id="1942954997">
      <w:bodyDiv w:val="1"/>
      <w:marLeft w:val="0"/>
      <w:marRight w:val="0"/>
      <w:marTop w:val="0"/>
      <w:marBottom w:val="0"/>
      <w:divBdr>
        <w:top w:val="none" w:sz="0" w:space="0" w:color="auto"/>
        <w:left w:val="none" w:sz="0" w:space="0" w:color="auto"/>
        <w:bottom w:val="none" w:sz="0" w:space="0" w:color="auto"/>
        <w:right w:val="none" w:sz="0" w:space="0" w:color="auto"/>
      </w:divBdr>
    </w:div>
    <w:div w:id="2020697520">
      <w:bodyDiv w:val="1"/>
      <w:marLeft w:val="0"/>
      <w:marRight w:val="0"/>
      <w:marTop w:val="0"/>
      <w:marBottom w:val="0"/>
      <w:divBdr>
        <w:top w:val="none" w:sz="0" w:space="0" w:color="auto"/>
        <w:left w:val="none" w:sz="0" w:space="0" w:color="auto"/>
        <w:bottom w:val="none" w:sz="0" w:space="0" w:color="auto"/>
        <w:right w:val="none" w:sz="0" w:space="0" w:color="auto"/>
      </w:divBdr>
    </w:div>
    <w:div w:id="2078240943">
      <w:bodyDiv w:val="1"/>
      <w:marLeft w:val="0"/>
      <w:marRight w:val="0"/>
      <w:marTop w:val="0"/>
      <w:marBottom w:val="0"/>
      <w:divBdr>
        <w:top w:val="none" w:sz="0" w:space="0" w:color="auto"/>
        <w:left w:val="none" w:sz="0" w:space="0" w:color="auto"/>
        <w:bottom w:val="none" w:sz="0" w:space="0" w:color="auto"/>
        <w:right w:val="none" w:sz="0" w:space="0" w:color="auto"/>
      </w:divBdr>
    </w:div>
    <w:div w:id="209585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ighDensityResZC.docx" TargetMode="External"/><Relationship Id="rId21" Type="http://schemas.openxmlformats.org/officeDocument/2006/relationships/hyperlink" Target="Definitions.docx" TargetMode="External"/><Relationship Id="rId42" Type="http://schemas.openxmlformats.org/officeDocument/2006/relationships/hyperlink" Target="MajorCentreZC.docx" TargetMode="External"/><Relationship Id="rId47" Type="http://schemas.openxmlformats.org/officeDocument/2006/relationships/hyperlink" Target="DistrictCentreZC.docx" TargetMode="External"/><Relationship Id="rId63" Type="http://schemas.openxmlformats.org/officeDocument/2006/relationships/hyperlink" Target="Part5TablesOfAssessmentIntro.docx" TargetMode="External"/><Relationship Id="rId68" Type="http://schemas.openxmlformats.org/officeDocument/2006/relationships/hyperlink" Target="MixedUseZC.docx" TargetMode="External"/><Relationship Id="rId16" Type="http://schemas.openxmlformats.org/officeDocument/2006/relationships/hyperlink" Target="Definitions.docx" TargetMode="External"/><Relationship Id="rId11" Type="http://schemas.openxmlformats.org/officeDocument/2006/relationships/hyperlink" Target="MultipleDwellingCode.docx" TargetMode="External"/><Relationship Id="rId24" Type="http://schemas.openxmlformats.org/officeDocument/2006/relationships/hyperlink" Target="Definitions.docx" TargetMode="External"/><Relationship Id="rId32" Type="http://schemas.openxmlformats.org/officeDocument/2006/relationships/hyperlink" Target="Definitions.docx" TargetMode="External"/><Relationship Id="rId37" Type="http://schemas.openxmlformats.org/officeDocument/2006/relationships/hyperlink" Target="ResidentialCareCode.docx" TargetMode="External"/><Relationship Id="rId40" Type="http://schemas.openxmlformats.org/officeDocument/2006/relationships/hyperlink" Target="Definitions.docx" TargetMode="External"/><Relationship Id="rId45" Type="http://schemas.openxmlformats.org/officeDocument/2006/relationships/hyperlink" Target="Definitions.docx" TargetMode="External"/><Relationship Id="rId53" Type="http://schemas.openxmlformats.org/officeDocument/2006/relationships/hyperlink" Target="Part5TablesOfAssessmentIntro.docx" TargetMode="External"/><Relationship Id="rId58" Type="http://schemas.openxmlformats.org/officeDocument/2006/relationships/hyperlink" Target="Part5TablesOfAssessmentIntro.docx" TargetMode="External"/><Relationship Id="rId66" Type="http://schemas.openxmlformats.org/officeDocument/2006/relationships/hyperlink" Target="Definitions.docx" TargetMode="External"/><Relationship Id="rId74" Type="http://schemas.openxmlformats.org/officeDocument/2006/relationships/hyperlink" Target="MixedUseZC.docx"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CentreUseCode.docx" TargetMode="External"/><Relationship Id="rId19" Type="http://schemas.openxmlformats.org/officeDocument/2006/relationships/hyperlink" Target="LowMediumDenResZC.docx" TargetMode="External"/><Relationship Id="rId14" Type="http://schemas.openxmlformats.org/officeDocument/2006/relationships/hyperlink" Target="Definitions.docx" TargetMode="External"/><Relationship Id="rId22" Type="http://schemas.openxmlformats.org/officeDocument/2006/relationships/hyperlink" Target="Definitions.docx" TargetMode="External"/><Relationship Id="rId27" Type="http://schemas.openxmlformats.org/officeDocument/2006/relationships/hyperlink" Target="Part5TablesOfAssessmentIntro.docx" TargetMode="External"/><Relationship Id="rId30" Type="http://schemas.openxmlformats.org/officeDocument/2006/relationships/hyperlink" Target="Definitions.docx" TargetMode="External"/><Relationship Id="rId35" Type="http://schemas.openxmlformats.org/officeDocument/2006/relationships/hyperlink" Target="Definitions.docx" TargetMode="External"/><Relationship Id="rId43" Type="http://schemas.openxmlformats.org/officeDocument/2006/relationships/hyperlink" Target="Part5TablesOfAssessmentIntro.docx" TargetMode="External"/><Relationship Id="rId48" Type="http://schemas.openxmlformats.org/officeDocument/2006/relationships/hyperlink" Target="Part5TablesOfAssessmentIntro.docx" TargetMode="External"/><Relationship Id="rId56" Type="http://schemas.openxmlformats.org/officeDocument/2006/relationships/hyperlink" Target="CentreUseCode.docx" TargetMode="External"/><Relationship Id="rId64" Type="http://schemas.openxmlformats.org/officeDocument/2006/relationships/hyperlink" Target="Definitions.docx" TargetMode="External"/><Relationship Id="rId69" Type="http://schemas.openxmlformats.org/officeDocument/2006/relationships/hyperlink" Target="Part5TablesOfAssessmentIntro.docx" TargetMode="External"/><Relationship Id="rId77" Type="http://schemas.openxmlformats.org/officeDocument/2006/relationships/hyperlink" Target="ResidentialCareCode.docx" TargetMode="External"/><Relationship Id="rId8" Type="http://schemas.openxmlformats.org/officeDocument/2006/relationships/hyperlink" Target="Definitions.docx" TargetMode="External"/><Relationship Id="rId51" Type="http://schemas.openxmlformats.org/officeDocument/2006/relationships/hyperlink" Target="CentreUseCode.docx" TargetMode="External"/><Relationship Id="rId72" Type="http://schemas.openxmlformats.org/officeDocument/2006/relationships/hyperlink" Target="Definitions.docx"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LowMediumDenResZC.docx" TargetMode="External"/><Relationship Id="rId17" Type="http://schemas.openxmlformats.org/officeDocument/2006/relationships/hyperlink" Target="Part1.docx" TargetMode="External"/><Relationship Id="rId25" Type="http://schemas.openxmlformats.org/officeDocument/2006/relationships/hyperlink" Target="Definitions.docx" TargetMode="External"/><Relationship Id="rId33" Type="http://schemas.openxmlformats.org/officeDocument/2006/relationships/hyperlink" Target="HighDensityResZC.docx" TargetMode="External"/><Relationship Id="rId38" Type="http://schemas.openxmlformats.org/officeDocument/2006/relationships/hyperlink" Target="Definitions.docx" TargetMode="External"/><Relationship Id="rId46" Type="http://schemas.openxmlformats.org/officeDocument/2006/relationships/hyperlink" Target="CentreUseCode.docx" TargetMode="External"/><Relationship Id="rId59" Type="http://schemas.openxmlformats.org/officeDocument/2006/relationships/hyperlink" Target="Definitions.docx" TargetMode="External"/><Relationship Id="rId67" Type="http://schemas.openxmlformats.org/officeDocument/2006/relationships/hyperlink" Target="CentreUseCode.docx" TargetMode="External"/><Relationship Id="rId20" Type="http://schemas.openxmlformats.org/officeDocument/2006/relationships/hyperlink" Target="Part5TablesOfAssessmentIntro.docx" TargetMode="External"/><Relationship Id="rId41" Type="http://schemas.openxmlformats.org/officeDocument/2006/relationships/hyperlink" Target="CentreUseCode.docx" TargetMode="External"/><Relationship Id="rId54" Type="http://schemas.openxmlformats.org/officeDocument/2006/relationships/hyperlink" Target="Definitions.docx" TargetMode="External"/><Relationship Id="rId62" Type="http://schemas.openxmlformats.org/officeDocument/2006/relationships/hyperlink" Target="NeighbourhoodCentreZC.docx" TargetMode="External"/><Relationship Id="rId70" Type="http://schemas.openxmlformats.org/officeDocument/2006/relationships/hyperlink" Target="Definitions.docx" TargetMode="External"/><Relationship Id="rId75" Type="http://schemas.openxmlformats.org/officeDocument/2006/relationships/hyperlink" Target="Part5TablesOfAssessmentIntro.doc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Definitions.docx" TargetMode="External"/><Relationship Id="rId23" Type="http://schemas.openxmlformats.org/officeDocument/2006/relationships/hyperlink" Target="Definitions.docx" TargetMode="External"/><Relationship Id="rId28" Type="http://schemas.openxmlformats.org/officeDocument/2006/relationships/hyperlink" Target="Definitions.docx" TargetMode="External"/><Relationship Id="rId36" Type="http://schemas.openxmlformats.org/officeDocument/2006/relationships/hyperlink" Target="Definitions.docx" TargetMode="External"/><Relationship Id="rId49" Type="http://schemas.openxmlformats.org/officeDocument/2006/relationships/hyperlink" Target="Definitions.docx" TargetMode="External"/><Relationship Id="rId57" Type="http://schemas.openxmlformats.org/officeDocument/2006/relationships/hyperlink" Target="NeighbourhoodCentreZC.docx" TargetMode="External"/><Relationship Id="rId10" Type="http://schemas.openxmlformats.org/officeDocument/2006/relationships/hyperlink" Target="Part1.docx" TargetMode="External"/><Relationship Id="rId31" Type="http://schemas.openxmlformats.org/officeDocument/2006/relationships/hyperlink" Target="Definitions.docx" TargetMode="External"/><Relationship Id="rId44" Type="http://schemas.openxmlformats.org/officeDocument/2006/relationships/hyperlink" Target="Definitions.docx" TargetMode="External"/><Relationship Id="rId52" Type="http://schemas.openxmlformats.org/officeDocument/2006/relationships/hyperlink" Target="DistrictCentreZC.docx" TargetMode="External"/><Relationship Id="rId60" Type="http://schemas.openxmlformats.org/officeDocument/2006/relationships/hyperlink" Target="Definitions.docx" TargetMode="External"/><Relationship Id="rId65" Type="http://schemas.openxmlformats.org/officeDocument/2006/relationships/hyperlink" Target="Definitions.docx" TargetMode="External"/><Relationship Id="rId73" Type="http://schemas.openxmlformats.org/officeDocument/2006/relationships/hyperlink" Target="CentreUseCode.docx" TargetMode="External"/><Relationship Id="rId78"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Definitions.docx" TargetMode="External"/><Relationship Id="rId13" Type="http://schemas.openxmlformats.org/officeDocument/2006/relationships/hyperlink" Target="Part5TablesOfAssessmentIntro.docx" TargetMode="External"/><Relationship Id="rId18" Type="http://schemas.openxmlformats.org/officeDocument/2006/relationships/hyperlink" Target="MultipleDwellingCode.docx" TargetMode="External"/><Relationship Id="rId39" Type="http://schemas.openxmlformats.org/officeDocument/2006/relationships/hyperlink" Target="ResidentialCareCode.docx" TargetMode="External"/><Relationship Id="rId34" Type="http://schemas.openxmlformats.org/officeDocument/2006/relationships/hyperlink" Target="Part5TablesOfAssessmentIntro.docx" TargetMode="External"/><Relationship Id="rId50" Type="http://schemas.openxmlformats.org/officeDocument/2006/relationships/hyperlink" Target="Definitions.docx" TargetMode="External"/><Relationship Id="rId55" Type="http://schemas.openxmlformats.org/officeDocument/2006/relationships/hyperlink" Target="Definitions.docx" TargetMode="External"/><Relationship Id="rId76" Type="http://schemas.openxmlformats.org/officeDocument/2006/relationships/hyperlink" Target="ResidentialCareCode.docx" TargetMode="External"/><Relationship Id="rId7" Type="http://schemas.openxmlformats.org/officeDocument/2006/relationships/endnotes" Target="endnotes.xml"/><Relationship Id="rId71" Type="http://schemas.openxmlformats.org/officeDocument/2006/relationships/hyperlink" Target="Definitions.docx" TargetMode="External"/><Relationship Id="rId2" Type="http://schemas.openxmlformats.org/officeDocument/2006/relationships/numbering" Target="numbering.xml"/><Relationship Id="rId29" Type="http://schemas.openxmlformats.org/officeDocument/2006/relationships/hyperlink" Target="Definition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7101AFF-3765-4D48-A891-DC5800BF5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2301</TotalTime>
  <Pages>38</Pages>
  <Words>10840</Words>
  <Characters>61791</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165</cp:revision>
  <cp:lastPrinted>2018-07-05T00:14:00Z</cp:lastPrinted>
  <dcterms:created xsi:type="dcterms:W3CDTF">2019-02-17T23:34:00Z</dcterms:created>
  <dcterms:modified xsi:type="dcterms:W3CDTF">2019-04-29T04:54:00Z</dcterms:modified>
</cp:coreProperties>
</file>