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E32C" w14:textId="77777777" w:rsidR="00E11298" w:rsidRDefault="00E11298" w:rsidP="00E11298">
      <w:pPr>
        <w:jc w:val="right"/>
        <w:rPr>
          <w:rFonts w:cs="Calibri"/>
          <w:b/>
          <w:sz w:val="44"/>
          <w:szCs w:val="44"/>
        </w:rPr>
      </w:pPr>
    </w:p>
    <w:p w14:paraId="3557E3A8" w14:textId="77777777" w:rsidR="000A58CF" w:rsidRDefault="000A58CF" w:rsidP="00E11298">
      <w:pPr>
        <w:jc w:val="right"/>
        <w:rPr>
          <w:rFonts w:cs="Calibri"/>
          <w:b/>
          <w:sz w:val="44"/>
          <w:szCs w:val="44"/>
        </w:rPr>
      </w:pPr>
    </w:p>
    <w:p w14:paraId="07C56140" w14:textId="77777777" w:rsidR="00E11298" w:rsidRDefault="00B06A68" w:rsidP="00E11298">
      <w:pPr>
        <w:jc w:val="right"/>
        <w:rPr>
          <w:rFonts w:cs="Calibri"/>
          <w:b/>
          <w:sz w:val="44"/>
          <w:szCs w:val="44"/>
        </w:rPr>
      </w:pPr>
      <w:r>
        <w:rPr>
          <w:noProof/>
        </w:rPr>
        <mc:AlternateContent>
          <mc:Choice Requires="wps">
            <w:drawing>
              <wp:anchor distT="45720" distB="45720" distL="114300" distR="114300" simplePos="0" relativeHeight="251657728" behindDoc="0" locked="0" layoutInCell="1" allowOverlap="1" wp14:anchorId="2988D9B8" wp14:editId="02152E81">
                <wp:simplePos x="0" y="0"/>
                <wp:positionH relativeFrom="column">
                  <wp:posOffset>1978025</wp:posOffset>
                </wp:positionH>
                <wp:positionV relativeFrom="paragraph">
                  <wp:posOffset>121920</wp:posOffset>
                </wp:positionV>
                <wp:extent cx="2543810" cy="469265"/>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469265"/>
                        </a:xfrm>
                        <a:prstGeom prst="rect">
                          <a:avLst/>
                        </a:prstGeom>
                        <a:solidFill>
                          <a:srgbClr val="FFFFFF"/>
                        </a:solidFill>
                        <a:ln w="9525">
                          <a:solidFill>
                            <a:srgbClr val="000000"/>
                          </a:solidFill>
                          <a:miter lim="800000"/>
                          <a:headEnd/>
                          <a:tailEnd/>
                        </a:ln>
                      </wps:spPr>
                      <wps:txbx>
                        <w:txbxContent>
                          <w:p w14:paraId="0F40EA99" w14:textId="77777777" w:rsidR="00B501A5" w:rsidRDefault="00B501A5" w:rsidP="002001AD">
                            <w:r>
                              <w:rPr>
                                <w:i/>
                                <w:iCs/>
                              </w:rPr>
                              <w:t>Brisbane City Council’s Tender Manager - Internal QA signature: 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88D9B8" id="_x0000_t202" coordsize="21600,21600" o:spt="202" path="m,l,21600r21600,l21600,xe">
                <v:stroke joinstyle="miter"/>
                <v:path gradientshapeok="t" o:connecttype="rect"/>
              </v:shapetype>
              <v:shape id="Text Box 217" o:spid="_x0000_s1026" type="#_x0000_t202" style="position:absolute;left:0;text-align:left;margin-left:155.75pt;margin-top:9.6pt;width:200.3pt;height:36.9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">
                <v:textbox style="mso-fit-shape-to-text:t">
                  <w:txbxContent>
                    <w:p w14:paraId="0F40EA99" w14:textId="77777777" w:rsidR="00B501A5" w:rsidRDefault="00B501A5" w:rsidP="002001AD">
                      <w:r>
                        <w:rPr>
                          <w:i/>
                          <w:iCs/>
                        </w:rPr>
                        <w:t>Brisbane City Council’s Tender Manager - Internal QA signature: ________</w:t>
                      </w:r>
                    </w:p>
                  </w:txbxContent>
                </v:textbox>
                <w10:wrap type="square"/>
              </v:shape>
            </w:pict>
          </mc:Fallback>
        </mc:AlternateContent>
      </w:r>
    </w:p>
    <w:p w14:paraId="3A309716" w14:textId="77777777" w:rsidR="00E11298" w:rsidRDefault="00E11298" w:rsidP="00E11298">
      <w:pPr>
        <w:jc w:val="right"/>
        <w:rPr>
          <w:rFonts w:cs="Calibri"/>
          <w:b/>
          <w:sz w:val="44"/>
          <w:szCs w:val="44"/>
        </w:rPr>
      </w:pPr>
    </w:p>
    <w:p w14:paraId="752101BA" w14:textId="77777777" w:rsidR="00E11298" w:rsidRPr="009B211F" w:rsidRDefault="00E11298" w:rsidP="00E11298">
      <w:pPr>
        <w:jc w:val="right"/>
        <w:rPr>
          <w:rFonts w:cs="Calibri"/>
          <w:b/>
          <w:sz w:val="44"/>
          <w:szCs w:val="44"/>
        </w:rPr>
      </w:pPr>
      <w:r w:rsidRPr="009B211F">
        <w:rPr>
          <w:rFonts w:cs="Calibri"/>
          <w:b/>
          <w:sz w:val="44"/>
          <w:szCs w:val="44"/>
        </w:rPr>
        <w:t xml:space="preserve">Brisbane City Council </w:t>
      </w:r>
    </w:p>
    <w:p w14:paraId="0E4C3B81" w14:textId="77777777" w:rsidR="00E11298" w:rsidRPr="009B211F" w:rsidRDefault="00E11298" w:rsidP="00E11298">
      <w:pPr>
        <w:jc w:val="right"/>
        <w:rPr>
          <w:rFonts w:cs="Calibri"/>
          <w:b/>
          <w:sz w:val="72"/>
          <w:szCs w:val="72"/>
        </w:rPr>
      </w:pPr>
      <w:r w:rsidRPr="009B211F">
        <w:rPr>
          <w:rFonts w:cs="Calibri"/>
          <w:b/>
          <w:sz w:val="72"/>
          <w:szCs w:val="72"/>
        </w:rPr>
        <w:t>CONTRACT</w:t>
      </w:r>
    </w:p>
    <w:p w14:paraId="1D936BF4" w14:textId="77777777" w:rsidR="00E11298" w:rsidRPr="000A58CF" w:rsidRDefault="00E11298" w:rsidP="000A58CF">
      <w:pPr>
        <w:jc w:val="right"/>
        <w:rPr>
          <w:b/>
          <w:bCs/>
          <w:sz w:val="44"/>
          <w:szCs w:val="44"/>
        </w:rPr>
      </w:pPr>
      <w:r w:rsidRPr="000A58CF">
        <w:rPr>
          <w:b/>
          <w:bCs/>
          <w:sz w:val="44"/>
          <w:szCs w:val="44"/>
        </w:rPr>
        <w:t>MEDIUM RISK WORKS</w:t>
      </w:r>
    </w:p>
    <w:p w14:paraId="3BA129EF" w14:textId="77777777" w:rsidR="00E11298" w:rsidRPr="000A58CF" w:rsidRDefault="00867461" w:rsidP="000A58CF">
      <w:pPr>
        <w:jc w:val="right"/>
        <w:rPr>
          <w:b/>
          <w:bCs/>
          <w:sz w:val="44"/>
          <w:szCs w:val="44"/>
        </w:rPr>
      </w:pPr>
      <w:r w:rsidRPr="000A58CF">
        <w:rPr>
          <w:b/>
          <w:bCs/>
          <w:sz w:val="44"/>
          <w:szCs w:val="44"/>
        </w:rPr>
        <w:t>CONSTRUCT TO DESIGN</w:t>
      </w:r>
    </w:p>
    <w:p w14:paraId="30D29BCE" w14:textId="77777777" w:rsidR="00E11298" w:rsidRPr="009B211F" w:rsidRDefault="00E11298" w:rsidP="00E11298">
      <w:pPr>
        <w:jc w:val="right"/>
        <w:rPr>
          <w:rFonts w:cs="Calibri"/>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876"/>
      </w:tblGrid>
      <w:tr w:rsidR="00E11298" w:rsidRPr="009B211F" w14:paraId="41EF9AC5" w14:textId="77777777" w:rsidTr="00F00557">
        <w:tc>
          <w:tcPr>
            <w:tcW w:w="3227" w:type="dxa"/>
            <w:shd w:val="clear" w:color="auto" w:fill="auto"/>
          </w:tcPr>
          <w:p w14:paraId="1AAFE97B" w14:textId="77777777" w:rsidR="00E11298" w:rsidRPr="009B211F" w:rsidRDefault="00E11298" w:rsidP="00F00557">
            <w:pPr>
              <w:spacing w:before="60" w:after="60"/>
              <w:rPr>
                <w:rFonts w:cs="Calibri"/>
                <w:b/>
                <w:sz w:val="28"/>
                <w:szCs w:val="28"/>
              </w:rPr>
            </w:pPr>
            <w:r w:rsidRPr="009B211F">
              <w:rPr>
                <w:rFonts w:cs="Calibri"/>
                <w:b/>
                <w:sz w:val="28"/>
                <w:szCs w:val="28"/>
              </w:rPr>
              <w:t>Contract title:</w:t>
            </w:r>
          </w:p>
        </w:tc>
        <w:tc>
          <w:tcPr>
            <w:tcW w:w="7053" w:type="dxa"/>
            <w:shd w:val="clear" w:color="auto" w:fill="auto"/>
          </w:tcPr>
          <w:p w14:paraId="699CDDA3" w14:textId="77777777" w:rsidR="00E11298" w:rsidRPr="00AA78A4" w:rsidRDefault="00E11298" w:rsidP="00F00557">
            <w:pPr>
              <w:spacing w:before="60" w:after="60"/>
              <w:rPr>
                <w:rFonts w:cs="Calibri"/>
                <w:sz w:val="28"/>
                <w:szCs w:val="28"/>
                <w:highlight w:val="yellow"/>
              </w:rPr>
            </w:pPr>
            <w:r w:rsidRPr="00AA78A4">
              <w:rPr>
                <w:rFonts w:cs="Calibri"/>
                <w:sz w:val="28"/>
                <w:szCs w:val="28"/>
                <w:highlight w:val="yellow"/>
              </w:rPr>
              <w:fldChar w:fldCharType="begin">
                <w:ffData>
                  <w:name w:val="Text36"/>
                  <w:enabled/>
                  <w:calcOnExit w:val="0"/>
                  <w:textInput>
                    <w:default w:val="{insert}"/>
                  </w:textInput>
                </w:ffData>
              </w:fldChar>
            </w:r>
            <w:r w:rsidRPr="00AA78A4">
              <w:rPr>
                <w:rFonts w:cs="Calibri"/>
                <w:sz w:val="28"/>
                <w:szCs w:val="28"/>
                <w:highlight w:val="yellow"/>
              </w:rPr>
              <w:instrText xml:space="preserve"> FORMTEXT </w:instrText>
            </w:r>
            <w:r w:rsidRPr="00AA78A4">
              <w:rPr>
                <w:rFonts w:cs="Calibri"/>
                <w:sz w:val="28"/>
                <w:szCs w:val="28"/>
                <w:highlight w:val="yellow"/>
              </w:rPr>
            </w:r>
            <w:r w:rsidRPr="00AA78A4">
              <w:rPr>
                <w:rFonts w:cs="Calibri"/>
                <w:sz w:val="28"/>
                <w:szCs w:val="28"/>
                <w:highlight w:val="yellow"/>
              </w:rPr>
              <w:fldChar w:fldCharType="separate"/>
            </w:r>
            <w:r w:rsidR="00B501A5">
              <w:rPr>
                <w:rFonts w:cs="Calibri"/>
                <w:noProof/>
                <w:sz w:val="28"/>
                <w:szCs w:val="28"/>
                <w:highlight w:val="yellow"/>
              </w:rPr>
              <w:t>{insert}</w:t>
            </w:r>
            <w:r w:rsidRPr="00AA78A4">
              <w:rPr>
                <w:rFonts w:cs="Calibri"/>
                <w:sz w:val="28"/>
                <w:szCs w:val="28"/>
                <w:highlight w:val="yellow"/>
              </w:rPr>
              <w:fldChar w:fldCharType="end"/>
            </w:r>
          </w:p>
        </w:tc>
      </w:tr>
      <w:tr w:rsidR="00E11298" w:rsidRPr="009B211F" w14:paraId="0390C8E0" w14:textId="77777777" w:rsidTr="00F00557">
        <w:tc>
          <w:tcPr>
            <w:tcW w:w="3227" w:type="dxa"/>
            <w:shd w:val="clear" w:color="auto" w:fill="auto"/>
          </w:tcPr>
          <w:p w14:paraId="20114844" w14:textId="77777777" w:rsidR="00E11298" w:rsidRPr="009B211F" w:rsidRDefault="00E11298" w:rsidP="00F00557">
            <w:pPr>
              <w:spacing w:before="60" w:after="60"/>
              <w:rPr>
                <w:rFonts w:cs="Calibri"/>
                <w:b/>
                <w:sz w:val="28"/>
                <w:szCs w:val="28"/>
              </w:rPr>
            </w:pPr>
            <w:r w:rsidRPr="009B211F">
              <w:rPr>
                <w:rFonts w:cs="Calibri"/>
                <w:b/>
                <w:sz w:val="28"/>
                <w:szCs w:val="28"/>
              </w:rPr>
              <w:t>Contract number:</w:t>
            </w:r>
          </w:p>
        </w:tc>
        <w:tc>
          <w:tcPr>
            <w:tcW w:w="7053" w:type="dxa"/>
            <w:shd w:val="clear" w:color="auto" w:fill="auto"/>
          </w:tcPr>
          <w:p w14:paraId="520E243B" w14:textId="77777777" w:rsidR="00E11298" w:rsidRPr="00AA78A4" w:rsidRDefault="00E11298" w:rsidP="00F00557">
            <w:pPr>
              <w:spacing w:before="60" w:after="60"/>
              <w:rPr>
                <w:rFonts w:cs="Calibri"/>
                <w:b/>
                <w:sz w:val="28"/>
                <w:szCs w:val="28"/>
                <w:highlight w:val="yellow"/>
              </w:rPr>
            </w:pPr>
            <w:r w:rsidRPr="00AA78A4">
              <w:rPr>
                <w:rFonts w:cs="Calibri"/>
                <w:sz w:val="28"/>
                <w:szCs w:val="28"/>
                <w:highlight w:val="yellow"/>
              </w:rPr>
              <w:fldChar w:fldCharType="begin">
                <w:ffData>
                  <w:name w:val="Text36"/>
                  <w:enabled/>
                  <w:calcOnExit w:val="0"/>
                  <w:textInput>
                    <w:default w:val="{insert}"/>
                  </w:textInput>
                </w:ffData>
              </w:fldChar>
            </w:r>
            <w:r w:rsidRPr="00AA78A4">
              <w:rPr>
                <w:rFonts w:cs="Calibri"/>
                <w:sz w:val="28"/>
                <w:szCs w:val="28"/>
                <w:highlight w:val="yellow"/>
              </w:rPr>
              <w:instrText xml:space="preserve"> FORMTEXT </w:instrText>
            </w:r>
            <w:r w:rsidRPr="00AA78A4">
              <w:rPr>
                <w:rFonts w:cs="Calibri"/>
                <w:sz w:val="28"/>
                <w:szCs w:val="28"/>
                <w:highlight w:val="yellow"/>
              </w:rPr>
            </w:r>
            <w:r w:rsidRPr="00AA78A4">
              <w:rPr>
                <w:rFonts w:cs="Calibri"/>
                <w:sz w:val="28"/>
                <w:szCs w:val="28"/>
                <w:highlight w:val="yellow"/>
              </w:rPr>
              <w:fldChar w:fldCharType="separate"/>
            </w:r>
            <w:r w:rsidR="00B501A5">
              <w:rPr>
                <w:rFonts w:cs="Calibri"/>
                <w:noProof/>
                <w:sz w:val="28"/>
                <w:szCs w:val="28"/>
                <w:highlight w:val="yellow"/>
              </w:rPr>
              <w:t>{insert}</w:t>
            </w:r>
            <w:r w:rsidRPr="00AA78A4">
              <w:rPr>
                <w:rFonts w:cs="Calibri"/>
                <w:sz w:val="28"/>
                <w:szCs w:val="28"/>
                <w:highlight w:val="yellow"/>
              </w:rPr>
              <w:fldChar w:fldCharType="end"/>
            </w:r>
          </w:p>
        </w:tc>
      </w:tr>
      <w:tr w:rsidR="00E11298" w:rsidRPr="009B211F" w14:paraId="0120CFB4" w14:textId="77777777" w:rsidTr="00F00557">
        <w:tc>
          <w:tcPr>
            <w:tcW w:w="3227" w:type="dxa"/>
            <w:shd w:val="clear" w:color="auto" w:fill="auto"/>
          </w:tcPr>
          <w:p w14:paraId="6476D9E4" w14:textId="77777777" w:rsidR="00E11298" w:rsidRPr="009B211F" w:rsidRDefault="00E11298" w:rsidP="00F00557">
            <w:pPr>
              <w:spacing w:before="60" w:after="60"/>
              <w:rPr>
                <w:rFonts w:cs="Calibri"/>
                <w:b/>
                <w:sz w:val="28"/>
                <w:szCs w:val="28"/>
              </w:rPr>
            </w:pPr>
            <w:r w:rsidRPr="009B211F">
              <w:rPr>
                <w:rFonts w:cs="Calibri"/>
                <w:b/>
                <w:sz w:val="28"/>
                <w:szCs w:val="28"/>
              </w:rPr>
              <w:t>Contractor:</w:t>
            </w:r>
          </w:p>
        </w:tc>
        <w:tc>
          <w:tcPr>
            <w:tcW w:w="7053" w:type="dxa"/>
            <w:shd w:val="clear" w:color="auto" w:fill="auto"/>
          </w:tcPr>
          <w:p w14:paraId="3E91F996" w14:textId="77777777" w:rsidR="00E11298" w:rsidRPr="00AA78A4" w:rsidRDefault="00E11298" w:rsidP="00F00557">
            <w:pPr>
              <w:spacing w:before="60" w:after="60"/>
              <w:rPr>
                <w:rFonts w:cs="Calibri"/>
                <w:b/>
                <w:sz w:val="28"/>
                <w:szCs w:val="28"/>
                <w:highlight w:val="yellow"/>
              </w:rPr>
            </w:pPr>
            <w:r w:rsidRPr="00AA78A4">
              <w:rPr>
                <w:rFonts w:cs="Calibri"/>
                <w:sz w:val="28"/>
                <w:szCs w:val="28"/>
                <w:highlight w:val="yellow"/>
              </w:rPr>
              <w:fldChar w:fldCharType="begin">
                <w:ffData>
                  <w:name w:val="Text36"/>
                  <w:enabled/>
                  <w:calcOnExit w:val="0"/>
                  <w:textInput>
                    <w:default w:val="{insert}"/>
                  </w:textInput>
                </w:ffData>
              </w:fldChar>
            </w:r>
            <w:r w:rsidRPr="00AA78A4">
              <w:rPr>
                <w:rFonts w:cs="Calibri"/>
                <w:sz w:val="28"/>
                <w:szCs w:val="28"/>
                <w:highlight w:val="yellow"/>
              </w:rPr>
              <w:instrText xml:space="preserve"> FORMTEXT </w:instrText>
            </w:r>
            <w:r w:rsidRPr="00AA78A4">
              <w:rPr>
                <w:rFonts w:cs="Calibri"/>
                <w:sz w:val="28"/>
                <w:szCs w:val="28"/>
                <w:highlight w:val="yellow"/>
              </w:rPr>
            </w:r>
            <w:r w:rsidRPr="00AA78A4">
              <w:rPr>
                <w:rFonts w:cs="Calibri"/>
                <w:sz w:val="28"/>
                <w:szCs w:val="28"/>
                <w:highlight w:val="yellow"/>
              </w:rPr>
              <w:fldChar w:fldCharType="separate"/>
            </w:r>
            <w:r w:rsidR="00B501A5">
              <w:rPr>
                <w:rFonts w:cs="Calibri"/>
                <w:noProof/>
                <w:sz w:val="28"/>
                <w:szCs w:val="28"/>
                <w:highlight w:val="yellow"/>
              </w:rPr>
              <w:t>{insert}</w:t>
            </w:r>
            <w:r w:rsidRPr="00AA78A4">
              <w:rPr>
                <w:rFonts w:cs="Calibri"/>
                <w:sz w:val="28"/>
                <w:szCs w:val="28"/>
                <w:highlight w:val="yellow"/>
              </w:rPr>
              <w:fldChar w:fldCharType="end"/>
            </w:r>
          </w:p>
        </w:tc>
      </w:tr>
      <w:tr w:rsidR="00E11298" w:rsidRPr="009B211F" w14:paraId="7E813EF5" w14:textId="77777777" w:rsidTr="00F00557">
        <w:tc>
          <w:tcPr>
            <w:tcW w:w="3227" w:type="dxa"/>
            <w:shd w:val="clear" w:color="auto" w:fill="auto"/>
          </w:tcPr>
          <w:p w14:paraId="62CCE88E" w14:textId="77777777" w:rsidR="00E11298" w:rsidRPr="009B211F" w:rsidRDefault="00E11298" w:rsidP="00F00557">
            <w:pPr>
              <w:spacing w:before="60" w:after="60"/>
              <w:rPr>
                <w:rFonts w:cs="Calibri"/>
                <w:b/>
                <w:sz w:val="28"/>
                <w:szCs w:val="28"/>
              </w:rPr>
            </w:pPr>
            <w:r w:rsidRPr="009B211F">
              <w:rPr>
                <w:rFonts w:cs="Calibri"/>
                <w:b/>
                <w:sz w:val="28"/>
                <w:szCs w:val="28"/>
              </w:rPr>
              <w:t xml:space="preserve">Contract </w:t>
            </w:r>
            <w:r w:rsidR="00887D7C">
              <w:rPr>
                <w:rFonts w:cs="Calibri"/>
                <w:b/>
                <w:sz w:val="28"/>
                <w:szCs w:val="28"/>
              </w:rPr>
              <w:t>R</w:t>
            </w:r>
            <w:r w:rsidRPr="009B211F">
              <w:rPr>
                <w:rFonts w:cs="Calibri"/>
                <w:b/>
                <w:sz w:val="28"/>
                <w:szCs w:val="28"/>
              </w:rPr>
              <w:t>M ref:</w:t>
            </w:r>
          </w:p>
        </w:tc>
        <w:tc>
          <w:tcPr>
            <w:tcW w:w="7053" w:type="dxa"/>
            <w:shd w:val="clear" w:color="auto" w:fill="auto"/>
          </w:tcPr>
          <w:p w14:paraId="6A028A51" w14:textId="77777777" w:rsidR="00E11298" w:rsidRPr="00AA78A4" w:rsidRDefault="00E11298" w:rsidP="00F00557">
            <w:pPr>
              <w:spacing w:before="60" w:after="60"/>
              <w:rPr>
                <w:rFonts w:cs="Calibri"/>
                <w:b/>
                <w:sz w:val="28"/>
                <w:szCs w:val="28"/>
                <w:highlight w:val="yellow"/>
              </w:rPr>
            </w:pPr>
            <w:r w:rsidRPr="00AA78A4">
              <w:rPr>
                <w:rFonts w:cs="Calibri"/>
                <w:sz w:val="28"/>
                <w:szCs w:val="28"/>
                <w:highlight w:val="yellow"/>
              </w:rPr>
              <w:fldChar w:fldCharType="begin">
                <w:ffData>
                  <w:name w:val="Text36"/>
                  <w:enabled/>
                  <w:calcOnExit w:val="0"/>
                  <w:textInput>
                    <w:default w:val="{insert}"/>
                  </w:textInput>
                </w:ffData>
              </w:fldChar>
            </w:r>
            <w:r w:rsidRPr="00AA78A4">
              <w:rPr>
                <w:rFonts w:cs="Calibri"/>
                <w:sz w:val="28"/>
                <w:szCs w:val="28"/>
                <w:highlight w:val="yellow"/>
              </w:rPr>
              <w:instrText xml:space="preserve"> FORMTEXT </w:instrText>
            </w:r>
            <w:r w:rsidRPr="00AA78A4">
              <w:rPr>
                <w:rFonts w:cs="Calibri"/>
                <w:sz w:val="28"/>
                <w:szCs w:val="28"/>
                <w:highlight w:val="yellow"/>
              </w:rPr>
            </w:r>
            <w:r w:rsidRPr="00AA78A4">
              <w:rPr>
                <w:rFonts w:cs="Calibri"/>
                <w:sz w:val="28"/>
                <w:szCs w:val="28"/>
                <w:highlight w:val="yellow"/>
              </w:rPr>
              <w:fldChar w:fldCharType="separate"/>
            </w:r>
            <w:r w:rsidR="00B501A5">
              <w:rPr>
                <w:rFonts w:cs="Calibri"/>
                <w:noProof/>
                <w:sz w:val="28"/>
                <w:szCs w:val="28"/>
                <w:highlight w:val="yellow"/>
              </w:rPr>
              <w:t>{insert}</w:t>
            </w:r>
            <w:r w:rsidRPr="00AA78A4">
              <w:rPr>
                <w:rFonts w:cs="Calibri"/>
                <w:sz w:val="28"/>
                <w:szCs w:val="28"/>
                <w:highlight w:val="yellow"/>
              </w:rPr>
              <w:fldChar w:fldCharType="end"/>
            </w:r>
          </w:p>
        </w:tc>
      </w:tr>
      <w:tr w:rsidR="00E11298" w:rsidRPr="009B211F" w14:paraId="17475D92" w14:textId="77777777" w:rsidTr="00F00557">
        <w:tc>
          <w:tcPr>
            <w:tcW w:w="3227" w:type="dxa"/>
            <w:shd w:val="clear" w:color="auto" w:fill="auto"/>
          </w:tcPr>
          <w:p w14:paraId="3F592EAC" w14:textId="77777777" w:rsidR="00E11298" w:rsidRPr="009B211F" w:rsidRDefault="00E11298" w:rsidP="00F00557">
            <w:pPr>
              <w:spacing w:before="60" w:after="60"/>
              <w:rPr>
                <w:rFonts w:cs="Calibri"/>
              </w:rPr>
            </w:pPr>
            <w:r w:rsidRPr="009B211F">
              <w:rPr>
                <w:rFonts w:cs="Calibri"/>
                <w:b/>
                <w:sz w:val="28"/>
                <w:szCs w:val="28"/>
              </w:rPr>
              <w:t>Made under Panel:</w:t>
            </w:r>
          </w:p>
        </w:tc>
        <w:tc>
          <w:tcPr>
            <w:tcW w:w="7053" w:type="dxa"/>
            <w:shd w:val="clear" w:color="auto" w:fill="auto"/>
          </w:tcPr>
          <w:p w14:paraId="5B604517" w14:textId="77777777" w:rsidR="00E11298" w:rsidRPr="00AA78A4" w:rsidRDefault="00E11298" w:rsidP="00F00557">
            <w:pPr>
              <w:spacing w:before="60" w:after="60"/>
              <w:rPr>
                <w:rFonts w:cs="Calibri"/>
                <w:highlight w:val="yellow"/>
              </w:rPr>
            </w:pPr>
            <w:r w:rsidRPr="00AA78A4">
              <w:rPr>
                <w:rFonts w:cs="Calibri"/>
                <w:sz w:val="28"/>
                <w:szCs w:val="28"/>
                <w:highlight w:val="yellow"/>
              </w:rPr>
              <w:fldChar w:fldCharType="begin">
                <w:ffData>
                  <w:name w:val="Text36"/>
                  <w:enabled/>
                  <w:calcOnExit w:val="0"/>
                  <w:textInput>
                    <w:default w:val="{insert title of panel contract is made under or 'N/A'}"/>
                  </w:textInput>
                </w:ffData>
              </w:fldChar>
            </w:r>
            <w:bookmarkStart w:id="0" w:name="Text36"/>
            <w:r w:rsidRPr="00AA78A4">
              <w:rPr>
                <w:rFonts w:cs="Calibri"/>
                <w:sz w:val="28"/>
                <w:szCs w:val="28"/>
                <w:highlight w:val="yellow"/>
              </w:rPr>
              <w:instrText xml:space="preserve"> FORMTEXT </w:instrText>
            </w:r>
            <w:r w:rsidRPr="00AA78A4">
              <w:rPr>
                <w:rFonts w:cs="Calibri"/>
                <w:sz w:val="28"/>
                <w:szCs w:val="28"/>
                <w:highlight w:val="yellow"/>
              </w:rPr>
            </w:r>
            <w:r w:rsidRPr="00AA78A4">
              <w:rPr>
                <w:rFonts w:cs="Calibri"/>
                <w:sz w:val="28"/>
                <w:szCs w:val="28"/>
                <w:highlight w:val="yellow"/>
              </w:rPr>
              <w:fldChar w:fldCharType="separate"/>
            </w:r>
            <w:r w:rsidR="00B501A5">
              <w:rPr>
                <w:rFonts w:cs="Calibri"/>
                <w:noProof/>
                <w:sz w:val="28"/>
                <w:szCs w:val="28"/>
                <w:highlight w:val="yellow"/>
              </w:rPr>
              <w:t>{insert title of panel contract is made under or 'N/A'}</w:t>
            </w:r>
            <w:r w:rsidRPr="00AA78A4">
              <w:rPr>
                <w:rFonts w:cs="Calibri"/>
                <w:sz w:val="28"/>
                <w:szCs w:val="28"/>
                <w:highlight w:val="yellow"/>
              </w:rPr>
              <w:fldChar w:fldCharType="end"/>
            </w:r>
            <w:bookmarkEnd w:id="0"/>
          </w:p>
        </w:tc>
      </w:tr>
      <w:tr w:rsidR="00E11298" w:rsidRPr="009B211F" w14:paraId="4414AE97" w14:textId="77777777" w:rsidTr="00F00557">
        <w:tc>
          <w:tcPr>
            <w:tcW w:w="3227" w:type="dxa"/>
            <w:shd w:val="clear" w:color="auto" w:fill="auto"/>
          </w:tcPr>
          <w:p w14:paraId="27DD7831" w14:textId="77777777" w:rsidR="00E11298" w:rsidRPr="009B211F" w:rsidRDefault="00E11298" w:rsidP="00F00557">
            <w:pPr>
              <w:spacing w:before="60" w:after="60"/>
              <w:rPr>
                <w:rFonts w:cs="Calibri"/>
              </w:rPr>
            </w:pPr>
            <w:r w:rsidRPr="009B211F">
              <w:rPr>
                <w:rFonts w:cs="Calibri"/>
              </w:rPr>
              <w:t>Template version:</w:t>
            </w:r>
          </w:p>
        </w:tc>
        <w:tc>
          <w:tcPr>
            <w:tcW w:w="7053" w:type="dxa"/>
            <w:shd w:val="clear" w:color="auto" w:fill="auto"/>
          </w:tcPr>
          <w:p w14:paraId="7658B495" w14:textId="21961A42" w:rsidR="00E11298" w:rsidRPr="009B211F" w:rsidRDefault="00CA74A6" w:rsidP="00CA74A6">
            <w:pPr>
              <w:spacing w:before="60" w:after="60"/>
              <w:rPr>
                <w:rFonts w:cs="Calibri"/>
              </w:rPr>
            </w:pPr>
            <w:r w:rsidRPr="00CA74A6">
              <w:rPr>
                <w:rFonts w:cs="Calibri"/>
                <w:highlight w:val="yellow"/>
              </w:rPr>
              <w:t>9</w:t>
            </w:r>
            <w:r w:rsidR="00517A59" w:rsidRPr="00CA74A6">
              <w:rPr>
                <w:rFonts w:cs="Calibri"/>
                <w:highlight w:val="yellow"/>
              </w:rPr>
              <w:t>.0</w:t>
            </w:r>
            <w:r w:rsidR="00035CC3">
              <w:rPr>
                <w:rFonts w:cs="Calibri"/>
              </w:rPr>
              <w:t xml:space="preserve"> (released </w:t>
            </w:r>
            <w:r w:rsidR="002E5402">
              <w:rPr>
                <w:rFonts w:cs="Calibri"/>
              </w:rPr>
              <w:t>May 2024</w:t>
            </w:r>
            <w:r w:rsidR="00035CC3">
              <w:rPr>
                <w:rFonts w:cs="Calibri"/>
              </w:rPr>
              <w:t>)</w:t>
            </w:r>
            <w:r w:rsidR="003B63AF">
              <w:rPr>
                <w:rFonts w:cs="Calibri"/>
              </w:rPr>
              <w:t xml:space="preserve"> </w:t>
            </w:r>
            <w:r w:rsidR="003B63AF" w:rsidRPr="003B63AF">
              <w:rPr>
                <w:rFonts w:cs="Calibri"/>
              </w:rPr>
              <w:t>CA13/297112</w:t>
            </w:r>
            <w:r>
              <w:rPr>
                <w:rFonts w:cs="Calibri"/>
              </w:rPr>
              <w:t xml:space="preserve"> </w:t>
            </w:r>
          </w:p>
        </w:tc>
      </w:tr>
      <w:tr w:rsidR="00E11298" w:rsidRPr="009B211F" w14:paraId="5E27F153" w14:textId="77777777" w:rsidTr="00F00557">
        <w:tc>
          <w:tcPr>
            <w:tcW w:w="3227" w:type="dxa"/>
            <w:shd w:val="clear" w:color="auto" w:fill="auto"/>
          </w:tcPr>
          <w:p w14:paraId="687AB770" w14:textId="77777777" w:rsidR="00E11298" w:rsidRPr="009B211F" w:rsidRDefault="00E11298" w:rsidP="00F00557">
            <w:pPr>
              <w:spacing w:before="60" w:after="60"/>
              <w:rPr>
                <w:rFonts w:cs="Calibri"/>
                <w:b/>
              </w:rPr>
            </w:pPr>
            <w:r w:rsidRPr="009B211F">
              <w:rPr>
                <w:rFonts w:cs="Calibri"/>
              </w:rPr>
              <w:t>Security label:</w:t>
            </w:r>
          </w:p>
        </w:tc>
        <w:tc>
          <w:tcPr>
            <w:tcW w:w="7053" w:type="dxa"/>
            <w:shd w:val="clear" w:color="auto" w:fill="auto"/>
          </w:tcPr>
          <w:p w14:paraId="46DC22B2" w14:textId="77777777" w:rsidR="00E11298" w:rsidRPr="009B211F" w:rsidRDefault="00E11298" w:rsidP="00F00557">
            <w:pPr>
              <w:spacing w:before="60" w:after="60"/>
              <w:rPr>
                <w:rFonts w:cs="Calibri"/>
              </w:rPr>
            </w:pPr>
            <w:r w:rsidRPr="009B211F">
              <w:rPr>
                <w:rFonts w:cs="Calibri"/>
              </w:rPr>
              <w:t xml:space="preserve">Template – </w:t>
            </w:r>
            <w:r w:rsidRPr="009B211F">
              <w:rPr>
                <w:rFonts w:cs="Calibri"/>
                <w:b/>
              </w:rPr>
              <w:t>PUBLIC</w:t>
            </w:r>
          </w:p>
          <w:p w14:paraId="062BECCC" w14:textId="77777777" w:rsidR="00E11298" w:rsidRPr="009B211F" w:rsidRDefault="00E11298" w:rsidP="00F00557">
            <w:pPr>
              <w:spacing w:before="60" w:after="60"/>
              <w:rPr>
                <w:rFonts w:cs="Calibri"/>
              </w:rPr>
            </w:pPr>
            <w:r w:rsidRPr="009B211F">
              <w:rPr>
                <w:rFonts w:cs="Calibri"/>
              </w:rPr>
              <w:t>Information inserted –</w:t>
            </w:r>
            <w:r w:rsidRPr="009B211F">
              <w:rPr>
                <w:rStyle w:val="Strong"/>
                <w:rFonts w:cs="Calibri"/>
              </w:rPr>
              <w:t xml:space="preserve"> SENSITIVE: COMMERCIAL-IN CONFIDENCE</w:t>
            </w:r>
            <w:r w:rsidRPr="009B211F">
              <w:rPr>
                <w:rFonts w:cs="Calibri"/>
              </w:rPr>
              <w:t> </w:t>
            </w:r>
          </w:p>
        </w:tc>
      </w:tr>
    </w:tbl>
    <w:p w14:paraId="3D61E53A" w14:textId="77777777" w:rsidR="00851130" w:rsidRDefault="00851130" w:rsidP="00563451">
      <w:pPr>
        <w:rPr>
          <w:rFonts w:cs="Calibri"/>
          <w:sz w:val="44"/>
          <w:szCs w:val="44"/>
        </w:rPr>
        <w:sectPr w:rsidR="00851130" w:rsidSect="00E11298">
          <w:headerReference w:type="default" r:id="rId11"/>
          <w:footerReference w:type="even" r:id="rId12"/>
          <w:footerReference w:type="default" r:id="rId13"/>
          <w:footerReference w:type="first" r:id="rId14"/>
          <w:pgSz w:w="11906" w:h="16838"/>
          <w:pgMar w:top="993" w:right="849" w:bottom="426" w:left="993" w:header="567" w:footer="433" w:gutter="0"/>
          <w:pgNumType w:start="0"/>
          <w:cols w:space="708"/>
          <w:docGrid w:linePitch="360"/>
        </w:sectPr>
      </w:pPr>
    </w:p>
    <w:p w14:paraId="6FA3C75F" w14:textId="77777777" w:rsidR="00CA74A6" w:rsidRDefault="00CA74A6" w:rsidP="00CA74A6">
      <w:pPr>
        <w:rPr>
          <w:rFonts w:cs="Calibri"/>
          <w:sz w:val="44"/>
          <w:szCs w:val="44"/>
        </w:rPr>
      </w:pPr>
    </w:p>
    <w:p w14:paraId="79247787" w14:textId="77777777" w:rsidR="000A58CF" w:rsidRPr="00AC47D0" w:rsidRDefault="000A58CF" w:rsidP="000A58CF">
      <w:pPr>
        <w:spacing w:after="0"/>
        <w:jc w:val="left"/>
        <w:rPr>
          <w:rFonts w:cs="Arial"/>
          <w:b/>
          <w:szCs w:val="20"/>
        </w:rPr>
      </w:pPr>
    </w:p>
    <w:p w14:paraId="2E3FD4D6" w14:textId="77777777" w:rsidR="00EE4E70" w:rsidRDefault="00EE4E70" w:rsidP="00B41D54">
      <w:pPr>
        <w:pStyle w:val="TOC1"/>
      </w:pPr>
    </w:p>
    <w:p w14:paraId="4000C3EC" w14:textId="77777777" w:rsidR="004E5DE3" w:rsidRPr="004E5DE3" w:rsidRDefault="004E5DE3" w:rsidP="004E5DE3">
      <w:pPr>
        <w:rPr>
          <w:lang w:eastAsia="zh-CN" w:bidi="th-TH"/>
        </w:rPr>
      </w:pPr>
    </w:p>
    <w:p w14:paraId="72AE6012" w14:textId="77777777" w:rsidR="004E5DE3" w:rsidRPr="004E5DE3" w:rsidRDefault="004E5DE3" w:rsidP="004E5DE3">
      <w:pPr>
        <w:rPr>
          <w:lang w:eastAsia="zh-CN" w:bidi="th-TH"/>
        </w:rPr>
      </w:pPr>
    </w:p>
    <w:p w14:paraId="296073CF" w14:textId="77777777" w:rsidR="004E5DE3" w:rsidRPr="004E5DE3" w:rsidRDefault="004E5DE3" w:rsidP="004E5DE3">
      <w:pPr>
        <w:rPr>
          <w:lang w:eastAsia="zh-CN" w:bidi="th-TH"/>
        </w:rPr>
      </w:pPr>
    </w:p>
    <w:p w14:paraId="7B71C289" w14:textId="77777777" w:rsidR="004E5DE3" w:rsidRPr="004E5DE3" w:rsidRDefault="004E5DE3" w:rsidP="004E5DE3">
      <w:pPr>
        <w:rPr>
          <w:lang w:eastAsia="zh-CN" w:bidi="th-TH"/>
        </w:rPr>
      </w:pPr>
    </w:p>
    <w:p w14:paraId="151854AD" w14:textId="77777777" w:rsidR="004E5DE3" w:rsidRPr="004E5DE3" w:rsidRDefault="004E5DE3" w:rsidP="004E5DE3">
      <w:pPr>
        <w:rPr>
          <w:lang w:eastAsia="zh-CN" w:bidi="th-TH"/>
        </w:rPr>
      </w:pPr>
    </w:p>
    <w:p w14:paraId="660235B1" w14:textId="77777777" w:rsidR="004E5DE3" w:rsidRPr="004E5DE3" w:rsidRDefault="004E5DE3" w:rsidP="004E5DE3">
      <w:pPr>
        <w:rPr>
          <w:lang w:eastAsia="zh-CN" w:bidi="th-TH"/>
        </w:rPr>
      </w:pPr>
    </w:p>
    <w:p w14:paraId="198D196D" w14:textId="77777777" w:rsidR="004E5DE3" w:rsidRPr="004E5DE3" w:rsidRDefault="004E5DE3" w:rsidP="004E5DE3">
      <w:pPr>
        <w:rPr>
          <w:lang w:eastAsia="zh-CN" w:bidi="th-TH"/>
        </w:rPr>
      </w:pPr>
    </w:p>
    <w:p w14:paraId="294EACA0" w14:textId="77777777" w:rsidR="004E5DE3" w:rsidRPr="004E5DE3" w:rsidRDefault="004E5DE3" w:rsidP="004E5DE3">
      <w:pPr>
        <w:rPr>
          <w:lang w:eastAsia="zh-CN" w:bidi="th-TH"/>
        </w:rPr>
      </w:pPr>
    </w:p>
    <w:p w14:paraId="419DC257" w14:textId="77777777" w:rsidR="004E5DE3" w:rsidRPr="004E5DE3" w:rsidRDefault="004E5DE3" w:rsidP="004E5DE3">
      <w:pPr>
        <w:rPr>
          <w:lang w:eastAsia="zh-CN" w:bidi="th-TH"/>
        </w:rPr>
      </w:pPr>
    </w:p>
    <w:p w14:paraId="70794A96" w14:textId="77777777" w:rsidR="004E5DE3" w:rsidRPr="004E5DE3" w:rsidRDefault="004E5DE3" w:rsidP="004E5DE3">
      <w:pPr>
        <w:rPr>
          <w:lang w:eastAsia="zh-CN" w:bidi="th-TH"/>
        </w:rPr>
      </w:pPr>
    </w:p>
    <w:p w14:paraId="480A5831" w14:textId="77777777" w:rsidR="004E5DE3" w:rsidRPr="004E5DE3" w:rsidRDefault="004E5DE3" w:rsidP="004E5DE3">
      <w:pPr>
        <w:rPr>
          <w:lang w:eastAsia="zh-CN" w:bidi="th-TH"/>
        </w:rPr>
      </w:pPr>
    </w:p>
    <w:p w14:paraId="070A652A" w14:textId="77777777" w:rsidR="004E5DE3" w:rsidRPr="004E5DE3" w:rsidRDefault="004E5DE3" w:rsidP="004E5DE3">
      <w:pPr>
        <w:rPr>
          <w:lang w:eastAsia="zh-CN" w:bidi="th-TH"/>
        </w:rPr>
        <w:sectPr w:rsidR="004E5DE3" w:rsidRPr="004E5DE3" w:rsidSect="0079636E">
          <w:headerReference w:type="default" r:id="rId15"/>
          <w:footerReference w:type="even" r:id="rId16"/>
          <w:footerReference w:type="default" r:id="rId17"/>
          <w:footerReference w:type="first" r:id="rId18"/>
          <w:type w:val="continuous"/>
          <w:pgSz w:w="11906" w:h="16838"/>
          <w:pgMar w:top="993" w:right="849" w:bottom="426" w:left="993" w:header="567" w:footer="433" w:gutter="0"/>
          <w:cols w:space="708"/>
          <w:formProt w:val="0"/>
          <w:docGrid w:linePitch="360"/>
        </w:sectPr>
      </w:pPr>
    </w:p>
    <w:p w14:paraId="34D7BE1F" w14:textId="77777777" w:rsidR="00EE4E70" w:rsidRPr="00AC47D0" w:rsidRDefault="00EE4E70" w:rsidP="00EE4E70">
      <w:pPr>
        <w:pStyle w:val="TOC1"/>
      </w:pPr>
    </w:p>
    <w:p w14:paraId="360306C4" w14:textId="059DB4D6" w:rsidR="00711B0E" w:rsidRDefault="00EE4E70">
      <w:pPr>
        <w:pStyle w:val="TOC1"/>
        <w:rPr>
          <w:rFonts w:asciiTheme="minorHAnsi" w:eastAsiaTheme="minorEastAsia" w:hAnsiTheme="minorHAnsi" w:cstheme="minorBidi"/>
          <w:sz w:val="22"/>
          <w:szCs w:val="22"/>
          <w:lang w:eastAsia="en-AU" w:bidi="ar-SA"/>
        </w:rPr>
      </w:pPr>
      <w:r>
        <w:rPr>
          <w:b/>
          <w:szCs w:val="20"/>
        </w:rPr>
        <w:fldChar w:fldCharType="begin"/>
      </w:r>
      <w:r>
        <w:rPr>
          <w:b/>
          <w:szCs w:val="20"/>
        </w:rPr>
        <w:instrText xml:space="preserve"> TOC \h \z \t "Schedule L1,1,ME Title 1,1" </w:instrText>
      </w:r>
      <w:r>
        <w:rPr>
          <w:b/>
          <w:szCs w:val="20"/>
        </w:rPr>
        <w:fldChar w:fldCharType="separate"/>
      </w:r>
      <w:hyperlink w:anchor="_Toc144220490" w:history="1">
        <w:r w:rsidR="00711B0E" w:rsidRPr="0086298F">
          <w:rPr>
            <w:rStyle w:val="Hyperlink"/>
          </w:rPr>
          <w:t>FORMAL INSTRUMENT OF AGREEMENT</w:t>
        </w:r>
        <w:r w:rsidR="00711B0E">
          <w:rPr>
            <w:webHidden/>
          </w:rPr>
          <w:tab/>
        </w:r>
        <w:r w:rsidR="00711B0E">
          <w:rPr>
            <w:webHidden/>
          </w:rPr>
          <w:fldChar w:fldCharType="begin"/>
        </w:r>
        <w:r w:rsidR="00711B0E">
          <w:rPr>
            <w:webHidden/>
          </w:rPr>
          <w:instrText xml:space="preserve"> PAGEREF _Toc144220490 \h </w:instrText>
        </w:r>
        <w:r w:rsidR="00711B0E">
          <w:rPr>
            <w:webHidden/>
          </w:rPr>
        </w:r>
        <w:r w:rsidR="00711B0E">
          <w:rPr>
            <w:webHidden/>
          </w:rPr>
          <w:fldChar w:fldCharType="separate"/>
        </w:r>
        <w:r w:rsidR="00547834">
          <w:rPr>
            <w:webHidden/>
          </w:rPr>
          <w:t>2</w:t>
        </w:r>
        <w:r w:rsidR="00711B0E">
          <w:rPr>
            <w:webHidden/>
          </w:rPr>
          <w:fldChar w:fldCharType="end"/>
        </w:r>
      </w:hyperlink>
    </w:p>
    <w:p w14:paraId="2D275FED" w14:textId="4CF384E2" w:rsidR="00711B0E" w:rsidRDefault="00FA5154">
      <w:pPr>
        <w:pStyle w:val="TOC1"/>
        <w:rPr>
          <w:rFonts w:asciiTheme="minorHAnsi" w:eastAsiaTheme="minorEastAsia" w:hAnsiTheme="minorHAnsi" w:cstheme="minorBidi"/>
          <w:sz w:val="22"/>
          <w:szCs w:val="22"/>
          <w:lang w:eastAsia="en-AU" w:bidi="ar-SA"/>
        </w:rPr>
      </w:pPr>
      <w:hyperlink w:anchor="_Toc144220491" w:history="1">
        <w:r w:rsidR="00711B0E" w:rsidRPr="0086298F">
          <w:rPr>
            <w:rStyle w:val="Hyperlink"/>
          </w:rPr>
          <w:t>Schedule A – CONTRACT PARTICULARS</w:t>
        </w:r>
        <w:r w:rsidR="00711B0E">
          <w:rPr>
            <w:webHidden/>
          </w:rPr>
          <w:tab/>
        </w:r>
        <w:r w:rsidR="00711B0E">
          <w:rPr>
            <w:webHidden/>
          </w:rPr>
          <w:fldChar w:fldCharType="begin"/>
        </w:r>
        <w:r w:rsidR="00711B0E">
          <w:rPr>
            <w:webHidden/>
          </w:rPr>
          <w:instrText xml:space="preserve"> PAGEREF _Toc144220491 \h </w:instrText>
        </w:r>
        <w:r w:rsidR="00711B0E">
          <w:rPr>
            <w:webHidden/>
          </w:rPr>
        </w:r>
        <w:r w:rsidR="00711B0E">
          <w:rPr>
            <w:webHidden/>
          </w:rPr>
          <w:fldChar w:fldCharType="separate"/>
        </w:r>
        <w:r w:rsidR="00547834">
          <w:rPr>
            <w:webHidden/>
          </w:rPr>
          <w:t>6</w:t>
        </w:r>
        <w:r w:rsidR="00711B0E">
          <w:rPr>
            <w:webHidden/>
          </w:rPr>
          <w:fldChar w:fldCharType="end"/>
        </w:r>
      </w:hyperlink>
    </w:p>
    <w:p w14:paraId="5A97CEF4" w14:textId="1A6FE8EC" w:rsidR="00711B0E" w:rsidRDefault="00FA5154">
      <w:pPr>
        <w:pStyle w:val="TOC1"/>
        <w:rPr>
          <w:rFonts w:asciiTheme="minorHAnsi" w:eastAsiaTheme="minorEastAsia" w:hAnsiTheme="minorHAnsi" w:cstheme="minorBidi"/>
          <w:sz w:val="22"/>
          <w:szCs w:val="22"/>
          <w:lang w:eastAsia="en-AU" w:bidi="ar-SA"/>
        </w:rPr>
      </w:pPr>
      <w:hyperlink w:anchor="_Toc144220492" w:history="1">
        <w:r w:rsidR="00711B0E" w:rsidRPr="0086298F">
          <w:rPr>
            <w:rStyle w:val="Hyperlink"/>
          </w:rPr>
          <w:t>EXECUTION</w:t>
        </w:r>
        <w:r w:rsidR="00711B0E">
          <w:rPr>
            <w:webHidden/>
          </w:rPr>
          <w:tab/>
        </w:r>
        <w:r w:rsidR="00711B0E">
          <w:rPr>
            <w:webHidden/>
          </w:rPr>
          <w:fldChar w:fldCharType="begin"/>
        </w:r>
        <w:r w:rsidR="00711B0E">
          <w:rPr>
            <w:webHidden/>
          </w:rPr>
          <w:instrText xml:space="preserve"> PAGEREF _Toc144220492 \h </w:instrText>
        </w:r>
        <w:r w:rsidR="00711B0E">
          <w:rPr>
            <w:webHidden/>
          </w:rPr>
        </w:r>
        <w:r w:rsidR="00711B0E">
          <w:rPr>
            <w:webHidden/>
          </w:rPr>
          <w:fldChar w:fldCharType="separate"/>
        </w:r>
        <w:r w:rsidR="00547834">
          <w:rPr>
            <w:webHidden/>
          </w:rPr>
          <w:t>10</w:t>
        </w:r>
        <w:r w:rsidR="00711B0E">
          <w:rPr>
            <w:webHidden/>
          </w:rPr>
          <w:fldChar w:fldCharType="end"/>
        </w:r>
      </w:hyperlink>
    </w:p>
    <w:p w14:paraId="0CEB47E7" w14:textId="1991B7A0" w:rsidR="00711B0E" w:rsidRDefault="00FA5154">
      <w:pPr>
        <w:pStyle w:val="TOC1"/>
        <w:rPr>
          <w:rFonts w:asciiTheme="minorHAnsi" w:eastAsiaTheme="minorEastAsia" w:hAnsiTheme="minorHAnsi" w:cstheme="minorBidi"/>
          <w:sz w:val="22"/>
          <w:szCs w:val="22"/>
          <w:lang w:eastAsia="en-AU" w:bidi="ar-SA"/>
        </w:rPr>
      </w:pPr>
      <w:hyperlink w:anchor="_Toc144220493" w:history="1">
        <w:r w:rsidR="00711B0E" w:rsidRPr="0086298F">
          <w:rPr>
            <w:rStyle w:val="Hyperlink"/>
          </w:rPr>
          <w:t>Schedule B – GENERAL CONDITIONS</w:t>
        </w:r>
        <w:r w:rsidR="00711B0E">
          <w:rPr>
            <w:webHidden/>
          </w:rPr>
          <w:tab/>
        </w:r>
        <w:r w:rsidR="00711B0E">
          <w:rPr>
            <w:webHidden/>
          </w:rPr>
          <w:fldChar w:fldCharType="begin"/>
        </w:r>
        <w:r w:rsidR="00711B0E">
          <w:rPr>
            <w:webHidden/>
          </w:rPr>
          <w:instrText xml:space="preserve"> PAGEREF _Toc144220493 \h </w:instrText>
        </w:r>
        <w:r w:rsidR="00711B0E">
          <w:rPr>
            <w:webHidden/>
          </w:rPr>
        </w:r>
        <w:r w:rsidR="00711B0E">
          <w:rPr>
            <w:webHidden/>
          </w:rPr>
          <w:fldChar w:fldCharType="separate"/>
        </w:r>
        <w:r w:rsidR="00547834">
          <w:rPr>
            <w:webHidden/>
          </w:rPr>
          <w:t>11</w:t>
        </w:r>
        <w:r w:rsidR="00711B0E">
          <w:rPr>
            <w:webHidden/>
          </w:rPr>
          <w:fldChar w:fldCharType="end"/>
        </w:r>
      </w:hyperlink>
    </w:p>
    <w:p w14:paraId="3932138E" w14:textId="18E7D649" w:rsidR="00711B0E" w:rsidRDefault="00FA5154">
      <w:pPr>
        <w:pStyle w:val="TOC1"/>
        <w:rPr>
          <w:rFonts w:asciiTheme="minorHAnsi" w:eastAsiaTheme="minorEastAsia" w:hAnsiTheme="minorHAnsi" w:cstheme="minorBidi"/>
          <w:sz w:val="22"/>
          <w:szCs w:val="22"/>
          <w:lang w:eastAsia="en-AU" w:bidi="ar-SA"/>
        </w:rPr>
      </w:pPr>
      <w:hyperlink w:anchor="_Toc144220494" w:history="1">
        <w:r w:rsidR="00711B0E" w:rsidRPr="0086298F">
          <w:rPr>
            <w:rStyle w:val="Hyperlink"/>
          </w:rPr>
          <w:t>Schedule C – SPECIAL CONDITIONS</w:t>
        </w:r>
        <w:r w:rsidR="00711B0E">
          <w:rPr>
            <w:webHidden/>
          </w:rPr>
          <w:tab/>
        </w:r>
        <w:r w:rsidR="00711B0E">
          <w:rPr>
            <w:webHidden/>
          </w:rPr>
          <w:fldChar w:fldCharType="begin"/>
        </w:r>
        <w:r w:rsidR="00711B0E">
          <w:rPr>
            <w:webHidden/>
          </w:rPr>
          <w:instrText xml:space="preserve"> PAGEREF _Toc144220494 \h </w:instrText>
        </w:r>
        <w:r w:rsidR="00711B0E">
          <w:rPr>
            <w:webHidden/>
          </w:rPr>
        </w:r>
        <w:r w:rsidR="00711B0E">
          <w:rPr>
            <w:webHidden/>
          </w:rPr>
          <w:fldChar w:fldCharType="separate"/>
        </w:r>
        <w:r w:rsidR="00547834">
          <w:rPr>
            <w:webHidden/>
          </w:rPr>
          <w:t>66</w:t>
        </w:r>
        <w:r w:rsidR="00711B0E">
          <w:rPr>
            <w:webHidden/>
          </w:rPr>
          <w:fldChar w:fldCharType="end"/>
        </w:r>
      </w:hyperlink>
    </w:p>
    <w:p w14:paraId="5124EF9F" w14:textId="57115906" w:rsidR="00711B0E" w:rsidRDefault="00FA5154">
      <w:pPr>
        <w:pStyle w:val="TOC1"/>
        <w:rPr>
          <w:rFonts w:asciiTheme="minorHAnsi" w:eastAsiaTheme="minorEastAsia" w:hAnsiTheme="minorHAnsi" w:cstheme="minorBidi"/>
          <w:sz w:val="22"/>
          <w:szCs w:val="22"/>
          <w:lang w:eastAsia="en-AU" w:bidi="ar-SA"/>
        </w:rPr>
      </w:pPr>
      <w:hyperlink w:anchor="_Toc144220495" w:history="1">
        <w:r w:rsidR="00711B0E" w:rsidRPr="0086298F">
          <w:rPr>
            <w:rStyle w:val="Hyperlink"/>
          </w:rPr>
          <w:t>Schedule D – CONTRACT PRICE</w:t>
        </w:r>
        <w:r w:rsidR="00711B0E">
          <w:rPr>
            <w:webHidden/>
          </w:rPr>
          <w:tab/>
        </w:r>
        <w:r w:rsidR="00711B0E">
          <w:rPr>
            <w:webHidden/>
          </w:rPr>
          <w:fldChar w:fldCharType="begin"/>
        </w:r>
        <w:r w:rsidR="00711B0E">
          <w:rPr>
            <w:webHidden/>
          </w:rPr>
          <w:instrText xml:space="preserve"> PAGEREF _Toc144220495 \h </w:instrText>
        </w:r>
        <w:r w:rsidR="00711B0E">
          <w:rPr>
            <w:webHidden/>
          </w:rPr>
        </w:r>
        <w:r w:rsidR="00711B0E">
          <w:rPr>
            <w:webHidden/>
          </w:rPr>
          <w:fldChar w:fldCharType="separate"/>
        </w:r>
        <w:r w:rsidR="00547834">
          <w:rPr>
            <w:webHidden/>
          </w:rPr>
          <w:t>67</w:t>
        </w:r>
        <w:r w:rsidR="00711B0E">
          <w:rPr>
            <w:webHidden/>
          </w:rPr>
          <w:fldChar w:fldCharType="end"/>
        </w:r>
      </w:hyperlink>
    </w:p>
    <w:p w14:paraId="11099A14" w14:textId="0AA120D9" w:rsidR="00711B0E" w:rsidRDefault="00FA5154">
      <w:pPr>
        <w:pStyle w:val="TOC1"/>
        <w:rPr>
          <w:rFonts w:asciiTheme="minorHAnsi" w:eastAsiaTheme="minorEastAsia" w:hAnsiTheme="minorHAnsi" w:cstheme="minorBidi"/>
          <w:sz w:val="22"/>
          <w:szCs w:val="22"/>
          <w:lang w:eastAsia="en-AU" w:bidi="ar-SA"/>
        </w:rPr>
      </w:pPr>
      <w:hyperlink w:anchor="_Toc144220496" w:history="1">
        <w:r w:rsidR="00711B0E" w:rsidRPr="0086298F">
          <w:rPr>
            <w:rStyle w:val="Hyperlink"/>
          </w:rPr>
          <w:t>Schedule E – SPECIFICATIONS FOR THE WORKS</w:t>
        </w:r>
        <w:r w:rsidR="00711B0E">
          <w:rPr>
            <w:webHidden/>
          </w:rPr>
          <w:tab/>
        </w:r>
        <w:r w:rsidR="00711B0E">
          <w:rPr>
            <w:webHidden/>
          </w:rPr>
          <w:fldChar w:fldCharType="begin"/>
        </w:r>
        <w:r w:rsidR="00711B0E">
          <w:rPr>
            <w:webHidden/>
          </w:rPr>
          <w:instrText xml:space="preserve"> PAGEREF _Toc144220496 \h </w:instrText>
        </w:r>
        <w:r w:rsidR="00711B0E">
          <w:rPr>
            <w:webHidden/>
          </w:rPr>
        </w:r>
        <w:r w:rsidR="00711B0E">
          <w:rPr>
            <w:webHidden/>
          </w:rPr>
          <w:fldChar w:fldCharType="separate"/>
        </w:r>
        <w:r w:rsidR="00547834">
          <w:rPr>
            <w:webHidden/>
          </w:rPr>
          <w:t>68</w:t>
        </w:r>
        <w:r w:rsidR="00711B0E">
          <w:rPr>
            <w:webHidden/>
          </w:rPr>
          <w:fldChar w:fldCharType="end"/>
        </w:r>
      </w:hyperlink>
    </w:p>
    <w:p w14:paraId="3868B9A6" w14:textId="5D76C630" w:rsidR="00711B0E" w:rsidRDefault="00FA5154">
      <w:pPr>
        <w:pStyle w:val="TOC1"/>
        <w:rPr>
          <w:rFonts w:asciiTheme="minorHAnsi" w:eastAsiaTheme="minorEastAsia" w:hAnsiTheme="minorHAnsi" w:cstheme="minorBidi"/>
          <w:sz w:val="22"/>
          <w:szCs w:val="22"/>
          <w:lang w:eastAsia="en-AU" w:bidi="ar-SA"/>
        </w:rPr>
      </w:pPr>
      <w:hyperlink w:anchor="_Toc144220497" w:history="1">
        <w:r w:rsidR="00711B0E" w:rsidRPr="0086298F">
          <w:rPr>
            <w:rStyle w:val="Hyperlink"/>
          </w:rPr>
          <w:t>Schedule F – APPROVED FORM OF UNCONDITIONAL UNDERTAKING</w:t>
        </w:r>
        <w:r w:rsidR="00711B0E">
          <w:rPr>
            <w:webHidden/>
          </w:rPr>
          <w:tab/>
        </w:r>
        <w:r w:rsidR="00711B0E">
          <w:rPr>
            <w:webHidden/>
          </w:rPr>
          <w:fldChar w:fldCharType="begin"/>
        </w:r>
        <w:r w:rsidR="00711B0E">
          <w:rPr>
            <w:webHidden/>
          </w:rPr>
          <w:instrText xml:space="preserve"> PAGEREF _Toc144220497 \h </w:instrText>
        </w:r>
        <w:r w:rsidR="00711B0E">
          <w:rPr>
            <w:webHidden/>
          </w:rPr>
        </w:r>
        <w:r w:rsidR="00711B0E">
          <w:rPr>
            <w:webHidden/>
          </w:rPr>
          <w:fldChar w:fldCharType="separate"/>
        </w:r>
        <w:r w:rsidR="00547834">
          <w:rPr>
            <w:webHidden/>
          </w:rPr>
          <w:t>69</w:t>
        </w:r>
        <w:r w:rsidR="00711B0E">
          <w:rPr>
            <w:webHidden/>
          </w:rPr>
          <w:fldChar w:fldCharType="end"/>
        </w:r>
      </w:hyperlink>
    </w:p>
    <w:p w14:paraId="24A6DA9E" w14:textId="3C2B1405" w:rsidR="00711B0E" w:rsidRDefault="00FA5154">
      <w:pPr>
        <w:pStyle w:val="TOC1"/>
        <w:rPr>
          <w:rFonts w:asciiTheme="minorHAnsi" w:eastAsiaTheme="minorEastAsia" w:hAnsiTheme="minorHAnsi" w:cstheme="minorBidi"/>
          <w:sz w:val="22"/>
          <w:szCs w:val="22"/>
          <w:lang w:eastAsia="en-AU" w:bidi="ar-SA"/>
        </w:rPr>
      </w:pPr>
      <w:hyperlink w:anchor="_Toc144220498" w:history="1">
        <w:r w:rsidR="00711B0E" w:rsidRPr="0086298F">
          <w:rPr>
            <w:rStyle w:val="Hyperlink"/>
          </w:rPr>
          <w:t>Schedule G – STATUTORY DECLARATION – PAYMENT CLAIMS</w:t>
        </w:r>
        <w:r w:rsidR="00711B0E">
          <w:rPr>
            <w:webHidden/>
          </w:rPr>
          <w:tab/>
        </w:r>
        <w:r w:rsidR="00711B0E">
          <w:rPr>
            <w:webHidden/>
          </w:rPr>
          <w:fldChar w:fldCharType="begin"/>
        </w:r>
        <w:r w:rsidR="00711B0E">
          <w:rPr>
            <w:webHidden/>
          </w:rPr>
          <w:instrText xml:space="preserve"> PAGEREF _Toc144220498 \h </w:instrText>
        </w:r>
        <w:r w:rsidR="00711B0E">
          <w:rPr>
            <w:webHidden/>
          </w:rPr>
        </w:r>
        <w:r w:rsidR="00711B0E">
          <w:rPr>
            <w:webHidden/>
          </w:rPr>
          <w:fldChar w:fldCharType="separate"/>
        </w:r>
        <w:r w:rsidR="00547834">
          <w:rPr>
            <w:webHidden/>
          </w:rPr>
          <w:t>70</w:t>
        </w:r>
        <w:r w:rsidR="00711B0E">
          <w:rPr>
            <w:webHidden/>
          </w:rPr>
          <w:fldChar w:fldCharType="end"/>
        </w:r>
      </w:hyperlink>
    </w:p>
    <w:p w14:paraId="405AF6BB" w14:textId="77777777" w:rsidR="000A58CF" w:rsidRDefault="00EE4E70" w:rsidP="00EE4E70">
      <w:pPr>
        <w:rPr>
          <w:rFonts w:eastAsia="SimSun" w:cs="Arial"/>
          <w:b/>
          <w:noProof/>
          <w:szCs w:val="20"/>
          <w:lang w:eastAsia="zh-CN" w:bidi="th-TH"/>
        </w:rPr>
      </w:pPr>
      <w:r>
        <w:rPr>
          <w:rFonts w:eastAsia="SimSun" w:cs="Arial"/>
          <w:b/>
          <w:noProof/>
          <w:szCs w:val="20"/>
          <w:lang w:eastAsia="zh-CN" w:bidi="th-TH"/>
        </w:rPr>
        <w:fldChar w:fldCharType="end"/>
      </w:r>
    </w:p>
    <w:p w14:paraId="7CB84A6F" w14:textId="77777777" w:rsidR="00EE4E70" w:rsidRDefault="00EE4E70" w:rsidP="00EE4E70">
      <w:pPr>
        <w:rPr>
          <w:rFonts w:eastAsia="SimSun" w:cs="Arial"/>
          <w:b/>
          <w:noProof/>
          <w:szCs w:val="20"/>
          <w:lang w:eastAsia="zh-CN" w:bidi="th-TH"/>
        </w:rPr>
      </w:pPr>
    </w:p>
    <w:p w14:paraId="450C70BF" w14:textId="77777777" w:rsidR="00EE4E70" w:rsidRDefault="00EE4E70" w:rsidP="00EE4E70">
      <w:pPr>
        <w:rPr>
          <w:rFonts w:cs="Arial"/>
          <w:b/>
          <w:szCs w:val="20"/>
        </w:rPr>
        <w:sectPr w:rsidR="00EE4E70" w:rsidSect="003547A9">
          <w:pgSz w:w="11906" w:h="16838"/>
          <w:pgMar w:top="993" w:right="849" w:bottom="426" w:left="993" w:header="567" w:footer="433" w:gutter="0"/>
          <w:pgNumType w:start="1"/>
          <w:cols w:space="708"/>
          <w:formProt w:val="0"/>
          <w:docGrid w:linePitch="360"/>
        </w:sectPr>
      </w:pPr>
    </w:p>
    <w:p w14:paraId="094E22EF" w14:textId="77777777" w:rsidR="00EE4E70" w:rsidRPr="00EE4E70" w:rsidRDefault="00EE4E70" w:rsidP="00C863BC">
      <w:pPr>
        <w:pStyle w:val="METitle1"/>
        <w:rPr>
          <w:rFonts w:cs="Arial"/>
          <w:bCs/>
        </w:rPr>
      </w:pPr>
      <w:bookmarkStart w:id="1" w:name="_Toc144220490"/>
      <w:r>
        <w:lastRenderedPageBreak/>
        <w:t xml:space="preserve">FORMAL </w:t>
      </w:r>
      <w:r w:rsidRPr="00264A63">
        <w:t>INSTRUMENT OF AGREEMENT</w:t>
      </w:r>
      <w:bookmarkEnd w:id="1"/>
    </w:p>
    <w:p w14:paraId="159EF29C" w14:textId="77777777" w:rsidR="00EE4E70" w:rsidRPr="00A978A7" w:rsidRDefault="00EE4E70" w:rsidP="00EE4E70">
      <w:pPr>
        <w:pStyle w:val="MEBasic1"/>
      </w:pPr>
      <w:r w:rsidRPr="00B95821">
        <w:t>Recitals</w:t>
      </w:r>
      <w:r w:rsidRPr="00A978A7">
        <w:t xml:space="preserve"> </w:t>
      </w:r>
    </w:p>
    <w:p w14:paraId="0DCDFE9A" w14:textId="77777777" w:rsidR="00EE4E70" w:rsidRPr="00264A63" w:rsidRDefault="00EE4E70" w:rsidP="00EE4E70">
      <w:pPr>
        <w:pStyle w:val="MEBasic2"/>
      </w:pPr>
      <w:r w:rsidRPr="00264A63">
        <w:t xml:space="preserve">Council </w:t>
      </w:r>
      <w:r>
        <w:t>wishes to engage the Contractor to provide</w:t>
      </w:r>
      <w:r w:rsidRPr="00264A63">
        <w:t xml:space="preserve"> the Works.</w:t>
      </w:r>
    </w:p>
    <w:p w14:paraId="32AD08B4" w14:textId="77777777" w:rsidR="00EE4E70" w:rsidRPr="00264A63" w:rsidRDefault="00EE4E70" w:rsidP="00EE4E70">
      <w:pPr>
        <w:pStyle w:val="MEBasic2"/>
      </w:pPr>
      <w:r>
        <w:t>The Contractor agrees</w:t>
      </w:r>
      <w:r w:rsidRPr="00264A63">
        <w:t xml:space="preserve"> to provide the Works for the Contract Price </w:t>
      </w:r>
      <w:r>
        <w:t>in accordance with the terms and conditions of this Contract</w:t>
      </w:r>
      <w:r w:rsidRPr="00264A63">
        <w:t>.</w:t>
      </w:r>
    </w:p>
    <w:p w14:paraId="3333A20E" w14:textId="77777777" w:rsidR="00EE4E70" w:rsidRPr="00382F25" w:rsidRDefault="00EE4E70" w:rsidP="00EE4E70">
      <w:pPr>
        <w:pStyle w:val="MEBasic1"/>
      </w:pPr>
      <w:bookmarkStart w:id="2" w:name="_Ref86676035"/>
      <w:bookmarkStart w:id="3" w:name="_Hlk13475659"/>
      <w:r w:rsidRPr="00B95821">
        <w:t>Composition</w:t>
      </w:r>
      <w:r w:rsidRPr="00382F25">
        <w:t xml:space="preserve"> of Contract</w:t>
      </w:r>
      <w:bookmarkEnd w:id="2"/>
    </w:p>
    <w:p w14:paraId="5EDCC38F" w14:textId="182C1B45" w:rsidR="00EE4E70" w:rsidRDefault="00EE4E70" w:rsidP="00EE4E70">
      <w:pPr>
        <w:ind w:left="680"/>
      </w:pPr>
      <w:r>
        <w:t>The documents listed below comprise the Contract between the parties and in the case of any ambiguity, discrepancy or inconsistency, the documents will apply in the order of precedence as listed</w:t>
      </w:r>
      <w:r w:rsidR="00146B4D">
        <w:t xml:space="preserve"> (with a document first listed having priority over a document later listed)</w:t>
      </w:r>
      <w:r>
        <w:t>:</w:t>
      </w:r>
    </w:p>
    <w:p w14:paraId="6F1EF21E" w14:textId="1FA61839" w:rsidR="00A118C9" w:rsidRDefault="00A118C9" w:rsidP="00EE4E70">
      <w:pPr>
        <w:ind w:left="680"/>
      </w:pPr>
      <w:r w:rsidRPr="009F2DB1">
        <w:rPr>
          <w:b/>
          <w:bCs/>
          <w:highlight w:val="cyan"/>
        </w:rPr>
        <w:t>[#OPTION 1 (FULL DOCUMENT SIGNING) – This Option 1 may only be used if all of the documents listed below are physically attached to a complete final version of this Formal Instrument of Agreement.  For example, all of the documents are included in a printed and bound version of the Contract.  The list of documents may need to be edited on a project by project basis.]</w:t>
      </w:r>
    </w:p>
    <w:p w14:paraId="564721EF" w14:textId="77777777" w:rsidR="00EE4E70" w:rsidRDefault="00EE4E70" w:rsidP="00EE4E70">
      <w:pPr>
        <w:pStyle w:val="MEBasic3"/>
      </w:pPr>
      <w:r>
        <w:t>this Formal Instrument of Agreement;</w:t>
      </w:r>
    </w:p>
    <w:bookmarkStart w:id="4" w:name="_Hlk83911436"/>
    <w:p w14:paraId="01EDB7A1" w14:textId="35F9AA2F" w:rsidR="00EE4E70" w:rsidRPr="00B972A5" w:rsidRDefault="00EE4E70" w:rsidP="00EE4E70">
      <w:pPr>
        <w:pStyle w:val="MEBasic3"/>
      </w:pPr>
      <w:r>
        <w:rPr>
          <w:highlight w:val="cyan"/>
        </w:rPr>
        <w:fldChar w:fldCharType="begin"/>
      </w:r>
      <w:r>
        <w:instrText xml:space="preserve"> REF _Ref86824785 \r \h </w:instrText>
      </w:r>
      <w:r>
        <w:rPr>
          <w:highlight w:val="cyan"/>
        </w:rPr>
      </w:r>
      <w:r>
        <w:rPr>
          <w:highlight w:val="cyan"/>
        </w:rPr>
        <w:fldChar w:fldCharType="separate"/>
      </w:r>
      <w:r w:rsidR="00547834">
        <w:t>Schedule C</w:t>
      </w:r>
      <w:r>
        <w:rPr>
          <w:highlight w:val="cyan"/>
        </w:rPr>
        <w:fldChar w:fldCharType="end"/>
      </w:r>
      <w:r w:rsidRPr="00B972A5">
        <w:t xml:space="preserve"> – Special Conditions</w:t>
      </w:r>
      <w:r>
        <w:t>;</w:t>
      </w:r>
    </w:p>
    <w:p w14:paraId="17AA3AE3" w14:textId="6D04051C" w:rsidR="00EE4E70" w:rsidRDefault="00EE4E70" w:rsidP="00EE4E70">
      <w:pPr>
        <w:pStyle w:val="MEBasic3"/>
      </w:pPr>
      <w:r>
        <w:rPr>
          <w:highlight w:val="cyan"/>
        </w:rPr>
        <w:fldChar w:fldCharType="begin"/>
      </w:r>
      <w:r>
        <w:instrText xml:space="preserve"> REF _Ref86824825 \r \h </w:instrText>
      </w:r>
      <w:r>
        <w:rPr>
          <w:highlight w:val="cyan"/>
        </w:rPr>
      </w:r>
      <w:r>
        <w:rPr>
          <w:highlight w:val="cyan"/>
        </w:rPr>
        <w:fldChar w:fldCharType="separate"/>
      </w:r>
      <w:r w:rsidR="00547834">
        <w:t>Schedule B</w:t>
      </w:r>
      <w:r>
        <w:rPr>
          <w:highlight w:val="cyan"/>
        </w:rPr>
        <w:fldChar w:fldCharType="end"/>
      </w:r>
      <w:r w:rsidRPr="00B972A5">
        <w:t xml:space="preserve"> – </w:t>
      </w:r>
      <w:r>
        <w:t>General Conditions;</w:t>
      </w:r>
    </w:p>
    <w:p w14:paraId="78A1CE10" w14:textId="4865CE35" w:rsidR="00D00FB7" w:rsidRPr="00B972A5" w:rsidRDefault="00D00FB7" w:rsidP="00D00FB7">
      <w:pPr>
        <w:pStyle w:val="MEBasic3"/>
      </w:pPr>
      <w:r>
        <w:fldChar w:fldCharType="begin"/>
      </w:r>
      <w:r>
        <w:instrText xml:space="preserve"> REF _Ref86816745 \r \h </w:instrText>
      </w:r>
      <w:r>
        <w:fldChar w:fldCharType="separate"/>
      </w:r>
      <w:r w:rsidR="00547834">
        <w:t>Schedule A</w:t>
      </w:r>
      <w:r>
        <w:fldChar w:fldCharType="end"/>
      </w:r>
      <w:r>
        <w:t xml:space="preserve"> – Contract Particulars;</w:t>
      </w:r>
    </w:p>
    <w:p w14:paraId="726B241C" w14:textId="0B9E3220" w:rsidR="00EE4E70" w:rsidRDefault="00EE4E70" w:rsidP="00EE4E70">
      <w:pPr>
        <w:pStyle w:val="MEBasic3"/>
        <w:rPr>
          <w:szCs w:val="20"/>
        </w:rPr>
      </w:pPr>
      <w:r>
        <w:rPr>
          <w:szCs w:val="20"/>
          <w:highlight w:val="cyan"/>
        </w:rPr>
        <w:fldChar w:fldCharType="begin"/>
      </w:r>
      <w:r>
        <w:rPr>
          <w:szCs w:val="20"/>
        </w:rPr>
        <w:instrText xml:space="preserve"> REF _Ref86824994 \r \h </w:instrText>
      </w:r>
      <w:r>
        <w:rPr>
          <w:szCs w:val="20"/>
          <w:highlight w:val="cyan"/>
        </w:rPr>
      </w:r>
      <w:r>
        <w:rPr>
          <w:szCs w:val="20"/>
          <w:highlight w:val="cyan"/>
        </w:rPr>
        <w:fldChar w:fldCharType="separate"/>
      </w:r>
      <w:r w:rsidR="00547834">
        <w:rPr>
          <w:szCs w:val="20"/>
        </w:rPr>
        <w:t>Schedule E</w:t>
      </w:r>
      <w:r>
        <w:rPr>
          <w:szCs w:val="20"/>
          <w:highlight w:val="cyan"/>
        </w:rPr>
        <w:fldChar w:fldCharType="end"/>
      </w:r>
      <w:r w:rsidRPr="00B972A5">
        <w:rPr>
          <w:szCs w:val="20"/>
        </w:rPr>
        <w:t xml:space="preserve"> – </w:t>
      </w:r>
      <w:r w:rsidRPr="00303377">
        <w:rPr>
          <w:szCs w:val="20"/>
        </w:rPr>
        <w:t xml:space="preserve">Specifications </w:t>
      </w:r>
      <w:r>
        <w:rPr>
          <w:szCs w:val="20"/>
        </w:rPr>
        <w:t>f</w:t>
      </w:r>
      <w:r w:rsidRPr="00303377">
        <w:rPr>
          <w:szCs w:val="20"/>
        </w:rPr>
        <w:t xml:space="preserve">or </w:t>
      </w:r>
      <w:r>
        <w:rPr>
          <w:szCs w:val="20"/>
        </w:rPr>
        <w:t>t</w:t>
      </w:r>
      <w:r w:rsidRPr="00303377">
        <w:rPr>
          <w:szCs w:val="20"/>
        </w:rPr>
        <w:t>he Works</w:t>
      </w:r>
      <w:r>
        <w:rPr>
          <w:szCs w:val="20"/>
        </w:rPr>
        <w:t xml:space="preserve"> </w:t>
      </w:r>
      <w:r w:rsidRPr="0044403C">
        <w:t xml:space="preserve">(including all attachments or annexures and any other documents </w:t>
      </w:r>
      <w:r>
        <w:t xml:space="preserve"> </w:t>
      </w:r>
      <w:r w:rsidRPr="0044403C">
        <w:t xml:space="preserve">referred to by that </w:t>
      </w:r>
      <w:r>
        <w:rPr>
          <w:highlight w:val="cyan"/>
        </w:rPr>
        <w:fldChar w:fldCharType="begin"/>
      </w:r>
      <w:r>
        <w:instrText xml:space="preserve"> REF _Ref86825000 \r \h </w:instrText>
      </w:r>
      <w:r>
        <w:rPr>
          <w:highlight w:val="cyan"/>
        </w:rPr>
      </w:r>
      <w:r>
        <w:rPr>
          <w:highlight w:val="cyan"/>
        </w:rPr>
        <w:fldChar w:fldCharType="separate"/>
      </w:r>
      <w:r w:rsidR="00547834">
        <w:t>Schedule E</w:t>
      </w:r>
      <w:r>
        <w:rPr>
          <w:highlight w:val="cyan"/>
        </w:rPr>
        <w:fldChar w:fldCharType="end"/>
      </w:r>
      <w:r>
        <w:t>)</w:t>
      </w:r>
      <w:r>
        <w:rPr>
          <w:szCs w:val="20"/>
        </w:rPr>
        <w:t xml:space="preserve">; </w:t>
      </w:r>
    </w:p>
    <w:p w14:paraId="13554062" w14:textId="3822E6D7" w:rsidR="00EE4E70" w:rsidRPr="005B612E" w:rsidRDefault="00EE4E70" w:rsidP="00EE4E70">
      <w:pPr>
        <w:pStyle w:val="MEBasic3"/>
        <w:rPr>
          <w:szCs w:val="20"/>
        </w:rPr>
      </w:pPr>
      <w:r>
        <w:rPr>
          <w:szCs w:val="20"/>
          <w:highlight w:val="cyan"/>
        </w:rPr>
        <w:fldChar w:fldCharType="begin"/>
      </w:r>
      <w:r>
        <w:rPr>
          <w:szCs w:val="20"/>
        </w:rPr>
        <w:instrText xml:space="preserve"> REF _Ref86824851 \r \h </w:instrText>
      </w:r>
      <w:r>
        <w:rPr>
          <w:szCs w:val="20"/>
          <w:highlight w:val="cyan"/>
        </w:rPr>
      </w:r>
      <w:r>
        <w:rPr>
          <w:szCs w:val="20"/>
          <w:highlight w:val="cyan"/>
        </w:rPr>
        <w:fldChar w:fldCharType="separate"/>
      </w:r>
      <w:r w:rsidR="00547834">
        <w:rPr>
          <w:szCs w:val="20"/>
        </w:rPr>
        <w:t>Schedule D</w:t>
      </w:r>
      <w:r>
        <w:rPr>
          <w:szCs w:val="20"/>
          <w:highlight w:val="cyan"/>
        </w:rPr>
        <w:fldChar w:fldCharType="end"/>
      </w:r>
      <w:r w:rsidRPr="00B972A5">
        <w:rPr>
          <w:szCs w:val="20"/>
        </w:rPr>
        <w:t xml:space="preserve"> – Contract Price</w:t>
      </w:r>
      <w:r>
        <w:rPr>
          <w:szCs w:val="20"/>
        </w:rPr>
        <w:t xml:space="preserve"> </w:t>
      </w:r>
      <w:r w:rsidRPr="0044403C">
        <w:t>(including all attachments or annexures and any other documents</w:t>
      </w:r>
      <w:r>
        <w:t xml:space="preserve"> </w:t>
      </w:r>
      <w:r w:rsidRPr="0044403C">
        <w:t xml:space="preserve">referred to by that </w:t>
      </w:r>
      <w:r>
        <w:rPr>
          <w:highlight w:val="cyan"/>
        </w:rPr>
        <w:fldChar w:fldCharType="begin"/>
      </w:r>
      <w:r>
        <w:instrText xml:space="preserve"> REF _Ref86824861 \r \h </w:instrText>
      </w:r>
      <w:r>
        <w:rPr>
          <w:highlight w:val="cyan"/>
        </w:rPr>
      </w:r>
      <w:r>
        <w:rPr>
          <w:highlight w:val="cyan"/>
        </w:rPr>
        <w:fldChar w:fldCharType="separate"/>
      </w:r>
      <w:r w:rsidR="00547834">
        <w:t>Schedule D</w:t>
      </w:r>
      <w:r>
        <w:rPr>
          <w:highlight w:val="cyan"/>
        </w:rPr>
        <w:fldChar w:fldCharType="end"/>
      </w:r>
      <w:r w:rsidRPr="0044403C">
        <w:t>)</w:t>
      </w:r>
      <w:r>
        <w:rPr>
          <w:szCs w:val="20"/>
        </w:rPr>
        <w:t>;</w:t>
      </w:r>
    </w:p>
    <w:p w14:paraId="4893ACF8" w14:textId="1D226EE4" w:rsidR="00EE4E70" w:rsidRDefault="00EE4E70" w:rsidP="00EE4E70">
      <w:pPr>
        <w:pStyle w:val="MEBasic3"/>
      </w:pPr>
      <w:r>
        <w:rPr>
          <w:highlight w:val="cyan"/>
        </w:rPr>
        <w:fldChar w:fldCharType="begin"/>
      </w:r>
      <w:r>
        <w:instrText xml:space="preserve"> REF _Ref86825025 \r \h </w:instrText>
      </w:r>
      <w:r>
        <w:rPr>
          <w:highlight w:val="cyan"/>
        </w:rPr>
      </w:r>
      <w:r>
        <w:rPr>
          <w:highlight w:val="cyan"/>
        </w:rPr>
        <w:fldChar w:fldCharType="separate"/>
      </w:r>
      <w:r w:rsidR="00547834">
        <w:t>Schedule F</w:t>
      </w:r>
      <w:r>
        <w:rPr>
          <w:highlight w:val="cyan"/>
        </w:rPr>
        <w:fldChar w:fldCharType="end"/>
      </w:r>
      <w:r w:rsidRPr="00B972A5">
        <w:t xml:space="preserve"> – </w:t>
      </w:r>
      <w:bookmarkEnd w:id="4"/>
      <w:r w:rsidRPr="00DA4E13">
        <w:t xml:space="preserve">Approved </w:t>
      </w:r>
      <w:r>
        <w:t>F</w:t>
      </w:r>
      <w:r w:rsidRPr="00DA4E13">
        <w:t xml:space="preserve">orm </w:t>
      </w:r>
      <w:r>
        <w:t>o</w:t>
      </w:r>
      <w:r w:rsidRPr="00DA4E13">
        <w:t>f Unconditional Undertaking</w:t>
      </w:r>
      <w:r>
        <w:t>; and</w:t>
      </w:r>
    </w:p>
    <w:p w14:paraId="645F76DD" w14:textId="4CECEA89" w:rsidR="00EE4E70" w:rsidRDefault="00EE4E70" w:rsidP="00EE4E70">
      <w:pPr>
        <w:pStyle w:val="MEBasic3"/>
      </w:pPr>
      <w:r>
        <w:rPr>
          <w:highlight w:val="cyan"/>
        </w:rPr>
        <w:fldChar w:fldCharType="begin"/>
      </w:r>
      <w:r>
        <w:instrText xml:space="preserve"> REF _Ref86825051 \r \h </w:instrText>
      </w:r>
      <w:r>
        <w:rPr>
          <w:highlight w:val="cyan"/>
        </w:rPr>
      </w:r>
      <w:r>
        <w:rPr>
          <w:highlight w:val="cyan"/>
        </w:rPr>
        <w:fldChar w:fldCharType="separate"/>
      </w:r>
      <w:r w:rsidR="00547834">
        <w:t>Schedule G</w:t>
      </w:r>
      <w:r>
        <w:rPr>
          <w:highlight w:val="cyan"/>
        </w:rPr>
        <w:fldChar w:fldCharType="end"/>
      </w:r>
      <w:r>
        <w:t xml:space="preserve"> – Statutory Declaration – Payment Claims. </w:t>
      </w:r>
    </w:p>
    <w:p w14:paraId="1773EFE2" w14:textId="77777777" w:rsidR="00A118C9" w:rsidRDefault="00A118C9" w:rsidP="00C10DFB">
      <w:pPr>
        <w:pStyle w:val="MEBasic1"/>
        <w:numPr>
          <w:ilvl w:val="0"/>
          <w:numId w:val="0"/>
        </w:numPr>
        <w:ind w:left="680"/>
        <w:rPr>
          <w:szCs w:val="20"/>
          <w:lang w:val="en-GB"/>
        </w:rPr>
      </w:pPr>
      <w:r w:rsidRPr="009F2DB1">
        <w:rPr>
          <w:highlight w:val="cyan"/>
          <w:lang w:val="en-GB"/>
        </w:rPr>
        <w:t>[#OPTION 2 (PART DOCUMENT SIGNING / ELECTRONIC SIGNATURES) – This Option 2 must be used if any of the documents listed below are not physically attached to a complete final version of this Formal Instrument of Agreement.  For example, it is not possible to upload all of these documents onto an electronic signature platform (e.g. size limitations prevent it).  In this case, the completing Council officer must ensure they sight all of the relevant documents as exchanged in completing this table.  The Council officer is responsible for ensuring the accuracy of the table with fully detailed references.  The reference to ‘</w:t>
      </w:r>
      <w:r w:rsidRPr="009F2DB1">
        <w:rPr>
          <w:i/>
          <w:iCs/>
          <w:highlight w:val="cyan"/>
          <w:lang w:val="en-GB"/>
        </w:rPr>
        <w:t>as attached to this document’</w:t>
      </w:r>
      <w:r w:rsidRPr="009F2DB1">
        <w:rPr>
          <w:highlight w:val="cyan"/>
          <w:lang w:val="en-GB"/>
        </w:rPr>
        <w:t xml:space="preserve"> may only be used where the document is physically attached and visible.  In the event of electronic signatures, that means the document accompanies this Formal Instrument of Agreement</w:t>
      </w:r>
      <w:r w:rsidRPr="009F2DB1">
        <w:rPr>
          <w:i/>
          <w:iCs/>
          <w:highlight w:val="cyan"/>
          <w:lang w:val="en-GB"/>
        </w:rPr>
        <w:t xml:space="preserve"> </w:t>
      </w:r>
      <w:r w:rsidRPr="009F2DB1">
        <w:rPr>
          <w:highlight w:val="cyan"/>
          <w:lang w:val="en-GB"/>
        </w:rPr>
        <w:t>and the relevant signature blocks (i.e. it is uploaded and in the final signed PDF).  If that is not the case, the full details of the exchange must be provided.  The list of documents may need to be edited on a project by project basis.]</w:t>
      </w:r>
    </w:p>
    <w:tbl>
      <w:tblPr>
        <w:tblStyle w:val="TableGrid"/>
        <w:tblW w:w="0" w:type="auto"/>
        <w:tblInd w:w="680" w:type="dxa"/>
        <w:tblLook w:val="04A0" w:firstRow="1" w:lastRow="0" w:firstColumn="1" w:lastColumn="0" w:noHBand="0" w:noVBand="1"/>
      </w:tblPr>
      <w:tblGrid>
        <w:gridCol w:w="2976"/>
        <w:gridCol w:w="2694"/>
        <w:gridCol w:w="2710"/>
      </w:tblGrid>
      <w:tr w:rsidR="00A118C9" w14:paraId="737761DB" w14:textId="77777777" w:rsidTr="007A7A17">
        <w:trPr>
          <w:tblHeader/>
        </w:trPr>
        <w:tc>
          <w:tcPr>
            <w:tcW w:w="2976" w:type="dxa"/>
            <w:tcBorders>
              <w:top w:val="single" w:sz="4" w:space="0" w:color="auto"/>
              <w:left w:val="single" w:sz="4" w:space="0" w:color="auto"/>
              <w:bottom w:val="single" w:sz="4" w:space="0" w:color="auto"/>
              <w:right w:val="single" w:sz="4" w:space="0" w:color="auto"/>
            </w:tcBorders>
            <w:shd w:val="clear" w:color="auto" w:fill="0070C0"/>
            <w:hideMark/>
          </w:tcPr>
          <w:p w14:paraId="6F946741" w14:textId="77777777" w:rsidR="00A118C9" w:rsidRDefault="00A118C9" w:rsidP="007A7A17">
            <w:pPr>
              <w:pStyle w:val="MELegal3"/>
              <w:numPr>
                <w:ilvl w:val="0"/>
                <w:numId w:val="0"/>
              </w:numPr>
              <w:rPr>
                <w:b/>
                <w:bCs/>
                <w:color w:val="FFFFFF" w:themeColor="background1"/>
              </w:rPr>
            </w:pPr>
            <w:r>
              <w:rPr>
                <w:b/>
                <w:bCs/>
                <w:color w:val="FFFFFF" w:themeColor="background1"/>
              </w:rPr>
              <w:t>Contract Document</w:t>
            </w:r>
          </w:p>
        </w:tc>
        <w:tc>
          <w:tcPr>
            <w:tcW w:w="2694" w:type="dxa"/>
            <w:tcBorders>
              <w:top w:val="single" w:sz="4" w:space="0" w:color="auto"/>
              <w:left w:val="single" w:sz="4" w:space="0" w:color="auto"/>
              <w:bottom w:val="single" w:sz="4" w:space="0" w:color="auto"/>
              <w:right w:val="single" w:sz="4" w:space="0" w:color="auto"/>
            </w:tcBorders>
            <w:shd w:val="clear" w:color="auto" w:fill="0070C0"/>
            <w:hideMark/>
          </w:tcPr>
          <w:p w14:paraId="2B4A0D65" w14:textId="77777777" w:rsidR="00A118C9" w:rsidRDefault="00A118C9" w:rsidP="007A7A17">
            <w:pPr>
              <w:pStyle w:val="MELegal3"/>
              <w:numPr>
                <w:ilvl w:val="0"/>
                <w:numId w:val="0"/>
              </w:numPr>
              <w:rPr>
                <w:b/>
                <w:bCs/>
                <w:color w:val="FFFFFF" w:themeColor="background1"/>
              </w:rPr>
            </w:pPr>
            <w:r>
              <w:rPr>
                <w:b/>
                <w:bCs/>
                <w:color w:val="FFFFFF" w:themeColor="background1"/>
              </w:rPr>
              <w:t>Name, version number and other identifiers</w:t>
            </w:r>
          </w:p>
        </w:tc>
        <w:tc>
          <w:tcPr>
            <w:tcW w:w="2710" w:type="dxa"/>
            <w:tcBorders>
              <w:top w:val="single" w:sz="4" w:space="0" w:color="auto"/>
              <w:left w:val="single" w:sz="4" w:space="0" w:color="auto"/>
              <w:bottom w:val="single" w:sz="4" w:space="0" w:color="auto"/>
              <w:right w:val="single" w:sz="4" w:space="0" w:color="auto"/>
            </w:tcBorders>
            <w:shd w:val="clear" w:color="auto" w:fill="0070C0"/>
            <w:hideMark/>
          </w:tcPr>
          <w:p w14:paraId="52F09B01" w14:textId="77777777" w:rsidR="00A118C9" w:rsidRDefault="00A118C9" w:rsidP="007A7A17">
            <w:pPr>
              <w:pStyle w:val="MELegal3"/>
              <w:numPr>
                <w:ilvl w:val="0"/>
                <w:numId w:val="0"/>
              </w:numPr>
              <w:rPr>
                <w:b/>
                <w:bCs/>
                <w:color w:val="FFFFFF" w:themeColor="background1"/>
              </w:rPr>
            </w:pPr>
            <w:r>
              <w:rPr>
                <w:b/>
                <w:bCs/>
                <w:color w:val="FFFFFF" w:themeColor="background1"/>
              </w:rPr>
              <w:t>Date, time and details of exchanged document</w:t>
            </w:r>
          </w:p>
        </w:tc>
      </w:tr>
      <w:tr w:rsidR="00A118C9" w14:paraId="591B9BCB" w14:textId="77777777" w:rsidTr="007A7A17">
        <w:tc>
          <w:tcPr>
            <w:tcW w:w="2976" w:type="dxa"/>
            <w:tcBorders>
              <w:top w:val="single" w:sz="4" w:space="0" w:color="auto"/>
              <w:left w:val="single" w:sz="4" w:space="0" w:color="auto"/>
              <w:bottom w:val="single" w:sz="4" w:space="0" w:color="auto"/>
              <w:right w:val="single" w:sz="4" w:space="0" w:color="auto"/>
            </w:tcBorders>
          </w:tcPr>
          <w:p w14:paraId="45F20F5C" w14:textId="77777777" w:rsidR="00A118C9" w:rsidRDefault="00A118C9" w:rsidP="00A118C9">
            <w:pPr>
              <w:pStyle w:val="MEBasic3"/>
              <w:numPr>
                <w:ilvl w:val="2"/>
                <w:numId w:val="43"/>
              </w:numPr>
              <w:ind w:left="628" w:hanging="567"/>
            </w:pPr>
            <w:r w:rsidRPr="005E7B53">
              <w:rPr>
                <w:lang w:val="en-GB"/>
              </w:rPr>
              <w:t xml:space="preserve">this </w:t>
            </w:r>
            <w:r w:rsidRPr="005E7B53">
              <w:t>Formal Instrument of Agreement</w:t>
            </w:r>
            <w:r>
              <w:t>;</w:t>
            </w:r>
          </w:p>
          <w:p w14:paraId="72441F8D" w14:textId="77777777" w:rsidR="00A118C9" w:rsidRDefault="00A118C9" w:rsidP="007A7A17">
            <w:pPr>
              <w:pStyle w:val="MELegal3"/>
              <w:numPr>
                <w:ilvl w:val="0"/>
                <w:numId w:val="0"/>
              </w:numPr>
            </w:pPr>
          </w:p>
        </w:tc>
        <w:tc>
          <w:tcPr>
            <w:tcW w:w="2694" w:type="dxa"/>
            <w:tcBorders>
              <w:top w:val="single" w:sz="4" w:space="0" w:color="auto"/>
              <w:left w:val="single" w:sz="4" w:space="0" w:color="auto"/>
              <w:bottom w:val="single" w:sz="4" w:space="0" w:color="auto"/>
              <w:right w:val="single" w:sz="4" w:space="0" w:color="auto"/>
            </w:tcBorders>
            <w:hideMark/>
          </w:tcPr>
          <w:p w14:paraId="3A7B49FA" w14:textId="77777777" w:rsidR="00A118C9" w:rsidRDefault="00A118C9" w:rsidP="007A7A17">
            <w:pPr>
              <w:pStyle w:val="MELegal3"/>
              <w:numPr>
                <w:ilvl w:val="0"/>
                <w:numId w:val="0"/>
              </w:numPr>
            </w:pPr>
            <w:r>
              <w:t>means this document.</w:t>
            </w:r>
          </w:p>
        </w:tc>
        <w:tc>
          <w:tcPr>
            <w:tcW w:w="2710" w:type="dxa"/>
            <w:tcBorders>
              <w:top w:val="single" w:sz="4" w:space="0" w:color="auto"/>
              <w:left w:val="single" w:sz="4" w:space="0" w:color="auto"/>
              <w:bottom w:val="single" w:sz="4" w:space="0" w:color="auto"/>
              <w:right w:val="single" w:sz="4" w:space="0" w:color="auto"/>
            </w:tcBorders>
            <w:hideMark/>
          </w:tcPr>
          <w:p w14:paraId="26D1C913" w14:textId="77777777" w:rsidR="00A118C9" w:rsidRDefault="00A118C9" w:rsidP="007A7A17">
            <w:pPr>
              <w:pStyle w:val="MELegal3"/>
              <w:numPr>
                <w:ilvl w:val="0"/>
                <w:numId w:val="0"/>
              </w:numPr>
            </w:pPr>
            <w:r>
              <w:t>means this document.</w:t>
            </w:r>
          </w:p>
        </w:tc>
      </w:tr>
      <w:tr w:rsidR="00A118C9" w14:paraId="0548F62F" w14:textId="77777777" w:rsidTr="007A7A17">
        <w:tc>
          <w:tcPr>
            <w:tcW w:w="2976" w:type="dxa"/>
            <w:tcBorders>
              <w:top w:val="single" w:sz="4" w:space="0" w:color="auto"/>
              <w:left w:val="single" w:sz="4" w:space="0" w:color="auto"/>
              <w:bottom w:val="single" w:sz="4" w:space="0" w:color="auto"/>
              <w:right w:val="single" w:sz="4" w:space="0" w:color="auto"/>
            </w:tcBorders>
            <w:hideMark/>
          </w:tcPr>
          <w:p w14:paraId="133495F0" w14:textId="7527DB0B" w:rsidR="00A118C9" w:rsidRDefault="00B77DED" w:rsidP="00A118C9">
            <w:pPr>
              <w:pStyle w:val="MEBasic3"/>
              <w:numPr>
                <w:ilvl w:val="2"/>
                <w:numId w:val="43"/>
              </w:numPr>
              <w:ind w:left="628" w:hanging="567"/>
            </w:pPr>
            <w:r>
              <w:rPr>
                <w:lang w:val="en-GB"/>
              </w:rPr>
              <w:fldChar w:fldCharType="begin"/>
            </w:r>
            <w:r>
              <w:rPr>
                <w:lang w:val="en-GB"/>
              </w:rPr>
              <w:instrText xml:space="preserve"> REF Check24 \h </w:instrText>
            </w:r>
            <w:r>
              <w:rPr>
                <w:lang w:val="en-GB"/>
              </w:rPr>
            </w:r>
            <w:r>
              <w:rPr>
                <w:lang w:val="en-GB"/>
              </w:rPr>
              <w:fldChar w:fldCharType="end"/>
            </w:r>
            <w:r>
              <w:rPr>
                <w:lang w:val="en-GB"/>
              </w:rPr>
              <w:fldChar w:fldCharType="begin"/>
            </w:r>
            <w:r>
              <w:rPr>
                <w:lang w:val="en-GB"/>
              </w:rPr>
              <w:instrText xml:space="preserve"> REF Check24 \h </w:instrText>
            </w:r>
            <w:r>
              <w:rPr>
                <w:lang w:val="en-GB"/>
              </w:rPr>
            </w:r>
            <w:r>
              <w:rPr>
                <w:lang w:val="en-GB"/>
              </w:rPr>
              <w:fldChar w:fldCharType="end"/>
            </w:r>
            <w:r>
              <w:rPr>
                <w:lang w:val="en-GB"/>
              </w:rPr>
              <w:fldChar w:fldCharType="begin"/>
            </w:r>
            <w:r>
              <w:rPr>
                <w:lang w:val="en-GB"/>
              </w:rPr>
              <w:instrText xml:space="preserve"> REF ScheduleC \h </w:instrText>
            </w:r>
            <w:r>
              <w:rPr>
                <w:lang w:val="en-GB"/>
              </w:rPr>
            </w:r>
            <w:r>
              <w:rPr>
                <w:lang w:val="en-GB"/>
              </w:rPr>
              <w:fldChar w:fldCharType="end"/>
            </w:r>
            <w:r>
              <w:rPr>
                <w:lang w:val="en-GB"/>
              </w:rPr>
              <w:fldChar w:fldCharType="begin"/>
            </w:r>
            <w:r>
              <w:rPr>
                <w:lang w:val="en-GB"/>
              </w:rPr>
              <w:instrText xml:space="preserve"> REF  ScheduleC \h </w:instrText>
            </w:r>
            <w:r>
              <w:rPr>
                <w:lang w:val="en-GB"/>
              </w:rPr>
            </w:r>
            <w:r>
              <w:rPr>
                <w:lang w:val="en-GB"/>
              </w:rPr>
              <w:fldChar w:fldCharType="end"/>
            </w:r>
            <w:r>
              <w:rPr>
                <w:lang w:val="en-GB"/>
              </w:rPr>
              <w:fldChar w:fldCharType="begin"/>
            </w:r>
            <w:r>
              <w:rPr>
                <w:lang w:val="en-GB"/>
              </w:rPr>
              <w:instrText xml:space="preserve"> REF ScheduleC \h </w:instrText>
            </w:r>
            <w:r>
              <w:rPr>
                <w:lang w:val="en-GB"/>
              </w:rPr>
            </w:r>
            <w:r>
              <w:rPr>
                <w:lang w:val="en-GB"/>
              </w:rPr>
              <w:fldChar w:fldCharType="end"/>
            </w:r>
            <w:r w:rsidR="00A91E9E">
              <w:rPr>
                <w:lang w:val="en-GB"/>
              </w:rPr>
              <w:fldChar w:fldCharType="begin"/>
            </w:r>
            <w:r w:rsidR="00A91E9E">
              <w:rPr>
                <w:lang w:val="en-GB"/>
              </w:rPr>
              <w:instrText xml:space="preserve"> REF ScheduleC \h </w:instrText>
            </w:r>
            <w:r w:rsidR="00A91E9E">
              <w:rPr>
                <w:lang w:val="en-GB"/>
              </w:rPr>
            </w:r>
            <w:r w:rsidR="00A91E9E">
              <w:rPr>
                <w:lang w:val="en-GB"/>
              </w:rPr>
              <w:fldChar w:fldCharType="end"/>
            </w:r>
            <w:r w:rsidR="00A91E9E">
              <w:rPr>
                <w:lang w:val="en-GB"/>
              </w:rPr>
              <w:fldChar w:fldCharType="begin"/>
            </w:r>
            <w:r w:rsidR="00A91E9E">
              <w:rPr>
                <w:lang w:val="en-GB"/>
              </w:rPr>
              <w:instrText xml:space="preserve"> REF ScheduleC \h </w:instrText>
            </w:r>
            <w:r w:rsidR="00A91E9E">
              <w:rPr>
                <w:lang w:val="en-GB"/>
              </w:rPr>
            </w:r>
            <w:r w:rsidR="00A91E9E">
              <w:rPr>
                <w:lang w:val="en-GB"/>
              </w:rPr>
              <w:fldChar w:fldCharType="end"/>
            </w:r>
            <w:r w:rsidR="00A91E9E">
              <w:rPr>
                <w:lang w:val="en-GB"/>
              </w:rPr>
              <w:fldChar w:fldCharType="begin"/>
            </w:r>
            <w:r w:rsidR="00A91E9E">
              <w:rPr>
                <w:lang w:val="en-GB"/>
              </w:rPr>
              <w:instrText xml:space="preserve"> REF ScheduleC \h </w:instrText>
            </w:r>
            <w:r w:rsidR="00A91E9E">
              <w:rPr>
                <w:lang w:val="en-GB"/>
              </w:rPr>
            </w:r>
            <w:r w:rsidR="00A91E9E">
              <w:rPr>
                <w:lang w:val="en-GB"/>
              </w:rPr>
              <w:fldChar w:fldCharType="end"/>
            </w:r>
            <w:r w:rsidR="00A91E9E">
              <w:rPr>
                <w:lang w:val="en-GB"/>
              </w:rPr>
              <w:fldChar w:fldCharType="begin"/>
            </w:r>
            <w:r w:rsidR="00A91E9E">
              <w:rPr>
                <w:lang w:val="en-GB"/>
              </w:rPr>
              <w:instrText xml:space="preserve"> REF ScheduleC \h </w:instrText>
            </w:r>
            <w:r w:rsidR="00A91E9E">
              <w:rPr>
                <w:lang w:val="en-GB"/>
              </w:rPr>
            </w:r>
            <w:r w:rsidR="00A91E9E">
              <w:rPr>
                <w:lang w:val="en-GB"/>
              </w:rPr>
              <w:fldChar w:fldCharType="end"/>
            </w:r>
            <w:r w:rsidR="00A91E9E">
              <w:rPr>
                <w:lang w:val="en-GB"/>
              </w:rPr>
              <w:fldChar w:fldCharType="begin"/>
            </w:r>
            <w:r w:rsidR="00A91E9E">
              <w:rPr>
                <w:lang w:val="en-GB"/>
              </w:rPr>
              <w:instrText xml:space="preserve"> REF ScheduleC \h </w:instrText>
            </w:r>
            <w:r w:rsidR="00A91E9E">
              <w:rPr>
                <w:lang w:val="en-GB"/>
              </w:rPr>
            </w:r>
            <w:r w:rsidR="00A91E9E">
              <w:rPr>
                <w:lang w:val="en-GB"/>
              </w:rPr>
              <w:fldChar w:fldCharType="end"/>
            </w:r>
            <w:r>
              <w:rPr>
                <w:lang w:val="en-GB"/>
              </w:rPr>
              <w:fldChar w:fldCharType="begin"/>
            </w:r>
            <w:r>
              <w:rPr>
                <w:lang w:val="en-GB"/>
              </w:rPr>
              <w:instrText xml:space="preserve"> REF  Check24 \h \r  \* MERGEFORMAT </w:instrText>
            </w:r>
            <w:r>
              <w:rPr>
                <w:lang w:val="en-GB"/>
              </w:rPr>
            </w:r>
            <w:r>
              <w:rPr>
                <w:lang w:val="en-GB"/>
              </w:rPr>
              <w:fldChar w:fldCharType="separate"/>
            </w:r>
            <w:r w:rsidR="00834BEC">
              <w:rPr>
                <w:lang w:val="en-GB"/>
              </w:rPr>
              <w:t>Schedule C</w:t>
            </w:r>
            <w:r>
              <w:rPr>
                <w:lang w:val="en-GB"/>
              </w:rPr>
              <w:fldChar w:fldCharType="end"/>
            </w:r>
            <w:r w:rsidR="00A118C9" w:rsidRPr="00AC47D0">
              <w:t xml:space="preserve"> – Special </w:t>
            </w:r>
            <w:r w:rsidR="00A118C9" w:rsidRPr="005E7B53">
              <w:rPr>
                <w:lang w:val="en-GB"/>
              </w:rPr>
              <w:t>Conditions</w:t>
            </w:r>
            <w:r w:rsidR="00A118C9">
              <w:t>;</w:t>
            </w:r>
          </w:p>
        </w:tc>
        <w:tc>
          <w:tcPr>
            <w:tcW w:w="2694" w:type="dxa"/>
            <w:tcBorders>
              <w:top w:val="single" w:sz="4" w:space="0" w:color="auto"/>
              <w:left w:val="single" w:sz="4" w:space="0" w:color="auto"/>
              <w:bottom w:val="single" w:sz="4" w:space="0" w:color="auto"/>
              <w:right w:val="single" w:sz="4" w:space="0" w:color="auto"/>
            </w:tcBorders>
            <w:hideMark/>
          </w:tcPr>
          <w:p w14:paraId="6368CDD6" w14:textId="77777777" w:rsidR="00A118C9" w:rsidRDefault="00A118C9" w:rsidP="007A7A17">
            <w:pPr>
              <w:pStyle w:val="MELegal3"/>
              <w:numPr>
                <w:ilvl w:val="0"/>
                <w:numId w:val="0"/>
              </w:numPr>
              <w:rPr>
                <w:highlight w:val="yellow"/>
              </w:r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46AD66AE" w14:textId="77777777" w:rsidR="00A118C9" w:rsidRDefault="00A118C9" w:rsidP="007A7A17">
            <w:pPr>
              <w:pStyle w:val="MELegal3"/>
              <w:numPr>
                <w:ilvl w:val="0"/>
                <w:numId w:val="0"/>
              </w:numPr>
              <w:rPr>
                <w:highlight w:val="yellow"/>
              </w:rPr>
            </w:pPr>
            <w:r>
              <w:rPr>
                <w:highlight w:val="yellow"/>
              </w:rPr>
              <w:t xml:space="preserve">[#insert, for example: Sent 3 March 2033, at 3:33pm by Harriet Smith, Project Manager, Brisbane City Council to Bob Rogers, Construction Manager, Bob’s Builders Pty Ltd via InEight / Aconex / email Reference No. ABC12345 </w:t>
            </w:r>
            <w:r>
              <w:rPr>
                <w:highlight w:val="yellow"/>
              </w:rPr>
              <w:lastRenderedPageBreak/>
              <w:t>OR ‘as attached to this document’]</w:t>
            </w:r>
          </w:p>
        </w:tc>
      </w:tr>
      <w:tr w:rsidR="00A118C9" w14:paraId="682BCEFD" w14:textId="77777777" w:rsidTr="007A7A17">
        <w:tc>
          <w:tcPr>
            <w:tcW w:w="2976" w:type="dxa"/>
            <w:tcBorders>
              <w:top w:val="single" w:sz="4" w:space="0" w:color="auto"/>
              <w:left w:val="single" w:sz="4" w:space="0" w:color="auto"/>
              <w:bottom w:val="single" w:sz="4" w:space="0" w:color="auto"/>
              <w:right w:val="single" w:sz="4" w:space="0" w:color="auto"/>
            </w:tcBorders>
            <w:hideMark/>
          </w:tcPr>
          <w:p w14:paraId="5B191BCD" w14:textId="2250DC69" w:rsidR="00A118C9" w:rsidRDefault="004970EA" w:rsidP="00A118C9">
            <w:pPr>
              <w:pStyle w:val="MEBasic3"/>
              <w:numPr>
                <w:ilvl w:val="2"/>
                <w:numId w:val="43"/>
              </w:numPr>
              <w:ind w:left="628" w:hanging="567"/>
            </w:pPr>
            <w:r>
              <w:rPr>
                <w:highlight w:val="cyan"/>
              </w:rPr>
              <w:lastRenderedPageBreak/>
              <w:fldChar w:fldCharType="begin"/>
            </w:r>
            <w:r>
              <w:rPr>
                <w:highlight w:val="cyan"/>
              </w:rPr>
              <w:instrText xml:space="preserve"> REF _Ref86824825 \r \h </w:instrText>
            </w:r>
            <w:r>
              <w:rPr>
                <w:highlight w:val="cyan"/>
              </w:rPr>
            </w:r>
            <w:r>
              <w:rPr>
                <w:highlight w:val="cyan"/>
              </w:rPr>
              <w:fldChar w:fldCharType="separate"/>
            </w:r>
            <w:r w:rsidR="00547834">
              <w:rPr>
                <w:highlight w:val="cyan"/>
              </w:rPr>
              <w:t>Schedule B</w:t>
            </w:r>
            <w:r>
              <w:rPr>
                <w:highlight w:val="cyan"/>
              </w:rPr>
              <w:fldChar w:fldCharType="end"/>
            </w:r>
            <w:r w:rsidR="00A118C9" w:rsidRPr="00AC47D0">
              <w:t xml:space="preserve">– </w:t>
            </w:r>
            <w:r w:rsidR="00A118C9">
              <w:t>General</w:t>
            </w:r>
            <w:r w:rsidR="00A118C9" w:rsidRPr="00AC47D0">
              <w:t xml:space="preserve"> </w:t>
            </w:r>
            <w:r w:rsidR="00A118C9" w:rsidRPr="005E7B53">
              <w:rPr>
                <w:lang w:val="en-GB"/>
              </w:rPr>
              <w:t>Conditions</w:t>
            </w:r>
            <w:r w:rsidR="00A118C9" w:rsidRPr="00AC47D0">
              <w:t>;</w:t>
            </w:r>
          </w:p>
          <w:p w14:paraId="6D4C602F" w14:textId="77777777" w:rsidR="00A118C9" w:rsidRDefault="00A118C9" w:rsidP="007A7A17">
            <w:pPr>
              <w:spacing w:line="240" w:lineRule="atLeast"/>
            </w:pPr>
          </w:p>
        </w:tc>
        <w:tc>
          <w:tcPr>
            <w:tcW w:w="2694" w:type="dxa"/>
            <w:tcBorders>
              <w:top w:val="single" w:sz="4" w:space="0" w:color="auto"/>
              <w:left w:val="single" w:sz="4" w:space="0" w:color="auto"/>
              <w:bottom w:val="single" w:sz="4" w:space="0" w:color="auto"/>
              <w:right w:val="single" w:sz="4" w:space="0" w:color="auto"/>
            </w:tcBorders>
            <w:hideMark/>
          </w:tcPr>
          <w:p w14:paraId="2612EDAD" w14:textId="77777777" w:rsidR="00A118C9" w:rsidRDefault="00A118C9" w:rsidP="007A7A17">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3F34D067" w14:textId="77777777" w:rsidR="00A118C9" w:rsidRDefault="00A118C9" w:rsidP="007A7A17">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A118C9" w14:paraId="2FA2C0ED" w14:textId="77777777" w:rsidTr="007A7A17">
        <w:tc>
          <w:tcPr>
            <w:tcW w:w="2976" w:type="dxa"/>
            <w:tcBorders>
              <w:top w:val="single" w:sz="4" w:space="0" w:color="auto"/>
              <w:left w:val="single" w:sz="4" w:space="0" w:color="auto"/>
              <w:bottom w:val="single" w:sz="4" w:space="0" w:color="auto"/>
              <w:right w:val="single" w:sz="4" w:space="0" w:color="auto"/>
            </w:tcBorders>
            <w:hideMark/>
          </w:tcPr>
          <w:p w14:paraId="73B0BC5D" w14:textId="776B16F2" w:rsidR="00A118C9" w:rsidRDefault="004970EA" w:rsidP="00A118C9">
            <w:pPr>
              <w:pStyle w:val="MEBasic3"/>
              <w:numPr>
                <w:ilvl w:val="2"/>
                <w:numId w:val="43"/>
              </w:numPr>
              <w:ind w:left="628" w:hanging="567"/>
            </w:pPr>
            <w:r>
              <w:rPr>
                <w:lang w:val="en-GB"/>
              </w:rPr>
              <w:fldChar w:fldCharType="begin"/>
            </w:r>
            <w:r>
              <w:rPr>
                <w:lang w:val="en-GB"/>
              </w:rPr>
              <w:instrText xml:space="preserve"> REF _Ref86816745 \r \h </w:instrText>
            </w:r>
            <w:r>
              <w:rPr>
                <w:lang w:val="en-GB"/>
              </w:rPr>
            </w:r>
            <w:r>
              <w:rPr>
                <w:lang w:val="en-GB"/>
              </w:rPr>
              <w:fldChar w:fldCharType="separate"/>
            </w:r>
            <w:r w:rsidR="00547834">
              <w:rPr>
                <w:lang w:val="en-GB"/>
              </w:rPr>
              <w:t>Schedule A</w:t>
            </w:r>
            <w:r>
              <w:rPr>
                <w:lang w:val="en-GB"/>
              </w:rPr>
              <w:fldChar w:fldCharType="end"/>
            </w:r>
            <w:r w:rsidR="00A118C9" w:rsidRPr="00AC47D0">
              <w:t>–</w:t>
            </w:r>
            <w:r w:rsidR="00A118C9">
              <w:t xml:space="preserve"> </w:t>
            </w:r>
            <w:r w:rsidR="00A118C9" w:rsidRPr="00AC47D0">
              <w:t>Contract Particulars;</w:t>
            </w:r>
          </w:p>
          <w:p w14:paraId="5E3730AC" w14:textId="77777777" w:rsidR="00A118C9" w:rsidRDefault="00A118C9" w:rsidP="007A7A17">
            <w:pPr>
              <w:spacing w:line="240" w:lineRule="atLeast"/>
            </w:pPr>
          </w:p>
        </w:tc>
        <w:tc>
          <w:tcPr>
            <w:tcW w:w="2694" w:type="dxa"/>
            <w:tcBorders>
              <w:top w:val="single" w:sz="4" w:space="0" w:color="auto"/>
              <w:left w:val="single" w:sz="4" w:space="0" w:color="auto"/>
              <w:bottom w:val="single" w:sz="4" w:space="0" w:color="auto"/>
              <w:right w:val="single" w:sz="4" w:space="0" w:color="auto"/>
            </w:tcBorders>
            <w:hideMark/>
          </w:tcPr>
          <w:p w14:paraId="06531E1D" w14:textId="77777777" w:rsidR="00A118C9" w:rsidRDefault="00A118C9" w:rsidP="007A7A17">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3DB6FA07" w14:textId="77777777" w:rsidR="00A118C9" w:rsidRDefault="00A118C9" w:rsidP="007A7A17">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A118C9" w14:paraId="68942AE1" w14:textId="77777777" w:rsidTr="007A7A17">
        <w:tc>
          <w:tcPr>
            <w:tcW w:w="2976" w:type="dxa"/>
            <w:tcBorders>
              <w:top w:val="single" w:sz="4" w:space="0" w:color="auto"/>
              <w:left w:val="single" w:sz="4" w:space="0" w:color="auto"/>
              <w:bottom w:val="single" w:sz="4" w:space="0" w:color="auto"/>
              <w:right w:val="single" w:sz="4" w:space="0" w:color="auto"/>
            </w:tcBorders>
            <w:hideMark/>
          </w:tcPr>
          <w:p w14:paraId="11D00A89" w14:textId="57B98BC3" w:rsidR="00A118C9" w:rsidRPr="00AC47D0" w:rsidRDefault="004970EA" w:rsidP="00A118C9">
            <w:pPr>
              <w:pStyle w:val="MEBasic3"/>
              <w:numPr>
                <w:ilvl w:val="2"/>
                <w:numId w:val="43"/>
              </w:numPr>
              <w:ind w:left="628" w:hanging="567"/>
            </w:pPr>
            <w:r>
              <w:rPr>
                <w:lang w:val="en-GB"/>
              </w:rPr>
              <w:fldChar w:fldCharType="begin"/>
            </w:r>
            <w:r>
              <w:rPr>
                <w:lang w:val="en-GB"/>
              </w:rPr>
              <w:instrText xml:space="preserve"> REF _Ref86824994 \r \h </w:instrText>
            </w:r>
            <w:r>
              <w:rPr>
                <w:lang w:val="en-GB"/>
              </w:rPr>
            </w:r>
            <w:r>
              <w:rPr>
                <w:lang w:val="en-GB"/>
              </w:rPr>
              <w:fldChar w:fldCharType="separate"/>
            </w:r>
            <w:r w:rsidR="00547834">
              <w:rPr>
                <w:lang w:val="en-GB"/>
              </w:rPr>
              <w:t>Schedule E</w:t>
            </w:r>
            <w:r>
              <w:rPr>
                <w:lang w:val="en-GB"/>
              </w:rPr>
              <w:fldChar w:fldCharType="end"/>
            </w:r>
            <w:r w:rsidR="00A118C9" w:rsidRPr="00AC47D0">
              <w:t>– Specifications for the Works (including all attachments or annexures and any other documents  referred to by that</w:t>
            </w:r>
            <w:r>
              <w:t xml:space="preserve"> </w:t>
            </w:r>
            <w:r>
              <w:fldChar w:fldCharType="begin"/>
            </w:r>
            <w:r>
              <w:instrText xml:space="preserve"> REF _Ref86824994 \r \h </w:instrText>
            </w:r>
            <w:r>
              <w:fldChar w:fldCharType="separate"/>
            </w:r>
            <w:r w:rsidR="00547834">
              <w:t>Schedule E</w:t>
            </w:r>
            <w:r>
              <w:fldChar w:fldCharType="end"/>
            </w:r>
            <w:r w:rsidR="00A118C9" w:rsidRPr="00AC47D0">
              <w:t>);</w:t>
            </w:r>
          </w:p>
          <w:p w14:paraId="7530D35A" w14:textId="77777777" w:rsidR="00A118C9" w:rsidRDefault="00A118C9" w:rsidP="007A7A17">
            <w:pPr>
              <w:spacing w:line="240" w:lineRule="atLeast"/>
              <w:ind w:left="680"/>
            </w:pPr>
          </w:p>
        </w:tc>
        <w:tc>
          <w:tcPr>
            <w:tcW w:w="2694" w:type="dxa"/>
            <w:tcBorders>
              <w:top w:val="single" w:sz="4" w:space="0" w:color="auto"/>
              <w:left w:val="single" w:sz="4" w:space="0" w:color="auto"/>
              <w:bottom w:val="single" w:sz="4" w:space="0" w:color="auto"/>
              <w:right w:val="single" w:sz="4" w:space="0" w:color="auto"/>
            </w:tcBorders>
            <w:hideMark/>
          </w:tcPr>
          <w:p w14:paraId="6D291CA1" w14:textId="77777777" w:rsidR="00A118C9" w:rsidRDefault="00A118C9" w:rsidP="007A7A17">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5D3C2CEB" w14:textId="77777777" w:rsidR="00A118C9" w:rsidRDefault="00A118C9" w:rsidP="007A7A17">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A118C9" w14:paraId="2510F7E8" w14:textId="77777777" w:rsidTr="007A7A17">
        <w:tc>
          <w:tcPr>
            <w:tcW w:w="2976" w:type="dxa"/>
            <w:tcBorders>
              <w:top w:val="single" w:sz="4" w:space="0" w:color="auto"/>
              <w:left w:val="single" w:sz="4" w:space="0" w:color="auto"/>
              <w:bottom w:val="single" w:sz="4" w:space="0" w:color="auto"/>
              <w:right w:val="single" w:sz="4" w:space="0" w:color="auto"/>
            </w:tcBorders>
            <w:hideMark/>
          </w:tcPr>
          <w:p w14:paraId="173DEF14" w14:textId="197DA611" w:rsidR="00A118C9" w:rsidRDefault="00A74506" w:rsidP="00A118C9">
            <w:pPr>
              <w:pStyle w:val="MEBasic3"/>
              <w:numPr>
                <w:ilvl w:val="2"/>
                <w:numId w:val="43"/>
              </w:numPr>
              <w:ind w:left="628" w:hanging="567"/>
            </w:pPr>
            <w:r>
              <w:rPr>
                <w:lang w:val="en-GB"/>
              </w:rPr>
              <w:fldChar w:fldCharType="begin"/>
            </w:r>
            <w:r>
              <w:rPr>
                <w:lang w:val="en-GB"/>
              </w:rPr>
              <w:instrText xml:space="preserve"> REF _Ref86824851 \r \h </w:instrText>
            </w:r>
            <w:r>
              <w:rPr>
                <w:lang w:val="en-GB"/>
              </w:rPr>
            </w:r>
            <w:r>
              <w:rPr>
                <w:lang w:val="en-GB"/>
              </w:rPr>
              <w:fldChar w:fldCharType="separate"/>
            </w:r>
            <w:r w:rsidR="00547834">
              <w:rPr>
                <w:lang w:val="en-GB"/>
              </w:rPr>
              <w:t>Schedule D</w:t>
            </w:r>
            <w:r>
              <w:rPr>
                <w:lang w:val="en-GB"/>
              </w:rPr>
              <w:fldChar w:fldCharType="end"/>
            </w:r>
            <w:r w:rsidR="00A118C9" w:rsidRPr="00AC47D0">
              <w:t>– Contract Price (including all attachments or annexures and any other documents  referred to by that</w:t>
            </w:r>
            <w:r>
              <w:t xml:space="preserve"> </w:t>
            </w:r>
            <w:r>
              <w:fldChar w:fldCharType="begin"/>
            </w:r>
            <w:r>
              <w:instrText xml:space="preserve"> REF _Ref86824851 \r \h </w:instrText>
            </w:r>
            <w:r>
              <w:fldChar w:fldCharType="separate"/>
            </w:r>
            <w:r w:rsidR="00547834">
              <w:t>Schedule D</w:t>
            </w:r>
            <w:r>
              <w:fldChar w:fldCharType="end"/>
            </w:r>
            <w:r w:rsidR="00A118C9" w:rsidRPr="00AC47D0">
              <w:t>);</w:t>
            </w:r>
          </w:p>
        </w:tc>
        <w:tc>
          <w:tcPr>
            <w:tcW w:w="2694" w:type="dxa"/>
            <w:tcBorders>
              <w:top w:val="single" w:sz="4" w:space="0" w:color="auto"/>
              <w:left w:val="single" w:sz="4" w:space="0" w:color="auto"/>
              <w:bottom w:val="single" w:sz="4" w:space="0" w:color="auto"/>
              <w:right w:val="single" w:sz="4" w:space="0" w:color="auto"/>
            </w:tcBorders>
            <w:hideMark/>
          </w:tcPr>
          <w:p w14:paraId="3E0996FA" w14:textId="77777777" w:rsidR="00A118C9" w:rsidRDefault="00A118C9" w:rsidP="007A7A17">
            <w:pPr>
              <w:pStyle w:val="MELegal3"/>
              <w:numPr>
                <w:ilvl w:val="0"/>
                <w:numId w:val="0"/>
              </w:numPr>
            </w:pPr>
            <w:r>
              <w:rPr>
                <w:highlight w:val="yellow"/>
              </w:rPr>
              <w:t xml:space="preserve">[#insert, for example: ‘Special Conditions – for Project X, PDF, version 3’ </w:t>
            </w:r>
            <w:r>
              <w:rPr>
                <w:b/>
                <w:bCs/>
                <w:highlight w:val="yellow"/>
              </w:rPr>
              <w:t>OR ‘</w:t>
            </w:r>
            <w:r>
              <w:rPr>
                <w:highlight w:val="yellow"/>
              </w:rPr>
              <w:t>as</w:t>
            </w:r>
            <w:r>
              <w:rPr>
                <w:b/>
                <w:bCs/>
                <w:highlight w:val="yellow"/>
              </w:rPr>
              <w:t xml:space="preserve"> </w:t>
            </w:r>
            <w:r>
              <w:rPr>
                <w:highlight w:val="yellow"/>
              </w:rPr>
              <w:t>attached to this document’]</w:t>
            </w:r>
          </w:p>
        </w:tc>
        <w:tc>
          <w:tcPr>
            <w:tcW w:w="2710" w:type="dxa"/>
            <w:tcBorders>
              <w:top w:val="single" w:sz="4" w:space="0" w:color="auto"/>
              <w:left w:val="single" w:sz="4" w:space="0" w:color="auto"/>
              <w:bottom w:val="single" w:sz="4" w:space="0" w:color="auto"/>
              <w:right w:val="single" w:sz="4" w:space="0" w:color="auto"/>
            </w:tcBorders>
            <w:hideMark/>
          </w:tcPr>
          <w:p w14:paraId="10F1BDF4" w14:textId="77777777" w:rsidR="00A118C9" w:rsidRDefault="00A118C9" w:rsidP="007A7A17">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A118C9" w14:paraId="6FC61B53" w14:textId="77777777" w:rsidTr="007A7A17">
        <w:tc>
          <w:tcPr>
            <w:tcW w:w="2976" w:type="dxa"/>
            <w:tcBorders>
              <w:top w:val="single" w:sz="4" w:space="0" w:color="auto"/>
              <w:left w:val="single" w:sz="4" w:space="0" w:color="auto"/>
              <w:bottom w:val="single" w:sz="4" w:space="0" w:color="auto"/>
              <w:right w:val="single" w:sz="4" w:space="0" w:color="auto"/>
            </w:tcBorders>
            <w:hideMark/>
          </w:tcPr>
          <w:p w14:paraId="170356F3" w14:textId="67CE70D3" w:rsidR="00A118C9" w:rsidRDefault="00A74506" w:rsidP="00A118C9">
            <w:pPr>
              <w:pStyle w:val="MEBasic3"/>
              <w:numPr>
                <w:ilvl w:val="2"/>
                <w:numId w:val="43"/>
              </w:numPr>
              <w:ind w:left="628" w:hanging="567"/>
            </w:pPr>
            <w:r>
              <w:rPr>
                <w:lang w:val="en-GB"/>
              </w:rPr>
              <w:fldChar w:fldCharType="begin"/>
            </w:r>
            <w:r>
              <w:rPr>
                <w:lang w:val="en-GB"/>
              </w:rPr>
              <w:instrText xml:space="preserve"> REF _Ref86825025 \r \h </w:instrText>
            </w:r>
            <w:r>
              <w:rPr>
                <w:lang w:val="en-GB"/>
              </w:rPr>
            </w:r>
            <w:r>
              <w:rPr>
                <w:lang w:val="en-GB"/>
              </w:rPr>
              <w:fldChar w:fldCharType="separate"/>
            </w:r>
            <w:r w:rsidR="00834BEC">
              <w:rPr>
                <w:lang w:val="en-GB"/>
              </w:rPr>
              <w:t>Schedule F</w:t>
            </w:r>
            <w:r>
              <w:rPr>
                <w:lang w:val="en-GB"/>
              </w:rPr>
              <w:fldChar w:fldCharType="end"/>
            </w:r>
            <w:r w:rsidR="00A118C9" w:rsidRPr="00AC47D0">
              <w:t>– Approved Form of Unconditional Undertaking; and</w:t>
            </w:r>
          </w:p>
        </w:tc>
        <w:tc>
          <w:tcPr>
            <w:tcW w:w="2694" w:type="dxa"/>
            <w:tcBorders>
              <w:top w:val="single" w:sz="4" w:space="0" w:color="auto"/>
              <w:left w:val="single" w:sz="4" w:space="0" w:color="auto"/>
              <w:bottom w:val="single" w:sz="4" w:space="0" w:color="auto"/>
              <w:right w:val="single" w:sz="4" w:space="0" w:color="auto"/>
            </w:tcBorders>
            <w:hideMark/>
          </w:tcPr>
          <w:p w14:paraId="762B6FAE" w14:textId="77777777" w:rsidR="00A118C9" w:rsidRDefault="00A118C9" w:rsidP="007A7A17">
            <w:pPr>
              <w:pStyle w:val="MELegal3"/>
              <w:numPr>
                <w:ilvl w:val="0"/>
                <w:numId w:val="0"/>
              </w:numPr>
            </w:pPr>
            <w:r>
              <w:rPr>
                <w:highlight w:val="yellow"/>
              </w:rPr>
              <w:t xml:space="preserve">[#insert, for example: ‘Special Conditions – for Project X, PDF, version 3’ </w:t>
            </w:r>
            <w:r>
              <w:rPr>
                <w:b/>
                <w:bCs/>
                <w:highlight w:val="yellow"/>
              </w:rPr>
              <w:t xml:space="preserve">OR </w:t>
            </w:r>
            <w:r w:rsidRPr="005E7B53">
              <w:rPr>
                <w:b/>
                <w:bCs/>
                <w:highlight w:val="yellow"/>
              </w:rPr>
              <w:t>‘</w:t>
            </w:r>
            <w:r w:rsidRPr="005E7B53">
              <w:rPr>
                <w:highlight w:val="yellow"/>
              </w:rPr>
              <w:t>as</w:t>
            </w:r>
            <w:r w:rsidRPr="005E7B53">
              <w:rPr>
                <w:b/>
                <w:bCs/>
                <w:highlight w:val="yellow"/>
              </w:rPr>
              <w:t xml:space="preserve"> </w:t>
            </w:r>
            <w:r w:rsidRPr="005E7B53">
              <w:rPr>
                <w:highlight w:val="yellow"/>
              </w:rPr>
              <w:t>attached to this document’</w:t>
            </w:r>
            <w:r>
              <w:rPr>
                <w:highlight w:val="yellow"/>
              </w:rPr>
              <w:t>]</w:t>
            </w:r>
          </w:p>
        </w:tc>
        <w:tc>
          <w:tcPr>
            <w:tcW w:w="2710" w:type="dxa"/>
            <w:tcBorders>
              <w:top w:val="single" w:sz="4" w:space="0" w:color="auto"/>
              <w:left w:val="single" w:sz="4" w:space="0" w:color="auto"/>
              <w:bottom w:val="single" w:sz="4" w:space="0" w:color="auto"/>
              <w:right w:val="single" w:sz="4" w:space="0" w:color="auto"/>
            </w:tcBorders>
            <w:hideMark/>
          </w:tcPr>
          <w:p w14:paraId="7B686A62" w14:textId="77777777" w:rsidR="00A118C9" w:rsidRDefault="00A118C9" w:rsidP="007A7A17">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r w:rsidR="00A118C9" w:rsidRPr="005E7B53" w14:paraId="3D033146" w14:textId="77777777" w:rsidTr="007A7A17">
        <w:tc>
          <w:tcPr>
            <w:tcW w:w="2976" w:type="dxa"/>
            <w:tcBorders>
              <w:top w:val="single" w:sz="4" w:space="0" w:color="auto"/>
              <w:left w:val="single" w:sz="4" w:space="0" w:color="auto"/>
              <w:bottom w:val="single" w:sz="4" w:space="0" w:color="auto"/>
              <w:right w:val="single" w:sz="4" w:space="0" w:color="auto"/>
            </w:tcBorders>
            <w:shd w:val="clear" w:color="auto" w:fill="auto"/>
          </w:tcPr>
          <w:p w14:paraId="1E132462" w14:textId="13694DC4" w:rsidR="00A118C9" w:rsidRPr="005E7B53" w:rsidRDefault="00A74506" w:rsidP="00A118C9">
            <w:pPr>
              <w:pStyle w:val="MEBasic3"/>
              <w:numPr>
                <w:ilvl w:val="2"/>
                <w:numId w:val="43"/>
              </w:numPr>
              <w:ind w:left="628" w:hanging="567"/>
            </w:pPr>
            <w:r>
              <w:rPr>
                <w:lang w:val="en-GB"/>
              </w:rPr>
              <w:fldChar w:fldCharType="begin"/>
            </w:r>
            <w:r>
              <w:rPr>
                <w:lang w:val="en-GB"/>
              </w:rPr>
              <w:instrText xml:space="preserve"> REF _Ref86825051 \r \h </w:instrText>
            </w:r>
            <w:r>
              <w:rPr>
                <w:lang w:val="en-GB"/>
              </w:rPr>
            </w:r>
            <w:r>
              <w:rPr>
                <w:lang w:val="en-GB"/>
              </w:rPr>
              <w:fldChar w:fldCharType="separate"/>
            </w:r>
            <w:r w:rsidR="00547834">
              <w:rPr>
                <w:lang w:val="en-GB"/>
              </w:rPr>
              <w:t>Schedule G</w:t>
            </w:r>
            <w:r>
              <w:rPr>
                <w:lang w:val="en-GB"/>
              </w:rPr>
              <w:fldChar w:fldCharType="end"/>
            </w:r>
            <w:r w:rsidR="00A118C9" w:rsidRPr="00AC47D0">
              <w:t>– Statutory Declaration – Payment Claims</w:t>
            </w:r>
            <w:r w:rsidR="00A118C9">
              <w: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67865C" w14:textId="77777777" w:rsidR="00A118C9" w:rsidRPr="005E7B53" w:rsidRDefault="00A118C9" w:rsidP="007A7A17">
            <w:pPr>
              <w:pStyle w:val="MELegal3"/>
              <w:numPr>
                <w:ilvl w:val="0"/>
                <w:numId w:val="0"/>
              </w:numPr>
            </w:pPr>
            <w:r>
              <w:rPr>
                <w:highlight w:val="yellow"/>
              </w:rPr>
              <w:t xml:space="preserve">[#insert, for example: ‘Special Conditions – for Project X, PDF, version 3’ </w:t>
            </w:r>
            <w:r>
              <w:rPr>
                <w:b/>
                <w:bCs/>
                <w:highlight w:val="yellow"/>
              </w:rPr>
              <w:t xml:space="preserve">OR </w:t>
            </w:r>
            <w:r w:rsidRPr="005E7B53">
              <w:rPr>
                <w:b/>
                <w:bCs/>
                <w:highlight w:val="yellow"/>
              </w:rPr>
              <w:t>‘</w:t>
            </w:r>
            <w:r w:rsidRPr="005E7B53">
              <w:rPr>
                <w:highlight w:val="yellow"/>
              </w:rPr>
              <w:t>as</w:t>
            </w:r>
            <w:r w:rsidRPr="005E7B53">
              <w:rPr>
                <w:b/>
                <w:bCs/>
                <w:highlight w:val="yellow"/>
              </w:rPr>
              <w:t xml:space="preserve"> </w:t>
            </w:r>
            <w:r w:rsidRPr="005E7B53">
              <w:rPr>
                <w:highlight w:val="yellow"/>
              </w:rPr>
              <w:t>attached to this document’</w:t>
            </w:r>
            <w:r>
              <w:rPr>
                <w:highlight w:val="yellow"/>
              </w:rPr>
              <w:t>]</w:t>
            </w:r>
          </w:p>
        </w:tc>
        <w:tc>
          <w:tcPr>
            <w:tcW w:w="2710" w:type="dxa"/>
            <w:tcBorders>
              <w:top w:val="single" w:sz="4" w:space="0" w:color="auto"/>
              <w:left w:val="single" w:sz="4" w:space="0" w:color="auto"/>
              <w:bottom w:val="single" w:sz="4" w:space="0" w:color="auto"/>
              <w:right w:val="single" w:sz="4" w:space="0" w:color="auto"/>
            </w:tcBorders>
            <w:shd w:val="clear" w:color="auto" w:fill="auto"/>
          </w:tcPr>
          <w:p w14:paraId="219A718F" w14:textId="77777777" w:rsidR="00A118C9" w:rsidRPr="005E7B53" w:rsidRDefault="00A118C9" w:rsidP="007A7A17">
            <w:pPr>
              <w:pStyle w:val="MELegal3"/>
              <w:numPr>
                <w:ilvl w:val="0"/>
                <w:numId w:val="0"/>
              </w:numPr>
            </w:pPr>
            <w:r>
              <w:rPr>
                <w:highlight w:val="yellow"/>
              </w:rPr>
              <w:t>[#insert, for example: Sent 3 March 2033, at 3:33pm by Harriet Smith, Project Manager, Brisbane City Council to Bob Rogers, Construction Manager, Bob’s Builders Pty Ltd via InEight / Aconex / email Reference No. ABC12345 OR ‘as attached to this document’]</w:t>
            </w:r>
          </w:p>
        </w:tc>
      </w:tr>
    </w:tbl>
    <w:p w14:paraId="6A25699B" w14:textId="77777777" w:rsidR="00A118C9" w:rsidRDefault="00A118C9" w:rsidP="00C10DFB">
      <w:pPr>
        <w:pStyle w:val="MEBasic2"/>
        <w:numPr>
          <w:ilvl w:val="0"/>
          <w:numId w:val="0"/>
        </w:numPr>
      </w:pPr>
    </w:p>
    <w:p w14:paraId="3D5FF525" w14:textId="77777777" w:rsidR="00EE4E70" w:rsidRPr="00B95821" w:rsidRDefault="00EE4E70" w:rsidP="00EE4E70">
      <w:pPr>
        <w:pStyle w:val="MEBasic1"/>
      </w:pPr>
      <w:r w:rsidRPr="00B95821">
        <w:t>QBCC Act</w:t>
      </w:r>
    </w:p>
    <w:p w14:paraId="254C65C2" w14:textId="77777777" w:rsidR="00EE4E70" w:rsidRPr="005958F5" w:rsidRDefault="00EE4E70" w:rsidP="00EE4E70">
      <w:pPr>
        <w:pStyle w:val="MEBasic2"/>
        <w:rPr>
          <w:b/>
          <w:bCs/>
        </w:rPr>
      </w:pPr>
      <w:r w:rsidRPr="005958F5">
        <w:rPr>
          <w:b/>
          <w:bCs/>
        </w:rPr>
        <w:t>Section 67K(2) of the QBCC Act not to apply</w:t>
      </w:r>
    </w:p>
    <w:p w14:paraId="7EE88ABB" w14:textId="3A515EB3" w:rsidR="00EE4E70" w:rsidRPr="00C9263D" w:rsidRDefault="00EE4E70" w:rsidP="00EE4E70">
      <w:pPr>
        <w:ind w:left="1361"/>
        <w:rPr>
          <w:rFonts w:cs="Calibri"/>
          <w:szCs w:val="20"/>
        </w:rPr>
      </w:pPr>
      <w:r w:rsidRPr="00C9263D">
        <w:rPr>
          <w:rFonts w:cs="Calibri"/>
          <w:szCs w:val="20"/>
        </w:rPr>
        <w:t xml:space="preserve">The Contractor acknowledges that to the extent that the QBCC Act otherwise applies to the Contract, the Contract is not subject to the condition mentioned in section 67K(2) of the QBCC Act which would otherwise limit the total value of </w:t>
      </w:r>
      <w:r w:rsidRPr="005958F5">
        <w:t>the</w:t>
      </w:r>
      <w:r w:rsidRPr="00C9263D">
        <w:rPr>
          <w:rFonts w:cs="Calibri"/>
          <w:szCs w:val="20"/>
        </w:rPr>
        <w:t xml:space="preserve"> security held prior to </w:t>
      </w:r>
      <w:r w:rsidR="00374478">
        <w:rPr>
          <w:rFonts w:cs="Calibri"/>
          <w:szCs w:val="20"/>
        </w:rPr>
        <w:t>P</w:t>
      </w:r>
      <w:r w:rsidRPr="00C9263D">
        <w:rPr>
          <w:rFonts w:cs="Calibri"/>
          <w:szCs w:val="20"/>
        </w:rPr>
        <w:t xml:space="preserve">ractical </w:t>
      </w:r>
      <w:r w:rsidR="00374478">
        <w:rPr>
          <w:rFonts w:cs="Calibri"/>
          <w:szCs w:val="20"/>
        </w:rPr>
        <w:t>C</w:t>
      </w:r>
      <w:r w:rsidRPr="00C9263D">
        <w:rPr>
          <w:rFonts w:cs="Calibri"/>
          <w:szCs w:val="20"/>
        </w:rPr>
        <w:t xml:space="preserve">ompletion to an amount not more than 5% of the </w:t>
      </w:r>
      <w:r w:rsidR="00374478">
        <w:rPr>
          <w:rFonts w:cs="Calibri"/>
          <w:szCs w:val="20"/>
        </w:rPr>
        <w:t>Contract Price</w:t>
      </w:r>
      <w:r w:rsidRPr="00C9263D">
        <w:rPr>
          <w:rFonts w:cs="Calibri"/>
          <w:szCs w:val="20"/>
        </w:rPr>
        <w:t>. It is expressly agreed between the parties that the Contract is not subject to the condition mentioned in section 67K(2).</w:t>
      </w:r>
    </w:p>
    <w:p w14:paraId="3A1F1E2C" w14:textId="77777777" w:rsidR="00EE4E70" w:rsidRPr="00C9263D" w:rsidRDefault="00EE4E70" w:rsidP="00EE4E70">
      <w:pPr>
        <w:spacing w:before="60" w:after="60"/>
        <w:ind w:left="1361"/>
      </w:pPr>
    </w:p>
    <w:p w14:paraId="56D549BC" w14:textId="77777777" w:rsidR="00EE4E70" w:rsidRPr="00C9263D" w:rsidRDefault="00EE4E70" w:rsidP="00EE4E70">
      <w:pPr>
        <w:tabs>
          <w:tab w:val="left" w:pos="5103"/>
        </w:tabs>
        <w:spacing w:before="60" w:after="60"/>
        <w:ind w:left="1361"/>
      </w:pPr>
      <w:r w:rsidRPr="00C9263D">
        <w:t>Initialled:</w:t>
      </w:r>
      <w:r>
        <w:t xml:space="preserve"> </w:t>
      </w:r>
      <w:r w:rsidRPr="00C9263D">
        <w:t>…………………………….</w:t>
      </w:r>
      <w:r w:rsidRPr="00C9263D">
        <w:tab/>
        <w:t>Initialled:</w:t>
      </w:r>
      <w:r>
        <w:t xml:space="preserve"> </w:t>
      </w:r>
      <w:r w:rsidRPr="00C9263D">
        <w:t>…………………………..</w:t>
      </w:r>
    </w:p>
    <w:p w14:paraId="4F7AA3A3" w14:textId="77777777" w:rsidR="00EE4E70" w:rsidRPr="00C9263D" w:rsidRDefault="00EE4E70" w:rsidP="00EE4E70">
      <w:pPr>
        <w:tabs>
          <w:tab w:val="left" w:pos="5103"/>
        </w:tabs>
        <w:spacing w:before="60" w:after="60"/>
        <w:ind w:left="1361"/>
      </w:pPr>
    </w:p>
    <w:p w14:paraId="2EE48519" w14:textId="77777777" w:rsidR="00EE4E70" w:rsidRPr="00C9263D" w:rsidRDefault="00EE4E70" w:rsidP="00EE4E70">
      <w:pPr>
        <w:tabs>
          <w:tab w:val="left" w:pos="5103"/>
        </w:tabs>
        <w:spacing w:before="60" w:after="60"/>
        <w:ind w:left="1361"/>
      </w:pPr>
      <w:r w:rsidRPr="00C9263D">
        <w:t>Print Name:</w:t>
      </w:r>
      <w:r>
        <w:t xml:space="preserve"> </w:t>
      </w:r>
      <w:r w:rsidRPr="00C9263D">
        <w:t>………………………….</w:t>
      </w:r>
      <w:r w:rsidRPr="00C9263D">
        <w:tab/>
        <w:t>Print Name:</w:t>
      </w:r>
      <w:r>
        <w:t xml:space="preserve"> </w:t>
      </w:r>
      <w:r w:rsidRPr="00C9263D">
        <w:t>………………………...</w:t>
      </w:r>
    </w:p>
    <w:p w14:paraId="0FD2E49B" w14:textId="77777777" w:rsidR="00EE4E70" w:rsidRDefault="00EE4E70" w:rsidP="00EE4E70">
      <w:pPr>
        <w:tabs>
          <w:tab w:val="left" w:pos="5103"/>
        </w:tabs>
        <w:spacing w:before="60" w:after="60"/>
        <w:ind w:left="1361"/>
      </w:pPr>
    </w:p>
    <w:p w14:paraId="2898BD97" w14:textId="5EAAC993" w:rsidR="00EE4E70" w:rsidRDefault="00EE4E70" w:rsidP="00EE4E70">
      <w:pPr>
        <w:tabs>
          <w:tab w:val="left" w:pos="5103"/>
        </w:tabs>
        <w:spacing w:before="60" w:after="60"/>
        <w:ind w:left="1361"/>
      </w:pPr>
      <w:r w:rsidRPr="00C9263D">
        <w:t>[</w:t>
      </w:r>
      <w:r w:rsidRPr="00C9263D">
        <w:rPr>
          <w:highlight w:val="yellow"/>
        </w:rPr>
        <w:t>By Contractor</w:t>
      </w:r>
      <w:r w:rsidRPr="00C9263D">
        <w:t>]</w:t>
      </w:r>
      <w:r w:rsidRPr="00C9263D">
        <w:tab/>
        <w:t>[</w:t>
      </w:r>
      <w:r w:rsidRPr="00C9263D">
        <w:rPr>
          <w:highlight w:val="yellow"/>
        </w:rPr>
        <w:t xml:space="preserve">By </w:t>
      </w:r>
      <w:r w:rsidR="00FF1228" w:rsidRPr="00C10DFB">
        <w:rPr>
          <w:highlight w:val="yellow"/>
        </w:rPr>
        <w:t>Council</w:t>
      </w:r>
      <w:r w:rsidRPr="00C9263D">
        <w:t>]</w:t>
      </w:r>
    </w:p>
    <w:p w14:paraId="06AE14F0" w14:textId="77777777" w:rsidR="00EE4E70" w:rsidRDefault="00EE4E70" w:rsidP="00EE4E70">
      <w:pPr>
        <w:spacing w:before="60" w:after="60"/>
        <w:ind w:left="1361"/>
      </w:pPr>
    </w:p>
    <w:p w14:paraId="5F65EED0" w14:textId="77777777" w:rsidR="00EE4E70" w:rsidRPr="005958F5" w:rsidRDefault="00EE4E70" w:rsidP="00EE4E70">
      <w:pPr>
        <w:pStyle w:val="MEBasic2"/>
        <w:rPr>
          <w:b/>
          <w:bCs/>
        </w:rPr>
      </w:pPr>
      <w:r w:rsidRPr="005958F5">
        <w:rPr>
          <w:b/>
          <w:bCs/>
        </w:rPr>
        <w:t>Security during Defects Liability Period</w:t>
      </w:r>
    </w:p>
    <w:p w14:paraId="6487812B" w14:textId="77777777" w:rsidR="00EE4E70" w:rsidRPr="00C9263D" w:rsidRDefault="00EE4E70" w:rsidP="00EE4E70">
      <w:pPr>
        <w:ind w:left="1361"/>
        <w:rPr>
          <w:rFonts w:cs="Calibri"/>
          <w:szCs w:val="20"/>
        </w:rPr>
      </w:pPr>
      <w:r w:rsidRPr="00C9263D">
        <w:rPr>
          <w:rFonts w:cs="Calibri"/>
          <w:szCs w:val="20"/>
        </w:rPr>
        <w:t>Notwithstanding any other provision of the Contract, the parties agree that to the extent that:</w:t>
      </w:r>
    </w:p>
    <w:p w14:paraId="3D734622" w14:textId="77777777" w:rsidR="00EE4E70" w:rsidRPr="00C9263D" w:rsidRDefault="00EE4E70" w:rsidP="00EE4E70">
      <w:pPr>
        <w:pStyle w:val="MEBasic3"/>
        <w:ind w:left="2042"/>
      </w:pPr>
      <w:r w:rsidRPr="00C9263D">
        <w:t>the QBCC Act applies to the Contract; and</w:t>
      </w:r>
    </w:p>
    <w:p w14:paraId="0A565554" w14:textId="5903F05B" w:rsidR="00EE4E70" w:rsidRDefault="00EE4E70" w:rsidP="00EE4E70">
      <w:pPr>
        <w:pStyle w:val="MEBasic3"/>
        <w:ind w:left="2042"/>
      </w:pPr>
      <w:r w:rsidRPr="00C9263D">
        <w:t xml:space="preserve">the Contract provides for the total of all </w:t>
      </w:r>
      <w:r>
        <w:t>S</w:t>
      </w:r>
      <w:r w:rsidRPr="00C9263D">
        <w:t xml:space="preserve">ecurity held by </w:t>
      </w:r>
      <w:r w:rsidR="00A118C9">
        <w:t xml:space="preserve">Council </w:t>
      </w:r>
      <w:r w:rsidRPr="00C9263D">
        <w:t xml:space="preserve">to exceed 2.5% of the </w:t>
      </w:r>
      <w:r>
        <w:t>C</w:t>
      </w:r>
      <w:r w:rsidRPr="00C9263D">
        <w:t xml:space="preserve">ontract </w:t>
      </w:r>
      <w:r>
        <w:t>Price</w:t>
      </w:r>
      <w:r w:rsidRPr="00C9263D">
        <w:t xml:space="preserve"> (which under the QBCC Act includes adjustments for </w:t>
      </w:r>
      <w:r>
        <w:t>V</w:t>
      </w:r>
      <w:r w:rsidRPr="00C9263D">
        <w:t xml:space="preserve">ariations) after </w:t>
      </w:r>
      <w:r>
        <w:t>P</w:t>
      </w:r>
      <w:r w:rsidRPr="00C9263D">
        <w:t xml:space="preserve">ractical </w:t>
      </w:r>
      <w:r>
        <w:t>Co</w:t>
      </w:r>
      <w:r w:rsidRPr="00C9263D">
        <w:t xml:space="preserve">mpletion of building work (within the meaning of the QBCC Act) has been reached, </w:t>
      </w:r>
    </w:p>
    <w:p w14:paraId="2D143C3A" w14:textId="09797630" w:rsidR="00EE4E70" w:rsidRDefault="00EE4E70" w:rsidP="00EE4E70">
      <w:pPr>
        <w:ind w:left="1361"/>
        <w:rPr>
          <w:rFonts w:cs="Calibri"/>
          <w:szCs w:val="20"/>
        </w:rPr>
      </w:pPr>
      <w:r w:rsidRPr="00C9263D">
        <w:rPr>
          <w:rFonts w:cs="Calibri"/>
          <w:szCs w:val="20"/>
        </w:rPr>
        <w:t xml:space="preserve">the amount of the excess does not relate to the need to correct defects in building work under the Contract identified in the </w:t>
      </w:r>
      <w:r>
        <w:rPr>
          <w:rFonts w:cs="Calibri"/>
          <w:szCs w:val="20"/>
        </w:rPr>
        <w:t>D</w:t>
      </w:r>
      <w:r w:rsidRPr="00C9263D">
        <w:rPr>
          <w:rFonts w:cs="Calibri"/>
          <w:szCs w:val="20"/>
        </w:rPr>
        <w:t xml:space="preserve">efects </w:t>
      </w:r>
      <w:r>
        <w:rPr>
          <w:rFonts w:cs="Calibri"/>
          <w:szCs w:val="20"/>
        </w:rPr>
        <w:t>L</w:t>
      </w:r>
      <w:r w:rsidRPr="00C9263D">
        <w:rPr>
          <w:rFonts w:cs="Calibri"/>
          <w:szCs w:val="20"/>
        </w:rPr>
        <w:t xml:space="preserve">iability </w:t>
      </w:r>
      <w:r>
        <w:rPr>
          <w:rFonts w:cs="Calibri"/>
          <w:szCs w:val="20"/>
        </w:rPr>
        <w:t>P</w:t>
      </w:r>
      <w:r w:rsidRPr="00C9263D">
        <w:rPr>
          <w:rFonts w:cs="Calibri"/>
          <w:szCs w:val="20"/>
        </w:rPr>
        <w:t xml:space="preserve">eriod, but instead relates to the recovery by </w:t>
      </w:r>
      <w:r w:rsidR="00A118C9">
        <w:rPr>
          <w:rFonts w:cs="Calibri"/>
          <w:szCs w:val="20"/>
        </w:rPr>
        <w:t xml:space="preserve">Council </w:t>
      </w:r>
      <w:r w:rsidRPr="00C9263D">
        <w:rPr>
          <w:rFonts w:cs="Calibri"/>
          <w:szCs w:val="20"/>
        </w:rPr>
        <w:t xml:space="preserve">of any moneys that may become payable to </w:t>
      </w:r>
      <w:r w:rsidR="00374478">
        <w:rPr>
          <w:rFonts w:cs="Calibri"/>
          <w:szCs w:val="20"/>
        </w:rPr>
        <w:t>Council</w:t>
      </w:r>
      <w:r w:rsidR="00374478" w:rsidRPr="00C9263D">
        <w:rPr>
          <w:rFonts w:cs="Calibri"/>
          <w:szCs w:val="20"/>
        </w:rPr>
        <w:t xml:space="preserve"> </w:t>
      </w:r>
      <w:r w:rsidRPr="00C9263D">
        <w:rPr>
          <w:rFonts w:cs="Calibri"/>
          <w:szCs w:val="20"/>
        </w:rPr>
        <w:t>by the Contractor under or in connection with the Contract, the Contractor's performance of the Contract or any breach of the Contract by the Contractor.</w:t>
      </w:r>
      <w:r>
        <w:rPr>
          <w:rFonts w:cs="Calibri"/>
          <w:szCs w:val="20"/>
        </w:rPr>
        <w:t xml:space="preserve"> </w:t>
      </w:r>
    </w:p>
    <w:bookmarkEnd w:id="3"/>
    <w:p w14:paraId="7C574632" w14:textId="77777777" w:rsidR="00EE4E70" w:rsidRPr="005958F5" w:rsidRDefault="00EE4E70" w:rsidP="00EE4E70">
      <w:pPr>
        <w:pStyle w:val="MEBasic1"/>
      </w:pPr>
      <w:r w:rsidRPr="005958F5">
        <w:t>Counterparts</w:t>
      </w:r>
    </w:p>
    <w:p w14:paraId="17017CA1" w14:textId="77777777" w:rsidR="00A118C9" w:rsidRPr="00A61FF9" w:rsidRDefault="00A118C9" w:rsidP="00A118C9">
      <w:pPr>
        <w:numPr>
          <w:ilvl w:val="2"/>
          <w:numId w:val="21"/>
        </w:numPr>
        <w:spacing w:line="240" w:lineRule="atLeast"/>
        <w:jc w:val="left"/>
        <w:outlineLvl w:val="2"/>
        <w:rPr>
          <w:rFonts w:eastAsia="Times New Roman" w:cs="Angsana New"/>
          <w:lang w:eastAsia="zh-CN" w:bidi="th-TH"/>
        </w:rPr>
      </w:pPr>
      <w:r w:rsidRPr="00A61FF9">
        <w:rPr>
          <w:rFonts w:eastAsia="Times New Roman" w:cs="Angsana New"/>
          <w:lang w:eastAsia="zh-CN" w:bidi="th-TH"/>
        </w:rPr>
        <w:t xml:space="preserve">This Contract may be executed in any number of counterparts, with signatures appearing on different counterparts, and this has the same effect as if the signatures on the counterparts were on a single copy of this Contract. </w:t>
      </w:r>
    </w:p>
    <w:p w14:paraId="3B2CF728" w14:textId="4F7B1D84" w:rsidR="00EE4E70" w:rsidRDefault="00A118C9" w:rsidP="00BE5BDC">
      <w:pPr>
        <w:numPr>
          <w:ilvl w:val="2"/>
          <w:numId w:val="21"/>
        </w:numPr>
        <w:spacing w:line="240" w:lineRule="atLeast"/>
        <w:jc w:val="left"/>
        <w:outlineLvl w:val="2"/>
        <w:rPr>
          <w:rFonts w:cs="Calibri"/>
          <w:szCs w:val="20"/>
        </w:rPr>
      </w:pPr>
      <w:r w:rsidRPr="00A61FF9">
        <w:rPr>
          <w:rFonts w:eastAsia="Times New Roman" w:cs="Angsana New"/>
          <w:lang w:eastAsia="zh-CN" w:bidi="th-TH"/>
        </w:rPr>
        <w:t xml:space="preserve">Without limiting the foregoing, if any of the signatures on behalf of one party are on different counterparts of this Contract, this will be taken to be, and have the same effect as if, the signatures were on the same counterpart of this Contract. A party who has executed a counterpart of this Contract may exchange it with the other party by emailing a pdf (portable document format) copy of, or posting or hand delivering a copy of, the executed counterpart to the other party. </w:t>
      </w:r>
      <w:r w:rsidR="00EE4E70" w:rsidRPr="005958F5">
        <w:rPr>
          <w:rFonts w:cs="Calibri"/>
          <w:szCs w:val="20"/>
        </w:rPr>
        <w:t>This Contract may be executed in any number of counterparts and by the parties on separate counterparts. Each</w:t>
      </w:r>
      <w:r w:rsidR="00EE4E70" w:rsidRPr="00576CE3">
        <w:rPr>
          <w:rFonts w:cs="Calibri"/>
          <w:szCs w:val="20"/>
        </w:rPr>
        <w:t xml:space="preserve"> counterpart constitutes an original of the Contract and all together constitute one Contract</w:t>
      </w:r>
      <w:r w:rsidR="00EE4E70" w:rsidRPr="0044403C">
        <w:rPr>
          <w:rFonts w:cs="Calibri"/>
          <w:szCs w:val="20"/>
        </w:rPr>
        <w:t xml:space="preserve">. </w:t>
      </w:r>
      <w:r w:rsidR="00EE4E70">
        <w:rPr>
          <w:rFonts w:cs="Calibri"/>
          <w:szCs w:val="20"/>
        </w:rPr>
        <w:t xml:space="preserve"> </w:t>
      </w:r>
    </w:p>
    <w:p w14:paraId="56AD8B63" w14:textId="77777777" w:rsidR="00A118C9" w:rsidRPr="00AC47D0" w:rsidRDefault="00A118C9" w:rsidP="00A118C9">
      <w:pPr>
        <w:pStyle w:val="MEBasic1"/>
      </w:pPr>
      <w:r>
        <w:t>Electronic Signatures</w:t>
      </w:r>
    </w:p>
    <w:p w14:paraId="5AC94BA6" w14:textId="77777777" w:rsidR="00A118C9" w:rsidRPr="00A61FF9" w:rsidRDefault="00A118C9" w:rsidP="00A118C9">
      <w:pPr>
        <w:numPr>
          <w:ilvl w:val="2"/>
          <w:numId w:val="21"/>
        </w:numPr>
        <w:spacing w:line="240" w:lineRule="atLeast"/>
        <w:jc w:val="left"/>
        <w:outlineLvl w:val="2"/>
        <w:rPr>
          <w:rFonts w:eastAsia="Times New Roman" w:cs="Angsana New"/>
          <w:lang w:eastAsia="zh-CN" w:bidi="th-TH"/>
        </w:rPr>
      </w:pPr>
      <w:r w:rsidRPr="00A61FF9">
        <w:rPr>
          <w:rFonts w:eastAsia="Times New Roman" w:cs="Angsana New"/>
          <w:lang w:eastAsia="zh-CN" w:bidi="th-TH"/>
        </w:rPr>
        <w:t xml:space="preserve">This Contract may be executed electronically and the parties agree that the electronic execution of this Contract will have the same force and effect as a wet ink witnessed signature. </w:t>
      </w:r>
    </w:p>
    <w:p w14:paraId="776814B7" w14:textId="77777777" w:rsidR="00A118C9" w:rsidRPr="00A61FF9" w:rsidRDefault="00A118C9" w:rsidP="00A118C9">
      <w:pPr>
        <w:numPr>
          <w:ilvl w:val="2"/>
          <w:numId w:val="21"/>
        </w:numPr>
        <w:spacing w:line="240" w:lineRule="atLeast"/>
        <w:jc w:val="left"/>
        <w:outlineLvl w:val="2"/>
        <w:rPr>
          <w:rFonts w:eastAsia="Times New Roman" w:cs="Angsana New"/>
          <w:lang w:eastAsia="zh-CN" w:bidi="th-TH"/>
        </w:rPr>
      </w:pPr>
      <w:r w:rsidRPr="00A61FF9">
        <w:rPr>
          <w:rFonts w:eastAsia="Times New Roman" w:cs="Angsana New"/>
          <w:lang w:eastAsia="zh-CN" w:bidi="th-TH"/>
        </w:rPr>
        <w:t xml:space="preserve">To the extent that any party executes this Contract by an electronic execution method, each party agrees that they have consented to the use of the relevant electronic execution method and may not subsequently challenge the validity of this Contract on the ground of consent or the effectiveness of the relevant electronic execution method. </w:t>
      </w:r>
    </w:p>
    <w:p w14:paraId="6EEFA285" w14:textId="77777777" w:rsidR="00A118C9" w:rsidRPr="00A61FF9" w:rsidRDefault="00A118C9" w:rsidP="00A118C9">
      <w:pPr>
        <w:numPr>
          <w:ilvl w:val="2"/>
          <w:numId w:val="21"/>
        </w:numPr>
        <w:spacing w:line="240" w:lineRule="atLeast"/>
        <w:jc w:val="left"/>
        <w:outlineLvl w:val="2"/>
        <w:rPr>
          <w:rFonts w:eastAsia="Times New Roman" w:cs="Angsana New"/>
          <w:lang w:eastAsia="zh-CN" w:bidi="th-TH"/>
        </w:rPr>
      </w:pPr>
      <w:r w:rsidRPr="00A61FF9">
        <w:rPr>
          <w:rFonts w:eastAsia="Times New Roman" w:cs="Angsana New"/>
          <w:lang w:eastAsia="zh-CN" w:bidi="th-TH"/>
        </w:rPr>
        <w:t>Where the Contractor executes this Contract electronically, each director or secretary (as applicable) consents to the electronic execution of this Contract (in whole or in part), represents that they hold the position or are the person named with respect to their execution and authorises any other director or secretary (as applicable) to produce a copy of this document bearing his or her signature for the purpose of signing the copy to complete its execution. The copy of the signature appearing on the copy so executed is to be treated as his or her original signature.</w:t>
      </w:r>
    </w:p>
    <w:p w14:paraId="47129146" w14:textId="77777777" w:rsidR="00EE4E70" w:rsidRPr="00EE4E70" w:rsidRDefault="00EE4E70" w:rsidP="00EE4E70">
      <w:pPr>
        <w:rPr>
          <w:rFonts w:cs="Arial"/>
          <w:bCs/>
          <w:szCs w:val="20"/>
        </w:rPr>
      </w:pPr>
    </w:p>
    <w:p w14:paraId="2E5BF8CE" w14:textId="77777777" w:rsidR="00CA74A6" w:rsidRPr="00EE4E70" w:rsidRDefault="00CA74A6" w:rsidP="00EE4E70">
      <w:pPr>
        <w:rPr>
          <w:bCs/>
        </w:rPr>
      </w:pPr>
    </w:p>
    <w:p w14:paraId="1964D087" w14:textId="77777777" w:rsidR="00CA74A6" w:rsidRDefault="00CA74A6" w:rsidP="00EE4E70">
      <w:pPr>
        <w:sectPr w:rsidR="00CA74A6" w:rsidSect="00EE4E70">
          <w:pgSz w:w="11906" w:h="16838"/>
          <w:pgMar w:top="993" w:right="849" w:bottom="426" w:left="993" w:header="567" w:footer="433" w:gutter="0"/>
          <w:pgNumType w:start="2"/>
          <w:cols w:space="708"/>
          <w:formProt w:val="0"/>
          <w:docGrid w:linePitch="360"/>
        </w:sectPr>
      </w:pPr>
    </w:p>
    <w:p w14:paraId="4BA08EC7" w14:textId="77777777" w:rsidR="00075BC0" w:rsidRPr="00264A63" w:rsidRDefault="000A58CF" w:rsidP="00C863BC">
      <w:pPr>
        <w:pStyle w:val="ScheduleL1"/>
      </w:pPr>
      <w:r>
        <w:t xml:space="preserve"> </w:t>
      </w:r>
      <w:bookmarkStart w:id="5" w:name="_Ref86816745"/>
      <w:bookmarkStart w:id="6" w:name="_Ref86816783"/>
      <w:bookmarkStart w:id="7" w:name="_Toc89872981"/>
      <w:bookmarkStart w:id="8" w:name="_Toc144220491"/>
      <w:r w:rsidR="00B95821">
        <w:t>–</w:t>
      </w:r>
      <w:r w:rsidR="00EE4E70">
        <w:t xml:space="preserve"> </w:t>
      </w:r>
      <w:r w:rsidR="00B95821">
        <w:t>CONTRACT PARTICULARS</w:t>
      </w:r>
      <w:bookmarkEnd w:id="5"/>
      <w:bookmarkEnd w:id="6"/>
      <w:bookmarkEnd w:id="7"/>
      <w:bookmarkEnd w:id="8"/>
    </w:p>
    <w:p w14:paraId="699249EC" w14:textId="77777777" w:rsidR="00B95821" w:rsidRPr="005958F5" w:rsidRDefault="00B95821" w:rsidP="00B65B54">
      <w:pPr>
        <w:pStyle w:val="MEBasic1"/>
        <w:numPr>
          <w:ilvl w:val="0"/>
          <w:numId w:val="32"/>
        </w:numPr>
      </w:pPr>
      <w:bookmarkStart w:id="9" w:name="_Ref86676085"/>
      <w:bookmarkStart w:id="10" w:name="_Hlk13474472"/>
      <w:r w:rsidRPr="005958F5">
        <w:t>Contract Particulars</w:t>
      </w:r>
      <w:bookmarkEnd w:id="9"/>
    </w:p>
    <w:bookmarkEnd w:id="10"/>
    <w:p w14:paraId="2C2AD693" w14:textId="77777777" w:rsidR="00075BC0" w:rsidRPr="00264A63" w:rsidRDefault="00075BC0" w:rsidP="0065736A">
      <w:pPr>
        <w:ind w:left="720"/>
        <w:rPr>
          <w:rFonts w:cs="Calibri"/>
          <w:szCs w:val="20"/>
        </w:rPr>
      </w:pPr>
      <w:r w:rsidRPr="00264A63">
        <w:rPr>
          <w:rFonts w:cs="Calibri"/>
          <w:szCs w:val="20"/>
        </w:rPr>
        <w:t xml:space="preserve">These Contract Particulars set out details of the Contract for the purposes of the </w:t>
      </w:r>
      <w:r w:rsidR="00E87EDF">
        <w:rPr>
          <w:rFonts w:cs="Calibri"/>
          <w:szCs w:val="20"/>
        </w:rPr>
        <w:t>General Conditions</w:t>
      </w:r>
      <w:r w:rsidRPr="00264A63">
        <w:rPr>
          <w:rFonts w:cs="Calibri"/>
          <w:szCs w:val="20"/>
        </w:rPr>
        <w:t xml:space="preserve">. </w:t>
      </w:r>
    </w:p>
    <w:tbl>
      <w:tblPr>
        <w:tblW w:w="9752" w:type="dxa"/>
        <w:tblInd w:w="70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22"/>
        <w:gridCol w:w="2835"/>
        <w:gridCol w:w="425"/>
        <w:gridCol w:w="1134"/>
        <w:gridCol w:w="851"/>
        <w:gridCol w:w="785"/>
        <w:gridCol w:w="65"/>
        <w:gridCol w:w="1276"/>
        <w:gridCol w:w="1559"/>
      </w:tblGrid>
      <w:tr w:rsidR="008C3030" w:rsidRPr="005958F5" w14:paraId="00FB6BC2" w14:textId="77777777" w:rsidTr="00B65B54">
        <w:trPr>
          <w:tblHeader/>
        </w:trPr>
        <w:tc>
          <w:tcPr>
            <w:tcW w:w="822" w:type="dxa"/>
            <w:shd w:val="clear" w:color="auto" w:fill="000000"/>
          </w:tcPr>
          <w:p w14:paraId="02769834" w14:textId="77777777" w:rsidR="008C3030" w:rsidRPr="005958F5" w:rsidRDefault="008C3030" w:rsidP="00486D21">
            <w:pPr>
              <w:spacing w:before="60" w:after="60"/>
              <w:rPr>
                <w:b/>
                <w:bCs/>
              </w:rPr>
            </w:pPr>
            <w:r w:rsidRPr="005958F5">
              <w:rPr>
                <w:b/>
                <w:bCs/>
              </w:rPr>
              <w:t>Item</w:t>
            </w:r>
          </w:p>
        </w:tc>
        <w:tc>
          <w:tcPr>
            <w:tcW w:w="2835" w:type="dxa"/>
            <w:shd w:val="clear" w:color="auto" w:fill="000000"/>
          </w:tcPr>
          <w:p w14:paraId="1AB9AB5B" w14:textId="77777777" w:rsidR="008C3030" w:rsidRPr="005958F5" w:rsidRDefault="0065736A" w:rsidP="00486D21">
            <w:pPr>
              <w:spacing w:before="60" w:after="60"/>
              <w:jc w:val="center"/>
              <w:rPr>
                <w:rFonts w:cs="Arial"/>
                <w:b/>
                <w:bCs/>
                <w:color w:val="FFFFFF"/>
                <w:szCs w:val="20"/>
              </w:rPr>
            </w:pPr>
            <w:r>
              <w:rPr>
                <w:rFonts w:cs="Arial"/>
                <w:b/>
                <w:bCs/>
                <w:color w:val="FFFFFF"/>
                <w:szCs w:val="20"/>
              </w:rPr>
              <w:t>Item </w:t>
            </w:r>
            <w:r w:rsidR="008C3030" w:rsidRPr="005958F5">
              <w:rPr>
                <w:rFonts w:cs="Arial"/>
                <w:b/>
                <w:bCs/>
                <w:color w:val="FFFFFF"/>
                <w:szCs w:val="20"/>
              </w:rPr>
              <w:t>Description</w:t>
            </w:r>
          </w:p>
        </w:tc>
        <w:tc>
          <w:tcPr>
            <w:tcW w:w="6095" w:type="dxa"/>
            <w:gridSpan w:val="7"/>
            <w:shd w:val="clear" w:color="auto" w:fill="000000"/>
          </w:tcPr>
          <w:p w14:paraId="5FEF78D5" w14:textId="77777777" w:rsidR="008C3030" w:rsidRPr="005958F5" w:rsidRDefault="0065736A" w:rsidP="00486D21">
            <w:pPr>
              <w:spacing w:before="60" w:after="60"/>
              <w:rPr>
                <w:rFonts w:cs="Arial"/>
                <w:b/>
                <w:bCs/>
                <w:color w:val="FFFFFF"/>
                <w:szCs w:val="20"/>
              </w:rPr>
            </w:pPr>
            <w:r>
              <w:rPr>
                <w:rFonts w:cs="Arial"/>
                <w:b/>
                <w:bCs/>
                <w:color w:val="FFFFFF"/>
                <w:szCs w:val="20"/>
              </w:rPr>
              <w:t>Item </w:t>
            </w:r>
            <w:r w:rsidR="008C3030" w:rsidRPr="005958F5">
              <w:rPr>
                <w:rFonts w:cs="Arial"/>
                <w:b/>
                <w:bCs/>
                <w:color w:val="FFFFFF"/>
                <w:szCs w:val="20"/>
              </w:rPr>
              <w:t>Particulars</w:t>
            </w:r>
          </w:p>
        </w:tc>
      </w:tr>
      <w:tr w:rsidR="00075BC0" w:rsidRPr="005958F5" w14:paraId="382A5EF8" w14:textId="77777777" w:rsidTr="00B65B54">
        <w:tc>
          <w:tcPr>
            <w:tcW w:w="822" w:type="dxa"/>
            <w:vMerge w:val="restart"/>
            <w:shd w:val="clear" w:color="auto" w:fill="auto"/>
          </w:tcPr>
          <w:p w14:paraId="4861A5ED" w14:textId="77777777" w:rsidR="00075BC0" w:rsidRPr="005958F5" w:rsidRDefault="00075BC0" w:rsidP="00635CD7">
            <w:pPr>
              <w:pStyle w:val="Legallist1"/>
            </w:pPr>
            <w:bookmarkStart w:id="11" w:name="_Ref86825839"/>
          </w:p>
        </w:tc>
        <w:bookmarkEnd w:id="11"/>
        <w:tc>
          <w:tcPr>
            <w:tcW w:w="2835" w:type="dxa"/>
            <w:vMerge w:val="restart"/>
            <w:shd w:val="clear" w:color="auto" w:fill="auto"/>
          </w:tcPr>
          <w:p w14:paraId="652754A1" w14:textId="77777777" w:rsidR="00075BC0" w:rsidRPr="00486D21" w:rsidRDefault="006757BB" w:rsidP="00486D21">
            <w:pPr>
              <w:spacing w:before="60" w:after="60"/>
            </w:pPr>
            <w:r w:rsidRPr="00486D21">
              <w:t>Council</w:t>
            </w:r>
            <w:r w:rsidR="008C3030" w:rsidRPr="00486D21">
              <w:t>'s</w:t>
            </w:r>
            <w:r w:rsidR="00075BC0" w:rsidRPr="00486D21">
              <w:t xml:space="preserve"> Representative:</w:t>
            </w:r>
          </w:p>
          <w:p w14:paraId="30E6A07F" w14:textId="393C75FF" w:rsidR="00075BC0" w:rsidRPr="00486D21" w:rsidRDefault="00075BC0" w:rsidP="00486D21">
            <w:pPr>
              <w:spacing w:before="60" w:after="60"/>
              <w:rPr>
                <w:rFonts w:cs="Arial"/>
                <w:i/>
                <w:szCs w:val="20"/>
              </w:rPr>
            </w:pPr>
            <w:r w:rsidRPr="00486D21">
              <w:rPr>
                <w:rFonts w:cs="Arial"/>
                <w:i/>
                <w:szCs w:val="20"/>
              </w:rPr>
              <w:t>[</w:t>
            </w:r>
            <w:r w:rsidR="00970CDC" w:rsidRPr="00486D21">
              <w:rPr>
                <w:rFonts w:cs="Arial"/>
                <w:i/>
                <w:szCs w:val="20"/>
              </w:rPr>
              <w:t>Clause </w:t>
            </w:r>
            <w:r w:rsidR="00AC65C8" w:rsidRPr="00486D21">
              <w:rPr>
                <w:rFonts w:cs="Arial"/>
                <w:i/>
                <w:szCs w:val="20"/>
              </w:rPr>
              <w:fldChar w:fldCharType="begin"/>
            </w:r>
            <w:r w:rsidR="00AC65C8" w:rsidRPr="00486D21">
              <w:rPr>
                <w:rFonts w:cs="Arial"/>
                <w:i/>
                <w:szCs w:val="20"/>
              </w:rPr>
              <w:instrText xml:space="preserve"> REF _Ref450212094 \r \h </w:instrText>
            </w:r>
            <w:r w:rsidR="005958F5" w:rsidRPr="00486D21">
              <w:rPr>
                <w:rFonts w:cs="Arial"/>
                <w:i/>
                <w:szCs w:val="20"/>
              </w:rPr>
              <w:instrText xml:space="preserve"> \* MERGEFORMAT </w:instrText>
            </w:r>
            <w:r w:rsidR="00AC65C8" w:rsidRPr="00486D21">
              <w:rPr>
                <w:rFonts w:cs="Arial"/>
                <w:i/>
                <w:szCs w:val="20"/>
              </w:rPr>
            </w:r>
            <w:r w:rsidR="00AC65C8" w:rsidRPr="00486D21">
              <w:rPr>
                <w:rFonts w:cs="Arial"/>
                <w:i/>
                <w:szCs w:val="20"/>
              </w:rPr>
              <w:fldChar w:fldCharType="separate"/>
            </w:r>
            <w:r w:rsidR="00547834">
              <w:rPr>
                <w:rFonts w:cs="Arial"/>
                <w:i/>
                <w:szCs w:val="20"/>
              </w:rPr>
              <w:t>2.6</w:t>
            </w:r>
            <w:r w:rsidR="00AC65C8" w:rsidRPr="00486D21">
              <w:rPr>
                <w:rFonts w:cs="Arial"/>
                <w:i/>
                <w:szCs w:val="20"/>
              </w:rPr>
              <w:fldChar w:fldCharType="end"/>
            </w:r>
            <w:r w:rsidRPr="00486D21">
              <w:rPr>
                <w:rFonts w:cs="Arial"/>
                <w:i/>
                <w:szCs w:val="20"/>
              </w:rPr>
              <w:t>]</w:t>
            </w:r>
          </w:p>
        </w:tc>
        <w:tc>
          <w:tcPr>
            <w:tcW w:w="6095" w:type="dxa"/>
            <w:gridSpan w:val="7"/>
            <w:shd w:val="clear" w:color="auto" w:fill="auto"/>
          </w:tcPr>
          <w:p w14:paraId="1AA7F338" w14:textId="77777777" w:rsidR="00075BC0" w:rsidRPr="005958F5" w:rsidRDefault="00075BC0" w:rsidP="00486D21">
            <w:pPr>
              <w:pStyle w:val="level30"/>
              <w:widowControl w:val="0"/>
              <w:tabs>
                <w:tab w:val="left" w:pos="884"/>
              </w:tabs>
              <w:spacing w:before="60" w:after="60"/>
              <w:ind w:left="884" w:right="-45" w:hanging="884"/>
              <w:jc w:val="left"/>
              <w:rPr>
                <w:rFonts w:ascii="Arial" w:hAnsi="Arial" w:cs="Arial"/>
                <w:sz w:val="20"/>
                <w:szCs w:val="20"/>
              </w:rPr>
            </w:pPr>
            <w:r w:rsidRPr="005958F5">
              <w:rPr>
                <w:rFonts w:ascii="Arial" w:hAnsi="Arial" w:cs="Arial"/>
                <w:sz w:val="20"/>
                <w:szCs w:val="20"/>
              </w:rPr>
              <w:t xml:space="preserve">Name: </w:t>
            </w:r>
            <w:r w:rsidRPr="005958F5">
              <w:rPr>
                <w:rFonts w:ascii="Arial" w:hAnsi="Arial" w:cs="Arial"/>
                <w:sz w:val="20"/>
                <w:szCs w:val="20"/>
              </w:rPr>
              <w:tab/>
            </w:r>
            <w:bookmarkStart w:id="12" w:name="Text1"/>
            <w:r w:rsidRPr="005958F5">
              <w:rPr>
                <w:rFonts w:ascii="Arial" w:hAnsi="Arial" w:cs="Arial"/>
                <w:sz w:val="20"/>
                <w:szCs w:val="20"/>
                <w:highlight w:val="yellow"/>
              </w:rPr>
              <w:fldChar w:fldCharType="begin">
                <w:ffData>
                  <w:name w:val="Text1"/>
                  <w:enabled/>
                  <w:calcOnExit w:val="0"/>
                  <w:textInput>
                    <w:default w:val="{Insert}"/>
                  </w:textInput>
                </w:ffData>
              </w:fldChar>
            </w:r>
            <w:r w:rsidRPr="005958F5">
              <w:rPr>
                <w:rFonts w:ascii="Arial" w:hAnsi="Arial" w:cs="Arial"/>
                <w:sz w:val="20"/>
                <w:szCs w:val="20"/>
                <w:highlight w:val="yellow"/>
              </w:rPr>
              <w:instrText xml:space="preserve"> FORMTEXT </w:instrText>
            </w:r>
            <w:r w:rsidRPr="005958F5">
              <w:rPr>
                <w:rFonts w:ascii="Arial" w:hAnsi="Arial" w:cs="Arial"/>
                <w:sz w:val="20"/>
                <w:szCs w:val="20"/>
                <w:highlight w:val="yellow"/>
              </w:rPr>
            </w:r>
            <w:r w:rsidRPr="005958F5">
              <w:rPr>
                <w:rFonts w:ascii="Arial" w:hAnsi="Arial" w:cs="Arial"/>
                <w:sz w:val="20"/>
                <w:szCs w:val="20"/>
                <w:highlight w:val="yellow"/>
              </w:rPr>
              <w:fldChar w:fldCharType="separate"/>
            </w:r>
            <w:r w:rsidR="00B501A5">
              <w:rPr>
                <w:rFonts w:ascii="Arial" w:hAnsi="Arial" w:cs="Arial"/>
                <w:noProof/>
                <w:sz w:val="20"/>
                <w:szCs w:val="20"/>
                <w:highlight w:val="yellow"/>
              </w:rPr>
              <w:t>{Insert}</w:t>
            </w:r>
            <w:r w:rsidRPr="005958F5">
              <w:rPr>
                <w:rFonts w:ascii="Arial" w:hAnsi="Arial" w:cs="Arial"/>
                <w:sz w:val="20"/>
                <w:szCs w:val="20"/>
                <w:highlight w:val="yellow"/>
              </w:rPr>
              <w:fldChar w:fldCharType="end"/>
            </w:r>
            <w:bookmarkEnd w:id="12"/>
            <w:r w:rsidRPr="005958F5">
              <w:rPr>
                <w:rFonts w:ascii="Arial" w:hAnsi="Arial" w:cs="Arial"/>
                <w:sz w:val="20"/>
                <w:szCs w:val="20"/>
              </w:rPr>
              <w:t xml:space="preserve">  </w:t>
            </w:r>
          </w:p>
        </w:tc>
      </w:tr>
      <w:tr w:rsidR="00075BC0" w:rsidRPr="005958F5" w14:paraId="0793E509" w14:textId="77777777" w:rsidTr="00B65B54">
        <w:tc>
          <w:tcPr>
            <w:tcW w:w="822" w:type="dxa"/>
            <w:vMerge/>
            <w:shd w:val="clear" w:color="auto" w:fill="auto"/>
          </w:tcPr>
          <w:p w14:paraId="4C8A2FB4" w14:textId="77777777" w:rsidR="00075BC0" w:rsidRPr="005958F5" w:rsidRDefault="00075BC0" w:rsidP="00635CD7">
            <w:pPr>
              <w:pStyle w:val="Legallist1"/>
            </w:pPr>
            <w:bookmarkStart w:id="13" w:name="_Ref86825278"/>
          </w:p>
        </w:tc>
        <w:bookmarkEnd w:id="13"/>
        <w:tc>
          <w:tcPr>
            <w:tcW w:w="2835" w:type="dxa"/>
            <w:vMerge/>
            <w:shd w:val="clear" w:color="auto" w:fill="auto"/>
          </w:tcPr>
          <w:p w14:paraId="6C54DD89"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0EC3C61C" w14:textId="77777777" w:rsidR="00075BC0" w:rsidRPr="005958F5" w:rsidRDefault="00075BC0" w:rsidP="00486D21">
            <w:pPr>
              <w:pStyle w:val="level30"/>
              <w:widowControl w:val="0"/>
              <w:tabs>
                <w:tab w:val="left" w:pos="884"/>
              </w:tabs>
              <w:spacing w:before="60" w:after="60"/>
              <w:ind w:left="884" w:right="-45" w:hanging="884"/>
              <w:jc w:val="left"/>
              <w:rPr>
                <w:rFonts w:ascii="Arial" w:hAnsi="Arial" w:cs="Arial"/>
                <w:sz w:val="20"/>
                <w:szCs w:val="20"/>
              </w:rPr>
            </w:pPr>
            <w:r w:rsidRPr="005958F5">
              <w:rPr>
                <w:rFonts w:ascii="Arial" w:hAnsi="Arial" w:cs="Arial"/>
                <w:sz w:val="20"/>
                <w:szCs w:val="20"/>
              </w:rPr>
              <w:t xml:space="preserve">Position: </w:t>
            </w:r>
            <w:r w:rsidRPr="005958F5">
              <w:rPr>
                <w:rFonts w:ascii="Arial" w:hAnsi="Arial" w:cs="Arial"/>
                <w:sz w:val="20"/>
                <w:szCs w:val="20"/>
              </w:rPr>
              <w:tab/>
            </w:r>
            <w:r w:rsidRPr="00486D21">
              <w:rPr>
                <w:rFonts w:ascii="Arial" w:hAnsi="Arial" w:cs="Arial"/>
                <w:sz w:val="20"/>
                <w:szCs w:val="20"/>
                <w:highlight w:val="yellow"/>
              </w:rPr>
              <w:fldChar w:fldCharType="begin">
                <w:ffData>
                  <w:name w:val=""/>
                  <w:enabled/>
                  <w:calcOnExit w:val="0"/>
                  <w:textInput>
                    <w:default w:val="{Insert}"/>
                  </w:textInput>
                </w:ffData>
              </w:fldChar>
            </w:r>
            <w:r w:rsidRPr="00486D21">
              <w:rPr>
                <w:rFonts w:ascii="Arial" w:hAnsi="Arial" w:cs="Arial"/>
                <w:sz w:val="20"/>
                <w:szCs w:val="20"/>
                <w:highlight w:val="yellow"/>
              </w:rPr>
              <w:instrText xml:space="preserve"> FORMTEXT </w:instrText>
            </w:r>
            <w:r w:rsidRPr="00486D21">
              <w:rPr>
                <w:rFonts w:ascii="Arial" w:hAnsi="Arial" w:cs="Arial"/>
                <w:sz w:val="20"/>
                <w:szCs w:val="20"/>
                <w:highlight w:val="yellow"/>
              </w:rPr>
            </w:r>
            <w:r w:rsidRPr="00486D21">
              <w:rPr>
                <w:rFonts w:ascii="Arial" w:hAnsi="Arial" w:cs="Arial"/>
                <w:sz w:val="20"/>
                <w:szCs w:val="20"/>
                <w:highlight w:val="yellow"/>
              </w:rPr>
              <w:fldChar w:fldCharType="separate"/>
            </w:r>
            <w:r w:rsidR="00B501A5">
              <w:rPr>
                <w:rFonts w:ascii="Arial" w:hAnsi="Arial" w:cs="Arial"/>
                <w:noProof/>
                <w:sz w:val="20"/>
                <w:szCs w:val="20"/>
                <w:highlight w:val="yellow"/>
              </w:rPr>
              <w:t>{Insert}</w:t>
            </w:r>
            <w:r w:rsidRPr="00486D21">
              <w:rPr>
                <w:rFonts w:ascii="Arial" w:hAnsi="Arial" w:cs="Arial"/>
                <w:sz w:val="20"/>
                <w:szCs w:val="20"/>
                <w:highlight w:val="yellow"/>
              </w:rPr>
              <w:fldChar w:fldCharType="end"/>
            </w:r>
          </w:p>
        </w:tc>
      </w:tr>
      <w:tr w:rsidR="008C3030" w:rsidRPr="005958F5" w14:paraId="23AF10D5" w14:textId="77777777" w:rsidTr="00B65B54">
        <w:tc>
          <w:tcPr>
            <w:tcW w:w="822" w:type="dxa"/>
            <w:vMerge/>
            <w:shd w:val="clear" w:color="auto" w:fill="auto"/>
          </w:tcPr>
          <w:p w14:paraId="4FC63AF9" w14:textId="77777777" w:rsidR="008C3030" w:rsidRPr="005958F5" w:rsidRDefault="008C3030" w:rsidP="00635CD7">
            <w:pPr>
              <w:pStyle w:val="Legallist1"/>
            </w:pPr>
          </w:p>
        </w:tc>
        <w:tc>
          <w:tcPr>
            <w:tcW w:w="2835" w:type="dxa"/>
            <w:vMerge/>
            <w:shd w:val="clear" w:color="auto" w:fill="auto"/>
          </w:tcPr>
          <w:p w14:paraId="02D13ED9" w14:textId="77777777" w:rsidR="008C3030" w:rsidRPr="00486D21" w:rsidRDefault="008C303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3064BCE3" w14:textId="77777777" w:rsidR="008C3030" w:rsidRPr="005958F5" w:rsidRDefault="008C3030" w:rsidP="00486D21">
            <w:pPr>
              <w:pStyle w:val="level30"/>
              <w:widowControl w:val="0"/>
              <w:tabs>
                <w:tab w:val="left" w:pos="884"/>
              </w:tabs>
              <w:spacing w:before="60" w:after="60"/>
              <w:ind w:left="884" w:right="-45" w:hanging="884"/>
              <w:jc w:val="left"/>
              <w:rPr>
                <w:rFonts w:ascii="Arial" w:hAnsi="Arial" w:cs="Arial"/>
                <w:sz w:val="20"/>
                <w:szCs w:val="20"/>
              </w:rPr>
            </w:pPr>
            <w:r w:rsidRPr="005958F5">
              <w:rPr>
                <w:rFonts w:ascii="Arial" w:hAnsi="Arial" w:cs="Arial"/>
                <w:sz w:val="20"/>
                <w:szCs w:val="20"/>
              </w:rPr>
              <w:t>Address:</w:t>
            </w:r>
            <w:r w:rsidR="000909A2">
              <w:rPr>
                <w:rFonts w:ascii="Arial" w:hAnsi="Arial" w:cs="Arial"/>
                <w:sz w:val="20"/>
                <w:szCs w:val="20"/>
              </w:rPr>
              <w:tab/>
            </w:r>
            <w:r w:rsidRPr="00486D21">
              <w:rPr>
                <w:rFonts w:ascii="Arial" w:hAnsi="Arial" w:cs="Arial"/>
                <w:sz w:val="20"/>
                <w:szCs w:val="20"/>
                <w:highlight w:val="yellow"/>
              </w:rPr>
              <w:fldChar w:fldCharType="begin">
                <w:ffData>
                  <w:name w:val="Text1"/>
                  <w:enabled/>
                  <w:calcOnExit w:val="0"/>
                  <w:textInput>
                    <w:default w:val="{Insert}"/>
                  </w:textInput>
                </w:ffData>
              </w:fldChar>
            </w:r>
            <w:r w:rsidRPr="00486D21">
              <w:rPr>
                <w:rFonts w:ascii="Arial" w:hAnsi="Arial" w:cs="Arial"/>
                <w:sz w:val="20"/>
                <w:szCs w:val="20"/>
                <w:highlight w:val="yellow"/>
              </w:rPr>
              <w:instrText xml:space="preserve"> FORMTEXT </w:instrText>
            </w:r>
            <w:r w:rsidRPr="00486D21">
              <w:rPr>
                <w:rFonts w:ascii="Arial" w:hAnsi="Arial" w:cs="Arial"/>
                <w:sz w:val="20"/>
                <w:szCs w:val="20"/>
                <w:highlight w:val="yellow"/>
              </w:rPr>
            </w:r>
            <w:r w:rsidRPr="00486D21">
              <w:rPr>
                <w:rFonts w:ascii="Arial" w:hAnsi="Arial" w:cs="Arial"/>
                <w:sz w:val="20"/>
                <w:szCs w:val="20"/>
                <w:highlight w:val="yellow"/>
              </w:rPr>
              <w:fldChar w:fldCharType="separate"/>
            </w:r>
            <w:r w:rsidR="00B501A5">
              <w:rPr>
                <w:rFonts w:ascii="Arial" w:hAnsi="Arial" w:cs="Arial"/>
                <w:noProof/>
                <w:sz w:val="20"/>
                <w:szCs w:val="20"/>
                <w:highlight w:val="yellow"/>
              </w:rPr>
              <w:t>{Insert}</w:t>
            </w:r>
            <w:r w:rsidRPr="00486D21">
              <w:rPr>
                <w:rFonts w:ascii="Arial" w:hAnsi="Arial" w:cs="Arial"/>
                <w:sz w:val="20"/>
                <w:szCs w:val="20"/>
                <w:highlight w:val="yellow"/>
              </w:rPr>
              <w:fldChar w:fldCharType="end"/>
            </w:r>
          </w:p>
        </w:tc>
      </w:tr>
      <w:tr w:rsidR="00075BC0" w:rsidRPr="005958F5" w14:paraId="24015F2C" w14:textId="77777777" w:rsidTr="00B65B54">
        <w:tc>
          <w:tcPr>
            <w:tcW w:w="822" w:type="dxa"/>
            <w:vMerge/>
            <w:shd w:val="clear" w:color="auto" w:fill="auto"/>
          </w:tcPr>
          <w:p w14:paraId="0E2586FC" w14:textId="77777777" w:rsidR="00075BC0" w:rsidRPr="005958F5" w:rsidRDefault="00075BC0" w:rsidP="00635CD7">
            <w:pPr>
              <w:pStyle w:val="Legallist1"/>
            </w:pPr>
          </w:p>
        </w:tc>
        <w:tc>
          <w:tcPr>
            <w:tcW w:w="2835" w:type="dxa"/>
            <w:vMerge/>
            <w:shd w:val="clear" w:color="auto" w:fill="auto"/>
          </w:tcPr>
          <w:p w14:paraId="50B82F96"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4506769E" w14:textId="77777777" w:rsidR="00075BC0" w:rsidRPr="005958F5" w:rsidRDefault="00075BC0" w:rsidP="00486D21">
            <w:pPr>
              <w:pStyle w:val="level30"/>
              <w:widowControl w:val="0"/>
              <w:tabs>
                <w:tab w:val="left" w:pos="884"/>
              </w:tabs>
              <w:spacing w:before="60" w:after="60"/>
              <w:ind w:left="884" w:right="-45" w:hanging="884"/>
              <w:jc w:val="left"/>
              <w:rPr>
                <w:rFonts w:ascii="Arial" w:hAnsi="Arial" w:cs="Arial"/>
                <w:sz w:val="20"/>
                <w:szCs w:val="20"/>
              </w:rPr>
            </w:pPr>
            <w:r w:rsidRPr="005958F5">
              <w:rPr>
                <w:rFonts w:ascii="Arial" w:hAnsi="Arial" w:cs="Arial"/>
                <w:sz w:val="20"/>
                <w:szCs w:val="20"/>
              </w:rPr>
              <w:t>Email:</w:t>
            </w:r>
            <w:r w:rsidRPr="005958F5">
              <w:rPr>
                <w:rFonts w:ascii="Arial" w:hAnsi="Arial" w:cs="Arial"/>
                <w:sz w:val="20"/>
                <w:szCs w:val="20"/>
              </w:rPr>
              <w:tab/>
            </w:r>
            <w:r w:rsidRPr="00486D21">
              <w:rPr>
                <w:rFonts w:ascii="Arial" w:hAnsi="Arial" w:cs="Arial"/>
                <w:sz w:val="20"/>
                <w:szCs w:val="20"/>
                <w:highlight w:val="yellow"/>
              </w:rPr>
              <w:fldChar w:fldCharType="begin">
                <w:ffData>
                  <w:name w:val="Text1"/>
                  <w:enabled/>
                  <w:calcOnExit w:val="0"/>
                  <w:textInput>
                    <w:default w:val="{Insert}"/>
                  </w:textInput>
                </w:ffData>
              </w:fldChar>
            </w:r>
            <w:r w:rsidRPr="00486D21">
              <w:rPr>
                <w:rFonts w:ascii="Arial" w:hAnsi="Arial" w:cs="Arial"/>
                <w:sz w:val="20"/>
                <w:szCs w:val="20"/>
                <w:highlight w:val="yellow"/>
              </w:rPr>
              <w:instrText xml:space="preserve"> FORMTEXT </w:instrText>
            </w:r>
            <w:r w:rsidRPr="00486D21">
              <w:rPr>
                <w:rFonts w:ascii="Arial" w:hAnsi="Arial" w:cs="Arial"/>
                <w:sz w:val="20"/>
                <w:szCs w:val="20"/>
                <w:highlight w:val="yellow"/>
              </w:rPr>
            </w:r>
            <w:r w:rsidRPr="00486D21">
              <w:rPr>
                <w:rFonts w:ascii="Arial" w:hAnsi="Arial" w:cs="Arial"/>
                <w:sz w:val="20"/>
                <w:szCs w:val="20"/>
                <w:highlight w:val="yellow"/>
              </w:rPr>
              <w:fldChar w:fldCharType="separate"/>
            </w:r>
            <w:r w:rsidR="00B501A5">
              <w:rPr>
                <w:rFonts w:ascii="Arial" w:hAnsi="Arial" w:cs="Arial"/>
                <w:noProof/>
                <w:sz w:val="20"/>
                <w:szCs w:val="20"/>
                <w:highlight w:val="yellow"/>
              </w:rPr>
              <w:t>{Insert}</w:t>
            </w:r>
            <w:r w:rsidRPr="00486D21">
              <w:rPr>
                <w:rFonts w:ascii="Arial" w:hAnsi="Arial" w:cs="Arial"/>
                <w:sz w:val="20"/>
                <w:szCs w:val="20"/>
                <w:highlight w:val="yellow"/>
              </w:rPr>
              <w:fldChar w:fldCharType="end"/>
            </w:r>
          </w:p>
        </w:tc>
      </w:tr>
      <w:tr w:rsidR="00075BC0" w:rsidRPr="005958F5" w14:paraId="7A6F5BAE" w14:textId="77777777" w:rsidTr="00B65B54">
        <w:tc>
          <w:tcPr>
            <w:tcW w:w="822" w:type="dxa"/>
            <w:vMerge/>
            <w:shd w:val="clear" w:color="auto" w:fill="auto"/>
          </w:tcPr>
          <w:p w14:paraId="63ACD14E" w14:textId="77777777" w:rsidR="00075BC0" w:rsidRPr="005958F5" w:rsidRDefault="00075BC0" w:rsidP="00635CD7">
            <w:pPr>
              <w:pStyle w:val="Legallist1"/>
            </w:pPr>
          </w:p>
        </w:tc>
        <w:tc>
          <w:tcPr>
            <w:tcW w:w="2835" w:type="dxa"/>
            <w:vMerge/>
            <w:shd w:val="clear" w:color="auto" w:fill="auto"/>
          </w:tcPr>
          <w:p w14:paraId="77E6919F"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636D7D5E" w14:textId="77777777" w:rsidR="00075BC0" w:rsidRPr="005958F5" w:rsidRDefault="00075BC0" w:rsidP="00486D21">
            <w:pPr>
              <w:pStyle w:val="level30"/>
              <w:widowControl w:val="0"/>
              <w:tabs>
                <w:tab w:val="left" w:pos="862"/>
              </w:tabs>
              <w:spacing w:before="60" w:after="60"/>
              <w:ind w:left="884" w:right="-45" w:hanging="884"/>
              <w:jc w:val="left"/>
              <w:rPr>
                <w:rFonts w:ascii="Arial" w:hAnsi="Arial" w:cs="Arial"/>
                <w:sz w:val="20"/>
                <w:szCs w:val="20"/>
              </w:rPr>
            </w:pPr>
            <w:r w:rsidRPr="005958F5">
              <w:rPr>
                <w:rFonts w:ascii="Arial" w:hAnsi="Arial" w:cs="Arial"/>
                <w:sz w:val="20"/>
                <w:szCs w:val="20"/>
              </w:rPr>
              <w:t>Tel:</w:t>
            </w:r>
            <w:r w:rsidRPr="005958F5">
              <w:rPr>
                <w:rFonts w:ascii="Arial" w:hAnsi="Arial" w:cs="Arial"/>
                <w:sz w:val="20"/>
                <w:szCs w:val="20"/>
              </w:rPr>
              <w:tab/>
            </w:r>
            <w:r w:rsidRPr="00486D21">
              <w:rPr>
                <w:rFonts w:ascii="Arial" w:hAnsi="Arial" w:cs="Arial"/>
                <w:sz w:val="20"/>
                <w:szCs w:val="20"/>
                <w:highlight w:val="yellow"/>
              </w:rPr>
              <w:fldChar w:fldCharType="begin">
                <w:ffData>
                  <w:name w:val="Text1"/>
                  <w:enabled/>
                  <w:calcOnExit w:val="0"/>
                  <w:textInput>
                    <w:default w:val="{Insert}"/>
                  </w:textInput>
                </w:ffData>
              </w:fldChar>
            </w:r>
            <w:r w:rsidRPr="00486D21">
              <w:rPr>
                <w:rFonts w:ascii="Arial" w:hAnsi="Arial" w:cs="Arial"/>
                <w:sz w:val="20"/>
                <w:szCs w:val="20"/>
                <w:highlight w:val="yellow"/>
              </w:rPr>
              <w:instrText xml:space="preserve"> FORMTEXT </w:instrText>
            </w:r>
            <w:r w:rsidRPr="00486D21">
              <w:rPr>
                <w:rFonts w:ascii="Arial" w:hAnsi="Arial" w:cs="Arial"/>
                <w:sz w:val="20"/>
                <w:szCs w:val="20"/>
                <w:highlight w:val="yellow"/>
              </w:rPr>
            </w:r>
            <w:r w:rsidRPr="00486D21">
              <w:rPr>
                <w:rFonts w:ascii="Arial" w:hAnsi="Arial" w:cs="Arial"/>
                <w:sz w:val="20"/>
                <w:szCs w:val="20"/>
                <w:highlight w:val="yellow"/>
              </w:rPr>
              <w:fldChar w:fldCharType="separate"/>
            </w:r>
            <w:r w:rsidR="00B501A5">
              <w:rPr>
                <w:rFonts w:ascii="Arial" w:hAnsi="Arial" w:cs="Arial"/>
                <w:noProof/>
                <w:sz w:val="20"/>
                <w:szCs w:val="20"/>
                <w:highlight w:val="yellow"/>
              </w:rPr>
              <w:t>{Insert}</w:t>
            </w:r>
            <w:r w:rsidRPr="00486D21">
              <w:rPr>
                <w:rFonts w:ascii="Arial" w:hAnsi="Arial" w:cs="Arial"/>
                <w:sz w:val="20"/>
                <w:szCs w:val="20"/>
                <w:highlight w:val="yellow"/>
              </w:rPr>
              <w:fldChar w:fldCharType="end"/>
            </w:r>
          </w:p>
        </w:tc>
      </w:tr>
      <w:tr w:rsidR="000B6318" w:rsidRPr="005958F5" w14:paraId="4C9DFD41" w14:textId="77777777" w:rsidTr="00B65B54">
        <w:tc>
          <w:tcPr>
            <w:tcW w:w="822" w:type="dxa"/>
            <w:vMerge w:val="restart"/>
            <w:shd w:val="clear" w:color="auto" w:fill="auto"/>
          </w:tcPr>
          <w:p w14:paraId="1D1D2EEE" w14:textId="77777777" w:rsidR="000B6318" w:rsidRPr="005958F5" w:rsidRDefault="000B6318" w:rsidP="00635CD7">
            <w:pPr>
              <w:pStyle w:val="Legallist1"/>
            </w:pPr>
            <w:bookmarkStart w:id="14" w:name="_Ref86825777"/>
          </w:p>
        </w:tc>
        <w:bookmarkEnd w:id="14"/>
        <w:tc>
          <w:tcPr>
            <w:tcW w:w="2835" w:type="dxa"/>
            <w:vMerge w:val="restart"/>
            <w:shd w:val="clear" w:color="auto" w:fill="auto"/>
          </w:tcPr>
          <w:p w14:paraId="039E18BC" w14:textId="77777777" w:rsidR="000B6318" w:rsidRPr="00486D21" w:rsidRDefault="00B05C5E" w:rsidP="00486D21">
            <w:pPr>
              <w:spacing w:before="60" w:after="60"/>
              <w:rPr>
                <w:rFonts w:cs="Arial"/>
                <w:szCs w:val="20"/>
              </w:rPr>
            </w:pPr>
            <w:r w:rsidRPr="00486D21">
              <w:rPr>
                <w:rFonts w:cs="Arial"/>
                <w:szCs w:val="20"/>
              </w:rPr>
              <w:t>Contractor</w:t>
            </w:r>
            <w:r w:rsidR="000B6318" w:rsidRPr="00486D21">
              <w:rPr>
                <w:rFonts w:cs="Arial"/>
                <w:szCs w:val="20"/>
              </w:rPr>
              <w:t xml:space="preserve">: </w:t>
            </w:r>
          </w:p>
          <w:p w14:paraId="6327A795" w14:textId="6EA2A9F7" w:rsidR="000B6318" w:rsidRPr="00486D21" w:rsidRDefault="000B6318" w:rsidP="00486D21">
            <w:pPr>
              <w:spacing w:before="60" w:after="60"/>
              <w:rPr>
                <w:rFonts w:cs="Arial"/>
                <w:i/>
                <w:szCs w:val="20"/>
              </w:rPr>
            </w:pPr>
            <w:r w:rsidRPr="00486D21">
              <w:rPr>
                <w:rFonts w:cs="Arial"/>
                <w:i/>
                <w:szCs w:val="20"/>
              </w:rPr>
              <w:t>[</w:t>
            </w:r>
            <w:r w:rsidR="00970CDC" w:rsidRPr="00486D21">
              <w:rPr>
                <w:rFonts w:cs="Arial"/>
                <w:i/>
                <w:szCs w:val="20"/>
              </w:rPr>
              <w:t>Clause </w:t>
            </w:r>
            <w:r w:rsidR="00B55C62" w:rsidRPr="00486D21">
              <w:rPr>
                <w:rFonts w:cs="Arial"/>
                <w:i/>
                <w:szCs w:val="20"/>
              </w:rPr>
              <w:fldChar w:fldCharType="begin"/>
            </w:r>
            <w:r w:rsidR="00B55C62" w:rsidRPr="00486D21">
              <w:rPr>
                <w:rFonts w:cs="Arial"/>
                <w:i/>
                <w:szCs w:val="20"/>
              </w:rPr>
              <w:instrText xml:space="preserve"> REF _Ref453335933 \r \h </w:instrText>
            </w:r>
            <w:r w:rsidR="005958F5" w:rsidRPr="00486D21">
              <w:rPr>
                <w:rFonts w:cs="Arial"/>
                <w:i/>
                <w:szCs w:val="20"/>
              </w:rPr>
              <w:instrText xml:space="preserve"> \* MERGEFORMAT </w:instrText>
            </w:r>
            <w:r w:rsidR="00B55C62" w:rsidRPr="00486D21">
              <w:rPr>
                <w:rFonts w:cs="Arial"/>
                <w:i/>
                <w:szCs w:val="20"/>
              </w:rPr>
            </w:r>
            <w:r w:rsidR="00B55C62" w:rsidRPr="00486D21">
              <w:rPr>
                <w:rFonts w:cs="Arial"/>
                <w:i/>
                <w:szCs w:val="20"/>
              </w:rPr>
              <w:fldChar w:fldCharType="separate"/>
            </w:r>
            <w:r w:rsidR="00547834">
              <w:rPr>
                <w:rFonts w:cs="Arial"/>
                <w:i/>
                <w:szCs w:val="20"/>
              </w:rPr>
              <w:t>1.1</w:t>
            </w:r>
            <w:r w:rsidR="00B55C62" w:rsidRPr="00486D21">
              <w:rPr>
                <w:rFonts w:cs="Arial"/>
                <w:i/>
                <w:szCs w:val="20"/>
              </w:rPr>
              <w:fldChar w:fldCharType="end"/>
            </w:r>
            <w:r w:rsidRPr="00486D21">
              <w:rPr>
                <w:rFonts w:cs="Arial"/>
                <w:i/>
                <w:szCs w:val="20"/>
              </w:rPr>
              <w:t>]</w:t>
            </w:r>
          </w:p>
          <w:p w14:paraId="0354DD51" w14:textId="38FB5A4B" w:rsidR="000B6318" w:rsidRPr="00486D21" w:rsidRDefault="000B6318" w:rsidP="0065736A">
            <w:pPr>
              <w:spacing w:before="60" w:after="60"/>
              <w:rPr>
                <w:rFonts w:cs="Arial"/>
                <w:szCs w:val="20"/>
              </w:rPr>
            </w:pPr>
          </w:p>
        </w:tc>
        <w:tc>
          <w:tcPr>
            <w:tcW w:w="6095" w:type="dxa"/>
            <w:gridSpan w:val="7"/>
            <w:shd w:val="clear" w:color="auto" w:fill="auto"/>
          </w:tcPr>
          <w:p w14:paraId="69BB2C43" w14:textId="77777777" w:rsidR="000B6318" w:rsidRPr="005958F5" w:rsidRDefault="000B6318" w:rsidP="00486D21">
            <w:pPr>
              <w:pStyle w:val="StyleMworksSch2AitemnoinfoLeft0cmHanging106cm2"/>
              <w:tabs>
                <w:tab w:val="left" w:pos="2160"/>
              </w:tabs>
              <w:ind w:left="2160" w:hanging="2160"/>
              <w:rPr>
                <w:rFonts w:cs="Arial"/>
                <w:sz w:val="20"/>
              </w:rPr>
            </w:pPr>
            <w:r w:rsidRPr="005958F5">
              <w:rPr>
                <w:rFonts w:cs="Arial"/>
                <w:sz w:val="20"/>
              </w:rPr>
              <w:t xml:space="preserve">Company/entity name: </w:t>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B6318" w:rsidRPr="005958F5" w14:paraId="1F756FAD" w14:textId="77777777" w:rsidTr="00B65B54">
        <w:tc>
          <w:tcPr>
            <w:tcW w:w="822" w:type="dxa"/>
            <w:vMerge/>
            <w:shd w:val="clear" w:color="auto" w:fill="auto"/>
          </w:tcPr>
          <w:p w14:paraId="64097B35" w14:textId="77777777" w:rsidR="000B6318" w:rsidRPr="005958F5" w:rsidRDefault="000B6318" w:rsidP="00635CD7">
            <w:pPr>
              <w:pStyle w:val="Legallist1"/>
            </w:pPr>
          </w:p>
        </w:tc>
        <w:tc>
          <w:tcPr>
            <w:tcW w:w="2835" w:type="dxa"/>
            <w:vMerge/>
            <w:shd w:val="clear" w:color="auto" w:fill="auto"/>
          </w:tcPr>
          <w:p w14:paraId="5AC87CDD" w14:textId="77777777" w:rsidR="000B6318" w:rsidRPr="00486D21" w:rsidRDefault="000B6318"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586B179B" w14:textId="77777777" w:rsidR="000B6318" w:rsidRPr="005958F5" w:rsidRDefault="000B6318" w:rsidP="00486D21">
            <w:pPr>
              <w:pStyle w:val="StyleMworksSch2AitemnoinfoLeft0cmHanging106cm2"/>
              <w:tabs>
                <w:tab w:val="left" w:pos="601"/>
              </w:tabs>
              <w:ind w:left="601"/>
              <w:rPr>
                <w:rFonts w:cs="Arial"/>
                <w:sz w:val="20"/>
              </w:rPr>
            </w:pPr>
            <w:r w:rsidRPr="005958F5">
              <w:rPr>
                <w:rFonts w:cs="Arial"/>
                <w:sz w:val="20"/>
              </w:rPr>
              <w:t xml:space="preserve">ABN: </w:t>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B6318" w:rsidRPr="005958F5" w14:paraId="45123A61" w14:textId="77777777" w:rsidTr="00B65B54">
        <w:tc>
          <w:tcPr>
            <w:tcW w:w="822" w:type="dxa"/>
            <w:vMerge/>
            <w:shd w:val="clear" w:color="auto" w:fill="auto"/>
          </w:tcPr>
          <w:p w14:paraId="7749F591" w14:textId="77777777" w:rsidR="000B6318" w:rsidRPr="005958F5" w:rsidRDefault="000B6318" w:rsidP="00635CD7">
            <w:pPr>
              <w:pStyle w:val="Legallist1"/>
            </w:pPr>
          </w:p>
        </w:tc>
        <w:tc>
          <w:tcPr>
            <w:tcW w:w="2835" w:type="dxa"/>
            <w:vMerge/>
            <w:shd w:val="clear" w:color="auto" w:fill="auto"/>
          </w:tcPr>
          <w:p w14:paraId="6B5EC4F1" w14:textId="77777777" w:rsidR="000B6318" w:rsidRPr="00486D21" w:rsidRDefault="000B6318"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2DB648C3" w14:textId="77777777" w:rsidR="000B6318" w:rsidRPr="005958F5" w:rsidRDefault="000B6318" w:rsidP="00486D21">
            <w:pPr>
              <w:pStyle w:val="StyleMworksSch2AitemnoinfoLeft0cmHanging106cm2"/>
              <w:tabs>
                <w:tab w:val="left" w:pos="1735"/>
              </w:tabs>
              <w:ind w:left="1735" w:hanging="1735"/>
              <w:rPr>
                <w:rFonts w:cs="Arial"/>
                <w:sz w:val="20"/>
              </w:rPr>
            </w:pPr>
            <w:r w:rsidRPr="005958F5">
              <w:rPr>
                <w:rFonts w:cs="Arial"/>
                <w:sz w:val="20"/>
              </w:rPr>
              <w:t xml:space="preserve">ACN: </w:t>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B6318" w:rsidRPr="005958F5" w14:paraId="3C0EDB47" w14:textId="77777777" w:rsidTr="00B65B54">
        <w:tc>
          <w:tcPr>
            <w:tcW w:w="822" w:type="dxa"/>
            <w:vMerge/>
            <w:shd w:val="clear" w:color="auto" w:fill="auto"/>
          </w:tcPr>
          <w:p w14:paraId="67567766" w14:textId="77777777" w:rsidR="000B6318" w:rsidRPr="005958F5" w:rsidRDefault="000B6318" w:rsidP="00635CD7">
            <w:pPr>
              <w:pStyle w:val="Legallist1"/>
            </w:pPr>
          </w:p>
        </w:tc>
        <w:tc>
          <w:tcPr>
            <w:tcW w:w="2835" w:type="dxa"/>
            <w:vMerge/>
            <w:shd w:val="clear" w:color="auto" w:fill="auto"/>
          </w:tcPr>
          <w:p w14:paraId="7B2F6DED" w14:textId="77777777" w:rsidR="000B6318" w:rsidRPr="00486D21" w:rsidRDefault="000B6318"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6599102F" w14:textId="77777777" w:rsidR="000B6318" w:rsidRPr="005958F5" w:rsidRDefault="000B6318" w:rsidP="00486D21">
            <w:pPr>
              <w:pStyle w:val="StyleMworksSch2AitemnoinfoLeft0cmHanging106cm2"/>
              <w:tabs>
                <w:tab w:val="left" w:pos="1735"/>
              </w:tabs>
              <w:ind w:left="1735" w:hanging="1735"/>
              <w:rPr>
                <w:rFonts w:cs="Arial"/>
                <w:sz w:val="20"/>
              </w:rPr>
            </w:pPr>
            <w:r w:rsidRPr="005958F5">
              <w:rPr>
                <w:rFonts w:cs="Arial"/>
                <w:sz w:val="20"/>
              </w:rPr>
              <w:t xml:space="preserve">QBCC licence no.: </w:t>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B6318" w:rsidRPr="005958F5" w14:paraId="570EE4A9" w14:textId="77777777" w:rsidTr="00B65B54">
        <w:tc>
          <w:tcPr>
            <w:tcW w:w="822" w:type="dxa"/>
            <w:vMerge/>
            <w:shd w:val="clear" w:color="auto" w:fill="auto"/>
          </w:tcPr>
          <w:p w14:paraId="20FF0478" w14:textId="77777777" w:rsidR="000B6318" w:rsidRPr="005958F5" w:rsidRDefault="000B6318" w:rsidP="00635CD7">
            <w:pPr>
              <w:pStyle w:val="Legallist1"/>
            </w:pPr>
          </w:p>
        </w:tc>
        <w:tc>
          <w:tcPr>
            <w:tcW w:w="2835" w:type="dxa"/>
            <w:vMerge/>
            <w:shd w:val="clear" w:color="auto" w:fill="auto"/>
          </w:tcPr>
          <w:p w14:paraId="725B229E" w14:textId="77777777" w:rsidR="000B6318" w:rsidRPr="00486D21" w:rsidRDefault="000B6318"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2D4BFBFD" w14:textId="77777777" w:rsidR="000B6318" w:rsidRPr="005958F5" w:rsidRDefault="000B6318" w:rsidP="00486D21">
            <w:pPr>
              <w:pStyle w:val="StyleMworksSch2AitemnoinfoLeft0cmHanging106cm2"/>
              <w:tabs>
                <w:tab w:val="left" w:pos="1735"/>
              </w:tabs>
              <w:ind w:left="1735" w:hanging="1735"/>
              <w:rPr>
                <w:rFonts w:cs="Arial"/>
                <w:sz w:val="20"/>
              </w:rPr>
            </w:pPr>
            <w:r w:rsidRPr="005958F5">
              <w:rPr>
                <w:rFonts w:cs="Arial"/>
                <w:sz w:val="20"/>
              </w:rPr>
              <w:t xml:space="preserve">Address: </w:t>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75BC0" w:rsidRPr="005958F5" w14:paraId="7224F83B" w14:textId="77777777" w:rsidTr="00B65B54">
        <w:tc>
          <w:tcPr>
            <w:tcW w:w="822" w:type="dxa"/>
            <w:vMerge w:val="restart"/>
            <w:shd w:val="clear" w:color="auto" w:fill="auto"/>
          </w:tcPr>
          <w:p w14:paraId="716719BB" w14:textId="77777777" w:rsidR="00075BC0" w:rsidRPr="005958F5" w:rsidRDefault="00075BC0" w:rsidP="00635CD7">
            <w:pPr>
              <w:pStyle w:val="Legallist1"/>
            </w:pPr>
            <w:bookmarkStart w:id="15" w:name="_Ref86825831"/>
          </w:p>
        </w:tc>
        <w:bookmarkEnd w:id="15"/>
        <w:tc>
          <w:tcPr>
            <w:tcW w:w="2835" w:type="dxa"/>
            <w:vMerge w:val="restart"/>
            <w:shd w:val="clear" w:color="auto" w:fill="auto"/>
          </w:tcPr>
          <w:p w14:paraId="1B53222F" w14:textId="77777777" w:rsidR="00075BC0" w:rsidRPr="00486D21" w:rsidRDefault="001F02A8" w:rsidP="00486D21">
            <w:pPr>
              <w:spacing w:before="60" w:after="60"/>
              <w:rPr>
                <w:rFonts w:cs="Arial"/>
                <w:szCs w:val="20"/>
              </w:rPr>
            </w:pPr>
            <w:r w:rsidRPr="00486D21">
              <w:rPr>
                <w:rFonts w:cs="Arial"/>
                <w:szCs w:val="20"/>
              </w:rPr>
              <w:t>Contractor</w:t>
            </w:r>
            <w:r w:rsidR="002B1FEF" w:rsidRPr="00486D21">
              <w:rPr>
                <w:rFonts w:cs="Arial"/>
                <w:szCs w:val="20"/>
              </w:rPr>
              <w:t>'s</w:t>
            </w:r>
            <w:r w:rsidR="00075BC0" w:rsidRPr="00486D21">
              <w:rPr>
                <w:rFonts w:cs="Arial"/>
                <w:szCs w:val="20"/>
              </w:rPr>
              <w:t xml:space="preserve"> Representative:</w:t>
            </w:r>
          </w:p>
          <w:p w14:paraId="5F53134E" w14:textId="712D2E77" w:rsidR="00075BC0" w:rsidRPr="00486D21" w:rsidRDefault="00075BC0" w:rsidP="00486D21">
            <w:pPr>
              <w:spacing w:before="60" w:after="60"/>
              <w:rPr>
                <w:rFonts w:cs="Arial"/>
                <w:szCs w:val="20"/>
              </w:rPr>
            </w:pPr>
            <w:r w:rsidRPr="00486D21">
              <w:rPr>
                <w:rFonts w:cs="Arial"/>
                <w:i/>
                <w:szCs w:val="20"/>
              </w:rPr>
              <w:t>[</w:t>
            </w:r>
            <w:r w:rsidR="00970CDC" w:rsidRPr="00486D21">
              <w:rPr>
                <w:rFonts w:cs="Arial"/>
                <w:i/>
                <w:szCs w:val="20"/>
              </w:rPr>
              <w:t>Clause </w:t>
            </w:r>
            <w:r w:rsidR="00AC65C8" w:rsidRPr="00486D21">
              <w:rPr>
                <w:rFonts w:cs="Arial"/>
                <w:i/>
                <w:szCs w:val="20"/>
              </w:rPr>
              <w:fldChar w:fldCharType="begin"/>
            </w:r>
            <w:r w:rsidR="00AC65C8" w:rsidRPr="00486D21">
              <w:rPr>
                <w:rFonts w:cs="Arial"/>
                <w:i/>
                <w:szCs w:val="20"/>
              </w:rPr>
              <w:instrText xml:space="preserve"> REF _Ref380994002 \w \h </w:instrText>
            </w:r>
            <w:r w:rsidR="005958F5" w:rsidRPr="00486D21">
              <w:rPr>
                <w:rFonts w:cs="Arial"/>
                <w:i/>
                <w:szCs w:val="20"/>
              </w:rPr>
              <w:instrText xml:space="preserve"> \* MERGEFORMAT </w:instrText>
            </w:r>
            <w:r w:rsidR="00AC65C8" w:rsidRPr="00486D21">
              <w:rPr>
                <w:rFonts w:cs="Arial"/>
                <w:i/>
                <w:szCs w:val="20"/>
              </w:rPr>
            </w:r>
            <w:r w:rsidR="00AC65C8" w:rsidRPr="00486D21">
              <w:rPr>
                <w:rFonts w:cs="Arial"/>
                <w:i/>
                <w:szCs w:val="20"/>
              </w:rPr>
              <w:fldChar w:fldCharType="separate"/>
            </w:r>
            <w:r w:rsidR="00547834">
              <w:rPr>
                <w:rFonts w:cs="Arial"/>
                <w:i/>
                <w:szCs w:val="20"/>
              </w:rPr>
              <w:t>2.5</w:t>
            </w:r>
            <w:r w:rsidR="00AC65C8" w:rsidRPr="00486D21">
              <w:rPr>
                <w:rFonts w:cs="Arial"/>
                <w:i/>
                <w:szCs w:val="20"/>
              </w:rPr>
              <w:fldChar w:fldCharType="end"/>
            </w:r>
            <w:r w:rsidRPr="00486D21">
              <w:rPr>
                <w:rFonts w:cs="Arial"/>
                <w:i/>
                <w:szCs w:val="20"/>
              </w:rPr>
              <w:t>]</w:t>
            </w:r>
          </w:p>
        </w:tc>
        <w:tc>
          <w:tcPr>
            <w:tcW w:w="6095" w:type="dxa"/>
            <w:gridSpan w:val="7"/>
            <w:shd w:val="clear" w:color="auto" w:fill="auto"/>
          </w:tcPr>
          <w:p w14:paraId="111873F3" w14:textId="77777777" w:rsidR="00075BC0" w:rsidRPr="005958F5" w:rsidRDefault="00075BC0" w:rsidP="00486D21">
            <w:pPr>
              <w:pStyle w:val="StyleMworksSch2AitemnoinfoLeft0cmHanging106cm2"/>
              <w:tabs>
                <w:tab w:val="left" w:pos="884"/>
              </w:tabs>
              <w:ind w:left="884" w:hanging="884"/>
              <w:rPr>
                <w:rFonts w:cs="Arial"/>
                <w:sz w:val="20"/>
              </w:rPr>
            </w:pPr>
            <w:r w:rsidRPr="005958F5">
              <w:rPr>
                <w:rFonts w:cs="Arial"/>
                <w:sz w:val="20"/>
              </w:rPr>
              <w:t xml:space="preserve">Name: </w:t>
            </w:r>
            <w:r w:rsidRPr="005958F5">
              <w:rPr>
                <w:rFonts w:cs="Arial"/>
                <w:sz w:val="20"/>
              </w:rPr>
              <w:tab/>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75BC0" w:rsidRPr="005958F5" w14:paraId="510446FC" w14:textId="77777777" w:rsidTr="00B65B54">
        <w:tc>
          <w:tcPr>
            <w:tcW w:w="822" w:type="dxa"/>
            <w:vMerge/>
            <w:shd w:val="clear" w:color="auto" w:fill="auto"/>
          </w:tcPr>
          <w:p w14:paraId="0F53F02A" w14:textId="77777777" w:rsidR="00075BC0" w:rsidRPr="005958F5" w:rsidRDefault="00075BC0" w:rsidP="00635CD7">
            <w:pPr>
              <w:pStyle w:val="Legallist1"/>
            </w:pPr>
          </w:p>
        </w:tc>
        <w:tc>
          <w:tcPr>
            <w:tcW w:w="2835" w:type="dxa"/>
            <w:vMerge/>
            <w:shd w:val="clear" w:color="auto" w:fill="auto"/>
          </w:tcPr>
          <w:p w14:paraId="22313122"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5436AFD4" w14:textId="77777777" w:rsidR="00075BC0" w:rsidRPr="005958F5" w:rsidRDefault="00075BC0" w:rsidP="00486D21">
            <w:pPr>
              <w:pStyle w:val="StyleMworksSch2AitemnoinfoLeft0cmHanging106cm2"/>
              <w:tabs>
                <w:tab w:val="left" w:pos="884"/>
              </w:tabs>
              <w:ind w:left="884" w:hanging="884"/>
              <w:rPr>
                <w:rFonts w:cs="Arial"/>
                <w:sz w:val="20"/>
              </w:rPr>
            </w:pPr>
            <w:r w:rsidRPr="005958F5">
              <w:rPr>
                <w:rFonts w:cs="Arial"/>
                <w:sz w:val="20"/>
              </w:rPr>
              <w:t xml:space="preserve">Position: </w:t>
            </w:r>
            <w:r w:rsidRPr="005958F5">
              <w:rPr>
                <w:rFonts w:cs="Arial"/>
                <w:sz w:val="20"/>
              </w:rPr>
              <w:tab/>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3F6ADF" w:rsidRPr="005958F5" w14:paraId="72DD5DB2" w14:textId="77777777" w:rsidTr="00B65B54">
        <w:tc>
          <w:tcPr>
            <w:tcW w:w="822" w:type="dxa"/>
            <w:vMerge/>
            <w:shd w:val="clear" w:color="auto" w:fill="auto"/>
          </w:tcPr>
          <w:p w14:paraId="2C240BC3" w14:textId="77777777" w:rsidR="003F6ADF" w:rsidRPr="005958F5" w:rsidRDefault="003F6ADF" w:rsidP="00635CD7">
            <w:pPr>
              <w:pStyle w:val="Legallist1"/>
            </w:pPr>
          </w:p>
        </w:tc>
        <w:tc>
          <w:tcPr>
            <w:tcW w:w="2835" w:type="dxa"/>
            <w:vMerge/>
            <w:shd w:val="clear" w:color="auto" w:fill="auto"/>
          </w:tcPr>
          <w:p w14:paraId="7DE405FD" w14:textId="77777777" w:rsidR="003F6ADF" w:rsidRPr="00486D21" w:rsidRDefault="003F6ADF"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2FC6A60F" w14:textId="77777777" w:rsidR="003F6ADF" w:rsidRPr="005958F5" w:rsidRDefault="003F6ADF" w:rsidP="00486D21">
            <w:pPr>
              <w:pStyle w:val="StyleMworksSch2AitemnoinfoLeft0cmHanging106cm2"/>
              <w:tabs>
                <w:tab w:val="left" w:pos="884"/>
              </w:tabs>
              <w:ind w:left="884" w:hanging="884"/>
              <w:rPr>
                <w:rFonts w:cs="Arial"/>
                <w:sz w:val="20"/>
              </w:rPr>
            </w:pPr>
            <w:r w:rsidRPr="005958F5">
              <w:rPr>
                <w:rFonts w:cs="Arial"/>
                <w:sz w:val="20"/>
              </w:rPr>
              <w:t>Address:</w:t>
            </w:r>
            <w:r w:rsidR="000909A2">
              <w:rPr>
                <w:rFonts w:cs="Arial"/>
                <w:sz w:val="20"/>
              </w:rPr>
              <w:tab/>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75BC0" w:rsidRPr="005958F5" w14:paraId="06058CAA" w14:textId="77777777" w:rsidTr="00B65B54">
        <w:tc>
          <w:tcPr>
            <w:tcW w:w="822" w:type="dxa"/>
            <w:vMerge/>
            <w:shd w:val="clear" w:color="auto" w:fill="auto"/>
          </w:tcPr>
          <w:p w14:paraId="3160641C" w14:textId="77777777" w:rsidR="00075BC0" w:rsidRPr="005958F5" w:rsidRDefault="00075BC0" w:rsidP="00635CD7">
            <w:pPr>
              <w:pStyle w:val="Legallist1"/>
            </w:pPr>
          </w:p>
        </w:tc>
        <w:tc>
          <w:tcPr>
            <w:tcW w:w="2835" w:type="dxa"/>
            <w:vMerge/>
            <w:shd w:val="clear" w:color="auto" w:fill="auto"/>
          </w:tcPr>
          <w:p w14:paraId="59ED561E"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010DB5D6" w14:textId="77777777" w:rsidR="00075BC0" w:rsidRPr="005958F5" w:rsidRDefault="00075BC0" w:rsidP="00486D21">
            <w:pPr>
              <w:pStyle w:val="StyleMworksSch2AitemnoinfoLeft0cmHanging106cm2"/>
              <w:tabs>
                <w:tab w:val="left" w:pos="884"/>
              </w:tabs>
              <w:ind w:left="884" w:hanging="884"/>
              <w:rPr>
                <w:rFonts w:cs="Arial"/>
                <w:sz w:val="20"/>
              </w:rPr>
            </w:pPr>
            <w:r w:rsidRPr="005958F5">
              <w:rPr>
                <w:rFonts w:cs="Arial"/>
                <w:sz w:val="20"/>
              </w:rPr>
              <w:t>Email:</w:t>
            </w:r>
            <w:r w:rsidRPr="005958F5">
              <w:rPr>
                <w:rFonts w:cs="Arial"/>
                <w:sz w:val="20"/>
              </w:rPr>
              <w:tab/>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75BC0" w:rsidRPr="005958F5" w14:paraId="393351D0" w14:textId="77777777" w:rsidTr="00B65B54">
        <w:tc>
          <w:tcPr>
            <w:tcW w:w="822" w:type="dxa"/>
            <w:vMerge/>
            <w:shd w:val="clear" w:color="auto" w:fill="auto"/>
          </w:tcPr>
          <w:p w14:paraId="1DF218E6" w14:textId="77777777" w:rsidR="00075BC0" w:rsidRPr="005958F5" w:rsidRDefault="00075BC0" w:rsidP="00635CD7">
            <w:pPr>
              <w:pStyle w:val="Legallist1"/>
            </w:pPr>
          </w:p>
        </w:tc>
        <w:tc>
          <w:tcPr>
            <w:tcW w:w="2835" w:type="dxa"/>
            <w:vMerge/>
            <w:shd w:val="clear" w:color="auto" w:fill="auto"/>
          </w:tcPr>
          <w:p w14:paraId="6BB1E4EF"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22A89A47" w14:textId="77777777" w:rsidR="00075BC0" w:rsidRPr="005958F5" w:rsidRDefault="00075BC0" w:rsidP="00486D21">
            <w:pPr>
              <w:pStyle w:val="StyleMworksSch2AitemnoinfoLeft0cmHanging106cm2"/>
              <w:tabs>
                <w:tab w:val="left" w:pos="884"/>
              </w:tabs>
              <w:ind w:left="884" w:hanging="884"/>
              <w:rPr>
                <w:rFonts w:cs="Arial"/>
                <w:sz w:val="20"/>
              </w:rPr>
            </w:pPr>
            <w:r w:rsidRPr="005958F5">
              <w:rPr>
                <w:rFonts w:cs="Arial"/>
                <w:sz w:val="20"/>
              </w:rPr>
              <w:t>Tel:</w:t>
            </w:r>
            <w:r w:rsidRPr="005958F5">
              <w:rPr>
                <w:rFonts w:cs="Arial"/>
                <w:sz w:val="20"/>
              </w:rPr>
              <w:tab/>
            </w:r>
            <w:r w:rsidRPr="00486D21">
              <w:rPr>
                <w:rFonts w:cs="Arial"/>
                <w:sz w:val="20"/>
                <w:highlight w:val="yellow"/>
              </w:rPr>
              <w:fldChar w:fldCharType="begin">
                <w:ffData>
                  <w:name w:val="Text1"/>
                  <w:enabled/>
                  <w:calcOnExit w:val="0"/>
                  <w:textInput>
                    <w:default w:val="{Inser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w:t>
            </w:r>
            <w:r w:rsidRPr="00486D21">
              <w:rPr>
                <w:rFonts w:cs="Arial"/>
                <w:sz w:val="20"/>
                <w:highlight w:val="yellow"/>
              </w:rPr>
              <w:fldChar w:fldCharType="end"/>
            </w:r>
          </w:p>
        </w:tc>
      </w:tr>
      <w:tr w:rsidR="00075BC0" w:rsidRPr="005958F5" w14:paraId="0CCD0D6F" w14:textId="77777777" w:rsidTr="00B65B54">
        <w:tc>
          <w:tcPr>
            <w:tcW w:w="822" w:type="dxa"/>
            <w:shd w:val="clear" w:color="auto" w:fill="auto"/>
          </w:tcPr>
          <w:p w14:paraId="00D65F00" w14:textId="77777777" w:rsidR="00075BC0" w:rsidRPr="005958F5" w:rsidRDefault="00075BC0" w:rsidP="00635CD7">
            <w:pPr>
              <w:pStyle w:val="Legallist1"/>
            </w:pPr>
            <w:bookmarkStart w:id="16" w:name="_Ref86825999"/>
          </w:p>
        </w:tc>
        <w:bookmarkEnd w:id="16"/>
        <w:tc>
          <w:tcPr>
            <w:tcW w:w="2835" w:type="dxa"/>
            <w:shd w:val="clear" w:color="auto" w:fill="auto"/>
          </w:tcPr>
          <w:p w14:paraId="3B072C96" w14:textId="77777777" w:rsidR="00075BC0" w:rsidRPr="00486D21" w:rsidRDefault="00075BC0" w:rsidP="00486D21">
            <w:pPr>
              <w:spacing w:before="60" w:after="60"/>
              <w:rPr>
                <w:rFonts w:cs="Arial"/>
                <w:szCs w:val="20"/>
              </w:rPr>
            </w:pPr>
            <w:r w:rsidRPr="00486D21">
              <w:rPr>
                <w:rFonts w:cs="Arial"/>
                <w:szCs w:val="20"/>
              </w:rPr>
              <w:t>Site:</w:t>
            </w:r>
          </w:p>
          <w:p w14:paraId="1D464911" w14:textId="12FEEBD5" w:rsidR="009D4893" w:rsidRPr="00486D21" w:rsidRDefault="009D4893" w:rsidP="00486D21">
            <w:pPr>
              <w:spacing w:before="60" w:after="60"/>
              <w:rPr>
                <w:rFonts w:cs="Arial"/>
                <w:i/>
                <w:szCs w:val="20"/>
              </w:rPr>
            </w:pPr>
            <w:r w:rsidRPr="00486D21">
              <w:rPr>
                <w:rFonts w:cs="Arial"/>
                <w:i/>
                <w:szCs w:val="20"/>
              </w:rPr>
              <w:t>[</w:t>
            </w:r>
            <w:r w:rsidR="00970CDC" w:rsidRPr="00486D21">
              <w:rPr>
                <w:rFonts w:cs="Arial"/>
                <w:i/>
                <w:szCs w:val="20"/>
              </w:rPr>
              <w:t>Clause </w:t>
            </w:r>
            <w:r w:rsidR="00B55C62" w:rsidRPr="00486D21">
              <w:rPr>
                <w:rFonts w:cs="Arial"/>
                <w:i/>
                <w:szCs w:val="20"/>
              </w:rPr>
              <w:fldChar w:fldCharType="begin"/>
            </w:r>
            <w:r w:rsidR="00B55C62" w:rsidRPr="00486D21">
              <w:rPr>
                <w:rFonts w:cs="Arial"/>
                <w:i/>
                <w:szCs w:val="20"/>
              </w:rPr>
              <w:instrText xml:space="preserve"> REF _Ref453335933 \r \h </w:instrText>
            </w:r>
            <w:r w:rsidR="005958F5" w:rsidRPr="00486D21">
              <w:rPr>
                <w:rFonts w:cs="Arial"/>
                <w:i/>
                <w:szCs w:val="20"/>
              </w:rPr>
              <w:instrText xml:space="preserve"> \* MERGEFORMAT </w:instrText>
            </w:r>
            <w:r w:rsidR="00B55C62" w:rsidRPr="00486D21">
              <w:rPr>
                <w:rFonts w:cs="Arial"/>
                <w:i/>
                <w:szCs w:val="20"/>
              </w:rPr>
            </w:r>
            <w:r w:rsidR="00B55C62" w:rsidRPr="00486D21">
              <w:rPr>
                <w:rFonts w:cs="Arial"/>
                <w:i/>
                <w:szCs w:val="20"/>
              </w:rPr>
              <w:fldChar w:fldCharType="separate"/>
            </w:r>
            <w:r w:rsidR="00547834">
              <w:rPr>
                <w:rFonts w:cs="Arial"/>
                <w:i/>
                <w:szCs w:val="20"/>
              </w:rPr>
              <w:t>1.1</w:t>
            </w:r>
            <w:r w:rsidR="00B55C62" w:rsidRPr="00486D21">
              <w:rPr>
                <w:rFonts w:cs="Arial"/>
                <w:i/>
                <w:szCs w:val="20"/>
              </w:rPr>
              <w:fldChar w:fldCharType="end"/>
            </w:r>
            <w:r w:rsidRPr="00486D21">
              <w:rPr>
                <w:rFonts w:cs="Arial"/>
                <w:i/>
                <w:szCs w:val="20"/>
              </w:rPr>
              <w:t>]</w:t>
            </w:r>
          </w:p>
        </w:tc>
        <w:tc>
          <w:tcPr>
            <w:tcW w:w="6095" w:type="dxa"/>
            <w:gridSpan w:val="7"/>
            <w:shd w:val="clear" w:color="auto" w:fill="auto"/>
          </w:tcPr>
          <w:p w14:paraId="2C6DD690" w14:textId="77777777" w:rsidR="00075BC0" w:rsidRPr="005958F5" w:rsidRDefault="00075BC0" w:rsidP="00486D21">
            <w:pPr>
              <w:pStyle w:val="StyleMworksSch2AitemnoinfoLeft0cmHanging106cm2"/>
              <w:ind w:left="34" w:firstLine="0"/>
              <w:rPr>
                <w:rFonts w:cs="Arial"/>
                <w:sz w:val="20"/>
              </w:rPr>
            </w:pPr>
            <w:r w:rsidRPr="00486D21">
              <w:rPr>
                <w:rFonts w:cs="Arial"/>
                <w:sz w:val="20"/>
                <w:highlight w:val="yellow"/>
              </w:rPr>
              <w:fldChar w:fldCharType="begin">
                <w:ffData>
                  <w:name w:val=""/>
                  <w:enabled/>
                  <w:calcOnExit w:val="0"/>
                  <w:textInput>
                    <w:default w:val="{Insert details or title and date of site plan (and attach document)}"/>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 details or title and date of site plan (and attach document)}</w:t>
            </w:r>
            <w:r w:rsidRPr="00486D21">
              <w:rPr>
                <w:rFonts w:cs="Arial"/>
                <w:sz w:val="20"/>
                <w:highlight w:val="yellow"/>
              </w:rPr>
              <w:fldChar w:fldCharType="end"/>
            </w:r>
          </w:p>
        </w:tc>
      </w:tr>
      <w:tr w:rsidR="00C03897" w:rsidRPr="005958F5" w14:paraId="597B1136" w14:textId="77777777" w:rsidTr="00B65B54">
        <w:trPr>
          <w:trHeight w:val="640"/>
        </w:trPr>
        <w:tc>
          <w:tcPr>
            <w:tcW w:w="822" w:type="dxa"/>
            <w:vMerge w:val="restart"/>
            <w:shd w:val="clear" w:color="auto" w:fill="auto"/>
          </w:tcPr>
          <w:p w14:paraId="31891ADD" w14:textId="77777777" w:rsidR="00C03897" w:rsidRPr="005958F5" w:rsidRDefault="00C03897" w:rsidP="00635CD7">
            <w:pPr>
              <w:pStyle w:val="Legallist1"/>
            </w:pPr>
            <w:bookmarkStart w:id="17" w:name="_Ref86825762"/>
          </w:p>
        </w:tc>
        <w:bookmarkEnd w:id="17"/>
        <w:tc>
          <w:tcPr>
            <w:tcW w:w="2835" w:type="dxa"/>
            <w:vMerge w:val="restart"/>
            <w:shd w:val="clear" w:color="auto" w:fill="auto"/>
          </w:tcPr>
          <w:p w14:paraId="73D86B52" w14:textId="3F9DDABA" w:rsidR="00C03897" w:rsidRPr="00486D21" w:rsidRDefault="00C03897" w:rsidP="00B77913">
            <w:pPr>
              <w:spacing w:before="60" w:after="60"/>
              <w:jc w:val="left"/>
              <w:rPr>
                <w:rFonts w:cs="Arial"/>
                <w:szCs w:val="20"/>
              </w:rPr>
            </w:pPr>
            <w:r w:rsidRPr="00486D21">
              <w:rPr>
                <w:rFonts w:cs="Arial"/>
                <w:szCs w:val="20"/>
              </w:rPr>
              <w:t xml:space="preserve">Commencement Date </w:t>
            </w:r>
            <w:r w:rsidR="000E2A1B" w:rsidRPr="00486D21">
              <w:rPr>
                <w:rFonts w:cs="Arial"/>
                <w:szCs w:val="20"/>
              </w:rPr>
              <w:t>and</w:t>
            </w:r>
            <w:r w:rsidR="00921766">
              <w:rPr>
                <w:rFonts w:cs="Arial"/>
                <w:szCs w:val="20"/>
              </w:rPr>
              <w:t xml:space="preserve"> </w:t>
            </w:r>
            <w:r w:rsidR="00016C74">
              <w:rPr>
                <w:rFonts w:cs="Arial"/>
                <w:szCs w:val="20"/>
              </w:rPr>
              <w:t>Date for Practical</w:t>
            </w:r>
            <w:r w:rsidR="00016C74" w:rsidRPr="00486D21">
              <w:rPr>
                <w:rFonts w:cs="Arial"/>
                <w:szCs w:val="20"/>
              </w:rPr>
              <w:t xml:space="preserve"> </w:t>
            </w:r>
            <w:r w:rsidRPr="00486D21">
              <w:rPr>
                <w:rFonts w:cs="Arial"/>
                <w:szCs w:val="20"/>
              </w:rPr>
              <w:t>Completion:</w:t>
            </w:r>
          </w:p>
          <w:p w14:paraId="509A1D3A" w14:textId="672C5919" w:rsidR="00C03897" w:rsidRPr="00486D21" w:rsidRDefault="00C03897" w:rsidP="00486D21">
            <w:pPr>
              <w:spacing w:before="60" w:after="60"/>
              <w:rPr>
                <w:rFonts w:cs="Arial"/>
                <w:i/>
                <w:szCs w:val="20"/>
              </w:rPr>
            </w:pPr>
            <w:r w:rsidRPr="00486D21">
              <w:rPr>
                <w:rFonts w:cs="Arial"/>
                <w:i/>
                <w:szCs w:val="20"/>
              </w:rPr>
              <w:t>[</w:t>
            </w:r>
            <w:r w:rsidR="00970CDC" w:rsidRPr="00486D21">
              <w:rPr>
                <w:rFonts w:cs="Arial"/>
                <w:i/>
                <w:szCs w:val="20"/>
              </w:rPr>
              <w:t>Clause </w:t>
            </w:r>
            <w:r w:rsidR="0065736A">
              <w:rPr>
                <w:rFonts w:cs="Arial"/>
                <w:i/>
                <w:szCs w:val="20"/>
              </w:rPr>
              <w:fldChar w:fldCharType="begin"/>
            </w:r>
            <w:r w:rsidR="0065736A">
              <w:rPr>
                <w:rFonts w:cs="Arial"/>
                <w:i/>
                <w:szCs w:val="20"/>
              </w:rPr>
              <w:instrText xml:space="preserve"> REF _Ref86825558 \w \h </w:instrText>
            </w:r>
            <w:r w:rsidR="00B65B54">
              <w:rPr>
                <w:rFonts w:cs="Arial"/>
                <w:i/>
                <w:szCs w:val="20"/>
              </w:rPr>
              <w:instrText xml:space="preserve"> \* MERGEFORMAT </w:instrText>
            </w:r>
            <w:r w:rsidR="0065736A">
              <w:rPr>
                <w:rFonts w:cs="Arial"/>
                <w:i/>
                <w:szCs w:val="20"/>
              </w:rPr>
            </w:r>
            <w:r w:rsidR="0065736A">
              <w:rPr>
                <w:rFonts w:cs="Arial"/>
                <w:i/>
                <w:szCs w:val="20"/>
              </w:rPr>
              <w:fldChar w:fldCharType="separate"/>
            </w:r>
            <w:r w:rsidR="00547834">
              <w:rPr>
                <w:rFonts w:cs="Arial"/>
                <w:i/>
                <w:szCs w:val="20"/>
              </w:rPr>
              <w:t>2.2(a)</w:t>
            </w:r>
            <w:r w:rsidR="0065736A">
              <w:rPr>
                <w:rFonts w:cs="Arial"/>
                <w:i/>
                <w:szCs w:val="20"/>
              </w:rPr>
              <w:fldChar w:fldCharType="end"/>
            </w:r>
            <w:r w:rsidRPr="00486D21">
              <w:rPr>
                <w:rFonts w:cs="Arial"/>
                <w:i/>
                <w:szCs w:val="20"/>
              </w:rPr>
              <w:t>]</w:t>
            </w:r>
            <w:r w:rsidR="00B55C62" w:rsidRPr="00486D21">
              <w:rPr>
                <w:rFonts w:cs="Arial"/>
                <w:i/>
                <w:szCs w:val="20"/>
              </w:rPr>
              <w:t xml:space="preserve"> </w:t>
            </w:r>
          </w:p>
        </w:tc>
        <w:tc>
          <w:tcPr>
            <w:tcW w:w="6095" w:type="dxa"/>
            <w:gridSpan w:val="7"/>
            <w:shd w:val="clear" w:color="auto" w:fill="auto"/>
          </w:tcPr>
          <w:p w14:paraId="43601E66" w14:textId="77777777" w:rsidR="00C03897" w:rsidRPr="005958F5" w:rsidRDefault="00C03897" w:rsidP="00486D21">
            <w:pPr>
              <w:pStyle w:val="StyleMworksSch2AitemnoinfoLeft0cmHanging106cm2"/>
              <w:ind w:left="34" w:firstLine="1"/>
              <w:rPr>
                <w:rFonts w:cs="Arial"/>
                <w:sz w:val="20"/>
              </w:rPr>
            </w:pPr>
            <w:r w:rsidRPr="005958F5">
              <w:rPr>
                <w:rFonts w:cs="Arial"/>
                <w:sz w:val="20"/>
              </w:rPr>
              <w:t xml:space="preserve">The Commencement Date is: </w:t>
            </w:r>
            <w:r w:rsidR="003F6ADF" w:rsidRPr="00486D21">
              <w:rPr>
                <w:rFonts w:cs="Arial"/>
                <w:sz w:val="20"/>
                <w:highlight w:val="yellow"/>
              </w:rPr>
              <w:fldChar w:fldCharType="begin">
                <w:ffData>
                  <w:name w:val=""/>
                  <w:enabled/>
                  <w:calcOnExit w:val="0"/>
                  <w:textInput>
                    <w:default w:val="{insert a specific date or 'within X days of written notification by Council's Representative'}"/>
                  </w:textInput>
                </w:ffData>
              </w:fldChar>
            </w:r>
            <w:r w:rsidR="003F6ADF" w:rsidRPr="00486D21">
              <w:rPr>
                <w:rFonts w:cs="Arial"/>
                <w:sz w:val="20"/>
                <w:highlight w:val="yellow"/>
              </w:rPr>
              <w:instrText xml:space="preserve"> FORMTEXT </w:instrText>
            </w:r>
            <w:r w:rsidR="003F6ADF" w:rsidRPr="00486D21">
              <w:rPr>
                <w:rFonts w:cs="Arial"/>
                <w:sz w:val="20"/>
                <w:highlight w:val="yellow"/>
              </w:rPr>
            </w:r>
            <w:r w:rsidR="003F6ADF" w:rsidRPr="00486D21">
              <w:rPr>
                <w:rFonts w:cs="Arial"/>
                <w:sz w:val="20"/>
                <w:highlight w:val="yellow"/>
              </w:rPr>
              <w:fldChar w:fldCharType="separate"/>
            </w:r>
            <w:r w:rsidR="00B501A5">
              <w:rPr>
                <w:rFonts w:cs="Arial"/>
                <w:noProof/>
                <w:sz w:val="20"/>
                <w:highlight w:val="yellow"/>
              </w:rPr>
              <w:t>{insert a specific date or 'within X days of written notification by Council's Representative'}</w:t>
            </w:r>
            <w:r w:rsidR="003F6ADF" w:rsidRPr="00486D21">
              <w:rPr>
                <w:rFonts w:cs="Arial"/>
                <w:sz w:val="20"/>
                <w:highlight w:val="yellow"/>
              </w:rPr>
              <w:fldChar w:fldCharType="end"/>
            </w:r>
          </w:p>
        </w:tc>
      </w:tr>
      <w:tr w:rsidR="00C03897" w:rsidRPr="005958F5" w14:paraId="1538169E" w14:textId="77777777" w:rsidTr="00B65B54">
        <w:tc>
          <w:tcPr>
            <w:tcW w:w="822" w:type="dxa"/>
            <w:vMerge/>
            <w:shd w:val="clear" w:color="auto" w:fill="auto"/>
          </w:tcPr>
          <w:p w14:paraId="61501C82" w14:textId="77777777" w:rsidR="00C03897" w:rsidRPr="005958F5" w:rsidRDefault="00C03897" w:rsidP="00635CD7">
            <w:pPr>
              <w:pStyle w:val="Legallist1"/>
            </w:pPr>
          </w:p>
        </w:tc>
        <w:tc>
          <w:tcPr>
            <w:tcW w:w="2835" w:type="dxa"/>
            <w:vMerge/>
            <w:shd w:val="clear" w:color="auto" w:fill="auto"/>
          </w:tcPr>
          <w:p w14:paraId="59628389" w14:textId="77777777" w:rsidR="00C03897" w:rsidRPr="00486D21" w:rsidRDefault="00C03897"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335D1695" w14:textId="03B3DCD6" w:rsidR="00C03897" w:rsidRPr="005958F5" w:rsidRDefault="00C03897" w:rsidP="00486D21">
            <w:pPr>
              <w:pStyle w:val="StyleMworksSch2AitemnoinfoLeft0cmHanging106cm2"/>
              <w:ind w:left="34" w:firstLine="1"/>
              <w:rPr>
                <w:rFonts w:cs="Arial"/>
                <w:sz w:val="20"/>
              </w:rPr>
            </w:pPr>
            <w:r w:rsidRPr="005958F5">
              <w:rPr>
                <w:rFonts w:cs="Arial"/>
                <w:sz w:val="20"/>
              </w:rPr>
              <w:t xml:space="preserve">The </w:t>
            </w:r>
            <w:r w:rsidR="00016C74">
              <w:rPr>
                <w:rFonts w:cs="Arial"/>
                <w:sz w:val="20"/>
              </w:rPr>
              <w:t xml:space="preserve">Date for Practical </w:t>
            </w:r>
            <w:r w:rsidRPr="005958F5">
              <w:rPr>
                <w:rFonts w:cs="Arial"/>
                <w:sz w:val="20"/>
              </w:rPr>
              <w:t xml:space="preserve">Completion is: </w:t>
            </w:r>
            <w:r w:rsidRPr="00486D21">
              <w:rPr>
                <w:rFonts w:cs="Arial"/>
                <w:sz w:val="20"/>
                <w:highlight w:val="yellow"/>
              </w:rPr>
              <w:fldChar w:fldCharType="begin">
                <w:ffData>
                  <w:name w:val=""/>
                  <w:enabled/>
                  <w:calcOnExit w:val="0"/>
                  <w:textInput>
                    <w:default w:val="{insert a specific date or 'within X weeks from the Commencement Date'}"/>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 a specific date or 'within X weeks from the Commencement Date'}</w:t>
            </w:r>
            <w:r w:rsidRPr="00486D21">
              <w:rPr>
                <w:rFonts w:cs="Arial"/>
                <w:sz w:val="20"/>
                <w:highlight w:val="yellow"/>
              </w:rPr>
              <w:fldChar w:fldCharType="end"/>
            </w:r>
          </w:p>
        </w:tc>
      </w:tr>
      <w:tr w:rsidR="00C03897" w:rsidRPr="005958F5" w14:paraId="035E4D44" w14:textId="77777777" w:rsidTr="00B65B54">
        <w:trPr>
          <w:trHeight w:val="236"/>
        </w:trPr>
        <w:tc>
          <w:tcPr>
            <w:tcW w:w="822" w:type="dxa"/>
            <w:vMerge w:val="restart"/>
            <w:shd w:val="clear" w:color="auto" w:fill="auto"/>
          </w:tcPr>
          <w:p w14:paraId="23C85FA0" w14:textId="77777777" w:rsidR="00C03897" w:rsidRPr="005958F5" w:rsidRDefault="00C03897" w:rsidP="00635CD7">
            <w:pPr>
              <w:pStyle w:val="Legallist1"/>
            </w:pPr>
            <w:bookmarkStart w:id="18" w:name="_Ref86826099"/>
          </w:p>
        </w:tc>
        <w:bookmarkEnd w:id="18"/>
        <w:tc>
          <w:tcPr>
            <w:tcW w:w="2835" w:type="dxa"/>
            <w:vMerge w:val="restart"/>
            <w:shd w:val="clear" w:color="auto" w:fill="auto"/>
          </w:tcPr>
          <w:p w14:paraId="590947C1" w14:textId="77777777" w:rsidR="00C03897" w:rsidRPr="00486D21" w:rsidRDefault="00C03897" w:rsidP="00B77913">
            <w:pPr>
              <w:spacing w:before="60" w:after="60"/>
              <w:jc w:val="left"/>
              <w:rPr>
                <w:rFonts w:cs="Arial"/>
                <w:szCs w:val="20"/>
              </w:rPr>
            </w:pPr>
            <w:r w:rsidRPr="00486D21">
              <w:rPr>
                <w:rFonts w:cs="Arial"/>
                <w:szCs w:val="20"/>
              </w:rPr>
              <w:t>Work hours and working days</w:t>
            </w:r>
          </w:p>
          <w:p w14:paraId="54128DA8" w14:textId="1D671B28" w:rsidR="00C03897" w:rsidRPr="00486D21" w:rsidRDefault="00C03897" w:rsidP="00486D21">
            <w:pPr>
              <w:spacing w:before="60" w:after="60"/>
              <w:rPr>
                <w:rFonts w:cs="Arial"/>
                <w:szCs w:val="20"/>
              </w:rPr>
            </w:pPr>
            <w:r w:rsidRPr="00486D21">
              <w:rPr>
                <w:rFonts w:cs="Arial"/>
                <w:i/>
                <w:szCs w:val="20"/>
              </w:rPr>
              <w:t>[</w:t>
            </w:r>
            <w:r w:rsidR="00970CDC" w:rsidRPr="00486D21">
              <w:rPr>
                <w:rFonts w:cs="Arial"/>
                <w:i/>
                <w:szCs w:val="20"/>
              </w:rPr>
              <w:t>Clause </w:t>
            </w:r>
            <w:r w:rsidR="0065736A">
              <w:rPr>
                <w:rFonts w:cs="Arial"/>
                <w:i/>
                <w:szCs w:val="20"/>
                <w:highlight w:val="cyan"/>
              </w:rPr>
              <w:fldChar w:fldCharType="begin"/>
            </w:r>
            <w:r w:rsidR="0065736A">
              <w:rPr>
                <w:rFonts w:cs="Arial"/>
                <w:i/>
                <w:szCs w:val="20"/>
              </w:rPr>
              <w:instrText xml:space="preserve"> REF _Ref86825571 \w \h </w:instrText>
            </w:r>
            <w:r w:rsidR="00B65B54">
              <w:rPr>
                <w:rFonts w:cs="Arial"/>
                <w:i/>
                <w:szCs w:val="20"/>
                <w:highlight w:val="cyan"/>
              </w:rPr>
              <w:instrText xml:space="preserve"> \* MERGEFORMAT </w:instrText>
            </w:r>
            <w:r w:rsidR="0065736A">
              <w:rPr>
                <w:rFonts w:cs="Arial"/>
                <w:i/>
                <w:szCs w:val="20"/>
                <w:highlight w:val="cyan"/>
              </w:rPr>
            </w:r>
            <w:r w:rsidR="0065736A">
              <w:rPr>
                <w:rFonts w:cs="Arial"/>
                <w:i/>
                <w:szCs w:val="20"/>
                <w:highlight w:val="cyan"/>
              </w:rPr>
              <w:fldChar w:fldCharType="separate"/>
            </w:r>
            <w:r w:rsidR="00547834">
              <w:rPr>
                <w:rFonts w:cs="Arial"/>
                <w:i/>
                <w:szCs w:val="20"/>
              </w:rPr>
              <w:t>2.2(b)</w:t>
            </w:r>
            <w:r w:rsidR="0065736A">
              <w:rPr>
                <w:rFonts w:cs="Arial"/>
                <w:i/>
                <w:szCs w:val="20"/>
                <w:highlight w:val="cyan"/>
              </w:rPr>
              <w:fldChar w:fldCharType="end"/>
            </w:r>
            <w:r w:rsidRPr="00486D21">
              <w:rPr>
                <w:rFonts w:cs="Arial"/>
                <w:i/>
                <w:szCs w:val="20"/>
              </w:rPr>
              <w:t>]</w:t>
            </w:r>
          </w:p>
        </w:tc>
        <w:tc>
          <w:tcPr>
            <w:tcW w:w="6095" w:type="dxa"/>
            <w:gridSpan w:val="7"/>
            <w:shd w:val="clear" w:color="auto" w:fill="auto"/>
          </w:tcPr>
          <w:p w14:paraId="66D13800" w14:textId="77777777" w:rsidR="00C03897" w:rsidRPr="005958F5" w:rsidRDefault="00C03897" w:rsidP="00486D21">
            <w:pPr>
              <w:pStyle w:val="StyleMworksSch2AitemnoinfoLeft0cmHanging106cm2"/>
              <w:tabs>
                <w:tab w:val="left" w:pos="34"/>
              </w:tabs>
              <w:ind w:left="34" w:firstLine="0"/>
              <w:rPr>
                <w:rFonts w:cs="Arial"/>
                <w:sz w:val="20"/>
              </w:rPr>
            </w:pPr>
            <w:r w:rsidRPr="005958F5">
              <w:rPr>
                <w:rFonts w:cs="Arial"/>
                <w:sz w:val="20"/>
              </w:rPr>
              <w:t>Working hours mean:</w:t>
            </w:r>
            <w:r w:rsidRPr="005958F5">
              <w:rPr>
                <w:rFonts w:eastAsia="Calibri" w:cs="Arial"/>
                <w:sz w:val="20"/>
                <w:lang w:eastAsia="en-US"/>
              </w:rPr>
              <w:t xml:space="preserve"> </w:t>
            </w:r>
            <w:r w:rsidRPr="00486D21">
              <w:rPr>
                <w:rFonts w:cs="Arial"/>
                <w:sz w:val="20"/>
                <w:highlight w:val="yellow"/>
              </w:rPr>
              <w:fldChar w:fldCharType="begin">
                <w:ffData>
                  <w:name w:val=""/>
                  <w:enabled/>
                  <w:calcOnExit w:val="0"/>
                  <w:textInput>
                    <w:default w:val="{Insert times: e.g. 8am until 5pm}"/>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 times: e.g. 8am until 5pm}</w:t>
            </w:r>
            <w:r w:rsidRPr="00486D21">
              <w:rPr>
                <w:rFonts w:cs="Arial"/>
                <w:sz w:val="20"/>
                <w:highlight w:val="yellow"/>
              </w:rPr>
              <w:fldChar w:fldCharType="end"/>
            </w:r>
          </w:p>
        </w:tc>
      </w:tr>
      <w:tr w:rsidR="00075BC0" w:rsidRPr="005958F5" w14:paraId="0E9C6948" w14:textId="77777777" w:rsidTr="00B65B54">
        <w:trPr>
          <w:trHeight w:val="236"/>
        </w:trPr>
        <w:tc>
          <w:tcPr>
            <w:tcW w:w="822" w:type="dxa"/>
            <w:vMerge/>
            <w:shd w:val="clear" w:color="auto" w:fill="auto"/>
          </w:tcPr>
          <w:p w14:paraId="53C6E771" w14:textId="77777777" w:rsidR="00075BC0" w:rsidRPr="005958F5" w:rsidRDefault="00075BC0" w:rsidP="00635CD7">
            <w:pPr>
              <w:pStyle w:val="Legallist1"/>
            </w:pPr>
          </w:p>
        </w:tc>
        <w:tc>
          <w:tcPr>
            <w:tcW w:w="2835" w:type="dxa"/>
            <w:vMerge/>
            <w:shd w:val="clear" w:color="auto" w:fill="auto"/>
          </w:tcPr>
          <w:p w14:paraId="10A9CDAB"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6095" w:type="dxa"/>
            <w:gridSpan w:val="7"/>
            <w:shd w:val="clear" w:color="auto" w:fill="auto"/>
          </w:tcPr>
          <w:p w14:paraId="5D43D703" w14:textId="77777777" w:rsidR="00075BC0" w:rsidRPr="005958F5" w:rsidRDefault="00075BC0" w:rsidP="00486D21">
            <w:pPr>
              <w:pStyle w:val="StyleMworksSch2AitemnoinfoLeft0cmHanging106cm2"/>
              <w:tabs>
                <w:tab w:val="left" w:pos="34"/>
              </w:tabs>
              <w:ind w:left="34" w:firstLine="0"/>
              <w:rPr>
                <w:rFonts w:cs="Arial"/>
                <w:sz w:val="20"/>
              </w:rPr>
            </w:pPr>
            <w:r w:rsidRPr="005958F5">
              <w:rPr>
                <w:rFonts w:cs="Arial"/>
                <w:sz w:val="20"/>
              </w:rPr>
              <w:t xml:space="preserve">Working days mean: </w:t>
            </w:r>
            <w:r w:rsidRPr="00486D21">
              <w:rPr>
                <w:rFonts w:cs="Arial"/>
                <w:sz w:val="20"/>
                <w:highlight w:val="yellow"/>
              </w:rPr>
              <w:fldChar w:fldCharType="begin">
                <w:ffData>
                  <w:name w:val=""/>
                  <w:enabled/>
                  <w:calcOnExit w:val="0"/>
                  <w:textInput>
                    <w:default w:val="{Insert days: e.g. Monday to Friday excluding public holidays}"/>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 days: e.g. Monday to Friday excluding public holidays}</w:t>
            </w:r>
            <w:r w:rsidRPr="00486D21">
              <w:rPr>
                <w:rFonts w:cs="Arial"/>
                <w:sz w:val="20"/>
                <w:highlight w:val="yellow"/>
              </w:rPr>
              <w:fldChar w:fldCharType="end"/>
            </w:r>
          </w:p>
        </w:tc>
      </w:tr>
      <w:tr w:rsidR="00075BC0" w:rsidRPr="005958F5" w14:paraId="2CF14E8C" w14:textId="77777777" w:rsidTr="00B65B54">
        <w:trPr>
          <w:trHeight w:val="276"/>
        </w:trPr>
        <w:tc>
          <w:tcPr>
            <w:tcW w:w="822" w:type="dxa"/>
            <w:vMerge w:val="restart"/>
            <w:shd w:val="clear" w:color="auto" w:fill="auto"/>
          </w:tcPr>
          <w:p w14:paraId="217FA4CF" w14:textId="77777777" w:rsidR="00075BC0" w:rsidRPr="005958F5" w:rsidRDefault="00075BC0" w:rsidP="00635CD7">
            <w:pPr>
              <w:pStyle w:val="Legallist1"/>
            </w:pPr>
          </w:p>
        </w:tc>
        <w:tc>
          <w:tcPr>
            <w:tcW w:w="2835" w:type="dxa"/>
            <w:vMerge w:val="restart"/>
            <w:shd w:val="clear" w:color="auto" w:fill="auto"/>
          </w:tcPr>
          <w:p w14:paraId="38E24EC6" w14:textId="77777777" w:rsidR="00075BC0" w:rsidRPr="00486D21" w:rsidRDefault="00075BC0" w:rsidP="00486D21">
            <w:pPr>
              <w:spacing w:before="60" w:after="60"/>
              <w:rPr>
                <w:rFonts w:cs="Arial"/>
                <w:szCs w:val="20"/>
              </w:rPr>
            </w:pPr>
            <w:r w:rsidRPr="00486D21">
              <w:rPr>
                <w:rFonts w:cs="Arial"/>
                <w:szCs w:val="20"/>
              </w:rPr>
              <w:t xml:space="preserve">Works </w:t>
            </w:r>
            <w:r w:rsidR="00035157">
              <w:rPr>
                <w:rFonts w:cs="Arial"/>
                <w:szCs w:val="20"/>
              </w:rPr>
              <w:t>p</w:t>
            </w:r>
            <w:r w:rsidRPr="00486D21">
              <w:rPr>
                <w:rFonts w:cs="Arial"/>
                <w:szCs w:val="20"/>
              </w:rPr>
              <w:t>rogram</w:t>
            </w:r>
          </w:p>
          <w:p w14:paraId="5CF4D6E6" w14:textId="1434D83A" w:rsidR="00075BC0" w:rsidRDefault="009A464F" w:rsidP="00486D21">
            <w:pPr>
              <w:spacing w:before="60" w:after="60"/>
              <w:rPr>
                <w:rFonts w:cs="Arial"/>
                <w:i/>
                <w:szCs w:val="20"/>
              </w:rPr>
            </w:pPr>
            <w:r w:rsidRPr="00486D21">
              <w:rPr>
                <w:rFonts w:cs="Arial"/>
                <w:i/>
                <w:szCs w:val="20"/>
              </w:rPr>
              <w:t>[</w:t>
            </w:r>
            <w:r w:rsidR="00970CDC" w:rsidRPr="00486D21">
              <w:rPr>
                <w:rFonts w:cs="Arial"/>
                <w:i/>
                <w:szCs w:val="20"/>
              </w:rPr>
              <w:t>Clause </w:t>
            </w:r>
            <w:r w:rsidR="00AC65C8" w:rsidRPr="00486D21">
              <w:rPr>
                <w:rFonts w:cs="Arial"/>
                <w:i/>
                <w:szCs w:val="20"/>
              </w:rPr>
              <w:fldChar w:fldCharType="begin"/>
            </w:r>
            <w:r w:rsidR="00AC65C8" w:rsidRPr="00486D21">
              <w:rPr>
                <w:rFonts w:cs="Arial"/>
                <w:i/>
                <w:szCs w:val="20"/>
              </w:rPr>
              <w:instrText xml:space="preserve"> REF _Ref450212492 \w \h </w:instrText>
            </w:r>
            <w:r w:rsidR="00D57327" w:rsidRPr="00486D21">
              <w:rPr>
                <w:rFonts w:cs="Arial"/>
                <w:i/>
                <w:szCs w:val="20"/>
              </w:rPr>
              <w:instrText xml:space="preserve"> \* MERGEFORMAT </w:instrText>
            </w:r>
            <w:r w:rsidR="00AC65C8" w:rsidRPr="00486D21">
              <w:rPr>
                <w:rFonts w:cs="Arial"/>
                <w:i/>
                <w:szCs w:val="20"/>
              </w:rPr>
            </w:r>
            <w:r w:rsidR="00AC65C8" w:rsidRPr="00486D21">
              <w:rPr>
                <w:rFonts w:cs="Arial"/>
                <w:i/>
                <w:szCs w:val="20"/>
              </w:rPr>
              <w:fldChar w:fldCharType="separate"/>
            </w:r>
            <w:r w:rsidR="00547834">
              <w:rPr>
                <w:rFonts w:cs="Arial"/>
                <w:i/>
                <w:szCs w:val="20"/>
              </w:rPr>
              <w:t>5.1</w:t>
            </w:r>
            <w:r w:rsidR="00AC65C8" w:rsidRPr="00486D21">
              <w:rPr>
                <w:rFonts w:cs="Arial"/>
                <w:i/>
                <w:szCs w:val="20"/>
              </w:rPr>
              <w:fldChar w:fldCharType="end"/>
            </w:r>
            <w:r w:rsidRPr="00486D21">
              <w:rPr>
                <w:rFonts w:cs="Arial"/>
                <w:i/>
                <w:szCs w:val="20"/>
              </w:rPr>
              <w:t>]</w:t>
            </w:r>
          </w:p>
          <w:p w14:paraId="37E50EA5" w14:textId="77777777" w:rsidR="00035157" w:rsidRPr="00486D21" w:rsidRDefault="00035157" w:rsidP="00486D21">
            <w:pPr>
              <w:spacing w:before="60" w:after="60"/>
              <w:rPr>
                <w:rFonts w:cs="Arial"/>
                <w:szCs w:val="20"/>
              </w:rPr>
            </w:pPr>
            <w:r w:rsidRPr="00AC47D0">
              <w:rPr>
                <w:rFonts w:cs="Arial"/>
                <w:i/>
                <w:szCs w:val="20"/>
              </w:rPr>
              <w:t>[</w:t>
            </w:r>
            <w:r w:rsidRPr="00AC47D0">
              <w:rPr>
                <w:rFonts w:cs="Arial"/>
                <w:b/>
                <w:bCs/>
                <w:i/>
                <w:szCs w:val="20"/>
                <w:highlight w:val="cyan"/>
              </w:rPr>
              <w:t>Note</w:t>
            </w:r>
            <w:r w:rsidRPr="00AC47D0">
              <w:rPr>
                <w:rFonts w:cs="Arial"/>
                <w:i/>
                <w:szCs w:val="20"/>
                <w:highlight w:val="cyan"/>
              </w:rPr>
              <w:t>: Cross/tick applicable box</w:t>
            </w:r>
            <w:r w:rsidRPr="00AC47D0">
              <w:rPr>
                <w:rFonts w:cs="Arial"/>
                <w:i/>
                <w:szCs w:val="20"/>
              </w:rPr>
              <w:t>]</w:t>
            </w:r>
          </w:p>
        </w:tc>
        <w:tc>
          <w:tcPr>
            <w:tcW w:w="425" w:type="dxa"/>
            <w:shd w:val="clear" w:color="auto" w:fill="auto"/>
          </w:tcPr>
          <w:p w14:paraId="696FA8A8" w14:textId="77777777" w:rsidR="00075BC0" w:rsidRPr="005958F5" w:rsidRDefault="00075BC0" w:rsidP="00486D21">
            <w:pPr>
              <w:pStyle w:val="StyleMworksSch2AitemnoinfoLeft0cmHanging106cm2"/>
              <w:rPr>
                <w:rFonts w:cs="Arial"/>
                <w:sz w:val="20"/>
              </w:rPr>
            </w:pPr>
            <w:r w:rsidRPr="005958F5">
              <w:rPr>
                <w:rFonts w:cs="Arial"/>
                <w:sz w:val="20"/>
              </w:rPr>
              <w:fldChar w:fldCharType="begin">
                <w:ffData>
                  <w:name w:val="Check21"/>
                  <w:enabled/>
                  <w:calcOnExit w:val="0"/>
                  <w:checkBox>
                    <w:sizeAuto/>
                    <w:default w:val="0"/>
                    <w:checked w:val="0"/>
                  </w:checkBox>
                </w:ffData>
              </w:fldChar>
            </w:r>
            <w:r w:rsidRPr="005958F5">
              <w:rPr>
                <w:rFonts w:cs="Arial"/>
                <w:sz w:val="20"/>
              </w:rPr>
              <w:instrText xml:space="preserve"> FORMCHECKBOX </w:instrText>
            </w:r>
            <w:r w:rsidR="00FA5154">
              <w:rPr>
                <w:rFonts w:cs="Arial"/>
                <w:sz w:val="20"/>
              </w:rPr>
            </w:r>
            <w:r w:rsidR="00FA5154">
              <w:rPr>
                <w:rFonts w:cs="Arial"/>
                <w:sz w:val="20"/>
              </w:rPr>
              <w:fldChar w:fldCharType="separate"/>
            </w:r>
            <w:r w:rsidRPr="005958F5">
              <w:rPr>
                <w:rFonts w:cs="Arial"/>
                <w:sz w:val="20"/>
              </w:rPr>
              <w:fldChar w:fldCharType="end"/>
            </w:r>
          </w:p>
        </w:tc>
        <w:tc>
          <w:tcPr>
            <w:tcW w:w="5670" w:type="dxa"/>
            <w:gridSpan w:val="6"/>
            <w:shd w:val="clear" w:color="auto" w:fill="auto"/>
          </w:tcPr>
          <w:p w14:paraId="7BA61144" w14:textId="77777777" w:rsidR="00075BC0" w:rsidRPr="005958F5" w:rsidRDefault="00075BC0" w:rsidP="00486D21">
            <w:pPr>
              <w:pStyle w:val="StyleMworksSch2AitemnoinfoLeft0cmHanging106cm2"/>
              <w:ind w:left="34" w:firstLine="1"/>
              <w:rPr>
                <w:rFonts w:cs="Arial"/>
                <w:sz w:val="20"/>
              </w:rPr>
            </w:pPr>
            <w:r w:rsidRPr="005958F5">
              <w:rPr>
                <w:rFonts w:cs="Arial"/>
                <w:sz w:val="20"/>
              </w:rPr>
              <w:t xml:space="preserve">Program is attached and titled: </w:t>
            </w:r>
            <w:r w:rsidRPr="00486D21">
              <w:rPr>
                <w:rFonts w:cs="Arial"/>
                <w:sz w:val="20"/>
                <w:highlight w:val="yellow"/>
              </w:rPr>
              <w:fldChar w:fldCharType="begin">
                <w:ffData>
                  <w:name w:val=""/>
                  <w:enabled/>
                  <w:calcOnExit w:val="0"/>
                  <w:textInput>
                    <w:default w:val="{Insert title}"/>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{Insert title}</w:t>
            </w:r>
            <w:r w:rsidRPr="00486D21">
              <w:rPr>
                <w:rFonts w:cs="Arial"/>
                <w:sz w:val="20"/>
                <w:highlight w:val="yellow"/>
              </w:rPr>
              <w:fldChar w:fldCharType="end"/>
            </w:r>
            <w:r w:rsidRPr="005958F5">
              <w:rPr>
                <w:rFonts w:cs="Arial"/>
                <w:sz w:val="20"/>
              </w:rPr>
              <w:t xml:space="preserve"> and dated: </w:t>
            </w:r>
            <w:r w:rsidRPr="00486D21">
              <w:rPr>
                <w:rFonts w:cs="Arial"/>
                <w:sz w:val="20"/>
                <w:highlight w:val="yellow"/>
              </w:rPr>
              <w:fldChar w:fldCharType="begin">
                <w:ffData>
                  <w:name w:val=""/>
                  <w:enabled/>
                  <w:calcOnExit w:val="0"/>
                  <w:textInput>
                    <w:default w:val="{date}"/>
                  </w:textInput>
                </w:ffData>
              </w:fldChar>
            </w:r>
            <w:r w:rsidRPr="00486D21">
              <w:rPr>
                <w:rFonts w:cs="Arial"/>
                <w:sz w:val="20"/>
                <w:highlight w:val="yellow"/>
              </w:rPr>
              <w:instrText xml:space="preserve"> FORMTEXT </w:instrText>
            </w:r>
            <w:r w:rsidRPr="00486D21">
              <w:rPr>
                <w:rFonts w:cs="Arial"/>
                <w:sz w:val="20"/>
                <w:highlight w:val="yellow"/>
              </w:rPr>
            </w:r>
            <w:r w:rsidRPr="00486D21">
              <w:rPr>
                <w:rFonts w:cs="Arial"/>
                <w:sz w:val="20"/>
                <w:highlight w:val="yellow"/>
              </w:rPr>
              <w:fldChar w:fldCharType="separate"/>
            </w:r>
            <w:r w:rsidR="00B501A5">
              <w:rPr>
                <w:rFonts w:cs="Arial"/>
                <w:noProof/>
                <w:sz w:val="20"/>
                <w:highlight w:val="yellow"/>
              </w:rPr>
              <w:t>{date}</w:t>
            </w:r>
            <w:r w:rsidRPr="00486D21">
              <w:rPr>
                <w:rFonts w:cs="Arial"/>
                <w:sz w:val="20"/>
                <w:highlight w:val="yellow"/>
              </w:rPr>
              <w:fldChar w:fldCharType="end"/>
            </w:r>
          </w:p>
        </w:tc>
      </w:tr>
      <w:tr w:rsidR="00075BC0" w:rsidRPr="005958F5" w14:paraId="08D45FB5" w14:textId="77777777" w:rsidTr="00B65B54">
        <w:trPr>
          <w:trHeight w:val="275"/>
        </w:trPr>
        <w:tc>
          <w:tcPr>
            <w:tcW w:w="822" w:type="dxa"/>
            <w:vMerge/>
            <w:shd w:val="clear" w:color="auto" w:fill="auto"/>
          </w:tcPr>
          <w:p w14:paraId="405F199D" w14:textId="77777777" w:rsidR="00075BC0" w:rsidRPr="005958F5" w:rsidRDefault="00075BC0" w:rsidP="00635CD7">
            <w:pPr>
              <w:pStyle w:val="Legallist1"/>
            </w:pPr>
          </w:p>
        </w:tc>
        <w:tc>
          <w:tcPr>
            <w:tcW w:w="2835" w:type="dxa"/>
            <w:vMerge/>
            <w:shd w:val="clear" w:color="auto" w:fill="auto"/>
          </w:tcPr>
          <w:p w14:paraId="1B668430"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46E9EB58" w14:textId="77777777" w:rsidR="00075BC0" w:rsidRPr="005958F5" w:rsidRDefault="00075BC0" w:rsidP="00486D21">
            <w:pPr>
              <w:pStyle w:val="StyleMworksSch2AitemnoinfoLeft0cmHanging106cm2"/>
              <w:rPr>
                <w:rFonts w:cs="Arial"/>
                <w:sz w:val="20"/>
              </w:rPr>
            </w:pPr>
            <w:r w:rsidRPr="005958F5">
              <w:rPr>
                <w:rFonts w:cs="Arial"/>
                <w:sz w:val="20"/>
              </w:rPr>
              <w:fldChar w:fldCharType="begin">
                <w:ffData>
                  <w:name w:val="Check21"/>
                  <w:enabled/>
                  <w:calcOnExit w:val="0"/>
                  <w:checkBox>
                    <w:sizeAuto/>
                    <w:default w:val="0"/>
                    <w:checked w:val="0"/>
                  </w:checkBox>
                </w:ffData>
              </w:fldChar>
            </w:r>
            <w:r w:rsidRPr="005958F5">
              <w:rPr>
                <w:rFonts w:cs="Arial"/>
                <w:sz w:val="20"/>
              </w:rPr>
              <w:instrText xml:space="preserve"> FORMCHECKBOX </w:instrText>
            </w:r>
            <w:r w:rsidR="00FA5154">
              <w:rPr>
                <w:rFonts w:cs="Arial"/>
                <w:sz w:val="20"/>
              </w:rPr>
            </w:r>
            <w:r w:rsidR="00FA5154">
              <w:rPr>
                <w:rFonts w:cs="Arial"/>
                <w:sz w:val="20"/>
              </w:rPr>
              <w:fldChar w:fldCharType="separate"/>
            </w:r>
            <w:r w:rsidRPr="005958F5">
              <w:rPr>
                <w:rFonts w:cs="Arial"/>
                <w:sz w:val="20"/>
              </w:rPr>
              <w:fldChar w:fldCharType="end"/>
            </w:r>
          </w:p>
        </w:tc>
        <w:tc>
          <w:tcPr>
            <w:tcW w:w="5670" w:type="dxa"/>
            <w:gridSpan w:val="6"/>
            <w:shd w:val="clear" w:color="auto" w:fill="auto"/>
          </w:tcPr>
          <w:p w14:paraId="16F67ADE" w14:textId="77777777" w:rsidR="00075BC0" w:rsidRPr="005958F5" w:rsidRDefault="00075BC0" w:rsidP="00486D21">
            <w:pPr>
              <w:pStyle w:val="StyleMworksSch2AitemnoinfoLeft0cmHanging106cm2"/>
              <w:ind w:left="34" w:firstLine="1"/>
              <w:rPr>
                <w:rFonts w:cs="Arial"/>
                <w:sz w:val="20"/>
              </w:rPr>
            </w:pPr>
            <w:r w:rsidRPr="005958F5">
              <w:rPr>
                <w:rFonts w:cs="Arial"/>
                <w:sz w:val="20"/>
              </w:rPr>
              <w:t>To be provided to Council</w:t>
            </w:r>
            <w:r w:rsidR="003F6ADF" w:rsidRPr="005958F5">
              <w:rPr>
                <w:rFonts w:cs="Arial"/>
                <w:sz w:val="20"/>
              </w:rPr>
              <w:t>'s</w:t>
            </w:r>
            <w:r w:rsidRPr="005958F5">
              <w:rPr>
                <w:rFonts w:cs="Arial"/>
                <w:sz w:val="20"/>
              </w:rPr>
              <w:t xml:space="preserve"> Representative prior to commencement of Work. </w:t>
            </w:r>
          </w:p>
        </w:tc>
      </w:tr>
      <w:tr w:rsidR="006D3ED5" w:rsidRPr="005958F5" w14:paraId="27BAE853" w14:textId="77777777" w:rsidTr="00B65B54">
        <w:tc>
          <w:tcPr>
            <w:tcW w:w="822" w:type="dxa"/>
            <w:shd w:val="clear" w:color="auto" w:fill="auto"/>
          </w:tcPr>
          <w:p w14:paraId="56685A0D" w14:textId="77777777" w:rsidR="006D3ED5" w:rsidRPr="005958F5" w:rsidRDefault="006D3ED5" w:rsidP="00635CD7">
            <w:pPr>
              <w:pStyle w:val="Legallist1"/>
            </w:pPr>
            <w:bookmarkStart w:id="19" w:name="_Ref86826263"/>
          </w:p>
        </w:tc>
        <w:bookmarkEnd w:id="19"/>
        <w:tc>
          <w:tcPr>
            <w:tcW w:w="2835" w:type="dxa"/>
            <w:shd w:val="clear" w:color="auto" w:fill="auto"/>
          </w:tcPr>
          <w:p w14:paraId="7C538082" w14:textId="77777777" w:rsidR="006D3ED5" w:rsidRPr="00486D21" w:rsidRDefault="006D3ED5" w:rsidP="00B77913">
            <w:pPr>
              <w:spacing w:before="60" w:after="60"/>
              <w:jc w:val="left"/>
              <w:rPr>
                <w:rFonts w:cs="Arial"/>
                <w:szCs w:val="20"/>
              </w:rPr>
            </w:pPr>
            <w:r w:rsidRPr="00486D21">
              <w:rPr>
                <w:rFonts w:cs="Arial"/>
                <w:szCs w:val="20"/>
              </w:rPr>
              <w:t>Time for submitting Payment Claims:</w:t>
            </w:r>
          </w:p>
          <w:p w14:paraId="2A75E8A0" w14:textId="266187CB" w:rsidR="006D3ED5" w:rsidRPr="00486D21" w:rsidRDefault="006D3ED5" w:rsidP="00486D21">
            <w:pPr>
              <w:spacing w:before="60" w:after="60"/>
              <w:rPr>
                <w:rFonts w:cs="Arial"/>
                <w:i/>
                <w:szCs w:val="20"/>
              </w:rPr>
            </w:pPr>
            <w:r w:rsidRPr="00486D21">
              <w:rPr>
                <w:rFonts w:cs="Arial"/>
                <w:i/>
                <w:szCs w:val="20"/>
              </w:rPr>
              <w:t>[Clause </w:t>
            </w:r>
            <w:r w:rsidRPr="00486D21">
              <w:rPr>
                <w:rFonts w:cs="Arial"/>
                <w:i/>
                <w:szCs w:val="20"/>
              </w:rPr>
              <w:fldChar w:fldCharType="begin"/>
            </w:r>
            <w:r w:rsidRPr="00486D21">
              <w:rPr>
                <w:rFonts w:cs="Arial"/>
                <w:i/>
                <w:szCs w:val="20"/>
              </w:rPr>
              <w:instrText xml:space="preserve"> REF _Ref408217097 \w \h  \* MERGEFORMAT </w:instrText>
            </w:r>
            <w:r w:rsidRPr="00486D21">
              <w:rPr>
                <w:rFonts w:cs="Arial"/>
                <w:i/>
                <w:szCs w:val="20"/>
              </w:rPr>
            </w:r>
            <w:r w:rsidRPr="00486D21">
              <w:rPr>
                <w:rFonts w:cs="Arial"/>
                <w:i/>
                <w:szCs w:val="20"/>
              </w:rPr>
              <w:fldChar w:fldCharType="separate"/>
            </w:r>
            <w:r w:rsidR="00547834">
              <w:rPr>
                <w:rFonts w:cs="Arial"/>
                <w:i/>
                <w:szCs w:val="20"/>
              </w:rPr>
              <w:t>7.3</w:t>
            </w:r>
            <w:r w:rsidRPr="00486D21">
              <w:rPr>
                <w:rFonts w:cs="Arial"/>
                <w:i/>
                <w:szCs w:val="20"/>
              </w:rPr>
              <w:fldChar w:fldCharType="end"/>
            </w:r>
            <w:r w:rsidRPr="00486D21">
              <w:rPr>
                <w:rFonts w:cs="Arial"/>
                <w:i/>
                <w:szCs w:val="20"/>
              </w:rPr>
              <w:t>]</w:t>
            </w:r>
          </w:p>
          <w:p w14:paraId="0869FD19" w14:textId="77777777" w:rsidR="006D3ED5" w:rsidRPr="00486D21" w:rsidRDefault="006D3ED5" w:rsidP="00486D21">
            <w:pPr>
              <w:spacing w:before="60" w:after="60"/>
              <w:rPr>
                <w:rFonts w:cs="Arial"/>
                <w:i/>
                <w:szCs w:val="20"/>
              </w:rPr>
            </w:pPr>
          </w:p>
        </w:tc>
        <w:tc>
          <w:tcPr>
            <w:tcW w:w="6095" w:type="dxa"/>
            <w:gridSpan w:val="7"/>
            <w:shd w:val="clear" w:color="auto" w:fill="auto"/>
          </w:tcPr>
          <w:p w14:paraId="651F59AF" w14:textId="77777777" w:rsidR="006D3ED5" w:rsidRPr="005958F5" w:rsidRDefault="006D3ED5" w:rsidP="00486D21">
            <w:pPr>
              <w:pStyle w:val="StyleMworksSch2AitemnoinfoLeft0cmHanging106cm2"/>
              <w:ind w:left="34" w:firstLine="0"/>
              <w:rPr>
                <w:rFonts w:cs="Arial"/>
                <w:sz w:val="20"/>
              </w:rPr>
            </w:pPr>
            <w:r w:rsidRPr="005958F5">
              <w:rPr>
                <w:rFonts w:cs="Arial"/>
                <w:sz w:val="20"/>
              </w:rPr>
              <w:t>The dates as follows:</w:t>
            </w:r>
          </w:p>
          <w:p w14:paraId="7EC071DA" w14:textId="77777777" w:rsidR="006D3ED5" w:rsidRPr="005958F5" w:rsidRDefault="006D3ED5" w:rsidP="00486D21">
            <w:pPr>
              <w:pStyle w:val="MEBasic4"/>
              <w:spacing w:before="60" w:after="60"/>
              <w:ind w:left="714"/>
            </w:pPr>
            <w:r w:rsidRPr="005958F5">
              <w:t>except for the month of December, the last day of each month for Work done to the 25</w:t>
            </w:r>
            <w:r w:rsidRPr="005958F5">
              <w:rPr>
                <w:vertAlign w:val="superscript"/>
              </w:rPr>
              <w:t>th</w:t>
            </w:r>
            <w:r w:rsidRPr="005958F5">
              <w:t xml:space="preserve"> day of that month; and</w:t>
            </w:r>
          </w:p>
          <w:p w14:paraId="37DCABE3" w14:textId="77777777" w:rsidR="006D3ED5" w:rsidRPr="005958F5" w:rsidRDefault="006D3ED5" w:rsidP="00486D21">
            <w:pPr>
              <w:pStyle w:val="MEBasic4"/>
              <w:spacing w:before="60" w:after="60"/>
              <w:ind w:left="714"/>
            </w:pPr>
            <w:r w:rsidRPr="005958F5">
              <w:t>for the month of December, the 20</w:t>
            </w:r>
            <w:r w:rsidRPr="005958F5">
              <w:rPr>
                <w:vertAlign w:val="superscript"/>
              </w:rPr>
              <w:t>th</w:t>
            </w:r>
            <w:r w:rsidRPr="005958F5">
              <w:t xml:space="preserve"> of December for Work done to the 18</w:t>
            </w:r>
            <w:r w:rsidRPr="005958F5">
              <w:rPr>
                <w:vertAlign w:val="superscript"/>
              </w:rPr>
              <w:t>th</w:t>
            </w:r>
            <w:r w:rsidRPr="005958F5">
              <w:t xml:space="preserve"> of that month. </w:t>
            </w:r>
          </w:p>
        </w:tc>
      </w:tr>
      <w:tr w:rsidR="00C03897" w:rsidRPr="005958F5" w14:paraId="2CBBEE0F" w14:textId="77777777" w:rsidTr="00B65B54">
        <w:tc>
          <w:tcPr>
            <w:tcW w:w="822" w:type="dxa"/>
            <w:shd w:val="clear" w:color="auto" w:fill="auto"/>
          </w:tcPr>
          <w:p w14:paraId="486F8F38" w14:textId="77777777" w:rsidR="00C03897" w:rsidRPr="005958F5" w:rsidRDefault="00C03897" w:rsidP="00635CD7">
            <w:pPr>
              <w:pStyle w:val="Legallist1"/>
            </w:pPr>
            <w:bookmarkStart w:id="20" w:name="_Ref86826296"/>
          </w:p>
        </w:tc>
        <w:bookmarkEnd w:id="20"/>
        <w:tc>
          <w:tcPr>
            <w:tcW w:w="2835" w:type="dxa"/>
            <w:shd w:val="clear" w:color="auto" w:fill="auto"/>
          </w:tcPr>
          <w:p w14:paraId="7AD633BA" w14:textId="4068F269" w:rsidR="00C03897" w:rsidRPr="00486D21" w:rsidRDefault="00C03897" w:rsidP="00B77913">
            <w:pPr>
              <w:spacing w:before="60" w:after="60"/>
              <w:jc w:val="left"/>
              <w:rPr>
                <w:rFonts w:cs="Arial"/>
                <w:szCs w:val="20"/>
              </w:rPr>
            </w:pPr>
            <w:r w:rsidRPr="00486D21">
              <w:rPr>
                <w:rFonts w:cs="Arial"/>
                <w:szCs w:val="20"/>
              </w:rPr>
              <w:t xml:space="preserve">Time for </w:t>
            </w:r>
            <w:r w:rsidR="00BF53FD" w:rsidRPr="00486D21">
              <w:rPr>
                <w:rFonts w:cs="Arial"/>
                <w:szCs w:val="20"/>
              </w:rPr>
              <w:t>p</w:t>
            </w:r>
            <w:r w:rsidRPr="00486D21">
              <w:rPr>
                <w:rFonts w:cs="Arial"/>
                <w:szCs w:val="20"/>
              </w:rPr>
              <w:t xml:space="preserve">ayment </w:t>
            </w:r>
            <w:r w:rsidRPr="00486D21">
              <w:rPr>
                <w:rFonts w:cs="Arial"/>
                <w:szCs w:val="20"/>
              </w:rPr>
              <w:br/>
            </w:r>
            <w:r w:rsidRPr="00486D21">
              <w:rPr>
                <w:rFonts w:cs="Arial"/>
                <w:i/>
                <w:szCs w:val="20"/>
              </w:rPr>
              <w:t>[</w:t>
            </w:r>
            <w:r w:rsidR="00970CDC" w:rsidRPr="00486D21">
              <w:rPr>
                <w:rFonts w:cs="Arial"/>
                <w:i/>
                <w:szCs w:val="20"/>
              </w:rPr>
              <w:t>Clause </w:t>
            </w:r>
            <w:r w:rsidRPr="00486D21">
              <w:rPr>
                <w:rFonts w:cs="Arial"/>
                <w:i/>
                <w:szCs w:val="20"/>
              </w:rPr>
              <w:fldChar w:fldCharType="begin"/>
            </w:r>
            <w:r w:rsidRPr="00486D21">
              <w:rPr>
                <w:rFonts w:cs="Arial"/>
                <w:i/>
                <w:szCs w:val="20"/>
              </w:rPr>
              <w:instrText xml:space="preserve"> REF _Ref413671873 \w \h </w:instrText>
            </w:r>
            <w:r w:rsidR="005958F5" w:rsidRPr="00486D21">
              <w:rPr>
                <w:rFonts w:cs="Arial"/>
                <w:i/>
                <w:szCs w:val="20"/>
              </w:rPr>
              <w:instrText xml:space="preserve"> \* MERGEFORMAT </w:instrText>
            </w:r>
            <w:r w:rsidRPr="00486D21">
              <w:rPr>
                <w:rFonts w:cs="Arial"/>
                <w:i/>
                <w:szCs w:val="20"/>
              </w:rPr>
            </w:r>
            <w:r w:rsidRPr="00486D21">
              <w:rPr>
                <w:rFonts w:cs="Arial"/>
                <w:i/>
                <w:szCs w:val="20"/>
              </w:rPr>
              <w:fldChar w:fldCharType="separate"/>
            </w:r>
            <w:r w:rsidR="00547834">
              <w:rPr>
                <w:rFonts w:cs="Arial"/>
                <w:i/>
                <w:szCs w:val="20"/>
              </w:rPr>
              <w:t>7.7</w:t>
            </w:r>
            <w:r w:rsidRPr="00486D21">
              <w:rPr>
                <w:rFonts w:cs="Arial"/>
                <w:i/>
                <w:szCs w:val="20"/>
              </w:rPr>
              <w:fldChar w:fldCharType="end"/>
            </w:r>
            <w:r w:rsidRPr="00486D21">
              <w:rPr>
                <w:rFonts w:cs="Arial"/>
                <w:i/>
                <w:szCs w:val="20"/>
              </w:rPr>
              <w:t>]</w:t>
            </w:r>
          </w:p>
        </w:tc>
        <w:tc>
          <w:tcPr>
            <w:tcW w:w="6095" w:type="dxa"/>
            <w:gridSpan w:val="7"/>
            <w:shd w:val="clear" w:color="auto" w:fill="auto"/>
          </w:tcPr>
          <w:p w14:paraId="068B655A" w14:textId="77777777" w:rsidR="00C03897" w:rsidRPr="005958F5" w:rsidRDefault="00C03897" w:rsidP="000909A2">
            <w:pPr>
              <w:pStyle w:val="StyleMworksSch2AitemnoinfoLeft0cmHanging106cm2"/>
              <w:tabs>
                <w:tab w:val="left" w:pos="34"/>
              </w:tabs>
              <w:ind w:left="34" w:firstLine="0"/>
              <w:rPr>
                <w:rFonts w:cs="Arial"/>
                <w:sz w:val="20"/>
              </w:rPr>
            </w:pPr>
            <w:r w:rsidRPr="005958F5">
              <w:rPr>
                <w:rFonts w:cs="Arial"/>
                <w:sz w:val="20"/>
              </w:rPr>
              <w:t xml:space="preserve">Progress </w:t>
            </w:r>
            <w:r w:rsidR="00C16276" w:rsidRPr="005958F5">
              <w:rPr>
                <w:rFonts w:cs="Arial"/>
                <w:sz w:val="20"/>
              </w:rPr>
              <w:t>p</w:t>
            </w:r>
            <w:r w:rsidRPr="005958F5">
              <w:rPr>
                <w:rFonts w:cs="Arial"/>
                <w:sz w:val="20"/>
              </w:rPr>
              <w:t xml:space="preserve">ayment </w:t>
            </w:r>
            <w:r w:rsidR="00BF53FD" w:rsidRPr="005958F5">
              <w:rPr>
                <w:rFonts w:cs="Arial"/>
                <w:sz w:val="20"/>
              </w:rPr>
              <w:t>must</w:t>
            </w:r>
            <w:r w:rsidRPr="005958F5">
              <w:rPr>
                <w:rFonts w:cs="Arial"/>
                <w:sz w:val="20"/>
              </w:rPr>
              <w:t xml:space="preserve"> be made within 15 </w:t>
            </w:r>
            <w:r w:rsidR="00F32632" w:rsidRPr="005958F5">
              <w:rPr>
                <w:rFonts w:cs="Arial"/>
                <w:sz w:val="20"/>
              </w:rPr>
              <w:t>B</w:t>
            </w:r>
            <w:r w:rsidRPr="005958F5">
              <w:rPr>
                <w:rFonts w:cs="Arial"/>
                <w:sz w:val="20"/>
              </w:rPr>
              <w:t xml:space="preserve">usiness </w:t>
            </w:r>
            <w:r w:rsidR="00F32632" w:rsidRPr="005958F5">
              <w:rPr>
                <w:rFonts w:cs="Arial"/>
                <w:sz w:val="20"/>
              </w:rPr>
              <w:t>D</w:t>
            </w:r>
            <w:r w:rsidRPr="005958F5">
              <w:rPr>
                <w:rFonts w:cs="Arial"/>
                <w:sz w:val="20"/>
              </w:rPr>
              <w:t>ays of Council</w:t>
            </w:r>
            <w:r w:rsidR="00BF53FD" w:rsidRPr="005958F5">
              <w:rPr>
                <w:rFonts w:cs="Arial"/>
                <w:sz w:val="20"/>
              </w:rPr>
              <w:t xml:space="preserve">'s </w:t>
            </w:r>
            <w:r w:rsidRPr="005958F5">
              <w:rPr>
                <w:rFonts w:cs="Arial"/>
                <w:sz w:val="20"/>
              </w:rPr>
              <w:t>R</w:t>
            </w:r>
            <w:r w:rsidR="00F32632" w:rsidRPr="005958F5">
              <w:rPr>
                <w:rFonts w:cs="Arial"/>
                <w:sz w:val="20"/>
              </w:rPr>
              <w:t>epresentative’s receipt of the P</w:t>
            </w:r>
            <w:r w:rsidRPr="005958F5">
              <w:rPr>
                <w:rFonts w:cs="Arial"/>
                <w:sz w:val="20"/>
              </w:rPr>
              <w:t xml:space="preserve">ayment </w:t>
            </w:r>
            <w:r w:rsidR="00F32632" w:rsidRPr="005958F5">
              <w:rPr>
                <w:rFonts w:cs="Arial"/>
                <w:sz w:val="20"/>
              </w:rPr>
              <w:t>C</w:t>
            </w:r>
            <w:r w:rsidRPr="005958F5">
              <w:rPr>
                <w:rFonts w:cs="Arial"/>
                <w:sz w:val="20"/>
              </w:rPr>
              <w:t>laim.</w:t>
            </w:r>
          </w:p>
        </w:tc>
      </w:tr>
      <w:tr w:rsidR="00C03897" w:rsidRPr="005958F5" w14:paraId="10E6E653" w14:textId="77777777" w:rsidTr="00B65B54">
        <w:trPr>
          <w:trHeight w:val="557"/>
        </w:trPr>
        <w:tc>
          <w:tcPr>
            <w:tcW w:w="822" w:type="dxa"/>
            <w:vMerge w:val="restart"/>
            <w:shd w:val="clear" w:color="auto" w:fill="auto"/>
          </w:tcPr>
          <w:p w14:paraId="40A8906A" w14:textId="77777777" w:rsidR="00C03897" w:rsidRPr="005958F5" w:rsidRDefault="00C03897" w:rsidP="00635CD7">
            <w:pPr>
              <w:pStyle w:val="Legallist1"/>
            </w:pPr>
            <w:bookmarkStart w:id="21" w:name="_Ref86825352"/>
          </w:p>
        </w:tc>
        <w:bookmarkEnd w:id="21"/>
        <w:tc>
          <w:tcPr>
            <w:tcW w:w="2835" w:type="dxa"/>
            <w:vMerge w:val="restart"/>
            <w:shd w:val="clear" w:color="auto" w:fill="auto"/>
          </w:tcPr>
          <w:p w14:paraId="1DB8F99E" w14:textId="77777777" w:rsidR="00C03897" w:rsidRPr="00486D21" w:rsidRDefault="00C03897" w:rsidP="00486D21">
            <w:pPr>
              <w:spacing w:before="60" w:after="60"/>
              <w:rPr>
                <w:rFonts w:cs="Arial"/>
              </w:rPr>
            </w:pPr>
            <w:r w:rsidRPr="00486D21">
              <w:rPr>
                <w:rFonts w:cs="Arial"/>
              </w:rPr>
              <w:t>Maintenance Services:</w:t>
            </w:r>
          </w:p>
          <w:p w14:paraId="5C4CE455" w14:textId="4AAF1BA7" w:rsidR="00C03897" w:rsidRPr="00486D21" w:rsidRDefault="00C03897" w:rsidP="00486D21">
            <w:pPr>
              <w:spacing w:before="60" w:after="60"/>
              <w:rPr>
                <w:rFonts w:cs="Arial"/>
                <w:i/>
                <w:szCs w:val="20"/>
              </w:rPr>
            </w:pPr>
            <w:r w:rsidRPr="00486D21">
              <w:rPr>
                <w:rFonts w:cs="Arial"/>
                <w:i/>
                <w:szCs w:val="20"/>
              </w:rPr>
              <w:t>[</w:t>
            </w:r>
            <w:r w:rsidR="00970CDC" w:rsidRPr="00486D21">
              <w:rPr>
                <w:rFonts w:cs="Arial"/>
                <w:i/>
                <w:szCs w:val="20"/>
              </w:rPr>
              <w:t>Clause </w:t>
            </w:r>
            <w:r w:rsidR="00777453">
              <w:rPr>
                <w:rFonts w:cs="Arial"/>
                <w:i/>
                <w:szCs w:val="20"/>
              </w:rPr>
              <w:fldChar w:fldCharType="begin"/>
            </w:r>
            <w:r w:rsidR="00777453">
              <w:rPr>
                <w:rFonts w:cs="Arial"/>
                <w:i/>
                <w:szCs w:val="20"/>
              </w:rPr>
              <w:instrText xml:space="preserve"> REF _Ref144297317 \w \h </w:instrText>
            </w:r>
            <w:r w:rsidR="00777453">
              <w:rPr>
                <w:rFonts w:cs="Arial"/>
                <w:i/>
                <w:szCs w:val="20"/>
              </w:rPr>
            </w:r>
            <w:r w:rsidR="00777453">
              <w:rPr>
                <w:rFonts w:cs="Arial"/>
                <w:i/>
                <w:szCs w:val="20"/>
              </w:rPr>
              <w:fldChar w:fldCharType="separate"/>
            </w:r>
            <w:r w:rsidR="00547834">
              <w:rPr>
                <w:rFonts w:cs="Arial"/>
                <w:i/>
                <w:szCs w:val="20"/>
              </w:rPr>
              <w:t>6</w:t>
            </w:r>
            <w:r w:rsidR="00777453">
              <w:rPr>
                <w:rFonts w:cs="Arial"/>
                <w:i/>
                <w:szCs w:val="20"/>
              </w:rPr>
              <w:fldChar w:fldCharType="end"/>
            </w:r>
            <w:r w:rsidRPr="00486D21">
              <w:rPr>
                <w:rFonts w:cs="Arial"/>
                <w:i/>
                <w:szCs w:val="20"/>
              </w:rPr>
              <w:t>]</w:t>
            </w:r>
          </w:p>
          <w:p w14:paraId="0CE08B17" w14:textId="77777777" w:rsidR="007758EE" w:rsidRPr="00486D21" w:rsidRDefault="007758EE" w:rsidP="00486D21">
            <w:pPr>
              <w:spacing w:before="60" w:after="60"/>
              <w:rPr>
                <w:rFonts w:cs="Arial"/>
                <w:i/>
                <w:szCs w:val="20"/>
              </w:rPr>
            </w:pPr>
            <w:r w:rsidRPr="00486D21">
              <w:rPr>
                <w:rFonts w:cs="Arial"/>
                <w:i/>
                <w:szCs w:val="20"/>
              </w:rPr>
              <w:t>[</w:t>
            </w:r>
            <w:r w:rsidRPr="0065736A">
              <w:rPr>
                <w:rFonts w:cs="Arial"/>
                <w:b/>
                <w:bCs/>
                <w:i/>
                <w:szCs w:val="20"/>
                <w:highlight w:val="cyan"/>
              </w:rPr>
              <w:t>Note</w:t>
            </w:r>
            <w:r w:rsidRPr="000909A2">
              <w:rPr>
                <w:rFonts w:cs="Arial"/>
                <w:i/>
                <w:szCs w:val="20"/>
                <w:highlight w:val="cyan"/>
              </w:rPr>
              <w:t>: Cross/tick applicable box</w:t>
            </w:r>
            <w:r w:rsidRPr="00486D21">
              <w:rPr>
                <w:rFonts w:cs="Arial"/>
                <w:i/>
                <w:szCs w:val="20"/>
              </w:rPr>
              <w:t>]</w:t>
            </w:r>
          </w:p>
          <w:p w14:paraId="1D44AEA6" w14:textId="77777777" w:rsidR="007758EE" w:rsidRPr="00486D21" w:rsidRDefault="007758EE"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6EECE01B" w14:textId="77777777" w:rsidR="00C03897" w:rsidRPr="005958F5" w:rsidRDefault="00C03897" w:rsidP="000909A2">
            <w:pPr>
              <w:pStyle w:val="StyleMworksSch2AitemnoinfoLeft0cmHanging106cm2"/>
            </w:pPr>
            <w:r w:rsidRPr="005958F5">
              <w:fldChar w:fldCharType="begin">
                <w:ffData>
                  <w:name w:val="Check21"/>
                  <w:enabled/>
                  <w:calcOnExit w:val="0"/>
                  <w:checkBox>
                    <w:sizeAuto/>
                    <w:default w:val="0"/>
                    <w:checked w:val="0"/>
                  </w:checkBox>
                </w:ffData>
              </w:fldChar>
            </w:r>
            <w:r w:rsidRPr="005958F5">
              <w:instrText xml:space="preserve"> FORMCHECKBOX </w:instrText>
            </w:r>
            <w:r w:rsidR="00FA5154">
              <w:fldChar w:fldCharType="separate"/>
            </w:r>
            <w:r w:rsidRPr="005958F5">
              <w:fldChar w:fldCharType="end"/>
            </w:r>
          </w:p>
        </w:tc>
        <w:tc>
          <w:tcPr>
            <w:tcW w:w="5670" w:type="dxa"/>
            <w:gridSpan w:val="6"/>
            <w:shd w:val="clear" w:color="auto" w:fill="auto"/>
          </w:tcPr>
          <w:p w14:paraId="105E68CB" w14:textId="77777777" w:rsidR="00C03897" w:rsidRPr="005958F5" w:rsidRDefault="00C03897" w:rsidP="000909A2">
            <w:pPr>
              <w:pStyle w:val="StyleMworksSch2AitemnoinfoLeft0cmHanging106cm2"/>
              <w:tabs>
                <w:tab w:val="left" w:pos="34"/>
              </w:tabs>
              <w:ind w:left="34" w:firstLine="0"/>
              <w:rPr>
                <w:rFonts w:cs="Arial"/>
                <w:sz w:val="20"/>
              </w:rPr>
            </w:pPr>
            <w:r w:rsidRPr="005958F5">
              <w:rPr>
                <w:rFonts w:cs="Arial"/>
                <w:sz w:val="20"/>
              </w:rPr>
              <w:t>No Maintenance Services are to be provided under this Contract.</w:t>
            </w:r>
          </w:p>
        </w:tc>
      </w:tr>
      <w:tr w:rsidR="00C03897" w:rsidRPr="005958F5" w14:paraId="51E0BDE5" w14:textId="77777777" w:rsidTr="00B65B54">
        <w:trPr>
          <w:trHeight w:val="565"/>
        </w:trPr>
        <w:tc>
          <w:tcPr>
            <w:tcW w:w="822" w:type="dxa"/>
            <w:vMerge/>
            <w:shd w:val="clear" w:color="auto" w:fill="auto"/>
          </w:tcPr>
          <w:p w14:paraId="051EC8EF" w14:textId="77777777" w:rsidR="00C03897" w:rsidRPr="005958F5" w:rsidRDefault="00C03897" w:rsidP="00635CD7">
            <w:pPr>
              <w:pStyle w:val="Legallist1"/>
            </w:pPr>
          </w:p>
        </w:tc>
        <w:tc>
          <w:tcPr>
            <w:tcW w:w="2835" w:type="dxa"/>
            <w:vMerge/>
            <w:shd w:val="clear" w:color="auto" w:fill="auto"/>
          </w:tcPr>
          <w:p w14:paraId="090F36F2"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val="restart"/>
            <w:shd w:val="clear" w:color="auto" w:fill="auto"/>
          </w:tcPr>
          <w:p w14:paraId="27BB8548" w14:textId="77777777" w:rsidR="00C03897" w:rsidRPr="005958F5" w:rsidRDefault="00C03897" w:rsidP="000909A2">
            <w:pPr>
              <w:pStyle w:val="StyleMworksSch2AitemnoinfoLeft0cmHanging106cm2"/>
            </w:pPr>
            <w:r w:rsidRPr="005958F5">
              <w:fldChar w:fldCharType="begin">
                <w:ffData>
                  <w:name w:val="Check21"/>
                  <w:enabled/>
                  <w:calcOnExit w:val="0"/>
                  <w:checkBox>
                    <w:sizeAuto/>
                    <w:default w:val="0"/>
                    <w:checked w:val="0"/>
                  </w:checkBox>
                </w:ffData>
              </w:fldChar>
            </w:r>
            <w:r w:rsidRPr="005958F5">
              <w:instrText xml:space="preserve"> FORMCHECKBOX </w:instrText>
            </w:r>
            <w:r w:rsidR="00FA5154">
              <w:fldChar w:fldCharType="separate"/>
            </w:r>
            <w:r w:rsidRPr="005958F5">
              <w:fldChar w:fldCharType="end"/>
            </w:r>
          </w:p>
        </w:tc>
        <w:tc>
          <w:tcPr>
            <w:tcW w:w="5670" w:type="dxa"/>
            <w:gridSpan w:val="6"/>
            <w:shd w:val="clear" w:color="auto" w:fill="auto"/>
          </w:tcPr>
          <w:p w14:paraId="5FF4EACE" w14:textId="77777777" w:rsidR="00C03897" w:rsidRPr="005958F5" w:rsidRDefault="00C03897" w:rsidP="000909A2">
            <w:pPr>
              <w:pStyle w:val="StyleMworksSch2AitemnoinfoLeft0cmHanging106cm2"/>
              <w:tabs>
                <w:tab w:val="left" w:pos="34"/>
              </w:tabs>
              <w:ind w:left="34" w:firstLine="0"/>
              <w:rPr>
                <w:rFonts w:cs="Arial"/>
                <w:sz w:val="20"/>
              </w:rPr>
            </w:pPr>
            <w:r w:rsidRPr="005958F5">
              <w:rPr>
                <w:rFonts w:cs="Arial"/>
                <w:sz w:val="20"/>
              </w:rPr>
              <w:t>Maintenance Services are being provided under this Contract.</w:t>
            </w:r>
            <w:r w:rsidR="000E2A1B" w:rsidRPr="005958F5">
              <w:rPr>
                <w:rFonts w:cs="Arial"/>
                <w:sz w:val="20"/>
              </w:rPr>
              <w:t xml:space="preserve"> </w:t>
            </w:r>
            <w:r w:rsidRPr="005958F5">
              <w:rPr>
                <w:rFonts w:cs="Arial"/>
                <w:sz w:val="20"/>
              </w:rPr>
              <w:t>The details are as contained in the Specifications.</w:t>
            </w:r>
          </w:p>
        </w:tc>
      </w:tr>
      <w:tr w:rsidR="00C03897" w:rsidRPr="005958F5" w14:paraId="2B431025" w14:textId="77777777" w:rsidTr="00B65B54">
        <w:trPr>
          <w:trHeight w:val="942"/>
        </w:trPr>
        <w:tc>
          <w:tcPr>
            <w:tcW w:w="822" w:type="dxa"/>
            <w:vMerge/>
            <w:shd w:val="clear" w:color="auto" w:fill="auto"/>
          </w:tcPr>
          <w:p w14:paraId="35E1EAF6" w14:textId="77777777" w:rsidR="00C03897" w:rsidRPr="005958F5" w:rsidRDefault="00C03897" w:rsidP="00635CD7">
            <w:pPr>
              <w:pStyle w:val="Legallist1"/>
            </w:pPr>
          </w:p>
        </w:tc>
        <w:tc>
          <w:tcPr>
            <w:tcW w:w="2835" w:type="dxa"/>
            <w:vMerge/>
            <w:shd w:val="clear" w:color="auto" w:fill="auto"/>
          </w:tcPr>
          <w:p w14:paraId="36FFA101"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07D081B4"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650C7DCD"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noProof w:val="0"/>
                <w:sz w:val="20"/>
              </w:rPr>
              <w:t>Maintenance</w:t>
            </w:r>
            <w:r w:rsidRPr="005958F5">
              <w:rPr>
                <w:rFonts w:cs="Arial"/>
                <w:sz w:val="20"/>
              </w:rPr>
              <w:t xml:space="preserve"> Services are to commence on the </w:t>
            </w:r>
            <w:r w:rsidRPr="005958F5">
              <w:rPr>
                <w:rFonts w:cs="Arial"/>
                <w:b/>
                <w:sz w:val="20"/>
              </w:rPr>
              <w:t>Maintenance Commencement Date</w:t>
            </w:r>
            <w:r w:rsidRPr="005958F5">
              <w:rPr>
                <w:rFonts w:cs="Arial"/>
                <w:sz w:val="20"/>
              </w:rPr>
              <w:t xml:space="preserve"> which is: </w:t>
            </w:r>
            <w:r w:rsidRPr="000909A2">
              <w:rPr>
                <w:rFonts w:cs="Arial"/>
                <w:sz w:val="20"/>
                <w:highlight w:val="yellow"/>
              </w:rPr>
              <w:fldChar w:fldCharType="begin">
                <w:ffData>
                  <w:name w:val=""/>
                  <w:enabled/>
                  <w:calcOnExit w:val="0"/>
                  <w:textInput>
                    <w:default w:val="{specify date the Maintenance Services are to commence}"/>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{specify date the Maintenance Services are to commence}</w:t>
            </w:r>
            <w:r w:rsidRPr="000909A2">
              <w:rPr>
                <w:rFonts w:cs="Arial"/>
                <w:sz w:val="20"/>
                <w:highlight w:val="yellow"/>
              </w:rPr>
              <w:fldChar w:fldCharType="end"/>
            </w:r>
            <w:r w:rsidR="007758EE" w:rsidRPr="005958F5">
              <w:rPr>
                <w:rFonts w:cs="Arial"/>
                <w:sz w:val="20"/>
              </w:rPr>
              <w:t xml:space="preserve"> </w:t>
            </w:r>
          </w:p>
        </w:tc>
      </w:tr>
      <w:tr w:rsidR="00C03897" w:rsidRPr="005958F5" w14:paraId="5A5A0622" w14:textId="77777777" w:rsidTr="00B65B54">
        <w:trPr>
          <w:trHeight w:val="275"/>
        </w:trPr>
        <w:tc>
          <w:tcPr>
            <w:tcW w:w="822" w:type="dxa"/>
            <w:vMerge/>
            <w:shd w:val="clear" w:color="auto" w:fill="auto"/>
          </w:tcPr>
          <w:p w14:paraId="46CF19C8" w14:textId="77777777" w:rsidR="00C03897" w:rsidRPr="005958F5" w:rsidRDefault="00C03897" w:rsidP="00635CD7">
            <w:pPr>
              <w:pStyle w:val="Legallist1"/>
            </w:pPr>
          </w:p>
        </w:tc>
        <w:tc>
          <w:tcPr>
            <w:tcW w:w="2835" w:type="dxa"/>
            <w:vMerge/>
            <w:shd w:val="clear" w:color="auto" w:fill="auto"/>
          </w:tcPr>
          <w:p w14:paraId="121CEC4B"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7AA1BC87"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29CA8B98"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b/>
                <w:sz w:val="20"/>
              </w:rPr>
              <w:t xml:space="preserve">Maintenance Expiry Date: </w:t>
            </w:r>
            <w:r w:rsidRPr="000909A2">
              <w:rPr>
                <w:rFonts w:cs="Arial"/>
                <w:sz w:val="20"/>
                <w:highlight w:val="yellow"/>
              </w:rPr>
              <w:fldChar w:fldCharType="begin">
                <w:ffData>
                  <w:name w:val=""/>
                  <w:enabled/>
                  <w:calcOnExit w:val="0"/>
                  <w:textInput>
                    <w:default w:val="{specify the date}"/>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{specify the date}</w:t>
            </w:r>
            <w:r w:rsidRPr="000909A2">
              <w:rPr>
                <w:rFonts w:cs="Arial"/>
                <w:sz w:val="20"/>
                <w:highlight w:val="yellow"/>
              </w:rPr>
              <w:fldChar w:fldCharType="end"/>
            </w:r>
          </w:p>
        </w:tc>
      </w:tr>
      <w:tr w:rsidR="00C03897" w:rsidRPr="005958F5" w14:paraId="7157F900" w14:textId="77777777" w:rsidTr="00B65B54">
        <w:trPr>
          <w:trHeight w:val="748"/>
        </w:trPr>
        <w:tc>
          <w:tcPr>
            <w:tcW w:w="822" w:type="dxa"/>
            <w:vMerge/>
            <w:shd w:val="clear" w:color="auto" w:fill="auto"/>
          </w:tcPr>
          <w:p w14:paraId="4AAA1DDE" w14:textId="77777777" w:rsidR="00C03897" w:rsidRPr="005958F5" w:rsidRDefault="00C03897" w:rsidP="00635CD7">
            <w:pPr>
              <w:pStyle w:val="Legallist1"/>
            </w:pPr>
          </w:p>
        </w:tc>
        <w:tc>
          <w:tcPr>
            <w:tcW w:w="2835" w:type="dxa"/>
            <w:vMerge/>
            <w:shd w:val="clear" w:color="auto" w:fill="auto"/>
          </w:tcPr>
          <w:p w14:paraId="7B48AD7A"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2E342DBD"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22CB6E6C"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b/>
                <w:sz w:val="20"/>
              </w:rPr>
              <w:t>Maintenance Renewal Date:</w:t>
            </w:r>
            <w:r w:rsidRPr="005958F5">
              <w:rPr>
                <w:rFonts w:cs="Arial"/>
                <w:sz w:val="20"/>
              </w:rPr>
              <w:t xml:space="preserve"> </w:t>
            </w:r>
            <w:r w:rsidRPr="000909A2">
              <w:rPr>
                <w:rFonts w:cs="Arial"/>
                <w:sz w:val="20"/>
                <w:highlight w:val="yellow"/>
              </w:rPr>
              <w:fldChar w:fldCharType="begin">
                <w:ffData>
                  <w:name w:val=""/>
                  <w:enabled/>
                  <w:calcOnExit w:val="0"/>
                  <w:textInput>
                    <w:default w:val="{specify whether it is the 1st, 2nd or other anniversary of the Maintenance Commencement Date}"/>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{specify whether it is the 1st, 2nd or other anniversary of the Maintenance Commencement Date}</w:t>
            </w:r>
            <w:r w:rsidRPr="000909A2">
              <w:rPr>
                <w:rFonts w:cs="Arial"/>
                <w:sz w:val="20"/>
                <w:highlight w:val="yellow"/>
              </w:rPr>
              <w:fldChar w:fldCharType="end"/>
            </w:r>
          </w:p>
        </w:tc>
      </w:tr>
      <w:tr w:rsidR="00C03897" w:rsidRPr="005958F5" w14:paraId="38003260" w14:textId="77777777" w:rsidTr="00B65B54">
        <w:trPr>
          <w:trHeight w:val="718"/>
        </w:trPr>
        <w:tc>
          <w:tcPr>
            <w:tcW w:w="822" w:type="dxa"/>
            <w:vMerge/>
            <w:shd w:val="clear" w:color="auto" w:fill="auto"/>
          </w:tcPr>
          <w:p w14:paraId="56F8780C" w14:textId="77777777" w:rsidR="00C03897" w:rsidRPr="005958F5" w:rsidRDefault="00C03897" w:rsidP="00635CD7">
            <w:pPr>
              <w:pStyle w:val="Legallist1"/>
            </w:pPr>
          </w:p>
        </w:tc>
        <w:tc>
          <w:tcPr>
            <w:tcW w:w="2835" w:type="dxa"/>
            <w:vMerge/>
            <w:shd w:val="clear" w:color="auto" w:fill="auto"/>
          </w:tcPr>
          <w:p w14:paraId="152258BA"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61B28E6B"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1A0E7737"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b/>
                <w:sz w:val="20"/>
              </w:rPr>
              <w:t>Additional Maintenance Period(s):</w:t>
            </w:r>
            <w:r w:rsidRPr="005958F5">
              <w:rPr>
                <w:rFonts w:cs="Arial"/>
                <w:sz w:val="20"/>
              </w:rPr>
              <w:t xml:space="preserve"> </w:t>
            </w:r>
            <w:r w:rsidRPr="000909A2">
              <w:rPr>
                <w:rFonts w:cs="Arial"/>
                <w:sz w:val="20"/>
                <w:highlight w:val="yellow"/>
              </w:rPr>
              <w:fldChar w:fldCharType="begin">
                <w:ffData>
                  <w:name w:val=""/>
                  <w:enabled/>
                  <w:calcOnExit w:val="0"/>
                  <w:textInput>
                    <w:default w:val="{specify number of Additional Maintenance Periods and the length of each - eg. there are 2 Additional Maintenance Periods of 1 year each}"/>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{specify number of Additional Maintenance Periods and the length of each - eg. there are 2 Additional Maintenance Periods of 1 year each}</w:t>
            </w:r>
            <w:r w:rsidRPr="000909A2">
              <w:rPr>
                <w:rFonts w:cs="Arial"/>
                <w:sz w:val="20"/>
                <w:highlight w:val="yellow"/>
              </w:rPr>
              <w:fldChar w:fldCharType="end"/>
            </w:r>
          </w:p>
        </w:tc>
      </w:tr>
      <w:tr w:rsidR="00C03897" w:rsidRPr="005958F5" w14:paraId="1A428ECE" w14:textId="77777777" w:rsidTr="00B65B54">
        <w:trPr>
          <w:trHeight w:val="985"/>
        </w:trPr>
        <w:tc>
          <w:tcPr>
            <w:tcW w:w="822" w:type="dxa"/>
            <w:vMerge/>
            <w:shd w:val="clear" w:color="auto" w:fill="auto"/>
          </w:tcPr>
          <w:p w14:paraId="7A996BF5" w14:textId="77777777" w:rsidR="00C03897" w:rsidRPr="005958F5" w:rsidRDefault="00C03897" w:rsidP="00635CD7">
            <w:pPr>
              <w:pStyle w:val="Legallist1"/>
            </w:pPr>
          </w:p>
        </w:tc>
        <w:tc>
          <w:tcPr>
            <w:tcW w:w="2835" w:type="dxa"/>
            <w:vMerge/>
            <w:shd w:val="clear" w:color="auto" w:fill="auto"/>
          </w:tcPr>
          <w:p w14:paraId="6ACF8319"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35E541E8"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371E2372"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b/>
                <w:sz w:val="20"/>
              </w:rPr>
              <w:t>Maximum Maintenance Period:</w:t>
            </w:r>
            <w:r w:rsidRPr="005958F5">
              <w:rPr>
                <w:rFonts w:cs="Arial"/>
                <w:sz w:val="20"/>
              </w:rPr>
              <w:t xml:space="preserve"> Commences on the Maintenance Commencement Date and is a period of </w:t>
            </w:r>
            <w:r w:rsidRPr="000909A2">
              <w:rPr>
                <w:rFonts w:cs="Arial"/>
                <w:sz w:val="20"/>
                <w:highlight w:val="yellow"/>
              </w:rPr>
              <w:fldChar w:fldCharType="begin">
                <w:ffData>
                  <w:name w:val=""/>
                  <w:enabled/>
                  <w:calcOnExit w:val="0"/>
                  <w:textInput>
                    <w:default w:val="{specify period. It is the original term + all possible Additional Maintenance Periods}"/>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{specify period. It is the original term + all possible Additional Maintenance Periods}</w:t>
            </w:r>
            <w:r w:rsidRPr="000909A2">
              <w:rPr>
                <w:rFonts w:cs="Arial"/>
                <w:sz w:val="20"/>
                <w:highlight w:val="yellow"/>
              </w:rPr>
              <w:fldChar w:fldCharType="end"/>
            </w:r>
          </w:p>
        </w:tc>
      </w:tr>
      <w:tr w:rsidR="00C03897" w:rsidRPr="005958F5" w14:paraId="1B4DCD9E" w14:textId="77777777" w:rsidTr="00B65B54">
        <w:trPr>
          <w:trHeight w:val="590"/>
        </w:trPr>
        <w:tc>
          <w:tcPr>
            <w:tcW w:w="822" w:type="dxa"/>
            <w:vMerge/>
            <w:shd w:val="clear" w:color="auto" w:fill="auto"/>
          </w:tcPr>
          <w:p w14:paraId="066D25C5" w14:textId="77777777" w:rsidR="00C03897" w:rsidRPr="005958F5" w:rsidRDefault="00C03897" w:rsidP="00635CD7">
            <w:pPr>
              <w:pStyle w:val="Legallist1"/>
            </w:pPr>
          </w:p>
        </w:tc>
        <w:tc>
          <w:tcPr>
            <w:tcW w:w="2835" w:type="dxa"/>
            <w:vMerge/>
            <w:shd w:val="clear" w:color="auto" w:fill="auto"/>
          </w:tcPr>
          <w:p w14:paraId="244E9B22"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76A23367"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479ADE45"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b/>
                <w:sz w:val="20"/>
              </w:rPr>
              <w:t>Service Fee:</w:t>
            </w:r>
            <w:r w:rsidR="000E2A1B" w:rsidRPr="005958F5">
              <w:rPr>
                <w:rFonts w:cs="Arial"/>
                <w:sz w:val="20"/>
              </w:rPr>
              <w:t xml:space="preserve"> </w:t>
            </w:r>
            <w:r w:rsidR="007758EE" w:rsidRPr="000909A2">
              <w:rPr>
                <w:rFonts w:cs="Arial"/>
                <w:sz w:val="20"/>
                <w:highlight w:val="yellow"/>
              </w:rPr>
              <w:fldChar w:fldCharType="begin">
                <w:ffData>
                  <w:name w:val="Text50"/>
                  <w:enabled/>
                  <w:calcOnExit w:val="0"/>
                  <w:textInput>
                    <w:default w:val="{specify amount to be paid each invoice OR state &quot;As per Schedule D&quot; and include at Schedule D}"/>
                  </w:textInput>
                </w:ffData>
              </w:fldChar>
            </w:r>
            <w:bookmarkStart w:id="22" w:name="Text50"/>
            <w:r w:rsidR="007758EE" w:rsidRPr="000909A2">
              <w:rPr>
                <w:rFonts w:cs="Arial"/>
                <w:sz w:val="20"/>
                <w:highlight w:val="yellow"/>
              </w:rPr>
              <w:instrText xml:space="preserve"> FORMTEXT </w:instrText>
            </w:r>
            <w:r w:rsidR="007758EE" w:rsidRPr="000909A2">
              <w:rPr>
                <w:rFonts w:cs="Arial"/>
                <w:sz w:val="20"/>
                <w:highlight w:val="yellow"/>
              </w:rPr>
            </w:r>
            <w:r w:rsidR="007758EE" w:rsidRPr="000909A2">
              <w:rPr>
                <w:rFonts w:cs="Arial"/>
                <w:sz w:val="20"/>
                <w:highlight w:val="yellow"/>
              </w:rPr>
              <w:fldChar w:fldCharType="separate"/>
            </w:r>
            <w:r w:rsidR="00B501A5">
              <w:rPr>
                <w:rFonts w:cs="Arial"/>
                <w:sz w:val="20"/>
                <w:highlight w:val="yellow"/>
              </w:rPr>
              <w:t>{specify amount to be paid each invoice OR state "As per Schedule D" and include at Schedule D}</w:t>
            </w:r>
            <w:r w:rsidR="007758EE" w:rsidRPr="000909A2">
              <w:rPr>
                <w:rFonts w:cs="Arial"/>
                <w:sz w:val="20"/>
                <w:highlight w:val="yellow"/>
              </w:rPr>
              <w:fldChar w:fldCharType="end"/>
            </w:r>
            <w:bookmarkEnd w:id="22"/>
          </w:p>
        </w:tc>
      </w:tr>
      <w:tr w:rsidR="00C03897" w:rsidRPr="005958F5" w14:paraId="5D0CA3F9" w14:textId="77777777" w:rsidTr="00B65B54">
        <w:trPr>
          <w:trHeight w:val="1316"/>
        </w:trPr>
        <w:tc>
          <w:tcPr>
            <w:tcW w:w="822" w:type="dxa"/>
            <w:vMerge/>
            <w:shd w:val="clear" w:color="auto" w:fill="auto"/>
          </w:tcPr>
          <w:p w14:paraId="12D5E3FE" w14:textId="77777777" w:rsidR="00C03897" w:rsidRPr="005958F5" w:rsidRDefault="00C03897" w:rsidP="00635CD7">
            <w:pPr>
              <w:pStyle w:val="Legallist1"/>
            </w:pPr>
          </w:p>
        </w:tc>
        <w:tc>
          <w:tcPr>
            <w:tcW w:w="2835" w:type="dxa"/>
            <w:vMerge/>
            <w:shd w:val="clear" w:color="auto" w:fill="auto"/>
          </w:tcPr>
          <w:p w14:paraId="32984697" w14:textId="77777777" w:rsidR="00C03897" w:rsidRPr="00486D21" w:rsidRDefault="00C03897" w:rsidP="00486D21">
            <w:pPr>
              <w:pStyle w:val="StyleMworksSch2AitemnoLeft0cmFirstline0cm"/>
              <w:ind w:left="-108"/>
              <w:rPr>
                <w:rFonts w:ascii="Arial" w:hAnsi="Arial" w:cs="Arial"/>
                <w:b w:val="0"/>
                <w:bCs w:val="0"/>
                <w:sz w:val="20"/>
              </w:rPr>
            </w:pPr>
          </w:p>
        </w:tc>
        <w:tc>
          <w:tcPr>
            <w:tcW w:w="425" w:type="dxa"/>
            <w:vMerge/>
            <w:shd w:val="clear" w:color="auto" w:fill="auto"/>
          </w:tcPr>
          <w:p w14:paraId="16D8D4FE" w14:textId="77777777" w:rsidR="00C03897" w:rsidRPr="005958F5" w:rsidRDefault="00C03897" w:rsidP="00486D21">
            <w:pPr>
              <w:pStyle w:val="level30"/>
              <w:widowControl w:val="0"/>
              <w:spacing w:before="60" w:after="60"/>
              <w:ind w:right="-45"/>
              <w:jc w:val="left"/>
              <w:rPr>
                <w:rFonts w:ascii="Arial" w:hAnsi="Arial" w:cs="Arial"/>
                <w:sz w:val="20"/>
                <w:szCs w:val="20"/>
              </w:rPr>
            </w:pPr>
          </w:p>
        </w:tc>
        <w:tc>
          <w:tcPr>
            <w:tcW w:w="5670" w:type="dxa"/>
            <w:gridSpan w:val="6"/>
            <w:shd w:val="clear" w:color="auto" w:fill="auto"/>
          </w:tcPr>
          <w:p w14:paraId="176FC85A" w14:textId="77777777" w:rsidR="00C03897" w:rsidRPr="005958F5" w:rsidRDefault="00C03897" w:rsidP="00E273F8">
            <w:pPr>
              <w:pStyle w:val="MworksSch2Aitemnoinfo"/>
              <w:numPr>
                <w:ilvl w:val="0"/>
                <w:numId w:val="2"/>
              </w:numPr>
              <w:tabs>
                <w:tab w:val="clear" w:pos="927"/>
                <w:tab w:val="left" w:pos="601"/>
              </w:tabs>
              <w:ind w:left="601" w:hanging="567"/>
              <w:rPr>
                <w:rFonts w:cs="Arial"/>
                <w:sz w:val="20"/>
              </w:rPr>
            </w:pPr>
            <w:r w:rsidRPr="005958F5">
              <w:rPr>
                <w:rFonts w:cs="Arial"/>
                <w:b/>
                <w:sz w:val="20"/>
              </w:rPr>
              <w:t>Service Payment Times:</w:t>
            </w:r>
            <w:r w:rsidRPr="005958F5">
              <w:rPr>
                <w:rFonts w:cs="Arial"/>
                <w:sz w:val="20"/>
              </w:rPr>
              <w:t xml:space="preserve"> Invoices are to be provided: </w:t>
            </w:r>
          </w:p>
          <w:p w14:paraId="3665E163" w14:textId="77777777" w:rsidR="00C03897" w:rsidRPr="005958F5" w:rsidRDefault="00C03897" w:rsidP="00E273F8">
            <w:pPr>
              <w:pStyle w:val="MworksSch2Aitemnoinfo"/>
              <w:numPr>
                <w:ilvl w:val="1"/>
                <w:numId w:val="2"/>
              </w:numPr>
              <w:tabs>
                <w:tab w:val="clear" w:pos="1647"/>
                <w:tab w:val="left" w:pos="1029"/>
                <w:tab w:val="num" w:pos="1170"/>
              </w:tabs>
              <w:ind w:left="1029" w:hanging="426"/>
              <w:rPr>
                <w:rFonts w:cs="Arial"/>
                <w:bCs/>
                <w:i/>
                <w:sz w:val="20"/>
              </w:rPr>
            </w:pPr>
            <w:r w:rsidRPr="005958F5">
              <w:rPr>
                <w:rFonts w:cs="Arial"/>
                <w:bCs/>
                <w:sz w:val="20"/>
              </w:rPr>
              <w:t xml:space="preserve">Timeframes: </w:t>
            </w:r>
            <w:r w:rsidRPr="000909A2">
              <w:rPr>
                <w:rFonts w:cs="Arial"/>
                <w:bCs/>
                <w:sz w:val="20"/>
                <w:highlight w:val="yellow"/>
              </w:rPr>
              <w:fldChar w:fldCharType="begin">
                <w:ffData>
                  <w:name w:val=""/>
                  <w:enabled/>
                  <w:calcOnExit w:val="0"/>
                  <w:textInput>
                    <w:default w:val="{insert time frame in which invoices are to be provided + whether they are in advance or in arrears}"/>
                  </w:textInput>
                </w:ffData>
              </w:fldChar>
            </w:r>
            <w:r w:rsidRPr="000909A2">
              <w:rPr>
                <w:rFonts w:cs="Arial"/>
                <w:bCs/>
                <w:sz w:val="20"/>
                <w:highlight w:val="yellow"/>
              </w:rPr>
              <w:instrText xml:space="preserve"> FORMTEXT </w:instrText>
            </w:r>
            <w:r w:rsidRPr="000909A2">
              <w:rPr>
                <w:rFonts w:cs="Arial"/>
                <w:bCs/>
                <w:sz w:val="20"/>
                <w:highlight w:val="yellow"/>
              </w:rPr>
            </w:r>
            <w:r w:rsidRPr="000909A2">
              <w:rPr>
                <w:rFonts w:cs="Arial"/>
                <w:bCs/>
                <w:sz w:val="20"/>
                <w:highlight w:val="yellow"/>
              </w:rPr>
              <w:fldChar w:fldCharType="separate"/>
            </w:r>
            <w:r w:rsidR="00B501A5">
              <w:rPr>
                <w:rFonts w:cs="Arial"/>
                <w:bCs/>
                <w:sz w:val="20"/>
                <w:highlight w:val="yellow"/>
              </w:rPr>
              <w:t>{insert time frame in which invoices are to be provided + whether they are in advance or in arrears}</w:t>
            </w:r>
            <w:r w:rsidRPr="000909A2">
              <w:rPr>
                <w:rFonts w:cs="Arial"/>
                <w:bCs/>
                <w:sz w:val="20"/>
                <w:highlight w:val="yellow"/>
              </w:rPr>
              <w:fldChar w:fldCharType="end"/>
            </w:r>
            <w:r w:rsidRPr="005958F5">
              <w:rPr>
                <w:rFonts w:cs="Arial"/>
                <w:bCs/>
                <w:sz w:val="20"/>
              </w:rPr>
              <w:t>.</w:t>
            </w:r>
            <w:r w:rsidRPr="005958F5">
              <w:rPr>
                <w:rFonts w:cs="Arial"/>
                <w:bCs/>
                <w:i/>
                <w:sz w:val="20"/>
              </w:rPr>
              <w:t xml:space="preserve"> </w:t>
            </w:r>
          </w:p>
          <w:p w14:paraId="7D8471BF" w14:textId="77777777" w:rsidR="00C03897" w:rsidRPr="005958F5" w:rsidRDefault="00C03897" w:rsidP="00E273F8">
            <w:pPr>
              <w:pStyle w:val="MworksSch2Aitemnoinfo"/>
              <w:numPr>
                <w:ilvl w:val="1"/>
                <w:numId w:val="2"/>
              </w:numPr>
              <w:tabs>
                <w:tab w:val="clear" w:pos="1647"/>
                <w:tab w:val="left" w:pos="1029"/>
                <w:tab w:val="num" w:pos="1170"/>
              </w:tabs>
              <w:ind w:left="1029" w:hanging="426"/>
              <w:rPr>
                <w:rFonts w:cs="Arial"/>
                <w:sz w:val="20"/>
              </w:rPr>
            </w:pPr>
            <w:r w:rsidRPr="005958F5">
              <w:rPr>
                <w:rFonts w:cs="Arial"/>
                <w:bCs/>
                <w:sz w:val="20"/>
              </w:rPr>
              <w:t xml:space="preserve">To: </w:t>
            </w:r>
            <w:r w:rsidR="007758EE" w:rsidRPr="000909A2">
              <w:rPr>
                <w:rFonts w:cs="Arial"/>
                <w:bCs/>
                <w:sz w:val="20"/>
                <w:highlight w:val="yellow"/>
              </w:rPr>
              <w:fldChar w:fldCharType="begin">
                <w:ffData>
                  <w:name w:val=""/>
                  <w:enabled/>
                  <w:calcOnExit w:val="0"/>
                  <w:textInput>
                    <w:default w:val="{insert who or where invoices are to be provided eg 'Council's Representative'}"/>
                  </w:textInput>
                </w:ffData>
              </w:fldChar>
            </w:r>
            <w:r w:rsidR="007758EE" w:rsidRPr="000909A2">
              <w:rPr>
                <w:rFonts w:cs="Arial"/>
                <w:bCs/>
                <w:sz w:val="20"/>
                <w:highlight w:val="yellow"/>
              </w:rPr>
              <w:instrText xml:space="preserve"> FORMTEXT </w:instrText>
            </w:r>
            <w:r w:rsidR="007758EE" w:rsidRPr="000909A2">
              <w:rPr>
                <w:rFonts w:cs="Arial"/>
                <w:bCs/>
                <w:sz w:val="20"/>
                <w:highlight w:val="yellow"/>
              </w:rPr>
            </w:r>
            <w:r w:rsidR="007758EE" w:rsidRPr="000909A2">
              <w:rPr>
                <w:rFonts w:cs="Arial"/>
                <w:bCs/>
                <w:sz w:val="20"/>
                <w:highlight w:val="yellow"/>
              </w:rPr>
              <w:fldChar w:fldCharType="separate"/>
            </w:r>
            <w:r w:rsidR="00B501A5">
              <w:rPr>
                <w:rFonts w:cs="Arial"/>
                <w:bCs/>
                <w:sz w:val="20"/>
                <w:highlight w:val="yellow"/>
              </w:rPr>
              <w:t>{insert who or where invoices are to be provided eg 'Council's Representative'}</w:t>
            </w:r>
            <w:r w:rsidR="007758EE" w:rsidRPr="000909A2">
              <w:rPr>
                <w:rFonts w:cs="Arial"/>
                <w:bCs/>
                <w:sz w:val="20"/>
                <w:highlight w:val="yellow"/>
              </w:rPr>
              <w:fldChar w:fldCharType="end"/>
            </w:r>
          </w:p>
        </w:tc>
      </w:tr>
      <w:tr w:rsidR="00C03897" w:rsidRPr="005958F5" w14:paraId="2AFE90EA" w14:textId="77777777" w:rsidTr="00B65B54">
        <w:trPr>
          <w:trHeight w:val="350"/>
        </w:trPr>
        <w:tc>
          <w:tcPr>
            <w:tcW w:w="822" w:type="dxa"/>
            <w:vMerge w:val="restart"/>
            <w:shd w:val="clear" w:color="auto" w:fill="auto"/>
          </w:tcPr>
          <w:p w14:paraId="48FB5D66" w14:textId="77777777" w:rsidR="00C03897" w:rsidRPr="005958F5" w:rsidRDefault="00C03897" w:rsidP="00635CD7">
            <w:pPr>
              <w:pStyle w:val="Legallist1"/>
            </w:pPr>
            <w:bookmarkStart w:id="23" w:name="_Ref86826165"/>
          </w:p>
        </w:tc>
        <w:bookmarkEnd w:id="23"/>
        <w:tc>
          <w:tcPr>
            <w:tcW w:w="2835" w:type="dxa"/>
            <w:vMerge w:val="restart"/>
            <w:shd w:val="clear" w:color="auto" w:fill="auto"/>
          </w:tcPr>
          <w:p w14:paraId="6E3AF901" w14:textId="77777777" w:rsidR="00C03897" w:rsidRPr="00486D21" w:rsidRDefault="00C03897" w:rsidP="00486D21">
            <w:pPr>
              <w:spacing w:before="60" w:after="60"/>
              <w:rPr>
                <w:rFonts w:cs="Arial"/>
              </w:rPr>
            </w:pPr>
            <w:r w:rsidRPr="00486D21">
              <w:rPr>
                <w:rFonts w:cs="Arial"/>
              </w:rPr>
              <w:t>Design Work:</w:t>
            </w:r>
          </w:p>
          <w:p w14:paraId="676F8B3B" w14:textId="28FAC3F7" w:rsidR="00C03897" w:rsidRPr="00486D21" w:rsidRDefault="00C03897" w:rsidP="00486D21">
            <w:pPr>
              <w:spacing w:before="60" w:after="60"/>
              <w:rPr>
                <w:rFonts w:cs="Arial"/>
                <w:i/>
                <w:szCs w:val="20"/>
              </w:rPr>
            </w:pPr>
            <w:r w:rsidRPr="00486D21">
              <w:rPr>
                <w:rFonts w:cs="Arial"/>
                <w:i/>
                <w:szCs w:val="20"/>
              </w:rPr>
              <w:t>[</w:t>
            </w:r>
            <w:r w:rsidR="00970CDC" w:rsidRPr="00486D21">
              <w:rPr>
                <w:rFonts w:cs="Arial"/>
                <w:i/>
                <w:szCs w:val="20"/>
              </w:rPr>
              <w:t>Clause </w:t>
            </w:r>
            <w:r w:rsidRPr="00486D21">
              <w:rPr>
                <w:rFonts w:cs="Arial"/>
                <w:i/>
                <w:szCs w:val="20"/>
              </w:rPr>
              <w:fldChar w:fldCharType="begin"/>
            </w:r>
            <w:r w:rsidRPr="00486D21">
              <w:rPr>
                <w:rFonts w:cs="Arial"/>
                <w:i/>
                <w:szCs w:val="20"/>
              </w:rPr>
              <w:instrText xml:space="preserve"> REF _Ref381003674 \w \h </w:instrText>
            </w:r>
            <w:r w:rsidR="005958F5" w:rsidRPr="00486D21">
              <w:rPr>
                <w:rFonts w:cs="Arial"/>
                <w:i/>
                <w:szCs w:val="20"/>
              </w:rPr>
              <w:instrText xml:space="preserve"> \* MERGEFORMAT </w:instrText>
            </w:r>
            <w:r w:rsidRPr="00486D21">
              <w:rPr>
                <w:rFonts w:cs="Arial"/>
                <w:i/>
                <w:szCs w:val="20"/>
              </w:rPr>
            </w:r>
            <w:r w:rsidRPr="00486D21">
              <w:rPr>
                <w:rFonts w:cs="Arial"/>
                <w:i/>
                <w:szCs w:val="20"/>
              </w:rPr>
              <w:fldChar w:fldCharType="separate"/>
            </w:r>
            <w:r w:rsidR="00547834">
              <w:rPr>
                <w:rFonts w:cs="Arial"/>
                <w:i/>
                <w:szCs w:val="20"/>
              </w:rPr>
              <w:t>2.14</w:t>
            </w:r>
            <w:r w:rsidRPr="00486D21">
              <w:rPr>
                <w:rFonts w:cs="Arial"/>
                <w:i/>
                <w:szCs w:val="20"/>
              </w:rPr>
              <w:fldChar w:fldCharType="end"/>
            </w:r>
            <w:r w:rsidRPr="00486D21">
              <w:rPr>
                <w:rFonts w:cs="Arial"/>
                <w:i/>
                <w:szCs w:val="20"/>
              </w:rPr>
              <w:t>]</w:t>
            </w:r>
          </w:p>
          <w:p w14:paraId="3D3D379E" w14:textId="77777777" w:rsidR="007758EE" w:rsidRPr="00486D21" w:rsidRDefault="007758EE" w:rsidP="00486D21">
            <w:pPr>
              <w:spacing w:before="60" w:after="60"/>
              <w:rPr>
                <w:rFonts w:cs="Arial"/>
                <w:szCs w:val="20"/>
              </w:rPr>
            </w:pPr>
            <w:r w:rsidRPr="00486D21">
              <w:rPr>
                <w:rFonts w:cs="Arial"/>
                <w:i/>
                <w:szCs w:val="20"/>
              </w:rPr>
              <w:t>[</w:t>
            </w:r>
            <w:r w:rsidRPr="0065736A">
              <w:rPr>
                <w:rFonts w:cs="Arial"/>
                <w:b/>
                <w:bCs/>
                <w:i/>
                <w:szCs w:val="20"/>
                <w:highlight w:val="cyan"/>
              </w:rPr>
              <w:t>Note</w:t>
            </w:r>
            <w:r w:rsidRPr="000909A2">
              <w:rPr>
                <w:rFonts w:cs="Arial"/>
                <w:i/>
                <w:szCs w:val="20"/>
                <w:highlight w:val="cyan"/>
              </w:rPr>
              <w:t>: Cross/tick applicable box</w:t>
            </w:r>
            <w:r w:rsidRPr="00486D21">
              <w:rPr>
                <w:rFonts w:cs="Arial"/>
                <w:i/>
                <w:szCs w:val="20"/>
              </w:rPr>
              <w:t>]</w:t>
            </w:r>
          </w:p>
        </w:tc>
        <w:tc>
          <w:tcPr>
            <w:tcW w:w="425" w:type="dxa"/>
            <w:shd w:val="clear" w:color="auto" w:fill="auto"/>
          </w:tcPr>
          <w:p w14:paraId="708B726D" w14:textId="77777777" w:rsidR="00C03897" w:rsidRPr="005958F5" w:rsidRDefault="00C03897" w:rsidP="000909A2">
            <w:pPr>
              <w:pStyle w:val="StyleMworksSch2AitemnoinfoLeft0cmHanging106cm2"/>
            </w:pPr>
            <w:r w:rsidRPr="005958F5">
              <w:fldChar w:fldCharType="begin">
                <w:ffData>
                  <w:name w:val="Check18"/>
                  <w:enabled/>
                  <w:calcOnExit w:val="0"/>
                  <w:checkBox>
                    <w:sizeAuto/>
                    <w:default w:val="0"/>
                    <w:checked w:val="0"/>
                  </w:checkBox>
                </w:ffData>
              </w:fldChar>
            </w:r>
            <w:r w:rsidRPr="005958F5">
              <w:instrText xml:space="preserve"> FORMCHECKBOX </w:instrText>
            </w:r>
            <w:r w:rsidR="00FA5154">
              <w:fldChar w:fldCharType="separate"/>
            </w:r>
            <w:r w:rsidRPr="005958F5">
              <w:fldChar w:fldCharType="end"/>
            </w:r>
          </w:p>
        </w:tc>
        <w:tc>
          <w:tcPr>
            <w:tcW w:w="5670" w:type="dxa"/>
            <w:gridSpan w:val="6"/>
            <w:shd w:val="clear" w:color="auto" w:fill="auto"/>
          </w:tcPr>
          <w:p w14:paraId="30B1AB1F" w14:textId="2DABE4F0" w:rsidR="00C03897" w:rsidRPr="005958F5" w:rsidRDefault="00C03897" w:rsidP="00486D21">
            <w:pPr>
              <w:pStyle w:val="MworksSch2Aitemnoinfo"/>
              <w:tabs>
                <w:tab w:val="left" w:pos="34"/>
              </w:tabs>
              <w:ind w:left="34"/>
              <w:rPr>
                <w:rFonts w:cs="Arial"/>
                <w:noProof w:val="0"/>
                <w:sz w:val="20"/>
              </w:rPr>
            </w:pPr>
            <w:r w:rsidRPr="005958F5">
              <w:rPr>
                <w:rFonts w:cs="Arial"/>
                <w:noProof w:val="0"/>
                <w:sz w:val="20"/>
              </w:rPr>
              <w:t>None required.</w:t>
            </w:r>
            <w:r w:rsidR="000E2A1B" w:rsidRPr="005958F5">
              <w:rPr>
                <w:rFonts w:cs="Arial"/>
                <w:noProof w:val="0"/>
                <w:sz w:val="20"/>
              </w:rPr>
              <w:t xml:space="preserve"> </w:t>
            </w:r>
            <w:r w:rsidR="00B30045" w:rsidRPr="005958F5">
              <w:rPr>
                <w:rFonts w:cs="Arial"/>
                <w:iCs/>
                <w:sz w:val="20"/>
              </w:rPr>
              <w:t>Clause </w:t>
            </w:r>
            <w:r w:rsidR="00B30045" w:rsidRPr="005958F5">
              <w:rPr>
                <w:rFonts w:cs="Arial"/>
                <w:iCs/>
                <w:sz w:val="20"/>
              </w:rPr>
              <w:fldChar w:fldCharType="begin"/>
            </w:r>
            <w:r w:rsidR="00B30045" w:rsidRPr="005958F5">
              <w:rPr>
                <w:rFonts w:cs="Arial"/>
                <w:iCs/>
                <w:sz w:val="20"/>
              </w:rPr>
              <w:instrText xml:space="preserve"> REF _Ref381003674 \w \h  \* MERGEFORMAT </w:instrText>
            </w:r>
            <w:r w:rsidR="00B30045" w:rsidRPr="005958F5">
              <w:rPr>
                <w:rFonts w:cs="Arial"/>
                <w:iCs/>
                <w:sz w:val="20"/>
              </w:rPr>
            </w:r>
            <w:r w:rsidR="00B30045" w:rsidRPr="005958F5">
              <w:rPr>
                <w:rFonts w:cs="Arial"/>
                <w:iCs/>
                <w:sz w:val="20"/>
              </w:rPr>
              <w:fldChar w:fldCharType="separate"/>
            </w:r>
            <w:r w:rsidR="00547834">
              <w:rPr>
                <w:rFonts w:cs="Arial"/>
                <w:iCs/>
                <w:sz w:val="20"/>
              </w:rPr>
              <w:t>2.14</w:t>
            </w:r>
            <w:r w:rsidR="00B30045" w:rsidRPr="005958F5">
              <w:rPr>
                <w:rFonts w:cs="Arial"/>
                <w:iCs/>
                <w:sz w:val="20"/>
              </w:rPr>
              <w:fldChar w:fldCharType="end"/>
            </w:r>
            <w:r w:rsidR="00B30045" w:rsidRPr="005958F5">
              <w:rPr>
                <w:rFonts w:cs="Arial"/>
                <w:iCs/>
                <w:sz w:val="20"/>
              </w:rPr>
              <w:t xml:space="preserve"> </w:t>
            </w:r>
            <w:r w:rsidRPr="005958F5">
              <w:rPr>
                <w:rFonts w:cs="Arial"/>
                <w:iCs/>
                <w:noProof w:val="0"/>
                <w:sz w:val="20"/>
              </w:rPr>
              <w:t>does</w:t>
            </w:r>
            <w:r w:rsidRPr="005958F5">
              <w:rPr>
                <w:rFonts w:cs="Arial"/>
                <w:noProof w:val="0"/>
                <w:sz w:val="20"/>
              </w:rPr>
              <w:t xml:space="preserve"> NOT apply.</w:t>
            </w:r>
          </w:p>
        </w:tc>
      </w:tr>
      <w:tr w:rsidR="00C03897" w:rsidRPr="005958F5" w14:paraId="73FFE3D6" w14:textId="77777777" w:rsidTr="00B65B54">
        <w:trPr>
          <w:trHeight w:val="350"/>
        </w:trPr>
        <w:tc>
          <w:tcPr>
            <w:tcW w:w="822" w:type="dxa"/>
            <w:vMerge/>
            <w:shd w:val="clear" w:color="auto" w:fill="auto"/>
          </w:tcPr>
          <w:p w14:paraId="030A33E2" w14:textId="77777777" w:rsidR="00C03897" w:rsidRPr="005958F5" w:rsidRDefault="00C03897" w:rsidP="00635CD7">
            <w:pPr>
              <w:pStyle w:val="Legallist1"/>
            </w:pPr>
          </w:p>
        </w:tc>
        <w:tc>
          <w:tcPr>
            <w:tcW w:w="2835" w:type="dxa"/>
            <w:vMerge/>
            <w:shd w:val="clear" w:color="auto" w:fill="auto"/>
          </w:tcPr>
          <w:p w14:paraId="39751488" w14:textId="77777777" w:rsidR="00C03897" w:rsidRPr="00486D21" w:rsidRDefault="00C03897" w:rsidP="00486D21">
            <w:pPr>
              <w:pStyle w:val="StyleMworksSch2AitemnoLeft0cmFirstline0cm"/>
              <w:rPr>
                <w:rFonts w:ascii="Arial" w:hAnsi="Arial" w:cs="Arial"/>
                <w:b w:val="0"/>
                <w:bCs w:val="0"/>
                <w:sz w:val="20"/>
              </w:rPr>
            </w:pPr>
          </w:p>
        </w:tc>
        <w:tc>
          <w:tcPr>
            <w:tcW w:w="425" w:type="dxa"/>
            <w:shd w:val="clear" w:color="auto" w:fill="auto"/>
          </w:tcPr>
          <w:p w14:paraId="5BA17E6C" w14:textId="77777777" w:rsidR="00C03897" w:rsidRPr="000909A2" w:rsidRDefault="00C03897" w:rsidP="000909A2">
            <w:pPr>
              <w:pStyle w:val="StyleMworksSch2AitemnoinfoLeft0cmHanging106cm2"/>
            </w:pPr>
            <w:r w:rsidRPr="000909A2">
              <w:fldChar w:fldCharType="begin">
                <w:ffData>
                  <w:name w:val="Check16"/>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56D83669" w14:textId="18FA5C26" w:rsidR="00226454" w:rsidRDefault="00C03897" w:rsidP="00226454">
            <w:pPr>
              <w:pStyle w:val="MworksSch2Aitemnoinfo"/>
              <w:ind w:left="34"/>
              <w:rPr>
                <w:rFonts w:cs="Arial"/>
                <w:noProof w:val="0"/>
                <w:sz w:val="20"/>
              </w:rPr>
            </w:pPr>
            <w:r w:rsidRPr="005958F5">
              <w:rPr>
                <w:rFonts w:cs="Arial"/>
                <w:noProof w:val="0"/>
                <w:sz w:val="20"/>
              </w:rPr>
              <w:t>Required.</w:t>
            </w:r>
            <w:r w:rsidR="000E2A1B" w:rsidRPr="005958F5">
              <w:rPr>
                <w:rFonts w:cs="Arial"/>
                <w:noProof w:val="0"/>
                <w:sz w:val="20"/>
              </w:rPr>
              <w:t xml:space="preserve"> </w:t>
            </w:r>
            <w:r w:rsidR="00B30045" w:rsidRPr="005958F5">
              <w:rPr>
                <w:rFonts w:cs="Arial"/>
                <w:iCs/>
                <w:sz w:val="20"/>
              </w:rPr>
              <w:t>Clause </w:t>
            </w:r>
            <w:r w:rsidR="00B30045" w:rsidRPr="005958F5">
              <w:rPr>
                <w:rFonts w:cs="Arial"/>
                <w:iCs/>
                <w:sz w:val="20"/>
              </w:rPr>
              <w:fldChar w:fldCharType="begin"/>
            </w:r>
            <w:r w:rsidR="00B30045" w:rsidRPr="005958F5">
              <w:rPr>
                <w:rFonts w:cs="Arial"/>
                <w:iCs/>
                <w:sz w:val="20"/>
              </w:rPr>
              <w:instrText xml:space="preserve"> REF _Ref381003674 \w \h  \* MERGEFORMAT </w:instrText>
            </w:r>
            <w:r w:rsidR="00B30045" w:rsidRPr="005958F5">
              <w:rPr>
                <w:rFonts w:cs="Arial"/>
                <w:iCs/>
                <w:sz w:val="20"/>
              </w:rPr>
            </w:r>
            <w:r w:rsidR="00B30045" w:rsidRPr="005958F5">
              <w:rPr>
                <w:rFonts w:cs="Arial"/>
                <w:iCs/>
                <w:sz w:val="20"/>
              </w:rPr>
              <w:fldChar w:fldCharType="separate"/>
            </w:r>
            <w:r w:rsidR="00547834">
              <w:rPr>
                <w:rFonts w:cs="Arial"/>
                <w:iCs/>
                <w:sz w:val="20"/>
              </w:rPr>
              <w:t>2.14</w:t>
            </w:r>
            <w:r w:rsidR="00B30045" w:rsidRPr="005958F5">
              <w:rPr>
                <w:rFonts w:cs="Arial"/>
                <w:iCs/>
                <w:sz w:val="20"/>
              </w:rPr>
              <w:fldChar w:fldCharType="end"/>
            </w:r>
            <w:r w:rsidRPr="005958F5">
              <w:rPr>
                <w:rFonts w:cs="Arial"/>
                <w:noProof w:val="0"/>
                <w:sz w:val="20"/>
              </w:rPr>
              <w:t xml:space="preserve"> DOES apply.</w:t>
            </w:r>
            <w:r w:rsidR="000E2A1B" w:rsidRPr="005958F5">
              <w:rPr>
                <w:rFonts w:cs="Arial"/>
                <w:noProof w:val="0"/>
                <w:sz w:val="20"/>
              </w:rPr>
              <w:t xml:space="preserve"> </w:t>
            </w:r>
            <w:r w:rsidRPr="005958F5">
              <w:rPr>
                <w:rFonts w:cs="Arial"/>
                <w:noProof w:val="0"/>
                <w:sz w:val="20"/>
              </w:rPr>
              <w:t>The Design Work is as described and/or specified in the attached Specifications.</w:t>
            </w:r>
          </w:p>
          <w:p w14:paraId="5D7BDDFC" w14:textId="68E2069F" w:rsidR="00226454" w:rsidRPr="005958F5" w:rsidRDefault="00226454" w:rsidP="00226454">
            <w:pPr>
              <w:pStyle w:val="MworksSch2Aitemnoinfo"/>
              <w:ind w:left="34"/>
              <w:rPr>
                <w:rFonts w:cs="Arial"/>
                <w:noProof w:val="0"/>
                <w:sz w:val="20"/>
              </w:rPr>
            </w:pPr>
            <w:r>
              <w:rPr>
                <w:rFonts w:cs="Arial"/>
                <w:noProof w:val="0"/>
                <w:sz w:val="20"/>
              </w:rPr>
              <w:t xml:space="preserve">The Contractor must holder professional indemnity insurance of: </w:t>
            </w:r>
            <w:r w:rsidRPr="00C10DFB">
              <w:rPr>
                <w:rFonts w:cs="Arial"/>
                <w:noProof w:val="0"/>
                <w:sz w:val="20"/>
                <w:highlight w:val="yellow"/>
              </w:rPr>
              <w:t>${insert amount}</w:t>
            </w:r>
            <w:r w:rsidRPr="00226454">
              <w:rPr>
                <w:rFonts w:cs="Arial"/>
                <w:noProof w:val="0"/>
                <w:sz w:val="20"/>
              </w:rPr>
              <w:t xml:space="preserve"> per claim</w:t>
            </w:r>
          </w:p>
        </w:tc>
      </w:tr>
      <w:tr w:rsidR="00C03897" w:rsidRPr="005958F5" w14:paraId="6A71A924" w14:textId="77777777" w:rsidTr="00B65B54">
        <w:trPr>
          <w:trHeight w:val="350"/>
        </w:trPr>
        <w:tc>
          <w:tcPr>
            <w:tcW w:w="822" w:type="dxa"/>
            <w:vMerge w:val="restart"/>
            <w:shd w:val="clear" w:color="auto" w:fill="auto"/>
          </w:tcPr>
          <w:p w14:paraId="3AD47A09" w14:textId="77777777" w:rsidR="00C03897" w:rsidRPr="005958F5" w:rsidRDefault="00C03897" w:rsidP="00635CD7">
            <w:pPr>
              <w:pStyle w:val="Legallist1"/>
            </w:pPr>
            <w:bookmarkStart w:id="24" w:name="_Ref86826126"/>
          </w:p>
        </w:tc>
        <w:bookmarkEnd w:id="24"/>
        <w:tc>
          <w:tcPr>
            <w:tcW w:w="2835" w:type="dxa"/>
            <w:vMerge w:val="restart"/>
            <w:shd w:val="clear" w:color="auto" w:fill="auto"/>
          </w:tcPr>
          <w:p w14:paraId="045A7753" w14:textId="77777777" w:rsidR="00C03897" w:rsidRPr="00486D21" w:rsidRDefault="00C03897" w:rsidP="00486D21">
            <w:pPr>
              <w:spacing w:before="60" w:after="60"/>
              <w:rPr>
                <w:rFonts w:cs="Arial"/>
              </w:rPr>
            </w:pPr>
            <w:r w:rsidRPr="00486D21">
              <w:rPr>
                <w:rFonts w:cs="Arial"/>
              </w:rPr>
              <w:t>Liquidated damages:</w:t>
            </w:r>
          </w:p>
          <w:p w14:paraId="1DA06CA4" w14:textId="46759876" w:rsidR="00C03897" w:rsidRPr="00486D21" w:rsidRDefault="00C03897" w:rsidP="00486D21">
            <w:pPr>
              <w:spacing w:before="60" w:after="60"/>
              <w:rPr>
                <w:rFonts w:cs="Arial"/>
                <w:i/>
                <w:szCs w:val="20"/>
              </w:rPr>
            </w:pPr>
            <w:r w:rsidRPr="00486D21">
              <w:rPr>
                <w:rFonts w:cs="Arial"/>
                <w:i/>
                <w:szCs w:val="20"/>
              </w:rPr>
              <w:t>[</w:t>
            </w:r>
            <w:r w:rsidR="00970CDC" w:rsidRPr="00486D21">
              <w:rPr>
                <w:rFonts w:cs="Arial"/>
                <w:i/>
                <w:szCs w:val="20"/>
              </w:rPr>
              <w:t>Clause </w:t>
            </w:r>
            <w:r w:rsidRPr="00486D21">
              <w:rPr>
                <w:rFonts w:cs="Arial"/>
                <w:i/>
                <w:szCs w:val="20"/>
              </w:rPr>
              <w:fldChar w:fldCharType="begin"/>
            </w:r>
            <w:r w:rsidRPr="00486D21">
              <w:rPr>
                <w:rFonts w:cs="Arial"/>
                <w:i/>
                <w:szCs w:val="20"/>
              </w:rPr>
              <w:instrText xml:space="preserve"> REF _Ref450209087 \w \h </w:instrText>
            </w:r>
            <w:r w:rsidR="005958F5" w:rsidRPr="00486D21">
              <w:rPr>
                <w:rFonts w:cs="Arial"/>
                <w:i/>
                <w:szCs w:val="20"/>
              </w:rPr>
              <w:instrText xml:space="preserve"> \* MERGEFORMAT </w:instrText>
            </w:r>
            <w:r w:rsidRPr="00486D21">
              <w:rPr>
                <w:rFonts w:cs="Arial"/>
                <w:i/>
                <w:szCs w:val="20"/>
              </w:rPr>
            </w:r>
            <w:r w:rsidRPr="00486D21">
              <w:rPr>
                <w:rFonts w:cs="Arial"/>
                <w:i/>
                <w:szCs w:val="20"/>
              </w:rPr>
              <w:fldChar w:fldCharType="separate"/>
            </w:r>
            <w:r w:rsidR="00547834">
              <w:rPr>
                <w:rFonts w:cs="Arial"/>
                <w:i/>
                <w:szCs w:val="20"/>
              </w:rPr>
              <w:t>5.4</w:t>
            </w:r>
            <w:r w:rsidRPr="00486D21">
              <w:rPr>
                <w:rFonts w:cs="Arial"/>
                <w:i/>
                <w:szCs w:val="20"/>
              </w:rPr>
              <w:fldChar w:fldCharType="end"/>
            </w:r>
            <w:r w:rsidRPr="00486D21">
              <w:rPr>
                <w:rFonts w:cs="Arial"/>
                <w:i/>
                <w:szCs w:val="20"/>
              </w:rPr>
              <w:t>]</w:t>
            </w:r>
          </w:p>
          <w:p w14:paraId="2E749FFA" w14:textId="77777777" w:rsidR="007758EE" w:rsidRPr="00486D21" w:rsidRDefault="007758EE" w:rsidP="00486D21">
            <w:pPr>
              <w:spacing w:before="60" w:after="60"/>
              <w:rPr>
                <w:rFonts w:cs="Arial"/>
                <w:szCs w:val="20"/>
              </w:rPr>
            </w:pPr>
            <w:r w:rsidRPr="00486D21">
              <w:rPr>
                <w:rFonts w:cs="Arial"/>
                <w:i/>
                <w:szCs w:val="20"/>
              </w:rPr>
              <w:t>[</w:t>
            </w:r>
            <w:r w:rsidRPr="0065736A">
              <w:rPr>
                <w:rFonts w:cs="Arial"/>
                <w:b/>
                <w:bCs/>
                <w:i/>
                <w:szCs w:val="20"/>
                <w:highlight w:val="cyan"/>
              </w:rPr>
              <w:t>Note</w:t>
            </w:r>
            <w:r w:rsidRPr="000909A2">
              <w:rPr>
                <w:rFonts w:cs="Arial"/>
                <w:i/>
                <w:szCs w:val="20"/>
                <w:highlight w:val="cyan"/>
              </w:rPr>
              <w:t>: Cross/tick applicable box</w:t>
            </w:r>
            <w:r w:rsidRPr="00486D21">
              <w:rPr>
                <w:rFonts w:cs="Arial"/>
                <w:i/>
                <w:szCs w:val="20"/>
              </w:rPr>
              <w:t>]</w:t>
            </w:r>
          </w:p>
        </w:tc>
        <w:tc>
          <w:tcPr>
            <w:tcW w:w="425" w:type="dxa"/>
            <w:shd w:val="clear" w:color="auto" w:fill="auto"/>
          </w:tcPr>
          <w:p w14:paraId="4B2A0FD6" w14:textId="77777777" w:rsidR="00C03897" w:rsidRPr="000909A2" w:rsidRDefault="00C03897" w:rsidP="000909A2">
            <w:pPr>
              <w:pStyle w:val="StyleMworksSch2AitemnoinfoLeft0cmHanging106cm2"/>
            </w:pPr>
            <w:r w:rsidRPr="000909A2">
              <w:fldChar w:fldCharType="begin">
                <w:ffData>
                  <w:name w:val="Check14"/>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27AE72AA" w14:textId="77777777" w:rsidR="00C03897" w:rsidRPr="005958F5" w:rsidRDefault="00C03897" w:rsidP="00486D21">
            <w:pPr>
              <w:pStyle w:val="MworksSch2Aitemnoinfo"/>
              <w:ind w:left="34"/>
              <w:rPr>
                <w:rFonts w:cs="Arial"/>
                <w:noProof w:val="0"/>
                <w:sz w:val="20"/>
              </w:rPr>
            </w:pPr>
            <w:r w:rsidRPr="005958F5">
              <w:rPr>
                <w:rFonts w:cs="Arial"/>
                <w:noProof w:val="0"/>
                <w:sz w:val="20"/>
              </w:rPr>
              <w:t>No liquidated damages apply but Council's right to claim general law damages is preserved.</w:t>
            </w:r>
          </w:p>
        </w:tc>
      </w:tr>
      <w:tr w:rsidR="00075BC0" w:rsidRPr="005958F5" w14:paraId="71D57E30" w14:textId="77777777" w:rsidTr="00B65B54">
        <w:trPr>
          <w:trHeight w:val="350"/>
        </w:trPr>
        <w:tc>
          <w:tcPr>
            <w:tcW w:w="822" w:type="dxa"/>
            <w:vMerge/>
            <w:shd w:val="clear" w:color="auto" w:fill="auto"/>
          </w:tcPr>
          <w:p w14:paraId="2572AB90" w14:textId="77777777" w:rsidR="00075BC0" w:rsidRPr="005958F5" w:rsidRDefault="00075BC0" w:rsidP="00635CD7">
            <w:pPr>
              <w:pStyle w:val="Legallist1"/>
            </w:pPr>
          </w:p>
        </w:tc>
        <w:tc>
          <w:tcPr>
            <w:tcW w:w="2835" w:type="dxa"/>
            <w:vMerge/>
            <w:shd w:val="clear" w:color="auto" w:fill="auto"/>
          </w:tcPr>
          <w:p w14:paraId="3B2C72DA" w14:textId="77777777" w:rsidR="00075BC0" w:rsidRPr="00486D21" w:rsidRDefault="00075BC0" w:rsidP="00486D21">
            <w:pPr>
              <w:pStyle w:val="StyleMworksSch2AitemnoLeft0cmFirstline0cm"/>
              <w:ind w:left="-108"/>
              <w:rPr>
                <w:rFonts w:ascii="Arial" w:hAnsi="Arial" w:cs="Arial"/>
                <w:b w:val="0"/>
                <w:bCs w:val="0"/>
                <w:sz w:val="20"/>
              </w:rPr>
            </w:pPr>
          </w:p>
        </w:tc>
        <w:tc>
          <w:tcPr>
            <w:tcW w:w="425" w:type="dxa"/>
            <w:shd w:val="clear" w:color="auto" w:fill="auto"/>
          </w:tcPr>
          <w:p w14:paraId="333EF03C" w14:textId="77777777" w:rsidR="00075BC0" w:rsidRPr="000909A2" w:rsidRDefault="00075BC0" w:rsidP="000909A2">
            <w:pPr>
              <w:pStyle w:val="StyleMworksSch2AitemnoinfoLeft0cmHanging106cm2"/>
            </w:pPr>
            <w:r w:rsidRPr="000909A2">
              <w:fldChar w:fldCharType="begin">
                <w:ffData>
                  <w:name w:val="Check1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1092FBE0" w14:textId="77777777" w:rsidR="00075BC0" w:rsidRPr="005958F5" w:rsidRDefault="00075BC0" w:rsidP="00486D21">
            <w:pPr>
              <w:pStyle w:val="MworksSch2Aitemnoinfo"/>
              <w:ind w:left="34"/>
              <w:rPr>
                <w:rFonts w:cs="Arial"/>
                <w:noProof w:val="0"/>
                <w:sz w:val="20"/>
              </w:rPr>
            </w:pPr>
            <w:r w:rsidRPr="005958F5">
              <w:rPr>
                <w:rFonts w:cs="Arial"/>
                <w:noProof w:val="0"/>
                <w:sz w:val="20"/>
              </w:rPr>
              <w:t xml:space="preserve">Applicable. Rate is </w:t>
            </w:r>
            <w:bookmarkStart w:id="25" w:name="Text43"/>
            <w:r w:rsidRPr="000909A2">
              <w:rPr>
                <w:rFonts w:cs="Arial"/>
                <w:noProof w:val="0"/>
                <w:sz w:val="20"/>
                <w:highlight w:val="yellow"/>
              </w:rPr>
              <w:fldChar w:fldCharType="begin">
                <w:ffData>
                  <w:name w:val="Text43"/>
                  <w:enabled/>
                  <w:calcOnExit w:val="0"/>
                  <w:textInput>
                    <w:default w:val="{insert $ amount AND specify if it is an hourly, daily, weekly or monthly amount}"/>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 amount AND specify if it is an hourly, daily, weekly or monthly amount}</w:t>
            </w:r>
            <w:r w:rsidRPr="000909A2">
              <w:rPr>
                <w:rFonts w:cs="Arial"/>
                <w:noProof w:val="0"/>
                <w:sz w:val="20"/>
                <w:highlight w:val="yellow"/>
              </w:rPr>
              <w:fldChar w:fldCharType="end"/>
            </w:r>
            <w:bookmarkEnd w:id="25"/>
          </w:p>
        </w:tc>
      </w:tr>
      <w:tr w:rsidR="00075BC0" w:rsidRPr="005958F5" w14:paraId="4D48158A" w14:textId="77777777" w:rsidTr="00B65B54">
        <w:trPr>
          <w:trHeight w:val="350"/>
        </w:trPr>
        <w:tc>
          <w:tcPr>
            <w:tcW w:w="822" w:type="dxa"/>
            <w:vMerge w:val="restart"/>
            <w:shd w:val="clear" w:color="auto" w:fill="auto"/>
          </w:tcPr>
          <w:p w14:paraId="2656F206" w14:textId="77777777" w:rsidR="00075BC0" w:rsidRPr="005958F5" w:rsidRDefault="00075BC0" w:rsidP="00635CD7">
            <w:pPr>
              <w:pStyle w:val="Legallist1"/>
            </w:pPr>
            <w:bookmarkStart w:id="26" w:name="_Ref86825967"/>
          </w:p>
        </w:tc>
        <w:bookmarkEnd w:id="26"/>
        <w:tc>
          <w:tcPr>
            <w:tcW w:w="2835" w:type="dxa"/>
            <w:vMerge w:val="restart"/>
            <w:shd w:val="clear" w:color="auto" w:fill="auto"/>
          </w:tcPr>
          <w:p w14:paraId="708F89F2" w14:textId="77777777" w:rsidR="00A40158" w:rsidRPr="00486D21" w:rsidRDefault="00A40158" w:rsidP="00486D21">
            <w:pPr>
              <w:spacing w:before="60" w:after="60"/>
              <w:rPr>
                <w:rFonts w:cs="Arial"/>
              </w:rPr>
            </w:pPr>
            <w:r w:rsidRPr="00486D21">
              <w:rPr>
                <w:rFonts w:cs="Arial"/>
              </w:rPr>
              <w:t>Security:</w:t>
            </w:r>
          </w:p>
          <w:p w14:paraId="4DAC0AD7" w14:textId="03AE31A2" w:rsidR="00075BC0" w:rsidRPr="00486D21" w:rsidRDefault="00A40158" w:rsidP="00486D21">
            <w:pPr>
              <w:spacing w:before="60" w:after="60"/>
              <w:rPr>
                <w:rFonts w:cs="Arial"/>
                <w:i/>
              </w:rPr>
            </w:pPr>
            <w:r w:rsidRPr="00486D21">
              <w:rPr>
                <w:rFonts w:cs="Arial"/>
                <w:i/>
              </w:rPr>
              <w:t>[</w:t>
            </w:r>
            <w:r w:rsidR="00970CDC" w:rsidRPr="00486D21">
              <w:rPr>
                <w:rFonts w:cs="Arial"/>
                <w:i/>
              </w:rPr>
              <w:t>Clause</w:t>
            </w:r>
            <w:r w:rsidR="002146FC" w:rsidRPr="00486D21">
              <w:rPr>
                <w:rFonts w:cs="Arial"/>
                <w:i/>
              </w:rPr>
              <w:t>s</w:t>
            </w:r>
            <w:r w:rsidR="00970CDC" w:rsidRPr="00486D21">
              <w:rPr>
                <w:rFonts w:cs="Arial"/>
                <w:i/>
              </w:rPr>
              <w:t> </w:t>
            </w:r>
            <w:r w:rsidR="002146FC" w:rsidRPr="00486D21">
              <w:rPr>
                <w:rFonts w:cs="Arial"/>
                <w:i/>
              </w:rPr>
              <w:fldChar w:fldCharType="begin"/>
            </w:r>
            <w:r w:rsidR="002146FC" w:rsidRPr="00486D21">
              <w:rPr>
                <w:rFonts w:cs="Arial"/>
                <w:i/>
              </w:rPr>
              <w:instrText xml:space="preserve"> REF _Ref453335933 \r \h  \* MERGEFORMAT </w:instrText>
            </w:r>
            <w:r w:rsidR="002146FC" w:rsidRPr="00486D21">
              <w:rPr>
                <w:rFonts w:cs="Arial"/>
                <w:i/>
              </w:rPr>
            </w:r>
            <w:r w:rsidR="002146FC" w:rsidRPr="00486D21">
              <w:rPr>
                <w:rFonts w:cs="Arial"/>
                <w:i/>
              </w:rPr>
              <w:fldChar w:fldCharType="separate"/>
            </w:r>
            <w:r w:rsidR="00547834">
              <w:rPr>
                <w:rFonts w:cs="Arial"/>
                <w:i/>
              </w:rPr>
              <w:t>1.1</w:t>
            </w:r>
            <w:r w:rsidR="002146FC" w:rsidRPr="00486D21">
              <w:rPr>
                <w:rFonts w:cs="Arial"/>
                <w:i/>
              </w:rPr>
              <w:fldChar w:fldCharType="end"/>
            </w:r>
            <w:r w:rsidRPr="00486D21">
              <w:rPr>
                <w:rFonts w:cs="Arial"/>
                <w:i/>
              </w:rPr>
              <w:t xml:space="preserve">, </w:t>
            </w:r>
            <w:r w:rsidRPr="00486D21">
              <w:rPr>
                <w:rFonts w:cs="Arial"/>
                <w:i/>
              </w:rPr>
              <w:fldChar w:fldCharType="begin"/>
            </w:r>
            <w:r w:rsidRPr="00486D21">
              <w:rPr>
                <w:rFonts w:cs="Arial"/>
                <w:i/>
              </w:rPr>
              <w:instrText xml:space="preserve"> REF _Ref380157586 \w \h  \* MERGEFORMAT </w:instrText>
            </w:r>
            <w:r w:rsidRPr="00486D21">
              <w:rPr>
                <w:rFonts w:cs="Arial"/>
                <w:i/>
              </w:rPr>
            </w:r>
            <w:r w:rsidRPr="00486D21">
              <w:rPr>
                <w:rFonts w:cs="Arial"/>
                <w:i/>
              </w:rPr>
              <w:fldChar w:fldCharType="separate"/>
            </w:r>
            <w:r w:rsidR="00547834">
              <w:rPr>
                <w:rFonts w:cs="Arial"/>
                <w:i/>
              </w:rPr>
              <w:t>2.4</w:t>
            </w:r>
            <w:r w:rsidRPr="00486D21">
              <w:rPr>
                <w:rFonts w:cs="Arial"/>
                <w:i/>
              </w:rPr>
              <w:fldChar w:fldCharType="end"/>
            </w:r>
            <w:r w:rsidR="00316494">
              <w:rPr>
                <w:rFonts w:cs="Arial"/>
                <w:i/>
              </w:rPr>
              <w:t xml:space="preserve">, </w:t>
            </w:r>
            <w:r w:rsidR="00316494" w:rsidRPr="00877742">
              <w:rPr>
                <w:rFonts w:cs="Arial"/>
                <w:i/>
              </w:rPr>
              <w:fldChar w:fldCharType="begin"/>
            </w:r>
            <w:r w:rsidR="00316494" w:rsidRPr="00877742">
              <w:rPr>
                <w:rFonts w:cs="Arial"/>
                <w:i/>
              </w:rPr>
              <w:instrText xml:space="preserve"> REF _Ref450212504 \r \h </w:instrText>
            </w:r>
            <w:r w:rsidR="00316494">
              <w:rPr>
                <w:rFonts w:cs="Arial"/>
                <w:i/>
              </w:rPr>
              <w:instrText xml:space="preserve"> \* MERGEFORMAT </w:instrText>
            </w:r>
            <w:r w:rsidR="00316494" w:rsidRPr="00877742">
              <w:rPr>
                <w:rFonts w:cs="Arial"/>
                <w:i/>
              </w:rPr>
            </w:r>
            <w:r w:rsidR="00316494" w:rsidRPr="00877742">
              <w:rPr>
                <w:rFonts w:cs="Arial"/>
                <w:i/>
              </w:rPr>
              <w:fldChar w:fldCharType="separate"/>
            </w:r>
            <w:r w:rsidR="00547834">
              <w:rPr>
                <w:rFonts w:cs="Arial"/>
                <w:i/>
              </w:rPr>
              <w:t>7.5</w:t>
            </w:r>
            <w:r w:rsidR="00316494" w:rsidRPr="00877742">
              <w:rPr>
                <w:rFonts w:cs="Arial"/>
                <w:i/>
              </w:rPr>
              <w:fldChar w:fldCharType="end"/>
            </w:r>
            <w:r w:rsidRPr="00486D21">
              <w:rPr>
                <w:rFonts w:cs="Arial"/>
                <w:i/>
              </w:rPr>
              <w:t>]</w:t>
            </w:r>
          </w:p>
          <w:p w14:paraId="5C28B2BF" w14:textId="77777777" w:rsidR="007758EE" w:rsidRPr="00486D21" w:rsidRDefault="007758EE" w:rsidP="00486D21">
            <w:pPr>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p w14:paraId="205E1EA8" w14:textId="77777777" w:rsidR="007758EE" w:rsidRPr="00486D21" w:rsidRDefault="007758EE" w:rsidP="00486D21">
            <w:pPr>
              <w:spacing w:before="60" w:after="60"/>
              <w:rPr>
                <w:rFonts w:cs="Arial"/>
                <w:i/>
              </w:rPr>
            </w:pPr>
          </w:p>
          <w:p w14:paraId="55CAE1A1" w14:textId="77777777" w:rsidR="007758EE" w:rsidRPr="00486D21" w:rsidRDefault="007758EE" w:rsidP="00486D21">
            <w:pPr>
              <w:spacing w:before="60" w:after="60"/>
              <w:rPr>
                <w:rFonts w:cs="Arial"/>
              </w:rPr>
            </w:pPr>
          </w:p>
        </w:tc>
        <w:tc>
          <w:tcPr>
            <w:tcW w:w="425" w:type="dxa"/>
            <w:shd w:val="clear" w:color="auto" w:fill="auto"/>
          </w:tcPr>
          <w:p w14:paraId="633ECC15" w14:textId="77777777" w:rsidR="00075BC0" w:rsidRPr="000909A2" w:rsidRDefault="00075BC0" w:rsidP="000909A2">
            <w:pPr>
              <w:pStyle w:val="StyleMworksSch2AitemnoinfoLeft0cmHanging106cm2"/>
            </w:pPr>
            <w:r w:rsidRPr="000909A2">
              <w:fldChar w:fldCharType="begin">
                <w:ffData>
                  <w:name w:val="Check18"/>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7B281F5C" w14:textId="77777777" w:rsidR="00075BC0" w:rsidRPr="005958F5" w:rsidRDefault="00075BC0" w:rsidP="00486D21">
            <w:pPr>
              <w:pStyle w:val="MworksSch2Aitemnoinfo"/>
              <w:tabs>
                <w:tab w:val="left" w:pos="2301"/>
                <w:tab w:val="left" w:pos="2868"/>
              </w:tabs>
              <w:ind w:left="600" w:hanging="600"/>
              <w:rPr>
                <w:rFonts w:cs="Arial"/>
                <w:noProof w:val="0"/>
                <w:sz w:val="20"/>
              </w:rPr>
            </w:pPr>
            <w:r w:rsidRPr="005958F5">
              <w:rPr>
                <w:rFonts w:cs="Arial"/>
                <w:noProof w:val="0"/>
                <w:sz w:val="20"/>
              </w:rPr>
              <w:t>None Required.</w:t>
            </w:r>
          </w:p>
        </w:tc>
      </w:tr>
      <w:tr w:rsidR="00075BC0" w:rsidRPr="005958F5" w14:paraId="63E8DF03" w14:textId="77777777" w:rsidTr="00B65B54">
        <w:trPr>
          <w:trHeight w:val="644"/>
        </w:trPr>
        <w:tc>
          <w:tcPr>
            <w:tcW w:w="822" w:type="dxa"/>
            <w:vMerge/>
            <w:shd w:val="clear" w:color="auto" w:fill="auto"/>
          </w:tcPr>
          <w:p w14:paraId="616F388E" w14:textId="77777777" w:rsidR="00075BC0" w:rsidRPr="005958F5" w:rsidRDefault="00075BC0" w:rsidP="00635CD7">
            <w:pPr>
              <w:pStyle w:val="Legallist1"/>
            </w:pPr>
          </w:p>
        </w:tc>
        <w:tc>
          <w:tcPr>
            <w:tcW w:w="2835" w:type="dxa"/>
            <w:vMerge/>
            <w:shd w:val="clear" w:color="auto" w:fill="auto"/>
          </w:tcPr>
          <w:p w14:paraId="02D98F3C"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6F5896A2" w14:textId="77777777" w:rsidR="00075BC0" w:rsidRPr="000909A2" w:rsidRDefault="00075BC0" w:rsidP="000909A2">
            <w:pPr>
              <w:pStyle w:val="StyleMworksSch2AitemnoinfoLeft0cmHanging106cm2"/>
            </w:pPr>
            <w:r w:rsidRPr="000909A2">
              <w:fldChar w:fldCharType="begin">
                <w:ffData>
                  <w:name w:val="Check16"/>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3497BAA4" w14:textId="77777777" w:rsidR="00075BC0" w:rsidRPr="005958F5" w:rsidRDefault="0032096F" w:rsidP="00486D21">
            <w:pPr>
              <w:pStyle w:val="MworksSch2Aitemnoinfo"/>
              <w:tabs>
                <w:tab w:val="left" w:pos="34"/>
              </w:tabs>
              <w:ind w:left="34"/>
              <w:rPr>
                <w:rFonts w:cs="Arial"/>
                <w:b/>
                <w:noProof w:val="0"/>
                <w:sz w:val="20"/>
              </w:rPr>
            </w:pPr>
            <w:r w:rsidRPr="005958F5">
              <w:rPr>
                <w:rFonts w:cs="Arial"/>
                <w:b/>
                <w:noProof w:val="0"/>
                <w:sz w:val="20"/>
              </w:rPr>
              <w:t>Bank Guarantees:</w:t>
            </w:r>
          </w:p>
          <w:p w14:paraId="3BE004D0" w14:textId="7DDDC7AB" w:rsidR="00075BC0" w:rsidRPr="005958F5" w:rsidRDefault="00075BC0" w:rsidP="00486D21">
            <w:pPr>
              <w:pStyle w:val="MworksSch2Aitemnoinfo"/>
              <w:tabs>
                <w:tab w:val="left" w:pos="34"/>
              </w:tabs>
              <w:ind w:left="34"/>
              <w:rPr>
                <w:rFonts w:cs="Arial"/>
                <w:noProof w:val="0"/>
                <w:sz w:val="20"/>
              </w:rPr>
            </w:pPr>
            <w:r w:rsidRPr="005958F5">
              <w:rPr>
                <w:rFonts w:cs="Arial"/>
                <w:noProof w:val="0"/>
                <w:sz w:val="20"/>
              </w:rPr>
              <w:t xml:space="preserve">Security in the form of </w:t>
            </w:r>
            <w:r w:rsidR="00777453">
              <w:rPr>
                <w:rFonts w:cs="Arial"/>
                <w:noProof w:val="0"/>
                <w:sz w:val="20"/>
              </w:rPr>
              <w:t>2</w:t>
            </w:r>
            <w:r w:rsidR="00777453" w:rsidRPr="005958F5">
              <w:rPr>
                <w:rFonts w:cs="Arial"/>
                <w:noProof w:val="0"/>
                <w:sz w:val="20"/>
              </w:rPr>
              <w:t xml:space="preserve"> </w:t>
            </w:r>
            <w:r w:rsidRPr="005958F5">
              <w:rPr>
                <w:rFonts w:cs="Arial"/>
                <w:noProof w:val="0"/>
                <w:sz w:val="20"/>
              </w:rPr>
              <w:t xml:space="preserve">Bank Guarantees in the amount of </w:t>
            </w:r>
            <w:bookmarkStart w:id="27" w:name="Text51"/>
            <w:r w:rsidRPr="005958F5">
              <w:rPr>
                <w:rFonts w:cs="Arial"/>
                <w:noProof w:val="0"/>
                <w:sz w:val="20"/>
              </w:rPr>
              <w:t>$</w:t>
            </w:r>
            <w:bookmarkEnd w:id="27"/>
            <w:r w:rsidRPr="000909A2">
              <w:rPr>
                <w:rFonts w:cs="Arial"/>
                <w:noProof w:val="0"/>
                <w:sz w:val="20"/>
                <w:highlight w:val="yellow"/>
              </w:rPr>
              <w:fldChar w:fldCharType="begin">
                <w:ffData>
                  <w:name w:val=""/>
                  <w:enabled/>
                  <w:calcOnExit w:val="0"/>
                  <w:textInput>
                    <w:default w:val="{insert amount}"/>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amount}</w:t>
            </w:r>
            <w:r w:rsidRPr="000909A2">
              <w:rPr>
                <w:rFonts w:cs="Arial"/>
                <w:noProof w:val="0"/>
                <w:sz w:val="20"/>
                <w:highlight w:val="yellow"/>
              </w:rPr>
              <w:fldChar w:fldCharType="end"/>
            </w:r>
            <w:r w:rsidRPr="005958F5">
              <w:rPr>
                <w:rFonts w:cs="Arial"/>
                <w:noProof w:val="0"/>
                <w:sz w:val="20"/>
              </w:rPr>
              <w:t xml:space="preserve"> each </w:t>
            </w:r>
          </w:p>
          <w:p w14:paraId="1C25743C" w14:textId="77777777" w:rsidR="00075BC0" w:rsidRPr="005958F5" w:rsidRDefault="00B30045" w:rsidP="000909A2">
            <w:pPr>
              <w:pStyle w:val="MworksSch2Aitemnoinfo"/>
              <w:tabs>
                <w:tab w:val="left" w:pos="34"/>
              </w:tabs>
              <w:ind w:left="34"/>
              <w:rPr>
                <w:rFonts w:cs="Arial"/>
                <w:sz w:val="20"/>
              </w:rPr>
            </w:pPr>
            <w:r w:rsidRPr="005958F5">
              <w:rPr>
                <w:rFonts w:cs="Arial"/>
                <w:i/>
                <w:sz w:val="20"/>
              </w:rPr>
              <w:t>[</w:t>
            </w:r>
            <w:r w:rsidR="00075BC0" w:rsidRPr="000909A2">
              <w:rPr>
                <w:rFonts w:cs="Arial"/>
                <w:b/>
                <w:i/>
                <w:sz w:val="20"/>
                <w:highlight w:val="cyan"/>
              </w:rPr>
              <w:t xml:space="preserve">Note: </w:t>
            </w:r>
            <w:r w:rsidR="00271CA7" w:rsidRPr="000909A2">
              <w:rPr>
                <w:rFonts w:cs="Arial"/>
                <w:i/>
                <w:sz w:val="20"/>
                <w:highlight w:val="cyan"/>
              </w:rPr>
              <w:t>E</w:t>
            </w:r>
            <w:r w:rsidR="00075BC0" w:rsidRPr="000909A2">
              <w:rPr>
                <w:rFonts w:cs="Arial"/>
                <w:i/>
                <w:sz w:val="20"/>
                <w:highlight w:val="cyan"/>
              </w:rPr>
              <w:t>ach guarantee should be 2.5% of the Contract Price at the date of Contract execution</w:t>
            </w:r>
            <w:r w:rsidRPr="005958F5">
              <w:rPr>
                <w:rFonts w:cs="Arial"/>
                <w:i/>
                <w:sz w:val="20"/>
              </w:rPr>
              <w:t>]</w:t>
            </w:r>
          </w:p>
        </w:tc>
      </w:tr>
      <w:tr w:rsidR="00075BC0" w:rsidRPr="005958F5" w14:paraId="49139C15" w14:textId="77777777" w:rsidTr="00B65B54">
        <w:trPr>
          <w:trHeight w:val="644"/>
        </w:trPr>
        <w:tc>
          <w:tcPr>
            <w:tcW w:w="822" w:type="dxa"/>
            <w:vMerge/>
            <w:shd w:val="clear" w:color="auto" w:fill="auto"/>
          </w:tcPr>
          <w:p w14:paraId="77C05F49" w14:textId="77777777" w:rsidR="00075BC0" w:rsidRPr="005958F5" w:rsidRDefault="00075BC0" w:rsidP="00635CD7">
            <w:pPr>
              <w:pStyle w:val="Legallist1"/>
            </w:pPr>
          </w:p>
        </w:tc>
        <w:tc>
          <w:tcPr>
            <w:tcW w:w="2835" w:type="dxa"/>
            <w:vMerge/>
            <w:shd w:val="clear" w:color="auto" w:fill="auto"/>
          </w:tcPr>
          <w:p w14:paraId="2A14749F"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6DCAD066" w14:textId="77777777" w:rsidR="00075BC0" w:rsidRPr="000909A2" w:rsidRDefault="00075BC0" w:rsidP="000909A2">
            <w:pPr>
              <w:pStyle w:val="StyleMworksSch2AitemnoinfoLeft0cmHanging106cm2"/>
            </w:pPr>
            <w:r w:rsidRPr="000909A2">
              <w:fldChar w:fldCharType="begin">
                <w:ffData>
                  <w:name w:val="Check17"/>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18A9D4B0" w14:textId="77777777" w:rsidR="00075BC0" w:rsidRPr="005958F5" w:rsidRDefault="00075BC0" w:rsidP="00486D21">
            <w:pPr>
              <w:pStyle w:val="MworksSch2Aitemnoinfo"/>
              <w:tabs>
                <w:tab w:val="left" w:pos="34"/>
              </w:tabs>
              <w:ind w:left="34"/>
              <w:rPr>
                <w:rFonts w:cs="Arial"/>
                <w:noProof w:val="0"/>
                <w:sz w:val="20"/>
              </w:rPr>
            </w:pPr>
            <w:r w:rsidRPr="005958F5">
              <w:rPr>
                <w:rFonts w:cs="Arial"/>
                <w:b/>
                <w:noProof w:val="0"/>
                <w:sz w:val="20"/>
              </w:rPr>
              <w:t>Retentions</w:t>
            </w:r>
            <w:r w:rsidR="0032096F" w:rsidRPr="005958F5">
              <w:rPr>
                <w:rFonts w:cs="Arial"/>
                <w:b/>
                <w:noProof w:val="0"/>
                <w:sz w:val="20"/>
              </w:rPr>
              <w:t>:</w:t>
            </w:r>
          </w:p>
          <w:p w14:paraId="465132B0" w14:textId="77777777" w:rsidR="00075BC0" w:rsidRPr="005958F5" w:rsidRDefault="00075BC0" w:rsidP="00486D21">
            <w:pPr>
              <w:pStyle w:val="MworksSch2Aitemnoinfo"/>
              <w:tabs>
                <w:tab w:val="left" w:pos="34"/>
              </w:tabs>
              <w:ind w:left="34"/>
              <w:rPr>
                <w:rFonts w:cs="Arial"/>
                <w:noProof w:val="0"/>
                <w:sz w:val="20"/>
              </w:rPr>
            </w:pPr>
            <w:r w:rsidRPr="005958F5">
              <w:rPr>
                <w:rFonts w:cs="Arial"/>
                <w:noProof w:val="0"/>
                <w:sz w:val="20"/>
              </w:rPr>
              <w:t>Applicable – the following also applies:</w:t>
            </w:r>
          </w:p>
          <w:p w14:paraId="3412601B" w14:textId="77777777" w:rsidR="00075BC0" w:rsidRPr="005958F5" w:rsidRDefault="00075BC0" w:rsidP="00153071">
            <w:pPr>
              <w:pStyle w:val="MworksSch2Aitemnoinfo"/>
              <w:numPr>
                <w:ilvl w:val="0"/>
                <w:numId w:val="26"/>
              </w:numPr>
              <w:tabs>
                <w:tab w:val="left" w:pos="606"/>
              </w:tabs>
              <w:ind w:left="606" w:hanging="572"/>
              <w:rPr>
                <w:rFonts w:cs="Arial"/>
                <w:noProof w:val="0"/>
                <w:sz w:val="20"/>
              </w:rPr>
            </w:pPr>
            <w:r w:rsidRPr="005958F5">
              <w:rPr>
                <w:rFonts w:cs="Arial"/>
                <w:noProof w:val="0"/>
                <w:sz w:val="20"/>
              </w:rPr>
              <w:t>5% of the value of Work completed (excl GST) will be retained as Retention Moneys; and</w:t>
            </w:r>
          </w:p>
          <w:p w14:paraId="3FFDC14D" w14:textId="77777777" w:rsidR="00075BC0" w:rsidRPr="005958F5" w:rsidRDefault="006435C5" w:rsidP="00153071">
            <w:pPr>
              <w:pStyle w:val="MworksSch2Aitemnoinfo"/>
              <w:numPr>
                <w:ilvl w:val="0"/>
                <w:numId w:val="26"/>
              </w:numPr>
              <w:tabs>
                <w:tab w:val="left" w:pos="601"/>
              </w:tabs>
              <w:ind w:left="601" w:hanging="567"/>
              <w:rPr>
                <w:rFonts w:cs="Arial"/>
                <w:noProof w:val="0"/>
                <w:sz w:val="20"/>
              </w:rPr>
            </w:pPr>
            <w:r w:rsidRPr="005958F5">
              <w:rPr>
                <w:rFonts w:cs="Arial"/>
                <w:noProof w:val="0"/>
                <w:sz w:val="20"/>
              </w:rPr>
              <w:t>t</w:t>
            </w:r>
            <w:r w:rsidR="00075BC0" w:rsidRPr="005958F5">
              <w:rPr>
                <w:rFonts w:cs="Arial"/>
                <w:noProof w:val="0"/>
                <w:sz w:val="20"/>
              </w:rPr>
              <w:t>he percentage by which Retention Moneys are to be reduced upon Practical Completion is:</w:t>
            </w:r>
          </w:p>
          <w:p w14:paraId="04ED8A7B" w14:textId="77777777" w:rsidR="00075BC0" w:rsidRPr="005958F5" w:rsidRDefault="00075BC0" w:rsidP="00153071">
            <w:pPr>
              <w:pStyle w:val="MworksSch2Aitemnoinfo"/>
              <w:numPr>
                <w:ilvl w:val="0"/>
                <w:numId w:val="3"/>
              </w:numPr>
              <w:tabs>
                <w:tab w:val="left" w:pos="34"/>
              </w:tabs>
              <w:ind w:left="1026" w:hanging="425"/>
              <w:rPr>
                <w:rFonts w:cs="Arial"/>
                <w:noProof w:val="0"/>
                <w:sz w:val="20"/>
              </w:rPr>
            </w:pPr>
            <w:r w:rsidRPr="005958F5">
              <w:rPr>
                <w:rFonts w:cs="Arial"/>
                <w:noProof w:val="0"/>
                <w:sz w:val="20"/>
              </w:rPr>
              <w:fldChar w:fldCharType="begin">
                <w:ffData>
                  <w:name w:val="Check19"/>
                  <w:enabled/>
                  <w:calcOnExit w:val="0"/>
                  <w:checkBox>
                    <w:sizeAuto/>
                    <w:default w:val="0"/>
                    <w:checked w:val="0"/>
                  </w:checkBox>
                </w:ffData>
              </w:fldChar>
            </w:r>
            <w:r w:rsidRPr="005958F5">
              <w:rPr>
                <w:rFonts w:cs="Arial"/>
                <w:noProof w:val="0"/>
                <w:sz w:val="20"/>
              </w:rPr>
              <w:instrText xml:space="preserve"> FORMCHECKBOX </w:instrText>
            </w:r>
            <w:r w:rsidR="00FA5154">
              <w:rPr>
                <w:rFonts w:cs="Arial"/>
                <w:noProof w:val="0"/>
                <w:sz w:val="20"/>
              </w:rPr>
            </w:r>
            <w:r w:rsidR="00FA5154">
              <w:rPr>
                <w:rFonts w:cs="Arial"/>
                <w:noProof w:val="0"/>
                <w:sz w:val="20"/>
              </w:rPr>
              <w:fldChar w:fldCharType="separate"/>
            </w:r>
            <w:r w:rsidRPr="005958F5">
              <w:rPr>
                <w:rFonts w:cs="Arial"/>
                <w:noProof w:val="0"/>
                <w:sz w:val="20"/>
              </w:rPr>
              <w:fldChar w:fldCharType="end"/>
            </w:r>
            <w:r w:rsidRPr="005958F5">
              <w:rPr>
                <w:rFonts w:cs="Arial"/>
                <w:noProof w:val="0"/>
                <w:sz w:val="20"/>
              </w:rPr>
              <w:t xml:space="preserve"> nil – Retention Moneys are only to </w:t>
            </w:r>
            <w:r w:rsidRPr="00BD0240">
              <w:rPr>
                <w:rFonts w:cs="Arial"/>
                <w:noProof w:val="0"/>
                <w:sz w:val="20"/>
              </w:rPr>
              <w:t xml:space="preserve">be </w:t>
            </w:r>
            <w:r w:rsidR="00BD0240" w:rsidRPr="00BD0240">
              <w:rPr>
                <w:rFonts w:cs="Arial"/>
                <w:noProof w:val="0"/>
                <w:sz w:val="20"/>
              </w:rPr>
              <w:t>returned</w:t>
            </w:r>
            <w:r w:rsidRPr="005958F5">
              <w:rPr>
                <w:rFonts w:cs="Arial"/>
                <w:noProof w:val="0"/>
                <w:sz w:val="20"/>
              </w:rPr>
              <w:t xml:space="preserve"> after the end of the Defects Liability Period; or</w:t>
            </w:r>
            <w:r w:rsidR="00BD0240">
              <w:rPr>
                <w:rFonts w:cs="Arial"/>
                <w:noProof w:val="0"/>
                <w:sz w:val="20"/>
              </w:rPr>
              <w:t xml:space="preserve"> </w:t>
            </w:r>
          </w:p>
          <w:p w14:paraId="244DFBBB" w14:textId="77777777" w:rsidR="00075BC0" w:rsidRDefault="00075BC0" w:rsidP="00153071">
            <w:pPr>
              <w:pStyle w:val="MworksSch2Aitemnoinfo"/>
              <w:numPr>
                <w:ilvl w:val="0"/>
                <w:numId w:val="3"/>
              </w:numPr>
              <w:tabs>
                <w:tab w:val="left" w:pos="34"/>
              </w:tabs>
              <w:ind w:left="1026" w:hanging="425"/>
              <w:rPr>
                <w:rFonts w:cs="Arial"/>
                <w:noProof w:val="0"/>
                <w:sz w:val="20"/>
              </w:rPr>
            </w:pPr>
            <w:r w:rsidRPr="005958F5">
              <w:rPr>
                <w:rFonts w:cs="Arial"/>
                <w:noProof w:val="0"/>
                <w:sz w:val="20"/>
              </w:rPr>
              <w:fldChar w:fldCharType="begin">
                <w:ffData>
                  <w:name w:val="Check19"/>
                  <w:enabled/>
                  <w:calcOnExit w:val="0"/>
                  <w:checkBox>
                    <w:sizeAuto/>
                    <w:default w:val="0"/>
                    <w:checked w:val="0"/>
                  </w:checkBox>
                </w:ffData>
              </w:fldChar>
            </w:r>
            <w:r w:rsidRPr="005958F5">
              <w:rPr>
                <w:rFonts w:cs="Arial"/>
                <w:noProof w:val="0"/>
                <w:sz w:val="20"/>
              </w:rPr>
              <w:instrText xml:space="preserve"> FORMCHECKBOX </w:instrText>
            </w:r>
            <w:r w:rsidR="00FA5154">
              <w:rPr>
                <w:rFonts w:cs="Arial"/>
                <w:noProof w:val="0"/>
                <w:sz w:val="20"/>
              </w:rPr>
            </w:r>
            <w:r w:rsidR="00FA5154">
              <w:rPr>
                <w:rFonts w:cs="Arial"/>
                <w:noProof w:val="0"/>
                <w:sz w:val="20"/>
              </w:rPr>
              <w:fldChar w:fldCharType="separate"/>
            </w:r>
            <w:r w:rsidRPr="005958F5">
              <w:rPr>
                <w:rFonts w:cs="Arial"/>
                <w:noProof w:val="0"/>
                <w:sz w:val="20"/>
              </w:rPr>
              <w:fldChar w:fldCharType="end"/>
            </w:r>
            <w:r w:rsidRPr="005958F5">
              <w:rPr>
                <w:rFonts w:cs="Arial"/>
                <w:noProof w:val="0"/>
                <w:sz w:val="20"/>
              </w:rPr>
              <w:t xml:space="preserve"> 50%.</w:t>
            </w:r>
          </w:p>
          <w:p w14:paraId="074AF6FA" w14:textId="77777777" w:rsidR="00A74506" w:rsidRDefault="00A74506" w:rsidP="00AE5D1B">
            <w:pPr>
              <w:pStyle w:val="MworksSch2Aitemnoinfo"/>
              <w:tabs>
                <w:tab w:val="left" w:pos="34"/>
              </w:tabs>
              <w:rPr>
                <w:rFonts w:cs="Arial"/>
                <w:noProof w:val="0"/>
                <w:sz w:val="20"/>
              </w:rPr>
            </w:pPr>
          </w:p>
          <w:p w14:paraId="27A072C2" w14:textId="77777777" w:rsidR="00A74506" w:rsidRDefault="00A74506" w:rsidP="00AE5D1B">
            <w:pPr>
              <w:pStyle w:val="MworksSch2Aitemnoinfo"/>
              <w:tabs>
                <w:tab w:val="left" w:pos="34"/>
              </w:tabs>
              <w:rPr>
                <w:rFonts w:cs="Arial"/>
                <w:noProof w:val="0"/>
                <w:sz w:val="20"/>
              </w:rPr>
            </w:pPr>
          </w:p>
          <w:p w14:paraId="27E64C8E" w14:textId="4592B116" w:rsidR="00A74506" w:rsidRPr="005958F5" w:rsidRDefault="00A74506" w:rsidP="00C10DFB">
            <w:pPr>
              <w:pStyle w:val="MworksSch2Aitemnoinfo"/>
              <w:tabs>
                <w:tab w:val="left" w:pos="34"/>
              </w:tabs>
              <w:rPr>
                <w:rFonts w:cs="Arial"/>
                <w:noProof w:val="0"/>
                <w:sz w:val="20"/>
              </w:rPr>
            </w:pPr>
          </w:p>
        </w:tc>
      </w:tr>
      <w:tr w:rsidR="00075BC0" w:rsidRPr="005958F5" w14:paraId="3FB269F1" w14:textId="77777777" w:rsidTr="00B65B54">
        <w:trPr>
          <w:trHeight w:val="350"/>
        </w:trPr>
        <w:tc>
          <w:tcPr>
            <w:tcW w:w="822" w:type="dxa"/>
            <w:vMerge w:val="restart"/>
            <w:shd w:val="clear" w:color="auto" w:fill="auto"/>
          </w:tcPr>
          <w:p w14:paraId="1057A9D3" w14:textId="77777777" w:rsidR="00075BC0" w:rsidRPr="005958F5" w:rsidRDefault="00075BC0" w:rsidP="00635CD7">
            <w:pPr>
              <w:pStyle w:val="Legallist1"/>
            </w:pPr>
            <w:bookmarkStart w:id="28" w:name="_Ref86825859"/>
          </w:p>
        </w:tc>
        <w:bookmarkEnd w:id="28"/>
        <w:tc>
          <w:tcPr>
            <w:tcW w:w="2835" w:type="dxa"/>
            <w:vMerge w:val="restart"/>
            <w:shd w:val="clear" w:color="auto" w:fill="auto"/>
          </w:tcPr>
          <w:p w14:paraId="0E1AAF1D" w14:textId="77777777" w:rsidR="00075BC0" w:rsidRPr="00486D21" w:rsidRDefault="00075BC0" w:rsidP="00921766">
            <w:pPr>
              <w:keepNext/>
              <w:spacing w:before="60" w:after="60"/>
              <w:rPr>
                <w:rFonts w:cs="Arial"/>
              </w:rPr>
            </w:pPr>
            <w:r w:rsidRPr="00486D21">
              <w:rPr>
                <w:rFonts w:cs="Arial"/>
              </w:rPr>
              <w:t>Defects Liability Period:</w:t>
            </w:r>
          </w:p>
          <w:p w14:paraId="30BCAC80" w14:textId="7FBB6886" w:rsidR="00075BC0" w:rsidRPr="00486D21" w:rsidRDefault="00075BC0" w:rsidP="00921766">
            <w:pPr>
              <w:keepNext/>
              <w:spacing w:before="60" w:after="60"/>
              <w:rPr>
                <w:rFonts w:cs="Arial"/>
                <w:i/>
                <w:szCs w:val="20"/>
              </w:rPr>
            </w:pPr>
            <w:r w:rsidRPr="00486D21">
              <w:rPr>
                <w:rFonts w:cs="Arial"/>
                <w:i/>
                <w:szCs w:val="20"/>
              </w:rPr>
              <w:t>[</w:t>
            </w:r>
            <w:r w:rsidR="00970CDC" w:rsidRPr="00486D21">
              <w:rPr>
                <w:rFonts w:cs="Arial"/>
                <w:i/>
                <w:szCs w:val="20"/>
              </w:rPr>
              <w:t>Clause </w:t>
            </w:r>
            <w:r w:rsidR="00AC65C8" w:rsidRPr="00486D21">
              <w:rPr>
                <w:rFonts w:cs="Arial"/>
                <w:i/>
                <w:szCs w:val="20"/>
              </w:rPr>
              <w:fldChar w:fldCharType="begin"/>
            </w:r>
            <w:r w:rsidR="00AC65C8" w:rsidRPr="00486D21">
              <w:rPr>
                <w:rFonts w:cs="Arial"/>
                <w:i/>
                <w:szCs w:val="20"/>
              </w:rPr>
              <w:instrText xml:space="preserve"> REF _Ref450212665 \w \h </w:instrText>
            </w:r>
            <w:r w:rsidR="005958F5" w:rsidRPr="00486D21">
              <w:rPr>
                <w:rFonts w:cs="Arial"/>
                <w:i/>
                <w:szCs w:val="20"/>
              </w:rPr>
              <w:instrText xml:space="preserve"> \* MERGEFORMAT </w:instrText>
            </w:r>
            <w:r w:rsidR="00AC65C8" w:rsidRPr="00486D21">
              <w:rPr>
                <w:rFonts w:cs="Arial"/>
                <w:i/>
                <w:szCs w:val="20"/>
              </w:rPr>
            </w:r>
            <w:r w:rsidR="00AC65C8" w:rsidRPr="00486D21">
              <w:rPr>
                <w:rFonts w:cs="Arial"/>
                <w:i/>
                <w:szCs w:val="20"/>
              </w:rPr>
              <w:fldChar w:fldCharType="separate"/>
            </w:r>
            <w:r w:rsidR="00547834">
              <w:rPr>
                <w:rFonts w:cs="Arial"/>
                <w:i/>
                <w:szCs w:val="20"/>
              </w:rPr>
              <w:t>5.3</w:t>
            </w:r>
            <w:r w:rsidR="00AC65C8" w:rsidRPr="00486D21">
              <w:rPr>
                <w:rFonts w:cs="Arial"/>
                <w:i/>
                <w:szCs w:val="20"/>
              </w:rPr>
              <w:fldChar w:fldCharType="end"/>
            </w:r>
            <w:r w:rsidRPr="00486D21">
              <w:rPr>
                <w:rFonts w:cs="Arial"/>
                <w:i/>
                <w:szCs w:val="20"/>
              </w:rPr>
              <w:t>]</w:t>
            </w:r>
          </w:p>
          <w:p w14:paraId="5132707B" w14:textId="77777777" w:rsidR="00EA193F" w:rsidRPr="00486D21" w:rsidRDefault="00EA193F" w:rsidP="00921766">
            <w:pPr>
              <w:keepNext/>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p w14:paraId="1712118D" w14:textId="77777777" w:rsidR="00EA193F" w:rsidRPr="00486D21" w:rsidRDefault="00EA193F" w:rsidP="00921766">
            <w:pPr>
              <w:pStyle w:val="level30"/>
              <w:keepNext/>
              <w:widowControl w:val="0"/>
              <w:spacing w:before="60" w:after="60"/>
              <w:ind w:left="-108" w:right="-108"/>
              <w:jc w:val="left"/>
              <w:rPr>
                <w:rFonts w:ascii="Arial" w:hAnsi="Arial" w:cs="Arial"/>
                <w:sz w:val="20"/>
                <w:szCs w:val="20"/>
              </w:rPr>
            </w:pPr>
          </w:p>
        </w:tc>
        <w:tc>
          <w:tcPr>
            <w:tcW w:w="425" w:type="dxa"/>
            <w:shd w:val="clear" w:color="auto" w:fill="auto"/>
          </w:tcPr>
          <w:p w14:paraId="2B381329" w14:textId="77777777" w:rsidR="00075BC0" w:rsidRPr="000909A2" w:rsidRDefault="00075BC0" w:rsidP="00921766">
            <w:pPr>
              <w:pStyle w:val="StyleMworksSch2AitemnoinfoLeft0cmHanging106cm2"/>
              <w:keepNext/>
            </w:pPr>
            <w:r w:rsidRPr="000909A2">
              <w:fldChar w:fldCharType="begin">
                <w:ffData>
                  <w:name w:val="Check24"/>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2143C392" w14:textId="77777777" w:rsidR="00075BC0" w:rsidRPr="005958F5" w:rsidRDefault="00075BC0" w:rsidP="00921766">
            <w:pPr>
              <w:pStyle w:val="StyleMworksSch2AitemnoinfoLeft0cmHanging106cm2"/>
              <w:keepNext/>
              <w:ind w:left="0" w:firstLine="1"/>
              <w:rPr>
                <w:rFonts w:cs="Arial"/>
                <w:sz w:val="20"/>
              </w:rPr>
            </w:pPr>
            <w:r w:rsidRPr="005958F5">
              <w:rPr>
                <w:rFonts w:cs="Arial"/>
                <w:sz w:val="20"/>
              </w:rPr>
              <w:t xml:space="preserve">Not applicable. </w:t>
            </w:r>
          </w:p>
        </w:tc>
      </w:tr>
      <w:tr w:rsidR="00075BC0" w:rsidRPr="005958F5" w14:paraId="4E7B1082" w14:textId="77777777" w:rsidTr="00B65B54">
        <w:trPr>
          <w:trHeight w:val="350"/>
        </w:trPr>
        <w:tc>
          <w:tcPr>
            <w:tcW w:w="822" w:type="dxa"/>
            <w:vMerge/>
            <w:shd w:val="clear" w:color="auto" w:fill="auto"/>
          </w:tcPr>
          <w:p w14:paraId="3A971B57" w14:textId="77777777" w:rsidR="00075BC0" w:rsidRPr="005958F5" w:rsidRDefault="00075BC0" w:rsidP="00635CD7">
            <w:pPr>
              <w:pStyle w:val="Legallist1"/>
            </w:pPr>
          </w:p>
        </w:tc>
        <w:tc>
          <w:tcPr>
            <w:tcW w:w="2835" w:type="dxa"/>
            <w:vMerge/>
            <w:shd w:val="clear" w:color="auto" w:fill="auto"/>
          </w:tcPr>
          <w:p w14:paraId="5200BBCF" w14:textId="77777777" w:rsidR="00075BC0" w:rsidRPr="00486D21" w:rsidRDefault="00075BC0" w:rsidP="00921766">
            <w:pPr>
              <w:pStyle w:val="StyleMworksSch2AitemnoLeft0cmFirstline0cm"/>
              <w:keepNext/>
              <w:ind w:left="-108"/>
              <w:rPr>
                <w:rFonts w:ascii="Arial" w:hAnsi="Arial" w:cs="Arial"/>
                <w:b w:val="0"/>
                <w:bCs w:val="0"/>
                <w:sz w:val="20"/>
              </w:rPr>
            </w:pPr>
          </w:p>
        </w:tc>
        <w:bookmarkStart w:id="29" w:name="Check25"/>
        <w:tc>
          <w:tcPr>
            <w:tcW w:w="425" w:type="dxa"/>
            <w:shd w:val="clear" w:color="auto" w:fill="auto"/>
          </w:tcPr>
          <w:p w14:paraId="0131E0ED" w14:textId="77777777" w:rsidR="00075BC0" w:rsidRPr="000909A2" w:rsidRDefault="00075BC0" w:rsidP="00921766">
            <w:pPr>
              <w:pStyle w:val="StyleMworksSch2AitemnoinfoLeft0cmHanging106cm2"/>
              <w:keepNext/>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bookmarkEnd w:id="29"/>
          </w:p>
        </w:tc>
        <w:tc>
          <w:tcPr>
            <w:tcW w:w="5670" w:type="dxa"/>
            <w:gridSpan w:val="6"/>
            <w:shd w:val="clear" w:color="auto" w:fill="auto"/>
          </w:tcPr>
          <w:p w14:paraId="718E86B6" w14:textId="77777777" w:rsidR="00075BC0" w:rsidRPr="005958F5" w:rsidRDefault="00075BC0" w:rsidP="00921766">
            <w:pPr>
              <w:pStyle w:val="StyleMworksSch2AitemnoinfoLeft0cmHanging106cm2"/>
              <w:keepNext/>
              <w:ind w:left="34" w:firstLine="0"/>
              <w:rPr>
                <w:rFonts w:cs="Arial"/>
                <w:sz w:val="20"/>
              </w:rPr>
            </w:pPr>
            <w:r w:rsidRPr="005958F5">
              <w:rPr>
                <w:rFonts w:cs="Arial"/>
                <w:sz w:val="20"/>
              </w:rPr>
              <w:t>Applicable.</w:t>
            </w:r>
            <w:r w:rsidR="000E2A1B" w:rsidRPr="005958F5">
              <w:rPr>
                <w:rFonts w:cs="Arial"/>
                <w:sz w:val="20"/>
              </w:rPr>
              <w:t xml:space="preserve"> </w:t>
            </w:r>
            <w:r w:rsidRPr="005958F5">
              <w:rPr>
                <w:rFonts w:cs="Arial"/>
                <w:sz w:val="20"/>
              </w:rPr>
              <w:t xml:space="preserve">Defects Liability Period is </w:t>
            </w:r>
            <w:bookmarkStart w:id="30" w:name="Text44"/>
            <w:r w:rsidRPr="000909A2">
              <w:rPr>
                <w:rFonts w:cs="Arial"/>
                <w:sz w:val="20"/>
                <w:highlight w:val="yellow"/>
              </w:rPr>
              <w:fldChar w:fldCharType="begin">
                <w:ffData>
                  <w:name w:val="Text44"/>
                  <w:enabled/>
                  <w:calcOnExit w:val="0"/>
                  <w:textInput>
                    <w:default w:val="{insert number of weeks or months}"/>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noProof/>
                <w:sz w:val="20"/>
                <w:highlight w:val="yellow"/>
              </w:rPr>
              <w:t>{insert number of weeks or months}</w:t>
            </w:r>
            <w:r w:rsidRPr="000909A2">
              <w:rPr>
                <w:rFonts w:cs="Arial"/>
                <w:sz w:val="20"/>
                <w:highlight w:val="yellow"/>
              </w:rPr>
              <w:fldChar w:fldCharType="end"/>
            </w:r>
            <w:bookmarkEnd w:id="30"/>
            <w:r w:rsidRPr="005958F5">
              <w:rPr>
                <w:rFonts w:cs="Arial"/>
                <w:sz w:val="20"/>
              </w:rPr>
              <w:t xml:space="preserve"> from</w:t>
            </w:r>
            <w:r w:rsidR="00921766">
              <w:rPr>
                <w:rFonts w:cs="Arial"/>
                <w:sz w:val="20"/>
              </w:rPr>
              <w:t xml:space="preserve"> Date of</w:t>
            </w:r>
            <w:r w:rsidRPr="005958F5">
              <w:rPr>
                <w:rFonts w:cs="Arial"/>
                <w:sz w:val="20"/>
              </w:rPr>
              <w:t xml:space="preserve"> Practical Completion.</w:t>
            </w:r>
          </w:p>
          <w:p w14:paraId="03D2F12D" w14:textId="77777777" w:rsidR="00075BC0" w:rsidRPr="005958F5" w:rsidRDefault="00EA193F" w:rsidP="00921766">
            <w:pPr>
              <w:pStyle w:val="MworksSch2Aitemnoinfo"/>
              <w:keepNext/>
              <w:tabs>
                <w:tab w:val="left" w:pos="34"/>
              </w:tabs>
              <w:ind w:left="34"/>
              <w:rPr>
                <w:rFonts w:cs="Arial"/>
                <w:sz w:val="20"/>
              </w:rPr>
            </w:pPr>
            <w:r w:rsidRPr="005958F5">
              <w:rPr>
                <w:rFonts w:cs="Arial"/>
                <w:i/>
                <w:sz w:val="20"/>
              </w:rPr>
              <w:t>[</w:t>
            </w:r>
            <w:r w:rsidR="00075BC0" w:rsidRPr="000909A2">
              <w:rPr>
                <w:rFonts w:cs="Arial"/>
                <w:b/>
                <w:i/>
                <w:sz w:val="20"/>
                <w:highlight w:val="cyan"/>
              </w:rPr>
              <w:t>Note</w:t>
            </w:r>
            <w:r w:rsidR="00271CA7" w:rsidRPr="000909A2">
              <w:rPr>
                <w:rFonts w:cs="Arial"/>
                <w:i/>
                <w:sz w:val="20"/>
                <w:highlight w:val="cyan"/>
              </w:rPr>
              <w:t>: A</w:t>
            </w:r>
            <w:r w:rsidR="00075BC0" w:rsidRPr="000909A2">
              <w:rPr>
                <w:rFonts w:cs="Arial"/>
                <w:i/>
                <w:sz w:val="20"/>
                <w:highlight w:val="cyan"/>
              </w:rPr>
              <w:t>ny special goods or plant warranty requirements are to be included in the Specificati</w:t>
            </w:r>
            <w:r w:rsidR="00075BC0" w:rsidRPr="00E51B3A">
              <w:rPr>
                <w:rFonts w:cs="Arial"/>
                <w:i/>
                <w:sz w:val="20"/>
                <w:highlight w:val="cyan"/>
              </w:rPr>
              <w:t>on</w:t>
            </w:r>
            <w:r w:rsidR="00E51B3A" w:rsidRPr="00E51B3A">
              <w:rPr>
                <w:rFonts w:cs="Arial"/>
                <w:i/>
                <w:sz w:val="20"/>
                <w:highlight w:val="cyan"/>
              </w:rPr>
              <w:t>s</w:t>
            </w:r>
            <w:r w:rsidRPr="005958F5">
              <w:rPr>
                <w:rFonts w:cs="Arial"/>
                <w:i/>
                <w:sz w:val="20"/>
              </w:rPr>
              <w:t>]</w:t>
            </w:r>
          </w:p>
        </w:tc>
      </w:tr>
      <w:tr w:rsidR="00075BC0" w:rsidRPr="005958F5" w14:paraId="290C6145" w14:textId="77777777" w:rsidTr="00B65B54">
        <w:trPr>
          <w:trHeight w:val="350"/>
        </w:trPr>
        <w:tc>
          <w:tcPr>
            <w:tcW w:w="822" w:type="dxa"/>
            <w:vMerge w:val="restart"/>
            <w:shd w:val="clear" w:color="auto" w:fill="auto"/>
          </w:tcPr>
          <w:p w14:paraId="623517CD" w14:textId="77777777" w:rsidR="00075BC0" w:rsidRPr="005958F5" w:rsidRDefault="00075BC0" w:rsidP="00635CD7">
            <w:pPr>
              <w:pStyle w:val="Legallist1"/>
            </w:pPr>
            <w:bookmarkStart w:id="31" w:name="_Ref86825957"/>
          </w:p>
        </w:tc>
        <w:bookmarkEnd w:id="31"/>
        <w:tc>
          <w:tcPr>
            <w:tcW w:w="2835" w:type="dxa"/>
            <w:vMerge w:val="restart"/>
            <w:shd w:val="clear" w:color="auto" w:fill="auto"/>
          </w:tcPr>
          <w:p w14:paraId="29DF05BD" w14:textId="77777777" w:rsidR="00075BC0" w:rsidRPr="00486D21" w:rsidRDefault="00075BC0" w:rsidP="00B77913">
            <w:pPr>
              <w:spacing w:before="60" w:after="60"/>
              <w:jc w:val="left"/>
              <w:rPr>
                <w:rFonts w:cs="Arial"/>
              </w:rPr>
            </w:pPr>
            <w:r w:rsidRPr="00486D21">
              <w:rPr>
                <w:rFonts w:cs="Arial"/>
              </w:rPr>
              <w:t>Principal Contractor Site and Non Principal Contractor Site:</w:t>
            </w:r>
          </w:p>
          <w:p w14:paraId="6BEBFD92" w14:textId="4E6F0E35" w:rsidR="00075BC0" w:rsidRPr="00486D21" w:rsidRDefault="00075BC0" w:rsidP="00486D21">
            <w:pPr>
              <w:spacing w:before="60" w:after="60"/>
              <w:rPr>
                <w:rFonts w:cs="Arial"/>
                <w:i/>
                <w:szCs w:val="20"/>
              </w:rPr>
            </w:pPr>
            <w:r w:rsidRPr="00486D21">
              <w:rPr>
                <w:rFonts w:cs="Arial"/>
                <w:i/>
                <w:szCs w:val="20"/>
              </w:rPr>
              <w:t>[</w:t>
            </w:r>
            <w:r w:rsidR="00970CDC" w:rsidRPr="00486D21">
              <w:rPr>
                <w:rFonts w:cs="Arial"/>
                <w:i/>
                <w:szCs w:val="20"/>
              </w:rPr>
              <w:t>Clause</w:t>
            </w:r>
            <w:r w:rsidR="002146FC" w:rsidRPr="00486D21">
              <w:rPr>
                <w:rFonts w:cs="Arial"/>
                <w:i/>
                <w:szCs w:val="20"/>
              </w:rPr>
              <w:t>s</w:t>
            </w:r>
            <w:r w:rsidR="00970CDC" w:rsidRPr="00486D21">
              <w:rPr>
                <w:rFonts w:cs="Arial"/>
                <w:i/>
                <w:szCs w:val="20"/>
              </w:rPr>
              <w:t> </w:t>
            </w:r>
            <w:r w:rsidR="00643C9E" w:rsidRPr="00486D21">
              <w:rPr>
                <w:rFonts w:cs="Arial"/>
                <w:i/>
                <w:szCs w:val="20"/>
              </w:rPr>
              <w:fldChar w:fldCharType="begin"/>
            </w:r>
            <w:r w:rsidR="00643C9E" w:rsidRPr="00486D21">
              <w:rPr>
                <w:rFonts w:cs="Arial"/>
                <w:i/>
                <w:szCs w:val="20"/>
              </w:rPr>
              <w:instrText xml:space="preserve"> REF _Ref453336115 \r \h </w:instrText>
            </w:r>
            <w:r w:rsidR="005958F5" w:rsidRPr="00486D21">
              <w:rPr>
                <w:rFonts w:cs="Arial"/>
                <w:i/>
                <w:szCs w:val="20"/>
              </w:rPr>
              <w:instrText xml:space="preserve"> \* MERGEFORMAT </w:instrText>
            </w:r>
            <w:r w:rsidR="00643C9E" w:rsidRPr="00486D21">
              <w:rPr>
                <w:rFonts w:cs="Arial"/>
                <w:i/>
                <w:szCs w:val="20"/>
              </w:rPr>
            </w:r>
            <w:r w:rsidR="00643C9E" w:rsidRPr="00486D21">
              <w:rPr>
                <w:rFonts w:cs="Arial"/>
                <w:i/>
                <w:szCs w:val="20"/>
              </w:rPr>
              <w:fldChar w:fldCharType="separate"/>
            </w:r>
            <w:r w:rsidR="00547834">
              <w:rPr>
                <w:rFonts w:cs="Arial"/>
                <w:i/>
                <w:szCs w:val="20"/>
              </w:rPr>
              <w:t>2.15</w:t>
            </w:r>
            <w:r w:rsidR="00643C9E" w:rsidRPr="00486D21">
              <w:rPr>
                <w:rFonts w:cs="Arial"/>
                <w:i/>
                <w:szCs w:val="20"/>
              </w:rPr>
              <w:fldChar w:fldCharType="end"/>
            </w:r>
            <w:r w:rsidR="00316494">
              <w:rPr>
                <w:rFonts w:cs="Arial"/>
                <w:i/>
                <w:szCs w:val="20"/>
              </w:rPr>
              <w:t xml:space="preserve">, </w:t>
            </w:r>
            <w:r w:rsidR="00316494" w:rsidRPr="00486D21">
              <w:rPr>
                <w:rFonts w:cs="Arial"/>
                <w:i/>
                <w:szCs w:val="20"/>
              </w:rPr>
              <w:fldChar w:fldCharType="begin"/>
            </w:r>
            <w:r w:rsidR="00316494" w:rsidRPr="00486D21">
              <w:rPr>
                <w:rFonts w:cs="Arial"/>
                <w:i/>
                <w:szCs w:val="20"/>
              </w:rPr>
              <w:instrText xml:space="preserve"> REF _Ref380994432 \w \h  \* MERGEFORMAT </w:instrText>
            </w:r>
            <w:r w:rsidR="00316494" w:rsidRPr="00486D21">
              <w:rPr>
                <w:rFonts w:cs="Arial"/>
                <w:i/>
                <w:szCs w:val="20"/>
              </w:rPr>
            </w:r>
            <w:r w:rsidR="00316494" w:rsidRPr="00486D21">
              <w:rPr>
                <w:rFonts w:cs="Arial"/>
                <w:i/>
                <w:szCs w:val="20"/>
              </w:rPr>
              <w:fldChar w:fldCharType="separate"/>
            </w:r>
            <w:r w:rsidR="00547834">
              <w:rPr>
                <w:rFonts w:cs="Arial"/>
                <w:i/>
                <w:szCs w:val="20"/>
              </w:rPr>
              <w:t>3.2</w:t>
            </w:r>
            <w:r w:rsidR="00316494" w:rsidRPr="00486D21">
              <w:rPr>
                <w:rFonts w:cs="Arial"/>
                <w:i/>
                <w:szCs w:val="20"/>
              </w:rPr>
              <w:fldChar w:fldCharType="end"/>
            </w:r>
            <w:r w:rsidR="00316494">
              <w:rPr>
                <w:rFonts w:cs="Arial"/>
                <w:i/>
                <w:szCs w:val="20"/>
              </w:rPr>
              <w:t>]</w:t>
            </w:r>
          </w:p>
          <w:p w14:paraId="576BC90B" w14:textId="77777777" w:rsidR="006657EF" w:rsidRPr="00486D21" w:rsidRDefault="006657EF" w:rsidP="00486D21">
            <w:pPr>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p w14:paraId="5D0C8057" w14:textId="77777777" w:rsidR="006657EF" w:rsidRPr="00486D21" w:rsidRDefault="006657EF"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43A45F2C" w14:textId="77777777" w:rsidR="00075BC0" w:rsidRPr="000909A2" w:rsidRDefault="00075BC0" w:rsidP="000909A2">
            <w:pPr>
              <w:pStyle w:val="StyleMworksSch2AitemnoinfoLeft0cmHanging106cm2"/>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13E40576" w14:textId="77777777" w:rsidR="00075BC0" w:rsidRPr="005958F5" w:rsidRDefault="00075BC0" w:rsidP="00486D21">
            <w:pPr>
              <w:pStyle w:val="StyleMworksSch2AitemnoinfoLeft0cmHanging106cm2"/>
              <w:ind w:left="0" w:firstLine="1"/>
              <w:rPr>
                <w:rFonts w:cs="Arial"/>
                <w:sz w:val="20"/>
              </w:rPr>
            </w:pPr>
            <w:r w:rsidRPr="005958F5">
              <w:rPr>
                <w:rFonts w:cs="Arial"/>
                <w:b/>
                <w:sz w:val="20"/>
              </w:rPr>
              <w:t xml:space="preserve">Principal Contractor Site: </w:t>
            </w:r>
            <w:r w:rsidRPr="005958F5">
              <w:rPr>
                <w:rFonts w:cs="Arial"/>
                <w:sz w:val="20"/>
              </w:rPr>
              <w:t xml:space="preserve"> </w:t>
            </w:r>
          </w:p>
          <w:p w14:paraId="2DB2379E" w14:textId="77777777" w:rsidR="00075BC0" w:rsidRPr="005958F5" w:rsidRDefault="00B00BE3" w:rsidP="00486D21">
            <w:pPr>
              <w:pStyle w:val="StyleMworksSch2AitemnoinfoLeft0cmHanging106cm2"/>
              <w:ind w:left="0" w:firstLine="0"/>
              <w:rPr>
                <w:rFonts w:cs="Arial"/>
                <w:sz w:val="20"/>
              </w:rPr>
            </w:pPr>
            <w:r>
              <w:rPr>
                <w:rFonts w:cs="Arial"/>
                <w:sz w:val="20"/>
                <w:highlight w:val="yellow"/>
              </w:rPr>
              <w:fldChar w:fldCharType="begin">
                <w:ffData>
                  <w:name w:val=""/>
                  <w:enabled/>
                  <w:calcOnExit w:val="0"/>
                  <w:textInput>
                    <w:default w:val="{insert eg &quot;All of the Site as identified at Item 4 of the Contract Particulars&quot;. Note: This is the area for which the Contractor will be 'Principal Contractor' for WHS purposes}"/>
                  </w:textInput>
                </w:ffData>
              </w:fldChar>
            </w:r>
            <w:r>
              <w:rPr>
                <w:rFonts w:cs="Arial"/>
                <w:sz w:val="20"/>
                <w:highlight w:val="yellow"/>
              </w:rPr>
              <w:instrText xml:space="preserve"> FORMTEXT </w:instrText>
            </w:r>
            <w:r>
              <w:rPr>
                <w:rFonts w:cs="Arial"/>
                <w:sz w:val="20"/>
                <w:highlight w:val="yellow"/>
              </w:rPr>
            </w:r>
            <w:r>
              <w:rPr>
                <w:rFonts w:cs="Arial"/>
                <w:sz w:val="20"/>
                <w:highlight w:val="yellow"/>
              </w:rPr>
              <w:fldChar w:fldCharType="separate"/>
            </w:r>
            <w:r w:rsidR="00B501A5">
              <w:rPr>
                <w:rFonts w:cs="Arial"/>
                <w:noProof/>
                <w:sz w:val="20"/>
                <w:highlight w:val="yellow"/>
              </w:rPr>
              <w:t>{insert eg "All of the Site as identified at Item 4 of the Contract Particulars". Note: This is the area for which the Contractor will be 'Principal Contractor' for WHS purposes}</w:t>
            </w:r>
            <w:r>
              <w:rPr>
                <w:rFonts w:cs="Arial"/>
                <w:sz w:val="20"/>
                <w:highlight w:val="yellow"/>
              </w:rPr>
              <w:fldChar w:fldCharType="end"/>
            </w:r>
          </w:p>
        </w:tc>
      </w:tr>
      <w:tr w:rsidR="00075BC0" w:rsidRPr="005958F5" w14:paraId="11E6EC1E" w14:textId="77777777" w:rsidTr="00B65B54">
        <w:trPr>
          <w:trHeight w:val="350"/>
        </w:trPr>
        <w:tc>
          <w:tcPr>
            <w:tcW w:w="822" w:type="dxa"/>
            <w:vMerge/>
            <w:shd w:val="clear" w:color="auto" w:fill="auto"/>
          </w:tcPr>
          <w:p w14:paraId="5AFC68BC" w14:textId="77777777" w:rsidR="00075BC0" w:rsidRPr="005958F5" w:rsidRDefault="00075BC0" w:rsidP="00635CD7">
            <w:pPr>
              <w:pStyle w:val="Legallist1"/>
            </w:pPr>
          </w:p>
        </w:tc>
        <w:tc>
          <w:tcPr>
            <w:tcW w:w="2835" w:type="dxa"/>
            <w:vMerge/>
            <w:shd w:val="clear" w:color="auto" w:fill="auto"/>
          </w:tcPr>
          <w:p w14:paraId="204AD7E1"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72489592" w14:textId="77777777" w:rsidR="00075BC0" w:rsidRPr="000909A2" w:rsidRDefault="00075BC0" w:rsidP="000909A2">
            <w:pPr>
              <w:pStyle w:val="StyleMworksSch2AitemnoinfoLeft0cmHanging106cm2"/>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659F0323" w14:textId="77777777" w:rsidR="00075BC0" w:rsidRPr="005958F5" w:rsidRDefault="00075BC0" w:rsidP="00486D21">
            <w:pPr>
              <w:pStyle w:val="StyleMworksSch2AitemnoinfoLeft0cmHanging106cm2"/>
              <w:tabs>
                <w:tab w:val="right" w:pos="9356"/>
              </w:tabs>
              <w:ind w:left="0" w:firstLine="1"/>
              <w:rPr>
                <w:rFonts w:cs="Arial"/>
                <w:b/>
                <w:sz w:val="20"/>
              </w:rPr>
            </w:pPr>
            <w:r w:rsidRPr="005958F5">
              <w:rPr>
                <w:rFonts w:cs="Arial"/>
                <w:b/>
                <w:sz w:val="20"/>
              </w:rPr>
              <w:t xml:space="preserve">Non Principal Contractor Site: </w:t>
            </w:r>
          </w:p>
          <w:p w14:paraId="204854B8" w14:textId="77777777" w:rsidR="00075BC0" w:rsidRPr="005958F5" w:rsidRDefault="001F02A8" w:rsidP="00486D21">
            <w:pPr>
              <w:pStyle w:val="StyleMworksSch2AitemnoinfoLeft0cmHanging106cm2"/>
              <w:tabs>
                <w:tab w:val="right" w:pos="9356"/>
              </w:tabs>
              <w:ind w:left="0" w:firstLine="0"/>
              <w:rPr>
                <w:rFonts w:cs="Arial"/>
                <w:sz w:val="20"/>
              </w:rPr>
            </w:pPr>
            <w:r w:rsidRPr="000909A2">
              <w:rPr>
                <w:rFonts w:cs="Arial"/>
                <w:sz w:val="20"/>
                <w:highlight w:val="yellow"/>
              </w:rPr>
              <w:fldChar w:fldCharType="begin">
                <w:ffData>
                  <w:name w:val=""/>
                  <w:enabled/>
                  <w:calcOnExit w:val="0"/>
                  <w:textInput>
                    <w:default w:val="{insert details of the Non Principal Contractor Site (if any). Note: This is the area for which the Contractor will NOT be 'Principal Contractor' for WHS purposes}"/>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noProof/>
                <w:sz w:val="20"/>
                <w:highlight w:val="yellow"/>
              </w:rPr>
              <w:t>{insert details of the Non Principal Contractor Site (if any). Note: This is the area for which the Contractor will NOT be 'Principal Contractor' for WHS purposes}</w:t>
            </w:r>
            <w:r w:rsidRPr="000909A2">
              <w:rPr>
                <w:rFonts w:cs="Arial"/>
                <w:sz w:val="20"/>
                <w:highlight w:val="yellow"/>
              </w:rPr>
              <w:fldChar w:fldCharType="end"/>
            </w:r>
          </w:p>
        </w:tc>
      </w:tr>
      <w:tr w:rsidR="00075BC0" w:rsidRPr="005958F5" w14:paraId="1B1008D1" w14:textId="77777777" w:rsidTr="00B65B54">
        <w:trPr>
          <w:trHeight w:val="350"/>
        </w:trPr>
        <w:tc>
          <w:tcPr>
            <w:tcW w:w="822" w:type="dxa"/>
            <w:vMerge w:val="restart"/>
            <w:shd w:val="clear" w:color="auto" w:fill="auto"/>
          </w:tcPr>
          <w:p w14:paraId="62FCE322" w14:textId="77777777" w:rsidR="00075BC0" w:rsidRPr="005958F5" w:rsidRDefault="00075BC0" w:rsidP="00635CD7">
            <w:pPr>
              <w:pStyle w:val="Legallist1"/>
            </w:pPr>
            <w:bookmarkStart w:id="32" w:name="_Ref86825812"/>
          </w:p>
        </w:tc>
        <w:bookmarkEnd w:id="32"/>
        <w:tc>
          <w:tcPr>
            <w:tcW w:w="2835" w:type="dxa"/>
            <w:vMerge w:val="restart"/>
            <w:shd w:val="clear" w:color="auto" w:fill="auto"/>
          </w:tcPr>
          <w:p w14:paraId="1AA27DF3" w14:textId="77777777" w:rsidR="00075BC0" w:rsidRPr="00486D21" w:rsidRDefault="00075BC0" w:rsidP="00B77913">
            <w:pPr>
              <w:spacing w:before="60" w:after="60"/>
              <w:jc w:val="left"/>
              <w:rPr>
                <w:rFonts w:cs="Arial"/>
                <w:szCs w:val="20"/>
              </w:rPr>
            </w:pPr>
            <w:r w:rsidRPr="00486D21">
              <w:rPr>
                <w:rFonts w:cs="Arial"/>
                <w:szCs w:val="20"/>
              </w:rPr>
              <w:t>Contractor Reliance Information:</w:t>
            </w:r>
          </w:p>
          <w:p w14:paraId="66C68AA6" w14:textId="0D02FEFD" w:rsidR="00075BC0" w:rsidRPr="00486D21" w:rsidRDefault="00075BC0" w:rsidP="00486D21">
            <w:pPr>
              <w:spacing w:before="60" w:after="60"/>
              <w:rPr>
                <w:rFonts w:cs="Arial"/>
                <w:i/>
                <w:szCs w:val="20"/>
              </w:rPr>
            </w:pPr>
            <w:r w:rsidRPr="00486D21">
              <w:rPr>
                <w:rFonts w:cs="Arial"/>
                <w:i/>
                <w:szCs w:val="20"/>
              </w:rPr>
              <w:t>[</w:t>
            </w:r>
            <w:r w:rsidR="00970CDC" w:rsidRPr="00486D21">
              <w:rPr>
                <w:rFonts w:cs="Arial"/>
                <w:i/>
                <w:szCs w:val="20"/>
              </w:rPr>
              <w:t>Clause </w:t>
            </w:r>
            <w:r w:rsidR="00AC65C8" w:rsidRPr="00486D21">
              <w:rPr>
                <w:rFonts w:cs="Arial"/>
                <w:i/>
                <w:szCs w:val="20"/>
              </w:rPr>
              <w:fldChar w:fldCharType="begin"/>
            </w:r>
            <w:r w:rsidR="00AC65C8" w:rsidRPr="00486D21">
              <w:rPr>
                <w:rFonts w:cs="Arial"/>
                <w:i/>
                <w:szCs w:val="20"/>
              </w:rPr>
              <w:instrText xml:space="preserve"> REF _Ref450212718 \w \h </w:instrText>
            </w:r>
            <w:r w:rsidR="005958F5" w:rsidRPr="00486D21">
              <w:rPr>
                <w:rFonts w:cs="Arial"/>
                <w:i/>
                <w:szCs w:val="20"/>
              </w:rPr>
              <w:instrText xml:space="preserve"> \* MERGEFORMAT </w:instrText>
            </w:r>
            <w:r w:rsidR="00AC65C8" w:rsidRPr="00486D21">
              <w:rPr>
                <w:rFonts w:cs="Arial"/>
                <w:i/>
                <w:szCs w:val="20"/>
              </w:rPr>
            </w:r>
            <w:r w:rsidR="00AC65C8" w:rsidRPr="00486D21">
              <w:rPr>
                <w:rFonts w:cs="Arial"/>
                <w:i/>
                <w:szCs w:val="20"/>
              </w:rPr>
              <w:fldChar w:fldCharType="separate"/>
            </w:r>
            <w:r w:rsidR="00547834">
              <w:rPr>
                <w:rFonts w:cs="Arial"/>
                <w:i/>
                <w:szCs w:val="20"/>
              </w:rPr>
              <w:t>2.11</w:t>
            </w:r>
            <w:r w:rsidR="00AC65C8" w:rsidRPr="00486D21">
              <w:rPr>
                <w:rFonts w:cs="Arial"/>
                <w:i/>
                <w:szCs w:val="20"/>
              </w:rPr>
              <w:fldChar w:fldCharType="end"/>
            </w:r>
            <w:r w:rsidRPr="00486D21">
              <w:rPr>
                <w:rFonts w:cs="Arial"/>
                <w:i/>
                <w:szCs w:val="20"/>
              </w:rPr>
              <w:t>]</w:t>
            </w:r>
          </w:p>
          <w:p w14:paraId="69C1E50F" w14:textId="77777777" w:rsidR="006657EF" w:rsidRPr="00486D21" w:rsidRDefault="006657EF" w:rsidP="00486D21">
            <w:pPr>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p w14:paraId="4E7D59B9" w14:textId="77777777" w:rsidR="006657EF" w:rsidRPr="00486D21" w:rsidRDefault="006657EF"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39E7EFEA" w14:textId="77777777" w:rsidR="00075BC0" w:rsidRPr="000909A2" w:rsidRDefault="00075BC0" w:rsidP="000909A2">
            <w:pPr>
              <w:pStyle w:val="StyleMworksSch2AitemnoinfoLeft0cmHanging106cm2"/>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11EBB875" w14:textId="77777777" w:rsidR="00075BC0" w:rsidRPr="005958F5" w:rsidRDefault="00075BC0" w:rsidP="000909A2">
            <w:pPr>
              <w:pStyle w:val="MworksSch2Aitemnoinfo"/>
              <w:tabs>
                <w:tab w:val="left" w:pos="34"/>
              </w:tabs>
              <w:ind w:left="34"/>
              <w:rPr>
                <w:rFonts w:cs="Arial"/>
                <w:sz w:val="20"/>
              </w:rPr>
            </w:pPr>
            <w:r w:rsidRPr="005958F5">
              <w:rPr>
                <w:rFonts w:cs="Arial"/>
                <w:sz w:val="20"/>
              </w:rPr>
              <w:t>Not applicable.</w:t>
            </w:r>
          </w:p>
        </w:tc>
      </w:tr>
      <w:tr w:rsidR="00075BC0" w:rsidRPr="005958F5" w14:paraId="65FFD750" w14:textId="77777777" w:rsidTr="00B65B54">
        <w:trPr>
          <w:trHeight w:val="218"/>
        </w:trPr>
        <w:tc>
          <w:tcPr>
            <w:tcW w:w="822" w:type="dxa"/>
            <w:vMerge/>
            <w:shd w:val="clear" w:color="auto" w:fill="auto"/>
          </w:tcPr>
          <w:p w14:paraId="512F0920" w14:textId="77777777" w:rsidR="00075BC0" w:rsidRPr="005958F5" w:rsidRDefault="00075BC0" w:rsidP="00635CD7">
            <w:pPr>
              <w:pStyle w:val="Legallist1"/>
            </w:pPr>
          </w:p>
        </w:tc>
        <w:tc>
          <w:tcPr>
            <w:tcW w:w="2835" w:type="dxa"/>
            <w:vMerge/>
            <w:shd w:val="clear" w:color="auto" w:fill="auto"/>
          </w:tcPr>
          <w:p w14:paraId="147DEA3E"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vMerge w:val="restart"/>
            <w:shd w:val="clear" w:color="auto" w:fill="auto"/>
          </w:tcPr>
          <w:p w14:paraId="3D90094A" w14:textId="77777777" w:rsidR="00075BC0" w:rsidRPr="000909A2" w:rsidRDefault="00075BC0" w:rsidP="000909A2">
            <w:pPr>
              <w:pStyle w:val="StyleMworksSch2AitemnoinfoLeft0cmHanging106cm2"/>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59C141A2" w14:textId="6EB4BE3F" w:rsidR="00075BC0" w:rsidRPr="005958F5" w:rsidRDefault="00075BC0" w:rsidP="000909A2">
            <w:pPr>
              <w:pStyle w:val="MworksSch2Aitemnoinfo"/>
              <w:tabs>
                <w:tab w:val="left" w:pos="34"/>
              </w:tabs>
              <w:ind w:left="34"/>
              <w:rPr>
                <w:rFonts w:cs="Arial"/>
                <w:sz w:val="20"/>
              </w:rPr>
            </w:pPr>
            <w:r w:rsidRPr="005958F5">
              <w:rPr>
                <w:rFonts w:cs="Arial"/>
                <w:sz w:val="20"/>
              </w:rPr>
              <w:t xml:space="preserve">Applicable: </w:t>
            </w:r>
            <w:r w:rsidR="006657EF" w:rsidRPr="005958F5">
              <w:rPr>
                <w:rFonts w:cs="Arial"/>
                <w:i/>
                <w:sz w:val="20"/>
              </w:rPr>
              <w:t>[</w:t>
            </w:r>
            <w:r w:rsidRPr="000909A2">
              <w:rPr>
                <w:rFonts w:cs="Arial"/>
                <w:b/>
                <w:i/>
                <w:sz w:val="20"/>
                <w:highlight w:val="cyan"/>
              </w:rPr>
              <w:t>Note:</w:t>
            </w:r>
            <w:r w:rsidRPr="000909A2">
              <w:rPr>
                <w:rFonts w:cs="Arial"/>
                <w:i/>
                <w:sz w:val="20"/>
                <w:highlight w:val="cyan"/>
              </w:rPr>
              <w:t xml:space="preserve"> </w:t>
            </w:r>
            <w:r w:rsidR="0019709E" w:rsidRPr="000909A2">
              <w:rPr>
                <w:rFonts w:cs="Arial"/>
                <w:i/>
                <w:sz w:val="20"/>
                <w:highlight w:val="cyan"/>
              </w:rPr>
              <w:t>T</w:t>
            </w:r>
            <w:r w:rsidRPr="000909A2">
              <w:rPr>
                <w:rFonts w:cs="Arial"/>
                <w:i/>
                <w:sz w:val="20"/>
                <w:highlight w:val="cyan"/>
              </w:rPr>
              <w:t xml:space="preserve">his is information that the </w:t>
            </w:r>
            <w:r w:rsidR="001F02A8" w:rsidRPr="000909A2">
              <w:rPr>
                <w:rFonts w:cs="Arial"/>
                <w:i/>
                <w:sz w:val="20"/>
                <w:highlight w:val="cyan"/>
              </w:rPr>
              <w:t>Contractor</w:t>
            </w:r>
            <w:r w:rsidR="00314E73" w:rsidRPr="000909A2">
              <w:rPr>
                <w:rFonts w:cs="Arial"/>
                <w:i/>
                <w:sz w:val="20"/>
                <w:highlight w:val="cyan"/>
              </w:rPr>
              <w:t xml:space="preserve"> </w:t>
            </w:r>
            <w:r w:rsidR="001F02A8" w:rsidRPr="000909A2">
              <w:rPr>
                <w:rFonts w:cs="Arial"/>
                <w:i/>
                <w:sz w:val="20"/>
                <w:highlight w:val="cyan"/>
              </w:rPr>
              <w:t>is</w:t>
            </w:r>
            <w:r w:rsidRPr="000909A2">
              <w:rPr>
                <w:rFonts w:cs="Arial"/>
                <w:i/>
                <w:sz w:val="20"/>
                <w:highlight w:val="cyan"/>
              </w:rPr>
              <w:t xml:space="preserve"> entitled to rely on. Refer </w:t>
            </w:r>
            <w:r w:rsidR="002146FC" w:rsidRPr="000909A2">
              <w:rPr>
                <w:rFonts w:cs="Arial"/>
                <w:i/>
                <w:sz w:val="20"/>
                <w:highlight w:val="cyan"/>
              </w:rPr>
              <w:t xml:space="preserve">to definition of Contractor Reliance Information in </w:t>
            </w:r>
            <w:r w:rsidR="002146FC" w:rsidRPr="00B77913">
              <w:rPr>
                <w:rFonts w:cs="Arial"/>
                <w:i/>
                <w:sz w:val="20"/>
                <w:highlight w:val="cyan"/>
              </w:rPr>
              <w:t xml:space="preserve">clause </w:t>
            </w:r>
            <w:r w:rsidR="00B77913" w:rsidRPr="00B77913">
              <w:rPr>
                <w:rFonts w:cs="Arial"/>
                <w:i/>
                <w:highlight w:val="cyan"/>
              </w:rPr>
              <w:fldChar w:fldCharType="begin"/>
            </w:r>
            <w:r w:rsidR="00B77913" w:rsidRPr="00B77913">
              <w:rPr>
                <w:rFonts w:cs="Arial"/>
                <w:i/>
                <w:highlight w:val="cyan"/>
              </w:rPr>
              <w:instrText xml:space="preserve"> REF _Ref453335933 \r \h  \* MERGEFORMAT </w:instrText>
            </w:r>
            <w:r w:rsidR="00B77913" w:rsidRPr="00B77913">
              <w:rPr>
                <w:rFonts w:cs="Arial"/>
                <w:i/>
                <w:highlight w:val="cyan"/>
              </w:rPr>
            </w:r>
            <w:r w:rsidR="00B77913" w:rsidRPr="00B77913">
              <w:rPr>
                <w:rFonts w:cs="Arial"/>
                <w:i/>
                <w:highlight w:val="cyan"/>
              </w:rPr>
              <w:fldChar w:fldCharType="separate"/>
            </w:r>
            <w:r w:rsidR="00547834">
              <w:rPr>
                <w:rFonts w:cs="Arial"/>
                <w:i/>
                <w:highlight w:val="cyan"/>
              </w:rPr>
              <w:t>1.1</w:t>
            </w:r>
            <w:r w:rsidR="00B77913" w:rsidRPr="00B77913">
              <w:rPr>
                <w:rFonts w:cs="Arial"/>
                <w:i/>
                <w:highlight w:val="cyan"/>
              </w:rPr>
              <w:fldChar w:fldCharType="end"/>
            </w:r>
            <w:r w:rsidR="002146FC" w:rsidRPr="00B77913">
              <w:rPr>
                <w:rFonts w:cs="Arial"/>
                <w:i/>
                <w:sz w:val="20"/>
                <w:highlight w:val="cyan"/>
              </w:rPr>
              <w:t>.</w:t>
            </w:r>
            <w:r w:rsidRPr="00B77913">
              <w:rPr>
                <w:rFonts w:cs="Arial"/>
                <w:i/>
                <w:sz w:val="20"/>
                <w:highlight w:val="cyan"/>
              </w:rPr>
              <w:t xml:space="preserve"> </w:t>
            </w:r>
            <w:r w:rsidR="001F02A8" w:rsidRPr="00B77913">
              <w:rPr>
                <w:rFonts w:cs="Arial"/>
                <w:i/>
                <w:sz w:val="20"/>
                <w:highlight w:val="cyan"/>
              </w:rPr>
              <w:t xml:space="preserve">The </w:t>
            </w:r>
            <w:r w:rsidR="001F02A8" w:rsidRPr="000909A2">
              <w:rPr>
                <w:rFonts w:cs="Arial"/>
                <w:i/>
                <w:sz w:val="20"/>
                <w:highlight w:val="cyan"/>
              </w:rPr>
              <w:t>Contractor</w:t>
            </w:r>
            <w:r w:rsidRPr="000909A2">
              <w:rPr>
                <w:rFonts w:cs="Arial"/>
                <w:i/>
                <w:sz w:val="20"/>
                <w:highlight w:val="cyan"/>
              </w:rPr>
              <w:t xml:space="preserve"> </w:t>
            </w:r>
            <w:r w:rsidR="001F02A8" w:rsidRPr="000909A2">
              <w:rPr>
                <w:rFonts w:cs="Arial"/>
                <w:i/>
                <w:sz w:val="20"/>
                <w:highlight w:val="cyan"/>
              </w:rPr>
              <w:t>does</w:t>
            </w:r>
            <w:r w:rsidRPr="000909A2">
              <w:rPr>
                <w:rFonts w:cs="Arial"/>
                <w:i/>
                <w:sz w:val="20"/>
                <w:highlight w:val="cyan"/>
              </w:rPr>
              <w:t xml:space="preserve"> </w:t>
            </w:r>
            <w:r w:rsidR="00877742">
              <w:rPr>
                <w:rFonts w:cs="Arial"/>
                <w:i/>
                <w:sz w:val="20"/>
                <w:highlight w:val="cyan"/>
              </w:rPr>
              <w:t xml:space="preserve">not </w:t>
            </w:r>
            <w:r w:rsidRPr="000909A2">
              <w:rPr>
                <w:rFonts w:cs="Arial"/>
                <w:i/>
                <w:sz w:val="20"/>
                <w:highlight w:val="cyan"/>
              </w:rPr>
              <w:t>need to list the Specifications here</w:t>
            </w:r>
            <w:r w:rsidR="006657EF" w:rsidRPr="005958F5">
              <w:rPr>
                <w:rFonts w:cs="Arial"/>
                <w:i/>
                <w:sz w:val="20"/>
              </w:rPr>
              <w:t>]</w:t>
            </w:r>
          </w:p>
        </w:tc>
      </w:tr>
      <w:tr w:rsidR="00075BC0" w:rsidRPr="005958F5" w14:paraId="499267BF" w14:textId="77777777" w:rsidTr="00B65B54">
        <w:trPr>
          <w:trHeight w:val="217"/>
        </w:trPr>
        <w:tc>
          <w:tcPr>
            <w:tcW w:w="822" w:type="dxa"/>
            <w:vMerge/>
            <w:shd w:val="clear" w:color="auto" w:fill="auto"/>
          </w:tcPr>
          <w:p w14:paraId="22F414BF" w14:textId="77777777" w:rsidR="00075BC0" w:rsidRPr="005958F5" w:rsidRDefault="00075BC0" w:rsidP="00635CD7">
            <w:pPr>
              <w:pStyle w:val="Legallist1"/>
            </w:pPr>
          </w:p>
        </w:tc>
        <w:tc>
          <w:tcPr>
            <w:tcW w:w="2835" w:type="dxa"/>
            <w:vMerge/>
            <w:shd w:val="clear" w:color="auto" w:fill="auto"/>
          </w:tcPr>
          <w:p w14:paraId="08CCA075"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vMerge/>
            <w:shd w:val="clear" w:color="auto" w:fill="auto"/>
          </w:tcPr>
          <w:p w14:paraId="2D345D68" w14:textId="77777777" w:rsidR="00075BC0" w:rsidRPr="005958F5" w:rsidRDefault="00075BC0" w:rsidP="00486D21">
            <w:pPr>
              <w:pStyle w:val="level30"/>
              <w:widowControl w:val="0"/>
              <w:spacing w:before="60" w:after="60"/>
              <w:ind w:right="-45"/>
              <w:jc w:val="left"/>
              <w:rPr>
                <w:rFonts w:ascii="Arial" w:hAnsi="Arial" w:cs="Arial"/>
                <w:sz w:val="20"/>
                <w:szCs w:val="20"/>
              </w:rPr>
            </w:pPr>
          </w:p>
        </w:tc>
        <w:tc>
          <w:tcPr>
            <w:tcW w:w="2770" w:type="dxa"/>
            <w:gridSpan w:val="3"/>
            <w:shd w:val="clear" w:color="auto" w:fill="auto"/>
          </w:tcPr>
          <w:p w14:paraId="4CF01B66" w14:textId="77777777" w:rsidR="00075BC0" w:rsidRPr="005958F5" w:rsidRDefault="00075BC0" w:rsidP="00486D21">
            <w:pPr>
              <w:pStyle w:val="Mworkscontract"/>
              <w:tabs>
                <w:tab w:val="clear" w:pos="9356"/>
              </w:tabs>
              <w:spacing w:before="60" w:after="60"/>
              <w:rPr>
                <w:rFonts w:cs="Arial"/>
                <w:b/>
                <w:noProof w:val="0"/>
                <w:sz w:val="20"/>
              </w:rPr>
            </w:pPr>
            <w:r w:rsidRPr="005958F5">
              <w:rPr>
                <w:rFonts w:cs="Arial"/>
                <w:b/>
                <w:noProof w:val="0"/>
                <w:sz w:val="20"/>
              </w:rPr>
              <w:t>Document:</w:t>
            </w:r>
          </w:p>
          <w:bookmarkStart w:id="33" w:name="Text65"/>
          <w:p w14:paraId="3257EFDF" w14:textId="77777777" w:rsidR="00075BC0" w:rsidRPr="005958F5" w:rsidRDefault="00075BC0" w:rsidP="000909A2">
            <w:pPr>
              <w:pStyle w:val="StyleMworksSch2AitemnoinfoLeft0cmHanging106cm2"/>
              <w:tabs>
                <w:tab w:val="right" w:pos="9356"/>
              </w:tabs>
              <w:ind w:left="0" w:firstLine="0"/>
              <w:rPr>
                <w:rFonts w:cs="Arial"/>
                <w:sz w:val="20"/>
              </w:rPr>
            </w:pPr>
            <w:r w:rsidRPr="000909A2">
              <w:rPr>
                <w:rFonts w:cs="Arial"/>
                <w:sz w:val="20"/>
                <w:highlight w:val="yellow"/>
              </w:rPr>
              <w:fldChar w:fldCharType="begin">
                <w:ffData>
                  <w:name w:val="Text65"/>
                  <w:enabled/>
                  <w:calcOnExit w:val="0"/>
                  <w:textInput>
                    <w:default w:val="{To be completed}"/>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noProof/>
                <w:sz w:val="20"/>
                <w:highlight w:val="yellow"/>
              </w:rPr>
              <w:t>{To be completed}</w:t>
            </w:r>
            <w:r w:rsidRPr="000909A2">
              <w:rPr>
                <w:rFonts w:cs="Arial"/>
                <w:sz w:val="20"/>
                <w:highlight w:val="yellow"/>
              </w:rPr>
              <w:fldChar w:fldCharType="end"/>
            </w:r>
            <w:bookmarkEnd w:id="33"/>
          </w:p>
        </w:tc>
        <w:tc>
          <w:tcPr>
            <w:tcW w:w="2900" w:type="dxa"/>
            <w:gridSpan w:val="3"/>
            <w:shd w:val="clear" w:color="auto" w:fill="auto"/>
          </w:tcPr>
          <w:p w14:paraId="729A135A" w14:textId="77777777" w:rsidR="00075BC0" w:rsidRPr="005958F5" w:rsidRDefault="00075BC0" w:rsidP="00486D21">
            <w:pPr>
              <w:pStyle w:val="Mworkscontract"/>
              <w:tabs>
                <w:tab w:val="clear" w:pos="9356"/>
              </w:tabs>
              <w:spacing w:before="60" w:after="60"/>
              <w:rPr>
                <w:rFonts w:cs="Arial"/>
                <w:b/>
                <w:noProof w:val="0"/>
                <w:sz w:val="20"/>
              </w:rPr>
            </w:pPr>
            <w:r w:rsidRPr="005958F5">
              <w:rPr>
                <w:rFonts w:cs="Arial"/>
                <w:b/>
                <w:noProof w:val="0"/>
                <w:sz w:val="20"/>
              </w:rPr>
              <w:t>Purpose and extent to which the document may be relied:</w:t>
            </w:r>
          </w:p>
          <w:p w14:paraId="1BE55FA1" w14:textId="77777777" w:rsidR="00075BC0" w:rsidRPr="005958F5" w:rsidRDefault="00075BC0" w:rsidP="000909A2">
            <w:pPr>
              <w:pStyle w:val="StyleMworksSch2AitemnoinfoLeft0cmHanging106cm2"/>
              <w:tabs>
                <w:tab w:val="right" w:pos="9356"/>
              </w:tabs>
              <w:ind w:left="0" w:firstLine="0"/>
              <w:rPr>
                <w:rFonts w:cs="Arial"/>
                <w:sz w:val="20"/>
              </w:rPr>
            </w:pPr>
            <w:r w:rsidRPr="000909A2">
              <w:rPr>
                <w:rFonts w:cs="Arial"/>
                <w:sz w:val="20"/>
                <w:highlight w:val="yellow"/>
              </w:rPr>
              <w:fldChar w:fldCharType="begin">
                <w:ffData>
                  <w:name w:val=""/>
                  <w:enabled/>
                  <w:calcOnExit w:val="0"/>
                  <w:textInput>
                    <w:default w:val="{To be completed}"/>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noProof/>
                <w:sz w:val="20"/>
                <w:highlight w:val="yellow"/>
              </w:rPr>
              <w:t>{To be completed}</w:t>
            </w:r>
            <w:r w:rsidRPr="000909A2">
              <w:rPr>
                <w:rFonts w:cs="Arial"/>
                <w:sz w:val="20"/>
                <w:highlight w:val="yellow"/>
              </w:rPr>
              <w:fldChar w:fldCharType="end"/>
            </w:r>
          </w:p>
        </w:tc>
      </w:tr>
      <w:tr w:rsidR="00075BC0" w:rsidRPr="005958F5" w14:paraId="43FED771" w14:textId="77777777" w:rsidTr="00B65B54">
        <w:trPr>
          <w:trHeight w:val="350"/>
        </w:trPr>
        <w:tc>
          <w:tcPr>
            <w:tcW w:w="822" w:type="dxa"/>
            <w:vMerge w:val="restart"/>
            <w:shd w:val="clear" w:color="auto" w:fill="auto"/>
          </w:tcPr>
          <w:p w14:paraId="10A2F670" w14:textId="77777777" w:rsidR="00075BC0" w:rsidRPr="005958F5" w:rsidRDefault="00075BC0" w:rsidP="00635CD7">
            <w:pPr>
              <w:pStyle w:val="Legallist1"/>
            </w:pPr>
            <w:bookmarkStart w:id="34" w:name="_Ref86825748"/>
          </w:p>
        </w:tc>
        <w:bookmarkEnd w:id="34"/>
        <w:tc>
          <w:tcPr>
            <w:tcW w:w="2835" w:type="dxa"/>
            <w:vMerge w:val="restart"/>
            <w:shd w:val="clear" w:color="auto" w:fill="auto"/>
          </w:tcPr>
          <w:p w14:paraId="56D4D751" w14:textId="77777777" w:rsidR="00075BC0" w:rsidRPr="00486D21" w:rsidRDefault="00075BC0" w:rsidP="00B77913">
            <w:pPr>
              <w:spacing w:before="60" w:after="60"/>
              <w:jc w:val="left"/>
              <w:rPr>
                <w:rFonts w:cs="Arial"/>
                <w:szCs w:val="20"/>
              </w:rPr>
            </w:pPr>
            <w:r w:rsidRPr="00486D21">
              <w:rPr>
                <w:rFonts w:cs="Arial"/>
                <w:szCs w:val="20"/>
              </w:rPr>
              <w:t>Additional Obligation Documents:</w:t>
            </w:r>
          </w:p>
          <w:p w14:paraId="3E5513D8" w14:textId="6340F524" w:rsidR="00075BC0" w:rsidRPr="00486D21" w:rsidRDefault="00075BC0" w:rsidP="00486D21">
            <w:pPr>
              <w:spacing w:before="60" w:after="60"/>
              <w:rPr>
                <w:rFonts w:cs="Arial"/>
                <w:i/>
                <w:szCs w:val="20"/>
              </w:rPr>
            </w:pPr>
            <w:r w:rsidRPr="00486D21">
              <w:rPr>
                <w:rFonts w:cs="Arial"/>
                <w:i/>
                <w:szCs w:val="20"/>
              </w:rPr>
              <w:t>[</w:t>
            </w:r>
            <w:r w:rsidR="00970CDC" w:rsidRPr="00486D21">
              <w:rPr>
                <w:rFonts w:cs="Arial"/>
                <w:i/>
                <w:szCs w:val="20"/>
              </w:rPr>
              <w:t>Clause </w:t>
            </w:r>
            <w:r w:rsidR="00AC65C8" w:rsidRPr="00486D21">
              <w:rPr>
                <w:rFonts w:cs="Arial"/>
                <w:i/>
                <w:szCs w:val="20"/>
              </w:rPr>
              <w:fldChar w:fldCharType="begin"/>
            </w:r>
            <w:r w:rsidR="00AC65C8" w:rsidRPr="00486D21">
              <w:rPr>
                <w:rFonts w:cs="Arial"/>
                <w:i/>
                <w:szCs w:val="20"/>
              </w:rPr>
              <w:instrText xml:space="preserve"> REF _Ref450212919 \w \h </w:instrText>
            </w:r>
            <w:r w:rsidR="005958F5" w:rsidRPr="00486D21">
              <w:rPr>
                <w:rFonts w:cs="Arial"/>
                <w:i/>
                <w:szCs w:val="20"/>
              </w:rPr>
              <w:instrText xml:space="preserve"> \* MERGEFORMAT </w:instrText>
            </w:r>
            <w:r w:rsidR="00AC65C8" w:rsidRPr="00486D21">
              <w:rPr>
                <w:rFonts w:cs="Arial"/>
                <w:i/>
                <w:szCs w:val="20"/>
              </w:rPr>
            </w:r>
            <w:r w:rsidR="00AC65C8" w:rsidRPr="00486D21">
              <w:rPr>
                <w:rFonts w:cs="Arial"/>
                <w:i/>
                <w:szCs w:val="20"/>
              </w:rPr>
              <w:fldChar w:fldCharType="separate"/>
            </w:r>
            <w:r w:rsidR="00547834">
              <w:rPr>
                <w:rFonts w:cs="Arial"/>
                <w:i/>
                <w:szCs w:val="20"/>
              </w:rPr>
              <w:t>2.12</w:t>
            </w:r>
            <w:r w:rsidR="00AC65C8" w:rsidRPr="00486D21">
              <w:rPr>
                <w:rFonts w:cs="Arial"/>
                <w:i/>
                <w:szCs w:val="20"/>
              </w:rPr>
              <w:fldChar w:fldCharType="end"/>
            </w:r>
            <w:r w:rsidRPr="00486D21">
              <w:rPr>
                <w:rFonts w:cs="Arial"/>
                <w:i/>
                <w:szCs w:val="20"/>
              </w:rPr>
              <w:t>]</w:t>
            </w:r>
          </w:p>
          <w:p w14:paraId="60E72201" w14:textId="77777777" w:rsidR="006657EF" w:rsidRPr="00486D21" w:rsidRDefault="006657EF" w:rsidP="00486D21">
            <w:pPr>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tc>
        <w:tc>
          <w:tcPr>
            <w:tcW w:w="425" w:type="dxa"/>
            <w:shd w:val="clear" w:color="auto" w:fill="auto"/>
          </w:tcPr>
          <w:p w14:paraId="1E1066B8" w14:textId="77777777" w:rsidR="00075BC0" w:rsidRPr="000909A2" w:rsidRDefault="00075BC0" w:rsidP="000909A2">
            <w:pPr>
              <w:pStyle w:val="StyleMworksSch2AitemnoinfoLeft0cmHanging106cm2"/>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764158F6" w14:textId="77777777" w:rsidR="00075BC0" w:rsidRPr="005958F5" w:rsidRDefault="00075BC0" w:rsidP="000909A2">
            <w:pPr>
              <w:pStyle w:val="MworksSch2Aitemnoinfo"/>
              <w:tabs>
                <w:tab w:val="left" w:pos="34"/>
              </w:tabs>
              <w:ind w:left="34"/>
              <w:rPr>
                <w:rFonts w:cs="Arial"/>
                <w:sz w:val="20"/>
              </w:rPr>
            </w:pPr>
            <w:r w:rsidRPr="005958F5">
              <w:rPr>
                <w:rFonts w:cs="Arial"/>
                <w:sz w:val="20"/>
              </w:rPr>
              <w:t>Not applicable.</w:t>
            </w:r>
          </w:p>
        </w:tc>
      </w:tr>
      <w:tr w:rsidR="00075BC0" w:rsidRPr="005958F5" w14:paraId="2F1D4771" w14:textId="77777777" w:rsidTr="00B65B54">
        <w:trPr>
          <w:trHeight w:val="350"/>
        </w:trPr>
        <w:tc>
          <w:tcPr>
            <w:tcW w:w="822" w:type="dxa"/>
            <w:vMerge/>
            <w:shd w:val="clear" w:color="auto" w:fill="auto"/>
          </w:tcPr>
          <w:p w14:paraId="229BF07B" w14:textId="77777777" w:rsidR="00075BC0" w:rsidRPr="005958F5" w:rsidRDefault="00075BC0" w:rsidP="00635CD7">
            <w:pPr>
              <w:pStyle w:val="Legallist1"/>
            </w:pPr>
          </w:p>
        </w:tc>
        <w:tc>
          <w:tcPr>
            <w:tcW w:w="2835" w:type="dxa"/>
            <w:vMerge/>
            <w:shd w:val="clear" w:color="auto" w:fill="auto"/>
          </w:tcPr>
          <w:p w14:paraId="53655DC6"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425" w:type="dxa"/>
            <w:shd w:val="clear" w:color="auto" w:fill="auto"/>
          </w:tcPr>
          <w:p w14:paraId="72CB4C85" w14:textId="77777777" w:rsidR="00075BC0" w:rsidRPr="000909A2" w:rsidRDefault="00075BC0" w:rsidP="000909A2">
            <w:pPr>
              <w:pStyle w:val="StyleMworksSch2AitemnoinfoLeft0cmHanging106cm2"/>
            </w:pPr>
            <w:r w:rsidRPr="000909A2">
              <w:fldChar w:fldCharType="begin">
                <w:ffData>
                  <w:name w:val="Check25"/>
                  <w:enabled/>
                  <w:calcOnExit w:val="0"/>
                  <w:checkBox>
                    <w:sizeAuto/>
                    <w:default w:val="0"/>
                    <w:checked w:val="0"/>
                  </w:checkBox>
                </w:ffData>
              </w:fldChar>
            </w:r>
            <w:r w:rsidRPr="000909A2">
              <w:instrText xml:space="preserve"> FORMCHECKBOX </w:instrText>
            </w:r>
            <w:r w:rsidR="00FA5154">
              <w:fldChar w:fldCharType="separate"/>
            </w:r>
            <w:r w:rsidRPr="000909A2">
              <w:fldChar w:fldCharType="end"/>
            </w:r>
          </w:p>
        </w:tc>
        <w:tc>
          <w:tcPr>
            <w:tcW w:w="5670" w:type="dxa"/>
            <w:gridSpan w:val="6"/>
            <w:shd w:val="clear" w:color="auto" w:fill="auto"/>
          </w:tcPr>
          <w:p w14:paraId="7C43711D" w14:textId="77777777" w:rsidR="00075BC0" w:rsidRPr="005958F5" w:rsidRDefault="00075BC0" w:rsidP="000909A2">
            <w:pPr>
              <w:pStyle w:val="MworksSch2Aitemnoinfo"/>
              <w:tabs>
                <w:tab w:val="left" w:pos="34"/>
              </w:tabs>
              <w:ind w:left="34"/>
              <w:rPr>
                <w:rFonts w:cs="Arial"/>
                <w:sz w:val="20"/>
              </w:rPr>
            </w:pPr>
            <w:r w:rsidRPr="005958F5">
              <w:rPr>
                <w:rFonts w:cs="Arial"/>
                <w:sz w:val="20"/>
              </w:rPr>
              <w:t xml:space="preserve">Applicable: </w:t>
            </w:r>
            <w:r w:rsidRPr="000909A2">
              <w:rPr>
                <w:rFonts w:cs="Arial"/>
                <w:sz w:val="20"/>
                <w:highlight w:val="yellow"/>
              </w:rPr>
              <w:fldChar w:fldCharType="begin">
                <w:ffData>
                  <w:name w:val=""/>
                  <w:enabled/>
                  <w:calcOnExit w:val="0"/>
                  <w:textInput>
                    <w:default w:val="{insert title of document(s) and attach them}"/>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{insert title of document(s) and attach them}</w:t>
            </w:r>
            <w:r w:rsidRPr="000909A2">
              <w:rPr>
                <w:rFonts w:cs="Arial"/>
                <w:sz w:val="20"/>
                <w:highlight w:val="yellow"/>
              </w:rPr>
              <w:fldChar w:fldCharType="end"/>
            </w:r>
          </w:p>
          <w:p w14:paraId="42576DD4" w14:textId="77777777" w:rsidR="00075BC0" w:rsidRPr="005958F5" w:rsidRDefault="0019709E" w:rsidP="000909A2">
            <w:pPr>
              <w:pStyle w:val="MworksSch2Aitemnoinfo"/>
              <w:tabs>
                <w:tab w:val="left" w:pos="34"/>
              </w:tabs>
              <w:ind w:left="34"/>
              <w:rPr>
                <w:rFonts w:cs="Arial"/>
                <w:sz w:val="20"/>
              </w:rPr>
            </w:pPr>
            <w:r w:rsidRPr="005958F5">
              <w:rPr>
                <w:rFonts w:cs="Arial"/>
                <w:i/>
                <w:sz w:val="20"/>
              </w:rPr>
              <w:t>[</w:t>
            </w:r>
            <w:r w:rsidR="00075BC0" w:rsidRPr="000909A2">
              <w:rPr>
                <w:rFonts w:cs="Arial"/>
                <w:b/>
                <w:i/>
                <w:sz w:val="20"/>
                <w:highlight w:val="cyan"/>
              </w:rPr>
              <w:t>Note</w:t>
            </w:r>
            <w:r w:rsidR="00271CA7" w:rsidRPr="000909A2">
              <w:rPr>
                <w:rFonts w:cs="Arial"/>
                <w:i/>
                <w:sz w:val="20"/>
                <w:highlight w:val="cyan"/>
              </w:rPr>
              <w:t>: T</w:t>
            </w:r>
            <w:r w:rsidR="00075BC0" w:rsidRPr="000909A2">
              <w:rPr>
                <w:rFonts w:cs="Arial"/>
                <w:i/>
                <w:sz w:val="20"/>
                <w:highlight w:val="cyan"/>
              </w:rPr>
              <w:t xml:space="preserve">hese documents include requirements which are now requirements on </w:t>
            </w:r>
            <w:r w:rsidR="001F02A8" w:rsidRPr="000909A2">
              <w:rPr>
                <w:rFonts w:cs="Arial"/>
                <w:i/>
                <w:sz w:val="20"/>
                <w:highlight w:val="cyan"/>
              </w:rPr>
              <w:t>the Contractor</w:t>
            </w:r>
            <w:r w:rsidRPr="005958F5">
              <w:rPr>
                <w:rFonts w:cs="Arial"/>
                <w:i/>
                <w:sz w:val="20"/>
              </w:rPr>
              <w:t>]</w:t>
            </w:r>
          </w:p>
        </w:tc>
      </w:tr>
      <w:tr w:rsidR="008E213F" w:rsidRPr="005958F5" w14:paraId="555DDB4A" w14:textId="77777777" w:rsidTr="00B65B54">
        <w:trPr>
          <w:trHeight w:val="826"/>
        </w:trPr>
        <w:tc>
          <w:tcPr>
            <w:tcW w:w="822" w:type="dxa"/>
            <w:shd w:val="clear" w:color="auto" w:fill="auto"/>
          </w:tcPr>
          <w:p w14:paraId="114A8355" w14:textId="77777777" w:rsidR="008E213F" w:rsidRPr="005958F5" w:rsidRDefault="008E213F" w:rsidP="00635CD7">
            <w:pPr>
              <w:pStyle w:val="Legallist1"/>
            </w:pPr>
            <w:bookmarkStart w:id="35" w:name="_Ref87615120"/>
          </w:p>
        </w:tc>
        <w:bookmarkEnd w:id="35"/>
        <w:tc>
          <w:tcPr>
            <w:tcW w:w="2835" w:type="dxa"/>
            <w:shd w:val="clear" w:color="auto" w:fill="auto"/>
          </w:tcPr>
          <w:p w14:paraId="729D2014" w14:textId="77777777" w:rsidR="008E213F" w:rsidRDefault="008E213F" w:rsidP="00B40DFF">
            <w:pPr>
              <w:spacing w:before="60" w:after="60"/>
              <w:jc w:val="left"/>
              <w:rPr>
                <w:rFonts w:cs="Arial"/>
                <w:szCs w:val="20"/>
              </w:rPr>
            </w:pPr>
            <w:r>
              <w:rPr>
                <w:rFonts w:cs="Arial"/>
                <w:szCs w:val="20"/>
              </w:rPr>
              <w:t xml:space="preserve">Council </w:t>
            </w:r>
            <w:r w:rsidR="00686B96">
              <w:rPr>
                <w:rFonts w:cs="Arial"/>
                <w:szCs w:val="20"/>
              </w:rPr>
              <w:t>S</w:t>
            </w:r>
            <w:r>
              <w:rPr>
                <w:rFonts w:cs="Arial"/>
                <w:szCs w:val="20"/>
              </w:rPr>
              <w:t xml:space="preserve">upplied </w:t>
            </w:r>
            <w:r w:rsidR="00686B96">
              <w:rPr>
                <w:rFonts w:cs="Arial"/>
                <w:szCs w:val="20"/>
              </w:rPr>
              <w:t>M</w:t>
            </w:r>
            <w:r>
              <w:rPr>
                <w:rFonts w:cs="Arial"/>
                <w:szCs w:val="20"/>
              </w:rPr>
              <w:t>aterial</w:t>
            </w:r>
          </w:p>
          <w:p w14:paraId="10E4950E" w14:textId="55F3F460" w:rsidR="008E213F" w:rsidRPr="00AC47D0" w:rsidRDefault="008E213F" w:rsidP="00B40DFF">
            <w:pPr>
              <w:spacing w:before="60" w:after="60"/>
              <w:rPr>
                <w:rFonts w:cs="Arial"/>
                <w:szCs w:val="20"/>
              </w:rPr>
            </w:pPr>
            <w:r w:rsidRPr="00AC47D0">
              <w:rPr>
                <w:rFonts w:cs="Arial"/>
                <w:i/>
                <w:szCs w:val="20"/>
              </w:rPr>
              <w:t>[Clause</w:t>
            </w:r>
            <w:r>
              <w:rPr>
                <w:rFonts w:cs="Arial"/>
                <w:i/>
                <w:szCs w:val="20"/>
              </w:rPr>
              <w:t xml:space="preserve"> </w:t>
            </w:r>
            <w:r>
              <w:rPr>
                <w:rFonts w:cs="Arial"/>
                <w:i/>
                <w:szCs w:val="20"/>
              </w:rPr>
              <w:fldChar w:fldCharType="begin"/>
            </w:r>
            <w:r>
              <w:rPr>
                <w:rFonts w:cs="Arial"/>
                <w:i/>
                <w:szCs w:val="20"/>
              </w:rPr>
              <w:instrText xml:space="preserve"> REF _Ref87614614 \w \h </w:instrText>
            </w:r>
            <w:r w:rsidR="00B65B54">
              <w:rPr>
                <w:rFonts w:cs="Arial"/>
                <w:i/>
                <w:szCs w:val="20"/>
              </w:rPr>
              <w:instrText xml:space="preserve"> \* MERGEFORMAT </w:instrText>
            </w:r>
            <w:r>
              <w:rPr>
                <w:rFonts w:cs="Arial"/>
                <w:i/>
                <w:szCs w:val="20"/>
              </w:rPr>
            </w:r>
            <w:r>
              <w:rPr>
                <w:rFonts w:cs="Arial"/>
                <w:i/>
                <w:szCs w:val="20"/>
              </w:rPr>
              <w:fldChar w:fldCharType="separate"/>
            </w:r>
            <w:r w:rsidR="00547834">
              <w:rPr>
                <w:rFonts w:cs="Arial"/>
                <w:i/>
                <w:szCs w:val="20"/>
              </w:rPr>
              <w:t>2.13</w:t>
            </w:r>
            <w:r>
              <w:rPr>
                <w:rFonts w:cs="Arial"/>
                <w:i/>
                <w:szCs w:val="20"/>
              </w:rPr>
              <w:fldChar w:fldCharType="end"/>
            </w:r>
            <w:r w:rsidRPr="00AC47D0">
              <w:rPr>
                <w:rFonts w:cs="Arial"/>
                <w:i/>
                <w:szCs w:val="20"/>
              </w:rPr>
              <w:t>]</w:t>
            </w:r>
          </w:p>
        </w:tc>
        <w:tc>
          <w:tcPr>
            <w:tcW w:w="6095" w:type="dxa"/>
            <w:gridSpan w:val="7"/>
            <w:shd w:val="clear" w:color="auto" w:fill="auto"/>
          </w:tcPr>
          <w:p w14:paraId="2C37023E" w14:textId="77777777" w:rsidR="008E213F" w:rsidRPr="00067BEE" w:rsidRDefault="008E213F" w:rsidP="008E213F">
            <w:pPr>
              <w:widowControl w:val="0"/>
              <w:spacing w:before="60" w:after="60"/>
              <w:ind w:right="-45"/>
              <w:jc w:val="left"/>
              <w:rPr>
                <w:rFonts w:cs="Arial"/>
                <w:szCs w:val="20"/>
              </w:rPr>
            </w:pPr>
            <w:r>
              <w:rPr>
                <w:rFonts w:cs="Arial"/>
                <w:szCs w:val="20"/>
                <w:highlight w:val="yellow"/>
              </w:rPr>
              <w:fldChar w:fldCharType="begin">
                <w:ffData>
                  <w:name w:val=""/>
                  <w:enabled/>
                  <w:calcOnExit w:val="0"/>
                  <w:textInput>
                    <w:default w:val="{insert any plant, material or equipment to be provided by Council to the Contractor}"/>
                  </w:textInput>
                </w:ffData>
              </w:fldChar>
            </w:r>
            <w:r>
              <w:rPr>
                <w:rFonts w:cs="Arial"/>
                <w:szCs w:val="20"/>
                <w:highlight w:val="yellow"/>
              </w:rPr>
              <w:instrText xml:space="preserve"> FORMTEXT </w:instrText>
            </w:r>
            <w:r>
              <w:rPr>
                <w:rFonts w:cs="Arial"/>
                <w:szCs w:val="20"/>
                <w:highlight w:val="yellow"/>
              </w:rPr>
            </w:r>
            <w:r>
              <w:rPr>
                <w:rFonts w:cs="Arial"/>
                <w:szCs w:val="20"/>
                <w:highlight w:val="yellow"/>
              </w:rPr>
              <w:fldChar w:fldCharType="separate"/>
            </w:r>
            <w:r w:rsidR="00B501A5">
              <w:rPr>
                <w:rFonts w:cs="Arial"/>
                <w:noProof/>
                <w:szCs w:val="20"/>
                <w:highlight w:val="yellow"/>
              </w:rPr>
              <w:t>{insert any plant, material or equipment to be provided by Council to the Contractor}</w:t>
            </w:r>
            <w:r>
              <w:rPr>
                <w:rFonts w:cs="Arial"/>
                <w:szCs w:val="20"/>
                <w:highlight w:val="yellow"/>
              </w:rPr>
              <w:fldChar w:fldCharType="end"/>
            </w:r>
          </w:p>
        </w:tc>
      </w:tr>
      <w:tr w:rsidR="00621F69" w:rsidRPr="005958F5" w14:paraId="60BE2CD1" w14:textId="77777777" w:rsidTr="00B65B54">
        <w:trPr>
          <w:trHeight w:val="826"/>
        </w:trPr>
        <w:tc>
          <w:tcPr>
            <w:tcW w:w="822" w:type="dxa"/>
            <w:shd w:val="clear" w:color="auto" w:fill="auto"/>
          </w:tcPr>
          <w:p w14:paraId="347EB8C6" w14:textId="5DFFCDC2" w:rsidR="00621F69" w:rsidRPr="005958F5" w:rsidRDefault="00621F69" w:rsidP="00407638">
            <w:pPr>
              <w:pStyle w:val="Legallist1"/>
              <w:numPr>
                <w:ilvl w:val="0"/>
                <w:numId w:val="0"/>
              </w:numPr>
              <w:ind w:left="680" w:hanging="680"/>
            </w:pPr>
            <w:bookmarkStart w:id="36" w:name="Item18A"/>
            <w:r>
              <w:t>18A</w:t>
            </w:r>
            <w:bookmarkEnd w:id="36"/>
            <w:r>
              <w:t>.</w:t>
            </w:r>
          </w:p>
        </w:tc>
        <w:tc>
          <w:tcPr>
            <w:tcW w:w="2835" w:type="dxa"/>
            <w:shd w:val="clear" w:color="auto" w:fill="auto"/>
          </w:tcPr>
          <w:p w14:paraId="29711277" w14:textId="77777777" w:rsidR="00621F69" w:rsidRDefault="00621F69" w:rsidP="00B40DFF">
            <w:pPr>
              <w:spacing w:before="60" w:after="60"/>
              <w:jc w:val="left"/>
              <w:rPr>
                <w:rFonts w:cs="Arial"/>
                <w:szCs w:val="20"/>
              </w:rPr>
            </w:pPr>
            <w:r>
              <w:rPr>
                <w:rFonts w:cs="Arial"/>
                <w:szCs w:val="20"/>
              </w:rPr>
              <w:t>Delivery dates and times for the Council Supplied Material</w:t>
            </w:r>
          </w:p>
          <w:p w14:paraId="7C8349C2" w14:textId="1D461EBB" w:rsidR="00621F69" w:rsidRPr="00407638" w:rsidRDefault="00621F69" w:rsidP="00B40DFF">
            <w:pPr>
              <w:spacing w:before="60" w:after="60"/>
              <w:jc w:val="left"/>
              <w:rPr>
                <w:rFonts w:cs="Arial"/>
                <w:i/>
                <w:iCs/>
                <w:szCs w:val="20"/>
              </w:rPr>
            </w:pPr>
            <w:r>
              <w:rPr>
                <w:rFonts w:cs="Arial"/>
                <w:i/>
                <w:iCs/>
                <w:szCs w:val="20"/>
              </w:rPr>
              <w:t xml:space="preserve">[Clause </w:t>
            </w:r>
            <w:r>
              <w:rPr>
                <w:rFonts w:cs="Arial"/>
                <w:i/>
                <w:iCs/>
                <w:szCs w:val="20"/>
              </w:rPr>
              <w:fldChar w:fldCharType="begin"/>
            </w:r>
            <w:r>
              <w:rPr>
                <w:rFonts w:cs="Arial"/>
                <w:i/>
                <w:iCs/>
                <w:szCs w:val="20"/>
              </w:rPr>
              <w:instrText xml:space="preserve"> REF _Ref158886542 \w \h </w:instrText>
            </w:r>
            <w:r>
              <w:rPr>
                <w:rFonts w:cs="Arial"/>
                <w:i/>
                <w:iCs/>
                <w:szCs w:val="20"/>
              </w:rPr>
            </w:r>
            <w:r>
              <w:rPr>
                <w:rFonts w:cs="Arial"/>
                <w:i/>
                <w:iCs/>
                <w:szCs w:val="20"/>
              </w:rPr>
              <w:fldChar w:fldCharType="separate"/>
            </w:r>
            <w:r w:rsidR="00547834">
              <w:rPr>
                <w:rFonts w:cs="Arial"/>
                <w:i/>
                <w:iCs/>
                <w:szCs w:val="20"/>
              </w:rPr>
              <w:t>2.13(a)(ii)(A)</w:t>
            </w:r>
            <w:r>
              <w:rPr>
                <w:rFonts w:cs="Arial"/>
                <w:i/>
                <w:iCs/>
                <w:szCs w:val="20"/>
              </w:rPr>
              <w:fldChar w:fldCharType="end"/>
            </w:r>
            <w:r>
              <w:rPr>
                <w:rFonts w:cs="Arial"/>
                <w:i/>
                <w:iCs/>
                <w:szCs w:val="20"/>
              </w:rPr>
              <w:t>]</w:t>
            </w:r>
          </w:p>
        </w:tc>
        <w:tc>
          <w:tcPr>
            <w:tcW w:w="6095" w:type="dxa"/>
            <w:gridSpan w:val="7"/>
            <w:shd w:val="clear" w:color="auto" w:fill="auto"/>
          </w:tcPr>
          <w:p w14:paraId="53B1A2C4" w14:textId="6A24CA6A" w:rsidR="00621F69" w:rsidRDefault="00621F69" w:rsidP="008E213F">
            <w:pPr>
              <w:widowControl w:val="0"/>
              <w:spacing w:before="60" w:after="60"/>
              <w:ind w:right="-45"/>
              <w:jc w:val="left"/>
              <w:rPr>
                <w:rFonts w:cs="Arial"/>
                <w:szCs w:val="20"/>
                <w:highlight w:val="yellow"/>
              </w:rPr>
            </w:pPr>
            <w:r>
              <w:rPr>
                <w:rFonts w:cs="Arial"/>
                <w:szCs w:val="20"/>
                <w:highlight w:val="yellow"/>
              </w:rPr>
              <w:t>{insert the</w:t>
            </w:r>
            <w:r w:rsidR="003A434C">
              <w:rPr>
                <w:rFonts w:cs="Arial"/>
                <w:szCs w:val="20"/>
                <w:highlight w:val="yellow"/>
              </w:rPr>
              <w:t xml:space="preserve"> dates and times the Council Supplied Material is to be collected by the Contractor by} </w:t>
            </w:r>
            <w:r>
              <w:rPr>
                <w:rFonts w:cs="Arial"/>
                <w:szCs w:val="20"/>
                <w:highlight w:val="yellow"/>
              </w:rPr>
              <w:t xml:space="preserve"> </w:t>
            </w:r>
          </w:p>
        </w:tc>
      </w:tr>
      <w:tr w:rsidR="00F347D1" w:rsidRPr="005958F5" w14:paraId="1D0CCE62" w14:textId="77777777" w:rsidTr="00B65B54">
        <w:trPr>
          <w:trHeight w:val="826"/>
        </w:trPr>
        <w:tc>
          <w:tcPr>
            <w:tcW w:w="822" w:type="dxa"/>
            <w:shd w:val="clear" w:color="auto" w:fill="auto"/>
          </w:tcPr>
          <w:p w14:paraId="40B6F235" w14:textId="77777777" w:rsidR="00F347D1" w:rsidRPr="005958F5" w:rsidRDefault="00F347D1" w:rsidP="00635CD7">
            <w:pPr>
              <w:pStyle w:val="Legallist1"/>
            </w:pPr>
            <w:bookmarkStart w:id="37" w:name="_Ref144222016"/>
          </w:p>
        </w:tc>
        <w:bookmarkEnd w:id="37"/>
        <w:tc>
          <w:tcPr>
            <w:tcW w:w="2835" w:type="dxa"/>
            <w:shd w:val="clear" w:color="auto" w:fill="auto"/>
          </w:tcPr>
          <w:p w14:paraId="4CA7F59A" w14:textId="77777777" w:rsidR="00F347D1" w:rsidRDefault="00DD1B30" w:rsidP="00B40DFF">
            <w:pPr>
              <w:spacing w:before="60" w:after="60"/>
              <w:jc w:val="left"/>
              <w:rPr>
                <w:rFonts w:cs="Arial"/>
                <w:szCs w:val="20"/>
              </w:rPr>
            </w:pPr>
            <w:r>
              <w:rPr>
                <w:rFonts w:cs="Arial"/>
                <w:szCs w:val="20"/>
              </w:rPr>
              <w:t>Delay costs, other Compensable Causes</w:t>
            </w:r>
          </w:p>
          <w:p w14:paraId="4576A223" w14:textId="2B9FC6BC" w:rsidR="00DD1B30" w:rsidRPr="00C10DFB" w:rsidRDefault="00DD1B30" w:rsidP="00B40DFF">
            <w:pPr>
              <w:spacing w:before="60" w:after="60"/>
              <w:jc w:val="left"/>
              <w:rPr>
                <w:rFonts w:cs="Arial"/>
                <w:i/>
                <w:iCs/>
                <w:szCs w:val="20"/>
              </w:rPr>
            </w:pPr>
            <w:r>
              <w:rPr>
                <w:rFonts w:cs="Arial"/>
                <w:i/>
                <w:iCs/>
                <w:szCs w:val="20"/>
              </w:rPr>
              <w:t xml:space="preserve">[Clauses </w:t>
            </w:r>
            <w:r w:rsidR="009B5E0B">
              <w:rPr>
                <w:rFonts w:cs="Arial"/>
                <w:i/>
                <w:iCs/>
                <w:szCs w:val="20"/>
              </w:rPr>
              <w:fldChar w:fldCharType="begin"/>
            </w:r>
            <w:r w:rsidR="009B5E0B">
              <w:rPr>
                <w:rFonts w:cs="Arial"/>
                <w:i/>
                <w:iCs/>
                <w:szCs w:val="20"/>
              </w:rPr>
              <w:instrText xml:space="preserve"> REF _Ref453335933 \w \h </w:instrText>
            </w:r>
            <w:r w:rsidR="009B5E0B">
              <w:rPr>
                <w:rFonts w:cs="Arial"/>
                <w:i/>
                <w:iCs/>
                <w:szCs w:val="20"/>
              </w:rPr>
            </w:r>
            <w:r w:rsidR="009B5E0B">
              <w:rPr>
                <w:rFonts w:cs="Arial"/>
                <w:i/>
                <w:iCs/>
                <w:szCs w:val="20"/>
              </w:rPr>
              <w:fldChar w:fldCharType="separate"/>
            </w:r>
            <w:r w:rsidR="00547834">
              <w:rPr>
                <w:rFonts w:cs="Arial"/>
                <w:i/>
                <w:iCs/>
                <w:szCs w:val="20"/>
              </w:rPr>
              <w:t>1.1</w:t>
            </w:r>
            <w:r w:rsidR="009B5E0B">
              <w:rPr>
                <w:rFonts w:cs="Arial"/>
                <w:i/>
                <w:iCs/>
                <w:szCs w:val="20"/>
              </w:rPr>
              <w:fldChar w:fldCharType="end"/>
            </w:r>
            <w:r>
              <w:rPr>
                <w:rFonts w:cs="Arial"/>
                <w:i/>
                <w:iCs/>
                <w:szCs w:val="20"/>
              </w:rPr>
              <w:t xml:space="preserve"> and </w:t>
            </w:r>
            <w:r w:rsidR="009B5E0B">
              <w:rPr>
                <w:rFonts w:cs="Arial"/>
                <w:i/>
                <w:iCs/>
                <w:szCs w:val="20"/>
              </w:rPr>
              <w:fldChar w:fldCharType="begin"/>
            </w:r>
            <w:r w:rsidR="009B5E0B">
              <w:rPr>
                <w:rFonts w:cs="Arial"/>
                <w:i/>
                <w:iCs/>
                <w:szCs w:val="20"/>
              </w:rPr>
              <w:instrText xml:space="preserve"> REF _Ref380994850 \w \h </w:instrText>
            </w:r>
            <w:r w:rsidR="009B5E0B">
              <w:rPr>
                <w:rFonts w:cs="Arial"/>
                <w:i/>
                <w:iCs/>
                <w:szCs w:val="20"/>
              </w:rPr>
            </w:r>
            <w:r w:rsidR="009B5E0B">
              <w:rPr>
                <w:rFonts w:cs="Arial"/>
                <w:i/>
                <w:iCs/>
                <w:szCs w:val="20"/>
              </w:rPr>
              <w:fldChar w:fldCharType="separate"/>
            </w:r>
            <w:r w:rsidR="00547834">
              <w:rPr>
                <w:rFonts w:cs="Arial"/>
                <w:i/>
                <w:iCs/>
                <w:szCs w:val="20"/>
              </w:rPr>
              <w:t>5.9</w:t>
            </w:r>
            <w:r w:rsidR="009B5E0B">
              <w:rPr>
                <w:rFonts w:cs="Arial"/>
                <w:i/>
                <w:iCs/>
                <w:szCs w:val="20"/>
              </w:rPr>
              <w:fldChar w:fldCharType="end"/>
            </w:r>
            <w:r>
              <w:rPr>
                <w:rFonts w:cs="Arial"/>
                <w:i/>
                <w:iCs/>
                <w:szCs w:val="20"/>
              </w:rPr>
              <w:t>]</w:t>
            </w:r>
          </w:p>
        </w:tc>
        <w:tc>
          <w:tcPr>
            <w:tcW w:w="6095" w:type="dxa"/>
            <w:gridSpan w:val="7"/>
            <w:shd w:val="clear" w:color="auto" w:fill="auto"/>
          </w:tcPr>
          <w:p w14:paraId="051826DA" w14:textId="77777777" w:rsidR="00F347D1" w:rsidRDefault="00DD1B30" w:rsidP="008E213F">
            <w:pPr>
              <w:widowControl w:val="0"/>
              <w:spacing w:before="60" w:after="60"/>
              <w:ind w:right="-45"/>
              <w:jc w:val="left"/>
              <w:rPr>
                <w:rFonts w:cs="Arial"/>
                <w:szCs w:val="20"/>
                <w:highlight w:val="yellow"/>
              </w:rPr>
            </w:pPr>
            <w:r>
              <w:rPr>
                <w:rFonts w:cs="Arial"/>
                <w:szCs w:val="20"/>
                <w:highlight w:val="yellow"/>
              </w:rPr>
              <w:t>Nil</w:t>
            </w:r>
          </w:p>
          <w:p w14:paraId="7336EC1B" w14:textId="4935136D" w:rsidR="00DD1B30" w:rsidRDefault="00DD1B30" w:rsidP="008E213F">
            <w:pPr>
              <w:widowControl w:val="0"/>
              <w:spacing w:before="60" w:after="60"/>
              <w:ind w:right="-45"/>
              <w:jc w:val="left"/>
              <w:rPr>
                <w:rFonts w:cs="Arial"/>
                <w:szCs w:val="20"/>
                <w:highlight w:val="yellow"/>
              </w:rPr>
            </w:pPr>
            <w:r w:rsidRPr="00F321D4">
              <w:rPr>
                <w:i/>
                <w:iCs/>
                <w:szCs w:val="18"/>
                <w:highlight w:val="cyan"/>
              </w:rPr>
              <w:t>[</w:t>
            </w:r>
            <w:r w:rsidRPr="00FE7FB0">
              <w:rPr>
                <w:i/>
                <w:iCs/>
                <w:highlight w:val="cyan"/>
              </w:rPr>
              <w:t xml:space="preserve">Note: </w:t>
            </w:r>
            <w:r w:rsidRPr="00F321D4">
              <w:rPr>
                <w:i/>
                <w:iCs/>
                <w:highlight w:val="cyan"/>
              </w:rPr>
              <w:t>Council’s</w:t>
            </w:r>
            <w:r>
              <w:rPr>
                <w:i/>
                <w:iCs/>
                <w:highlight w:val="cyan"/>
              </w:rPr>
              <w:t xml:space="preserve"> default position is for no compensable causes, other than Council caused delay, which is already covered by the definition of ‘Compensable Cause’.  If any ‘Compensable Cause’ is added, it must be a ‘Qualifying Cause’ and the drafting here must be identical to the cause of delay as described in the definition of ‘Qualifying Cause’.]</w:t>
            </w:r>
          </w:p>
        </w:tc>
      </w:tr>
      <w:tr w:rsidR="00FF020C" w:rsidRPr="005958F5" w14:paraId="7C646616" w14:textId="77777777" w:rsidTr="00B65B54">
        <w:trPr>
          <w:trHeight w:val="826"/>
        </w:trPr>
        <w:tc>
          <w:tcPr>
            <w:tcW w:w="822" w:type="dxa"/>
            <w:shd w:val="clear" w:color="auto" w:fill="auto"/>
          </w:tcPr>
          <w:p w14:paraId="0CB28CC3" w14:textId="77777777" w:rsidR="00FF020C" w:rsidRPr="005958F5" w:rsidRDefault="00FF020C" w:rsidP="00635CD7">
            <w:pPr>
              <w:pStyle w:val="Legallist1"/>
            </w:pPr>
            <w:bookmarkStart w:id="38" w:name="_Ref87603427"/>
          </w:p>
        </w:tc>
        <w:bookmarkEnd w:id="38"/>
        <w:tc>
          <w:tcPr>
            <w:tcW w:w="2835" w:type="dxa"/>
            <w:shd w:val="clear" w:color="auto" w:fill="auto"/>
          </w:tcPr>
          <w:p w14:paraId="38CED760" w14:textId="77777777" w:rsidR="00FF020C" w:rsidRDefault="00FF020C" w:rsidP="00486D21">
            <w:pPr>
              <w:spacing w:before="60" w:after="60"/>
              <w:rPr>
                <w:rFonts w:cs="Arial"/>
                <w:szCs w:val="20"/>
              </w:rPr>
            </w:pPr>
            <w:r>
              <w:rPr>
                <w:rFonts w:cs="Arial"/>
                <w:szCs w:val="20"/>
              </w:rPr>
              <w:t>Delay cost cap</w:t>
            </w:r>
          </w:p>
          <w:p w14:paraId="7229631A" w14:textId="7ECB7C67" w:rsidR="00FF020C" w:rsidRPr="00FF020C" w:rsidRDefault="00FF020C" w:rsidP="00486D21">
            <w:pPr>
              <w:spacing w:before="60" w:after="60"/>
              <w:rPr>
                <w:rFonts w:cs="Arial"/>
                <w:i/>
                <w:szCs w:val="20"/>
              </w:rPr>
            </w:pPr>
            <w:r w:rsidRPr="00486D21">
              <w:rPr>
                <w:rFonts w:cs="Arial"/>
                <w:i/>
                <w:szCs w:val="20"/>
              </w:rPr>
              <w:t>[Clause</w:t>
            </w:r>
            <w:r>
              <w:rPr>
                <w:rFonts w:cs="Arial"/>
                <w:i/>
                <w:szCs w:val="20"/>
              </w:rPr>
              <w:t xml:space="preserve"> </w:t>
            </w:r>
            <w:r>
              <w:rPr>
                <w:rFonts w:cs="Arial"/>
                <w:i/>
                <w:szCs w:val="20"/>
              </w:rPr>
              <w:fldChar w:fldCharType="begin"/>
            </w:r>
            <w:r>
              <w:rPr>
                <w:rFonts w:cs="Arial"/>
                <w:i/>
                <w:szCs w:val="20"/>
              </w:rPr>
              <w:instrText xml:space="preserve"> REF _Ref380994850 \r \h </w:instrText>
            </w:r>
            <w:r w:rsidR="00B65B54">
              <w:rPr>
                <w:rFonts w:cs="Arial"/>
                <w:i/>
                <w:szCs w:val="20"/>
              </w:rPr>
              <w:instrText xml:space="preserve"> \* MERGEFORMAT </w:instrText>
            </w:r>
            <w:r>
              <w:rPr>
                <w:rFonts w:cs="Arial"/>
                <w:i/>
                <w:szCs w:val="20"/>
              </w:rPr>
            </w:r>
            <w:r>
              <w:rPr>
                <w:rFonts w:cs="Arial"/>
                <w:i/>
                <w:szCs w:val="20"/>
              </w:rPr>
              <w:fldChar w:fldCharType="separate"/>
            </w:r>
            <w:r w:rsidR="00547834">
              <w:rPr>
                <w:rFonts w:cs="Arial"/>
                <w:i/>
                <w:szCs w:val="20"/>
              </w:rPr>
              <w:t>5.9</w:t>
            </w:r>
            <w:r>
              <w:rPr>
                <w:rFonts w:cs="Arial"/>
                <w:i/>
                <w:szCs w:val="20"/>
              </w:rPr>
              <w:fldChar w:fldCharType="end"/>
            </w:r>
            <w:r w:rsidRPr="00486D21">
              <w:rPr>
                <w:rFonts w:cs="Arial"/>
                <w:i/>
                <w:szCs w:val="20"/>
              </w:rPr>
              <w:t>]</w:t>
            </w:r>
          </w:p>
        </w:tc>
        <w:tc>
          <w:tcPr>
            <w:tcW w:w="6095" w:type="dxa"/>
            <w:gridSpan w:val="7"/>
            <w:shd w:val="clear" w:color="auto" w:fill="auto"/>
          </w:tcPr>
          <w:p w14:paraId="38CBC57F" w14:textId="77777777" w:rsidR="00FF020C" w:rsidRPr="000909A2" w:rsidRDefault="00FF020C" w:rsidP="00FF020C">
            <w:pPr>
              <w:pStyle w:val="StyleMworksSch2AitemnoinfoBold"/>
              <w:jc w:val="left"/>
              <w:rPr>
                <w:rFonts w:cs="Arial"/>
                <w:sz w:val="20"/>
                <w:highlight w:val="yellow"/>
              </w:rPr>
            </w:pPr>
            <w:r w:rsidRPr="00FF020C">
              <w:rPr>
                <w:rFonts w:cs="Arial"/>
                <w:b w:val="0"/>
                <w:sz w:val="20"/>
              </w:rPr>
              <w:t>$</w:t>
            </w:r>
            <w:r w:rsidRPr="00FF020C">
              <w:rPr>
                <w:rFonts w:cs="Arial"/>
                <w:b w:val="0"/>
                <w:sz w:val="20"/>
                <w:highlight w:val="yellow"/>
              </w:rPr>
              <w:t>#(To be advised by Contractor)#</w:t>
            </w:r>
            <w:r w:rsidRPr="00FF020C">
              <w:rPr>
                <w:rFonts w:cs="Arial"/>
                <w:b w:val="0"/>
                <w:sz w:val="20"/>
              </w:rPr>
              <w:t xml:space="preserve"> per day</w:t>
            </w:r>
            <w:r w:rsidRPr="00F55632">
              <w:rPr>
                <w:szCs w:val="18"/>
              </w:rPr>
              <w:t xml:space="preserve">  </w:t>
            </w:r>
          </w:p>
        </w:tc>
      </w:tr>
      <w:tr w:rsidR="00314E73" w:rsidRPr="005958F5" w14:paraId="3E400DD6" w14:textId="77777777" w:rsidTr="00B65B54">
        <w:trPr>
          <w:trHeight w:val="826"/>
        </w:trPr>
        <w:tc>
          <w:tcPr>
            <w:tcW w:w="822" w:type="dxa"/>
            <w:shd w:val="clear" w:color="auto" w:fill="auto"/>
          </w:tcPr>
          <w:p w14:paraId="32AD48BD" w14:textId="77777777" w:rsidR="00314E73" w:rsidRPr="005958F5" w:rsidRDefault="00314E73" w:rsidP="00635CD7">
            <w:pPr>
              <w:pStyle w:val="Legallist1"/>
            </w:pPr>
            <w:bookmarkStart w:id="39" w:name="_Ref86826067"/>
          </w:p>
        </w:tc>
        <w:bookmarkEnd w:id="39"/>
        <w:tc>
          <w:tcPr>
            <w:tcW w:w="2835" w:type="dxa"/>
            <w:shd w:val="clear" w:color="auto" w:fill="auto"/>
          </w:tcPr>
          <w:p w14:paraId="3CCC401F" w14:textId="77777777" w:rsidR="00314E73" w:rsidRPr="00486D21" w:rsidRDefault="0019709E" w:rsidP="00486D21">
            <w:pPr>
              <w:spacing w:before="60" w:after="60"/>
              <w:rPr>
                <w:rFonts w:cs="Arial"/>
                <w:szCs w:val="20"/>
              </w:rPr>
            </w:pPr>
            <w:r w:rsidRPr="00486D21">
              <w:rPr>
                <w:rFonts w:cs="Arial"/>
                <w:szCs w:val="20"/>
              </w:rPr>
              <w:t>Excluded</w:t>
            </w:r>
            <w:r w:rsidR="00314E73" w:rsidRPr="00486D21">
              <w:rPr>
                <w:rFonts w:cs="Arial"/>
                <w:szCs w:val="20"/>
              </w:rPr>
              <w:t xml:space="preserve"> Latent Conditions</w:t>
            </w:r>
          </w:p>
          <w:p w14:paraId="02C4A75A" w14:textId="089EE340" w:rsidR="00314E73" w:rsidRPr="00486D21" w:rsidRDefault="00314E73" w:rsidP="00486D21">
            <w:pPr>
              <w:spacing w:before="60" w:after="60"/>
              <w:rPr>
                <w:rFonts w:cs="Arial"/>
                <w:szCs w:val="20"/>
              </w:rPr>
            </w:pPr>
            <w:r w:rsidRPr="00486D21">
              <w:rPr>
                <w:rFonts w:cs="Arial"/>
                <w:i/>
                <w:szCs w:val="20"/>
              </w:rPr>
              <w:t>[</w:t>
            </w:r>
            <w:r w:rsidR="00970CDC" w:rsidRPr="00486D21">
              <w:rPr>
                <w:rFonts w:cs="Arial"/>
                <w:i/>
                <w:szCs w:val="20"/>
              </w:rPr>
              <w:t>Clause</w:t>
            </w:r>
            <w:r w:rsidR="002146FC" w:rsidRPr="00486D21">
              <w:rPr>
                <w:rFonts w:cs="Arial"/>
                <w:i/>
                <w:szCs w:val="20"/>
              </w:rPr>
              <w:t xml:space="preserve">s </w:t>
            </w:r>
            <w:r w:rsidR="002146FC" w:rsidRPr="00486D21">
              <w:rPr>
                <w:rFonts w:cs="Arial"/>
                <w:i/>
                <w:szCs w:val="20"/>
              </w:rPr>
              <w:fldChar w:fldCharType="begin"/>
            </w:r>
            <w:r w:rsidR="002146FC" w:rsidRPr="00486D21">
              <w:rPr>
                <w:rFonts w:cs="Arial"/>
                <w:i/>
                <w:szCs w:val="20"/>
              </w:rPr>
              <w:instrText xml:space="preserve"> REF _Ref453335933 \r \h </w:instrText>
            </w:r>
            <w:r w:rsidR="002146FC" w:rsidRPr="00486D21">
              <w:rPr>
                <w:rFonts w:cs="Arial"/>
                <w:i/>
              </w:rPr>
              <w:instrText xml:space="preserve"> \* MERGEFORMAT </w:instrText>
            </w:r>
            <w:r w:rsidR="002146FC" w:rsidRPr="00486D21">
              <w:rPr>
                <w:rFonts w:cs="Arial"/>
                <w:i/>
                <w:szCs w:val="20"/>
              </w:rPr>
            </w:r>
            <w:r w:rsidR="002146FC" w:rsidRPr="00486D21">
              <w:rPr>
                <w:rFonts w:cs="Arial"/>
                <w:i/>
                <w:szCs w:val="20"/>
              </w:rPr>
              <w:fldChar w:fldCharType="separate"/>
            </w:r>
            <w:r w:rsidR="00547834">
              <w:rPr>
                <w:rFonts w:cs="Arial"/>
                <w:i/>
                <w:szCs w:val="20"/>
              </w:rPr>
              <w:t>1.1</w:t>
            </w:r>
            <w:r w:rsidR="002146FC" w:rsidRPr="00486D21">
              <w:rPr>
                <w:rFonts w:cs="Arial"/>
                <w:i/>
                <w:szCs w:val="20"/>
              </w:rPr>
              <w:fldChar w:fldCharType="end"/>
            </w:r>
            <w:r w:rsidR="002146FC" w:rsidRPr="00486D21">
              <w:rPr>
                <w:rFonts w:cs="Arial"/>
                <w:i/>
                <w:szCs w:val="20"/>
              </w:rPr>
              <w:t>,</w:t>
            </w:r>
            <w:r w:rsidR="00970CDC" w:rsidRPr="00486D21">
              <w:rPr>
                <w:rFonts w:cs="Arial"/>
                <w:i/>
                <w:szCs w:val="20"/>
              </w:rPr>
              <w:t> </w:t>
            </w:r>
            <w:r w:rsidRPr="00486D21">
              <w:rPr>
                <w:rFonts w:cs="Arial"/>
                <w:i/>
                <w:szCs w:val="20"/>
              </w:rPr>
              <w:fldChar w:fldCharType="begin"/>
            </w:r>
            <w:r w:rsidRPr="00486D21">
              <w:rPr>
                <w:rFonts w:cs="Arial"/>
                <w:i/>
                <w:szCs w:val="20"/>
              </w:rPr>
              <w:instrText xml:space="preserve"> REF _Ref380994813 \w \h </w:instrText>
            </w:r>
            <w:r w:rsidR="002146FC" w:rsidRPr="00486D21">
              <w:rPr>
                <w:rFonts w:cs="Arial"/>
                <w:i/>
                <w:szCs w:val="20"/>
              </w:rPr>
              <w:instrText xml:space="preserve"> \* MERGEFORMAT </w:instrText>
            </w:r>
            <w:r w:rsidRPr="00486D21">
              <w:rPr>
                <w:rFonts w:cs="Arial"/>
                <w:i/>
                <w:szCs w:val="20"/>
              </w:rPr>
            </w:r>
            <w:r w:rsidRPr="00486D21">
              <w:rPr>
                <w:rFonts w:cs="Arial"/>
                <w:i/>
                <w:szCs w:val="20"/>
              </w:rPr>
              <w:fldChar w:fldCharType="separate"/>
            </w:r>
            <w:r w:rsidR="00547834">
              <w:rPr>
                <w:rFonts w:cs="Arial"/>
                <w:i/>
                <w:szCs w:val="20"/>
              </w:rPr>
              <w:t>5.10</w:t>
            </w:r>
            <w:r w:rsidRPr="00486D21">
              <w:rPr>
                <w:rFonts w:cs="Arial"/>
                <w:i/>
                <w:szCs w:val="20"/>
              </w:rPr>
              <w:fldChar w:fldCharType="end"/>
            </w:r>
            <w:r w:rsidRPr="00486D21">
              <w:rPr>
                <w:rFonts w:cs="Arial"/>
                <w:i/>
                <w:szCs w:val="20"/>
              </w:rPr>
              <w:t>]</w:t>
            </w:r>
          </w:p>
        </w:tc>
        <w:tc>
          <w:tcPr>
            <w:tcW w:w="6095" w:type="dxa"/>
            <w:gridSpan w:val="7"/>
            <w:shd w:val="clear" w:color="auto" w:fill="auto"/>
          </w:tcPr>
          <w:p w14:paraId="4D54E31D" w14:textId="77777777" w:rsidR="00314E73" w:rsidRPr="005958F5" w:rsidRDefault="00314E73" w:rsidP="000909A2">
            <w:pPr>
              <w:pStyle w:val="MworksSch2Aitemnoinfo"/>
              <w:tabs>
                <w:tab w:val="left" w:pos="34"/>
              </w:tabs>
              <w:ind w:left="34"/>
              <w:rPr>
                <w:rFonts w:cs="Arial"/>
                <w:sz w:val="20"/>
              </w:rPr>
            </w:pPr>
            <w:r w:rsidRPr="000909A2">
              <w:rPr>
                <w:rFonts w:cs="Arial"/>
                <w:sz w:val="20"/>
                <w:highlight w:val="yellow"/>
              </w:rPr>
              <w:fldChar w:fldCharType="begin">
                <w:ffData>
                  <w:name w:val=""/>
                  <w:enabled/>
                  <w:calcOnExit w:val="0"/>
                  <w:textInput>
                    <w:default w:val="{insert any other excepted latent conditions}"/>
                  </w:textInput>
                </w:ffData>
              </w:fldChar>
            </w:r>
            <w:r w:rsidRPr="000909A2">
              <w:rPr>
                <w:rFonts w:cs="Arial"/>
                <w:sz w:val="20"/>
                <w:highlight w:val="yellow"/>
              </w:rPr>
              <w:instrText xml:space="preserve"> FORMTEXT </w:instrText>
            </w:r>
            <w:r w:rsidRPr="000909A2">
              <w:rPr>
                <w:rFonts w:cs="Arial"/>
                <w:sz w:val="20"/>
                <w:highlight w:val="yellow"/>
              </w:rPr>
            </w:r>
            <w:r w:rsidRPr="000909A2">
              <w:rPr>
                <w:rFonts w:cs="Arial"/>
                <w:sz w:val="20"/>
                <w:highlight w:val="yellow"/>
              </w:rPr>
              <w:fldChar w:fldCharType="separate"/>
            </w:r>
            <w:r w:rsidR="00B501A5">
              <w:rPr>
                <w:rFonts w:cs="Arial"/>
                <w:sz w:val="20"/>
                <w:highlight w:val="yellow"/>
              </w:rPr>
              <w:t>{insert any other excepted latent conditions}</w:t>
            </w:r>
            <w:r w:rsidRPr="000909A2">
              <w:rPr>
                <w:rFonts w:cs="Arial"/>
                <w:sz w:val="20"/>
                <w:highlight w:val="yellow"/>
              </w:rPr>
              <w:fldChar w:fldCharType="end"/>
            </w:r>
          </w:p>
          <w:p w14:paraId="4C99AAF3" w14:textId="77777777" w:rsidR="00314E73" w:rsidRPr="005958F5" w:rsidRDefault="0019709E" w:rsidP="000909A2">
            <w:pPr>
              <w:pStyle w:val="MworksSch2Aitemnoinfo"/>
              <w:tabs>
                <w:tab w:val="left" w:pos="34"/>
              </w:tabs>
              <w:ind w:left="34"/>
              <w:rPr>
                <w:rFonts w:cs="Arial"/>
                <w:sz w:val="20"/>
              </w:rPr>
            </w:pPr>
            <w:r w:rsidRPr="005958F5">
              <w:rPr>
                <w:rFonts w:cs="Arial"/>
                <w:i/>
                <w:sz w:val="20"/>
              </w:rPr>
              <w:t>[</w:t>
            </w:r>
            <w:r w:rsidR="00314E73" w:rsidRPr="000909A2">
              <w:rPr>
                <w:rFonts w:cs="Arial"/>
                <w:b/>
                <w:i/>
                <w:sz w:val="20"/>
                <w:highlight w:val="cyan"/>
              </w:rPr>
              <w:t>Note:</w:t>
            </w:r>
            <w:r w:rsidR="00314E73" w:rsidRPr="000909A2">
              <w:rPr>
                <w:rFonts w:cs="Arial"/>
                <w:i/>
                <w:sz w:val="20"/>
                <w:highlight w:val="cyan"/>
              </w:rPr>
              <w:t xml:space="preserve"> </w:t>
            </w:r>
            <w:r w:rsidRPr="000909A2">
              <w:rPr>
                <w:rFonts w:cs="Arial"/>
                <w:i/>
                <w:sz w:val="20"/>
                <w:highlight w:val="cyan"/>
              </w:rPr>
              <w:t>Excluded</w:t>
            </w:r>
            <w:r w:rsidR="00314E73" w:rsidRPr="000909A2">
              <w:rPr>
                <w:rFonts w:cs="Arial"/>
                <w:i/>
                <w:sz w:val="20"/>
                <w:highlight w:val="cyan"/>
              </w:rPr>
              <w:t xml:space="preserve"> Latent Conditions are Latent Conditions for which </w:t>
            </w:r>
            <w:r w:rsidR="001F02A8" w:rsidRPr="000909A2">
              <w:rPr>
                <w:rFonts w:cs="Arial"/>
                <w:i/>
                <w:sz w:val="20"/>
                <w:highlight w:val="cyan"/>
              </w:rPr>
              <w:t>the Contractor</w:t>
            </w:r>
            <w:r w:rsidR="00314E73" w:rsidRPr="000909A2">
              <w:rPr>
                <w:rFonts w:cs="Arial"/>
                <w:i/>
                <w:sz w:val="20"/>
                <w:highlight w:val="cyan"/>
              </w:rPr>
              <w:t xml:space="preserve"> accept</w:t>
            </w:r>
            <w:r w:rsidR="001F02A8" w:rsidRPr="000909A2">
              <w:rPr>
                <w:rFonts w:cs="Arial"/>
                <w:i/>
                <w:sz w:val="20"/>
                <w:highlight w:val="cyan"/>
              </w:rPr>
              <w:t>s</w:t>
            </w:r>
            <w:r w:rsidR="00314E73" w:rsidRPr="000909A2">
              <w:rPr>
                <w:rFonts w:cs="Arial"/>
                <w:i/>
                <w:sz w:val="20"/>
                <w:highlight w:val="cyan"/>
              </w:rPr>
              <w:t xml:space="preserve"> the risk</w:t>
            </w:r>
            <w:r w:rsidRPr="005958F5">
              <w:rPr>
                <w:rFonts w:cs="Arial"/>
                <w:i/>
                <w:sz w:val="20"/>
              </w:rPr>
              <w:t>]</w:t>
            </w:r>
          </w:p>
        </w:tc>
      </w:tr>
      <w:tr w:rsidR="008D409D" w:rsidRPr="005958F5" w14:paraId="377D112E" w14:textId="77777777" w:rsidTr="00B65B54">
        <w:trPr>
          <w:trHeight w:val="826"/>
        </w:trPr>
        <w:tc>
          <w:tcPr>
            <w:tcW w:w="822" w:type="dxa"/>
            <w:shd w:val="clear" w:color="auto" w:fill="auto"/>
          </w:tcPr>
          <w:p w14:paraId="14A99D79" w14:textId="77777777" w:rsidR="008D409D" w:rsidRPr="005958F5" w:rsidRDefault="008D409D" w:rsidP="00635CD7">
            <w:pPr>
              <w:pStyle w:val="Legallist1"/>
            </w:pPr>
          </w:p>
        </w:tc>
        <w:tc>
          <w:tcPr>
            <w:tcW w:w="2835" w:type="dxa"/>
            <w:shd w:val="clear" w:color="auto" w:fill="auto"/>
          </w:tcPr>
          <w:p w14:paraId="62922E6C" w14:textId="77777777" w:rsidR="008D409D" w:rsidRDefault="008D409D" w:rsidP="00486D21">
            <w:pPr>
              <w:spacing w:before="60" w:after="60"/>
              <w:rPr>
                <w:rFonts w:cs="Arial"/>
                <w:szCs w:val="20"/>
              </w:rPr>
            </w:pPr>
            <w:r>
              <w:rPr>
                <w:rFonts w:cs="Arial"/>
                <w:szCs w:val="20"/>
              </w:rPr>
              <w:t>Separate Contractors</w:t>
            </w:r>
          </w:p>
          <w:p w14:paraId="4A0AF2E3" w14:textId="339FCB32" w:rsidR="008D409D" w:rsidRPr="00C10DFB" w:rsidRDefault="008D409D" w:rsidP="00486D21">
            <w:pPr>
              <w:spacing w:before="60" w:after="60"/>
              <w:rPr>
                <w:rFonts w:cs="Arial"/>
                <w:i/>
                <w:iCs/>
                <w:szCs w:val="20"/>
              </w:rPr>
            </w:pPr>
            <w:r>
              <w:rPr>
                <w:rFonts w:cs="Arial"/>
                <w:i/>
                <w:iCs/>
                <w:szCs w:val="20"/>
              </w:rPr>
              <w:t xml:space="preserve">[Clause </w:t>
            </w:r>
            <w:r w:rsidR="0023199C">
              <w:rPr>
                <w:rFonts w:cs="Arial"/>
                <w:b/>
                <w:bCs/>
                <w:i/>
                <w:iCs/>
                <w:szCs w:val="20"/>
              </w:rPr>
              <w:fldChar w:fldCharType="begin"/>
            </w:r>
            <w:r w:rsidR="0023199C">
              <w:rPr>
                <w:rFonts w:cs="Arial"/>
                <w:i/>
                <w:iCs/>
                <w:szCs w:val="20"/>
              </w:rPr>
              <w:instrText xml:space="preserve"> REF _Ref380157612 \r \h </w:instrText>
            </w:r>
            <w:r w:rsidR="0023199C">
              <w:rPr>
                <w:rFonts w:cs="Arial"/>
                <w:b/>
                <w:bCs/>
                <w:i/>
                <w:iCs/>
                <w:szCs w:val="20"/>
              </w:rPr>
            </w:r>
            <w:r w:rsidR="0023199C">
              <w:rPr>
                <w:rFonts w:cs="Arial"/>
                <w:b/>
                <w:bCs/>
                <w:i/>
                <w:iCs/>
                <w:szCs w:val="20"/>
              </w:rPr>
              <w:fldChar w:fldCharType="separate"/>
            </w:r>
            <w:r w:rsidR="00547834">
              <w:rPr>
                <w:rFonts w:cs="Arial"/>
                <w:i/>
                <w:iCs/>
                <w:szCs w:val="20"/>
              </w:rPr>
              <w:t>2.16</w:t>
            </w:r>
            <w:r w:rsidR="0023199C">
              <w:rPr>
                <w:rFonts w:cs="Arial"/>
                <w:b/>
                <w:bCs/>
                <w:i/>
                <w:iCs/>
                <w:szCs w:val="20"/>
              </w:rPr>
              <w:fldChar w:fldCharType="end"/>
            </w:r>
            <w:r>
              <w:rPr>
                <w:rFonts w:cs="Arial"/>
                <w:i/>
                <w:iCs/>
                <w:szCs w:val="20"/>
              </w:rPr>
              <w:t>]</w:t>
            </w:r>
          </w:p>
        </w:tc>
        <w:tc>
          <w:tcPr>
            <w:tcW w:w="6095" w:type="dxa"/>
            <w:gridSpan w:val="7"/>
            <w:shd w:val="clear" w:color="auto" w:fill="auto"/>
          </w:tcPr>
          <w:p w14:paraId="2114D6B1" w14:textId="1CDA618A" w:rsidR="008D409D" w:rsidRPr="000909A2" w:rsidRDefault="008D409D" w:rsidP="000909A2">
            <w:pPr>
              <w:pStyle w:val="MworksSch2Aitemnoinfo"/>
              <w:tabs>
                <w:tab w:val="left" w:pos="34"/>
              </w:tabs>
              <w:ind w:left="34"/>
              <w:rPr>
                <w:rFonts w:cs="Arial"/>
                <w:sz w:val="20"/>
                <w:highlight w:val="yellow"/>
              </w:rPr>
            </w:pPr>
            <w:r>
              <w:rPr>
                <w:rFonts w:cs="Arial"/>
                <w:sz w:val="20"/>
                <w:highlight w:val="yellow"/>
              </w:rPr>
              <w:t>{insert any Separate Contractors known at the time of Contract execution}</w:t>
            </w:r>
          </w:p>
        </w:tc>
      </w:tr>
      <w:tr w:rsidR="008D409D" w:rsidRPr="005958F5" w14:paraId="64BDEECA" w14:textId="77777777" w:rsidTr="00B65B54">
        <w:trPr>
          <w:trHeight w:val="826"/>
        </w:trPr>
        <w:tc>
          <w:tcPr>
            <w:tcW w:w="822" w:type="dxa"/>
            <w:shd w:val="clear" w:color="auto" w:fill="auto"/>
          </w:tcPr>
          <w:p w14:paraId="2ABA7B6B" w14:textId="77777777" w:rsidR="008D409D" w:rsidRPr="005958F5" w:rsidRDefault="008D409D" w:rsidP="00635CD7">
            <w:pPr>
              <w:pStyle w:val="Legallist1"/>
            </w:pPr>
          </w:p>
        </w:tc>
        <w:tc>
          <w:tcPr>
            <w:tcW w:w="2835" w:type="dxa"/>
            <w:shd w:val="clear" w:color="auto" w:fill="auto"/>
          </w:tcPr>
          <w:p w14:paraId="7AF731BA" w14:textId="77777777" w:rsidR="008D409D" w:rsidRDefault="008D409D" w:rsidP="008D409D">
            <w:pPr>
              <w:tabs>
                <w:tab w:val="left" w:pos="-108"/>
              </w:tabs>
              <w:spacing w:before="60" w:after="60"/>
              <w:ind w:left="-108" w:right="-108"/>
              <w:jc w:val="left"/>
              <w:rPr>
                <w:rFonts w:cs="Arial"/>
                <w:szCs w:val="20"/>
              </w:rPr>
            </w:pPr>
            <w:r>
              <w:rPr>
                <w:rFonts w:cs="Arial"/>
                <w:szCs w:val="20"/>
              </w:rPr>
              <w:t>Payment for facilities and services provided to Separate Contractors</w:t>
            </w:r>
          </w:p>
          <w:p w14:paraId="4F1D7649" w14:textId="6A7B9FDE" w:rsidR="008D409D" w:rsidRPr="00486D21" w:rsidRDefault="008D409D" w:rsidP="008D409D">
            <w:pPr>
              <w:spacing w:before="60" w:after="60"/>
              <w:rPr>
                <w:rFonts w:cs="Arial"/>
                <w:szCs w:val="20"/>
              </w:rPr>
            </w:pPr>
            <w:r>
              <w:rPr>
                <w:rFonts w:cs="Arial"/>
                <w:i/>
                <w:iCs/>
                <w:szCs w:val="20"/>
              </w:rPr>
              <w:t>[Clause</w:t>
            </w:r>
            <w:r w:rsidR="00513B4C">
              <w:rPr>
                <w:rFonts w:cs="Arial"/>
                <w:i/>
                <w:iCs/>
                <w:szCs w:val="20"/>
              </w:rPr>
              <w:t xml:space="preserve"> </w:t>
            </w:r>
            <w:r w:rsidR="00513B4C">
              <w:rPr>
                <w:rFonts w:cs="Arial"/>
                <w:i/>
                <w:iCs/>
                <w:szCs w:val="20"/>
              </w:rPr>
              <w:fldChar w:fldCharType="begin"/>
            </w:r>
            <w:r w:rsidR="00513B4C">
              <w:rPr>
                <w:rFonts w:cs="Arial"/>
                <w:i/>
                <w:iCs/>
                <w:szCs w:val="20"/>
              </w:rPr>
              <w:instrText xml:space="preserve"> REF _Ref56002222 \w \h </w:instrText>
            </w:r>
            <w:r w:rsidR="00513B4C">
              <w:rPr>
                <w:rFonts w:cs="Arial"/>
                <w:i/>
                <w:iCs/>
                <w:szCs w:val="20"/>
              </w:rPr>
            </w:r>
            <w:r w:rsidR="00513B4C">
              <w:rPr>
                <w:rFonts w:cs="Arial"/>
                <w:i/>
                <w:iCs/>
                <w:szCs w:val="20"/>
              </w:rPr>
              <w:fldChar w:fldCharType="separate"/>
            </w:r>
            <w:r w:rsidR="00547834">
              <w:rPr>
                <w:rFonts w:cs="Arial"/>
                <w:i/>
                <w:iCs/>
                <w:szCs w:val="20"/>
              </w:rPr>
              <w:t>2.16(b)(vi)</w:t>
            </w:r>
            <w:r w:rsidR="00513B4C">
              <w:rPr>
                <w:rFonts w:cs="Arial"/>
                <w:i/>
                <w:iCs/>
                <w:szCs w:val="20"/>
              </w:rPr>
              <w:fldChar w:fldCharType="end"/>
            </w:r>
            <w:r>
              <w:rPr>
                <w:rFonts w:cs="Arial"/>
                <w:i/>
                <w:iCs/>
                <w:szCs w:val="20"/>
              </w:rPr>
              <w:t>]</w:t>
            </w:r>
          </w:p>
        </w:tc>
        <w:tc>
          <w:tcPr>
            <w:tcW w:w="6095" w:type="dxa"/>
            <w:gridSpan w:val="7"/>
            <w:shd w:val="clear" w:color="auto" w:fill="auto"/>
          </w:tcPr>
          <w:p w14:paraId="384FB420" w14:textId="712D70C4" w:rsidR="008D409D" w:rsidRPr="000909A2" w:rsidRDefault="008D409D" w:rsidP="000909A2">
            <w:pPr>
              <w:pStyle w:val="MworksSch2Aitemnoinfo"/>
              <w:tabs>
                <w:tab w:val="left" w:pos="34"/>
              </w:tabs>
              <w:ind w:left="34"/>
              <w:rPr>
                <w:rFonts w:cs="Arial"/>
                <w:sz w:val="20"/>
                <w:highlight w:val="yellow"/>
              </w:rPr>
            </w:pPr>
            <w:r>
              <w:rPr>
                <w:rFonts w:cs="Arial"/>
                <w:sz w:val="20"/>
                <w:highlight w:val="yellow"/>
              </w:rPr>
              <w:t>{insert if any compensation will be provided}</w:t>
            </w:r>
          </w:p>
        </w:tc>
      </w:tr>
      <w:tr w:rsidR="00075BC0" w:rsidRPr="005958F5" w14:paraId="0EC17A93" w14:textId="77777777" w:rsidTr="00B65B54">
        <w:trPr>
          <w:trHeight w:val="350"/>
        </w:trPr>
        <w:tc>
          <w:tcPr>
            <w:tcW w:w="822" w:type="dxa"/>
            <w:vMerge w:val="restart"/>
            <w:shd w:val="clear" w:color="auto" w:fill="auto"/>
          </w:tcPr>
          <w:p w14:paraId="3A5F9140" w14:textId="77777777" w:rsidR="00075BC0" w:rsidRPr="005958F5" w:rsidRDefault="00075BC0" w:rsidP="00635CD7">
            <w:pPr>
              <w:pStyle w:val="Legallist1"/>
            </w:pPr>
            <w:bookmarkStart w:id="40" w:name="_Ref86826306"/>
          </w:p>
        </w:tc>
        <w:bookmarkEnd w:id="40"/>
        <w:tc>
          <w:tcPr>
            <w:tcW w:w="2835" w:type="dxa"/>
            <w:vMerge w:val="restart"/>
            <w:shd w:val="clear" w:color="auto" w:fill="auto"/>
          </w:tcPr>
          <w:p w14:paraId="7F541B2A" w14:textId="77777777" w:rsidR="00075BC0" w:rsidRPr="00486D21" w:rsidRDefault="00075BC0" w:rsidP="00486D21">
            <w:pPr>
              <w:spacing w:before="60" w:after="60"/>
              <w:rPr>
                <w:rFonts w:cs="Arial"/>
                <w:szCs w:val="20"/>
              </w:rPr>
            </w:pPr>
            <w:r w:rsidRPr="00486D21">
              <w:rPr>
                <w:rFonts w:cs="Arial"/>
                <w:szCs w:val="20"/>
              </w:rPr>
              <w:t>Insurance:</w:t>
            </w:r>
          </w:p>
          <w:p w14:paraId="58A30F12" w14:textId="55C13352" w:rsidR="00075BC0" w:rsidRPr="00486D21" w:rsidRDefault="00075BC0" w:rsidP="00486D21">
            <w:pPr>
              <w:spacing w:before="60" w:after="60"/>
              <w:rPr>
                <w:rFonts w:cs="Arial"/>
                <w:i/>
                <w:szCs w:val="20"/>
              </w:rPr>
            </w:pPr>
            <w:r w:rsidRPr="00486D21">
              <w:rPr>
                <w:rFonts w:cs="Arial"/>
                <w:i/>
                <w:szCs w:val="20"/>
              </w:rPr>
              <w:t>[</w:t>
            </w:r>
            <w:r w:rsidR="00970CDC" w:rsidRPr="00486D21">
              <w:rPr>
                <w:rFonts w:cs="Arial"/>
                <w:i/>
                <w:szCs w:val="20"/>
              </w:rPr>
              <w:t>Clause </w:t>
            </w:r>
            <w:r w:rsidR="001D6762">
              <w:rPr>
                <w:rFonts w:cs="Arial"/>
                <w:i/>
                <w:szCs w:val="20"/>
              </w:rPr>
              <w:fldChar w:fldCharType="begin"/>
            </w:r>
            <w:r w:rsidR="001D6762">
              <w:rPr>
                <w:rFonts w:cs="Arial"/>
                <w:i/>
                <w:szCs w:val="20"/>
              </w:rPr>
              <w:instrText xml:space="preserve"> REF _Ref89942103 \r \h </w:instrText>
            </w:r>
            <w:r w:rsidR="001D6762">
              <w:rPr>
                <w:rFonts w:cs="Arial"/>
                <w:i/>
                <w:szCs w:val="20"/>
              </w:rPr>
            </w:r>
            <w:r w:rsidR="001D6762">
              <w:rPr>
                <w:rFonts w:cs="Arial"/>
                <w:i/>
                <w:szCs w:val="20"/>
              </w:rPr>
              <w:fldChar w:fldCharType="separate"/>
            </w:r>
            <w:r w:rsidR="00547834">
              <w:rPr>
                <w:rFonts w:cs="Arial"/>
                <w:i/>
                <w:szCs w:val="20"/>
              </w:rPr>
              <w:t>4.2</w:t>
            </w:r>
            <w:r w:rsidR="001D6762">
              <w:rPr>
                <w:rFonts w:cs="Arial"/>
                <w:i/>
                <w:szCs w:val="20"/>
              </w:rPr>
              <w:fldChar w:fldCharType="end"/>
            </w:r>
            <w:r w:rsidRPr="00486D21">
              <w:rPr>
                <w:rFonts w:cs="Arial"/>
                <w:i/>
                <w:szCs w:val="20"/>
              </w:rPr>
              <w:t>]</w:t>
            </w:r>
          </w:p>
          <w:p w14:paraId="02860647" w14:textId="77777777" w:rsidR="006657EF" w:rsidRPr="00486D21" w:rsidRDefault="006657EF" w:rsidP="00486D21">
            <w:pPr>
              <w:spacing w:before="60" w:after="60"/>
              <w:rPr>
                <w:rFonts w:cs="Arial"/>
                <w:i/>
              </w:rPr>
            </w:pPr>
            <w:r w:rsidRPr="00486D21">
              <w:rPr>
                <w:rFonts w:cs="Arial"/>
                <w:i/>
              </w:rPr>
              <w:t>[</w:t>
            </w:r>
            <w:r w:rsidRPr="0065736A">
              <w:rPr>
                <w:rFonts w:cs="Arial"/>
                <w:b/>
                <w:bCs/>
                <w:i/>
                <w:highlight w:val="cyan"/>
              </w:rPr>
              <w:t>Note</w:t>
            </w:r>
            <w:r w:rsidRPr="000909A2">
              <w:rPr>
                <w:rFonts w:cs="Arial"/>
                <w:i/>
                <w:highlight w:val="cyan"/>
              </w:rPr>
              <w:t>: Cross/tick applicable box</w:t>
            </w:r>
            <w:r w:rsidRPr="00486D21">
              <w:rPr>
                <w:rFonts w:cs="Arial"/>
                <w:i/>
              </w:rPr>
              <w:t>]</w:t>
            </w:r>
          </w:p>
          <w:p w14:paraId="6AAB7203" w14:textId="77777777" w:rsidR="006657EF" w:rsidRPr="00486D21" w:rsidRDefault="006657EF" w:rsidP="00486D21">
            <w:pPr>
              <w:pStyle w:val="level30"/>
              <w:keepNext/>
              <w:widowControl w:val="0"/>
              <w:spacing w:before="60" w:after="60"/>
              <w:ind w:left="-108" w:right="-108"/>
              <w:jc w:val="left"/>
              <w:rPr>
                <w:rFonts w:ascii="Arial" w:hAnsi="Arial" w:cs="Arial"/>
                <w:sz w:val="20"/>
                <w:szCs w:val="20"/>
              </w:rPr>
            </w:pPr>
          </w:p>
        </w:tc>
        <w:tc>
          <w:tcPr>
            <w:tcW w:w="1559" w:type="dxa"/>
            <w:gridSpan w:val="2"/>
            <w:shd w:val="clear" w:color="auto" w:fill="D9D9D9"/>
          </w:tcPr>
          <w:p w14:paraId="4E41BAFA" w14:textId="77777777" w:rsidR="00075BC0" w:rsidRPr="005958F5" w:rsidRDefault="00075BC0" w:rsidP="009B7137">
            <w:pPr>
              <w:pStyle w:val="StyleMworksSch2AitemnoinfoBold"/>
              <w:keepNext/>
              <w:jc w:val="left"/>
              <w:rPr>
                <w:rFonts w:cs="Arial"/>
                <w:b w:val="0"/>
                <w:sz w:val="20"/>
              </w:rPr>
            </w:pPr>
            <w:r w:rsidRPr="005958F5">
              <w:rPr>
                <w:rFonts w:cs="Arial"/>
                <w:b w:val="0"/>
                <w:sz w:val="20"/>
              </w:rPr>
              <w:t>Type of insurance</w:t>
            </w:r>
          </w:p>
        </w:tc>
        <w:tc>
          <w:tcPr>
            <w:tcW w:w="851" w:type="dxa"/>
            <w:shd w:val="clear" w:color="auto" w:fill="D9D9D9"/>
          </w:tcPr>
          <w:p w14:paraId="4AAEEA27" w14:textId="77777777" w:rsidR="00075BC0" w:rsidRPr="005958F5" w:rsidRDefault="00075BC0" w:rsidP="009B7137">
            <w:pPr>
              <w:pStyle w:val="StyleMworksSch2AitemnoinfoBold"/>
              <w:keepNext/>
              <w:jc w:val="left"/>
              <w:rPr>
                <w:rFonts w:cs="Arial"/>
                <w:b w:val="0"/>
                <w:sz w:val="20"/>
              </w:rPr>
            </w:pPr>
            <w:r w:rsidRPr="005958F5">
              <w:rPr>
                <w:rFonts w:cs="Arial"/>
                <w:b w:val="0"/>
                <w:sz w:val="20"/>
              </w:rPr>
              <w:t>Policy No</w:t>
            </w:r>
          </w:p>
        </w:tc>
        <w:tc>
          <w:tcPr>
            <w:tcW w:w="850" w:type="dxa"/>
            <w:gridSpan w:val="2"/>
            <w:shd w:val="clear" w:color="auto" w:fill="D9D9D9"/>
          </w:tcPr>
          <w:p w14:paraId="3359B223" w14:textId="77777777" w:rsidR="00075BC0" w:rsidRPr="005958F5" w:rsidRDefault="00075BC0" w:rsidP="009B7137">
            <w:pPr>
              <w:pStyle w:val="StyleMworksSch2AitemnoinfoBold"/>
              <w:keepNext/>
              <w:jc w:val="left"/>
              <w:rPr>
                <w:rFonts w:cs="Arial"/>
                <w:b w:val="0"/>
                <w:sz w:val="20"/>
              </w:rPr>
            </w:pPr>
            <w:r w:rsidRPr="005958F5">
              <w:rPr>
                <w:rFonts w:cs="Arial"/>
                <w:b w:val="0"/>
                <w:sz w:val="20"/>
              </w:rPr>
              <w:t>Valid to</w:t>
            </w:r>
          </w:p>
        </w:tc>
        <w:tc>
          <w:tcPr>
            <w:tcW w:w="1276" w:type="dxa"/>
            <w:shd w:val="clear" w:color="auto" w:fill="D9D9D9"/>
          </w:tcPr>
          <w:p w14:paraId="1313A5A2" w14:textId="77777777" w:rsidR="00075BC0" w:rsidRPr="005958F5" w:rsidRDefault="00075BC0" w:rsidP="009B7137">
            <w:pPr>
              <w:pStyle w:val="StyleMworksSch2AitemnoinfoBold"/>
              <w:keepNext/>
              <w:jc w:val="left"/>
              <w:rPr>
                <w:rFonts w:cs="Arial"/>
                <w:b w:val="0"/>
                <w:sz w:val="20"/>
              </w:rPr>
            </w:pPr>
            <w:r w:rsidRPr="005958F5">
              <w:rPr>
                <w:rFonts w:cs="Arial"/>
                <w:b w:val="0"/>
                <w:sz w:val="20"/>
              </w:rPr>
              <w:t>Amount</w:t>
            </w:r>
          </w:p>
        </w:tc>
        <w:tc>
          <w:tcPr>
            <w:tcW w:w="1559" w:type="dxa"/>
            <w:shd w:val="clear" w:color="auto" w:fill="D9D9D9"/>
          </w:tcPr>
          <w:p w14:paraId="73C6052D" w14:textId="77777777" w:rsidR="00075BC0" w:rsidRPr="005958F5" w:rsidRDefault="00075BC0" w:rsidP="009B7137">
            <w:pPr>
              <w:pStyle w:val="StyleMworksSch2AitemnoinfoBold"/>
              <w:keepNext/>
              <w:jc w:val="left"/>
              <w:rPr>
                <w:rFonts w:cs="Arial"/>
                <w:b w:val="0"/>
                <w:sz w:val="20"/>
              </w:rPr>
            </w:pPr>
            <w:r w:rsidRPr="005958F5">
              <w:rPr>
                <w:rFonts w:cs="Arial"/>
                <w:b w:val="0"/>
                <w:sz w:val="20"/>
              </w:rPr>
              <w:t>Party to insure</w:t>
            </w:r>
          </w:p>
        </w:tc>
      </w:tr>
      <w:tr w:rsidR="00075BC0" w:rsidRPr="005958F5" w14:paraId="275E59B5" w14:textId="77777777" w:rsidTr="00B65B54">
        <w:trPr>
          <w:trHeight w:val="350"/>
        </w:trPr>
        <w:tc>
          <w:tcPr>
            <w:tcW w:w="822" w:type="dxa"/>
            <w:vMerge/>
            <w:shd w:val="clear" w:color="auto" w:fill="auto"/>
          </w:tcPr>
          <w:p w14:paraId="2F880A2F" w14:textId="77777777" w:rsidR="00075BC0" w:rsidRPr="005958F5" w:rsidRDefault="00075BC0" w:rsidP="00635CD7">
            <w:pPr>
              <w:pStyle w:val="Legallist1"/>
            </w:pPr>
          </w:p>
        </w:tc>
        <w:tc>
          <w:tcPr>
            <w:tcW w:w="2835" w:type="dxa"/>
            <w:vMerge/>
            <w:shd w:val="clear" w:color="auto" w:fill="auto"/>
          </w:tcPr>
          <w:p w14:paraId="10FB6A12"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1559" w:type="dxa"/>
            <w:gridSpan w:val="2"/>
            <w:shd w:val="clear" w:color="auto" w:fill="auto"/>
          </w:tcPr>
          <w:p w14:paraId="1820E279" w14:textId="77777777" w:rsidR="00075BC0" w:rsidRPr="005958F5" w:rsidRDefault="00075BC0" w:rsidP="00486D21">
            <w:pPr>
              <w:pStyle w:val="StyleMworksSch2AitemnoinfoBold"/>
              <w:jc w:val="left"/>
              <w:rPr>
                <w:rFonts w:cs="Arial"/>
                <w:b w:val="0"/>
                <w:sz w:val="20"/>
              </w:rPr>
            </w:pPr>
            <w:r w:rsidRPr="005958F5">
              <w:rPr>
                <w:rFonts w:cs="Arial"/>
                <w:b w:val="0"/>
                <w:sz w:val="20"/>
              </w:rPr>
              <w:t>Workers Compensation Insurance to the extent required by the laws of the State of Queensland</w:t>
            </w:r>
          </w:p>
        </w:tc>
        <w:bookmarkStart w:id="41" w:name="Text26"/>
        <w:tc>
          <w:tcPr>
            <w:tcW w:w="851" w:type="dxa"/>
            <w:shd w:val="clear" w:color="auto" w:fill="auto"/>
          </w:tcPr>
          <w:p w14:paraId="409CFCB2"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6"/>
                  <w:enabled/>
                  <w:calcOnExit w:val="0"/>
                  <w:textInput>
                    <w:default w:val="{insert policy no.}"/>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policy no.}</w:t>
            </w:r>
            <w:r w:rsidRPr="000909A2">
              <w:rPr>
                <w:rFonts w:cs="Arial"/>
                <w:noProof w:val="0"/>
                <w:sz w:val="20"/>
                <w:highlight w:val="yellow"/>
              </w:rPr>
              <w:fldChar w:fldCharType="end"/>
            </w:r>
            <w:bookmarkEnd w:id="41"/>
          </w:p>
        </w:tc>
        <w:bookmarkStart w:id="42" w:name="Text27"/>
        <w:tc>
          <w:tcPr>
            <w:tcW w:w="850" w:type="dxa"/>
            <w:gridSpan w:val="2"/>
            <w:shd w:val="clear" w:color="auto" w:fill="auto"/>
          </w:tcPr>
          <w:p w14:paraId="6197101B"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7"/>
                  <w:enabled/>
                  <w:calcOnExit w:val="0"/>
                  <w:textInput>
                    <w:default w:val="{insert dat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date}</w:t>
            </w:r>
            <w:r w:rsidRPr="000909A2">
              <w:rPr>
                <w:rFonts w:cs="Arial"/>
                <w:noProof w:val="0"/>
                <w:sz w:val="20"/>
                <w:highlight w:val="yellow"/>
              </w:rPr>
              <w:fldChar w:fldCharType="end"/>
            </w:r>
            <w:bookmarkEnd w:id="42"/>
          </w:p>
        </w:tc>
        <w:tc>
          <w:tcPr>
            <w:tcW w:w="1276" w:type="dxa"/>
            <w:shd w:val="clear" w:color="auto" w:fill="auto"/>
          </w:tcPr>
          <w:p w14:paraId="7B51B4AC" w14:textId="77777777" w:rsidR="00075BC0" w:rsidRPr="005958F5" w:rsidRDefault="00075BC0" w:rsidP="00486D21">
            <w:pPr>
              <w:pStyle w:val="MworksSch2Aitemnoinfo"/>
              <w:jc w:val="left"/>
              <w:rPr>
                <w:rFonts w:cs="Arial"/>
                <w:noProof w:val="0"/>
                <w:sz w:val="20"/>
              </w:rPr>
            </w:pPr>
            <w:r w:rsidRPr="005958F5">
              <w:rPr>
                <w:rFonts w:cs="Arial"/>
                <w:noProof w:val="0"/>
                <w:sz w:val="20"/>
              </w:rPr>
              <w:t>Statutory limits</w:t>
            </w:r>
          </w:p>
        </w:tc>
        <w:tc>
          <w:tcPr>
            <w:tcW w:w="1559" w:type="dxa"/>
            <w:shd w:val="clear" w:color="auto" w:fill="auto"/>
          </w:tcPr>
          <w:p w14:paraId="088D14A9" w14:textId="77777777" w:rsidR="00075BC0" w:rsidRPr="005958F5" w:rsidRDefault="001F02A8" w:rsidP="00486D21">
            <w:pPr>
              <w:pStyle w:val="MworksSch2Aitemnoinfo"/>
              <w:jc w:val="left"/>
              <w:rPr>
                <w:rFonts w:cs="Arial"/>
                <w:noProof w:val="0"/>
                <w:sz w:val="20"/>
              </w:rPr>
            </w:pPr>
            <w:r w:rsidRPr="005958F5">
              <w:rPr>
                <w:rFonts w:cs="Arial"/>
                <w:noProof w:val="0"/>
                <w:sz w:val="20"/>
              </w:rPr>
              <w:t>Contractor</w:t>
            </w:r>
          </w:p>
        </w:tc>
      </w:tr>
      <w:tr w:rsidR="00075BC0" w:rsidRPr="005958F5" w14:paraId="2C1628EF" w14:textId="77777777" w:rsidTr="00B65B54">
        <w:trPr>
          <w:trHeight w:val="350"/>
        </w:trPr>
        <w:tc>
          <w:tcPr>
            <w:tcW w:w="822" w:type="dxa"/>
            <w:vMerge/>
            <w:shd w:val="clear" w:color="auto" w:fill="auto"/>
          </w:tcPr>
          <w:p w14:paraId="69A44513" w14:textId="77777777" w:rsidR="00075BC0" w:rsidRPr="005958F5" w:rsidRDefault="00075BC0" w:rsidP="00635CD7">
            <w:pPr>
              <w:pStyle w:val="Legallist1"/>
            </w:pPr>
          </w:p>
        </w:tc>
        <w:tc>
          <w:tcPr>
            <w:tcW w:w="2835" w:type="dxa"/>
            <w:vMerge/>
            <w:shd w:val="clear" w:color="auto" w:fill="auto"/>
          </w:tcPr>
          <w:p w14:paraId="5DFADF50"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1559" w:type="dxa"/>
            <w:gridSpan w:val="2"/>
            <w:shd w:val="clear" w:color="auto" w:fill="auto"/>
          </w:tcPr>
          <w:p w14:paraId="7C55F21A" w14:textId="77777777" w:rsidR="00075BC0" w:rsidRPr="005958F5" w:rsidRDefault="00075BC0" w:rsidP="00486D21">
            <w:pPr>
              <w:pStyle w:val="StyleMworksSch2AitemnoinfoBold"/>
              <w:jc w:val="left"/>
              <w:rPr>
                <w:rFonts w:cs="Arial"/>
                <w:b w:val="0"/>
                <w:sz w:val="20"/>
              </w:rPr>
            </w:pPr>
            <w:r w:rsidRPr="005958F5">
              <w:rPr>
                <w:rFonts w:cs="Arial"/>
                <w:b w:val="0"/>
                <w:sz w:val="20"/>
              </w:rPr>
              <w:t>Public liability insurance:</w:t>
            </w:r>
          </w:p>
        </w:tc>
        <w:tc>
          <w:tcPr>
            <w:tcW w:w="851" w:type="dxa"/>
            <w:shd w:val="clear" w:color="auto" w:fill="auto"/>
          </w:tcPr>
          <w:p w14:paraId="0835BAD2"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6"/>
                  <w:enabled/>
                  <w:calcOnExit w:val="0"/>
                  <w:textInput>
                    <w:default w:val="{insert policy no.}"/>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policy no.}</w:t>
            </w:r>
            <w:r w:rsidRPr="000909A2">
              <w:rPr>
                <w:rFonts w:cs="Arial"/>
                <w:noProof w:val="0"/>
                <w:sz w:val="20"/>
                <w:highlight w:val="yellow"/>
              </w:rPr>
              <w:fldChar w:fldCharType="end"/>
            </w:r>
          </w:p>
        </w:tc>
        <w:tc>
          <w:tcPr>
            <w:tcW w:w="850" w:type="dxa"/>
            <w:gridSpan w:val="2"/>
            <w:shd w:val="clear" w:color="auto" w:fill="auto"/>
          </w:tcPr>
          <w:p w14:paraId="104CC902"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7"/>
                  <w:enabled/>
                  <w:calcOnExit w:val="0"/>
                  <w:textInput>
                    <w:default w:val="{insert dat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date}</w:t>
            </w:r>
            <w:r w:rsidRPr="000909A2">
              <w:rPr>
                <w:rFonts w:cs="Arial"/>
                <w:noProof w:val="0"/>
                <w:sz w:val="20"/>
                <w:highlight w:val="yellow"/>
              </w:rPr>
              <w:fldChar w:fldCharType="end"/>
            </w:r>
          </w:p>
        </w:tc>
        <w:tc>
          <w:tcPr>
            <w:tcW w:w="1276" w:type="dxa"/>
            <w:shd w:val="clear" w:color="auto" w:fill="auto"/>
          </w:tcPr>
          <w:p w14:paraId="6CC80679" w14:textId="369522C0" w:rsidR="00075BC0" w:rsidRPr="005958F5" w:rsidRDefault="00075BC0" w:rsidP="00486D21">
            <w:pPr>
              <w:pStyle w:val="MworksSch2Aitemnoinfo"/>
              <w:jc w:val="left"/>
              <w:rPr>
                <w:rFonts w:cs="Arial"/>
                <w:noProof w:val="0"/>
                <w:sz w:val="20"/>
              </w:rPr>
            </w:pPr>
            <w:bookmarkStart w:id="43" w:name="Text48"/>
            <w:r w:rsidRPr="005958F5">
              <w:rPr>
                <w:rFonts w:cs="Arial"/>
                <w:noProof w:val="0"/>
                <w:sz w:val="20"/>
              </w:rPr>
              <w:t>$</w:t>
            </w:r>
            <w:bookmarkEnd w:id="43"/>
            <w:r w:rsidRPr="000909A2">
              <w:rPr>
                <w:rFonts w:cs="Arial"/>
                <w:noProof w:val="0"/>
                <w:sz w:val="20"/>
                <w:highlight w:val="yellow"/>
              </w:rPr>
              <w:fldChar w:fldCharType="begin">
                <w:ffData>
                  <w:name w:val=""/>
                  <w:enabled/>
                  <w:calcOnExit w:val="0"/>
                  <w:textInput>
                    <w:default w:val="{insert amount}"/>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amount}</w:t>
            </w:r>
            <w:r w:rsidRPr="000909A2">
              <w:rPr>
                <w:rFonts w:cs="Arial"/>
                <w:noProof w:val="0"/>
                <w:sz w:val="20"/>
                <w:highlight w:val="yellow"/>
              </w:rPr>
              <w:fldChar w:fldCharType="end"/>
            </w:r>
            <w:r w:rsidRPr="005958F5">
              <w:rPr>
                <w:rFonts w:cs="Arial"/>
                <w:noProof w:val="0"/>
                <w:sz w:val="20"/>
              </w:rPr>
              <w:t xml:space="preserve"> per occurrence</w:t>
            </w:r>
            <w:r w:rsidR="00041A73">
              <w:t xml:space="preserve"> </w:t>
            </w:r>
          </w:p>
        </w:tc>
        <w:tc>
          <w:tcPr>
            <w:tcW w:w="1559" w:type="dxa"/>
            <w:shd w:val="clear" w:color="auto" w:fill="auto"/>
          </w:tcPr>
          <w:p w14:paraId="50AD4B5D" w14:textId="77777777" w:rsidR="00075BC0" w:rsidRPr="005958F5" w:rsidRDefault="00075BC0" w:rsidP="00486D21">
            <w:pPr>
              <w:pStyle w:val="MworksSch2Aitemnoinfo"/>
              <w:jc w:val="left"/>
              <w:rPr>
                <w:rFonts w:cs="Arial"/>
                <w:noProof w:val="0"/>
                <w:sz w:val="20"/>
              </w:rPr>
            </w:pPr>
            <w:r w:rsidRPr="005958F5">
              <w:rPr>
                <w:rFonts w:cs="Arial"/>
                <w:noProof w:val="0"/>
                <w:sz w:val="20"/>
              </w:rPr>
              <w:fldChar w:fldCharType="begin">
                <w:ffData>
                  <w:name w:val="Check25"/>
                  <w:enabled/>
                  <w:calcOnExit w:val="0"/>
                  <w:checkBox>
                    <w:sizeAuto/>
                    <w:default w:val="0"/>
                    <w:checked w:val="0"/>
                  </w:checkBox>
                </w:ffData>
              </w:fldChar>
            </w:r>
            <w:r w:rsidRPr="005958F5">
              <w:rPr>
                <w:rFonts w:cs="Arial"/>
                <w:noProof w:val="0"/>
                <w:sz w:val="20"/>
              </w:rPr>
              <w:instrText xml:space="preserve"> FORMCHECKBOX </w:instrText>
            </w:r>
            <w:r w:rsidR="00FA5154">
              <w:rPr>
                <w:rFonts w:cs="Arial"/>
                <w:noProof w:val="0"/>
                <w:sz w:val="20"/>
              </w:rPr>
            </w:r>
            <w:r w:rsidR="00FA5154">
              <w:rPr>
                <w:rFonts w:cs="Arial"/>
                <w:noProof w:val="0"/>
                <w:sz w:val="20"/>
              </w:rPr>
              <w:fldChar w:fldCharType="separate"/>
            </w:r>
            <w:r w:rsidRPr="005958F5">
              <w:rPr>
                <w:rFonts w:cs="Arial"/>
                <w:noProof w:val="0"/>
                <w:sz w:val="20"/>
              </w:rPr>
              <w:fldChar w:fldCharType="end"/>
            </w:r>
            <w:r w:rsidRPr="005958F5">
              <w:rPr>
                <w:rFonts w:cs="Arial"/>
                <w:noProof w:val="0"/>
                <w:sz w:val="20"/>
              </w:rPr>
              <w:t xml:space="preserve"> Council</w:t>
            </w:r>
          </w:p>
          <w:p w14:paraId="23310EEC" w14:textId="77777777" w:rsidR="00075BC0" w:rsidRPr="005958F5" w:rsidRDefault="00075BC0" w:rsidP="00486D21">
            <w:pPr>
              <w:pStyle w:val="MworksSch2Aitemnoinfo"/>
              <w:jc w:val="left"/>
              <w:rPr>
                <w:rFonts w:cs="Arial"/>
                <w:noProof w:val="0"/>
                <w:sz w:val="20"/>
              </w:rPr>
            </w:pPr>
            <w:r w:rsidRPr="005958F5">
              <w:rPr>
                <w:rFonts w:cs="Arial"/>
                <w:noProof w:val="0"/>
                <w:sz w:val="20"/>
              </w:rPr>
              <w:fldChar w:fldCharType="begin">
                <w:ffData>
                  <w:name w:val="Check25"/>
                  <w:enabled/>
                  <w:calcOnExit w:val="0"/>
                  <w:checkBox>
                    <w:sizeAuto/>
                    <w:default w:val="0"/>
                    <w:checked w:val="0"/>
                  </w:checkBox>
                </w:ffData>
              </w:fldChar>
            </w:r>
            <w:r w:rsidRPr="005958F5">
              <w:rPr>
                <w:rFonts w:cs="Arial"/>
                <w:noProof w:val="0"/>
                <w:sz w:val="20"/>
              </w:rPr>
              <w:instrText xml:space="preserve"> FORMCHECKBOX </w:instrText>
            </w:r>
            <w:r w:rsidR="00FA5154">
              <w:rPr>
                <w:rFonts w:cs="Arial"/>
                <w:noProof w:val="0"/>
                <w:sz w:val="20"/>
              </w:rPr>
            </w:r>
            <w:r w:rsidR="00FA5154">
              <w:rPr>
                <w:rFonts w:cs="Arial"/>
                <w:noProof w:val="0"/>
                <w:sz w:val="20"/>
              </w:rPr>
              <w:fldChar w:fldCharType="separate"/>
            </w:r>
            <w:r w:rsidRPr="005958F5">
              <w:rPr>
                <w:rFonts w:cs="Arial"/>
                <w:noProof w:val="0"/>
                <w:sz w:val="20"/>
              </w:rPr>
              <w:fldChar w:fldCharType="end"/>
            </w:r>
            <w:r w:rsidRPr="005958F5">
              <w:rPr>
                <w:rFonts w:cs="Arial"/>
                <w:noProof w:val="0"/>
                <w:sz w:val="20"/>
              </w:rPr>
              <w:t xml:space="preserve"> </w:t>
            </w:r>
            <w:r w:rsidR="001F02A8" w:rsidRPr="005958F5">
              <w:rPr>
                <w:rFonts w:cs="Arial"/>
                <w:noProof w:val="0"/>
                <w:sz w:val="20"/>
              </w:rPr>
              <w:t>Contractor</w:t>
            </w:r>
          </w:p>
        </w:tc>
      </w:tr>
      <w:tr w:rsidR="00075BC0" w:rsidRPr="005958F5" w14:paraId="32CBC8D9" w14:textId="77777777" w:rsidTr="00B65B54">
        <w:trPr>
          <w:trHeight w:val="350"/>
        </w:trPr>
        <w:tc>
          <w:tcPr>
            <w:tcW w:w="822" w:type="dxa"/>
            <w:vMerge/>
            <w:shd w:val="clear" w:color="auto" w:fill="auto"/>
          </w:tcPr>
          <w:p w14:paraId="692D3150" w14:textId="77777777" w:rsidR="00075BC0" w:rsidRPr="005958F5" w:rsidRDefault="00075BC0" w:rsidP="00635CD7">
            <w:pPr>
              <w:pStyle w:val="Legallist1"/>
            </w:pPr>
          </w:p>
        </w:tc>
        <w:tc>
          <w:tcPr>
            <w:tcW w:w="2835" w:type="dxa"/>
            <w:vMerge/>
            <w:shd w:val="clear" w:color="auto" w:fill="auto"/>
          </w:tcPr>
          <w:p w14:paraId="05C9B7C3"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1559" w:type="dxa"/>
            <w:gridSpan w:val="2"/>
            <w:shd w:val="clear" w:color="auto" w:fill="auto"/>
          </w:tcPr>
          <w:p w14:paraId="269B6452" w14:textId="77777777" w:rsidR="00075BC0" w:rsidRPr="005958F5" w:rsidRDefault="00075BC0" w:rsidP="00486D21">
            <w:pPr>
              <w:pStyle w:val="MworksSch2Aitemnoinfo"/>
              <w:jc w:val="left"/>
              <w:rPr>
                <w:rFonts w:cs="Arial"/>
                <w:noProof w:val="0"/>
                <w:sz w:val="20"/>
              </w:rPr>
            </w:pPr>
            <w:r w:rsidRPr="005958F5">
              <w:rPr>
                <w:rFonts w:cs="Arial"/>
                <w:noProof w:val="0"/>
                <w:sz w:val="20"/>
              </w:rPr>
              <w:t>Works Insurance:</w:t>
            </w:r>
          </w:p>
        </w:tc>
        <w:tc>
          <w:tcPr>
            <w:tcW w:w="851" w:type="dxa"/>
            <w:shd w:val="clear" w:color="auto" w:fill="auto"/>
          </w:tcPr>
          <w:p w14:paraId="32646546"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6"/>
                  <w:enabled/>
                  <w:calcOnExit w:val="0"/>
                  <w:textInput>
                    <w:default w:val="{insert policy no.}"/>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policy no.}</w:t>
            </w:r>
            <w:r w:rsidRPr="000909A2">
              <w:rPr>
                <w:rFonts w:cs="Arial"/>
                <w:noProof w:val="0"/>
                <w:sz w:val="20"/>
                <w:highlight w:val="yellow"/>
              </w:rPr>
              <w:fldChar w:fldCharType="end"/>
            </w:r>
          </w:p>
        </w:tc>
        <w:tc>
          <w:tcPr>
            <w:tcW w:w="850" w:type="dxa"/>
            <w:gridSpan w:val="2"/>
            <w:shd w:val="clear" w:color="auto" w:fill="auto"/>
          </w:tcPr>
          <w:p w14:paraId="508DECD8"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7"/>
                  <w:enabled/>
                  <w:calcOnExit w:val="0"/>
                  <w:textInput>
                    <w:default w:val="{insert dat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date}</w:t>
            </w:r>
            <w:r w:rsidRPr="000909A2">
              <w:rPr>
                <w:rFonts w:cs="Arial"/>
                <w:noProof w:val="0"/>
                <w:sz w:val="20"/>
                <w:highlight w:val="yellow"/>
              </w:rPr>
              <w:fldChar w:fldCharType="end"/>
            </w:r>
          </w:p>
        </w:tc>
        <w:tc>
          <w:tcPr>
            <w:tcW w:w="1276" w:type="dxa"/>
            <w:shd w:val="clear" w:color="auto" w:fill="auto"/>
          </w:tcPr>
          <w:p w14:paraId="6FC40012" w14:textId="77777777" w:rsidR="00075BC0" w:rsidRPr="005958F5" w:rsidRDefault="00075BC0" w:rsidP="00486D21">
            <w:pPr>
              <w:pStyle w:val="MworksSch2Aitemnoinfo"/>
              <w:jc w:val="left"/>
              <w:rPr>
                <w:rFonts w:cs="Arial"/>
                <w:noProof w:val="0"/>
                <w:sz w:val="20"/>
              </w:rPr>
            </w:pPr>
            <w:r w:rsidRPr="005958F5">
              <w:rPr>
                <w:rFonts w:cs="Arial"/>
                <w:noProof w:val="0"/>
                <w:sz w:val="20"/>
              </w:rPr>
              <w:t>$</w:t>
            </w:r>
            <w:r w:rsidRPr="000909A2">
              <w:rPr>
                <w:rFonts w:cs="Arial"/>
                <w:noProof w:val="0"/>
                <w:sz w:val="20"/>
                <w:highlight w:val="yellow"/>
              </w:rPr>
              <w:fldChar w:fldCharType="begin">
                <w:ffData>
                  <w:name w:val=""/>
                  <w:enabled/>
                  <w:calcOnExit w:val="0"/>
                  <w:textInput>
                    <w:default w:val="{insert amount}"/>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amount}</w:t>
            </w:r>
            <w:r w:rsidRPr="000909A2">
              <w:rPr>
                <w:rFonts w:cs="Arial"/>
                <w:noProof w:val="0"/>
                <w:sz w:val="20"/>
                <w:highlight w:val="yellow"/>
              </w:rPr>
              <w:fldChar w:fldCharType="end"/>
            </w:r>
            <w:r w:rsidRPr="005958F5">
              <w:rPr>
                <w:rFonts w:cs="Arial"/>
                <w:noProof w:val="0"/>
                <w:sz w:val="20"/>
              </w:rPr>
              <w:t xml:space="preserve"> per claim</w:t>
            </w:r>
          </w:p>
        </w:tc>
        <w:tc>
          <w:tcPr>
            <w:tcW w:w="1559" w:type="dxa"/>
            <w:shd w:val="clear" w:color="auto" w:fill="auto"/>
          </w:tcPr>
          <w:p w14:paraId="4D439811" w14:textId="77777777" w:rsidR="00075BC0" w:rsidRPr="005958F5" w:rsidRDefault="00075BC0" w:rsidP="00486D21">
            <w:pPr>
              <w:pStyle w:val="MworksSch2Aitemnoinfo"/>
              <w:jc w:val="left"/>
              <w:rPr>
                <w:rFonts w:cs="Arial"/>
                <w:noProof w:val="0"/>
                <w:sz w:val="20"/>
              </w:rPr>
            </w:pPr>
            <w:r w:rsidRPr="005958F5">
              <w:rPr>
                <w:rFonts w:cs="Arial"/>
                <w:noProof w:val="0"/>
                <w:sz w:val="20"/>
              </w:rPr>
              <w:fldChar w:fldCharType="begin">
                <w:ffData>
                  <w:name w:val="Check25"/>
                  <w:enabled/>
                  <w:calcOnExit w:val="0"/>
                  <w:checkBox>
                    <w:sizeAuto/>
                    <w:default w:val="0"/>
                    <w:checked w:val="0"/>
                  </w:checkBox>
                </w:ffData>
              </w:fldChar>
            </w:r>
            <w:r w:rsidRPr="005958F5">
              <w:rPr>
                <w:rFonts w:cs="Arial"/>
                <w:noProof w:val="0"/>
                <w:sz w:val="20"/>
              </w:rPr>
              <w:instrText xml:space="preserve"> FORMCHECKBOX </w:instrText>
            </w:r>
            <w:r w:rsidR="00FA5154">
              <w:rPr>
                <w:rFonts w:cs="Arial"/>
                <w:noProof w:val="0"/>
                <w:sz w:val="20"/>
              </w:rPr>
            </w:r>
            <w:r w:rsidR="00FA5154">
              <w:rPr>
                <w:rFonts w:cs="Arial"/>
                <w:noProof w:val="0"/>
                <w:sz w:val="20"/>
              </w:rPr>
              <w:fldChar w:fldCharType="separate"/>
            </w:r>
            <w:r w:rsidRPr="005958F5">
              <w:rPr>
                <w:rFonts w:cs="Arial"/>
                <w:noProof w:val="0"/>
                <w:sz w:val="20"/>
              </w:rPr>
              <w:fldChar w:fldCharType="end"/>
            </w:r>
            <w:r w:rsidRPr="005958F5">
              <w:rPr>
                <w:rFonts w:cs="Arial"/>
                <w:noProof w:val="0"/>
                <w:sz w:val="20"/>
              </w:rPr>
              <w:t xml:space="preserve"> Council</w:t>
            </w:r>
          </w:p>
          <w:p w14:paraId="352DA2D0" w14:textId="77777777" w:rsidR="00075BC0" w:rsidRPr="005958F5" w:rsidRDefault="00075BC0" w:rsidP="00486D21">
            <w:pPr>
              <w:pStyle w:val="MworksSch2Aitemnoinfo"/>
              <w:jc w:val="left"/>
              <w:rPr>
                <w:rFonts w:cs="Arial"/>
                <w:noProof w:val="0"/>
                <w:sz w:val="20"/>
              </w:rPr>
            </w:pPr>
            <w:r w:rsidRPr="005958F5">
              <w:rPr>
                <w:rFonts w:cs="Arial"/>
                <w:noProof w:val="0"/>
                <w:sz w:val="20"/>
              </w:rPr>
              <w:fldChar w:fldCharType="begin">
                <w:ffData>
                  <w:name w:val="Check25"/>
                  <w:enabled/>
                  <w:calcOnExit w:val="0"/>
                  <w:checkBox>
                    <w:sizeAuto/>
                    <w:default w:val="0"/>
                    <w:checked w:val="0"/>
                  </w:checkBox>
                </w:ffData>
              </w:fldChar>
            </w:r>
            <w:r w:rsidRPr="005958F5">
              <w:rPr>
                <w:rFonts w:cs="Arial"/>
                <w:noProof w:val="0"/>
                <w:sz w:val="20"/>
              </w:rPr>
              <w:instrText xml:space="preserve"> FORMCHECKBOX </w:instrText>
            </w:r>
            <w:r w:rsidR="00FA5154">
              <w:rPr>
                <w:rFonts w:cs="Arial"/>
                <w:noProof w:val="0"/>
                <w:sz w:val="20"/>
              </w:rPr>
            </w:r>
            <w:r w:rsidR="00FA5154">
              <w:rPr>
                <w:rFonts w:cs="Arial"/>
                <w:noProof w:val="0"/>
                <w:sz w:val="20"/>
              </w:rPr>
              <w:fldChar w:fldCharType="separate"/>
            </w:r>
            <w:r w:rsidRPr="005958F5">
              <w:rPr>
                <w:rFonts w:cs="Arial"/>
                <w:noProof w:val="0"/>
                <w:sz w:val="20"/>
              </w:rPr>
              <w:fldChar w:fldCharType="end"/>
            </w:r>
            <w:r w:rsidRPr="005958F5">
              <w:rPr>
                <w:rFonts w:cs="Arial"/>
                <w:noProof w:val="0"/>
                <w:sz w:val="20"/>
              </w:rPr>
              <w:t xml:space="preserve"> </w:t>
            </w:r>
            <w:r w:rsidR="001F02A8" w:rsidRPr="005958F5">
              <w:rPr>
                <w:rFonts w:cs="Arial"/>
                <w:noProof w:val="0"/>
                <w:sz w:val="20"/>
              </w:rPr>
              <w:t>Contractor</w:t>
            </w:r>
          </w:p>
        </w:tc>
      </w:tr>
      <w:tr w:rsidR="00075BC0" w:rsidRPr="005958F5" w14:paraId="6355FB0E" w14:textId="77777777" w:rsidTr="00B65B54">
        <w:trPr>
          <w:trHeight w:val="350"/>
        </w:trPr>
        <w:tc>
          <w:tcPr>
            <w:tcW w:w="822" w:type="dxa"/>
            <w:vMerge/>
            <w:shd w:val="clear" w:color="auto" w:fill="auto"/>
          </w:tcPr>
          <w:p w14:paraId="4EE50B04" w14:textId="77777777" w:rsidR="00075BC0" w:rsidRPr="005958F5" w:rsidRDefault="00075BC0" w:rsidP="00635CD7">
            <w:pPr>
              <w:pStyle w:val="Legallist1"/>
            </w:pPr>
          </w:p>
        </w:tc>
        <w:tc>
          <w:tcPr>
            <w:tcW w:w="2835" w:type="dxa"/>
            <w:vMerge/>
            <w:shd w:val="clear" w:color="auto" w:fill="auto"/>
          </w:tcPr>
          <w:p w14:paraId="43E47EA8"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1559" w:type="dxa"/>
            <w:gridSpan w:val="2"/>
            <w:shd w:val="clear" w:color="auto" w:fill="auto"/>
          </w:tcPr>
          <w:p w14:paraId="2FDBC395" w14:textId="77777777" w:rsidR="00075BC0" w:rsidRPr="005958F5" w:rsidRDefault="00075BC0" w:rsidP="00486D21">
            <w:pPr>
              <w:pStyle w:val="MworksSch2Aitemnoinfo"/>
              <w:jc w:val="left"/>
              <w:rPr>
                <w:rFonts w:cs="Arial"/>
                <w:noProof w:val="0"/>
                <w:sz w:val="20"/>
              </w:rPr>
            </w:pPr>
            <w:r w:rsidRPr="005958F5">
              <w:rPr>
                <w:rFonts w:cs="Arial"/>
                <w:noProof w:val="0"/>
                <w:sz w:val="20"/>
              </w:rPr>
              <w:t>Motor vehicle legal liability insurance including supplementary bodily injury:</w:t>
            </w:r>
          </w:p>
        </w:tc>
        <w:tc>
          <w:tcPr>
            <w:tcW w:w="851" w:type="dxa"/>
            <w:shd w:val="clear" w:color="auto" w:fill="auto"/>
          </w:tcPr>
          <w:p w14:paraId="1CEAE8B9" w14:textId="77777777" w:rsidR="00075BC0" w:rsidRPr="000909A2" w:rsidRDefault="00075BC0" w:rsidP="00486D21">
            <w:pPr>
              <w:pStyle w:val="MworksSch2Aitemnoinfo"/>
              <w:jc w:val="left"/>
              <w:rPr>
                <w:rFonts w:cs="Arial"/>
                <w:noProof w:val="0"/>
                <w:sz w:val="20"/>
                <w:highlight w:val="yellow"/>
              </w:rPr>
            </w:pPr>
            <w:r w:rsidRPr="000909A2">
              <w:rPr>
                <w:rFonts w:cs="Arial"/>
                <w:noProof w:val="0"/>
                <w:sz w:val="20"/>
                <w:highlight w:val="yellow"/>
              </w:rPr>
              <w:fldChar w:fldCharType="begin">
                <w:ffData>
                  <w:name w:val="Text26"/>
                  <w:enabled/>
                  <w:calcOnExit w:val="0"/>
                  <w:textInput>
                    <w:default w:val="{insert policy no.}"/>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policy no.}</w:t>
            </w:r>
            <w:r w:rsidRPr="000909A2">
              <w:rPr>
                <w:rFonts w:cs="Arial"/>
                <w:noProof w:val="0"/>
                <w:sz w:val="20"/>
                <w:highlight w:val="yellow"/>
              </w:rPr>
              <w:fldChar w:fldCharType="end"/>
            </w:r>
          </w:p>
        </w:tc>
        <w:tc>
          <w:tcPr>
            <w:tcW w:w="850" w:type="dxa"/>
            <w:gridSpan w:val="2"/>
            <w:shd w:val="clear" w:color="auto" w:fill="auto"/>
          </w:tcPr>
          <w:p w14:paraId="7AEEC085"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27"/>
                  <w:enabled/>
                  <w:calcOnExit w:val="0"/>
                  <w:textInput>
                    <w:default w:val="{insert dat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date}</w:t>
            </w:r>
            <w:r w:rsidRPr="000909A2">
              <w:rPr>
                <w:rFonts w:cs="Arial"/>
                <w:noProof w:val="0"/>
                <w:sz w:val="20"/>
                <w:highlight w:val="yellow"/>
              </w:rPr>
              <w:fldChar w:fldCharType="end"/>
            </w:r>
          </w:p>
        </w:tc>
        <w:bookmarkStart w:id="44" w:name="Text60"/>
        <w:tc>
          <w:tcPr>
            <w:tcW w:w="1276" w:type="dxa"/>
            <w:shd w:val="clear" w:color="auto" w:fill="auto"/>
          </w:tcPr>
          <w:p w14:paraId="345C9AD0" w14:textId="77777777" w:rsidR="00075BC0" w:rsidRPr="005958F5" w:rsidRDefault="00075BC0" w:rsidP="00486D21">
            <w:pPr>
              <w:pStyle w:val="MworksSch2Aitemnoinfo"/>
              <w:jc w:val="left"/>
              <w:rPr>
                <w:rFonts w:cs="Arial"/>
                <w:noProof w:val="0"/>
                <w:sz w:val="20"/>
              </w:rPr>
            </w:pPr>
            <w:r w:rsidRPr="000909A2">
              <w:rPr>
                <w:rFonts w:cs="Arial"/>
                <w:noProof w:val="0"/>
                <w:sz w:val="20"/>
                <w:highlight w:val="yellow"/>
              </w:rPr>
              <w:fldChar w:fldCharType="begin">
                <w:ffData>
                  <w:name w:val="Text60"/>
                  <w:enabled/>
                  <w:calcOnExit w:val="0"/>
                  <w:textInput>
                    <w:default w:val="{insert amount - see CRM website if unsur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amount - see CRM website if unsure}</w:t>
            </w:r>
            <w:r w:rsidRPr="000909A2">
              <w:rPr>
                <w:rFonts w:cs="Arial"/>
                <w:noProof w:val="0"/>
                <w:sz w:val="20"/>
                <w:highlight w:val="yellow"/>
              </w:rPr>
              <w:fldChar w:fldCharType="end"/>
            </w:r>
          </w:p>
        </w:tc>
        <w:bookmarkEnd w:id="44"/>
        <w:tc>
          <w:tcPr>
            <w:tcW w:w="1559" w:type="dxa"/>
            <w:shd w:val="clear" w:color="auto" w:fill="auto"/>
          </w:tcPr>
          <w:p w14:paraId="5FABF800" w14:textId="77777777" w:rsidR="00075BC0" w:rsidRPr="005958F5" w:rsidRDefault="001F02A8" w:rsidP="00486D21">
            <w:pPr>
              <w:pStyle w:val="MworksSch2Aitemnoinfo"/>
              <w:jc w:val="left"/>
              <w:rPr>
                <w:rFonts w:cs="Arial"/>
                <w:noProof w:val="0"/>
                <w:sz w:val="20"/>
              </w:rPr>
            </w:pPr>
            <w:r w:rsidRPr="005958F5">
              <w:rPr>
                <w:rFonts w:cs="Arial"/>
                <w:noProof w:val="0"/>
                <w:sz w:val="20"/>
              </w:rPr>
              <w:t>Contractor</w:t>
            </w:r>
          </w:p>
        </w:tc>
      </w:tr>
      <w:tr w:rsidR="00075BC0" w:rsidRPr="005958F5" w14:paraId="3C86ADC6" w14:textId="77777777" w:rsidTr="00B65B54">
        <w:trPr>
          <w:trHeight w:val="350"/>
        </w:trPr>
        <w:tc>
          <w:tcPr>
            <w:tcW w:w="822" w:type="dxa"/>
            <w:vMerge/>
            <w:shd w:val="clear" w:color="auto" w:fill="auto"/>
          </w:tcPr>
          <w:p w14:paraId="748D26DE" w14:textId="77777777" w:rsidR="00075BC0" w:rsidRPr="005958F5" w:rsidRDefault="00075BC0" w:rsidP="00635CD7">
            <w:pPr>
              <w:pStyle w:val="Legallist1"/>
            </w:pPr>
          </w:p>
        </w:tc>
        <w:tc>
          <w:tcPr>
            <w:tcW w:w="2835" w:type="dxa"/>
            <w:vMerge/>
            <w:shd w:val="clear" w:color="auto" w:fill="auto"/>
          </w:tcPr>
          <w:p w14:paraId="66190A3B"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1559" w:type="dxa"/>
            <w:gridSpan w:val="2"/>
            <w:shd w:val="clear" w:color="auto" w:fill="auto"/>
          </w:tcPr>
          <w:p w14:paraId="69AA75BD" w14:textId="77777777" w:rsidR="00075BC0" w:rsidRPr="005958F5" w:rsidRDefault="00075BC0" w:rsidP="00486D21">
            <w:pPr>
              <w:pStyle w:val="MworksSch2Aitemnoinfo"/>
              <w:rPr>
                <w:rFonts w:cs="Arial"/>
                <w:noProof w:val="0"/>
                <w:sz w:val="20"/>
              </w:rPr>
            </w:pPr>
            <w:r w:rsidRPr="000909A2">
              <w:rPr>
                <w:rFonts w:cs="Arial"/>
                <w:noProof w:val="0"/>
                <w:sz w:val="20"/>
                <w:highlight w:val="yellow"/>
              </w:rPr>
              <w:fldChar w:fldCharType="begin">
                <w:ffData>
                  <w:name w:val="Text47"/>
                  <w:enabled/>
                  <w:calcOnExit w:val="0"/>
                  <w:textInput>
                    <w:default w:val="{insert additional type of insurance}"/>
                  </w:textInput>
                </w:ffData>
              </w:fldChar>
            </w:r>
            <w:r w:rsidRPr="000909A2">
              <w:rPr>
                <w:rFonts w:cs="Arial"/>
                <w:noProof w:val="0"/>
                <w:sz w:val="20"/>
                <w:highlight w:val="yellow"/>
              </w:rPr>
              <w:instrText xml:space="preserve"> </w:instrText>
            </w:r>
            <w:bookmarkStart w:id="45" w:name="Text47"/>
            <w:r w:rsidRPr="000909A2">
              <w:rPr>
                <w:rFonts w:cs="Arial"/>
                <w:noProof w:val="0"/>
                <w:sz w:val="20"/>
                <w:highlight w:val="yellow"/>
              </w:rPr>
              <w:instrText xml:space="preserve">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additional type of insurance}</w:t>
            </w:r>
            <w:r w:rsidRPr="000909A2">
              <w:rPr>
                <w:rFonts w:cs="Arial"/>
                <w:noProof w:val="0"/>
                <w:sz w:val="20"/>
                <w:highlight w:val="yellow"/>
              </w:rPr>
              <w:fldChar w:fldCharType="end"/>
            </w:r>
            <w:bookmarkEnd w:id="45"/>
          </w:p>
        </w:tc>
        <w:tc>
          <w:tcPr>
            <w:tcW w:w="851" w:type="dxa"/>
            <w:shd w:val="clear" w:color="auto" w:fill="auto"/>
          </w:tcPr>
          <w:p w14:paraId="4B73BA9C" w14:textId="77777777" w:rsidR="00075BC0" w:rsidRPr="005958F5" w:rsidRDefault="00075BC0" w:rsidP="00486D21">
            <w:pPr>
              <w:pStyle w:val="MworksSch2Aitemnoinfo"/>
              <w:rPr>
                <w:rFonts w:cs="Arial"/>
                <w:noProof w:val="0"/>
                <w:sz w:val="20"/>
              </w:rPr>
            </w:pPr>
            <w:r w:rsidRPr="000909A2">
              <w:rPr>
                <w:rFonts w:cs="Arial"/>
                <w:noProof w:val="0"/>
                <w:sz w:val="20"/>
                <w:highlight w:val="yellow"/>
              </w:rPr>
              <w:fldChar w:fldCharType="begin">
                <w:ffData>
                  <w:name w:val="Text26"/>
                  <w:enabled/>
                  <w:calcOnExit w:val="0"/>
                  <w:textInput>
                    <w:default w:val="{insert policy no.}"/>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policy no.}</w:t>
            </w:r>
            <w:r w:rsidRPr="000909A2">
              <w:rPr>
                <w:rFonts w:cs="Arial"/>
                <w:noProof w:val="0"/>
                <w:sz w:val="20"/>
                <w:highlight w:val="yellow"/>
              </w:rPr>
              <w:fldChar w:fldCharType="end"/>
            </w:r>
          </w:p>
        </w:tc>
        <w:tc>
          <w:tcPr>
            <w:tcW w:w="850" w:type="dxa"/>
            <w:gridSpan w:val="2"/>
            <w:shd w:val="clear" w:color="auto" w:fill="auto"/>
          </w:tcPr>
          <w:p w14:paraId="31CAE28A" w14:textId="77777777" w:rsidR="00075BC0" w:rsidRPr="005958F5" w:rsidRDefault="00075BC0" w:rsidP="00486D21">
            <w:pPr>
              <w:pStyle w:val="MworksSch2Aitemnoinfo"/>
              <w:rPr>
                <w:rFonts w:cs="Arial"/>
                <w:noProof w:val="0"/>
                <w:sz w:val="20"/>
              </w:rPr>
            </w:pPr>
            <w:r w:rsidRPr="000909A2">
              <w:rPr>
                <w:rFonts w:cs="Arial"/>
                <w:noProof w:val="0"/>
                <w:sz w:val="20"/>
                <w:highlight w:val="yellow"/>
              </w:rPr>
              <w:fldChar w:fldCharType="begin">
                <w:ffData>
                  <w:name w:val="Text27"/>
                  <w:enabled/>
                  <w:calcOnExit w:val="0"/>
                  <w:textInput>
                    <w:default w:val="{insert dat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date}</w:t>
            </w:r>
            <w:r w:rsidRPr="000909A2">
              <w:rPr>
                <w:rFonts w:cs="Arial"/>
                <w:noProof w:val="0"/>
                <w:sz w:val="20"/>
                <w:highlight w:val="yellow"/>
              </w:rPr>
              <w:fldChar w:fldCharType="end"/>
            </w:r>
          </w:p>
        </w:tc>
        <w:tc>
          <w:tcPr>
            <w:tcW w:w="1276" w:type="dxa"/>
            <w:shd w:val="clear" w:color="auto" w:fill="auto"/>
          </w:tcPr>
          <w:p w14:paraId="4F61A93D" w14:textId="75BF4AF0" w:rsidR="00075BC0" w:rsidRPr="005958F5" w:rsidRDefault="00075BC0" w:rsidP="00486D21">
            <w:pPr>
              <w:pStyle w:val="MworksSch2Aitemnoinfo"/>
              <w:jc w:val="left"/>
              <w:rPr>
                <w:rFonts w:cs="Arial"/>
                <w:noProof w:val="0"/>
                <w:sz w:val="20"/>
              </w:rPr>
            </w:pPr>
            <w:r w:rsidRPr="005958F5">
              <w:rPr>
                <w:rFonts w:cs="Arial"/>
                <w:noProof w:val="0"/>
                <w:sz w:val="20"/>
              </w:rPr>
              <w:t>$</w:t>
            </w:r>
            <w:r w:rsidRPr="000909A2">
              <w:rPr>
                <w:rFonts w:cs="Arial"/>
                <w:noProof w:val="0"/>
                <w:sz w:val="20"/>
                <w:highlight w:val="yellow"/>
              </w:rPr>
              <w:fldChar w:fldCharType="begin">
                <w:ffData>
                  <w:name w:val=""/>
                  <w:enabled/>
                  <w:calcOnExit w:val="0"/>
                  <w:textInput>
                    <w:default w:val="{insert amount}"/>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amount}</w:t>
            </w:r>
            <w:r w:rsidRPr="000909A2">
              <w:rPr>
                <w:rFonts w:cs="Arial"/>
                <w:noProof w:val="0"/>
                <w:sz w:val="20"/>
                <w:highlight w:val="yellow"/>
              </w:rPr>
              <w:fldChar w:fldCharType="end"/>
            </w:r>
          </w:p>
        </w:tc>
        <w:tc>
          <w:tcPr>
            <w:tcW w:w="1559" w:type="dxa"/>
            <w:shd w:val="clear" w:color="auto" w:fill="auto"/>
          </w:tcPr>
          <w:p w14:paraId="70A67295" w14:textId="77777777" w:rsidR="00075BC0" w:rsidRPr="005958F5" w:rsidRDefault="001F02A8" w:rsidP="00486D21">
            <w:pPr>
              <w:pStyle w:val="MworksSch2Aitemnoinfo"/>
              <w:jc w:val="left"/>
              <w:rPr>
                <w:rFonts w:cs="Arial"/>
                <w:noProof w:val="0"/>
                <w:sz w:val="20"/>
              </w:rPr>
            </w:pPr>
            <w:r w:rsidRPr="005958F5">
              <w:rPr>
                <w:rFonts w:cs="Arial"/>
                <w:noProof w:val="0"/>
                <w:sz w:val="20"/>
              </w:rPr>
              <w:t>Contractor</w:t>
            </w:r>
          </w:p>
        </w:tc>
      </w:tr>
      <w:tr w:rsidR="00075BC0" w:rsidRPr="005958F5" w14:paraId="22209273" w14:textId="77777777" w:rsidTr="00B65B54">
        <w:trPr>
          <w:trHeight w:val="350"/>
        </w:trPr>
        <w:tc>
          <w:tcPr>
            <w:tcW w:w="822" w:type="dxa"/>
            <w:vMerge/>
            <w:shd w:val="clear" w:color="auto" w:fill="auto"/>
          </w:tcPr>
          <w:p w14:paraId="15C55149" w14:textId="77777777" w:rsidR="00075BC0" w:rsidRPr="005958F5" w:rsidRDefault="00075BC0" w:rsidP="00635CD7">
            <w:pPr>
              <w:pStyle w:val="Legallist1"/>
            </w:pPr>
          </w:p>
        </w:tc>
        <w:tc>
          <w:tcPr>
            <w:tcW w:w="2835" w:type="dxa"/>
            <w:vMerge/>
            <w:shd w:val="clear" w:color="auto" w:fill="auto"/>
          </w:tcPr>
          <w:p w14:paraId="4DCC1484" w14:textId="77777777" w:rsidR="00075BC0" w:rsidRPr="00486D21" w:rsidRDefault="00075BC0" w:rsidP="00486D21">
            <w:pPr>
              <w:pStyle w:val="level30"/>
              <w:widowControl w:val="0"/>
              <w:spacing w:before="60" w:after="60"/>
              <w:ind w:left="-108" w:right="-108"/>
              <w:jc w:val="left"/>
              <w:rPr>
                <w:rFonts w:ascii="Arial" w:hAnsi="Arial" w:cs="Arial"/>
                <w:sz w:val="20"/>
                <w:szCs w:val="20"/>
              </w:rPr>
            </w:pPr>
          </w:p>
        </w:tc>
        <w:tc>
          <w:tcPr>
            <w:tcW w:w="1559" w:type="dxa"/>
            <w:gridSpan w:val="2"/>
            <w:shd w:val="clear" w:color="auto" w:fill="auto"/>
          </w:tcPr>
          <w:p w14:paraId="293BF23B" w14:textId="77777777" w:rsidR="00075BC0" w:rsidRPr="005958F5" w:rsidRDefault="00075BC0" w:rsidP="00486D21">
            <w:pPr>
              <w:pStyle w:val="MworksSch2Aitemnoinfo"/>
              <w:rPr>
                <w:rFonts w:cs="Arial"/>
                <w:noProof w:val="0"/>
                <w:sz w:val="20"/>
              </w:rPr>
            </w:pPr>
            <w:r w:rsidRPr="000909A2">
              <w:rPr>
                <w:rFonts w:cs="Arial"/>
                <w:noProof w:val="0"/>
                <w:sz w:val="20"/>
                <w:highlight w:val="yellow"/>
              </w:rPr>
              <w:fldChar w:fldCharType="begin">
                <w:ffData>
                  <w:name w:val=""/>
                  <w:enabled/>
                  <w:calcOnExit w:val="0"/>
                  <w:textInput>
                    <w:default w:val="{insert additional type of insuranc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additional type of insurance}</w:t>
            </w:r>
            <w:r w:rsidRPr="000909A2">
              <w:rPr>
                <w:rFonts w:cs="Arial"/>
                <w:noProof w:val="0"/>
                <w:sz w:val="20"/>
                <w:highlight w:val="yellow"/>
              </w:rPr>
              <w:fldChar w:fldCharType="end"/>
            </w:r>
          </w:p>
        </w:tc>
        <w:tc>
          <w:tcPr>
            <w:tcW w:w="851" w:type="dxa"/>
            <w:shd w:val="clear" w:color="auto" w:fill="auto"/>
          </w:tcPr>
          <w:p w14:paraId="7BC898F2" w14:textId="77777777" w:rsidR="00075BC0" w:rsidRPr="005958F5" w:rsidRDefault="00075BC0" w:rsidP="00486D21">
            <w:pPr>
              <w:pStyle w:val="MworksSch2Aitemnoinfo"/>
              <w:rPr>
                <w:rFonts w:cs="Arial"/>
                <w:noProof w:val="0"/>
                <w:sz w:val="20"/>
              </w:rPr>
            </w:pPr>
            <w:r w:rsidRPr="000909A2">
              <w:rPr>
                <w:rFonts w:cs="Arial"/>
                <w:noProof w:val="0"/>
                <w:sz w:val="20"/>
                <w:highlight w:val="yellow"/>
              </w:rPr>
              <w:fldChar w:fldCharType="begin">
                <w:ffData>
                  <w:name w:val="Text26"/>
                  <w:enabled/>
                  <w:calcOnExit w:val="0"/>
                  <w:textInput>
                    <w:default w:val="{insert policy no.}"/>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policy no.}</w:t>
            </w:r>
            <w:r w:rsidRPr="000909A2">
              <w:rPr>
                <w:rFonts w:cs="Arial"/>
                <w:noProof w:val="0"/>
                <w:sz w:val="20"/>
                <w:highlight w:val="yellow"/>
              </w:rPr>
              <w:fldChar w:fldCharType="end"/>
            </w:r>
          </w:p>
        </w:tc>
        <w:tc>
          <w:tcPr>
            <w:tcW w:w="850" w:type="dxa"/>
            <w:gridSpan w:val="2"/>
            <w:shd w:val="clear" w:color="auto" w:fill="auto"/>
          </w:tcPr>
          <w:p w14:paraId="59A0821C" w14:textId="77777777" w:rsidR="00075BC0" w:rsidRPr="005958F5" w:rsidRDefault="00075BC0" w:rsidP="00486D21">
            <w:pPr>
              <w:pStyle w:val="MworksSch2Aitemnoinfo"/>
              <w:rPr>
                <w:rFonts w:cs="Arial"/>
                <w:noProof w:val="0"/>
                <w:sz w:val="20"/>
              </w:rPr>
            </w:pPr>
            <w:r w:rsidRPr="000909A2">
              <w:rPr>
                <w:rFonts w:cs="Arial"/>
                <w:noProof w:val="0"/>
                <w:sz w:val="20"/>
                <w:highlight w:val="yellow"/>
              </w:rPr>
              <w:fldChar w:fldCharType="begin">
                <w:ffData>
                  <w:name w:val="Text27"/>
                  <w:enabled/>
                  <w:calcOnExit w:val="0"/>
                  <w:textInput>
                    <w:default w:val="{insert date}"/>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date}</w:t>
            </w:r>
            <w:r w:rsidRPr="000909A2">
              <w:rPr>
                <w:rFonts w:cs="Arial"/>
                <w:noProof w:val="0"/>
                <w:sz w:val="20"/>
                <w:highlight w:val="yellow"/>
              </w:rPr>
              <w:fldChar w:fldCharType="end"/>
            </w:r>
          </w:p>
        </w:tc>
        <w:tc>
          <w:tcPr>
            <w:tcW w:w="1276" w:type="dxa"/>
            <w:shd w:val="clear" w:color="auto" w:fill="auto"/>
          </w:tcPr>
          <w:p w14:paraId="7DAC524C" w14:textId="77777777" w:rsidR="00075BC0" w:rsidRPr="005958F5" w:rsidRDefault="00075BC0" w:rsidP="00486D21">
            <w:pPr>
              <w:pStyle w:val="MworksSch2Aitemnoinfo"/>
              <w:jc w:val="left"/>
              <w:rPr>
                <w:rFonts w:cs="Arial"/>
                <w:noProof w:val="0"/>
                <w:sz w:val="20"/>
              </w:rPr>
            </w:pPr>
            <w:r w:rsidRPr="005958F5">
              <w:rPr>
                <w:rFonts w:cs="Arial"/>
                <w:noProof w:val="0"/>
                <w:sz w:val="20"/>
              </w:rPr>
              <w:t>$</w:t>
            </w:r>
            <w:r w:rsidRPr="000909A2">
              <w:rPr>
                <w:rFonts w:cs="Arial"/>
                <w:noProof w:val="0"/>
                <w:sz w:val="20"/>
                <w:highlight w:val="yellow"/>
              </w:rPr>
              <w:fldChar w:fldCharType="begin">
                <w:ffData>
                  <w:name w:val=""/>
                  <w:enabled/>
                  <w:calcOnExit w:val="0"/>
                  <w:textInput>
                    <w:default w:val="{insert amount}"/>
                  </w:textInput>
                </w:ffData>
              </w:fldChar>
            </w:r>
            <w:r w:rsidRPr="000909A2">
              <w:rPr>
                <w:rFonts w:cs="Arial"/>
                <w:noProof w:val="0"/>
                <w:sz w:val="20"/>
                <w:highlight w:val="yellow"/>
              </w:rPr>
              <w:instrText xml:space="preserve"> FORMTEXT </w:instrText>
            </w:r>
            <w:r w:rsidRPr="000909A2">
              <w:rPr>
                <w:rFonts w:cs="Arial"/>
                <w:noProof w:val="0"/>
                <w:sz w:val="20"/>
                <w:highlight w:val="yellow"/>
              </w:rPr>
            </w:r>
            <w:r w:rsidRPr="000909A2">
              <w:rPr>
                <w:rFonts w:cs="Arial"/>
                <w:noProof w:val="0"/>
                <w:sz w:val="20"/>
                <w:highlight w:val="yellow"/>
              </w:rPr>
              <w:fldChar w:fldCharType="separate"/>
            </w:r>
            <w:r w:rsidR="00B501A5">
              <w:rPr>
                <w:rFonts w:cs="Arial"/>
                <w:sz w:val="20"/>
                <w:highlight w:val="yellow"/>
              </w:rPr>
              <w:t>{insert amount}</w:t>
            </w:r>
            <w:r w:rsidRPr="000909A2">
              <w:rPr>
                <w:rFonts w:cs="Arial"/>
                <w:noProof w:val="0"/>
                <w:sz w:val="20"/>
                <w:highlight w:val="yellow"/>
              </w:rPr>
              <w:fldChar w:fldCharType="end"/>
            </w:r>
          </w:p>
        </w:tc>
        <w:tc>
          <w:tcPr>
            <w:tcW w:w="1559" w:type="dxa"/>
            <w:shd w:val="clear" w:color="auto" w:fill="auto"/>
          </w:tcPr>
          <w:p w14:paraId="56DE1D8D" w14:textId="77777777" w:rsidR="00075BC0" w:rsidRPr="005958F5" w:rsidRDefault="001F02A8" w:rsidP="00486D21">
            <w:pPr>
              <w:pStyle w:val="MworksSch2Aitemnoinfo"/>
              <w:jc w:val="left"/>
              <w:rPr>
                <w:rFonts w:cs="Arial"/>
                <w:noProof w:val="0"/>
                <w:sz w:val="20"/>
              </w:rPr>
            </w:pPr>
            <w:r w:rsidRPr="005958F5">
              <w:rPr>
                <w:rFonts w:cs="Arial"/>
                <w:noProof w:val="0"/>
                <w:sz w:val="20"/>
              </w:rPr>
              <w:t>Contractor</w:t>
            </w:r>
          </w:p>
        </w:tc>
      </w:tr>
      <w:tr w:rsidR="007444C0" w:rsidRPr="005958F5" w14:paraId="760425ED" w14:textId="77777777" w:rsidTr="00B65B54">
        <w:trPr>
          <w:trHeight w:val="350"/>
        </w:trPr>
        <w:tc>
          <w:tcPr>
            <w:tcW w:w="822" w:type="dxa"/>
            <w:shd w:val="clear" w:color="auto" w:fill="auto"/>
          </w:tcPr>
          <w:p w14:paraId="569F12A7" w14:textId="77777777" w:rsidR="007444C0" w:rsidRPr="00486D21" w:rsidRDefault="007444C0" w:rsidP="00635CD7">
            <w:pPr>
              <w:pStyle w:val="Legallist1"/>
            </w:pPr>
            <w:bookmarkStart w:id="46" w:name="_Ref86826322"/>
          </w:p>
        </w:tc>
        <w:bookmarkEnd w:id="46"/>
        <w:tc>
          <w:tcPr>
            <w:tcW w:w="2835" w:type="dxa"/>
            <w:shd w:val="clear" w:color="auto" w:fill="auto"/>
          </w:tcPr>
          <w:p w14:paraId="2F9B7872" w14:textId="77777777" w:rsidR="007444C0" w:rsidRPr="00486D21" w:rsidRDefault="007444C0" w:rsidP="00486D21">
            <w:pPr>
              <w:spacing w:before="60" w:after="60"/>
              <w:rPr>
                <w:rFonts w:cs="Arial"/>
              </w:rPr>
            </w:pPr>
            <w:r w:rsidRPr="00486D21">
              <w:rPr>
                <w:rFonts w:cs="Arial"/>
              </w:rPr>
              <w:t>Email file size</w:t>
            </w:r>
          </w:p>
          <w:p w14:paraId="7A6876D7" w14:textId="33496EBB" w:rsidR="007444C0" w:rsidRPr="00486D21" w:rsidRDefault="007444C0" w:rsidP="00486D21">
            <w:pPr>
              <w:spacing w:before="60" w:after="60"/>
              <w:rPr>
                <w:rFonts w:cs="Arial"/>
                <w:i/>
              </w:rPr>
            </w:pPr>
            <w:r w:rsidRPr="00486D21">
              <w:rPr>
                <w:rFonts w:cs="Arial"/>
                <w:i/>
              </w:rPr>
              <w:t>[Clause </w:t>
            </w:r>
            <w:r w:rsidR="0065736A">
              <w:rPr>
                <w:rFonts w:cs="Arial"/>
                <w:i/>
              </w:rPr>
              <w:fldChar w:fldCharType="begin"/>
            </w:r>
            <w:r w:rsidR="0065736A">
              <w:rPr>
                <w:rFonts w:cs="Arial"/>
                <w:i/>
              </w:rPr>
              <w:instrText xml:space="preserve"> REF _Ref84838601 \w \h </w:instrText>
            </w:r>
            <w:r w:rsidR="00B65B54">
              <w:rPr>
                <w:rFonts w:cs="Arial"/>
                <w:i/>
              </w:rPr>
              <w:instrText xml:space="preserve"> \* MERGEFORMAT </w:instrText>
            </w:r>
            <w:r w:rsidR="0065736A">
              <w:rPr>
                <w:rFonts w:cs="Arial"/>
                <w:i/>
              </w:rPr>
            </w:r>
            <w:r w:rsidR="0065736A">
              <w:rPr>
                <w:rFonts w:cs="Arial"/>
                <w:i/>
              </w:rPr>
              <w:fldChar w:fldCharType="separate"/>
            </w:r>
            <w:r w:rsidR="00547834">
              <w:rPr>
                <w:rFonts w:cs="Arial"/>
                <w:i/>
              </w:rPr>
              <w:t>11.2</w:t>
            </w:r>
            <w:r w:rsidR="0065736A">
              <w:rPr>
                <w:rFonts w:cs="Arial"/>
                <w:i/>
              </w:rPr>
              <w:fldChar w:fldCharType="end"/>
            </w:r>
            <w:r w:rsidRPr="00486D21">
              <w:rPr>
                <w:rFonts w:cs="Arial"/>
                <w:i/>
              </w:rPr>
              <w:t>]</w:t>
            </w:r>
          </w:p>
        </w:tc>
        <w:tc>
          <w:tcPr>
            <w:tcW w:w="6095" w:type="dxa"/>
            <w:gridSpan w:val="7"/>
            <w:shd w:val="clear" w:color="auto" w:fill="auto"/>
          </w:tcPr>
          <w:p w14:paraId="14A4169C" w14:textId="79BD6B25" w:rsidR="007444C0" w:rsidRPr="005958F5" w:rsidRDefault="00DD1B30" w:rsidP="00486D21">
            <w:pPr>
              <w:pStyle w:val="MworksSch2Aitemnoinfo"/>
              <w:jc w:val="left"/>
              <w:rPr>
                <w:rFonts w:cs="Arial"/>
                <w:noProof w:val="0"/>
                <w:sz w:val="20"/>
              </w:rPr>
            </w:pPr>
            <w:r>
              <w:rPr>
                <w:rFonts w:cs="Arial"/>
                <w:sz w:val="20"/>
              </w:rPr>
              <w:t>10</w:t>
            </w:r>
            <w:r w:rsidR="00F45BD9">
              <w:rPr>
                <w:rFonts w:cs="Arial"/>
                <w:sz w:val="20"/>
              </w:rPr>
              <w:t xml:space="preserve"> </w:t>
            </w:r>
            <w:r w:rsidR="00FF020C">
              <w:rPr>
                <w:rFonts w:cs="Arial"/>
                <w:sz w:val="20"/>
              </w:rPr>
              <w:t>mb</w:t>
            </w:r>
          </w:p>
        </w:tc>
      </w:tr>
    </w:tbl>
    <w:p w14:paraId="182FEB56" w14:textId="77777777" w:rsidR="00B05C5E" w:rsidRDefault="00B05C5E" w:rsidP="00B05C5E">
      <w:bookmarkStart w:id="47" w:name="_Hlk13475619"/>
    </w:p>
    <w:p w14:paraId="01640E00" w14:textId="77777777" w:rsidR="00EE4E70" w:rsidRDefault="00EE4E70" w:rsidP="00B05C5E"/>
    <w:p w14:paraId="7679BB9C" w14:textId="77777777" w:rsidR="00EE4E70" w:rsidRPr="00C02363" w:rsidRDefault="00EE4E70" w:rsidP="00B05C5E"/>
    <w:p w14:paraId="371F56EB" w14:textId="77777777" w:rsidR="00740A6E" w:rsidRDefault="00740A6E" w:rsidP="00C863BC">
      <w:pPr>
        <w:pStyle w:val="METitle1"/>
        <w:sectPr w:rsidR="00740A6E" w:rsidSect="00851130">
          <w:pgSz w:w="11906" w:h="16838"/>
          <w:pgMar w:top="993" w:right="849" w:bottom="426" w:left="993" w:header="567" w:footer="433" w:gutter="0"/>
          <w:cols w:space="708"/>
          <w:formProt w:val="0"/>
          <w:docGrid w:linePitch="360"/>
        </w:sectPr>
      </w:pPr>
    </w:p>
    <w:p w14:paraId="48565581" w14:textId="77777777" w:rsidR="00B05C5E" w:rsidRPr="00B65B54" w:rsidRDefault="00B05C5E" w:rsidP="00C863BC">
      <w:pPr>
        <w:pStyle w:val="METitle1"/>
      </w:pPr>
      <w:bookmarkStart w:id="48" w:name="_Toc85548592"/>
      <w:bookmarkStart w:id="49" w:name="_Toc89872982"/>
      <w:bookmarkStart w:id="50" w:name="_Toc144220492"/>
      <w:r w:rsidRPr="009B7137">
        <w:t>EXECUTION</w:t>
      </w:r>
      <w:bookmarkEnd w:id="48"/>
      <w:bookmarkEnd w:id="49"/>
      <w:bookmarkEnd w:id="50"/>
    </w:p>
    <w:p w14:paraId="331B116D" w14:textId="77777777" w:rsidR="00B05C5E" w:rsidRPr="00B05C5E" w:rsidRDefault="00B05C5E" w:rsidP="00153071">
      <w:pPr>
        <w:widowControl w:val="0"/>
        <w:numPr>
          <w:ilvl w:val="0"/>
          <w:numId w:val="4"/>
        </w:numPr>
        <w:pBdr>
          <w:bottom w:val="single" w:sz="4" w:space="1" w:color="auto"/>
        </w:pBdr>
        <w:tabs>
          <w:tab w:val="clear" w:pos="709"/>
        </w:tabs>
        <w:spacing w:before="60" w:after="60"/>
        <w:ind w:right="-45"/>
        <w:rPr>
          <w:rFonts w:cs="Arial"/>
          <w:b/>
          <w:szCs w:val="20"/>
        </w:rPr>
      </w:pPr>
      <w:r w:rsidRPr="00B05C5E">
        <w:rPr>
          <w:rFonts w:cs="Arial"/>
          <w:b/>
          <w:szCs w:val="20"/>
        </w:rPr>
        <w:t xml:space="preserve">Executed as </w:t>
      </w:r>
      <w:r w:rsidR="006730D4">
        <w:rPr>
          <w:rFonts w:cs="Arial"/>
          <w:b/>
          <w:szCs w:val="20"/>
        </w:rPr>
        <w:t>an Agreement</w:t>
      </w:r>
      <w:r w:rsidRPr="00B05C5E">
        <w:rPr>
          <w:rFonts w:cs="Arial"/>
          <w:b/>
          <w:szCs w:val="20"/>
        </w:rPr>
        <w:t>:</w:t>
      </w:r>
    </w:p>
    <w:p w14:paraId="30785B17" w14:textId="77777777" w:rsidR="00B05C5E" w:rsidRPr="00B05C5E" w:rsidRDefault="00B05C5E" w:rsidP="00B05C5E">
      <w:pPr>
        <w:spacing w:before="60" w:after="60"/>
        <w:rPr>
          <w:rFonts w:cs="Arial"/>
          <w:szCs w:val="20"/>
        </w:rPr>
      </w:pPr>
    </w:p>
    <w:tbl>
      <w:tblPr>
        <w:tblW w:w="9356" w:type="dxa"/>
        <w:tblInd w:w="567" w:type="dxa"/>
        <w:tblLayout w:type="fixed"/>
        <w:tblCellMar>
          <w:left w:w="0" w:type="dxa"/>
          <w:right w:w="0" w:type="dxa"/>
        </w:tblCellMar>
        <w:tblLook w:val="04A0" w:firstRow="1" w:lastRow="0" w:firstColumn="1" w:lastColumn="0" w:noHBand="0" w:noVBand="1"/>
      </w:tblPr>
      <w:tblGrid>
        <w:gridCol w:w="4503"/>
        <w:gridCol w:w="459"/>
        <w:gridCol w:w="4394"/>
      </w:tblGrid>
      <w:tr w:rsidR="00B05C5E" w:rsidRPr="00B05C5E" w14:paraId="6E79B17E" w14:textId="77777777" w:rsidTr="009B7137">
        <w:tc>
          <w:tcPr>
            <w:tcW w:w="4503" w:type="dxa"/>
            <w:shd w:val="clear" w:color="auto" w:fill="auto"/>
          </w:tcPr>
          <w:p w14:paraId="144B48B1" w14:textId="77777777" w:rsidR="00B05C5E" w:rsidRPr="00B05C5E" w:rsidRDefault="00B05C5E" w:rsidP="007E4777">
            <w:pPr>
              <w:keepNext/>
              <w:rPr>
                <w:rFonts w:cs="Arial"/>
                <w:szCs w:val="20"/>
              </w:rPr>
            </w:pPr>
            <w:r w:rsidRPr="00B05C5E">
              <w:rPr>
                <w:rFonts w:cs="Arial"/>
                <w:b/>
                <w:szCs w:val="20"/>
              </w:rPr>
              <w:t>Executed</w:t>
            </w:r>
            <w:r w:rsidRPr="00B05C5E">
              <w:rPr>
                <w:rFonts w:cs="Arial"/>
                <w:szCs w:val="20"/>
              </w:rPr>
              <w:t xml:space="preserve"> by </w:t>
            </w:r>
            <w:r w:rsidRPr="00B05C5E">
              <w:rPr>
                <w:rFonts w:cs="Arial"/>
                <w:b/>
                <w:szCs w:val="20"/>
              </w:rPr>
              <w:t>[</w:t>
            </w:r>
            <w:r w:rsidRPr="00B05C5E">
              <w:rPr>
                <w:rFonts w:cs="Arial"/>
                <w:b/>
                <w:szCs w:val="20"/>
                <w:highlight w:val="yellow"/>
              </w:rPr>
              <w:t>Name of Contractor</w:t>
            </w:r>
            <w:r w:rsidRPr="00B05C5E">
              <w:rPr>
                <w:rFonts w:cs="Arial"/>
                <w:b/>
                <w:szCs w:val="20"/>
              </w:rPr>
              <w:t>]</w:t>
            </w:r>
            <w:r w:rsidRPr="00B05C5E">
              <w:rPr>
                <w:rFonts w:cs="Arial"/>
                <w:szCs w:val="20"/>
              </w:rPr>
              <w:t xml:space="preserve"> ACN [</w:t>
            </w:r>
            <w:r w:rsidRPr="00B05C5E">
              <w:rPr>
                <w:rFonts w:cs="Arial"/>
                <w:szCs w:val="20"/>
                <w:highlight w:val="yellow"/>
              </w:rPr>
              <w:t>ACN of Contractor</w:t>
            </w:r>
            <w:r w:rsidRPr="00B05C5E">
              <w:rPr>
                <w:rFonts w:cs="Arial"/>
                <w:szCs w:val="20"/>
              </w:rPr>
              <w:t xml:space="preserve">] in accordance with section 127 of the </w:t>
            </w:r>
            <w:r w:rsidRPr="00B05C5E">
              <w:rPr>
                <w:rFonts w:cs="Arial"/>
                <w:i/>
                <w:szCs w:val="20"/>
              </w:rPr>
              <w:t xml:space="preserve">Corporations Act 2001 </w:t>
            </w:r>
            <w:r w:rsidRPr="00B05C5E">
              <w:rPr>
                <w:rFonts w:cs="Arial"/>
                <w:iCs/>
                <w:szCs w:val="20"/>
              </w:rPr>
              <w:t>(Cth)</w:t>
            </w:r>
          </w:p>
        </w:tc>
        <w:tc>
          <w:tcPr>
            <w:tcW w:w="459" w:type="dxa"/>
            <w:shd w:val="clear" w:color="auto" w:fill="auto"/>
          </w:tcPr>
          <w:p w14:paraId="27305EC8" w14:textId="77777777" w:rsidR="00B05C5E" w:rsidRPr="00B05C5E" w:rsidRDefault="00B05C5E" w:rsidP="007E4777">
            <w:pPr>
              <w:keepNext/>
              <w:rPr>
                <w:rFonts w:cs="Arial"/>
                <w:szCs w:val="20"/>
              </w:rPr>
            </w:pPr>
          </w:p>
        </w:tc>
        <w:tc>
          <w:tcPr>
            <w:tcW w:w="4394" w:type="dxa"/>
            <w:shd w:val="clear" w:color="auto" w:fill="auto"/>
          </w:tcPr>
          <w:p w14:paraId="05B0E624" w14:textId="77777777" w:rsidR="00B05C5E" w:rsidRPr="00B05C5E" w:rsidRDefault="00B05C5E" w:rsidP="007E4777">
            <w:pPr>
              <w:keepNext/>
              <w:rPr>
                <w:rFonts w:cs="Arial"/>
                <w:szCs w:val="20"/>
              </w:rPr>
            </w:pPr>
          </w:p>
        </w:tc>
      </w:tr>
      <w:tr w:rsidR="00B05C5E" w:rsidRPr="00B05C5E" w14:paraId="74233E7F" w14:textId="77777777" w:rsidTr="009B7137">
        <w:tc>
          <w:tcPr>
            <w:tcW w:w="4503" w:type="dxa"/>
            <w:shd w:val="clear" w:color="auto" w:fill="auto"/>
          </w:tcPr>
          <w:p w14:paraId="4D9B1460" w14:textId="77777777" w:rsidR="00B05C5E" w:rsidRPr="00B05C5E" w:rsidRDefault="00B05C5E" w:rsidP="007E4777">
            <w:pPr>
              <w:keepNext/>
              <w:rPr>
                <w:rFonts w:cs="Arial"/>
                <w:szCs w:val="20"/>
              </w:rPr>
            </w:pPr>
          </w:p>
        </w:tc>
        <w:tc>
          <w:tcPr>
            <w:tcW w:w="459" w:type="dxa"/>
            <w:shd w:val="clear" w:color="auto" w:fill="auto"/>
          </w:tcPr>
          <w:p w14:paraId="51698C67" w14:textId="77777777" w:rsidR="00B05C5E" w:rsidRPr="00B05C5E" w:rsidRDefault="00B05C5E" w:rsidP="007E4777">
            <w:pPr>
              <w:keepNext/>
              <w:rPr>
                <w:rFonts w:cs="Arial"/>
                <w:szCs w:val="20"/>
              </w:rPr>
            </w:pPr>
          </w:p>
        </w:tc>
        <w:tc>
          <w:tcPr>
            <w:tcW w:w="4394" w:type="dxa"/>
            <w:shd w:val="clear" w:color="auto" w:fill="auto"/>
          </w:tcPr>
          <w:p w14:paraId="593C29FA" w14:textId="77777777" w:rsidR="00B05C5E" w:rsidRPr="00B05C5E" w:rsidRDefault="00B05C5E" w:rsidP="007E4777">
            <w:pPr>
              <w:keepNext/>
              <w:rPr>
                <w:rFonts w:cs="Arial"/>
                <w:szCs w:val="20"/>
              </w:rPr>
            </w:pPr>
          </w:p>
        </w:tc>
      </w:tr>
      <w:tr w:rsidR="00B05C5E" w:rsidRPr="00B05C5E" w14:paraId="0B6D6237" w14:textId="77777777" w:rsidTr="009B7137">
        <w:trPr>
          <w:trHeight w:hRule="exact" w:val="482"/>
        </w:trPr>
        <w:tc>
          <w:tcPr>
            <w:tcW w:w="4503" w:type="dxa"/>
            <w:tcBorders>
              <w:left w:val="single" w:sz="4" w:space="0" w:color="808080"/>
              <w:bottom w:val="single" w:sz="4" w:space="0" w:color="808080"/>
            </w:tcBorders>
            <w:shd w:val="clear" w:color="auto" w:fill="auto"/>
            <w:vAlign w:val="bottom"/>
          </w:tcPr>
          <w:p w14:paraId="072196CF" w14:textId="77777777" w:rsidR="00B05C5E" w:rsidRPr="00B05C5E" w:rsidRDefault="00B05C5E" w:rsidP="007E4777">
            <w:pPr>
              <w:keepNext/>
              <w:rPr>
                <w:rFonts w:cs="Arial"/>
                <w:szCs w:val="20"/>
              </w:rPr>
            </w:pPr>
          </w:p>
        </w:tc>
        <w:tc>
          <w:tcPr>
            <w:tcW w:w="459" w:type="dxa"/>
            <w:tcBorders>
              <w:right w:val="single" w:sz="4" w:space="0" w:color="808080"/>
            </w:tcBorders>
            <w:shd w:val="clear" w:color="auto" w:fill="auto"/>
            <w:vAlign w:val="bottom"/>
          </w:tcPr>
          <w:p w14:paraId="2EA342AA" w14:textId="77777777" w:rsidR="00B05C5E" w:rsidRPr="00B05C5E" w:rsidRDefault="00B05C5E" w:rsidP="007E4777">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484147D4" w14:textId="77777777" w:rsidR="00B05C5E" w:rsidRPr="00B05C5E" w:rsidRDefault="00B05C5E" w:rsidP="007E4777">
            <w:pPr>
              <w:keepNext/>
              <w:rPr>
                <w:rFonts w:cs="Arial"/>
                <w:szCs w:val="20"/>
              </w:rPr>
            </w:pPr>
          </w:p>
        </w:tc>
      </w:tr>
      <w:tr w:rsidR="00B05C5E" w:rsidRPr="00B05C5E" w14:paraId="6EC58A2F" w14:textId="77777777" w:rsidTr="009B7137">
        <w:trPr>
          <w:trHeight w:val="567"/>
        </w:trPr>
        <w:tc>
          <w:tcPr>
            <w:tcW w:w="4503" w:type="dxa"/>
            <w:tcBorders>
              <w:top w:val="single" w:sz="4" w:space="0" w:color="808080"/>
            </w:tcBorders>
            <w:shd w:val="clear" w:color="auto" w:fill="auto"/>
          </w:tcPr>
          <w:p w14:paraId="7E5D956B" w14:textId="77777777" w:rsidR="00B05C5E" w:rsidRPr="00B05C5E" w:rsidRDefault="00B05C5E" w:rsidP="007E4777">
            <w:pPr>
              <w:keepNext/>
              <w:spacing w:before="60"/>
              <w:rPr>
                <w:rFonts w:cs="Arial"/>
                <w:szCs w:val="20"/>
              </w:rPr>
            </w:pPr>
            <w:r w:rsidRPr="00B05C5E">
              <w:rPr>
                <w:rFonts w:cs="Arial"/>
                <w:szCs w:val="20"/>
              </w:rPr>
              <w:t>Signature of director</w:t>
            </w:r>
          </w:p>
        </w:tc>
        <w:tc>
          <w:tcPr>
            <w:tcW w:w="459" w:type="dxa"/>
            <w:shd w:val="clear" w:color="auto" w:fill="auto"/>
          </w:tcPr>
          <w:p w14:paraId="673A27F9" w14:textId="77777777" w:rsidR="00B05C5E" w:rsidRPr="00B05C5E" w:rsidRDefault="00B05C5E" w:rsidP="007E4777">
            <w:pPr>
              <w:keepNext/>
              <w:spacing w:before="60"/>
              <w:rPr>
                <w:rFonts w:cs="Arial"/>
                <w:szCs w:val="20"/>
              </w:rPr>
            </w:pPr>
          </w:p>
        </w:tc>
        <w:tc>
          <w:tcPr>
            <w:tcW w:w="4394" w:type="dxa"/>
            <w:tcBorders>
              <w:top w:val="single" w:sz="4" w:space="0" w:color="808080"/>
            </w:tcBorders>
            <w:shd w:val="clear" w:color="auto" w:fill="auto"/>
          </w:tcPr>
          <w:p w14:paraId="3D1C7045" w14:textId="77777777" w:rsidR="00B05C5E" w:rsidRPr="00B05C5E" w:rsidRDefault="00B05C5E" w:rsidP="007E4777">
            <w:pPr>
              <w:keepNext/>
              <w:rPr>
                <w:rFonts w:cs="Arial"/>
                <w:szCs w:val="20"/>
              </w:rPr>
            </w:pPr>
            <w:r w:rsidRPr="00B05C5E">
              <w:rPr>
                <w:rFonts w:cs="Arial"/>
                <w:szCs w:val="20"/>
              </w:rPr>
              <w:t>Signature of director/company secretary</w:t>
            </w:r>
          </w:p>
          <w:p w14:paraId="070BE7BA" w14:textId="77777777" w:rsidR="00B05C5E" w:rsidRPr="00B05C5E" w:rsidRDefault="00B05C5E" w:rsidP="007E4777">
            <w:pPr>
              <w:keepNext/>
              <w:rPr>
                <w:rFonts w:cs="Arial"/>
                <w:szCs w:val="20"/>
              </w:rPr>
            </w:pPr>
            <w:r w:rsidRPr="00B05C5E">
              <w:rPr>
                <w:rFonts w:cs="Arial"/>
                <w:szCs w:val="20"/>
              </w:rPr>
              <w:t>(Please delete as applicable)</w:t>
            </w:r>
          </w:p>
        </w:tc>
      </w:tr>
      <w:tr w:rsidR="00B05C5E" w:rsidRPr="00B05C5E" w14:paraId="1E8F5446" w14:textId="77777777" w:rsidTr="009B7137">
        <w:trPr>
          <w:trHeight w:hRule="exact" w:val="482"/>
        </w:trPr>
        <w:tc>
          <w:tcPr>
            <w:tcW w:w="4503" w:type="dxa"/>
            <w:tcBorders>
              <w:left w:val="single" w:sz="4" w:space="0" w:color="808080"/>
              <w:bottom w:val="single" w:sz="4" w:space="0" w:color="808080"/>
            </w:tcBorders>
            <w:shd w:val="clear" w:color="auto" w:fill="auto"/>
            <w:vAlign w:val="bottom"/>
          </w:tcPr>
          <w:p w14:paraId="2B530F15" w14:textId="77777777" w:rsidR="00B05C5E" w:rsidRPr="00B05C5E" w:rsidRDefault="00B05C5E" w:rsidP="007E4777">
            <w:pPr>
              <w:keepNext/>
              <w:rPr>
                <w:rFonts w:cs="Arial"/>
                <w:szCs w:val="20"/>
              </w:rPr>
            </w:pPr>
          </w:p>
        </w:tc>
        <w:tc>
          <w:tcPr>
            <w:tcW w:w="459" w:type="dxa"/>
            <w:tcBorders>
              <w:right w:val="single" w:sz="4" w:space="0" w:color="808080"/>
            </w:tcBorders>
            <w:shd w:val="clear" w:color="auto" w:fill="auto"/>
            <w:vAlign w:val="bottom"/>
          </w:tcPr>
          <w:p w14:paraId="2C766296" w14:textId="77777777" w:rsidR="00B05C5E" w:rsidRPr="00B05C5E" w:rsidRDefault="00B05C5E" w:rsidP="007E4777">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54B0D2AF" w14:textId="77777777" w:rsidR="00B05C5E" w:rsidRPr="00B05C5E" w:rsidRDefault="00B05C5E" w:rsidP="007E4777">
            <w:pPr>
              <w:keepNext/>
              <w:rPr>
                <w:rFonts w:cs="Arial"/>
                <w:szCs w:val="20"/>
              </w:rPr>
            </w:pPr>
          </w:p>
        </w:tc>
      </w:tr>
      <w:tr w:rsidR="00B05C5E" w:rsidRPr="00B05C5E" w14:paraId="6B917516" w14:textId="77777777" w:rsidTr="009B7137">
        <w:tc>
          <w:tcPr>
            <w:tcW w:w="4503" w:type="dxa"/>
            <w:tcBorders>
              <w:top w:val="single" w:sz="4" w:space="0" w:color="808080"/>
            </w:tcBorders>
            <w:shd w:val="clear" w:color="auto" w:fill="auto"/>
          </w:tcPr>
          <w:p w14:paraId="7BA0CCF4" w14:textId="77777777" w:rsidR="00B05C5E" w:rsidRPr="00B05C5E" w:rsidRDefault="00B05C5E" w:rsidP="007E4777">
            <w:pPr>
              <w:keepNext/>
              <w:spacing w:before="60"/>
              <w:rPr>
                <w:rFonts w:cs="Arial"/>
                <w:szCs w:val="20"/>
              </w:rPr>
            </w:pPr>
            <w:r w:rsidRPr="00B05C5E">
              <w:rPr>
                <w:rFonts w:cs="Arial"/>
                <w:szCs w:val="20"/>
              </w:rPr>
              <w:t>Name of director (print)</w:t>
            </w:r>
          </w:p>
        </w:tc>
        <w:tc>
          <w:tcPr>
            <w:tcW w:w="459" w:type="dxa"/>
            <w:shd w:val="clear" w:color="auto" w:fill="auto"/>
          </w:tcPr>
          <w:p w14:paraId="62E3B070" w14:textId="77777777" w:rsidR="00B05C5E" w:rsidRPr="00B05C5E" w:rsidRDefault="00B05C5E" w:rsidP="007E4777">
            <w:pPr>
              <w:keepNext/>
              <w:spacing w:before="60"/>
              <w:rPr>
                <w:rFonts w:cs="Arial"/>
                <w:szCs w:val="20"/>
              </w:rPr>
            </w:pPr>
          </w:p>
        </w:tc>
        <w:tc>
          <w:tcPr>
            <w:tcW w:w="4394" w:type="dxa"/>
            <w:tcBorders>
              <w:top w:val="single" w:sz="4" w:space="0" w:color="808080"/>
            </w:tcBorders>
            <w:shd w:val="clear" w:color="auto" w:fill="auto"/>
          </w:tcPr>
          <w:p w14:paraId="53F4A602" w14:textId="77777777" w:rsidR="00B05C5E" w:rsidRPr="00B05C5E" w:rsidRDefault="00B05C5E" w:rsidP="007E4777">
            <w:pPr>
              <w:keepNext/>
              <w:spacing w:before="60"/>
              <w:rPr>
                <w:rFonts w:cs="Arial"/>
                <w:szCs w:val="20"/>
              </w:rPr>
            </w:pPr>
            <w:r w:rsidRPr="00B05C5E">
              <w:rPr>
                <w:rFonts w:cs="Arial"/>
                <w:szCs w:val="20"/>
              </w:rPr>
              <w:t>Name of director/company secretary (print)</w:t>
            </w:r>
          </w:p>
        </w:tc>
      </w:tr>
      <w:tr w:rsidR="00B05C5E" w:rsidRPr="00B05C5E" w14:paraId="07471D8E" w14:textId="77777777" w:rsidTr="009B7137">
        <w:trPr>
          <w:trHeight w:val="602"/>
        </w:trPr>
        <w:tc>
          <w:tcPr>
            <w:tcW w:w="4503" w:type="dxa"/>
            <w:shd w:val="clear" w:color="auto" w:fill="auto"/>
          </w:tcPr>
          <w:p w14:paraId="4645CF71" w14:textId="77777777" w:rsidR="00B05C5E" w:rsidRPr="00B05C5E" w:rsidRDefault="00B05C5E" w:rsidP="007E4777">
            <w:pPr>
              <w:keepNext/>
              <w:spacing w:before="60"/>
              <w:rPr>
                <w:rFonts w:cs="Arial"/>
                <w:szCs w:val="20"/>
              </w:rPr>
            </w:pPr>
          </w:p>
        </w:tc>
        <w:tc>
          <w:tcPr>
            <w:tcW w:w="459" w:type="dxa"/>
            <w:shd w:val="clear" w:color="auto" w:fill="auto"/>
          </w:tcPr>
          <w:p w14:paraId="7F340507" w14:textId="77777777" w:rsidR="00B05C5E" w:rsidRPr="00B05C5E" w:rsidRDefault="00B05C5E" w:rsidP="007E4777">
            <w:pPr>
              <w:keepNext/>
              <w:spacing w:before="60"/>
              <w:rPr>
                <w:rFonts w:cs="Arial"/>
                <w:szCs w:val="20"/>
              </w:rPr>
            </w:pPr>
          </w:p>
        </w:tc>
        <w:tc>
          <w:tcPr>
            <w:tcW w:w="4394" w:type="dxa"/>
            <w:tcBorders>
              <w:bottom w:val="single" w:sz="4" w:space="0" w:color="808080"/>
            </w:tcBorders>
            <w:shd w:val="clear" w:color="auto" w:fill="auto"/>
          </w:tcPr>
          <w:p w14:paraId="09B1DBBA" w14:textId="77777777" w:rsidR="00B05C5E" w:rsidRPr="00B05C5E" w:rsidRDefault="00B05C5E" w:rsidP="007E4777">
            <w:pPr>
              <w:keepNext/>
              <w:spacing w:before="60"/>
              <w:rPr>
                <w:rFonts w:cs="Arial"/>
                <w:szCs w:val="20"/>
              </w:rPr>
            </w:pPr>
          </w:p>
        </w:tc>
      </w:tr>
      <w:tr w:rsidR="00B05C5E" w:rsidRPr="00B05C5E" w14:paraId="09E7745C" w14:textId="77777777" w:rsidTr="009B7137">
        <w:tc>
          <w:tcPr>
            <w:tcW w:w="4503" w:type="dxa"/>
            <w:shd w:val="clear" w:color="auto" w:fill="auto"/>
          </w:tcPr>
          <w:p w14:paraId="4E457FCA" w14:textId="77777777" w:rsidR="00B05C5E" w:rsidRPr="00B05C5E" w:rsidRDefault="00B05C5E" w:rsidP="007E4777">
            <w:pPr>
              <w:keepNext/>
              <w:spacing w:before="60"/>
              <w:rPr>
                <w:rFonts w:cs="Arial"/>
                <w:szCs w:val="20"/>
              </w:rPr>
            </w:pPr>
          </w:p>
        </w:tc>
        <w:tc>
          <w:tcPr>
            <w:tcW w:w="459" w:type="dxa"/>
            <w:shd w:val="clear" w:color="auto" w:fill="auto"/>
          </w:tcPr>
          <w:p w14:paraId="5B4452DB" w14:textId="77777777" w:rsidR="00B05C5E" w:rsidRPr="00B05C5E" w:rsidRDefault="00B05C5E" w:rsidP="007E4777">
            <w:pPr>
              <w:keepNext/>
              <w:spacing w:before="60"/>
              <w:rPr>
                <w:rFonts w:cs="Arial"/>
                <w:szCs w:val="20"/>
              </w:rPr>
            </w:pPr>
          </w:p>
        </w:tc>
        <w:tc>
          <w:tcPr>
            <w:tcW w:w="4394" w:type="dxa"/>
            <w:tcBorders>
              <w:top w:val="single" w:sz="4" w:space="0" w:color="808080"/>
            </w:tcBorders>
            <w:shd w:val="clear" w:color="auto" w:fill="auto"/>
          </w:tcPr>
          <w:p w14:paraId="672B79AB" w14:textId="77777777" w:rsidR="00B05C5E" w:rsidRPr="00B05C5E" w:rsidRDefault="00B05C5E" w:rsidP="007E4777">
            <w:pPr>
              <w:keepNext/>
              <w:spacing w:before="60"/>
              <w:rPr>
                <w:rFonts w:cs="Arial"/>
                <w:szCs w:val="20"/>
              </w:rPr>
            </w:pPr>
            <w:r w:rsidRPr="00B05C5E">
              <w:rPr>
                <w:rFonts w:cs="Arial"/>
                <w:szCs w:val="20"/>
              </w:rPr>
              <w:t>Date</w:t>
            </w:r>
          </w:p>
        </w:tc>
      </w:tr>
    </w:tbl>
    <w:p w14:paraId="0F679BBB" w14:textId="77777777" w:rsidR="00B05C5E" w:rsidRPr="00B05C5E" w:rsidRDefault="00B05C5E" w:rsidP="00B05C5E">
      <w:pPr>
        <w:spacing w:before="60" w:after="60"/>
        <w:rPr>
          <w:rFonts w:cs="Arial"/>
          <w:szCs w:val="20"/>
        </w:rPr>
      </w:pPr>
    </w:p>
    <w:tbl>
      <w:tblPr>
        <w:tblW w:w="9356" w:type="dxa"/>
        <w:tblInd w:w="567" w:type="dxa"/>
        <w:tblLayout w:type="fixed"/>
        <w:tblCellMar>
          <w:left w:w="0" w:type="dxa"/>
          <w:right w:w="0" w:type="dxa"/>
        </w:tblCellMar>
        <w:tblLook w:val="04A0" w:firstRow="1" w:lastRow="0" w:firstColumn="1" w:lastColumn="0" w:noHBand="0" w:noVBand="1"/>
      </w:tblPr>
      <w:tblGrid>
        <w:gridCol w:w="4503"/>
        <w:gridCol w:w="459"/>
        <w:gridCol w:w="4394"/>
      </w:tblGrid>
      <w:tr w:rsidR="00B05C5E" w:rsidRPr="00B05C5E" w14:paraId="3C112803" w14:textId="77777777" w:rsidTr="009B7137">
        <w:tc>
          <w:tcPr>
            <w:tcW w:w="4503" w:type="dxa"/>
            <w:shd w:val="clear" w:color="auto" w:fill="auto"/>
          </w:tcPr>
          <w:p w14:paraId="14CE1227" w14:textId="77777777" w:rsidR="00B05C5E" w:rsidRPr="00B05C5E" w:rsidRDefault="00B05C5E" w:rsidP="00E22CCD">
            <w:pPr>
              <w:keepNext/>
              <w:jc w:val="left"/>
              <w:rPr>
                <w:rFonts w:cs="Arial"/>
                <w:szCs w:val="20"/>
              </w:rPr>
            </w:pPr>
            <w:r w:rsidRPr="00B05C5E">
              <w:rPr>
                <w:rFonts w:cs="Arial"/>
                <w:b/>
                <w:szCs w:val="20"/>
              </w:rPr>
              <w:t>Signed</w:t>
            </w:r>
            <w:r w:rsidRPr="00B05C5E">
              <w:rPr>
                <w:rFonts w:cs="Arial"/>
                <w:szCs w:val="20"/>
              </w:rPr>
              <w:t xml:space="preserve"> for </w:t>
            </w:r>
            <w:r w:rsidRPr="00B05C5E">
              <w:rPr>
                <w:rFonts w:cs="Arial"/>
                <w:b/>
                <w:szCs w:val="20"/>
              </w:rPr>
              <w:t>Brisbane City Council</w:t>
            </w:r>
            <w:r w:rsidRPr="00B05C5E">
              <w:rPr>
                <w:rFonts w:cs="Arial"/>
                <w:szCs w:val="20"/>
              </w:rPr>
              <w:t xml:space="preserve"> by its authorised representative in the presence of:</w:t>
            </w:r>
          </w:p>
        </w:tc>
        <w:tc>
          <w:tcPr>
            <w:tcW w:w="459" w:type="dxa"/>
            <w:shd w:val="clear" w:color="auto" w:fill="auto"/>
          </w:tcPr>
          <w:p w14:paraId="409B2501" w14:textId="77777777" w:rsidR="00B05C5E" w:rsidRPr="00B05C5E" w:rsidRDefault="00B05C5E" w:rsidP="007E4777">
            <w:pPr>
              <w:keepNext/>
              <w:rPr>
                <w:rFonts w:cs="Arial"/>
                <w:szCs w:val="20"/>
              </w:rPr>
            </w:pPr>
          </w:p>
        </w:tc>
        <w:tc>
          <w:tcPr>
            <w:tcW w:w="4394" w:type="dxa"/>
            <w:shd w:val="clear" w:color="auto" w:fill="auto"/>
          </w:tcPr>
          <w:p w14:paraId="1AE7721B" w14:textId="77777777" w:rsidR="00B05C5E" w:rsidRPr="00B05C5E" w:rsidRDefault="00B05C5E" w:rsidP="007E4777">
            <w:pPr>
              <w:keepNext/>
              <w:rPr>
                <w:rFonts w:cs="Arial"/>
                <w:szCs w:val="20"/>
              </w:rPr>
            </w:pPr>
          </w:p>
        </w:tc>
      </w:tr>
      <w:tr w:rsidR="00B05C5E" w:rsidRPr="00B05C5E" w14:paraId="46E51506" w14:textId="77777777" w:rsidTr="009B7137">
        <w:tc>
          <w:tcPr>
            <w:tcW w:w="4503" w:type="dxa"/>
            <w:shd w:val="clear" w:color="auto" w:fill="auto"/>
          </w:tcPr>
          <w:p w14:paraId="7938C963" w14:textId="77777777" w:rsidR="00B05C5E" w:rsidRPr="00B05C5E" w:rsidRDefault="00B05C5E" w:rsidP="007E4777">
            <w:pPr>
              <w:keepNext/>
              <w:rPr>
                <w:rFonts w:cs="Arial"/>
                <w:szCs w:val="20"/>
              </w:rPr>
            </w:pPr>
          </w:p>
        </w:tc>
        <w:tc>
          <w:tcPr>
            <w:tcW w:w="459" w:type="dxa"/>
            <w:shd w:val="clear" w:color="auto" w:fill="auto"/>
          </w:tcPr>
          <w:p w14:paraId="1292D40D" w14:textId="77777777" w:rsidR="00B05C5E" w:rsidRPr="00B05C5E" w:rsidRDefault="00B05C5E" w:rsidP="007E4777">
            <w:pPr>
              <w:keepNext/>
              <w:rPr>
                <w:rFonts w:cs="Arial"/>
                <w:szCs w:val="20"/>
              </w:rPr>
            </w:pPr>
          </w:p>
        </w:tc>
        <w:tc>
          <w:tcPr>
            <w:tcW w:w="4394" w:type="dxa"/>
            <w:shd w:val="clear" w:color="auto" w:fill="auto"/>
          </w:tcPr>
          <w:p w14:paraId="25DDBE95" w14:textId="77777777" w:rsidR="00B05C5E" w:rsidRPr="00B05C5E" w:rsidRDefault="00B05C5E" w:rsidP="007E4777">
            <w:pPr>
              <w:keepNext/>
              <w:rPr>
                <w:rFonts w:cs="Arial"/>
                <w:szCs w:val="20"/>
              </w:rPr>
            </w:pPr>
          </w:p>
        </w:tc>
      </w:tr>
      <w:tr w:rsidR="00B05C5E" w:rsidRPr="00B05C5E" w14:paraId="42E110D9" w14:textId="77777777" w:rsidTr="009B7137">
        <w:trPr>
          <w:trHeight w:hRule="exact" w:val="482"/>
        </w:trPr>
        <w:tc>
          <w:tcPr>
            <w:tcW w:w="4503" w:type="dxa"/>
            <w:shd w:val="clear" w:color="auto" w:fill="auto"/>
            <w:vAlign w:val="bottom"/>
          </w:tcPr>
          <w:p w14:paraId="5D64582D" w14:textId="77777777" w:rsidR="00B05C5E" w:rsidRPr="00B05C5E" w:rsidRDefault="00B05C5E" w:rsidP="007E4777">
            <w:pPr>
              <w:keepNext/>
              <w:rPr>
                <w:rFonts w:cs="Arial"/>
                <w:szCs w:val="20"/>
              </w:rPr>
            </w:pPr>
          </w:p>
        </w:tc>
        <w:tc>
          <w:tcPr>
            <w:tcW w:w="459" w:type="dxa"/>
            <w:tcBorders>
              <w:right w:val="single" w:sz="4" w:space="0" w:color="808080"/>
            </w:tcBorders>
            <w:shd w:val="clear" w:color="auto" w:fill="auto"/>
            <w:vAlign w:val="bottom"/>
          </w:tcPr>
          <w:p w14:paraId="6D979DBF" w14:textId="77777777" w:rsidR="00B05C5E" w:rsidRPr="00B05C5E" w:rsidRDefault="00B05C5E" w:rsidP="007E4777">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6C8B9BB3" w14:textId="77777777" w:rsidR="00B05C5E" w:rsidRPr="00B05C5E" w:rsidRDefault="00B05C5E" w:rsidP="007E4777">
            <w:pPr>
              <w:keepNext/>
              <w:rPr>
                <w:rFonts w:cs="Arial"/>
                <w:szCs w:val="20"/>
              </w:rPr>
            </w:pPr>
          </w:p>
        </w:tc>
      </w:tr>
      <w:tr w:rsidR="00B05C5E" w:rsidRPr="00B05C5E" w14:paraId="3D502076" w14:textId="77777777" w:rsidTr="009B7137">
        <w:trPr>
          <w:trHeight w:val="567"/>
        </w:trPr>
        <w:tc>
          <w:tcPr>
            <w:tcW w:w="4503" w:type="dxa"/>
            <w:shd w:val="clear" w:color="auto" w:fill="auto"/>
          </w:tcPr>
          <w:p w14:paraId="4F50212F" w14:textId="77777777" w:rsidR="00B05C5E" w:rsidRPr="00B05C5E" w:rsidRDefault="00B05C5E" w:rsidP="007E4777">
            <w:pPr>
              <w:keepNext/>
              <w:spacing w:before="60"/>
              <w:rPr>
                <w:rFonts w:cs="Arial"/>
                <w:szCs w:val="20"/>
              </w:rPr>
            </w:pPr>
          </w:p>
        </w:tc>
        <w:tc>
          <w:tcPr>
            <w:tcW w:w="459" w:type="dxa"/>
            <w:shd w:val="clear" w:color="auto" w:fill="auto"/>
          </w:tcPr>
          <w:p w14:paraId="5015E56F" w14:textId="77777777" w:rsidR="00B05C5E" w:rsidRPr="00B05C5E" w:rsidRDefault="00B05C5E" w:rsidP="007E4777">
            <w:pPr>
              <w:keepNext/>
              <w:spacing w:before="60"/>
              <w:rPr>
                <w:rFonts w:cs="Arial"/>
                <w:szCs w:val="20"/>
              </w:rPr>
            </w:pPr>
          </w:p>
        </w:tc>
        <w:tc>
          <w:tcPr>
            <w:tcW w:w="4394" w:type="dxa"/>
            <w:tcBorders>
              <w:top w:val="single" w:sz="4" w:space="0" w:color="808080"/>
            </w:tcBorders>
            <w:shd w:val="clear" w:color="auto" w:fill="auto"/>
          </w:tcPr>
          <w:p w14:paraId="730FB999" w14:textId="77777777" w:rsidR="00B05C5E" w:rsidRPr="00B05C5E" w:rsidRDefault="00B05C5E" w:rsidP="007E4777">
            <w:pPr>
              <w:keepNext/>
              <w:spacing w:before="60"/>
              <w:rPr>
                <w:rFonts w:cs="Arial"/>
                <w:szCs w:val="20"/>
              </w:rPr>
            </w:pPr>
            <w:r w:rsidRPr="00B05C5E">
              <w:rPr>
                <w:rFonts w:cs="Arial"/>
                <w:szCs w:val="20"/>
              </w:rPr>
              <w:t xml:space="preserve">Signature of authorised representative </w:t>
            </w:r>
          </w:p>
        </w:tc>
      </w:tr>
      <w:tr w:rsidR="00B05C5E" w:rsidRPr="00B05C5E" w14:paraId="34E57F5C" w14:textId="77777777" w:rsidTr="009B7137">
        <w:trPr>
          <w:trHeight w:hRule="exact" w:val="482"/>
        </w:trPr>
        <w:tc>
          <w:tcPr>
            <w:tcW w:w="4503" w:type="dxa"/>
            <w:tcBorders>
              <w:left w:val="single" w:sz="4" w:space="0" w:color="808080"/>
              <w:bottom w:val="single" w:sz="4" w:space="0" w:color="808080"/>
            </w:tcBorders>
            <w:shd w:val="clear" w:color="auto" w:fill="auto"/>
            <w:vAlign w:val="bottom"/>
          </w:tcPr>
          <w:p w14:paraId="45FA2EB3" w14:textId="77777777" w:rsidR="00B05C5E" w:rsidRPr="00B05C5E" w:rsidRDefault="00B05C5E" w:rsidP="007E4777">
            <w:pPr>
              <w:keepNext/>
              <w:rPr>
                <w:rFonts w:cs="Arial"/>
                <w:szCs w:val="20"/>
              </w:rPr>
            </w:pPr>
          </w:p>
        </w:tc>
        <w:tc>
          <w:tcPr>
            <w:tcW w:w="459" w:type="dxa"/>
            <w:tcBorders>
              <w:right w:val="single" w:sz="4" w:space="0" w:color="808080"/>
            </w:tcBorders>
            <w:shd w:val="clear" w:color="auto" w:fill="auto"/>
            <w:vAlign w:val="bottom"/>
          </w:tcPr>
          <w:p w14:paraId="29DE6F15" w14:textId="77777777" w:rsidR="00B05C5E" w:rsidRPr="00B05C5E" w:rsidRDefault="00B05C5E" w:rsidP="007E4777">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55583B3D" w14:textId="77777777" w:rsidR="00B05C5E" w:rsidRPr="00B05C5E" w:rsidRDefault="00B05C5E" w:rsidP="007E4777">
            <w:pPr>
              <w:keepNext/>
              <w:rPr>
                <w:rFonts w:cs="Arial"/>
                <w:szCs w:val="20"/>
              </w:rPr>
            </w:pPr>
          </w:p>
        </w:tc>
      </w:tr>
      <w:tr w:rsidR="00B05C5E" w:rsidRPr="00B05C5E" w14:paraId="166B691B" w14:textId="77777777" w:rsidTr="009B7137">
        <w:trPr>
          <w:trHeight w:val="567"/>
        </w:trPr>
        <w:tc>
          <w:tcPr>
            <w:tcW w:w="4503" w:type="dxa"/>
            <w:tcBorders>
              <w:top w:val="single" w:sz="4" w:space="0" w:color="808080"/>
            </w:tcBorders>
            <w:shd w:val="clear" w:color="auto" w:fill="auto"/>
          </w:tcPr>
          <w:p w14:paraId="6353AAFC" w14:textId="77777777" w:rsidR="00B05C5E" w:rsidRPr="00B05C5E" w:rsidRDefault="00B05C5E" w:rsidP="007E4777">
            <w:pPr>
              <w:keepNext/>
              <w:spacing w:before="60"/>
              <w:rPr>
                <w:rFonts w:cs="Arial"/>
                <w:szCs w:val="20"/>
              </w:rPr>
            </w:pPr>
            <w:r w:rsidRPr="00B05C5E">
              <w:rPr>
                <w:rFonts w:cs="Arial"/>
                <w:szCs w:val="20"/>
              </w:rPr>
              <w:t>Signature of witness</w:t>
            </w:r>
          </w:p>
        </w:tc>
        <w:tc>
          <w:tcPr>
            <w:tcW w:w="459" w:type="dxa"/>
            <w:shd w:val="clear" w:color="auto" w:fill="auto"/>
          </w:tcPr>
          <w:p w14:paraId="1BD37917" w14:textId="77777777" w:rsidR="00B05C5E" w:rsidRPr="00B05C5E" w:rsidRDefault="00B05C5E" w:rsidP="007E4777">
            <w:pPr>
              <w:keepNext/>
              <w:spacing w:before="60"/>
              <w:rPr>
                <w:rFonts w:cs="Arial"/>
                <w:szCs w:val="20"/>
              </w:rPr>
            </w:pPr>
          </w:p>
        </w:tc>
        <w:tc>
          <w:tcPr>
            <w:tcW w:w="4394" w:type="dxa"/>
            <w:tcBorders>
              <w:top w:val="single" w:sz="4" w:space="0" w:color="808080"/>
            </w:tcBorders>
            <w:shd w:val="clear" w:color="auto" w:fill="auto"/>
          </w:tcPr>
          <w:p w14:paraId="1AD91E48" w14:textId="77777777" w:rsidR="00B05C5E" w:rsidRPr="00B05C5E" w:rsidRDefault="00B05C5E" w:rsidP="007E4777">
            <w:pPr>
              <w:keepNext/>
              <w:spacing w:before="60"/>
              <w:rPr>
                <w:rFonts w:cs="Arial"/>
                <w:szCs w:val="20"/>
              </w:rPr>
            </w:pPr>
            <w:r w:rsidRPr="00B05C5E">
              <w:rPr>
                <w:rFonts w:cs="Arial"/>
                <w:szCs w:val="20"/>
              </w:rPr>
              <w:t>Name of authorised representative (print)</w:t>
            </w:r>
          </w:p>
        </w:tc>
      </w:tr>
      <w:tr w:rsidR="00B05C5E" w:rsidRPr="00B05C5E" w14:paraId="7C343DE4" w14:textId="77777777" w:rsidTr="009B7137">
        <w:trPr>
          <w:trHeight w:hRule="exact" w:val="482"/>
        </w:trPr>
        <w:tc>
          <w:tcPr>
            <w:tcW w:w="4503" w:type="dxa"/>
            <w:tcBorders>
              <w:left w:val="single" w:sz="4" w:space="0" w:color="808080"/>
              <w:bottom w:val="single" w:sz="4" w:space="0" w:color="808080"/>
            </w:tcBorders>
            <w:shd w:val="clear" w:color="auto" w:fill="auto"/>
            <w:vAlign w:val="bottom"/>
          </w:tcPr>
          <w:p w14:paraId="31ABE615" w14:textId="77777777" w:rsidR="00B05C5E" w:rsidRPr="00B05C5E" w:rsidRDefault="00B05C5E" w:rsidP="007E4777">
            <w:pPr>
              <w:keepNext/>
              <w:rPr>
                <w:rFonts w:cs="Arial"/>
                <w:szCs w:val="20"/>
              </w:rPr>
            </w:pPr>
          </w:p>
        </w:tc>
        <w:tc>
          <w:tcPr>
            <w:tcW w:w="459" w:type="dxa"/>
            <w:tcBorders>
              <w:right w:val="single" w:sz="4" w:space="0" w:color="808080"/>
            </w:tcBorders>
            <w:shd w:val="clear" w:color="auto" w:fill="auto"/>
            <w:vAlign w:val="bottom"/>
          </w:tcPr>
          <w:p w14:paraId="2AA69317" w14:textId="77777777" w:rsidR="00B05C5E" w:rsidRPr="00B05C5E" w:rsidRDefault="00B05C5E" w:rsidP="007E4777">
            <w:pPr>
              <w:keepNext/>
              <w:rPr>
                <w:rFonts w:cs="Arial"/>
                <w:szCs w:val="20"/>
              </w:rPr>
            </w:pPr>
          </w:p>
        </w:tc>
        <w:tc>
          <w:tcPr>
            <w:tcW w:w="4394" w:type="dxa"/>
            <w:tcBorders>
              <w:left w:val="single" w:sz="4" w:space="0" w:color="808080"/>
              <w:bottom w:val="single" w:sz="4" w:space="0" w:color="808080"/>
            </w:tcBorders>
            <w:shd w:val="clear" w:color="auto" w:fill="auto"/>
            <w:vAlign w:val="bottom"/>
          </w:tcPr>
          <w:p w14:paraId="53659C91" w14:textId="77777777" w:rsidR="00B05C5E" w:rsidRPr="00B05C5E" w:rsidRDefault="00B05C5E" w:rsidP="007E4777">
            <w:pPr>
              <w:keepNext/>
              <w:rPr>
                <w:rFonts w:cs="Arial"/>
                <w:szCs w:val="20"/>
              </w:rPr>
            </w:pPr>
          </w:p>
        </w:tc>
      </w:tr>
      <w:tr w:rsidR="00B05C5E" w:rsidRPr="00B05C5E" w14:paraId="45BDEE4F" w14:textId="77777777" w:rsidTr="009B7137">
        <w:trPr>
          <w:trHeight w:val="881"/>
        </w:trPr>
        <w:tc>
          <w:tcPr>
            <w:tcW w:w="4503" w:type="dxa"/>
            <w:tcBorders>
              <w:top w:val="single" w:sz="4" w:space="0" w:color="808080"/>
            </w:tcBorders>
            <w:shd w:val="clear" w:color="auto" w:fill="auto"/>
          </w:tcPr>
          <w:p w14:paraId="7B373E26" w14:textId="77777777" w:rsidR="00B05C5E" w:rsidRPr="00B05C5E" w:rsidRDefault="00B05C5E" w:rsidP="007E4777">
            <w:pPr>
              <w:keepNext/>
              <w:spacing w:before="60"/>
              <w:rPr>
                <w:rFonts w:cs="Arial"/>
                <w:szCs w:val="20"/>
              </w:rPr>
            </w:pPr>
            <w:r w:rsidRPr="00B05C5E">
              <w:rPr>
                <w:rFonts w:cs="Arial"/>
                <w:szCs w:val="20"/>
              </w:rPr>
              <w:t>Name of witness (print)</w:t>
            </w:r>
          </w:p>
        </w:tc>
        <w:tc>
          <w:tcPr>
            <w:tcW w:w="459" w:type="dxa"/>
            <w:shd w:val="clear" w:color="auto" w:fill="auto"/>
          </w:tcPr>
          <w:p w14:paraId="11582E6B" w14:textId="77777777" w:rsidR="00B05C5E" w:rsidRPr="00B05C5E" w:rsidRDefault="00B05C5E" w:rsidP="007E4777">
            <w:pPr>
              <w:keepNext/>
              <w:spacing w:before="60"/>
              <w:rPr>
                <w:rFonts w:cs="Arial"/>
                <w:szCs w:val="20"/>
              </w:rPr>
            </w:pPr>
          </w:p>
        </w:tc>
        <w:tc>
          <w:tcPr>
            <w:tcW w:w="4394" w:type="dxa"/>
            <w:tcBorders>
              <w:top w:val="single" w:sz="4" w:space="0" w:color="808080"/>
              <w:bottom w:val="single" w:sz="4" w:space="0" w:color="808080"/>
            </w:tcBorders>
            <w:shd w:val="clear" w:color="auto" w:fill="auto"/>
          </w:tcPr>
          <w:p w14:paraId="7EF98706" w14:textId="77777777" w:rsidR="00B05C5E" w:rsidRPr="00B05C5E" w:rsidRDefault="00B05C5E" w:rsidP="007E4777">
            <w:pPr>
              <w:keepNext/>
              <w:spacing w:before="60"/>
              <w:rPr>
                <w:rFonts w:cs="Arial"/>
                <w:szCs w:val="20"/>
              </w:rPr>
            </w:pPr>
            <w:r w:rsidRPr="00B05C5E">
              <w:rPr>
                <w:rFonts w:cs="Arial"/>
                <w:szCs w:val="20"/>
              </w:rPr>
              <w:t>Date</w:t>
            </w:r>
          </w:p>
        </w:tc>
      </w:tr>
    </w:tbl>
    <w:p w14:paraId="226C33BA" w14:textId="77777777" w:rsidR="00B05C5E" w:rsidRPr="00B05C5E" w:rsidRDefault="00B05C5E" w:rsidP="00B05C5E">
      <w:pPr>
        <w:spacing w:before="60" w:after="60"/>
        <w:ind w:left="567"/>
        <w:rPr>
          <w:rFonts w:cs="Arial"/>
          <w:szCs w:val="20"/>
        </w:rPr>
      </w:pPr>
    </w:p>
    <w:p w14:paraId="2C09370B" w14:textId="77777777" w:rsidR="00B05C5E" w:rsidRPr="00B05C5E" w:rsidRDefault="00B05C5E" w:rsidP="00B05C5E">
      <w:pPr>
        <w:spacing w:before="60" w:after="60"/>
        <w:ind w:left="567"/>
        <w:rPr>
          <w:rFonts w:cs="Arial"/>
          <w:szCs w:val="20"/>
        </w:rPr>
      </w:pPr>
    </w:p>
    <w:p w14:paraId="78917DFB" w14:textId="77777777" w:rsidR="00B05C5E" w:rsidRPr="00B05C5E" w:rsidRDefault="00B05C5E" w:rsidP="00153071">
      <w:pPr>
        <w:widowControl w:val="0"/>
        <w:numPr>
          <w:ilvl w:val="0"/>
          <w:numId w:val="4"/>
        </w:numPr>
        <w:pBdr>
          <w:bottom w:val="single" w:sz="4" w:space="1" w:color="auto"/>
        </w:pBdr>
        <w:tabs>
          <w:tab w:val="clear" w:pos="709"/>
          <w:tab w:val="num" w:pos="567"/>
        </w:tabs>
        <w:spacing w:before="60" w:after="60"/>
        <w:ind w:right="-45"/>
        <w:rPr>
          <w:rFonts w:cs="Arial"/>
          <w:b/>
          <w:szCs w:val="20"/>
        </w:rPr>
      </w:pPr>
      <w:r w:rsidRPr="00B05C5E">
        <w:rPr>
          <w:rFonts w:cs="Arial"/>
          <w:b/>
          <w:szCs w:val="20"/>
        </w:rPr>
        <w:t xml:space="preserve">System identifiers </w:t>
      </w:r>
    </w:p>
    <w:tbl>
      <w:tblPr>
        <w:tblW w:w="9605" w:type="dxa"/>
        <w:tblInd w:w="6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96"/>
        <w:gridCol w:w="3090"/>
        <w:gridCol w:w="5919"/>
      </w:tblGrid>
      <w:tr w:rsidR="00B05C5E" w:rsidRPr="00B05C5E" w14:paraId="03A91260" w14:textId="77777777" w:rsidTr="007E4777">
        <w:tc>
          <w:tcPr>
            <w:tcW w:w="596" w:type="dxa"/>
            <w:shd w:val="clear" w:color="auto" w:fill="auto"/>
          </w:tcPr>
          <w:p w14:paraId="009AEFFD" w14:textId="77777777" w:rsidR="00B05C5E" w:rsidRPr="00B05C5E" w:rsidRDefault="00B05C5E" w:rsidP="007E4777">
            <w:pPr>
              <w:widowControl w:val="0"/>
              <w:spacing w:before="60" w:after="60"/>
              <w:ind w:right="-46"/>
              <w:rPr>
                <w:rFonts w:cs="Arial"/>
                <w:szCs w:val="20"/>
              </w:rPr>
            </w:pPr>
            <w:r w:rsidRPr="00B05C5E">
              <w:rPr>
                <w:rFonts w:cs="Arial"/>
                <w:szCs w:val="20"/>
              </w:rPr>
              <w:t>2.1</w:t>
            </w:r>
          </w:p>
        </w:tc>
        <w:tc>
          <w:tcPr>
            <w:tcW w:w="3090" w:type="dxa"/>
            <w:shd w:val="clear" w:color="auto" w:fill="auto"/>
          </w:tcPr>
          <w:p w14:paraId="52F55C4E" w14:textId="77777777" w:rsidR="00B05C5E" w:rsidRPr="00B05C5E" w:rsidRDefault="00B05C5E" w:rsidP="007E4777">
            <w:pPr>
              <w:widowControl w:val="0"/>
              <w:spacing w:before="60" w:after="60"/>
              <w:ind w:right="-46"/>
              <w:rPr>
                <w:rFonts w:cs="Arial"/>
                <w:szCs w:val="20"/>
              </w:rPr>
            </w:pPr>
            <w:r w:rsidRPr="00B05C5E">
              <w:rPr>
                <w:rFonts w:cs="Arial"/>
                <w:szCs w:val="20"/>
              </w:rPr>
              <w:t>Council Purchase Order number:</w:t>
            </w:r>
          </w:p>
        </w:tc>
        <w:tc>
          <w:tcPr>
            <w:tcW w:w="5919" w:type="dxa"/>
            <w:shd w:val="clear" w:color="auto" w:fill="auto"/>
          </w:tcPr>
          <w:p w14:paraId="29E2FA4D" w14:textId="77777777" w:rsidR="00B05C5E" w:rsidRPr="00C0486E" w:rsidRDefault="00B05C5E" w:rsidP="007E4777">
            <w:pPr>
              <w:widowControl w:val="0"/>
              <w:spacing w:before="60" w:after="60"/>
              <w:ind w:right="-46"/>
              <w:rPr>
                <w:rFonts w:cs="Arial"/>
                <w:szCs w:val="20"/>
                <w:highlight w:val="yellow"/>
              </w:rPr>
            </w:pPr>
            <w:r w:rsidRPr="00C0486E">
              <w:rPr>
                <w:rFonts w:cs="Arial"/>
                <w:szCs w:val="20"/>
                <w:highlight w:val="yellow"/>
              </w:rPr>
              <w:fldChar w:fldCharType="begin">
                <w:ffData>
                  <w:name w:val="Text1"/>
                  <w:enabled/>
                  <w:calcOnExit w:val="0"/>
                  <w:textInput>
                    <w:default w:val="{Insert}"/>
                  </w:textInput>
                </w:ffData>
              </w:fldChar>
            </w:r>
            <w:r w:rsidRPr="00C0486E">
              <w:rPr>
                <w:rFonts w:cs="Arial"/>
                <w:szCs w:val="20"/>
                <w:highlight w:val="yellow"/>
              </w:rPr>
              <w:instrText xml:space="preserve"> FORMTEXT </w:instrText>
            </w:r>
            <w:r w:rsidRPr="00C0486E">
              <w:rPr>
                <w:rFonts w:cs="Arial"/>
                <w:szCs w:val="20"/>
                <w:highlight w:val="yellow"/>
              </w:rPr>
            </w:r>
            <w:r w:rsidRPr="00C0486E">
              <w:rPr>
                <w:rFonts w:cs="Arial"/>
                <w:szCs w:val="20"/>
                <w:highlight w:val="yellow"/>
              </w:rPr>
              <w:fldChar w:fldCharType="separate"/>
            </w:r>
            <w:r w:rsidR="00B501A5">
              <w:rPr>
                <w:rFonts w:cs="Arial"/>
                <w:noProof/>
                <w:szCs w:val="20"/>
                <w:highlight w:val="yellow"/>
              </w:rPr>
              <w:t>{Insert}</w:t>
            </w:r>
            <w:r w:rsidRPr="00C0486E">
              <w:rPr>
                <w:rFonts w:cs="Arial"/>
                <w:szCs w:val="20"/>
                <w:highlight w:val="yellow"/>
              </w:rPr>
              <w:fldChar w:fldCharType="end"/>
            </w:r>
          </w:p>
        </w:tc>
      </w:tr>
      <w:tr w:rsidR="00B05C5E" w:rsidRPr="00B05C5E" w14:paraId="14F1FFFA" w14:textId="77777777" w:rsidTr="007E4777">
        <w:tc>
          <w:tcPr>
            <w:tcW w:w="596" w:type="dxa"/>
            <w:shd w:val="clear" w:color="auto" w:fill="auto"/>
          </w:tcPr>
          <w:p w14:paraId="08329B69" w14:textId="77777777" w:rsidR="00B05C5E" w:rsidRPr="00B05C5E" w:rsidRDefault="00B05C5E" w:rsidP="007E4777">
            <w:pPr>
              <w:widowControl w:val="0"/>
              <w:spacing w:before="60" w:after="60"/>
              <w:ind w:right="-46"/>
              <w:rPr>
                <w:rFonts w:cs="Arial"/>
                <w:szCs w:val="20"/>
              </w:rPr>
            </w:pPr>
            <w:r w:rsidRPr="00B05C5E">
              <w:rPr>
                <w:rFonts w:cs="Arial"/>
                <w:szCs w:val="20"/>
              </w:rPr>
              <w:t>2.2</w:t>
            </w:r>
          </w:p>
        </w:tc>
        <w:tc>
          <w:tcPr>
            <w:tcW w:w="3090" w:type="dxa"/>
            <w:shd w:val="clear" w:color="auto" w:fill="auto"/>
          </w:tcPr>
          <w:p w14:paraId="1880B6E8" w14:textId="77777777" w:rsidR="00B05C5E" w:rsidRPr="00B05C5E" w:rsidRDefault="00B05C5E" w:rsidP="007E4777">
            <w:pPr>
              <w:widowControl w:val="0"/>
              <w:spacing w:before="60" w:after="60"/>
              <w:ind w:right="-46"/>
              <w:rPr>
                <w:rFonts w:cs="Arial"/>
                <w:szCs w:val="20"/>
              </w:rPr>
            </w:pPr>
            <w:r w:rsidRPr="00B05C5E">
              <w:rPr>
                <w:rFonts w:cs="Arial"/>
                <w:szCs w:val="20"/>
              </w:rPr>
              <w:t>Council Supplier number:</w:t>
            </w:r>
          </w:p>
        </w:tc>
        <w:tc>
          <w:tcPr>
            <w:tcW w:w="5919" w:type="dxa"/>
            <w:shd w:val="clear" w:color="auto" w:fill="auto"/>
          </w:tcPr>
          <w:p w14:paraId="1CF598C2" w14:textId="77777777" w:rsidR="00B05C5E" w:rsidRPr="00C0486E" w:rsidRDefault="00B05C5E" w:rsidP="007E4777">
            <w:pPr>
              <w:widowControl w:val="0"/>
              <w:spacing w:before="60" w:after="60"/>
              <w:ind w:right="-46"/>
              <w:rPr>
                <w:rFonts w:cs="Arial"/>
                <w:szCs w:val="20"/>
                <w:highlight w:val="yellow"/>
              </w:rPr>
            </w:pPr>
            <w:r w:rsidRPr="00C0486E">
              <w:rPr>
                <w:rFonts w:cs="Arial"/>
                <w:szCs w:val="20"/>
                <w:highlight w:val="yellow"/>
              </w:rPr>
              <w:fldChar w:fldCharType="begin">
                <w:ffData>
                  <w:name w:val="Text1"/>
                  <w:enabled/>
                  <w:calcOnExit w:val="0"/>
                  <w:textInput>
                    <w:default w:val="{Insert}"/>
                  </w:textInput>
                </w:ffData>
              </w:fldChar>
            </w:r>
            <w:r w:rsidRPr="00C0486E">
              <w:rPr>
                <w:rFonts w:cs="Arial"/>
                <w:szCs w:val="20"/>
                <w:highlight w:val="yellow"/>
              </w:rPr>
              <w:instrText xml:space="preserve"> FORMTEXT </w:instrText>
            </w:r>
            <w:r w:rsidRPr="00C0486E">
              <w:rPr>
                <w:rFonts w:cs="Arial"/>
                <w:szCs w:val="20"/>
                <w:highlight w:val="yellow"/>
              </w:rPr>
            </w:r>
            <w:r w:rsidRPr="00C0486E">
              <w:rPr>
                <w:rFonts w:cs="Arial"/>
                <w:szCs w:val="20"/>
                <w:highlight w:val="yellow"/>
              </w:rPr>
              <w:fldChar w:fldCharType="separate"/>
            </w:r>
            <w:r w:rsidR="00B501A5">
              <w:rPr>
                <w:rFonts w:cs="Arial"/>
                <w:noProof/>
                <w:szCs w:val="20"/>
                <w:highlight w:val="yellow"/>
              </w:rPr>
              <w:t>{Insert}</w:t>
            </w:r>
            <w:r w:rsidRPr="00C0486E">
              <w:rPr>
                <w:rFonts w:cs="Arial"/>
                <w:szCs w:val="20"/>
                <w:highlight w:val="yellow"/>
              </w:rPr>
              <w:fldChar w:fldCharType="end"/>
            </w:r>
          </w:p>
        </w:tc>
      </w:tr>
    </w:tbl>
    <w:p w14:paraId="22F5E7D3" w14:textId="77777777" w:rsidR="00B05C5E" w:rsidRPr="00C02363" w:rsidRDefault="00B05C5E" w:rsidP="00B05C5E">
      <w:pPr>
        <w:spacing w:before="60" w:after="60"/>
        <w:rPr>
          <w:rFonts w:cs="Arial"/>
          <w:b/>
          <w:szCs w:val="20"/>
        </w:rPr>
      </w:pPr>
    </w:p>
    <w:bookmarkEnd w:id="47"/>
    <w:p w14:paraId="4ECB4080" w14:textId="77777777" w:rsidR="00075BC0" w:rsidRPr="00B05C5E" w:rsidRDefault="00B05C5E" w:rsidP="00B05C5E">
      <w:pPr>
        <w:spacing w:before="60" w:after="60"/>
        <w:rPr>
          <w:rFonts w:cs="Arial"/>
          <w:b/>
          <w:szCs w:val="20"/>
        </w:rPr>
      </w:pPr>
      <w:r>
        <w:rPr>
          <w:rFonts w:cs="Arial"/>
          <w:b/>
          <w:szCs w:val="20"/>
        </w:rPr>
        <w:br w:type="page"/>
      </w:r>
    </w:p>
    <w:p w14:paraId="667646D7" w14:textId="77777777" w:rsidR="00075BC0" w:rsidRPr="00496933" w:rsidRDefault="009B7137" w:rsidP="00C863BC">
      <w:pPr>
        <w:pStyle w:val="ScheduleL1"/>
      </w:pPr>
      <w:r>
        <w:t xml:space="preserve"> </w:t>
      </w:r>
      <w:bookmarkStart w:id="51" w:name="_Ref86824825"/>
      <w:bookmarkStart w:id="52" w:name="_Ref86824835"/>
      <w:bookmarkStart w:id="53" w:name="_Toc89872983"/>
      <w:bookmarkStart w:id="54" w:name="_Toc144220493"/>
      <w:r w:rsidR="00075BC0" w:rsidRPr="00496933">
        <w:t xml:space="preserve">– </w:t>
      </w:r>
      <w:r w:rsidR="00C0486E">
        <w:t>GENERAL</w:t>
      </w:r>
      <w:r w:rsidR="00075BC0" w:rsidRPr="00496933">
        <w:t xml:space="preserve"> CONDITIONS</w:t>
      </w:r>
      <w:bookmarkEnd w:id="51"/>
      <w:bookmarkEnd w:id="52"/>
      <w:bookmarkEnd w:id="53"/>
      <w:bookmarkEnd w:id="54"/>
    </w:p>
    <w:p w14:paraId="628885DD" w14:textId="77777777" w:rsidR="00B05C5E" w:rsidRPr="009B7137" w:rsidRDefault="00B05C5E" w:rsidP="009B7137">
      <w:pPr>
        <w:rPr>
          <w:b/>
          <w:bCs/>
        </w:rPr>
      </w:pPr>
      <w:r w:rsidRPr="009B7137">
        <w:rPr>
          <w:b/>
          <w:bCs/>
        </w:rPr>
        <w:t xml:space="preserve">CONTENTS </w:t>
      </w:r>
    </w:p>
    <w:p w14:paraId="31FFB495" w14:textId="13F88144" w:rsidR="004E7FAE" w:rsidRDefault="009B7137">
      <w:pPr>
        <w:pStyle w:val="TOC2"/>
        <w:rPr>
          <w:rFonts w:asciiTheme="minorHAnsi" w:eastAsiaTheme="minorEastAsia" w:hAnsiTheme="minorHAnsi" w:cstheme="minorBidi"/>
          <w:b w:val="0"/>
          <w:bCs w:val="0"/>
          <w:sz w:val="22"/>
          <w:szCs w:val="22"/>
          <w:lang w:bidi="ar-SA"/>
        </w:rPr>
      </w:pPr>
      <w:r w:rsidRPr="00AC47D0">
        <w:fldChar w:fldCharType="begin"/>
      </w:r>
      <w:r w:rsidRPr="00AC47D0">
        <w:instrText xml:space="preserve"> TOC \f \t "ME Legal 1,2,ME Legal 2,3" </w:instrText>
      </w:r>
      <w:r w:rsidRPr="00AC47D0">
        <w:fldChar w:fldCharType="separate"/>
      </w:r>
      <w:r w:rsidR="004E7FAE">
        <w:t>1.</w:t>
      </w:r>
      <w:r w:rsidR="004E7FAE">
        <w:rPr>
          <w:rFonts w:asciiTheme="minorHAnsi" w:eastAsiaTheme="minorEastAsia" w:hAnsiTheme="minorHAnsi" w:cstheme="minorBidi"/>
          <w:b w:val="0"/>
          <w:bCs w:val="0"/>
          <w:sz w:val="22"/>
          <w:szCs w:val="22"/>
          <w:lang w:bidi="ar-SA"/>
        </w:rPr>
        <w:tab/>
      </w:r>
      <w:r w:rsidR="004E7FAE">
        <w:t>Definitions and interpretation</w:t>
      </w:r>
      <w:r w:rsidR="004E7FAE">
        <w:tab/>
      </w:r>
      <w:r w:rsidR="004E7FAE">
        <w:fldChar w:fldCharType="begin"/>
      </w:r>
      <w:r w:rsidR="004E7FAE">
        <w:instrText xml:space="preserve"> PAGEREF _Toc145327402 \h </w:instrText>
      </w:r>
      <w:r w:rsidR="004E7FAE">
        <w:fldChar w:fldCharType="separate"/>
      </w:r>
      <w:r w:rsidR="00547834">
        <w:t>14</w:t>
      </w:r>
      <w:r w:rsidR="004E7FAE">
        <w:fldChar w:fldCharType="end"/>
      </w:r>
    </w:p>
    <w:p w14:paraId="39BF889A" w14:textId="3B4F222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w:t>
      </w:r>
      <w:r>
        <w:rPr>
          <w:rFonts w:asciiTheme="minorHAnsi" w:eastAsiaTheme="minorEastAsia" w:hAnsiTheme="minorHAnsi" w:cstheme="minorBidi"/>
          <w:noProof/>
          <w:sz w:val="22"/>
          <w:szCs w:val="22"/>
          <w:lang w:eastAsia="en-AU" w:bidi="ar-SA"/>
        </w:rPr>
        <w:tab/>
      </w:r>
      <w:r>
        <w:rPr>
          <w:noProof/>
        </w:rPr>
        <w:t>Definitions</w:t>
      </w:r>
      <w:r>
        <w:rPr>
          <w:noProof/>
        </w:rPr>
        <w:tab/>
      </w:r>
      <w:r>
        <w:rPr>
          <w:noProof/>
        </w:rPr>
        <w:fldChar w:fldCharType="begin"/>
      </w:r>
      <w:r>
        <w:rPr>
          <w:noProof/>
        </w:rPr>
        <w:instrText xml:space="preserve"> PAGEREF _Toc145327403 \h </w:instrText>
      </w:r>
      <w:r>
        <w:rPr>
          <w:noProof/>
        </w:rPr>
      </w:r>
      <w:r>
        <w:rPr>
          <w:noProof/>
        </w:rPr>
        <w:fldChar w:fldCharType="separate"/>
      </w:r>
      <w:r w:rsidR="00547834">
        <w:rPr>
          <w:noProof/>
        </w:rPr>
        <w:t>14</w:t>
      </w:r>
      <w:r>
        <w:rPr>
          <w:noProof/>
        </w:rPr>
        <w:fldChar w:fldCharType="end"/>
      </w:r>
    </w:p>
    <w:p w14:paraId="03E858EF" w14:textId="6B9A3A62"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1.2</w:t>
      </w:r>
      <w:r>
        <w:rPr>
          <w:rFonts w:asciiTheme="minorHAnsi" w:eastAsiaTheme="minorEastAsia" w:hAnsiTheme="minorHAnsi" w:cstheme="minorBidi"/>
          <w:noProof/>
          <w:sz w:val="22"/>
          <w:szCs w:val="22"/>
          <w:lang w:eastAsia="en-AU" w:bidi="ar-SA"/>
        </w:rPr>
        <w:tab/>
      </w:r>
      <w:r>
        <w:rPr>
          <w:noProof/>
        </w:rPr>
        <w:t>Interpretation</w:t>
      </w:r>
      <w:r>
        <w:rPr>
          <w:noProof/>
        </w:rPr>
        <w:tab/>
      </w:r>
      <w:r>
        <w:rPr>
          <w:noProof/>
        </w:rPr>
        <w:fldChar w:fldCharType="begin"/>
      </w:r>
      <w:r>
        <w:rPr>
          <w:noProof/>
        </w:rPr>
        <w:instrText xml:space="preserve"> PAGEREF _Toc145327404 \h </w:instrText>
      </w:r>
      <w:r>
        <w:rPr>
          <w:noProof/>
        </w:rPr>
      </w:r>
      <w:r>
        <w:rPr>
          <w:noProof/>
        </w:rPr>
        <w:fldChar w:fldCharType="separate"/>
      </w:r>
      <w:r w:rsidR="00547834">
        <w:rPr>
          <w:noProof/>
        </w:rPr>
        <w:t>24</w:t>
      </w:r>
      <w:r>
        <w:rPr>
          <w:noProof/>
        </w:rPr>
        <w:fldChar w:fldCharType="end"/>
      </w:r>
    </w:p>
    <w:p w14:paraId="03A88C44" w14:textId="29EDC955" w:rsidR="004E7FAE" w:rsidRDefault="004E7FAE">
      <w:pPr>
        <w:pStyle w:val="TOC2"/>
        <w:rPr>
          <w:rFonts w:asciiTheme="minorHAnsi" w:eastAsiaTheme="minorEastAsia" w:hAnsiTheme="minorHAnsi" w:cstheme="minorBidi"/>
          <w:b w:val="0"/>
          <w:bCs w:val="0"/>
          <w:sz w:val="22"/>
          <w:szCs w:val="22"/>
          <w:lang w:bidi="ar-SA"/>
        </w:rPr>
      </w:pPr>
      <w:r>
        <w:t>2.</w:t>
      </w:r>
      <w:r>
        <w:rPr>
          <w:rFonts w:asciiTheme="minorHAnsi" w:eastAsiaTheme="minorEastAsia" w:hAnsiTheme="minorHAnsi" w:cstheme="minorBidi"/>
          <w:b w:val="0"/>
          <w:bCs w:val="0"/>
          <w:sz w:val="22"/>
          <w:szCs w:val="22"/>
          <w:lang w:bidi="ar-SA"/>
        </w:rPr>
        <w:tab/>
      </w:r>
      <w:r>
        <w:t>Performance of the Works</w:t>
      </w:r>
      <w:r>
        <w:tab/>
      </w:r>
      <w:r>
        <w:fldChar w:fldCharType="begin"/>
      </w:r>
      <w:r>
        <w:instrText xml:space="preserve"> PAGEREF _Toc145327405 \h </w:instrText>
      </w:r>
      <w:r>
        <w:fldChar w:fldCharType="separate"/>
      </w:r>
      <w:r w:rsidR="00547834">
        <w:t>25</w:t>
      </w:r>
      <w:r>
        <w:fldChar w:fldCharType="end"/>
      </w:r>
    </w:p>
    <w:p w14:paraId="7419AC18" w14:textId="2EA7A0D6"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w:t>
      </w:r>
      <w:r>
        <w:rPr>
          <w:rFonts w:asciiTheme="minorHAnsi" w:eastAsiaTheme="minorEastAsia" w:hAnsiTheme="minorHAnsi" w:cstheme="minorBidi"/>
          <w:noProof/>
          <w:sz w:val="22"/>
          <w:szCs w:val="22"/>
          <w:lang w:eastAsia="en-AU" w:bidi="ar-SA"/>
        </w:rPr>
        <w:tab/>
      </w:r>
      <w:r>
        <w:rPr>
          <w:noProof/>
        </w:rPr>
        <w:t>Contractor's obligations</w:t>
      </w:r>
      <w:r>
        <w:rPr>
          <w:noProof/>
        </w:rPr>
        <w:tab/>
      </w:r>
      <w:r>
        <w:rPr>
          <w:noProof/>
        </w:rPr>
        <w:fldChar w:fldCharType="begin"/>
      </w:r>
      <w:r>
        <w:rPr>
          <w:noProof/>
        </w:rPr>
        <w:instrText xml:space="preserve"> PAGEREF _Toc145327406 \h </w:instrText>
      </w:r>
      <w:r>
        <w:rPr>
          <w:noProof/>
        </w:rPr>
      </w:r>
      <w:r>
        <w:rPr>
          <w:noProof/>
        </w:rPr>
        <w:fldChar w:fldCharType="separate"/>
      </w:r>
      <w:r w:rsidR="00547834">
        <w:rPr>
          <w:noProof/>
        </w:rPr>
        <w:t>25</w:t>
      </w:r>
      <w:r>
        <w:rPr>
          <w:noProof/>
        </w:rPr>
        <w:fldChar w:fldCharType="end"/>
      </w:r>
    </w:p>
    <w:p w14:paraId="17EC190B" w14:textId="6860C14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2.2</w:t>
      </w:r>
      <w:r>
        <w:rPr>
          <w:rFonts w:asciiTheme="minorHAnsi" w:eastAsiaTheme="minorEastAsia" w:hAnsiTheme="minorHAnsi" w:cstheme="minorBidi"/>
          <w:noProof/>
          <w:sz w:val="22"/>
          <w:szCs w:val="22"/>
          <w:lang w:eastAsia="en-AU" w:bidi="ar-SA"/>
        </w:rPr>
        <w:tab/>
      </w:r>
      <w:r>
        <w:rPr>
          <w:noProof/>
        </w:rPr>
        <w:t>Time for commencement and completion of Works and work hours/days</w:t>
      </w:r>
      <w:r>
        <w:rPr>
          <w:noProof/>
        </w:rPr>
        <w:tab/>
      </w:r>
      <w:r>
        <w:rPr>
          <w:noProof/>
        </w:rPr>
        <w:fldChar w:fldCharType="begin"/>
      </w:r>
      <w:r>
        <w:rPr>
          <w:noProof/>
        </w:rPr>
        <w:instrText xml:space="preserve"> PAGEREF _Toc145327407 \h </w:instrText>
      </w:r>
      <w:r>
        <w:rPr>
          <w:noProof/>
        </w:rPr>
      </w:r>
      <w:r>
        <w:rPr>
          <w:noProof/>
        </w:rPr>
        <w:fldChar w:fldCharType="separate"/>
      </w:r>
      <w:r w:rsidR="00547834">
        <w:rPr>
          <w:noProof/>
        </w:rPr>
        <w:t>25</w:t>
      </w:r>
      <w:r>
        <w:rPr>
          <w:noProof/>
        </w:rPr>
        <w:fldChar w:fldCharType="end"/>
      </w:r>
    </w:p>
    <w:p w14:paraId="57898C71" w14:textId="7F3232DA"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2.3</w:t>
      </w:r>
      <w:r>
        <w:rPr>
          <w:rFonts w:asciiTheme="minorHAnsi" w:eastAsiaTheme="minorEastAsia" w:hAnsiTheme="minorHAnsi" w:cstheme="minorBidi"/>
          <w:noProof/>
          <w:sz w:val="22"/>
          <w:szCs w:val="22"/>
          <w:lang w:eastAsia="en-AU" w:bidi="ar-SA"/>
        </w:rPr>
        <w:tab/>
      </w:r>
      <w:r>
        <w:rPr>
          <w:noProof/>
        </w:rPr>
        <w:t>Standard of work and warranties</w:t>
      </w:r>
      <w:r>
        <w:rPr>
          <w:noProof/>
        </w:rPr>
        <w:tab/>
      </w:r>
      <w:r>
        <w:rPr>
          <w:noProof/>
        </w:rPr>
        <w:fldChar w:fldCharType="begin"/>
      </w:r>
      <w:r>
        <w:rPr>
          <w:noProof/>
        </w:rPr>
        <w:instrText xml:space="preserve"> PAGEREF _Toc145327408 \h </w:instrText>
      </w:r>
      <w:r>
        <w:rPr>
          <w:noProof/>
        </w:rPr>
      </w:r>
      <w:r>
        <w:rPr>
          <w:noProof/>
        </w:rPr>
        <w:fldChar w:fldCharType="separate"/>
      </w:r>
      <w:r w:rsidR="00547834">
        <w:rPr>
          <w:noProof/>
        </w:rPr>
        <w:t>25</w:t>
      </w:r>
      <w:r>
        <w:rPr>
          <w:noProof/>
        </w:rPr>
        <w:fldChar w:fldCharType="end"/>
      </w:r>
    </w:p>
    <w:p w14:paraId="52DDB5E6" w14:textId="7DAD78B2"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2.4</w:t>
      </w:r>
      <w:r>
        <w:rPr>
          <w:rFonts w:asciiTheme="minorHAnsi" w:eastAsiaTheme="minorEastAsia" w:hAnsiTheme="minorHAnsi" w:cstheme="minorBidi"/>
          <w:noProof/>
          <w:sz w:val="22"/>
          <w:szCs w:val="22"/>
          <w:lang w:eastAsia="en-AU" w:bidi="ar-SA"/>
        </w:rPr>
        <w:tab/>
      </w:r>
      <w:r>
        <w:rPr>
          <w:noProof/>
        </w:rPr>
        <w:t>Security</w:t>
      </w:r>
      <w:r>
        <w:rPr>
          <w:noProof/>
        </w:rPr>
        <w:tab/>
      </w:r>
      <w:r>
        <w:rPr>
          <w:noProof/>
        </w:rPr>
        <w:fldChar w:fldCharType="begin"/>
      </w:r>
      <w:r>
        <w:rPr>
          <w:noProof/>
        </w:rPr>
        <w:instrText xml:space="preserve"> PAGEREF _Toc145327409 \h </w:instrText>
      </w:r>
      <w:r>
        <w:rPr>
          <w:noProof/>
        </w:rPr>
      </w:r>
      <w:r>
        <w:rPr>
          <w:noProof/>
        </w:rPr>
        <w:fldChar w:fldCharType="separate"/>
      </w:r>
      <w:r w:rsidR="00547834">
        <w:rPr>
          <w:noProof/>
        </w:rPr>
        <w:t>26</w:t>
      </w:r>
      <w:r>
        <w:rPr>
          <w:noProof/>
        </w:rPr>
        <w:fldChar w:fldCharType="end"/>
      </w:r>
    </w:p>
    <w:p w14:paraId="1E981325" w14:textId="2092058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bCs/>
          <w:noProof/>
        </w:rPr>
        <w:t>2.5</w:t>
      </w:r>
      <w:r>
        <w:rPr>
          <w:rFonts w:asciiTheme="minorHAnsi" w:eastAsiaTheme="minorEastAsia" w:hAnsiTheme="minorHAnsi" w:cstheme="minorBidi"/>
          <w:noProof/>
          <w:sz w:val="22"/>
          <w:szCs w:val="22"/>
          <w:lang w:eastAsia="en-AU" w:bidi="ar-SA"/>
        </w:rPr>
        <w:tab/>
      </w:r>
      <w:r>
        <w:rPr>
          <w:noProof/>
        </w:rPr>
        <w:t>Contractor's Representative</w:t>
      </w:r>
      <w:r>
        <w:rPr>
          <w:noProof/>
        </w:rPr>
        <w:tab/>
      </w:r>
      <w:r>
        <w:rPr>
          <w:noProof/>
        </w:rPr>
        <w:fldChar w:fldCharType="begin"/>
      </w:r>
      <w:r>
        <w:rPr>
          <w:noProof/>
        </w:rPr>
        <w:instrText xml:space="preserve"> PAGEREF _Toc145327410 \h </w:instrText>
      </w:r>
      <w:r>
        <w:rPr>
          <w:noProof/>
        </w:rPr>
      </w:r>
      <w:r>
        <w:rPr>
          <w:noProof/>
        </w:rPr>
        <w:fldChar w:fldCharType="separate"/>
      </w:r>
      <w:r w:rsidR="00547834">
        <w:rPr>
          <w:noProof/>
        </w:rPr>
        <w:t>27</w:t>
      </w:r>
      <w:r>
        <w:rPr>
          <w:noProof/>
        </w:rPr>
        <w:fldChar w:fldCharType="end"/>
      </w:r>
    </w:p>
    <w:p w14:paraId="4B233D12" w14:textId="5121745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2.6</w:t>
      </w:r>
      <w:r>
        <w:rPr>
          <w:rFonts w:asciiTheme="minorHAnsi" w:eastAsiaTheme="minorEastAsia" w:hAnsiTheme="minorHAnsi" w:cstheme="minorBidi"/>
          <w:noProof/>
          <w:sz w:val="22"/>
          <w:szCs w:val="22"/>
          <w:lang w:eastAsia="en-AU" w:bidi="ar-SA"/>
        </w:rPr>
        <w:tab/>
      </w:r>
      <w:r>
        <w:rPr>
          <w:noProof/>
        </w:rPr>
        <w:t>Council's Representative</w:t>
      </w:r>
      <w:r>
        <w:rPr>
          <w:noProof/>
        </w:rPr>
        <w:tab/>
      </w:r>
      <w:r>
        <w:rPr>
          <w:noProof/>
        </w:rPr>
        <w:fldChar w:fldCharType="begin"/>
      </w:r>
      <w:r>
        <w:rPr>
          <w:noProof/>
        </w:rPr>
        <w:instrText xml:space="preserve"> PAGEREF _Toc145327411 \h </w:instrText>
      </w:r>
      <w:r>
        <w:rPr>
          <w:noProof/>
        </w:rPr>
      </w:r>
      <w:r>
        <w:rPr>
          <w:noProof/>
        </w:rPr>
        <w:fldChar w:fldCharType="separate"/>
      </w:r>
      <w:r w:rsidR="00547834">
        <w:rPr>
          <w:noProof/>
        </w:rPr>
        <w:t>27</w:t>
      </w:r>
      <w:r>
        <w:rPr>
          <w:noProof/>
        </w:rPr>
        <w:fldChar w:fldCharType="end"/>
      </w:r>
    </w:p>
    <w:p w14:paraId="21EAB215" w14:textId="4094CA4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2.7</w:t>
      </w:r>
      <w:r>
        <w:rPr>
          <w:rFonts w:asciiTheme="minorHAnsi" w:eastAsiaTheme="minorEastAsia" w:hAnsiTheme="minorHAnsi" w:cstheme="minorBidi"/>
          <w:noProof/>
          <w:sz w:val="22"/>
          <w:szCs w:val="22"/>
          <w:lang w:eastAsia="en-AU" w:bidi="ar-SA"/>
        </w:rPr>
        <w:tab/>
      </w:r>
      <w:r>
        <w:rPr>
          <w:noProof/>
        </w:rPr>
        <w:t>Protection of person and property</w:t>
      </w:r>
      <w:r>
        <w:rPr>
          <w:noProof/>
        </w:rPr>
        <w:tab/>
      </w:r>
      <w:r>
        <w:rPr>
          <w:noProof/>
        </w:rPr>
        <w:fldChar w:fldCharType="begin"/>
      </w:r>
      <w:r>
        <w:rPr>
          <w:noProof/>
        </w:rPr>
        <w:instrText xml:space="preserve"> PAGEREF _Toc145327412 \h </w:instrText>
      </w:r>
      <w:r>
        <w:rPr>
          <w:noProof/>
        </w:rPr>
      </w:r>
      <w:r>
        <w:rPr>
          <w:noProof/>
        </w:rPr>
        <w:fldChar w:fldCharType="separate"/>
      </w:r>
      <w:r w:rsidR="00547834">
        <w:rPr>
          <w:noProof/>
        </w:rPr>
        <w:t>27</w:t>
      </w:r>
      <w:r>
        <w:rPr>
          <w:noProof/>
        </w:rPr>
        <w:fldChar w:fldCharType="end"/>
      </w:r>
    </w:p>
    <w:p w14:paraId="43BEA19A" w14:textId="1021EF48"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2.8</w:t>
      </w:r>
      <w:r>
        <w:rPr>
          <w:rFonts w:asciiTheme="minorHAnsi" w:eastAsiaTheme="minorEastAsia" w:hAnsiTheme="minorHAnsi" w:cstheme="minorBidi"/>
          <w:noProof/>
          <w:sz w:val="22"/>
          <w:szCs w:val="22"/>
          <w:lang w:eastAsia="en-AU" w:bidi="ar-SA"/>
        </w:rPr>
        <w:tab/>
      </w:r>
      <w:r>
        <w:rPr>
          <w:noProof/>
        </w:rPr>
        <w:t>Risk and reinstatement</w:t>
      </w:r>
      <w:r>
        <w:rPr>
          <w:noProof/>
        </w:rPr>
        <w:tab/>
      </w:r>
      <w:r>
        <w:rPr>
          <w:noProof/>
        </w:rPr>
        <w:fldChar w:fldCharType="begin"/>
      </w:r>
      <w:r>
        <w:rPr>
          <w:noProof/>
        </w:rPr>
        <w:instrText xml:space="preserve"> PAGEREF _Toc145327413 \h </w:instrText>
      </w:r>
      <w:r>
        <w:rPr>
          <w:noProof/>
        </w:rPr>
      </w:r>
      <w:r>
        <w:rPr>
          <w:noProof/>
        </w:rPr>
        <w:fldChar w:fldCharType="separate"/>
      </w:r>
      <w:r w:rsidR="00547834">
        <w:rPr>
          <w:noProof/>
        </w:rPr>
        <w:t>27</w:t>
      </w:r>
      <w:r>
        <w:rPr>
          <w:noProof/>
        </w:rPr>
        <w:fldChar w:fldCharType="end"/>
      </w:r>
    </w:p>
    <w:p w14:paraId="034A5FD9" w14:textId="7A6410B9"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2.9</w:t>
      </w:r>
      <w:r>
        <w:rPr>
          <w:rFonts w:asciiTheme="minorHAnsi" w:eastAsiaTheme="minorEastAsia" w:hAnsiTheme="minorHAnsi" w:cstheme="minorBidi"/>
          <w:noProof/>
          <w:sz w:val="22"/>
          <w:szCs w:val="22"/>
          <w:lang w:eastAsia="en-AU" w:bidi="ar-SA"/>
        </w:rPr>
        <w:tab/>
      </w:r>
      <w:r>
        <w:rPr>
          <w:noProof/>
        </w:rPr>
        <w:t>Site</w:t>
      </w:r>
      <w:r>
        <w:rPr>
          <w:noProof/>
        </w:rPr>
        <w:tab/>
      </w:r>
      <w:r>
        <w:rPr>
          <w:noProof/>
        </w:rPr>
        <w:fldChar w:fldCharType="begin"/>
      </w:r>
      <w:r>
        <w:rPr>
          <w:noProof/>
        </w:rPr>
        <w:instrText xml:space="preserve"> PAGEREF _Toc145327414 \h </w:instrText>
      </w:r>
      <w:r>
        <w:rPr>
          <w:noProof/>
        </w:rPr>
      </w:r>
      <w:r>
        <w:rPr>
          <w:noProof/>
        </w:rPr>
        <w:fldChar w:fldCharType="separate"/>
      </w:r>
      <w:r w:rsidR="00547834">
        <w:rPr>
          <w:noProof/>
        </w:rPr>
        <w:t>27</w:t>
      </w:r>
      <w:r>
        <w:rPr>
          <w:noProof/>
        </w:rPr>
        <w:fldChar w:fldCharType="end"/>
      </w:r>
    </w:p>
    <w:p w14:paraId="574BC592" w14:textId="6E060FA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2.10</w:t>
      </w:r>
      <w:r>
        <w:rPr>
          <w:rFonts w:asciiTheme="minorHAnsi" w:eastAsiaTheme="minorEastAsia" w:hAnsiTheme="minorHAnsi" w:cstheme="minorBidi"/>
          <w:noProof/>
          <w:sz w:val="22"/>
          <w:szCs w:val="22"/>
          <w:lang w:eastAsia="en-AU" w:bidi="ar-SA"/>
        </w:rPr>
        <w:tab/>
      </w:r>
      <w:r>
        <w:rPr>
          <w:noProof/>
        </w:rPr>
        <w:t>Condition of Site</w:t>
      </w:r>
      <w:r>
        <w:rPr>
          <w:noProof/>
        </w:rPr>
        <w:tab/>
      </w:r>
      <w:r>
        <w:rPr>
          <w:noProof/>
        </w:rPr>
        <w:fldChar w:fldCharType="begin"/>
      </w:r>
      <w:r>
        <w:rPr>
          <w:noProof/>
        </w:rPr>
        <w:instrText xml:space="preserve"> PAGEREF _Toc145327415 \h </w:instrText>
      </w:r>
      <w:r>
        <w:rPr>
          <w:noProof/>
        </w:rPr>
      </w:r>
      <w:r>
        <w:rPr>
          <w:noProof/>
        </w:rPr>
        <w:fldChar w:fldCharType="separate"/>
      </w:r>
      <w:r w:rsidR="00547834">
        <w:rPr>
          <w:noProof/>
        </w:rPr>
        <w:t>27</w:t>
      </w:r>
      <w:r>
        <w:rPr>
          <w:noProof/>
        </w:rPr>
        <w:fldChar w:fldCharType="end"/>
      </w:r>
    </w:p>
    <w:p w14:paraId="10E765A9" w14:textId="571FA6C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2.11</w:t>
      </w:r>
      <w:r>
        <w:rPr>
          <w:rFonts w:asciiTheme="minorHAnsi" w:eastAsiaTheme="minorEastAsia" w:hAnsiTheme="minorHAnsi" w:cstheme="minorBidi"/>
          <w:noProof/>
          <w:sz w:val="22"/>
          <w:szCs w:val="22"/>
          <w:lang w:eastAsia="en-AU" w:bidi="ar-SA"/>
        </w:rPr>
        <w:tab/>
      </w:r>
      <w:r>
        <w:rPr>
          <w:noProof/>
        </w:rPr>
        <w:t>Council-Supplied Information</w:t>
      </w:r>
      <w:r>
        <w:rPr>
          <w:noProof/>
        </w:rPr>
        <w:tab/>
      </w:r>
      <w:r>
        <w:rPr>
          <w:noProof/>
        </w:rPr>
        <w:fldChar w:fldCharType="begin"/>
      </w:r>
      <w:r>
        <w:rPr>
          <w:noProof/>
        </w:rPr>
        <w:instrText xml:space="preserve"> PAGEREF _Toc145327416 \h </w:instrText>
      </w:r>
      <w:r>
        <w:rPr>
          <w:noProof/>
        </w:rPr>
      </w:r>
      <w:r>
        <w:rPr>
          <w:noProof/>
        </w:rPr>
        <w:fldChar w:fldCharType="separate"/>
      </w:r>
      <w:r w:rsidR="00547834">
        <w:rPr>
          <w:noProof/>
        </w:rPr>
        <w:t>27</w:t>
      </w:r>
      <w:r>
        <w:rPr>
          <w:noProof/>
        </w:rPr>
        <w:fldChar w:fldCharType="end"/>
      </w:r>
    </w:p>
    <w:p w14:paraId="1833B2EE" w14:textId="5BDE12B4"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2.12</w:t>
      </w:r>
      <w:r>
        <w:rPr>
          <w:rFonts w:asciiTheme="minorHAnsi" w:eastAsiaTheme="minorEastAsia" w:hAnsiTheme="minorHAnsi" w:cstheme="minorBidi"/>
          <w:noProof/>
          <w:sz w:val="22"/>
          <w:szCs w:val="22"/>
          <w:lang w:eastAsia="en-AU" w:bidi="ar-SA"/>
        </w:rPr>
        <w:tab/>
      </w:r>
      <w:r>
        <w:rPr>
          <w:noProof/>
        </w:rPr>
        <w:t>Additional Obligation Documents</w:t>
      </w:r>
      <w:r>
        <w:rPr>
          <w:noProof/>
        </w:rPr>
        <w:tab/>
      </w:r>
      <w:r>
        <w:rPr>
          <w:noProof/>
        </w:rPr>
        <w:fldChar w:fldCharType="begin"/>
      </w:r>
      <w:r>
        <w:rPr>
          <w:noProof/>
        </w:rPr>
        <w:instrText xml:space="preserve"> PAGEREF _Toc145327417 \h </w:instrText>
      </w:r>
      <w:r>
        <w:rPr>
          <w:noProof/>
        </w:rPr>
      </w:r>
      <w:r>
        <w:rPr>
          <w:noProof/>
        </w:rPr>
        <w:fldChar w:fldCharType="separate"/>
      </w:r>
      <w:r w:rsidR="00547834">
        <w:rPr>
          <w:noProof/>
        </w:rPr>
        <w:t>28</w:t>
      </w:r>
      <w:r>
        <w:rPr>
          <w:noProof/>
        </w:rPr>
        <w:fldChar w:fldCharType="end"/>
      </w:r>
    </w:p>
    <w:p w14:paraId="12640039" w14:textId="66515D69"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2.13</w:t>
      </w:r>
      <w:r>
        <w:rPr>
          <w:rFonts w:asciiTheme="minorHAnsi" w:eastAsiaTheme="minorEastAsia" w:hAnsiTheme="minorHAnsi" w:cstheme="minorBidi"/>
          <w:noProof/>
          <w:sz w:val="22"/>
          <w:szCs w:val="22"/>
          <w:lang w:eastAsia="en-AU" w:bidi="ar-SA"/>
        </w:rPr>
        <w:tab/>
      </w:r>
      <w:r>
        <w:rPr>
          <w:noProof/>
        </w:rPr>
        <w:t>Council Supplied Material</w:t>
      </w:r>
      <w:r>
        <w:rPr>
          <w:noProof/>
        </w:rPr>
        <w:tab/>
      </w:r>
      <w:r>
        <w:rPr>
          <w:noProof/>
        </w:rPr>
        <w:fldChar w:fldCharType="begin"/>
      </w:r>
      <w:r>
        <w:rPr>
          <w:noProof/>
        </w:rPr>
        <w:instrText xml:space="preserve"> PAGEREF _Toc145327418 \h </w:instrText>
      </w:r>
      <w:r>
        <w:rPr>
          <w:noProof/>
        </w:rPr>
      </w:r>
      <w:r>
        <w:rPr>
          <w:noProof/>
        </w:rPr>
        <w:fldChar w:fldCharType="separate"/>
      </w:r>
      <w:r w:rsidR="00547834">
        <w:rPr>
          <w:noProof/>
        </w:rPr>
        <w:t>29</w:t>
      </w:r>
      <w:r>
        <w:rPr>
          <w:noProof/>
        </w:rPr>
        <w:fldChar w:fldCharType="end"/>
      </w:r>
    </w:p>
    <w:p w14:paraId="2169412F" w14:textId="01DE05F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2.14</w:t>
      </w:r>
      <w:r>
        <w:rPr>
          <w:rFonts w:asciiTheme="minorHAnsi" w:eastAsiaTheme="minorEastAsia" w:hAnsiTheme="minorHAnsi" w:cstheme="minorBidi"/>
          <w:noProof/>
          <w:sz w:val="22"/>
          <w:szCs w:val="22"/>
          <w:lang w:eastAsia="en-AU" w:bidi="ar-SA"/>
        </w:rPr>
        <w:tab/>
      </w:r>
      <w:r>
        <w:rPr>
          <w:noProof/>
        </w:rPr>
        <w:t>Design Work</w:t>
      </w:r>
      <w:r>
        <w:rPr>
          <w:noProof/>
        </w:rPr>
        <w:tab/>
      </w:r>
      <w:r>
        <w:rPr>
          <w:noProof/>
        </w:rPr>
        <w:fldChar w:fldCharType="begin"/>
      </w:r>
      <w:r>
        <w:rPr>
          <w:noProof/>
        </w:rPr>
        <w:instrText xml:space="preserve"> PAGEREF _Toc145327419 \h </w:instrText>
      </w:r>
      <w:r>
        <w:rPr>
          <w:noProof/>
        </w:rPr>
      </w:r>
      <w:r>
        <w:rPr>
          <w:noProof/>
        </w:rPr>
        <w:fldChar w:fldCharType="separate"/>
      </w:r>
      <w:r w:rsidR="00547834">
        <w:rPr>
          <w:noProof/>
        </w:rPr>
        <w:t>30</w:t>
      </w:r>
      <w:r>
        <w:rPr>
          <w:noProof/>
        </w:rPr>
        <w:fldChar w:fldCharType="end"/>
      </w:r>
    </w:p>
    <w:p w14:paraId="5DF65D92" w14:textId="55460A1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2.15</w:t>
      </w:r>
      <w:r>
        <w:rPr>
          <w:rFonts w:asciiTheme="minorHAnsi" w:eastAsiaTheme="minorEastAsia" w:hAnsiTheme="minorHAnsi" w:cstheme="minorBidi"/>
          <w:noProof/>
          <w:sz w:val="22"/>
          <w:szCs w:val="22"/>
          <w:lang w:eastAsia="en-AU" w:bidi="ar-SA"/>
        </w:rPr>
        <w:tab/>
      </w:r>
      <w:r>
        <w:rPr>
          <w:noProof/>
        </w:rPr>
        <w:t>Principal Contractor Site and Non Principal Contractor Site</w:t>
      </w:r>
      <w:r>
        <w:rPr>
          <w:noProof/>
        </w:rPr>
        <w:tab/>
      </w:r>
      <w:r>
        <w:rPr>
          <w:noProof/>
        </w:rPr>
        <w:fldChar w:fldCharType="begin"/>
      </w:r>
      <w:r>
        <w:rPr>
          <w:noProof/>
        </w:rPr>
        <w:instrText xml:space="preserve"> PAGEREF _Toc145327420 \h </w:instrText>
      </w:r>
      <w:r>
        <w:rPr>
          <w:noProof/>
        </w:rPr>
      </w:r>
      <w:r>
        <w:rPr>
          <w:noProof/>
        </w:rPr>
        <w:fldChar w:fldCharType="separate"/>
      </w:r>
      <w:r w:rsidR="00547834">
        <w:rPr>
          <w:noProof/>
        </w:rPr>
        <w:t>30</w:t>
      </w:r>
      <w:r>
        <w:rPr>
          <w:noProof/>
        </w:rPr>
        <w:fldChar w:fldCharType="end"/>
      </w:r>
    </w:p>
    <w:p w14:paraId="4F709E67" w14:textId="54C81A0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2.16</w:t>
      </w:r>
      <w:r>
        <w:rPr>
          <w:rFonts w:asciiTheme="minorHAnsi" w:eastAsiaTheme="minorEastAsia" w:hAnsiTheme="minorHAnsi" w:cstheme="minorBidi"/>
          <w:noProof/>
          <w:sz w:val="22"/>
          <w:szCs w:val="22"/>
          <w:lang w:eastAsia="en-AU" w:bidi="ar-SA"/>
        </w:rPr>
        <w:tab/>
      </w:r>
      <w:r>
        <w:rPr>
          <w:noProof/>
        </w:rPr>
        <w:t>Separate Contractors</w:t>
      </w:r>
      <w:r>
        <w:rPr>
          <w:noProof/>
        </w:rPr>
        <w:tab/>
      </w:r>
      <w:r>
        <w:rPr>
          <w:noProof/>
        </w:rPr>
        <w:fldChar w:fldCharType="begin"/>
      </w:r>
      <w:r>
        <w:rPr>
          <w:noProof/>
        </w:rPr>
        <w:instrText xml:space="preserve"> PAGEREF _Toc145327421 \h </w:instrText>
      </w:r>
      <w:r>
        <w:rPr>
          <w:noProof/>
        </w:rPr>
      </w:r>
      <w:r>
        <w:rPr>
          <w:noProof/>
        </w:rPr>
        <w:fldChar w:fldCharType="separate"/>
      </w:r>
      <w:r w:rsidR="00547834">
        <w:rPr>
          <w:noProof/>
        </w:rPr>
        <w:t>31</w:t>
      </w:r>
      <w:r>
        <w:rPr>
          <w:noProof/>
        </w:rPr>
        <w:fldChar w:fldCharType="end"/>
      </w:r>
    </w:p>
    <w:p w14:paraId="2E79B2A1" w14:textId="55F61684"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2.17</w:t>
      </w:r>
      <w:r>
        <w:rPr>
          <w:rFonts w:asciiTheme="minorHAnsi" w:eastAsiaTheme="minorEastAsia" w:hAnsiTheme="minorHAnsi" w:cstheme="minorBidi"/>
          <w:noProof/>
          <w:sz w:val="22"/>
          <w:szCs w:val="22"/>
          <w:lang w:eastAsia="en-AU" w:bidi="ar-SA"/>
        </w:rPr>
        <w:tab/>
      </w:r>
      <w:r>
        <w:rPr>
          <w:noProof/>
        </w:rPr>
        <w:t>Advertising and Signage</w:t>
      </w:r>
      <w:r>
        <w:rPr>
          <w:noProof/>
        </w:rPr>
        <w:tab/>
      </w:r>
      <w:r>
        <w:rPr>
          <w:noProof/>
        </w:rPr>
        <w:fldChar w:fldCharType="begin"/>
      </w:r>
      <w:r>
        <w:rPr>
          <w:noProof/>
        </w:rPr>
        <w:instrText xml:space="preserve"> PAGEREF _Toc145327422 \h </w:instrText>
      </w:r>
      <w:r>
        <w:rPr>
          <w:noProof/>
        </w:rPr>
      </w:r>
      <w:r>
        <w:rPr>
          <w:noProof/>
        </w:rPr>
        <w:fldChar w:fldCharType="separate"/>
      </w:r>
      <w:r w:rsidR="00547834">
        <w:rPr>
          <w:noProof/>
        </w:rPr>
        <w:t>32</w:t>
      </w:r>
      <w:r>
        <w:rPr>
          <w:noProof/>
        </w:rPr>
        <w:fldChar w:fldCharType="end"/>
      </w:r>
    </w:p>
    <w:p w14:paraId="0DC6A2D5" w14:textId="6546F612"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2.18</w:t>
      </w:r>
      <w:r>
        <w:rPr>
          <w:rFonts w:asciiTheme="minorHAnsi" w:eastAsiaTheme="minorEastAsia" w:hAnsiTheme="minorHAnsi" w:cstheme="minorBidi"/>
          <w:noProof/>
          <w:sz w:val="22"/>
          <w:szCs w:val="22"/>
          <w:lang w:eastAsia="en-AU" w:bidi="ar-SA"/>
        </w:rPr>
        <w:tab/>
      </w:r>
      <w:r>
        <w:rPr>
          <w:noProof/>
        </w:rPr>
        <w:t>Graffiti removal</w:t>
      </w:r>
      <w:r>
        <w:rPr>
          <w:noProof/>
        </w:rPr>
        <w:tab/>
      </w:r>
      <w:r>
        <w:rPr>
          <w:noProof/>
        </w:rPr>
        <w:fldChar w:fldCharType="begin"/>
      </w:r>
      <w:r>
        <w:rPr>
          <w:noProof/>
        </w:rPr>
        <w:instrText xml:space="preserve"> PAGEREF _Toc145327423 \h </w:instrText>
      </w:r>
      <w:r>
        <w:rPr>
          <w:noProof/>
        </w:rPr>
      </w:r>
      <w:r>
        <w:rPr>
          <w:noProof/>
        </w:rPr>
        <w:fldChar w:fldCharType="separate"/>
      </w:r>
      <w:r w:rsidR="00547834">
        <w:rPr>
          <w:noProof/>
        </w:rPr>
        <w:t>32</w:t>
      </w:r>
      <w:r>
        <w:rPr>
          <w:noProof/>
        </w:rPr>
        <w:fldChar w:fldCharType="end"/>
      </w:r>
    </w:p>
    <w:p w14:paraId="18617EC7" w14:textId="332302CA"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2.19</w:t>
      </w:r>
      <w:r>
        <w:rPr>
          <w:rFonts w:asciiTheme="minorHAnsi" w:eastAsiaTheme="minorEastAsia" w:hAnsiTheme="minorHAnsi" w:cstheme="minorBidi"/>
          <w:noProof/>
          <w:sz w:val="22"/>
          <w:szCs w:val="22"/>
          <w:lang w:eastAsia="en-AU" w:bidi="ar-SA"/>
        </w:rPr>
        <w:tab/>
      </w:r>
      <w:r>
        <w:rPr>
          <w:noProof/>
        </w:rPr>
        <w:t>Testing</w:t>
      </w:r>
      <w:r>
        <w:rPr>
          <w:noProof/>
        </w:rPr>
        <w:tab/>
      </w:r>
      <w:r>
        <w:rPr>
          <w:noProof/>
        </w:rPr>
        <w:fldChar w:fldCharType="begin"/>
      </w:r>
      <w:r>
        <w:rPr>
          <w:noProof/>
        </w:rPr>
        <w:instrText xml:space="preserve"> PAGEREF _Toc145327424 \h </w:instrText>
      </w:r>
      <w:r>
        <w:rPr>
          <w:noProof/>
        </w:rPr>
      </w:r>
      <w:r>
        <w:rPr>
          <w:noProof/>
        </w:rPr>
        <w:fldChar w:fldCharType="separate"/>
      </w:r>
      <w:r w:rsidR="00547834">
        <w:rPr>
          <w:noProof/>
        </w:rPr>
        <w:t>33</w:t>
      </w:r>
      <w:r>
        <w:rPr>
          <w:noProof/>
        </w:rPr>
        <w:fldChar w:fldCharType="end"/>
      </w:r>
    </w:p>
    <w:p w14:paraId="6F495103" w14:textId="5939E074"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2.20</w:t>
      </w:r>
      <w:r>
        <w:rPr>
          <w:rFonts w:asciiTheme="minorHAnsi" w:eastAsiaTheme="minorEastAsia" w:hAnsiTheme="minorHAnsi" w:cstheme="minorBidi"/>
          <w:noProof/>
          <w:sz w:val="22"/>
          <w:szCs w:val="22"/>
          <w:lang w:eastAsia="en-AU" w:bidi="ar-SA"/>
        </w:rPr>
        <w:tab/>
      </w:r>
      <w:r>
        <w:rPr>
          <w:noProof/>
        </w:rPr>
        <w:t>Purpose and effect of review of documents</w:t>
      </w:r>
      <w:r>
        <w:rPr>
          <w:noProof/>
        </w:rPr>
        <w:tab/>
      </w:r>
      <w:r>
        <w:rPr>
          <w:noProof/>
        </w:rPr>
        <w:fldChar w:fldCharType="begin"/>
      </w:r>
      <w:r>
        <w:rPr>
          <w:noProof/>
        </w:rPr>
        <w:instrText xml:space="preserve"> PAGEREF _Toc145327425 \h </w:instrText>
      </w:r>
      <w:r>
        <w:rPr>
          <w:noProof/>
        </w:rPr>
      </w:r>
      <w:r>
        <w:rPr>
          <w:noProof/>
        </w:rPr>
        <w:fldChar w:fldCharType="separate"/>
      </w:r>
      <w:r w:rsidR="00547834">
        <w:rPr>
          <w:noProof/>
        </w:rPr>
        <w:t>34</w:t>
      </w:r>
      <w:r>
        <w:rPr>
          <w:noProof/>
        </w:rPr>
        <w:fldChar w:fldCharType="end"/>
      </w:r>
    </w:p>
    <w:p w14:paraId="6AB5CD2F" w14:textId="5B44F7E8" w:rsidR="004E7FAE" w:rsidRDefault="004E7FAE">
      <w:pPr>
        <w:pStyle w:val="TOC2"/>
        <w:rPr>
          <w:rFonts w:asciiTheme="minorHAnsi" w:eastAsiaTheme="minorEastAsia" w:hAnsiTheme="minorHAnsi" w:cstheme="minorBidi"/>
          <w:b w:val="0"/>
          <w:bCs w:val="0"/>
          <w:sz w:val="22"/>
          <w:szCs w:val="22"/>
          <w:lang w:bidi="ar-SA"/>
        </w:rPr>
      </w:pPr>
      <w:r>
        <w:t>3.</w:t>
      </w:r>
      <w:r>
        <w:rPr>
          <w:rFonts w:asciiTheme="minorHAnsi" w:eastAsiaTheme="minorEastAsia" w:hAnsiTheme="minorHAnsi" w:cstheme="minorBidi"/>
          <w:b w:val="0"/>
          <w:bCs w:val="0"/>
          <w:sz w:val="22"/>
          <w:szCs w:val="22"/>
          <w:lang w:bidi="ar-SA"/>
        </w:rPr>
        <w:tab/>
      </w:r>
      <w:r>
        <w:t>Legislative Requirements</w:t>
      </w:r>
      <w:r>
        <w:tab/>
      </w:r>
      <w:r>
        <w:fldChar w:fldCharType="begin"/>
      </w:r>
      <w:r>
        <w:instrText xml:space="preserve"> PAGEREF _Toc145327426 \h </w:instrText>
      </w:r>
      <w:r>
        <w:fldChar w:fldCharType="separate"/>
      </w:r>
      <w:r w:rsidR="00547834">
        <w:t>34</w:t>
      </w:r>
      <w:r>
        <w:fldChar w:fldCharType="end"/>
      </w:r>
    </w:p>
    <w:p w14:paraId="5B8D6FE5" w14:textId="6997C8D4"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3.1</w:t>
      </w:r>
      <w:r>
        <w:rPr>
          <w:rFonts w:asciiTheme="minorHAnsi" w:eastAsiaTheme="minorEastAsia" w:hAnsiTheme="minorHAnsi" w:cstheme="minorBidi"/>
          <w:noProof/>
          <w:sz w:val="22"/>
          <w:szCs w:val="22"/>
          <w:lang w:eastAsia="en-AU" w:bidi="ar-SA"/>
        </w:rPr>
        <w:tab/>
      </w:r>
      <w:r>
        <w:rPr>
          <w:noProof/>
        </w:rPr>
        <w:t>Legislative Requirements</w:t>
      </w:r>
      <w:r>
        <w:rPr>
          <w:noProof/>
        </w:rPr>
        <w:tab/>
      </w:r>
      <w:r>
        <w:rPr>
          <w:noProof/>
        </w:rPr>
        <w:fldChar w:fldCharType="begin"/>
      </w:r>
      <w:r>
        <w:rPr>
          <w:noProof/>
        </w:rPr>
        <w:instrText xml:space="preserve"> PAGEREF _Toc145327427 \h </w:instrText>
      </w:r>
      <w:r>
        <w:rPr>
          <w:noProof/>
        </w:rPr>
      </w:r>
      <w:r>
        <w:rPr>
          <w:noProof/>
        </w:rPr>
        <w:fldChar w:fldCharType="separate"/>
      </w:r>
      <w:r w:rsidR="00547834">
        <w:rPr>
          <w:noProof/>
        </w:rPr>
        <w:t>34</w:t>
      </w:r>
      <w:r>
        <w:rPr>
          <w:noProof/>
        </w:rPr>
        <w:fldChar w:fldCharType="end"/>
      </w:r>
    </w:p>
    <w:p w14:paraId="5C0A8CA4" w14:textId="4B0C75D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3.2</w:t>
      </w:r>
      <w:r>
        <w:rPr>
          <w:rFonts w:asciiTheme="minorHAnsi" w:eastAsiaTheme="minorEastAsia" w:hAnsiTheme="minorHAnsi" w:cstheme="minorBidi"/>
          <w:noProof/>
          <w:sz w:val="22"/>
          <w:szCs w:val="22"/>
          <w:lang w:eastAsia="en-AU" w:bidi="ar-SA"/>
        </w:rPr>
        <w:tab/>
      </w:r>
      <w:r>
        <w:rPr>
          <w:noProof/>
        </w:rPr>
        <w:t>Work Health and Safety</w:t>
      </w:r>
      <w:r>
        <w:rPr>
          <w:noProof/>
        </w:rPr>
        <w:tab/>
      </w:r>
      <w:r>
        <w:rPr>
          <w:noProof/>
        </w:rPr>
        <w:fldChar w:fldCharType="begin"/>
      </w:r>
      <w:r>
        <w:rPr>
          <w:noProof/>
        </w:rPr>
        <w:instrText xml:space="preserve"> PAGEREF _Toc145327428 \h </w:instrText>
      </w:r>
      <w:r>
        <w:rPr>
          <w:noProof/>
        </w:rPr>
      </w:r>
      <w:r>
        <w:rPr>
          <w:noProof/>
        </w:rPr>
        <w:fldChar w:fldCharType="separate"/>
      </w:r>
      <w:r w:rsidR="00547834">
        <w:rPr>
          <w:noProof/>
        </w:rPr>
        <w:t>34</w:t>
      </w:r>
      <w:r>
        <w:rPr>
          <w:noProof/>
        </w:rPr>
        <w:fldChar w:fldCharType="end"/>
      </w:r>
    </w:p>
    <w:p w14:paraId="1BC2515D" w14:textId="6E42E09A"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3.3</w:t>
      </w:r>
      <w:r>
        <w:rPr>
          <w:rFonts w:asciiTheme="minorHAnsi" w:eastAsiaTheme="minorEastAsia" w:hAnsiTheme="minorHAnsi" w:cstheme="minorBidi"/>
          <w:noProof/>
          <w:sz w:val="22"/>
          <w:szCs w:val="22"/>
          <w:lang w:eastAsia="en-AU" w:bidi="ar-SA"/>
        </w:rPr>
        <w:tab/>
      </w:r>
      <w:r>
        <w:rPr>
          <w:noProof/>
        </w:rPr>
        <w:t>Confidentiality and media</w:t>
      </w:r>
      <w:r>
        <w:rPr>
          <w:noProof/>
        </w:rPr>
        <w:tab/>
      </w:r>
      <w:r>
        <w:rPr>
          <w:noProof/>
        </w:rPr>
        <w:fldChar w:fldCharType="begin"/>
      </w:r>
      <w:r>
        <w:rPr>
          <w:noProof/>
        </w:rPr>
        <w:instrText xml:space="preserve"> PAGEREF _Toc145327429 \h </w:instrText>
      </w:r>
      <w:r>
        <w:rPr>
          <w:noProof/>
        </w:rPr>
      </w:r>
      <w:r>
        <w:rPr>
          <w:noProof/>
        </w:rPr>
        <w:fldChar w:fldCharType="separate"/>
      </w:r>
      <w:r w:rsidR="00547834">
        <w:rPr>
          <w:noProof/>
        </w:rPr>
        <w:t>37</w:t>
      </w:r>
      <w:r>
        <w:rPr>
          <w:noProof/>
        </w:rPr>
        <w:fldChar w:fldCharType="end"/>
      </w:r>
    </w:p>
    <w:p w14:paraId="08B811D7" w14:textId="63C86A65"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3.4</w:t>
      </w:r>
      <w:r>
        <w:rPr>
          <w:rFonts w:asciiTheme="minorHAnsi" w:eastAsiaTheme="minorEastAsia" w:hAnsiTheme="minorHAnsi" w:cstheme="minorBidi"/>
          <w:noProof/>
          <w:sz w:val="22"/>
          <w:szCs w:val="22"/>
          <w:lang w:eastAsia="en-AU" w:bidi="ar-SA"/>
        </w:rPr>
        <w:tab/>
      </w:r>
      <w:r>
        <w:rPr>
          <w:noProof/>
        </w:rPr>
        <w:t>Privacy and Personal Information</w:t>
      </w:r>
      <w:r>
        <w:rPr>
          <w:noProof/>
        </w:rPr>
        <w:tab/>
      </w:r>
      <w:r>
        <w:rPr>
          <w:noProof/>
        </w:rPr>
        <w:fldChar w:fldCharType="begin"/>
      </w:r>
      <w:r>
        <w:rPr>
          <w:noProof/>
        </w:rPr>
        <w:instrText xml:space="preserve"> PAGEREF _Toc145327430 \h </w:instrText>
      </w:r>
      <w:r>
        <w:rPr>
          <w:noProof/>
        </w:rPr>
      </w:r>
      <w:r>
        <w:rPr>
          <w:noProof/>
        </w:rPr>
        <w:fldChar w:fldCharType="separate"/>
      </w:r>
      <w:r w:rsidR="00547834">
        <w:rPr>
          <w:noProof/>
        </w:rPr>
        <w:t>37</w:t>
      </w:r>
      <w:r>
        <w:rPr>
          <w:noProof/>
        </w:rPr>
        <w:fldChar w:fldCharType="end"/>
      </w:r>
    </w:p>
    <w:p w14:paraId="1891094C" w14:textId="0361B5C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3.5</w:t>
      </w:r>
      <w:r>
        <w:rPr>
          <w:rFonts w:asciiTheme="minorHAnsi" w:eastAsiaTheme="minorEastAsia" w:hAnsiTheme="minorHAnsi" w:cstheme="minorBidi"/>
          <w:noProof/>
          <w:sz w:val="22"/>
          <w:szCs w:val="22"/>
          <w:lang w:eastAsia="en-AU" w:bidi="ar-SA"/>
        </w:rPr>
        <w:tab/>
      </w:r>
      <w:r>
        <w:rPr>
          <w:noProof/>
        </w:rPr>
        <w:t>Environmental Protection</w:t>
      </w:r>
      <w:r>
        <w:rPr>
          <w:noProof/>
        </w:rPr>
        <w:tab/>
      </w:r>
      <w:r>
        <w:rPr>
          <w:noProof/>
        </w:rPr>
        <w:fldChar w:fldCharType="begin"/>
      </w:r>
      <w:r>
        <w:rPr>
          <w:noProof/>
        </w:rPr>
        <w:instrText xml:space="preserve"> PAGEREF _Toc145327431 \h </w:instrText>
      </w:r>
      <w:r>
        <w:rPr>
          <w:noProof/>
        </w:rPr>
      </w:r>
      <w:r>
        <w:rPr>
          <w:noProof/>
        </w:rPr>
        <w:fldChar w:fldCharType="separate"/>
      </w:r>
      <w:r w:rsidR="00547834">
        <w:rPr>
          <w:noProof/>
        </w:rPr>
        <w:t>38</w:t>
      </w:r>
      <w:r>
        <w:rPr>
          <w:noProof/>
        </w:rPr>
        <w:fldChar w:fldCharType="end"/>
      </w:r>
    </w:p>
    <w:p w14:paraId="0F1E7830" w14:textId="1CC17B9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3.6</w:t>
      </w:r>
      <w:r>
        <w:rPr>
          <w:rFonts w:asciiTheme="minorHAnsi" w:eastAsiaTheme="minorEastAsia" w:hAnsiTheme="minorHAnsi" w:cstheme="minorBidi"/>
          <w:noProof/>
          <w:sz w:val="22"/>
          <w:szCs w:val="22"/>
          <w:lang w:eastAsia="en-AU" w:bidi="ar-SA"/>
        </w:rPr>
        <w:tab/>
      </w:r>
      <w:r>
        <w:rPr>
          <w:noProof/>
        </w:rPr>
        <w:t>Labour Hire Licencing</w:t>
      </w:r>
      <w:r>
        <w:rPr>
          <w:noProof/>
        </w:rPr>
        <w:tab/>
      </w:r>
      <w:r>
        <w:rPr>
          <w:noProof/>
        </w:rPr>
        <w:fldChar w:fldCharType="begin"/>
      </w:r>
      <w:r>
        <w:rPr>
          <w:noProof/>
        </w:rPr>
        <w:instrText xml:space="preserve"> PAGEREF _Toc145327432 \h </w:instrText>
      </w:r>
      <w:r>
        <w:rPr>
          <w:noProof/>
        </w:rPr>
      </w:r>
      <w:r>
        <w:rPr>
          <w:noProof/>
        </w:rPr>
        <w:fldChar w:fldCharType="separate"/>
      </w:r>
      <w:r w:rsidR="00547834">
        <w:rPr>
          <w:noProof/>
        </w:rPr>
        <w:t>39</w:t>
      </w:r>
      <w:r>
        <w:rPr>
          <w:noProof/>
        </w:rPr>
        <w:fldChar w:fldCharType="end"/>
      </w:r>
    </w:p>
    <w:p w14:paraId="1EF5792B" w14:textId="0BE8525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3.7</w:t>
      </w:r>
      <w:r>
        <w:rPr>
          <w:rFonts w:asciiTheme="minorHAnsi" w:eastAsiaTheme="minorEastAsia" w:hAnsiTheme="minorHAnsi" w:cstheme="minorBidi"/>
          <w:noProof/>
          <w:sz w:val="22"/>
          <w:szCs w:val="22"/>
          <w:lang w:eastAsia="en-AU" w:bidi="ar-SA"/>
        </w:rPr>
        <w:tab/>
      </w:r>
      <w:r>
        <w:rPr>
          <w:noProof/>
        </w:rPr>
        <w:t>Heavy Vehicle National Law</w:t>
      </w:r>
      <w:r>
        <w:rPr>
          <w:noProof/>
        </w:rPr>
        <w:tab/>
      </w:r>
      <w:r>
        <w:rPr>
          <w:noProof/>
        </w:rPr>
        <w:fldChar w:fldCharType="begin"/>
      </w:r>
      <w:r>
        <w:rPr>
          <w:noProof/>
        </w:rPr>
        <w:instrText xml:space="preserve"> PAGEREF _Toc145327433 \h </w:instrText>
      </w:r>
      <w:r>
        <w:rPr>
          <w:noProof/>
        </w:rPr>
      </w:r>
      <w:r>
        <w:rPr>
          <w:noProof/>
        </w:rPr>
        <w:fldChar w:fldCharType="separate"/>
      </w:r>
      <w:r w:rsidR="00547834">
        <w:rPr>
          <w:noProof/>
        </w:rPr>
        <w:t>39</w:t>
      </w:r>
      <w:r>
        <w:rPr>
          <w:noProof/>
        </w:rPr>
        <w:fldChar w:fldCharType="end"/>
      </w:r>
    </w:p>
    <w:p w14:paraId="4A363525" w14:textId="025BEE9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3.8</w:t>
      </w:r>
      <w:r>
        <w:rPr>
          <w:rFonts w:asciiTheme="minorHAnsi" w:eastAsiaTheme="minorEastAsia" w:hAnsiTheme="minorHAnsi" w:cstheme="minorBidi"/>
          <w:noProof/>
          <w:sz w:val="22"/>
          <w:szCs w:val="22"/>
          <w:lang w:eastAsia="en-AU" w:bidi="ar-SA"/>
        </w:rPr>
        <w:tab/>
      </w:r>
      <w:r>
        <w:rPr>
          <w:noProof/>
        </w:rPr>
        <w:t>Modern Slavery</w:t>
      </w:r>
      <w:r>
        <w:rPr>
          <w:noProof/>
        </w:rPr>
        <w:tab/>
      </w:r>
      <w:r>
        <w:rPr>
          <w:noProof/>
        </w:rPr>
        <w:fldChar w:fldCharType="begin"/>
      </w:r>
      <w:r>
        <w:rPr>
          <w:noProof/>
        </w:rPr>
        <w:instrText xml:space="preserve"> PAGEREF _Toc145327434 \h </w:instrText>
      </w:r>
      <w:r>
        <w:rPr>
          <w:noProof/>
        </w:rPr>
      </w:r>
      <w:r>
        <w:rPr>
          <w:noProof/>
        </w:rPr>
        <w:fldChar w:fldCharType="separate"/>
      </w:r>
      <w:r w:rsidR="00547834">
        <w:rPr>
          <w:noProof/>
        </w:rPr>
        <w:t>40</w:t>
      </w:r>
      <w:r>
        <w:rPr>
          <w:noProof/>
        </w:rPr>
        <w:fldChar w:fldCharType="end"/>
      </w:r>
    </w:p>
    <w:p w14:paraId="1CA1B412" w14:textId="67C7EAD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3.9</w:t>
      </w:r>
      <w:r>
        <w:rPr>
          <w:rFonts w:asciiTheme="minorHAnsi" w:eastAsiaTheme="minorEastAsia" w:hAnsiTheme="minorHAnsi" w:cstheme="minorBidi"/>
          <w:noProof/>
          <w:sz w:val="22"/>
          <w:szCs w:val="22"/>
          <w:lang w:eastAsia="en-AU" w:bidi="ar-SA"/>
        </w:rPr>
        <w:tab/>
      </w:r>
      <w:r>
        <w:rPr>
          <w:noProof/>
        </w:rPr>
        <w:t>Contractor’s legal and ethical obligations</w:t>
      </w:r>
      <w:r>
        <w:rPr>
          <w:noProof/>
        </w:rPr>
        <w:tab/>
      </w:r>
      <w:r>
        <w:rPr>
          <w:noProof/>
        </w:rPr>
        <w:fldChar w:fldCharType="begin"/>
      </w:r>
      <w:r>
        <w:rPr>
          <w:noProof/>
        </w:rPr>
        <w:instrText xml:space="preserve"> PAGEREF _Toc145327435 \h </w:instrText>
      </w:r>
      <w:r>
        <w:rPr>
          <w:noProof/>
        </w:rPr>
      </w:r>
      <w:r>
        <w:rPr>
          <w:noProof/>
        </w:rPr>
        <w:fldChar w:fldCharType="separate"/>
      </w:r>
      <w:r w:rsidR="00547834">
        <w:rPr>
          <w:noProof/>
        </w:rPr>
        <w:t>40</w:t>
      </w:r>
      <w:r>
        <w:rPr>
          <w:noProof/>
        </w:rPr>
        <w:fldChar w:fldCharType="end"/>
      </w:r>
    </w:p>
    <w:p w14:paraId="0285D209" w14:textId="035124E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3.10</w:t>
      </w:r>
      <w:r>
        <w:rPr>
          <w:rFonts w:asciiTheme="minorHAnsi" w:eastAsiaTheme="minorEastAsia" w:hAnsiTheme="minorHAnsi" w:cstheme="minorBidi"/>
          <w:noProof/>
          <w:sz w:val="22"/>
          <w:szCs w:val="22"/>
          <w:lang w:eastAsia="en-AU" w:bidi="ar-SA"/>
        </w:rPr>
        <w:tab/>
      </w:r>
      <w:r>
        <w:rPr>
          <w:noProof/>
        </w:rPr>
        <w:t>Personal Property Securities Act</w:t>
      </w:r>
      <w:r>
        <w:rPr>
          <w:noProof/>
        </w:rPr>
        <w:tab/>
      </w:r>
      <w:r>
        <w:rPr>
          <w:noProof/>
        </w:rPr>
        <w:fldChar w:fldCharType="begin"/>
      </w:r>
      <w:r>
        <w:rPr>
          <w:noProof/>
        </w:rPr>
        <w:instrText xml:space="preserve"> PAGEREF _Toc145327436 \h </w:instrText>
      </w:r>
      <w:r>
        <w:rPr>
          <w:noProof/>
        </w:rPr>
      </w:r>
      <w:r>
        <w:rPr>
          <w:noProof/>
        </w:rPr>
        <w:fldChar w:fldCharType="separate"/>
      </w:r>
      <w:r w:rsidR="00547834">
        <w:rPr>
          <w:noProof/>
        </w:rPr>
        <w:t>40</w:t>
      </w:r>
      <w:r>
        <w:rPr>
          <w:noProof/>
        </w:rPr>
        <w:fldChar w:fldCharType="end"/>
      </w:r>
    </w:p>
    <w:p w14:paraId="62D75F49" w14:textId="7C9F572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3.11</w:t>
      </w:r>
      <w:r>
        <w:rPr>
          <w:rFonts w:asciiTheme="minorHAnsi" w:eastAsiaTheme="minorEastAsia" w:hAnsiTheme="minorHAnsi" w:cstheme="minorBidi"/>
          <w:noProof/>
          <w:sz w:val="22"/>
          <w:szCs w:val="22"/>
          <w:lang w:eastAsia="en-AU" w:bidi="ar-SA"/>
        </w:rPr>
        <w:tab/>
      </w:r>
      <w:r>
        <w:rPr>
          <w:noProof/>
        </w:rPr>
        <w:t>Intellectual Property Rights</w:t>
      </w:r>
      <w:r>
        <w:rPr>
          <w:noProof/>
        </w:rPr>
        <w:tab/>
      </w:r>
      <w:r>
        <w:rPr>
          <w:noProof/>
        </w:rPr>
        <w:fldChar w:fldCharType="begin"/>
      </w:r>
      <w:r>
        <w:rPr>
          <w:noProof/>
        </w:rPr>
        <w:instrText xml:space="preserve"> PAGEREF _Toc145327437 \h </w:instrText>
      </w:r>
      <w:r>
        <w:rPr>
          <w:noProof/>
        </w:rPr>
      </w:r>
      <w:r>
        <w:rPr>
          <w:noProof/>
        </w:rPr>
        <w:fldChar w:fldCharType="separate"/>
      </w:r>
      <w:r w:rsidR="00547834">
        <w:rPr>
          <w:noProof/>
        </w:rPr>
        <w:t>41</w:t>
      </w:r>
      <w:r>
        <w:rPr>
          <w:noProof/>
        </w:rPr>
        <w:fldChar w:fldCharType="end"/>
      </w:r>
    </w:p>
    <w:p w14:paraId="7B6F6050" w14:textId="506622D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3.12</w:t>
      </w:r>
      <w:r>
        <w:rPr>
          <w:rFonts w:asciiTheme="minorHAnsi" w:eastAsiaTheme="minorEastAsia" w:hAnsiTheme="minorHAnsi" w:cstheme="minorBidi"/>
          <w:noProof/>
          <w:sz w:val="22"/>
          <w:szCs w:val="22"/>
          <w:lang w:eastAsia="en-AU" w:bidi="ar-SA"/>
        </w:rPr>
        <w:tab/>
      </w:r>
      <w:r>
        <w:rPr>
          <w:noProof/>
        </w:rPr>
        <w:t>Portable Long Service Leave Levy and other levies</w:t>
      </w:r>
      <w:r>
        <w:rPr>
          <w:noProof/>
        </w:rPr>
        <w:tab/>
      </w:r>
      <w:r>
        <w:rPr>
          <w:noProof/>
        </w:rPr>
        <w:fldChar w:fldCharType="begin"/>
      </w:r>
      <w:r>
        <w:rPr>
          <w:noProof/>
        </w:rPr>
        <w:instrText xml:space="preserve"> PAGEREF _Toc145327438 \h </w:instrText>
      </w:r>
      <w:r>
        <w:rPr>
          <w:noProof/>
        </w:rPr>
      </w:r>
      <w:r>
        <w:rPr>
          <w:noProof/>
        </w:rPr>
        <w:fldChar w:fldCharType="separate"/>
      </w:r>
      <w:r w:rsidR="00547834">
        <w:rPr>
          <w:noProof/>
        </w:rPr>
        <w:t>42</w:t>
      </w:r>
      <w:r>
        <w:rPr>
          <w:noProof/>
        </w:rPr>
        <w:fldChar w:fldCharType="end"/>
      </w:r>
    </w:p>
    <w:p w14:paraId="7ACEEA60" w14:textId="707A840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3.13</w:t>
      </w:r>
      <w:r>
        <w:rPr>
          <w:rFonts w:asciiTheme="minorHAnsi" w:eastAsiaTheme="minorEastAsia" w:hAnsiTheme="minorHAnsi" w:cstheme="minorBidi"/>
          <w:noProof/>
          <w:sz w:val="22"/>
          <w:szCs w:val="22"/>
          <w:lang w:eastAsia="en-AU" w:bidi="ar-SA"/>
        </w:rPr>
        <w:tab/>
      </w:r>
      <w:r>
        <w:rPr>
          <w:noProof/>
        </w:rPr>
        <w:t>Non-Conforming Building Products</w:t>
      </w:r>
      <w:r>
        <w:rPr>
          <w:noProof/>
        </w:rPr>
        <w:tab/>
      </w:r>
      <w:r>
        <w:rPr>
          <w:noProof/>
        </w:rPr>
        <w:fldChar w:fldCharType="begin"/>
      </w:r>
      <w:r>
        <w:rPr>
          <w:noProof/>
        </w:rPr>
        <w:instrText xml:space="preserve"> PAGEREF _Toc145327439 \h </w:instrText>
      </w:r>
      <w:r>
        <w:rPr>
          <w:noProof/>
        </w:rPr>
      </w:r>
      <w:r>
        <w:rPr>
          <w:noProof/>
        </w:rPr>
        <w:fldChar w:fldCharType="separate"/>
      </w:r>
      <w:r w:rsidR="00547834">
        <w:rPr>
          <w:noProof/>
        </w:rPr>
        <w:t>42</w:t>
      </w:r>
      <w:r>
        <w:rPr>
          <w:noProof/>
        </w:rPr>
        <w:fldChar w:fldCharType="end"/>
      </w:r>
    </w:p>
    <w:p w14:paraId="6F0254E4" w14:textId="17B6373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3.14</w:t>
      </w:r>
      <w:r>
        <w:rPr>
          <w:rFonts w:asciiTheme="minorHAnsi" w:eastAsiaTheme="minorEastAsia" w:hAnsiTheme="minorHAnsi" w:cstheme="minorBidi"/>
          <w:noProof/>
          <w:sz w:val="22"/>
          <w:szCs w:val="22"/>
          <w:lang w:eastAsia="en-AU" w:bidi="ar-SA"/>
        </w:rPr>
        <w:tab/>
      </w:r>
      <w:r>
        <w:rPr>
          <w:noProof/>
        </w:rPr>
        <w:t>Council as an Authority</w:t>
      </w:r>
      <w:r>
        <w:rPr>
          <w:noProof/>
        </w:rPr>
        <w:tab/>
      </w:r>
      <w:r>
        <w:rPr>
          <w:noProof/>
        </w:rPr>
        <w:fldChar w:fldCharType="begin"/>
      </w:r>
      <w:r>
        <w:rPr>
          <w:noProof/>
        </w:rPr>
        <w:instrText xml:space="preserve"> PAGEREF _Toc145327440 \h </w:instrText>
      </w:r>
      <w:r>
        <w:rPr>
          <w:noProof/>
        </w:rPr>
      </w:r>
      <w:r>
        <w:rPr>
          <w:noProof/>
        </w:rPr>
        <w:fldChar w:fldCharType="separate"/>
      </w:r>
      <w:r w:rsidR="00547834">
        <w:rPr>
          <w:noProof/>
        </w:rPr>
        <w:t>42</w:t>
      </w:r>
      <w:r>
        <w:rPr>
          <w:noProof/>
        </w:rPr>
        <w:fldChar w:fldCharType="end"/>
      </w:r>
    </w:p>
    <w:p w14:paraId="477F9DF2" w14:textId="3E0ED4F0" w:rsidR="004E7FAE" w:rsidRDefault="004E7FAE">
      <w:pPr>
        <w:pStyle w:val="TOC2"/>
        <w:rPr>
          <w:rFonts w:asciiTheme="minorHAnsi" w:eastAsiaTheme="minorEastAsia" w:hAnsiTheme="minorHAnsi" w:cstheme="minorBidi"/>
          <w:b w:val="0"/>
          <w:bCs w:val="0"/>
          <w:sz w:val="22"/>
          <w:szCs w:val="22"/>
          <w:lang w:bidi="ar-SA"/>
        </w:rPr>
      </w:pPr>
      <w:r>
        <w:t>4.</w:t>
      </w:r>
      <w:r>
        <w:rPr>
          <w:rFonts w:asciiTheme="minorHAnsi" w:eastAsiaTheme="minorEastAsia" w:hAnsiTheme="minorHAnsi" w:cstheme="minorBidi"/>
          <w:b w:val="0"/>
          <w:bCs w:val="0"/>
          <w:sz w:val="22"/>
          <w:szCs w:val="22"/>
          <w:lang w:bidi="ar-SA"/>
        </w:rPr>
        <w:tab/>
      </w:r>
      <w:r>
        <w:t>Risk, indemnity and insurance</w:t>
      </w:r>
      <w:r>
        <w:tab/>
      </w:r>
      <w:r>
        <w:fldChar w:fldCharType="begin"/>
      </w:r>
      <w:r>
        <w:instrText xml:space="preserve"> PAGEREF _Toc145327441 \h </w:instrText>
      </w:r>
      <w:r>
        <w:fldChar w:fldCharType="separate"/>
      </w:r>
      <w:r w:rsidR="00547834">
        <w:t>42</w:t>
      </w:r>
      <w:r>
        <w:fldChar w:fldCharType="end"/>
      </w:r>
    </w:p>
    <w:p w14:paraId="05DB3525" w14:textId="1528C60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4.1</w:t>
      </w:r>
      <w:r>
        <w:rPr>
          <w:rFonts w:asciiTheme="minorHAnsi" w:eastAsiaTheme="minorEastAsia" w:hAnsiTheme="minorHAnsi" w:cstheme="minorBidi"/>
          <w:noProof/>
          <w:sz w:val="22"/>
          <w:szCs w:val="22"/>
          <w:lang w:eastAsia="en-AU" w:bidi="ar-SA"/>
        </w:rPr>
        <w:tab/>
      </w:r>
      <w:r>
        <w:rPr>
          <w:noProof/>
        </w:rPr>
        <w:t>Risk and indemnity</w:t>
      </w:r>
      <w:r>
        <w:rPr>
          <w:noProof/>
        </w:rPr>
        <w:tab/>
      </w:r>
      <w:r>
        <w:rPr>
          <w:noProof/>
        </w:rPr>
        <w:fldChar w:fldCharType="begin"/>
      </w:r>
      <w:r>
        <w:rPr>
          <w:noProof/>
        </w:rPr>
        <w:instrText xml:space="preserve"> PAGEREF _Toc145327442 \h </w:instrText>
      </w:r>
      <w:r>
        <w:rPr>
          <w:noProof/>
        </w:rPr>
      </w:r>
      <w:r>
        <w:rPr>
          <w:noProof/>
        </w:rPr>
        <w:fldChar w:fldCharType="separate"/>
      </w:r>
      <w:r w:rsidR="00547834">
        <w:rPr>
          <w:noProof/>
        </w:rPr>
        <w:t>42</w:t>
      </w:r>
      <w:r>
        <w:rPr>
          <w:noProof/>
        </w:rPr>
        <w:fldChar w:fldCharType="end"/>
      </w:r>
    </w:p>
    <w:p w14:paraId="459272F4" w14:textId="42BBF44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4.2</w:t>
      </w:r>
      <w:r>
        <w:rPr>
          <w:rFonts w:asciiTheme="minorHAnsi" w:eastAsiaTheme="minorEastAsia" w:hAnsiTheme="minorHAnsi" w:cstheme="minorBidi"/>
          <w:noProof/>
          <w:sz w:val="22"/>
          <w:szCs w:val="22"/>
          <w:lang w:eastAsia="en-AU" w:bidi="ar-SA"/>
        </w:rPr>
        <w:tab/>
      </w:r>
      <w:r>
        <w:rPr>
          <w:noProof/>
        </w:rPr>
        <w:t>The Contractor's insurance obligations</w:t>
      </w:r>
      <w:r>
        <w:rPr>
          <w:noProof/>
        </w:rPr>
        <w:tab/>
      </w:r>
      <w:r>
        <w:rPr>
          <w:noProof/>
        </w:rPr>
        <w:fldChar w:fldCharType="begin"/>
      </w:r>
      <w:r>
        <w:rPr>
          <w:noProof/>
        </w:rPr>
        <w:instrText xml:space="preserve"> PAGEREF _Toc145327443 \h </w:instrText>
      </w:r>
      <w:r>
        <w:rPr>
          <w:noProof/>
        </w:rPr>
      </w:r>
      <w:r>
        <w:rPr>
          <w:noProof/>
        </w:rPr>
        <w:fldChar w:fldCharType="separate"/>
      </w:r>
      <w:r w:rsidR="00547834">
        <w:rPr>
          <w:noProof/>
        </w:rPr>
        <w:t>43</w:t>
      </w:r>
      <w:r>
        <w:rPr>
          <w:noProof/>
        </w:rPr>
        <w:fldChar w:fldCharType="end"/>
      </w:r>
    </w:p>
    <w:p w14:paraId="1E50E26B" w14:textId="2268473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4.3</w:t>
      </w:r>
      <w:r>
        <w:rPr>
          <w:rFonts w:asciiTheme="minorHAnsi" w:eastAsiaTheme="minorEastAsia" w:hAnsiTheme="minorHAnsi" w:cstheme="minorBidi"/>
          <w:noProof/>
          <w:sz w:val="22"/>
          <w:szCs w:val="22"/>
          <w:lang w:eastAsia="en-AU" w:bidi="ar-SA"/>
        </w:rPr>
        <w:tab/>
      </w:r>
      <w:r>
        <w:rPr>
          <w:noProof/>
        </w:rPr>
        <w:t>Council’s insurance obligations</w:t>
      </w:r>
      <w:r>
        <w:rPr>
          <w:noProof/>
        </w:rPr>
        <w:tab/>
      </w:r>
      <w:r>
        <w:rPr>
          <w:noProof/>
        </w:rPr>
        <w:fldChar w:fldCharType="begin"/>
      </w:r>
      <w:r>
        <w:rPr>
          <w:noProof/>
        </w:rPr>
        <w:instrText xml:space="preserve"> PAGEREF _Toc145327444 \h </w:instrText>
      </w:r>
      <w:r>
        <w:rPr>
          <w:noProof/>
        </w:rPr>
      </w:r>
      <w:r>
        <w:rPr>
          <w:noProof/>
        </w:rPr>
        <w:fldChar w:fldCharType="separate"/>
      </w:r>
      <w:r w:rsidR="00547834">
        <w:rPr>
          <w:noProof/>
        </w:rPr>
        <w:t>44</w:t>
      </w:r>
      <w:r>
        <w:rPr>
          <w:noProof/>
        </w:rPr>
        <w:fldChar w:fldCharType="end"/>
      </w:r>
    </w:p>
    <w:p w14:paraId="200AEC4E" w14:textId="331687F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4.4</w:t>
      </w:r>
      <w:r>
        <w:rPr>
          <w:rFonts w:asciiTheme="minorHAnsi" w:eastAsiaTheme="minorEastAsia" w:hAnsiTheme="minorHAnsi" w:cstheme="minorBidi"/>
          <w:noProof/>
          <w:sz w:val="22"/>
          <w:szCs w:val="22"/>
          <w:lang w:eastAsia="en-AU" w:bidi="ar-SA"/>
        </w:rPr>
        <w:tab/>
      </w:r>
      <w:r>
        <w:rPr>
          <w:noProof/>
        </w:rPr>
        <w:t>Council insurance policies</w:t>
      </w:r>
      <w:r>
        <w:rPr>
          <w:noProof/>
        </w:rPr>
        <w:tab/>
      </w:r>
      <w:r>
        <w:rPr>
          <w:noProof/>
        </w:rPr>
        <w:fldChar w:fldCharType="begin"/>
      </w:r>
      <w:r>
        <w:rPr>
          <w:noProof/>
        </w:rPr>
        <w:instrText xml:space="preserve"> PAGEREF _Toc145327445 \h </w:instrText>
      </w:r>
      <w:r>
        <w:rPr>
          <w:noProof/>
        </w:rPr>
      </w:r>
      <w:r>
        <w:rPr>
          <w:noProof/>
        </w:rPr>
        <w:fldChar w:fldCharType="separate"/>
      </w:r>
      <w:r w:rsidR="00547834">
        <w:rPr>
          <w:noProof/>
        </w:rPr>
        <w:t>44</w:t>
      </w:r>
      <w:r>
        <w:rPr>
          <w:noProof/>
        </w:rPr>
        <w:fldChar w:fldCharType="end"/>
      </w:r>
    </w:p>
    <w:p w14:paraId="5E18201C" w14:textId="785B41C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4.5</w:t>
      </w:r>
      <w:r>
        <w:rPr>
          <w:rFonts w:asciiTheme="minorHAnsi" w:eastAsiaTheme="minorEastAsia" w:hAnsiTheme="minorHAnsi" w:cstheme="minorBidi"/>
          <w:noProof/>
          <w:sz w:val="22"/>
          <w:szCs w:val="22"/>
          <w:lang w:eastAsia="en-AU" w:bidi="ar-SA"/>
        </w:rPr>
        <w:tab/>
      </w:r>
      <w:r w:rsidRPr="001D389E">
        <w:rPr>
          <w:rFonts w:cs="Arial"/>
          <w:noProof/>
        </w:rPr>
        <w:t>Claims process</w:t>
      </w:r>
      <w:r>
        <w:rPr>
          <w:noProof/>
        </w:rPr>
        <w:tab/>
      </w:r>
      <w:r>
        <w:rPr>
          <w:noProof/>
        </w:rPr>
        <w:fldChar w:fldCharType="begin"/>
      </w:r>
      <w:r>
        <w:rPr>
          <w:noProof/>
        </w:rPr>
        <w:instrText xml:space="preserve"> PAGEREF _Toc145327446 \h </w:instrText>
      </w:r>
      <w:r>
        <w:rPr>
          <w:noProof/>
        </w:rPr>
      </w:r>
      <w:r>
        <w:rPr>
          <w:noProof/>
        </w:rPr>
        <w:fldChar w:fldCharType="separate"/>
      </w:r>
      <w:r w:rsidR="00547834">
        <w:rPr>
          <w:noProof/>
        </w:rPr>
        <w:t>44</w:t>
      </w:r>
      <w:r>
        <w:rPr>
          <w:noProof/>
        </w:rPr>
        <w:fldChar w:fldCharType="end"/>
      </w:r>
    </w:p>
    <w:p w14:paraId="5E94BFB7" w14:textId="4C537A4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4.6</w:t>
      </w:r>
      <w:r>
        <w:rPr>
          <w:rFonts w:asciiTheme="minorHAnsi" w:eastAsiaTheme="minorEastAsia" w:hAnsiTheme="minorHAnsi" w:cstheme="minorBidi"/>
          <w:noProof/>
          <w:sz w:val="22"/>
          <w:szCs w:val="22"/>
          <w:lang w:eastAsia="en-AU" w:bidi="ar-SA"/>
        </w:rPr>
        <w:tab/>
      </w:r>
      <w:r>
        <w:rPr>
          <w:noProof/>
        </w:rPr>
        <w:t>Uninsured risk and insurance claim deductibles</w:t>
      </w:r>
      <w:r>
        <w:rPr>
          <w:noProof/>
        </w:rPr>
        <w:tab/>
      </w:r>
      <w:r>
        <w:rPr>
          <w:noProof/>
        </w:rPr>
        <w:fldChar w:fldCharType="begin"/>
      </w:r>
      <w:r>
        <w:rPr>
          <w:noProof/>
        </w:rPr>
        <w:instrText xml:space="preserve"> PAGEREF _Toc145327447 \h </w:instrText>
      </w:r>
      <w:r>
        <w:rPr>
          <w:noProof/>
        </w:rPr>
      </w:r>
      <w:r>
        <w:rPr>
          <w:noProof/>
        </w:rPr>
        <w:fldChar w:fldCharType="separate"/>
      </w:r>
      <w:r w:rsidR="00547834">
        <w:rPr>
          <w:noProof/>
        </w:rPr>
        <w:t>44</w:t>
      </w:r>
      <w:r>
        <w:rPr>
          <w:noProof/>
        </w:rPr>
        <w:fldChar w:fldCharType="end"/>
      </w:r>
    </w:p>
    <w:p w14:paraId="0B8BBEC1" w14:textId="306EE9F9" w:rsidR="004E7FAE" w:rsidRDefault="004E7FAE">
      <w:pPr>
        <w:pStyle w:val="TOC2"/>
        <w:rPr>
          <w:rFonts w:asciiTheme="minorHAnsi" w:eastAsiaTheme="minorEastAsia" w:hAnsiTheme="minorHAnsi" w:cstheme="minorBidi"/>
          <w:b w:val="0"/>
          <w:bCs w:val="0"/>
          <w:sz w:val="22"/>
          <w:szCs w:val="22"/>
          <w:lang w:bidi="ar-SA"/>
        </w:rPr>
      </w:pPr>
      <w:r>
        <w:t>5.</w:t>
      </w:r>
      <w:r>
        <w:rPr>
          <w:rFonts w:asciiTheme="minorHAnsi" w:eastAsiaTheme="minorEastAsia" w:hAnsiTheme="minorHAnsi" w:cstheme="minorBidi"/>
          <w:b w:val="0"/>
          <w:bCs w:val="0"/>
          <w:sz w:val="22"/>
          <w:szCs w:val="22"/>
          <w:lang w:bidi="ar-SA"/>
        </w:rPr>
        <w:tab/>
      </w:r>
      <w:r>
        <w:t>Variations, Extensions of Time and Claims</w:t>
      </w:r>
      <w:r>
        <w:tab/>
      </w:r>
      <w:r>
        <w:fldChar w:fldCharType="begin"/>
      </w:r>
      <w:r>
        <w:instrText xml:space="preserve"> PAGEREF _Toc145327448 \h </w:instrText>
      </w:r>
      <w:r>
        <w:fldChar w:fldCharType="separate"/>
      </w:r>
      <w:r w:rsidR="00547834">
        <w:t>44</w:t>
      </w:r>
      <w:r>
        <w:fldChar w:fldCharType="end"/>
      </w:r>
    </w:p>
    <w:p w14:paraId="0B219B7A" w14:textId="2B4BEEF4"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5.1</w:t>
      </w:r>
      <w:r>
        <w:rPr>
          <w:rFonts w:asciiTheme="minorHAnsi" w:eastAsiaTheme="minorEastAsia" w:hAnsiTheme="minorHAnsi" w:cstheme="minorBidi"/>
          <w:noProof/>
          <w:sz w:val="22"/>
          <w:szCs w:val="22"/>
          <w:lang w:eastAsia="en-AU" w:bidi="ar-SA"/>
        </w:rPr>
        <w:tab/>
      </w:r>
      <w:r>
        <w:rPr>
          <w:noProof/>
        </w:rPr>
        <w:t>Works Program</w:t>
      </w:r>
      <w:r>
        <w:rPr>
          <w:noProof/>
        </w:rPr>
        <w:tab/>
      </w:r>
      <w:r>
        <w:rPr>
          <w:noProof/>
        </w:rPr>
        <w:fldChar w:fldCharType="begin"/>
      </w:r>
      <w:r>
        <w:rPr>
          <w:noProof/>
        </w:rPr>
        <w:instrText xml:space="preserve"> PAGEREF _Toc145327449 \h </w:instrText>
      </w:r>
      <w:r>
        <w:rPr>
          <w:noProof/>
        </w:rPr>
      </w:r>
      <w:r>
        <w:rPr>
          <w:noProof/>
        </w:rPr>
        <w:fldChar w:fldCharType="separate"/>
      </w:r>
      <w:r w:rsidR="00547834">
        <w:rPr>
          <w:noProof/>
        </w:rPr>
        <w:t>44</w:t>
      </w:r>
      <w:r>
        <w:rPr>
          <w:noProof/>
        </w:rPr>
        <w:fldChar w:fldCharType="end"/>
      </w:r>
    </w:p>
    <w:p w14:paraId="235654FD" w14:textId="6C00FB74"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5.2</w:t>
      </w:r>
      <w:r>
        <w:rPr>
          <w:rFonts w:asciiTheme="minorHAnsi" w:eastAsiaTheme="minorEastAsia" w:hAnsiTheme="minorHAnsi" w:cstheme="minorBidi"/>
          <w:noProof/>
          <w:sz w:val="22"/>
          <w:szCs w:val="22"/>
          <w:lang w:eastAsia="en-AU" w:bidi="ar-SA"/>
        </w:rPr>
        <w:tab/>
      </w:r>
      <w:r>
        <w:rPr>
          <w:noProof/>
        </w:rPr>
        <w:t>Practical Completion</w:t>
      </w:r>
      <w:r>
        <w:rPr>
          <w:noProof/>
        </w:rPr>
        <w:tab/>
      </w:r>
      <w:r>
        <w:rPr>
          <w:noProof/>
        </w:rPr>
        <w:fldChar w:fldCharType="begin"/>
      </w:r>
      <w:r>
        <w:rPr>
          <w:noProof/>
        </w:rPr>
        <w:instrText xml:space="preserve"> PAGEREF _Toc145327450 \h </w:instrText>
      </w:r>
      <w:r>
        <w:rPr>
          <w:noProof/>
        </w:rPr>
      </w:r>
      <w:r>
        <w:rPr>
          <w:noProof/>
        </w:rPr>
        <w:fldChar w:fldCharType="separate"/>
      </w:r>
      <w:r w:rsidR="00547834">
        <w:rPr>
          <w:noProof/>
        </w:rPr>
        <w:t>44</w:t>
      </w:r>
      <w:r>
        <w:rPr>
          <w:noProof/>
        </w:rPr>
        <w:fldChar w:fldCharType="end"/>
      </w:r>
    </w:p>
    <w:p w14:paraId="42073431" w14:textId="4339895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5.3</w:t>
      </w:r>
      <w:r>
        <w:rPr>
          <w:rFonts w:asciiTheme="minorHAnsi" w:eastAsiaTheme="minorEastAsia" w:hAnsiTheme="minorHAnsi" w:cstheme="minorBidi"/>
          <w:noProof/>
          <w:sz w:val="22"/>
          <w:szCs w:val="22"/>
          <w:lang w:eastAsia="en-AU" w:bidi="ar-SA"/>
        </w:rPr>
        <w:tab/>
      </w:r>
      <w:r>
        <w:rPr>
          <w:noProof/>
        </w:rPr>
        <w:t>Defective Work</w:t>
      </w:r>
      <w:r>
        <w:rPr>
          <w:noProof/>
        </w:rPr>
        <w:tab/>
      </w:r>
      <w:r>
        <w:rPr>
          <w:noProof/>
        </w:rPr>
        <w:fldChar w:fldCharType="begin"/>
      </w:r>
      <w:r>
        <w:rPr>
          <w:noProof/>
        </w:rPr>
        <w:instrText xml:space="preserve"> PAGEREF _Toc145327451 \h </w:instrText>
      </w:r>
      <w:r>
        <w:rPr>
          <w:noProof/>
        </w:rPr>
      </w:r>
      <w:r>
        <w:rPr>
          <w:noProof/>
        </w:rPr>
        <w:fldChar w:fldCharType="separate"/>
      </w:r>
      <w:r w:rsidR="00547834">
        <w:rPr>
          <w:noProof/>
        </w:rPr>
        <w:t>44</w:t>
      </w:r>
      <w:r>
        <w:rPr>
          <w:noProof/>
        </w:rPr>
        <w:fldChar w:fldCharType="end"/>
      </w:r>
    </w:p>
    <w:p w14:paraId="296A242D" w14:textId="42278A8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5.4</w:t>
      </w:r>
      <w:r>
        <w:rPr>
          <w:rFonts w:asciiTheme="minorHAnsi" w:eastAsiaTheme="minorEastAsia" w:hAnsiTheme="minorHAnsi" w:cstheme="minorBidi"/>
          <w:noProof/>
          <w:sz w:val="22"/>
          <w:szCs w:val="22"/>
          <w:lang w:eastAsia="en-AU" w:bidi="ar-SA"/>
        </w:rPr>
        <w:tab/>
      </w:r>
      <w:r>
        <w:rPr>
          <w:noProof/>
        </w:rPr>
        <w:t>Liquidated damages</w:t>
      </w:r>
      <w:r>
        <w:rPr>
          <w:noProof/>
        </w:rPr>
        <w:tab/>
      </w:r>
      <w:r>
        <w:rPr>
          <w:noProof/>
        </w:rPr>
        <w:fldChar w:fldCharType="begin"/>
      </w:r>
      <w:r>
        <w:rPr>
          <w:noProof/>
        </w:rPr>
        <w:instrText xml:space="preserve"> PAGEREF _Toc145327452 \h </w:instrText>
      </w:r>
      <w:r>
        <w:rPr>
          <w:noProof/>
        </w:rPr>
      </w:r>
      <w:r>
        <w:rPr>
          <w:noProof/>
        </w:rPr>
        <w:fldChar w:fldCharType="separate"/>
      </w:r>
      <w:r w:rsidR="00547834">
        <w:rPr>
          <w:noProof/>
        </w:rPr>
        <w:t>45</w:t>
      </w:r>
      <w:r>
        <w:rPr>
          <w:noProof/>
        </w:rPr>
        <w:fldChar w:fldCharType="end"/>
      </w:r>
    </w:p>
    <w:p w14:paraId="67FAAD29" w14:textId="533B2AD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5.5</w:t>
      </w:r>
      <w:r>
        <w:rPr>
          <w:rFonts w:asciiTheme="minorHAnsi" w:eastAsiaTheme="minorEastAsia" w:hAnsiTheme="minorHAnsi" w:cstheme="minorBidi"/>
          <w:noProof/>
          <w:sz w:val="22"/>
          <w:szCs w:val="22"/>
          <w:lang w:eastAsia="en-AU" w:bidi="ar-SA"/>
        </w:rPr>
        <w:tab/>
      </w:r>
      <w:r>
        <w:rPr>
          <w:noProof/>
        </w:rPr>
        <w:t>Variation to the Works</w:t>
      </w:r>
      <w:r>
        <w:rPr>
          <w:noProof/>
        </w:rPr>
        <w:tab/>
      </w:r>
      <w:r>
        <w:rPr>
          <w:noProof/>
        </w:rPr>
        <w:fldChar w:fldCharType="begin"/>
      </w:r>
      <w:r>
        <w:rPr>
          <w:noProof/>
        </w:rPr>
        <w:instrText xml:space="preserve"> PAGEREF _Toc145327453 \h </w:instrText>
      </w:r>
      <w:r>
        <w:rPr>
          <w:noProof/>
        </w:rPr>
      </w:r>
      <w:r>
        <w:rPr>
          <w:noProof/>
        </w:rPr>
        <w:fldChar w:fldCharType="separate"/>
      </w:r>
      <w:r w:rsidR="00547834">
        <w:rPr>
          <w:noProof/>
        </w:rPr>
        <w:t>45</w:t>
      </w:r>
      <w:r>
        <w:rPr>
          <w:noProof/>
        </w:rPr>
        <w:fldChar w:fldCharType="end"/>
      </w:r>
    </w:p>
    <w:p w14:paraId="16D1DD6E" w14:textId="09164D6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5.6</w:t>
      </w:r>
      <w:r>
        <w:rPr>
          <w:rFonts w:asciiTheme="minorHAnsi" w:eastAsiaTheme="minorEastAsia" w:hAnsiTheme="minorHAnsi" w:cstheme="minorBidi"/>
          <w:noProof/>
          <w:sz w:val="22"/>
          <w:szCs w:val="22"/>
          <w:lang w:eastAsia="en-AU" w:bidi="ar-SA"/>
        </w:rPr>
        <w:tab/>
      </w:r>
      <w:r>
        <w:rPr>
          <w:noProof/>
        </w:rPr>
        <w:t>Extension of Time</w:t>
      </w:r>
      <w:r>
        <w:rPr>
          <w:noProof/>
        </w:rPr>
        <w:tab/>
      </w:r>
      <w:r>
        <w:rPr>
          <w:noProof/>
        </w:rPr>
        <w:fldChar w:fldCharType="begin"/>
      </w:r>
      <w:r>
        <w:rPr>
          <w:noProof/>
        </w:rPr>
        <w:instrText xml:space="preserve"> PAGEREF _Toc145327454 \h </w:instrText>
      </w:r>
      <w:r>
        <w:rPr>
          <w:noProof/>
        </w:rPr>
      </w:r>
      <w:r>
        <w:rPr>
          <w:noProof/>
        </w:rPr>
        <w:fldChar w:fldCharType="separate"/>
      </w:r>
      <w:r w:rsidR="00547834">
        <w:rPr>
          <w:noProof/>
        </w:rPr>
        <w:t>46</w:t>
      </w:r>
      <w:r>
        <w:rPr>
          <w:noProof/>
        </w:rPr>
        <w:fldChar w:fldCharType="end"/>
      </w:r>
    </w:p>
    <w:p w14:paraId="0C288F25" w14:textId="147CF57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bCs/>
          <w:noProof/>
        </w:rPr>
        <w:t>5.7</w:t>
      </w:r>
      <w:r>
        <w:rPr>
          <w:rFonts w:asciiTheme="minorHAnsi" w:eastAsiaTheme="minorEastAsia" w:hAnsiTheme="minorHAnsi" w:cstheme="minorBidi"/>
          <w:noProof/>
          <w:sz w:val="22"/>
          <w:szCs w:val="22"/>
          <w:lang w:eastAsia="en-AU" w:bidi="ar-SA"/>
        </w:rPr>
        <w:tab/>
      </w:r>
      <w:r>
        <w:rPr>
          <w:noProof/>
        </w:rPr>
        <w:t>Emergency work</w:t>
      </w:r>
      <w:r>
        <w:rPr>
          <w:noProof/>
        </w:rPr>
        <w:tab/>
      </w:r>
      <w:r>
        <w:rPr>
          <w:noProof/>
        </w:rPr>
        <w:fldChar w:fldCharType="begin"/>
      </w:r>
      <w:r>
        <w:rPr>
          <w:noProof/>
        </w:rPr>
        <w:instrText xml:space="preserve"> PAGEREF _Toc145327455 \h </w:instrText>
      </w:r>
      <w:r>
        <w:rPr>
          <w:noProof/>
        </w:rPr>
      </w:r>
      <w:r>
        <w:rPr>
          <w:noProof/>
        </w:rPr>
        <w:fldChar w:fldCharType="separate"/>
      </w:r>
      <w:r w:rsidR="00547834">
        <w:rPr>
          <w:noProof/>
        </w:rPr>
        <w:t>47</w:t>
      </w:r>
      <w:r>
        <w:rPr>
          <w:noProof/>
        </w:rPr>
        <w:fldChar w:fldCharType="end"/>
      </w:r>
    </w:p>
    <w:p w14:paraId="0B082B2D" w14:textId="4EB535D5"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5.8</w:t>
      </w:r>
      <w:r>
        <w:rPr>
          <w:rFonts w:asciiTheme="minorHAnsi" w:eastAsiaTheme="minorEastAsia" w:hAnsiTheme="minorHAnsi" w:cstheme="minorBidi"/>
          <w:noProof/>
          <w:sz w:val="22"/>
          <w:szCs w:val="22"/>
          <w:lang w:eastAsia="en-AU" w:bidi="ar-SA"/>
        </w:rPr>
        <w:tab/>
      </w:r>
      <w:r>
        <w:rPr>
          <w:noProof/>
        </w:rPr>
        <w:t>Changes to progress of the Works</w:t>
      </w:r>
      <w:r>
        <w:rPr>
          <w:noProof/>
        </w:rPr>
        <w:tab/>
      </w:r>
      <w:r>
        <w:rPr>
          <w:noProof/>
        </w:rPr>
        <w:fldChar w:fldCharType="begin"/>
      </w:r>
      <w:r>
        <w:rPr>
          <w:noProof/>
        </w:rPr>
        <w:instrText xml:space="preserve"> PAGEREF _Toc145327456 \h </w:instrText>
      </w:r>
      <w:r>
        <w:rPr>
          <w:noProof/>
        </w:rPr>
      </w:r>
      <w:r>
        <w:rPr>
          <w:noProof/>
        </w:rPr>
        <w:fldChar w:fldCharType="separate"/>
      </w:r>
      <w:r w:rsidR="00547834">
        <w:rPr>
          <w:noProof/>
        </w:rPr>
        <w:t>47</w:t>
      </w:r>
      <w:r>
        <w:rPr>
          <w:noProof/>
        </w:rPr>
        <w:fldChar w:fldCharType="end"/>
      </w:r>
    </w:p>
    <w:p w14:paraId="536D21AE" w14:textId="42A499F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5.9</w:t>
      </w:r>
      <w:r>
        <w:rPr>
          <w:rFonts w:asciiTheme="minorHAnsi" w:eastAsiaTheme="minorEastAsia" w:hAnsiTheme="minorHAnsi" w:cstheme="minorBidi"/>
          <w:noProof/>
          <w:sz w:val="22"/>
          <w:szCs w:val="22"/>
          <w:lang w:eastAsia="en-AU" w:bidi="ar-SA"/>
        </w:rPr>
        <w:tab/>
      </w:r>
      <w:r>
        <w:rPr>
          <w:noProof/>
        </w:rPr>
        <w:t>Delay Costs</w:t>
      </w:r>
      <w:r>
        <w:rPr>
          <w:noProof/>
        </w:rPr>
        <w:tab/>
      </w:r>
      <w:r>
        <w:rPr>
          <w:noProof/>
        </w:rPr>
        <w:fldChar w:fldCharType="begin"/>
      </w:r>
      <w:r>
        <w:rPr>
          <w:noProof/>
        </w:rPr>
        <w:instrText xml:space="preserve"> PAGEREF _Toc145327457 \h </w:instrText>
      </w:r>
      <w:r>
        <w:rPr>
          <w:noProof/>
        </w:rPr>
      </w:r>
      <w:r>
        <w:rPr>
          <w:noProof/>
        </w:rPr>
        <w:fldChar w:fldCharType="separate"/>
      </w:r>
      <w:r w:rsidR="00547834">
        <w:rPr>
          <w:noProof/>
        </w:rPr>
        <w:t>48</w:t>
      </w:r>
      <w:r>
        <w:rPr>
          <w:noProof/>
        </w:rPr>
        <w:fldChar w:fldCharType="end"/>
      </w:r>
    </w:p>
    <w:p w14:paraId="1CB2033A" w14:textId="7F6DEC9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5.10</w:t>
      </w:r>
      <w:r>
        <w:rPr>
          <w:rFonts w:asciiTheme="minorHAnsi" w:eastAsiaTheme="minorEastAsia" w:hAnsiTheme="minorHAnsi" w:cstheme="minorBidi"/>
          <w:noProof/>
          <w:sz w:val="22"/>
          <w:szCs w:val="22"/>
          <w:lang w:eastAsia="en-AU" w:bidi="ar-SA"/>
        </w:rPr>
        <w:tab/>
      </w:r>
      <w:r>
        <w:rPr>
          <w:noProof/>
        </w:rPr>
        <w:t>Latent Conditions</w:t>
      </w:r>
      <w:r>
        <w:rPr>
          <w:noProof/>
        </w:rPr>
        <w:tab/>
      </w:r>
      <w:r>
        <w:rPr>
          <w:noProof/>
        </w:rPr>
        <w:fldChar w:fldCharType="begin"/>
      </w:r>
      <w:r>
        <w:rPr>
          <w:noProof/>
        </w:rPr>
        <w:instrText xml:space="preserve"> PAGEREF _Toc145327458 \h </w:instrText>
      </w:r>
      <w:r>
        <w:rPr>
          <w:noProof/>
        </w:rPr>
      </w:r>
      <w:r>
        <w:rPr>
          <w:noProof/>
        </w:rPr>
        <w:fldChar w:fldCharType="separate"/>
      </w:r>
      <w:r w:rsidR="00547834">
        <w:rPr>
          <w:noProof/>
        </w:rPr>
        <w:t>48</w:t>
      </w:r>
      <w:r>
        <w:rPr>
          <w:noProof/>
        </w:rPr>
        <w:fldChar w:fldCharType="end"/>
      </w:r>
    </w:p>
    <w:p w14:paraId="74329AF0" w14:textId="0848C772" w:rsidR="004E7FAE" w:rsidRDefault="004E7FAE">
      <w:pPr>
        <w:pStyle w:val="TOC2"/>
        <w:rPr>
          <w:rFonts w:asciiTheme="minorHAnsi" w:eastAsiaTheme="minorEastAsia" w:hAnsiTheme="minorHAnsi" w:cstheme="minorBidi"/>
          <w:b w:val="0"/>
          <w:bCs w:val="0"/>
          <w:sz w:val="22"/>
          <w:szCs w:val="22"/>
          <w:lang w:bidi="ar-SA"/>
        </w:rPr>
      </w:pPr>
      <w:r>
        <w:t>6.</w:t>
      </w:r>
      <w:r>
        <w:rPr>
          <w:rFonts w:asciiTheme="minorHAnsi" w:eastAsiaTheme="minorEastAsia" w:hAnsiTheme="minorHAnsi" w:cstheme="minorBidi"/>
          <w:b w:val="0"/>
          <w:bCs w:val="0"/>
          <w:sz w:val="22"/>
          <w:szCs w:val="22"/>
          <w:lang w:bidi="ar-SA"/>
        </w:rPr>
        <w:tab/>
      </w:r>
      <w:r>
        <w:t>Maintenance Services</w:t>
      </w:r>
      <w:r>
        <w:tab/>
      </w:r>
      <w:r>
        <w:fldChar w:fldCharType="begin"/>
      </w:r>
      <w:r>
        <w:instrText xml:space="preserve"> PAGEREF _Toc145327459 \h </w:instrText>
      </w:r>
      <w:r>
        <w:fldChar w:fldCharType="separate"/>
      </w:r>
      <w:r w:rsidR="00547834">
        <w:t>49</w:t>
      </w:r>
      <w:r>
        <w:fldChar w:fldCharType="end"/>
      </w:r>
    </w:p>
    <w:p w14:paraId="546EE558" w14:textId="160D800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6.1</w:t>
      </w:r>
      <w:r>
        <w:rPr>
          <w:rFonts w:asciiTheme="minorHAnsi" w:eastAsiaTheme="minorEastAsia" w:hAnsiTheme="minorHAnsi" w:cstheme="minorBidi"/>
          <w:noProof/>
          <w:sz w:val="22"/>
          <w:szCs w:val="22"/>
          <w:lang w:eastAsia="en-AU" w:bidi="ar-SA"/>
        </w:rPr>
        <w:tab/>
      </w:r>
      <w:r>
        <w:rPr>
          <w:noProof/>
        </w:rPr>
        <w:t>Maintenance Services</w:t>
      </w:r>
      <w:r>
        <w:rPr>
          <w:noProof/>
        </w:rPr>
        <w:tab/>
      </w:r>
      <w:r>
        <w:rPr>
          <w:noProof/>
        </w:rPr>
        <w:fldChar w:fldCharType="begin"/>
      </w:r>
      <w:r>
        <w:rPr>
          <w:noProof/>
        </w:rPr>
        <w:instrText xml:space="preserve"> PAGEREF _Toc145327460 \h </w:instrText>
      </w:r>
      <w:r>
        <w:rPr>
          <w:noProof/>
        </w:rPr>
      </w:r>
      <w:r>
        <w:rPr>
          <w:noProof/>
        </w:rPr>
        <w:fldChar w:fldCharType="separate"/>
      </w:r>
      <w:r w:rsidR="00547834">
        <w:rPr>
          <w:noProof/>
        </w:rPr>
        <w:t>49</w:t>
      </w:r>
      <w:r>
        <w:rPr>
          <w:noProof/>
        </w:rPr>
        <w:fldChar w:fldCharType="end"/>
      </w:r>
    </w:p>
    <w:p w14:paraId="3D613A0F" w14:textId="2B2B1466"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6.2</w:t>
      </w:r>
      <w:r>
        <w:rPr>
          <w:rFonts w:asciiTheme="minorHAnsi" w:eastAsiaTheme="minorEastAsia" w:hAnsiTheme="minorHAnsi" w:cstheme="minorBidi"/>
          <w:noProof/>
          <w:sz w:val="22"/>
          <w:szCs w:val="22"/>
          <w:lang w:eastAsia="en-AU" w:bidi="ar-SA"/>
        </w:rPr>
        <w:tab/>
      </w:r>
      <w:r>
        <w:rPr>
          <w:noProof/>
        </w:rPr>
        <w:t>Maintenance Term</w:t>
      </w:r>
      <w:r>
        <w:rPr>
          <w:noProof/>
        </w:rPr>
        <w:tab/>
      </w:r>
      <w:r>
        <w:rPr>
          <w:noProof/>
        </w:rPr>
        <w:fldChar w:fldCharType="begin"/>
      </w:r>
      <w:r>
        <w:rPr>
          <w:noProof/>
        </w:rPr>
        <w:instrText xml:space="preserve"> PAGEREF _Toc145327461 \h </w:instrText>
      </w:r>
      <w:r>
        <w:rPr>
          <w:noProof/>
        </w:rPr>
      </w:r>
      <w:r>
        <w:rPr>
          <w:noProof/>
        </w:rPr>
        <w:fldChar w:fldCharType="separate"/>
      </w:r>
      <w:r w:rsidR="00547834">
        <w:rPr>
          <w:noProof/>
        </w:rPr>
        <w:t>51</w:t>
      </w:r>
      <w:r>
        <w:rPr>
          <w:noProof/>
        </w:rPr>
        <w:fldChar w:fldCharType="end"/>
      </w:r>
    </w:p>
    <w:p w14:paraId="55FD2A2A" w14:textId="404F2DC2"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6.3</w:t>
      </w:r>
      <w:r>
        <w:rPr>
          <w:rFonts w:asciiTheme="minorHAnsi" w:eastAsiaTheme="minorEastAsia" w:hAnsiTheme="minorHAnsi" w:cstheme="minorBidi"/>
          <w:noProof/>
          <w:sz w:val="22"/>
          <w:szCs w:val="22"/>
          <w:lang w:eastAsia="en-AU" w:bidi="ar-SA"/>
        </w:rPr>
        <w:tab/>
      </w:r>
      <w:r>
        <w:rPr>
          <w:noProof/>
        </w:rPr>
        <w:t>Defects and Maintenance</w:t>
      </w:r>
      <w:r>
        <w:rPr>
          <w:noProof/>
        </w:rPr>
        <w:tab/>
      </w:r>
      <w:r>
        <w:rPr>
          <w:noProof/>
        </w:rPr>
        <w:fldChar w:fldCharType="begin"/>
      </w:r>
      <w:r>
        <w:rPr>
          <w:noProof/>
        </w:rPr>
        <w:instrText xml:space="preserve"> PAGEREF _Toc145327462 \h </w:instrText>
      </w:r>
      <w:r>
        <w:rPr>
          <w:noProof/>
        </w:rPr>
      </w:r>
      <w:r>
        <w:rPr>
          <w:noProof/>
        </w:rPr>
        <w:fldChar w:fldCharType="separate"/>
      </w:r>
      <w:r w:rsidR="00547834">
        <w:rPr>
          <w:noProof/>
        </w:rPr>
        <w:t>51</w:t>
      </w:r>
      <w:r>
        <w:rPr>
          <w:noProof/>
        </w:rPr>
        <w:fldChar w:fldCharType="end"/>
      </w:r>
    </w:p>
    <w:p w14:paraId="6C47697E" w14:textId="3A1AAAF1" w:rsidR="004E7FAE" w:rsidRDefault="004E7FAE">
      <w:pPr>
        <w:pStyle w:val="TOC2"/>
        <w:rPr>
          <w:rFonts w:asciiTheme="minorHAnsi" w:eastAsiaTheme="minorEastAsia" w:hAnsiTheme="minorHAnsi" w:cstheme="minorBidi"/>
          <w:b w:val="0"/>
          <w:bCs w:val="0"/>
          <w:sz w:val="22"/>
          <w:szCs w:val="22"/>
          <w:lang w:bidi="ar-SA"/>
        </w:rPr>
      </w:pPr>
      <w:r>
        <w:t>7.</w:t>
      </w:r>
      <w:r>
        <w:rPr>
          <w:rFonts w:asciiTheme="minorHAnsi" w:eastAsiaTheme="minorEastAsia" w:hAnsiTheme="minorHAnsi" w:cstheme="minorBidi"/>
          <w:b w:val="0"/>
          <w:bCs w:val="0"/>
          <w:sz w:val="22"/>
          <w:szCs w:val="22"/>
          <w:lang w:bidi="ar-SA"/>
        </w:rPr>
        <w:tab/>
      </w:r>
      <w:r>
        <w:t>Payment</w:t>
      </w:r>
      <w:r>
        <w:tab/>
      </w:r>
      <w:r>
        <w:fldChar w:fldCharType="begin"/>
      </w:r>
      <w:r>
        <w:instrText xml:space="preserve"> PAGEREF _Toc145327463 \h </w:instrText>
      </w:r>
      <w:r>
        <w:fldChar w:fldCharType="separate"/>
      </w:r>
      <w:r w:rsidR="00547834">
        <w:t>51</w:t>
      </w:r>
      <w:r>
        <w:fldChar w:fldCharType="end"/>
      </w:r>
    </w:p>
    <w:p w14:paraId="0AA6F79E" w14:textId="61B9A8C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7.1</w:t>
      </w:r>
      <w:r>
        <w:rPr>
          <w:rFonts w:asciiTheme="minorHAnsi" w:eastAsiaTheme="minorEastAsia" w:hAnsiTheme="minorHAnsi" w:cstheme="minorBidi"/>
          <w:noProof/>
          <w:sz w:val="22"/>
          <w:szCs w:val="22"/>
          <w:lang w:eastAsia="en-AU" w:bidi="ar-SA"/>
        </w:rPr>
        <w:tab/>
      </w:r>
      <w:r>
        <w:rPr>
          <w:noProof/>
        </w:rPr>
        <w:t>Contract Price</w:t>
      </w:r>
      <w:r>
        <w:rPr>
          <w:noProof/>
        </w:rPr>
        <w:tab/>
      </w:r>
      <w:r>
        <w:rPr>
          <w:noProof/>
        </w:rPr>
        <w:fldChar w:fldCharType="begin"/>
      </w:r>
      <w:r>
        <w:rPr>
          <w:noProof/>
        </w:rPr>
        <w:instrText xml:space="preserve"> PAGEREF _Toc145327464 \h </w:instrText>
      </w:r>
      <w:r>
        <w:rPr>
          <w:noProof/>
        </w:rPr>
      </w:r>
      <w:r>
        <w:rPr>
          <w:noProof/>
        </w:rPr>
        <w:fldChar w:fldCharType="separate"/>
      </w:r>
      <w:r w:rsidR="00547834">
        <w:rPr>
          <w:noProof/>
        </w:rPr>
        <w:t>51</w:t>
      </w:r>
      <w:r>
        <w:rPr>
          <w:noProof/>
        </w:rPr>
        <w:fldChar w:fldCharType="end"/>
      </w:r>
    </w:p>
    <w:p w14:paraId="42763127" w14:textId="5DF37F58"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7.2</w:t>
      </w:r>
      <w:r>
        <w:rPr>
          <w:rFonts w:asciiTheme="minorHAnsi" w:eastAsiaTheme="minorEastAsia" w:hAnsiTheme="minorHAnsi" w:cstheme="minorBidi"/>
          <w:noProof/>
          <w:sz w:val="22"/>
          <w:szCs w:val="22"/>
          <w:lang w:eastAsia="en-AU" w:bidi="ar-SA"/>
        </w:rPr>
        <w:tab/>
      </w:r>
      <w:r>
        <w:rPr>
          <w:noProof/>
        </w:rPr>
        <w:t>Provisional sums</w:t>
      </w:r>
      <w:r>
        <w:rPr>
          <w:noProof/>
        </w:rPr>
        <w:tab/>
      </w:r>
      <w:r>
        <w:rPr>
          <w:noProof/>
        </w:rPr>
        <w:fldChar w:fldCharType="begin"/>
      </w:r>
      <w:r>
        <w:rPr>
          <w:noProof/>
        </w:rPr>
        <w:instrText xml:space="preserve"> PAGEREF _Toc145327465 \h </w:instrText>
      </w:r>
      <w:r>
        <w:rPr>
          <w:noProof/>
        </w:rPr>
      </w:r>
      <w:r>
        <w:rPr>
          <w:noProof/>
        </w:rPr>
        <w:fldChar w:fldCharType="separate"/>
      </w:r>
      <w:r w:rsidR="00547834">
        <w:rPr>
          <w:noProof/>
        </w:rPr>
        <w:t>51</w:t>
      </w:r>
      <w:r>
        <w:rPr>
          <w:noProof/>
        </w:rPr>
        <w:fldChar w:fldCharType="end"/>
      </w:r>
    </w:p>
    <w:p w14:paraId="4B488D51" w14:textId="1D6CB5E8"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7.3</w:t>
      </w:r>
      <w:r>
        <w:rPr>
          <w:rFonts w:asciiTheme="minorHAnsi" w:eastAsiaTheme="minorEastAsia" w:hAnsiTheme="minorHAnsi" w:cstheme="minorBidi"/>
          <w:noProof/>
          <w:sz w:val="22"/>
          <w:szCs w:val="22"/>
          <w:lang w:eastAsia="en-AU" w:bidi="ar-SA"/>
        </w:rPr>
        <w:tab/>
      </w:r>
      <w:r>
        <w:rPr>
          <w:noProof/>
        </w:rPr>
        <w:t>Payment Claims</w:t>
      </w:r>
      <w:r>
        <w:rPr>
          <w:noProof/>
        </w:rPr>
        <w:tab/>
      </w:r>
      <w:r>
        <w:rPr>
          <w:noProof/>
        </w:rPr>
        <w:fldChar w:fldCharType="begin"/>
      </w:r>
      <w:r>
        <w:rPr>
          <w:noProof/>
        </w:rPr>
        <w:instrText xml:space="preserve"> PAGEREF _Toc145327466 \h </w:instrText>
      </w:r>
      <w:r>
        <w:rPr>
          <w:noProof/>
        </w:rPr>
      </w:r>
      <w:r>
        <w:rPr>
          <w:noProof/>
        </w:rPr>
        <w:fldChar w:fldCharType="separate"/>
      </w:r>
      <w:r w:rsidR="00547834">
        <w:rPr>
          <w:noProof/>
        </w:rPr>
        <w:t>52</w:t>
      </w:r>
      <w:r>
        <w:rPr>
          <w:noProof/>
        </w:rPr>
        <w:fldChar w:fldCharType="end"/>
      </w:r>
    </w:p>
    <w:p w14:paraId="396248B3" w14:textId="6DA0010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7.4</w:t>
      </w:r>
      <w:r>
        <w:rPr>
          <w:rFonts w:asciiTheme="minorHAnsi" w:eastAsiaTheme="minorEastAsia" w:hAnsiTheme="minorHAnsi" w:cstheme="minorBidi"/>
          <w:noProof/>
          <w:sz w:val="22"/>
          <w:szCs w:val="22"/>
          <w:lang w:eastAsia="en-AU" w:bidi="ar-SA"/>
        </w:rPr>
        <w:tab/>
      </w:r>
      <w:r>
        <w:rPr>
          <w:noProof/>
        </w:rPr>
        <w:t>Calculation</w:t>
      </w:r>
      <w:r>
        <w:rPr>
          <w:noProof/>
        </w:rPr>
        <w:tab/>
      </w:r>
      <w:r>
        <w:rPr>
          <w:noProof/>
        </w:rPr>
        <w:fldChar w:fldCharType="begin"/>
      </w:r>
      <w:r>
        <w:rPr>
          <w:noProof/>
        </w:rPr>
        <w:instrText xml:space="preserve"> PAGEREF _Toc145327467 \h </w:instrText>
      </w:r>
      <w:r>
        <w:rPr>
          <w:noProof/>
        </w:rPr>
      </w:r>
      <w:r>
        <w:rPr>
          <w:noProof/>
        </w:rPr>
        <w:fldChar w:fldCharType="separate"/>
      </w:r>
      <w:r w:rsidR="00547834">
        <w:rPr>
          <w:noProof/>
        </w:rPr>
        <w:t>52</w:t>
      </w:r>
      <w:r>
        <w:rPr>
          <w:noProof/>
        </w:rPr>
        <w:fldChar w:fldCharType="end"/>
      </w:r>
    </w:p>
    <w:p w14:paraId="0A8BC090" w14:textId="25CEFFC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7.5</w:t>
      </w:r>
      <w:r>
        <w:rPr>
          <w:rFonts w:asciiTheme="minorHAnsi" w:eastAsiaTheme="minorEastAsia" w:hAnsiTheme="minorHAnsi" w:cstheme="minorBidi"/>
          <w:noProof/>
          <w:sz w:val="22"/>
          <w:szCs w:val="22"/>
          <w:lang w:eastAsia="en-AU" w:bidi="ar-SA"/>
        </w:rPr>
        <w:tab/>
      </w:r>
      <w:r>
        <w:rPr>
          <w:noProof/>
        </w:rPr>
        <w:t>Retention Moneys</w:t>
      </w:r>
      <w:r>
        <w:rPr>
          <w:noProof/>
        </w:rPr>
        <w:tab/>
      </w:r>
      <w:r>
        <w:rPr>
          <w:noProof/>
        </w:rPr>
        <w:fldChar w:fldCharType="begin"/>
      </w:r>
      <w:r>
        <w:rPr>
          <w:noProof/>
        </w:rPr>
        <w:instrText xml:space="preserve"> PAGEREF _Toc145327468 \h </w:instrText>
      </w:r>
      <w:r>
        <w:rPr>
          <w:noProof/>
        </w:rPr>
      </w:r>
      <w:r>
        <w:rPr>
          <w:noProof/>
        </w:rPr>
        <w:fldChar w:fldCharType="separate"/>
      </w:r>
      <w:r w:rsidR="00547834">
        <w:rPr>
          <w:noProof/>
        </w:rPr>
        <w:t>53</w:t>
      </w:r>
      <w:r>
        <w:rPr>
          <w:noProof/>
        </w:rPr>
        <w:fldChar w:fldCharType="end"/>
      </w:r>
    </w:p>
    <w:p w14:paraId="2E671D5E" w14:textId="76E2740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7.6</w:t>
      </w:r>
      <w:r>
        <w:rPr>
          <w:rFonts w:asciiTheme="minorHAnsi" w:eastAsiaTheme="minorEastAsia" w:hAnsiTheme="minorHAnsi" w:cstheme="minorBidi"/>
          <w:noProof/>
          <w:sz w:val="22"/>
          <w:szCs w:val="22"/>
          <w:lang w:eastAsia="en-AU" w:bidi="ar-SA"/>
        </w:rPr>
        <w:tab/>
      </w:r>
      <w:r>
        <w:rPr>
          <w:noProof/>
        </w:rPr>
        <w:t>Payment Schedules</w:t>
      </w:r>
      <w:r>
        <w:rPr>
          <w:noProof/>
        </w:rPr>
        <w:tab/>
      </w:r>
      <w:r>
        <w:rPr>
          <w:noProof/>
        </w:rPr>
        <w:fldChar w:fldCharType="begin"/>
      </w:r>
      <w:r>
        <w:rPr>
          <w:noProof/>
        </w:rPr>
        <w:instrText xml:space="preserve"> PAGEREF _Toc145327469 \h </w:instrText>
      </w:r>
      <w:r>
        <w:rPr>
          <w:noProof/>
        </w:rPr>
      </w:r>
      <w:r>
        <w:rPr>
          <w:noProof/>
        </w:rPr>
        <w:fldChar w:fldCharType="separate"/>
      </w:r>
      <w:r w:rsidR="00547834">
        <w:rPr>
          <w:noProof/>
        </w:rPr>
        <w:t>53</w:t>
      </w:r>
      <w:r>
        <w:rPr>
          <w:noProof/>
        </w:rPr>
        <w:fldChar w:fldCharType="end"/>
      </w:r>
    </w:p>
    <w:p w14:paraId="44DE7CCF" w14:textId="372CDF9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7.7</w:t>
      </w:r>
      <w:r>
        <w:rPr>
          <w:rFonts w:asciiTheme="minorHAnsi" w:eastAsiaTheme="minorEastAsia" w:hAnsiTheme="minorHAnsi" w:cstheme="minorBidi"/>
          <w:noProof/>
          <w:sz w:val="22"/>
          <w:szCs w:val="22"/>
          <w:lang w:eastAsia="en-AU" w:bidi="ar-SA"/>
        </w:rPr>
        <w:tab/>
      </w:r>
      <w:r>
        <w:rPr>
          <w:noProof/>
        </w:rPr>
        <w:t>Time for Payment</w:t>
      </w:r>
      <w:r>
        <w:rPr>
          <w:noProof/>
        </w:rPr>
        <w:tab/>
      </w:r>
      <w:r>
        <w:rPr>
          <w:noProof/>
        </w:rPr>
        <w:fldChar w:fldCharType="begin"/>
      </w:r>
      <w:r>
        <w:rPr>
          <w:noProof/>
        </w:rPr>
        <w:instrText xml:space="preserve"> PAGEREF _Toc145327470 \h </w:instrText>
      </w:r>
      <w:r>
        <w:rPr>
          <w:noProof/>
        </w:rPr>
      </w:r>
      <w:r>
        <w:rPr>
          <w:noProof/>
        </w:rPr>
        <w:fldChar w:fldCharType="separate"/>
      </w:r>
      <w:r w:rsidR="00547834">
        <w:rPr>
          <w:noProof/>
        </w:rPr>
        <w:t>53</w:t>
      </w:r>
      <w:r>
        <w:rPr>
          <w:noProof/>
        </w:rPr>
        <w:fldChar w:fldCharType="end"/>
      </w:r>
    </w:p>
    <w:p w14:paraId="2666ECFD" w14:textId="2E16A17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7.8</w:t>
      </w:r>
      <w:r>
        <w:rPr>
          <w:rFonts w:asciiTheme="minorHAnsi" w:eastAsiaTheme="minorEastAsia" w:hAnsiTheme="minorHAnsi" w:cstheme="minorBidi"/>
          <w:noProof/>
          <w:sz w:val="22"/>
          <w:szCs w:val="22"/>
          <w:lang w:eastAsia="en-AU" w:bidi="ar-SA"/>
        </w:rPr>
        <w:tab/>
      </w:r>
      <w:r>
        <w:rPr>
          <w:noProof/>
        </w:rPr>
        <w:t>Application of section 67J QBCC Act</w:t>
      </w:r>
      <w:r>
        <w:rPr>
          <w:noProof/>
        </w:rPr>
        <w:tab/>
      </w:r>
      <w:r>
        <w:rPr>
          <w:noProof/>
        </w:rPr>
        <w:fldChar w:fldCharType="begin"/>
      </w:r>
      <w:r>
        <w:rPr>
          <w:noProof/>
        </w:rPr>
        <w:instrText xml:space="preserve"> PAGEREF _Toc145327471 \h </w:instrText>
      </w:r>
      <w:r>
        <w:rPr>
          <w:noProof/>
        </w:rPr>
      </w:r>
      <w:r>
        <w:rPr>
          <w:noProof/>
        </w:rPr>
        <w:fldChar w:fldCharType="separate"/>
      </w:r>
      <w:r w:rsidR="00547834">
        <w:rPr>
          <w:noProof/>
        </w:rPr>
        <w:t>54</w:t>
      </w:r>
      <w:r>
        <w:rPr>
          <w:noProof/>
        </w:rPr>
        <w:fldChar w:fldCharType="end"/>
      </w:r>
    </w:p>
    <w:p w14:paraId="559E6CF1" w14:textId="2DA1A122"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7.9</w:t>
      </w:r>
      <w:r>
        <w:rPr>
          <w:rFonts w:asciiTheme="minorHAnsi" w:eastAsiaTheme="minorEastAsia" w:hAnsiTheme="minorHAnsi" w:cstheme="minorBidi"/>
          <w:noProof/>
          <w:sz w:val="22"/>
          <w:szCs w:val="22"/>
          <w:lang w:eastAsia="en-AU" w:bidi="ar-SA"/>
        </w:rPr>
        <w:tab/>
      </w:r>
      <w:r>
        <w:rPr>
          <w:noProof/>
        </w:rPr>
        <w:t>Final Payment Claim and Final Certificate</w:t>
      </w:r>
      <w:r>
        <w:rPr>
          <w:noProof/>
        </w:rPr>
        <w:tab/>
      </w:r>
      <w:r>
        <w:rPr>
          <w:noProof/>
        </w:rPr>
        <w:fldChar w:fldCharType="begin"/>
      </w:r>
      <w:r>
        <w:rPr>
          <w:noProof/>
        </w:rPr>
        <w:instrText xml:space="preserve"> PAGEREF _Toc145327472 \h </w:instrText>
      </w:r>
      <w:r>
        <w:rPr>
          <w:noProof/>
        </w:rPr>
      </w:r>
      <w:r>
        <w:rPr>
          <w:noProof/>
        </w:rPr>
        <w:fldChar w:fldCharType="separate"/>
      </w:r>
      <w:r w:rsidR="00547834">
        <w:rPr>
          <w:noProof/>
        </w:rPr>
        <w:t>54</w:t>
      </w:r>
      <w:r>
        <w:rPr>
          <w:noProof/>
        </w:rPr>
        <w:fldChar w:fldCharType="end"/>
      </w:r>
    </w:p>
    <w:p w14:paraId="39C63AE2" w14:textId="5F2A34EA"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7.10</w:t>
      </w:r>
      <w:r>
        <w:rPr>
          <w:rFonts w:asciiTheme="minorHAnsi" w:eastAsiaTheme="minorEastAsia" w:hAnsiTheme="minorHAnsi" w:cstheme="minorBidi"/>
          <w:noProof/>
          <w:sz w:val="22"/>
          <w:szCs w:val="22"/>
          <w:lang w:eastAsia="en-AU" w:bidi="ar-SA"/>
        </w:rPr>
        <w:tab/>
      </w:r>
      <w:r>
        <w:rPr>
          <w:noProof/>
        </w:rPr>
        <w:t>Set off by Council</w:t>
      </w:r>
      <w:r>
        <w:rPr>
          <w:noProof/>
        </w:rPr>
        <w:tab/>
      </w:r>
      <w:r>
        <w:rPr>
          <w:noProof/>
        </w:rPr>
        <w:fldChar w:fldCharType="begin"/>
      </w:r>
      <w:r>
        <w:rPr>
          <w:noProof/>
        </w:rPr>
        <w:instrText xml:space="preserve"> PAGEREF _Toc145327473 \h </w:instrText>
      </w:r>
      <w:r>
        <w:rPr>
          <w:noProof/>
        </w:rPr>
      </w:r>
      <w:r>
        <w:rPr>
          <w:noProof/>
        </w:rPr>
        <w:fldChar w:fldCharType="separate"/>
      </w:r>
      <w:r w:rsidR="00547834">
        <w:rPr>
          <w:noProof/>
        </w:rPr>
        <w:t>54</w:t>
      </w:r>
      <w:r>
        <w:rPr>
          <w:noProof/>
        </w:rPr>
        <w:fldChar w:fldCharType="end"/>
      </w:r>
    </w:p>
    <w:p w14:paraId="04CDC812" w14:textId="4684793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7.11</w:t>
      </w:r>
      <w:r>
        <w:rPr>
          <w:rFonts w:asciiTheme="minorHAnsi" w:eastAsiaTheme="minorEastAsia" w:hAnsiTheme="minorHAnsi" w:cstheme="minorBidi"/>
          <w:noProof/>
          <w:sz w:val="22"/>
          <w:szCs w:val="22"/>
          <w:lang w:eastAsia="en-AU" w:bidi="ar-SA"/>
        </w:rPr>
        <w:tab/>
      </w:r>
      <w:r>
        <w:rPr>
          <w:noProof/>
        </w:rPr>
        <w:t>Effect of Payment</w:t>
      </w:r>
      <w:r>
        <w:rPr>
          <w:noProof/>
        </w:rPr>
        <w:tab/>
      </w:r>
      <w:r>
        <w:rPr>
          <w:noProof/>
        </w:rPr>
        <w:fldChar w:fldCharType="begin"/>
      </w:r>
      <w:r>
        <w:rPr>
          <w:noProof/>
        </w:rPr>
        <w:instrText xml:space="preserve"> PAGEREF _Toc145327474 \h </w:instrText>
      </w:r>
      <w:r>
        <w:rPr>
          <w:noProof/>
        </w:rPr>
      </w:r>
      <w:r>
        <w:rPr>
          <w:noProof/>
        </w:rPr>
        <w:fldChar w:fldCharType="separate"/>
      </w:r>
      <w:r w:rsidR="00547834">
        <w:rPr>
          <w:noProof/>
        </w:rPr>
        <w:t>54</w:t>
      </w:r>
      <w:r>
        <w:rPr>
          <w:noProof/>
        </w:rPr>
        <w:fldChar w:fldCharType="end"/>
      </w:r>
    </w:p>
    <w:p w14:paraId="65811774" w14:textId="223F5BE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7.12</w:t>
      </w:r>
      <w:r>
        <w:rPr>
          <w:rFonts w:asciiTheme="minorHAnsi" w:eastAsiaTheme="minorEastAsia" w:hAnsiTheme="minorHAnsi" w:cstheme="minorBidi"/>
          <w:noProof/>
          <w:sz w:val="22"/>
          <w:szCs w:val="22"/>
          <w:lang w:eastAsia="en-AU" w:bidi="ar-SA"/>
        </w:rPr>
        <w:tab/>
      </w:r>
      <w:r>
        <w:rPr>
          <w:noProof/>
        </w:rPr>
        <w:t>Correction of Payment</w:t>
      </w:r>
      <w:r>
        <w:rPr>
          <w:noProof/>
        </w:rPr>
        <w:tab/>
      </w:r>
      <w:r>
        <w:rPr>
          <w:noProof/>
        </w:rPr>
        <w:fldChar w:fldCharType="begin"/>
      </w:r>
      <w:r>
        <w:rPr>
          <w:noProof/>
        </w:rPr>
        <w:instrText xml:space="preserve"> PAGEREF _Toc145327475 \h </w:instrText>
      </w:r>
      <w:r>
        <w:rPr>
          <w:noProof/>
        </w:rPr>
      </w:r>
      <w:r>
        <w:rPr>
          <w:noProof/>
        </w:rPr>
        <w:fldChar w:fldCharType="separate"/>
      </w:r>
      <w:r w:rsidR="00547834">
        <w:rPr>
          <w:noProof/>
        </w:rPr>
        <w:t>55</w:t>
      </w:r>
      <w:r>
        <w:rPr>
          <w:noProof/>
        </w:rPr>
        <w:fldChar w:fldCharType="end"/>
      </w:r>
    </w:p>
    <w:p w14:paraId="246DB0D5" w14:textId="31DE112A"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7.13</w:t>
      </w:r>
      <w:r>
        <w:rPr>
          <w:rFonts w:asciiTheme="minorHAnsi" w:eastAsiaTheme="minorEastAsia" w:hAnsiTheme="minorHAnsi" w:cstheme="minorBidi"/>
          <w:noProof/>
          <w:sz w:val="22"/>
          <w:szCs w:val="22"/>
          <w:lang w:eastAsia="en-AU" w:bidi="ar-SA"/>
        </w:rPr>
        <w:tab/>
      </w:r>
      <w:r>
        <w:rPr>
          <w:noProof/>
        </w:rPr>
        <w:t>GST</w:t>
      </w:r>
      <w:r>
        <w:rPr>
          <w:noProof/>
        </w:rPr>
        <w:tab/>
      </w:r>
      <w:r>
        <w:rPr>
          <w:noProof/>
        </w:rPr>
        <w:fldChar w:fldCharType="begin"/>
      </w:r>
      <w:r>
        <w:rPr>
          <w:noProof/>
        </w:rPr>
        <w:instrText xml:space="preserve"> PAGEREF _Toc145327476 \h </w:instrText>
      </w:r>
      <w:r>
        <w:rPr>
          <w:noProof/>
        </w:rPr>
      </w:r>
      <w:r>
        <w:rPr>
          <w:noProof/>
        </w:rPr>
        <w:fldChar w:fldCharType="separate"/>
      </w:r>
      <w:r w:rsidR="00547834">
        <w:rPr>
          <w:noProof/>
        </w:rPr>
        <w:t>55</w:t>
      </w:r>
      <w:r>
        <w:rPr>
          <w:noProof/>
        </w:rPr>
        <w:fldChar w:fldCharType="end"/>
      </w:r>
    </w:p>
    <w:p w14:paraId="1F25A03E" w14:textId="0DC804A9"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7.14</w:t>
      </w:r>
      <w:r>
        <w:rPr>
          <w:rFonts w:asciiTheme="minorHAnsi" w:eastAsiaTheme="minorEastAsia" w:hAnsiTheme="minorHAnsi" w:cstheme="minorBidi"/>
          <w:noProof/>
          <w:sz w:val="22"/>
          <w:szCs w:val="22"/>
          <w:lang w:eastAsia="en-AU" w:bidi="ar-SA"/>
        </w:rPr>
        <w:tab/>
      </w:r>
      <w:r>
        <w:rPr>
          <w:noProof/>
        </w:rPr>
        <w:t>Security of Payment Act</w:t>
      </w:r>
      <w:r>
        <w:rPr>
          <w:noProof/>
        </w:rPr>
        <w:tab/>
      </w:r>
      <w:r>
        <w:rPr>
          <w:noProof/>
        </w:rPr>
        <w:fldChar w:fldCharType="begin"/>
      </w:r>
      <w:r>
        <w:rPr>
          <w:noProof/>
        </w:rPr>
        <w:instrText xml:space="preserve"> PAGEREF _Toc145327477 \h </w:instrText>
      </w:r>
      <w:r>
        <w:rPr>
          <w:noProof/>
        </w:rPr>
      </w:r>
      <w:r>
        <w:rPr>
          <w:noProof/>
        </w:rPr>
        <w:fldChar w:fldCharType="separate"/>
      </w:r>
      <w:r w:rsidR="00547834">
        <w:rPr>
          <w:noProof/>
        </w:rPr>
        <w:t>55</w:t>
      </w:r>
      <w:r>
        <w:rPr>
          <w:noProof/>
        </w:rPr>
        <w:fldChar w:fldCharType="end"/>
      </w:r>
    </w:p>
    <w:p w14:paraId="01811B3B" w14:textId="14B0DC65" w:rsidR="004E7FAE" w:rsidRDefault="004E7FAE">
      <w:pPr>
        <w:pStyle w:val="TOC2"/>
        <w:rPr>
          <w:rFonts w:asciiTheme="minorHAnsi" w:eastAsiaTheme="minorEastAsia" w:hAnsiTheme="minorHAnsi" w:cstheme="minorBidi"/>
          <w:b w:val="0"/>
          <w:bCs w:val="0"/>
          <w:sz w:val="22"/>
          <w:szCs w:val="22"/>
          <w:lang w:bidi="ar-SA"/>
        </w:rPr>
      </w:pPr>
      <w:r>
        <w:t>8.</w:t>
      </w:r>
      <w:r>
        <w:rPr>
          <w:rFonts w:asciiTheme="minorHAnsi" w:eastAsiaTheme="minorEastAsia" w:hAnsiTheme="minorHAnsi" w:cstheme="minorBidi"/>
          <w:b w:val="0"/>
          <w:bCs w:val="0"/>
          <w:sz w:val="22"/>
          <w:szCs w:val="22"/>
          <w:lang w:bidi="ar-SA"/>
        </w:rPr>
        <w:tab/>
      </w:r>
      <w:r>
        <w:t>Suspension</w:t>
      </w:r>
      <w:r>
        <w:tab/>
      </w:r>
      <w:r>
        <w:fldChar w:fldCharType="begin"/>
      </w:r>
      <w:r>
        <w:instrText xml:space="preserve"> PAGEREF _Toc145327478 \h </w:instrText>
      </w:r>
      <w:r>
        <w:fldChar w:fldCharType="separate"/>
      </w:r>
      <w:r w:rsidR="00547834">
        <w:t>56</w:t>
      </w:r>
      <w:r>
        <w:fldChar w:fldCharType="end"/>
      </w:r>
    </w:p>
    <w:p w14:paraId="50FE5C75" w14:textId="0D64A47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8.1</w:t>
      </w:r>
      <w:r>
        <w:rPr>
          <w:rFonts w:asciiTheme="minorHAnsi" w:eastAsiaTheme="minorEastAsia" w:hAnsiTheme="minorHAnsi" w:cstheme="minorBidi"/>
          <w:noProof/>
          <w:sz w:val="22"/>
          <w:szCs w:val="22"/>
          <w:lang w:eastAsia="en-AU" w:bidi="ar-SA"/>
        </w:rPr>
        <w:tab/>
      </w:r>
      <w:r>
        <w:rPr>
          <w:noProof/>
        </w:rPr>
        <w:t>Council's Representative's suspension</w:t>
      </w:r>
      <w:r>
        <w:rPr>
          <w:noProof/>
        </w:rPr>
        <w:tab/>
      </w:r>
      <w:r>
        <w:rPr>
          <w:noProof/>
        </w:rPr>
        <w:fldChar w:fldCharType="begin"/>
      </w:r>
      <w:r>
        <w:rPr>
          <w:noProof/>
        </w:rPr>
        <w:instrText xml:space="preserve"> PAGEREF _Toc145327479 \h </w:instrText>
      </w:r>
      <w:r>
        <w:rPr>
          <w:noProof/>
        </w:rPr>
      </w:r>
      <w:r>
        <w:rPr>
          <w:noProof/>
        </w:rPr>
        <w:fldChar w:fldCharType="separate"/>
      </w:r>
      <w:r w:rsidR="00547834">
        <w:rPr>
          <w:noProof/>
        </w:rPr>
        <w:t>56</w:t>
      </w:r>
      <w:r>
        <w:rPr>
          <w:noProof/>
        </w:rPr>
        <w:fldChar w:fldCharType="end"/>
      </w:r>
    </w:p>
    <w:p w14:paraId="492DCCEC" w14:textId="2C9EC55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8.2</w:t>
      </w:r>
      <w:r>
        <w:rPr>
          <w:rFonts w:asciiTheme="minorHAnsi" w:eastAsiaTheme="minorEastAsia" w:hAnsiTheme="minorHAnsi" w:cstheme="minorBidi"/>
          <w:noProof/>
          <w:sz w:val="22"/>
          <w:szCs w:val="22"/>
          <w:lang w:eastAsia="en-AU" w:bidi="ar-SA"/>
        </w:rPr>
        <w:tab/>
      </w:r>
      <w:r>
        <w:rPr>
          <w:noProof/>
        </w:rPr>
        <w:t>Contractor’s suspension</w:t>
      </w:r>
      <w:r>
        <w:rPr>
          <w:noProof/>
        </w:rPr>
        <w:tab/>
      </w:r>
      <w:r>
        <w:rPr>
          <w:noProof/>
        </w:rPr>
        <w:fldChar w:fldCharType="begin"/>
      </w:r>
      <w:r>
        <w:rPr>
          <w:noProof/>
        </w:rPr>
        <w:instrText xml:space="preserve"> PAGEREF _Toc145327480 \h </w:instrText>
      </w:r>
      <w:r>
        <w:rPr>
          <w:noProof/>
        </w:rPr>
      </w:r>
      <w:r>
        <w:rPr>
          <w:noProof/>
        </w:rPr>
        <w:fldChar w:fldCharType="separate"/>
      </w:r>
      <w:r w:rsidR="00547834">
        <w:rPr>
          <w:noProof/>
        </w:rPr>
        <w:t>57</w:t>
      </w:r>
      <w:r>
        <w:rPr>
          <w:noProof/>
        </w:rPr>
        <w:fldChar w:fldCharType="end"/>
      </w:r>
    </w:p>
    <w:p w14:paraId="7D1B458F" w14:textId="345A78DA"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8.3</w:t>
      </w:r>
      <w:r>
        <w:rPr>
          <w:rFonts w:asciiTheme="minorHAnsi" w:eastAsiaTheme="minorEastAsia" w:hAnsiTheme="minorHAnsi" w:cstheme="minorBidi"/>
          <w:noProof/>
          <w:sz w:val="22"/>
          <w:szCs w:val="22"/>
          <w:lang w:eastAsia="en-AU" w:bidi="ar-SA"/>
        </w:rPr>
        <w:tab/>
      </w:r>
      <w:r>
        <w:rPr>
          <w:noProof/>
        </w:rPr>
        <w:t>Recommencement</w:t>
      </w:r>
      <w:r>
        <w:rPr>
          <w:noProof/>
        </w:rPr>
        <w:tab/>
      </w:r>
      <w:r>
        <w:rPr>
          <w:noProof/>
        </w:rPr>
        <w:fldChar w:fldCharType="begin"/>
      </w:r>
      <w:r>
        <w:rPr>
          <w:noProof/>
        </w:rPr>
        <w:instrText xml:space="preserve"> PAGEREF _Toc145327481 \h </w:instrText>
      </w:r>
      <w:r>
        <w:rPr>
          <w:noProof/>
        </w:rPr>
      </w:r>
      <w:r>
        <w:rPr>
          <w:noProof/>
        </w:rPr>
        <w:fldChar w:fldCharType="separate"/>
      </w:r>
      <w:r w:rsidR="00547834">
        <w:rPr>
          <w:noProof/>
        </w:rPr>
        <w:t>57</w:t>
      </w:r>
      <w:r>
        <w:rPr>
          <w:noProof/>
        </w:rPr>
        <w:fldChar w:fldCharType="end"/>
      </w:r>
    </w:p>
    <w:p w14:paraId="1A487843" w14:textId="276C112C"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8.4</w:t>
      </w:r>
      <w:r>
        <w:rPr>
          <w:rFonts w:asciiTheme="minorHAnsi" w:eastAsiaTheme="minorEastAsia" w:hAnsiTheme="minorHAnsi" w:cstheme="minorBidi"/>
          <w:noProof/>
          <w:sz w:val="22"/>
          <w:szCs w:val="22"/>
          <w:lang w:eastAsia="en-AU" w:bidi="ar-SA"/>
        </w:rPr>
        <w:tab/>
      </w:r>
      <w:r>
        <w:rPr>
          <w:noProof/>
        </w:rPr>
        <w:t>Cost</w:t>
      </w:r>
      <w:r>
        <w:rPr>
          <w:noProof/>
        </w:rPr>
        <w:tab/>
      </w:r>
      <w:r>
        <w:rPr>
          <w:noProof/>
        </w:rPr>
        <w:fldChar w:fldCharType="begin"/>
      </w:r>
      <w:r>
        <w:rPr>
          <w:noProof/>
        </w:rPr>
        <w:instrText xml:space="preserve"> PAGEREF _Toc145327482 \h </w:instrText>
      </w:r>
      <w:r>
        <w:rPr>
          <w:noProof/>
        </w:rPr>
      </w:r>
      <w:r>
        <w:rPr>
          <w:noProof/>
        </w:rPr>
        <w:fldChar w:fldCharType="separate"/>
      </w:r>
      <w:r w:rsidR="00547834">
        <w:rPr>
          <w:noProof/>
        </w:rPr>
        <w:t>57</w:t>
      </w:r>
      <w:r>
        <w:rPr>
          <w:noProof/>
        </w:rPr>
        <w:fldChar w:fldCharType="end"/>
      </w:r>
    </w:p>
    <w:p w14:paraId="693A58CF" w14:textId="3B3006F4" w:rsidR="004E7FAE" w:rsidRDefault="004E7FAE">
      <w:pPr>
        <w:pStyle w:val="TOC2"/>
        <w:rPr>
          <w:rFonts w:asciiTheme="minorHAnsi" w:eastAsiaTheme="minorEastAsia" w:hAnsiTheme="minorHAnsi" w:cstheme="minorBidi"/>
          <w:b w:val="0"/>
          <w:bCs w:val="0"/>
          <w:sz w:val="22"/>
          <w:szCs w:val="22"/>
          <w:lang w:bidi="ar-SA"/>
        </w:rPr>
      </w:pPr>
      <w:r>
        <w:t>9.</w:t>
      </w:r>
      <w:r>
        <w:rPr>
          <w:rFonts w:asciiTheme="minorHAnsi" w:eastAsiaTheme="minorEastAsia" w:hAnsiTheme="minorHAnsi" w:cstheme="minorBidi"/>
          <w:b w:val="0"/>
          <w:bCs w:val="0"/>
          <w:sz w:val="22"/>
          <w:szCs w:val="22"/>
          <w:lang w:bidi="ar-SA"/>
        </w:rPr>
        <w:tab/>
      </w:r>
      <w:r>
        <w:t>Termination</w:t>
      </w:r>
      <w:r>
        <w:tab/>
      </w:r>
      <w:r>
        <w:fldChar w:fldCharType="begin"/>
      </w:r>
      <w:r>
        <w:instrText xml:space="preserve"> PAGEREF _Toc145327483 \h </w:instrText>
      </w:r>
      <w:r>
        <w:fldChar w:fldCharType="separate"/>
      </w:r>
      <w:r w:rsidR="00547834">
        <w:t>57</w:t>
      </w:r>
      <w:r>
        <w:fldChar w:fldCharType="end"/>
      </w:r>
    </w:p>
    <w:p w14:paraId="7E6DFF6C" w14:textId="35652139"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9.1</w:t>
      </w:r>
      <w:r>
        <w:rPr>
          <w:rFonts w:asciiTheme="minorHAnsi" w:eastAsiaTheme="minorEastAsia" w:hAnsiTheme="minorHAnsi" w:cstheme="minorBidi"/>
          <w:noProof/>
          <w:sz w:val="22"/>
          <w:szCs w:val="22"/>
          <w:lang w:eastAsia="en-AU" w:bidi="ar-SA"/>
        </w:rPr>
        <w:tab/>
      </w:r>
      <w:r>
        <w:rPr>
          <w:noProof/>
        </w:rPr>
        <w:t>Without prior notice</w:t>
      </w:r>
      <w:r>
        <w:rPr>
          <w:noProof/>
        </w:rPr>
        <w:tab/>
      </w:r>
      <w:r>
        <w:rPr>
          <w:noProof/>
        </w:rPr>
        <w:fldChar w:fldCharType="begin"/>
      </w:r>
      <w:r>
        <w:rPr>
          <w:noProof/>
        </w:rPr>
        <w:instrText xml:space="preserve"> PAGEREF _Toc145327484 \h </w:instrText>
      </w:r>
      <w:r>
        <w:rPr>
          <w:noProof/>
        </w:rPr>
      </w:r>
      <w:r>
        <w:rPr>
          <w:noProof/>
        </w:rPr>
        <w:fldChar w:fldCharType="separate"/>
      </w:r>
      <w:r w:rsidR="00547834">
        <w:rPr>
          <w:noProof/>
        </w:rPr>
        <w:t>57</w:t>
      </w:r>
      <w:r>
        <w:rPr>
          <w:noProof/>
        </w:rPr>
        <w:fldChar w:fldCharType="end"/>
      </w:r>
    </w:p>
    <w:p w14:paraId="5CECC699" w14:textId="53214DE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9.2</w:t>
      </w:r>
      <w:r>
        <w:rPr>
          <w:rFonts w:asciiTheme="minorHAnsi" w:eastAsiaTheme="minorEastAsia" w:hAnsiTheme="minorHAnsi" w:cstheme="minorBidi"/>
          <w:noProof/>
          <w:sz w:val="22"/>
          <w:szCs w:val="22"/>
          <w:lang w:eastAsia="en-AU" w:bidi="ar-SA"/>
        </w:rPr>
        <w:tab/>
      </w:r>
      <w:r>
        <w:rPr>
          <w:noProof/>
        </w:rPr>
        <w:t>Show Cause Notice</w:t>
      </w:r>
      <w:r>
        <w:rPr>
          <w:noProof/>
        </w:rPr>
        <w:tab/>
      </w:r>
      <w:r>
        <w:rPr>
          <w:noProof/>
        </w:rPr>
        <w:fldChar w:fldCharType="begin"/>
      </w:r>
      <w:r>
        <w:rPr>
          <w:noProof/>
        </w:rPr>
        <w:instrText xml:space="preserve"> PAGEREF _Toc145327485 \h </w:instrText>
      </w:r>
      <w:r>
        <w:rPr>
          <w:noProof/>
        </w:rPr>
      </w:r>
      <w:r>
        <w:rPr>
          <w:noProof/>
        </w:rPr>
        <w:fldChar w:fldCharType="separate"/>
      </w:r>
      <w:r w:rsidR="00547834">
        <w:rPr>
          <w:noProof/>
        </w:rPr>
        <w:t>58</w:t>
      </w:r>
      <w:r>
        <w:rPr>
          <w:noProof/>
        </w:rPr>
        <w:fldChar w:fldCharType="end"/>
      </w:r>
    </w:p>
    <w:p w14:paraId="028BB8DF" w14:textId="7B3DDC7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9.3</w:t>
      </w:r>
      <w:r>
        <w:rPr>
          <w:rFonts w:asciiTheme="minorHAnsi" w:eastAsiaTheme="minorEastAsia" w:hAnsiTheme="minorHAnsi" w:cstheme="minorBidi"/>
          <w:noProof/>
          <w:sz w:val="22"/>
          <w:szCs w:val="22"/>
          <w:lang w:eastAsia="en-AU" w:bidi="ar-SA"/>
        </w:rPr>
        <w:tab/>
      </w:r>
      <w:r>
        <w:rPr>
          <w:noProof/>
        </w:rPr>
        <w:t>Termination</w:t>
      </w:r>
      <w:r>
        <w:rPr>
          <w:noProof/>
        </w:rPr>
        <w:tab/>
      </w:r>
      <w:r>
        <w:rPr>
          <w:noProof/>
        </w:rPr>
        <w:fldChar w:fldCharType="begin"/>
      </w:r>
      <w:r>
        <w:rPr>
          <w:noProof/>
        </w:rPr>
        <w:instrText xml:space="preserve"> PAGEREF _Toc145327486 \h </w:instrText>
      </w:r>
      <w:r>
        <w:rPr>
          <w:noProof/>
        </w:rPr>
      </w:r>
      <w:r>
        <w:rPr>
          <w:noProof/>
        </w:rPr>
        <w:fldChar w:fldCharType="separate"/>
      </w:r>
      <w:r w:rsidR="00547834">
        <w:rPr>
          <w:noProof/>
        </w:rPr>
        <w:t>59</w:t>
      </w:r>
      <w:r>
        <w:rPr>
          <w:noProof/>
        </w:rPr>
        <w:fldChar w:fldCharType="end"/>
      </w:r>
    </w:p>
    <w:p w14:paraId="453FFBF5" w14:textId="724430D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9.4</w:t>
      </w:r>
      <w:r>
        <w:rPr>
          <w:rFonts w:asciiTheme="minorHAnsi" w:eastAsiaTheme="minorEastAsia" w:hAnsiTheme="minorHAnsi" w:cstheme="minorBidi"/>
          <w:noProof/>
          <w:sz w:val="22"/>
          <w:szCs w:val="22"/>
          <w:lang w:eastAsia="en-AU" w:bidi="ar-SA"/>
        </w:rPr>
        <w:tab/>
      </w:r>
      <w:r>
        <w:rPr>
          <w:noProof/>
        </w:rPr>
        <w:t>Termination for convenience</w:t>
      </w:r>
      <w:r>
        <w:rPr>
          <w:noProof/>
        </w:rPr>
        <w:tab/>
      </w:r>
      <w:r>
        <w:rPr>
          <w:noProof/>
        </w:rPr>
        <w:fldChar w:fldCharType="begin"/>
      </w:r>
      <w:r>
        <w:rPr>
          <w:noProof/>
        </w:rPr>
        <w:instrText xml:space="preserve"> PAGEREF _Toc145327487 \h </w:instrText>
      </w:r>
      <w:r>
        <w:rPr>
          <w:noProof/>
        </w:rPr>
      </w:r>
      <w:r>
        <w:rPr>
          <w:noProof/>
        </w:rPr>
        <w:fldChar w:fldCharType="separate"/>
      </w:r>
      <w:r w:rsidR="00547834">
        <w:rPr>
          <w:noProof/>
        </w:rPr>
        <w:t>59</w:t>
      </w:r>
      <w:r>
        <w:rPr>
          <w:noProof/>
        </w:rPr>
        <w:fldChar w:fldCharType="end"/>
      </w:r>
    </w:p>
    <w:p w14:paraId="42B1C1A5" w14:textId="365BD465"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9.5</w:t>
      </w:r>
      <w:r>
        <w:rPr>
          <w:rFonts w:asciiTheme="minorHAnsi" w:eastAsiaTheme="minorEastAsia" w:hAnsiTheme="minorHAnsi" w:cstheme="minorBidi"/>
          <w:noProof/>
          <w:sz w:val="22"/>
          <w:szCs w:val="22"/>
          <w:lang w:eastAsia="en-AU" w:bidi="ar-SA"/>
        </w:rPr>
        <w:tab/>
      </w:r>
      <w:r>
        <w:rPr>
          <w:noProof/>
        </w:rPr>
        <w:t>Engagement of third parties</w:t>
      </w:r>
      <w:r>
        <w:rPr>
          <w:noProof/>
        </w:rPr>
        <w:tab/>
      </w:r>
      <w:r>
        <w:rPr>
          <w:noProof/>
        </w:rPr>
        <w:fldChar w:fldCharType="begin"/>
      </w:r>
      <w:r>
        <w:rPr>
          <w:noProof/>
        </w:rPr>
        <w:instrText xml:space="preserve"> PAGEREF _Toc145327488 \h </w:instrText>
      </w:r>
      <w:r>
        <w:rPr>
          <w:noProof/>
        </w:rPr>
      </w:r>
      <w:r>
        <w:rPr>
          <w:noProof/>
        </w:rPr>
        <w:fldChar w:fldCharType="separate"/>
      </w:r>
      <w:r w:rsidR="00547834">
        <w:rPr>
          <w:noProof/>
        </w:rPr>
        <w:t>60</w:t>
      </w:r>
      <w:r>
        <w:rPr>
          <w:noProof/>
        </w:rPr>
        <w:fldChar w:fldCharType="end"/>
      </w:r>
    </w:p>
    <w:p w14:paraId="385EA70A" w14:textId="4284C53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9.6</w:t>
      </w:r>
      <w:r>
        <w:rPr>
          <w:rFonts w:asciiTheme="minorHAnsi" w:eastAsiaTheme="minorEastAsia" w:hAnsiTheme="minorHAnsi" w:cstheme="minorBidi"/>
          <w:noProof/>
          <w:sz w:val="22"/>
          <w:szCs w:val="22"/>
          <w:lang w:eastAsia="en-AU" w:bidi="ar-SA"/>
        </w:rPr>
        <w:tab/>
      </w:r>
      <w:r>
        <w:rPr>
          <w:noProof/>
        </w:rPr>
        <w:t>Statutory declaration</w:t>
      </w:r>
      <w:r>
        <w:rPr>
          <w:noProof/>
        </w:rPr>
        <w:tab/>
      </w:r>
      <w:r>
        <w:rPr>
          <w:noProof/>
        </w:rPr>
        <w:fldChar w:fldCharType="begin"/>
      </w:r>
      <w:r>
        <w:rPr>
          <w:noProof/>
        </w:rPr>
        <w:instrText xml:space="preserve"> PAGEREF _Toc145327489 \h </w:instrText>
      </w:r>
      <w:r>
        <w:rPr>
          <w:noProof/>
        </w:rPr>
      </w:r>
      <w:r>
        <w:rPr>
          <w:noProof/>
        </w:rPr>
        <w:fldChar w:fldCharType="separate"/>
      </w:r>
      <w:r w:rsidR="00547834">
        <w:rPr>
          <w:noProof/>
        </w:rPr>
        <w:t>60</w:t>
      </w:r>
      <w:r>
        <w:rPr>
          <w:noProof/>
        </w:rPr>
        <w:fldChar w:fldCharType="end"/>
      </w:r>
    </w:p>
    <w:p w14:paraId="223B0B25" w14:textId="7347E3D2"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9.7</w:t>
      </w:r>
      <w:r>
        <w:rPr>
          <w:rFonts w:asciiTheme="minorHAnsi" w:eastAsiaTheme="minorEastAsia" w:hAnsiTheme="minorHAnsi" w:cstheme="minorBidi"/>
          <w:noProof/>
          <w:sz w:val="22"/>
          <w:szCs w:val="22"/>
          <w:lang w:eastAsia="en-AU" w:bidi="ar-SA"/>
        </w:rPr>
        <w:tab/>
      </w:r>
      <w:r>
        <w:rPr>
          <w:noProof/>
        </w:rPr>
        <w:t>Termination not valid</w:t>
      </w:r>
      <w:r>
        <w:rPr>
          <w:noProof/>
        </w:rPr>
        <w:tab/>
      </w:r>
      <w:r>
        <w:rPr>
          <w:noProof/>
        </w:rPr>
        <w:fldChar w:fldCharType="begin"/>
      </w:r>
      <w:r>
        <w:rPr>
          <w:noProof/>
        </w:rPr>
        <w:instrText xml:space="preserve"> PAGEREF _Toc145327490 \h </w:instrText>
      </w:r>
      <w:r>
        <w:rPr>
          <w:noProof/>
        </w:rPr>
      </w:r>
      <w:r>
        <w:rPr>
          <w:noProof/>
        </w:rPr>
        <w:fldChar w:fldCharType="separate"/>
      </w:r>
      <w:r w:rsidR="00547834">
        <w:rPr>
          <w:noProof/>
        </w:rPr>
        <w:t>60</w:t>
      </w:r>
      <w:r>
        <w:rPr>
          <w:noProof/>
        </w:rPr>
        <w:fldChar w:fldCharType="end"/>
      </w:r>
    </w:p>
    <w:p w14:paraId="4E273C1E" w14:textId="056A9A2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9.8</w:t>
      </w:r>
      <w:r>
        <w:rPr>
          <w:rFonts w:asciiTheme="minorHAnsi" w:eastAsiaTheme="minorEastAsia" w:hAnsiTheme="minorHAnsi" w:cstheme="minorBidi"/>
          <w:noProof/>
          <w:sz w:val="22"/>
          <w:szCs w:val="22"/>
          <w:lang w:eastAsia="en-AU" w:bidi="ar-SA"/>
        </w:rPr>
        <w:tab/>
      </w:r>
      <w:r>
        <w:rPr>
          <w:noProof/>
        </w:rPr>
        <w:t>Termination remedies</w:t>
      </w:r>
      <w:r>
        <w:rPr>
          <w:noProof/>
        </w:rPr>
        <w:tab/>
      </w:r>
      <w:r>
        <w:rPr>
          <w:noProof/>
        </w:rPr>
        <w:fldChar w:fldCharType="begin"/>
      </w:r>
      <w:r>
        <w:rPr>
          <w:noProof/>
        </w:rPr>
        <w:instrText xml:space="preserve"> PAGEREF _Toc145327491 \h </w:instrText>
      </w:r>
      <w:r>
        <w:rPr>
          <w:noProof/>
        </w:rPr>
      </w:r>
      <w:r>
        <w:rPr>
          <w:noProof/>
        </w:rPr>
        <w:fldChar w:fldCharType="separate"/>
      </w:r>
      <w:r w:rsidR="00547834">
        <w:rPr>
          <w:noProof/>
        </w:rPr>
        <w:t>60</w:t>
      </w:r>
      <w:r>
        <w:rPr>
          <w:noProof/>
        </w:rPr>
        <w:fldChar w:fldCharType="end"/>
      </w:r>
    </w:p>
    <w:p w14:paraId="523A3525" w14:textId="37042422" w:rsidR="004E7FAE" w:rsidRDefault="004E7FAE">
      <w:pPr>
        <w:pStyle w:val="TOC2"/>
        <w:rPr>
          <w:rFonts w:asciiTheme="minorHAnsi" w:eastAsiaTheme="minorEastAsia" w:hAnsiTheme="minorHAnsi" w:cstheme="minorBidi"/>
          <w:b w:val="0"/>
          <w:bCs w:val="0"/>
          <w:sz w:val="22"/>
          <w:szCs w:val="22"/>
          <w:lang w:bidi="ar-SA"/>
        </w:rPr>
      </w:pPr>
      <w:r>
        <w:t>10.</w:t>
      </w:r>
      <w:r>
        <w:rPr>
          <w:rFonts w:asciiTheme="minorHAnsi" w:eastAsiaTheme="minorEastAsia" w:hAnsiTheme="minorHAnsi" w:cstheme="minorBidi"/>
          <w:b w:val="0"/>
          <w:bCs w:val="0"/>
          <w:sz w:val="22"/>
          <w:szCs w:val="22"/>
          <w:lang w:bidi="ar-SA"/>
        </w:rPr>
        <w:tab/>
      </w:r>
      <w:r>
        <w:t>Dispute Resolution</w:t>
      </w:r>
      <w:r>
        <w:tab/>
      </w:r>
      <w:r>
        <w:fldChar w:fldCharType="begin"/>
      </w:r>
      <w:r>
        <w:instrText xml:space="preserve"> PAGEREF _Toc145327492 \h </w:instrText>
      </w:r>
      <w:r>
        <w:fldChar w:fldCharType="separate"/>
      </w:r>
      <w:r w:rsidR="00547834">
        <w:t>61</w:t>
      </w:r>
      <w:r>
        <w:fldChar w:fldCharType="end"/>
      </w:r>
    </w:p>
    <w:p w14:paraId="1E15BC03" w14:textId="3506523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10.1</w:t>
      </w:r>
      <w:r>
        <w:rPr>
          <w:rFonts w:asciiTheme="minorHAnsi" w:eastAsiaTheme="minorEastAsia" w:hAnsiTheme="minorHAnsi" w:cstheme="minorBidi"/>
          <w:noProof/>
          <w:sz w:val="22"/>
          <w:szCs w:val="22"/>
          <w:lang w:eastAsia="en-AU" w:bidi="ar-SA"/>
        </w:rPr>
        <w:tab/>
      </w:r>
      <w:r>
        <w:rPr>
          <w:noProof/>
        </w:rPr>
        <w:t>Notification of Claims</w:t>
      </w:r>
      <w:r>
        <w:rPr>
          <w:noProof/>
        </w:rPr>
        <w:tab/>
      </w:r>
      <w:r>
        <w:rPr>
          <w:noProof/>
        </w:rPr>
        <w:fldChar w:fldCharType="begin"/>
      </w:r>
      <w:r>
        <w:rPr>
          <w:noProof/>
        </w:rPr>
        <w:instrText xml:space="preserve"> PAGEREF _Toc145327493 \h </w:instrText>
      </w:r>
      <w:r>
        <w:rPr>
          <w:noProof/>
        </w:rPr>
      </w:r>
      <w:r>
        <w:rPr>
          <w:noProof/>
        </w:rPr>
        <w:fldChar w:fldCharType="separate"/>
      </w:r>
      <w:r w:rsidR="00547834">
        <w:rPr>
          <w:noProof/>
        </w:rPr>
        <w:t>61</w:t>
      </w:r>
      <w:r>
        <w:rPr>
          <w:noProof/>
        </w:rPr>
        <w:fldChar w:fldCharType="end"/>
      </w:r>
    </w:p>
    <w:p w14:paraId="42DA8453" w14:textId="3748C896"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10.2</w:t>
      </w:r>
      <w:r>
        <w:rPr>
          <w:rFonts w:asciiTheme="minorHAnsi" w:eastAsiaTheme="minorEastAsia" w:hAnsiTheme="minorHAnsi" w:cstheme="minorBidi"/>
          <w:noProof/>
          <w:sz w:val="22"/>
          <w:szCs w:val="22"/>
          <w:lang w:eastAsia="en-AU" w:bidi="ar-SA"/>
        </w:rPr>
        <w:tab/>
      </w:r>
      <w:r>
        <w:rPr>
          <w:noProof/>
        </w:rPr>
        <w:t>Notice of dispute</w:t>
      </w:r>
      <w:r>
        <w:rPr>
          <w:noProof/>
        </w:rPr>
        <w:tab/>
      </w:r>
      <w:r>
        <w:rPr>
          <w:noProof/>
        </w:rPr>
        <w:fldChar w:fldCharType="begin"/>
      </w:r>
      <w:r>
        <w:rPr>
          <w:noProof/>
        </w:rPr>
        <w:instrText xml:space="preserve"> PAGEREF _Toc145327494 \h </w:instrText>
      </w:r>
      <w:r>
        <w:rPr>
          <w:noProof/>
        </w:rPr>
      </w:r>
      <w:r>
        <w:rPr>
          <w:noProof/>
        </w:rPr>
        <w:fldChar w:fldCharType="separate"/>
      </w:r>
      <w:r w:rsidR="00547834">
        <w:rPr>
          <w:noProof/>
        </w:rPr>
        <w:t>61</w:t>
      </w:r>
      <w:r>
        <w:rPr>
          <w:noProof/>
        </w:rPr>
        <w:fldChar w:fldCharType="end"/>
      </w:r>
    </w:p>
    <w:p w14:paraId="541337B2" w14:textId="0F1A92B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10.3</w:t>
      </w:r>
      <w:r>
        <w:rPr>
          <w:rFonts w:asciiTheme="minorHAnsi" w:eastAsiaTheme="minorEastAsia" w:hAnsiTheme="minorHAnsi" w:cstheme="minorBidi"/>
          <w:noProof/>
          <w:sz w:val="22"/>
          <w:szCs w:val="22"/>
          <w:lang w:eastAsia="en-AU" w:bidi="ar-SA"/>
        </w:rPr>
        <w:tab/>
      </w:r>
      <w:r>
        <w:rPr>
          <w:noProof/>
        </w:rPr>
        <w:t>Conference</w:t>
      </w:r>
      <w:r>
        <w:rPr>
          <w:noProof/>
        </w:rPr>
        <w:tab/>
      </w:r>
      <w:r>
        <w:rPr>
          <w:noProof/>
        </w:rPr>
        <w:fldChar w:fldCharType="begin"/>
      </w:r>
      <w:r>
        <w:rPr>
          <w:noProof/>
        </w:rPr>
        <w:instrText xml:space="preserve"> PAGEREF _Toc145327495 \h </w:instrText>
      </w:r>
      <w:r>
        <w:rPr>
          <w:noProof/>
        </w:rPr>
      </w:r>
      <w:r>
        <w:rPr>
          <w:noProof/>
        </w:rPr>
        <w:fldChar w:fldCharType="separate"/>
      </w:r>
      <w:r w:rsidR="00547834">
        <w:rPr>
          <w:noProof/>
        </w:rPr>
        <w:t>61</w:t>
      </w:r>
      <w:r>
        <w:rPr>
          <w:noProof/>
        </w:rPr>
        <w:fldChar w:fldCharType="end"/>
      </w:r>
    </w:p>
    <w:p w14:paraId="004C95D0" w14:textId="77F6DB36"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10.4</w:t>
      </w:r>
      <w:r>
        <w:rPr>
          <w:rFonts w:asciiTheme="minorHAnsi" w:eastAsiaTheme="minorEastAsia" w:hAnsiTheme="minorHAnsi" w:cstheme="minorBidi"/>
          <w:noProof/>
          <w:sz w:val="22"/>
          <w:szCs w:val="22"/>
          <w:lang w:eastAsia="en-AU" w:bidi="ar-SA"/>
        </w:rPr>
        <w:tab/>
      </w:r>
      <w:r>
        <w:rPr>
          <w:noProof/>
        </w:rPr>
        <w:t>Expert Determination</w:t>
      </w:r>
      <w:r>
        <w:rPr>
          <w:noProof/>
        </w:rPr>
        <w:tab/>
      </w:r>
      <w:r>
        <w:rPr>
          <w:noProof/>
        </w:rPr>
        <w:fldChar w:fldCharType="begin"/>
      </w:r>
      <w:r>
        <w:rPr>
          <w:noProof/>
        </w:rPr>
        <w:instrText xml:space="preserve"> PAGEREF _Toc145327496 \h </w:instrText>
      </w:r>
      <w:r>
        <w:rPr>
          <w:noProof/>
        </w:rPr>
      </w:r>
      <w:r>
        <w:rPr>
          <w:noProof/>
        </w:rPr>
        <w:fldChar w:fldCharType="separate"/>
      </w:r>
      <w:r w:rsidR="00547834">
        <w:rPr>
          <w:noProof/>
        </w:rPr>
        <w:t>61</w:t>
      </w:r>
      <w:r>
        <w:rPr>
          <w:noProof/>
        </w:rPr>
        <w:fldChar w:fldCharType="end"/>
      </w:r>
    </w:p>
    <w:p w14:paraId="151C007E" w14:textId="66FA6C78"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10.5</w:t>
      </w:r>
      <w:r>
        <w:rPr>
          <w:rFonts w:asciiTheme="minorHAnsi" w:eastAsiaTheme="minorEastAsia" w:hAnsiTheme="minorHAnsi" w:cstheme="minorBidi"/>
          <w:noProof/>
          <w:sz w:val="22"/>
          <w:szCs w:val="22"/>
          <w:lang w:eastAsia="en-AU" w:bidi="ar-SA"/>
        </w:rPr>
        <w:tab/>
      </w:r>
      <w:r>
        <w:rPr>
          <w:noProof/>
        </w:rPr>
        <w:t>Litigation</w:t>
      </w:r>
      <w:r>
        <w:rPr>
          <w:noProof/>
        </w:rPr>
        <w:tab/>
      </w:r>
      <w:r>
        <w:rPr>
          <w:noProof/>
        </w:rPr>
        <w:fldChar w:fldCharType="begin"/>
      </w:r>
      <w:r>
        <w:rPr>
          <w:noProof/>
        </w:rPr>
        <w:instrText xml:space="preserve"> PAGEREF _Toc145327497 \h </w:instrText>
      </w:r>
      <w:r>
        <w:rPr>
          <w:noProof/>
        </w:rPr>
      </w:r>
      <w:r>
        <w:rPr>
          <w:noProof/>
        </w:rPr>
        <w:fldChar w:fldCharType="separate"/>
      </w:r>
      <w:r w:rsidR="00547834">
        <w:rPr>
          <w:noProof/>
        </w:rPr>
        <w:t>62</w:t>
      </w:r>
      <w:r>
        <w:rPr>
          <w:noProof/>
        </w:rPr>
        <w:fldChar w:fldCharType="end"/>
      </w:r>
    </w:p>
    <w:p w14:paraId="6E4B9087" w14:textId="5A1B778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10.6</w:t>
      </w:r>
      <w:r>
        <w:rPr>
          <w:rFonts w:asciiTheme="minorHAnsi" w:eastAsiaTheme="minorEastAsia" w:hAnsiTheme="minorHAnsi" w:cstheme="minorBidi"/>
          <w:noProof/>
          <w:sz w:val="22"/>
          <w:szCs w:val="22"/>
          <w:lang w:eastAsia="en-AU" w:bidi="ar-SA"/>
        </w:rPr>
        <w:tab/>
      </w:r>
      <w:r>
        <w:rPr>
          <w:noProof/>
        </w:rPr>
        <w:t>Summary relief</w:t>
      </w:r>
      <w:r>
        <w:rPr>
          <w:noProof/>
        </w:rPr>
        <w:tab/>
      </w:r>
      <w:r>
        <w:rPr>
          <w:noProof/>
        </w:rPr>
        <w:fldChar w:fldCharType="begin"/>
      </w:r>
      <w:r>
        <w:rPr>
          <w:noProof/>
        </w:rPr>
        <w:instrText xml:space="preserve"> PAGEREF _Toc145327498 \h </w:instrText>
      </w:r>
      <w:r>
        <w:rPr>
          <w:noProof/>
        </w:rPr>
      </w:r>
      <w:r>
        <w:rPr>
          <w:noProof/>
        </w:rPr>
        <w:fldChar w:fldCharType="separate"/>
      </w:r>
      <w:r w:rsidR="00547834">
        <w:rPr>
          <w:noProof/>
        </w:rPr>
        <w:t>62</w:t>
      </w:r>
      <w:r>
        <w:rPr>
          <w:noProof/>
        </w:rPr>
        <w:fldChar w:fldCharType="end"/>
      </w:r>
    </w:p>
    <w:p w14:paraId="63F4806F" w14:textId="57AC2992" w:rsidR="004E7FAE" w:rsidRDefault="004E7FAE">
      <w:pPr>
        <w:pStyle w:val="TOC2"/>
        <w:rPr>
          <w:rFonts w:asciiTheme="minorHAnsi" w:eastAsiaTheme="minorEastAsia" w:hAnsiTheme="minorHAnsi" w:cstheme="minorBidi"/>
          <w:b w:val="0"/>
          <w:bCs w:val="0"/>
          <w:sz w:val="22"/>
          <w:szCs w:val="22"/>
          <w:lang w:bidi="ar-SA"/>
        </w:rPr>
      </w:pPr>
      <w:r>
        <w:t>11.</w:t>
      </w:r>
      <w:r>
        <w:rPr>
          <w:rFonts w:asciiTheme="minorHAnsi" w:eastAsiaTheme="minorEastAsia" w:hAnsiTheme="minorHAnsi" w:cstheme="minorBidi"/>
          <w:b w:val="0"/>
          <w:bCs w:val="0"/>
          <w:sz w:val="22"/>
          <w:szCs w:val="22"/>
          <w:lang w:bidi="ar-SA"/>
        </w:rPr>
        <w:tab/>
      </w:r>
      <w:r>
        <w:t>General</w:t>
      </w:r>
      <w:r>
        <w:tab/>
      </w:r>
      <w:r>
        <w:fldChar w:fldCharType="begin"/>
      </w:r>
      <w:r>
        <w:instrText xml:space="preserve"> PAGEREF _Toc145327499 \h </w:instrText>
      </w:r>
      <w:r>
        <w:fldChar w:fldCharType="separate"/>
      </w:r>
      <w:r w:rsidR="00547834">
        <w:t>62</w:t>
      </w:r>
      <w:r>
        <w:fldChar w:fldCharType="end"/>
      </w:r>
    </w:p>
    <w:p w14:paraId="35F01C3C" w14:textId="257790CF"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w:t>
      </w:r>
      <w:r>
        <w:rPr>
          <w:rFonts w:asciiTheme="minorHAnsi" w:eastAsiaTheme="minorEastAsia" w:hAnsiTheme="minorHAnsi" w:cstheme="minorBidi"/>
          <w:noProof/>
          <w:sz w:val="22"/>
          <w:szCs w:val="22"/>
          <w:lang w:eastAsia="en-AU" w:bidi="ar-SA"/>
        </w:rPr>
        <w:tab/>
      </w:r>
      <w:r>
        <w:rPr>
          <w:noProof/>
        </w:rPr>
        <w:t>Notices</w:t>
      </w:r>
      <w:r>
        <w:rPr>
          <w:noProof/>
        </w:rPr>
        <w:tab/>
      </w:r>
      <w:r>
        <w:rPr>
          <w:noProof/>
        </w:rPr>
        <w:fldChar w:fldCharType="begin"/>
      </w:r>
      <w:r>
        <w:rPr>
          <w:noProof/>
        </w:rPr>
        <w:instrText xml:space="preserve"> PAGEREF _Toc145327500 \h </w:instrText>
      </w:r>
      <w:r>
        <w:rPr>
          <w:noProof/>
        </w:rPr>
      </w:r>
      <w:r>
        <w:rPr>
          <w:noProof/>
        </w:rPr>
        <w:fldChar w:fldCharType="separate"/>
      </w:r>
      <w:r w:rsidR="00547834">
        <w:rPr>
          <w:noProof/>
        </w:rPr>
        <w:t>62</w:t>
      </w:r>
      <w:r>
        <w:rPr>
          <w:noProof/>
        </w:rPr>
        <w:fldChar w:fldCharType="end"/>
      </w:r>
    </w:p>
    <w:p w14:paraId="5777F194" w14:textId="1B37931B"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11.2</w:t>
      </w:r>
      <w:r>
        <w:rPr>
          <w:rFonts w:asciiTheme="minorHAnsi" w:eastAsiaTheme="minorEastAsia" w:hAnsiTheme="minorHAnsi" w:cstheme="minorBidi"/>
          <w:noProof/>
          <w:sz w:val="22"/>
          <w:szCs w:val="22"/>
          <w:lang w:eastAsia="en-AU" w:bidi="ar-SA"/>
        </w:rPr>
        <w:tab/>
      </w:r>
      <w:r>
        <w:rPr>
          <w:noProof/>
        </w:rPr>
        <w:t>Deemed service</w:t>
      </w:r>
      <w:r>
        <w:rPr>
          <w:noProof/>
        </w:rPr>
        <w:tab/>
      </w:r>
      <w:r>
        <w:rPr>
          <w:noProof/>
        </w:rPr>
        <w:fldChar w:fldCharType="begin"/>
      </w:r>
      <w:r>
        <w:rPr>
          <w:noProof/>
        </w:rPr>
        <w:instrText xml:space="preserve"> PAGEREF _Toc145327501 \h </w:instrText>
      </w:r>
      <w:r>
        <w:rPr>
          <w:noProof/>
        </w:rPr>
      </w:r>
      <w:r>
        <w:rPr>
          <w:noProof/>
        </w:rPr>
        <w:fldChar w:fldCharType="separate"/>
      </w:r>
      <w:r w:rsidR="00547834">
        <w:rPr>
          <w:noProof/>
        </w:rPr>
        <w:t>62</w:t>
      </w:r>
      <w:r>
        <w:rPr>
          <w:noProof/>
        </w:rPr>
        <w:fldChar w:fldCharType="end"/>
      </w:r>
    </w:p>
    <w:p w14:paraId="2F7B950E" w14:textId="02AD2DCB"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11.3</w:t>
      </w:r>
      <w:r>
        <w:rPr>
          <w:rFonts w:asciiTheme="minorHAnsi" w:eastAsiaTheme="minorEastAsia" w:hAnsiTheme="minorHAnsi" w:cstheme="minorBidi"/>
          <w:noProof/>
          <w:sz w:val="22"/>
          <w:szCs w:val="22"/>
          <w:lang w:eastAsia="en-AU" w:bidi="ar-SA"/>
        </w:rPr>
        <w:tab/>
      </w:r>
      <w:r>
        <w:rPr>
          <w:noProof/>
        </w:rPr>
        <w:t>Assignment and sub-contracting</w:t>
      </w:r>
      <w:r>
        <w:rPr>
          <w:noProof/>
        </w:rPr>
        <w:tab/>
      </w:r>
      <w:r>
        <w:rPr>
          <w:noProof/>
        </w:rPr>
        <w:fldChar w:fldCharType="begin"/>
      </w:r>
      <w:r>
        <w:rPr>
          <w:noProof/>
        </w:rPr>
        <w:instrText xml:space="preserve"> PAGEREF _Toc145327502 \h </w:instrText>
      </w:r>
      <w:r>
        <w:rPr>
          <w:noProof/>
        </w:rPr>
      </w:r>
      <w:r>
        <w:rPr>
          <w:noProof/>
        </w:rPr>
        <w:fldChar w:fldCharType="separate"/>
      </w:r>
      <w:r w:rsidR="00547834">
        <w:rPr>
          <w:noProof/>
        </w:rPr>
        <w:t>63</w:t>
      </w:r>
      <w:r>
        <w:rPr>
          <w:noProof/>
        </w:rPr>
        <w:fldChar w:fldCharType="end"/>
      </w:r>
    </w:p>
    <w:p w14:paraId="33120F35" w14:textId="69EC58F6"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11.4</w:t>
      </w:r>
      <w:r>
        <w:rPr>
          <w:rFonts w:asciiTheme="minorHAnsi" w:eastAsiaTheme="minorEastAsia" w:hAnsiTheme="minorHAnsi" w:cstheme="minorBidi"/>
          <w:noProof/>
          <w:sz w:val="22"/>
          <w:szCs w:val="22"/>
          <w:lang w:eastAsia="en-AU" w:bidi="ar-SA"/>
        </w:rPr>
        <w:tab/>
      </w:r>
      <w:r>
        <w:rPr>
          <w:noProof/>
        </w:rPr>
        <w:t>Relationship of the parties</w:t>
      </w:r>
      <w:r>
        <w:rPr>
          <w:noProof/>
        </w:rPr>
        <w:tab/>
      </w:r>
      <w:r>
        <w:rPr>
          <w:noProof/>
        </w:rPr>
        <w:fldChar w:fldCharType="begin"/>
      </w:r>
      <w:r>
        <w:rPr>
          <w:noProof/>
        </w:rPr>
        <w:instrText xml:space="preserve"> PAGEREF _Toc145327503 \h </w:instrText>
      </w:r>
      <w:r>
        <w:rPr>
          <w:noProof/>
        </w:rPr>
      </w:r>
      <w:r>
        <w:rPr>
          <w:noProof/>
        </w:rPr>
        <w:fldChar w:fldCharType="separate"/>
      </w:r>
      <w:r w:rsidR="00547834">
        <w:rPr>
          <w:noProof/>
        </w:rPr>
        <w:t>63</w:t>
      </w:r>
      <w:r>
        <w:rPr>
          <w:noProof/>
        </w:rPr>
        <w:fldChar w:fldCharType="end"/>
      </w:r>
    </w:p>
    <w:p w14:paraId="56DE24EA" w14:textId="3186000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11.5</w:t>
      </w:r>
      <w:r>
        <w:rPr>
          <w:rFonts w:asciiTheme="minorHAnsi" w:eastAsiaTheme="minorEastAsia" w:hAnsiTheme="minorHAnsi" w:cstheme="minorBidi"/>
          <w:noProof/>
          <w:sz w:val="22"/>
          <w:szCs w:val="22"/>
          <w:lang w:eastAsia="en-AU" w:bidi="ar-SA"/>
        </w:rPr>
        <w:tab/>
      </w:r>
      <w:r>
        <w:rPr>
          <w:noProof/>
        </w:rPr>
        <w:t>Council approvals</w:t>
      </w:r>
      <w:r>
        <w:rPr>
          <w:noProof/>
        </w:rPr>
        <w:tab/>
      </w:r>
      <w:r>
        <w:rPr>
          <w:noProof/>
        </w:rPr>
        <w:fldChar w:fldCharType="begin"/>
      </w:r>
      <w:r>
        <w:rPr>
          <w:noProof/>
        </w:rPr>
        <w:instrText xml:space="preserve"> PAGEREF _Toc145327504 \h </w:instrText>
      </w:r>
      <w:r>
        <w:rPr>
          <w:noProof/>
        </w:rPr>
      </w:r>
      <w:r>
        <w:rPr>
          <w:noProof/>
        </w:rPr>
        <w:fldChar w:fldCharType="separate"/>
      </w:r>
      <w:r w:rsidR="00547834">
        <w:rPr>
          <w:noProof/>
        </w:rPr>
        <w:t>63</w:t>
      </w:r>
      <w:r>
        <w:rPr>
          <w:noProof/>
        </w:rPr>
        <w:fldChar w:fldCharType="end"/>
      </w:r>
    </w:p>
    <w:p w14:paraId="233B1BD9" w14:textId="22A0B43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11.6</w:t>
      </w:r>
      <w:r>
        <w:rPr>
          <w:rFonts w:asciiTheme="minorHAnsi" w:eastAsiaTheme="minorEastAsia" w:hAnsiTheme="minorHAnsi" w:cstheme="minorBidi"/>
          <w:noProof/>
          <w:sz w:val="22"/>
          <w:szCs w:val="22"/>
          <w:lang w:eastAsia="en-AU" w:bidi="ar-SA"/>
        </w:rPr>
        <w:tab/>
      </w:r>
      <w:r>
        <w:rPr>
          <w:noProof/>
        </w:rPr>
        <w:t>Entire Agreement</w:t>
      </w:r>
      <w:r>
        <w:rPr>
          <w:noProof/>
        </w:rPr>
        <w:tab/>
      </w:r>
      <w:r>
        <w:rPr>
          <w:noProof/>
        </w:rPr>
        <w:fldChar w:fldCharType="begin"/>
      </w:r>
      <w:r>
        <w:rPr>
          <w:noProof/>
        </w:rPr>
        <w:instrText xml:space="preserve"> PAGEREF _Toc145327505 \h </w:instrText>
      </w:r>
      <w:r>
        <w:rPr>
          <w:noProof/>
        </w:rPr>
      </w:r>
      <w:r>
        <w:rPr>
          <w:noProof/>
        </w:rPr>
        <w:fldChar w:fldCharType="separate"/>
      </w:r>
      <w:r w:rsidR="00547834">
        <w:rPr>
          <w:noProof/>
        </w:rPr>
        <w:t>63</w:t>
      </w:r>
      <w:r>
        <w:rPr>
          <w:noProof/>
        </w:rPr>
        <w:fldChar w:fldCharType="end"/>
      </w:r>
    </w:p>
    <w:p w14:paraId="2DA80A75" w14:textId="0E1DF0EE"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lang w:eastAsia="en-US"/>
        </w:rPr>
        <w:t>11.7</w:t>
      </w:r>
      <w:r>
        <w:rPr>
          <w:rFonts w:asciiTheme="minorHAnsi" w:eastAsiaTheme="minorEastAsia" w:hAnsiTheme="minorHAnsi" w:cstheme="minorBidi"/>
          <w:noProof/>
          <w:sz w:val="22"/>
          <w:szCs w:val="22"/>
          <w:lang w:eastAsia="en-AU" w:bidi="ar-SA"/>
        </w:rPr>
        <w:tab/>
      </w:r>
      <w:r>
        <w:rPr>
          <w:noProof/>
        </w:rPr>
        <w:t>Supplier Registration Terms</w:t>
      </w:r>
      <w:r>
        <w:rPr>
          <w:noProof/>
        </w:rPr>
        <w:tab/>
      </w:r>
      <w:r>
        <w:rPr>
          <w:noProof/>
        </w:rPr>
        <w:fldChar w:fldCharType="begin"/>
      </w:r>
      <w:r>
        <w:rPr>
          <w:noProof/>
        </w:rPr>
        <w:instrText xml:space="preserve"> PAGEREF _Toc145327506 \h </w:instrText>
      </w:r>
      <w:r>
        <w:rPr>
          <w:noProof/>
        </w:rPr>
      </w:r>
      <w:r>
        <w:rPr>
          <w:noProof/>
        </w:rPr>
        <w:fldChar w:fldCharType="separate"/>
      </w:r>
      <w:r w:rsidR="00547834">
        <w:rPr>
          <w:noProof/>
        </w:rPr>
        <w:t>63</w:t>
      </w:r>
      <w:r>
        <w:rPr>
          <w:noProof/>
        </w:rPr>
        <w:fldChar w:fldCharType="end"/>
      </w:r>
    </w:p>
    <w:p w14:paraId="22A5EDF1" w14:textId="6BC5E4E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bCs/>
          <w:noProof/>
        </w:rPr>
        <w:t>11.8</w:t>
      </w:r>
      <w:r>
        <w:rPr>
          <w:rFonts w:asciiTheme="minorHAnsi" w:eastAsiaTheme="minorEastAsia" w:hAnsiTheme="minorHAnsi" w:cstheme="minorBidi"/>
          <w:noProof/>
          <w:sz w:val="22"/>
          <w:szCs w:val="22"/>
          <w:lang w:eastAsia="en-AU" w:bidi="ar-SA"/>
        </w:rPr>
        <w:tab/>
      </w:r>
      <w:r>
        <w:rPr>
          <w:noProof/>
        </w:rPr>
        <w:t>Amendments to the Contract</w:t>
      </w:r>
      <w:r>
        <w:rPr>
          <w:noProof/>
        </w:rPr>
        <w:tab/>
      </w:r>
      <w:r>
        <w:rPr>
          <w:noProof/>
        </w:rPr>
        <w:fldChar w:fldCharType="begin"/>
      </w:r>
      <w:r>
        <w:rPr>
          <w:noProof/>
        </w:rPr>
        <w:instrText xml:space="preserve"> PAGEREF _Toc145327507 \h </w:instrText>
      </w:r>
      <w:r>
        <w:rPr>
          <w:noProof/>
        </w:rPr>
      </w:r>
      <w:r>
        <w:rPr>
          <w:noProof/>
        </w:rPr>
        <w:fldChar w:fldCharType="separate"/>
      </w:r>
      <w:r w:rsidR="00547834">
        <w:rPr>
          <w:noProof/>
        </w:rPr>
        <w:t>64</w:t>
      </w:r>
      <w:r>
        <w:rPr>
          <w:noProof/>
        </w:rPr>
        <w:fldChar w:fldCharType="end"/>
      </w:r>
    </w:p>
    <w:p w14:paraId="52A5FC4F" w14:textId="4919AEC8"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11.9</w:t>
      </w:r>
      <w:r>
        <w:rPr>
          <w:rFonts w:asciiTheme="minorHAnsi" w:eastAsiaTheme="minorEastAsia" w:hAnsiTheme="minorHAnsi" w:cstheme="minorBidi"/>
          <w:noProof/>
          <w:sz w:val="22"/>
          <w:szCs w:val="22"/>
          <w:lang w:eastAsia="en-AU" w:bidi="ar-SA"/>
        </w:rPr>
        <w:tab/>
      </w:r>
      <w:r>
        <w:rPr>
          <w:noProof/>
        </w:rPr>
        <w:t>Waiver</w:t>
      </w:r>
      <w:r>
        <w:rPr>
          <w:noProof/>
        </w:rPr>
        <w:tab/>
      </w:r>
      <w:r>
        <w:rPr>
          <w:noProof/>
        </w:rPr>
        <w:fldChar w:fldCharType="begin"/>
      </w:r>
      <w:r>
        <w:rPr>
          <w:noProof/>
        </w:rPr>
        <w:instrText xml:space="preserve"> PAGEREF _Toc145327508 \h </w:instrText>
      </w:r>
      <w:r>
        <w:rPr>
          <w:noProof/>
        </w:rPr>
      </w:r>
      <w:r>
        <w:rPr>
          <w:noProof/>
        </w:rPr>
        <w:fldChar w:fldCharType="separate"/>
      </w:r>
      <w:r w:rsidR="00547834">
        <w:rPr>
          <w:noProof/>
        </w:rPr>
        <w:t>64</w:t>
      </w:r>
      <w:r>
        <w:rPr>
          <w:noProof/>
        </w:rPr>
        <w:fldChar w:fldCharType="end"/>
      </w:r>
    </w:p>
    <w:p w14:paraId="44CD40A9" w14:textId="02EC912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11.10</w:t>
      </w:r>
      <w:r>
        <w:rPr>
          <w:rFonts w:asciiTheme="minorHAnsi" w:eastAsiaTheme="minorEastAsia" w:hAnsiTheme="minorHAnsi" w:cstheme="minorBidi"/>
          <w:noProof/>
          <w:sz w:val="22"/>
          <w:szCs w:val="22"/>
          <w:lang w:eastAsia="en-AU" w:bidi="ar-SA"/>
        </w:rPr>
        <w:tab/>
      </w:r>
      <w:r>
        <w:rPr>
          <w:noProof/>
        </w:rPr>
        <w:t>Severability</w:t>
      </w:r>
      <w:r>
        <w:rPr>
          <w:noProof/>
        </w:rPr>
        <w:tab/>
      </w:r>
      <w:r>
        <w:rPr>
          <w:noProof/>
        </w:rPr>
        <w:fldChar w:fldCharType="begin"/>
      </w:r>
      <w:r>
        <w:rPr>
          <w:noProof/>
        </w:rPr>
        <w:instrText xml:space="preserve"> PAGEREF _Toc145327509 \h </w:instrText>
      </w:r>
      <w:r>
        <w:rPr>
          <w:noProof/>
        </w:rPr>
      </w:r>
      <w:r>
        <w:rPr>
          <w:noProof/>
        </w:rPr>
        <w:fldChar w:fldCharType="separate"/>
      </w:r>
      <w:r w:rsidR="00547834">
        <w:rPr>
          <w:noProof/>
        </w:rPr>
        <w:t>64</w:t>
      </w:r>
      <w:r>
        <w:rPr>
          <w:noProof/>
        </w:rPr>
        <w:fldChar w:fldCharType="end"/>
      </w:r>
    </w:p>
    <w:p w14:paraId="113664B2" w14:textId="3193E81D"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11.11</w:t>
      </w:r>
      <w:r>
        <w:rPr>
          <w:rFonts w:asciiTheme="minorHAnsi" w:eastAsiaTheme="minorEastAsia" w:hAnsiTheme="minorHAnsi" w:cstheme="minorBidi"/>
          <w:noProof/>
          <w:sz w:val="22"/>
          <w:szCs w:val="22"/>
          <w:lang w:eastAsia="en-AU" w:bidi="ar-SA"/>
        </w:rPr>
        <w:tab/>
      </w:r>
      <w:r>
        <w:rPr>
          <w:noProof/>
        </w:rPr>
        <w:t>Rights, remedies and indemnities</w:t>
      </w:r>
      <w:r>
        <w:rPr>
          <w:noProof/>
        </w:rPr>
        <w:tab/>
      </w:r>
      <w:r>
        <w:rPr>
          <w:noProof/>
        </w:rPr>
        <w:fldChar w:fldCharType="begin"/>
      </w:r>
      <w:r>
        <w:rPr>
          <w:noProof/>
        </w:rPr>
        <w:instrText xml:space="preserve"> PAGEREF _Toc145327510 \h </w:instrText>
      </w:r>
      <w:r>
        <w:rPr>
          <w:noProof/>
        </w:rPr>
      </w:r>
      <w:r>
        <w:rPr>
          <w:noProof/>
        </w:rPr>
        <w:fldChar w:fldCharType="separate"/>
      </w:r>
      <w:r w:rsidR="00547834">
        <w:rPr>
          <w:noProof/>
        </w:rPr>
        <w:t>64</w:t>
      </w:r>
      <w:r>
        <w:rPr>
          <w:noProof/>
        </w:rPr>
        <w:fldChar w:fldCharType="end"/>
      </w:r>
    </w:p>
    <w:p w14:paraId="6EC1B736" w14:textId="31109603"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11.12</w:t>
      </w:r>
      <w:r>
        <w:rPr>
          <w:rFonts w:asciiTheme="minorHAnsi" w:eastAsiaTheme="minorEastAsia" w:hAnsiTheme="minorHAnsi" w:cstheme="minorBidi"/>
          <w:noProof/>
          <w:sz w:val="22"/>
          <w:szCs w:val="22"/>
          <w:lang w:eastAsia="en-AU" w:bidi="ar-SA"/>
        </w:rPr>
        <w:tab/>
      </w:r>
      <w:r>
        <w:rPr>
          <w:noProof/>
        </w:rPr>
        <w:t>Effect of Contract</w:t>
      </w:r>
      <w:r>
        <w:rPr>
          <w:noProof/>
        </w:rPr>
        <w:tab/>
      </w:r>
      <w:r>
        <w:rPr>
          <w:noProof/>
        </w:rPr>
        <w:fldChar w:fldCharType="begin"/>
      </w:r>
      <w:r>
        <w:rPr>
          <w:noProof/>
        </w:rPr>
        <w:instrText xml:space="preserve"> PAGEREF _Toc145327511 \h </w:instrText>
      </w:r>
      <w:r>
        <w:rPr>
          <w:noProof/>
        </w:rPr>
      </w:r>
      <w:r>
        <w:rPr>
          <w:noProof/>
        </w:rPr>
        <w:fldChar w:fldCharType="separate"/>
      </w:r>
      <w:r w:rsidR="00547834">
        <w:rPr>
          <w:noProof/>
        </w:rPr>
        <w:t>64</w:t>
      </w:r>
      <w:r>
        <w:rPr>
          <w:noProof/>
        </w:rPr>
        <w:fldChar w:fldCharType="end"/>
      </w:r>
    </w:p>
    <w:p w14:paraId="189E7573" w14:textId="13AFA510"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11.13</w:t>
      </w:r>
      <w:r>
        <w:rPr>
          <w:rFonts w:asciiTheme="minorHAnsi" w:eastAsiaTheme="minorEastAsia" w:hAnsiTheme="minorHAnsi" w:cstheme="minorBidi"/>
          <w:noProof/>
          <w:sz w:val="22"/>
          <w:szCs w:val="22"/>
          <w:lang w:eastAsia="en-AU" w:bidi="ar-SA"/>
        </w:rPr>
        <w:tab/>
      </w:r>
      <w:r>
        <w:rPr>
          <w:noProof/>
        </w:rPr>
        <w:t>Costs</w:t>
      </w:r>
      <w:r>
        <w:rPr>
          <w:noProof/>
        </w:rPr>
        <w:tab/>
      </w:r>
      <w:r>
        <w:rPr>
          <w:noProof/>
        </w:rPr>
        <w:fldChar w:fldCharType="begin"/>
      </w:r>
      <w:r>
        <w:rPr>
          <w:noProof/>
        </w:rPr>
        <w:instrText xml:space="preserve"> PAGEREF _Toc145327512 \h </w:instrText>
      </w:r>
      <w:r>
        <w:rPr>
          <w:noProof/>
        </w:rPr>
      </w:r>
      <w:r>
        <w:rPr>
          <w:noProof/>
        </w:rPr>
        <w:fldChar w:fldCharType="separate"/>
      </w:r>
      <w:r w:rsidR="00547834">
        <w:rPr>
          <w:noProof/>
        </w:rPr>
        <w:t>64</w:t>
      </w:r>
      <w:r>
        <w:rPr>
          <w:noProof/>
        </w:rPr>
        <w:fldChar w:fldCharType="end"/>
      </w:r>
    </w:p>
    <w:p w14:paraId="120C86BC" w14:textId="6BDDD537"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11.14</w:t>
      </w:r>
      <w:r>
        <w:rPr>
          <w:rFonts w:asciiTheme="minorHAnsi" w:eastAsiaTheme="minorEastAsia" w:hAnsiTheme="minorHAnsi" w:cstheme="minorBidi"/>
          <w:noProof/>
          <w:sz w:val="22"/>
          <w:szCs w:val="22"/>
          <w:lang w:eastAsia="en-AU" w:bidi="ar-SA"/>
        </w:rPr>
        <w:tab/>
      </w:r>
      <w:r>
        <w:rPr>
          <w:noProof/>
        </w:rPr>
        <w:t>Applicable Law</w:t>
      </w:r>
      <w:r>
        <w:rPr>
          <w:noProof/>
        </w:rPr>
        <w:tab/>
      </w:r>
      <w:r>
        <w:rPr>
          <w:noProof/>
        </w:rPr>
        <w:fldChar w:fldCharType="begin"/>
      </w:r>
      <w:r>
        <w:rPr>
          <w:noProof/>
        </w:rPr>
        <w:instrText xml:space="preserve"> PAGEREF _Toc145327513 \h </w:instrText>
      </w:r>
      <w:r>
        <w:rPr>
          <w:noProof/>
        </w:rPr>
      </w:r>
      <w:r>
        <w:rPr>
          <w:noProof/>
        </w:rPr>
        <w:fldChar w:fldCharType="separate"/>
      </w:r>
      <w:r w:rsidR="00547834">
        <w:rPr>
          <w:noProof/>
        </w:rPr>
        <w:t>64</w:t>
      </w:r>
      <w:r>
        <w:rPr>
          <w:noProof/>
        </w:rPr>
        <w:fldChar w:fldCharType="end"/>
      </w:r>
    </w:p>
    <w:p w14:paraId="0599987E" w14:textId="7730F0A6"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11.15</w:t>
      </w:r>
      <w:r>
        <w:rPr>
          <w:rFonts w:asciiTheme="minorHAnsi" w:eastAsiaTheme="minorEastAsia" w:hAnsiTheme="minorHAnsi" w:cstheme="minorBidi"/>
          <w:noProof/>
          <w:sz w:val="22"/>
          <w:szCs w:val="22"/>
          <w:lang w:eastAsia="en-AU" w:bidi="ar-SA"/>
        </w:rPr>
        <w:tab/>
      </w:r>
      <w:r>
        <w:rPr>
          <w:noProof/>
        </w:rPr>
        <w:t>No representation or reliance</w:t>
      </w:r>
      <w:r>
        <w:rPr>
          <w:noProof/>
        </w:rPr>
        <w:tab/>
      </w:r>
      <w:r>
        <w:rPr>
          <w:noProof/>
        </w:rPr>
        <w:fldChar w:fldCharType="begin"/>
      </w:r>
      <w:r>
        <w:rPr>
          <w:noProof/>
        </w:rPr>
        <w:instrText xml:space="preserve"> PAGEREF _Toc145327514 \h </w:instrText>
      </w:r>
      <w:r>
        <w:rPr>
          <w:noProof/>
        </w:rPr>
      </w:r>
      <w:r>
        <w:rPr>
          <w:noProof/>
        </w:rPr>
        <w:fldChar w:fldCharType="separate"/>
      </w:r>
      <w:r w:rsidR="00547834">
        <w:rPr>
          <w:noProof/>
        </w:rPr>
        <w:t>64</w:t>
      </w:r>
      <w:r>
        <w:rPr>
          <w:noProof/>
        </w:rPr>
        <w:fldChar w:fldCharType="end"/>
      </w:r>
    </w:p>
    <w:p w14:paraId="707BC41B" w14:textId="5CE1C701" w:rsidR="004E7FAE" w:rsidRDefault="004E7FAE">
      <w:pPr>
        <w:pStyle w:val="TOC3"/>
        <w:rPr>
          <w:rFonts w:asciiTheme="minorHAnsi" w:eastAsiaTheme="minorEastAsia" w:hAnsiTheme="minorHAnsi" w:cstheme="minorBidi"/>
          <w:noProof/>
          <w:sz w:val="22"/>
          <w:szCs w:val="22"/>
          <w:lang w:eastAsia="en-AU" w:bidi="ar-SA"/>
        </w:rPr>
      </w:pPr>
      <w:r w:rsidRPr="001D389E">
        <w:rPr>
          <w:rFonts w:cs="Arial"/>
          <w:noProof/>
        </w:rPr>
        <w:t>11.16</w:t>
      </w:r>
      <w:r>
        <w:rPr>
          <w:rFonts w:asciiTheme="minorHAnsi" w:eastAsiaTheme="minorEastAsia" w:hAnsiTheme="minorHAnsi" w:cstheme="minorBidi"/>
          <w:noProof/>
          <w:sz w:val="22"/>
          <w:szCs w:val="22"/>
          <w:lang w:eastAsia="en-AU" w:bidi="ar-SA"/>
        </w:rPr>
        <w:tab/>
      </w:r>
      <w:r>
        <w:rPr>
          <w:noProof/>
        </w:rPr>
        <w:t>Survival</w:t>
      </w:r>
      <w:r>
        <w:rPr>
          <w:noProof/>
        </w:rPr>
        <w:tab/>
      </w:r>
      <w:r>
        <w:rPr>
          <w:noProof/>
        </w:rPr>
        <w:fldChar w:fldCharType="begin"/>
      </w:r>
      <w:r>
        <w:rPr>
          <w:noProof/>
        </w:rPr>
        <w:instrText xml:space="preserve"> PAGEREF _Toc145327515 \h </w:instrText>
      </w:r>
      <w:r>
        <w:rPr>
          <w:noProof/>
        </w:rPr>
      </w:r>
      <w:r>
        <w:rPr>
          <w:noProof/>
        </w:rPr>
        <w:fldChar w:fldCharType="separate"/>
      </w:r>
      <w:r w:rsidR="00547834">
        <w:rPr>
          <w:noProof/>
        </w:rPr>
        <w:t>65</w:t>
      </w:r>
      <w:r>
        <w:rPr>
          <w:noProof/>
        </w:rPr>
        <w:fldChar w:fldCharType="end"/>
      </w:r>
    </w:p>
    <w:p w14:paraId="23AAD408" w14:textId="571F31B3" w:rsidR="00B05C5E" w:rsidRPr="0044403C" w:rsidRDefault="009B7137" w:rsidP="009B7137">
      <w:r w:rsidRPr="00AC47D0">
        <w:rPr>
          <w:rFonts w:cs="Angsana New"/>
        </w:rPr>
        <w:fldChar w:fldCharType="end"/>
      </w:r>
    </w:p>
    <w:p w14:paraId="6B94EF66" w14:textId="17A58858" w:rsidR="00075BC0" w:rsidRPr="009B7137" w:rsidRDefault="00B05C5E" w:rsidP="009B7137">
      <w:pPr>
        <w:rPr>
          <w:b/>
          <w:bCs/>
        </w:rPr>
      </w:pPr>
      <w:r w:rsidRPr="0044403C">
        <w:rPr>
          <w:rFonts w:cs="Calibri"/>
          <w:b/>
        </w:rPr>
        <w:br w:type="page"/>
      </w:r>
      <w:r w:rsidR="00342CE4">
        <w:rPr>
          <w:rFonts w:cs="Calibri"/>
          <w:b/>
        </w:rPr>
        <w:t xml:space="preserve">TERMS AND </w:t>
      </w:r>
      <w:r w:rsidR="00075BC0" w:rsidRPr="009B7137">
        <w:rPr>
          <w:b/>
          <w:bCs/>
        </w:rPr>
        <w:t>CONDITIONS</w:t>
      </w:r>
    </w:p>
    <w:p w14:paraId="4BB11A9C" w14:textId="77777777" w:rsidR="00075BC0" w:rsidRPr="00496933" w:rsidRDefault="00075BC0" w:rsidP="009B7137">
      <w:pPr>
        <w:pStyle w:val="MELegal1"/>
      </w:pPr>
      <w:bookmarkStart w:id="55" w:name="_Ref380993928"/>
      <w:bookmarkStart w:id="56" w:name="_Toc145327402"/>
      <w:r w:rsidRPr="00496933">
        <w:t>Definitions and interpretation</w:t>
      </w:r>
      <w:bookmarkEnd w:id="55"/>
      <w:bookmarkEnd w:id="56"/>
    </w:p>
    <w:p w14:paraId="6456A491" w14:textId="77777777" w:rsidR="00075BC0" w:rsidRPr="001F048F" w:rsidRDefault="00075BC0" w:rsidP="009B7137">
      <w:pPr>
        <w:pStyle w:val="MELegal2"/>
      </w:pPr>
      <w:bookmarkStart w:id="57" w:name="_Ref453335933"/>
      <w:bookmarkStart w:id="58" w:name="_Toc145327403"/>
      <w:r w:rsidRPr="001F048F">
        <w:t>Definitions</w:t>
      </w:r>
      <w:bookmarkEnd w:id="57"/>
      <w:bookmarkEnd w:id="58"/>
    </w:p>
    <w:p w14:paraId="6AF43CF8" w14:textId="77777777" w:rsidR="00075BC0" w:rsidRDefault="00075BC0" w:rsidP="00763C4A">
      <w:pPr>
        <w:ind w:left="1361"/>
      </w:pPr>
      <w:r w:rsidRPr="00264A63">
        <w:t>In this Contract:</w:t>
      </w:r>
      <w:r w:rsidR="00E223CD">
        <w:t xml:space="preserve"> </w:t>
      </w:r>
    </w:p>
    <w:tbl>
      <w:tblPr>
        <w:tblW w:w="0" w:type="auto"/>
        <w:tblInd w:w="1384" w:type="dxa"/>
        <w:tblLook w:val="04A0" w:firstRow="1" w:lastRow="0" w:firstColumn="1" w:lastColumn="0" w:noHBand="0" w:noVBand="1"/>
      </w:tblPr>
      <w:tblGrid>
        <w:gridCol w:w="2722"/>
        <w:gridCol w:w="5948"/>
      </w:tblGrid>
      <w:tr w:rsidR="00E223CD" w14:paraId="45C98D67" w14:textId="77777777" w:rsidTr="009B7137">
        <w:tc>
          <w:tcPr>
            <w:tcW w:w="2722" w:type="dxa"/>
            <w:shd w:val="clear" w:color="auto" w:fill="auto"/>
          </w:tcPr>
          <w:p w14:paraId="36D3DE52" w14:textId="77777777" w:rsidR="00E223CD" w:rsidRPr="00886646" w:rsidRDefault="00E223CD" w:rsidP="009B7137">
            <w:pPr>
              <w:jc w:val="left"/>
              <w:rPr>
                <w:szCs w:val="20"/>
              </w:rPr>
            </w:pPr>
            <w:r w:rsidRPr="00886646">
              <w:rPr>
                <w:b/>
                <w:bCs/>
                <w:szCs w:val="20"/>
              </w:rPr>
              <w:t>Additional Maintenance Period</w:t>
            </w:r>
          </w:p>
        </w:tc>
        <w:tc>
          <w:tcPr>
            <w:tcW w:w="5948" w:type="dxa"/>
            <w:shd w:val="clear" w:color="auto" w:fill="auto"/>
          </w:tcPr>
          <w:p w14:paraId="7904BCBD" w14:textId="7692D24E" w:rsidR="00E223CD" w:rsidRPr="00DD29A9" w:rsidRDefault="00E223CD" w:rsidP="00DD29A9">
            <w:pPr>
              <w:pStyle w:val="Deftext"/>
            </w:pPr>
            <w:r w:rsidRPr="00DD29A9">
              <w:t xml:space="preserve">is the period (if any) specified in </w:t>
            </w:r>
            <w:r w:rsidR="0065736A">
              <w:t>Item </w:t>
            </w:r>
            <w:r w:rsidR="0065736A">
              <w:fldChar w:fldCharType="begin"/>
            </w:r>
            <w:r w:rsidR="0065736A">
              <w:instrText xml:space="preserve"> REF _Ref86825352 \w \h </w:instrText>
            </w:r>
            <w:r w:rsidR="0065736A">
              <w:fldChar w:fldCharType="separate"/>
            </w:r>
            <w:r w:rsidR="00547834">
              <w:t>10</w:t>
            </w:r>
            <w:r w:rsidR="0065736A">
              <w:fldChar w:fldCharType="end"/>
            </w:r>
            <w:r w:rsidRPr="00DD29A9">
              <w:t>;</w:t>
            </w:r>
          </w:p>
        </w:tc>
      </w:tr>
      <w:tr w:rsidR="00E223CD" w14:paraId="5F78D274" w14:textId="77777777" w:rsidTr="009B7137">
        <w:tc>
          <w:tcPr>
            <w:tcW w:w="2722" w:type="dxa"/>
            <w:shd w:val="clear" w:color="auto" w:fill="auto"/>
          </w:tcPr>
          <w:p w14:paraId="6042943D" w14:textId="77777777" w:rsidR="00E223CD" w:rsidRPr="00886646" w:rsidRDefault="00E223CD" w:rsidP="009B7137">
            <w:pPr>
              <w:jc w:val="left"/>
              <w:rPr>
                <w:szCs w:val="20"/>
              </w:rPr>
            </w:pPr>
            <w:r w:rsidRPr="00886646">
              <w:rPr>
                <w:b/>
                <w:szCs w:val="20"/>
              </w:rPr>
              <w:t>Additional Obligation Documents</w:t>
            </w:r>
          </w:p>
        </w:tc>
        <w:tc>
          <w:tcPr>
            <w:tcW w:w="5948" w:type="dxa"/>
            <w:shd w:val="clear" w:color="auto" w:fill="auto"/>
          </w:tcPr>
          <w:p w14:paraId="753DD09B" w14:textId="47EF444C" w:rsidR="00E223CD" w:rsidRPr="00DD29A9" w:rsidRDefault="00E223CD" w:rsidP="00DD29A9">
            <w:pPr>
              <w:pStyle w:val="Deftext"/>
            </w:pPr>
            <w:r w:rsidRPr="00DD29A9">
              <w:t xml:space="preserve">means the agreements, licences, approvals or other documents referred to as Additional Obligation Documents in </w:t>
            </w:r>
            <w:r w:rsidR="0065736A">
              <w:t>Item </w:t>
            </w:r>
            <w:r w:rsidR="0065736A">
              <w:rPr>
                <w:highlight w:val="cyan"/>
              </w:rPr>
              <w:fldChar w:fldCharType="begin"/>
            </w:r>
            <w:r w:rsidR="0065736A">
              <w:instrText xml:space="preserve"> REF _Ref86825748 \w \h </w:instrText>
            </w:r>
            <w:r w:rsidR="0065736A">
              <w:rPr>
                <w:highlight w:val="cyan"/>
              </w:rPr>
            </w:r>
            <w:r w:rsidR="0065736A">
              <w:rPr>
                <w:highlight w:val="cyan"/>
              </w:rPr>
              <w:fldChar w:fldCharType="separate"/>
            </w:r>
            <w:r w:rsidR="00547834">
              <w:t>17</w:t>
            </w:r>
            <w:r w:rsidR="0065736A">
              <w:rPr>
                <w:highlight w:val="cyan"/>
              </w:rPr>
              <w:fldChar w:fldCharType="end"/>
            </w:r>
            <w:r w:rsidRPr="00DD29A9">
              <w:t>;</w:t>
            </w:r>
          </w:p>
        </w:tc>
      </w:tr>
      <w:tr w:rsidR="00E223CD" w14:paraId="6B98278A" w14:textId="77777777" w:rsidTr="009B7137">
        <w:tc>
          <w:tcPr>
            <w:tcW w:w="2722" w:type="dxa"/>
            <w:shd w:val="clear" w:color="auto" w:fill="auto"/>
          </w:tcPr>
          <w:p w14:paraId="392E87A1" w14:textId="77777777" w:rsidR="00E223CD" w:rsidRPr="00886646" w:rsidRDefault="00E223CD" w:rsidP="009B7137">
            <w:pPr>
              <w:jc w:val="left"/>
              <w:rPr>
                <w:szCs w:val="20"/>
              </w:rPr>
            </w:pPr>
            <w:r w:rsidRPr="00886646">
              <w:rPr>
                <w:b/>
                <w:szCs w:val="20"/>
              </w:rPr>
              <w:t>Approvals</w:t>
            </w:r>
          </w:p>
        </w:tc>
        <w:tc>
          <w:tcPr>
            <w:tcW w:w="5948" w:type="dxa"/>
            <w:shd w:val="clear" w:color="auto" w:fill="auto"/>
          </w:tcPr>
          <w:p w14:paraId="4915FD03" w14:textId="77777777" w:rsidR="00E223CD" w:rsidRPr="00DD29A9" w:rsidRDefault="00E223CD" w:rsidP="00DD29A9">
            <w:pPr>
              <w:pStyle w:val="Deftext"/>
            </w:pPr>
            <w:r w:rsidRPr="00DD29A9">
              <w:t>means all authorities, certificates, consents, licences, permits, notifications, exemptions, registrations, accreditations and approvals required by any Legislative Requirements or lawfully required by any Authority;</w:t>
            </w:r>
          </w:p>
        </w:tc>
      </w:tr>
      <w:tr w:rsidR="00E223CD" w14:paraId="7C3BD20E" w14:textId="77777777" w:rsidTr="009B7137">
        <w:tc>
          <w:tcPr>
            <w:tcW w:w="2722" w:type="dxa"/>
            <w:shd w:val="clear" w:color="auto" w:fill="auto"/>
          </w:tcPr>
          <w:p w14:paraId="4731D5F7" w14:textId="77777777" w:rsidR="00E223CD" w:rsidRPr="00886646" w:rsidRDefault="00DD29A9" w:rsidP="00DD29A9">
            <w:pPr>
              <w:pStyle w:val="DefL1"/>
            </w:pPr>
            <w:r w:rsidRPr="00DD29A9">
              <w:t>Authority</w:t>
            </w:r>
          </w:p>
        </w:tc>
        <w:tc>
          <w:tcPr>
            <w:tcW w:w="5948" w:type="dxa"/>
            <w:shd w:val="clear" w:color="auto" w:fill="auto"/>
          </w:tcPr>
          <w:p w14:paraId="5DEA2FE2" w14:textId="0FFBB0C4" w:rsidR="00E223CD" w:rsidRPr="00DD29A9" w:rsidRDefault="00DD29A9" w:rsidP="00DD29A9">
            <w:pPr>
              <w:pStyle w:val="Deftext"/>
            </w:pPr>
            <w:r w:rsidRPr="00DD29A9">
              <w:t>means any Commonwealth, State or local government department, body, or instrumentality or any other authority, or body</w:t>
            </w:r>
            <w:r w:rsidR="00017DD4">
              <w:t xml:space="preserve"> (public, statutory or otherwise)</w:t>
            </w:r>
            <w:r w:rsidRPr="00DD29A9">
              <w:t xml:space="preserve"> which has jurisdiction over the Work</w:t>
            </w:r>
            <w:r w:rsidR="00017DD4">
              <w:t xml:space="preserve"> or any utility (including ove</w:t>
            </w:r>
            <w:r w:rsidR="00017DD4" w:rsidRPr="00017DD4">
              <w:t>rhead utility lines, underground pipes, conduits or cables</w:t>
            </w:r>
            <w:r w:rsidR="00017DD4">
              <w:t>) in connection with the Work</w:t>
            </w:r>
            <w:r w:rsidRPr="00DD29A9">
              <w:t>;</w:t>
            </w:r>
          </w:p>
        </w:tc>
      </w:tr>
      <w:tr w:rsidR="00E223CD" w14:paraId="43DC1D71" w14:textId="77777777" w:rsidTr="009B7137">
        <w:tc>
          <w:tcPr>
            <w:tcW w:w="2722" w:type="dxa"/>
            <w:shd w:val="clear" w:color="auto" w:fill="auto"/>
          </w:tcPr>
          <w:p w14:paraId="1DF664F0" w14:textId="77777777" w:rsidR="00E223CD" w:rsidRPr="00886646" w:rsidRDefault="00DD29A9" w:rsidP="00DD29A9">
            <w:pPr>
              <w:pStyle w:val="DefL1"/>
            </w:pPr>
            <w:r w:rsidRPr="00DD29A9">
              <w:t>Bank Guarantee</w:t>
            </w:r>
          </w:p>
        </w:tc>
        <w:tc>
          <w:tcPr>
            <w:tcW w:w="5948" w:type="dxa"/>
            <w:shd w:val="clear" w:color="auto" w:fill="auto"/>
          </w:tcPr>
          <w:p w14:paraId="108B1CCA" w14:textId="27CC2F59" w:rsidR="00E223CD" w:rsidRPr="00DD29A9" w:rsidRDefault="00DD29A9" w:rsidP="00DD29A9">
            <w:pPr>
              <w:pStyle w:val="Deftext"/>
            </w:pPr>
            <w:r w:rsidRPr="00DD29A9">
              <w:t xml:space="preserve">means the form of unconditional undertaking set out in </w:t>
            </w:r>
            <w:r w:rsidR="0065736A">
              <w:rPr>
                <w:highlight w:val="cyan"/>
              </w:rPr>
              <w:fldChar w:fldCharType="begin"/>
            </w:r>
            <w:r w:rsidR="0065736A">
              <w:instrText xml:space="preserve"> REF _Ref86825033 \r \h </w:instrText>
            </w:r>
            <w:r w:rsidR="0065736A">
              <w:rPr>
                <w:highlight w:val="cyan"/>
              </w:rPr>
            </w:r>
            <w:r w:rsidR="0065736A">
              <w:rPr>
                <w:highlight w:val="cyan"/>
              </w:rPr>
              <w:fldChar w:fldCharType="separate"/>
            </w:r>
            <w:r w:rsidR="00547834">
              <w:t>Schedule F</w:t>
            </w:r>
            <w:r w:rsidR="0065736A">
              <w:rPr>
                <w:highlight w:val="cyan"/>
              </w:rPr>
              <w:fldChar w:fldCharType="end"/>
            </w:r>
            <w:r w:rsidRPr="00DD29A9">
              <w:t>, as required by clause </w:t>
            </w:r>
            <w:r w:rsidRPr="00DD29A9">
              <w:fldChar w:fldCharType="begin"/>
            </w:r>
            <w:r w:rsidRPr="00DD29A9">
              <w:instrText xml:space="preserve"> REF _Ref380157586 \w \h  \* MERGEFORMAT </w:instrText>
            </w:r>
            <w:r w:rsidRPr="00DD29A9">
              <w:fldChar w:fldCharType="separate"/>
            </w:r>
            <w:r w:rsidR="00547834">
              <w:t>2.4</w:t>
            </w:r>
            <w:r w:rsidRPr="00DD29A9">
              <w:fldChar w:fldCharType="end"/>
            </w:r>
            <w:r w:rsidR="00B77913">
              <w:t>;</w:t>
            </w:r>
          </w:p>
        </w:tc>
      </w:tr>
      <w:tr w:rsidR="00DD29A9" w14:paraId="0E23B2D9" w14:textId="77777777" w:rsidTr="00DD29A9">
        <w:tc>
          <w:tcPr>
            <w:tcW w:w="2722" w:type="dxa"/>
            <w:shd w:val="clear" w:color="auto" w:fill="auto"/>
          </w:tcPr>
          <w:p w14:paraId="6E624A65" w14:textId="77777777" w:rsidR="00DD29A9" w:rsidRPr="00DD29A9" w:rsidRDefault="00DD29A9" w:rsidP="00DD29A9">
            <w:pPr>
              <w:pStyle w:val="DefL1"/>
            </w:pPr>
            <w:r w:rsidRPr="00DD29A9">
              <w:t>Business Day</w:t>
            </w:r>
          </w:p>
        </w:tc>
        <w:tc>
          <w:tcPr>
            <w:tcW w:w="5948" w:type="dxa"/>
            <w:shd w:val="clear" w:color="auto" w:fill="auto"/>
          </w:tcPr>
          <w:p w14:paraId="4BCCF66F" w14:textId="77777777" w:rsidR="00DD29A9" w:rsidRPr="00DD29A9" w:rsidRDefault="00DD29A9" w:rsidP="00DD29A9">
            <w:pPr>
              <w:pStyle w:val="Deftext"/>
            </w:pPr>
            <w:r w:rsidRPr="00DD29A9">
              <w:t>means a day which is not:</w:t>
            </w:r>
          </w:p>
          <w:p w14:paraId="1116CFFA" w14:textId="77777777" w:rsidR="00DD29A9" w:rsidRPr="00DD29A9" w:rsidRDefault="00DD29A9" w:rsidP="00DD29A9">
            <w:pPr>
              <w:pStyle w:val="DefL2"/>
            </w:pPr>
            <w:r w:rsidRPr="00DD29A9">
              <w:t>a Saturday or Sunday; or</w:t>
            </w:r>
          </w:p>
          <w:p w14:paraId="33356085" w14:textId="77777777" w:rsidR="00DD29A9" w:rsidRPr="00DD29A9" w:rsidRDefault="00DD29A9" w:rsidP="00DD29A9">
            <w:pPr>
              <w:pStyle w:val="DefL2"/>
            </w:pPr>
            <w:r w:rsidRPr="00DD29A9">
              <w:t xml:space="preserve">a public holiday, bank holiday or special holiday in Brisbane; or </w:t>
            </w:r>
          </w:p>
          <w:p w14:paraId="21C498B9" w14:textId="77777777" w:rsidR="00DD29A9" w:rsidRPr="00264A63" w:rsidRDefault="00DD29A9" w:rsidP="00DD29A9">
            <w:pPr>
              <w:pStyle w:val="DefL2"/>
            </w:pPr>
            <w:r w:rsidRPr="00DD29A9">
              <w:t>a day occurring on or within the period of 22 December to 10 January;</w:t>
            </w:r>
          </w:p>
        </w:tc>
      </w:tr>
      <w:tr w:rsidR="00DD1B30" w14:paraId="1E2FBE21" w14:textId="77777777" w:rsidTr="00DD29A9">
        <w:tc>
          <w:tcPr>
            <w:tcW w:w="2722" w:type="dxa"/>
            <w:shd w:val="clear" w:color="auto" w:fill="auto"/>
          </w:tcPr>
          <w:p w14:paraId="20B8EAB2" w14:textId="623EA07C" w:rsidR="00DD1B30" w:rsidRPr="00DD29A9" w:rsidRDefault="00DD1B30" w:rsidP="00DD29A9">
            <w:pPr>
              <w:pStyle w:val="DefL1"/>
            </w:pPr>
            <w:r>
              <w:t>Change in Control</w:t>
            </w:r>
          </w:p>
        </w:tc>
        <w:tc>
          <w:tcPr>
            <w:tcW w:w="5948" w:type="dxa"/>
            <w:shd w:val="clear" w:color="auto" w:fill="auto"/>
          </w:tcPr>
          <w:p w14:paraId="63BE6545" w14:textId="77777777" w:rsidR="00DD1B30" w:rsidRPr="004B4E32" w:rsidRDefault="00DD1B30" w:rsidP="00DD1B30">
            <w:pPr>
              <w:pStyle w:val="DefBody"/>
              <w:adjustRightInd w:val="0"/>
              <w:snapToGrid w:val="0"/>
              <w:spacing w:before="100" w:after="100"/>
              <w:rPr>
                <w:rFonts w:ascii="Arial" w:eastAsia="Times New Roman" w:hAnsi="Arial" w:cs="Arial"/>
                <w:spacing w:val="6"/>
                <w:lang w:eastAsia="zh-CN"/>
              </w:rPr>
            </w:pPr>
            <w:r w:rsidRPr="004B4E32">
              <w:rPr>
                <w:rFonts w:ascii="Arial" w:eastAsia="Times New Roman" w:hAnsi="Arial" w:cs="Arial"/>
                <w:spacing w:val="6"/>
                <w:lang w:eastAsia="zh-CN"/>
              </w:rPr>
              <w:t xml:space="preserve">means a change in control which occurs where, at any time, any person alone or together with any associate (as defined in the </w:t>
            </w:r>
            <w:r w:rsidRPr="004B4E32">
              <w:rPr>
                <w:rFonts w:ascii="Arial" w:eastAsia="Times New Roman" w:hAnsi="Arial" w:cs="Arial"/>
                <w:i/>
                <w:spacing w:val="6"/>
                <w:lang w:eastAsia="zh-CN"/>
              </w:rPr>
              <w:t>Corporations Act</w:t>
            </w:r>
            <w:r>
              <w:rPr>
                <w:rFonts w:ascii="Arial" w:eastAsia="Times New Roman" w:hAnsi="Arial" w:cs="Arial"/>
                <w:i/>
                <w:spacing w:val="6"/>
                <w:lang w:eastAsia="zh-CN"/>
              </w:rPr>
              <w:t xml:space="preserve"> 2001 </w:t>
            </w:r>
            <w:r w:rsidRPr="00B676A4">
              <w:rPr>
                <w:rFonts w:ascii="Arial" w:eastAsia="Times New Roman" w:hAnsi="Arial" w:cs="Arial"/>
                <w:iCs/>
                <w:spacing w:val="6"/>
                <w:lang w:eastAsia="zh-CN"/>
              </w:rPr>
              <w:t>(Cth)</w:t>
            </w:r>
            <w:r w:rsidRPr="004B4E32">
              <w:rPr>
                <w:rFonts w:ascii="Arial" w:eastAsia="Times New Roman" w:hAnsi="Arial" w:cs="Arial"/>
                <w:spacing w:val="6"/>
                <w:lang w:eastAsia="zh-CN"/>
              </w:rPr>
              <w:t>), ceases or commences having control of a party, whether directly or indirectly and including any change in the composition of the board or any change of directors or other officers of a party. For the purposes of this definition, control means, in relation to a party:</w:t>
            </w:r>
          </w:p>
          <w:p w14:paraId="1A3FFA7C" w14:textId="77777777" w:rsidR="00DD1B30" w:rsidRPr="004B4E32" w:rsidRDefault="00DD1B30" w:rsidP="00DD1B30">
            <w:pPr>
              <w:pStyle w:val="B1"/>
              <w:adjustRightInd w:val="0"/>
              <w:snapToGrid w:val="0"/>
              <w:spacing w:before="100" w:after="100" w:line="240" w:lineRule="auto"/>
              <w:ind w:left="567" w:hanging="567"/>
            </w:pPr>
            <w:r w:rsidRPr="004B4E32">
              <w:t>(a)</w:t>
            </w:r>
            <w:r w:rsidRPr="004B4E32">
              <w:tab/>
              <w:t>having control or influence over, or the capacity to control or influence, the composition of the board or the decision making process in relation to the financial and operating policies (whether directly or indirectly);</w:t>
            </w:r>
          </w:p>
          <w:p w14:paraId="23792889" w14:textId="2F01BE5D" w:rsidR="00DD1B30" w:rsidRPr="004B4E32" w:rsidRDefault="00DD1B30" w:rsidP="00DD1B30">
            <w:pPr>
              <w:pStyle w:val="B1"/>
              <w:adjustRightInd w:val="0"/>
              <w:snapToGrid w:val="0"/>
              <w:spacing w:before="100" w:after="100" w:line="240" w:lineRule="auto"/>
              <w:ind w:left="567" w:hanging="567"/>
            </w:pPr>
            <w:r w:rsidRPr="004B4E32">
              <w:t>(b)</w:t>
            </w:r>
            <w:r w:rsidRPr="004B4E32">
              <w:tab/>
              <w:t>being in a position to cast, or control the casting of, more than 20% of the maximum number of votes that may be cast at a general meeting;</w:t>
            </w:r>
            <w:r>
              <w:t xml:space="preserve"> or</w:t>
            </w:r>
          </w:p>
          <w:p w14:paraId="71106CED" w14:textId="0B411649" w:rsidR="00DD1B30" w:rsidRPr="00DD29A9" w:rsidRDefault="00DD1B30" w:rsidP="00C10DFB">
            <w:pPr>
              <w:pStyle w:val="B1"/>
              <w:adjustRightInd w:val="0"/>
              <w:snapToGrid w:val="0"/>
              <w:spacing w:before="100" w:after="100" w:line="240" w:lineRule="auto"/>
            </w:pPr>
            <w:r w:rsidRPr="004B4E32">
              <w:t>(c)</w:t>
            </w:r>
            <w:r w:rsidRPr="004B4E32">
              <w:tab/>
              <w:t xml:space="preserve">having a relevant interest in more than 20% of the </w:t>
            </w:r>
            <w:r w:rsidR="00AE32B2">
              <w:tab/>
            </w:r>
            <w:r w:rsidRPr="004B4E32">
              <w:t xml:space="preserve">securities (as defined in the </w:t>
            </w:r>
            <w:r w:rsidRPr="004B4E32">
              <w:rPr>
                <w:i/>
              </w:rPr>
              <w:t>Corporations Act</w:t>
            </w:r>
            <w:r>
              <w:rPr>
                <w:i/>
              </w:rPr>
              <w:t xml:space="preserve"> 2001 </w:t>
            </w:r>
            <w:r w:rsidR="00AE32B2">
              <w:rPr>
                <w:i/>
              </w:rPr>
              <w:tab/>
            </w:r>
            <w:r w:rsidRPr="00B676A4">
              <w:rPr>
                <w:iCs/>
              </w:rPr>
              <w:t>(Cth)</w:t>
            </w:r>
            <w:r w:rsidRPr="004B4E32">
              <w:t>)</w:t>
            </w:r>
            <w:r>
              <w:t>;</w:t>
            </w:r>
          </w:p>
        </w:tc>
      </w:tr>
      <w:tr w:rsidR="00DD29A9" w14:paraId="4F0DAB81" w14:textId="77777777" w:rsidTr="009B7137">
        <w:tc>
          <w:tcPr>
            <w:tcW w:w="2722" w:type="dxa"/>
            <w:shd w:val="clear" w:color="auto" w:fill="auto"/>
          </w:tcPr>
          <w:p w14:paraId="0A90E6CF" w14:textId="77777777" w:rsidR="00DD29A9" w:rsidRPr="00DD29A9" w:rsidRDefault="00DD29A9" w:rsidP="00DD29A9">
            <w:pPr>
              <w:pStyle w:val="DefL1"/>
            </w:pPr>
            <w:r w:rsidRPr="00DD29A9">
              <w:t>Claim</w:t>
            </w:r>
          </w:p>
        </w:tc>
        <w:tc>
          <w:tcPr>
            <w:tcW w:w="5948" w:type="dxa"/>
            <w:shd w:val="clear" w:color="auto" w:fill="auto"/>
          </w:tcPr>
          <w:p w14:paraId="529F946B" w14:textId="548D55E8" w:rsidR="00DD29A9" w:rsidRPr="00DD29A9" w:rsidRDefault="00DD1B30" w:rsidP="00C10DFB">
            <w:pPr>
              <w:pStyle w:val="DefL2"/>
              <w:numPr>
                <w:ilvl w:val="0"/>
                <w:numId w:val="0"/>
              </w:numPr>
            </w:pPr>
            <w:r w:rsidRPr="000E242D">
              <w:rPr>
                <w:rFonts w:eastAsia="SimSun" w:cs="Arial"/>
                <w:color w:val="000000"/>
                <w:spacing w:val="6"/>
                <w:szCs w:val="20"/>
                <w:lang w:eastAsia="zh-CN"/>
              </w:rPr>
              <w:t>includes any entitlement, claim, action, suit, cause of action, defence, set-off, demand or proceeding arising out of, or in any way in connection with the Contract</w:t>
            </w:r>
            <w:r>
              <w:rPr>
                <w:rFonts w:eastAsia="SimSun" w:cs="Arial"/>
                <w:color w:val="000000"/>
                <w:spacing w:val="6"/>
                <w:szCs w:val="20"/>
                <w:lang w:eastAsia="zh-CN"/>
              </w:rPr>
              <w:t xml:space="preserve">, </w:t>
            </w:r>
            <w:r w:rsidRPr="000E242D">
              <w:rPr>
                <w:rFonts w:eastAsia="SimSun" w:cs="Arial"/>
                <w:color w:val="000000"/>
                <w:spacing w:val="6"/>
                <w:szCs w:val="20"/>
                <w:lang w:eastAsia="zh-CN"/>
              </w:rPr>
              <w:t>the Works or either party’s conduct prior to the Contract, whether under contract (including under indemnity), in equity (including for restitution or unjust enrichment), by statute, in tort (including negligence) or otherwise, including for any adjustment to the Contract Price</w:t>
            </w:r>
            <w:r w:rsidRPr="000E242D">
              <w:rPr>
                <w:rFonts w:eastAsia="SimSun" w:cs="Arial"/>
                <w:i/>
                <w:iCs/>
                <w:color w:val="000000"/>
                <w:spacing w:val="6"/>
                <w:szCs w:val="20"/>
                <w:lang w:eastAsia="zh-CN"/>
              </w:rPr>
              <w:t xml:space="preserve"> </w:t>
            </w:r>
            <w:r w:rsidRPr="000E242D">
              <w:rPr>
                <w:rFonts w:eastAsia="SimSun" w:cs="Arial"/>
                <w:color w:val="000000"/>
                <w:spacing w:val="6"/>
                <w:szCs w:val="20"/>
                <w:lang w:eastAsia="zh-CN"/>
              </w:rPr>
              <w:t>(including any Variation), for payment of money (including damages) or for any</w:t>
            </w:r>
            <w:r>
              <w:rPr>
                <w:rFonts w:eastAsia="SimSun" w:cs="Arial"/>
                <w:i/>
                <w:iCs/>
                <w:color w:val="000000"/>
                <w:spacing w:val="6"/>
                <w:szCs w:val="20"/>
                <w:lang w:eastAsia="zh-CN"/>
              </w:rPr>
              <w:t xml:space="preserve"> </w:t>
            </w:r>
            <w:r>
              <w:rPr>
                <w:rFonts w:eastAsia="SimSun" w:cs="Arial"/>
                <w:color w:val="000000"/>
                <w:spacing w:val="6"/>
                <w:szCs w:val="20"/>
                <w:lang w:eastAsia="zh-CN"/>
              </w:rPr>
              <w:t>extension of time</w:t>
            </w:r>
            <w:r w:rsidRPr="000E242D">
              <w:rPr>
                <w:rFonts w:eastAsia="SimSun" w:cs="Arial"/>
                <w:i/>
                <w:iCs/>
                <w:color w:val="000000"/>
                <w:spacing w:val="6"/>
                <w:szCs w:val="20"/>
                <w:lang w:eastAsia="zh-CN"/>
              </w:rPr>
              <w:t xml:space="preserve">, </w:t>
            </w:r>
            <w:r w:rsidRPr="000E242D">
              <w:rPr>
                <w:rFonts w:eastAsia="SimSun" w:cs="Arial"/>
                <w:color w:val="000000"/>
                <w:spacing w:val="6"/>
                <w:szCs w:val="20"/>
                <w:lang w:eastAsia="zh-CN"/>
              </w:rPr>
              <w:t>delay, disruption acceleration or other time related damages, cost or compensation claim;</w:t>
            </w:r>
          </w:p>
        </w:tc>
      </w:tr>
      <w:tr w:rsidR="00DD29A9" w14:paraId="4EC5BA22" w14:textId="77777777" w:rsidTr="009B7137">
        <w:tc>
          <w:tcPr>
            <w:tcW w:w="2722" w:type="dxa"/>
            <w:shd w:val="clear" w:color="auto" w:fill="auto"/>
          </w:tcPr>
          <w:p w14:paraId="5A795D83" w14:textId="77777777" w:rsidR="00DD29A9" w:rsidRPr="00DD29A9" w:rsidRDefault="00DD29A9" w:rsidP="00DD29A9">
            <w:pPr>
              <w:pStyle w:val="DefL1"/>
            </w:pPr>
            <w:r w:rsidRPr="00DD29A9">
              <w:t>Commencement Date</w:t>
            </w:r>
          </w:p>
        </w:tc>
        <w:tc>
          <w:tcPr>
            <w:tcW w:w="5948" w:type="dxa"/>
            <w:shd w:val="clear" w:color="auto" w:fill="auto"/>
          </w:tcPr>
          <w:p w14:paraId="7D0548C5" w14:textId="609BFBA1" w:rsidR="00DD29A9" w:rsidRPr="00264A63" w:rsidRDefault="00DD29A9" w:rsidP="00DD29A9">
            <w:pPr>
              <w:pStyle w:val="Deftext"/>
              <w:rPr>
                <w:rFonts w:ascii="Calibri" w:hAnsi="Calibri" w:cs="Calibri"/>
              </w:rPr>
            </w:pPr>
            <w:r w:rsidRPr="00264A63">
              <w:t xml:space="preserve">means the date or period as specified at </w:t>
            </w:r>
            <w:r w:rsidR="0065736A">
              <w:t>Item </w:t>
            </w:r>
            <w:r w:rsidR="0065736A">
              <w:rPr>
                <w:highlight w:val="cyan"/>
              </w:rPr>
              <w:fldChar w:fldCharType="begin"/>
            </w:r>
            <w:r w:rsidR="0065736A">
              <w:instrText xml:space="preserve"> REF _Ref86825762 \w \h </w:instrText>
            </w:r>
            <w:r w:rsidR="0065736A">
              <w:rPr>
                <w:highlight w:val="cyan"/>
              </w:rPr>
            </w:r>
            <w:r w:rsidR="0065736A">
              <w:rPr>
                <w:highlight w:val="cyan"/>
              </w:rPr>
              <w:fldChar w:fldCharType="separate"/>
            </w:r>
            <w:r w:rsidR="00547834">
              <w:t>5</w:t>
            </w:r>
            <w:r w:rsidR="0065736A">
              <w:rPr>
                <w:highlight w:val="cyan"/>
              </w:rPr>
              <w:fldChar w:fldCharType="end"/>
            </w:r>
            <w:r w:rsidRPr="00264A63">
              <w:t>;</w:t>
            </w:r>
          </w:p>
        </w:tc>
      </w:tr>
      <w:tr w:rsidR="00D67D30" w14:paraId="341BB0F3" w14:textId="77777777" w:rsidTr="009B7137">
        <w:tc>
          <w:tcPr>
            <w:tcW w:w="2722" w:type="dxa"/>
            <w:shd w:val="clear" w:color="auto" w:fill="auto"/>
          </w:tcPr>
          <w:p w14:paraId="6C16D3A5" w14:textId="0989CB08" w:rsidR="00D67D30" w:rsidRPr="00DD29A9" w:rsidRDefault="00D67D30" w:rsidP="00DD29A9">
            <w:pPr>
              <w:pStyle w:val="DefL1"/>
            </w:pPr>
            <w:r>
              <w:t>Compensable Cause</w:t>
            </w:r>
          </w:p>
        </w:tc>
        <w:tc>
          <w:tcPr>
            <w:tcW w:w="5948" w:type="dxa"/>
            <w:shd w:val="clear" w:color="auto" w:fill="auto"/>
          </w:tcPr>
          <w:p w14:paraId="6B7B44BB" w14:textId="6C4B4EEB" w:rsidR="004B5718" w:rsidRDefault="004B5718" w:rsidP="00C10DFB">
            <w:pPr>
              <w:pStyle w:val="DefL2"/>
              <w:numPr>
                <w:ilvl w:val="0"/>
                <w:numId w:val="0"/>
              </w:numPr>
            </w:pPr>
            <w:r>
              <w:t>means:</w:t>
            </w:r>
          </w:p>
          <w:p w14:paraId="0987F313" w14:textId="3C430F00" w:rsidR="00D67D30" w:rsidRPr="00886646" w:rsidRDefault="00D67D30" w:rsidP="00D67D30">
            <w:pPr>
              <w:pStyle w:val="DefL2"/>
            </w:pPr>
            <w:r w:rsidRPr="00886646">
              <w:t xml:space="preserve">any act, default or omission of Council's Representative, Council </w:t>
            </w:r>
            <w:r w:rsidRPr="00FE305A">
              <w:t xml:space="preserve">(in its capacity as a party to this Contract) </w:t>
            </w:r>
            <w:r w:rsidRPr="00886646">
              <w:t xml:space="preserve">or its consultants, agents or </w:t>
            </w:r>
            <w:r>
              <w:t xml:space="preserve">subject to clause </w:t>
            </w:r>
            <w:r>
              <w:fldChar w:fldCharType="begin"/>
            </w:r>
            <w:r>
              <w:instrText xml:space="preserve"> REF _Ref380157612 \w \h </w:instrText>
            </w:r>
            <w:r>
              <w:fldChar w:fldCharType="separate"/>
            </w:r>
            <w:r w:rsidR="00547834">
              <w:t>2.16</w:t>
            </w:r>
            <w:r>
              <w:fldChar w:fldCharType="end"/>
            </w:r>
            <w:r>
              <w:t xml:space="preserve">, Separate Contractors, </w:t>
            </w:r>
            <w:r w:rsidRPr="00FE305A">
              <w:t xml:space="preserve">whether occurring before or after the </w:t>
            </w:r>
            <w:r>
              <w:t xml:space="preserve">Date for Practical Completion </w:t>
            </w:r>
            <w:r w:rsidRPr="00FE305A">
              <w:t>but excluding</w:t>
            </w:r>
            <w:r w:rsidRPr="00886646">
              <w:t>:</w:t>
            </w:r>
          </w:p>
          <w:p w14:paraId="3F84D986" w14:textId="77777777" w:rsidR="00D67D30" w:rsidRPr="00886646" w:rsidRDefault="00D67D30" w:rsidP="00D67D30">
            <w:pPr>
              <w:pStyle w:val="DefL3"/>
            </w:pPr>
            <w:r w:rsidRPr="00886646">
              <w:t>where the party acts in any capacity under, or pursuant to, a Legislative Requirement or exercises any right, power, authority or discretion under, or pursuant to, a Legislative Requirement; and</w:t>
            </w:r>
          </w:p>
          <w:p w14:paraId="6699B74E" w14:textId="77777777" w:rsidR="00D67D30" w:rsidRPr="00886646" w:rsidRDefault="00D67D30" w:rsidP="00D67D30">
            <w:pPr>
              <w:pStyle w:val="DefL3"/>
            </w:pPr>
            <w:r w:rsidRPr="00886646">
              <w:t>any of Council's Representative's cost or delay assessments under the Contract;</w:t>
            </w:r>
            <w:r>
              <w:t xml:space="preserve"> and</w:t>
            </w:r>
          </w:p>
          <w:p w14:paraId="42C253F5" w14:textId="57DC4767" w:rsidR="00D67D30" w:rsidRPr="00886646" w:rsidRDefault="00D67D30" w:rsidP="00C10DFB">
            <w:pPr>
              <w:pStyle w:val="DefL2"/>
            </w:pPr>
            <w:r>
              <w:t>any causes listed in Item</w:t>
            </w:r>
            <w:r w:rsidR="005E777B">
              <w:t xml:space="preserve"> </w:t>
            </w:r>
            <w:r w:rsidR="0023199C">
              <w:fldChar w:fldCharType="begin"/>
            </w:r>
            <w:r w:rsidR="0023199C">
              <w:instrText xml:space="preserve"> REF _Ref144222016 \r \h </w:instrText>
            </w:r>
            <w:r w:rsidR="0023199C">
              <w:fldChar w:fldCharType="separate"/>
            </w:r>
            <w:r w:rsidR="00547834">
              <w:t>19</w:t>
            </w:r>
            <w:r w:rsidR="0023199C">
              <w:fldChar w:fldCharType="end"/>
            </w:r>
            <w:r>
              <w:t>;</w:t>
            </w:r>
          </w:p>
        </w:tc>
      </w:tr>
      <w:tr w:rsidR="00DD29A9" w14:paraId="1209E9F9" w14:textId="77777777" w:rsidTr="009B7137">
        <w:tc>
          <w:tcPr>
            <w:tcW w:w="2722" w:type="dxa"/>
            <w:shd w:val="clear" w:color="auto" w:fill="auto"/>
          </w:tcPr>
          <w:p w14:paraId="12827AE7" w14:textId="77777777" w:rsidR="00DD29A9" w:rsidRPr="00DD29A9" w:rsidRDefault="00DD29A9" w:rsidP="00DD29A9">
            <w:pPr>
              <w:pStyle w:val="DefL1"/>
            </w:pPr>
            <w:r w:rsidRPr="00DD29A9">
              <w:t>Confidential Information</w:t>
            </w:r>
          </w:p>
        </w:tc>
        <w:tc>
          <w:tcPr>
            <w:tcW w:w="5948" w:type="dxa"/>
            <w:shd w:val="clear" w:color="auto" w:fill="auto"/>
          </w:tcPr>
          <w:p w14:paraId="32B1AD83" w14:textId="1BDEF903" w:rsidR="00DD29A9" w:rsidRPr="00886646" w:rsidRDefault="00DD29A9" w:rsidP="00DD29A9">
            <w:pPr>
              <w:pStyle w:val="Deftext"/>
              <w:rPr>
                <w:u w:val="double"/>
              </w:rPr>
            </w:pPr>
            <w:r w:rsidRPr="00886646">
              <w:t xml:space="preserve">means all information disclosed by or on behalf of </w:t>
            </w:r>
            <w:r w:rsidR="00DD24F8">
              <w:t>the Council</w:t>
            </w:r>
            <w:r w:rsidRPr="00886646">
              <w:t xml:space="preserve"> to the</w:t>
            </w:r>
            <w:r w:rsidR="00DD24F8">
              <w:t xml:space="preserve"> Contractor</w:t>
            </w:r>
            <w:r w:rsidRPr="00886646">
              <w:t xml:space="preserve"> in connection with this Contract (including the contents of this Contract) or is created or derived from the </w:t>
            </w:r>
            <w:r w:rsidR="00DD24F8">
              <w:t>Council’s</w:t>
            </w:r>
            <w:r w:rsidR="00DD24F8" w:rsidRPr="00886646">
              <w:t xml:space="preserve"> </w:t>
            </w:r>
            <w:r w:rsidRPr="00886646">
              <w:t>information, which is confidential in nature or designated as confidential, or which a reasonable person would realise is confidential, excluding information which:</w:t>
            </w:r>
          </w:p>
          <w:p w14:paraId="655A39E7" w14:textId="77777777" w:rsidR="00DD29A9" w:rsidRPr="00886646" w:rsidRDefault="00DD29A9" w:rsidP="00DD29A9">
            <w:pPr>
              <w:pStyle w:val="DefL2"/>
              <w:rPr>
                <w:iCs/>
                <w:u w:val="double"/>
              </w:rPr>
            </w:pPr>
            <w:bookmarkStart w:id="59" w:name="_BPDC_LN_INS_1779"/>
            <w:bookmarkStart w:id="60" w:name="_BPDC_PR_INS_1780"/>
            <w:bookmarkEnd w:id="59"/>
            <w:bookmarkEnd w:id="60"/>
            <w:r w:rsidRPr="00886646">
              <w:t>is or becomes public without a breach of confidence;</w:t>
            </w:r>
          </w:p>
          <w:p w14:paraId="516C3F6A" w14:textId="2B6DC496" w:rsidR="00DD29A9" w:rsidRPr="00886646" w:rsidRDefault="00DD29A9" w:rsidP="00DD29A9">
            <w:pPr>
              <w:pStyle w:val="DefL2"/>
              <w:rPr>
                <w:iCs/>
                <w:u w:val="double"/>
              </w:rPr>
            </w:pPr>
            <w:bookmarkStart w:id="61" w:name="_BPDC_LN_INS_1777"/>
            <w:bookmarkStart w:id="62" w:name="_BPDC_PR_INS_1778"/>
            <w:bookmarkEnd w:id="61"/>
            <w:bookmarkEnd w:id="62"/>
            <w:r w:rsidRPr="00886646">
              <w:t xml:space="preserve">the </w:t>
            </w:r>
            <w:r w:rsidR="00DD24F8">
              <w:t>Contractor</w:t>
            </w:r>
            <w:r w:rsidR="00DD24F8" w:rsidRPr="00886646">
              <w:t xml:space="preserve"> </w:t>
            </w:r>
            <w:r w:rsidRPr="00886646">
              <w:t xml:space="preserve">can demonstrate was already in its possession or was independently developed by the </w:t>
            </w:r>
            <w:r w:rsidR="00DD24F8">
              <w:t>Contractor</w:t>
            </w:r>
            <w:r w:rsidRPr="00886646">
              <w:t>; or</w:t>
            </w:r>
          </w:p>
          <w:p w14:paraId="40C99FF2" w14:textId="2D1B8B7B" w:rsidR="00DD29A9" w:rsidRPr="00DD29A9" w:rsidRDefault="00DD29A9" w:rsidP="00DD29A9">
            <w:pPr>
              <w:pStyle w:val="DefL2"/>
              <w:rPr>
                <w:iCs/>
                <w:u w:val="double"/>
              </w:rPr>
            </w:pPr>
            <w:bookmarkStart w:id="63" w:name="_BPDC_LN_INS_1775"/>
            <w:bookmarkStart w:id="64" w:name="_BPDC_PR_INS_1776"/>
            <w:bookmarkEnd w:id="63"/>
            <w:bookmarkEnd w:id="64"/>
            <w:r w:rsidRPr="00886646">
              <w:t xml:space="preserve">the </w:t>
            </w:r>
            <w:r w:rsidR="00DD24F8">
              <w:t>Contractor</w:t>
            </w:r>
            <w:r w:rsidR="00DD24F8" w:rsidRPr="00886646">
              <w:t xml:space="preserve"> </w:t>
            </w:r>
            <w:r w:rsidRPr="00886646">
              <w:t>receives from another person on a non-confidential basis without a breach of confidence;</w:t>
            </w:r>
          </w:p>
        </w:tc>
      </w:tr>
      <w:tr w:rsidR="00DD29A9" w14:paraId="48B2F04F" w14:textId="77777777" w:rsidTr="009B7137">
        <w:tc>
          <w:tcPr>
            <w:tcW w:w="2722" w:type="dxa"/>
            <w:shd w:val="clear" w:color="auto" w:fill="auto"/>
          </w:tcPr>
          <w:p w14:paraId="2161ADE1" w14:textId="77777777" w:rsidR="00DD29A9" w:rsidRPr="00DD29A9" w:rsidRDefault="00DD29A9" w:rsidP="00DD29A9">
            <w:pPr>
              <w:pStyle w:val="DefL1"/>
            </w:pPr>
            <w:r w:rsidRPr="00DD29A9">
              <w:t>Contract</w:t>
            </w:r>
          </w:p>
        </w:tc>
        <w:tc>
          <w:tcPr>
            <w:tcW w:w="5948" w:type="dxa"/>
            <w:shd w:val="clear" w:color="auto" w:fill="auto"/>
          </w:tcPr>
          <w:p w14:paraId="3B5861F6" w14:textId="3C1EFED2" w:rsidR="00DD29A9" w:rsidRPr="00DD29A9" w:rsidRDefault="00DD29A9" w:rsidP="00DD29A9">
            <w:pPr>
              <w:pStyle w:val="Deftext"/>
            </w:pPr>
            <w:r w:rsidRPr="00886646">
              <w:t xml:space="preserve">is as defined in clause </w:t>
            </w:r>
            <w:r w:rsidRPr="00886646">
              <w:fldChar w:fldCharType="begin"/>
            </w:r>
            <w:r w:rsidRPr="00886646">
              <w:instrText xml:space="preserve"> REF _Ref86676035 \r \h  \* MERGEFORMAT </w:instrText>
            </w:r>
            <w:r w:rsidRPr="00886646">
              <w:fldChar w:fldCharType="separate"/>
            </w:r>
            <w:r w:rsidR="00547834">
              <w:t>2</w:t>
            </w:r>
            <w:r w:rsidRPr="00886646">
              <w:fldChar w:fldCharType="end"/>
            </w:r>
            <w:r w:rsidRPr="00886646">
              <w:t xml:space="preserve"> of the Formal Instrument of Agreement;</w:t>
            </w:r>
          </w:p>
        </w:tc>
      </w:tr>
      <w:tr w:rsidR="00DD29A9" w14:paraId="28A41E18" w14:textId="77777777" w:rsidTr="009B7137">
        <w:tc>
          <w:tcPr>
            <w:tcW w:w="2722" w:type="dxa"/>
            <w:shd w:val="clear" w:color="auto" w:fill="auto"/>
          </w:tcPr>
          <w:p w14:paraId="13B9EDA7" w14:textId="77777777" w:rsidR="00DD29A9" w:rsidRPr="00DD29A9" w:rsidRDefault="00DD29A9" w:rsidP="00DD29A9">
            <w:pPr>
              <w:pStyle w:val="DefL1"/>
            </w:pPr>
            <w:r w:rsidRPr="00DD29A9">
              <w:t>Contract Particulars</w:t>
            </w:r>
          </w:p>
        </w:tc>
        <w:tc>
          <w:tcPr>
            <w:tcW w:w="5948" w:type="dxa"/>
            <w:shd w:val="clear" w:color="auto" w:fill="auto"/>
          </w:tcPr>
          <w:p w14:paraId="5EDEE92C" w14:textId="6A6CB9D9" w:rsidR="00DD29A9" w:rsidRPr="00DD29A9" w:rsidRDefault="00DD29A9" w:rsidP="00DD29A9">
            <w:pPr>
              <w:pStyle w:val="Deftext"/>
            </w:pPr>
            <w:r w:rsidRPr="00264A63">
              <w:t xml:space="preserve">means the information stated in </w:t>
            </w:r>
            <w:r>
              <w:t xml:space="preserve">clause </w:t>
            </w:r>
            <w:r>
              <w:fldChar w:fldCharType="begin"/>
            </w:r>
            <w:r>
              <w:instrText xml:space="preserve"> REF _Ref86676085 \r \h </w:instrText>
            </w:r>
            <w:r>
              <w:fldChar w:fldCharType="separate"/>
            </w:r>
            <w:r w:rsidR="00547834">
              <w:t>1</w:t>
            </w:r>
            <w:r>
              <w:fldChar w:fldCharType="end"/>
            </w:r>
            <w:r w:rsidRPr="00264A63">
              <w:t xml:space="preserve"> of </w:t>
            </w:r>
            <w:r w:rsidRPr="005958F5">
              <w:fldChar w:fldCharType="begin"/>
            </w:r>
            <w:r w:rsidRPr="005958F5">
              <w:instrText xml:space="preserve"> REF _Ref86816783 \r \h </w:instrText>
            </w:r>
            <w:r>
              <w:instrText xml:space="preserve"> \* MERGEFORMAT </w:instrText>
            </w:r>
            <w:r w:rsidRPr="005958F5">
              <w:fldChar w:fldCharType="separate"/>
            </w:r>
            <w:r w:rsidR="00547834">
              <w:t>Schedule A</w:t>
            </w:r>
            <w:r w:rsidRPr="005958F5">
              <w:fldChar w:fldCharType="end"/>
            </w:r>
            <w:r w:rsidRPr="00264A63">
              <w:t>;</w:t>
            </w:r>
          </w:p>
        </w:tc>
      </w:tr>
      <w:tr w:rsidR="00DD29A9" w14:paraId="4709E964" w14:textId="77777777" w:rsidTr="009B7137">
        <w:tc>
          <w:tcPr>
            <w:tcW w:w="2722" w:type="dxa"/>
            <w:shd w:val="clear" w:color="auto" w:fill="auto"/>
          </w:tcPr>
          <w:p w14:paraId="3B2341C8" w14:textId="77777777" w:rsidR="00DD29A9" w:rsidRPr="00DD29A9" w:rsidRDefault="00DD29A9" w:rsidP="00DD29A9">
            <w:pPr>
              <w:pStyle w:val="DefL1"/>
            </w:pPr>
            <w:r w:rsidRPr="00DD29A9">
              <w:t>Contract Price</w:t>
            </w:r>
          </w:p>
        </w:tc>
        <w:tc>
          <w:tcPr>
            <w:tcW w:w="5948" w:type="dxa"/>
            <w:shd w:val="clear" w:color="auto" w:fill="auto"/>
          </w:tcPr>
          <w:p w14:paraId="529F5EEF" w14:textId="12E0EFA4" w:rsidR="00DD29A9" w:rsidRPr="00264A63" w:rsidRDefault="00DD29A9" w:rsidP="00DD29A9">
            <w:pPr>
              <w:pStyle w:val="Deftext"/>
            </w:pPr>
            <w:r w:rsidRPr="00264A63">
              <w:t xml:space="preserve">means the Contract Price set out in </w:t>
            </w:r>
            <w:r w:rsidR="0065736A">
              <w:rPr>
                <w:highlight w:val="cyan"/>
              </w:rPr>
              <w:fldChar w:fldCharType="begin"/>
            </w:r>
            <w:r w:rsidR="0065736A">
              <w:instrText xml:space="preserve"> REF _Ref86824877 \r \h </w:instrText>
            </w:r>
            <w:r w:rsidR="0065736A">
              <w:rPr>
                <w:highlight w:val="cyan"/>
              </w:rPr>
            </w:r>
            <w:r w:rsidR="0065736A">
              <w:rPr>
                <w:highlight w:val="cyan"/>
              </w:rPr>
              <w:fldChar w:fldCharType="separate"/>
            </w:r>
            <w:r w:rsidR="00547834">
              <w:t>Schedule D</w:t>
            </w:r>
            <w:r w:rsidR="0065736A">
              <w:rPr>
                <w:highlight w:val="cyan"/>
              </w:rPr>
              <w:fldChar w:fldCharType="end"/>
            </w:r>
            <w:r w:rsidRPr="00264A63">
              <w:t xml:space="preserve"> as adjusted from time to time in accordance with the Contract;</w:t>
            </w:r>
          </w:p>
        </w:tc>
      </w:tr>
      <w:tr w:rsidR="00DD29A9" w14:paraId="280D5085" w14:textId="77777777" w:rsidTr="009B7137">
        <w:tc>
          <w:tcPr>
            <w:tcW w:w="2722" w:type="dxa"/>
            <w:shd w:val="clear" w:color="auto" w:fill="auto"/>
          </w:tcPr>
          <w:p w14:paraId="624B70C0" w14:textId="77777777" w:rsidR="00DD29A9" w:rsidRPr="00DD29A9" w:rsidRDefault="00DD29A9" w:rsidP="00DD29A9">
            <w:pPr>
              <w:pStyle w:val="DefL1"/>
            </w:pPr>
            <w:r w:rsidRPr="00DD29A9">
              <w:t>Contractor</w:t>
            </w:r>
          </w:p>
        </w:tc>
        <w:tc>
          <w:tcPr>
            <w:tcW w:w="5948" w:type="dxa"/>
            <w:shd w:val="clear" w:color="auto" w:fill="auto"/>
          </w:tcPr>
          <w:p w14:paraId="03316446" w14:textId="34C2164B" w:rsidR="00DD29A9" w:rsidRPr="006B344E" w:rsidRDefault="00DD29A9" w:rsidP="00DD29A9">
            <w:pPr>
              <w:pStyle w:val="Deftext"/>
            </w:pPr>
            <w:r w:rsidRPr="00264A63">
              <w:t xml:space="preserve">means the person(s) specified at </w:t>
            </w:r>
            <w:r w:rsidR="0065736A">
              <w:t>Item </w:t>
            </w:r>
            <w:r w:rsidR="0065736A">
              <w:rPr>
                <w:highlight w:val="cyan"/>
              </w:rPr>
              <w:fldChar w:fldCharType="begin"/>
            </w:r>
            <w:r w:rsidR="0065736A">
              <w:instrText xml:space="preserve"> REF _Ref86825777 \w \h </w:instrText>
            </w:r>
            <w:r w:rsidR="0065736A">
              <w:rPr>
                <w:highlight w:val="cyan"/>
              </w:rPr>
            </w:r>
            <w:r w:rsidR="0065736A">
              <w:rPr>
                <w:highlight w:val="cyan"/>
              </w:rPr>
              <w:fldChar w:fldCharType="separate"/>
            </w:r>
            <w:r w:rsidR="00547834">
              <w:t>2</w:t>
            </w:r>
            <w:r w:rsidR="0065736A">
              <w:rPr>
                <w:highlight w:val="cyan"/>
              </w:rPr>
              <w:fldChar w:fldCharType="end"/>
            </w:r>
            <w:r w:rsidRPr="00264A63">
              <w:t xml:space="preserve"> </w:t>
            </w:r>
            <w:r w:rsidRPr="006B344E">
              <w:t>that has been engaged to carry</w:t>
            </w:r>
            <w:r>
              <w:t xml:space="preserve"> </w:t>
            </w:r>
            <w:r w:rsidRPr="006B344E">
              <w:t>out and complete the Work:</w:t>
            </w:r>
          </w:p>
          <w:p w14:paraId="18E081D6" w14:textId="77777777" w:rsidR="00DD29A9" w:rsidRPr="00264A63" w:rsidRDefault="00DD29A9" w:rsidP="00DD29A9">
            <w:pPr>
              <w:pStyle w:val="DefL2"/>
            </w:pPr>
            <w:r w:rsidRPr="00264A63">
              <w:t>irrespective of whether that person is an individual or a body corporate; and</w:t>
            </w:r>
          </w:p>
          <w:p w14:paraId="77E1AF41" w14:textId="14C2B11F" w:rsidR="00DD29A9" w:rsidRPr="00264A63" w:rsidRDefault="00DD29A9" w:rsidP="00DD29A9">
            <w:pPr>
              <w:pStyle w:val="DefL2"/>
            </w:pPr>
            <w:r w:rsidRPr="00264A63">
              <w:t xml:space="preserve">where the persons(s) are either a partnership, an unincorporated consortium, an unincorporated joint venture or simply </w:t>
            </w:r>
            <w:r w:rsidR="00F71245">
              <w:t>2</w:t>
            </w:r>
            <w:r w:rsidRPr="00264A63">
              <w:t xml:space="preserve"> or more persons contracting with Council under this Contract, then all references to “</w:t>
            </w:r>
            <w:r>
              <w:rPr>
                <w:b/>
              </w:rPr>
              <w:t>Contractor</w:t>
            </w:r>
            <w:r w:rsidRPr="00264A63">
              <w:t xml:space="preserve">” means all partners, members, joint venture partners or persons both jointly and severally; </w:t>
            </w:r>
          </w:p>
        </w:tc>
      </w:tr>
      <w:tr w:rsidR="00DD29A9" w14:paraId="4EEB40C3" w14:textId="77777777" w:rsidTr="009B7137">
        <w:tc>
          <w:tcPr>
            <w:tcW w:w="2722" w:type="dxa"/>
            <w:shd w:val="clear" w:color="auto" w:fill="auto"/>
          </w:tcPr>
          <w:p w14:paraId="21D6B431" w14:textId="77777777" w:rsidR="00DD29A9" w:rsidRPr="00DD29A9" w:rsidRDefault="00DD29A9" w:rsidP="00DD29A9">
            <w:pPr>
              <w:pStyle w:val="DefL1"/>
            </w:pPr>
            <w:r w:rsidRPr="00DD29A9">
              <w:t>Contractor Reliance Information</w:t>
            </w:r>
          </w:p>
        </w:tc>
        <w:tc>
          <w:tcPr>
            <w:tcW w:w="5948" w:type="dxa"/>
            <w:shd w:val="clear" w:color="auto" w:fill="auto"/>
          </w:tcPr>
          <w:p w14:paraId="44CB8648" w14:textId="24A85804" w:rsidR="00DD29A9" w:rsidRPr="00264A63" w:rsidRDefault="00DD29A9" w:rsidP="00DD29A9">
            <w:pPr>
              <w:pStyle w:val="Deftext"/>
            </w:pPr>
            <w:r w:rsidRPr="00264A63">
              <w:t xml:space="preserve">means the factual data included in the documents listed </w:t>
            </w:r>
            <w:r>
              <w:t xml:space="preserve">at </w:t>
            </w:r>
            <w:r w:rsidR="0065736A">
              <w:t>Item </w:t>
            </w:r>
            <w:r w:rsidR="0065736A">
              <w:fldChar w:fldCharType="begin"/>
            </w:r>
            <w:r w:rsidR="0065736A">
              <w:instrText xml:space="preserve"> REF _Ref86825812 \w \h </w:instrText>
            </w:r>
            <w:r w:rsidR="0065736A">
              <w:fldChar w:fldCharType="separate"/>
            </w:r>
            <w:r w:rsidR="00547834">
              <w:t>16</w:t>
            </w:r>
            <w:r w:rsidR="0065736A">
              <w:fldChar w:fldCharType="end"/>
            </w:r>
            <w:r>
              <w:t xml:space="preserve"> </w:t>
            </w:r>
            <w:r w:rsidRPr="00264A63">
              <w:t>(and excludes any opinion, recommendation or interpretation set out in those documents whether or not based on the factual data);</w:t>
            </w:r>
          </w:p>
        </w:tc>
      </w:tr>
      <w:tr w:rsidR="00DD29A9" w14:paraId="4B71FEF2" w14:textId="77777777" w:rsidTr="009B7137">
        <w:tc>
          <w:tcPr>
            <w:tcW w:w="2722" w:type="dxa"/>
            <w:shd w:val="clear" w:color="auto" w:fill="auto"/>
          </w:tcPr>
          <w:p w14:paraId="3220530E" w14:textId="77777777" w:rsidR="00DD29A9" w:rsidRPr="00DD29A9" w:rsidRDefault="00DD29A9" w:rsidP="00DD29A9">
            <w:pPr>
              <w:pStyle w:val="DefL1"/>
            </w:pPr>
            <w:r w:rsidRPr="00DD29A9">
              <w:t>Contractor’s Personnel</w:t>
            </w:r>
          </w:p>
        </w:tc>
        <w:tc>
          <w:tcPr>
            <w:tcW w:w="5948" w:type="dxa"/>
            <w:shd w:val="clear" w:color="auto" w:fill="auto"/>
          </w:tcPr>
          <w:p w14:paraId="1D1F0E3D" w14:textId="77777777" w:rsidR="00DD29A9" w:rsidRPr="00264A63" w:rsidRDefault="00DD29A9" w:rsidP="00DD29A9">
            <w:pPr>
              <w:pStyle w:val="Deftext"/>
            </w:pPr>
            <w:r w:rsidRPr="00DD29A9">
              <w:t>means each and every officer, employee, agent, contractor, or Subcontractor of the Contractor, and any other person for whom the Contractor is responsible, who is used by the Contractor to provide the Works;</w:t>
            </w:r>
          </w:p>
        </w:tc>
      </w:tr>
      <w:tr w:rsidR="00DD29A9" w14:paraId="4C43969F" w14:textId="77777777" w:rsidTr="009B7137">
        <w:tc>
          <w:tcPr>
            <w:tcW w:w="2722" w:type="dxa"/>
            <w:shd w:val="clear" w:color="auto" w:fill="auto"/>
          </w:tcPr>
          <w:p w14:paraId="6F4E5A03" w14:textId="77777777" w:rsidR="00DD29A9" w:rsidRPr="00DD29A9" w:rsidRDefault="00DD29A9" w:rsidP="00DD29A9">
            <w:pPr>
              <w:pStyle w:val="DefL1"/>
            </w:pPr>
            <w:r w:rsidRPr="00DD29A9">
              <w:t>Contractor's Representative</w:t>
            </w:r>
          </w:p>
        </w:tc>
        <w:tc>
          <w:tcPr>
            <w:tcW w:w="5948" w:type="dxa"/>
            <w:shd w:val="clear" w:color="auto" w:fill="auto"/>
          </w:tcPr>
          <w:p w14:paraId="2BE00599" w14:textId="431A68B6" w:rsidR="00DD29A9" w:rsidRPr="00264A63" w:rsidRDefault="00DD29A9" w:rsidP="00DD29A9">
            <w:pPr>
              <w:pStyle w:val="Deftext"/>
            </w:pPr>
            <w:r w:rsidRPr="00264A63">
              <w:t xml:space="preserve">means the person specified at </w:t>
            </w:r>
            <w:r w:rsidR="0065736A">
              <w:t>Item </w:t>
            </w:r>
            <w:r w:rsidR="0065736A">
              <w:rPr>
                <w:highlight w:val="cyan"/>
              </w:rPr>
              <w:fldChar w:fldCharType="begin"/>
            </w:r>
            <w:r w:rsidR="0065736A">
              <w:instrText xml:space="preserve"> REF _Ref86825831 \w \h </w:instrText>
            </w:r>
            <w:r w:rsidR="0065736A">
              <w:rPr>
                <w:highlight w:val="cyan"/>
              </w:rPr>
            </w:r>
            <w:r w:rsidR="0065736A">
              <w:rPr>
                <w:highlight w:val="cyan"/>
              </w:rPr>
              <w:fldChar w:fldCharType="separate"/>
            </w:r>
            <w:r w:rsidR="00547834">
              <w:t>3</w:t>
            </w:r>
            <w:r w:rsidR="0065736A">
              <w:rPr>
                <w:highlight w:val="cyan"/>
              </w:rPr>
              <w:fldChar w:fldCharType="end"/>
            </w:r>
            <w:r w:rsidRPr="00264A63">
              <w:t xml:space="preserve"> and any replacement who is appointed in accordance with </w:t>
            </w:r>
            <w:r>
              <w:t>clause </w:t>
            </w:r>
            <w:r>
              <w:fldChar w:fldCharType="begin"/>
            </w:r>
            <w:r>
              <w:instrText xml:space="preserve"> REF _Ref380994002 \r \h </w:instrText>
            </w:r>
            <w:r>
              <w:fldChar w:fldCharType="separate"/>
            </w:r>
            <w:r w:rsidR="00547834">
              <w:t>2.5</w:t>
            </w:r>
            <w:r>
              <w:fldChar w:fldCharType="end"/>
            </w:r>
            <w:r>
              <w:t>;</w:t>
            </w:r>
          </w:p>
        </w:tc>
      </w:tr>
      <w:tr w:rsidR="00DD29A9" w14:paraId="047010D9" w14:textId="77777777" w:rsidTr="009B7137">
        <w:tc>
          <w:tcPr>
            <w:tcW w:w="2722" w:type="dxa"/>
            <w:shd w:val="clear" w:color="auto" w:fill="auto"/>
          </w:tcPr>
          <w:p w14:paraId="57F63C02" w14:textId="77777777" w:rsidR="00DD29A9" w:rsidRPr="00DD29A9" w:rsidRDefault="00DD29A9" w:rsidP="00DD29A9">
            <w:pPr>
              <w:pStyle w:val="DefL1"/>
            </w:pPr>
            <w:r w:rsidRPr="00DD29A9">
              <w:t>Council</w:t>
            </w:r>
          </w:p>
        </w:tc>
        <w:tc>
          <w:tcPr>
            <w:tcW w:w="5948" w:type="dxa"/>
            <w:shd w:val="clear" w:color="auto" w:fill="auto"/>
          </w:tcPr>
          <w:p w14:paraId="1C69084C" w14:textId="398C7EE6" w:rsidR="00DD29A9" w:rsidRPr="00264A63" w:rsidRDefault="00DD29A9" w:rsidP="00DD29A9">
            <w:pPr>
              <w:pStyle w:val="Deftext"/>
            </w:pPr>
            <w:r w:rsidRPr="00886646">
              <w:t xml:space="preserve">means Brisbane City Council (ABN 72 002 765 795), a body corporate pursuant to the </w:t>
            </w:r>
            <w:r w:rsidRPr="00886646">
              <w:rPr>
                <w:i/>
              </w:rPr>
              <w:t>City of Brisbane Act 2010</w:t>
            </w:r>
            <w:r w:rsidRPr="00886646">
              <w:t xml:space="preserve"> </w:t>
            </w:r>
            <w:r w:rsidR="004B5718">
              <w:t xml:space="preserve">(Qld) </w:t>
            </w:r>
            <w:r w:rsidRPr="00886646">
              <w:t>and whose principal offices are situated at 266 George Street, Brisbane 4000, and its successors and assigns;</w:t>
            </w:r>
          </w:p>
        </w:tc>
      </w:tr>
      <w:tr w:rsidR="00DD29A9" w14:paraId="406EA716" w14:textId="77777777" w:rsidTr="009B7137">
        <w:tc>
          <w:tcPr>
            <w:tcW w:w="2722" w:type="dxa"/>
            <w:shd w:val="clear" w:color="auto" w:fill="auto"/>
          </w:tcPr>
          <w:p w14:paraId="5A430203" w14:textId="77777777" w:rsidR="00DD29A9" w:rsidRPr="00DD29A9" w:rsidRDefault="00DD29A9" w:rsidP="00DD29A9">
            <w:pPr>
              <w:pStyle w:val="DefL1"/>
            </w:pPr>
            <w:r w:rsidRPr="00DD29A9">
              <w:t>Council's Representative</w:t>
            </w:r>
          </w:p>
        </w:tc>
        <w:tc>
          <w:tcPr>
            <w:tcW w:w="5948" w:type="dxa"/>
            <w:shd w:val="clear" w:color="auto" w:fill="auto"/>
          </w:tcPr>
          <w:p w14:paraId="57B11B3C" w14:textId="653D233C" w:rsidR="00DD29A9" w:rsidRPr="00264A63" w:rsidRDefault="00DD29A9" w:rsidP="00DD29A9">
            <w:pPr>
              <w:pStyle w:val="Deftext"/>
            </w:pPr>
            <w:r w:rsidRPr="00264A63">
              <w:t xml:space="preserve">means the person specified at </w:t>
            </w:r>
            <w:r w:rsidR="0065736A">
              <w:t>Item </w:t>
            </w:r>
            <w:r w:rsidR="0065736A">
              <w:rPr>
                <w:highlight w:val="cyan"/>
              </w:rPr>
              <w:fldChar w:fldCharType="begin"/>
            </w:r>
            <w:r w:rsidR="0065736A">
              <w:instrText xml:space="preserve"> REF _Ref86825839 \w \h </w:instrText>
            </w:r>
            <w:r w:rsidR="0065736A">
              <w:rPr>
                <w:highlight w:val="cyan"/>
              </w:rPr>
            </w:r>
            <w:r w:rsidR="0065736A">
              <w:rPr>
                <w:highlight w:val="cyan"/>
              </w:rPr>
              <w:fldChar w:fldCharType="separate"/>
            </w:r>
            <w:r w:rsidR="00547834">
              <w:t>1</w:t>
            </w:r>
            <w:r w:rsidR="0065736A">
              <w:rPr>
                <w:highlight w:val="cyan"/>
              </w:rPr>
              <w:fldChar w:fldCharType="end"/>
            </w:r>
            <w:r w:rsidRPr="00264A63">
              <w:t xml:space="preserve"> and any replacement who is appointed in accordance with </w:t>
            </w:r>
            <w:r>
              <w:t>clause </w:t>
            </w:r>
            <w:r>
              <w:fldChar w:fldCharType="begin"/>
            </w:r>
            <w:r>
              <w:instrText xml:space="preserve"> REF _Ref450212094 \r \h </w:instrText>
            </w:r>
            <w:r>
              <w:fldChar w:fldCharType="separate"/>
            </w:r>
            <w:r w:rsidR="00547834">
              <w:t>2.6</w:t>
            </w:r>
            <w:r>
              <w:fldChar w:fldCharType="end"/>
            </w:r>
            <w:r w:rsidRPr="00264A63">
              <w:t>;</w:t>
            </w:r>
          </w:p>
        </w:tc>
      </w:tr>
      <w:tr w:rsidR="00DD29A9" w14:paraId="1AA8B614" w14:textId="77777777" w:rsidTr="009B7137">
        <w:tc>
          <w:tcPr>
            <w:tcW w:w="2722" w:type="dxa"/>
            <w:shd w:val="clear" w:color="auto" w:fill="auto"/>
          </w:tcPr>
          <w:p w14:paraId="700CCC1C" w14:textId="77777777" w:rsidR="00DD29A9" w:rsidRPr="00DD29A9" w:rsidRDefault="00DD29A9" w:rsidP="00DD29A9">
            <w:pPr>
              <w:pStyle w:val="DefL1"/>
            </w:pPr>
            <w:r w:rsidRPr="00DD29A9">
              <w:t>Council's Safety and Health Management System</w:t>
            </w:r>
          </w:p>
        </w:tc>
        <w:tc>
          <w:tcPr>
            <w:tcW w:w="5948" w:type="dxa"/>
            <w:shd w:val="clear" w:color="auto" w:fill="auto"/>
          </w:tcPr>
          <w:p w14:paraId="35FF3533" w14:textId="77777777" w:rsidR="00DD29A9" w:rsidRPr="00264A63" w:rsidRDefault="00DD29A9" w:rsidP="00DD29A9">
            <w:pPr>
              <w:pStyle w:val="Deftext"/>
            </w:pPr>
            <w:r w:rsidRPr="00DD29A9">
              <w:t>mean Council's policies and systems with respect to health, safety and the environment as described in this Contract or otherwise notified by Council to the Contractor;</w:t>
            </w:r>
          </w:p>
        </w:tc>
      </w:tr>
      <w:tr w:rsidR="00DD29A9" w14:paraId="3A7D8F4B" w14:textId="77777777" w:rsidTr="009B7137">
        <w:tc>
          <w:tcPr>
            <w:tcW w:w="2722" w:type="dxa"/>
            <w:shd w:val="clear" w:color="auto" w:fill="auto"/>
          </w:tcPr>
          <w:p w14:paraId="555DDADB" w14:textId="77777777" w:rsidR="00DD29A9" w:rsidRPr="00DD29A9" w:rsidRDefault="00DD29A9" w:rsidP="00DD29A9">
            <w:pPr>
              <w:pStyle w:val="DefL1"/>
            </w:pPr>
            <w:r w:rsidRPr="00DD29A9">
              <w:t>Council-Supplied Information</w:t>
            </w:r>
          </w:p>
        </w:tc>
        <w:tc>
          <w:tcPr>
            <w:tcW w:w="5948" w:type="dxa"/>
            <w:shd w:val="clear" w:color="auto" w:fill="auto"/>
          </w:tcPr>
          <w:p w14:paraId="0CA1E93D" w14:textId="77777777" w:rsidR="00DD29A9" w:rsidRPr="00264A63" w:rsidRDefault="00DD29A9" w:rsidP="00DD29A9">
            <w:pPr>
              <w:pStyle w:val="Deftext"/>
            </w:pPr>
            <w:r w:rsidRPr="00DD29A9">
              <w:t>means any information (whether documented or otherwise) supplied or made available to the Contractor by or on behalf of Council before or after the Date of Contract Execution. It does not include information in documents forming part of the Contract;</w:t>
            </w:r>
          </w:p>
        </w:tc>
      </w:tr>
      <w:tr w:rsidR="001D6762" w14:paraId="1793056D" w14:textId="77777777" w:rsidTr="009B7137">
        <w:tc>
          <w:tcPr>
            <w:tcW w:w="2722" w:type="dxa"/>
            <w:shd w:val="clear" w:color="auto" w:fill="auto"/>
          </w:tcPr>
          <w:p w14:paraId="7DEF0AAE" w14:textId="77777777" w:rsidR="001D6762" w:rsidRPr="00DD29A9" w:rsidRDefault="001D6762" w:rsidP="00DD29A9">
            <w:pPr>
              <w:pStyle w:val="DefL1"/>
            </w:pPr>
            <w:r>
              <w:t>Council Supplied Material</w:t>
            </w:r>
          </w:p>
        </w:tc>
        <w:tc>
          <w:tcPr>
            <w:tcW w:w="5948" w:type="dxa"/>
            <w:shd w:val="clear" w:color="auto" w:fill="auto"/>
          </w:tcPr>
          <w:p w14:paraId="5679BEA1" w14:textId="42D310CE" w:rsidR="001D6762" w:rsidRPr="00DD29A9" w:rsidRDefault="001D6762" w:rsidP="00DD29A9">
            <w:pPr>
              <w:pStyle w:val="Deftext"/>
            </w:pPr>
            <w:r>
              <w:t xml:space="preserve">has the meaning given in clause </w:t>
            </w:r>
            <w:r>
              <w:fldChar w:fldCharType="begin"/>
            </w:r>
            <w:r>
              <w:instrText xml:space="preserve"> REF _Ref89941987 \r \h </w:instrText>
            </w:r>
            <w:r>
              <w:fldChar w:fldCharType="separate"/>
            </w:r>
            <w:r w:rsidR="00547834">
              <w:t>2.13(a)</w:t>
            </w:r>
            <w:r>
              <w:fldChar w:fldCharType="end"/>
            </w:r>
            <w:r>
              <w:t>;</w:t>
            </w:r>
          </w:p>
        </w:tc>
      </w:tr>
      <w:tr w:rsidR="00DD29A9" w14:paraId="39CF2B1B" w14:textId="77777777" w:rsidTr="009B7137">
        <w:tc>
          <w:tcPr>
            <w:tcW w:w="2722" w:type="dxa"/>
            <w:shd w:val="clear" w:color="auto" w:fill="auto"/>
          </w:tcPr>
          <w:p w14:paraId="7E43DF64" w14:textId="77777777" w:rsidR="00DD29A9" w:rsidRPr="00DD29A9" w:rsidRDefault="00DD29A9" w:rsidP="00DD29A9">
            <w:pPr>
              <w:pStyle w:val="DefL1"/>
            </w:pPr>
            <w:r w:rsidRPr="00DD29A9">
              <w:t>Data</w:t>
            </w:r>
          </w:p>
        </w:tc>
        <w:tc>
          <w:tcPr>
            <w:tcW w:w="5948" w:type="dxa"/>
            <w:shd w:val="clear" w:color="auto" w:fill="auto"/>
          </w:tcPr>
          <w:p w14:paraId="0CDDF365" w14:textId="30C95311" w:rsidR="00DD29A9" w:rsidRPr="00264A63" w:rsidRDefault="00DD29A9" w:rsidP="00DD29A9">
            <w:pPr>
              <w:pStyle w:val="Deftext"/>
            </w:pPr>
            <w:r w:rsidRPr="00264A63">
              <w:t xml:space="preserve">for the purpose of </w:t>
            </w:r>
            <w:r>
              <w:t>clause </w:t>
            </w:r>
            <w:r w:rsidRPr="00264A63">
              <w:fldChar w:fldCharType="begin"/>
            </w:r>
            <w:r w:rsidRPr="00264A63">
              <w:instrText xml:space="preserve"> REF _Ref380157407 \r \h  \* MERGEFORMAT </w:instrText>
            </w:r>
            <w:r w:rsidRPr="00264A63">
              <w:fldChar w:fldCharType="separate"/>
            </w:r>
            <w:r w:rsidR="00547834">
              <w:t>3.5</w:t>
            </w:r>
            <w:r w:rsidRPr="00264A63">
              <w:fldChar w:fldCharType="end"/>
            </w:r>
            <w:r w:rsidRPr="00264A63">
              <w:t xml:space="preserve"> includes data, information, records, reports, and notices;</w:t>
            </w:r>
          </w:p>
        </w:tc>
      </w:tr>
      <w:tr w:rsidR="00DD24F8" w14:paraId="5AC7767B" w14:textId="77777777" w:rsidTr="009B7137">
        <w:tc>
          <w:tcPr>
            <w:tcW w:w="2722" w:type="dxa"/>
            <w:shd w:val="clear" w:color="auto" w:fill="auto"/>
          </w:tcPr>
          <w:p w14:paraId="28F70217" w14:textId="394EF9BD" w:rsidR="00DD24F8" w:rsidRPr="00DD29A9" w:rsidRDefault="00DD24F8" w:rsidP="00DD29A9">
            <w:pPr>
              <w:pStyle w:val="DefL1"/>
            </w:pPr>
            <w:r>
              <w:t>Date for Practical Completion</w:t>
            </w:r>
          </w:p>
        </w:tc>
        <w:tc>
          <w:tcPr>
            <w:tcW w:w="5948" w:type="dxa"/>
            <w:shd w:val="clear" w:color="auto" w:fill="auto"/>
          </w:tcPr>
          <w:p w14:paraId="2717E561" w14:textId="12BBAB50" w:rsidR="00DD24F8" w:rsidRPr="00264A63" w:rsidRDefault="00DD24F8" w:rsidP="00DD29A9">
            <w:pPr>
              <w:pStyle w:val="Deftext"/>
            </w:pPr>
            <w:r>
              <w:t xml:space="preserve">means the date or period as specified </w:t>
            </w:r>
            <w:r w:rsidR="004B5718">
              <w:t>at</w:t>
            </w:r>
            <w:r>
              <w:t xml:space="preserve"> Item </w:t>
            </w:r>
            <w:r w:rsidR="009B5E0B">
              <w:fldChar w:fldCharType="begin"/>
            </w:r>
            <w:r w:rsidR="009B5E0B">
              <w:instrText xml:space="preserve"> REF _Ref86825762 \w \h </w:instrText>
            </w:r>
            <w:r w:rsidR="009B5E0B">
              <w:fldChar w:fldCharType="separate"/>
            </w:r>
            <w:r w:rsidR="00547834">
              <w:t>5</w:t>
            </w:r>
            <w:r w:rsidR="009B5E0B">
              <w:fldChar w:fldCharType="end"/>
            </w:r>
            <w:r>
              <w:t>;</w:t>
            </w:r>
          </w:p>
        </w:tc>
      </w:tr>
      <w:tr w:rsidR="00DD29A9" w14:paraId="39E5AB28" w14:textId="77777777" w:rsidTr="009B7137">
        <w:tc>
          <w:tcPr>
            <w:tcW w:w="2722" w:type="dxa"/>
            <w:shd w:val="clear" w:color="auto" w:fill="auto"/>
          </w:tcPr>
          <w:p w14:paraId="5BB5743D" w14:textId="77777777" w:rsidR="00DD29A9" w:rsidRPr="00DD29A9" w:rsidRDefault="00DD29A9" w:rsidP="00DD29A9">
            <w:pPr>
              <w:pStyle w:val="DefL1"/>
            </w:pPr>
            <w:r w:rsidRPr="00DD29A9">
              <w:t>Date of Contract Execution</w:t>
            </w:r>
          </w:p>
        </w:tc>
        <w:tc>
          <w:tcPr>
            <w:tcW w:w="5948" w:type="dxa"/>
            <w:shd w:val="clear" w:color="auto" w:fill="auto"/>
          </w:tcPr>
          <w:p w14:paraId="5B39224C" w14:textId="77777777" w:rsidR="00DD29A9" w:rsidRPr="00264A63" w:rsidRDefault="00DD29A9" w:rsidP="00DD29A9">
            <w:pPr>
              <w:pStyle w:val="Deftext"/>
            </w:pPr>
            <w:r w:rsidRPr="00DD29A9">
              <w:t>means the date the last party executed the Formal Instrument of Agreement;</w:t>
            </w:r>
          </w:p>
        </w:tc>
      </w:tr>
      <w:tr w:rsidR="00921766" w14:paraId="712A6E2C" w14:textId="77777777" w:rsidTr="009B7137">
        <w:tc>
          <w:tcPr>
            <w:tcW w:w="2722" w:type="dxa"/>
            <w:shd w:val="clear" w:color="auto" w:fill="auto"/>
          </w:tcPr>
          <w:p w14:paraId="3AE3E670" w14:textId="77777777" w:rsidR="00921766" w:rsidRPr="00DD29A9" w:rsidRDefault="00921766" w:rsidP="00DD29A9">
            <w:pPr>
              <w:pStyle w:val="DefL1"/>
            </w:pPr>
            <w:r>
              <w:t>Date of Practical Completion</w:t>
            </w:r>
          </w:p>
        </w:tc>
        <w:tc>
          <w:tcPr>
            <w:tcW w:w="5948" w:type="dxa"/>
            <w:shd w:val="clear" w:color="auto" w:fill="auto"/>
          </w:tcPr>
          <w:p w14:paraId="540C2669" w14:textId="77777777" w:rsidR="00921766" w:rsidRPr="00DD29A9" w:rsidRDefault="00921766" w:rsidP="00DD29A9">
            <w:pPr>
              <w:pStyle w:val="Deftext"/>
            </w:pPr>
            <w:r>
              <w:t xml:space="preserve">means the date certified by Council to be the date on which Practical Completion was achieved; </w:t>
            </w:r>
          </w:p>
        </w:tc>
      </w:tr>
      <w:tr w:rsidR="00DD29A9" w14:paraId="313BC0FC" w14:textId="77777777" w:rsidTr="009B7137">
        <w:tc>
          <w:tcPr>
            <w:tcW w:w="2722" w:type="dxa"/>
            <w:shd w:val="clear" w:color="auto" w:fill="auto"/>
          </w:tcPr>
          <w:p w14:paraId="03D17AA2" w14:textId="77777777" w:rsidR="00DD29A9" w:rsidRPr="00DD29A9" w:rsidRDefault="00DD29A9" w:rsidP="00DD29A9">
            <w:pPr>
              <w:pStyle w:val="DefL1"/>
            </w:pPr>
            <w:r w:rsidRPr="00DD29A9">
              <w:t>Defects</w:t>
            </w:r>
          </w:p>
        </w:tc>
        <w:tc>
          <w:tcPr>
            <w:tcW w:w="5948" w:type="dxa"/>
            <w:shd w:val="clear" w:color="auto" w:fill="auto"/>
          </w:tcPr>
          <w:p w14:paraId="165A5B04" w14:textId="77777777" w:rsidR="00DD29A9" w:rsidRPr="00886646" w:rsidRDefault="00DD29A9" w:rsidP="00DD29A9">
            <w:pPr>
              <w:pStyle w:val="Deftext"/>
            </w:pPr>
            <w:r w:rsidRPr="00886646">
              <w:t>includes:</w:t>
            </w:r>
          </w:p>
          <w:p w14:paraId="23626AD7" w14:textId="77777777" w:rsidR="00DD29A9" w:rsidRPr="00886646" w:rsidRDefault="00DD29A9" w:rsidP="00DD29A9">
            <w:pPr>
              <w:pStyle w:val="DefL2"/>
            </w:pPr>
            <w:r w:rsidRPr="00886646">
              <w:t>a defect, shrinkage, movement, deficiency, subsidence, fault or omission in the Works, whether in respect of, or arising from any cause, including materials or workmanship or any physical damage to the Works as a result thereof; or</w:t>
            </w:r>
          </w:p>
          <w:p w14:paraId="11A99166" w14:textId="77777777" w:rsidR="00DD29A9" w:rsidRPr="00264A63" w:rsidRDefault="00DD29A9" w:rsidP="00DD29A9">
            <w:pPr>
              <w:pStyle w:val="DefL2"/>
            </w:pPr>
            <w:r w:rsidRPr="00886646">
              <w:t>any other aspect of the Works which is not in accordance with the requirements of this Contract;</w:t>
            </w:r>
          </w:p>
        </w:tc>
      </w:tr>
      <w:tr w:rsidR="00DD29A9" w14:paraId="0C2FDABA" w14:textId="77777777" w:rsidTr="009B7137">
        <w:tc>
          <w:tcPr>
            <w:tcW w:w="2722" w:type="dxa"/>
            <w:shd w:val="clear" w:color="auto" w:fill="auto"/>
          </w:tcPr>
          <w:p w14:paraId="5C674F99" w14:textId="77777777" w:rsidR="00DD29A9" w:rsidRPr="00DD29A9" w:rsidRDefault="00DD29A9" w:rsidP="00DD29A9">
            <w:pPr>
              <w:pStyle w:val="DefL1"/>
            </w:pPr>
            <w:r w:rsidRPr="00DD29A9">
              <w:t>Defects Liability Period</w:t>
            </w:r>
          </w:p>
        </w:tc>
        <w:tc>
          <w:tcPr>
            <w:tcW w:w="5948" w:type="dxa"/>
            <w:shd w:val="clear" w:color="auto" w:fill="auto"/>
          </w:tcPr>
          <w:p w14:paraId="02658870" w14:textId="77E82F3D" w:rsidR="00DD29A9" w:rsidRPr="00264A63" w:rsidRDefault="00DD29A9" w:rsidP="00DD29A9">
            <w:pPr>
              <w:pStyle w:val="Deftext"/>
            </w:pPr>
            <w:r w:rsidRPr="00264A63">
              <w:t xml:space="preserve">means such period as specified </w:t>
            </w:r>
            <w:r w:rsidR="00CE5FAC">
              <w:t xml:space="preserve">at </w:t>
            </w:r>
            <w:r w:rsidR="0065736A">
              <w:t>Item </w:t>
            </w:r>
            <w:r w:rsidR="0065736A">
              <w:rPr>
                <w:highlight w:val="cyan"/>
              </w:rPr>
              <w:fldChar w:fldCharType="begin"/>
            </w:r>
            <w:r w:rsidR="0065736A">
              <w:instrText xml:space="preserve"> REF _Ref86825859 \w \h </w:instrText>
            </w:r>
            <w:r w:rsidR="0065736A">
              <w:rPr>
                <w:highlight w:val="cyan"/>
              </w:rPr>
            </w:r>
            <w:r w:rsidR="0065736A">
              <w:rPr>
                <w:highlight w:val="cyan"/>
              </w:rPr>
              <w:fldChar w:fldCharType="separate"/>
            </w:r>
            <w:r w:rsidR="00547834">
              <w:t>14</w:t>
            </w:r>
            <w:r w:rsidR="0065736A">
              <w:rPr>
                <w:highlight w:val="cyan"/>
              </w:rPr>
              <w:fldChar w:fldCharType="end"/>
            </w:r>
            <w:r w:rsidRPr="00264A63">
              <w:t>;</w:t>
            </w:r>
          </w:p>
        </w:tc>
      </w:tr>
      <w:tr w:rsidR="00DD29A9" w14:paraId="67DE2331" w14:textId="77777777" w:rsidTr="009B7137">
        <w:tc>
          <w:tcPr>
            <w:tcW w:w="2722" w:type="dxa"/>
            <w:shd w:val="clear" w:color="auto" w:fill="auto"/>
          </w:tcPr>
          <w:p w14:paraId="22E6C13B" w14:textId="77777777" w:rsidR="00DD29A9" w:rsidRPr="00DD29A9" w:rsidRDefault="00DD29A9" w:rsidP="00DD29A9">
            <w:pPr>
              <w:pStyle w:val="DefL1"/>
            </w:pPr>
            <w:r w:rsidRPr="00DD29A9">
              <w:t>Design Work</w:t>
            </w:r>
          </w:p>
        </w:tc>
        <w:tc>
          <w:tcPr>
            <w:tcW w:w="5948" w:type="dxa"/>
            <w:shd w:val="clear" w:color="auto" w:fill="auto"/>
          </w:tcPr>
          <w:p w14:paraId="098FACA0" w14:textId="5950410E" w:rsidR="00DD29A9" w:rsidRPr="00264A63" w:rsidRDefault="00DD29A9" w:rsidP="00DD29A9">
            <w:pPr>
              <w:pStyle w:val="Deftext"/>
            </w:pPr>
            <w:r w:rsidRPr="00886646">
              <w:t xml:space="preserve">has the meaning given in clause </w:t>
            </w:r>
            <w:r w:rsidR="00B77913">
              <w:fldChar w:fldCharType="begin"/>
            </w:r>
            <w:r w:rsidR="00B77913">
              <w:instrText xml:space="preserve"> REF _Ref86826491 \r \h </w:instrText>
            </w:r>
            <w:r w:rsidR="00B77913">
              <w:fldChar w:fldCharType="separate"/>
            </w:r>
            <w:r w:rsidR="00547834">
              <w:t>2.14(a)(i)</w:t>
            </w:r>
            <w:r w:rsidR="00B77913">
              <w:fldChar w:fldCharType="end"/>
            </w:r>
            <w:r w:rsidRPr="00886646">
              <w:t>;</w:t>
            </w:r>
          </w:p>
        </w:tc>
      </w:tr>
      <w:tr w:rsidR="00DD29A9" w14:paraId="15F70236" w14:textId="77777777" w:rsidTr="009B7137">
        <w:tc>
          <w:tcPr>
            <w:tcW w:w="2722" w:type="dxa"/>
            <w:shd w:val="clear" w:color="auto" w:fill="auto"/>
          </w:tcPr>
          <w:p w14:paraId="4FF905AD" w14:textId="77777777" w:rsidR="00DD29A9" w:rsidRPr="00DD29A9" w:rsidRDefault="00DD29A9" w:rsidP="00DD29A9">
            <w:pPr>
              <w:pStyle w:val="DefL1"/>
            </w:pPr>
            <w:r w:rsidRPr="00DD29A9">
              <w:t>Emissions and Energy Data</w:t>
            </w:r>
          </w:p>
        </w:tc>
        <w:tc>
          <w:tcPr>
            <w:tcW w:w="5948" w:type="dxa"/>
            <w:shd w:val="clear" w:color="auto" w:fill="auto"/>
          </w:tcPr>
          <w:p w14:paraId="1F5B8B2D" w14:textId="08C64F0A" w:rsidR="00DD29A9" w:rsidRPr="00264A63" w:rsidRDefault="00DD29A9" w:rsidP="00DD29A9">
            <w:pPr>
              <w:pStyle w:val="Deftext"/>
            </w:pPr>
            <w:r w:rsidRPr="00264A63">
              <w:t xml:space="preserve">has the meaning given to it in </w:t>
            </w:r>
            <w:r>
              <w:t>clause </w:t>
            </w:r>
            <w:r w:rsidRPr="00264A63">
              <w:fldChar w:fldCharType="begin"/>
            </w:r>
            <w:r w:rsidRPr="00264A63">
              <w:instrText xml:space="preserve"> REF _Ref380157407 \r \h  \* MERGEFORMAT </w:instrText>
            </w:r>
            <w:r w:rsidRPr="00264A63">
              <w:fldChar w:fldCharType="separate"/>
            </w:r>
            <w:r w:rsidR="00547834">
              <w:t>3.5</w:t>
            </w:r>
            <w:r w:rsidRPr="00264A63">
              <w:fldChar w:fldCharType="end"/>
            </w:r>
            <w:r w:rsidRPr="00264A63">
              <w:t>;</w:t>
            </w:r>
          </w:p>
        </w:tc>
      </w:tr>
      <w:tr w:rsidR="00DD29A9" w14:paraId="1637C1F4" w14:textId="77777777" w:rsidTr="009B7137">
        <w:tc>
          <w:tcPr>
            <w:tcW w:w="2722" w:type="dxa"/>
            <w:shd w:val="clear" w:color="auto" w:fill="auto"/>
          </w:tcPr>
          <w:p w14:paraId="401C8252" w14:textId="77777777" w:rsidR="00DD29A9" w:rsidRPr="00DD29A9" w:rsidRDefault="00DD29A9" w:rsidP="00DD29A9">
            <w:pPr>
              <w:pStyle w:val="DefL1"/>
            </w:pPr>
            <w:r w:rsidRPr="00DD29A9">
              <w:t>Environment</w:t>
            </w:r>
          </w:p>
        </w:tc>
        <w:tc>
          <w:tcPr>
            <w:tcW w:w="5948" w:type="dxa"/>
            <w:shd w:val="clear" w:color="auto" w:fill="auto"/>
          </w:tcPr>
          <w:p w14:paraId="20C0602E" w14:textId="77777777" w:rsidR="00DD29A9" w:rsidRPr="00886646" w:rsidRDefault="00DD29A9" w:rsidP="00DD29A9">
            <w:pPr>
              <w:pStyle w:val="Deftext"/>
              <w:rPr>
                <w:u w:val="double"/>
              </w:rPr>
            </w:pPr>
            <w:r w:rsidRPr="00886646">
              <w:t>includes all aspects of the surroundings of human beings including:</w:t>
            </w:r>
          </w:p>
          <w:p w14:paraId="0F3676C4" w14:textId="77777777" w:rsidR="00DD29A9" w:rsidRPr="00886646" w:rsidRDefault="00DD29A9" w:rsidP="00DD29A9">
            <w:pPr>
              <w:pStyle w:val="DefL2"/>
              <w:rPr>
                <w:u w:val="double"/>
              </w:rPr>
            </w:pPr>
            <w:bookmarkStart w:id="65" w:name="_BPDC_LN_INS_1735"/>
            <w:bookmarkStart w:id="66" w:name="_BPDC_PR_INS_1736"/>
            <w:bookmarkEnd w:id="65"/>
            <w:bookmarkEnd w:id="66"/>
            <w:r w:rsidRPr="00886646">
              <w:t>the physical characteristics of those surroundings such as the land, the waters and the atmosphere;</w:t>
            </w:r>
          </w:p>
          <w:p w14:paraId="3776FD91" w14:textId="77777777" w:rsidR="00DD29A9" w:rsidRPr="00886646" w:rsidRDefault="00DD29A9" w:rsidP="00DD29A9">
            <w:pPr>
              <w:pStyle w:val="DefL2"/>
              <w:rPr>
                <w:u w:val="double"/>
              </w:rPr>
            </w:pPr>
            <w:bookmarkStart w:id="67" w:name="_BPDC_LN_INS_1733"/>
            <w:bookmarkStart w:id="68" w:name="_BPDC_PR_INS_1734"/>
            <w:bookmarkEnd w:id="67"/>
            <w:bookmarkEnd w:id="68"/>
            <w:r w:rsidRPr="00886646">
              <w:t>the biological characteristics of those surroundings such as the animals, plants and other forms of life; and</w:t>
            </w:r>
          </w:p>
          <w:p w14:paraId="6AEA7EA3" w14:textId="77777777" w:rsidR="00DD29A9" w:rsidRPr="00886646" w:rsidRDefault="00DD29A9" w:rsidP="00DD29A9">
            <w:pPr>
              <w:pStyle w:val="DefL2"/>
              <w:rPr>
                <w:u w:val="double"/>
              </w:rPr>
            </w:pPr>
            <w:bookmarkStart w:id="69" w:name="_BPDC_LN_INS_1731"/>
            <w:bookmarkStart w:id="70" w:name="_BPDC_PR_INS_1732"/>
            <w:bookmarkEnd w:id="69"/>
            <w:bookmarkEnd w:id="70"/>
            <w:r w:rsidRPr="00886646">
              <w:t>the aesthetic characteristics of those surroundings such as their appearance, sounds, smells, tastes and textures,</w:t>
            </w:r>
          </w:p>
          <w:p w14:paraId="410920AF" w14:textId="77777777" w:rsidR="00DD29A9" w:rsidRPr="00264A63" w:rsidRDefault="00DD29A9" w:rsidP="00DD29A9">
            <w:pPr>
              <w:pStyle w:val="Deftext"/>
            </w:pPr>
            <w:r w:rsidRPr="00886646">
              <w:t xml:space="preserve">and </w:t>
            </w:r>
            <w:r w:rsidR="00831F8C">
              <w:t>"</w:t>
            </w:r>
            <w:r w:rsidRPr="00886646">
              <w:rPr>
                <w:b/>
                <w:bCs/>
              </w:rPr>
              <w:t>Environmental</w:t>
            </w:r>
            <w:r w:rsidR="00831F8C" w:rsidRPr="00831F8C">
              <w:t>"</w:t>
            </w:r>
            <w:r w:rsidRPr="00886646">
              <w:rPr>
                <w:i/>
                <w:iCs/>
              </w:rPr>
              <w:t xml:space="preserve"> </w:t>
            </w:r>
            <w:r w:rsidRPr="00886646">
              <w:t xml:space="preserve">and </w:t>
            </w:r>
            <w:r w:rsidR="00831F8C">
              <w:t>"</w:t>
            </w:r>
            <w:r w:rsidRPr="00886646">
              <w:rPr>
                <w:b/>
                <w:bCs/>
              </w:rPr>
              <w:t>Environmentally</w:t>
            </w:r>
            <w:r w:rsidR="00831F8C" w:rsidRPr="00831F8C">
              <w:t>"</w:t>
            </w:r>
            <w:r w:rsidRPr="00886646">
              <w:t xml:space="preserve"> have the same meaning;</w:t>
            </w:r>
          </w:p>
        </w:tc>
      </w:tr>
      <w:tr w:rsidR="00DD29A9" w14:paraId="21A15416" w14:textId="77777777" w:rsidTr="009B7137">
        <w:tc>
          <w:tcPr>
            <w:tcW w:w="2722" w:type="dxa"/>
            <w:shd w:val="clear" w:color="auto" w:fill="auto"/>
          </w:tcPr>
          <w:p w14:paraId="74186216" w14:textId="77777777" w:rsidR="00DD29A9" w:rsidRPr="00DD29A9" w:rsidRDefault="00DD29A9" w:rsidP="00DD29A9">
            <w:pPr>
              <w:pStyle w:val="DefL1"/>
            </w:pPr>
            <w:r w:rsidRPr="00DD29A9">
              <w:t>Environmental Harm</w:t>
            </w:r>
          </w:p>
        </w:tc>
        <w:tc>
          <w:tcPr>
            <w:tcW w:w="5948" w:type="dxa"/>
            <w:shd w:val="clear" w:color="auto" w:fill="auto"/>
          </w:tcPr>
          <w:p w14:paraId="6677EBE3" w14:textId="77777777" w:rsidR="00DD29A9" w:rsidRPr="00264A63" w:rsidRDefault="00DD29A9" w:rsidP="00DD29A9">
            <w:pPr>
              <w:pStyle w:val="Deftext"/>
            </w:pPr>
            <w:r w:rsidRPr="00886646">
              <w:t xml:space="preserve">has the meaning given to it in the </w:t>
            </w:r>
            <w:r w:rsidRPr="00886646">
              <w:rPr>
                <w:i/>
                <w:iCs/>
              </w:rPr>
              <w:t>Environmental Protection Act 1994</w:t>
            </w:r>
            <w:r w:rsidRPr="00886646">
              <w:t xml:space="preserve"> (Qld) and includes damage to the Environment;</w:t>
            </w:r>
          </w:p>
        </w:tc>
      </w:tr>
      <w:tr w:rsidR="00DD29A9" w14:paraId="2D27D8CD" w14:textId="77777777" w:rsidTr="009B7137">
        <w:tc>
          <w:tcPr>
            <w:tcW w:w="2722" w:type="dxa"/>
            <w:shd w:val="clear" w:color="auto" w:fill="auto"/>
          </w:tcPr>
          <w:p w14:paraId="452383B1" w14:textId="77777777" w:rsidR="00DD29A9" w:rsidRPr="00DD29A9" w:rsidRDefault="00DD29A9" w:rsidP="00DD29A9">
            <w:pPr>
              <w:pStyle w:val="DefL1"/>
            </w:pPr>
            <w:r w:rsidRPr="00DD29A9">
              <w:t>Environmental Law</w:t>
            </w:r>
          </w:p>
        </w:tc>
        <w:tc>
          <w:tcPr>
            <w:tcW w:w="5948" w:type="dxa"/>
            <w:shd w:val="clear" w:color="auto" w:fill="auto"/>
          </w:tcPr>
          <w:p w14:paraId="7E8003E0" w14:textId="77777777" w:rsidR="00DD29A9" w:rsidRPr="00886646" w:rsidRDefault="00DD29A9" w:rsidP="00DD29A9">
            <w:pPr>
              <w:pStyle w:val="Deftext"/>
              <w:rPr>
                <w:u w:val="double"/>
              </w:rPr>
            </w:pPr>
            <w:r w:rsidRPr="00886646">
              <w:t>means any Legislative Requirement which has as its object, purpose or effect:</w:t>
            </w:r>
          </w:p>
          <w:p w14:paraId="10219BC5" w14:textId="77777777" w:rsidR="00DD29A9" w:rsidRPr="00886646" w:rsidRDefault="00DD29A9" w:rsidP="00DD29A9">
            <w:pPr>
              <w:pStyle w:val="DefL2"/>
              <w:rPr>
                <w:u w:val="double"/>
              </w:rPr>
            </w:pPr>
            <w:bookmarkStart w:id="71" w:name="_BPDC_LN_INS_1725"/>
            <w:bookmarkStart w:id="72" w:name="_BPDC_PR_INS_1726"/>
            <w:bookmarkEnd w:id="71"/>
            <w:bookmarkEnd w:id="72"/>
            <w:r w:rsidRPr="00886646">
              <w:t>the protection of the Environment;</w:t>
            </w:r>
          </w:p>
          <w:p w14:paraId="74617D8D" w14:textId="77777777" w:rsidR="00DD29A9" w:rsidRPr="00886646" w:rsidRDefault="00DD29A9" w:rsidP="00DD29A9">
            <w:pPr>
              <w:pStyle w:val="DefL2"/>
              <w:rPr>
                <w:u w:val="double"/>
              </w:rPr>
            </w:pPr>
            <w:bookmarkStart w:id="73" w:name="_BPDC_LN_INS_1723"/>
            <w:bookmarkStart w:id="74" w:name="_BPDC_PR_INS_1724"/>
            <w:bookmarkEnd w:id="73"/>
            <w:bookmarkEnd w:id="74"/>
            <w:r w:rsidRPr="00886646">
              <w:t>the storage, handling or transportation of any waste, dangerous goods or hazardous materials (being any substance, emission or material regulated by an Authority, or any substance, emission or material deemed dangerous to health, safety or the Environment);</w:t>
            </w:r>
          </w:p>
          <w:p w14:paraId="5B1A71C6" w14:textId="77777777" w:rsidR="00DD29A9" w:rsidRPr="00886646" w:rsidRDefault="00DD29A9" w:rsidP="00DD29A9">
            <w:pPr>
              <w:pStyle w:val="DefL2"/>
              <w:rPr>
                <w:u w:val="double"/>
              </w:rPr>
            </w:pPr>
            <w:bookmarkStart w:id="75" w:name="_BPDC_LN_INS_1721"/>
            <w:bookmarkStart w:id="76" w:name="_BPDC_PR_INS_1722"/>
            <w:bookmarkEnd w:id="75"/>
            <w:bookmarkEnd w:id="76"/>
            <w:r w:rsidRPr="00886646">
              <w:t>the prevention, control, abatement or investigation of pollution (being harm to the Environment either directly or indirectly, including contamination, pollution, the release of hazardous materials or toxic substances or emissions (including noise and dust emission) and other similar matters) or its effect;</w:t>
            </w:r>
          </w:p>
          <w:p w14:paraId="208B93F8" w14:textId="77777777" w:rsidR="00DD29A9" w:rsidRPr="00886646" w:rsidRDefault="00DD29A9" w:rsidP="00DD29A9">
            <w:pPr>
              <w:pStyle w:val="DefL2"/>
              <w:rPr>
                <w:u w:val="double"/>
              </w:rPr>
            </w:pPr>
            <w:bookmarkStart w:id="77" w:name="_BPDC_LN_INS_1719"/>
            <w:bookmarkStart w:id="78" w:name="_BPDC_PR_INS_1720"/>
            <w:bookmarkEnd w:id="77"/>
            <w:bookmarkEnd w:id="78"/>
            <w:r w:rsidRPr="00886646">
              <w:t>the carrying out of works on, in or under, the subdivision of, the use of, or the execution of any structure on, in or under the land and the rehabilitation of land; or</w:t>
            </w:r>
          </w:p>
          <w:p w14:paraId="25B85F2C" w14:textId="77777777" w:rsidR="00DD29A9" w:rsidRPr="00264A63" w:rsidRDefault="00DD29A9" w:rsidP="00DD29A9">
            <w:pPr>
              <w:pStyle w:val="DefL2"/>
            </w:pPr>
            <w:bookmarkStart w:id="79" w:name="_BPDC_LN_INS_1717"/>
            <w:bookmarkStart w:id="80" w:name="_BPDC_PR_INS_1718"/>
            <w:bookmarkEnd w:id="79"/>
            <w:bookmarkEnd w:id="80"/>
            <w:r w:rsidRPr="00886646">
              <w:t>the prosecution of any person in connection with the use or occupation of land or activities on that land;</w:t>
            </w:r>
          </w:p>
        </w:tc>
      </w:tr>
      <w:tr w:rsidR="00DD29A9" w14:paraId="26721B19" w14:textId="77777777" w:rsidTr="009B7137">
        <w:tc>
          <w:tcPr>
            <w:tcW w:w="2722" w:type="dxa"/>
            <w:shd w:val="clear" w:color="auto" w:fill="auto"/>
          </w:tcPr>
          <w:p w14:paraId="6CB504B1" w14:textId="77777777" w:rsidR="00DD29A9" w:rsidRPr="00DD29A9" w:rsidRDefault="00DD29A9" w:rsidP="00DD29A9">
            <w:pPr>
              <w:pStyle w:val="DefL1"/>
            </w:pPr>
            <w:r w:rsidRPr="00DD29A9">
              <w:t>Excluded Latent Condition</w:t>
            </w:r>
          </w:p>
        </w:tc>
        <w:tc>
          <w:tcPr>
            <w:tcW w:w="5948" w:type="dxa"/>
            <w:shd w:val="clear" w:color="auto" w:fill="auto"/>
          </w:tcPr>
          <w:p w14:paraId="7781DA6E" w14:textId="77777777" w:rsidR="00843671" w:rsidRDefault="00843671" w:rsidP="00843671">
            <w:pPr>
              <w:pStyle w:val="Deftext"/>
            </w:pPr>
            <w:r w:rsidRPr="00264A63">
              <w:t>means</w:t>
            </w:r>
            <w:r>
              <w:t>:</w:t>
            </w:r>
          </w:p>
          <w:p w14:paraId="4BA5AFF6" w14:textId="45996B73" w:rsidR="00843671" w:rsidRDefault="00843671" w:rsidP="00843671">
            <w:pPr>
              <w:pStyle w:val="DefL2"/>
            </w:pPr>
            <w:r w:rsidRPr="00264A63">
              <w:t xml:space="preserve">those Site conditions (if any) described in </w:t>
            </w:r>
            <w:r w:rsidR="0065736A">
              <w:t>Item </w:t>
            </w:r>
            <w:r w:rsidR="0065736A">
              <w:fldChar w:fldCharType="begin"/>
            </w:r>
            <w:r w:rsidR="0065736A">
              <w:instrText xml:space="preserve"> REF _Ref86826067 \w \h </w:instrText>
            </w:r>
            <w:r w:rsidR="0065736A">
              <w:fldChar w:fldCharType="separate"/>
            </w:r>
            <w:r w:rsidR="00547834">
              <w:t>21</w:t>
            </w:r>
            <w:r w:rsidR="0065736A">
              <w:fldChar w:fldCharType="end"/>
            </w:r>
            <w:r w:rsidRPr="00264A63">
              <w:t>;</w:t>
            </w:r>
            <w:r>
              <w:t xml:space="preserve"> and</w:t>
            </w:r>
          </w:p>
          <w:p w14:paraId="0C85BD5C" w14:textId="7E2AFEA1" w:rsidR="00DD24F8" w:rsidRDefault="00843671" w:rsidP="00DD24F8">
            <w:pPr>
              <w:pStyle w:val="DefL2"/>
            </w:pPr>
            <w:r w:rsidRPr="00760585">
              <w:t>any and all risks, matters and things the subject of, or arising from, or in connection with, Contractor Reliance Information</w:t>
            </w:r>
            <w:r w:rsidR="00DD24F8">
              <w:t>,</w:t>
            </w:r>
          </w:p>
          <w:p w14:paraId="2E5C4FE7" w14:textId="3787CD74" w:rsidR="00DD29A9" w:rsidRPr="00264A63" w:rsidRDefault="00DD24F8" w:rsidP="00C10DFB">
            <w:pPr>
              <w:pStyle w:val="DefL2"/>
              <w:numPr>
                <w:ilvl w:val="0"/>
                <w:numId w:val="0"/>
              </w:numPr>
            </w:pPr>
            <w:r>
              <w:t>except to the extent of any inaccuracy in the Contractor Reliance Information as provided for in clause</w:t>
            </w:r>
            <w:r w:rsidR="0023199C">
              <w:t xml:space="preserve"> </w:t>
            </w:r>
            <w:r w:rsidR="0023199C">
              <w:fldChar w:fldCharType="begin"/>
            </w:r>
            <w:r w:rsidR="0023199C">
              <w:instrText xml:space="preserve"> REF _Ref144222115 \r \h </w:instrText>
            </w:r>
            <w:r w:rsidR="0023199C">
              <w:fldChar w:fldCharType="separate"/>
            </w:r>
            <w:r w:rsidR="00547834">
              <w:t>2.11(f)</w:t>
            </w:r>
            <w:r w:rsidR="0023199C">
              <w:fldChar w:fldCharType="end"/>
            </w:r>
            <w:r>
              <w:rPr>
                <w:b/>
                <w:bCs/>
              </w:rPr>
              <w:t xml:space="preserve"> </w:t>
            </w:r>
            <w:r>
              <w:t xml:space="preserve">and which has been notified by the Contractor in accordance with clause </w:t>
            </w:r>
            <w:r w:rsidR="0023199C">
              <w:fldChar w:fldCharType="begin"/>
            </w:r>
            <w:r w:rsidR="0023199C">
              <w:instrText xml:space="preserve"> REF _Ref144222145 \r \h </w:instrText>
            </w:r>
            <w:r w:rsidR="0023199C">
              <w:fldChar w:fldCharType="separate"/>
            </w:r>
            <w:r w:rsidR="00547834">
              <w:t>2.11(f)(iii)</w:t>
            </w:r>
            <w:r w:rsidR="0023199C">
              <w:fldChar w:fldCharType="end"/>
            </w:r>
            <w:r w:rsidR="00843671" w:rsidRPr="00760585">
              <w:t>;</w:t>
            </w:r>
            <w:r w:rsidR="00843671" w:rsidRPr="00264A63">
              <w:t xml:space="preserve">  </w:t>
            </w:r>
          </w:p>
        </w:tc>
      </w:tr>
      <w:tr w:rsidR="00DD29A9" w14:paraId="4103D14A" w14:textId="77777777" w:rsidTr="009B7137">
        <w:tc>
          <w:tcPr>
            <w:tcW w:w="2722" w:type="dxa"/>
            <w:shd w:val="clear" w:color="auto" w:fill="auto"/>
          </w:tcPr>
          <w:p w14:paraId="72AD87F6" w14:textId="77777777" w:rsidR="00DD29A9" w:rsidRPr="00DD29A9" w:rsidRDefault="00843671" w:rsidP="00DD29A9">
            <w:pPr>
              <w:pStyle w:val="DefL1"/>
            </w:pPr>
            <w:r w:rsidRPr="00843671">
              <w:t>Final Certificate</w:t>
            </w:r>
          </w:p>
        </w:tc>
        <w:tc>
          <w:tcPr>
            <w:tcW w:w="5948" w:type="dxa"/>
            <w:shd w:val="clear" w:color="auto" w:fill="auto"/>
          </w:tcPr>
          <w:p w14:paraId="0645DB89" w14:textId="3E1FF2EE" w:rsidR="00DD29A9" w:rsidRPr="00264A63" w:rsidRDefault="00843671" w:rsidP="00843671">
            <w:pPr>
              <w:pStyle w:val="Deftext"/>
            </w:pPr>
            <w:r>
              <w:t xml:space="preserve">has the meaning in </w:t>
            </w:r>
            <w:r w:rsidRPr="00843671">
              <w:t>clause</w:t>
            </w:r>
            <w:r>
              <w:t> </w:t>
            </w:r>
            <w:r w:rsidR="0065736A">
              <w:fldChar w:fldCharType="begin"/>
            </w:r>
            <w:r w:rsidR="0065736A">
              <w:instrText xml:space="preserve"> REF _Ref84345860 \w \h </w:instrText>
            </w:r>
            <w:r w:rsidR="0065736A">
              <w:fldChar w:fldCharType="separate"/>
            </w:r>
            <w:r w:rsidR="00547834">
              <w:t>7.9(b)</w:t>
            </w:r>
            <w:r w:rsidR="0065736A">
              <w:fldChar w:fldCharType="end"/>
            </w:r>
            <w:r w:rsidRPr="00AD5BD0">
              <w:t>;</w:t>
            </w:r>
          </w:p>
        </w:tc>
      </w:tr>
      <w:tr w:rsidR="00843671" w14:paraId="6D33D9E3" w14:textId="77777777" w:rsidTr="009B7137">
        <w:tc>
          <w:tcPr>
            <w:tcW w:w="2722" w:type="dxa"/>
            <w:shd w:val="clear" w:color="auto" w:fill="auto"/>
          </w:tcPr>
          <w:p w14:paraId="4A80D867" w14:textId="77777777" w:rsidR="00843671" w:rsidRPr="00843671" w:rsidRDefault="00843671" w:rsidP="00DD29A9">
            <w:pPr>
              <w:pStyle w:val="DefL1"/>
            </w:pPr>
            <w:r w:rsidRPr="00843671">
              <w:t>Final Payment Claim</w:t>
            </w:r>
          </w:p>
        </w:tc>
        <w:tc>
          <w:tcPr>
            <w:tcW w:w="5948" w:type="dxa"/>
            <w:shd w:val="clear" w:color="auto" w:fill="auto"/>
          </w:tcPr>
          <w:p w14:paraId="4BFABD10" w14:textId="180458DC" w:rsidR="00843671" w:rsidRDefault="00843671" w:rsidP="00DD29A9">
            <w:pPr>
              <w:pStyle w:val="Deftext"/>
              <w:rPr>
                <w:rFonts w:ascii="Calibri" w:hAnsi="Calibri" w:cs="Calibri"/>
              </w:rPr>
            </w:pPr>
            <w:r>
              <w:t>means the final payment claim referred to in clause </w:t>
            </w:r>
            <w:r w:rsidR="0065736A">
              <w:rPr>
                <w:highlight w:val="cyan"/>
              </w:rPr>
              <w:fldChar w:fldCharType="begin"/>
            </w:r>
            <w:r w:rsidR="0065736A">
              <w:instrText xml:space="preserve"> REF _Ref84345865 \w \h </w:instrText>
            </w:r>
            <w:r w:rsidR="0065736A">
              <w:rPr>
                <w:highlight w:val="cyan"/>
              </w:rPr>
            </w:r>
            <w:r w:rsidR="0065736A">
              <w:rPr>
                <w:highlight w:val="cyan"/>
              </w:rPr>
              <w:fldChar w:fldCharType="separate"/>
            </w:r>
            <w:r w:rsidR="00547834">
              <w:t>7.9(a)</w:t>
            </w:r>
            <w:r w:rsidR="0065736A">
              <w:rPr>
                <w:highlight w:val="cyan"/>
              </w:rPr>
              <w:fldChar w:fldCharType="end"/>
            </w:r>
            <w:r>
              <w:t>;</w:t>
            </w:r>
          </w:p>
        </w:tc>
      </w:tr>
      <w:tr w:rsidR="00831F8C" w14:paraId="2C0729A4" w14:textId="77777777" w:rsidTr="009B7137">
        <w:tc>
          <w:tcPr>
            <w:tcW w:w="2722" w:type="dxa"/>
            <w:shd w:val="clear" w:color="auto" w:fill="auto"/>
          </w:tcPr>
          <w:p w14:paraId="793AD9D0" w14:textId="77777777" w:rsidR="00831F8C" w:rsidRPr="00843671" w:rsidRDefault="00831F8C" w:rsidP="00DD29A9">
            <w:pPr>
              <w:pStyle w:val="DefL1"/>
            </w:pPr>
            <w:r>
              <w:t xml:space="preserve">Force Majeure </w:t>
            </w:r>
          </w:p>
        </w:tc>
        <w:tc>
          <w:tcPr>
            <w:tcW w:w="5948" w:type="dxa"/>
            <w:shd w:val="clear" w:color="auto" w:fill="auto"/>
          </w:tcPr>
          <w:p w14:paraId="61C3069C" w14:textId="7804571B" w:rsidR="00831F8C" w:rsidRDefault="00831F8C" w:rsidP="00831F8C">
            <w:pPr>
              <w:pStyle w:val="Deftext"/>
            </w:pPr>
            <w:r>
              <w:t xml:space="preserve">means </w:t>
            </w:r>
            <w:r w:rsidR="004B5718">
              <w:t xml:space="preserve">any of </w:t>
            </w:r>
            <w:r w:rsidR="002C654B">
              <w:t>the following events:</w:t>
            </w:r>
            <w:r>
              <w:t xml:space="preserve"> </w:t>
            </w:r>
          </w:p>
          <w:p w14:paraId="74184CD7" w14:textId="77777777" w:rsidR="002C654B" w:rsidRDefault="002C654B" w:rsidP="00831F8C">
            <w:pPr>
              <w:pStyle w:val="DefL2"/>
            </w:pPr>
            <w:r>
              <w:t>an earthquake, natural disaster, landslide or mudslide;</w:t>
            </w:r>
          </w:p>
          <w:p w14:paraId="5294D3D0" w14:textId="05C3423B" w:rsidR="002C654B" w:rsidRDefault="002C654B" w:rsidP="00831F8C">
            <w:pPr>
              <w:pStyle w:val="DefL2"/>
            </w:pPr>
            <w:r>
              <w:t>a cyclone that has been named by the Bureau of Meteorology;</w:t>
            </w:r>
          </w:p>
          <w:p w14:paraId="7EDAE0DB" w14:textId="77777777" w:rsidR="002C654B" w:rsidRDefault="002C654B" w:rsidP="002C654B">
            <w:pPr>
              <w:pStyle w:val="DefL2"/>
            </w:pPr>
            <w:r>
              <w:t xml:space="preserve">explosion, malicious damage, sabotage, riots or a "terrorist act" (as defined in section 5 of the </w:t>
            </w:r>
            <w:r w:rsidRPr="00583909">
              <w:rPr>
                <w:i/>
                <w:iCs/>
              </w:rPr>
              <w:t>Terrorism Insurance Act 2003</w:t>
            </w:r>
            <w:r>
              <w:t xml:space="preserve"> (Cth));</w:t>
            </w:r>
          </w:p>
          <w:p w14:paraId="2DF14099" w14:textId="77777777" w:rsidR="002C654B" w:rsidRPr="00B02D3B" w:rsidRDefault="002C654B" w:rsidP="002C654B">
            <w:pPr>
              <w:pStyle w:val="DefL2"/>
            </w:pPr>
            <w:r>
              <w:t xml:space="preserve">substantial flood or inundation to the extent that this </w:t>
            </w:r>
            <w:r w:rsidRPr="00B02D3B">
              <w:t>prevents the carrying out of the WUC on a substantial part of the site for a continuous period of greater than 2 Business Days;</w:t>
            </w:r>
          </w:p>
          <w:p w14:paraId="1B47FDFC" w14:textId="77777777" w:rsidR="002C654B" w:rsidRPr="00B02D3B" w:rsidRDefault="002C654B" w:rsidP="002C654B">
            <w:pPr>
              <w:pStyle w:val="DefL2"/>
            </w:pPr>
            <w:r w:rsidRPr="00B02D3B">
              <w:t>war, invasion, act of a foreign enemy, hostilities between nations (whether war is declared or not), civil war, rebellion, revolution or military or usurped power, martial law or confiscation by order of any Authority;</w:t>
            </w:r>
          </w:p>
          <w:p w14:paraId="33E75C34" w14:textId="77777777" w:rsidR="002C654B" w:rsidRPr="00B02D3B" w:rsidRDefault="002C654B" w:rsidP="002C654B">
            <w:pPr>
              <w:pStyle w:val="DefL2"/>
            </w:pPr>
            <w:r w:rsidRPr="00B02D3B">
              <w:t xml:space="preserve">ionising radiation or contamination by radioactivity from any nuclear waste or from combustion of nuclear fuel; </w:t>
            </w:r>
          </w:p>
          <w:p w14:paraId="4DC8FE72" w14:textId="77777777" w:rsidR="002C654B" w:rsidRDefault="002C654B" w:rsidP="002C654B">
            <w:pPr>
              <w:pStyle w:val="DefL2"/>
            </w:pPr>
            <w:r w:rsidRPr="00B02D3B">
              <w:t>a state-wide strike, boycott or other industrial dispute</w:t>
            </w:r>
            <w:r>
              <w:t>; or</w:t>
            </w:r>
          </w:p>
          <w:p w14:paraId="32D64729" w14:textId="6B1C82EC" w:rsidR="002C654B" w:rsidRPr="002C654B" w:rsidRDefault="002C654B" w:rsidP="002C654B">
            <w:pPr>
              <w:pStyle w:val="DefL2"/>
            </w:pPr>
            <w:r w:rsidRPr="00444B67">
              <w:rPr>
                <w:rFonts w:cs="Arial"/>
              </w:rPr>
              <w:t xml:space="preserve">directions </w:t>
            </w:r>
            <w:r>
              <w:rPr>
                <w:rFonts w:cs="Arial"/>
              </w:rPr>
              <w:t xml:space="preserve">or delays caused </w:t>
            </w:r>
            <w:r w:rsidRPr="00444B67">
              <w:rPr>
                <w:rFonts w:cs="Arial"/>
              </w:rPr>
              <w:t xml:space="preserve">by any </w:t>
            </w:r>
            <w:r w:rsidRPr="00AB51D5">
              <w:rPr>
                <w:rFonts w:cs="Arial"/>
              </w:rPr>
              <w:t>Authority</w:t>
            </w:r>
            <w:r>
              <w:rPr>
                <w:rFonts w:cs="Arial"/>
                <w:i/>
                <w:iCs/>
              </w:rPr>
              <w:t xml:space="preserve"> </w:t>
            </w:r>
            <w:r>
              <w:rPr>
                <w:rFonts w:cs="Arial"/>
              </w:rPr>
              <w:t xml:space="preserve">(acting in its capacity as an </w:t>
            </w:r>
            <w:r w:rsidRPr="00AB51D5">
              <w:rPr>
                <w:rFonts w:cs="Arial"/>
              </w:rPr>
              <w:t>Authority</w:t>
            </w:r>
            <w:r w:rsidRPr="002428FB">
              <w:rPr>
                <w:rFonts w:cs="Arial"/>
                <w:i/>
                <w:iCs/>
              </w:rPr>
              <w:t xml:space="preserve"> </w:t>
            </w:r>
            <w:r w:rsidRPr="002428FB">
              <w:rPr>
                <w:rFonts w:cs="Arial"/>
              </w:rPr>
              <w:t xml:space="preserve">pursuant to </w:t>
            </w:r>
            <w:r w:rsidRPr="00AB51D5">
              <w:rPr>
                <w:rFonts w:cs="Arial"/>
              </w:rPr>
              <w:t>Legislative</w:t>
            </w:r>
            <w:r w:rsidRPr="002428FB">
              <w:rPr>
                <w:rFonts w:cs="Arial"/>
                <w:i/>
                <w:iCs/>
              </w:rPr>
              <w:t xml:space="preserve"> </w:t>
            </w:r>
            <w:r w:rsidRPr="00AB51D5">
              <w:rPr>
                <w:rFonts w:cs="Arial"/>
              </w:rPr>
              <w:t>Requirements</w:t>
            </w:r>
            <w:r w:rsidRPr="002428FB">
              <w:rPr>
                <w:rFonts w:cs="Arial"/>
              </w:rPr>
              <w:t>)</w:t>
            </w:r>
            <w:r w:rsidRPr="00375E84">
              <w:rPr>
                <w:rFonts w:cs="Arial"/>
              </w:rPr>
              <w:t xml:space="preserve">, </w:t>
            </w:r>
            <w:r w:rsidRPr="00444B67">
              <w:rPr>
                <w:rFonts w:cs="Arial"/>
              </w:rPr>
              <w:t>but not where the direction</w:t>
            </w:r>
            <w:r>
              <w:rPr>
                <w:rFonts w:cs="Arial"/>
              </w:rPr>
              <w:t xml:space="preserve"> or delay</w:t>
            </w:r>
            <w:r w:rsidRPr="00444B67">
              <w:rPr>
                <w:rFonts w:cs="Arial"/>
              </w:rPr>
              <w:t xml:space="preserve"> arose from the failure of the</w:t>
            </w:r>
            <w:r>
              <w:rPr>
                <w:rFonts w:cs="Arial"/>
              </w:rPr>
              <w:t xml:space="preserve"> </w:t>
            </w:r>
            <w:r w:rsidRPr="00AB51D5">
              <w:rPr>
                <w:rFonts w:cs="Arial"/>
              </w:rPr>
              <w:t>Contractor</w:t>
            </w:r>
            <w:r w:rsidRPr="00444B67">
              <w:rPr>
                <w:rFonts w:cs="Arial"/>
              </w:rPr>
              <w:t xml:space="preserve"> to comply with a </w:t>
            </w:r>
            <w:r w:rsidRPr="00AB51D5">
              <w:rPr>
                <w:rFonts w:cs="Arial"/>
              </w:rPr>
              <w:t>Legislative</w:t>
            </w:r>
            <w:r w:rsidRPr="00AB51D5">
              <w:rPr>
                <w:rFonts w:cs="Arial"/>
                <w:i/>
                <w:iCs/>
              </w:rPr>
              <w:t xml:space="preserve"> </w:t>
            </w:r>
            <w:r w:rsidRPr="00AB51D5">
              <w:rPr>
                <w:rFonts w:cs="Arial"/>
              </w:rPr>
              <w:t>Requirement</w:t>
            </w:r>
            <w:r>
              <w:rPr>
                <w:rFonts w:cs="Arial"/>
              </w:rPr>
              <w:t>,</w:t>
            </w:r>
          </w:p>
          <w:p w14:paraId="3FD78428" w14:textId="153C5B1C" w:rsidR="002C654B" w:rsidRPr="002C654B" w:rsidRDefault="002C654B" w:rsidP="002C654B">
            <w:pPr>
              <w:pStyle w:val="DefL2"/>
              <w:numPr>
                <w:ilvl w:val="0"/>
                <w:numId w:val="0"/>
              </w:numPr>
            </w:pPr>
            <w:r>
              <w:rPr>
                <w:rFonts w:cs="Arial"/>
              </w:rPr>
              <w:t>but only if and</w:t>
            </w:r>
            <w:r w:rsidRPr="002C654B">
              <w:t xml:space="preserve"> to the extent that</w:t>
            </w:r>
            <w:r w:rsidR="00F71245">
              <w:t>:</w:t>
            </w:r>
          </w:p>
          <w:p w14:paraId="71BDCA70" w14:textId="42BC617C" w:rsidR="002C654B" w:rsidRPr="002C654B" w:rsidRDefault="002C654B" w:rsidP="00C10DFB">
            <w:pPr>
              <w:pStyle w:val="DefL2"/>
            </w:pPr>
            <w:r w:rsidRPr="002C654B">
              <w:t>the event directly affects the Site;</w:t>
            </w:r>
          </w:p>
          <w:p w14:paraId="4FF49AA7" w14:textId="4F359ED1" w:rsidR="002C654B" w:rsidRPr="00B02D3B" w:rsidRDefault="002C654B" w:rsidP="002C654B">
            <w:pPr>
              <w:pStyle w:val="DefL2"/>
            </w:pPr>
            <w:r w:rsidRPr="002C654B">
              <w:t>the event first ari</w:t>
            </w:r>
            <w:r>
              <w:rPr>
                <w:rFonts w:cs="Arial"/>
              </w:rPr>
              <w:t>ses after the Date of Contract Execution;</w:t>
            </w:r>
          </w:p>
          <w:p w14:paraId="11E166DE" w14:textId="50FA6C37" w:rsidR="00831F8C" w:rsidRDefault="002C654B" w:rsidP="00831F8C">
            <w:pPr>
              <w:pStyle w:val="DefL2"/>
            </w:pPr>
            <w:r>
              <w:t>the event</w:t>
            </w:r>
            <w:r w:rsidR="00831F8C">
              <w:t xml:space="preserve"> could not have been prevented, avoided, remedied or overcome by taking those steps which a prudent, experienced and competent person in the position of the </w:t>
            </w:r>
            <w:r>
              <w:t>Contractor</w:t>
            </w:r>
            <w:r w:rsidR="00831F8C">
              <w:t xml:space="preserve"> would have taken in exercising reasonable diligence; </w:t>
            </w:r>
          </w:p>
          <w:p w14:paraId="0F33FE1C" w14:textId="1E89063B" w:rsidR="00831F8C" w:rsidRDefault="002C654B" w:rsidP="00831F8C">
            <w:pPr>
              <w:pStyle w:val="DefL2"/>
            </w:pPr>
            <w:r>
              <w:t xml:space="preserve">the event </w:t>
            </w:r>
            <w:r w:rsidR="00831F8C">
              <w:t xml:space="preserve">prevents or materially delays the </w:t>
            </w:r>
            <w:r w:rsidR="00E14DBE">
              <w:t>Contractor’s</w:t>
            </w:r>
            <w:r w:rsidR="00831F8C">
              <w:t xml:space="preserve"> ability to perform its obligations under the Contract; </w:t>
            </w:r>
          </w:p>
          <w:p w14:paraId="58A83922" w14:textId="09C0BBAF" w:rsidR="00831F8C" w:rsidRDefault="00831F8C" w:rsidP="00831F8C">
            <w:pPr>
              <w:pStyle w:val="DefL2"/>
            </w:pPr>
            <w:r>
              <w:t>the</w:t>
            </w:r>
            <w:r w:rsidR="00D67D30">
              <w:t xml:space="preserve"> </w:t>
            </w:r>
            <w:r w:rsidR="00E14DBE">
              <w:t>Contractor</w:t>
            </w:r>
            <w:r>
              <w:t xml:space="preserve"> has taken all reasonable precautions, due care and reasonable alternative measures in order to avoid the effect of the event on its ability to perform its obligations under the Contract (and to mitigate the consequences of it); and </w:t>
            </w:r>
          </w:p>
          <w:p w14:paraId="48A4B9B3" w14:textId="41ECEF88" w:rsidR="00831F8C" w:rsidRDefault="00831F8C" w:rsidP="00831F8C">
            <w:pPr>
              <w:pStyle w:val="DefL2"/>
            </w:pPr>
            <w:r>
              <w:t xml:space="preserve">the </w:t>
            </w:r>
            <w:r w:rsidR="00E14DBE">
              <w:t xml:space="preserve">event </w:t>
            </w:r>
            <w:r>
              <w:t xml:space="preserve">is not the direct or indirect result of: </w:t>
            </w:r>
          </w:p>
          <w:p w14:paraId="7274D487" w14:textId="39AE0EC5" w:rsidR="00831F8C" w:rsidRDefault="00831F8C" w:rsidP="00831F8C">
            <w:pPr>
              <w:pStyle w:val="DefL3"/>
            </w:pPr>
            <w:r>
              <w:t xml:space="preserve">the </w:t>
            </w:r>
            <w:r w:rsidR="00E14DBE">
              <w:t>Contractor’s</w:t>
            </w:r>
            <w:r>
              <w:t xml:space="preserve"> failure to perform any of its obligations under the Contract; or </w:t>
            </w:r>
          </w:p>
          <w:p w14:paraId="070A2A58" w14:textId="657977A7" w:rsidR="00831F8C" w:rsidRPr="00886646" w:rsidRDefault="00831F8C" w:rsidP="00831F8C">
            <w:pPr>
              <w:pStyle w:val="DefL3"/>
            </w:pPr>
            <w:r>
              <w:t xml:space="preserve">a strike, </w:t>
            </w:r>
            <w:r w:rsidR="00E14DBE">
              <w:t>boycott, industrial dispute</w:t>
            </w:r>
            <w:r>
              <w:t xml:space="preserve"> or other industrial action that is caused, or contributed to, by the Contractor or the Contractor's Personnel;</w:t>
            </w:r>
          </w:p>
        </w:tc>
      </w:tr>
      <w:tr w:rsidR="00843671" w14:paraId="3539922F" w14:textId="77777777" w:rsidTr="009B7137">
        <w:tc>
          <w:tcPr>
            <w:tcW w:w="2722" w:type="dxa"/>
            <w:shd w:val="clear" w:color="auto" w:fill="auto"/>
          </w:tcPr>
          <w:p w14:paraId="29D550D8" w14:textId="77777777" w:rsidR="00843671" w:rsidRPr="00843671" w:rsidRDefault="00843671" w:rsidP="00DD29A9">
            <w:pPr>
              <w:pStyle w:val="DefL1"/>
            </w:pPr>
            <w:r w:rsidRPr="00843671">
              <w:t>Formal Instrument of Agreement</w:t>
            </w:r>
          </w:p>
        </w:tc>
        <w:tc>
          <w:tcPr>
            <w:tcW w:w="5948" w:type="dxa"/>
            <w:shd w:val="clear" w:color="auto" w:fill="auto"/>
          </w:tcPr>
          <w:p w14:paraId="778B4741" w14:textId="77777777" w:rsidR="00843671" w:rsidRDefault="00843671" w:rsidP="00DD29A9">
            <w:pPr>
              <w:pStyle w:val="Deftext"/>
              <w:rPr>
                <w:rFonts w:ascii="Calibri" w:hAnsi="Calibri" w:cs="Calibri"/>
              </w:rPr>
            </w:pPr>
            <w:r w:rsidRPr="00886646">
              <w:t xml:space="preserve">means the document titled “Formal Instrument of Agreement” signed by or on behalf of the parties in relation to the Works and which expressly applies the </w:t>
            </w:r>
            <w:r w:rsidR="00E87EDF">
              <w:t>General Conditions</w:t>
            </w:r>
            <w:r w:rsidRPr="00886646">
              <w:t>;</w:t>
            </w:r>
          </w:p>
        </w:tc>
      </w:tr>
      <w:tr w:rsidR="00686549" w14:paraId="7FB6592D" w14:textId="77777777" w:rsidTr="009B7137">
        <w:tc>
          <w:tcPr>
            <w:tcW w:w="2722" w:type="dxa"/>
            <w:shd w:val="clear" w:color="auto" w:fill="auto"/>
          </w:tcPr>
          <w:p w14:paraId="7CA9DB6E" w14:textId="77777777" w:rsidR="00686549" w:rsidRPr="00843671" w:rsidRDefault="00686549" w:rsidP="00DD29A9">
            <w:pPr>
              <w:pStyle w:val="DefL1"/>
            </w:pPr>
            <w:r>
              <w:t>General Conditions</w:t>
            </w:r>
          </w:p>
        </w:tc>
        <w:tc>
          <w:tcPr>
            <w:tcW w:w="5948" w:type="dxa"/>
            <w:shd w:val="clear" w:color="auto" w:fill="auto"/>
          </w:tcPr>
          <w:p w14:paraId="1B53FA4F" w14:textId="7E954243" w:rsidR="00686549" w:rsidRPr="00886646" w:rsidRDefault="00686549" w:rsidP="00DD29A9">
            <w:pPr>
              <w:pStyle w:val="Deftext"/>
            </w:pPr>
            <w:r w:rsidRPr="009C6A39">
              <w:rPr>
                <w:rFonts w:cs="Arial"/>
              </w:rPr>
              <w:t>means these terms and conditions in this</w:t>
            </w:r>
            <w:r>
              <w:rPr>
                <w:rFonts w:cs="Arial"/>
              </w:rPr>
              <w:t xml:space="preserve"> </w:t>
            </w:r>
            <w:r>
              <w:rPr>
                <w:rFonts w:cs="Arial"/>
              </w:rPr>
              <w:fldChar w:fldCharType="begin"/>
            </w:r>
            <w:r>
              <w:rPr>
                <w:rFonts w:cs="Arial"/>
              </w:rPr>
              <w:instrText xml:space="preserve"> REF _Ref86824825 \r \h </w:instrText>
            </w:r>
            <w:r>
              <w:rPr>
                <w:rFonts w:cs="Arial"/>
              </w:rPr>
            </w:r>
            <w:r>
              <w:rPr>
                <w:rFonts w:cs="Arial"/>
              </w:rPr>
              <w:fldChar w:fldCharType="separate"/>
            </w:r>
            <w:r w:rsidR="00547834">
              <w:rPr>
                <w:rFonts w:cs="Arial"/>
              </w:rPr>
              <w:t>Schedule B</w:t>
            </w:r>
            <w:r>
              <w:rPr>
                <w:rFonts w:cs="Arial"/>
              </w:rPr>
              <w:fldChar w:fldCharType="end"/>
            </w:r>
            <w:r>
              <w:rPr>
                <w:rFonts w:cs="Arial"/>
              </w:rPr>
              <w:t>;</w:t>
            </w:r>
          </w:p>
        </w:tc>
      </w:tr>
      <w:tr w:rsidR="00843671" w14:paraId="5DF0681C" w14:textId="77777777" w:rsidTr="009B7137">
        <w:tc>
          <w:tcPr>
            <w:tcW w:w="2722" w:type="dxa"/>
            <w:shd w:val="clear" w:color="auto" w:fill="auto"/>
          </w:tcPr>
          <w:p w14:paraId="11880132" w14:textId="77777777" w:rsidR="00843671" w:rsidRPr="00843671" w:rsidRDefault="00843671" w:rsidP="00DD29A9">
            <w:pPr>
              <w:pStyle w:val="DefL1"/>
            </w:pPr>
            <w:r w:rsidRPr="00843671">
              <w:t>Good Industry Practice</w:t>
            </w:r>
          </w:p>
        </w:tc>
        <w:tc>
          <w:tcPr>
            <w:tcW w:w="5948" w:type="dxa"/>
            <w:shd w:val="clear" w:color="auto" w:fill="auto"/>
          </w:tcPr>
          <w:p w14:paraId="29A299BB" w14:textId="77777777" w:rsidR="00843671" w:rsidRDefault="00843671" w:rsidP="00DD29A9">
            <w:pPr>
              <w:pStyle w:val="Deftext"/>
              <w:rPr>
                <w:rFonts w:ascii="Calibri" w:hAnsi="Calibri" w:cs="Calibri"/>
              </w:rPr>
            </w:pPr>
            <w:r w:rsidRPr="00886646">
              <w:t>means that degree of skill, care, prudence of a skilled and experienced contractor, engaged in the construction of works similar to the Works;</w:t>
            </w:r>
          </w:p>
        </w:tc>
      </w:tr>
      <w:tr w:rsidR="00843671" w14:paraId="60EB4133" w14:textId="77777777" w:rsidTr="009B7137">
        <w:tc>
          <w:tcPr>
            <w:tcW w:w="2722" w:type="dxa"/>
            <w:shd w:val="clear" w:color="auto" w:fill="auto"/>
          </w:tcPr>
          <w:p w14:paraId="6AD6D775" w14:textId="77777777" w:rsidR="00843671" w:rsidRPr="00843671" w:rsidRDefault="00843671" w:rsidP="00DD29A9">
            <w:pPr>
              <w:pStyle w:val="DefL1"/>
            </w:pPr>
            <w:r w:rsidRPr="00843671">
              <w:t>GST</w:t>
            </w:r>
          </w:p>
        </w:tc>
        <w:tc>
          <w:tcPr>
            <w:tcW w:w="5948" w:type="dxa"/>
            <w:shd w:val="clear" w:color="auto" w:fill="auto"/>
          </w:tcPr>
          <w:p w14:paraId="4F1482D0" w14:textId="77777777" w:rsidR="00843671" w:rsidRDefault="00843671" w:rsidP="00DD29A9">
            <w:pPr>
              <w:pStyle w:val="Deftext"/>
              <w:rPr>
                <w:rFonts w:ascii="Calibri" w:hAnsi="Calibri" w:cs="Calibri"/>
              </w:rPr>
            </w:pPr>
            <w:r w:rsidRPr="00264A63">
              <w:t>means the tax on the provision or supply of goods and services (or similar tax) imposed under the GST Laws;</w:t>
            </w:r>
          </w:p>
        </w:tc>
      </w:tr>
      <w:tr w:rsidR="00843671" w14:paraId="624D911D" w14:textId="77777777" w:rsidTr="009B7137">
        <w:tc>
          <w:tcPr>
            <w:tcW w:w="2722" w:type="dxa"/>
            <w:shd w:val="clear" w:color="auto" w:fill="auto"/>
          </w:tcPr>
          <w:p w14:paraId="3C3120FD" w14:textId="77777777" w:rsidR="00843671" w:rsidRPr="00843671" w:rsidRDefault="00843671" w:rsidP="00DD29A9">
            <w:pPr>
              <w:pStyle w:val="DefL1"/>
            </w:pPr>
            <w:r w:rsidRPr="00264A63">
              <w:t>GST Laws</w:t>
            </w:r>
          </w:p>
        </w:tc>
        <w:tc>
          <w:tcPr>
            <w:tcW w:w="5948" w:type="dxa"/>
            <w:shd w:val="clear" w:color="auto" w:fill="auto"/>
          </w:tcPr>
          <w:p w14:paraId="43CB4D1F" w14:textId="77777777" w:rsidR="00843671" w:rsidRPr="00264A63" w:rsidRDefault="00843671" w:rsidP="00843671">
            <w:pPr>
              <w:pStyle w:val="Deftext"/>
            </w:pPr>
            <w:r w:rsidRPr="00264A63">
              <w:t xml:space="preserve">means the GST law (as defined by </w:t>
            </w:r>
            <w:r w:rsidRPr="00264A63">
              <w:rPr>
                <w:i/>
              </w:rPr>
              <w:t>A New Tax System (Goods and Services Tax) Act 1999</w:t>
            </w:r>
            <w:r w:rsidRPr="00264A63">
              <w:t xml:space="preserve"> </w:t>
            </w:r>
            <w:r>
              <w:t>(Cth</w:t>
            </w:r>
            <w:r w:rsidRPr="00264A63">
              <w:t>) together with all associated legislation and any additional or substituted legislation:</w:t>
            </w:r>
          </w:p>
          <w:p w14:paraId="695A757A" w14:textId="77777777" w:rsidR="00843671" w:rsidRPr="00264A63" w:rsidRDefault="00843671" w:rsidP="00843671">
            <w:pPr>
              <w:pStyle w:val="DefL2"/>
            </w:pPr>
            <w:r w:rsidRPr="00264A63">
              <w:t>providing for any value added tax, consumption tax, retail sales tax or other goods or services tax; or</w:t>
            </w:r>
          </w:p>
          <w:p w14:paraId="4E59B3A5" w14:textId="77777777" w:rsidR="00843671" w:rsidRDefault="00843671" w:rsidP="00843671">
            <w:pPr>
              <w:pStyle w:val="DefL2"/>
              <w:rPr>
                <w:rFonts w:ascii="Calibri" w:hAnsi="Calibri" w:cs="Calibri"/>
              </w:rPr>
            </w:pPr>
            <w:r w:rsidRPr="00264A63">
              <w:t>dealing with price exploitation and excessive profit taking prohibited by those laws;</w:t>
            </w:r>
          </w:p>
        </w:tc>
      </w:tr>
      <w:tr w:rsidR="00E14DBE" w14:paraId="59E97215" w14:textId="77777777" w:rsidTr="009B7137">
        <w:tc>
          <w:tcPr>
            <w:tcW w:w="2722" w:type="dxa"/>
            <w:shd w:val="clear" w:color="auto" w:fill="auto"/>
          </w:tcPr>
          <w:p w14:paraId="1AE3EC46" w14:textId="29906D8D" w:rsidR="00E14DBE" w:rsidRPr="00264A63" w:rsidRDefault="00E14DBE" w:rsidP="00DD29A9">
            <w:pPr>
              <w:pStyle w:val="DefL1"/>
            </w:pPr>
            <w:r>
              <w:t>Inclement Weather</w:t>
            </w:r>
          </w:p>
        </w:tc>
        <w:tc>
          <w:tcPr>
            <w:tcW w:w="5948" w:type="dxa"/>
            <w:shd w:val="clear" w:color="auto" w:fill="auto"/>
          </w:tcPr>
          <w:p w14:paraId="34EBECD5" w14:textId="49EFC731" w:rsidR="00E14DBE" w:rsidRPr="00264A63" w:rsidRDefault="00E14DBE" w:rsidP="00843671">
            <w:pPr>
              <w:pStyle w:val="Deftext"/>
            </w:pPr>
            <w:r w:rsidRPr="005E5399">
              <w:t xml:space="preserve">means inclement weather but only if and to the extent that inclement weather prevents the carrying out of the Works on a substantial part of the Site for a continuous period of at least 4 working hours on any </w:t>
            </w:r>
            <w:r w:rsidR="00F71245">
              <w:t xml:space="preserve">one </w:t>
            </w:r>
            <w:r w:rsidRPr="005E5399">
              <w:t>working day</w:t>
            </w:r>
            <w:r w:rsidRPr="005E5399">
              <w:rPr>
                <w:rFonts w:cs="Arial"/>
              </w:rPr>
              <w:t xml:space="preserve"> (as such working hours and working days are determined in accordance with clause</w:t>
            </w:r>
            <w:r w:rsidR="00CA1CC7">
              <w:rPr>
                <w:rFonts w:cs="Arial"/>
              </w:rPr>
              <w:t xml:space="preserve"> </w:t>
            </w:r>
            <w:r w:rsidR="0023199C">
              <w:rPr>
                <w:rFonts w:cs="Arial"/>
              </w:rPr>
              <w:fldChar w:fldCharType="begin"/>
            </w:r>
            <w:r w:rsidR="0023199C">
              <w:rPr>
                <w:rFonts w:cs="Arial"/>
              </w:rPr>
              <w:instrText xml:space="preserve"> REF _Ref86825571 \r \h </w:instrText>
            </w:r>
            <w:r w:rsidR="0023199C">
              <w:rPr>
                <w:rFonts w:cs="Arial"/>
              </w:rPr>
            </w:r>
            <w:r w:rsidR="0023199C">
              <w:rPr>
                <w:rFonts w:cs="Arial"/>
              </w:rPr>
              <w:fldChar w:fldCharType="separate"/>
            </w:r>
            <w:r w:rsidR="00547834">
              <w:rPr>
                <w:rFonts w:cs="Arial"/>
              </w:rPr>
              <w:t>2.2(b)</w:t>
            </w:r>
            <w:r w:rsidR="0023199C">
              <w:rPr>
                <w:rFonts w:cs="Arial"/>
              </w:rPr>
              <w:fldChar w:fldCharType="end"/>
            </w:r>
            <w:r w:rsidRPr="005E5399">
              <w:rPr>
                <w:rFonts w:cs="Arial"/>
              </w:rPr>
              <w:t>)</w:t>
            </w:r>
            <w:r w:rsidRPr="005E5399">
              <w:t>;</w:t>
            </w:r>
          </w:p>
        </w:tc>
      </w:tr>
      <w:tr w:rsidR="00843671" w14:paraId="72532CB1" w14:textId="77777777" w:rsidTr="009B7137">
        <w:tc>
          <w:tcPr>
            <w:tcW w:w="2722" w:type="dxa"/>
            <w:shd w:val="clear" w:color="auto" w:fill="auto"/>
          </w:tcPr>
          <w:p w14:paraId="54C4ED03" w14:textId="77777777" w:rsidR="00843671" w:rsidRPr="00843671" w:rsidRDefault="00843671" w:rsidP="00DD29A9">
            <w:pPr>
              <w:pStyle w:val="DefL1"/>
            </w:pPr>
            <w:r w:rsidRPr="00886646">
              <w:t>Insolvency Event</w:t>
            </w:r>
          </w:p>
        </w:tc>
        <w:tc>
          <w:tcPr>
            <w:tcW w:w="5948" w:type="dxa"/>
            <w:shd w:val="clear" w:color="auto" w:fill="auto"/>
          </w:tcPr>
          <w:p w14:paraId="21C56003" w14:textId="77777777" w:rsidR="00843671" w:rsidRPr="00843671" w:rsidRDefault="00843671" w:rsidP="00843671">
            <w:pPr>
              <w:pStyle w:val="Deftext"/>
            </w:pPr>
            <w:r w:rsidRPr="00843671">
              <w:t>means an event where:</w:t>
            </w:r>
          </w:p>
          <w:p w14:paraId="2C01175A" w14:textId="77777777" w:rsidR="00843671" w:rsidRPr="00843671" w:rsidRDefault="00843671" w:rsidP="00843671">
            <w:pPr>
              <w:pStyle w:val="DefL2"/>
            </w:pPr>
            <w:r w:rsidRPr="00843671">
              <w:t xml:space="preserve">a person makes a statement, or conducts itself in a manner from which it may reasonably be deduced that the person is insolvent; </w:t>
            </w:r>
          </w:p>
          <w:p w14:paraId="40E99D61" w14:textId="77777777" w:rsidR="00843671" w:rsidRPr="00843671" w:rsidRDefault="00843671" w:rsidP="00843671">
            <w:pPr>
              <w:pStyle w:val="DefL2"/>
            </w:pPr>
            <w:r w:rsidRPr="00843671">
              <w:t>a person stops or suspends payment of all or a class of its debts, or threatens to stop or suspend payment of all or a class of its debts;</w:t>
            </w:r>
          </w:p>
          <w:p w14:paraId="5D47693B" w14:textId="77777777" w:rsidR="00843671" w:rsidRPr="00843671" w:rsidRDefault="00843671" w:rsidP="00843671">
            <w:pPr>
              <w:pStyle w:val="DefL2"/>
            </w:pPr>
            <w:r w:rsidRPr="00843671">
              <w:t>a party is insolvent or informs the other party in writing, or creditors generally, that the party is insolvent or is financially unable to proceed with the Contract;</w:t>
            </w:r>
          </w:p>
          <w:p w14:paraId="179CD1DB" w14:textId="77777777" w:rsidR="00843671" w:rsidRPr="00843671" w:rsidRDefault="00843671" w:rsidP="00843671">
            <w:pPr>
              <w:pStyle w:val="DefL2"/>
            </w:pPr>
            <w:r w:rsidRPr="00843671">
              <w:t>execution is levied against a party by a creditor;</w:t>
            </w:r>
          </w:p>
          <w:p w14:paraId="762B74BB" w14:textId="77777777" w:rsidR="00843671" w:rsidRPr="00843671" w:rsidRDefault="00843671" w:rsidP="00843671">
            <w:pPr>
              <w:pStyle w:val="DefL2"/>
            </w:pPr>
            <w:r w:rsidRPr="00843671">
              <w:t>a party is an individual person or a partnership including an individual person, and if that person:</w:t>
            </w:r>
          </w:p>
          <w:p w14:paraId="7C2A1048" w14:textId="77777777" w:rsidR="00843671" w:rsidRPr="00843671" w:rsidRDefault="00843671" w:rsidP="00FE305A">
            <w:pPr>
              <w:pStyle w:val="DefL3"/>
            </w:pPr>
            <w:r w:rsidRPr="00843671">
              <w:t>commits an act of bankruptcy;</w:t>
            </w:r>
          </w:p>
          <w:p w14:paraId="74BF9F27" w14:textId="77777777" w:rsidR="00843671" w:rsidRPr="00843671" w:rsidRDefault="00843671" w:rsidP="00FE305A">
            <w:pPr>
              <w:pStyle w:val="DefL3"/>
            </w:pPr>
            <w:r w:rsidRPr="00843671">
              <w:t>has a bankruptcy petition presented against him or her or presents his or her own petition;</w:t>
            </w:r>
          </w:p>
          <w:p w14:paraId="764984E4" w14:textId="77777777" w:rsidR="00843671" w:rsidRPr="00843671" w:rsidRDefault="00843671" w:rsidP="00FE305A">
            <w:pPr>
              <w:pStyle w:val="DefL3"/>
            </w:pPr>
            <w:r w:rsidRPr="00843671">
              <w:t>is made bankrupt;</w:t>
            </w:r>
          </w:p>
          <w:p w14:paraId="7D7C040E" w14:textId="77777777" w:rsidR="00843671" w:rsidRPr="00843671" w:rsidRDefault="00843671" w:rsidP="00FE305A">
            <w:pPr>
              <w:pStyle w:val="DefL3"/>
            </w:pPr>
            <w:r w:rsidRPr="00843671">
              <w:t>makes a proposal for a scheme of arrangement or a composition; or</w:t>
            </w:r>
          </w:p>
          <w:p w14:paraId="19B47637" w14:textId="77777777" w:rsidR="00843671" w:rsidRPr="00843671" w:rsidRDefault="00843671" w:rsidP="00FE305A">
            <w:pPr>
              <w:pStyle w:val="DefL3"/>
            </w:pPr>
            <w:r w:rsidRPr="00843671">
              <w:t xml:space="preserve">has a deed of assignment or deed of arrangement made, accepts a composition, is required to present a debtor’s petition, or has a sequestration order made, under Part X of the </w:t>
            </w:r>
            <w:r w:rsidRPr="0065736A">
              <w:rPr>
                <w:i/>
                <w:iCs/>
              </w:rPr>
              <w:t>Bankruptcy Act 1966</w:t>
            </w:r>
            <w:r w:rsidRPr="00843671">
              <w:t xml:space="preserve"> (Cth) or like provision under the law governing the Contract; or</w:t>
            </w:r>
          </w:p>
          <w:p w14:paraId="3B27C976" w14:textId="77777777" w:rsidR="00843671" w:rsidRPr="00843671" w:rsidRDefault="00843671" w:rsidP="00FE305A">
            <w:pPr>
              <w:pStyle w:val="DefL2"/>
            </w:pPr>
            <w:r w:rsidRPr="00843671">
              <w:t>in relation to a party being a corporation:</w:t>
            </w:r>
          </w:p>
          <w:p w14:paraId="00689787" w14:textId="77777777" w:rsidR="00843671" w:rsidRPr="00843671" w:rsidRDefault="00843671" w:rsidP="00FE305A">
            <w:pPr>
              <w:pStyle w:val="DefL3"/>
            </w:pPr>
            <w:r w:rsidRPr="00843671">
              <w:t>notice is given of a meeting of creditors with a view to the corporation entering a deed of company arrangement;</w:t>
            </w:r>
          </w:p>
          <w:p w14:paraId="4789B97C" w14:textId="77777777" w:rsidR="00843671" w:rsidRPr="00843671" w:rsidRDefault="00843671" w:rsidP="00FE305A">
            <w:pPr>
              <w:pStyle w:val="DefL3"/>
            </w:pPr>
            <w:r w:rsidRPr="00843671">
              <w:t>it enters a deed of company arrangement with creditors;</w:t>
            </w:r>
          </w:p>
          <w:p w14:paraId="099DA0AB" w14:textId="77777777" w:rsidR="00843671" w:rsidRPr="00843671" w:rsidRDefault="00843671" w:rsidP="00FE305A">
            <w:pPr>
              <w:pStyle w:val="DefL3"/>
            </w:pPr>
            <w:r w:rsidRPr="00843671">
              <w:t>a liquidator, controller, external manager or administrator is appointed (whether or not on a provisional basis);</w:t>
            </w:r>
          </w:p>
          <w:p w14:paraId="7F298115" w14:textId="77777777" w:rsidR="00843671" w:rsidRPr="00843671" w:rsidRDefault="00843671" w:rsidP="00FE305A">
            <w:pPr>
              <w:pStyle w:val="DefL3"/>
            </w:pPr>
            <w:r w:rsidRPr="00843671">
              <w:t>a meeting of creditors is called with a view to:</w:t>
            </w:r>
          </w:p>
          <w:p w14:paraId="7649EEF9" w14:textId="77777777" w:rsidR="00843671" w:rsidRPr="00843671" w:rsidRDefault="00843671" w:rsidP="00FE305A">
            <w:pPr>
              <w:pStyle w:val="DefL4"/>
            </w:pPr>
            <w:r w:rsidRPr="00843671">
              <w:t>entering a scheme of arrangement or composition with creditors; or</w:t>
            </w:r>
          </w:p>
          <w:p w14:paraId="0D61B97A" w14:textId="77777777" w:rsidR="00843671" w:rsidRPr="00843671" w:rsidRDefault="00843671" w:rsidP="00FE305A">
            <w:pPr>
              <w:pStyle w:val="DefL4"/>
            </w:pPr>
            <w:r w:rsidRPr="00843671">
              <w:t>appointing a controller, external manager or administrator to the party;</w:t>
            </w:r>
          </w:p>
          <w:p w14:paraId="791529E6" w14:textId="77777777" w:rsidR="00843671" w:rsidRPr="00843671" w:rsidRDefault="00843671" w:rsidP="00FE305A">
            <w:pPr>
              <w:pStyle w:val="DefL3"/>
            </w:pPr>
            <w:r w:rsidRPr="00843671">
              <w:t>a receiver of the property or part of the property of the corporation is appointed;</w:t>
            </w:r>
          </w:p>
          <w:p w14:paraId="3BF55FAE" w14:textId="77777777" w:rsidR="00843671" w:rsidRPr="00843671" w:rsidRDefault="00843671" w:rsidP="00FE305A">
            <w:pPr>
              <w:pStyle w:val="DefL3"/>
            </w:pPr>
            <w:r w:rsidRPr="00843671">
              <w:t>it takes or commences or has taken, commenced or instituted against it any process, action or proceeding, whether voluntary or compulsory, which has an object or may result in the winding up of the corporation, other than a voluntary winding up by members for the purpose of reconstruction or amalgamation, or a controller, external manager or administrator is appointed or enters into a compromise or other arrangement with its creditors or a receiver or receiver and manager is appointed to carry on the corporation’s business for the benefit of the creditors or any of them;</w:t>
            </w:r>
          </w:p>
          <w:p w14:paraId="4F646B41" w14:textId="77777777" w:rsidR="00843671" w:rsidRPr="00843671" w:rsidRDefault="00843671" w:rsidP="00FE305A">
            <w:pPr>
              <w:pStyle w:val="DefL3"/>
            </w:pPr>
            <w:r w:rsidRPr="00843671">
              <w:t>a winding up order is made in respect of it;</w:t>
            </w:r>
          </w:p>
          <w:p w14:paraId="5A737CAC" w14:textId="77777777" w:rsidR="00843671" w:rsidRPr="00843671" w:rsidRDefault="00843671" w:rsidP="00FE305A">
            <w:pPr>
              <w:pStyle w:val="DefL3"/>
            </w:pPr>
            <w:r w:rsidRPr="00843671">
              <w:t xml:space="preserve">execution is levied by creditors, debenture holders or trustees or under a floating charge; </w:t>
            </w:r>
          </w:p>
          <w:p w14:paraId="1B82A715" w14:textId="77777777" w:rsidR="00843671" w:rsidRPr="00843671" w:rsidRDefault="00843671" w:rsidP="00FE305A">
            <w:pPr>
              <w:pStyle w:val="DefL3"/>
            </w:pPr>
            <w:r w:rsidRPr="00843671">
              <w:t xml:space="preserve">a controller or administrator (each, as defined in the </w:t>
            </w:r>
            <w:r w:rsidRPr="0065736A">
              <w:rPr>
                <w:i/>
                <w:iCs/>
              </w:rPr>
              <w:t>Corporations Act 2001</w:t>
            </w:r>
            <w:r w:rsidRPr="00843671">
              <w:t xml:space="preserve"> (Cth)) (</w:t>
            </w:r>
            <w:r w:rsidR="00F2095B">
              <w:t>"</w:t>
            </w:r>
            <w:r w:rsidRPr="0065736A">
              <w:rPr>
                <w:b/>
                <w:bCs/>
              </w:rPr>
              <w:t>External Controller</w:t>
            </w:r>
            <w:r w:rsidR="00F2095B" w:rsidRPr="00F2095B">
              <w:t>"</w:t>
            </w:r>
            <w:r w:rsidRPr="00843671">
              <w:t xml:space="preserve">) is appointed in respect of the party and fails to provide written confirmation to the other party, within 10 Business Days of a written request from the other party, that the party will perform all of its obligations under the Contract; or </w:t>
            </w:r>
          </w:p>
          <w:p w14:paraId="7E5086E0" w14:textId="77777777" w:rsidR="00843671" w:rsidRPr="00843671" w:rsidRDefault="00843671" w:rsidP="00843671">
            <w:pPr>
              <w:pStyle w:val="DefL2"/>
            </w:pPr>
            <w:r w:rsidRPr="00843671">
              <w:t>any event analogous to the above events occurs;</w:t>
            </w:r>
          </w:p>
        </w:tc>
      </w:tr>
      <w:tr w:rsidR="00843671" w14:paraId="219F703B" w14:textId="77777777" w:rsidTr="009B7137">
        <w:tc>
          <w:tcPr>
            <w:tcW w:w="2722" w:type="dxa"/>
            <w:shd w:val="clear" w:color="auto" w:fill="auto"/>
          </w:tcPr>
          <w:p w14:paraId="7BE68319" w14:textId="77777777" w:rsidR="00843671" w:rsidRPr="00843671" w:rsidRDefault="00843671" w:rsidP="00DD29A9">
            <w:pPr>
              <w:pStyle w:val="DefL1"/>
            </w:pPr>
            <w:r w:rsidRPr="00843671">
              <w:t>Intellectual Property Rights</w:t>
            </w:r>
          </w:p>
        </w:tc>
        <w:tc>
          <w:tcPr>
            <w:tcW w:w="5948" w:type="dxa"/>
            <w:shd w:val="clear" w:color="auto" w:fill="auto"/>
          </w:tcPr>
          <w:p w14:paraId="55405F93" w14:textId="77777777" w:rsidR="00843671" w:rsidRDefault="00843671" w:rsidP="00DD29A9">
            <w:pPr>
              <w:pStyle w:val="Deftext"/>
              <w:rPr>
                <w:rFonts w:ascii="Calibri" w:hAnsi="Calibri" w:cs="Calibri"/>
              </w:rPr>
            </w:pPr>
            <w:r w:rsidRPr="00886646">
              <w:t>means all copyright (including future copyright) and analogous rights, all rights in relation to inventions (including patent rights), registered and unregistered trademarks (including service marks), registered designs, confidential information (including trade secrets) and all rights of a similar nature in any part of the world together with any application or right to apply for the registration of an intellectual property right;</w:t>
            </w:r>
          </w:p>
        </w:tc>
      </w:tr>
      <w:tr w:rsidR="00843671" w14:paraId="1B66C155" w14:textId="77777777" w:rsidTr="009B7137">
        <w:tc>
          <w:tcPr>
            <w:tcW w:w="2722" w:type="dxa"/>
            <w:shd w:val="clear" w:color="auto" w:fill="auto"/>
          </w:tcPr>
          <w:p w14:paraId="7CA15B80" w14:textId="77777777" w:rsidR="00843671" w:rsidRPr="00843671" w:rsidRDefault="00843671" w:rsidP="00DD29A9">
            <w:pPr>
              <w:pStyle w:val="DefL1"/>
            </w:pPr>
            <w:r w:rsidRPr="00843671">
              <w:t>Item</w:t>
            </w:r>
          </w:p>
        </w:tc>
        <w:tc>
          <w:tcPr>
            <w:tcW w:w="5948" w:type="dxa"/>
            <w:shd w:val="clear" w:color="auto" w:fill="auto"/>
          </w:tcPr>
          <w:p w14:paraId="5540360F" w14:textId="00547E0F" w:rsidR="00843671" w:rsidRDefault="00843671" w:rsidP="00DD29A9">
            <w:pPr>
              <w:pStyle w:val="Deftext"/>
              <w:rPr>
                <w:rFonts w:ascii="Calibri" w:hAnsi="Calibri" w:cs="Calibri"/>
              </w:rPr>
            </w:pPr>
            <w:r w:rsidRPr="00886646">
              <w:t>means an item in the Contract Particulars</w:t>
            </w:r>
            <w:r w:rsidR="004E7FAE">
              <w:t>;</w:t>
            </w:r>
          </w:p>
        </w:tc>
      </w:tr>
      <w:tr w:rsidR="00843671" w14:paraId="6DE101F9" w14:textId="77777777" w:rsidTr="009B7137">
        <w:tc>
          <w:tcPr>
            <w:tcW w:w="2722" w:type="dxa"/>
            <w:shd w:val="clear" w:color="auto" w:fill="auto"/>
          </w:tcPr>
          <w:p w14:paraId="50139239" w14:textId="77777777" w:rsidR="00843671" w:rsidRPr="00843671" w:rsidRDefault="00843671" w:rsidP="00DD29A9">
            <w:pPr>
              <w:pStyle w:val="DefL1"/>
            </w:pPr>
            <w:r w:rsidRPr="00843671">
              <w:t>Latent Condition</w:t>
            </w:r>
          </w:p>
        </w:tc>
        <w:tc>
          <w:tcPr>
            <w:tcW w:w="5948" w:type="dxa"/>
            <w:shd w:val="clear" w:color="auto" w:fill="auto"/>
          </w:tcPr>
          <w:p w14:paraId="19DD8554" w14:textId="77777777" w:rsidR="00843671" w:rsidRPr="00264A63" w:rsidRDefault="00843671" w:rsidP="00843671">
            <w:pPr>
              <w:pStyle w:val="Deftext"/>
            </w:pPr>
            <w:r w:rsidRPr="00264A63">
              <w:t xml:space="preserve">means a Site condition (other than weather or the effects of weather) that differs materially from what should have been anticipated, at the time of </w:t>
            </w:r>
            <w:r>
              <w:t>the Contractor's</w:t>
            </w:r>
            <w:r w:rsidRPr="00264A63">
              <w:t xml:space="preserve"> quote/tender, by a competent contractor who had: </w:t>
            </w:r>
          </w:p>
          <w:p w14:paraId="62509B37" w14:textId="77777777" w:rsidR="00843671" w:rsidRPr="00843671" w:rsidRDefault="00843671" w:rsidP="00843671">
            <w:pPr>
              <w:pStyle w:val="DefL2"/>
            </w:pPr>
            <w:r w:rsidRPr="00843671">
              <w:t xml:space="preserve">examined the Contract documents, Council Supplied Information and all information relevant to the risks, contingencies and other circumstances having an effect on the tender known to the Contractor or obtainable by the making of reasonable enquiries; and </w:t>
            </w:r>
          </w:p>
          <w:p w14:paraId="366FCD07" w14:textId="77777777" w:rsidR="00E14DBE" w:rsidRDefault="00843671" w:rsidP="00843671">
            <w:pPr>
              <w:pStyle w:val="DefL2"/>
            </w:pPr>
            <w:r w:rsidRPr="00843671">
              <w:t>carried out all reasonable inspections and investigations of the Site (including all physical conditions and characteristics, facilities, services and access)</w:t>
            </w:r>
            <w:r w:rsidR="00E14DBE">
              <w:t>,</w:t>
            </w:r>
          </w:p>
          <w:p w14:paraId="495F738F" w14:textId="12D6D43E" w:rsidR="00843671" w:rsidRPr="00843671" w:rsidRDefault="00E14DBE" w:rsidP="00C10DFB">
            <w:pPr>
              <w:pStyle w:val="DefL2"/>
              <w:numPr>
                <w:ilvl w:val="0"/>
                <w:numId w:val="0"/>
              </w:numPr>
            </w:pPr>
            <w:r>
              <w:t>but despite the above, in no circumstance will it include any Excluded Latent Conditions;</w:t>
            </w:r>
          </w:p>
        </w:tc>
      </w:tr>
      <w:tr w:rsidR="00843671" w14:paraId="43A7A2D1" w14:textId="77777777" w:rsidTr="009B7137">
        <w:tc>
          <w:tcPr>
            <w:tcW w:w="2722" w:type="dxa"/>
            <w:shd w:val="clear" w:color="auto" w:fill="auto"/>
          </w:tcPr>
          <w:p w14:paraId="6C15A32B" w14:textId="77777777" w:rsidR="00843671" w:rsidRPr="00843671" w:rsidRDefault="00843671" w:rsidP="00DD29A9">
            <w:pPr>
              <w:pStyle w:val="DefL1"/>
            </w:pPr>
            <w:r w:rsidRPr="00843671">
              <w:t>Legislative Requirements</w:t>
            </w:r>
          </w:p>
        </w:tc>
        <w:tc>
          <w:tcPr>
            <w:tcW w:w="5948" w:type="dxa"/>
            <w:shd w:val="clear" w:color="auto" w:fill="auto"/>
          </w:tcPr>
          <w:p w14:paraId="15219040" w14:textId="77777777" w:rsidR="00843671" w:rsidRDefault="00843671" w:rsidP="00DD29A9">
            <w:pPr>
              <w:pStyle w:val="Deftext"/>
              <w:rPr>
                <w:rFonts w:ascii="Calibri" w:hAnsi="Calibri" w:cs="Calibri"/>
              </w:rPr>
            </w:pPr>
            <w:r w:rsidRPr="00264A63">
              <w:t xml:space="preserve">means all Commonwealth, State and local laws (including all applicable regulations, instruments, by-laws issued under those laws), licences, industrial awards, permits and all other lawful </w:t>
            </w:r>
            <w:r w:rsidRPr="00886646">
              <w:t>requirements applicable to the proper provision of the Works by the Contractor and the Contractor's Personnel;</w:t>
            </w:r>
          </w:p>
        </w:tc>
      </w:tr>
      <w:tr w:rsidR="00843671" w14:paraId="3CD46722" w14:textId="77777777" w:rsidTr="009B7137">
        <w:tc>
          <w:tcPr>
            <w:tcW w:w="2722" w:type="dxa"/>
            <w:shd w:val="clear" w:color="auto" w:fill="auto"/>
          </w:tcPr>
          <w:p w14:paraId="111E1547" w14:textId="56990200" w:rsidR="00843671" w:rsidRPr="00843671" w:rsidRDefault="00843671" w:rsidP="00DD29A9">
            <w:pPr>
              <w:pStyle w:val="DefL1"/>
            </w:pPr>
            <w:r w:rsidRPr="00843671">
              <w:t xml:space="preserve">Maintenance </w:t>
            </w:r>
            <w:r w:rsidR="00E14DBE">
              <w:t>Conditions</w:t>
            </w:r>
          </w:p>
        </w:tc>
        <w:tc>
          <w:tcPr>
            <w:tcW w:w="5948" w:type="dxa"/>
            <w:shd w:val="clear" w:color="auto" w:fill="auto"/>
          </w:tcPr>
          <w:p w14:paraId="4A23071B" w14:textId="7D0F0FD3" w:rsidR="00843671" w:rsidRPr="00843671" w:rsidRDefault="00843671" w:rsidP="00843671">
            <w:pPr>
              <w:pStyle w:val="Deftext"/>
            </w:pPr>
            <w:r w:rsidRPr="00843671">
              <w:t>has the meaning given in clause</w:t>
            </w:r>
            <w:r w:rsidR="00CA7A12">
              <w:t xml:space="preserve"> </w:t>
            </w:r>
            <w:r w:rsidR="00CA7A12">
              <w:fldChar w:fldCharType="begin"/>
            </w:r>
            <w:r w:rsidR="00CA7A12">
              <w:instrText xml:space="preserve"> REF _Ref145328102 \w \h </w:instrText>
            </w:r>
            <w:r w:rsidR="00CA7A12">
              <w:fldChar w:fldCharType="separate"/>
            </w:r>
            <w:r w:rsidR="00547834">
              <w:t>6.1(a)</w:t>
            </w:r>
            <w:r w:rsidR="00CA7A12">
              <w:fldChar w:fldCharType="end"/>
            </w:r>
            <w:r w:rsidRPr="00843671">
              <w:t>;</w:t>
            </w:r>
          </w:p>
        </w:tc>
      </w:tr>
      <w:tr w:rsidR="00843671" w14:paraId="7C4B5516" w14:textId="77777777" w:rsidTr="009B7137">
        <w:tc>
          <w:tcPr>
            <w:tcW w:w="2722" w:type="dxa"/>
            <w:shd w:val="clear" w:color="auto" w:fill="auto"/>
          </w:tcPr>
          <w:p w14:paraId="3B855267" w14:textId="77777777" w:rsidR="00843671" w:rsidRPr="00843671" w:rsidRDefault="00843671" w:rsidP="00DD29A9">
            <w:pPr>
              <w:pStyle w:val="DefL1"/>
            </w:pPr>
            <w:r w:rsidRPr="00843671">
              <w:t>Maintenance Commencement Date</w:t>
            </w:r>
          </w:p>
        </w:tc>
        <w:tc>
          <w:tcPr>
            <w:tcW w:w="5948" w:type="dxa"/>
            <w:shd w:val="clear" w:color="auto" w:fill="auto"/>
          </w:tcPr>
          <w:p w14:paraId="04B70519" w14:textId="18A03D09" w:rsidR="00843671" w:rsidRPr="00843671" w:rsidRDefault="00843671" w:rsidP="00843671">
            <w:pPr>
              <w:pStyle w:val="Deftext"/>
            </w:pPr>
            <w:r w:rsidRPr="00843671">
              <w:t xml:space="preserve">is the date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rsidRPr="00843671">
              <w:t>;</w:t>
            </w:r>
          </w:p>
        </w:tc>
      </w:tr>
      <w:tr w:rsidR="00843671" w14:paraId="770B94EA" w14:textId="77777777" w:rsidTr="009B7137">
        <w:tc>
          <w:tcPr>
            <w:tcW w:w="2722" w:type="dxa"/>
            <w:shd w:val="clear" w:color="auto" w:fill="auto"/>
          </w:tcPr>
          <w:p w14:paraId="710C385B" w14:textId="77777777" w:rsidR="00843671" w:rsidRPr="00843671" w:rsidRDefault="00843671" w:rsidP="00DD29A9">
            <w:pPr>
              <w:pStyle w:val="DefL1"/>
            </w:pPr>
            <w:r w:rsidRPr="00886646">
              <w:t>Maintenance Expiry Date</w:t>
            </w:r>
          </w:p>
        </w:tc>
        <w:tc>
          <w:tcPr>
            <w:tcW w:w="5948" w:type="dxa"/>
            <w:shd w:val="clear" w:color="auto" w:fill="auto"/>
          </w:tcPr>
          <w:p w14:paraId="7CDAF590" w14:textId="2E79A8CE" w:rsidR="00843671" w:rsidRPr="00843671" w:rsidRDefault="00843671" w:rsidP="00843671">
            <w:pPr>
              <w:pStyle w:val="Deftext"/>
            </w:pPr>
            <w:r w:rsidRPr="00843671">
              <w:t xml:space="preserve">is the date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rsidRPr="00843671">
              <w:t>;</w:t>
            </w:r>
          </w:p>
        </w:tc>
      </w:tr>
      <w:tr w:rsidR="00843671" w14:paraId="75E90F51" w14:textId="77777777" w:rsidTr="009B7137">
        <w:tc>
          <w:tcPr>
            <w:tcW w:w="2722" w:type="dxa"/>
            <w:shd w:val="clear" w:color="auto" w:fill="auto"/>
          </w:tcPr>
          <w:p w14:paraId="125CBBBD" w14:textId="77777777" w:rsidR="00843671" w:rsidRPr="00843671" w:rsidRDefault="00843671" w:rsidP="00DD29A9">
            <w:pPr>
              <w:pStyle w:val="DefL1"/>
            </w:pPr>
            <w:r w:rsidRPr="00843671">
              <w:t>Maintenance Renewal Date</w:t>
            </w:r>
          </w:p>
        </w:tc>
        <w:tc>
          <w:tcPr>
            <w:tcW w:w="5948" w:type="dxa"/>
            <w:shd w:val="clear" w:color="auto" w:fill="auto"/>
          </w:tcPr>
          <w:p w14:paraId="0A9AF657" w14:textId="1C4A7104" w:rsidR="00843671" w:rsidRPr="00843671" w:rsidRDefault="00843671" w:rsidP="00843671">
            <w:pPr>
              <w:pStyle w:val="Deftext"/>
            </w:pPr>
            <w:r w:rsidRPr="00886646">
              <w:t xml:space="preserve">is the date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rsidRPr="002768F6">
              <w:t>;</w:t>
            </w:r>
          </w:p>
        </w:tc>
      </w:tr>
      <w:tr w:rsidR="00843671" w14:paraId="0967DB0D" w14:textId="77777777" w:rsidTr="009B7137">
        <w:tc>
          <w:tcPr>
            <w:tcW w:w="2722" w:type="dxa"/>
            <w:shd w:val="clear" w:color="auto" w:fill="auto"/>
          </w:tcPr>
          <w:p w14:paraId="08FD7A9C" w14:textId="77777777" w:rsidR="00843671" w:rsidRPr="00843671" w:rsidRDefault="00843671" w:rsidP="00DD29A9">
            <w:pPr>
              <w:pStyle w:val="DefL1"/>
            </w:pPr>
            <w:r w:rsidRPr="00886646">
              <w:t>Maintenance Services</w:t>
            </w:r>
          </w:p>
        </w:tc>
        <w:tc>
          <w:tcPr>
            <w:tcW w:w="5948" w:type="dxa"/>
            <w:shd w:val="clear" w:color="auto" w:fill="auto"/>
          </w:tcPr>
          <w:p w14:paraId="7F556099" w14:textId="652F59FB" w:rsidR="00843671" w:rsidRPr="00843671" w:rsidRDefault="00843671" w:rsidP="00843671">
            <w:pPr>
              <w:pStyle w:val="Deftext"/>
            </w:pPr>
            <w:r w:rsidRPr="00886646">
              <w:t xml:space="preserve">means the maintenance services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t xml:space="preserve"> </w:t>
            </w:r>
            <w:r w:rsidRPr="00886646">
              <w:t>(or any document referred to by the Contract Particulars);</w:t>
            </w:r>
          </w:p>
        </w:tc>
      </w:tr>
      <w:tr w:rsidR="00E14DBE" w14:paraId="65CB28FB" w14:textId="77777777" w:rsidTr="009B7137">
        <w:tc>
          <w:tcPr>
            <w:tcW w:w="2722" w:type="dxa"/>
            <w:shd w:val="clear" w:color="auto" w:fill="auto"/>
          </w:tcPr>
          <w:p w14:paraId="4C51471D" w14:textId="215F7AD2" w:rsidR="00E14DBE" w:rsidRPr="00843671" w:rsidRDefault="00E14DBE" w:rsidP="00DD29A9">
            <w:pPr>
              <w:pStyle w:val="DefL1"/>
            </w:pPr>
            <w:r>
              <w:t>Maintenance Term</w:t>
            </w:r>
          </w:p>
        </w:tc>
        <w:tc>
          <w:tcPr>
            <w:tcW w:w="5948" w:type="dxa"/>
            <w:shd w:val="clear" w:color="auto" w:fill="auto"/>
          </w:tcPr>
          <w:p w14:paraId="65220949" w14:textId="4C4FE16A" w:rsidR="00E14DBE" w:rsidRPr="00886646" w:rsidRDefault="00E14DBE" w:rsidP="00843671">
            <w:pPr>
              <w:pStyle w:val="Deftext"/>
            </w:pPr>
            <w:r>
              <w:t xml:space="preserve">means the period commencing on the Maintenance Commencement Date and expiring upon the Maintenance Expiry Date, unless the period is extended under clause </w:t>
            </w:r>
            <w:r w:rsidR="009B5E0B">
              <w:fldChar w:fldCharType="begin"/>
            </w:r>
            <w:r w:rsidR="009B5E0B">
              <w:instrText xml:space="preserve"> REF _Ref144718247 \w \h </w:instrText>
            </w:r>
            <w:r w:rsidR="009B5E0B">
              <w:fldChar w:fldCharType="separate"/>
            </w:r>
            <w:r w:rsidR="00547834">
              <w:t>6.2</w:t>
            </w:r>
            <w:r w:rsidR="009B5E0B">
              <w:fldChar w:fldCharType="end"/>
            </w:r>
            <w:r>
              <w:rPr>
                <w:b/>
                <w:bCs/>
              </w:rPr>
              <w:t xml:space="preserve"> </w:t>
            </w:r>
            <w:r>
              <w:t>or this Contract is terminated at any earlier date;</w:t>
            </w:r>
          </w:p>
        </w:tc>
      </w:tr>
      <w:tr w:rsidR="00843671" w14:paraId="6E67BC90" w14:textId="77777777" w:rsidTr="009B7137">
        <w:tc>
          <w:tcPr>
            <w:tcW w:w="2722" w:type="dxa"/>
            <w:shd w:val="clear" w:color="auto" w:fill="auto"/>
          </w:tcPr>
          <w:p w14:paraId="704B32CC" w14:textId="77777777" w:rsidR="00843671" w:rsidRPr="00843671" w:rsidRDefault="00843671" w:rsidP="00DD29A9">
            <w:pPr>
              <w:pStyle w:val="DefL1"/>
            </w:pPr>
            <w:r w:rsidRPr="00843671">
              <w:t>Maximum Maintenance Period</w:t>
            </w:r>
          </w:p>
        </w:tc>
        <w:tc>
          <w:tcPr>
            <w:tcW w:w="5948" w:type="dxa"/>
            <w:shd w:val="clear" w:color="auto" w:fill="auto"/>
          </w:tcPr>
          <w:p w14:paraId="0FE8BB57" w14:textId="7BD116CB" w:rsidR="00843671" w:rsidRPr="00843671" w:rsidRDefault="00843671" w:rsidP="00843671">
            <w:pPr>
              <w:pStyle w:val="Deftext"/>
            </w:pPr>
            <w:r w:rsidRPr="00886646">
              <w:t xml:space="preserve">is the period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rsidRPr="002768F6">
              <w:t>;</w:t>
            </w:r>
          </w:p>
        </w:tc>
      </w:tr>
      <w:tr w:rsidR="00E14DBE" w14:paraId="0D613A56" w14:textId="77777777" w:rsidTr="009B7137">
        <w:tc>
          <w:tcPr>
            <w:tcW w:w="2722" w:type="dxa"/>
            <w:shd w:val="clear" w:color="auto" w:fill="auto"/>
          </w:tcPr>
          <w:p w14:paraId="1DAA4659" w14:textId="37430DD8" w:rsidR="00E14DBE" w:rsidRPr="00264A63" w:rsidRDefault="00E14DBE" w:rsidP="00DD29A9">
            <w:pPr>
              <w:pStyle w:val="DefL1"/>
            </w:pPr>
            <w:r>
              <w:t>Non-Conforming Building Product</w:t>
            </w:r>
          </w:p>
        </w:tc>
        <w:tc>
          <w:tcPr>
            <w:tcW w:w="5948" w:type="dxa"/>
            <w:shd w:val="clear" w:color="auto" w:fill="auto"/>
          </w:tcPr>
          <w:p w14:paraId="28598572" w14:textId="46E558E1" w:rsidR="00E14DBE" w:rsidRPr="00264A63" w:rsidRDefault="00E14DBE" w:rsidP="00843671">
            <w:pPr>
              <w:pStyle w:val="Deftext"/>
            </w:pPr>
            <w:r>
              <w:t>has the meaning given to that term in section 74AB(2) of the QBCC Act;</w:t>
            </w:r>
          </w:p>
        </w:tc>
      </w:tr>
      <w:tr w:rsidR="00843671" w14:paraId="25C3B704" w14:textId="77777777" w:rsidTr="009B7137">
        <w:tc>
          <w:tcPr>
            <w:tcW w:w="2722" w:type="dxa"/>
            <w:shd w:val="clear" w:color="auto" w:fill="auto"/>
          </w:tcPr>
          <w:p w14:paraId="1CB9D6DA" w14:textId="77777777" w:rsidR="00843671" w:rsidRPr="00843671" w:rsidRDefault="00843671" w:rsidP="00DD29A9">
            <w:pPr>
              <w:pStyle w:val="DefL1"/>
            </w:pPr>
            <w:r w:rsidRPr="00264A63">
              <w:t>Non Principal Contractor Site</w:t>
            </w:r>
          </w:p>
        </w:tc>
        <w:tc>
          <w:tcPr>
            <w:tcW w:w="5948" w:type="dxa"/>
            <w:shd w:val="clear" w:color="auto" w:fill="auto"/>
          </w:tcPr>
          <w:p w14:paraId="20742A76" w14:textId="77777777" w:rsidR="00843671" w:rsidRPr="00264A63" w:rsidRDefault="00843671" w:rsidP="00843671">
            <w:pPr>
              <w:pStyle w:val="Deftext"/>
            </w:pPr>
            <w:r w:rsidRPr="00264A63">
              <w:t>means those parts of the Site (if any):</w:t>
            </w:r>
          </w:p>
          <w:p w14:paraId="238DAC5D" w14:textId="77777777" w:rsidR="00843671" w:rsidRPr="00264A63" w:rsidRDefault="00843671" w:rsidP="00843671">
            <w:pPr>
              <w:pStyle w:val="DefL2"/>
            </w:pPr>
            <w:r w:rsidRPr="00264A63">
              <w:t>described in the Contract Particulars to be a Non Principal Contractor Site (if any);</w:t>
            </w:r>
          </w:p>
          <w:p w14:paraId="0D1A27CE" w14:textId="77777777" w:rsidR="00843671" w:rsidRPr="00264A63" w:rsidRDefault="00843671" w:rsidP="00843671">
            <w:pPr>
              <w:pStyle w:val="DefL2"/>
            </w:pPr>
            <w:r w:rsidRPr="00264A63">
              <w:t>directe</w:t>
            </w:r>
            <w:r>
              <w:t xml:space="preserve">d by Council's Representative </w:t>
            </w:r>
            <w:r w:rsidRPr="00264A63">
              <w:t xml:space="preserve">to be a Non Principal Contractor Site at any time before or after they are made available to </w:t>
            </w:r>
            <w:r>
              <w:t>the Contractor</w:t>
            </w:r>
            <w:r w:rsidRPr="00264A63">
              <w:t xml:space="preserve"> under the Contract; or</w:t>
            </w:r>
          </w:p>
          <w:p w14:paraId="3F75D045" w14:textId="77777777" w:rsidR="00843671" w:rsidRPr="00843671" w:rsidRDefault="00843671" w:rsidP="00843671">
            <w:pPr>
              <w:pStyle w:val="DefL2"/>
            </w:pPr>
            <w:r w:rsidRPr="00264A63">
              <w:t>which have previously been handed over to Council following Practical Completion of the Works within or upon those parts of the Site;</w:t>
            </w:r>
          </w:p>
        </w:tc>
      </w:tr>
      <w:tr w:rsidR="00843671" w14:paraId="2D93E55E" w14:textId="77777777" w:rsidTr="009B7137">
        <w:tc>
          <w:tcPr>
            <w:tcW w:w="2722" w:type="dxa"/>
            <w:shd w:val="clear" w:color="auto" w:fill="auto"/>
          </w:tcPr>
          <w:p w14:paraId="6050E706" w14:textId="77777777" w:rsidR="00843671" w:rsidRPr="00843671" w:rsidRDefault="00843671" w:rsidP="00DD29A9">
            <w:pPr>
              <w:pStyle w:val="DefL1"/>
            </w:pPr>
            <w:r w:rsidRPr="00264A63">
              <w:t>Payment Claim</w:t>
            </w:r>
          </w:p>
        </w:tc>
        <w:tc>
          <w:tcPr>
            <w:tcW w:w="5948" w:type="dxa"/>
            <w:shd w:val="clear" w:color="auto" w:fill="auto"/>
          </w:tcPr>
          <w:p w14:paraId="1ABBB177" w14:textId="694A2C25" w:rsidR="00843671" w:rsidRPr="00843671" w:rsidRDefault="00843671" w:rsidP="00843671">
            <w:pPr>
              <w:pStyle w:val="Deftext"/>
            </w:pPr>
            <w:r w:rsidRPr="00264A63">
              <w:t>means a claim</w:t>
            </w:r>
            <w:r>
              <w:t xml:space="preserve"> for payment </w:t>
            </w:r>
            <w:r w:rsidRPr="00264A63">
              <w:t>made</w:t>
            </w:r>
            <w:r>
              <w:t xml:space="preserve"> by the Contractor in accordance with the Contract (including clause </w:t>
            </w:r>
            <w:r w:rsidR="00F71245">
              <w:fldChar w:fldCharType="begin"/>
            </w:r>
            <w:r w:rsidR="00F71245">
              <w:instrText xml:space="preserve"> REF _Ref144298469 \w \h </w:instrText>
            </w:r>
            <w:r w:rsidR="00F71245">
              <w:fldChar w:fldCharType="separate"/>
            </w:r>
            <w:r w:rsidR="00547834">
              <w:t>7</w:t>
            </w:r>
            <w:r w:rsidR="00F71245">
              <w:fldChar w:fldCharType="end"/>
            </w:r>
            <w:r>
              <w:t xml:space="preserve">) and </w:t>
            </w:r>
            <w:r w:rsidR="00E14DBE">
              <w:t xml:space="preserve">is </w:t>
            </w:r>
            <w:r>
              <w:t>a “payment claim” for the purposes of the Security of Payment Act;</w:t>
            </w:r>
          </w:p>
        </w:tc>
      </w:tr>
      <w:tr w:rsidR="00843671" w14:paraId="0A824A84" w14:textId="77777777" w:rsidTr="009B7137">
        <w:tc>
          <w:tcPr>
            <w:tcW w:w="2722" w:type="dxa"/>
            <w:shd w:val="clear" w:color="auto" w:fill="auto"/>
          </w:tcPr>
          <w:p w14:paraId="1DD31766" w14:textId="77777777" w:rsidR="00843671" w:rsidRPr="00843671" w:rsidRDefault="00843671" w:rsidP="00DD29A9">
            <w:pPr>
              <w:pStyle w:val="DefL1"/>
            </w:pPr>
            <w:r w:rsidRPr="00886646">
              <w:t>Payment Schedule</w:t>
            </w:r>
          </w:p>
        </w:tc>
        <w:tc>
          <w:tcPr>
            <w:tcW w:w="5948" w:type="dxa"/>
            <w:shd w:val="clear" w:color="auto" w:fill="auto"/>
          </w:tcPr>
          <w:p w14:paraId="46356C23" w14:textId="6FD59DCC" w:rsidR="00843671" w:rsidRPr="00843671" w:rsidRDefault="00843671" w:rsidP="00843671">
            <w:pPr>
              <w:pStyle w:val="Deftext"/>
            </w:pPr>
            <w:r w:rsidRPr="00886646">
              <w:t>means a payment schedule issued by Council</w:t>
            </w:r>
            <w:r w:rsidR="00374478">
              <w:t>’</w:t>
            </w:r>
            <w:r w:rsidRPr="00886646">
              <w:t xml:space="preserve">s Representative in accordance with clause </w:t>
            </w:r>
            <w:r w:rsidR="0065736A">
              <w:fldChar w:fldCharType="begin"/>
            </w:r>
            <w:r w:rsidR="0065736A">
              <w:instrText xml:space="preserve"> REF _Ref84832674 \w \h </w:instrText>
            </w:r>
            <w:r w:rsidR="0065736A">
              <w:fldChar w:fldCharType="separate"/>
            </w:r>
            <w:r w:rsidR="00547834">
              <w:t>7.6</w:t>
            </w:r>
            <w:r w:rsidR="0065736A">
              <w:fldChar w:fldCharType="end"/>
            </w:r>
            <w:r w:rsidRPr="00886646">
              <w:t xml:space="preserve"> and is a </w:t>
            </w:r>
            <w:r w:rsidR="00374478">
              <w:t>“</w:t>
            </w:r>
            <w:r w:rsidRPr="00886646">
              <w:t>payment schedule</w:t>
            </w:r>
            <w:r w:rsidR="00374478">
              <w:t>”</w:t>
            </w:r>
            <w:r w:rsidRPr="00886646">
              <w:t xml:space="preserve"> for the purposes of, and issued pursuant to, the Security of Payment Act;</w:t>
            </w:r>
          </w:p>
        </w:tc>
      </w:tr>
      <w:tr w:rsidR="00843671" w14:paraId="7BDFD733" w14:textId="77777777" w:rsidTr="009B7137">
        <w:tc>
          <w:tcPr>
            <w:tcW w:w="2722" w:type="dxa"/>
            <w:shd w:val="clear" w:color="auto" w:fill="auto"/>
          </w:tcPr>
          <w:p w14:paraId="43716E96" w14:textId="77777777" w:rsidR="00843671" w:rsidRPr="00843671" w:rsidRDefault="00843671" w:rsidP="00DD29A9">
            <w:pPr>
              <w:pStyle w:val="DefL1"/>
            </w:pPr>
            <w:r w:rsidRPr="00886646">
              <w:t>Personal Information</w:t>
            </w:r>
          </w:p>
        </w:tc>
        <w:tc>
          <w:tcPr>
            <w:tcW w:w="5948" w:type="dxa"/>
            <w:shd w:val="clear" w:color="auto" w:fill="auto"/>
          </w:tcPr>
          <w:p w14:paraId="71AC5904" w14:textId="77777777" w:rsidR="00843671" w:rsidRPr="00843671" w:rsidRDefault="00843671" w:rsidP="00843671">
            <w:pPr>
              <w:pStyle w:val="Deftext"/>
            </w:pPr>
            <w:r w:rsidRPr="00843671">
              <w:t>is information or an opinion, whether or not true or in a material form, about an individual whose identity is apparent or can reasonably by ascertained from the information or opinion;</w:t>
            </w:r>
          </w:p>
        </w:tc>
      </w:tr>
      <w:tr w:rsidR="00843671" w14:paraId="1CB9C912" w14:textId="77777777" w:rsidTr="009B7137">
        <w:tc>
          <w:tcPr>
            <w:tcW w:w="2722" w:type="dxa"/>
            <w:shd w:val="clear" w:color="auto" w:fill="auto"/>
          </w:tcPr>
          <w:p w14:paraId="554FBD55" w14:textId="77777777" w:rsidR="00843671" w:rsidRPr="00843671" w:rsidRDefault="00843671" w:rsidP="00DD29A9">
            <w:pPr>
              <w:pStyle w:val="DefL1"/>
            </w:pPr>
            <w:r w:rsidRPr="00264A63">
              <w:t>PPSA</w:t>
            </w:r>
          </w:p>
        </w:tc>
        <w:tc>
          <w:tcPr>
            <w:tcW w:w="5948" w:type="dxa"/>
            <w:shd w:val="clear" w:color="auto" w:fill="auto"/>
          </w:tcPr>
          <w:p w14:paraId="6F1F3ED1" w14:textId="77777777" w:rsidR="00843671" w:rsidRPr="00843671" w:rsidRDefault="00843671" w:rsidP="00843671">
            <w:pPr>
              <w:pStyle w:val="Deftext"/>
            </w:pPr>
            <w:r w:rsidRPr="00264A63">
              <w:t xml:space="preserve">means the </w:t>
            </w:r>
            <w:r w:rsidRPr="00843671">
              <w:rPr>
                <w:i/>
                <w:iCs/>
              </w:rPr>
              <w:t>Personal Property Securities Act 2009</w:t>
            </w:r>
            <w:r w:rsidRPr="00264A63">
              <w:t xml:space="preserve"> (Cth);</w:t>
            </w:r>
          </w:p>
        </w:tc>
      </w:tr>
      <w:tr w:rsidR="00843671" w14:paraId="0B7D1746" w14:textId="77777777" w:rsidTr="009B7137">
        <w:tc>
          <w:tcPr>
            <w:tcW w:w="2722" w:type="dxa"/>
            <w:shd w:val="clear" w:color="auto" w:fill="auto"/>
          </w:tcPr>
          <w:p w14:paraId="1E6375CF" w14:textId="77777777" w:rsidR="00843671" w:rsidRPr="00843671" w:rsidRDefault="00843671" w:rsidP="00DD29A9">
            <w:pPr>
              <w:pStyle w:val="DefL1"/>
            </w:pPr>
            <w:r w:rsidRPr="00264A63">
              <w:t>Practical Completion</w:t>
            </w:r>
          </w:p>
        </w:tc>
        <w:tc>
          <w:tcPr>
            <w:tcW w:w="5948" w:type="dxa"/>
            <w:shd w:val="clear" w:color="auto" w:fill="auto"/>
          </w:tcPr>
          <w:p w14:paraId="710D6C72" w14:textId="77777777" w:rsidR="00374478" w:rsidRDefault="00843671" w:rsidP="00843671">
            <w:pPr>
              <w:pStyle w:val="Deftext"/>
            </w:pPr>
            <w:r w:rsidRPr="00264A63">
              <w:t>means the Works have been completed in accordance with this Contract (other than minor or immaterial defects which can be conveniently rectified without interfering with the normal use of the Works) and that</w:t>
            </w:r>
            <w:r w:rsidR="00374478">
              <w:t>:</w:t>
            </w:r>
          </w:p>
          <w:p w14:paraId="63353693" w14:textId="4E4B1CD6" w:rsidR="00843671" w:rsidRDefault="00843671" w:rsidP="00BE5BDC">
            <w:pPr>
              <w:pStyle w:val="DefL2"/>
            </w:pPr>
            <w:r w:rsidRPr="00264A63">
              <w:t>the Works are fit for use;</w:t>
            </w:r>
          </w:p>
          <w:p w14:paraId="65258410" w14:textId="1590DC8A" w:rsidR="00374478" w:rsidRDefault="00374478" w:rsidP="00BE5BDC">
            <w:pPr>
              <w:pStyle w:val="DefL2"/>
            </w:pPr>
            <w:r>
              <w:t xml:space="preserve">those tests which are required to be carried out and passed before the Works reaches Practical Completion have been carried out and passed in accordance with clause </w:t>
            </w:r>
            <w:r w:rsidR="0023199C" w:rsidRPr="00C10DFB">
              <w:fldChar w:fldCharType="begin"/>
            </w:r>
            <w:r w:rsidR="0023199C" w:rsidRPr="00C10DFB">
              <w:instrText xml:space="preserve"> REF _Ref380993852 \r \h </w:instrText>
            </w:r>
            <w:r w:rsidR="0023199C">
              <w:instrText xml:space="preserve"> \* MERGEFORMAT </w:instrText>
            </w:r>
            <w:r w:rsidR="0023199C" w:rsidRPr="00C10DFB">
              <w:fldChar w:fldCharType="separate"/>
            </w:r>
            <w:r w:rsidR="00547834">
              <w:t>2.19</w:t>
            </w:r>
            <w:r w:rsidR="0023199C" w:rsidRPr="00C10DFB">
              <w:fldChar w:fldCharType="end"/>
            </w:r>
            <w:r w:rsidRPr="0023199C">
              <w:t>;</w:t>
            </w:r>
            <w:r>
              <w:t xml:space="preserve"> and</w:t>
            </w:r>
          </w:p>
          <w:p w14:paraId="68AB3780" w14:textId="2859DF0A" w:rsidR="00374478" w:rsidRPr="00843671" w:rsidRDefault="00374478" w:rsidP="00C10DFB">
            <w:pPr>
              <w:pStyle w:val="DefL2"/>
            </w:pPr>
            <w:r>
              <w:t>any other conditions which the Contract requires to be satisfied prior to Practical Completion, have been satisfied;</w:t>
            </w:r>
          </w:p>
        </w:tc>
      </w:tr>
      <w:tr w:rsidR="00843671" w14:paraId="64F5357A" w14:textId="77777777" w:rsidTr="009B7137">
        <w:tc>
          <w:tcPr>
            <w:tcW w:w="2722" w:type="dxa"/>
            <w:shd w:val="clear" w:color="auto" w:fill="auto"/>
          </w:tcPr>
          <w:p w14:paraId="58F28FE0" w14:textId="77777777" w:rsidR="00843671" w:rsidRPr="00843671" w:rsidRDefault="00843671" w:rsidP="00DD29A9">
            <w:pPr>
              <w:pStyle w:val="DefL1"/>
            </w:pPr>
            <w:r w:rsidRPr="00264A63">
              <w:t>Principal Contractor Site</w:t>
            </w:r>
          </w:p>
        </w:tc>
        <w:tc>
          <w:tcPr>
            <w:tcW w:w="5948" w:type="dxa"/>
            <w:shd w:val="clear" w:color="auto" w:fill="auto"/>
          </w:tcPr>
          <w:p w14:paraId="6C866E19" w14:textId="77777777" w:rsidR="00843671" w:rsidRPr="00264A63" w:rsidRDefault="00843671" w:rsidP="00843671">
            <w:pPr>
              <w:pStyle w:val="Deftext"/>
            </w:pPr>
            <w:r w:rsidRPr="00264A63">
              <w:t>means those parts of the Site:</w:t>
            </w:r>
          </w:p>
          <w:p w14:paraId="7C3A9A3B" w14:textId="77777777" w:rsidR="00843671" w:rsidRPr="00264A63" w:rsidRDefault="00843671" w:rsidP="00843671">
            <w:pPr>
              <w:pStyle w:val="DefL2"/>
            </w:pPr>
            <w:r w:rsidRPr="00264A63">
              <w:t>not comprising any Non Principal Contractor Site; and/or</w:t>
            </w:r>
          </w:p>
          <w:p w14:paraId="6F3BD206" w14:textId="6EBF37C2" w:rsidR="00843671" w:rsidRPr="00843671" w:rsidRDefault="00843671" w:rsidP="00843671">
            <w:pPr>
              <w:pStyle w:val="DefL2"/>
            </w:pPr>
            <w:r w:rsidRPr="00264A63">
              <w:t xml:space="preserve">described in </w:t>
            </w:r>
            <w:r w:rsidR="0065736A">
              <w:t>Item </w:t>
            </w:r>
            <w:r w:rsidR="0065736A">
              <w:rPr>
                <w:highlight w:val="cyan"/>
              </w:rPr>
              <w:fldChar w:fldCharType="begin"/>
            </w:r>
            <w:r w:rsidR="0065736A">
              <w:instrText xml:space="preserve"> REF _Ref86825957 \w \h </w:instrText>
            </w:r>
            <w:r w:rsidR="0065736A">
              <w:rPr>
                <w:highlight w:val="cyan"/>
              </w:rPr>
            </w:r>
            <w:r w:rsidR="0065736A">
              <w:rPr>
                <w:highlight w:val="cyan"/>
              </w:rPr>
              <w:fldChar w:fldCharType="separate"/>
            </w:r>
            <w:r w:rsidR="00547834">
              <w:t>15</w:t>
            </w:r>
            <w:r w:rsidR="0065736A">
              <w:rPr>
                <w:highlight w:val="cyan"/>
              </w:rPr>
              <w:fldChar w:fldCharType="end"/>
            </w:r>
            <w:r w:rsidRPr="00264A63">
              <w:t xml:space="preserve"> to be a Principal Contractor Site (if any)</w:t>
            </w:r>
            <w:r>
              <w:t>;</w:t>
            </w:r>
          </w:p>
        </w:tc>
      </w:tr>
      <w:tr w:rsidR="00843671" w14:paraId="24157532" w14:textId="77777777" w:rsidTr="009B7137">
        <w:tc>
          <w:tcPr>
            <w:tcW w:w="2722" w:type="dxa"/>
            <w:shd w:val="clear" w:color="auto" w:fill="auto"/>
          </w:tcPr>
          <w:p w14:paraId="2E11688E" w14:textId="77777777" w:rsidR="00843671" w:rsidRPr="00843671" w:rsidRDefault="00843671" w:rsidP="00DD29A9">
            <w:pPr>
              <w:pStyle w:val="DefL1"/>
            </w:pPr>
            <w:r w:rsidRPr="00886646">
              <w:t>Privacy Laws</w:t>
            </w:r>
          </w:p>
        </w:tc>
        <w:tc>
          <w:tcPr>
            <w:tcW w:w="5948" w:type="dxa"/>
            <w:shd w:val="clear" w:color="auto" w:fill="auto"/>
          </w:tcPr>
          <w:p w14:paraId="6CE4E441" w14:textId="77777777" w:rsidR="00843671" w:rsidRPr="00843671" w:rsidRDefault="0037103C" w:rsidP="00843671">
            <w:pPr>
              <w:pStyle w:val="Deftext"/>
            </w:pPr>
            <w:r w:rsidRPr="00886646">
              <w:t xml:space="preserve">means the </w:t>
            </w:r>
            <w:r w:rsidRPr="00886646">
              <w:rPr>
                <w:i/>
                <w:iCs/>
              </w:rPr>
              <w:t xml:space="preserve">Information Privacy Act 2009 </w:t>
            </w:r>
            <w:r w:rsidRPr="00886646">
              <w:t xml:space="preserve">(Qld) and the Information Privacy Principles in that Act, the </w:t>
            </w:r>
            <w:r w:rsidRPr="00886646">
              <w:rPr>
                <w:i/>
                <w:iCs/>
              </w:rPr>
              <w:t xml:space="preserve">Privacy Act 1988 </w:t>
            </w:r>
            <w:r w:rsidRPr="00886646">
              <w:t>(Cth) and the Australian Privacy Principles in that Act, any codes or guidelines approved under those Acts, and all other Legislative Requirements that apply to the privacy protection and handling of any Personal Information from time to time;</w:t>
            </w:r>
          </w:p>
        </w:tc>
      </w:tr>
      <w:tr w:rsidR="00843671" w14:paraId="38B3C243" w14:textId="77777777" w:rsidTr="009B7137">
        <w:tc>
          <w:tcPr>
            <w:tcW w:w="2722" w:type="dxa"/>
            <w:shd w:val="clear" w:color="auto" w:fill="auto"/>
          </w:tcPr>
          <w:p w14:paraId="663DC213" w14:textId="77777777" w:rsidR="00843671" w:rsidRPr="00843671" w:rsidRDefault="0037103C" w:rsidP="00DD29A9">
            <w:pPr>
              <w:pStyle w:val="DefL1"/>
            </w:pPr>
            <w:r w:rsidRPr="0037103C">
              <w:t>Qualifying Cause</w:t>
            </w:r>
          </w:p>
        </w:tc>
        <w:tc>
          <w:tcPr>
            <w:tcW w:w="5948" w:type="dxa"/>
            <w:shd w:val="clear" w:color="auto" w:fill="auto"/>
          </w:tcPr>
          <w:p w14:paraId="6A4B349B" w14:textId="77777777" w:rsidR="0037103C" w:rsidRPr="00886646" w:rsidRDefault="0037103C" w:rsidP="0037103C">
            <w:pPr>
              <w:pStyle w:val="Deftext"/>
            </w:pPr>
            <w:r w:rsidRPr="00886646">
              <w:t>means:</w:t>
            </w:r>
          </w:p>
          <w:p w14:paraId="622E191D" w14:textId="5CD94BFF" w:rsidR="0037103C" w:rsidRPr="00886646" w:rsidRDefault="0037103C" w:rsidP="0037103C">
            <w:pPr>
              <w:pStyle w:val="DefL2"/>
            </w:pPr>
            <w:bookmarkStart w:id="81" w:name="_Ref84779255"/>
            <w:r w:rsidRPr="00886646">
              <w:t xml:space="preserve">any act, default or omission of Council's Representative, Council </w:t>
            </w:r>
            <w:r w:rsidR="00FE305A" w:rsidRPr="00FE305A">
              <w:t xml:space="preserve">(in its capacity as a party to this Contract) </w:t>
            </w:r>
            <w:r w:rsidRPr="00886646">
              <w:t>or its consultants, agents or</w:t>
            </w:r>
            <w:r w:rsidR="00D67D30">
              <w:t xml:space="preserve"> subject to clause</w:t>
            </w:r>
            <w:r w:rsidR="0023199C">
              <w:t xml:space="preserve"> </w:t>
            </w:r>
            <w:r w:rsidR="0023199C">
              <w:fldChar w:fldCharType="begin"/>
            </w:r>
            <w:r w:rsidR="0023199C">
              <w:instrText xml:space="preserve"> REF _Ref380157612 \r \h </w:instrText>
            </w:r>
            <w:r w:rsidR="0023199C">
              <w:fldChar w:fldCharType="separate"/>
            </w:r>
            <w:r w:rsidR="00547834">
              <w:t>2.16</w:t>
            </w:r>
            <w:r w:rsidR="0023199C">
              <w:fldChar w:fldCharType="end"/>
            </w:r>
            <w:r w:rsidR="00D67D30">
              <w:t>, Separate Contractors,</w:t>
            </w:r>
            <w:r w:rsidR="00FE305A">
              <w:t xml:space="preserve"> </w:t>
            </w:r>
            <w:r w:rsidR="00FE305A" w:rsidRPr="00FE305A">
              <w:t xml:space="preserve">whether occurring before or after the </w:t>
            </w:r>
            <w:r w:rsidR="00510609">
              <w:t xml:space="preserve">Date for </w:t>
            </w:r>
            <w:r w:rsidR="00D67D30">
              <w:t>Practical</w:t>
            </w:r>
            <w:r w:rsidR="00D67D30" w:rsidRPr="00FE305A">
              <w:t xml:space="preserve"> </w:t>
            </w:r>
            <w:r w:rsidR="00FE305A">
              <w:t>C</w:t>
            </w:r>
            <w:r w:rsidR="00FE305A" w:rsidRPr="00FE305A">
              <w:t>ompletion but excluding</w:t>
            </w:r>
            <w:r w:rsidRPr="00886646">
              <w:t>:</w:t>
            </w:r>
            <w:bookmarkEnd w:id="81"/>
          </w:p>
          <w:p w14:paraId="1D866293" w14:textId="77777777" w:rsidR="0037103C" w:rsidRPr="00886646" w:rsidRDefault="0037103C" w:rsidP="0037103C">
            <w:pPr>
              <w:pStyle w:val="DefL3"/>
            </w:pPr>
            <w:r w:rsidRPr="00886646">
              <w:t>where the party acts in any capacity under, or pursuant to, a Legislative Requirement or exercises any right, power, authority or discretion under, or pursuant to, a Legislative Requirement; and</w:t>
            </w:r>
          </w:p>
          <w:p w14:paraId="4780709A" w14:textId="77777777" w:rsidR="0037103C" w:rsidRPr="00886646" w:rsidRDefault="0037103C" w:rsidP="0037103C">
            <w:pPr>
              <w:pStyle w:val="DefL3"/>
            </w:pPr>
            <w:r w:rsidRPr="00886646">
              <w:t>any of Council's Representative's cost or delay assessments under the Contract;</w:t>
            </w:r>
          </w:p>
          <w:p w14:paraId="256C9D90" w14:textId="5B6551B4" w:rsidR="00FE305A" w:rsidRDefault="00510609" w:rsidP="00FE305A">
            <w:pPr>
              <w:pStyle w:val="DefL2"/>
            </w:pPr>
            <w:r>
              <w:t>subject to and in accordance with</w:t>
            </w:r>
            <w:r w:rsidRPr="00F71245">
              <w:t xml:space="preserve"> clause </w:t>
            </w:r>
            <w:r w:rsidR="009B5E0B">
              <w:fldChar w:fldCharType="begin"/>
            </w:r>
            <w:r w:rsidR="009B5E0B">
              <w:instrText xml:space="preserve"> REF _Ref380994813 \w \h </w:instrText>
            </w:r>
            <w:r w:rsidR="009B5E0B">
              <w:fldChar w:fldCharType="separate"/>
            </w:r>
            <w:r w:rsidR="00547834">
              <w:t>5.10</w:t>
            </w:r>
            <w:r w:rsidR="009B5E0B">
              <w:fldChar w:fldCharType="end"/>
            </w:r>
            <w:r w:rsidRPr="00F71245">
              <w:t xml:space="preserve">, </w:t>
            </w:r>
            <w:r w:rsidR="00FE305A" w:rsidRPr="00F71245">
              <w:t>Latent</w:t>
            </w:r>
            <w:r w:rsidR="00FE305A">
              <w:t xml:space="preserve"> Conditions;</w:t>
            </w:r>
          </w:p>
          <w:p w14:paraId="52E55A14" w14:textId="621333C4" w:rsidR="00FE305A" w:rsidRDefault="00FE305A" w:rsidP="00FE305A">
            <w:pPr>
              <w:pStyle w:val="DefL2"/>
            </w:pPr>
            <w:r>
              <w:t xml:space="preserve">changes in Legislative Requirements pursuant to clause </w:t>
            </w:r>
            <w:r>
              <w:fldChar w:fldCharType="begin"/>
            </w:r>
            <w:r>
              <w:instrText xml:space="preserve"> REF _Ref84663179 \r \h </w:instrText>
            </w:r>
            <w:r>
              <w:fldChar w:fldCharType="separate"/>
            </w:r>
            <w:r w:rsidR="00547834">
              <w:t>3.1</w:t>
            </w:r>
            <w:r>
              <w:fldChar w:fldCharType="end"/>
            </w:r>
            <w:r>
              <w:t>;</w:t>
            </w:r>
          </w:p>
          <w:p w14:paraId="43BD9705" w14:textId="7A194635" w:rsidR="00FE305A" w:rsidRDefault="00510609" w:rsidP="00FE305A">
            <w:pPr>
              <w:pStyle w:val="DefL2"/>
            </w:pPr>
            <w:r>
              <w:t xml:space="preserve">subject to the provisions of the Contract, including clause </w:t>
            </w:r>
            <w:r w:rsidR="009B5E0B">
              <w:fldChar w:fldCharType="begin"/>
            </w:r>
            <w:r w:rsidR="009B5E0B">
              <w:instrText xml:space="preserve"> REF _Ref380994028 \w \h </w:instrText>
            </w:r>
            <w:r w:rsidR="009B5E0B">
              <w:fldChar w:fldCharType="separate"/>
            </w:r>
            <w:r w:rsidR="00547834">
              <w:t>5.5</w:t>
            </w:r>
            <w:r w:rsidR="009B5E0B">
              <w:fldChar w:fldCharType="end"/>
            </w:r>
            <w:r>
              <w:t xml:space="preserve">, </w:t>
            </w:r>
            <w:r w:rsidR="00FE305A" w:rsidRPr="00886646">
              <w:t>a Variation</w:t>
            </w:r>
            <w:r w:rsidR="00FE305A">
              <w:t xml:space="preserve">; </w:t>
            </w:r>
          </w:p>
          <w:p w14:paraId="5B5767EB" w14:textId="4B11DF30" w:rsidR="00FE305A" w:rsidRDefault="00FE305A" w:rsidP="00FE305A">
            <w:pPr>
              <w:pStyle w:val="DefL2"/>
            </w:pPr>
            <w:r>
              <w:t>a suspension directed by Council's Representative pursuant to clause</w:t>
            </w:r>
            <w:r w:rsidR="00F2095B">
              <w:t xml:space="preserve"> </w:t>
            </w:r>
            <w:r w:rsidR="00F2095B">
              <w:fldChar w:fldCharType="begin"/>
            </w:r>
            <w:r w:rsidR="00F2095B">
              <w:instrText xml:space="preserve"> REF _Ref89941229 \r \h </w:instrText>
            </w:r>
            <w:r w:rsidR="00F2095B">
              <w:fldChar w:fldCharType="separate"/>
            </w:r>
            <w:r w:rsidR="00547834">
              <w:t>8.1</w:t>
            </w:r>
            <w:r w:rsidR="00F2095B">
              <w:fldChar w:fldCharType="end"/>
            </w:r>
            <w:r w:rsidRPr="00E006E7">
              <w:t>;</w:t>
            </w:r>
          </w:p>
          <w:p w14:paraId="433A78B0" w14:textId="6BD54690" w:rsidR="00FE305A" w:rsidRDefault="00FE305A" w:rsidP="00FE305A">
            <w:pPr>
              <w:pStyle w:val="DefL2"/>
            </w:pPr>
            <w:r>
              <w:t>an event of Force Majeure</w:t>
            </w:r>
            <w:r w:rsidR="00510609">
              <w:t xml:space="preserve"> occurring before the Date for Practical Completion</w:t>
            </w:r>
            <w:r>
              <w:t>; and</w:t>
            </w:r>
          </w:p>
          <w:p w14:paraId="3534DB5E" w14:textId="110DEAE7" w:rsidR="00FE305A" w:rsidRDefault="00510609" w:rsidP="00FE305A">
            <w:pPr>
              <w:pStyle w:val="DefL2"/>
            </w:pPr>
            <w:r>
              <w:t>Inclement Weather occurring before the Date for Practical Completion</w:t>
            </w:r>
            <w:r w:rsidR="00FE305A">
              <w:t>;</w:t>
            </w:r>
          </w:p>
          <w:p w14:paraId="47D08069" w14:textId="42D88627" w:rsidR="0037103C" w:rsidRPr="00886646" w:rsidRDefault="0037103C" w:rsidP="0037103C">
            <w:r w:rsidRPr="00886646">
              <w:t xml:space="preserve">but in each case, only to the extent that the cause </w:t>
            </w:r>
            <w:r w:rsidR="00510609">
              <w:t xml:space="preserve">including the underlying basis for any direction (including a suspension or a Variation) </w:t>
            </w:r>
            <w:r w:rsidRPr="00886646">
              <w:t xml:space="preserve">is </w:t>
            </w:r>
            <w:r w:rsidR="00FE305A" w:rsidRPr="00FE305A">
              <w:t xml:space="preserve">not due to </w:t>
            </w:r>
            <w:r w:rsidR="00510609">
              <w:t>the negligent</w:t>
            </w:r>
            <w:r w:rsidR="00510609" w:rsidRPr="00FE305A">
              <w:t xml:space="preserve"> </w:t>
            </w:r>
            <w:r w:rsidR="00FE305A" w:rsidRPr="00FE305A">
              <w:t xml:space="preserve">act, or omission of the Contractor or the Contractor's Personnel </w:t>
            </w:r>
            <w:r w:rsidR="00510609">
              <w:t xml:space="preserve">or </w:t>
            </w:r>
            <w:r w:rsidR="00F71245">
              <w:t xml:space="preserve">the </w:t>
            </w:r>
            <w:r w:rsidR="00510609">
              <w:t xml:space="preserve">breach of this Contract by the Contractor </w:t>
            </w:r>
            <w:r w:rsidR="00FE305A" w:rsidRPr="00FE305A">
              <w:t>and excludes the following</w:t>
            </w:r>
            <w:r w:rsidRPr="00886646">
              <w:t>:</w:t>
            </w:r>
          </w:p>
          <w:p w14:paraId="24DB1F20" w14:textId="77777777" w:rsidR="00FE305A" w:rsidRDefault="00FE305A" w:rsidP="00FE305A">
            <w:pPr>
              <w:pStyle w:val="DefL2"/>
            </w:pPr>
            <w:r>
              <w:t>any cause of delay within the reasonable control of the Contractor or the Contractor's Personnel;</w:t>
            </w:r>
          </w:p>
          <w:p w14:paraId="0545E672" w14:textId="77777777" w:rsidR="00FE305A" w:rsidRDefault="00FE305A" w:rsidP="00FE305A">
            <w:pPr>
              <w:pStyle w:val="DefL2"/>
            </w:pPr>
            <w:r>
              <w:t>any cause of delay which does not, or the effects of it do not, affect the Contractor's critical path for completion of the Works; and</w:t>
            </w:r>
          </w:p>
          <w:p w14:paraId="65A65264" w14:textId="69D04420" w:rsidR="00843671" w:rsidRPr="00843671" w:rsidRDefault="00FE305A" w:rsidP="00FE305A">
            <w:pPr>
              <w:pStyle w:val="DefL2"/>
            </w:pPr>
            <w:r>
              <w:t xml:space="preserve">any cause of delay which the Contract expressly excludes the Contractor's entitlement to </w:t>
            </w:r>
            <w:r w:rsidR="00510609">
              <w:t xml:space="preserve">a Claim or </w:t>
            </w:r>
            <w:r>
              <w:t>an extension of time</w:t>
            </w:r>
            <w:r w:rsidR="0037103C" w:rsidRPr="00886646">
              <w:t>;</w:t>
            </w:r>
          </w:p>
        </w:tc>
      </w:tr>
      <w:tr w:rsidR="00843671" w14:paraId="2AE480B3" w14:textId="77777777" w:rsidTr="009B7137">
        <w:tc>
          <w:tcPr>
            <w:tcW w:w="2722" w:type="dxa"/>
            <w:shd w:val="clear" w:color="auto" w:fill="auto"/>
          </w:tcPr>
          <w:p w14:paraId="63304873" w14:textId="77777777" w:rsidR="00843671" w:rsidRPr="00843671" w:rsidRDefault="0037103C" w:rsidP="00DD29A9">
            <w:pPr>
              <w:pStyle w:val="DefL1"/>
            </w:pPr>
            <w:r w:rsidRPr="0037103C">
              <w:t>QBCC Act</w:t>
            </w:r>
          </w:p>
        </w:tc>
        <w:tc>
          <w:tcPr>
            <w:tcW w:w="5948" w:type="dxa"/>
            <w:shd w:val="clear" w:color="auto" w:fill="auto"/>
          </w:tcPr>
          <w:p w14:paraId="4E5841E3" w14:textId="77777777" w:rsidR="00843671" w:rsidRPr="00843671" w:rsidRDefault="0037103C" w:rsidP="00843671">
            <w:pPr>
              <w:pStyle w:val="Deftext"/>
            </w:pPr>
            <w:r>
              <w:t xml:space="preserve">means the </w:t>
            </w:r>
            <w:r w:rsidRPr="0037103C">
              <w:rPr>
                <w:i/>
                <w:iCs/>
              </w:rPr>
              <w:t>Queensland Building and Construction Commission Act 1991</w:t>
            </w:r>
            <w:r>
              <w:t xml:space="preserve"> (Qld);</w:t>
            </w:r>
          </w:p>
        </w:tc>
      </w:tr>
      <w:tr w:rsidR="00843671" w14:paraId="63B922B9" w14:textId="77777777" w:rsidTr="009B7137">
        <w:tc>
          <w:tcPr>
            <w:tcW w:w="2722" w:type="dxa"/>
            <w:shd w:val="clear" w:color="auto" w:fill="auto"/>
          </w:tcPr>
          <w:p w14:paraId="1B2A27B3" w14:textId="77777777" w:rsidR="00843671" w:rsidRPr="00843671" w:rsidRDefault="0037103C" w:rsidP="00DD29A9">
            <w:pPr>
              <w:pStyle w:val="DefL1"/>
            </w:pPr>
            <w:r w:rsidRPr="00264A63">
              <w:t>Retention Moneys</w:t>
            </w:r>
          </w:p>
        </w:tc>
        <w:tc>
          <w:tcPr>
            <w:tcW w:w="5948" w:type="dxa"/>
            <w:shd w:val="clear" w:color="auto" w:fill="auto"/>
          </w:tcPr>
          <w:p w14:paraId="3B41BB3F" w14:textId="700E1B8E" w:rsidR="00843671" w:rsidRPr="00843671" w:rsidRDefault="0037103C" w:rsidP="00843671">
            <w:pPr>
              <w:pStyle w:val="Deftext"/>
            </w:pPr>
            <w:r w:rsidRPr="0037103C">
              <w:t xml:space="preserve">means the monetary amount or the percentage amount as specified in </w:t>
            </w:r>
            <w:r w:rsidR="0065736A">
              <w:t>Item </w:t>
            </w:r>
            <w:r w:rsidR="0065736A">
              <w:fldChar w:fldCharType="begin"/>
            </w:r>
            <w:r w:rsidR="0065736A">
              <w:instrText xml:space="preserve"> REF _Ref86825967 \w \h </w:instrText>
            </w:r>
            <w:r w:rsidR="0065736A">
              <w:fldChar w:fldCharType="separate"/>
            </w:r>
            <w:r w:rsidR="00547834">
              <w:t>13</w:t>
            </w:r>
            <w:r w:rsidR="0065736A">
              <w:fldChar w:fldCharType="end"/>
            </w:r>
            <w:r w:rsidRPr="0037103C">
              <w:t xml:space="preserve"> (if at all) as Retention Moneys;</w:t>
            </w:r>
          </w:p>
        </w:tc>
      </w:tr>
      <w:tr w:rsidR="00843671" w14:paraId="55AE7DFC" w14:textId="77777777" w:rsidTr="009B7137">
        <w:tc>
          <w:tcPr>
            <w:tcW w:w="2722" w:type="dxa"/>
            <w:shd w:val="clear" w:color="auto" w:fill="auto"/>
          </w:tcPr>
          <w:p w14:paraId="5075EDF2" w14:textId="77777777" w:rsidR="00843671" w:rsidRPr="00843671" w:rsidRDefault="0037103C" w:rsidP="00DD29A9">
            <w:pPr>
              <w:pStyle w:val="DefL1"/>
            </w:pPr>
            <w:r w:rsidRPr="00264A63">
              <w:t>Security</w:t>
            </w:r>
          </w:p>
        </w:tc>
        <w:tc>
          <w:tcPr>
            <w:tcW w:w="5948" w:type="dxa"/>
            <w:shd w:val="clear" w:color="auto" w:fill="auto"/>
          </w:tcPr>
          <w:p w14:paraId="5736357A" w14:textId="5685763A" w:rsidR="00843671" w:rsidRPr="00843671" w:rsidRDefault="0037103C" w:rsidP="00843671">
            <w:pPr>
              <w:pStyle w:val="Deftext"/>
            </w:pPr>
            <w:r w:rsidRPr="00264A63">
              <w:t xml:space="preserve">means either Retention Moneys or the unconditional undertaking required (if at all) by </w:t>
            </w:r>
            <w:r w:rsidR="0065736A">
              <w:t>Item </w:t>
            </w:r>
            <w:r w:rsidR="0065736A">
              <w:rPr>
                <w:highlight w:val="cyan"/>
              </w:rPr>
              <w:fldChar w:fldCharType="begin"/>
            </w:r>
            <w:r w:rsidR="0065736A">
              <w:instrText xml:space="preserve"> REF _Ref86825967 \w \h </w:instrText>
            </w:r>
            <w:r w:rsidR="0065736A">
              <w:rPr>
                <w:highlight w:val="cyan"/>
              </w:rPr>
            </w:r>
            <w:r w:rsidR="0065736A">
              <w:rPr>
                <w:highlight w:val="cyan"/>
              </w:rPr>
              <w:fldChar w:fldCharType="separate"/>
            </w:r>
            <w:r w:rsidR="00547834">
              <w:t>13</w:t>
            </w:r>
            <w:r w:rsidR="0065736A">
              <w:rPr>
                <w:highlight w:val="cyan"/>
              </w:rPr>
              <w:fldChar w:fldCharType="end"/>
            </w:r>
            <w:r w:rsidRPr="00264A63">
              <w:t xml:space="preserve"> and otherwise provided in accordance with </w:t>
            </w:r>
            <w:r>
              <w:t>clause </w:t>
            </w:r>
            <w:r w:rsidRPr="00264A63">
              <w:fldChar w:fldCharType="begin"/>
            </w:r>
            <w:r w:rsidRPr="00264A63">
              <w:instrText xml:space="preserve"> REF _Ref380157586 \r \h  \* MERGEFORMAT </w:instrText>
            </w:r>
            <w:r w:rsidRPr="00264A63">
              <w:fldChar w:fldCharType="separate"/>
            </w:r>
            <w:r w:rsidR="00547834">
              <w:t>2.4</w:t>
            </w:r>
            <w:r w:rsidRPr="00264A63">
              <w:fldChar w:fldCharType="end"/>
            </w:r>
            <w:r w:rsidRPr="00264A63">
              <w:t>;</w:t>
            </w:r>
          </w:p>
        </w:tc>
      </w:tr>
      <w:tr w:rsidR="0037103C" w14:paraId="768C14D4" w14:textId="77777777" w:rsidTr="009B7137">
        <w:tc>
          <w:tcPr>
            <w:tcW w:w="2722" w:type="dxa"/>
            <w:shd w:val="clear" w:color="auto" w:fill="auto"/>
          </w:tcPr>
          <w:p w14:paraId="2223FF45" w14:textId="77777777" w:rsidR="0037103C" w:rsidRPr="00843671" w:rsidRDefault="0037103C" w:rsidP="00DD29A9">
            <w:pPr>
              <w:pStyle w:val="DefL1"/>
            </w:pPr>
            <w:r w:rsidRPr="00264A63">
              <w:t>Security Interest</w:t>
            </w:r>
          </w:p>
        </w:tc>
        <w:tc>
          <w:tcPr>
            <w:tcW w:w="5948" w:type="dxa"/>
            <w:shd w:val="clear" w:color="auto" w:fill="auto"/>
          </w:tcPr>
          <w:p w14:paraId="5A04C1EC" w14:textId="77777777" w:rsidR="0037103C" w:rsidRPr="00264A63" w:rsidRDefault="0037103C" w:rsidP="0037103C">
            <w:pPr>
              <w:pStyle w:val="Deftext"/>
            </w:pPr>
            <w:r w:rsidRPr="00264A63">
              <w:t>includes any mortgage, pledge, encumbrance, lien or charge or any security or preferential interest or arrangement of any kind. It includes:</w:t>
            </w:r>
          </w:p>
          <w:p w14:paraId="03905BFF" w14:textId="77777777" w:rsidR="0037103C" w:rsidRPr="00264A63" w:rsidRDefault="0037103C" w:rsidP="0037103C">
            <w:pPr>
              <w:pStyle w:val="DefL2"/>
            </w:pPr>
            <w:bookmarkStart w:id="82" w:name="_DV_C146"/>
            <w:r w:rsidRPr="00264A63">
              <w:t>anything which gives a creditor priority to other creditors with respect to any asset;</w:t>
            </w:r>
            <w:bookmarkEnd w:id="82"/>
          </w:p>
          <w:p w14:paraId="5425F045" w14:textId="77777777" w:rsidR="0037103C" w:rsidRPr="00264A63" w:rsidRDefault="0037103C" w:rsidP="0037103C">
            <w:pPr>
              <w:pStyle w:val="DefL2"/>
            </w:pPr>
            <w:bookmarkStart w:id="83" w:name="_DV_C147"/>
            <w:r w:rsidRPr="00264A63">
              <w:t>any assignment by way of security, hypothecation, option, lease, trust or assignment;</w:t>
            </w:r>
            <w:bookmarkEnd w:id="83"/>
          </w:p>
          <w:p w14:paraId="4E7F6E78" w14:textId="77777777" w:rsidR="0037103C" w:rsidRPr="00264A63" w:rsidRDefault="0037103C" w:rsidP="0037103C">
            <w:pPr>
              <w:pStyle w:val="DefL2"/>
            </w:pPr>
            <w:r w:rsidRPr="00264A63">
              <w:t>retention of title;</w:t>
            </w:r>
          </w:p>
          <w:p w14:paraId="09BDBE8C" w14:textId="77777777" w:rsidR="0037103C" w:rsidRPr="00264A63" w:rsidRDefault="0037103C" w:rsidP="0037103C">
            <w:pPr>
              <w:pStyle w:val="DefL2"/>
            </w:pPr>
            <w:r w:rsidRPr="00264A63">
              <w:t>any 'security interest' under the PPSA; and</w:t>
            </w:r>
          </w:p>
          <w:p w14:paraId="4F43C93D" w14:textId="77777777" w:rsidR="0037103C" w:rsidRPr="00843671" w:rsidRDefault="0037103C" w:rsidP="0037103C">
            <w:pPr>
              <w:pStyle w:val="DefL2"/>
            </w:pPr>
            <w:bookmarkStart w:id="84" w:name="_DV_C149"/>
            <w:r w:rsidRPr="00264A63">
              <w:t>any agreement to create or give an arrangement to effect any of the above</w:t>
            </w:r>
            <w:bookmarkEnd w:id="84"/>
            <w:r w:rsidRPr="00264A63">
              <w:t>;</w:t>
            </w:r>
          </w:p>
        </w:tc>
      </w:tr>
      <w:tr w:rsidR="0037103C" w14:paraId="1333DAF0" w14:textId="77777777" w:rsidTr="009B7137">
        <w:tc>
          <w:tcPr>
            <w:tcW w:w="2722" w:type="dxa"/>
            <w:shd w:val="clear" w:color="auto" w:fill="auto"/>
          </w:tcPr>
          <w:p w14:paraId="770809E4" w14:textId="77777777" w:rsidR="0037103C" w:rsidRPr="00843671" w:rsidRDefault="0037103C" w:rsidP="00DD29A9">
            <w:pPr>
              <w:pStyle w:val="DefL1"/>
            </w:pPr>
            <w:r w:rsidRPr="00564C37">
              <w:t>Security of Payment Act</w:t>
            </w:r>
          </w:p>
        </w:tc>
        <w:tc>
          <w:tcPr>
            <w:tcW w:w="5948" w:type="dxa"/>
            <w:shd w:val="clear" w:color="auto" w:fill="auto"/>
          </w:tcPr>
          <w:p w14:paraId="0A7059DB" w14:textId="77777777" w:rsidR="0037103C" w:rsidRPr="00843671" w:rsidRDefault="0037103C" w:rsidP="00843671">
            <w:pPr>
              <w:pStyle w:val="Deftext"/>
            </w:pPr>
            <w:r>
              <w:t xml:space="preserve">means the </w:t>
            </w:r>
            <w:r>
              <w:rPr>
                <w:i/>
              </w:rPr>
              <w:t xml:space="preserve">Building Industry Fairness (Security of Payment) Act 2017 </w:t>
            </w:r>
            <w:r>
              <w:t>(Qld);</w:t>
            </w:r>
          </w:p>
        </w:tc>
      </w:tr>
      <w:tr w:rsidR="0037103C" w14:paraId="01864837" w14:textId="77777777" w:rsidTr="009B7137">
        <w:tc>
          <w:tcPr>
            <w:tcW w:w="2722" w:type="dxa"/>
            <w:shd w:val="clear" w:color="auto" w:fill="auto"/>
          </w:tcPr>
          <w:p w14:paraId="4762DB64" w14:textId="77777777" w:rsidR="0037103C" w:rsidRPr="00843671" w:rsidRDefault="0037103C" w:rsidP="00DD29A9">
            <w:pPr>
              <w:pStyle w:val="DefL1"/>
            </w:pPr>
            <w:r w:rsidRPr="00264A63">
              <w:rPr>
                <w:color w:val="000000"/>
                <w:spacing w:val="6"/>
              </w:rPr>
              <w:t>Separate Contractors</w:t>
            </w:r>
          </w:p>
        </w:tc>
        <w:tc>
          <w:tcPr>
            <w:tcW w:w="5948" w:type="dxa"/>
            <w:shd w:val="clear" w:color="auto" w:fill="auto"/>
          </w:tcPr>
          <w:p w14:paraId="368759A1" w14:textId="267D57C6" w:rsidR="0037103C" w:rsidRPr="00843671" w:rsidRDefault="0037103C" w:rsidP="00843671">
            <w:pPr>
              <w:pStyle w:val="Deftext"/>
            </w:pPr>
            <w:r w:rsidRPr="00264A63">
              <w:t xml:space="preserve">has the meaning in </w:t>
            </w:r>
            <w:r>
              <w:t>clause </w:t>
            </w:r>
            <w:r w:rsidRPr="00264A63">
              <w:fldChar w:fldCharType="begin"/>
            </w:r>
            <w:r w:rsidRPr="00264A63">
              <w:instrText xml:space="preserve"> REF _Ref380157612 \r \h  \* MERGEFORMAT </w:instrText>
            </w:r>
            <w:r w:rsidRPr="00264A63">
              <w:fldChar w:fldCharType="separate"/>
            </w:r>
            <w:r w:rsidR="00547834">
              <w:t>2.16</w:t>
            </w:r>
            <w:r w:rsidRPr="00264A63">
              <w:fldChar w:fldCharType="end"/>
            </w:r>
            <w:r w:rsidRPr="00264A63">
              <w:t>;</w:t>
            </w:r>
          </w:p>
        </w:tc>
      </w:tr>
      <w:tr w:rsidR="0037103C" w14:paraId="64B0B07A" w14:textId="77777777" w:rsidTr="009B7137">
        <w:tc>
          <w:tcPr>
            <w:tcW w:w="2722" w:type="dxa"/>
            <w:shd w:val="clear" w:color="auto" w:fill="auto"/>
          </w:tcPr>
          <w:p w14:paraId="178D077A" w14:textId="77777777" w:rsidR="0037103C" w:rsidRPr="00843671" w:rsidRDefault="0037103C" w:rsidP="00DD29A9">
            <w:pPr>
              <w:pStyle w:val="DefL1"/>
            </w:pPr>
            <w:r w:rsidRPr="0037103C">
              <w:t>Service Fee</w:t>
            </w:r>
          </w:p>
        </w:tc>
        <w:tc>
          <w:tcPr>
            <w:tcW w:w="5948" w:type="dxa"/>
            <w:shd w:val="clear" w:color="auto" w:fill="auto"/>
          </w:tcPr>
          <w:p w14:paraId="18648E38" w14:textId="7183B3D1" w:rsidR="0037103C" w:rsidRPr="00843671" w:rsidRDefault="0037103C" w:rsidP="00843671">
            <w:pPr>
              <w:pStyle w:val="Deftext"/>
            </w:pPr>
            <w:r w:rsidRPr="00886646">
              <w:t xml:space="preserve">is the fee for the Maintenance Services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rsidRPr="00886646">
              <w:t>;</w:t>
            </w:r>
          </w:p>
        </w:tc>
      </w:tr>
      <w:tr w:rsidR="0037103C" w14:paraId="26965FF7" w14:textId="77777777" w:rsidTr="009B7137">
        <w:tc>
          <w:tcPr>
            <w:tcW w:w="2722" w:type="dxa"/>
            <w:shd w:val="clear" w:color="auto" w:fill="auto"/>
          </w:tcPr>
          <w:p w14:paraId="696F2E5E" w14:textId="77777777" w:rsidR="0037103C" w:rsidRPr="00843671" w:rsidRDefault="0037103C" w:rsidP="00DD29A9">
            <w:pPr>
              <w:pStyle w:val="DefL1"/>
            </w:pPr>
            <w:r w:rsidRPr="0037103C">
              <w:t>Service Payment Times</w:t>
            </w:r>
          </w:p>
        </w:tc>
        <w:tc>
          <w:tcPr>
            <w:tcW w:w="5948" w:type="dxa"/>
            <w:shd w:val="clear" w:color="auto" w:fill="auto"/>
          </w:tcPr>
          <w:p w14:paraId="6952BFD6" w14:textId="75568AA2" w:rsidR="0037103C" w:rsidRPr="00843671" w:rsidRDefault="0037103C" w:rsidP="00843671">
            <w:pPr>
              <w:pStyle w:val="Deftext"/>
            </w:pPr>
            <w:r w:rsidRPr="00886646">
              <w:t xml:space="preserve">are the times for payment for the Maintenance Services (if any) specified in </w:t>
            </w:r>
            <w:r w:rsidR="0065736A">
              <w:t>Item </w:t>
            </w:r>
            <w:r w:rsidR="0065736A">
              <w:rPr>
                <w:highlight w:val="cyan"/>
              </w:rPr>
              <w:fldChar w:fldCharType="begin"/>
            </w:r>
            <w:r w:rsidR="0065736A">
              <w:instrText xml:space="preserve"> REF _Ref86825352 \w \h </w:instrText>
            </w:r>
            <w:r w:rsidR="0065736A">
              <w:rPr>
                <w:highlight w:val="cyan"/>
              </w:rPr>
            </w:r>
            <w:r w:rsidR="0065736A">
              <w:rPr>
                <w:highlight w:val="cyan"/>
              </w:rPr>
              <w:fldChar w:fldCharType="separate"/>
            </w:r>
            <w:r w:rsidR="00547834">
              <w:t>10</w:t>
            </w:r>
            <w:r w:rsidR="0065736A">
              <w:rPr>
                <w:highlight w:val="cyan"/>
              </w:rPr>
              <w:fldChar w:fldCharType="end"/>
            </w:r>
            <w:r w:rsidRPr="00886646">
              <w:t>;</w:t>
            </w:r>
          </w:p>
        </w:tc>
      </w:tr>
      <w:tr w:rsidR="0037103C" w14:paraId="4278DBA1" w14:textId="77777777" w:rsidTr="009B7137">
        <w:tc>
          <w:tcPr>
            <w:tcW w:w="2722" w:type="dxa"/>
            <w:shd w:val="clear" w:color="auto" w:fill="auto"/>
          </w:tcPr>
          <w:p w14:paraId="71EC5DCB" w14:textId="77777777" w:rsidR="0037103C" w:rsidRPr="00843671" w:rsidRDefault="0037103C" w:rsidP="00DD29A9">
            <w:pPr>
              <w:pStyle w:val="DefL1"/>
            </w:pPr>
            <w:r w:rsidRPr="00264A63">
              <w:t>Show Cause Notice</w:t>
            </w:r>
          </w:p>
        </w:tc>
        <w:tc>
          <w:tcPr>
            <w:tcW w:w="5948" w:type="dxa"/>
            <w:shd w:val="clear" w:color="auto" w:fill="auto"/>
          </w:tcPr>
          <w:p w14:paraId="13D73780" w14:textId="7A823535" w:rsidR="0037103C" w:rsidRPr="00843671" w:rsidRDefault="0037103C" w:rsidP="00843671">
            <w:pPr>
              <w:pStyle w:val="Deftext"/>
            </w:pPr>
            <w:r w:rsidRPr="00264A63">
              <w:t xml:space="preserve">is as defined by </w:t>
            </w:r>
            <w:r>
              <w:t>clause </w:t>
            </w:r>
            <w:r w:rsidRPr="00264A63">
              <w:fldChar w:fldCharType="begin"/>
            </w:r>
            <w:r w:rsidRPr="00264A63">
              <w:instrText xml:space="preserve"> REF _Ref389227141 \r \h  \* MERGEFORMAT </w:instrText>
            </w:r>
            <w:r w:rsidRPr="00264A63">
              <w:fldChar w:fldCharType="separate"/>
            </w:r>
            <w:r w:rsidR="00547834">
              <w:t>9.2</w:t>
            </w:r>
            <w:r w:rsidRPr="00264A63">
              <w:fldChar w:fldCharType="end"/>
            </w:r>
            <w:r w:rsidRPr="00264A63">
              <w:t>;</w:t>
            </w:r>
          </w:p>
        </w:tc>
      </w:tr>
      <w:tr w:rsidR="0037103C" w14:paraId="2DDD38D6" w14:textId="77777777" w:rsidTr="009B7137">
        <w:tc>
          <w:tcPr>
            <w:tcW w:w="2722" w:type="dxa"/>
            <w:shd w:val="clear" w:color="auto" w:fill="auto"/>
          </w:tcPr>
          <w:p w14:paraId="318E76D2" w14:textId="77777777" w:rsidR="0037103C" w:rsidRPr="00843671" w:rsidRDefault="0037103C" w:rsidP="00DD29A9">
            <w:pPr>
              <w:pStyle w:val="DefL1"/>
            </w:pPr>
            <w:r w:rsidRPr="00264A63">
              <w:t>Site</w:t>
            </w:r>
          </w:p>
        </w:tc>
        <w:tc>
          <w:tcPr>
            <w:tcW w:w="5948" w:type="dxa"/>
            <w:shd w:val="clear" w:color="auto" w:fill="auto"/>
          </w:tcPr>
          <w:p w14:paraId="41712D22" w14:textId="6875347D" w:rsidR="0037103C" w:rsidRPr="00843671" w:rsidRDefault="0037103C" w:rsidP="00843671">
            <w:pPr>
              <w:pStyle w:val="Deftext"/>
            </w:pPr>
            <w:r w:rsidRPr="00264A63">
              <w:t xml:space="preserve">is as described or specified </w:t>
            </w:r>
            <w:r>
              <w:t xml:space="preserve">in </w:t>
            </w:r>
            <w:r w:rsidR="0065736A">
              <w:t>Item </w:t>
            </w:r>
            <w:r w:rsidR="0065736A">
              <w:rPr>
                <w:highlight w:val="cyan"/>
              </w:rPr>
              <w:fldChar w:fldCharType="begin"/>
            </w:r>
            <w:r w:rsidR="0065736A">
              <w:instrText xml:space="preserve"> REF _Ref86825999 \w \h </w:instrText>
            </w:r>
            <w:r w:rsidR="0065736A">
              <w:rPr>
                <w:highlight w:val="cyan"/>
              </w:rPr>
            </w:r>
            <w:r w:rsidR="0065736A">
              <w:rPr>
                <w:highlight w:val="cyan"/>
              </w:rPr>
              <w:fldChar w:fldCharType="separate"/>
            </w:r>
            <w:r w:rsidR="00547834">
              <w:t>4</w:t>
            </w:r>
            <w:r w:rsidR="0065736A">
              <w:rPr>
                <w:highlight w:val="cyan"/>
              </w:rPr>
              <w:fldChar w:fldCharType="end"/>
            </w:r>
            <w:r w:rsidRPr="00264A63">
              <w:t>;</w:t>
            </w:r>
          </w:p>
        </w:tc>
      </w:tr>
      <w:tr w:rsidR="0037103C" w14:paraId="02CAF945" w14:textId="77777777" w:rsidTr="009B7137">
        <w:tc>
          <w:tcPr>
            <w:tcW w:w="2722" w:type="dxa"/>
            <w:shd w:val="clear" w:color="auto" w:fill="auto"/>
          </w:tcPr>
          <w:p w14:paraId="1ADA2829" w14:textId="77777777" w:rsidR="0037103C" w:rsidRPr="00843671" w:rsidRDefault="0037103C" w:rsidP="00DD29A9">
            <w:pPr>
              <w:pStyle w:val="DefL1"/>
            </w:pPr>
            <w:r w:rsidRPr="00264A63">
              <w:t>Specifications</w:t>
            </w:r>
          </w:p>
        </w:tc>
        <w:tc>
          <w:tcPr>
            <w:tcW w:w="5948" w:type="dxa"/>
            <w:shd w:val="clear" w:color="auto" w:fill="auto"/>
          </w:tcPr>
          <w:p w14:paraId="3E436C22" w14:textId="01952A32" w:rsidR="0037103C" w:rsidRPr="00264A63" w:rsidRDefault="0037103C" w:rsidP="0037103C">
            <w:pPr>
              <w:pStyle w:val="Deftext"/>
            </w:pPr>
            <w:r w:rsidRPr="00264A63">
              <w:t xml:space="preserve">means all documents relevant to the carrying out and completion of the Works as listed in and attached to </w:t>
            </w:r>
            <w:r w:rsidR="0065736A">
              <w:rPr>
                <w:highlight w:val="cyan"/>
              </w:rPr>
              <w:fldChar w:fldCharType="begin"/>
            </w:r>
            <w:r w:rsidR="0065736A">
              <w:instrText xml:space="preserve"> REF _Ref86825008 \r \h </w:instrText>
            </w:r>
            <w:r w:rsidR="0065736A">
              <w:rPr>
                <w:highlight w:val="cyan"/>
              </w:rPr>
            </w:r>
            <w:r w:rsidR="0065736A">
              <w:rPr>
                <w:highlight w:val="cyan"/>
              </w:rPr>
              <w:fldChar w:fldCharType="separate"/>
            </w:r>
            <w:r w:rsidR="00547834">
              <w:t>Schedule E</w:t>
            </w:r>
            <w:r w:rsidR="0065736A">
              <w:rPr>
                <w:highlight w:val="cyan"/>
              </w:rPr>
              <w:fldChar w:fldCharType="end"/>
            </w:r>
            <w:r w:rsidRPr="00264A63">
              <w:t xml:space="preserve"> of this Contract.</w:t>
            </w:r>
            <w:r>
              <w:t xml:space="preserve"> </w:t>
            </w:r>
            <w:r w:rsidRPr="00264A63">
              <w:t>If the document(s) forming the Specifications are comprised (in whole or in part) of:</w:t>
            </w:r>
          </w:p>
          <w:p w14:paraId="3B9839E1" w14:textId="77777777" w:rsidR="0037103C" w:rsidRPr="00264A63" w:rsidRDefault="0037103C" w:rsidP="0037103C">
            <w:pPr>
              <w:pStyle w:val="DefL2"/>
            </w:pPr>
            <w:r w:rsidRPr="00264A63">
              <w:t xml:space="preserve">specifications, drawings, samples or other descriptions of the Works as provided by Council when seeking pricing from </w:t>
            </w:r>
            <w:r>
              <w:t>the Contractor</w:t>
            </w:r>
            <w:r w:rsidRPr="00264A63">
              <w:t xml:space="preserve"> in relation to the Works to be provided under this Contract (“</w:t>
            </w:r>
            <w:r w:rsidRPr="00264A63">
              <w:rPr>
                <w:b/>
              </w:rPr>
              <w:t>Council’s Specifications</w:t>
            </w:r>
            <w:r w:rsidRPr="00264A63">
              <w:t>”);</w:t>
            </w:r>
          </w:p>
          <w:p w14:paraId="59F14B4C" w14:textId="77777777" w:rsidR="0037103C" w:rsidRPr="00264A63" w:rsidRDefault="0037103C" w:rsidP="0037103C">
            <w:pPr>
              <w:pStyle w:val="DefL2"/>
            </w:pPr>
            <w:r w:rsidRPr="00264A63">
              <w:t xml:space="preserve">specifications, drawings, samples or other descriptions of the Works as submitted by </w:t>
            </w:r>
            <w:r>
              <w:t>the Contractor</w:t>
            </w:r>
            <w:r w:rsidRPr="00264A63">
              <w:t xml:space="preserve"> in or in relation to this Contract (“</w:t>
            </w:r>
            <w:r>
              <w:rPr>
                <w:b/>
              </w:rPr>
              <w:t>Contractor's</w:t>
            </w:r>
            <w:r w:rsidRPr="00264A63">
              <w:rPr>
                <w:b/>
              </w:rPr>
              <w:t xml:space="preserve"> Specifications</w:t>
            </w:r>
            <w:r w:rsidRPr="00264A63">
              <w:t>”); and/or</w:t>
            </w:r>
          </w:p>
          <w:p w14:paraId="18E2854B" w14:textId="5AD6636D" w:rsidR="0037103C" w:rsidRPr="00264A63" w:rsidRDefault="0037103C" w:rsidP="0037103C">
            <w:pPr>
              <w:pStyle w:val="DefL2"/>
            </w:pPr>
            <w:r w:rsidRPr="00264A63">
              <w:t xml:space="preserve">any further specifications agreed to by Council and </w:t>
            </w:r>
            <w:r>
              <w:t>the Contractor</w:t>
            </w:r>
            <w:r w:rsidRPr="00264A63">
              <w:t xml:space="preserve"> in the performance of each party’s respective obligations under and in accordance with the terms of this Contract (“</w:t>
            </w:r>
            <w:r w:rsidRPr="00264A63">
              <w:rPr>
                <w:b/>
              </w:rPr>
              <w:t>Additional Specifications</w:t>
            </w:r>
            <w:r w:rsidRPr="00264A63">
              <w:t>”)</w:t>
            </w:r>
            <w:r w:rsidR="00CA7A12">
              <w:t>,</w:t>
            </w:r>
          </w:p>
          <w:p w14:paraId="45204A30" w14:textId="767F2C72" w:rsidR="0037103C" w:rsidRPr="00843671" w:rsidRDefault="0037103C" w:rsidP="00CA7A12">
            <w:pPr>
              <w:pStyle w:val="DefL2"/>
              <w:numPr>
                <w:ilvl w:val="0"/>
                <w:numId w:val="0"/>
              </w:numPr>
            </w:pPr>
            <w:r w:rsidRPr="00264A63">
              <w:t>then</w:t>
            </w:r>
            <w:r>
              <w:t>,</w:t>
            </w:r>
            <w:r w:rsidRPr="00264A63">
              <w:t xml:space="preserve"> subject to </w:t>
            </w:r>
            <w:r>
              <w:t>clause</w:t>
            </w:r>
            <w:r w:rsidR="00E977D4">
              <w:t xml:space="preserve"> </w:t>
            </w:r>
            <w:r w:rsidR="00E977D4">
              <w:fldChar w:fldCharType="begin"/>
            </w:r>
            <w:r w:rsidR="00E977D4">
              <w:instrText xml:space="preserve"> REF _Ref144298695 \w \h </w:instrText>
            </w:r>
            <w:r w:rsidR="00E977D4">
              <w:fldChar w:fldCharType="separate"/>
            </w:r>
            <w:r w:rsidR="00547834">
              <w:t>1.2(a)</w:t>
            </w:r>
            <w:r w:rsidR="00E977D4">
              <w:fldChar w:fldCharType="end"/>
            </w:r>
            <w:r>
              <w:t xml:space="preserve">, </w:t>
            </w:r>
            <w:r w:rsidRPr="00264A63">
              <w:t xml:space="preserve">Council’s Specifications, </w:t>
            </w:r>
            <w:r>
              <w:t>Contractor's</w:t>
            </w:r>
            <w:r w:rsidRPr="00264A63">
              <w:t xml:space="preserve"> Specifications and the </w:t>
            </w:r>
            <w:r w:rsidRPr="00886646">
              <w:t>Additional Specifications will collectively form the “Specifications” for the purposes of this Contract;</w:t>
            </w:r>
          </w:p>
        </w:tc>
      </w:tr>
      <w:tr w:rsidR="0037103C" w14:paraId="62BA8D6E" w14:textId="77777777" w:rsidTr="009B7137">
        <w:tc>
          <w:tcPr>
            <w:tcW w:w="2722" w:type="dxa"/>
            <w:shd w:val="clear" w:color="auto" w:fill="auto"/>
          </w:tcPr>
          <w:p w14:paraId="3FC979C6" w14:textId="77777777" w:rsidR="0037103C" w:rsidRPr="00843671" w:rsidRDefault="0037103C" w:rsidP="00DD29A9">
            <w:pPr>
              <w:pStyle w:val="DefL1"/>
            </w:pPr>
            <w:r w:rsidRPr="00886646">
              <w:t>Subcontractor</w:t>
            </w:r>
          </w:p>
        </w:tc>
        <w:tc>
          <w:tcPr>
            <w:tcW w:w="5948" w:type="dxa"/>
            <w:shd w:val="clear" w:color="auto" w:fill="auto"/>
          </w:tcPr>
          <w:p w14:paraId="2F517321" w14:textId="77777777" w:rsidR="0037103C" w:rsidRPr="00843671" w:rsidRDefault="0037103C" w:rsidP="00843671">
            <w:pPr>
              <w:pStyle w:val="Deftext"/>
            </w:pPr>
            <w:r w:rsidRPr="00886646">
              <w:t>means any person engaged by the Contractor to perform any part of the Works and includes consultants;</w:t>
            </w:r>
          </w:p>
        </w:tc>
      </w:tr>
      <w:tr w:rsidR="00510609" w14:paraId="1F80E514" w14:textId="77777777" w:rsidTr="009B7137">
        <w:tc>
          <w:tcPr>
            <w:tcW w:w="2722" w:type="dxa"/>
            <w:shd w:val="clear" w:color="auto" w:fill="auto"/>
          </w:tcPr>
          <w:p w14:paraId="1F557445" w14:textId="7A0EC65B" w:rsidR="00510609" w:rsidRPr="00886646" w:rsidRDefault="00510609" w:rsidP="00DD29A9">
            <w:pPr>
              <w:pStyle w:val="DefL1"/>
            </w:pPr>
            <w:r>
              <w:t>Supplier Registration Terms</w:t>
            </w:r>
          </w:p>
        </w:tc>
        <w:tc>
          <w:tcPr>
            <w:tcW w:w="5948" w:type="dxa"/>
            <w:shd w:val="clear" w:color="auto" w:fill="auto"/>
          </w:tcPr>
          <w:p w14:paraId="2C5A4E77" w14:textId="2E1285BC" w:rsidR="00510609" w:rsidRPr="00886646" w:rsidRDefault="00510609" w:rsidP="00843671">
            <w:pPr>
              <w:pStyle w:val="Deftext"/>
            </w:pPr>
            <w:r>
              <w:t xml:space="preserve">has the meaning given in clause </w:t>
            </w:r>
            <w:r w:rsidR="0023199C" w:rsidRPr="00C10DFB">
              <w:fldChar w:fldCharType="begin"/>
            </w:r>
            <w:r w:rsidR="0023199C" w:rsidRPr="00C10DFB">
              <w:instrText xml:space="preserve"> REF _Ref142554769 \r \h </w:instrText>
            </w:r>
            <w:r w:rsidR="0023199C">
              <w:instrText xml:space="preserve"> \* MERGEFORMAT </w:instrText>
            </w:r>
            <w:r w:rsidR="0023199C" w:rsidRPr="00C10DFB">
              <w:fldChar w:fldCharType="separate"/>
            </w:r>
            <w:r w:rsidR="00547834">
              <w:t>11.7</w:t>
            </w:r>
            <w:r w:rsidR="0023199C" w:rsidRPr="00C10DFB">
              <w:fldChar w:fldCharType="end"/>
            </w:r>
            <w:r>
              <w:t>;</w:t>
            </w:r>
          </w:p>
        </w:tc>
      </w:tr>
      <w:tr w:rsidR="00843671" w14:paraId="4D56F26B" w14:textId="77777777" w:rsidTr="009B7137">
        <w:tc>
          <w:tcPr>
            <w:tcW w:w="2722" w:type="dxa"/>
            <w:shd w:val="clear" w:color="auto" w:fill="auto"/>
          </w:tcPr>
          <w:p w14:paraId="12FCE736" w14:textId="77777777" w:rsidR="00843671" w:rsidRPr="00843671" w:rsidRDefault="0037103C" w:rsidP="00DD29A9">
            <w:pPr>
              <w:pStyle w:val="DefL1"/>
            </w:pPr>
            <w:r w:rsidRPr="00886646">
              <w:t>Variation</w:t>
            </w:r>
          </w:p>
        </w:tc>
        <w:tc>
          <w:tcPr>
            <w:tcW w:w="5948" w:type="dxa"/>
            <w:shd w:val="clear" w:color="auto" w:fill="auto"/>
          </w:tcPr>
          <w:p w14:paraId="0B3EC203" w14:textId="37DEA371" w:rsidR="0037103C" w:rsidRPr="00886646" w:rsidRDefault="0037103C" w:rsidP="0037103C">
            <w:pPr>
              <w:pStyle w:val="Deftext"/>
            </w:pPr>
            <w:r w:rsidRPr="00886646">
              <w:t>means any direction to vary the Works by any one or more of the following which is nevertheless of a character and extent contemplated by, and capable of being carried out under, the provisions of the Contract:</w:t>
            </w:r>
          </w:p>
          <w:p w14:paraId="01A593D5" w14:textId="77777777" w:rsidR="0037103C" w:rsidRPr="00886646" w:rsidRDefault="0037103C" w:rsidP="0037103C">
            <w:pPr>
              <w:pStyle w:val="DefL2"/>
            </w:pPr>
            <w:r w:rsidRPr="00886646">
              <w:t>increase, decrease or omit any part;</w:t>
            </w:r>
          </w:p>
          <w:p w14:paraId="48250255" w14:textId="77777777" w:rsidR="0037103C" w:rsidRPr="00886646" w:rsidRDefault="0037103C" w:rsidP="0037103C">
            <w:pPr>
              <w:pStyle w:val="DefL2"/>
            </w:pPr>
            <w:r w:rsidRPr="00886646">
              <w:t>change the character or quality;</w:t>
            </w:r>
          </w:p>
          <w:p w14:paraId="4ED75A4F" w14:textId="77777777" w:rsidR="0037103C" w:rsidRPr="00886646" w:rsidRDefault="0037103C" w:rsidP="0037103C">
            <w:pPr>
              <w:pStyle w:val="DefL2"/>
            </w:pPr>
            <w:r w:rsidRPr="00886646">
              <w:t>change the levels, lines, positions or dimensions;</w:t>
            </w:r>
          </w:p>
          <w:p w14:paraId="36B06F6D" w14:textId="77777777" w:rsidR="0037103C" w:rsidRPr="00886646" w:rsidRDefault="0037103C" w:rsidP="0037103C">
            <w:pPr>
              <w:pStyle w:val="DefL2"/>
            </w:pPr>
            <w:r w:rsidRPr="00886646">
              <w:t>carry out additional work; and</w:t>
            </w:r>
          </w:p>
          <w:p w14:paraId="29AF8390" w14:textId="77777777" w:rsidR="00843671" w:rsidRPr="00843671" w:rsidRDefault="0037103C" w:rsidP="0037103C">
            <w:pPr>
              <w:pStyle w:val="DefL2"/>
            </w:pPr>
            <w:r w:rsidRPr="00886646">
              <w:t>demolish or remove material or work no longer required by Council;</w:t>
            </w:r>
          </w:p>
        </w:tc>
      </w:tr>
      <w:tr w:rsidR="0037103C" w14:paraId="2F857AAC" w14:textId="77777777" w:rsidTr="009B7137">
        <w:tc>
          <w:tcPr>
            <w:tcW w:w="2722" w:type="dxa"/>
            <w:shd w:val="clear" w:color="auto" w:fill="auto"/>
          </w:tcPr>
          <w:p w14:paraId="1B9EDB2C" w14:textId="77777777" w:rsidR="0037103C" w:rsidRPr="00886646" w:rsidRDefault="0037103C" w:rsidP="00DD29A9">
            <w:pPr>
              <w:pStyle w:val="DefL1"/>
            </w:pPr>
            <w:r w:rsidRPr="00264A63">
              <w:t>Work Health and Safety Law</w:t>
            </w:r>
          </w:p>
        </w:tc>
        <w:tc>
          <w:tcPr>
            <w:tcW w:w="5948" w:type="dxa"/>
            <w:shd w:val="clear" w:color="auto" w:fill="auto"/>
          </w:tcPr>
          <w:p w14:paraId="384AFAD4" w14:textId="77777777" w:rsidR="0037103C" w:rsidRPr="00886646" w:rsidRDefault="0037103C" w:rsidP="0037103C">
            <w:pPr>
              <w:pStyle w:val="Deftext"/>
            </w:pPr>
            <w:r w:rsidRPr="00264A63">
              <w:t xml:space="preserve">means any </w:t>
            </w:r>
            <w:r>
              <w:t>L</w:t>
            </w:r>
            <w:r w:rsidRPr="00264A63">
              <w:t xml:space="preserve">egislative </w:t>
            </w:r>
            <w:r>
              <w:t>R</w:t>
            </w:r>
            <w:r w:rsidRPr="00264A63">
              <w:t xml:space="preserve">equirement, principles of law or equity established by decisions of Australian Courts or requirements of persons acting in the exercise of statutory powers relating to health and safety, including the </w:t>
            </w:r>
            <w:r w:rsidRPr="00264A63">
              <w:rPr>
                <w:i/>
              </w:rPr>
              <w:t>Work Health and Safety Act 2011</w:t>
            </w:r>
            <w:r w:rsidRPr="00264A63">
              <w:t xml:space="preserve"> (Qld) and the </w:t>
            </w:r>
            <w:r w:rsidRPr="00264A63">
              <w:rPr>
                <w:i/>
              </w:rPr>
              <w:t>Work Health and Safety Regulation 2011</w:t>
            </w:r>
            <w:r w:rsidRPr="00264A63">
              <w:t xml:space="preserve"> (Qld);</w:t>
            </w:r>
          </w:p>
        </w:tc>
      </w:tr>
      <w:tr w:rsidR="0037103C" w14:paraId="23E790E0" w14:textId="77777777" w:rsidTr="009B7137">
        <w:tc>
          <w:tcPr>
            <w:tcW w:w="2722" w:type="dxa"/>
            <w:shd w:val="clear" w:color="auto" w:fill="auto"/>
          </w:tcPr>
          <w:p w14:paraId="2EBFE24A" w14:textId="77777777" w:rsidR="0037103C" w:rsidRPr="00886646" w:rsidRDefault="0037103C" w:rsidP="00DD29A9">
            <w:pPr>
              <w:pStyle w:val="DefL1"/>
            </w:pPr>
            <w:r w:rsidRPr="0037103C">
              <w:t>Work Health and Safety Requirements</w:t>
            </w:r>
          </w:p>
        </w:tc>
        <w:tc>
          <w:tcPr>
            <w:tcW w:w="5948" w:type="dxa"/>
            <w:shd w:val="clear" w:color="auto" w:fill="auto"/>
          </w:tcPr>
          <w:p w14:paraId="12590781" w14:textId="77777777" w:rsidR="0037103C" w:rsidRPr="00264A63" w:rsidRDefault="0037103C" w:rsidP="0037103C">
            <w:pPr>
              <w:pStyle w:val="Deftext"/>
            </w:pPr>
            <w:r w:rsidRPr="00264A63">
              <w:t>means</w:t>
            </w:r>
            <w:r>
              <w:t>:</w:t>
            </w:r>
            <w:r w:rsidRPr="00264A63">
              <w:t xml:space="preserve"> </w:t>
            </w:r>
          </w:p>
          <w:p w14:paraId="7C819270" w14:textId="77777777" w:rsidR="0037103C" w:rsidRPr="00264A63" w:rsidRDefault="0037103C" w:rsidP="0037103C">
            <w:pPr>
              <w:pStyle w:val="DefL2"/>
            </w:pPr>
            <w:r w:rsidRPr="00264A63">
              <w:t>any Work Health and Safety Law; and</w:t>
            </w:r>
          </w:p>
          <w:p w14:paraId="11DBC3D5" w14:textId="77777777" w:rsidR="0037103C" w:rsidRPr="00264A63" w:rsidRDefault="0037103C" w:rsidP="0037103C">
            <w:pPr>
              <w:pStyle w:val="DefL2"/>
            </w:pPr>
            <w:r w:rsidRPr="00264A63">
              <w:t>the requirements of:</w:t>
            </w:r>
          </w:p>
          <w:p w14:paraId="36F480A5" w14:textId="77777777" w:rsidR="0037103C" w:rsidRPr="00264A63" w:rsidRDefault="0037103C" w:rsidP="0037103C">
            <w:pPr>
              <w:pStyle w:val="DefL3"/>
            </w:pPr>
            <w:r w:rsidRPr="00264A63">
              <w:t>Additional Obligation Documents;</w:t>
            </w:r>
          </w:p>
          <w:p w14:paraId="5CF8119B" w14:textId="77777777" w:rsidR="0037103C" w:rsidRPr="00264A63" w:rsidRDefault="0037103C" w:rsidP="0037103C">
            <w:pPr>
              <w:pStyle w:val="DefL3"/>
            </w:pPr>
            <w:r>
              <w:t>the Contractor's</w:t>
            </w:r>
            <w:r w:rsidRPr="00264A63">
              <w:t xml:space="preserve"> management plans (including work methodology statements and the like);</w:t>
            </w:r>
          </w:p>
          <w:p w14:paraId="33C85514" w14:textId="77777777" w:rsidR="0037103C" w:rsidRPr="00264A63" w:rsidRDefault="0037103C" w:rsidP="0037103C">
            <w:pPr>
              <w:pStyle w:val="DefL3"/>
            </w:pPr>
            <w:r w:rsidRPr="00264A63">
              <w:t>any manufacturer's recommendations associated with any equipment or materials to be used for the purposes of carrying out the work or to be installed as part of the Works;</w:t>
            </w:r>
          </w:p>
          <w:p w14:paraId="2774BE14" w14:textId="77777777" w:rsidR="0037103C" w:rsidRPr="00264A63" w:rsidRDefault="0037103C" w:rsidP="0037103C">
            <w:pPr>
              <w:pStyle w:val="DefL3"/>
            </w:pPr>
            <w:r w:rsidRPr="00264A63">
              <w:t>industry standards, codes, practices and guidelines; or</w:t>
            </w:r>
          </w:p>
          <w:p w14:paraId="44ACC8A0" w14:textId="77777777" w:rsidR="0037103C" w:rsidRPr="00264A63" w:rsidRDefault="0037103C" w:rsidP="0037103C">
            <w:pPr>
              <w:pStyle w:val="DefL3"/>
            </w:pPr>
            <w:r w:rsidRPr="00264A63">
              <w:t>any other provisions of the Contract,</w:t>
            </w:r>
          </w:p>
          <w:p w14:paraId="33998747" w14:textId="77777777" w:rsidR="0037103C" w:rsidRPr="00886646" w:rsidRDefault="0037103C" w:rsidP="00593096">
            <w:pPr>
              <w:pStyle w:val="Deftext"/>
              <w:ind w:left="680"/>
            </w:pPr>
            <w:r w:rsidRPr="00264A63">
              <w:t>relating to health and safety;</w:t>
            </w:r>
            <w:r>
              <w:t xml:space="preserve"> and</w:t>
            </w:r>
          </w:p>
        </w:tc>
      </w:tr>
      <w:tr w:rsidR="0037103C" w14:paraId="201464D7" w14:textId="77777777" w:rsidTr="009B7137">
        <w:tc>
          <w:tcPr>
            <w:tcW w:w="2722" w:type="dxa"/>
            <w:shd w:val="clear" w:color="auto" w:fill="auto"/>
          </w:tcPr>
          <w:p w14:paraId="05ADB24D" w14:textId="77777777" w:rsidR="0037103C" w:rsidRPr="00886646" w:rsidRDefault="0037103C" w:rsidP="00DD29A9">
            <w:pPr>
              <w:pStyle w:val="DefL1"/>
            </w:pPr>
            <w:r w:rsidRPr="00264A63">
              <w:t xml:space="preserve">Work </w:t>
            </w:r>
            <w:r w:rsidRPr="0037103C">
              <w:rPr>
                <w:b w:val="0"/>
                <w:bCs w:val="0"/>
              </w:rPr>
              <w:t>or</w:t>
            </w:r>
            <w:r w:rsidRPr="00264A63">
              <w:t xml:space="preserve"> Works</w:t>
            </w:r>
          </w:p>
        </w:tc>
        <w:tc>
          <w:tcPr>
            <w:tcW w:w="5948" w:type="dxa"/>
            <w:shd w:val="clear" w:color="auto" w:fill="auto"/>
          </w:tcPr>
          <w:p w14:paraId="739DEE0A" w14:textId="77777777" w:rsidR="0037103C" w:rsidRPr="00264A63" w:rsidRDefault="0037103C" w:rsidP="0037103C">
            <w:pPr>
              <w:pStyle w:val="Deftext"/>
            </w:pPr>
            <w:r w:rsidRPr="00264A63">
              <w:t xml:space="preserve">means the work to be carried out by </w:t>
            </w:r>
            <w:r>
              <w:t>the Contractor</w:t>
            </w:r>
            <w:r w:rsidRPr="00264A63">
              <w:t xml:space="preserve"> under this Contract and all the labour, materials, work, plant and/or services (including any installation services to be undertaken by </w:t>
            </w:r>
            <w:r>
              <w:t>the Contractor</w:t>
            </w:r>
            <w:r w:rsidRPr="00264A63">
              <w:t xml:space="preserve">) to be provided and/or undertaken by </w:t>
            </w:r>
            <w:r>
              <w:t>the Contractor</w:t>
            </w:r>
            <w:r w:rsidRPr="00264A63">
              <w:t xml:space="preserve"> and which is more particularly described in the Specifications and includes:</w:t>
            </w:r>
          </w:p>
          <w:p w14:paraId="0CC1ED12" w14:textId="7330F1E0" w:rsidR="0037103C" w:rsidRPr="00264A63" w:rsidRDefault="0037103C" w:rsidP="0037103C">
            <w:pPr>
              <w:pStyle w:val="DefL2"/>
            </w:pPr>
            <w:r w:rsidRPr="00264A63">
              <w:t xml:space="preserve">all Variations; </w:t>
            </w:r>
          </w:p>
          <w:p w14:paraId="06B093B3" w14:textId="45E57169" w:rsidR="0037103C" w:rsidRPr="00264A63" w:rsidRDefault="00510609" w:rsidP="0037103C">
            <w:pPr>
              <w:pStyle w:val="DefL2"/>
            </w:pPr>
            <w:r>
              <w:t>all</w:t>
            </w:r>
            <w:r w:rsidRPr="00264A63">
              <w:t xml:space="preserve"> </w:t>
            </w:r>
            <w:r w:rsidR="0037103C" w:rsidRPr="00264A63">
              <w:t>Design Work; and</w:t>
            </w:r>
          </w:p>
          <w:p w14:paraId="3F1EEA6E" w14:textId="77777777" w:rsidR="0037103C" w:rsidRPr="00886646" w:rsidRDefault="0037103C" w:rsidP="0037103C">
            <w:pPr>
              <w:pStyle w:val="DefL2"/>
            </w:pPr>
            <w:r w:rsidRPr="00264A63">
              <w:t>any work carried out before the Commencement Date</w:t>
            </w:r>
            <w:r>
              <w:t>.</w:t>
            </w:r>
          </w:p>
        </w:tc>
      </w:tr>
    </w:tbl>
    <w:p w14:paraId="496D4EA4" w14:textId="77777777" w:rsidR="00075BC0" w:rsidRPr="00264A63" w:rsidRDefault="00075BC0" w:rsidP="0037103C">
      <w:pPr>
        <w:pStyle w:val="MELegal2"/>
      </w:pPr>
      <w:bookmarkStart w:id="85" w:name="_BPDC_LN_INS_1729"/>
      <w:bookmarkStart w:id="86" w:name="_BPDC_PR_INS_1730"/>
      <w:bookmarkStart w:id="87" w:name="_Toc145327404"/>
      <w:bookmarkEnd w:id="85"/>
      <w:bookmarkEnd w:id="86"/>
      <w:r w:rsidRPr="00264A63">
        <w:t>Interpretation</w:t>
      </w:r>
      <w:bookmarkEnd w:id="87"/>
    </w:p>
    <w:p w14:paraId="016ECECF" w14:textId="77777777" w:rsidR="00075BC0" w:rsidRPr="00264A63" w:rsidRDefault="00075BC0" w:rsidP="0037103C">
      <w:pPr>
        <w:ind w:left="1361"/>
      </w:pPr>
      <w:r w:rsidRPr="00264A63">
        <w:t>In this Contract:</w:t>
      </w:r>
    </w:p>
    <w:p w14:paraId="70834F02" w14:textId="2503AAB4" w:rsidR="00075BC0" w:rsidRPr="00264A63" w:rsidRDefault="00075BC0" w:rsidP="00711B0E">
      <w:pPr>
        <w:pStyle w:val="MELegal3"/>
      </w:pPr>
      <w:bookmarkStart w:id="88" w:name="_Ref86826635"/>
      <w:r w:rsidRPr="00264A63">
        <w:t>where Council’s Specifications,</w:t>
      </w:r>
      <w:r w:rsidR="00877742">
        <w:t xml:space="preserve"> the</w:t>
      </w:r>
      <w:r w:rsidRPr="00264A63">
        <w:t xml:space="preserve"> </w:t>
      </w:r>
      <w:r w:rsidR="008D6E05">
        <w:t>Contractor's</w:t>
      </w:r>
      <w:r w:rsidRPr="00264A63">
        <w:t xml:space="preserve"> Specifications and the Additional Specifications will collectively form the “Specifications” for the purposes of this Contract, this will be on the conditions that</w:t>
      </w:r>
      <w:r w:rsidR="00E977D4">
        <w:t>: t</w:t>
      </w:r>
      <w:bookmarkStart w:id="89" w:name="_Ref144298695"/>
      <w:bookmarkEnd w:id="88"/>
      <w:r w:rsidRPr="00264A63">
        <w:t xml:space="preserve">o the extent that there is any conflict or inconsistency between any or all of the above specifications, the documents </w:t>
      </w:r>
      <w:r w:rsidR="00CB747D">
        <w:t>will</w:t>
      </w:r>
      <w:r w:rsidRPr="00264A63">
        <w:t xml:space="preserve"> be given precedence in the order that they appear in </w:t>
      </w:r>
      <w:r w:rsidR="00877742">
        <w:t xml:space="preserve">the definition of Specifications in </w:t>
      </w:r>
      <w:r w:rsidR="00CB747D">
        <w:t xml:space="preserve">clause </w:t>
      </w:r>
      <w:r w:rsidR="00CB747D">
        <w:fldChar w:fldCharType="begin"/>
      </w:r>
      <w:r w:rsidR="00CB747D">
        <w:instrText xml:space="preserve"> REF _Ref453335933 \r \h </w:instrText>
      </w:r>
      <w:r w:rsidR="00CB747D">
        <w:fldChar w:fldCharType="separate"/>
      </w:r>
      <w:r w:rsidR="00547834">
        <w:t>1.1</w:t>
      </w:r>
      <w:r w:rsidR="00CB747D">
        <w:fldChar w:fldCharType="end"/>
      </w:r>
      <w:r w:rsidR="00F8067D">
        <w:t>, with the document listed first taking priority</w:t>
      </w:r>
      <w:r w:rsidR="00877742">
        <w:t>;</w:t>
      </w:r>
      <w:bookmarkEnd w:id="89"/>
    </w:p>
    <w:p w14:paraId="1EA70068" w14:textId="77777777" w:rsidR="004B5718" w:rsidRPr="00886646" w:rsidRDefault="004B5718" w:rsidP="004B5718">
      <w:pPr>
        <w:pStyle w:val="MELegal3"/>
      </w:pPr>
      <w:r>
        <w:t xml:space="preserve">a </w:t>
      </w:r>
      <w:r w:rsidRPr="004B4E32">
        <w:t>reference to a person include</w:t>
      </w:r>
      <w:r>
        <w:t>s</w:t>
      </w:r>
      <w:r w:rsidRPr="004B4E32">
        <w:t xml:space="preserve"> an individual, </w:t>
      </w:r>
      <w:r>
        <w:t xml:space="preserve">the estate of an individual, a corporation, an </w:t>
      </w:r>
      <w:r w:rsidRPr="00D63E9C">
        <w:rPr>
          <w:iCs/>
        </w:rPr>
        <w:t>Authority</w:t>
      </w:r>
      <w:r>
        <w:t>, an association or a joint venture (whether incorporated or unincorporated), a partnership and a trust</w:t>
      </w:r>
      <w:r w:rsidRPr="004B4E32">
        <w:t>;</w:t>
      </w:r>
    </w:p>
    <w:p w14:paraId="787B0249" w14:textId="2EC70C6D" w:rsidR="00CB747D" w:rsidRDefault="00CB747D" w:rsidP="009B7137">
      <w:pPr>
        <w:pStyle w:val="MELegal3"/>
      </w:pPr>
      <w:r w:rsidRPr="00886646">
        <w:t xml:space="preserve">unless the context otherwise requires, words in the singular include the plural and words in the plural include the singular, according to the requirements of the context. The clause headings and subheadings of this Contract will not form part of the </w:t>
      </w:r>
      <w:r w:rsidR="00E87EDF">
        <w:t>General Conditions</w:t>
      </w:r>
      <w:r w:rsidRPr="00886646">
        <w:t xml:space="preserve"> and will not be used in the interpretation of this Contract. Any one gender includes all genders; </w:t>
      </w:r>
    </w:p>
    <w:p w14:paraId="2213AB2C" w14:textId="604DFF10" w:rsidR="00CB747D" w:rsidRDefault="00CB747D" w:rsidP="009B7137">
      <w:pPr>
        <w:pStyle w:val="MELegal3"/>
      </w:pPr>
      <w:r w:rsidRPr="00886646">
        <w:t>a reference to a party is to a party to this Contract, and a reference to a party to a document includes the party's executors, administrators, successors and permitted assigns and substitutes;</w:t>
      </w:r>
    </w:p>
    <w:p w14:paraId="2B3EE6ED" w14:textId="6F40EE14" w:rsidR="00C859C5" w:rsidRPr="00886646" w:rsidRDefault="00C859C5" w:rsidP="00C859C5">
      <w:pPr>
        <w:pStyle w:val="MELegal3"/>
      </w:pPr>
      <w:r>
        <w:t xml:space="preserve">a </w:t>
      </w:r>
      <w:r w:rsidRPr="00526CBB">
        <w:t xml:space="preserve">reference to a document (including this </w:t>
      </w:r>
      <w:r w:rsidRPr="00D63E9C">
        <w:rPr>
          <w:iCs/>
        </w:rPr>
        <w:t>Contract</w:t>
      </w:r>
      <w:r w:rsidRPr="00526CBB">
        <w:t>) is to that document as varied, novated, ratified or replaced from time to time</w:t>
      </w:r>
      <w:r>
        <w:t>;</w:t>
      </w:r>
      <w:r w:rsidRPr="00AC47D0">
        <w:t xml:space="preserve"> </w:t>
      </w:r>
    </w:p>
    <w:p w14:paraId="679A8C2D" w14:textId="77777777" w:rsidR="00CB747D" w:rsidRPr="00886646" w:rsidRDefault="00CB747D" w:rsidP="009B7137">
      <w:pPr>
        <w:pStyle w:val="MELegal3"/>
      </w:pPr>
      <w:r w:rsidRPr="00886646">
        <w:t xml:space="preserve">all references to any document, information or material in </w:t>
      </w:r>
      <w:r w:rsidRPr="00886646">
        <w:rPr>
          <w:snapToGrid w:val="0"/>
          <w:lang w:eastAsia="en-US"/>
        </w:rPr>
        <w:t xml:space="preserve">this Contract </w:t>
      </w:r>
      <w:r w:rsidRPr="00886646">
        <w:t xml:space="preserve">includes all documents, information or material that is expressly incorporated in, referred to and/or attached to </w:t>
      </w:r>
      <w:r w:rsidRPr="00886646">
        <w:rPr>
          <w:snapToGrid w:val="0"/>
          <w:lang w:eastAsia="en-US"/>
        </w:rPr>
        <w:t xml:space="preserve">this Contract irrespective of how that material is stored or reproduced; </w:t>
      </w:r>
    </w:p>
    <w:p w14:paraId="2F008858" w14:textId="77777777" w:rsidR="00CB747D" w:rsidRPr="00886646" w:rsidRDefault="00CB747D" w:rsidP="009B7137">
      <w:pPr>
        <w:pStyle w:val="MELegal3"/>
        <w:rPr>
          <w:u w:val="double"/>
        </w:rPr>
      </w:pPr>
      <w:r w:rsidRPr="00886646">
        <w:t>a rule of construction or interpretation does not apply to the disadvantage of a party because the party was responsible for the preparation of this Contract or any part of it;</w:t>
      </w:r>
    </w:p>
    <w:p w14:paraId="427B6452" w14:textId="752AFAB1" w:rsidR="00CB747D" w:rsidRPr="00C10DFB" w:rsidRDefault="00CB747D" w:rsidP="009B7137">
      <w:pPr>
        <w:pStyle w:val="MELegal3"/>
        <w:rPr>
          <w:u w:val="double"/>
        </w:rPr>
      </w:pPr>
      <w:bookmarkStart w:id="90" w:name="_BPDC_LN_INS_1653"/>
      <w:bookmarkStart w:id="91" w:name="_BPDC_PR_INS_1654"/>
      <w:bookmarkEnd w:id="90"/>
      <w:bookmarkEnd w:id="91"/>
      <w:r w:rsidRPr="00886646">
        <w:t>a reference to a statute, ordinance, code or other law includes regulations and other instruments under it and consolidations, amendments, re-enactments or replacements of any of them;</w:t>
      </w:r>
    </w:p>
    <w:p w14:paraId="0CE05DC0" w14:textId="6AF77091" w:rsidR="00C859C5" w:rsidRPr="00C10DFB" w:rsidRDefault="00C859C5" w:rsidP="00C859C5">
      <w:pPr>
        <w:pStyle w:val="MELegal3"/>
      </w:pPr>
      <w:r w:rsidRPr="0047247A">
        <w:t>if a word or phrase is given a defined meaning, any other part of speech or grammatical form of that word or phrase has a corresponding meaning;</w:t>
      </w:r>
    </w:p>
    <w:p w14:paraId="12C47B27" w14:textId="77777777" w:rsidR="00CB747D" w:rsidRPr="00886646" w:rsidRDefault="00CB747D" w:rsidP="009B7137">
      <w:pPr>
        <w:pStyle w:val="MELegal3"/>
        <w:rPr>
          <w:u w:val="double"/>
        </w:rPr>
      </w:pPr>
      <w:bookmarkStart w:id="92" w:name="_BPDC_LN_INS_1651"/>
      <w:bookmarkStart w:id="93" w:name="_BPDC_PR_INS_1652"/>
      <w:bookmarkEnd w:id="92"/>
      <w:bookmarkEnd w:id="93"/>
      <w:r w:rsidRPr="00886646">
        <w:t>the meaning of general words is not limited by specific examples introduced by "including", "for example" or similar expressions;</w:t>
      </w:r>
    </w:p>
    <w:p w14:paraId="16B54716" w14:textId="77777777" w:rsidR="00CB747D" w:rsidRPr="00886646" w:rsidRDefault="00CB747D" w:rsidP="009B7137">
      <w:pPr>
        <w:pStyle w:val="MELegal3"/>
        <w:rPr>
          <w:u w:val="double"/>
        </w:rPr>
      </w:pPr>
      <w:bookmarkStart w:id="94" w:name="_BPDC_LN_INS_1649"/>
      <w:bookmarkStart w:id="95" w:name="_BPDC_PR_INS_1650"/>
      <w:bookmarkEnd w:id="94"/>
      <w:bookmarkEnd w:id="95"/>
      <w:r w:rsidRPr="00886646">
        <w:t>unless stated otherwise, the word "loss" means all loss of any nature whatsoever and howsoever arising, and the word "liability" means all liability of any nature whatsoever (including negligence) and howsoever arising;</w:t>
      </w:r>
    </w:p>
    <w:p w14:paraId="4374C825" w14:textId="77777777" w:rsidR="00CB747D" w:rsidRPr="00886646" w:rsidRDefault="00CB747D" w:rsidP="009B7137">
      <w:pPr>
        <w:pStyle w:val="MELegal3"/>
        <w:rPr>
          <w:u w:val="double"/>
        </w:rPr>
      </w:pPr>
      <w:bookmarkStart w:id="96" w:name="_BPDC_LN_INS_1647"/>
      <w:bookmarkStart w:id="97" w:name="_BPDC_PR_INS_1648"/>
      <w:bookmarkEnd w:id="96"/>
      <w:bookmarkEnd w:id="97"/>
      <w:r w:rsidRPr="00886646">
        <w:t>when Council or Council's Representative "may" exercise a right or remedy, Council or Council's Representative (as the case may be) has an absolute discretion whether or not to do so, and is not required to exercise the discretion in good faith or having regard to, or for the benefit of, the Contractor</w:t>
      </w:r>
      <w:bookmarkStart w:id="98" w:name="_BPDC_LN_INS_1645"/>
      <w:bookmarkStart w:id="99" w:name="_BPDC_PR_INS_1646"/>
      <w:bookmarkEnd w:id="98"/>
      <w:bookmarkEnd w:id="99"/>
      <w:r w:rsidRPr="00886646">
        <w:t>;</w:t>
      </w:r>
    </w:p>
    <w:p w14:paraId="722F1346" w14:textId="77777777" w:rsidR="00CB747D" w:rsidRPr="00886646" w:rsidRDefault="00CB747D" w:rsidP="009B7137">
      <w:pPr>
        <w:pStyle w:val="MELegal3"/>
      </w:pPr>
      <w:r w:rsidRPr="00886646">
        <w:t>where any provision of this Contract requires an “agreement”, “approval”, “consent”, “direction” “notice”, “permission”, “rejection” or “request” by one or more parties, then any such agreement, approval, consent, direction “notice”, permission, rejection or request must be in writing;</w:t>
      </w:r>
    </w:p>
    <w:p w14:paraId="13034A7C" w14:textId="16F43459" w:rsidR="00CB747D" w:rsidRPr="00886646" w:rsidRDefault="00CB747D" w:rsidP="009B7137">
      <w:pPr>
        <w:pStyle w:val="MELegal3"/>
        <w:rPr>
          <w:u w:val="double"/>
        </w:rPr>
      </w:pPr>
      <w:r w:rsidRPr="00886646">
        <w:t xml:space="preserve">where a party comprises </w:t>
      </w:r>
      <w:r w:rsidR="004B5718">
        <w:t>2</w:t>
      </w:r>
      <w:r w:rsidR="004B5718" w:rsidRPr="00886646">
        <w:t xml:space="preserve"> </w:t>
      </w:r>
      <w:r w:rsidRPr="00886646">
        <w:t>or more persons, each person will be jointly and severally bound by the party's obligations under this Contract;</w:t>
      </w:r>
    </w:p>
    <w:p w14:paraId="004D39D0" w14:textId="40A30B4F" w:rsidR="00CB747D" w:rsidRPr="00C10DFB" w:rsidRDefault="00CB747D" w:rsidP="00153071">
      <w:pPr>
        <w:pStyle w:val="MELegal3"/>
        <w:rPr>
          <w:u w:val="double"/>
        </w:rPr>
      </w:pPr>
      <w:bookmarkStart w:id="100" w:name="_BPDC_LN_INS_1643"/>
      <w:bookmarkStart w:id="101" w:name="_BPDC_PR_INS_1644"/>
      <w:bookmarkEnd w:id="100"/>
      <w:bookmarkEnd w:id="101"/>
      <w:r w:rsidRPr="00886646">
        <w:t>all references to “dollars” and “$” are to Australian dollars</w:t>
      </w:r>
      <w:bookmarkStart w:id="102" w:name="_BPDC_LN_INS_1641"/>
      <w:bookmarkStart w:id="103" w:name="_BPDC_PR_INS_1642"/>
      <w:bookmarkEnd w:id="102"/>
      <w:bookmarkEnd w:id="103"/>
      <w:r w:rsidR="00081B0D">
        <w:t xml:space="preserve"> and </w:t>
      </w:r>
      <w:r w:rsidRPr="00886646">
        <w:t>all monetary amounts are exclusive of GST unless the context requires otherwise;</w:t>
      </w:r>
    </w:p>
    <w:p w14:paraId="49F5A5F2" w14:textId="25669315" w:rsidR="00C859C5" w:rsidRPr="00C10DFB" w:rsidRDefault="00C859C5" w:rsidP="00C859C5">
      <w:pPr>
        <w:pStyle w:val="MELegal3"/>
      </w:pPr>
      <w:r>
        <w:t>a reference to a time and date is a reference to the time and date in Queensland, and a reference to days means calendar days;</w:t>
      </w:r>
    </w:p>
    <w:p w14:paraId="2DAF8DF8" w14:textId="77777777" w:rsidR="00CB747D" w:rsidRPr="00886646" w:rsidRDefault="00CB747D" w:rsidP="009B7137">
      <w:pPr>
        <w:pStyle w:val="MELegal3"/>
      </w:pPr>
      <w:r w:rsidRPr="00886646">
        <w:t>all references to a “Schedule” are references to a Schedule to this Contract;</w:t>
      </w:r>
    </w:p>
    <w:p w14:paraId="42E63FC8" w14:textId="77777777" w:rsidR="00CB747D" w:rsidRPr="00886646" w:rsidRDefault="00CB747D" w:rsidP="009B7137">
      <w:pPr>
        <w:pStyle w:val="MELegal3"/>
      </w:pPr>
      <w:r w:rsidRPr="00886646">
        <w:t>all communications between Council and the Contractor must be in the English language; and</w:t>
      </w:r>
    </w:p>
    <w:p w14:paraId="1629B7F9" w14:textId="77777777" w:rsidR="00CB747D" w:rsidRPr="00886646" w:rsidRDefault="00CB747D" w:rsidP="009B7137">
      <w:pPr>
        <w:pStyle w:val="MELegal3"/>
      </w:pPr>
      <w:r w:rsidRPr="00886646">
        <w:t xml:space="preserve">measurements of physical quantity are in Australian legal units of measurement as prescribed under the </w:t>
      </w:r>
      <w:r w:rsidRPr="00886646">
        <w:rPr>
          <w:i/>
        </w:rPr>
        <w:t xml:space="preserve">National Measurement Act 1960 </w:t>
      </w:r>
      <w:r w:rsidRPr="00886646">
        <w:t>(Cth), or if any of the Works are imported and do not conform to such legal units, such other unit of measurement as is agreed by Council.</w:t>
      </w:r>
    </w:p>
    <w:p w14:paraId="34063AA8" w14:textId="77777777" w:rsidR="00075BC0" w:rsidRPr="00496933" w:rsidRDefault="00075BC0" w:rsidP="009B7137">
      <w:pPr>
        <w:pStyle w:val="MELegal1"/>
      </w:pPr>
      <w:bookmarkStart w:id="104" w:name="_Toc144220502"/>
      <w:bookmarkStart w:id="105" w:name="_Toc144297816"/>
      <w:bookmarkStart w:id="106" w:name="_Toc144220503"/>
      <w:bookmarkStart w:id="107" w:name="_Toc144297817"/>
      <w:bookmarkStart w:id="108" w:name="_Toc144220504"/>
      <w:bookmarkStart w:id="109" w:name="_Toc144297818"/>
      <w:bookmarkStart w:id="110" w:name="_Toc144220505"/>
      <w:bookmarkStart w:id="111" w:name="_Toc144297819"/>
      <w:bookmarkStart w:id="112" w:name="_Toc144220506"/>
      <w:bookmarkStart w:id="113" w:name="_Toc144297820"/>
      <w:bookmarkStart w:id="114" w:name="_Toc144220507"/>
      <w:bookmarkStart w:id="115" w:name="_Toc144297821"/>
      <w:bookmarkStart w:id="116" w:name="_Toc144220508"/>
      <w:bookmarkStart w:id="117" w:name="_Toc144297822"/>
      <w:bookmarkStart w:id="118" w:name="_Toc144220509"/>
      <w:bookmarkStart w:id="119" w:name="_Toc144297823"/>
      <w:bookmarkStart w:id="120" w:name="_Toc144220510"/>
      <w:bookmarkStart w:id="121" w:name="_Toc144297824"/>
      <w:bookmarkStart w:id="122" w:name="_Toc144220511"/>
      <w:bookmarkStart w:id="123" w:name="_Toc144297825"/>
      <w:bookmarkStart w:id="124" w:name="_Toc144220512"/>
      <w:bookmarkStart w:id="125" w:name="_Toc144297826"/>
      <w:bookmarkStart w:id="126" w:name="_Toc144220513"/>
      <w:bookmarkStart w:id="127" w:name="_Toc144297827"/>
      <w:bookmarkStart w:id="128" w:name="_Toc144220514"/>
      <w:bookmarkStart w:id="129" w:name="_Toc144297828"/>
      <w:bookmarkStart w:id="130" w:name="_Toc144220515"/>
      <w:bookmarkStart w:id="131" w:name="_Toc144297829"/>
      <w:bookmarkStart w:id="132" w:name="_Toc144220516"/>
      <w:bookmarkStart w:id="133" w:name="_Toc144297830"/>
      <w:bookmarkStart w:id="134" w:name="_Toc144220517"/>
      <w:bookmarkStart w:id="135" w:name="_Toc144297831"/>
      <w:bookmarkStart w:id="136" w:name="_Toc144220518"/>
      <w:bookmarkStart w:id="137" w:name="_Toc144297832"/>
      <w:bookmarkStart w:id="138" w:name="_Toc144220519"/>
      <w:bookmarkStart w:id="139" w:name="_Toc144297833"/>
      <w:bookmarkStart w:id="140" w:name="_Toc144220520"/>
      <w:bookmarkStart w:id="141" w:name="_Toc144297834"/>
      <w:bookmarkStart w:id="142" w:name="_Toc144220521"/>
      <w:bookmarkStart w:id="143" w:name="_Toc144297835"/>
      <w:bookmarkStart w:id="144" w:name="_Toc144220522"/>
      <w:bookmarkStart w:id="145" w:name="_Toc144297836"/>
      <w:bookmarkStart w:id="146" w:name="_Toc144220523"/>
      <w:bookmarkStart w:id="147" w:name="_Toc144297837"/>
      <w:bookmarkStart w:id="148" w:name="_Toc144220524"/>
      <w:bookmarkStart w:id="149" w:name="_Toc144297838"/>
      <w:bookmarkStart w:id="150" w:name="_Toc144220525"/>
      <w:bookmarkStart w:id="151" w:name="_Toc144297839"/>
      <w:bookmarkStart w:id="152" w:name="_Toc144220526"/>
      <w:bookmarkStart w:id="153" w:name="_Toc144297840"/>
      <w:bookmarkStart w:id="154" w:name="_Toc144220527"/>
      <w:bookmarkStart w:id="155" w:name="_Toc144297841"/>
      <w:bookmarkStart w:id="156" w:name="_Toc144220528"/>
      <w:bookmarkStart w:id="157" w:name="_Toc144297842"/>
      <w:bookmarkStart w:id="158" w:name="_Toc144220529"/>
      <w:bookmarkStart w:id="159" w:name="_Toc144297843"/>
      <w:bookmarkStart w:id="160" w:name="_Toc144220530"/>
      <w:bookmarkStart w:id="161" w:name="_Toc144297844"/>
      <w:bookmarkStart w:id="162" w:name="_Toc144220531"/>
      <w:bookmarkStart w:id="163" w:name="_Toc144297845"/>
      <w:bookmarkStart w:id="164" w:name="_Toc144220532"/>
      <w:bookmarkStart w:id="165" w:name="_Toc144297846"/>
      <w:bookmarkStart w:id="166" w:name="_Toc144220533"/>
      <w:bookmarkStart w:id="167" w:name="_Toc144297847"/>
      <w:bookmarkStart w:id="168" w:name="_Toc144220534"/>
      <w:bookmarkStart w:id="169" w:name="_Toc144297848"/>
      <w:bookmarkStart w:id="170" w:name="_Toc144220535"/>
      <w:bookmarkStart w:id="171" w:name="_Toc144297849"/>
      <w:bookmarkStart w:id="172" w:name="_Toc144220536"/>
      <w:bookmarkStart w:id="173" w:name="_Toc144297850"/>
      <w:bookmarkStart w:id="174" w:name="_Toc144220537"/>
      <w:bookmarkStart w:id="175" w:name="_Toc144297851"/>
      <w:bookmarkStart w:id="176" w:name="_Toc144220538"/>
      <w:bookmarkStart w:id="177" w:name="_Toc144297852"/>
      <w:bookmarkStart w:id="178" w:name="_Toc144220539"/>
      <w:bookmarkStart w:id="179" w:name="_Toc144297853"/>
      <w:bookmarkStart w:id="180" w:name="_Toc144220540"/>
      <w:bookmarkStart w:id="181" w:name="_Toc144297854"/>
      <w:bookmarkStart w:id="182" w:name="_Toc144220541"/>
      <w:bookmarkStart w:id="183" w:name="_Toc144297855"/>
      <w:bookmarkStart w:id="184" w:name="_Toc144220542"/>
      <w:bookmarkStart w:id="185" w:name="_Toc144297856"/>
      <w:bookmarkStart w:id="186" w:name="_Toc144220543"/>
      <w:bookmarkStart w:id="187" w:name="_Toc144297857"/>
      <w:bookmarkStart w:id="188" w:name="_Toc144220544"/>
      <w:bookmarkStart w:id="189" w:name="_Toc144297858"/>
      <w:bookmarkStart w:id="190" w:name="_Toc144220545"/>
      <w:bookmarkStart w:id="191" w:name="_Toc144297859"/>
      <w:bookmarkStart w:id="192" w:name="_Toc144220546"/>
      <w:bookmarkStart w:id="193" w:name="_Toc144297860"/>
      <w:bookmarkStart w:id="194" w:name="_Toc144220547"/>
      <w:bookmarkStart w:id="195" w:name="_Toc144297861"/>
      <w:bookmarkStart w:id="196" w:name="_Ref86826673"/>
      <w:bookmarkStart w:id="197" w:name="_Toc14532740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496933">
        <w:t>Performance of the Works</w:t>
      </w:r>
      <w:bookmarkEnd w:id="196"/>
      <w:bookmarkEnd w:id="197"/>
    </w:p>
    <w:p w14:paraId="6E050217" w14:textId="77777777" w:rsidR="00E55523" w:rsidRPr="00886646" w:rsidRDefault="00E55523" w:rsidP="00BD737D">
      <w:pPr>
        <w:pStyle w:val="MELegal2"/>
      </w:pPr>
      <w:bookmarkStart w:id="198" w:name="_Toc85548606"/>
      <w:bookmarkStart w:id="199" w:name="_Ref89936969"/>
      <w:bookmarkStart w:id="200" w:name="_Ref144223163"/>
      <w:bookmarkStart w:id="201" w:name="_Toc145327406"/>
      <w:r w:rsidRPr="00886646">
        <w:t>Contractor's obligations</w:t>
      </w:r>
      <w:bookmarkEnd w:id="198"/>
      <w:bookmarkEnd w:id="199"/>
      <w:bookmarkEnd w:id="200"/>
      <w:bookmarkEnd w:id="201"/>
    </w:p>
    <w:p w14:paraId="512E1BFF" w14:textId="4A4CD5C2" w:rsidR="00E55523" w:rsidRPr="00886646" w:rsidRDefault="00E55523" w:rsidP="009B7137">
      <w:pPr>
        <w:pStyle w:val="MELegal3"/>
      </w:pPr>
      <w:r w:rsidRPr="00886646">
        <w:t>The</w:t>
      </w:r>
      <w:r w:rsidRPr="00886646">
        <w:rPr>
          <w:b/>
        </w:rPr>
        <w:t xml:space="preserve"> </w:t>
      </w:r>
      <w:r w:rsidRPr="00886646">
        <w:t>Contractor must carry out and undertake the Works in accordance with this Contract. In carrying out</w:t>
      </w:r>
      <w:r w:rsidR="007B5B4E">
        <w:t xml:space="preserve"> and </w:t>
      </w:r>
      <w:r w:rsidRPr="00886646">
        <w:t>undertaking the Works, the Contractor must comply with the obligations set out in this Contract.</w:t>
      </w:r>
    </w:p>
    <w:p w14:paraId="70F4F859" w14:textId="77777777" w:rsidR="00E55523" w:rsidRPr="00886646" w:rsidRDefault="00E55523" w:rsidP="009B7137">
      <w:pPr>
        <w:pStyle w:val="MELegal3"/>
      </w:pPr>
      <w:r w:rsidRPr="00886646">
        <w:t>Subject to any express term of the Contract to the contrary, the Contractor must, without adjustment to any component of the Contract Price, provide all services, work, labour, materials and construction plant necessary to perform the Works whether or not they are:</w:t>
      </w:r>
    </w:p>
    <w:p w14:paraId="00E8720F" w14:textId="77777777" w:rsidR="00E55523" w:rsidRPr="00886646" w:rsidRDefault="00E55523" w:rsidP="009B7137">
      <w:pPr>
        <w:pStyle w:val="MELegal4"/>
      </w:pPr>
      <w:r w:rsidRPr="00886646">
        <w:t>expressly mentioned in the Contract; or</w:t>
      </w:r>
    </w:p>
    <w:p w14:paraId="706C6983" w14:textId="77777777" w:rsidR="00E55523" w:rsidRPr="00886646" w:rsidRDefault="00E55523" w:rsidP="009B7137">
      <w:pPr>
        <w:pStyle w:val="MELegal4"/>
      </w:pPr>
      <w:r w:rsidRPr="00886646">
        <w:t>anticipated by the Contractor.</w:t>
      </w:r>
    </w:p>
    <w:p w14:paraId="0A18AC0C" w14:textId="3183C312" w:rsidR="00E55523" w:rsidRPr="00886646" w:rsidRDefault="00E55523" w:rsidP="007B5B4E">
      <w:pPr>
        <w:pStyle w:val="MELegal3"/>
        <w:numPr>
          <w:ilvl w:val="0"/>
          <w:numId w:val="0"/>
        </w:numPr>
        <w:ind w:left="2041"/>
      </w:pPr>
      <w:r w:rsidRPr="00886646">
        <w:t xml:space="preserve">Such services, work, labour, materials and construction plant must be undertaken and provided by the Contractor at its own cost and will not constitute a Variation or otherwise entitle the Contractor to make a </w:t>
      </w:r>
      <w:r w:rsidR="004B5718">
        <w:t>C</w:t>
      </w:r>
      <w:r w:rsidRPr="00886646">
        <w:t>laim (including for payment for such services, work, labour, materials and construction plant).</w:t>
      </w:r>
    </w:p>
    <w:p w14:paraId="6F8D0520" w14:textId="77777777" w:rsidR="00075BC0" w:rsidRPr="00264A63" w:rsidRDefault="00075BC0" w:rsidP="00BD737D">
      <w:pPr>
        <w:pStyle w:val="MELegal2"/>
      </w:pPr>
      <w:bookmarkStart w:id="202" w:name="_Ref86827349"/>
      <w:bookmarkStart w:id="203" w:name="_Toc145327407"/>
      <w:r w:rsidRPr="00264A63">
        <w:t xml:space="preserve">Time </w:t>
      </w:r>
      <w:r w:rsidR="00E55523" w:rsidRPr="00E55523">
        <w:t>for commencement and completion of Works</w:t>
      </w:r>
      <w:r w:rsidR="00E55523">
        <w:t xml:space="preserve"> </w:t>
      </w:r>
      <w:r w:rsidRPr="00264A63">
        <w:t>and work hours/days</w:t>
      </w:r>
      <w:bookmarkEnd w:id="202"/>
      <w:bookmarkEnd w:id="203"/>
    </w:p>
    <w:p w14:paraId="100A8262" w14:textId="0D6281E3" w:rsidR="00075BC0" w:rsidRPr="00264A63" w:rsidRDefault="00357EBE" w:rsidP="00BD737D">
      <w:pPr>
        <w:pStyle w:val="MELegal3"/>
      </w:pPr>
      <w:bookmarkStart w:id="204" w:name="_Ref86825558"/>
      <w:r>
        <w:t>The Contractor</w:t>
      </w:r>
      <w:r w:rsidR="00075BC0" w:rsidRPr="00264A63">
        <w:t xml:space="preserve"> must commence the provision of the Works on or before the Commencement Date and achieve Practical Completion by the </w:t>
      </w:r>
      <w:r w:rsidR="00C859C5">
        <w:t xml:space="preserve">Date for Practical </w:t>
      </w:r>
      <w:r w:rsidR="00075BC0" w:rsidRPr="00264A63">
        <w:t>Completion.</w:t>
      </w:r>
      <w:r w:rsidR="000E2A1B">
        <w:t xml:space="preserve"> </w:t>
      </w:r>
      <w:r w:rsidR="00075BC0" w:rsidRPr="00264A63">
        <w:t xml:space="preserve">The </w:t>
      </w:r>
      <w:r w:rsidR="00C859C5">
        <w:t xml:space="preserve">Date for Practical </w:t>
      </w:r>
      <w:r w:rsidR="00075BC0" w:rsidRPr="00264A63">
        <w:t xml:space="preserve">Completion can only be extended as expressly provided in </w:t>
      </w:r>
      <w:r w:rsidR="002B4251">
        <w:t xml:space="preserve">clause </w:t>
      </w:r>
      <w:r w:rsidR="0065736A">
        <w:rPr>
          <w:highlight w:val="cyan"/>
        </w:rPr>
        <w:fldChar w:fldCharType="begin"/>
      </w:r>
      <w:r w:rsidR="0065736A">
        <w:instrText xml:space="preserve"> REF _Ref380994832 \w \h </w:instrText>
      </w:r>
      <w:r w:rsidR="0065736A">
        <w:rPr>
          <w:highlight w:val="cyan"/>
        </w:rPr>
      </w:r>
      <w:r w:rsidR="0065736A">
        <w:rPr>
          <w:highlight w:val="cyan"/>
        </w:rPr>
        <w:fldChar w:fldCharType="separate"/>
      </w:r>
      <w:r w:rsidR="00547834">
        <w:t>5.6</w:t>
      </w:r>
      <w:r w:rsidR="0065736A">
        <w:rPr>
          <w:highlight w:val="cyan"/>
        </w:rPr>
        <w:fldChar w:fldCharType="end"/>
      </w:r>
      <w:r w:rsidR="00075BC0" w:rsidRPr="00264A63">
        <w:t>.</w:t>
      </w:r>
      <w:bookmarkEnd w:id="204"/>
    </w:p>
    <w:p w14:paraId="7E38907C" w14:textId="2E68F6F4" w:rsidR="00075BC0" w:rsidRPr="00264A63" w:rsidRDefault="00357EBE" w:rsidP="00BD737D">
      <w:pPr>
        <w:pStyle w:val="MELegal3"/>
      </w:pPr>
      <w:bookmarkStart w:id="205" w:name="_Ref86825571"/>
      <w:r>
        <w:t>The Contractor</w:t>
      </w:r>
      <w:r w:rsidR="00075BC0" w:rsidRPr="00264A63">
        <w:t xml:space="preserve"> must only carry out the Works on the Site during the working hours and on the working days set out in </w:t>
      </w:r>
      <w:r w:rsidR="0065736A">
        <w:t>Item </w:t>
      </w:r>
      <w:r w:rsidR="0065736A">
        <w:fldChar w:fldCharType="begin"/>
      </w:r>
      <w:r w:rsidR="0065736A">
        <w:instrText xml:space="preserve"> REF _Ref86826099 \w \h </w:instrText>
      </w:r>
      <w:r w:rsidR="0065736A">
        <w:fldChar w:fldCharType="separate"/>
      </w:r>
      <w:r w:rsidR="00547834">
        <w:t>6</w:t>
      </w:r>
      <w:r w:rsidR="0065736A">
        <w:fldChar w:fldCharType="end"/>
      </w:r>
      <w:r w:rsidR="00075BC0" w:rsidRPr="00264A63">
        <w:t xml:space="preserve"> unless </w:t>
      </w:r>
      <w:r w:rsidR="008D6E05">
        <w:t>the Contractor has</w:t>
      </w:r>
      <w:r w:rsidR="00075BC0" w:rsidRPr="00264A63">
        <w:t xml:space="preserve"> obtained prior written approval from Council</w:t>
      </w:r>
      <w:r w:rsidR="002B4251">
        <w:t>'s</w:t>
      </w:r>
      <w:r w:rsidR="000327EE">
        <w:t xml:space="preserve"> Representative</w:t>
      </w:r>
      <w:r w:rsidR="00075BC0" w:rsidRPr="00264A63">
        <w:t>.</w:t>
      </w:r>
      <w:bookmarkEnd w:id="205"/>
    </w:p>
    <w:p w14:paraId="5B0BEFAA" w14:textId="77777777" w:rsidR="00B574DC" w:rsidRPr="00886646" w:rsidRDefault="00B574DC" w:rsidP="00BD737D">
      <w:pPr>
        <w:pStyle w:val="MELegal2"/>
      </w:pPr>
      <w:bookmarkStart w:id="206" w:name="_Ref84835991"/>
      <w:bookmarkStart w:id="207" w:name="_Toc85548608"/>
      <w:bookmarkStart w:id="208" w:name="_Toc145327408"/>
      <w:r w:rsidRPr="00886646">
        <w:t>Standard of work and warranties</w:t>
      </w:r>
      <w:bookmarkEnd w:id="206"/>
      <w:bookmarkEnd w:id="207"/>
      <w:bookmarkEnd w:id="208"/>
    </w:p>
    <w:p w14:paraId="73F62818" w14:textId="77777777" w:rsidR="00B574DC" w:rsidRPr="00886646" w:rsidRDefault="00B574DC" w:rsidP="00763C4A">
      <w:pPr>
        <w:ind w:left="1361"/>
      </w:pPr>
      <w:r w:rsidRPr="00BD737D">
        <w:rPr>
          <w:rFonts w:cs="Arial"/>
        </w:rPr>
        <w:t>The</w:t>
      </w:r>
      <w:r w:rsidRPr="00886646">
        <w:t xml:space="preserve"> Contractor:</w:t>
      </w:r>
    </w:p>
    <w:p w14:paraId="456D0AAB" w14:textId="77777777" w:rsidR="00B574DC" w:rsidRPr="00886646" w:rsidRDefault="00B574DC" w:rsidP="00BD737D">
      <w:pPr>
        <w:pStyle w:val="MELegal3"/>
      </w:pPr>
      <w:r w:rsidRPr="00886646">
        <w:t>must provide all of the labour, materials, plant, services and other things necessary to complete the Works in accordance with this Contract and must ensure all materials and other things used or provided in connection with the Works are new unless:</w:t>
      </w:r>
    </w:p>
    <w:p w14:paraId="033F15F8" w14:textId="77777777" w:rsidR="00B574DC" w:rsidRPr="00886646" w:rsidRDefault="00B574DC" w:rsidP="009B7137">
      <w:pPr>
        <w:pStyle w:val="MELegal4"/>
      </w:pPr>
      <w:r w:rsidRPr="00886646">
        <w:t>the Specifications expressly allow an alternative quality; or</w:t>
      </w:r>
    </w:p>
    <w:p w14:paraId="263A8863" w14:textId="22035DA0" w:rsidR="00B574DC" w:rsidRPr="00886646" w:rsidRDefault="00B574DC" w:rsidP="009B7137">
      <w:pPr>
        <w:pStyle w:val="MELegal4"/>
      </w:pPr>
      <w:r w:rsidRPr="00886646">
        <w:t xml:space="preserve">Council has agreed to a Variation to this requirement under clause </w:t>
      </w:r>
      <w:r w:rsidR="0065736A">
        <w:rPr>
          <w:highlight w:val="cyan"/>
        </w:rPr>
        <w:fldChar w:fldCharType="begin"/>
      </w:r>
      <w:r w:rsidR="0065736A">
        <w:instrText xml:space="preserve"> REF _Ref380994028 \w \h </w:instrText>
      </w:r>
      <w:r w:rsidR="0065736A">
        <w:rPr>
          <w:highlight w:val="cyan"/>
        </w:rPr>
      </w:r>
      <w:r w:rsidR="0065736A">
        <w:rPr>
          <w:highlight w:val="cyan"/>
        </w:rPr>
        <w:fldChar w:fldCharType="separate"/>
      </w:r>
      <w:r w:rsidR="00547834">
        <w:t>5.5</w:t>
      </w:r>
      <w:r w:rsidR="0065736A">
        <w:rPr>
          <w:highlight w:val="cyan"/>
        </w:rPr>
        <w:fldChar w:fldCharType="end"/>
      </w:r>
      <w:r w:rsidRPr="00886646">
        <w:t>; and</w:t>
      </w:r>
    </w:p>
    <w:p w14:paraId="2E8F07C6" w14:textId="77777777" w:rsidR="00B574DC" w:rsidRPr="00886646" w:rsidRDefault="00B574DC" w:rsidP="00BD737D">
      <w:pPr>
        <w:pStyle w:val="MELegal3"/>
      </w:pPr>
      <w:r w:rsidRPr="00886646">
        <w:t xml:space="preserve">warrants that: </w:t>
      </w:r>
    </w:p>
    <w:p w14:paraId="4029FE30" w14:textId="77777777" w:rsidR="00B574DC" w:rsidRPr="00886646" w:rsidRDefault="00B574DC" w:rsidP="009B7137">
      <w:pPr>
        <w:pStyle w:val="MELegal4"/>
      </w:pPr>
      <w:r w:rsidRPr="00886646">
        <w:t>the Contractor and the Contractor’s Personnel will at all times be suitably licensed, qualified and experienced, and will exercise due skill, care and diligence expected of a contractor exercising Good Industry Practice in the carrying out and completion of the Works; and</w:t>
      </w:r>
    </w:p>
    <w:p w14:paraId="26094750" w14:textId="77777777" w:rsidR="00B574DC" w:rsidRPr="00886646" w:rsidRDefault="00B574DC" w:rsidP="009B7137">
      <w:pPr>
        <w:pStyle w:val="MELegal4"/>
      </w:pPr>
      <w:r w:rsidRPr="00886646">
        <w:t>it will carry out and complete the Works in accordance with the Contract so that the Works, when completed, will:</w:t>
      </w:r>
    </w:p>
    <w:p w14:paraId="4D0193AA" w14:textId="77777777" w:rsidR="00B574DC" w:rsidRPr="00BD737D" w:rsidRDefault="00B574DC" w:rsidP="00BD737D">
      <w:pPr>
        <w:pStyle w:val="MELegal5"/>
      </w:pPr>
      <w:r w:rsidRPr="00BD737D">
        <w:t>meet the standards of workmanship specified in the Contract, and to the extent that such standards are not specified, then standards commensurate with Good Industry Practice;</w:t>
      </w:r>
    </w:p>
    <w:p w14:paraId="508AC529" w14:textId="77777777" w:rsidR="00B574DC" w:rsidRPr="00BD737D" w:rsidRDefault="00B574DC" w:rsidP="00BD737D">
      <w:pPr>
        <w:pStyle w:val="MELegal5"/>
      </w:pPr>
      <w:r w:rsidRPr="00BD737D">
        <w:t>comply with all the requirements of the Contract, including the Specifications and will successfully pass all tests as required by the Specifications; and</w:t>
      </w:r>
    </w:p>
    <w:p w14:paraId="76BA9F04" w14:textId="4D53A252" w:rsidR="00B574DC" w:rsidRDefault="00B574DC" w:rsidP="00BD737D">
      <w:pPr>
        <w:pStyle w:val="MELegal5"/>
      </w:pPr>
      <w:r w:rsidRPr="00BD737D">
        <w:t>comply with all Approvals, applicable Legislative Requirements and</w:t>
      </w:r>
      <w:r w:rsidR="00C859C5">
        <w:t xml:space="preserve"> except to the extent the Contract otherwise expressly provides, comply with</w:t>
      </w:r>
      <w:r w:rsidRPr="00BD737D">
        <w:t xml:space="preserve"> Council's policies and procedures</w:t>
      </w:r>
      <w:r w:rsidR="00E51B3A">
        <w:t xml:space="preserve"> as specified in the Specifications</w:t>
      </w:r>
      <w:r w:rsidRPr="00BD737D">
        <w:t>.</w:t>
      </w:r>
    </w:p>
    <w:p w14:paraId="70735695" w14:textId="77777777" w:rsidR="00A008A4" w:rsidRPr="00886646" w:rsidRDefault="00A008A4" w:rsidP="00A008A4">
      <w:pPr>
        <w:pStyle w:val="MELegal2"/>
      </w:pPr>
      <w:bookmarkStart w:id="209" w:name="_Ref380157586"/>
      <w:bookmarkStart w:id="210" w:name="_Toc145327409"/>
      <w:r w:rsidRPr="00886646">
        <w:t>Security</w:t>
      </w:r>
      <w:bookmarkEnd w:id="209"/>
      <w:bookmarkEnd w:id="210"/>
    </w:p>
    <w:p w14:paraId="13CD9555" w14:textId="7D381AB1" w:rsidR="00A008A4" w:rsidRPr="00F54919" w:rsidRDefault="00A008A4" w:rsidP="00A008A4">
      <w:pPr>
        <w:keepNext/>
        <w:ind w:left="1360"/>
        <w:rPr>
          <w:rFonts w:cs="Arial"/>
        </w:rPr>
      </w:pPr>
      <w:r w:rsidRPr="00F54919">
        <w:rPr>
          <w:rFonts w:cs="Arial"/>
        </w:rPr>
        <w:t xml:space="preserve">Where Security is specified as being required by </w:t>
      </w:r>
      <w:r>
        <w:rPr>
          <w:rFonts w:cs="Arial"/>
        </w:rPr>
        <w:t>Item </w:t>
      </w:r>
      <w:r>
        <w:rPr>
          <w:rFonts w:cs="Arial"/>
          <w:highlight w:val="cyan"/>
        </w:rPr>
        <w:fldChar w:fldCharType="begin"/>
      </w:r>
      <w:r>
        <w:rPr>
          <w:rFonts w:cs="Arial"/>
        </w:rPr>
        <w:instrText xml:space="preserve"> REF _Ref86825967 \w \h </w:instrText>
      </w:r>
      <w:r>
        <w:rPr>
          <w:rFonts w:cs="Arial"/>
          <w:highlight w:val="cyan"/>
        </w:rPr>
      </w:r>
      <w:r>
        <w:rPr>
          <w:rFonts w:cs="Arial"/>
          <w:highlight w:val="cyan"/>
        </w:rPr>
        <w:fldChar w:fldCharType="separate"/>
      </w:r>
      <w:r w:rsidR="00547834">
        <w:rPr>
          <w:rFonts w:cs="Arial"/>
        </w:rPr>
        <w:t>13</w:t>
      </w:r>
      <w:r>
        <w:rPr>
          <w:rFonts w:cs="Arial"/>
          <w:highlight w:val="cyan"/>
        </w:rPr>
        <w:fldChar w:fldCharType="end"/>
      </w:r>
      <w:r w:rsidRPr="00F54919">
        <w:rPr>
          <w:rFonts w:cs="Arial"/>
        </w:rPr>
        <w:t>:</w:t>
      </w:r>
    </w:p>
    <w:p w14:paraId="50E69374" w14:textId="77777777" w:rsidR="00A008A4" w:rsidRPr="00B00BE3" w:rsidRDefault="00A008A4" w:rsidP="00A008A4">
      <w:pPr>
        <w:pStyle w:val="MELegal3"/>
      </w:pPr>
      <w:bookmarkStart w:id="211" w:name="_Ref84837935"/>
      <w:r w:rsidRPr="00886646">
        <w:t>wit</w:t>
      </w:r>
      <w:r w:rsidRPr="00B00BE3">
        <w:t>hin 10 Business Days of the Commencement Date of this Contract, the Contractor must lodge with Council's Representative a Security that:</w:t>
      </w:r>
      <w:bookmarkEnd w:id="211"/>
    </w:p>
    <w:p w14:paraId="38B39E1C" w14:textId="76315A8B" w:rsidR="00A008A4" w:rsidRPr="00B00BE3" w:rsidRDefault="00A008A4" w:rsidP="00A008A4">
      <w:pPr>
        <w:pStyle w:val="MELegal4"/>
      </w:pPr>
      <w:r w:rsidRPr="00B00BE3">
        <w:t xml:space="preserve">is unconditional in nature and in the form in </w:t>
      </w:r>
      <w:r w:rsidRPr="00B00BE3">
        <w:fldChar w:fldCharType="begin"/>
      </w:r>
      <w:r w:rsidRPr="00B00BE3">
        <w:instrText xml:space="preserve"> REF _Ref86825039 \r \h </w:instrText>
      </w:r>
      <w:r w:rsidR="00B00BE3">
        <w:instrText xml:space="preserve"> \* MERGEFORMAT </w:instrText>
      </w:r>
      <w:r w:rsidRPr="00B00BE3">
        <w:fldChar w:fldCharType="separate"/>
      </w:r>
      <w:r w:rsidR="00547834">
        <w:t>Schedule F</w:t>
      </w:r>
      <w:r w:rsidRPr="00B00BE3">
        <w:fldChar w:fldCharType="end"/>
      </w:r>
      <w:r w:rsidRPr="00B00BE3">
        <w:t xml:space="preserve"> (or such other form as is acceptable to Council's Representative);</w:t>
      </w:r>
    </w:p>
    <w:p w14:paraId="5DC57143" w14:textId="77777777" w:rsidR="00A008A4" w:rsidRPr="00B00BE3" w:rsidRDefault="00A008A4" w:rsidP="00A008A4">
      <w:pPr>
        <w:pStyle w:val="MELegal4"/>
      </w:pPr>
      <w:r w:rsidRPr="00B00BE3">
        <w:t>is for the amount specified in the Contract Particulars; and</w:t>
      </w:r>
    </w:p>
    <w:p w14:paraId="7A96F00D" w14:textId="77777777" w:rsidR="00A008A4" w:rsidRPr="00B00BE3" w:rsidRDefault="00A008A4" w:rsidP="00A008A4">
      <w:pPr>
        <w:pStyle w:val="MELegal4"/>
      </w:pPr>
      <w:r w:rsidRPr="00B00BE3">
        <w:t>does not include any expiry date;</w:t>
      </w:r>
    </w:p>
    <w:p w14:paraId="0B842554" w14:textId="77777777" w:rsidR="00A008A4" w:rsidRPr="00B00BE3" w:rsidRDefault="00A008A4" w:rsidP="00A008A4">
      <w:pPr>
        <w:pStyle w:val="MELegal3"/>
      </w:pPr>
      <w:bookmarkStart w:id="212" w:name="_Ref87548185"/>
      <w:r w:rsidRPr="00B00BE3">
        <w:t>subject to Council’s rights of recourse:</w:t>
      </w:r>
      <w:bookmarkEnd w:id="212"/>
    </w:p>
    <w:p w14:paraId="6798ABB4" w14:textId="77777777" w:rsidR="00A008A4" w:rsidRPr="00B00BE3" w:rsidRDefault="00A008A4" w:rsidP="00A008A4">
      <w:pPr>
        <w:pStyle w:val="MELegal4"/>
      </w:pPr>
      <w:r w:rsidRPr="00B00BE3">
        <w:t>Council will reduce the amount of Security specified in the Contract Particulars by 50% within 10 Business Days of the Date of Practical Completion; and</w:t>
      </w:r>
    </w:p>
    <w:p w14:paraId="67000E53" w14:textId="77777777" w:rsidR="00A008A4" w:rsidRPr="00886646" w:rsidRDefault="00A008A4" w:rsidP="00A008A4">
      <w:pPr>
        <w:pStyle w:val="MELegal4"/>
      </w:pPr>
      <w:r w:rsidRPr="00B00BE3">
        <w:t>Council will release and return the balance of the Security then held within 10</w:t>
      </w:r>
      <w:r w:rsidRPr="00886646">
        <w:t xml:space="preserve"> Business Days after the Final Certificate;</w:t>
      </w:r>
    </w:p>
    <w:p w14:paraId="0832829D" w14:textId="77777777" w:rsidR="00A008A4" w:rsidRPr="00886646" w:rsidRDefault="00A008A4" w:rsidP="00A008A4">
      <w:pPr>
        <w:pStyle w:val="MELegal3"/>
      </w:pPr>
      <w:r w:rsidRPr="00886646">
        <w:t>Security will be subject to recourse by Council for any:</w:t>
      </w:r>
    </w:p>
    <w:p w14:paraId="14C96933" w14:textId="0B5C640F" w:rsidR="00A008A4" w:rsidRPr="00886646" w:rsidRDefault="00A008A4" w:rsidP="00A008A4">
      <w:pPr>
        <w:pStyle w:val="MELegal4"/>
      </w:pPr>
      <w:r w:rsidRPr="00886646">
        <w:t xml:space="preserve">debt or other moneys due from the Contractor to Council under or in connection with the Contract where at least 5 Business Days have elapsed since Council has notified the Contractor of intention to have recourse; </w:t>
      </w:r>
      <w:r w:rsidR="00C859C5">
        <w:t>or</w:t>
      </w:r>
    </w:p>
    <w:p w14:paraId="0DD58ACB" w14:textId="77AF39FE" w:rsidR="00A008A4" w:rsidRPr="00886646" w:rsidRDefault="00A008A4" w:rsidP="00017DD4">
      <w:pPr>
        <w:pStyle w:val="MELegal4"/>
      </w:pPr>
      <w:r w:rsidRPr="00886646">
        <w:t xml:space="preserve">bona fide </w:t>
      </w:r>
      <w:r w:rsidR="00C859C5">
        <w:t>C</w:t>
      </w:r>
      <w:r w:rsidRPr="00886646">
        <w:t xml:space="preserve">laim </w:t>
      </w:r>
      <w:r w:rsidR="00017DD4">
        <w:t>which</w:t>
      </w:r>
      <w:r w:rsidRPr="00886646">
        <w:t xml:space="preserve"> Council may have against the Contractor </w:t>
      </w:r>
      <w:r w:rsidR="00017DD4" w:rsidRPr="00017DD4">
        <w:rPr>
          <w:iCs/>
        </w:rPr>
        <w:t>including</w:t>
      </w:r>
      <w:r w:rsidR="00017DD4" w:rsidRPr="00017DD4">
        <w:rPr>
          <w:i/>
        </w:rPr>
        <w:t xml:space="preserve"> </w:t>
      </w:r>
      <w:r w:rsidR="00017DD4" w:rsidRPr="00017DD4">
        <w:t xml:space="preserve">for money, damages (including liquidated damages), under an indemnity or otherwise, arising out of or in connection with </w:t>
      </w:r>
      <w:r w:rsidR="00017DD4">
        <w:rPr>
          <w:iCs/>
        </w:rPr>
        <w:t>the Work</w:t>
      </w:r>
      <w:r w:rsidRPr="00886646">
        <w:t>;</w:t>
      </w:r>
    </w:p>
    <w:p w14:paraId="543A493D" w14:textId="77777777" w:rsidR="00A008A4" w:rsidRPr="00886646" w:rsidRDefault="00A008A4" w:rsidP="00A008A4">
      <w:pPr>
        <w:pStyle w:val="MELegal3"/>
      </w:pPr>
      <w:bookmarkStart w:id="213" w:name="_Ref84837793"/>
      <w:r w:rsidRPr="00886646">
        <w:t>despite any other provision of this Contract:</w:t>
      </w:r>
      <w:bookmarkEnd w:id="213"/>
    </w:p>
    <w:p w14:paraId="5B188B8A" w14:textId="77777777" w:rsidR="00A008A4" w:rsidRPr="00886646" w:rsidRDefault="00A008A4" w:rsidP="00A008A4">
      <w:pPr>
        <w:pStyle w:val="MELegal4"/>
      </w:pPr>
      <w:r w:rsidRPr="00886646">
        <w:t>Council may continue to hold Security where the Contract may otherwise require it to be released or after termination of the Contract for any reason, to the extent of any amount claimed by Council under or in connection with this Contract;</w:t>
      </w:r>
    </w:p>
    <w:p w14:paraId="57AE19ED" w14:textId="454A5D7E" w:rsidR="00A008A4" w:rsidRPr="00886646" w:rsidRDefault="00A008A4" w:rsidP="00A008A4">
      <w:pPr>
        <w:pStyle w:val="MELegal4"/>
      </w:pPr>
      <w:bookmarkStart w:id="214" w:name="_Ref84837794"/>
      <w:r w:rsidRPr="00886646">
        <w:t xml:space="preserve">where the Contract is terminated by reason of the Contractor repudiating the Contract, being in substantial breach of the Contract or having an event referred to in clause </w:t>
      </w:r>
      <w:r w:rsidRPr="00886646">
        <w:fldChar w:fldCharType="begin"/>
      </w:r>
      <w:r w:rsidRPr="00886646">
        <w:instrText xml:space="preserve"> REF _Ref84836219 \n \h  \* MERGEFORMAT </w:instrText>
      </w:r>
      <w:r w:rsidRPr="00886646">
        <w:fldChar w:fldCharType="separate"/>
      </w:r>
      <w:r w:rsidR="00547834">
        <w:t>9.1</w:t>
      </w:r>
      <w:r w:rsidRPr="00886646">
        <w:fldChar w:fldCharType="end"/>
      </w:r>
      <w:r w:rsidRPr="00886646">
        <w:fldChar w:fldCharType="begin"/>
      </w:r>
      <w:r w:rsidRPr="00886646">
        <w:instrText xml:space="preserve"> REF _Ref512260043 \n \h  \* MERGEFORMAT </w:instrText>
      </w:r>
      <w:r w:rsidRPr="00886646">
        <w:fldChar w:fldCharType="separate"/>
      </w:r>
      <w:r w:rsidR="00547834">
        <w:t>(a)</w:t>
      </w:r>
      <w:r w:rsidRPr="00886646">
        <w:fldChar w:fldCharType="end"/>
      </w:r>
      <w:r w:rsidRPr="00886646">
        <w:fldChar w:fldCharType="begin"/>
      </w:r>
      <w:r w:rsidRPr="00886646">
        <w:instrText xml:space="preserve"> REF _Ref84837687 \n \h  \* MERGEFORMAT </w:instrText>
      </w:r>
      <w:r w:rsidRPr="00886646">
        <w:fldChar w:fldCharType="separate"/>
      </w:r>
      <w:r w:rsidR="00547834">
        <w:t>(i)</w:t>
      </w:r>
      <w:r w:rsidRPr="00886646">
        <w:fldChar w:fldCharType="end"/>
      </w:r>
      <w:r w:rsidRPr="00886646">
        <w:t xml:space="preserve"> occurs in respect of it, Council may have immediate recourse to security after termination for any </w:t>
      </w:r>
      <w:r w:rsidR="00C859C5">
        <w:t>C</w:t>
      </w:r>
      <w:r w:rsidRPr="00886646">
        <w:t>laim to money which Council may have against the Contractor under or in connection with the Contract; and</w:t>
      </w:r>
      <w:bookmarkEnd w:id="214"/>
    </w:p>
    <w:p w14:paraId="4D258F69" w14:textId="03B3EF57" w:rsidR="00A008A4" w:rsidRPr="00886646" w:rsidRDefault="00A008A4" w:rsidP="00A008A4">
      <w:pPr>
        <w:pStyle w:val="MELegal4"/>
      </w:pPr>
      <w:r w:rsidRPr="00886646">
        <w:t xml:space="preserve">where the Contract is terminated in circumstances other than those referred to in clause </w:t>
      </w:r>
      <w:r w:rsidRPr="00886646">
        <w:fldChar w:fldCharType="begin"/>
      </w:r>
      <w:r w:rsidRPr="00886646">
        <w:instrText xml:space="preserve"> REF _Ref380157586 \n \h  \* MERGEFORMAT </w:instrText>
      </w:r>
      <w:r w:rsidRPr="00886646">
        <w:fldChar w:fldCharType="separate"/>
      </w:r>
      <w:r w:rsidR="00547834">
        <w:t>2.4</w:t>
      </w:r>
      <w:r w:rsidRPr="00886646">
        <w:fldChar w:fldCharType="end"/>
      </w:r>
      <w:r w:rsidRPr="00886646">
        <w:fldChar w:fldCharType="begin"/>
      </w:r>
      <w:r w:rsidRPr="00886646">
        <w:instrText xml:space="preserve"> REF _Ref84837793 \n \h  \* MERGEFORMAT </w:instrText>
      </w:r>
      <w:r w:rsidRPr="00886646">
        <w:fldChar w:fldCharType="separate"/>
      </w:r>
      <w:r w:rsidR="00547834">
        <w:t>(d)</w:t>
      </w:r>
      <w:r w:rsidRPr="00886646">
        <w:fldChar w:fldCharType="end"/>
      </w:r>
      <w:r w:rsidRPr="00886646">
        <w:fldChar w:fldCharType="begin"/>
      </w:r>
      <w:r w:rsidRPr="00886646">
        <w:instrText xml:space="preserve"> REF _Ref84837794 \n \h  \* MERGEFORMAT </w:instrText>
      </w:r>
      <w:r w:rsidRPr="00886646">
        <w:fldChar w:fldCharType="separate"/>
      </w:r>
      <w:r w:rsidR="00547834">
        <w:t>(ii)</w:t>
      </w:r>
      <w:r w:rsidRPr="00886646">
        <w:fldChar w:fldCharType="end"/>
      </w:r>
      <w:r w:rsidRPr="00886646">
        <w:t>, Council may have recourse to security after termination where the Contractor fails to pay any amount which becomes due to Council within the specified period for payment or, if no period is specified, within 5 Business Days;</w:t>
      </w:r>
    </w:p>
    <w:p w14:paraId="34FB81B7" w14:textId="53516868" w:rsidR="00A008A4" w:rsidRPr="00886646" w:rsidRDefault="00C859C5" w:rsidP="00A008A4">
      <w:pPr>
        <w:pStyle w:val="MELegal3"/>
      </w:pPr>
      <w:r>
        <w:t xml:space="preserve">subject to clause </w:t>
      </w:r>
      <w:r w:rsidR="0023199C">
        <w:fldChar w:fldCharType="begin"/>
      </w:r>
      <w:r w:rsidR="0023199C">
        <w:instrText xml:space="preserve"> REF _Ref84837793 \w \h </w:instrText>
      </w:r>
      <w:r w:rsidR="0023199C">
        <w:fldChar w:fldCharType="separate"/>
      </w:r>
      <w:r w:rsidR="00547834">
        <w:t>2.4(d)</w:t>
      </w:r>
      <w:r w:rsidR="0023199C">
        <w:fldChar w:fldCharType="end"/>
      </w:r>
      <w:r w:rsidRPr="00C10DFB">
        <w:t xml:space="preserve">, </w:t>
      </w:r>
      <w:r w:rsidR="00A008A4" w:rsidRPr="00886646">
        <w:t>Council's entitlement to Security will cease within 10 Business Days of the later of:</w:t>
      </w:r>
    </w:p>
    <w:p w14:paraId="2FAC29C4" w14:textId="77777777" w:rsidR="00A008A4" w:rsidRPr="00886646" w:rsidRDefault="00A008A4" w:rsidP="00A008A4">
      <w:pPr>
        <w:pStyle w:val="MELegal4"/>
      </w:pPr>
      <w:r w:rsidRPr="00886646">
        <w:t>if there is no Defects Liability Period under the Contract, the provision of the Final Certificate; and</w:t>
      </w:r>
    </w:p>
    <w:p w14:paraId="7ACB0756" w14:textId="77777777" w:rsidR="00A008A4" w:rsidRPr="00886646" w:rsidRDefault="00A008A4" w:rsidP="00A008A4">
      <w:pPr>
        <w:pStyle w:val="MELegal4"/>
      </w:pPr>
      <w:r w:rsidRPr="00886646">
        <w:t>if there is a Defects Liability Period under the Contract, the expiration of the last Defects Liability Period; and</w:t>
      </w:r>
    </w:p>
    <w:p w14:paraId="59E564DA" w14:textId="07D0DC67" w:rsidR="00A008A4" w:rsidRDefault="00A008A4" w:rsidP="00A008A4">
      <w:pPr>
        <w:pStyle w:val="MELegal3"/>
      </w:pPr>
      <w:r w:rsidRPr="00886646">
        <w:t xml:space="preserve">Council is not liable to pay any amount to the Contractor until the Contractor has fully complied with its obligations to lodge security under clause </w:t>
      </w:r>
      <w:r w:rsidRPr="00886646">
        <w:fldChar w:fldCharType="begin"/>
      </w:r>
      <w:r w:rsidRPr="00886646">
        <w:instrText xml:space="preserve"> REF _Ref380157586 \n \h  \* MERGEFORMAT </w:instrText>
      </w:r>
      <w:r w:rsidRPr="00886646">
        <w:fldChar w:fldCharType="separate"/>
      </w:r>
      <w:r w:rsidR="00547834">
        <w:t>2.4</w:t>
      </w:r>
      <w:r w:rsidRPr="00886646">
        <w:fldChar w:fldCharType="end"/>
      </w:r>
      <w:r w:rsidRPr="00886646">
        <w:fldChar w:fldCharType="begin"/>
      </w:r>
      <w:r w:rsidRPr="00886646">
        <w:instrText xml:space="preserve"> REF _Ref84837935 \n \h  \* MERGEFORMAT </w:instrText>
      </w:r>
      <w:r w:rsidRPr="00886646">
        <w:fldChar w:fldCharType="separate"/>
      </w:r>
      <w:r w:rsidR="00547834">
        <w:t>(a)</w:t>
      </w:r>
      <w:r w:rsidRPr="00886646">
        <w:fldChar w:fldCharType="end"/>
      </w:r>
      <w:r w:rsidRPr="00886646">
        <w:t xml:space="preserve">.  </w:t>
      </w:r>
    </w:p>
    <w:p w14:paraId="505AEDB7" w14:textId="77777777" w:rsidR="00A008A4" w:rsidRPr="00264A63" w:rsidRDefault="00A008A4" w:rsidP="00A008A4">
      <w:pPr>
        <w:pStyle w:val="MELegal2"/>
        <w:rPr>
          <w:bCs/>
        </w:rPr>
      </w:pPr>
      <w:bookmarkStart w:id="215" w:name="_Ref380994002"/>
      <w:bookmarkStart w:id="216" w:name="_Toc145327410"/>
      <w:r>
        <w:t>Contractor's</w:t>
      </w:r>
      <w:r w:rsidRPr="00264A63">
        <w:t xml:space="preserve"> Representative</w:t>
      </w:r>
      <w:bookmarkEnd w:id="215"/>
      <w:bookmarkEnd w:id="216"/>
    </w:p>
    <w:p w14:paraId="4B5E5C3F" w14:textId="190A8DD1" w:rsidR="00A008A4" w:rsidRPr="00264A63" w:rsidRDefault="00A008A4" w:rsidP="00A008A4">
      <w:pPr>
        <w:ind w:left="1361"/>
      </w:pPr>
      <w:r>
        <w:t>The Contractor</w:t>
      </w:r>
      <w:r w:rsidRPr="00264A63">
        <w:t xml:space="preserve"> agree</w:t>
      </w:r>
      <w:r>
        <w:t>s</w:t>
      </w:r>
      <w:r w:rsidRPr="00264A63">
        <w:t xml:space="preserve"> that </w:t>
      </w:r>
      <w:r>
        <w:t>the Contractor's</w:t>
      </w:r>
      <w:r w:rsidRPr="00264A63">
        <w:t xml:space="preserve"> Re</w:t>
      </w:r>
      <w:r>
        <w:t>presentative is as specified in Item </w:t>
      </w:r>
      <w:r>
        <w:rPr>
          <w:highlight w:val="cyan"/>
        </w:rPr>
        <w:fldChar w:fldCharType="begin"/>
      </w:r>
      <w:r>
        <w:instrText xml:space="preserve"> REF _Ref86825831 \w \h </w:instrText>
      </w:r>
      <w:r>
        <w:rPr>
          <w:highlight w:val="cyan"/>
        </w:rPr>
      </w:r>
      <w:r>
        <w:rPr>
          <w:highlight w:val="cyan"/>
        </w:rPr>
        <w:fldChar w:fldCharType="separate"/>
      </w:r>
      <w:r w:rsidR="00547834">
        <w:t>3</w:t>
      </w:r>
      <w:r>
        <w:rPr>
          <w:highlight w:val="cyan"/>
        </w:rPr>
        <w:fldChar w:fldCharType="end"/>
      </w:r>
      <w:r w:rsidRPr="00264A63">
        <w:t>.</w:t>
      </w:r>
      <w:r>
        <w:t xml:space="preserve"> The Contractor</w:t>
      </w:r>
      <w:r w:rsidRPr="00264A63">
        <w:t xml:space="preserve"> may at any time replace the person with such other person as </w:t>
      </w:r>
      <w:r>
        <w:t>the Contractor</w:t>
      </w:r>
      <w:r w:rsidRPr="00264A63">
        <w:t xml:space="preserve"> may from time to time nominate by written notice to Council.</w:t>
      </w:r>
      <w:r>
        <w:t xml:space="preserve"> </w:t>
      </w:r>
      <w:r w:rsidRPr="00264A63">
        <w:t xml:space="preserve">Further, </w:t>
      </w:r>
      <w:r>
        <w:t>the Contractor</w:t>
      </w:r>
      <w:r w:rsidRPr="00264A63">
        <w:t xml:space="preserve"> must:</w:t>
      </w:r>
    </w:p>
    <w:p w14:paraId="7E05C3C3" w14:textId="77777777" w:rsidR="00A008A4" w:rsidRPr="008D6E05" w:rsidRDefault="00A008A4" w:rsidP="00A008A4">
      <w:pPr>
        <w:pStyle w:val="MELegal3"/>
      </w:pPr>
      <w:r w:rsidRPr="008D6E05">
        <w:t>ensure that at all times while the Works are being carried out:</w:t>
      </w:r>
    </w:p>
    <w:p w14:paraId="3E33F8BD" w14:textId="77777777" w:rsidR="00A008A4" w:rsidRPr="00264A63" w:rsidRDefault="00A008A4" w:rsidP="00A008A4">
      <w:pPr>
        <w:pStyle w:val="MELegal4"/>
      </w:pPr>
      <w:r>
        <w:t>the Contractor</w:t>
      </w:r>
      <w:r w:rsidRPr="00264A63">
        <w:t xml:space="preserve"> ha</w:t>
      </w:r>
      <w:r>
        <w:t>s</w:t>
      </w:r>
      <w:r w:rsidRPr="00264A63">
        <w:t xml:space="preserve"> a Representative appointed; and</w:t>
      </w:r>
    </w:p>
    <w:p w14:paraId="6ADA4FE3" w14:textId="77777777" w:rsidR="00A008A4" w:rsidRPr="00264A63" w:rsidRDefault="00A008A4" w:rsidP="00A008A4">
      <w:pPr>
        <w:pStyle w:val="MELegal4"/>
      </w:pPr>
      <w:r>
        <w:t>the Contractor's</w:t>
      </w:r>
      <w:r w:rsidRPr="00264A63">
        <w:t xml:space="preserve"> Representative is present at the Site(s) to personally supervise the Works being carried out; and</w:t>
      </w:r>
    </w:p>
    <w:p w14:paraId="5437A083" w14:textId="77777777" w:rsidR="00A008A4" w:rsidRPr="008D6E05" w:rsidRDefault="00A008A4" w:rsidP="00A008A4">
      <w:pPr>
        <w:pStyle w:val="MELegal3"/>
      </w:pPr>
      <w:r w:rsidRPr="008D6E05">
        <w:t xml:space="preserve">be taken to have authorised </w:t>
      </w:r>
      <w:r>
        <w:t>the Contractor's</w:t>
      </w:r>
      <w:r w:rsidRPr="008D6E05">
        <w:t xml:space="preserve"> Representative to:</w:t>
      </w:r>
    </w:p>
    <w:p w14:paraId="7515B4E7" w14:textId="77777777" w:rsidR="00A008A4" w:rsidRPr="00264A63" w:rsidRDefault="00A008A4" w:rsidP="00A008A4">
      <w:pPr>
        <w:pStyle w:val="MELegal4"/>
      </w:pPr>
      <w:r w:rsidRPr="00264A63">
        <w:t>receive any directions or notices;</w:t>
      </w:r>
    </w:p>
    <w:p w14:paraId="5CC9F0A9" w14:textId="77777777" w:rsidR="00A008A4" w:rsidRPr="00264A63" w:rsidRDefault="00A008A4" w:rsidP="00A008A4">
      <w:pPr>
        <w:pStyle w:val="MELegal4"/>
      </w:pPr>
      <w:r w:rsidRPr="00264A63">
        <w:t>give any notices; and</w:t>
      </w:r>
    </w:p>
    <w:p w14:paraId="4A226F37" w14:textId="51792D2A" w:rsidR="00A008A4" w:rsidRPr="00264A63" w:rsidRDefault="00A008A4" w:rsidP="00A008A4">
      <w:pPr>
        <w:pStyle w:val="MELegal4"/>
      </w:pPr>
      <w:r w:rsidRPr="00264A63">
        <w:t>negotiate and agree any matter or thing</w:t>
      </w:r>
      <w:r w:rsidR="00E977D4">
        <w:t>,</w:t>
      </w:r>
    </w:p>
    <w:p w14:paraId="2611796F" w14:textId="77777777" w:rsidR="00A008A4" w:rsidRDefault="00A008A4" w:rsidP="00C10DFB">
      <w:pPr>
        <w:pStyle w:val="MELegal4"/>
        <w:numPr>
          <w:ilvl w:val="0"/>
          <w:numId w:val="0"/>
        </w:numPr>
        <w:ind w:left="2041"/>
      </w:pPr>
      <w:r w:rsidRPr="00264A63">
        <w:t xml:space="preserve">under or in connection with the Contract on </w:t>
      </w:r>
      <w:r>
        <w:t>the Contractor's</w:t>
      </w:r>
      <w:r w:rsidRPr="00264A63">
        <w:t xml:space="preserve"> behalf.</w:t>
      </w:r>
    </w:p>
    <w:p w14:paraId="076C52BF" w14:textId="77777777" w:rsidR="00A008A4" w:rsidRDefault="00A008A4" w:rsidP="00A008A4">
      <w:pPr>
        <w:pStyle w:val="MELegal2"/>
      </w:pPr>
      <w:bookmarkStart w:id="217" w:name="_Ref450212094"/>
      <w:bookmarkStart w:id="218" w:name="_Toc145327411"/>
      <w:r>
        <w:t>Council's</w:t>
      </w:r>
      <w:r w:rsidRPr="00264A63">
        <w:t xml:space="preserve"> Representative</w:t>
      </w:r>
      <w:bookmarkEnd w:id="217"/>
      <w:bookmarkEnd w:id="218"/>
    </w:p>
    <w:p w14:paraId="61AF1E6F" w14:textId="7C9EBF1A" w:rsidR="00A008A4" w:rsidRPr="00314E73" w:rsidRDefault="00A008A4" w:rsidP="00A008A4">
      <w:pPr>
        <w:pStyle w:val="MELegal3"/>
        <w:rPr>
          <w:b/>
        </w:rPr>
      </w:pPr>
      <w:r w:rsidRPr="00264A63">
        <w:t>At any time during this Contract, Council may</w:t>
      </w:r>
      <w:r>
        <w:t xml:space="preserve"> replace Council's </w:t>
      </w:r>
      <w:r w:rsidRPr="00264A63">
        <w:t xml:space="preserve">Representative with another person and will advise </w:t>
      </w:r>
      <w:r>
        <w:t>the Contractor</w:t>
      </w:r>
      <w:r w:rsidRPr="00264A63">
        <w:t xml:space="preserve"> of the change (including all relevant contact details) by written notice.</w:t>
      </w:r>
      <w:r>
        <w:t xml:space="preserve"> </w:t>
      </w:r>
      <w:r w:rsidR="00D1596D">
        <w:t xml:space="preserve"> </w:t>
      </w:r>
      <w:r w:rsidRPr="00264A63">
        <w:t>The replacement will be effective as of the date of the written notice.</w:t>
      </w:r>
    </w:p>
    <w:p w14:paraId="162F793E" w14:textId="77777777" w:rsidR="00A008A4" w:rsidRPr="005712EB" w:rsidRDefault="00A008A4" w:rsidP="00A008A4">
      <w:pPr>
        <w:pStyle w:val="MELegal3"/>
        <w:rPr>
          <w:b/>
        </w:rPr>
      </w:pPr>
      <w:r w:rsidRPr="0044403C">
        <w:t>Council</w:t>
      </w:r>
      <w:r>
        <w:t>'s</w:t>
      </w:r>
      <w:r w:rsidRPr="0044403C">
        <w:t xml:space="preserve"> Representative is authorised to administer this Contract on behalf of Council.</w:t>
      </w:r>
    </w:p>
    <w:p w14:paraId="364B0F19" w14:textId="77777777" w:rsidR="00A008A4" w:rsidRPr="00A008A4" w:rsidRDefault="00A008A4" w:rsidP="00A008A4">
      <w:pPr>
        <w:pStyle w:val="MELegal3"/>
        <w:rPr>
          <w:b/>
        </w:rPr>
      </w:pPr>
      <w:r>
        <w:t>The Contractor</w:t>
      </w:r>
      <w:r w:rsidRPr="00760585">
        <w:t xml:space="preserve"> agree</w:t>
      </w:r>
      <w:r>
        <w:t>s</w:t>
      </w:r>
      <w:r w:rsidRPr="00760585">
        <w:t xml:space="preserve"> that Council</w:t>
      </w:r>
      <w:r>
        <w:t xml:space="preserve">'s </w:t>
      </w:r>
      <w:r w:rsidRPr="00760585">
        <w:t>Representative is not independent of Council and</w:t>
      </w:r>
      <w:r w:rsidRPr="005712EB">
        <w:t xml:space="preserve"> does not exercise any functions, roles or duties as an independent assessor, arbiter or certifier.</w:t>
      </w:r>
    </w:p>
    <w:p w14:paraId="788F082C" w14:textId="77777777" w:rsidR="00A008A4" w:rsidRPr="00264A63" w:rsidRDefault="00A008A4" w:rsidP="00A008A4">
      <w:pPr>
        <w:pStyle w:val="MELegal2"/>
      </w:pPr>
      <w:bookmarkStart w:id="219" w:name="_Ref86827363"/>
      <w:bookmarkStart w:id="220" w:name="_Toc145327412"/>
      <w:r w:rsidRPr="00264A63">
        <w:t>Protection of person and property</w:t>
      </w:r>
      <w:bookmarkEnd w:id="219"/>
      <w:bookmarkEnd w:id="220"/>
    </w:p>
    <w:p w14:paraId="223974E0" w14:textId="77777777" w:rsidR="00A008A4" w:rsidRPr="00BD737D" w:rsidRDefault="00A008A4" w:rsidP="00A008A4">
      <w:pPr>
        <w:ind w:left="1361"/>
      </w:pPr>
      <w:r w:rsidRPr="00BD737D">
        <w:t>The Contractor must take all measures necessary to protect all people from death or injury and all property (including the Works) from loss or damage.</w:t>
      </w:r>
    </w:p>
    <w:p w14:paraId="114576A4" w14:textId="77777777" w:rsidR="00A008A4" w:rsidRPr="00264A63" w:rsidRDefault="00A008A4" w:rsidP="00A008A4">
      <w:pPr>
        <w:pStyle w:val="MELegal2"/>
      </w:pPr>
      <w:bookmarkStart w:id="221" w:name="_Ref86827367"/>
      <w:bookmarkStart w:id="222" w:name="_Toc145327413"/>
      <w:r w:rsidRPr="00264A63">
        <w:t>Risk and reinstatement</w:t>
      </w:r>
      <w:bookmarkEnd w:id="221"/>
      <w:bookmarkEnd w:id="222"/>
    </w:p>
    <w:p w14:paraId="30E52D13" w14:textId="77777777" w:rsidR="00A008A4" w:rsidRPr="00BD737D" w:rsidRDefault="00A008A4" w:rsidP="00A008A4">
      <w:pPr>
        <w:ind w:left="1361"/>
      </w:pPr>
      <w:r w:rsidRPr="00BD737D">
        <w:t>The Contractor must make good any loss or damage to the Works prior to Practical Completion and do so at the Contractor's own cost and expense.</w:t>
      </w:r>
    </w:p>
    <w:p w14:paraId="62FEEDEB" w14:textId="77777777" w:rsidR="00A008A4" w:rsidRPr="00264A63" w:rsidRDefault="00A008A4" w:rsidP="00A008A4">
      <w:pPr>
        <w:pStyle w:val="MELegal2"/>
      </w:pPr>
      <w:bookmarkStart w:id="223" w:name="_Ref144223200"/>
      <w:bookmarkStart w:id="224" w:name="_Ref144281721"/>
      <w:bookmarkStart w:id="225" w:name="_Toc145327414"/>
      <w:r w:rsidRPr="00264A63">
        <w:t>Site</w:t>
      </w:r>
      <w:bookmarkEnd w:id="223"/>
      <w:bookmarkEnd w:id="224"/>
      <w:bookmarkEnd w:id="225"/>
    </w:p>
    <w:p w14:paraId="68FA3D2A" w14:textId="77777777" w:rsidR="00A008A4" w:rsidRPr="00BD737D" w:rsidRDefault="00A008A4" w:rsidP="00A008A4">
      <w:pPr>
        <w:ind w:left="1361"/>
      </w:pPr>
      <w:r w:rsidRPr="00BD737D">
        <w:t>The Contractor must access the Site in accordance with the Contract and all directions given by Council's Representative and ensure that the carrying out of the Works does not interfere with others or cause any unreasonable noise and disturbance.</w:t>
      </w:r>
    </w:p>
    <w:p w14:paraId="63096A91" w14:textId="77777777" w:rsidR="00A008A4" w:rsidRPr="00264A63" w:rsidRDefault="00A008A4" w:rsidP="00A008A4">
      <w:pPr>
        <w:pStyle w:val="MELegal2"/>
      </w:pPr>
      <w:bookmarkStart w:id="226" w:name="_Toc145327415"/>
      <w:r w:rsidRPr="00264A63">
        <w:t>Condition of Site</w:t>
      </w:r>
      <w:bookmarkEnd w:id="226"/>
    </w:p>
    <w:p w14:paraId="7B4A359B" w14:textId="77777777" w:rsidR="00A008A4" w:rsidRDefault="00A008A4" w:rsidP="00A008A4">
      <w:pPr>
        <w:ind w:left="1361"/>
      </w:pPr>
      <w:r w:rsidRPr="00BD737D">
        <w:t>The Contractor must keep the Site safe, clean and tidy and before Practical Completion, clean up and make good fencing, roads, footpaths and surfaces on or adjacent to the Site and do so to the satisfaction of Council's Representative.</w:t>
      </w:r>
    </w:p>
    <w:p w14:paraId="443393B1" w14:textId="77777777" w:rsidR="00541C51" w:rsidRPr="00264A63" w:rsidRDefault="00541C51" w:rsidP="00541C51">
      <w:pPr>
        <w:pStyle w:val="MELegal2"/>
      </w:pPr>
      <w:bookmarkStart w:id="227" w:name="_Toc144220559"/>
      <w:bookmarkStart w:id="228" w:name="_Toc144297873"/>
      <w:bookmarkStart w:id="229" w:name="_Toc144220560"/>
      <w:bookmarkStart w:id="230" w:name="_Toc144297874"/>
      <w:bookmarkStart w:id="231" w:name="_Toc144220561"/>
      <w:bookmarkStart w:id="232" w:name="_Toc144297875"/>
      <w:bookmarkStart w:id="233" w:name="_Toc144220562"/>
      <w:bookmarkStart w:id="234" w:name="_Toc144297876"/>
      <w:bookmarkStart w:id="235" w:name="_Toc144220563"/>
      <w:bookmarkStart w:id="236" w:name="_Toc144297877"/>
      <w:bookmarkStart w:id="237" w:name="_Toc144220564"/>
      <w:bookmarkStart w:id="238" w:name="_Toc144297878"/>
      <w:bookmarkStart w:id="239" w:name="_Toc144220565"/>
      <w:bookmarkStart w:id="240" w:name="_Toc144297879"/>
      <w:bookmarkStart w:id="241" w:name="_Ref380157365"/>
      <w:bookmarkStart w:id="242" w:name="_Ref450212718"/>
      <w:bookmarkStart w:id="243" w:name="_Toc14532741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264A63">
        <w:t>Council-Supplied Information</w:t>
      </w:r>
      <w:bookmarkEnd w:id="241"/>
      <w:bookmarkEnd w:id="242"/>
      <w:bookmarkEnd w:id="243"/>
    </w:p>
    <w:p w14:paraId="09B5D95A" w14:textId="77777777" w:rsidR="00541C51" w:rsidRPr="00264A63" w:rsidRDefault="00541C51" w:rsidP="00541C51">
      <w:pPr>
        <w:ind w:left="1361"/>
      </w:pPr>
      <w:r>
        <w:t>The Contractor</w:t>
      </w:r>
      <w:r w:rsidRPr="00264A63">
        <w:t xml:space="preserve"> agree</w:t>
      </w:r>
      <w:r>
        <w:t>s</w:t>
      </w:r>
      <w:r w:rsidRPr="00264A63">
        <w:t>:</w:t>
      </w:r>
    </w:p>
    <w:p w14:paraId="20600253" w14:textId="77777777" w:rsidR="00541C51" w:rsidRPr="00264A63" w:rsidRDefault="00541C51" w:rsidP="00541C51">
      <w:pPr>
        <w:pStyle w:val="MELegal3"/>
      </w:pPr>
      <w:r w:rsidRPr="00264A63">
        <w:t>unless Council expressly agrees otherwise in writing, or in respect of Contractor Reliance Information, any Council-Supplied Information:</w:t>
      </w:r>
    </w:p>
    <w:p w14:paraId="1E45FF93" w14:textId="77777777" w:rsidR="00541C51" w:rsidRPr="00264A63" w:rsidRDefault="00541C51" w:rsidP="00541C51">
      <w:pPr>
        <w:pStyle w:val="MELegal4"/>
      </w:pPr>
      <w:r w:rsidRPr="00264A63">
        <w:t xml:space="preserve">has been or will be provided to </w:t>
      </w:r>
      <w:r>
        <w:t>the Contractor</w:t>
      </w:r>
      <w:r w:rsidRPr="00264A63">
        <w:t xml:space="preserve"> only for </w:t>
      </w:r>
      <w:r>
        <w:t>the Contractor's</w:t>
      </w:r>
      <w:r w:rsidRPr="00264A63">
        <w:t xml:space="preserve"> convenience; and</w:t>
      </w:r>
    </w:p>
    <w:p w14:paraId="7E6A6092" w14:textId="6E1D942A" w:rsidR="00541C51" w:rsidRPr="00264A63" w:rsidRDefault="00541C51" w:rsidP="00541C51">
      <w:pPr>
        <w:pStyle w:val="MELegal4"/>
      </w:pPr>
      <w:r w:rsidRPr="00264A63">
        <w:t xml:space="preserve">has not been and will not be relied upon by </w:t>
      </w:r>
      <w:r>
        <w:t>the Contractor</w:t>
      </w:r>
      <w:r w:rsidRPr="00264A63">
        <w:t xml:space="preserve"> for any purpose (including subject to </w:t>
      </w:r>
      <w:r>
        <w:t>clause </w:t>
      </w:r>
      <w:r>
        <w:fldChar w:fldCharType="begin"/>
      </w:r>
      <w:r>
        <w:instrText xml:space="preserve"> REF _Ref86826924 \w \h </w:instrText>
      </w:r>
      <w:r>
        <w:fldChar w:fldCharType="separate"/>
      </w:r>
      <w:r w:rsidR="00547834">
        <w:t>2.11(b)</w:t>
      </w:r>
      <w:r>
        <w:fldChar w:fldCharType="end"/>
      </w:r>
      <w:r w:rsidRPr="00264A63">
        <w:t xml:space="preserve">, entering into the Contract or performing </w:t>
      </w:r>
      <w:r>
        <w:t>the Contractor's</w:t>
      </w:r>
      <w:r w:rsidRPr="00264A63">
        <w:t xml:space="preserve"> obligations under the Contract);</w:t>
      </w:r>
    </w:p>
    <w:p w14:paraId="5207CDC1" w14:textId="2B78AD3A" w:rsidR="00541C51" w:rsidRPr="00264A63" w:rsidRDefault="00541C51" w:rsidP="00541C51">
      <w:pPr>
        <w:pStyle w:val="MELegal3"/>
      </w:pPr>
      <w:bookmarkStart w:id="244" w:name="_Ref86826924"/>
      <w:r w:rsidRPr="00264A63">
        <w:t xml:space="preserve">that </w:t>
      </w:r>
      <w:r>
        <w:t>the Contractor</w:t>
      </w:r>
      <w:r w:rsidRPr="00264A63">
        <w:t xml:space="preserve"> may rely on the Contractor Reliance Information only to the extent and for the purposes expressly stated in </w:t>
      </w:r>
      <w:r>
        <w:t>Item </w:t>
      </w:r>
      <w:r>
        <w:rPr>
          <w:highlight w:val="cyan"/>
        </w:rPr>
        <w:fldChar w:fldCharType="begin"/>
      </w:r>
      <w:r>
        <w:instrText xml:space="preserve"> REF _Ref86825812 \w \h </w:instrText>
      </w:r>
      <w:r>
        <w:rPr>
          <w:highlight w:val="cyan"/>
        </w:rPr>
      </w:r>
      <w:r>
        <w:rPr>
          <w:highlight w:val="cyan"/>
        </w:rPr>
        <w:fldChar w:fldCharType="separate"/>
      </w:r>
      <w:r w:rsidR="00547834">
        <w:t>16</w:t>
      </w:r>
      <w:r>
        <w:rPr>
          <w:highlight w:val="cyan"/>
        </w:rPr>
        <w:fldChar w:fldCharType="end"/>
      </w:r>
      <w:r w:rsidRPr="00264A63">
        <w:t>;</w:t>
      </w:r>
      <w:bookmarkEnd w:id="244"/>
    </w:p>
    <w:p w14:paraId="106D43C0" w14:textId="77777777" w:rsidR="00541C51" w:rsidRPr="00264A63" w:rsidRDefault="00541C51" w:rsidP="00541C51">
      <w:pPr>
        <w:pStyle w:val="MELegal3"/>
      </w:pPr>
      <w:r w:rsidRPr="00264A63">
        <w:t>Council does not:</w:t>
      </w:r>
    </w:p>
    <w:p w14:paraId="4ACCE009" w14:textId="77777777" w:rsidR="00541C51" w:rsidRPr="00264A63" w:rsidRDefault="00541C51" w:rsidP="00541C51">
      <w:pPr>
        <w:pStyle w:val="MELegal4"/>
      </w:pPr>
      <w:r w:rsidRPr="00264A63">
        <w:t>assume any responsibility or duty of care in respect of; or</w:t>
      </w:r>
    </w:p>
    <w:p w14:paraId="30BB9775" w14:textId="77777777" w:rsidR="00541C51" w:rsidRPr="00264A63" w:rsidRDefault="00541C51" w:rsidP="00541C51">
      <w:pPr>
        <w:pStyle w:val="MELegal4"/>
      </w:pPr>
      <w:r w:rsidRPr="00264A63">
        <w:t>warrant, guarantee or make any representation as to,</w:t>
      </w:r>
    </w:p>
    <w:p w14:paraId="27AE2358" w14:textId="77777777" w:rsidR="00541C51" w:rsidRPr="00264A63" w:rsidRDefault="00541C51" w:rsidP="00541C51">
      <w:pPr>
        <w:ind w:left="2041"/>
      </w:pPr>
      <w:r w:rsidRPr="00264A63">
        <w:t>the Council-Supplied Information (including its accuracy, completeness or adequacy for the purposes of the Contract);</w:t>
      </w:r>
    </w:p>
    <w:p w14:paraId="5E8EB784" w14:textId="77777777" w:rsidR="00541C51" w:rsidRPr="00264A63" w:rsidRDefault="00541C51" w:rsidP="00541C51">
      <w:pPr>
        <w:pStyle w:val="MELegal3"/>
      </w:pPr>
      <w:r w:rsidRPr="00264A63">
        <w:t xml:space="preserve">Council will not be liable to </w:t>
      </w:r>
      <w:r>
        <w:t>the Contractor</w:t>
      </w:r>
      <w:r w:rsidRPr="00264A63">
        <w:t xml:space="preserve"> in contract, tort, equity, under statute or otherwise arising from or in connection with the Council-Supplied Information, the provision of the Council-Supplied Information or the non-provision of any other information by Council;</w:t>
      </w:r>
    </w:p>
    <w:p w14:paraId="242326E9" w14:textId="0F2AC00D" w:rsidR="00541C51" w:rsidRPr="00264A63" w:rsidRDefault="00541C51" w:rsidP="00541C51">
      <w:pPr>
        <w:pStyle w:val="MELegal3"/>
      </w:pPr>
      <w:r w:rsidRPr="00264A63">
        <w:t xml:space="preserve">except as expressly provided by the Contract, </w:t>
      </w:r>
      <w:r>
        <w:t>the Contractor</w:t>
      </w:r>
      <w:r w:rsidRPr="00264A63">
        <w:t xml:space="preserve"> </w:t>
      </w:r>
      <w:r>
        <w:t>is</w:t>
      </w:r>
      <w:r w:rsidRPr="00264A63">
        <w:t xml:space="preserve"> not entitled to any Claim arising from or in connection with the inaccuracy, incompleteness or inadequacy of the Council-Supplied Information; </w:t>
      </w:r>
    </w:p>
    <w:p w14:paraId="739877F5" w14:textId="77777777" w:rsidR="00541C51" w:rsidRDefault="00541C51" w:rsidP="00541C51">
      <w:pPr>
        <w:pStyle w:val="MELegal3"/>
      </w:pPr>
      <w:bookmarkStart w:id="245" w:name="_Ref144222115"/>
      <w:r w:rsidRPr="00264A63">
        <w:t>if</w:t>
      </w:r>
      <w:r>
        <w:t>, and to the extent that:</w:t>
      </w:r>
      <w:bookmarkEnd w:id="245"/>
      <w:r w:rsidRPr="00264A63">
        <w:t xml:space="preserve"> </w:t>
      </w:r>
    </w:p>
    <w:p w14:paraId="3B3EDE80" w14:textId="77777777" w:rsidR="00541C51" w:rsidRDefault="00541C51" w:rsidP="00541C51">
      <w:pPr>
        <w:pStyle w:val="MELegal4"/>
      </w:pPr>
      <w:r>
        <w:t>the Contractor</w:t>
      </w:r>
      <w:r w:rsidRPr="00264A63">
        <w:t xml:space="preserve"> </w:t>
      </w:r>
      <w:r>
        <w:t>has</w:t>
      </w:r>
      <w:r w:rsidRPr="00264A63">
        <w:t xml:space="preserve"> relied on the Contractor Reliance Information for the purposes stated in the Contract Particulars</w:t>
      </w:r>
      <w:r>
        <w:t>;</w:t>
      </w:r>
      <w:r w:rsidRPr="00264A63">
        <w:t xml:space="preserve"> and </w:t>
      </w:r>
    </w:p>
    <w:p w14:paraId="75EAAEEF" w14:textId="1FFAAD20" w:rsidR="00541C51" w:rsidRDefault="00541C51" w:rsidP="00541C51">
      <w:pPr>
        <w:pStyle w:val="MELegal4"/>
      </w:pPr>
      <w:r>
        <w:t>such</w:t>
      </w:r>
      <w:r w:rsidRPr="00264A63">
        <w:t xml:space="preserve"> documents </w:t>
      </w:r>
      <w:r>
        <w:t>set out data that was</w:t>
      </w:r>
      <w:r w:rsidRPr="00264A63">
        <w:t xml:space="preserve"> factually inaccurate</w:t>
      </w:r>
      <w:r w:rsidR="00866C62">
        <w:t xml:space="preserve"> or substantially unfit</w:t>
      </w:r>
      <w:r w:rsidRPr="00264A63">
        <w:t xml:space="preserve"> for satisfying that purpose, </w:t>
      </w:r>
    </w:p>
    <w:p w14:paraId="4746103E" w14:textId="77777777" w:rsidR="00541C51" w:rsidRPr="00264A63" w:rsidRDefault="00541C51" w:rsidP="00541C51">
      <w:pPr>
        <w:ind w:left="2041"/>
      </w:pPr>
      <w:r w:rsidRPr="00264A63">
        <w:t>then:</w:t>
      </w:r>
    </w:p>
    <w:p w14:paraId="65E9F975" w14:textId="2A6DFD14" w:rsidR="00541C51" w:rsidRPr="00264A63" w:rsidRDefault="00541C51" w:rsidP="00541C51">
      <w:pPr>
        <w:pStyle w:val="MELegal4"/>
      </w:pPr>
      <w:bookmarkStart w:id="246" w:name="_Ref144222145"/>
      <w:r>
        <w:t>the Contractor</w:t>
      </w:r>
      <w:r w:rsidRPr="00264A63">
        <w:t xml:space="preserve"> must promptly (and within </w:t>
      </w:r>
      <w:r>
        <w:t>5 Business Days</w:t>
      </w:r>
      <w:r w:rsidRPr="00264A63">
        <w:t>) after becoming aware of the</w:t>
      </w:r>
      <w:r>
        <w:t xml:space="preserve"> inaccuracy, notify Council's</w:t>
      </w:r>
      <w:r w:rsidRPr="00264A63">
        <w:t xml:space="preserve"> Representative of the inaccuracy;</w:t>
      </w:r>
      <w:r w:rsidR="00966E72">
        <w:t xml:space="preserve"> and</w:t>
      </w:r>
      <w:bookmarkEnd w:id="246"/>
    </w:p>
    <w:p w14:paraId="7A6128FA" w14:textId="1ADA773E" w:rsidR="00866C62" w:rsidRDefault="00866C62" w:rsidP="00541C51">
      <w:pPr>
        <w:pStyle w:val="MELegal4"/>
      </w:pPr>
      <w:r>
        <w:t xml:space="preserve">subject to and in accordance with </w:t>
      </w:r>
      <w:bookmarkStart w:id="247" w:name="_Hlk119074409"/>
      <w:r>
        <w:t xml:space="preserve">clause </w:t>
      </w:r>
      <w:r>
        <w:fldChar w:fldCharType="begin"/>
      </w:r>
      <w:r>
        <w:instrText xml:space="preserve"> REF _Ref380994813 \w \h </w:instrText>
      </w:r>
      <w:r>
        <w:fldChar w:fldCharType="separate"/>
      </w:r>
      <w:r w:rsidR="00547834">
        <w:t>5.10</w:t>
      </w:r>
      <w:r>
        <w:fldChar w:fldCharType="end"/>
      </w:r>
      <w:bookmarkEnd w:id="247"/>
      <w:r>
        <w:t xml:space="preserve">, the inaccuracy must be taken into account by the </w:t>
      </w:r>
      <w:r w:rsidRPr="00AC47D0">
        <w:t xml:space="preserve">Council's Representative </w:t>
      </w:r>
      <w:r>
        <w:t xml:space="preserve">in determination of any Latent Condition under clause </w:t>
      </w:r>
      <w:r>
        <w:fldChar w:fldCharType="begin"/>
      </w:r>
      <w:r>
        <w:instrText xml:space="preserve"> REF _Ref380994813 \w \h </w:instrText>
      </w:r>
      <w:r>
        <w:fldChar w:fldCharType="separate"/>
      </w:r>
      <w:r w:rsidR="00547834">
        <w:t>5.10</w:t>
      </w:r>
      <w:r>
        <w:fldChar w:fldCharType="end"/>
      </w:r>
      <w:r>
        <w:t>; and</w:t>
      </w:r>
    </w:p>
    <w:p w14:paraId="4EDAA6DF" w14:textId="7DE4D6F9" w:rsidR="00866C62" w:rsidRDefault="00866C62" w:rsidP="00C10DFB">
      <w:pPr>
        <w:pStyle w:val="MELegal3"/>
      </w:pPr>
      <w:r>
        <w:t xml:space="preserve">that its compliance with clause </w:t>
      </w:r>
      <w:r w:rsidR="0023199C">
        <w:fldChar w:fldCharType="begin"/>
      </w:r>
      <w:r w:rsidR="0023199C">
        <w:instrText xml:space="preserve"> REF _Ref144222115 \w \h </w:instrText>
      </w:r>
      <w:r w:rsidR="0023199C">
        <w:fldChar w:fldCharType="separate"/>
      </w:r>
      <w:r w:rsidR="00547834">
        <w:t>2.11(f)</w:t>
      </w:r>
      <w:r w:rsidR="0023199C">
        <w:fldChar w:fldCharType="end"/>
      </w:r>
      <w:r w:rsidR="00D1596D">
        <w:t xml:space="preserve"> </w:t>
      </w:r>
      <w:r>
        <w:t xml:space="preserve">is a condition precedent to any entitlement to Claim under clause </w:t>
      </w:r>
      <w:r>
        <w:fldChar w:fldCharType="begin"/>
      </w:r>
      <w:r>
        <w:instrText xml:space="preserve"> REF _Ref380994813 \w \h </w:instrText>
      </w:r>
      <w:r>
        <w:fldChar w:fldCharType="separate"/>
      </w:r>
      <w:r w:rsidR="00547834">
        <w:t>5.10</w:t>
      </w:r>
      <w:r>
        <w:fldChar w:fldCharType="end"/>
      </w:r>
      <w:r>
        <w:t xml:space="preserve"> in connection with any inaccuracy in Contractor Reliance Information. </w:t>
      </w:r>
    </w:p>
    <w:p w14:paraId="2A7F6EB8" w14:textId="77777777" w:rsidR="00541C51" w:rsidRPr="00264A63" w:rsidRDefault="00541C51" w:rsidP="00541C51">
      <w:pPr>
        <w:pStyle w:val="MELegal2"/>
      </w:pPr>
      <w:bookmarkStart w:id="248" w:name="_Toc144220567"/>
      <w:bookmarkStart w:id="249" w:name="_Toc144297881"/>
      <w:bookmarkStart w:id="250" w:name="_Toc144220568"/>
      <w:bookmarkStart w:id="251" w:name="_Toc144297882"/>
      <w:bookmarkStart w:id="252" w:name="_Toc144220569"/>
      <w:bookmarkStart w:id="253" w:name="_Toc144297883"/>
      <w:bookmarkStart w:id="254" w:name="_Ref450212919"/>
      <w:bookmarkStart w:id="255" w:name="_Toc145327417"/>
      <w:bookmarkEnd w:id="248"/>
      <w:bookmarkEnd w:id="249"/>
      <w:bookmarkEnd w:id="250"/>
      <w:bookmarkEnd w:id="251"/>
      <w:bookmarkEnd w:id="252"/>
      <w:bookmarkEnd w:id="253"/>
      <w:r w:rsidRPr="00264A63">
        <w:t>Additional Obligation Documents</w:t>
      </w:r>
      <w:bookmarkEnd w:id="254"/>
      <w:bookmarkEnd w:id="255"/>
    </w:p>
    <w:p w14:paraId="75C74C34" w14:textId="77777777" w:rsidR="00541C51" w:rsidRPr="00264A63" w:rsidRDefault="00541C51" w:rsidP="00541C51">
      <w:pPr>
        <w:keepNext/>
        <w:ind w:left="1361"/>
      </w:pPr>
      <w:r>
        <w:t>The Contractor</w:t>
      </w:r>
      <w:r w:rsidRPr="00264A63">
        <w:t xml:space="preserve"> agree</w:t>
      </w:r>
      <w:r>
        <w:t>s</w:t>
      </w:r>
      <w:r w:rsidRPr="00264A63">
        <w:t xml:space="preserve"> that: </w:t>
      </w:r>
    </w:p>
    <w:p w14:paraId="5B392C11" w14:textId="66028CC7" w:rsidR="00060BCB" w:rsidRDefault="00060BCB" w:rsidP="00060BCB">
      <w:pPr>
        <w:pStyle w:val="MELegal3"/>
      </w:pPr>
      <w:bookmarkStart w:id="256" w:name="_Ref453336195"/>
      <w:r>
        <w:t>it has had the opportunity to satisfy itself as to and will satisfy the requirements of, the Additional Obligation Documents;</w:t>
      </w:r>
    </w:p>
    <w:p w14:paraId="3B5C6516" w14:textId="77777777" w:rsidR="00060BCB" w:rsidRPr="002D1652" w:rsidRDefault="00060BCB" w:rsidP="00060BCB">
      <w:pPr>
        <w:pStyle w:val="MELegal3"/>
      </w:pPr>
      <w:r w:rsidRPr="002D1652">
        <w:t xml:space="preserve">to the extent </w:t>
      </w:r>
      <w:r>
        <w:t>Council</w:t>
      </w:r>
      <w:r w:rsidRPr="002D1652">
        <w:t xml:space="preserve"> is a party to an Additional Obligation Document, or is obliged to do anything or refrain from doing anything under or in accordance with an Additional Obligation Document, then the Contractor must ensure that it does not, in connection with this Contract, by any act or omission, cause or contribute to a breach of the Additional Obligation Document by </w:t>
      </w:r>
      <w:r>
        <w:t>Council</w:t>
      </w:r>
      <w:r w:rsidRPr="002D1652">
        <w:t xml:space="preserve"> or a failure of </w:t>
      </w:r>
      <w:r>
        <w:t>Council</w:t>
      </w:r>
      <w:r w:rsidRPr="002D1652">
        <w:t xml:space="preserve"> to do a thing or refrain from doing a thing it is required to do under or in accordance with an Additional Obligation Document; and</w:t>
      </w:r>
    </w:p>
    <w:p w14:paraId="629EDFD2" w14:textId="6B13A2D3" w:rsidR="00060BCB" w:rsidRDefault="00060BCB" w:rsidP="00060BCB">
      <w:pPr>
        <w:pStyle w:val="MELegal3"/>
      </w:pPr>
      <w:r w:rsidRPr="00AC47D0">
        <w:t xml:space="preserve">any failure by the Contractor to comply with the requirements </w:t>
      </w:r>
      <w:r>
        <w:t xml:space="preserve">of this clause </w:t>
      </w:r>
      <w:r w:rsidR="0023199C">
        <w:fldChar w:fldCharType="begin"/>
      </w:r>
      <w:r w:rsidR="0023199C">
        <w:instrText xml:space="preserve"> REF _Ref450212919 \w \h </w:instrText>
      </w:r>
      <w:r w:rsidR="0023199C">
        <w:fldChar w:fldCharType="separate"/>
      </w:r>
      <w:r w:rsidR="00547834">
        <w:t>2.12</w:t>
      </w:r>
      <w:r w:rsidR="0023199C">
        <w:fldChar w:fldCharType="end"/>
      </w:r>
      <w:r w:rsidR="0023199C">
        <w:t xml:space="preserve"> </w:t>
      </w:r>
      <w:r w:rsidRPr="00AC47D0">
        <w:t>will be a breach of this Contract</w:t>
      </w:r>
      <w:r>
        <w:t>; and</w:t>
      </w:r>
    </w:p>
    <w:p w14:paraId="03FD6B89" w14:textId="08B5DD11" w:rsidR="00060BCB" w:rsidRDefault="00060BCB" w:rsidP="00060BCB">
      <w:pPr>
        <w:pStyle w:val="MELegal3"/>
      </w:pPr>
      <w:r>
        <w:t xml:space="preserve">without limiting the Contractor’s entitlements to be paid the Contract Price, the Contractor will not be entitled to any other Claim arising from or in connection with </w:t>
      </w:r>
      <w:r w:rsidRPr="00AF39F4">
        <w:t>the matters or requirements disclosed in or which could have been anticipated from information in the Additional Obligation Documents or its requirements to comply with this clause</w:t>
      </w:r>
      <w:r w:rsidR="0023199C">
        <w:fldChar w:fldCharType="begin"/>
      </w:r>
      <w:r w:rsidR="0023199C">
        <w:instrText xml:space="preserve"> REF _Ref450212919 \w \h </w:instrText>
      </w:r>
      <w:r w:rsidR="0023199C">
        <w:fldChar w:fldCharType="separate"/>
      </w:r>
      <w:r w:rsidR="00547834">
        <w:t>2.12</w:t>
      </w:r>
      <w:r w:rsidR="0023199C">
        <w:fldChar w:fldCharType="end"/>
      </w:r>
      <w:r w:rsidRPr="00AF39F4">
        <w:t>.</w:t>
      </w:r>
    </w:p>
    <w:p w14:paraId="14FFA402" w14:textId="77777777" w:rsidR="00541C51" w:rsidRPr="00AC47D0" w:rsidRDefault="00541C51" w:rsidP="00541C51">
      <w:pPr>
        <w:pStyle w:val="MELegal2"/>
        <w:ind w:left="1360" w:hanging="680"/>
      </w:pPr>
      <w:bookmarkStart w:id="257" w:name="_Toc144220571"/>
      <w:bookmarkStart w:id="258" w:name="_Toc144297885"/>
      <w:bookmarkStart w:id="259" w:name="_Toc144220572"/>
      <w:bookmarkStart w:id="260" w:name="_Toc144297886"/>
      <w:bookmarkStart w:id="261" w:name="_Ref87614614"/>
      <w:bookmarkStart w:id="262" w:name="_Toc145327418"/>
      <w:bookmarkEnd w:id="256"/>
      <w:bookmarkEnd w:id="257"/>
      <w:bookmarkEnd w:id="258"/>
      <w:bookmarkEnd w:id="259"/>
      <w:bookmarkEnd w:id="260"/>
      <w:r>
        <w:t>Council Supplied Material</w:t>
      </w:r>
      <w:bookmarkEnd w:id="261"/>
      <w:bookmarkEnd w:id="262"/>
    </w:p>
    <w:p w14:paraId="2E439986" w14:textId="717BDF58" w:rsidR="00541C51" w:rsidRDefault="00541C51" w:rsidP="00541C51">
      <w:pPr>
        <w:pStyle w:val="MELegal3"/>
      </w:pPr>
      <w:bookmarkStart w:id="263" w:name="_Ref89941987"/>
      <w:r w:rsidRPr="007A176B">
        <w:t xml:space="preserve">Where the Contract requires (including as set out in </w:t>
      </w:r>
      <w:r>
        <w:t xml:space="preserve">Item </w:t>
      </w:r>
      <w:r>
        <w:rPr>
          <w:highlight w:val="yellow"/>
        </w:rPr>
        <w:fldChar w:fldCharType="begin"/>
      </w:r>
      <w:r>
        <w:instrText xml:space="preserve"> REF _Ref87615120 \w \h </w:instrText>
      </w:r>
      <w:r>
        <w:rPr>
          <w:highlight w:val="yellow"/>
        </w:rPr>
      </w:r>
      <w:r>
        <w:rPr>
          <w:highlight w:val="yellow"/>
        </w:rPr>
        <w:fldChar w:fldCharType="separate"/>
      </w:r>
      <w:r w:rsidR="00547834">
        <w:t>18</w:t>
      </w:r>
      <w:r>
        <w:rPr>
          <w:highlight w:val="yellow"/>
        </w:rPr>
        <w:fldChar w:fldCharType="end"/>
      </w:r>
      <w:r w:rsidRPr="007A176B">
        <w:t xml:space="preserve">), or </w:t>
      </w:r>
      <w:r>
        <w:t>Council's Representative</w:t>
      </w:r>
      <w:r w:rsidRPr="007A176B">
        <w:t xml:space="preserve"> otherwise directs, the Contractor to use, in carrying out the </w:t>
      </w:r>
      <w:r>
        <w:t>Work</w:t>
      </w:r>
      <w:r w:rsidRPr="007A176B">
        <w:t xml:space="preserve">, any plant, equipment or materials (whether or not new) supplied by or on behalf of </w:t>
      </w:r>
      <w:r>
        <w:t>Council</w:t>
      </w:r>
      <w:r w:rsidRPr="007A176B">
        <w:t xml:space="preserve"> (</w:t>
      </w:r>
      <w:r>
        <w:t>"</w:t>
      </w:r>
      <w:r w:rsidRPr="007A176B">
        <w:rPr>
          <w:b/>
          <w:bCs/>
        </w:rPr>
        <w:t>Council Supplied Material</w:t>
      </w:r>
      <w:r>
        <w:t>"</w:t>
      </w:r>
      <w:r w:rsidRPr="007A176B">
        <w:t>)</w:t>
      </w:r>
      <w:r>
        <w:t>:</w:t>
      </w:r>
      <w:bookmarkEnd w:id="263"/>
    </w:p>
    <w:p w14:paraId="72657761" w14:textId="77777777" w:rsidR="00541C51" w:rsidRDefault="00541C51" w:rsidP="00541C51">
      <w:pPr>
        <w:pStyle w:val="MELegal4"/>
      </w:pPr>
      <w:r>
        <w:t>Council</w:t>
      </w:r>
      <w:r w:rsidRPr="007A176B">
        <w:t xml:space="preserve"> gives no warranty and makes no representation to the Contractor as to the </w:t>
      </w:r>
      <w:r>
        <w:t>Council</w:t>
      </w:r>
      <w:r w:rsidRPr="007A176B">
        <w:t xml:space="preserve"> Supplied Material (including its availability or quality)</w:t>
      </w:r>
      <w:r>
        <w:t>;</w:t>
      </w:r>
    </w:p>
    <w:p w14:paraId="7C9CB9C8" w14:textId="2F8D50E5" w:rsidR="00621F69" w:rsidRDefault="00541C51" w:rsidP="00541C51">
      <w:pPr>
        <w:pStyle w:val="MELegal4"/>
      </w:pPr>
      <w:r>
        <w:t xml:space="preserve">the Contractor will not be liable to Council for, and may </w:t>
      </w:r>
      <w:r w:rsidR="00621F69">
        <w:t>C</w:t>
      </w:r>
      <w:r>
        <w:t xml:space="preserve">laim an extension of time </w:t>
      </w:r>
      <w:r w:rsidR="00060BCB">
        <w:t xml:space="preserve">in accordance with clause </w:t>
      </w:r>
      <w:r w:rsidR="0023199C" w:rsidRPr="00C10DFB">
        <w:fldChar w:fldCharType="begin"/>
      </w:r>
      <w:r w:rsidR="0023199C" w:rsidRPr="00C10DFB">
        <w:instrText xml:space="preserve"> REF _Ref380994832 \w \h </w:instrText>
      </w:r>
      <w:r w:rsidR="0023199C">
        <w:instrText xml:space="preserve"> \* MERGEFORMAT </w:instrText>
      </w:r>
      <w:r w:rsidR="0023199C" w:rsidRPr="00C10DFB">
        <w:fldChar w:fldCharType="separate"/>
      </w:r>
      <w:r w:rsidR="00547834">
        <w:t>5.6</w:t>
      </w:r>
      <w:r w:rsidR="0023199C" w:rsidRPr="00C10DFB">
        <w:fldChar w:fldCharType="end"/>
      </w:r>
      <w:r w:rsidR="00060BCB">
        <w:rPr>
          <w:b/>
          <w:bCs/>
        </w:rPr>
        <w:t xml:space="preserve"> </w:t>
      </w:r>
      <w:r>
        <w:t>for delay caused by</w:t>
      </w:r>
      <w:r w:rsidR="00621F69">
        <w:t>:</w:t>
      </w:r>
    </w:p>
    <w:p w14:paraId="3C27F9D3" w14:textId="5D38227B" w:rsidR="00621F69" w:rsidRDefault="00621F69" w:rsidP="00621F69">
      <w:pPr>
        <w:pStyle w:val="MELegal5"/>
      </w:pPr>
      <w:bookmarkStart w:id="264" w:name="_Ref158886542"/>
      <w:r>
        <w:t>the Council Supplied Material not being suppl</w:t>
      </w:r>
      <w:r w:rsidR="003A434C">
        <w:t>i</w:t>
      </w:r>
      <w:r>
        <w:t xml:space="preserve">ed or made available to the Contractor in accordance with subclause </w:t>
      </w:r>
      <w:r>
        <w:fldChar w:fldCharType="begin"/>
      </w:r>
      <w:r>
        <w:instrText xml:space="preserve"> REF _Ref158886038 \w \h </w:instrText>
      </w:r>
      <w:r>
        <w:fldChar w:fldCharType="separate"/>
      </w:r>
      <w:r w:rsidR="00547834">
        <w:t>2.13(a)(iii)</w:t>
      </w:r>
      <w:r>
        <w:fldChar w:fldCharType="end"/>
      </w:r>
      <w:r>
        <w:t xml:space="preserve"> by the date and times specified in Item </w:t>
      </w:r>
      <w:r>
        <w:fldChar w:fldCharType="begin"/>
      </w:r>
      <w:r>
        <w:instrText xml:space="preserve"> REF Item18A \h </w:instrText>
      </w:r>
      <w:r>
        <w:fldChar w:fldCharType="separate"/>
      </w:r>
      <w:r w:rsidR="00547834">
        <w:t>18A</w:t>
      </w:r>
      <w:r>
        <w:fldChar w:fldCharType="end"/>
      </w:r>
      <w:r>
        <w:fldChar w:fldCharType="begin"/>
      </w:r>
      <w:r>
        <w:instrText xml:space="preserve"> REF Item18A \h </w:instrText>
      </w:r>
      <w:r>
        <w:fldChar w:fldCharType="separate"/>
      </w:r>
      <w:r w:rsidR="00547834">
        <w:t>18A</w:t>
      </w:r>
      <w:r>
        <w:fldChar w:fldCharType="end"/>
      </w:r>
      <w:r>
        <w:t xml:space="preserve"> to the extent that:</w:t>
      </w:r>
      <w:bookmarkEnd w:id="264"/>
    </w:p>
    <w:p w14:paraId="7ED95CBB" w14:textId="4F0160CE" w:rsidR="00621F69" w:rsidRDefault="00621F69" w:rsidP="00621F69">
      <w:pPr>
        <w:pStyle w:val="MELegal6"/>
      </w:pPr>
      <w:r>
        <w:t>the Contractor</w:t>
      </w:r>
      <w:r w:rsidR="00D47F55">
        <w:t>’</w:t>
      </w:r>
      <w:r>
        <w:t xml:space="preserve">s entitlement to make a Claim for an extension of time shall be limited to the period of the delay between the date and times specified in Item </w:t>
      </w:r>
      <w:r>
        <w:fldChar w:fldCharType="begin"/>
      </w:r>
      <w:r>
        <w:instrText xml:space="preserve"> REF Item18A \h </w:instrText>
      </w:r>
      <w:r>
        <w:fldChar w:fldCharType="separate"/>
      </w:r>
      <w:r w:rsidR="00547834">
        <w:t>18A</w:t>
      </w:r>
      <w:r>
        <w:fldChar w:fldCharType="end"/>
      </w:r>
      <w:r>
        <w:t xml:space="preserve"> and the dates on which the relevant Council Supplied Material is made available to the Contractor only; and</w:t>
      </w:r>
    </w:p>
    <w:p w14:paraId="32AF50E9" w14:textId="76F7CE54" w:rsidR="00621F69" w:rsidRDefault="00621F69" w:rsidP="00621F69">
      <w:pPr>
        <w:pStyle w:val="MELegal6"/>
      </w:pPr>
      <w:r>
        <w:t>no acts or omissions of the Contractor or any of the Contractor’s Personnel cause</w:t>
      </w:r>
      <w:r w:rsidR="009F3C90">
        <w:t>d</w:t>
      </w:r>
      <w:r>
        <w:t xml:space="preserve"> or contributed to the delay in the supply of the Council Supplied </w:t>
      </w:r>
      <w:r w:rsidR="009F3C90">
        <w:t>M</w:t>
      </w:r>
      <w:r>
        <w:t xml:space="preserve">aterial by the date and times specified in Item </w:t>
      </w:r>
      <w:r>
        <w:fldChar w:fldCharType="begin"/>
      </w:r>
      <w:r>
        <w:instrText xml:space="preserve"> REF Item18A \h </w:instrText>
      </w:r>
      <w:r>
        <w:fldChar w:fldCharType="separate"/>
      </w:r>
      <w:r w:rsidR="00547834">
        <w:t>18A</w:t>
      </w:r>
      <w:r>
        <w:fldChar w:fldCharType="end"/>
      </w:r>
      <w:r>
        <w:t>;</w:t>
      </w:r>
    </w:p>
    <w:p w14:paraId="39A1ABF1" w14:textId="3793E285" w:rsidR="00541C51" w:rsidRDefault="00541C51" w:rsidP="00407638">
      <w:pPr>
        <w:pStyle w:val="MELegal5"/>
      </w:pPr>
      <w:r>
        <w:t xml:space="preserve">a Defect in the Council Supplied Material to the extent that: </w:t>
      </w:r>
    </w:p>
    <w:p w14:paraId="0A4DFF04" w14:textId="77777777" w:rsidR="00541C51" w:rsidRDefault="00541C51" w:rsidP="00407638">
      <w:pPr>
        <w:pStyle w:val="MELegal6"/>
      </w:pPr>
      <w:r>
        <w:t xml:space="preserve">the Defect existed at the time the Council Supplied Material was supplied to the Contractor and the Defect in the Council Supplied Material could not have been ascertained from the Contractor's proper and reasonable inspection of the Council Supplied Material at the time the Council Supplied Material was supplied to the Contractor; and </w:t>
      </w:r>
    </w:p>
    <w:p w14:paraId="6D3CF459" w14:textId="77777777" w:rsidR="00541C51" w:rsidRDefault="00541C51" w:rsidP="00407638">
      <w:pPr>
        <w:pStyle w:val="MELegal6"/>
      </w:pPr>
      <w:r>
        <w:t>no acts or omissions of the Contractor or any of the Contractor's Personnel caused or contributed to the Defect in the Council Supplied Material,</w:t>
      </w:r>
    </w:p>
    <w:p w14:paraId="5676E780" w14:textId="145CD28C" w:rsidR="00541C51" w:rsidRDefault="00541C51" w:rsidP="00541C51">
      <w:pPr>
        <w:pStyle w:val="MELegal4"/>
        <w:numPr>
          <w:ilvl w:val="0"/>
          <w:numId w:val="0"/>
        </w:numPr>
        <w:ind w:left="2722"/>
      </w:pPr>
      <w:r>
        <w:t xml:space="preserve">and the Contractor will have no other </w:t>
      </w:r>
      <w:r w:rsidR="00060BCB">
        <w:t>C</w:t>
      </w:r>
      <w:r>
        <w:t>laim arising from or in connection with the Council Supplied Materia</w:t>
      </w:r>
      <w:r w:rsidR="00621F69">
        <w:t xml:space="preserve">l. </w:t>
      </w:r>
      <w:bookmarkStart w:id="265" w:name="_Hlk158890161"/>
      <w:r w:rsidR="00621F69">
        <w:t>The parties further agree that if no date or times are specified in Item</w:t>
      </w:r>
      <w:bookmarkEnd w:id="265"/>
      <w:r w:rsidR="00621F69">
        <w:t xml:space="preserve"> </w:t>
      </w:r>
      <w:r w:rsidR="00621F69">
        <w:fldChar w:fldCharType="begin"/>
      </w:r>
      <w:r w:rsidR="00621F69">
        <w:instrText xml:space="preserve"> REF Item18A \h </w:instrText>
      </w:r>
      <w:r w:rsidR="00621F69">
        <w:fldChar w:fldCharType="separate"/>
      </w:r>
      <w:r w:rsidR="00547834">
        <w:t>18A</w:t>
      </w:r>
      <w:r w:rsidR="00621F69">
        <w:fldChar w:fldCharType="end"/>
      </w:r>
      <w:r w:rsidR="00621F69">
        <w:t xml:space="preserve">, then subclause </w:t>
      </w:r>
      <w:r w:rsidR="00621F69">
        <w:fldChar w:fldCharType="begin"/>
      </w:r>
      <w:r w:rsidR="00621F69">
        <w:instrText xml:space="preserve"> REF _Ref158886542 \w \h </w:instrText>
      </w:r>
      <w:r w:rsidR="00621F69">
        <w:fldChar w:fldCharType="separate"/>
      </w:r>
      <w:r w:rsidR="00547834">
        <w:t>2.13(a)(ii)(A)</w:t>
      </w:r>
      <w:r w:rsidR="00621F69">
        <w:fldChar w:fldCharType="end"/>
      </w:r>
      <w:r w:rsidR="00621F69">
        <w:t xml:space="preserve"> does not apply and is of no effect</w:t>
      </w:r>
      <w:r>
        <w:t>;</w:t>
      </w:r>
    </w:p>
    <w:p w14:paraId="2A9C0C5E" w14:textId="77777777" w:rsidR="00541C51" w:rsidRDefault="00541C51" w:rsidP="00541C51">
      <w:pPr>
        <w:pStyle w:val="MELegal4"/>
      </w:pPr>
      <w:bookmarkStart w:id="266" w:name="_Ref158886038"/>
      <w:r w:rsidRPr="007A176B">
        <w:t xml:space="preserve">unless otherwise agreed, the Contractor must collect the </w:t>
      </w:r>
      <w:r>
        <w:t>Council</w:t>
      </w:r>
      <w:r w:rsidRPr="007A176B">
        <w:t xml:space="preserve"> Supplied Material when directed to collect it by </w:t>
      </w:r>
      <w:r>
        <w:t>Council</w:t>
      </w:r>
      <w:r w:rsidRPr="007A176B">
        <w:t xml:space="preserve"> from </w:t>
      </w:r>
      <w:r>
        <w:t>Council's nominated</w:t>
      </w:r>
      <w:r w:rsidRPr="007A176B">
        <w:t xml:space="preserve"> premises in the Contract or any notice in writing to the Contractor</w:t>
      </w:r>
      <w:r>
        <w:t>;</w:t>
      </w:r>
      <w:bookmarkEnd w:id="266"/>
    </w:p>
    <w:p w14:paraId="3F933715" w14:textId="77777777" w:rsidR="00541C51" w:rsidRDefault="00541C51" w:rsidP="00541C51">
      <w:pPr>
        <w:pStyle w:val="MELegal4"/>
      </w:pPr>
      <w:r>
        <w:t xml:space="preserve">from the date the Council Supplied Material is made available to the Contractor: </w:t>
      </w:r>
    </w:p>
    <w:p w14:paraId="0DB4FEAB" w14:textId="77777777" w:rsidR="00541C51" w:rsidRDefault="00541C51" w:rsidP="00541C51">
      <w:pPr>
        <w:pStyle w:val="MELegal5"/>
      </w:pPr>
      <w:r>
        <w:t xml:space="preserve">the Council Supplied Material will be taken to form part of the Works; </w:t>
      </w:r>
    </w:p>
    <w:p w14:paraId="739A9805" w14:textId="77777777" w:rsidR="00541C51" w:rsidRDefault="00541C51" w:rsidP="00541C51">
      <w:pPr>
        <w:pStyle w:val="MELegal5"/>
      </w:pPr>
      <w:r>
        <w:t xml:space="preserve">the Contractor will be responsible for the care of the Council Supplied Material; and </w:t>
      </w:r>
    </w:p>
    <w:p w14:paraId="0CC6F6F9" w14:textId="77777777" w:rsidR="00541C51" w:rsidRDefault="00541C51" w:rsidP="00541C51">
      <w:pPr>
        <w:pStyle w:val="MELegal5"/>
      </w:pPr>
      <w:r>
        <w:t>the Contractor will bear the risk of and be liable for reinstatement of loss or damage to the Council Supplied Material from any cause;</w:t>
      </w:r>
    </w:p>
    <w:p w14:paraId="47FD6B60" w14:textId="71D60F95" w:rsidR="00541C51" w:rsidRDefault="00541C51" w:rsidP="00541C51">
      <w:pPr>
        <w:pStyle w:val="MELegal4"/>
      </w:pPr>
      <w:r>
        <w:t xml:space="preserve">unless the parties agree otherwise, the Council Supplied Material will be </w:t>
      </w:r>
      <w:r w:rsidR="00621F69">
        <w:t xml:space="preserve">supplied </w:t>
      </w:r>
      <w:r>
        <w:t xml:space="preserve">by Council at no charge to the Contractor; and </w:t>
      </w:r>
    </w:p>
    <w:p w14:paraId="600D0F33" w14:textId="77777777" w:rsidR="00541C51" w:rsidRDefault="00541C51" w:rsidP="00541C51">
      <w:pPr>
        <w:pStyle w:val="MELegal4"/>
      </w:pPr>
      <w:r>
        <w:t xml:space="preserve">the Contractor must: </w:t>
      </w:r>
    </w:p>
    <w:p w14:paraId="700D02BF" w14:textId="77777777" w:rsidR="00541C51" w:rsidRDefault="00541C51" w:rsidP="00541C51">
      <w:pPr>
        <w:pStyle w:val="MELegal5"/>
      </w:pPr>
      <w:r>
        <w:t xml:space="preserve">notify Council's Representative immediately if it becomes aware that any of the Council Supplied Material is for any reason not suitable for its intended purpose or if the Contractor identifies any damage or Defect; </w:t>
      </w:r>
    </w:p>
    <w:p w14:paraId="3E2F56D1" w14:textId="77777777" w:rsidR="00541C51" w:rsidRDefault="00541C51" w:rsidP="00541C51">
      <w:pPr>
        <w:pStyle w:val="MELegal5"/>
      </w:pPr>
      <w:r>
        <w:t xml:space="preserve">ensure the safe and secure use and storage of the Council Supplied Material at all times; </w:t>
      </w:r>
    </w:p>
    <w:p w14:paraId="39226C77" w14:textId="77777777" w:rsidR="00541C51" w:rsidRDefault="00541C51" w:rsidP="00541C51">
      <w:pPr>
        <w:pStyle w:val="MELegal5"/>
      </w:pPr>
      <w:r>
        <w:t xml:space="preserve">ensure that the Council Supplied Material is not used otherwise than for the Work and in accordance with the Contract; </w:t>
      </w:r>
    </w:p>
    <w:p w14:paraId="78A7D137" w14:textId="77777777" w:rsidR="00541C51" w:rsidRDefault="00541C51" w:rsidP="00541C51">
      <w:pPr>
        <w:pStyle w:val="MELegal5"/>
      </w:pPr>
      <w:r>
        <w:t xml:space="preserve">not substitute any plant, equipment or materials for the Council Supplied Material without Council's Representative's prior written consent; </w:t>
      </w:r>
    </w:p>
    <w:p w14:paraId="59122FD4" w14:textId="77777777" w:rsidR="00541C51" w:rsidRDefault="00541C51" w:rsidP="00541C51">
      <w:pPr>
        <w:pStyle w:val="MELegal5"/>
      </w:pPr>
      <w:r>
        <w:t xml:space="preserve">comply with any lawful direction of Council's Representative as to the use of the Council Supplied Material; and </w:t>
      </w:r>
    </w:p>
    <w:p w14:paraId="29C1B3CE" w14:textId="77777777" w:rsidR="00541C51" w:rsidRDefault="00541C51" w:rsidP="00541C51">
      <w:pPr>
        <w:pStyle w:val="MELegal5"/>
      </w:pPr>
      <w:r>
        <w:t>unless Council's Representative directs otherwise, ensure any Council Supplied Material that is not used up in the Works (including all unused materials) is promptly returned to Council at Council's premises.</w:t>
      </w:r>
    </w:p>
    <w:p w14:paraId="071BACDF" w14:textId="77777777" w:rsidR="00541C51" w:rsidRPr="00954722" w:rsidRDefault="00541C51" w:rsidP="00541C51">
      <w:pPr>
        <w:pStyle w:val="MELegal2"/>
      </w:pPr>
      <w:bookmarkStart w:id="267" w:name="_Ref381003674"/>
      <w:bookmarkStart w:id="268" w:name="_Toc145327419"/>
      <w:r w:rsidRPr="00954722">
        <w:t>Design Work</w:t>
      </w:r>
      <w:bookmarkEnd w:id="267"/>
      <w:bookmarkEnd w:id="268"/>
    </w:p>
    <w:p w14:paraId="4BC3A1FB" w14:textId="27543595" w:rsidR="00541C51" w:rsidRPr="00264A63" w:rsidRDefault="00541C51" w:rsidP="00541C51">
      <w:pPr>
        <w:pStyle w:val="MELegal3"/>
      </w:pPr>
      <w:r>
        <w:t>The Contractor</w:t>
      </w:r>
      <w:r w:rsidRPr="00264A63">
        <w:t xml:space="preserve"> will be subject to the obligations of this </w:t>
      </w:r>
      <w:r>
        <w:t xml:space="preserve">clause </w:t>
      </w:r>
      <w:r w:rsidRPr="00264A63">
        <w:t xml:space="preserve">where </w:t>
      </w:r>
      <w:r>
        <w:t>Item </w:t>
      </w:r>
      <w:r>
        <w:fldChar w:fldCharType="begin"/>
      </w:r>
      <w:r>
        <w:instrText xml:space="preserve"> REF _Ref86826165 \w \h </w:instrText>
      </w:r>
      <w:r>
        <w:fldChar w:fldCharType="separate"/>
      </w:r>
      <w:r w:rsidR="00547834">
        <w:t>11</w:t>
      </w:r>
      <w:r>
        <w:fldChar w:fldCharType="end"/>
      </w:r>
      <w:r>
        <w:t xml:space="preserve"> specifies</w:t>
      </w:r>
      <w:r w:rsidRPr="00264A63">
        <w:t xml:space="preserve"> that Design Work is applicable to this Contract.</w:t>
      </w:r>
      <w:r>
        <w:t xml:space="preserve"> </w:t>
      </w:r>
      <w:r w:rsidR="00D1596D">
        <w:t xml:space="preserve"> </w:t>
      </w:r>
      <w:r w:rsidRPr="00264A63">
        <w:t xml:space="preserve">If Design Work is applicable, </w:t>
      </w:r>
      <w:r>
        <w:t>the Contractor</w:t>
      </w:r>
      <w:r w:rsidRPr="00264A63">
        <w:t xml:space="preserve"> must:</w:t>
      </w:r>
    </w:p>
    <w:p w14:paraId="2B29F227" w14:textId="34887B64" w:rsidR="00541C51" w:rsidRPr="00264A63" w:rsidRDefault="00541C51" w:rsidP="00541C51">
      <w:pPr>
        <w:pStyle w:val="MELegal4"/>
      </w:pPr>
      <w:bookmarkStart w:id="269" w:name="_Ref86826491"/>
      <w:r w:rsidRPr="00264A63">
        <w:t>undertake and complete all work specified in the Specifications associated with the design</w:t>
      </w:r>
      <w:r w:rsidR="00060BCB">
        <w:t>,</w:t>
      </w:r>
      <w:r w:rsidR="00060BCB" w:rsidRPr="00AC47D0">
        <w:t xml:space="preserve"> specification and documentation of the Works, including the design, specification and documentation of any Variation at any time</w:t>
      </w:r>
      <w:r w:rsidRPr="00264A63">
        <w:t xml:space="preserve"> (“</w:t>
      </w:r>
      <w:r w:rsidRPr="00264A63">
        <w:rPr>
          <w:b/>
        </w:rPr>
        <w:t>Design Work</w:t>
      </w:r>
      <w:r w:rsidRPr="00264A63">
        <w:t>”);</w:t>
      </w:r>
      <w:bookmarkEnd w:id="269"/>
    </w:p>
    <w:p w14:paraId="033B7F17" w14:textId="6962BF1D" w:rsidR="00541C51" w:rsidRPr="00264A63" w:rsidRDefault="00541C51" w:rsidP="00541C51">
      <w:pPr>
        <w:pStyle w:val="MELegal4"/>
      </w:pPr>
      <w:bookmarkStart w:id="270" w:name="_Ref86826624"/>
      <w:r w:rsidRPr="00264A63">
        <w:t>ensure that the Design Work will enable the Works to meet the requirements of the Specifications and this Contract</w:t>
      </w:r>
      <w:r w:rsidR="00060BCB">
        <w:t xml:space="preserve">, </w:t>
      </w:r>
      <w:r w:rsidR="00060BCB" w:rsidRPr="00AC47D0">
        <w:t>and the Works are fit for its purpose (which includes the purposes, if any, set out in th</w:t>
      </w:r>
      <w:r w:rsidR="00060BCB">
        <w:t>is</w:t>
      </w:r>
      <w:r w:rsidR="00060BCB" w:rsidRPr="00AC47D0">
        <w:t xml:space="preserve"> Contract)</w:t>
      </w:r>
      <w:r w:rsidRPr="00264A63">
        <w:t>;</w:t>
      </w:r>
      <w:bookmarkEnd w:id="270"/>
    </w:p>
    <w:p w14:paraId="1C873C52" w14:textId="423747B2" w:rsidR="00541C51" w:rsidRPr="00264A63" w:rsidRDefault="00541C51" w:rsidP="00541C51">
      <w:pPr>
        <w:pStyle w:val="MELegal4"/>
      </w:pPr>
      <w:r w:rsidRPr="00264A63">
        <w:t xml:space="preserve">undertake and complete the Design Work so that the Works achieve Practical Completion by the </w:t>
      </w:r>
      <w:r w:rsidR="00060BCB">
        <w:t xml:space="preserve">Date for </w:t>
      </w:r>
      <w:r w:rsidR="00D1596D">
        <w:t xml:space="preserve">Practical </w:t>
      </w:r>
      <w:r w:rsidRPr="00264A63">
        <w:t xml:space="preserve">Completion specified in </w:t>
      </w:r>
      <w:r>
        <w:t>Item </w:t>
      </w:r>
      <w:r>
        <w:rPr>
          <w:highlight w:val="cyan"/>
        </w:rPr>
        <w:fldChar w:fldCharType="begin"/>
      </w:r>
      <w:r>
        <w:instrText xml:space="preserve"> REF _Ref86825762 \w \h </w:instrText>
      </w:r>
      <w:r>
        <w:rPr>
          <w:highlight w:val="cyan"/>
        </w:rPr>
      </w:r>
      <w:r>
        <w:rPr>
          <w:highlight w:val="cyan"/>
        </w:rPr>
        <w:fldChar w:fldCharType="separate"/>
      </w:r>
      <w:r w:rsidR="00547834">
        <w:t>5</w:t>
      </w:r>
      <w:r>
        <w:rPr>
          <w:highlight w:val="cyan"/>
        </w:rPr>
        <w:fldChar w:fldCharType="end"/>
      </w:r>
      <w:r w:rsidRPr="00264A63">
        <w:t>; and</w:t>
      </w:r>
    </w:p>
    <w:p w14:paraId="0B21DAA7" w14:textId="77777777" w:rsidR="00541C51" w:rsidRPr="00264A63" w:rsidRDefault="00541C51" w:rsidP="00541C51">
      <w:pPr>
        <w:pStyle w:val="MELegal4"/>
      </w:pPr>
      <w:r w:rsidRPr="00264A63">
        <w:t xml:space="preserve">not infringe the </w:t>
      </w:r>
      <w:r>
        <w:t>I</w:t>
      </w:r>
      <w:r w:rsidRPr="00264A63">
        <w:t xml:space="preserve">ntellectual </w:t>
      </w:r>
      <w:r>
        <w:t>P</w:t>
      </w:r>
      <w:r w:rsidRPr="00264A63">
        <w:t xml:space="preserve">roperty </w:t>
      </w:r>
      <w:r>
        <w:t>R</w:t>
      </w:r>
      <w:r w:rsidRPr="00264A63">
        <w:t>ights of any person when undertaking the Design Work.</w:t>
      </w:r>
    </w:p>
    <w:p w14:paraId="2CCE0060" w14:textId="77777777" w:rsidR="00541C51" w:rsidRDefault="00541C51" w:rsidP="00541C51">
      <w:pPr>
        <w:pStyle w:val="MELegal3"/>
      </w:pPr>
      <w:r w:rsidRPr="00264A63">
        <w:t xml:space="preserve">Any acceptance by Council of the Design Work will not relieve </w:t>
      </w:r>
      <w:r>
        <w:t>the Contractor</w:t>
      </w:r>
      <w:r w:rsidRPr="00264A63">
        <w:t xml:space="preserve"> of </w:t>
      </w:r>
      <w:r>
        <w:t>the Contractor's</w:t>
      </w:r>
      <w:r w:rsidRPr="00264A63">
        <w:t xml:space="preserve"> obligations under this Contract nor transfer</w:t>
      </w:r>
      <w:r>
        <w:t xml:space="preserve"> risk in the Design Work to </w:t>
      </w:r>
      <w:r w:rsidRPr="00264A63">
        <w:t>Council.</w:t>
      </w:r>
      <w:r>
        <w:t xml:space="preserve"> </w:t>
      </w:r>
    </w:p>
    <w:p w14:paraId="75F13631" w14:textId="77777777" w:rsidR="00C1152D" w:rsidRDefault="00C1152D" w:rsidP="00C1152D">
      <w:pPr>
        <w:pStyle w:val="MELegal3"/>
      </w:pPr>
      <w:bookmarkStart w:id="271" w:name="_Ref144300989"/>
      <w:r>
        <w:t>To the extent Design Work is to be undertaken by the Contractor, the Contractor must effect professional indemnity insurance covering the Contractor and its employees and ensure that each consultant engaged in connection with the Design Work effects a policy of professional indemnity insurance, which must be:</w:t>
      </w:r>
      <w:bookmarkEnd w:id="271"/>
    </w:p>
    <w:p w14:paraId="41B8F567" w14:textId="1AF281E5" w:rsidR="00C1152D" w:rsidRDefault="00C1152D" w:rsidP="00C1152D">
      <w:pPr>
        <w:pStyle w:val="MELegal4"/>
      </w:pPr>
      <w:r>
        <w:t xml:space="preserve">for an amount of no less than the amount </w:t>
      </w:r>
      <w:r w:rsidR="00226454">
        <w:t>specified in Item </w:t>
      </w:r>
      <w:r w:rsidR="00226454">
        <w:fldChar w:fldCharType="begin"/>
      </w:r>
      <w:r w:rsidR="00226454">
        <w:instrText xml:space="preserve"> REF _Ref86826165 \w \h </w:instrText>
      </w:r>
      <w:r w:rsidR="00226454">
        <w:fldChar w:fldCharType="separate"/>
      </w:r>
      <w:r w:rsidR="00547834">
        <w:t>11</w:t>
      </w:r>
      <w:r w:rsidR="00226454">
        <w:fldChar w:fldCharType="end"/>
      </w:r>
      <w:r>
        <w:t>;</w:t>
      </w:r>
    </w:p>
    <w:p w14:paraId="6FAB5724" w14:textId="77777777" w:rsidR="00C1152D" w:rsidRDefault="00C1152D" w:rsidP="00C1152D">
      <w:pPr>
        <w:pStyle w:val="MELegal4"/>
      </w:pPr>
      <w:r>
        <w:t>effected with an insurer and on terms and conditions a prudent and competent contractor would obtain, taking into account the methods of the Works and the Contractor's obligations and liabilities under or arising out of the Contract; and</w:t>
      </w:r>
    </w:p>
    <w:p w14:paraId="1B3B0168" w14:textId="0C7DDD95" w:rsidR="00C1152D" w:rsidRDefault="00C1152D" w:rsidP="00C1152D">
      <w:pPr>
        <w:pStyle w:val="MELegal4"/>
      </w:pPr>
      <w:r>
        <w:t xml:space="preserve">effected before any of the Design Work is commenced and maintained at least for the period of </w:t>
      </w:r>
      <w:r w:rsidR="00D1596D">
        <w:t xml:space="preserve">6 </w:t>
      </w:r>
      <w:r>
        <w:t>years commencing from the end of the last Defects Liability Period.</w:t>
      </w:r>
    </w:p>
    <w:p w14:paraId="3135A62A" w14:textId="65F5D49C" w:rsidR="00060BCB" w:rsidRPr="00264A63" w:rsidRDefault="00060BCB" w:rsidP="00C10DFB">
      <w:pPr>
        <w:pStyle w:val="MELegal3"/>
      </w:pPr>
      <w:bookmarkStart w:id="272" w:name="_Ref144282854"/>
      <w:r w:rsidRPr="00AC47D0">
        <w:t xml:space="preserve">The liabilities and obligations of the parties will not be limited by the effecting of any professional indemnity insurance under this clause </w:t>
      </w:r>
      <w:r w:rsidRPr="00AC47D0">
        <w:fldChar w:fldCharType="begin"/>
      </w:r>
      <w:r w:rsidRPr="00AC47D0">
        <w:instrText xml:space="preserve"> REF _Ref381003674 \w \h  \* MERGEFORMAT </w:instrText>
      </w:r>
      <w:r w:rsidRPr="00AC47D0">
        <w:fldChar w:fldCharType="separate"/>
      </w:r>
      <w:r w:rsidR="00547834">
        <w:t>2.14</w:t>
      </w:r>
      <w:r w:rsidRPr="00AC47D0">
        <w:fldChar w:fldCharType="end"/>
      </w:r>
      <w:r w:rsidRPr="00AC47D0">
        <w:t>.</w:t>
      </w:r>
      <w:bookmarkEnd w:id="272"/>
    </w:p>
    <w:p w14:paraId="41B1BA0A" w14:textId="7DEFD782" w:rsidR="00541C51" w:rsidRDefault="00541C51" w:rsidP="00541C51">
      <w:pPr>
        <w:pStyle w:val="MELegal2"/>
      </w:pPr>
      <w:bookmarkStart w:id="273" w:name="_Ref453336115"/>
      <w:bookmarkStart w:id="274" w:name="_Toc145327420"/>
      <w:r w:rsidRPr="00264A63">
        <w:t>Principal Contractor Site and Non Principal Contractor Site</w:t>
      </w:r>
      <w:bookmarkEnd w:id="273"/>
      <w:bookmarkEnd w:id="274"/>
    </w:p>
    <w:p w14:paraId="5A3AE181" w14:textId="142722D2" w:rsidR="00541C51" w:rsidRPr="00264A63" w:rsidRDefault="00541C51" w:rsidP="00541C51">
      <w:pPr>
        <w:pStyle w:val="MELegal3"/>
        <w:rPr>
          <w:b/>
        </w:rPr>
      </w:pPr>
      <w:r w:rsidRPr="00264A63">
        <w:t xml:space="preserve">Where </w:t>
      </w:r>
      <w:r>
        <w:t>the Contractor</w:t>
      </w:r>
      <w:r w:rsidRPr="00264A63">
        <w:t xml:space="preserve"> </w:t>
      </w:r>
      <w:r>
        <w:t>is</w:t>
      </w:r>
      <w:r w:rsidRPr="00264A63">
        <w:t xml:space="preserve"> given access to the Principal Contractor Site under the Contract</w:t>
      </w:r>
      <w:r>
        <w:t xml:space="preserve"> or where clause </w:t>
      </w:r>
      <w:r>
        <w:fldChar w:fldCharType="begin"/>
      </w:r>
      <w:r>
        <w:instrText xml:space="preserve"> REF _Ref86826980 \w \h </w:instrText>
      </w:r>
      <w:r>
        <w:fldChar w:fldCharType="separate"/>
      </w:r>
      <w:r w:rsidR="00547834">
        <w:t>3.2(d)</w:t>
      </w:r>
      <w:r>
        <w:fldChar w:fldCharType="end"/>
      </w:r>
      <w:r>
        <w:t xml:space="preserve"> applies</w:t>
      </w:r>
      <w:r w:rsidRPr="00264A63">
        <w:t xml:space="preserve">, </w:t>
      </w:r>
      <w:r>
        <w:t>the Contractor</w:t>
      </w:r>
      <w:r w:rsidRPr="00264A63">
        <w:t xml:space="preserve"> must:</w:t>
      </w:r>
    </w:p>
    <w:p w14:paraId="1FEA03D5" w14:textId="1C0FB187" w:rsidR="00541C51" w:rsidRPr="00264A63" w:rsidRDefault="00541C51" w:rsidP="00541C51">
      <w:pPr>
        <w:pStyle w:val="MELegal4"/>
      </w:pPr>
      <w:bookmarkStart w:id="275" w:name="_Ref86827007"/>
      <w:r w:rsidRPr="00264A63">
        <w:t xml:space="preserve">assume full responsibility for and full management and control of the Principal Contractor Site while </w:t>
      </w:r>
      <w:r>
        <w:t>the Contractor</w:t>
      </w:r>
      <w:r w:rsidRPr="00264A63">
        <w:t xml:space="preserve"> </w:t>
      </w:r>
      <w:r>
        <w:t>is</w:t>
      </w:r>
      <w:r w:rsidRPr="00264A63">
        <w:t xml:space="preserve"> the 'person </w:t>
      </w:r>
      <w:r>
        <w:t xml:space="preserve">with management </w:t>
      </w:r>
      <w:r w:rsidR="00097A50">
        <w:t>or</w:t>
      </w:r>
      <w:r w:rsidRPr="00264A63">
        <w:t xml:space="preserve"> control' of the Principal Contractor Site </w:t>
      </w:r>
      <w:r>
        <w:t>under clause </w:t>
      </w:r>
      <w:r>
        <w:rPr>
          <w:highlight w:val="cyan"/>
        </w:rPr>
        <w:fldChar w:fldCharType="begin"/>
      </w:r>
      <w:r>
        <w:instrText xml:space="preserve"> REF _Ref86826768 \w \h </w:instrText>
      </w:r>
      <w:r>
        <w:rPr>
          <w:highlight w:val="cyan"/>
        </w:rPr>
      </w:r>
      <w:r>
        <w:rPr>
          <w:highlight w:val="cyan"/>
        </w:rPr>
        <w:fldChar w:fldCharType="separate"/>
      </w:r>
      <w:r w:rsidR="00547834">
        <w:t>3.2(j)</w:t>
      </w:r>
      <w:r>
        <w:rPr>
          <w:highlight w:val="cyan"/>
        </w:rPr>
        <w:fldChar w:fldCharType="end"/>
      </w:r>
      <w:r w:rsidRPr="00264A63">
        <w:t>; and</w:t>
      </w:r>
      <w:bookmarkEnd w:id="275"/>
    </w:p>
    <w:p w14:paraId="6FA1C06B" w14:textId="06560FE6" w:rsidR="00541C51" w:rsidRPr="00264A63" w:rsidRDefault="00541C51" w:rsidP="00541C51">
      <w:pPr>
        <w:pStyle w:val="MELegal4"/>
      </w:pPr>
      <w:r w:rsidRPr="00264A63">
        <w:t xml:space="preserve">without limiting </w:t>
      </w:r>
      <w:r>
        <w:t>clause </w:t>
      </w:r>
      <w:r>
        <w:fldChar w:fldCharType="begin"/>
      </w:r>
      <w:r>
        <w:instrText xml:space="preserve"> REF _Ref86827007 \w \h </w:instrText>
      </w:r>
      <w:r>
        <w:fldChar w:fldCharType="separate"/>
      </w:r>
      <w:r w:rsidR="00547834">
        <w:t>2.15(a)(i)</w:t>
      </w:r>
      <w:r>
        <w:fldChar w:fldCharType="end"/>
      </w:r>
      <w:r w:rsidRPr="00264A63">
        <w:t>:</w:t>
      </w:r>
    </w:p>
    <w:p w14:paraId="2B5FB1FF" w14:textId="77777777" w:rsidR="00541C51" w:rsidRPr="00264A63" w:rsidRDefault="00541C51" w:rsidP="00541C51">
      <w:pPr>
        <w:pStyle w:val="MELegal5"/>
      </w:pPr>
      <w:r w:rsidRPr="00264A63">
        <w:t xml:space="preserve">ensure the Principal Contractor Site is kept secure at all times (including against entry by any unauthorised person); </w:t>
      </w:r>
    </w:p>
    <w:p w14:paraId="113C577C" w14:textId="77777777" w:rsidR="00541C51" w:rsidRPr="00264A63" w:rsidRDefault="00541C51" w:rsidP="00541C51">
      <w:pPr>
        <w:pStyle w:val="MELegal5"/>
      </w:pPr>
      <w:r w:rsidRPr="00264A63">
        <w:t>ensure that any person entering the Principal Contractor Site completes adequate safety or other training or induction before entering the Principal Contractor Site; and</w:t>
      </w:r>
    </w:p>
    <w:p w14:paraId="52F4ED56" w14:textId="77777777" w:rsidR="00541C51" w:rsidRPr="00264A63" w:rsidRDefault="00541C51" w:rsidP="00541C51">
      <w:pPr>
        <w:pStyle w:val="MELegal5"/>
      </w:pPr>
      <w:r w:rsidRPr="00264A63">
        <w:t xml:space="preserve">ensure that any person entering the Principal Contractor Site complies with all requirements that may arise in connection with </w:t>
      </w:r>
      <w:r>
        <w:t>the Contractor</w:t>
      </w:r>
      <w:r w:rsidRPr="00264A63">
        <w:t xml:space="preserve"> ensuring </w:t>
      </w:r>
      <w:r>
        <w:t>the Contractor's</w:t>
      </w:r>
      <w:r w:rsidRPr="00264A63">
        <w:t xml:space="preserve"> full compliance with the Contract.</w:t>
      </w:r>
    </w:p>
    <w:p w14:paraId="1941EC6A" w14:textId="04F4E6CB" w:rsidR="00541C51" w:rsidRPr="00886646" w:rsidRDefault="00541C51" w:rsidP="00541C51">
      <w:pPr>
        <w:pStyle w:val="MELegal3"/>
        <w:rPr>
          <w:b/>
        </w:rPr>
      </w:pPr>
      <w:r w:rsidRPr="00886646">
        <w:t xml:space="preserve">Where the Contractor is given access to a Non Principal Contractor Site, or are no longer the 'person with management </w:t>
      </w:r>
      <w:r>
        <w:t>or</w:t>
      </w:r>
      <w:r w:rsidRPr="00886646">
        <w:t xml:space="preserve"> control' of the Principal Contractor Site </w:t>
      </w:r>
      <w:r>
        <w:t>under</w:t>
      </w:r>
      <w:r w:rsidRPr="00886646">
        <w:t xml:space="preserve"> clause </w:t>
      </w:r>
      <w:r>
        <w:fldChar w:fldCharType="begin"/>
      </w:r>
      <w:r>
        <w:instrText xml:space="preserve"> REF _Ref86826768 \w \h </w:instrText>
      </w:r>
      <w:r>
        <w:fldChar w:fldCharType="separate"/>
      </w:r>
      <w:r w:rsidR="00547834">
        <w:t>3.2(j)</w:t>
      </w:r>
      <w:r>
        <w:fldChar w:fldCharType="end"/>
      </w:r>
      <w:r w:rsidRPr="00886646">
        <w:t xml:space="preserve"> (unless the Contractor has otherwise been directed under clause </w:t>
      </w:r>
      <w:r>
        <w:fldChar w:fldCharType="begin"/>
      </w:r>
      <w:r>
        <w:instrText xml:space="preserve"> REF _Ref86826980 \w \h </w:instrText>
      </w:r>
      <w:r>
        <w:fldChar w:fldCharType="separate"/>
      </w:r>
      <w:r w:rsidR="00547834">
        <w:t>3.2(d)</w:t>
      </w:r>
      <w:r>
        <w:fldChar w:fldCharType="end"/>
      </w:r>
      <w:r w:rsidRPr="00886646">
        <w:t xml:space="preserve"> that it is still to carry out the obligations as if it was</w:t>
      </w:r>
      <w:r w:rsidR="00966E72">
        <w:t xml:space="preserve"> the</w:t>
      </w:r>
      <w:r w:rsidRPr="00886646">
        <w:t xml:space="preserve"> 'principal contractor'), the Contractor must:</w:t>
      </w:r>
    </w:p>
    <w:p w14:paraId="11174EC4" w14:textId="77777777" w:rsidR="00541C51" w:rsidRPr="00264A63" w:rsidRDefault="00541C51" w:rsidP="00541C51">
      <w:pPr>
        <w:pStyle w:val="MELegal4"/>
        <w:rPr>
          <w:b/>
        </w:rPr>
      </w:pPr>
      <w:bookmarkStart w:id="276" w:name="_Ref86827051"/>
      <w:r w:rsidRPr="00264A63">
        <w:t xml:space="preserve">allow Council or other </w:t>
      </w:r>
      <w:r>
        <w:t>'</w:t>
      </w:r>
      <w:r w:rsidRPr="00264A63">
        <w:t xml:space="preserve">person </w:t>
      </w:r>
      <w:r>
        <w:t xml:space="preserve">with </w:t>
      </w:r>
      <w:r w:rsidRPr="00264A63">
        <w:t xml:space="preserve">management </w:t>
      </w:r>
      <w:r>
        <w:t>or</w:t>
      </w:r>
      <w:r w:rsidRPr="00264A63">
        <w:t xml:space="preserve"> control</w:t>
      </w:r>
      <w:r>
        <w:t>'</w:t>
      </w:r>
      <w:r w:rsidRPr="00264A63">
        <w:t xml:space="preserve"> of the Non Principal Contractor Site ("</w:t>
      </w:r>
      <w:r w:rsidRPr="00264A63">
        <w:rPr>
          <w:b/>
        </w:rPr>
        <w:t>Non Principal Contractor Site Occupant</w:t>
      </w:r>
      <w:r w:rsidRPr="00264A63">
        <w:t xml:space="preserve">") to maintain its possession or management and control of the Non Principal Contractor Site while </w:t>
      </w:r>
      <w:r>
        <w:t>the Contractor</w:t>
      </w:r>
      <w:r w:rsidRPr="00264A63">
        <w:t xml:space="preserve"> </w:t>
      </w:r>
      <w:r>
        <w:t>is</w:t>
      </w:r>
      <w:r w:rsidRPr="00264A63">
        <w:t xml:space="preserve"> carrying out the work within the Non Principal Contractor Site; and</w:t>
      </w:r>
      <w:bookmarkEnd w:id="276"/>
    </w:p>
    <w:p w14:paraId="463567C8" w14:textId="2B875FDB" w:rsidR="00541C51" w:rsidRPr="00264A63" w:rsidRDefault="00541C51" w:rsidP="00541C51">
      <w:pPr>
        <w:pStyle w:val="MELegal4"/>
      </w:pPr>
      <w:r w:rsidRPr="00264A63">
        <w:t xml:space="preserve">without limiting </w:t>
      </w:r>
      <w:r>
        <w:t>clause </w:t>
      </w:r>
      <w:r>
        <w:fldChar w:fldCharType="begin"/>
      </w:r>
      <w:r>
        <w:instrText xml:space="preserve"> REF _Ref86827051 \w \h </w:instrText>
      </w:r>
      <w:r>
        <w:fldChar w:fldCharType="separate"/>
      </w:r>
      <w:r w:rsidR="00547834">
        <w:t>2.15(b)(i)</w:t>
      </w:r>
      <w:r>
        <w:fldChar w:fldCharType="end"/>
      </w:r>
      <w:r w:rsidRPr="00264A63">
        <w:t>:</w:t>
      </w:r>
    </w:p>
    <w:p w14:paraId="09DB2E70" w14:textId="77777777" w:rsidR="00541C51" w:rsidRPr="00264A63" w:rsidRDefault="00541C51" w:rsidP="00541C51">
      <w:pPr>
        <w:pStyle w:val="MELegal5"/>
      </w:pPr>
      <w:r w:rsidRPr="00264A63">
        <w:t xml:space="preserve">comply with the directions of the Non Principal Contractor Site Occupant regarding the timing and conditions of </w:t>
      </w:r>
      <w:r>
        <w:t>the Contractor's</w:t>
      </w:r>
      <w:r w:rsidRPr="00264A63">
        <w:t xml:space="preserve"> access to the Non Principal Contractor Site; and</w:t>
      </w:r>
    </w:p>
    <w:p w14:paraId="38913CCE" w14:textId="77777777" w:rsidR="00541C51" w:rsidRPr="00622D1B" w:rsidRDefault="00541C51" w:rsidP="00541C51">
      <w:pPr>
        <w:pStyle w:val="MELegal5"/>
        <w:rPr>
          <w:bCs/>
        </w:rPr>
      </w:pPr>
      <w:r w:rsidRPr="00264A63">
        <w:t>complete any safety or other training or induction required by the Non Principal Contractor Site Occupant before entering upon the Non Principal Contractor Site.</w:t>
      </w:r>
    </w:p>
    <w:p w14:paraId="36D67491" w14:textId="77777777" w:rsidR="00541C51" w:rsidRPr="00264A63" w:rsidRDefault="00541C51" w:rsidP="00541C51">
      <w:pPr>
        <w:pStyle w:val="MELegal2"/>
      </w:pPr>
      <w:bookmarkStart w:id="277" w:name="_Ref380157612"/>
      <w:bookmarkStart w:id="278" w:name="_Toc145327421"/>
      <w:r w:rsidRPr="00264A63">
        <w:t>Separate Contractors</w:t>
      </w:r>
      <w:bookmarkEnd w:id="277"/>
      <w:bookmarkEnd w:id="278"/>
    </w:p>
    <w:p w14:paraId="5C42AE53" w14:textId="6968C66A" w:rsidR="00541C51" w:rsidRPr="00264A63" w:rsidRDefault="00541C51" w:rsidP="00541C51">
      <w:pPr>
        <w:pStyle w:val="MELegal3"/>
      </w:pPr>
      <w:r>
        <w:t>The Contractor</w:t>
      </w:r>
      <w:r w:rsidRPr="00264A63">
        <w:t xml:space="preserve"> agree</w:t>
      </w:r>
      <w:r>
        <w:t>s</w:t>
      </w:r>
      <w:r w:rsidRPr="00264A63">
        <w:t xml:space="preserve"> that Council is entitled to arrange for separate contractors or Council’s staff to carry out works (other than </w:t>
      </w:r>
      <w:r w:rsidR="00966E72">
        <w:t xml:space="preserve">the </w:t>
      </w:r>
      <w:r w:rsidRPr="00264A63">
        <w:t>Works) on the Site on behalf of Council ("</w:t>
      </w:r>
      <w:r w:rsidRPr="00264A63">
        <w:rPr>
          <w:b/>
        </w:rPr>
        <w:t>Separate Contractors</w:t>
      </w:r>
      <w:r w:rsidRPr="00264A63">
        <w:t xml:space="preserve">") concurrently with the execution by </w:t>
      </w:r>
      <w:r>
        <w:t>the Contractor</w:t>
      </w:r>
      <w:r w:rsidRPr="00264A63">
        <w:t xml:space="preserve"> of the Works.</w:t>
      </w:r>
    </w:p>
    <w:p w14:paraId="33356BC4" w14:textId="77777777" w:rsidR="00060BCB" w:rsidRPr="009F7795" w:rsidRDefault="00060BCB" w:rsidP="00060BCB">
      <w:pPr>
        <w:pStyle w:val="MELegal3"/>
      </w:pPr>
      <w:r w:rsidRPr="009F7795">
        <w:t xml:space="preserve">In respect of Separate Contractors: </w:t>
      </w:r>
    </w:p>
    <w:p w14:paraId="2374035D" w14:textId="3FB8C54A" w:rsidR="00060BCB" w:rsidRDefault="00060BCB" w:rsidP="00060BCB">
      <w:pPr>
        <w:pStyle w:val="MELegal4"/>
      </w:pPr>
      <w:bookmarkStart w:id="279" w:name="_Ref56002212"/>
      <w:r>
        <w:t>Council’s Representative will</w:t>
      </w:r>
      <w:r w:rsidRPr="004B4E32">
        <w:t xml:space="preserve"> notify in writing the </w:t>
      </w:r>
      <w:r w:rsidRPr="005C3A27">
        <w:rPr>
          <w:iCs/>
        </w:rPr>
        <w:t>Contractor</w:t>
      </w:r>
      <w:r w:rsidRPr="004B4E32">
        <w:t xml:space="preserve"> of the identity of </w:t>
      </w:r>
      <w:r w:rsidRPr="005C3A27">
        <w:rPr>
          <w:iCs/>
        </w:rPr>
        <w:t>Separate Contractors</w:t>
      </w:r>
      <w:r>
        <w:rPr>
          <w:iCs/>
        </w:rPr>
        <w:t xml:space="preserve"> (including those set out in Item </w:t>
      </w:r>
      <w:r w:rsidR="009B5E0B">
        <w:rPr>
          <w:iCs/>
        </w:rPr>
        <w:fldChar w:fldCharType="begin"/>
      </w:r>
      <w:r w:rsidR="009B5E0B">
        <w:rPr>
          <w:iCs/>
        </w:rPr>
        <w:instrText xml:space="preserve"> REF _Ref87603427 \w \h </w:instrText>
      </w:r>
      <w:r w:rsidR="009B5E0B">
        <w:rPr>
          <w:iCs/>
        </w:rPr>
      </w:r>
      <w:r w:rsidR="009B5E0B">
        <w:rPr>
          <w:iCs/>
        </w:rPr>
        <w:fldChar w:fldCharType="separate"/>
      </w:r>
      <w:r w:rsidR="00547834">
        <w:rPr>
          <w:iCs/>
        </w:rPr>
        <w:t>20</w:t>
      </w:r>
      <w:r w:rsidR="009B5E0B">
        <w:rPr>
          <w:iCs/>
        </w:rPr>
        <w:fldChar w:fldCharType="end"/>
      </w:r>
      <w:r>
        <w:rPr>
          <w:iCs/>
        </w:rPr>
        <w:t>)</w:t>
      </w:r>
      <w:r w:rsidRPr="00C01C36">
        <w:t>;</w:t>
      </w:r>
      <w:bookmarkEnd w:id="279"/>
      <w:r w:rsidRPr="004B4E32">
        <w:t xml:space="preserve"> </w:t>
      </w:r>
    </w:p>
    <w:p w14:paraId="34B1D35D" w14:textId="77777777" w:rsidR="00060BCB" w:rsidRDefault="00060BCB" w:rsidP="00060BCB">
      <w:pPr>
        <w:pStyle w:val="MELegal4"/>
      </w:pPr>
      <w:r>
        <w:t xml:space="preserve">the </w:t>
      </w:r>
      <w:r w:rsidRPr="005C3A27">
        <w:t>Contractor</w:t>
      </w:r>
      <w:r>
        <w:t xml:space="preserve"> must ensure that the work of </w:t>
      </w:r>
      <w:r w:rsidRPr="005C3A27">
        <w:t>Separate Contractors</w:t>
      </w:r>
      <w:r w:rsidRPr="00B756B3">
        <w:t xml:space="preserve"> </w:t>
      </w:r>
      <w:r>
        <w:t>is co-ordinated with</w:t>
      </w:r>
      <w:r w:rsidRPr="00B756B3">
        <w:t xml:space="preserve"> </w:t>
      </w:r>
      <w:r w:rsidRPr="005C3A27">
        <w:t>the Work</w:t>
      </w:r>
      <w:r>
        <w:t xml:space="preserve">s as a whole and must facilitate the execution of the work by </w:t>
      </w:r>
      <w:r w:rsidRPr="005C3A27">
        <w:t>Separate Contractors</w:t>
      </w:r>
      <w:r>
        <w:t>;</w:t>
      </w:r>
    </w:p>
    <w:p w14:paraId="250662B1" w14:textId="6D63035A" w:rsidR="00060BCB" w:rsidRPr="00201FFC" w:rsidRDefault="00060BCB" w:rsidP="00060BCB">
      <w:pPr>
        <w:pStyle w:val="MELegal4"/>
      </w:pPr>
      <w:r w:rsidRPr="00201FFC">
        <w:t xml:space="preserve">the </w:t>
      </w:r>
      <w:r w:rsidRPr="005C3A27">
        <w:t>Contractor</w:t>
      </w:r>
      <w:r w:rsidRPr="00201FFC">
        <w:t xml:space="preserve"> will be responsible for any damage to</w:t>
      </w:r>
      <w:r w:rsidRPr="00B756B3">
        <w:t xml:space="preserve"> </w:t>
      </w:r>
      <w:r w:rsidRPr="005C3A27">
        <w:t>the Work</w:t>
      </w:r>
      <w:r>
        <w:t>s</w:t>
      </w:r>
      <w:r w:rsidRPr="00201FFC">
        <w:t xml:space="preserve"> caused by an act or default of </w:t>
      </w:r>
      <w:r w:rsidRPr="005C3A27">
        <w:t>Separate Contractors</w:t>
      </w:r>
      <w:r w:rsidRPr="00B756B3">
        <w:t xml:space="preserve"> </w:t>
      </w:r>
      <w:r w:rsidRPr="00201FFC">
        <w:t xml:space="preserve">to the extent the </w:t>
      </w:r>
      <w:r w:rsidRPr="005C3A27">
        <w:t>Contractor</w:t>
      </w:r>
      <w:r w:rsidRPr="00201FFC">
        <w:t xml:space="preserve"> has failed to comply with </w:t>
      </w:r>
      <w:r>
        <w:t xml:space="preserve">its obligations in relation to </w:t>
      </w:r>
      <w:r w:rsidRPr="005C3A27">
        <w:t>Separate Contractors</w:t>
      </w:r>
      <w:r>
        <w:rPr>
          <w:i/>
          <w:iCs/>
        </w:rPr>
        <w:t xml:space="preserve"> </w:t>
      </w:r>
      <w:r>
        <w:t xml:space="preserve">under </w:t>
      </w:r>
      <w:r w:rsidRPr="00201FFC">
        <w:t xml:space="preserve">this </w:t>
      </w:r>
      <w:r w:rsidRPr="005C3A27">
        <w:t>Contract</w:t>
      </w:r>
      <w:r w:rsidRPr="00201FFC">
        <w:t xml:space="preserve"> (including this clause</w:t>
      </w:r>
      <w:r>
        <w:t xml:space="preserve"> </w:t>
      </w:r>
      <w:r>
        <w:fldChar w:fldCharType="begin"/>
      </w:r>
      <w:r>
        <w:instrText xml:space="preserve"> REF _Ref380157612 \w \h </w:instrText>
      </w:r>
      <w:r>
        <w:fldChar w:fldCharType="separate"/>
      </w:r>
      <w:r w:rsidR="00547834">
        <w:t>2.16</w:t>
      </w:r>
      <w:r>
        <w:fldChar w:fldCharType="end"/>
      </w:r>
      <w:r w:rsidRPr="00201FFC">
        <w:t>);</w:t>
      </w:r>
    </w:p>
    <w:p w14:paraId="0104D3DB" w14:textId="16BB4350" w:rsidR="00060BCB" w:rsidRPr="00201FFC" w:rsidRDefault="00060BCB" w:rsidP="00060BCB">
      <w:pPr>
        <w:pStyle w:val="MELegal4"/>
      </w:pPr>
      <w:bookmarkStart w:id="280" w:name="_Ref106720361"/>
      <w:r>
        <w:t xml:space="preserve">to the extent Council’s Representative informs the Contractor of a Separate Contractor not otherwise identified in Item </w:t>
      </w:r>
      <w:r w:rsidR="009B5E0B">
        <w:fldChar w:fldCharType="begin"/>
      </w:r>
      <w:r w:rsidR="009B5E0B">
        <w:instrText xml:space="preserve"> REF _Ref87603427 \w \h </w:instrText>
      </w:r>
      <w:r w:rsidR="009B5E0B">
        <w:fldChar w:fldCharType="separate"/>
      </w:r>
      <w:r w:rsidR="00547834">
        <w:t>20</w:t>
      </w:r>
      <w:r w:rsidR="009B5E0B">
        <w:fldChar w:fldCharType="end"/>
      </w:r>
      <w:r>
        <w:t xml:space="preserve">, then Council’s Representative </w:t>
      </w:r>
      <w:r w:rsidRPr="00201FFC">
        <w:t xml:space="preserve">must use reasonable endeavours to ensure the </w:t>
      </w:r>
      <w:r w:rsidRPr="005C3A27">
        <w:t>Separate Contractor’s</w:t>
      </w:r>
      <w:r w:rsidRPr="00201FFC">
        <w:t xml:space="preserve"> work is undertaken at reasonable times and in reasonable places to mitigate any material adverse impacts on the </w:t>
      </w:r>
      <w:r w:rsidRPr="005C3A27">
        <w:t>Contractor’s</w:t>
      </w:r>
      <w:r w:rsidRPr="00201FFC">
        <w:t xml:space="preserve"> own performance of the </w:t>
      </w:r>
      <w:r>
        <w:t>Works</w:t>
      </w:r>
      <w:r w:rsidRPr="00201FFC">
        <w:t>;</w:t>
      </w:r>
      <w:bookmarkEnd w:id="280"/>
    </w:p>
    <w:p w14:paraId="31402AD6" w14:textId="36220F00" w:rsidR="00060BCB" w:rsidRPr="00201FFC" w:rsidRDefault="00060BCB" w:rsidP="00060BCB">
      <w:pPr>
        <w:pStyle w:val="MELegal4"/>
      </w:pPr>
      <w:r w:rsidRPr="00201FFC">
        <w:t xml:space="preserve">the </w:t>
      </w:r>
      <w:r w:rsidRPr="005C3A27">
        <w:t>Contractor</w:t>
      </w:r>
      <w:r w:rsidRPr="00201FFC">
        <w:t xml:space="preserve"> acknowledges that it will not be entitled to any </w:t>
      </w:r>
      <w:r w:rsidRPr="005C3A27">
        <w:t>Claim</w:t>
      </w:r>
      <w:r w:rsidRPr="00201FFC">
        <w:t xml:space="preserve"> arising out of, or as a result of, any requirement to (including a failure to) co-ordinate </w:t>
      </w:r>
      <w:r>
        <w:t>the Works</w:t>
      </w:r>
      <w:r w:rsidRPr="00201FFC">
        <w:t xml:space="preserve"> with the work performed by </w:t>
      </w:r>
      <w:r w:rsidRPr="005C3A27">
        <w:t>Separate Contractors</w:t>
      </w:r>
      <w:r w:rsidRPr="005E73BB">
        <w:t>,</w:t>
      </w:r>
      <w:r w:rsidRPr="00201FFC">
        <w:t xml:space="preserve"> except and unless the </w:t>
      </w:r>
      <w:r w:rsidRPr="005C3A27">
        <w:t>Contractor</w:t>
      </w:r>
      <w:r w:rsidRPr="00201FFC">
        <w:t xml:space="preserve"> has complied with this </w:t>
      </w:r>
      <w:r w:rsidRPr="005C3A27">
        <w:t>Contract</w:t>
      </w:r>
      <w:r w:rsidRPr="00201FFC">
        <w:t xml:space="preserve"> (including this clause </w:t>
      </w:r>
      <w:r>
        <w:t xml:space="preserve"> </w:t>
      </w:r>
      <w:r>
        <w:fldChar w:fldCharType="begin"/>
      </w:r>
      <w:r>
        <w:instrText xml:space="preserve"> REF _Ref380157612 \w \h </w:instrText>
      </w:r>
      <w:r>
        <w:fldChar w:fldCharType="separate"/>
      </w:r>
      <w:r w:rsidR="00547834">
        <w:t>2.16</w:t>
      </w:r>
      <w:r>
        <w:fldChar w:fldCharType="end"/>
      </w:r>
      <w:r w:rsidRPr="00201FFC">
        <w:t xml:space="preserve">) in connection with </w:t>
      </w:r>
      <w:r w:rsidRPr="005C3A27">
        <w:t>Separate Contractors</w:t>
      </w:r>
      <w:r w:rsidRPr="005E73BB">
        <w:t xml:space="preserve"> </w:t>
      </w:r>
      <w:r w:rsidRPr="00201FFC">
        <w:t>and:</w:t>
      </w:r>
    </w:p>
    <w:p w14:paraId="05B82904" w14:textId="77777777" w:rsidR="00060BCB" w:rsidRPr="00201FFC" w:rsidRDefault="00060BCB" w:rsidP="00060BCB">
      <w:pPr>
        <w:pStyle w:val="MELegal5"/>
      </w:pPr>
      <w:r w:rsidRPr="00201FFC">
        <w:t xml:space="preserve">a </w:t>
      </w:r>
      <w:r w:rsidRPr="005C3A27">
        <w:t>Separate Contractor</w:t>
      </w:r>
      <w:r w:rsidRPr="001B3B03">
        <w:t xml:space="preserve"> </w:t>
      </w:r>
      <w:r w:rsidRPr="00201FFC">
        <w:t xml:space="preserve">causes damage to property (including the </w:t>
      </w:r>
      <w:r>
        <w:t>Works</w:t>
      </w:r>
      <w:r w:rsidRPr="00201FFC">
        <w:t xml:space="preserve">) which has a material adverse impact on the </w:t>
      </w:r>
      <w:r w:rsidRPr="005C3A27">
        <w:t>Contractor’s</w:t>
      </w:r>
      <w:r w:rsidRPr="00201FFC">
        <w:t xml:space="preserve"> performance of the </w:t>
      </w:r>
      <w:r>
        <w:t>Works</w:t>
      </w:r>
      <w:r w:rsidRPr="00201FFC">
        <w:t>;</w:t>
      </w:r>
    </w:p>
    <w:p w14:paraId="050A3232" w14:textId="77777777" w:rsidR="00060BCB" w:rsidRPr="00201FFC" w:rsidRDefault="00060BCB" w:rsidP="00060BCB">
      <w:pPr>
        <w:pStyle w:val="MELegal5"/>
      </w:pPr>
      <w:r w:rsidRPr="00201FFC">
        <w:t xml:space="preserve">a </w:t>
      </w:r>
      <w:r w:rsidRPr="005C3A27">
        <w:t>Separate Contractor</w:t>
      </w:r>
      <w:r w:rsidRPr="001B3B03">
        <w:t xml:space="preserve"> </w:t>
      </w:r>
      <w:r w:rsidRPr="00201FFC">
        <w:t xml:space="preserve">has not complied with a prior written understanding to coordinate its work with the </w:t>
      </w:r>
      <w:r w:rsidRPr="005C3A27">
        <w:t>Contractor</w:t>
      </w:r>
      <w:r w:rsidRPr="00201FFC">
        <w:rPr>
          <w:i/>
          <w:iCs/>
        </w:rPr>
        <w:t xml:space="preserve"> </w:t>
      </w:r>
      <w:r w:rsidRPr="00201FFC">
        <w:t xml:space="preserve">by undertaking work by a certain time, </w:t>
      </w:r>
      <w:r>
        <w:t>and is</w:t>
      </w:r>
      <w:r w:rsidRPr="00201FFC">
        <w:t xml:space="preserve"> late in undertaking that work</w:t>
      </w:r>
      <w:r w:rsidRPr="00201FFC">
        <w:rPr>
          <w:i/>
          <w:iCs/>
        </w:rPr>
        <w:t xml:space="preserve"> </w:t>
      </w:r>
      <w:r w:rsidRPr="00201FFC">
        <w:t xml:space="preserve">and such delay causes a material adverse impact on the </w:t>
      </w:r>
      <w:r w:rsidRPr="005C3A27">
        <w:t>Contractor’s</w:t>
      </w:r>
      <w:r w:rsidRPr="00201FFC">
        <w:t xml:space="preserve"> performance of the </w:t>
      </w:r>
      <w:r>
        <w:t>Works</w:t>
      </w:r>
      <w:r w:rsidRPr="00201FFC">
        <w:t>; or</w:t>
      </w:r>
    </w:p>
    <w:p w14:paraId="662C5749" w14:textId="184478A6" w:rsidR="002C5479" w:rsidRPr="00201FFC" w:rsidRDefault="00060BCB" w:rsidP="002C5479">
      <w:pPr>
        <w:pStyle w:val="MELegal5"/>
      </w:pPr>
      <w:r w:rsidRPr="00201FFC">
        <w:t xml:space="preserve">for a </w:t>
      </w:r>
      <w:r w:rsidRPr="00A75116">
        <w:t xml:space="preserve">Separate Contractor </w:t>
      </w:r>
      <w:r w:rsidRPr="00201FFC">
        <w:t>who is not listed in</w:t>
      </w:r>
      <w:r w:rsidRPr="00201FFC">
        <w:rPr>
          <w:i/>
          <w:iCs/>
        </w:rPr>
        <w:t xml:space="preserve"> </w:t>
      </w:r>
      <w:r w:rsidRPr="005C3A27">
        <w:t>Item</w:t>
      </w:r>
      <w:r w:rsidRPr="00201FFC">
        <w:t xml:space="preserve"> </w:t>
      </w:r>
      <w:r w:rsidR="009B5E0B">
        <w:fldChar w:fldCharType="begin"/>
      </w:r>
      <w:r w:rsidR="009B5E0B">
        <w:instrText xml:space="preserve"> REF _Ref87603427 \w \h </w:instrText>
      </w:r>
      <w:r w:rsidR="009B5E0B">
        <w:fldChar w:fldCharType="separate"/>
      </w:r>
      <w:r w:rsidR="00547834">
        <w:t>20</w:t>
      </w:r>
      <w:r w:rsidR="009B5E0B">
        <w:fldChar w:fldCharType="end"/>
      </w:r>
      <w:r w:rsidRPr="00201FFC">
        <w:t>,</w:t>
      </w:r>
      <w:r>
        <w:t xml:space="preserve"> Council’s Representative</w:t>
      </w:r>
      <w:r w:rsidRPr="00201FFC">
        <w:t xml:space="preserve"> is </w:t>
      </w:r>
      <w:r w:rsidRPr="00201FFC">
        <w:rPr>
          <w:rFonts w:cs="Arial"/>
        </w:rPr>
        <w:t>unable</w:t>
      </w:r>
      <w:r w:rsidRPr="00201FFC">
        <w:t xml:space="preserve"> to mitigate any material adverse impact on the </w:t>
      </w:r>
      <w:r w:rsidRPr="005C3A27">
        <w:t>Contractor’s</w:t>
      </w:r>
      <w:r w:rsidRPr="00201FFC">
        <w:t xml:space="preserve"> performance of the </w:t>
      </w:r>
      <w:r>
        <w:t>Works</w:t>
      </w:r>
      <w:r w:rsidRPr="00201FFC">
        <w:t xml:space="preserve"> as contemplated under clause</w:t>
      </w:r>
      <w:r>
        <w:t xml:space="preserve"> </w:t>
      </w:r>
      <w:r>
        <w:fldChar w:fldCharType="begin"/>
      </w:r>
      <w:r>
        <w:instrText xml:space="preserve"> REF _Ref106720361 \w \h </w:instrText>
      </w:r>
      <w:r>
        <w:fldChar w:fldCharType="separate"/>
      </w:r>
      <w:r w:rsidR="00547834">
        <w:t>2.16(b)(iv)</w:t>
      </w:r>
      <w:r>
        <w:fldChar w:fldCharType="end"/>
      </w:r>
      <w:r w:rsidRPr="00201FFC">
        <w:t xml:space="preserve">, </w:t>
      </w:r>
    </w:p>
    <w:p w14:paraId="3A3AE95C" w14:textId="31E89C32" w:rsidR="00060BCB" w:rsidRPr="00201FFC" w:rsidRDefault="00060BCB" w:rsidP="00C10DFB">
      <w:pPr>
        <w:pStyle w:val="MELegal5"/>
        <w:numPr>
          <w:ilvl w:val="0"/>
          <w:numId w:val="0"/>
        </w:numPr>
        <w:ind w:left="2722"/>
      </w:pPr>
      <w:r w:rsidRPr="00201FFC">
        <w:t xml:space="preserve">in which case the </w:t>
      </w:r>
      <w:r w:rsidRPr="005C3A27">
        <w:t>Contractor’s</w:t>
      </w:r>
      <w:r w:rsidRPr="00201FFC">
        <w:t xml:space="preserve"> sole entitlement will be to </w:t>
      </w:r>
      <w:r w:rsidRPr="005C3A27">
        <w:t>Claim</w:t>
      </w:r>
      <w:r w:rsidRPr="00201FFC">
        <w:t xml:space="preserve">, subject to and in accordance with the </w:t>
      </w:r>
      <w:r w:rsidRPr="005C3A27">
        <w:t>Contract</w:t>
      </w:r>
      <w:r w:rsidRPr="00201FFC">
        <w:t xml:space="preserve">, an </w:t>
      </w:r>
      <w:r>
        <w:t xml:space="preserve">extension of time in accordance with clause </w:t>
      </w:r>
      <w:r>
        <w:fldChar w:fldCharType="begin"/>
      </w:r>
      <w:r>
        <w:instrText xml:space="preserve"> REF _Ref380994832 \w \h </w:instrText>
      </w:r>
      <w:r>
        <w:fldChar w:fldCharType="separate"/>
      </w:r>
      <w:r w:rsidR="00547834">
        <w:t>5.6</w:t>
      </w:r>
      <w:r>
        <w:fldChar w:fldCharType="end"/>
      </w:r>
      <w:r w:rsidRPr="00201FFC">
        <w:t xml:space="preserve"> and delay costs for the material adverse impacts caused by the</w:t>
      </w:r>
      <w:r w:rsidRPr="00D33FE8">
        <w:t xml:space="preserve"> </w:t>
      </w:r>
      <w:r w:rsidRPr="005C3A27">
        <w:t>Separate Contractor</w:t>
      </w:r>
      <w:r w:rsidRPr="00D33FE8">
        <w:t xml:space="preserve"> </w:t>
      </w:r>
      <w:r w:rsidRPr="00201FFC">
        <w:t xml:space="preserve">on the </w:t>
      </w:r>
      <w:r w:rsidRPr="005C3A27">
        <w:t>Contractor’s</w:t>
      </w:r>
      <w:r w:rsidRPr="00201FFC">
        <w:t xml:space="preserve"> performance of the</w:t>
      </w:r>
      <w:r>
        <w:t xml:space="preserve"> Works</w:t>
      </w:r>
      <w:r w:rsidRPr="00201FFC">
        <w:t>; and</w:t>
      </w:r>
    </w:p>
    <w:p w14:paraId="05268338" w14:textId="75708B88" w:rsidR="00541C51" w:rsidRPr="00264A63" w:rsidRDefault="00060BCB" w:rsidP="00C10DFB">
      <w:pPr>
        <w:pStyle w:val="MELegal4"/>
      </w:pPr>
      <w:bookmarkStart w:id="281" w:name="_Ref56002222"/>
      <w:r w:rsidRPr="00201FFC">
        <w:t xml:space="preserve">the </w:t>
      </w:r>
      <w:r w:rsidRPr="005C3A27">
        <w:rPr>
          <w:iCs/>
        </w:rPr>
        <w:t>Contractor</w:t>
      </w:r>
      <w:r w:rsidRPr="00201FFC">
        <w:t xml:space="preserve"> must</w:t>
      </w:r>
      <w:r>
        <w:t xml:space="preserve"> for the consideration set out in Item </w:t>
      </w:r>
      <w:r w:rsidR="009B5E0B">
        <w:fldChar w:fldCharType="begin"/>
      </w:r>
      <w:r w:rsidR="009B5E0B">
        <w:instrText xml:space="preserve"> REF _Ref86826067 \w \h </w:instrText>
      </w:r>
      <w:r w:rsidR="009B5E0B">
        <w:fldChar w:fldCharType="separate"/>
      </w:r>
      <w:r w:rsidR="00547834">
        <w:t>21</w:t>
      </w:r>
      <w:r w:rsidR="009B5E0B">
        <w:fldChar w:fldCharType="end"/>
      </w:r>
      <w:r>
        <w:t xml:space="preserve"> (if any)</w:t>
      </w:r>
      <w:r w:rsidRPr="00201FFC">
        <w:t xml:space="preserve"> </w:t>
      </w:r>
      <w:r w:rsidRPr="004B4E32">
        <w:t xml:space="preserve">make available for use by </w:t>
      </w:r>
      <w:r w:rsidRPr="005C3A27">
        <w:rPr>
          <w:iCs/>
        </w:rPr>
        <w:t>Separate Contractors</w:t>
      </w:r>
      <w:r w:rsidRPr="00D33FE8">
        <w:rPr>
          <w:iCs/>
        </w:rPr>
        <w:t xml:space="preserve"> </w:t>
      </w:r>
      <w:r w:rsidRPr="004B4E32">
        <w:t xml:space="preserve">all facilities and services which are otherwise provided by the </w:t>
      </w:r>
      <w:r w:rsidRPr="005C3A27">
        <w:rPr>
          <w:iCs/>
        </w:rPr>
        <w:t>Contractor</w:t>
      </w:r>
      <w:r w:rsidRPr="004B4E32">
        <w:t xml:space="preserve"> in connection with </w:t>
      </w:r>
      <w:r>
        <w:t xml:space="preserve">the Works </w:t>
      </w:r>
      <w:r w:rsidRPr="004B4E32">
        <w:t xml:space="preserve">and the </w:t>
      </w:r>
      <w:r w:rsidRPr="005C3A27">
        <w:rPr>
          <w:iCs/>
        </w:rPr>
        <w:t>Contractor</w:t>
      </w:r>
      <w:r w:rsidRPr="004B4E32">
        <w:t xml:space="preserve"> </w:t>
      </w:r>
      <w:r>
        <w:t>must</w:t>
      </w:r>
      <w:r w:rsidRPr="004B4E32">
        <w:t xml:space="preserve"> co-operate with </w:t>
      </w:r>
      <w:r>
        <w:t>Council’s Representative</w:t>
      </w:r>
      <w:r w:rsidRPr="004B4E32">
        <w:t xml:space="preserve"> and </w:t>
      </w:r>
      <w:r w:rsidRPr="005C3A27">
        <w:rPr>
          <w:iCs/>
        </w:rPr>
        <w:t>Separate Contractors</w:t>
      </w:r>
      <w:r w:rsidRPr="004B4E32">
        <w:t xml:space="preserve"> in the use of such facilities.</w:t>
      </w:r>
      <w:bookmarkEnd w:id="281"/>
      <w:r w:rsidRPr="004B4E32">
        <w:t xml:space="preserve"> </w:t>
      </w:r>
      <w:r w:rsidR="00541C51" w:rsidRPr="00264A63">
        <w:t xml:space="preserve">  </w:t>
      </w:r>
    </w:p>
    <w:p w14:paraId="31849F63" w14:textId="77777777" w:rsidR="00541C51" w:rsidRPr="00264A63" w:rsidRDefault="00541C51" w:rsidP="00541C51">
      <w:pPr>
        <w:pStyle w:val="MELegal2"/>
      </w:pPr>
      <w:bookmarkStart w:id="282" w:name="_Ref453336223"/>
      <w:bookmarkStart w:id="283" w:name="_Toc145327422"/>
      <w:r w:rsidRPr="00264A63">
        <w:t>Advertising and Signage</w:t>
      </w:r>
      <w:bookmarkEnd w:id="282"/>
      <w:bookmarkEnd w:id="283"/>
    </w:p>
    <w:p w14:paraId="47E35A9A" w14:textId="77777777" w:rsidR="00541C51" w:rsidRPr="00264A63" w:rsidRDefault="00541C51" w:rsidP="00541C51">
      <w:pPr>
        <w:pStyle w:val="MELegal3"/>
      </w:pPr>
      <w:bookmarkStart w:id="284" w:name="_Ref453336225"/>
      <w:r>
        <w:t>The Contractor</w:t>
      </w:r>
      <w:r w:rsidRPr="00264A63">
        <w:t xml:space="preserve"> must not permit on the Site, and must remove from the Site, any form of adverti</w:t>
      </w:r>
      <w:r>
        <w:t>si</w:t>
      </w:r>
      <w:r w:rsidRPr="00264A63">
        <w:t>ng or signage which has not been approved in writing by Council</w:t>
      </w:r>
      <w:r>
        <w:t xml:space="preserve">'s </w:t>
      </w:r>
      <w:r w:rsidRPr="00264A63">
        <w:t>Representative (which may be withheld at Council’s absolute discretion).</w:t>
      </w:r>
      <w:bookmarkEnd w:id="284"/>
    </w:p>
    <w:p w14:paraId="7817A447" w14:textId="5D359382" w:rsidR="00541C51" w:rsidRPr="008E213F" w:rsidRDefault="00966E72" w:rsidP="00541C51">
      <w:pPr>
        <w:pStyle w:val="MELegal3"/>
      </w:pPr>
      <w:r>
        <w:t>C</w:t>
      </w:r>
      <w:r w:rsidR="00541C51">
        <w:t>lause </w:t>
      </w:r>
      <w:r w:rsidR="00541C51">
        <w:fldChar w:fldCharType="begin"/>
      </w:r>
      <w:r w:rsidR="00541C51">
        <w:instrText xml:space="preserve"> REF _Ref453336223 \r \h </w:instrText>
      </w:r>
      <w:r w:rsidR="00541C51">
        <w:fldChar w:fldCharType="separate"/>
      </w:r>
      <w:r w:rsidR="00547834">
        <w:t>2.17</w:t>
      </w:r>
      <w:r w:rsidR="00541C51">
        <w:fldChar w:fldCharType="end"/>
      </w:r>
      <w:r w:rsidR="00541C51">
        <w:fldChar w:fldCharType="begin"/>
      </w:r>
      <w:r w:rsidR="00541C51">
        <w:instrText xml:space="preserve"> REF _Ref453336225 \r \h </w:instrText>
      </w:r>
      <w:r w:rsidR="00541C51">
        <w:fldChar w:fldCharType="separate"/>
      </w:r>
      <w:r w:rsidR="00547834">
        <w:t>(a)</w:t>
      </w:r>
      <w:r w:rsidR="00541C51">
        <w:fldChar w:fldCharType="end"/>
      </w:r>
      <w:r w:rsidR="00541C51" w:rsidRPr="00264A63">
        <w:t xml:space="preserve"> does not apply to any signage that </w:t>
      </w:r>
      <w:r w:rsidR="00541C51">
        <w:t>the Contractor</w:t>
      </w:r>
      <w:r w:rsidR="00541C51" w:rsidRPr="00264A63">
        <w:t xml:space="preserve"> </w:t>
      </w:r>
      <w:r w:rsidR="00541C51">
        <w:t>is</w:t>
      </w:r>
      <w:r w:rsidR="00541C51" w:rsidRPr="00264A63">
        <w:t xml:space="preserve"> required to erect on the Site pursuant to the </w:t>
      </w:r>
      <w:r w:rsidR="00060BCB">
        <w:t>Legislative Requirements (including</w:t>
      </w:r>
      <w:r w:rsidR="00541C51" w:rsidRPr="00264A63">
        <w:t xml:space="preserve"> the Work Health and Safety Requirements or the</w:t>
      </w:r>
      <w:r w:rsidR="00541C51">
        <w:t xml:space="preserve"> QBCC Act</w:t>
      </w:r>
      <w:r w:rsidR="00060BCB">
        <w:t>)</w:t>
      </w:r>
      <w:r w:rsidR="00541C51" w:rsidRPr="00264A63">
        <w:rPr>
          <w:i/>
        </w:rPr>
        <w:t>.</w:t>
      </w:r>
    </w:p>
    <w:p w14:paraId="3E062BEF" w14:textId="77777777" w:rsidR="00541C51" w:rsidRPr="00264A63" w:rsidRDefault="00541C51" w:rsidP="00541C51">
      <w:pPr>
        <w:pStyle w:val="MELegal2"/>
      </w:pPr>
      <w:bookmarkStart w:id="285" w:name="_Ref380994165"/>
      <w:bookmarkStart w:id="286" w:name="_Toc145327423"/>
      <w:r w:rsidRPr="00264A63">
        <w:t xml:space="preserve">Graffiti </w:t>
      </w:r>
      <w:bookmarkEnd w:id="285"/>
      <w:r w:rsidRPr="00264A63">
        <w:t>removal</w:t>
      </w:r>
      <w:bookmarkEnd w:id="286"/>
    </w:p>
    <w:p w14:paraId="0DD03849" w14:textId="77777777" w:rsidR="00541C51" w:rsidRPr="00264A63" w:rsidRDefault="00541C51" w:rsidP="00541C51">
      <w:pPr>
        <w:pStyle w:val="MELegal3"/>
      </w:pPr>
      <w:r>
        <w:t>The Contractor</w:t>
      </w:r>
      <w:r w:rsidRPr="00264A63">
        <w:t xml:space="preserve"> must remove all graffiti from all construction plant, buildings, edifice or any structures, including fencing, located on Site and do so in accordance with this clause.</w:t>
      </w:r>
    </w:p>
    <w:p w14:paraId="080BEE70" w14:textId="77777777" w:rsidR="00541C51" w:rsidRPr="00264A63" w:rsidRDefault="00541C51" w:rsidP="00541C51">
      <w:pPr>
        <w:pStyle w:val="MELegal3"/>
      </w:pPr>
      <w:r>
        <w:t>The Contractor</w:t>
      </w:r>
      <w:r w:rsidRPr="00264A63">
        <w:t xml:space="preserve"> must remove:</w:t>
      </w:r>
    </w:p>
    <w:p w14:paraId="4CC6EEB7" w14:textId="7214AED9" w:rsidR="00541C51" w:rsidRPr="00264A63" w:rsidRDefault="003D61FB" w:rsidP="00541C51">
      <w:pPr>
        <w:pStyle w:val="MELegal4"/>
      </w:pPr>
      <w:r>
        <w:t>a</w:t>
      </w:r>
      <w:r w:rsidR="00541C51" w:rsidRPr="00264A63">
        <w:t>ll offensive graffiti</w:t>
      </w:r>
      <w:r w:rsidR="00060BCB">
        <w:t xml:space="preserve"> immediately upon the Contractor becoming aware of the offensive graffiti</w:t>
      </w:r>
      <w:r w:rsidR="00541C51" w:rsidRPr="00264A63">
        <w:t>; and</w:t>
      </w:r>
    </w:p>
    <w:p w14:paraId="69F37F33" w14:textId="55C90E09" w:rsidR="003D61FB" w:rsidRDefault="00541C51" w:rsidP="00BE5BDC">
      <w:pPr>
        <w:pStyle w:val="MELegal4"/>
        <w:ind w:left="2694"/>
      </w:pPr>
      <w:r w:rsidRPr="00264A63">
        <w:t>all graffiti which is not offensive graffiti</w:t>
      </w:r>
      <w:r w:rsidR="003D61FB">
        <w:t xml:space="preserve"> </w:t>
      </w:r>
      <w:r w:rsidRPr="00264A63">
        <w:t xml:space="preserve">within </w:t>
      </w:r>
      <w:r w:rsidR="00966E72">
        <w:t>24</w:t>
      </w:r>
      <w:r w:rsidRPr="00264A63">
        <w:t xml:space="preserve"> hours of </w:t>
      </w:r>
      <w:r>
        <w:t>the Contractor</w:t>
      </w:r>
      <w:r w:rsidRPr="00264A63">
        <w:t xml:space="preserve"> becoming aware of the graffiti</w:t>
      </w:r>
      <w:r w:rsidR="003D61FB">
        <w:t>,</w:t>
      </w:r>
    </w:p>
    <w:p w14:paraId="2D80AAE2" w14:textId="1D2C57A6" w:rsidR="00541C51" w:rsidRPr="00264A63" w:rsidRDefault="00541C51" w:rsidP="00C10DFB">
      <w:pPr>
        <w:pStyle w:val="MELegal4"/>
        <w:numPr>
          <w:ilvl w:val="0"/>
          <w:numId w:val="0"/>
        </w:numPr>
        <w:ind w:left="2013"/>
      </w:pPr>
      <w:r w:rsidRPr="00264A63">
        <w:t xml:space="preserve">at </w:t>
      </w:r>
      <w:r>
        <w:t>the Contractor's</w:t>
      </w:r>
      <w:r w:rsidRPr="00264A63">
        <w:t xml:space="preserve"> own cost.</w:t>
      </w:r>
    </w:p>
    <w:p w14:paraId="3C285D18" w14:textId="2D4E3AFA" w:rsidR="00541C51" w:rsidRPr="00264A63" w:rsidRDefault="00541C51" w:rsidP="00541C51">
      <w:pPr>
        <w:pStyle w:val="MELegal3"/>
      </w:pPr>
      <w:r w:rsidRPr="00264A63">
        <w:t xml:space="preserve">Where </w:t>
      </w:r>
      <w:r>
        <w:t>the Contractor</w:t>
      </w:r>
      <w:r w:rsidRPr="00264A63">
        <w:t xml:space="preserve"> ha</w:t>
      </w:r>
      <w:r>
        <w:t>s</w:t>
      </w:r>
      <w:r w:rsidRPr="00264A63">
        <w:t xml:space="preserve"> failed to comply with this </w:t>
      </w:r>
      <w:r>
        <w:t>clause </w:t>
      </w:r>
      <w:r w:rsidRPr="00264A63">
        <w:fldChar w:fldCharType="begin"/>
      </w:r>
      <w:r w:rsidRPr="00264A63">
        <w:instrText xml:space="preserve"> REF _Ref380994165 \r \h  \* MERGEFORMAT </w:instrText>
      </w:r>
      <w:r w:rsidRPr="00264A63">
        <w:fldChar w:fldCharType="separate"/>
      </w:r>
      <w:r w:rsidR="00547834">
        <w:t>2.18</w:t>
      </w:r>
      <w:r w:rsidRPr="00264A63">
        <w:fldChar w:fldCharType="end"/>
      </w:r>
      <w:r w:rsidRPr="00264A63">
        <w:t xml:space="preserve">, then Council may, without notice to </w:t>
      </w:r>
      <w:r>
        <w:t>the Contractor</w:t>
      </w:r>
      <w:r w:rsidRPr="00264A63">
        <w:t xml:space="preserve"> (and at </w:t>
      </w:r>
      <w:r>
        <w:t>the Contractor's</w:t>
      </w:r>
      <w:r w:rsidRPr="00264A63">
        <w:t xml:space="preserve"> cost):</w:t>
      </w:r>
    </w:p>
    <w:p w14:paraId="73883603" w14:textId="77777777" w:rsidR="00541C51" w:rsidRPr="00264A63" w:rsidRDefault="00541C51" w:rsidP="00541C51">
      <w:pPr>
        <w:pStyle w:val="MELegal4"/>
      </w:pPr>
      <w:r w:rsidRPr="00264A63">
        <w:t>enter the Site to remove the graffiti; or</w:t>
      </w:r>
    </w:p>
    <w:p w14:paraId="4B8CF831" w14:textId="77777777" w:rsidR="00541C51" w:rsidRPr="00264A63" w:rsidRDefault="00541C51" w:rsidP="00541C51">
      <w:pPr>
        <w:pStyle w:val="MELegal4"/>
      </w:pPr>
      <w:r w:rsidRPr="00264A63">
        <w:t>engage a third party to enter the Site to remove the graffiti.</w:t>
      </w:r>
    </w:p>
    <w:p w14:paraId="7A1A473D" w14:textId="77777777" w:rsidR="00541C51" w:rsidRPr="00264A63" w:rsidRDefault="00541C51" w:rsidP="00541C51">
      <w:pPr>
        <w:pStyle w:val="MELegal3"/>
      </w:pPr>
      <w:r>
        <w:t>The Contractor</w:t>
      </w:r>
      <w:r w:rsidRPr="00264A63">
        <w:t xml:space="preserve"> must not hinder or obstruct the removal of the graffiti by Council or any third party engaged by Council.</w:t>
      </w:r>
    </w:p>
    <w:p w14:paraId="5D2BEE63" w14:textId="77777777" w:rsidR="00541C51" w:rsidRPr="00264A63" w:rsidRDefault="00541C51" w:rsidP="00541C51">
      <w:pPr>
        <w:pStyle w:val="MELegal3"/>
      </w:pPr>
      <w:r>
        <w:t>The Contractor</w:t>
      </w:r>
      <w:r w:rsidRPr="00264A63">
        <w:t xml:space="preserve"> </w:t>
      </w:r>
      <w:r>
        <w:t>is</w:t>
      </w:r>
      <w:r w:rsidRPr="00264A63">
        <w:t xml:space="preserve"> liable for all reasonable costs incurred by Council in having the graffiti removed and further, those costs will be deemed to be moneys due from </w:t>
      </w:r>
      <w:r>
        <w:t>the Contractor</w:t>
      </w:r>
      <w:r w:rsidRPr="00264A63">
        <w:t xml:space="preserve"> to Council and capable of either recovery in full or set off against other moneys Council may owe </w:t>
      </w:r>
      <w:r>
        <w:t>the Contractor</w:t>
      </w:r>
      <w:r w:rsidRPr="00264A63">
        <w:t xml:space="preserve"> under this Contract.</w:t>
      </w:r>
    </w:p>
    <w:p w14:paraId="79653649" w14:textId="77777777" w:rsidR="00541C51" w:rsidRPr="00264A63" w:rsidRDefault="00541C51" w:rsidP="00541C51">
      <w:pPr>
        <w:pStyle w:val="MELegal3"/>
      </w:pPr>
      <w:r w:rsidRPr="00264A63">
        <w:t>For the purposes of this clause:</w:t>
      </w:r>
    </w:p>
    <w:p w14:paraId="3AE0850F" w14:textId="77777777" w:rsidR="00541C51" w:rsidRPr="00264A63" w:rsidRDefault="00541C51" w:rsidP="00541C51">
      <w:pPr>
        <w:pStyle w:val="MELegal4"/>
      </w:pPr>
      <w:r w:rsidRPr="00264A63">
        <w:t>the term “</w:t>
      </w:r>
      <w:r w:rsidRPr="00264A63">
        <w:rPr>
          <w:b/>
        </w:rPr>
        <w:t>construction plant</w:t>
      </w:r>
      <w:r w:rsidRPr="00264A63">
        <w:t>” means all appliances and things used in the carrying out of the Works but not forming part of the Works;</w:t>
      </w:r>
    </w:p>
    <w:p w14:paraId="525D51B6" w14:textId="77777777" w:rsidR="00541C51" w:rsidRPr="00264A63" w:rsidRDefault="00541C51" w:rsidP="00541C51">
      <w:pPr>
        <w:pStyle w:val="MELegal4"/>
      </w:pPr>
      <w:r w:rsidRPr="00264A63">
        <w:t>the term “</w:t>
      </w:r>
      <w:r w:rsidRPr="00264A63">
        <w:rPr>
          <w:b/>
        </w:rPr>
        <w:t>graffiti</w:t>
      </w:r>
      <w:r w:rsidRPr="00264A63">
        <w:t>” includes illegal or unauthorised paintings, words, figures or other disfigurement that is written, sprayed, etched, pasted or otherwise affixed to any surface of public or private property; and</w:t>
      </w:r>
    </w:p>
    <w:p w14:paraId="611494F9" w14:textId="77777777" w:rsidR="00541C51" w:rsidRDefault="00541C51" w:rsidP="00541C51">
      <w:pPr>
        <w:pStyle w:val="MELegal4"/>
      </w:pPr>
      <w:r w:rsidRPr="00264A63">
        <w:t>the term “</w:t>
      </w:r>
      <w:r w:rsidRPr="00264A63">
        <w:rPr>
          <w:b/>
        </w:rPr>
        <w:t>offensive graffiti</w:t>
      </w:r>
      <w:r w:rsidRPr="00264A63">
        <w:t>” is graffiti which contains, but is not limited to, racist, sexist, sexual, political or explicit language or symbols.</w:t>
      </w:r>
    </w:p>
    <w:p w14:paraId="6DA3F6D6" w14:textId="77777777" w:rsidR="00A26F96" w:rsidRPr="008C2D5C" w:rsidRDefault="00A26F96" w:rsidP="00A26F96">
      <w:pPr>
        <w:pStyle w:val="MELegal2"/>
      </w:pPr>
      <w:bookmarkStart w:id="287" w:name="_Ref380993852"/>
      <w:bookmarkStart w:id="288" w:name="_Toc145327424"/>
      <w:r w:rsidRPr="00264A63">
        <w:t>Testing</w:t>
      </w:r>
      <w:bookmarkEnd w:id="287"/>
      <w:bookmarkEnd w:id="288"/>
    </w:p>
    <w:p w14:paraId="46415C8A" w14:textId="77777777" w:rsidR="00A26F96" w:rsidRPr="00264A63" w:rsidRDefault="00A26F96" w:rsidP="00A26F96">
      <w:pPr>
        <w:pStyle w:val="MELegal3"/>
      </w:pPr>
      <w:r>
        <w:t>The Contractor</w:t>
      </w:r>
      <w:r w:rsidRPr="00264A63">
        <w:t xml:space="preserve"> must successfully undertake the tests and at such times as specified by the Specifications at any time before Practical Completion or the expiry of the last Defects Liability Period (whichever is the last to occur).</w:t>
      </w:r>
      <w:r>
        <w:t xml:space="preserve"> </w:t>
      </w:r>
      <w:r w:rsidRPr="00264A63">
        <w:t xml:space="preserve">However, if no form of testing is required under the Specifications, this </w:t>
      </w:r>
      <w:r>
        <w:t>clause </w:t>
      </w:r>
      <w:r w:rsidRPr="00264A63">
        <w:t>will not apply.</w:t>
      </w:r>
      <w:r>
        <w:t xml:space="preserve"> </w:t>
      </w:r>
      <w:r w:rsidRPr="00264A63">
        <w:t xml:space="preserve">If the Specifications require any form of testing, then in addition to the requirements of the Specifications, </w:t>
      </w:r>
      <w:r>
        <w:t>the Contractor</w:t>
      </w:r>
      <w:r w:rsidRPr="00264A63">
        <w:t xml:space="preserve"> must:</w:t>
      </w:r>
    </w:p>
    <w:p w14:paraId="5487EA15" w14:textId="77777777" w:rsidR="00A26F96" w:rsidRPr="00264A63" w:rsidRDefault="00A26F96" w:rsidP="00A26F96">
      <w:pPr>
        <w:pStyle w:val="MELegal4"/>
      </w:pPr>
      <w:r w:rsidRPr="00264A63">
        <w:t>provide Council with the test results;</w:t>
      </w:r>
    </w:p>
    <w:p w14:paraId="7D2BFA32" w14:textId="77777777" w:rsidR="00A26F96" w:rsidRPr="00264A63" w:rsidRDefault="00A26F96" w:rsidP="00A26F96">
      <w:pPr>
        <w:pStyle w:val="MELegal4"/>
      </w:pPr>
      <w:r w:rsidRPr="00264A63">
        <w:t>co-operate with Council and give assistance to Council as will enable Council to be satisfied that the tests have been undertaken as required.</w:t>
      </w:r>
      <w:r>
        <w:t xml:space="preserve"> </w:t>
      </w:r>
      <w:r w:rsidRPr="00264A63">
        <w:t>This includes giving Council notice of when the tests are to be conducted;</w:t>
      </w:r>
    </w:p>
    <w:p w14:paraId="1B2A56D0" w14:textId="77777777" w:rsidR="00A26F96" w:rsidRPr="00264A63" w:rsidRDefault="00A26F96" w:rsidP="00A26F96">
      <w:pPr>
        <w:pStyle w:val="MELegal4"/>
      </w:pPr>
      <w:r w:rsidRPr="00264A63">
        <w:t xml:space="preserve">undertake additional tests at </w:t>
      </w:r>
      <w:r>
        <w:t>the Contractor's</w:t>
      </w:r>
      <w:r w:rsidRPr="00264A63">
        <w:t xml:space="preserve"> own cost and expense if directed to do so by Council and where Council is reasonably satisfied that:</w:t>
      </w:r>
    </w:p>
    <w:p w14:paraId="42512CC6" w14:textId="77777777" w:rsidR="00A26F96" w:rsidRPr="00264A63" w:rsidRDefault="00A26F96" w:rsidP="00A26F96">
      <w:pPr>
        <w:pStyle w:val="MELegal5"/>
      </w:pPr>
      <w:r>
        <w:t>the Contractor</w:t>
      </w:r>
      <w:r w:rsidRPr="00264A63">
        <w:t xml:space="preserve"> </w:t>
      </w:r>
      <w:r>
        <w:t>has</w:t>
      </w:r>
      <w:r w:rsidRPr="00264A63">
        <w:t xml:space="preserve"> not properly undertaken the test(s) as required by the Specifications; and/or</w:t>
      </w:r>
    </w:p>
    <w:p w14:paraId="3F2F7F26" w14:textId="77777777" w:rsidR="00A26F96" w:rsidRDefault="00A26F96" w:rsidP="00A26F96">
      <w:pPr>
        <w:pStyle w:val="MELegal5"/>
      </w:pPr>
      <w:r w:rsidRPr="00264A63">
        <w:t>all or part of the Works does not successfully pass the prescribed tests</w:t>
      </w:r>
      <w:r>
        <w:t>,</w:t>
      </w:r>
    </w:p>
    <w:p w14:paraId="1C2D98C4" w14:textId="77777777" w:rsidR="00A26F96" w:rsidRPr="00264A63" w:rsidRDefault="00A26F96" w:rsidP="00A26F96">
      <w:pPr>
        <w:ind w:left="2722"/>
      </w:pPr>
      <w:r>
        <w:t xml:space="preserve">and </w:t>
      </w:r>
      <w:r w:rsidRPr="00264A63">
        <w:t>Council will also determine the nature and scope of all</w:t>
      </w:r>
      <w:r>
        <w:t xml:space="preserve"> </w:t>
      </w:r>
      <w:r w:rsidRPr="00264A63">
        <w:t>additional tests (including, but not limited to, which part(s) of the Works are to be re-tested);</w:t>
      </w:r>
    </w:p>
    <w:p w14:paraId="1C4A6761" w14:textId="77777777" w:rsidR="00A26F96" w:rsidRPr="00264A63" w:rsidRDefault="00A26F96" w:rsidP="00A26F96">
      <w:pPr>
        <w:pStyle w:val="MELegal4"/>
      </w:pPr>
      <w:r w:rsidRPr="00264A63">
        <w:t>not cover up or make inaccessible any Works which:</w:t>
      </w:r>
    </w:p>
    <w:p w14:paraId="6D6CB559" w14:textId="77777777" w:rsidR="00A26F96" w:rsidRPr="00264A63" w:rsidRDefault="00A26F96" w:rsidP="00A26F96">
      <w:pPr>
        <w:pStyle w:val="MELegal5"/>
      </w:pPr>
      <w:r w:rsidRPr="00264A63">
        <w:t>are to be tested under the Specifications; or</w:t>
      </w:r>
    </w:p>
    <w:p w14:paraId="7E76119D" w14:textId="0B741720" w:rsidR="00A26F96" w:rsidRPr="00264A63" w:rsidRDefault="00A26F96" w:rsidP="00A26F96">
      <w:pPr>
        <w:pStyle w:val="MELegal5"/>
      </w:pPr>
      <w:r w:rsidRPr="00264A63">
        <w:t xml:space="preserve">Council requires under </w:t>
      </w:r>
      <w:r>
        <w:t>clause </w:t>
      </w:r>
      <w:r>
        <w:fldChar w:fldCharType="begin"/>
      </w:r>
      <w:r>
        <w:instrText xml:space="preserve"> REF _Ref86826843 \w \h </w:instrText>
      </w:r>
      <w:r>
        <w:fldChar w:fldCharType="separate"/>
      </w:r>
      <w:r w:rsidR="00547834">
        <w:t>2.19(b)</w:t>
      </w:r>
      <w:r>
        <w:fldChar w:fldCharType="end"/>
      </w:r>
      <w:r w:rsidRPr="00264A63">
        <w:t>; and</w:t>
      </w:r>
    </w:p>
    <w:p w14:paraId="128E9EA9" w14:textId="77777777" w:rsidR="00A26F96" w:rsidRPr="00264A63" w:rsidRDefault="00A26F96" w:rsidP="00A26F96">
      <w:pPr>
        <w:pStyle w:val="MELegal4"/>
      </w:pPr>
      <w:r w:rsidRPr="00264A63">
        <w:t>upon completion of the tests as required by this clause, make good any part(s) of the Works which have failed the test(s) so that it fully complies with this Contract.</w:t>
      </w:r>
    </w:p>
    <w:p w14:paraId="04697F28" w14:textId="77777777" w:rsidR="00A26F96" w:rsidRPr="00264A63" w:rsidRDefault="00A26F96" w:rsidP="00A26F96">
      <w:pPr>
        <w:pStyle w:val="MELegal3"/>
      </w:pPr>
      <w:bookmarkStart w:id="289" w:name="_Ref86826843"/>
      <w:r w:rsidRPr="00264A63">
        <w:t xml:space="preserve">If however, </w:t>
      </w:r>
      <w:r>
        <w:t>the Contractor</w:t>
      </w:r>
      <w:r w:rsidRPr="00264A63">
        <w:t xml:space="preserve"> either delay</w:t>
      </w:r>
      <w:r>
        <w:t>s</w:t>
      </w:r>
      <w:r w:rsidRPr="00264A63">
        <w:t xml:space="preserve"> conducting the test(s) or fail</w:t>
      </w:r>
      <w:r>
        <w:t>s</w:t>
      </w:r>
      <w:r w:rsidRPr="00264A63">
        <w:t xml:space="preserve"> to conduct the test(s):</w:t>
      </w:r>
      <w:bookmarkEnd w:id="289"/>
    </w:p>
    <w:p w14:paraId="5E3FD920" w14:textId="77777777" w:rsidR="00A26F96" w:rsidRPr="00264A63" w:rsidRDefault="00A26F96" w:rsidP="00A26F96">
      <w:pPr>
        <w:pStyle w:val="MELegal4"/>
      </w:pPr>
      <w:r w:rsidRPr="00264A63">
        <w:t xml:space="preserve">Council may conduct the test(s) after giving </w:t>
      </w:r>
      <w:r>
        <w:t>the Contractor</w:t>
      </w:r>
      <w:r w:rsidRPr="00264A63">
        <w:t xml:space="preserve"> reasonable written notice.</w:t>
      </w:r>
      <w:r>
        <w:t xml:space="preserve"> </w:t>
      </w:r>
      <w:r w:rsidRPr="00264A63">
        <w:t xml:space="preserve">Such written notice </w:t>
      </w:r>
      <w:r>
        <w:t>must</w:t>
      </w:r>
      <w:r w:rsidRPr="00264A63">
        <w:t xml:space="preserve"> specify the date, time and place of the test;</w:t>
      </w:r>
    </w:p>
    <w:p w14:paraId="52799849" w14:textId="77777777" w:rsidR="00A26F96" w:rsidRPr="00264A63" w:rsidRDefault="00A26F96" w:rsidP="00A26F96">
      <w:pPr>
        <w:pStyle w:val="MELegal4"/>
      </w:pPr>
      <w:r>
        <w:t>the Contractor</w:t>
      </w:r>
      <w:r w:rsidRPr="00264A63">
        <w:t xml:space="preserve"> </w:t>
      </w:r>
      <w:r>
        <w:t>is</w:t>
      </w:r>
      <w:r w:rsidRPr="00264A63">
        <w:t xml:space="preserve"> entitled to attend the test(s) but </w:t>
      </w:r>
      <w:r>
        <w:t>must</w:t>
      </w:r>
      <w:r w:rsidRPr="00264A63">
        <w:t xml:space="preserve"> not interfere with or do anything to obstruct or prevent the test(s) taking place;</w:t>
      </w:r>
    </w:p>
    <w:p w14:paraId="1DD4056F" w14:textId="77777777" w:rsidR="00A26F96" w:rsidRPr="00264A63" w:rsidRDefault="00A26F96" w:rsidP="00A26F96">
      <w:pPr>
        <w:pStyle w:val="MELegal4"/>
      </w:pPr>
      <w:r w:rsidRPr="00264A63">
        <w:t xml:space="preserve">if </w:t>
      </w:r>
      <w:r>
        <w:t>the Contractor</w:t>
      </w:r>
      <w:r w:rsidRPr="00264A63">
        <w:t xml:space="preserve"> do</w:t>
      </w:r>
      <w:r>
        <w:t>es</w:t>
      </w:r>
      <w:r w:rsidRPr="00264A63">
        <w:t xml:space="preserve"> not attend, Council will nevertheless be entitled to proceed with the test(s);</w:t>
      </w:r>
    </w:p>
    <w:p w14:paraId="69E12FCA" w14:textId="77777777" w:rsidR="00A26F96" w:rsidRPr="00264A63" w:rsidRDefault="00A26F96" w:rsidP="00A26F96">
      <w:pPr>
        <w:pStyle w:val="MELegal4"/>
      </w:pPr>
      <w:r w:rsidRPr="00264A63">
        <w:t xml:space="preserve">within a reasonable time after receiving the result(s) of the test(s), Council will give </w:t>
      </w:r>
      <w:r>
        <w:t>the Contractor</w:t>
      </w:r>
      <w:r w:rsidRPr="00264A63">
        <w:t xml:space="preserve"> a copy of the result(s); and</w:t>
      </w:r>
    </w:p>
    <w:p w14:paraId="7EF3489F" w14:textId="1691A4BC" w:rsidR="00A26F96" w:rsidRDefault="00A26F96" w:rsidP="00A26F96">
      <w:pPr>
        <w:pStyle w:val="MELegal4"/>
      </w:pPr>
      <w:r w:rsidRPr="00264A63">
        <w:t xml:space="preserve">all costs in connection with testing pursuant to this </w:t>
      </w:r>
      <w:r>
        <w:t>clause </w:t>
      </w:r>
      <w:r w:rsidRPr="00264A63">
        <w:t xml:space="preserve">will be borne by Council except where a test reveals a failure by </w:t>
      </w:r>
      <w:r>
        <w:t>the Contractor</w:t>
      </w:r>
      <w:r w:rsidRPr="00264A63">
        <w:t xml:space="preserve"> to comply with the Contract (including this clause) in which case </w:t>
      </w:r>
      <w:r>
        <w:t>the Contractor</w:t>
      </w:r>
      <w:r w:rsidRPr="00264A63">
        <w:t xml:space="preserve"> will be liable to pay Council an amount equivalent to the cost to Council of conducting the test(s).</w:t>
      </w:r>
    </w:p>
    <w:p w14:paraId="336659F7" w14:textId="77777777" w:rsidR="003D61FB" w:rsidRDefault="003D61FB" w:rsidP="003D61FB">
      <w:pPr>
        <w:pStyle w:val="MELegal2"/>
      </w:pPr>
      <w:bookmarkStart w:id="290" w:name="_Toc143529907"/>
      <w:bookmarkStart w:id="291" w:name="_Ref144223251"/>
      <w:bookmarkStart w:id="292" w:name="_Toc145327425"/>
      <w:r>
        <w:t>Purpose and effect of review of documents</w:t>
      </w:r>
      <w:bookmarkEnd w:id="290"/>
      <w:bookmarkEnd w:id="291"/>
      <w:bookmarkEnd w:id="292"/>
    </w:p>
    <w:p w14:paraId="78961F62" w14:textId="77777777" w:rsidR="003D61FB" w:rsidRDefault="003D61FB" w:rsidP="003D61FB">
      <w:pPr>
        <w:pStyle w:val="MELegal3"/>
      </w:pPr>
      <w:r>
        <w:t xml:space="preserve">The Contractor acknowledges and agrees that any act or omission of Council or Council’s Representative, including </w:t>
      </w:r>
      <w:r w:rsidRPr="00AC47D0">
        <w:t xml:space="preserve">any payment given by or on behalf of Council under </w:t>
      </w:r>
      <w:r w:rsidRPr="00AC47D0">
        <w:rPr>
          <w:snapToGrid w:val="0"/>
          <w:lang w:eastAsia="en-US"/>
        </w:rPr>
        <w:t>this Contract</w:t>
      </w:r>
      <w:r>
        <w:rPr>
          <w:snapToGrid w:val="0"/>
          <w:lang w:eastAsia="en-US"/>
        </w:rPr>
        <w:t>,</w:t>
      </w:r>
      <w:r>
        <w:t xml:space="preserve"> in any way arising out of or in connection with the review of, approval of, comment on, or inspection of, any document provided by the Contractor under or in connection with this Contract (including any work program, plan, resourcing or methodology document or quality system) does not:</w:t>
      </w:r>
    </w:p>
    <w:p w14:paraId="323EFDD2" w14:textId="77777777" w:rsidR="003D61FB" w:rsidRDefault="003D61FB" w:rsidP="003D61FB">
      <w:pPr>
        <w:pStyle w:val="MELegal4"/>
      </w:pPr>
      <w:r>
        <w:t>relieve the Contractor from or otherwise affect the Contractor’s responsibility under any provision of this Contract;</w:t>
      </w:r>
    </w:p>
    <w:p w14:paraId="359C27A6" w14:textId="77777777" w:rsidR="003D61FB" w:rsidRDefault="003D61FB" w:rsidP="003D61FB">
      <w:pPr>
        <w:pStyle w:val="MELegal4"/>
      </w:pPr>
      <w:r>
        <w:t>affect any liability under the indemnities the Contractor provides in favour of Council;</w:t>
      </w:r>
    </w:p>
    <w:p w14:paraId="42A9D449" w14:textId="77777777" w:rsidR="003D61FB" w:rsidRDefault="003D61FB" w:rsidP="003D61FB">
      <w:pPr>
        <w:pStyle w:val="MELegal4"/>
      </w:pPr>
      <w:r>
        <w:t>constitute any acceptance by Council or Council’s Representative of any liability or that the Contractor has properly fulfilled its obligations under this Contract; or</w:t>
      </w:r>
    </w:p>
    <w:p w14:paraId="0841CB37" w14:textId="77777777" w:rsidR="003D61FB" w:rsidRDefault="003D61FB" w:rsidP="003D61FB">
      <w:pPr>
        <w:pStyle w:val="MELegal4"/>
      </w:pPr>
      <w:r>
        <w:t>constitute any waiver of any of the Contractor’s obligations under this Contract or operate as any other form of estoppel or restriction on Council’s rights under this Contract, at law or in equity.</w:t>
      </w:r>
    </w:p>
    <w:p w14:paraId="5F1DB686" w14:textId="77777777" w:rsidR="003D61FB" w:rsidRDefault="003D61FB" w:rsidP="003D61FB">
      <w:pPr>
        <w:pStyle w:val="MELegal3"/>
      </w:pPr>
      <w:r>
        <w:t xml:space="preserve">Neither the opportunity for Council or Council’s Representative to undertake, the actual undertaking nor the failure to undertake the review of, approval of, comment on, or inspection of, any document provided by the Contractor under or in connection with this Contract (including any construction program, plan, resourcing or methodology document or quality system) is intended to create any duty of care owed by Council or Council’s Representative to the Contractor or any other person. </w:t>
      </w:r>
    </w:p>
    <w:p w14:paraId="6C6975DE" w14:textId="73365619" w:rsidR="003D61FB" w:rsidRPr="00264A63" w:rsidRDefault="003D61FB" w:rsidP="00C10DFB">
      <w:pPr>
        <w:pStyle w:val="MELegal3"/>
      </w:pPr>
      <w:r>
        <w:t>Council and Council’s Representative are entitled to rely solely on the Contractor having produced and provided all documents in accordance with the requirements of this Contract, regardless of any right of review, approval, comment or inspection and for the avoidance of doubt, the Council and Council’s Representative may raise any issue identified with any document provided by the Contractor (including any Defect identified) at any time it is identified under this Contract.</w:t>
      </w:r>
    </w:p>
    <w:p w14:paraId="5635FFB6" w14:textId="77777777" w:rsidR="00A008A4" w:rsidRPr="00886646" w:rsidRDefault="00A008A4" w:rsidP="00A008A4">
      <w:pPr>
        <w:pStyle w:val="MELegal1"/>
      </w:pPr>
      <w:bookmarkStart w:id="293" w:name="_Toc145327426"/>
      <w:r>
        <w:t>Legislative Requirements</w:t>
      </w:r>
      <w:bookmarkEnd w:id="293"/>
    </w:p>
    <w:p w14:paraId="709FBE02" w14:textId="77777777" w:rsidR="00B574DC" w:rsidRPr="00886646" w:rsidRDefault="00B574DC" w:rsidP="00BD737D">
      <w:pPr>
        <w:pStyle w:val="MELegal2"/>
      </w:pPr>
      <w:bookmarkStart w:id="294" w:name="_Ref84663179"/>
      <w:bookmarkStart w:id="295" w:name="_Toc85548609"/>
      <w:bookmarkStart w:id="296" w:name="_Toc145327427"/>
      <w:r w:rsidRPr="00886646">
        <w:t>Legislative Requirements</w:t>
      </w:r>
      <w:bookmarkEnd w:id="294"/>
      <w:bookmarkEnd w:id="295"/>
      <w:bookmarkEnd w:id="296"/>
      <w:r w:rsidRPr="00886646">
        <w:t xml:space="preserve"> </w:t>
      </w:r>
    </w:p>
    <w:p w14:paraId="3B494B36" w14:textId="77777777" w:rsidR="00B574DC" w:rsidRPr="00886646" w:rsidRDefault="00B574DC" w:rsidP="00BD737D">
      <w:pPr>
        <w:pStyle w:val="MELegal3"/>
      </w:pPr>
      <w:r w:rsidRPr="00886646">
        <w:t>The Contractor must fully comply with all applicable Legislative Requirements. This includes, but is not limited to, paying all fees, obtaining licences and obtaining consents to the extent specified by the Contract or a Legislative Requirement as being the Contractor's responsibility.</w:t>
      </w:r>
    </w:p>
    <w:p w14:paraId="05D73375" w14:textId="77777777" w:rsidR="00B574DC" w:rsidRPr="00886646" w:rsidRDefault="00B574DC" w:rsidP="00BD737D">
      <w:pPr>
        <w:pStyle w:val="MELegal3"/>
      </w:pPr>
      <w:bookmarkStart w:id="297" w:name="_Ref144222508"/>
      <w:r w:rsidRPr="00886646">
        <w:t>If a Legislative Requirement:</w:t>
      </w:r>
      <w:bookmarkEnd w:id="297"/>
    </w:p>
    <w:p w14:paraId="2BDDC501" w14:textId="77777777" w:rsidR="00B574DC" w:rsidRPr="00886646" w:rsidRDefault="00B574DC" w:rsidP="009B7137">
      <w:pPr>
        <w:pStyle w:val="MELegal4"/>
      </w:pPr>
      <w:r w:rsidRPr="00886646">
        <w:t xml:space="preserve">necessitates a change to the </w:t>
      </w:r>
      <w:r w:rsidRPr="00B00BE3">
        <w:t>design or nature of the</w:t>
      </w:r>
      <w:r w:rsidRPr="00886646">
        <w:t xml:space="preserve"> Works;</w:t>
      </w:r>
    </w:p>
    <w:p w14:paraId="75DB855C" w14:textId="77777777" w:rsidR="00B574DC" w:rsidRPr="00886646" w:rsidRDefault="00B574DC" w:rsidP="009B7137">
      <w:pPr>
        <w:pStyle w:val="MELegal4"/>
      </w:pPr>
      <w:r w:rsidRPr="00886646">
        <w:t>comes into effect after the Commencement Date but could not reasonably then have been anticipated by a competent contractor; and</w:t>
      </w:r>
    </w:p>
    <w:p w14:paraId="01981E00" w14:textId="77777777" w:rsidR="00B574DC" w:rsidRPr="00886646" w:rsidRDefault="00B574DC" w:rsidP="009B7137">
      <w:pPr>
        <w:pStyle w:val="MELegal4"/>
      </w:pPr>
      <w:r w:rsidRPr="00886646">
        <w:t>causes the Contractor to incur more or less cost than otherwise would have been incurred,</w:t>
      </w:r>
    </w:p>
    <w:p w14:paraId="43C397FA" w14:textId="6538EB2F" w:rsidR="00B574DC" w:rsidRDefault="00B574DC" w:rsidP="00A66B49">
      <w:pPr>
        <w:ind w:left="2041"/>
      </w:pPr>
      <w:r w:rsidRPr="00BD737D">
        <w:t>the difference will be reasonably assessed by Council and added to or deducted from the Contract Price</w:t>
      </w:r>
      <w:r w:rsidR="00BF200B">
        <w:t xml:space="preserve"> in accordance with clause </w:t>
      </w:r>
      <w:r w:rsidR="000B04F8">
        <w:fldChar w:fldCharType="begin"/>
      </w:r>
      <w:r w:rsidR="000B04F8">
        <w:rPr>
          <w:b/>
          <w:bCs/>
        </w:rPr>
        <w:instrText xml:space="preserve"> REF _Ref320265122 \w \h </w:instrText>
      </w:r>
      <w:r w:rsidR="000B04F8">
        <w:instrText xml:space="preserve"> \* MERGEFORMAT </w:instrText>
      </w:r>
      <w:r w:rsidR="000B04F8">
        <w:fldChar w:fldCharType="separate"/>
      </w:r>
      <w:r w:rsidR="00547834" w:rsidRPr="00547834">
        <w:t>5.5(d)</w:t>
      </w:r>
      <w:r w:rsidR="000B04F8">
        <w:fldChar w:fldCharType="end"/>
      </w:r>
      <w:r w:rsidRPr="00BD737D">
        <w:t xml:space="preserve">.  In all other respects, the Contractor will bear the cost of complying with any such changes to the Legislative Requirements. </w:t>
      </w:r>
    </w:p>
    <w:p w14:paraId="478BAC64" w14:textId="27CC68FB" w:rsidR="00BF200B" w:rsidRDefault="00BF200B" w:rsidP="00C10DFB">
      <w:pPr>
        <w:pStyle w:val="MELegal3"/>
        <w:spacing w:before="200"/>
      </w:pPr>
      <w:r>
        <w:t xml:space="preserve">The Contractor must </w:t>
      </w:r>
      <w:r w:rsidRPr="009A541B">
        <w:t>notify Council’s Representative immediately in writing</w:t>
      </w:r>
      <w:r>
        <w:t xml:space="preserve"> in the event of change contemplated under clause </w:t>
      </w:r>
      <w:r w:rsidR="0023199C">
        <w:t xml:space="preserve"> </w:t>
      </w:r>
      <w:r w:rsidR="0023199C">
        <w:fldChar w:fldCharType="begin"/>
      </w:r>
      <w:r w:rsidR="0023199C">
        <w:instrText xml:space="preserve"> REF _Ref144222508 \w \h </w:instrText>
      </w:r>
      <w:r w:rsidR="0023199C">
        <w:fldChar w:fldCharType="separate"/>
      </w:r>
      <w:r w:rsidR="00547834">
        <w:t>3.1(b)</w:t>
      </w:r>
      <w:r w:rsidR="0023199C">
        <w:fldChar w:fldCharType="end"/>
      </w:r>
      <w:r>
        <w:t>and must provide any information requested by Council’s Representative in connection with any change contemplated under clause</w:t>
      </w:r>
      <w:r w:rsidR="0023199C">
        <w:fldChar w:fldCharType="begin"/>
      </w:r>
      <w:r w:rsidR="0023199C">
        <w:instrText xml:space="preserve"> REF _Ref144222508 \w \h </w:instrText>
      </w:r>
      <w:r w:rsidR="0023199C">
        <w:fldChar w:fldCharType="separate"/>
      </w:r>
      <w:r w:rsidR="00547834">
        <w:t>3.1(b)</w:t>
      </w:r>
      <w:r w:rsidR="0023199C">
        <w:fldChar w:fldCharType="end"/>
      </w:r>
      <w:r>
        <w:t>.</w:t>
      </w:r>
    </w:p>
    <w:p w14:paraId="41AA3194" w14:textId="77777777" w:rsidR="00A008A4" w:rsidRDefault="00A008A4" w:rsidP="00A008A4">
      <w:pPr>
        <w:pStyle w:val="MELegal2"/>
      </w:pPr>
      <w:bookmarkStart w:id="298" w:name="_Ref380994432"/>
      <w:bookmarkStart w:id="299" w:name="_Toc145327428"/>
      <w:r w:rsidRPr="00264A63">
        <w:t>Work Health and Safety</w:t>
      </w:r>
      <w:bookmarkEnd w:id="298"/>
      <w:bookmarkEnd w:id="299"/>
    </w:p>
    <w:p w14:paraId="393CE550" w14:textId="77777777" w:rsidR="00A008A4" w:rsidRPr="00264A63" w:rsidRDefault="00A008A4" w:rsidP="00A008A4">
      <w:pPr>
        <w:pStyle w:val="MELegal3"/>
      </w:pPr>
      <w:bookmarkStart w:id="300" w:name="_Ref86826718"/>
      <w:r>
        <w:t>The Contractor</w:t>
      </w:r>
      <w:r w:rsidRPr="00264A63">
        <w:t xml:space="preserve"> must ensure that </w:t>
      </w:r>
      <w:r>
        <w:t>the Work</w:t>
      </w:r>
      <w:r w:rsidRPr="00264A63">
        <w:t xml:space="preserve"> is carried out in accordance with </w:t>
      </w:r>
      <w:r>
        <w:t xml:space="preserve">the </w:t>
      </w:r>
      <w:r w:rsidRPr="00264A63">
        <w:t>Work Health and Safety Requirements</w:t>
      </w:r>
      <w:r>
        <w:t>.</w:t>
      </w:r>
      <w:bookmarkEnd w:id="300"/>
    </w:p>
    <w:p w14:paraId="70361323" w14:textId="35D4CE95" w:rsidR="00A008A4" w:rsidRPr="00264A63" w:rsidRDefault="00A008A4" w:rsidP="00A008A4">
      <w:pPr>
        <w:pStyle w:val="MELegal3"/>
      </w:pPr>
      <w:bookmarkStart w:id="301" w:name="_Ref144223276"/>
      <w:r>
        <w:t>W</w:t>
      </w:r>
      <w:r w:rsidRPr="00264A63">
        <w:t xml:space="preserve">ithout limiting </w:t>
      </w:r>
      <w:r>
        <w:t>clause </w:t>
      </w:r>
      <w:r>
        <w:fldChar w:fldCharType="begin"/>
      </w:r>
      <w:r>
        <w:instrText xml:space="preserve"> REF _Ref86826718 \w \h </w:instrText>
      </w:r>
      <w:r>
        <w:fldChar w:fldCharType="separate"/>
      </w:r>
      <w:r w:rsidR="00547834">
        <w:t>3.2(a)</w:t>
      </w:r>
      <w:r>
        <w:fldChar w:fldCharType="end"/>
      </w:r>
      <w:r w:rsidRPr="00264A63">
        <w:t xml:space="preserve">, </w:t>
      </w:r>
      <w:r>
        <w:t xml:space="preserve">the Contractor must </w:t>
      </w:r>
      <w:r w:rsidRPr="00264A63">
        <w:t>at all times:</w:t>
      </w:r>
      <w:bookmarkEnd w:id="301"/>
    </w:p>
    <w:p w14:paraId="65892730" w14:textId="77777777" w:rsidR="00A008A4" w:rsidRPr="00264A63" w:rsidRDefault="00A008A4" w:rsidP="00A008A4">
      <w:pPr>
        <w:pStyle w:val="MELegal4"/>
      </w:pPr>
      <w:r w:rsidRPr="00264A63">
        <w:t xml:space="preserve">discharge </w:t>
      </w:r>
      <w:r>
        <w:t>its</w:t>
      </w:r>
      <w:r w:rsidRPr="00264A63">
        <w:t xml:space="preserve"> duties under Work Health and Safety Law; and</w:t>
      </w:r>
    </w:p>
    <w:p w14:paraId="59B157D8" w14:textId="77777777" w:rsidR="00A008A4" w:rsidRDefault="00A008A4" w:rsidP="00A008A4">
      <w:pPr>
        <w:pStyle w:val="MELegal4"/>
      </w:pPr>
      <w:r w:rsidRPr="00264A63">
        <w:t xml:space="preserve">ensure </w:t>
      </w:r>
      <w:r>
        <w:t>the Contractor's</w:t>
      </w:r>
      <w:r w:rsidRPr="00264A63">
        <w:t xml:space="preserve"> </w:t>
      </w:r>
      <w:r>
        <w:t>Personnel</w:t>
      </w:r>
      <w:r w:rsidRPr="00264A63">
        <w:t xml:space="preserve"> discharge their respective duties under Work Health and Safety Law</w:t>
      </w:r>
      <w:r>
        <w:t>,</w:t>
      </w:r>
    </w:p>
    <w:p w14:paraId="0383D988" w14:textId="77777777" w:rsidR="00A008A4" w:rsidRPr="00BD737D" w:rsidRDefault="00A008A4" w:rsidP="00A008A4">
      <w:pPr>
        <w:ind w:left="2041"/>
      </w:pPr>
      <w:r w:rsidRPr="00BD737D">
        <w:t>in connection with the Work.</w:t>
      </w:r>
    </w:p>
    <w:p w14:paraId="743CE4A2" w14:textId="77777777" w:rsidR="00A008A4" w:rsidRPr="00264A63" w:rsidRDefault="00A008A4" w:rsidP="00A008A4">
      <w:pPr>
        <w:pStyle w:val="MELegal3"/>
      </w:pPr>
      <w:bookmarkStart w:id="302" w:name="_Ref86826780"/>
      <w:r>
        <w:t>The parties</w:t>
      </w:r>
      <w:r w:rsidRPr="00264A63">
        <w:t xml:space="preserve"> agree:</w:t>
      </w:r>
      <w:bookmarkEnd w:id="302"/>
    </w:p>
    <w:p w14:paraId="5F1C1DD3" w14:textId="4193D59C" w:rsidR="00A008A4" w:rsidRPr="00264A63" w:rsidRDefault="00A008A4" w:rsidP="00A008A4">
      <w:pPr>
        <w:pStyle w:val="MELegal4"/>
      </w:pPr>
      <w:bookmarkStart w:id="303" w:name="_Ref86826741"/>
      <w:r w:rsidRPr="00264A63">
        <w:t xml:space="preserve">subject to </w:t>
      </w:r>
      <w:r>
        <w:t xml:space="preserve">clause </w:t>
      </w:r>
      <w:r>
        <w:fldChar w:fldCharType="begin"/>
      </w:r>
      <w:r>
        <w:instrText xml:space="preserve"> REF _Ref86826731 \w \h </w:instrText>
      </w:r>
      <w:r>
        <w:fldChar w:fldCharType="separate"/>
      </w:r>
      <w:r w:rsidR="00547834">
        <w:t>3.2(c)(iii)</w:t>
      </w:r>
      <w:r>
        <w:fldChar w:fldCharType="end"/>
      </w:r>
      <w:r w:rsidRPr="00264A63">
        <w:t xml:space="preserve">, that Council appoints </w:t>
      </w:r>
      <w:r>
        <w:t>the Contractor</w:t>
      </w:r>
      <w:r w:rsidRPr="00264A63">
        <w:t xml:space="preserve"> as the 'principal contractor' (as defined by Work Health and Safety Law) in respect of the </w:t>
      </w:r>
      <w:r>
        <w:t>'</w:t>
      </w:r>
      <w:r w:rsidRPr="00264A63">
        <w:t>construction project</w:t>
      </w:r>
      <w:r>
        <w:t>' (as defined by Work Health and Safety Law) and the Contractor</w:t>
      </w:r>
      <w:r w:rsidRPr="00264A63">
        <w:t xml:space="preserve"> will have specific safety obligations under the Work Health and Safety Law as the ‘principal contractor’;</w:t>
      </w:r>
      <w:bookmarkEnd w:id="303"/>
    </w:p>
    <w:p w14:paraId="54B114F9" w14:textId="663E2AFB" w:rsidR="00A008A4" w:rsidRPr="00264A63" w:rsidRDefault="00A008A4" w:rsidP="00A008A4">
      <w:pPr>
        <w:pStyle w:val="MELegal4"/>
      </w:pPr>
      <w:r>
        <w:t>the Contractor accepts</w:t>
      </w:r>
      <w:r w:rsidRPr="00264A63">
        <w:t xml:space="preserve"> this appointment under </w:t>
      </w:r>
      <w:r>
        <w:t xml:space="preserve">clause </w:t>
      </w:r>
      <w:r>
        <w:fldChar w:fldCharType="begin"/>
      </w:r>
      <w:r>
        <w:instrText xml:space="preserve"> REF _Ref86826741 \w \h </w:instrText>
      </w:r>
      <w:r>
        <w:fldChar w:fldCharType="separate"/>
      </w:r>
      <w:r w:rsidR="00547834">
        <w:t>3.2(c)(i)</w:t>
      </w:r>
      <w:r>
        <w:fldChar w:fldCharType="end"/>
      </w:r>
      <w:r w:rsidRPr="00264A63">
        <w:t xml:space="preserve">; </w:t>
      </w:r>
    </w:p>
    <w:p w14:paraId="287E6ED3" w14:textId="7F9E01A7" w:rsidR="00A008A4" w:rsidRPr="00264A63" w:rsidRDefault="00A008A4" w:rsidP="00A008A4">
      <w:pPr>
        <w:pStyle w:val="MELegal4"/>
      </w:pPr>
      <w:bookmarkStart w:id="304" w:name="_Ref86826731"/>
      <w:r w:rsidRPr="00264A63">
        <w:t xml:space="preserve">the </w:t>
      </w:r>
      <w:r>
        <w:t>'</w:t>
      </w:r>
      <w:r w:rsidRPr="00264A63">
        <w:t>construction project</w:t>
      </w:r>
      <w:r>
        <w:t>'</w:t>
      </w:r>
      <w:r w:rsidRPr="00264A63">
        <w:t xml:space="preserve"> in respect of which </w:t>
      </w:r>
      <w:r>
        <w:t>the Contractor</w:t>
      </w:r>
      <w:r w:rsidRPr="00264A63">
        <w:t xml:space="preserve"> </w:t>
      </w:r>
      <w:r>
        <w:t>is</w:t>
      </w:r>
      <w:r w:rsidRPr="00264A63">
        <w:t xml:space="preserve"> appointed 'principal contractor' under </w:t>
      </w:r>
      <w:r>
        <w:t>clause </w:t>
      </w:r>
      <w:r>
        <w:fldChar w:fldCharType="begin"/>
      </w:r>
      <w:r>
        <w:instrText xml:space="preserve"> REF _Ref86826741 \w \h </w:instrText>
      </w:r>
      <w:r>
        <w:fldChar w:fldCharType="separate"/>
      </w:r>
      <w:r w:rsidR="00547834">
        <w:t>3.2(c)(i)</w:t>
      </w:r>
      <w:r>
        <w:fldChar w:fldCharType="end"/>
      </w:r>
      <w:r>
        <w:t xml:space="preserve"> </w:t>
      </w:r>
      <w:r w:rsidRPr="00264A63">
        <w:t>includes:</w:t>
      </w:r>
      <w:bookmarkEnd w:id="304"/>
    </w:p>
    <w:p w14:paraId="156E4A61" w14:textId="77777777" w:rsidR="00A008A4" w:rsidRPr="00264A63" w:rsidRDefault="00A008A4" w:rsidP="00A008A4">
      <w:pPr>
        <w:pStyle w:val="MELegal5"/>
      </w:pPr>
      <w:r w:rsidRPr="00264A63">
        <w:t xml:space="preserve">all </w:t>
      </w:r>
      <w:r>
        <w:t>W</w:t>
      </w:r>
      <w:r w:rsidRPr="00264A63">
        <w:t xml:space="preserve">ork (other than </w:t>
      </w:r>
      <w:r>
        <w:t>W</w:t>
      </w:r>
      <w:r w:rsidRPr="00264A63">
        <w:t>ork carried out upon a Non Principal Contractor Site); and</w:t>
      </w:r>
    </w:p>
    <w:p w14:paraId="432827C8" w14:textId="77777777" w:rsidR="00A008A4" w:rsidRPr="00264A63" w:rsidRDefault="00A008A4" w:rsidP="00A008A4">
      <w:pPr>
        <w:pStyle w:val="MELegal5"/>
      </w:pPr>
      <w:r w:rsidRPr="00264A63">
        <w:t>all work</w:t>
      </w:r>
      <w:r>
        <w:t>s</w:t>
      </w:r>
      <w:r w:rsidRPr="00264A63">
        <w:t xml:space="preserve"> (whether or not Works) carried out or to be carried out upon a Principal Contractor Site (including work carried out by Separate Contractors); and</w:t>
      </w:r>
    </w:p>
    <w:p w14:paraId="768AF480" w14:textId="77777777" w:rsidR="00A008A4" w:rsidRPr="00264A63" w:rsidRDefault="00A008A4" w:rsidP="00A008A4">
      <w:pPr>
        <w:pStyle w:val="MELegal4"/>
      </w:pPr>
      <w:r w:rsidRPr="00264A63">
        <w:t xml:space="preserve">that Council authorises </w:t>
      </w:r>
      <w:r>
        <w:t>the Contractor</w:t>
      </w:r>
      <w:r w:rsidRPr="00264A63">
        <w:t xml:space="preserve"> to:</w:t>
      </w:r>
    </w:p>
    <w:p w14:paraId="4BD2D254" w14:textId="77777777" w:rsidR="00A008A4" w:rsidRPr="00264A63" w:rsidRDefault="00A008A4" w:rsidP="00A008A4">
      <w:pPr>
        <w:pStyle w:val="MELegal5"/>
      </w:pPr>
      <w:r w:rsidRPr="00264A63">
        <w:t>assume management and control of the Principal Contractor Site; and</w:t>
      </w:r>
    </w:p>
    <w:p w14:paraId="71DBB5DB" w14:textId="77777777" w:rsidR="00A008A4" w:rsidRPr="00264A63" w:rsidRDefault="00A008A4" w:rsidP="00A008A4">
      <w:pPr>
        <w:pStyle w:val="MELegal5"/>
      </w:pPr>
      <w:r w:rsidRPr="00264A63">
        <w:t xml:space="preserve">carry out and discharge the duties given to the 'principal contractor' under Chapter 6 of the </w:t>
      </w:r>
      <w:r w:rsidRPr="00264A63">
        <w:rPr>
          <w:i/>
        </w:rPr>
        <w:t>Work Health and Safety Regulation</w:t>
      </w:r>
      <w:r>
        <w:rPr>
          <w:i/>
        </w:rPr>
        <w:t xml:space="preserve"> 2011 </w:t>
      </w:r>
      <w:r w:rsidRPr="00A232BB">
        <w:rPr>
          <w:iCs/>
        </w:rPr>
        <w:t>(Qld),</w:t>
      </w:r>
    </w:p>
    <w:p w14:paraId="14DC8E7E" w14:textId="364F2C84" w:rsidR="00A008A4" w:rsidRPr="00BD737D" w:rsidRDefault="00A008A4" w:rsidP="00A008A4">
      <w:pPr>
        <w:ind w:left="2722"/>
      </w:pPr>
      <w:r w:rsidRPr="00BD737D">
        <w:t>for the period during which the Contractor is the 'person with management or control' (as defined by Work Health and Safety Law) of the Principal Contractor Site (as referred to in clause </w:t>
      </w:r>
      <w:r>
        <w:fldChar w:fldCharType="begin"/>
      </w:r>
      <w:r>
        <w:instrText xml:space="preserve"> REF _Ref86826768 \w \h </w:instrText>
      </w:r>
      <w:r>
        <w:fldChar w:fldCharType="separate"/>
      </w:r>
      <w:r w:rsidR="00547834">
        <w:t>3.2(j)</w:t>
      </w:r>
      <w:r>
        <w:fldChar w:fldCharType="end"/>
      </w:r>
      <w:r w:rsidRPr="00BD737D">
        <w:t xml:space="preserve"> below), unless and to the extent that such authorisation is withdrawn by Council in writing prior to the end of that period.</w:t>
      </w:r>
    </w:p>
    <w:p w14:paraId="6C533C08" w14:textId="77777777" w:rsidR="00A008A4" w:rsidRDefault="00A008A4" w:rsidP="00A008A4">
      <w:pPr>
        <w:pStyle w:val="MELegal3"/>
      </w:pPr>
      <w:bookmarkStart w:id="305" w:name="_Ref86826980"/>
      <w:r w:rsidRPr="00710665">
        <w:t>To the extent that the Contractor is not validly engaged as 'principal contractor' or the Work does not constitute a 'construction project', the Contractor will discharge its safety obligations as though it was 'principal contractor' and will be the 'person with management or control' of the Principal Contractor Site</w:t>
      </w:r>
      <w:r>
        <w:t>.</w:t>
      </w:r>
      <w:bookmarkEnd w:id="305"/>
    </w:p>
    <w:p w14:paraId="5032EAF4" w14:textId="77777777" w:rsidR="00A008A4" w:rsidRPr="00264A63" w:rsidRDefault="00A008A4" w:rsidP="00A008A4">
      <w:pPr>
        <w:pStyle w:val="MELegal3"/>
      </w:pPr>
      <w:bookmarkStart w:id="306" w:name="_Ref144223285"/>
      <w:r>
        <w:t>The Contractor</w:t>
      </w:r>
      <w:r w:rsidRPr="00264A63">
        <w:t xml:space="preserve"> must ensure that </w:t>
      </w:r>
      <w:r>
        <w:t>the Contractor</w:t>
      </w:r>
      <w:r w:rsidRPr="00264A63">
        <w:t xml:space="preserve"> and </w:t>
      </w:r>
      <w:r>
        <w:t>the Contractor's</w:t>
      </w:r>
      <w:r w:rsidRPr="00264A63">
        <w:t xml:space="preserve"> Personnel:</w:t>
      </w:r>
      <w:bookmarkEnd w:id="306"/>
      <w:r w:rsidRPr="00264A63">
        <w:t xml:space="preserve"> </w:t>
      </w:r>
    </w:p>
    <w:p w14:paraId="4C6C69C8" w14:textId="3A773C13" w:rsidR="00A008A4" w:rsidRPr="00264A63" w:rsidRDefault="00A008A4" w:rsidP="00A008A4">
      <w:pPr>
        <w:pStyle w:val="MELegal4"/>
      </w:pPr>
      <w:r w:rsidRPr="00264A63">
        <w:t xml:space="preserve">subject to </w:t>
      </w:r>
      <w:r>
        <w:t>clause </w:t>
      </w:r>
      <w:r>
        <w:fldChar w:fldCharType="begin"/>
      </w:r>
      <w:r>
        <w:instrText xml:space="preserve"> REF _Ref86826780 \w \h </w:instrText>
      </w:r>
      <w:r>
        <w:fldChar w:fldCharType="separate"/>
      </w:r>
      <w:r w:rsidR="00547834">
        <w:t>3.2(c)</w:t>
      </w:r>
      <w:r>
        <w:fldChar w:fldCharType="end"/>
      </w:r>
      <w:r w:rsidRPr="00264A63">
        <w:t>, comply with the directions of Council (or any person nominated by Council as having the authority to give directions) in connection with health and safety;</w:t>
      </w:r>
    </w:p>
    <w:p w14:paraId="76230102" w14:textId="77777777" w:rsidR="00A008A4" w:rsidRPr="00264A63" w:rsidRDefault="00A008A4" w:rsidP="00A008A4">
      <w:pPr>
        <w:pStyle w:val="MELegal4"/>
      </w:pPr>
      <w:r w:rsidRPr="00264A63">
        <w:t>consult fully with Coun</w:t>
      </w:r>
      <w:r>
        <w:t>cil's</w:t>
      </w:r>
      <w:r w:rsidRPr="00264A63">
        <w:t xml:space="preserve"> Representative in respect of:</w:t>
      </w:r>
    </w:p>
    <w:p w14:paraId="37EAA463" w14:textId="77777777" w:rsidR="00A008A4" w:rsidRPr="00264A63" w:rsidRDefault="00A008A4" w:rsidP="00A008A4">
      <w:pPr>
        <w:pStyle w:val="MELegal5"/>
      </w:pPr>
      <w:bookmarkStart w:id="307" w:name="_Ref86826789"/>
      <w:r w:rsidRPr="00264A63">
        <w:t>any matter relevant to health and safety; and</w:t>
      </w:r>
      <w:bookmarkEnd w:id="307"/>
    </w:p>
    <w:p w14:paraId="3FB12AC7" w14:textId="73B7F8C9" w:rsidR="00A008A4" w:rsidRPr="00264A63" w:rsidRDefault="00A008A4" w:rsidP="00A008A4">
      <w:pPr>
        <w:pStyle w:val="MELegal5"/>
      </w:pPr>
      <w:r w:rsidRPr="00264A63">
        <w:t xml:space="preserve">without limiting </w:t>
      </w:r>
      <w:r>
        <w:t>clause </w:t>
      </w:r>
      <w:r>
        <w:fldChar w:fldCharType="begin"/>
      </w:r>
      <w:r>
        <w:instrText xml:space="preserve"> REF _Ref86826789 \w \h </w:instrText>
      </w:r>
      <w:r>
        <w:fldChar w:fldCharType="separate"/>
      </w:r>
      <w:r w:rsidR="00547834">
        <w:t>3.2(e)(ii)(A)</w:t>
      </w:r>
      <w:r>
        <w:fldChar w:fldCharType="end"/>
      </w:r>
      <w:r w:rsidRPr="00264A63">
        <w:t xml:space="preserve">, how the </w:t>
      </w:r>
      <w:r>
        <w:t>W</w:t>
      </w:r>
      <w:r w:rsidRPr="00264A63">
        <w:t xml:space="preserve">ork can be undertaken in a way which prevents or minimises all risks to health and safety of all persons including identifying potential hazards associated with the </w:t>
      </w:r>
      <w:r>
        <w:t>W</w:t>
      </w:r>
      <w:r w:rsidRPr="00264A63">
        <w:t>ork;</w:t>
      </w:r>
    </w:p>
    <w:p w14:paraId="0AC2F2B5" w14:textId="77777777" w:rsidR="00A008A4" w:rsidRPr="00264A63" w:rsidRDefault="00A008A4" w:rsidP="00A008A4">
      <w:pPr>
        <w:pStyle w:val="MELegal4"/>
      </w:pPr>
      <w:r w:rsidRPr="00264A63">
        <w:t xml:space="preserve">comply strictly with the Work Health and Safety Requirements; </w:t>
      </w:r>
    </w:p>
    <w:p w14:paraId="73E5B822" w14:textId="77777777" w:rsidR="00A008A4" w:rsidRPr="00264A63" w:rsidRDefault="00A008A4" w:rsidP="00A008A4">
      <w:pPr>
        <w:pStyle w:val="MELegal4"/>
      </w:pPr>
      <w:r w:rsidRPr="00264A63">
        <w:t>throughout the period of the Contract maintain all qualifications, competencies and licences:</w:t>
      </w:r>
    </w:p>
    <w:p w14:paraId="4ED5DAE6" w14:textId="77777777" w:rsidR="00A008A4" w:rsidRPr="00264A63" w:rsidRDefault="00A008A4" w:rsidP="00A008A4">
      <w:pPr>
        <w:pStyle w:val="MELegal5"/>
      </w:pPr>
      <w:r w:rsidRPr="00264A63">
        <w:t xml:space="preserve">held at the commencement of the </w:t>
      </w:r>
      <w:r>
        <w:t>W</w:t>
      </w:r>
      <w:r w:rsidRPr="00264A63">
        <w:t xml:space="preserve">ork; or </w:t>
      </w:r>
    </w:p>
    <w:p w14:paraId="7D3B8EC8" w14:textId="77777777" w:rsidR="00A008A4" w:rsidRPr="00264A63" w:rsidRDefault="00A008A4" w:rsidP="00A008A4">
      <w:pPr>
        <w:pStyle w:val="MELegal5"/>
      </w:pPr>
      <w:r w:rsidRPr="00264A63">
        <w:t>required by Work Health and Safety Requirements;</w:t>
      </w:r>
    </w:p>
    <w:p w14:paraId="70E177B4" w14:textId="11CD0688" w:rsidR="00A008A4" w:rsidRPr="00264A63" w:rsidRDefault="00A008A4" w:rsidP="00A008A4">
      <w:pPr>
        <w:pStyle w:val="MELegal4"/>
      </w:pPr>
      <w:r w:rsidRPr="00264A63">
        <w:t>consult fully with Council</w:t>
      </w:r>
      <w:r>
        <w:t xml:space="preserve">'s </w:t>
      </w:r>
      <w:r w:rsidRPr="00264A63">
        <w:t xml:space="preserve">Representative in respect of, and demonstrate to Council, compliance by </w:t>
      </w:r>
      <w:r>
        <w:t>the Contractor</w:t>
      </w:r>
      <w:r w:rsidRPr="00264A63">
        <w:t xml:space="preserve"> and </w:t>
      </w:r>
      <w:r>
        <w:t>the Contractor's</w:t>
      </w:r>
      <w:r w:rsidRPr="00264A63">
        <w:t xml:space="preserve"> Personnel with the requirements of this </w:t>
      </w:r>
      <w:r>
        <w:t>clause </w:t>
      </w:r>
      <w:r>
        <w:rPr>
          <w:highlight w:val="cyan"/>
        </w:rPr>
        <w:fldChar w:fldCharType="begin"/>
      </w:r>
      <w:r>
        <w:instrText xml:space="preserve"> REF _Ref380994432 \w \h </w:instrText>
      </w:r>
      <w:r>
        <w:rPr>
          <w:highlight w:val="cyan"/>
        </w:rPr>
      </w:r>
      <w:r>
        <w:rPr>
          <w:highlight w:val="cyan"/>
        </w:rPr>
        <w:fldChar w:fldCharType="separate"/>
      </w:r>
      <w:r w:rsidR="00547834">
        <w:t>3.2</w:t>
      </w:r>
      <w:r>
        <w:rPr>
          <w:highlight w:val="cyan"/>
        </w:rPr>
        <w:fldChar w:fldCharType="end"/>
      </w:r>
      <w:r>
        <w:t xml:space="preserve"> and </w:t>
      </w:r>
      <w:r w:rsidRPr="00264A63">
        <w:t xml:space="preserve">Work Health and Safety Requirements; </w:t>
      </w:r>
    </w:p>
    <w:p w14:paraId="14BA27B5" w14:textId="77777777" w:rsidR="00A008A4" w:rsidRPr="00264A63" w:rsidRDefault="00A008A4" w:rsidP="00A008A4">
      <w:pPr>
        <w:pStyle w:val="MELegal4"/>
      </w:pPr>
      <w:r w:rsidRPr="00264A63">
        <w:t xml:space="preserve">maintain adequate records of all health and safety matters (including in accordance with </w:t>
      </w:r>
      <w:r>
        <w:t xml:space="preserve">the </w:t>
      </w:r>
      <w:r w:rsidRPr="00264A63">
        <w:t>Work Health and Safety Requirements);</w:t>
      </w:r>
    </w:p>
    <w:p w14:paraId="44921336" w14:textId="77777777" w:rsidR="00A008A4" w:rsidRPr="00264A63" w:rsidRDefault="00A008A4" w:rsidP="00A008A4">
      <w:pPr>
        <w:pStyle w:val="MELegal4"/>
      </w:pPr>
      <w:r w:rsidRPr="00264A63">
        <w:t xml:space="preserve">audit </w:t>
      </w:r>
      <w:r>
        <w:t>the Contractor's</w:t>
      </w:r>
      <w:r w:rsidRPr="00264A63">
        <w:t xml:space="preserve"> health and safety records and compliance with </w:t>
      </w:r>
      <w:r>
        <w:t xml:space="preserve">the </w:t>
      </w:r>
      <w:r w:rsidRPr="00264A63">
        <w:t>Work Health and Safety Requirements regularly and whenever requeste</w:t>
      </w:r>
      <w:r>
        <w:t xml:space="preserve">d by Council's </w:t>
      </w:r>
      <w:r w:rsidRPr="00264A63">
        <w:t>Representative and provide to Council a copy of the findings of that audit; and</w:t>
      </w:r>
    </w:p>
    <w:p w14:paraId="32F7CAE5" w14:textId="77777777" w:rsidR="00A008A4" w:rsidRPr="00264A63" w:rsidRDefault="00A008A4" w:rsidP="00A008A4">
      <w:pPr>
        <w:pStyle w:val="MELegal4"/>
      </w:pPr>
      <w:r w:rsidRPr="00264A63">
        <w:t>satisfy themselves as to, and only treat as minimum requirements, those Work Health and Safety Requirements prepared or provided by or on behalf of Council</w:t>
      </w:r>
      <w:r>
        <w:t>.</w:t>
      </w:r>
    </w:p>
    <w:p w14:paraId="672F8995" w14:textId="77777777" w:rsidR="00A008A4" w:rsidRPr="00886646" w:rsidRDefault="00A008A4" w:rsidP="00A008A4">
      <w:pPr>
        <w:pStyle w:val="MELegal3"/>
      </w:pPr>
      <w:bookmarkStart w:id="308" w:name="_Ref144223302"/>
      <w:r w:rsidRPr="00886646">
        <w:t>Council may at any time conduct its own checks and observations of the Contractor's performance of its obligations under this Contract and audit of the Contractor's health and safety records and compliance with the Work Health and Safety Requirements (including any of the Contractor's safety management systems) and the Contractor will:</w:t>
      </w:r>
      <w:bookmarkEnd w:id="308"/>
    </w:p>
    <w:p w14:paraId="25BE0387" w14:textId="77777777" w:rsidR="00A008A4" w:rsidRPr="00264A63" w:rsidRDefault="00A008A4" w:rsidP="00A008A4">
      <w:pPr>
        <w:pStyle w:val="MELegal4"/>
      </w:pPr>
      <w:r w:rsidRPr="00264A63">
        <w:t>co-operate fully with Counci</w:t>
      </w:r>
      <w:r>
        <w:t xml:space="preserve">l </w:t>
      </w:r>
      <w:r w:rsidRPr="00264A63">
        <w:t xml:space="preserve">in connection with </w:t>
      </w:r>
      <w:r>
        <w:t>its checks, observations or</w:t>
      </w:r>
      <w:r w:rsidRPr="00264A63">
        <w:t xml:space="preserve"> audit (including by providing all necessary access, relevant documents or other information); and</w:t>
      </w:r>
    </w:p>
    <w:p w14:paraId="059A2930" w14:textId="77777777" w:rsidR="00A008A4" w:rsidRPr="00264A63" w:rsidRDefault="00A008A4" w:rsidP="00A008A4">
      <w:pPr>
        <w:pStyle w:val="MELegal4"/>
      </w:pPr>
      <w:r w:rsidRPr="00264A63">
        <w:t xml:space="preserve">immediately address and ensure the </w:t>
      </w:r>
      <w:r>
        <w:t>Contractor's</w:t>
      </w:r>
      <w:r w:rsidRPr="00264A63">
        <w:t xml:space="preserve"> Personnel ad</w:t>
      </w:r>
      <w:r>
        <w:t xml:space="preserve">dress any issues identified by </w:t>
      </w:r>
      <w:r w:rsidRPr="00264A63">
        <w:t>Council from its</w:t>
      </w:r>
      <w:r>
        <w:t xml:space="preserve"> checks, observations or</w:t>
      </w:r>
      <w:r w:rsidRPr="00264A63">
        <w:t xml:space="preserve"> audit and notified to </w:t>
      </w:r>
      <w:r>
        <w:t>the Contractor.</w:t>
      </w:r>
    </w:p>
    <w:p w14:paraId="062AD36F" w14:textId="77777777" w:rsidR="00A008A4" w:rsidRPr="00264A63" w:rsidRDefault="00A008A4" w:rsidP="00A008A4">
      <w:pPr>
        <w:pStyle w:val="MELegal3"/>
      </w:pPr>
      <w:bookmarkStart w:id="309" w:name="_Ref144223311"/>
      <w:r>
        <w:t>The Contractor</w:t>
      </w:r>
      <w:r w:rsidRPr="00264A63">
        <w:t xml:space="preserve"> must immediately notify Council</w:t>
      </w:r>
      <w:r>
        <w:t>'s</w:t>
      </w:r>
      <w:r w:rsidRPr="00264A63">
        <w:t xml:space="preserve"> Representative of:</w:t>
      </w:r>
      <w:bookmarkEnd w:id="309"/>
    </w:p>
    <w:p w14:paraId="33FDF742" w14:textId="77777777" w:rsidR="00A008A4" w:rsidRDefault="00A008A4" w:rsidP="00A008A4">
      <w:pPr>
        <w:pStyle w:val="MELegal4"/>
      </w:pPr>
      <w:r w:rsidRPr="00264A63">
        <w:t xml:space="preserve">any breach or potential breach by </w:t>
      </w:r>
      <w:r>
        <w:t>the Contractor</w:t>
      </w:r>
      <w:r w:rsidRPr="00264A63">
        <w:t xml:space="preserve"> or any of </w:t>
      </w:r>
      <w:r>
        <w:t>the Contractor's</w:t>
      </w:r>
      <w:r w:rsidRPr="00264A63">
        <w:t xml:space="preserve"> Personnel of </w:t>
      </w:r>
      <w:r>
        <w:t xml:space="preserve">the </w:t>
      </w:r>
      <w:r w:rsidRPr="00264A63">
        <w:t xml:space="preserve">Work Health and Safety Requirements; </w:t>
      </w:r>
    </w:p>
    <w:p w14:paraId="31035FB7" w14:textId="77777777" w:rsidR="00A008A4" w:rsidRPr="00264A63" w:rsidRDefault="00A008A4" w:rsidP="00A008A4">
      <w:pPr>
        <w:pStyle w:val="MELegal4"/>
      </w:pPr>
      <w:r w:rsidRPr="004E71DE">
        <w:t>any injury, accident or safety related incident on or adjacent to the Site arising out of or as a consequence of carrying out Work that is notifiable under the Work Health and Safety Law</w:t>
      </w:r>
      <w:r>
        <w:t>;</w:t>
      </w:r>
      <w:r w:rsidRPr="004E71DE">
        <w:t xml:space="preserve"> </w:t>
      </w:r>
      <w:r w:rsidRPr="00264A63">
        <w:t>or</w:t>
      </w:r>
    </w:p>
    <w:p w14:paraId="697BC6EB" w14:textId="77777777" w:rsidR="00A008A4" w:rsidRDefault="00A008A4" w:rsidP="00A008A4">
      <w:pPr>
        <w:pStyle w:val="MELegal4"/>
      </w:pPr>
      <w:r w:rsidRPr="00264A63">
        <w:t xml:space="preserve">any notice or direction received by </w:t>
      </w:r>
      <w:r>
        <w:t>the Contractor</w:t>
      </w:r>
      <w:r w:rsidRPr="00264A63">
        <w:t xml:space="preserve"> or any of </w:t>
      </w:r>
      <w:r>
        <w:t>the Contractor's</w:t>
      </w:r>
      <w:r w:rsidRPr="00264A63">
        <w:t xml:space="preserve"> Personnel under or in connection with </w:t>
      </w:r>
      <w:r>
        <w:t xml:space="preserve">the </w:t>
      </w:r>
      <w:r w:rsidRPr="00264A63">
        <w:t>Work Health and Safety Law (including by providing a copy of the notice or direction</w:t>
      </w:r>
      <w:r>
        <w:t xml:space="preserve"> to Council's</w:t>
      </w:r>
      <w:r w:rsidRPr="00264A63">
        <w:t xml:space="preserve"> Representative)</w:t>
      </w:r>
      <w:r>
        <w:t>,</w:t>
      </w:r>
    </w:p>
    <w:p w14:paraId="4C8B2499" w14:textId="77777777" w:rsidR="00A008A4" w:rsidRPr="00BD737D" w:rsidRDefault="00A008A4" w:rsidP="00A008A4">
      <w:pPr>
        <w:ind w:left="2041"/>
      </w:pPr>
      <w:r w:rsidRPr="00BD737D">
        <w:t>and must do all things reasonably necessary to assist Council in relation to any investigation or legal proceedings concerning any incident.</w:t>
      </w:r>
    </w:p>
    <w:p w14:paraId="1107EBC2" w14:textId="322517AB" w:rsidR="00A008A4" w:rsidRPr="00264A63" w:rsidRDefault="00A008A4" w:rsidP="00A008A4">
      <w:pPr>
        <w:pStyle w:val="MELegal3"/>
      </w:pPr>
      <w:bookmarkStart w:id="310" w:name="_Ref144223321"/>
      <w:r>
        <w:t>D</w:t>
      </w:r>
      <w:r w:rsidRPr="00264A63">
        <w:t>espite any other provision of the Contract</w:t>
      </w:r>
      <w:r>
        <w:t>, the Contractor</w:t>
      </w:r>
      <w:r w:rsidRPr="00264A63">
        <w:t xml:space="preserve"> agree</w:t>
      </w:r>
      <w:r>
        <w:t>s</w:t>
      </w:r>
      <w:r w:rsidRPr="00264A63">
        <w:t xml:space="preserve"> that Council's rights under the Contract relating to health and safety (including without limitation the rights under this </w:t>
      </w:r>
      <w:r>
        <w:t xml:space="preserve">clause </w:t>
      </w:r>
      <w:r>
        <w:fldChar w:fldCharType="begin"/>
      </w:r>
      <w:r>
        <w:instrText xml:space="preserve"> REF _Ref380994432 \w \h </w:instrText>
      </w:r>
      <w:r>
        <w:fldChar w:fldCharType="separate"/>
      </w:r>
      <w:r w:rsidR="00547834">
        <w:t>3.2</w:t>
      </w:r>
      <w:r>
        <w:fldChar w:fldCharType="end"/>
      </w:r>
      <w:r>
        <w:t>,</w:t>
      </w:r>
      <w:r w:rsidRPr="00264A63">
        <w:t xml:space="preserve"> to give directions to </w:t>
      </w:r>
      <w:r>
        <w:t>the Contractor</w:t>
      </w:r>
      <w:r w:rsidRPr="00264A63">
        <w:t xml:space="preserve">, carry out an audit of </w:t>
      </w:r>
      <w:r>
        <w:t>the Contractor's</w:t>
      </w:r>
      <w:r w:rsidRPr="00264A63">
        <w:t xml:space="preserve"> records or practices, provide</w:t>
      </w:r>
      <w:r>
        <w:t xml:space="preserve"> </w:t>
      </w:r>
      <w:r w:rsidRPr="00264A63">
        <w:t xml:space="preserve">or review any plan or other document to be implemented or relied upon by </w:t>
      </w:r>
      <w:r>
        <w:t>the Contractor</w:t>
      </w:r>
      <w:r w:rsidRPr="00264A63">
        <w:t xml:space="preserve"> (including any Work Health and Safety Requirements) or exercise rights of suspension or termination under the Contract)</w:t>
      </w:r>
      <w:r>
        <w:t>:</w:t>
      </w:r>
      <w:bookmarkEnd w:id="310"/>
    </w:p>
    <w:p w14:paraId="77EC33B6" w14:textId="77777777" w:rsidR="00A008A4" w:rsidRPr="00264A63" w:rsidRDefault="00A008A4" w:rsidP="00A008A4">
      <w:pPr>
        <w:pStyle w:val="MELegal4"/>
      </w:pPr>
      <w:r w:rsidRPr="00264A63">
        <w:t>are for the benefit</w:t>
      </w:r>
      <w:r>
        <w:t xml:space="preserve"> of Council</w:t>
      </w:r>
      <w:r w:rsidRPr="00264A63">
        <w:t>;</w:t>
      </w:r>
    </w:p>
    <w:p w14:paraId="3B88BCD6" w14:textId="77777777" w:rsidR="00A008A4" w:rsidRPr="00264A63" w:rsidRDefault="00A008A4" w:rsidP="00A008A4">
      <w:pPr>
        <w:pStyle w:val="MELegal4"/>
      </w:pPr>
      <w:r w:rsidRPr="00264A63">
        <w:t>may be exercise</w:t>
      </w:r>
      <w:r>
        <w:t xml:space="preserve">d by Council </w:t>
      </w:r>
      <w:r w:rsidRPr="00264A63">
        <w:t>in its absolute discretion (with</w:t>
      </w:r>
      <w:r>
        <w:t xml:space="preserve">out Council </w:t>
      </w:r>
      <w:r w:rsidRPr="00264A63">
        <w:t>being under any obligation to do so); and</w:t>
      </w:r>
    </w:p>
    <w:p w14:paraId="07C130FE" w14:textId="77777777" w:rsidR="00A008A4" w:rsidRPr="00264A63" w:rsidRDefault="00A008A4" w:rsidP="00A008A4">
      <w:pPr>
        <w:pStyle w:val="MELegal4"/>
      </w:pPr>
      <w:r w:rsidRPr="00264A63">
        <w:t xml:space="preserve">do not prejudice or otherwise affect </w:t>
      </w:r>
      <w:r>
        <w:t>the Contractor's</w:t>
      </w:r>
      <w:r w:rsidRPr="00264A63">
        <w:t xml:space="preserve"> full responsibility </w:t>
      </w:r>
      <w:r>
        <w:t xml:space="preserve">and liability </w:t>
      </w:r>
      <w:r w:rsidRPr="00264A63">
        <w:t xml:space="preserve">for ensuring strict compliance with all of </w:t>
      </w:r>
      <w:r>
        <w:t xml:space="preserve">the Contractor's </w:t>
      </w:r>
      <w:r w:rsidRPr="00264A63">
        <w:t xml:space="preserve">obligations under the Contract and under </w:t>
      </w:r>
      <w:r>
        <w:t xml:space="preserve">the </w:t>
      </w:r>
      <w:r w:rsidRPr="00264A63">
        <w:t>Work Health and Safety Requirements</w:t>
      </w:r>
      <w:r>
        <w:t>.</w:t>
      </w:r>
    </w:p>
    <w:p w14:paraId="19812C2F" w14:textId="77777777" w:rsidR="00A008A4" w:rsidRPr="00264A63" w:rsidRDefault="00A008A4" w:rsidP="00A008A4">
      <w:pPr>
        <w:pStyle w:val="MELegal3"/>
      </w:pPr>
      <w:bookmarkStart w:id="311" w:name="_Ref144223330"/>
      <w:r>
        <w:t>The Contractor</w:t>
      </w:r>
      <w:r w:rsidRPr="00264A63">
        <w:t xml:space="preserve"> must provide to Council and also to any person who </w:t>
      </w:r>
      <w:r>
        <w:t>the Contractor</w:t>
      </w:r>
      <w:r w:rsidRPr="00264A63">
        <w:t xml:space="preserve"> </w:t>
      </w:r>
      <w:r>
        <w:t>is</w:t>
      </w:r>
      <w:r w:rsidRPr="00264A63">
        <w:t xml:space="preserve"> aware has been or will be engaged by Council to undertake any activities relating to the Wor</w:t>
      </w:r>
      <w:r>
        <w:t>k</w:t>
      </w:r>
      <w:r w:rsidRPr="00264A63">
        <w:t xml:space="preserve">, all information relevant to </w:t>
      </w:r>
      <w:r>
        <w:t xml:space="preserve">the </w:t>
      </w:r>
      <w:r w:rsidRPr="00264A63">
        <w:t>Work:</w:t>
      </w:r>
      <w:bookmarkEnd w:id="311"/>
    </w:p>
    <w:p w14:paraId="0B88CB7D" w14:textId="77777777" w:rsidR="00A008A4" w:rsidRPr="00264A63" w:rsidRDefault="00A008A4" w:rsidP="00A008A4">
      <w:pPr>
        <w:pStyle w:val="MELegal4"/>
      </w:pPr>
      <w:r w:rsidRPr="00264A63">
        <w:t xml:space="preserve">required to be disclosed by </w:t>
      </w:r>
      <w:r>
        <w:t>the Contractor</w:t>
      </w:r>
      <w:r w:rsidRPr="00264A63">
        <w:t xml:space="preserve"> in the discharge of its duties under </w:t>
      </w:r>
      <w:r>
        <w:t xml:space="preserve">the </w:t>
      </w:r>
      <w:r w:rsidRPr="00264A63">
        <w:t>Work Health and Safety Law; or</w:t>
      </w:r>
    </w:p>
    <w:p w14:paraId="19F327AB" w14:textId="77777777" w:rsidR="00A008A4" w:rsidRPr="00264A63" w:rsidRDefault="00A008A4" w:rsidP="00A008A4">
      <w:pPr>
        <w:pStyle w:val="MELegal4"/>
      </w:pPr>
      <w:r w:rsidRPr="00264A63">
        <w:t xml:space="preserve">received (or which should have been received) by </w:t>
      </w:r>
      <w:r>
        <w:t>the Contractor</w:t>
      </w:r>
      <w:r w:rsidRPr="00264A63">
        <w:t xml:space="preserve"> or any </w:t>
      </w:r>
      <w:r>
        <w:t>S</w:t>
      </w:r>
      <w:r w:rsidRPr="00264A63">
        <w:t xml:space="preserve">ubcontractors from any other person required to disclose the information to </w:t>
      </w:r>
      <w:r>
        <w:t>the Contractor</w:t>
      </w:r>
      <w:r w:rsidRPr="00264A63">
        <w:t xml:space="preserve"> or any </w:t>
      </w:r>
      <w:r>
        <w:t>S</w:t>
      </w:r>
      <w:r w:rsidRPr="00264A63">
        <w:t>ubcontractor in the discharge of that person's duties under</w:t>
      </w:r>
      <w:r>
        <w:t xml:space="preserve"> the</w:t>
      </w:r>
      <w:r w:rsidRPr="00264A63">
        <w:t xml:space="preserve"> Work Health and Safety Law</w:t>
      </w:r>
      <w:r>
        <w:t>.</w:t>
      </w:r>
    </w:p>
    <w:p w14:paraId="204599DF" w14:textId="77777777" w:rsidR="00A008A4" w:rsidRPr="00264A63" w:rsidRDefault="00A008A4" w:rsidP="00A008A4">
      <w:pPr>
        <w:pStyle w:val="MELegal3"/>
      </w:pPr>
      <w:bookmarkStart w:id="312" w:name="_Ref86826768"/>
      <w:r>
        <w:t>The Contractor</w:t>
      </w:r>
      <w:r w:rsidRPr="00264A63">
        <w:t xml:space="preserve"> </w:t>
      </w:r>
      <w:r>
        <w:t>is</w:t>
      </w:r>
      <w:r w:rsidRPr="00264A63">
        <w:t xml:space="preserve">, for the purposes of the Work Health and Safety Law, the 'person </w:t>
      </w:r>
      <w:r>
        <w:t>with management or</w:t>
      </w:r>
      <w:r w:rsidRPr="00264A63">
        <w:t xml:space="preserve"> control' of the Site and all things on the Site:</w:t>
      </w:r>
      <w:bookmarkEnd w:id="312"/>
    </w:p>
    <w:p w14:paraId="292CD62E" w14:textId="77777777" w:rsidR="00A008A4" w:rsidRPr="00264A63" w:rsidRDefault="00A008A4" w:rsidP="00A008A4">
      <w:pPr>
        <w:pStyle w:val="MELegal4"/>
      </w:pPr>
      <w:r w:rsidRPr="00264A63">
        <w:t xml:space="preserve">from the Commencement Date until the </w:t>
      </w:r>
      <w:r>
        <w:t>D</w:t>
      </w:r>
      <w:r w:rsidRPr="00264A63">
        <w:t>ate of Practical Completion; and</w:t>
      </w:r>
    </w:p>
    <w:p w14:paraId="38217834" w14:textId="77777777" w:rsidR="00A008A4" w:rsidRDefault="00A008A4" w:rsidP="00A008A4">
      <w:pPr>
        <w:pStyle w:val="MELegal4"/>
      </w:pPr>
      <w:r w:rsidRPr="00264A63">
        <w:t>during the time of, and for so long as that part of the Site is affected by, the carrying out of Works during the Defects Liability Period.</w:t>
      </w:r>
    </w:p>
    <w:p w14:paraId="770D4664" w14:textId="77777777" w:rsidR="00A008A4" w:rsidRPr="00264A63" w:rsidRDefault="00A008A4" w:rsidP="00A008A4">
      <w:pPr>
        <w:pStyle w:val="MELegal2"/>
      </w:pPr>
      <w:bookmarkStart w:id="313" w:name="_Ref380993981"/>
      <w:bookmarkStart w:id="314" w:name="_Ref86827384"/>
      <w:bookmarkStart w:id="315" w:name="_Toc145327429"/>
      <w:r w:rsidRPr="00264A63">
        <w:t>Confidentiality</w:t>
      </w:r>
      <w:bookmarkEnd w:id="313"/>
      <w:r w:rsidRPr="00264A63">
        <w:t xml:space="preserve"> and media</w:t>
      </w:r>
      <w:bookmarkEnd w:id="314"/>
      <w:bookmarkEnd w:id="315"/>
    </w:p>
    <w:p w14:paraId="535272EC" w14:textId="6EC1BB98" w:rsidR="00A008A4" w:rsidRPr="00886646" w:rsidRDefault="00BF200B" w:rsidP="00A008A4">
      <w:pPr>
        <w:pStyle w:val="MELegal3"/>
      </w:pPr>
      <w:r>
        <w:t>The Contractor</w:t>
      </w:r>
      <w:r w:rsidR="00A008A4" w:rsidRPr="00886646">
        <w:t xml:space="preserve"> must keep confidential all Confidential Information. </w:t>
      </w:r>
    </w:p>
    <w:p w14:paraId="1D0FA6AC" w14:textId="480DA7C6" w:rsidR="00A008A4" w:rsidRPr="00886646" w:rsidRDefault="00A008A4" w:rsidP="00A008A4">
      <w:pPr>
        <w:pStyle w:val="MELegal3"/>
      </w:pPr>
      <w:r w:rsidRPr="00886646">
        <w:t>If required in writing by</w:t>
      </w:r>
      <w:r w:rsidR="00BF200B">
        <w:t xml:space="preserve"> Council</w:t>
      </w:r>
      <w:r w:rsidRPr="00886646">
        <w:t xml:space="preserve">, the </w:t>
      </w:r>
      <w:r w:rsidR="00BF200B">
        <w:t>Contractor</w:t>
      </w:r>
      <w:r w:rsidRPr="00886646">
        <w:t xml:space="preserve"> must enter into a separate agreement not to disclose to anyone else any confidential matter even after the </w:t>
      </w:r>
      <w:r>
        <w:t xml:space="preserve">Date of Practical </w:t>
      </w:r>
      <w:r w:rsidRPr="00886646">
        <w:t xml:space="preserve">Completion or earlier termination of this Contract or the expiry of the Term, if applicable. </w:t>
      </w:r>
    </w:p>
    <w:p w14:paraId="7C79CD47" w14:textId="77777777" w:rsidR="00A008A4" w:rsidRPr="00886646" w:rsidRDefault="00A008A4" w:rsidP="00A008A4">
      <w:pPr>
        <w:pStyle w:val="MELegal3"/>
      </w:pPr>
      <w:r w:rsidRPr="00886646">
        <w:t>Without limiting its other obligations under this clause, the Contractor must not:</w:t>
      </w:r>
    </w:p>
    <w:p w14:paraId="67C510DB" w14:textId="77777777" w:rsidR="00A008A4" w:rsidRPr="00886646" w:rsidRDefault="00A008A4" w:rsidP="00A008A4">
      <w:pPr>
        <w:pStyle w:val="MELegal4"/>
      </w:pPr>
      <w:r w:rsidRPr="00886646">
        <w:t>disclose to any person; or</w:t>
      </w:r>
    </w:p>
    <w:p w14:paraId="0E248956" w14:textId="77777777" w:rsidR="00A008A4" w:rsidRPr="00886646" w:rsidRDefault="00A008A4" w:rsidP="00A008A4">
      <w:pPr>
        <w:pStyle w:val="MELegal4"/>
      </w:pPr>
      <w:r w:rsidRPr="00886646">
        <w:t>use for any purpose other than the carrying out of Work,</w:t>
      </w:r>
    </w:p>
    <w:p w14:paraId="2AB571AC" w14:textId="4EEA42FA" w:rsidR="00A008A4" w:rsidRPr="00886646" w:rsidRDefault="00A008A4" w:rsidP="00A008A4">
      <w:pPr>
        <w:ind w:left="2041"/>
      </w:pPr>
      <w:r w:rsidRPr="00886646">
        <w:t>any of the contents of this Contract or any other information obtained by the Contractor in the course of or in connection with the carrying out of Work where that information is Confidential Information unless:</w:t>
      </w:r>
    </w:p>
    <w:p w14:paraId="0DD6ADA0" w14:textId="77777777" w:rsidR="00A008A4" w:rsidRPr="00886646" w:rsidRDefault="00A008A4" w:rsidP="00A008A4">
      <w:pPr>
        <w:pStyle w:val="MELegal4"/>
      </w:pPr>
      <w:r w:rsidRPr="00886646">
        <w:t>Council has given its prior consent in writing;</w:t>
      </w:r>
    </w:p>
    <w:p w14:paraId="7FCF9A4E" w14:textId="77777777" w:rsidR="00A008A4" w:rsidRPr="00886646" w:rsidRDefault="00A008A4" w:rsidP="00A008A4">
      <w:pPr>
        <w:pStyle w:val="MELegal4"/>
      </w:pPr>
      <w:r w:rsidRPr="00886646">
        <w:t>the disclosure is to:</w:t>
      </w:r>
    </w:p>
    <w:p w14:paraId="5A5F919A" w14:textId="77777777" w:rsidR="00A008A4" w:rsidRPr="00886646" w:rsidRDefault="00A008A4" w:rsidP="00A008A4">
      <w:pPr>
        <w:pStyle w:val="MELegal5"/>
      </w:pPr>
      <w:r w:rsidRPr="00886646">
        <w:t xml:space="preserve">the Contractor's Personnel who have a need to know for the purposes of this Contract and are bound to keep it confidential; </w:t>
      </w:r>
    </w:p>
    <w:p w14:paraId="1F61B71C" w14:textId="77777777" w:rsidR="00A008A4" w:rsidRPr="00886646" w:rsidRDefault="00A008A4" w:rsidP="00A008A4">
      <w:pPr>
        <w:pStyle w:val="MELegal5"/>
      </w:pPr>
      <w:r w:rsidRPr="00886646">
        <w:t>its professional advisors who have a need to know and are bound to keep it confidential; or</w:t>
      </w:r>
    </w:p>
    <w:p w14:paraId="02BA71CF" w14:textId="77777777" w:rsidR="00A008A4" w:rsidRPr="00886646" w:rsidRDefault="00A008A4" w:rsidP="00A008A4">
      <w:pPr>
        <w:pStyle w:val="MELegal5"/>
      </w:pPr>
      <w:r w:rsidRPr="00886646">
        <w:t>enforce this Contract, or to be used in a proceeding arising out of or in connection with this Contract, or to resolve any dispute between the parties under this Contract; or</w:t>
      </w:r>
    </w:p>
    <w:p w14:paraId="45ACD45C" w14:textId="77777777" w:rsidR="00A008A4" w:rsidRPr="00886646" w:rsidRDefault="00A008A4" w:rsidP="00A008A4">
      <w:pPr>
        <w:pStyle w:val="MELegal4"/>
      </w:pPr>
      <w:r w:rsidRPr="00886646">
        <w:t xml:space="preserve">the Contractor is required to do so by law. </w:t>
      </w:r>
    </w:p>
    <w:p w14:paraId="125BB62D" w14:textId="77777777" w:rsidR="00A008A4" w:rsidRPr="00886646" w:rsidRDefault="00A008A4" w:rsidP="00A008A4">
      <w:pPr>
        <w:pStyle w:val="MELegal3"/>
      </w:pPr>
      <w:r w:rsidRPr="00886646">
        <w:t xml:space="preserve">The Contractor's obligations under this clause apply after the </w:t>
      </w:r>
      <w:r>
        <w:t xml:space="preserve">Date of Practical </w:t>
      </w:r>
      <w:r w:rsidRPr="00886646">
        <w:t>Completion or earlier termination of this Contract for any reason or the expiry of the Term, if applicable (whether or not the Contractor signs a separate agreement under this clause).</w:t>
      </w:r>
    </w:p>
    <w:p w14:paraId="383F68CE" w14:textId="77777777" w:rsidR="00A008A4" w:rsidRDefault="00A008A4" w:rsidP="00A008A4">
      <w:pPr>
        <w:pStyle w:val="MELegal3"/>
      </w:pPr>
      <w:r w:rsidRPr="00886646">
        <w:t>The Contractor must not make any statement to the media concerning the Works or the Contract without first obtaining the written consent of Council's Representative. The Contractor will refer to Council any enquiries from any media concerning the Works or the Contract.</w:t>
      </w:r>
    </w:p>
    <w:p w14:paraId="73A46E04" w14:textId="77777777" w:rsidR="00541C51" w:rsidRPr="00264A63" w:rsidRDefault="00541C51" w:rsidP="00541C51">
      <w:pPr>
        <w:pStyle w:val="MELegal2"/>
      </w:pPr>
      <w:bookmarkStart w:id="316" w:name="_Ref380994197"/>
      <w:bookmarkStart w:id="317" w:name="_Toc145327430"/>
      <w:r>
        <w:t xml:space="preserve">Privacy and </w:t>
      </w:r>
      <w:r w:rsidRPr="00264A63">
        <w:t>Personal Information</w:t>
      </w:r>
      <w:bookmarkEnd w:id="316"/>
      <w:bookmarkEnd w:id="317"/>
    </w:p>
    <w:p w14:paraId="061D7EBA" w14:textId="77777777" w:rsidR="00541C51" w:rsidRPr="00886646" w:rsidRDefault="00541C51" w:rsidP="00541C51">
      <w:pPr>
        <w:pStyle w:val="MELegal3"/>
      </w:pPr>
      <w:bookmarkStart w:id="318" w:name="_Ref84663245"/>
      <w:r w:rsidRPr="00886646">
        <w:t>The Contractor agrees to:</w:t>
      </w:r>
      <w:bookmarkEnd w:id="318"/>
    </w:p>
    <w:p w14:paraId="34934F02" w14:textId="17F101E8" w:rsidR="00541C51" w:rsidRPr="00A52FB2" w:rsidRDefault="00541C51" w:rsidP="00541C51">
      <w:pPr>
        <w:pStyle w:val="MELegal4"/>
      </w:pPr>
      <w:r w:rsidRPr="00A52FB2">
        <w:t xml:space="preserve">(without limiting clause </w:t>
      </w:r>
      <w:r w:rsidRPr="00A52FB2">
        <w:fldChar w:fldCharType="begin"/>
      </w:r>
      <w:r w:rsidRPr="00A52FB2">
        <w:instrText xml:space="preserve"> REF _Ref84663179 \n \h  \* MERGEFORMAT </w:instrText>
      </w:r>
      <w:r w:rsidRPr="00A52FB2">
        <w:fldChar w:fldCharType="separate"/>
      </w:r>
      <w:r w:rsidR="00547834">
        <w:t>3.1</w:t>
      </w:r>
      <w:r w:rsidRPr="00A52FB2">
        <w:fldChar w:fldCharType="end"/>
      </w:r>
      <w:r w:rsidRPr="00A52FB2">
        <w:t>) comply with all applicable Privacy Laws:</w:t>
      </w:r>
    </w:p>
    <w:p w14:paraId="124AC45D" w14:textId="0C91E3C3" w:rsidR="00541C51" w:rsidRPr="00A52FB2" w:rsidRDefault="00541C51" w:rsidP="00541C51">
      <w:pPr>
        <w:pStyle w:val="MELegal4"/>
      </w:pPr>
      <w:r w:rsidRPr="00A52FB2">
        <w:t xml:space="preserve">be bound by the Information Privacy Principles </w:t>
      </w:r>
      <w:r w:rsidR="00BF200B">
        <w:t xml:space="preserve">in the </w:t>
      </w:r>
      <w:r w:rsidR="00BF200B">
        <w:rPr>
          <w:i/>
          <w:iCs/>
        </w:rPr>
        <w:t xml:space="preserve">Information Privacy Act 2009 </w:t>
      </w:r>
      <w:r w:rsidR="00BF200B">
        <w:t xml:space="preserve">(Qld) </w:t>
      </w:r>
      <w:r w:rsidRPr="00A52FB2">
        <w:t>with respect to any act done or practice engaged in by the Contractor for the purposes of this Contract in the same way and to the same extent as Council would have been bound by them in respect of that act or practice had it been directly done or engaged in by Council;</w:t>
      </w:r>
    </w:p>
    <w:p w14:paraId="595BE5F2" w14:textId="77777777" w:rsidR="00541C51" w:rsidRPr="00A52FB2" w:rsidRDefault="00541C51" w:rsidP="00541C51">
      <w:pPr>
        <w:pStyle w:val="MELegal4"/>
      </w:pPr>
      <w:r w:rsidRPr="00A52FB2">
        <w:t>provide reasonable assistance to Council upon request to enable Council to meet any obligations imposed on Council by the Privacy Laws; and</w:t>
      </w:r>
    </w:p>
    <w:p w14:paraId="35915DAA" w14:textId="77777777" w:rsidR="00541C51" w:rsidRPr="00A52FB2" w:rsidRDefault="00541C51" w:rsidP="00541C51">
      <w:pPr>
        <w:pStyle w:val="MELegal4"/>
      </w:pPr>
      <w:r w:rsidRPr="00A52FB2">
        <w:t>so far as possible, take any necessary steps to ensure Council can handle Personal Information about the Contractor's Personnel for the purposes of the Contract without breaching Privacy Laws, including by informing relevant Contractor's Personnel that Council may handle their Personal Information for the purposes of the Contract.</w:t>
      </w:r>
    </w:p>
    <w:p w14:paraId="24C31A0D" w14:textId="7576F438" w:rsidR="00541C51" w:rsidRPr="00886646" w:rsidRDefault="00541C51" w:rsidP="00541C51">
      <w:pPr>
        <w:pStyle w:val="MELegal3"/>
      </w:pPr>
      <w:r w:rsidRPr="00886646">
        <w:t xml:space="preserve">Without limiting clause </w:t>
      </w:r>
      <w:r w:rsidRPr="00886646">
        <w:fldChar w:fldCharType="begin"/>
      </w:r>
      <w:r w:rsidRPr="00886646">
        <w:instrText xml:space="preserve"> REF _Ref380994197 \n \h  \* MERGEFORMAT </w:instrText>
      </w:r>
      <w:r w:rsidRPr="00886646">
        <w:fldChar w:fldCharType="separate"/>
      </w:r>
      <w:r w:rsidR="00547834">
        <w:t>3.4</w:t>
      </w:r>
      <w:r w:rsidRPr="00886646">
        <w:fldChar w:fldCharType="end"/>
      </w:r>
      <w:r w:rsidRPr="00886646">
        <w:fldChar w:fldCharType="begin"/>
      </w:r>
      <w:r w:rsidRPr="00886646">
        <w:instrText xml:space="preserve"> REF _Ref84663245 \n \h  \* MERGEFORMAT </w:instrText>
      </w:r>
      <w:r w:rsidRPr="00886646">
        <w:fldChar w:fldCharType="separate"/>
      </w:r>
      <w:r w:rsidR="00547834">
        <w:t>(a)</w:t>
      </w:r>
      <w:r w:rsidRPr="00886646">
        <w:fldChar w:fldCharType="end"/>
      </w:r>
      <w:r w:rsidRPr="00886646">
        <w:t>, the Contractor must (and must ensure that the Contractor's Personnel) comply with Council's reasonable directions regarding the handling of Personal Information.</w:t>
      </w:r>
    </w:p>
    <w:p w14:paraId="6BCB2FA6" w14:textId="33565207" w:rsidR="00541C51" w:rsidRPr="00886646" w:rsidRDefault="00541C51" w:rsidP="00541C51">
      <w:pPr>
        <w:pStyle w:val="MELegal3"/>
      </w:pPr>
      <w:r w:rsidRPr="00886646">
        <w:t xml:space="preserve">Upon request, the Contractor must provide Council details of its procedures for complying with this clause </w:t>
      </w:r>
      <w:r w:rsidRPr="00886646">
        <w:fldChar w:fldCharType="begin"/>
      </w:r>
      <w:r w:rsidRPr="00886646">
        <w:instrText xml:space="preserve"> REF _Ref380994197 \n \h  \* MERGEFORMAT </w:instrText>
      </w:r>
      <w:r w:rsidRPr="00886646">
        <w:fldChar w:fldCharType="separate"/>
      </w:r>
      <w:r w:rsidR="00547834">
        <w:t>3.4</w:t>
      </w:r>
      <w:r w:rsidRPr="00886646">
        <w:fldChar w:fldCharType="end"/>
      </w:r>
      <w:r w:rsidRPr="00886646">
        <w:t>.</w:t>
      </w:r>
    </w:p>
    <w:p w14:paraId="6CEFE5B8" w14:textId="77777777" w:rsidR="00541C51" w:rsidRPr="00886646" w:rsidRDefault="00541C51" w:rsidP="00541C51">
      <w:pPr>
        <w:pStyle w:val="MELegal3"/>
      </w:pPr>
      <w:r w:rsidRPr="00886646">
        <w:t>If the Contractor handles Personal Information in connection with this Contract or the Works, the Contractor must:</w:t>
      </w:r>
    </w:p>
    <w:p w14:paraId="4A4CABC5" w14:textId="77777777" w:rsidR="00541C51" w:rsidRPr="00A52FB2" w:rsidRDefault="00541C51" w:rsidP="00541C51">
      <w:pPr>
        <w:pStyle w:val="MELegal4"/>
      </w:pPr>
      <w:r w:rsidRPr="00A52FB2">
        <w:t>only use or disclose that Personal Information to the extent necessary to perform its obligations under this Contract, as required by law, or otherwise in accordance with Council's written instructions;</w:t>
      </w:r>
    </w:p>
    <w:p w14:paraId="7A667C01" w14:textId="77777777" w:rsidR="00541C51" w:rsidRPr="00A52FB2" w:rsidRDefault="00541C51" w:rsidP="00541C51">
      <w:pPr>
        <w:pStyle w:val="MELegal4"/>
      </w:pPr>
      <w:r w:rsidRPr="00A52FB2">
        <w:t>take all reasonable steps to ensure that Personal Information is protected against misuse and loss, and from unauthorised access, modification or disclosure;</w:t>
      </w:r>
    </w:p>
    <w:p w14:paraId="48B03197" w14:textId="77777777" w:rsidR="00541C51" w:rsidRPr="00A52FB2" w:rsidRDefault="00541C51" w:rsidP="00541C51">
      <w:pPr>
        <w:pStyle w:val="MELegal4"/>
      </w:pPr>
      <w:r w:rsidRPr="00A52FB2">
        <w:t>provide appropriate training to the Contractor's Personnel with respect to the correct handling of that Personal Information;</w:t>
      </w:r>
    </w:p>
    <w:p w14:paraId="2A6B582E" w14:textId="77777777" w:rsidR="00541C51" w:rsidRPr="00A52FB2" w:rsidRDefault="00541C51" w:rsidP="00541C51">
      <w:pPr>
        <w:pStyle w:val="MELegal4"/>
      </w:pPr>
      <w:r w:rsidRPr="00A52FB2">
        <w:t>ensure that it only permits properly authorised Contractor's Personnel to access that Personal Information;</w:t>
      </w:r>
    </w:p>
    <w:p w14:paraId="7322ACE2" w14:textId="77777777" w:rsidR="00541C51" w:rsidRPr="00A52FB2" w:rsidRDefault="00541C51" w:rsidP="00541C51">
      <w:pPr>
        <w:pStyle w:val="MELegal4"/>
      </w:pPr>
      <w:r w:rsidRPr="00A52FB2">
        <w:t>not transfer or disclose, or permit the transfer or disclosure of, that Personal Information to any location outside of Australia, including for the purposes of storage or backup, unless authorised by Council in writing; and</w:t>
      </w:r>
    </w:p>
    <w:p w14:paraId="144F4195" w14:textId="77777777" w:rsidR="00541C51" w:rsidRPr="00A52FB2" w:rsidRDefault="00541C51" w:rsidP="00541C51">
      <w:pPr>
        <w:pStyle w:val="MELegal4"/>
      </w:pPr>
      <w:r w:rsidRPr="00A52FB2">
        <w:t>give Council notice as soon as the Contractor becomes aware that use or disclosure of that Personal Information is required or authorised by or under Legislative Requirements.</w:t>
      </w:r>
    </w:p>
    <w:p w14:paraId="3F939EC3" w14:textId="35B0BBE1" w:rsidR="00541C51" w:rsidRPr="00886646" w:rsidRDefault="00541C51" w:rsidP="00541C51">
      <w:pPr>
        <w:pStyle w:val="MELegal3"/>
      </w:pPr>
      <w:r w:rsidRPr="00886646">
        <w:t xml:space="preserve">If the Contractor becomes aware that it or the Contractor's Personnel (or any of their respective personnel) is using or disclosing, or has used or disclosed, Personal Information in contravention of this clause </w:t>
      </w:r>
      <w:r w:rsidRPr="00886646">
        <w:fldChar w:fldCharType="begin"/>
      </w:r>
      <w:r w:rsidRPr="00886646">
        <w:instrText xml:space="preserve"> REF _Ref380994197 \n \h  \* MERGEFORMAT </w:instrText>
      </w:r>
      <w:r w:rsidRPr="00886646">
        <w:fldChar w:fldCharType="separate"/>
      </w:r>
      <w:r w:rsidR="00547834">
        <w:t>3.4</w:t>
      </w:r>
      <w:r w:rsidRPr="00886646">
        <w:fldChar w:fldCharType="end"/>
      </w:r>
      <w:r w:rsidRPr="00886646">
        <w:t xml:space="preserve">, the Contractor must promptly give Council notice of the full details of the contravention and acts taken to investigate, contain and remedy the contravention. </w:t>
      </w:r>
    </w:p>
    <w:p w14:paraId="1D3E6A12" w14:textId="6A46DC7A" w:rsidR="00541C51" w:rsidRPr="00886646" w:rsidRDefault="00541C51" w:rsidP="00541C51">
      <w:pPr>
        <w:pStyle w:val="MELegal3"/>
      </w:pPr>
      <w:r w:rsidRPr="00886646">
        <w:t>The Contractor must</w:t>
      </w:r>
      <w:r w:rsidR="0037194D">
        <w:t>,</w:t>
      </w:r>
      <w:r w:rsidRPr="00886646">
        <w:t xml:space="preserve"> to the extent permitted by law</w:t>
      </w:r>
      <w:r w:rsidR="0037194D">
        <w:t>,</w:t>
      </w:r>
      <w:r w:rsidRPr="00886646">
        <w:t xml:space="preserve"> provide Council with all information it reasonably requests about the contravention and comply with Council's reasonable directions in relation to the contravention, including containment, remediation, harm mitigation, notification and prevention of similar events. </w:t>
      </w:r>
    </w:p>
    <w:p w14:paraId="7E77F619" w14:textId="77777777" w:rsidR="00541C51" w:rsidRPr="00886646" w:rsidRDefault="00541C51" w:rsidP="00541C51">
      <w:pPr>
        <w:pStyle w:val="MELegal3"/>
      </w:pPr>
      <w:r w:rsidRPr="00886646">
        <w:t>Council's knowledge of, or response to, any such notice or information does not affect any other rights of Council under this Contract.</w:t>
      </w:r>
    </w:p>
    <w:p w14:paraId="5B291ACF" w14:textId="77777777" w:rsidR="00541C51" w:rsidRPr="00886646" w:rsidRDefault="00541C51" w:rsidP="00541C51">
      <w:pPr>
        <w:pStyle w:val="MELegal2"/>
      </w:pPr>
      <w:bookmarkStart w:id="319" w:name="_Ref380157407"/>
      <w:bookmarkStart w:id="320" w:name="_Toc145327431"/>
      <w:r w:rsidRPr="00264A63">
        <w:t>Environmental Protection</w:t>
      </w:r>
      <w:bookmarkEnd w:id="319"/>
      <w:bookmarkEnd w:id="320"/>
      <w:r w:rsidRPr="00886646">
        <w:t xml:space="preserve"> </w:t>
      </w:r>
    </w:p>
    <w:p w14:paraId="52F66F9C" w14:textId="77777777" w:rsidR="00541C51" w:rsidRPr="00886646" w:rsidRDefault="00541C51" w:rsidP="00541C51">
      <w:pPr>
        <w:pStyle w:val="MELegal3"/>
      </w:pPr>
      <w:bookmarkStart w:id="321" w:name="_Ref84351792"/>
      <w:r w:rsidRPr="00886646">
        <w:t>The Contractor:</w:t>
      </w:r>
      <w:bookmarkEnd w:id="321"/>
    </w:p>
    <w:p w14:paraId="5324898A" w14:textId="77777777" w:rsidR="00541C51" w:rsidRPr="00886646" w:rsidRDefault="00541C51" w:rsidP="00541C51">
      <w:pPr>
        <w:pStyle w:val="MELegal4"/>
        <w:rPr>
          <w:u w:val="double"/>
        </w:rPr>
      </w:pPr>
      <w:bookmarkStart w:id="322" w:name="_BPDC_LN_INS_1431"/>
      <w:bookmarkStart w:id="323" w:name="_BPDC_PR_INS_1432"/>
      <w:bookmarkEnd w:id="322"/>
      <w:bookmarkEnd w:id="323"/>
      <w:r w:rsidRPr="00886646">
        <w:t>must take all action necessary to protect and preserve the Environment from harm or damage arising from or in connection with the carrying out of the Works (including Environmental Harm);</w:t>
      </w:r>
    </w:p>
    <w:p w14:paraId="3BBD531E" w14:textId="77777777" w:rsidR="00541C51" w:rsidRPr="00886646" w:rsidRDefault="00541C51" w:rsidP="00541C51">
      <w:pPr>
        <w:pStyle w:val="MELegal4"/>
        <w:rPr>
          <w:u w:val="double"/>
        </w:rPr>
      </w:pPr>
      <w:bookmarkStart w:id="324" w:name="_BPDC_LN_INS_1429"/>
      <w:bookmarkStart w:id="325" w:name="_BPDC_PR_INS_1430"/>
      <w:bookmarkEnd w:id="324"/>
      <w:bookmarkEnd w:id="325"/>
      <w:r w:rsidRPr="00886646">
        <w:t>must comply with all:</w:t>
      </w:r>
    </w:p>
    <w:p w14:paraId="692A7386" w14:textId="77777777" w:rsidR="00541C51" w:rsidRPr="00622D1B" w:rsidRDefault="00541C51" w:rsidP="00541C51">
      <w:pPr>
        <w:pStyle w:val="MELegal5"/>
      </w:pPr>
      <w:bookmarkStart w:id="326" w:name="_BPDC_LN_INS_1427"/>
      <w:bookmarkStart w:id="327" w:name="_BPDC_PR_INS_1428"/>
      <w:bookmarkEnd w:id="326"/>
      <w:bookmarkEnd w:id="327"/>
      <w:r w:rsidRPr="00622D1B">
        <w:t>Environmental Laws; and</w:t>
      </w:r>
    </w:p>
    <w:p w14:paraId="1C9EBC6A" w14:textId="77777777" w:rsidR="00541C51" w:rsidRPr="00886646" w:rsidRDefault="00541C51" w:rsidP="00541C51">
      <w:pPr>
        <w:pStyle w:val="MELegal5"/>
        <w:rPr>
          <w:u w:val="double"/>
        </w:rPr>
      </w:pPr>
      <w:bookmarkStart w:id="328" w:name="_BPDC_LN_INS_1425"/>
      <w:bookmarkStart w:id="329" w:name="_BPDC_PR_INS_1426"/>
      <w:bookmarkEnd w:id="328"/>
      <w:bookmarkEnd w:id="329"/>
      <w:r w:rsidRPr="00622D1B">
        <w:t>Environmental management plans provided by or on behalf of Council to the Contractor or provided by</w:t>
      </w:r>
      <w:r w:rsidRPr="00886646">
        <w:t xml:space="preserve"> the Contractor and approved by Council;</w:t>
      </w:r>
    </w:p>
    <w:p w14:paraId="10AEF518" w14:textId="77777777" w:rsidR="00541C51" w:rsidRPr="00886646" w:rsidRDefault="00541C51" w:rsidP="00541C51">
      <w:pPr>
        <w:pStyle w:val="MELegal4"/>
      </w:pPr>
      <w:bookmarkStart w:id="330" w:name="_BPDC_LN_INS_1423"/>
      <w:bookmarkStart w:id="331" w:name="_BPDC_PR_INS_1424"/>
      <w:bookmarkStart w:id="332" w:name="_Ref84351797"/>
      <w:bookmarkEnd w:id="330"/>
      <w:bookmarkEnd w:id="331"/>
      <w:r w:rsidRPr="00886646">
        <w:t>must maintain adequate records of all Environmental matters related to the carrying out of the Works, allow Council to inspect these records, and provide copies of these records, to Council promptly on demand;</w:t>
      </w:r>
      <w:bookmarkEnd w:id="332"/>
    </w:p>
    <w:p w14:paraId="22FD513E" w14:textId="0A3A8CE4" w:rsidR="00541C51" w:rsidRPr="00886646" w:rsidRDefault="00541C51" w:rsidP="00541C51">
      <w:pPr>
        <w:pStyle w:val="MELegal4"/>
      </w:pPr>
      <w:bookmarkStart w:id="333" w:name="_BPDC_LN_INS_1421"/>
      <w:bookmarkStart w:id="334" w:name="_BPDC_PR_INS_1422"/>
      <w:bookmarkEnd w:id="333"/>
      <w:bookmarkEnd w:id="334"/>
      <w:r w:rsidRPr="00886646">
        <w:t xml:space="preserve">must, without limiting clause </w:t>
      </w:r>
      <w:r w:rsidR="00937B48">
        <w:fldChar w:fldCharType="begin"/>
      </w:r>
      <w:r w:rsidR="00937B48">
        <w:instrText xml:space="preserve"> REF _Ref84351797 \w \h </w:instrText>
      </w:r>
      <w:r w:rsidR="00937B48">
        <w:fldChar w:fldCharType="separate"/>
      </w:r>
      <w:r w:rsidR="00547834">
        <w:t>3.5(a)(iii)</w:t>
      </w:r>
      <w:r w:rsidR="00937B48">
        <w:fldChar w:fldCharType="end"/>
      </w:r>
      <w:r w:rsidRPr="00886646">
        <w:t>, immediately notify Council of any Environmental Harm arising from or contributed to by any acts or omissions of the Contractor or the Contractor's Personnel (whether wilful, negligent or otherwise), and any correspondence with an Authority about that Environmental Harm, including providing copies of relevant documents or other information, and promptly:</w:t>
      </w:r>
    </w:p>
    <w:p w14:paraId="6B2281DA" w14:textId="77777777" w:rsidR="00541C51" w:rsidRPr="00886646" w:rsidRDefault="00541C51" w:rsidP="00541C51">
      <w:pPr>
        <w:pStyle w:val="MELegal5"/>
      </w:pPr>
      <w:bookmarkStart w:id="335" w:name="_BPDC_LN_INS_1419"/>
      <w:bookmarkStart w:id="336" w:name="_BPDC_PR_INS_1420"/>
      <w:bookmarkEnd w:id="335"/>
      <w:bookmarkEnd w:id="336"/>
      <w:r w:rsidRPr="00886646">
        <w:t xml:space="preserve">rectify (at the Contractor’s own cost) any Environmental Harm; and </w:t>
      </w:r>
    </w:p>
    <w:p w14:paraId="25DC693B" w14:textId="5E1EDD87" w:rsidR="00541C51" w:rsidRPr="00886646" w:rsidRDefault="00541C51" w:rsidP="00541C51">
      <w:pPr>
        <w:pStyle w:val="MELegal5"/>
      </w:pPr>
      <w:bookmarkStart w:id="337" w:name="_BPDC_LN_INS_1417"/>
      <w:bookmarkStart w:id="338" w:name="_BPDC_PR_INS_1418"/>
      <w:bookmarkEnd w:id="337"/>
      <w:bookmarkEnd w:id="338"/>
      <w:r w:rsidRPr="00886646">
        <w:t xml:space="preserve">provide a report (as to the Environmental Harm and its rectification) to Council whenever requested and otherwise within </w:t>
      </w:r>
      <w:r w:rsidR="00966E72">
        <w:t>5 Business</w:t>
      </w:r>
      <w:r w:rsidRPr="00886646">
        <w:t xml:space="preserve"> </w:t>
      </w:r>
      <w:r w:rsidR="00966E72">
        <w:t>D</w:t>
      </w:r>
      <w:r w:rsidRPr="00886646">
        <w:t>ays of the completion of the rectification detailing the rectification carried out and any other matters requested by Council.</w:t>
      </w:r>
    </w:p>
    <w:p w14:paraId="13BDB89B" w14:textId="77777777" w:rsidR="00541C51" w:rsidRPr="00886646" w:rsidRDefault="00541C51" w:rsidP="00541C51">
      <w:pPr>
        <w:pStyle w:val="MELegal3"/>
      </w:pPr>
      <w:r w:rsidRPr="00886646">
        <w:t>The Contractor must obtain all approvals or licences required and pay and indemnify Council against all fees, fines or other amounts payable under all Environmental protection or preservation Legislative Requirements (including in connection with any applicable approvals or licences).</w:t>
      </w:r>
    </w:p>
    <w:p w14:paraId="705FC050" w14:textId="77777777" w:rsidR="00541C51" w:rsidRPr="00886646" w:rsidRDefault="00541C51" w:rsidP="00541C51">
      <w:pPr>
        <w:pStyle w:val="MELegal3"/>
      </w:pPr>
      <w:r w:rsidRPr="00886646">
        <w:t>The Contractor must promptly provide to Council any Data in relation to emissions (including greenhouse gas or other environmental emissions, concentrations, pollutants or contaminants) or energy production, use, consumption or efficiency in connection with the work or the Works (collectively "</w:t>
      </w:r>
      <w:r w:rsidRPr="00886646">
        <w:rPr>
          <w:b/>
        </w:rPr>
        <w:t>Emissions and Energy Data</w:t>
      </w:r>
      <w:r w:rsidRPr="00886646">
        <w:t xml:space="preserve">") which: </w:t>
      </w:r>
    </w:p>
    <w:p w14:paraId="2461AB22" w14:textId="77777777" w:rsidR="00541C51" w:rsidRPr="00886646" w:rsidRDefault="00541C51" w:rsidP="00541C51">
      <w:pPr>
        <w:pStyle w:val="MELegal4"/>
      </w:pPr>
      <w:r w:rsidRPr="00886646">
        <w:t>any person (whether or not the Contractor) may be required to keep or to provide as part of any Legislative Requirement (which is to be provided by the Contractor within 10 Business Days after it is prepared or provided); or</w:t>
      </w:r>
    </w:p>
    <w:p w14:paraId="51EF0ABF" w14:textId="77777777" w:rsidR="00541C51" w:rsidRPr="00886646" w:rsidRDefault="00541C51" w:rsidP="00541C51">
      <w:pPr>
        <w:pStyle w:val="MELegal4"/>
      </w:pPr>
      <w:r w:rsidRPr="00886646">
        <w:t>is requested by Council so that Council may:</w:t>
      </w:r>
    </w:p>
    <w:p w14:paraId="5A7C2198" w14:textId="77777777" w:rsidR="00541C51" w:rsidRPr="00886646" w:rsidRDefault="00541C51" w:rsidP="00541C51">
      <w:pPr>
        <w:pStyle w:val="MELegal5"/>
      </w:pPr>
      <w:r w:rsidRPr="00886646">
        <w:t>comply with its obligations under any Legislative Requirement or to enable Council to obtain the benefit of any rights, protections or other interests under any Legislative Requirement; or</w:t>
      </w:r>
    </w:p>
    <w:p w14:paraId="6721A6BF" w14:textId="77777777" w:rsidR="00541C51" w:rsidRPr="00886646" w:rsidRDefault="00541C51" w:rsidP="00541C51">
      <w:pPr>
        <w:pStyle w:val="MELegal5"/>
      </w:pPr>
      <w:r w:rsidRPr="00886646">
        <w:t>determine whether the Contractor is complying with the Contractor's obligations under the Contract,</w:t>
      </w:r>
    </w:p>
    <w:p w14:paraId="1106E81F" w14:textId="77777777" w:rsidR="00541C51" w:rsidRPr="00886646" w:rsidRDefault="00541C51" w:rsidP="00541C51">
      <w:pPr>
        <w:ind w:left="2722"/>
      </w:pPr>
      <w:r w:rsidRPr="00886646">
        <w:t>and the Contractor agrees that Council may use the Emissions and Energy Data for any purpose as it sees fit.</w:t>
      </w:r>
    </w:p>
    <w:p w14:paraId="5103B4F8" w14:textId="77777777" w:rsidR="00541C51" w:rsidRPr="00267CB0" w:rsidRDefault="00541C51" w:rsidP="00541C51">
      <w:pPr>
        <w:pStyle w:val="MELegal2"/>
      </w:pPr>
      <w:bookmarkStart w:id="339" w:name="_Toc85548629"/>
      <w:bookmarkStart w:id="340" w:name="_Ref144223360"/>
      <w:bookmarkStart w:id="341" w:name="_Toc145327432"/>
      <w:r w:rsidRPr="00267CB0">
        <w:t>Labour Hire Licencing</w:t>
      </w:r>
      <w:bookmarkEnd w:id="339"/>
      <w:bookmarkEnd w:id="340"/>
      <w:bookmarkEnd w:id="341"/>
    </w:p>
    <w:p w14:paraId="1642616B" w14:textId="77777777" w:rsidR="00541C51" w:rsidRPr="00886646" w:rsidRDefault="00541C51" w:rsidP="00541C51">
      <w:pPr>
        <w:widowControl w:val="0"/>
        <w:spacing w:before="120"/>
        <w:ind w:left="1361"/>
        <w:rPr>
          <w:rFonts w:cs="Calibri"/>
          <w:bCs/>
          <w:szCs w:val="20"/>
        </w:rPr>
      </w:pPr>
      <w:r w:rsidRPr="00886646">
        <w:rPr>
          <w:rFonts w:cs="Calibri"/>
          <w:bCs/>
          <w:szCs w:val="20"/>
        </w:rPr>
        <w:t xml:space="preserve">If any of the Works includes labour hire services (as defined in the </w:t>
      </w:r>
      <w:r w:rsidRPr="00886646">
        <w:rPr>
          <w:rFonts w:cs="Calibri"/>
          <w:bCs/>
          <w:i/>
          <w:iCs/>
          <w:szCs w:val="20"/>
        </w:rPr>
        <w:t>Labour Hire Licensing Act 2017</w:t>
      </w:r>
      <w:r w:rsidRPr="00886646">
        <w:rPr>
          <w:rFonts w:cs="Calibri"/>
          <w:bCs/>
          <w:szCs w:val="20"/>
        </w:rPr>
        <w:t xml:space="preserve"> (Qld)), the Contractor must maintain (and ensure that its labour hire service providers maintain) a current licence to provide these labour hire services. </w:t>
      </w:r>
    </w:p>
    <w:p w14:paraId="0B9FF8C0" w14:textId="77777777" w:rsidR="00541C51" w:rsidRPr="00267CB0" w:rsidRDefault="00541C51" w:rsidP="00541C51">
      <w:pPr>
        <w:pStyle w:val="MELegal2"/>
      </w:pPr>
      <w:bookmarkStart w:id="342" w:name="_BPDC_LN_INS_1413"/>
      <w:bookmarkStart w:id="343" w:name="_BPDC_PR_INS_1414"/>
      <w:bookmarkStart w:id="344" w:name="_Toc85548630"/>
      <w:bookmarkStart w:id="345" w:name="_Ref144222682"/>
      <w:bookmarkStart w:id="346" w:name="_Ref144222692"/>
      <w:bookmarkStart w:id="347" w:name="_Ref144281022"/>
      <w:bookmarkStart w:id="348" w:name="_Toc145327433"/>
      <w:bookmarkEnd w:id="342"/>
      <w:bookmarkEnd w:id="343"/>
      <w:r w:rsidRPr="00267CB0">
        <w:t>Heavy Vehicle National Law</w:t>
      </w:r>
      <w:bookmarkEnd w:id="344"/>
      <w:bookmarkEnd w:id="345"/>
      <w:bookmarkEnd w:id="346"/>
      <w:bookmarkEnd w:id="347"/>
      <w:bookmarkEnd w:id="348"/>
    </w:p>
    <w:p w14:paraId="13169E0B" w14:textId="5C47AEF8" w:rsidR="00541C51" w:rsidRDefault="00541C51" w:rsidP="00BE5BDC">
      <w:pPr>
        <w:pStyle w:val="MELegal3"/>
        <w:rPr>
          <w:rFonts w:cs="Calibri"/>
          <w:bCs/>
          <w:szCs w:val="20"/>
        </w:rPr>
      </w:pPr>
      <w:r w:rsidRPr="00886646">
        <w:rPr>
          <w:rFonts w:cs="Calibri"/>
          <w:bCs/>
          <w:szCs w:val="20"/>
        </w:rPr>
        <w:t xml:space="preserve">In relation to </w:t>
      </w:r>
      <w:r w:rsidRPr="00BF200B">
        <w:t>the</w:t>
      </w:r>
      <w:r w:rsidRPr="00886646">
        <w:rPr>
          <w:rFonts w:cs="Calibri"/>
          <w:bCs/>
          <w:szCs w:val="20"/>
        </w:rPr>
        <w:t xml:space="preserve"> transport of goods or equipment by heavy vehicle in connection with the Works, the Contractor is required to be identified as the consignor or consignee in transport documentation and discharge the duties under the </w:t>
      </w:r>
      <w:r w:rsidRPr="00886646">
        <w:rPr>
          <w:rFonts w:cs="Calibri"/>
          <w:bCs/>
          <w:i/>
          <w:iCs/>
          <w:szCs w:val="20"/>
        </w:rPr>
        <w:t>Heavy Vehicle National Law (Queensland)</w:t>
      </w:r>
      <w:r w:rsidRPr="00886646">
        <w:rPr>
          <w:rFonts w:cs="Calibri"/>
          <w:bCs/>
          <w:szCs w:val="20"/>
        </w:rPr>
        <w:t xml:space="preserve"> in connection with the chain of responsibility.</w:t>
      </w:r>
    </w:p>
    <w:p w14:paraId="02D81E90" w14:textId="77777777" w:rsidR="00BF200B" w:rsidRPr="00BE00AF" w:rsidRDefault="00BF200B" w:rsidP="00BF200B">
      <w:pPr>
        <w:pStyle w:val="MELegal3"/>
      </w:pPr>
      <w:r w:rsidRPr="00BE00AF">
        <w:t xml:space="preserve">To the extent the Contractor is required to deliver any part of the </w:t>
      </w:r>
      <w:r>
        <w:t>Works</w:t>
      </w:r>
      <w:r w:rsidRPr="00BE00AF">
        <w:t xml:space="preserve"> by a particular time, including to achieve</w:t>
      </w:r>
      <w:r>
        <w:t xml:space="preserve"> Practical Completion by the Date for Practical Completion</w:t>
      </w:r>
      <w:r w:rsidRPr="00BE00AF">
        <w:t xml:space="preserve">, in planning, resourcing and programming that </w:t>
      </w:r>
      <w:r>
        <w:t>Work</w:t>
      </w:r>
      <w:r w:rsidRPr="00BE00AF">
        <w:t xml:space="preserve">, including in the development of the </w:t>
      </w:r>
      <w:r>
        <w:t>work program</w:t>
      </w:r>
      <w:r w:rsidRPr="00BE00AF">
        <w:t xml:space="preserve">, whenever such planning, resourcing and programming is done, including whether on or after the </w:t>
      </w:r>
      <w:r>
        <w:t>Commencement Date</w:t>
      </w:r>
      <w:r w:rsidRPr="00BE00AF">
        <w:t xml:space="preserve">, the Contractor must at all times ensure it has had regard to the duties under the </w:t>
      </w:r>
      <w:r w:rsidRPr="00044283">
        <w:rPr>
          <w:i/>
          <w:iCs/>
        </w:rPr>
        <w:t>Heavy Vehicle National Law (Queensland)</w:t>
      </w:r>
      <w:r w:rsidRPr="00BE00AF">
        <w:t xml:space="preserve"> and planned, resourced and programmed the </w:t>
      </w:r>
      <w:r>
        <w:t>Work</w:t>
      </w:r>
      <w:r w:rsidRPr="00BE00AF">
        <w:t xml:space="preserve"> in a manner that  is compliant with the </w:t>
      </w:r>
      <w:r w:rsidRPr="00044283">
        <w:rPr>
          <w:i/>
          <w:iCs/>
        </w:rPr>
        <w:t>Heavy Vehicle National Law (Queensland)</w:t>
      </w:r>
      <w:r w:rsidRPr="00BE00AF">
        <w:t xml:space="preserve">.  </w:t>
      </w:r>
      <w:r>
        <w:t>This</w:t>
      </w:r>
      <w:r w:rsidRPr="00BE00AF">
        <w:t xml:space="preserve"> obligation applies despite </w:t>
      </w:r>
      <w:r>
        <w:t>Council</w:t>
      </w:r>
      <w:r w:rsidRPr="00BE00AF">
        <w:t xml:space="preserve"> </w:t>
      </w:r>
      <w:r>
        <w:t xml:space="preserve">or Council’s Representative </w:t>
      </w:r>
      <w:r w:rsidRPr="00BE00AF">
        <w:t xml:space="preserve">having any input or providing any direction as to the time for the Contractor’s performance of the </w:t>
      </w:r>
      <w:r>
        <w:t>Work</w:t>
      </w:r>
      <w:r w:rsidRPr="00BE00AF">
        <w:t xml:space="preserve"> (including any </w:t>
      </w:r>
      <w:r>
        <w:t>Date for Practical Completion</w:t>
      </w:r>
      <w:r w:rsidRPr="00BE00AF">
        <w:t>).</w:t>
      </w:r>
    </w:p>
    <w:p w14:paraId="45104DB7" w14:textId="54A096C1" w:rsidR="00BF200B" w:rsidRPr="00BF200B" w:rsidRDefault="00BF200B" w:rsidP="00C10DFB">
      <w:pPr>
        <w:pStyle w:val="MELegal3"/>
      </w:pPr>
      <w:r w:rsidRPr="00BE00AF">
        <w:t>To the extent the Contractor fails to comply with its obligations under this clause</w:t>
      </w:r>
      <w:r w:rsidR="003B1D0E">
        <w:t xml:space="preserve"> </w:t>
      </w:r>
      <w:r w:rsidR="000B04F8">
        <w:fldChar w:fldCharType="begin"/>
      </w:r>
      <w:r w:rsidR="000B04F8">
        <w:instrText xml:space="preserve"> REF _Ref144222682 \w \h </w:instrText>
      </w:r>
      <w:r w:rsidR="000B04F8">
        <w:fldChar w:fldCharType="separate"/>
      </w:r>
      <w:r w:rsidR="00547834">
        <w:t>3.7</w:t>
      </w:r>
      <w:r w:rsidR="000B04F8">
        <w:fldChar w:fldCharType="end"/>
      </w:r>
      <w:r w:rsidRPr="00BE00AF">
        <w:t xml:space="preserve">, </w:t>
      </w:r>
      <w:r>
        <w:t>Counci</w:t>
      </w:r>
      <w:r w:rsidRPr="00BE00AF">
        <w:t xml:space="preserve">l </w:t>
      </w:r>
      <w:r>
        <w:t>will</w:t>
      </w:r>
      <w:r w:rsidRPr="00BE00AF">
        <w:t xml:space="preserve"> not be liable for any Claim, including the need to re-plan, engage additional resources or re-program the </w:t>
      </w:r>
      <w:r>
        <w:t>Work</w:t>
      </w:r>
      <w:r w:rsidRPr="00BE00AF">
        <w:t xml:space="preserve"> to ensure compliance with this clause</w:t>
      </w:r>
      <w:r w:rsidR="003B1D0E">
        <w:t xml:space="preserve"> </w:t>
      </w:r>
      <w:r w:rsidR="000B04F8">
        <w:fldChar w:fldCharType="begin"/>
      </w:r>
      <w:r w:rsidR="000B04F8">
        <w:instrText xml:space="preserve"> REF _Ref144222692 \w \h </w:instrText>
      </w:r>
      <w:r w:rsidR="000B04F8">
        <w:fldChar w:fldCharType="separate"/>
      </w:r>
      <w:r w:rsidR="00547834">
        <w:t>3.7</w:t>
      </w:r>
      <w:r w:rsidR="000B04F8">
        <w:fldChar w:fldCharType="end"/>
      </w:r>
      <w:r>
        <w:t>.</w:t>
      </w:r>
    </w:p>
    <w:p w14:paraId="65B9B9A0" w14:textId="77777777" w:rsidR="00541C51" w:rsidRPr="00267CB0" w:rsidRDefault="00541C51" w:rsidP="00541C51">
      <w:pPr>
        <w:pStyle w:val="MELegal2"/>
      </w:pPr>
      <w:bookmarkStart w:id="349" w:name="_BPDC_LN_INS_1411"/>
      <w:bookmarkStart w:id="350" w:name="_BPDC_PR_INS_1412"/>
      <w:bookmarkStart w:id="351" w:name="_Toc85548631"/>
      <w:bookmarkStart w:id="352" w:name="_Ref144281036"/>
      <w:bookmarkStart w:id="353" w:name="_Toc145327434"/>
      <w:bookmarkEnd w:id="349"/>
      <w:bookmarkEnd w:id="350"/>
      <w:r w:rsidRPr="00267CB0">
        <w:t>Modern Slavery</w:t>
      </w:r>
      <w:bookmarkEnd w:id="351"/>
      <w:bookmarkEnd w:id="352"/>
      <w:bookmarkEnd w:id="353"/>
    </w:p>
    <w:p w14:paraId="211320B8" w14:textId="77777777" w:rsidR="00541C51" w:rsidRPr="00886646" w:rsidRDefault="00541C51" w:rsidP="00541C51">
      <w:pPr>
        <w:pStyle w:val="MELegal3"/>
        <w:rPr>
          <w:u w:val="double"/>
        </w:rPr>
      </w:pPr>
      <w:bookmarkStart w:id="354" w:name="_BPDC_LN_INS_1409"/>
      <w:bookmarkStart w:id="355" w:name="_BPDC_PR_INS_1410"/>
      <w:bookmarkEnd w:id="354"/>
      <w:bookmarkEnd w:id="355"/>
      <w:r w:rsidRPr="00886646">
        <w:t>For the purpose of this clause, "</w:t>
      </w:r>
      <w:r w:rsidRPr="00886646">
        <w:rPr>
          <w:b/>
        </w:rPr>
        <w:t>Modern Slavery Laws</w:t>
      </w:r>
      <w:r w:rsidRPr="00886646">
        <w:t>" means:</w:t>
      </w:r>
    </w:p>
    <w:p w14:paraId="75DAF467" w14:textId="77777777" w:rsidR="00541C51" w:rsidRPr="00886646" w:rsidRDefault="00541C51" w:rsidP="00541C51">
      <w:pPr>
        <w:pStyle w:val="MELegal4"/>
      </w:pPr>
      <w:bookmarkStart w:id="356" w:name="_BPDC_LN_INS_1407"/>
      <w:bookmarkStart w:id="357" w:name="_BPDC_PR_INS_1408"/>
      <w:bookmarkEnd w:id="356"/>
      <w:bookmarkEnd w:id="357"/>
      <w:r w:rsidRPr="00886646">
        <w:t xml:space="preserve">Division 270 and 271 of the </w:t>
      </w:r>
      <w:r w:rsidRPr="00886646">
        <w:rPr>
          <w:i/>
          <w:iCs/>
        </w:rPr>
        <w:t>Criminal Code Act 1995</w:t>
      </w:r>
      <w:r w:rsidRPr="00886646">
        <w:t xml:space="preserve"> (Cth);</w:t>
      </w:r>
    </w:p>
    <w:p w14:paraId="6BDF1125" w14:textId="77777777" w:rsidR="00541C51" w:rsidRPr="00886646" w:rsidRDefault="00541C51" w:rsidP="00541C51">
      <w:pPr>
        <w:pStyle w:val="MELegal4"/>
      </w:pPr>
      <w:bookmarkStart w:id="358" w:name="_BPDC_LN_INS_1405"/>
      <w:bookmarkStart w:id="359" w:name="_BPDC_PR_INS_1406"/>
      <w:bookmarkEnd w:id="358"/>
      <w:bookmarkEnd w:id="359"/>
      <w:r w:rsidRPr="00886646">
        <w:t xml:space="preserve">the </w:t>
      </w:r>
      <w:r w:rsidRPr="0065736A">
        <w:rPr>
          <w:i/>
          <w:iCs/>
        </w:rPr>
        <w:t>Modern Slavery Act 2018</w:t>
      </w:r>
      <w:r w:rsidRPr="00886646">
        <w:t xml:space="preserve"> (Cth); and</w:t>
      </w:r>
    </w:p>
    <w:p w14:paraId="67A1B0D9" w14:textId="235D4AAE" w:rsidR="00541C51" w:rsidRPr="00886646" w:rsidRDefault="00541C51" w:rsidP="00541C51">
      <w:pPr>
        <w:pStyle w:val="MELegal4"/>
        <w:rPr>
          <w:u w:val="double"/>
        </w:rPr>
      </w:pPr>
      <w:bookmarkStart w:id="360" w:name="_BPDC_LN_INS_1403"/>
      <w:bookmarkStart w:id="361" w:name="_BPDC_PR_INS_1404"/>
      <w:bookmarkEnd w:id="360"/>
      <w:bookmarkEnd w:id="361"/>
      <w:r w:rsidRPr="00886646">
        <w:t xml:space="preserve">any other legislative requirement which prohibits exploitation of a worker, human trafficking, slavery, slavery-like behaviour, servitude, forced labour, child labour, debt bondage or deceptive recruiting for labour or services (or similar), or requires reporting or any other action in relation to the risks of those activities, and applies in the jurisdiction in which Council and the Contractor are registered or conduct business or in which activities relevant to the </w:t>
      </w:r>
      <w:r w:rsidR="00BF200B">
        <w:t>performance of the Works</w:t>
      </w:r>
      <w:r w:rsidRPr="00886646">
        <w:t>.</w:t>
      </w:r>
    </w:p>
    <w:p w14:paraId="410A7123" w14:textId="77777777" w:rsidR="00541C51" w:rsidRPr="00886646" w:rsidRDefault="00541C51" w:rsidP="00541C51">
      <w:pPr>
        <w:pStyle w:val="MELegal3"/>
      </w:pPr>
      <w:bookmarkStart w:id="362" w:name="_BPDC_LN_INS_1401"/>
      <w:bookmarkStart w:id="363" w:name="_BPDC_PR_INS_1402"/>
      <w:bookmarkEnd w:id="362"/>
      <w:bookmarkEnd w:id="363"/>
      <w:r w:rsidRPr="00886646">
        <w:t>The Contractor must comply with its obligations under the Modern Slavery Laws.</w:t>
      </w:r>
    </w:p>
    <w:p w14:paraId="48A332AB" w14:textId="77777777" w:rsidR="00541C51" w:rsidRPr="00886646" w:rsidRDefault="00541C51" w:rsidP="00541C51">
      <w:pPr>
        <w:pStyle w:val="MELegal3"/>
      </w:pPr>
      <w:bookmarkStart w:id="364" w:name="_BPDC_LN_INS_1399"/>
      <w:bookmarkStart w:id="365" w:name="_BPDC_PR_INS_1400"/>
      <w:bookmarkEnd w:id="364"/>
      <w:bookmarkEnd w:id="365"/>
      <w:r w:rsidRPr="00886646">
        <w:t>Where the Contractor delegates or subcontracts any of its duties or obligations under this Contract, the Contractor will ensure that any subcontract must include an obligation to comply with the Modern Slavery Laws.</w:t>
      </w:r>
    </w:p>
    <w:p w14:paraId="37DB93A0" w14:textId="7F684BD3" w:rsidR="00541C51" w:rsidRPr="00886646" w:rsidRDefault="00541C51" w:rsidP="00541C51">
      <w:pPr>
        <w:pStyle w:val="MELegal3"/>
        <w:rPr>
          <w:u w:val="double"/>
        </w:rPr>
      </w:pPr>
      <w:bookmarkStart w:id="366" w:name="_BPDC_LN_INS_1397"/>
      <w:bookmarkStart w:id="367" w:name="_BPDC_PR_INS_1398"/>
      <w:bookmarkStart w:id="368" w:name="_Ref144282886"/>
      <w:bookmarkEnd w:id="366"/>
      <w:bookmarkEnd w:id="367"/>
      <w:r w:rsidRPr="00886646">
        <w:t xml:space="preserve">The Contractor will until the </w:t>
      </w:r>
      <w:r>
        <w:t xml:space="preserve">Date of Practical </w:t>
      </w:r>
      <w:r w:rsidRPr="00886646">
        <w:t xml:space="preserve">Completion or the expiry of the </w:t>
      </w:r>
      <w:r w:rsidR="00BF200B">
        <w:t xml:space="preserve">Maintenance </w:t>
      </w:r>
      <w:r w:rsidRPr="00886646">
        <w:t>Term, if applicable, and for the period of 7 years thereafter maintain such records relating to the Works, as may be necessary to trace the supply chain of the goods, materials, services and equipment provided in relation to the Works, and to enable Council to determine:</w:t>
      </w:r>
      <w:bookmarkEnd w:id="368"/>
    </w:p>
    <w:p w14:paraId="7DBB423B" w14:textId="77777777" w:rsidR="00541C51" w:rsidRPr="00886646" w:rsidRDefault="00541C51" w:rsidP="00541C51">
      <w:pPr>
        <w:pStyle w:val="MELegal4"/>
      </w:pPr>
      <w:bookmarkStart w:id="369" w:name="_BPDC_LN_INS_1395"/>
      <w:bookmarkStart w:id="370" w:name="_BPDC_PR_INS_1396"/>
      <w:bookmarkEnd w:id="369"/>
      <w:bookmarkEnd w:id="370"/>
      <w:r w:rsidRPr="00886646">
        <w:t>the Contractor's compliance with the Modern Slavery Laws; and</w:t>
      </w:r>
    </w:p>
    <w:p w14:paraId="13E8BADC" w14:textId="77777777" w:rsidR="00541C51" w:rsidRPr="00541C51" w:rsidRDefault="00541C51" w:rsidP="00541C51">
      <w:pPr>
        <w:pStyle w:val="MELegal4"/>
        <w:rPr>
          <w:u w:val="double"/>
        </w:rPr>
      </w:pPr>
      <w:bookmarkStart w:id="371" w:name="_BPDC_LN_INS_1393"/>
      <w:bookmarkStart w:id="372" w:name="_BPDC_PR_INS_1394"/>
      <w:bookmarkEnd w:id="371"/>
      <w:bookmarkEnd w:id="372"/>
      <w:r w:rsidRPr="00886646">
        <w:t xml:space="preserve">the steps taken by the Contractor to ensure that slavery and human trafficking is not taking place in any part of its own business or supply chain. </w:t>
      </w:r>
    </w:p>
    <w:p w14:paraId="62555346" w14:textId="77777777" w:rsidR="00541C51" w:rsidRPr="00267CB0" w:rsidRDefault="00541C51" w:rsidP="00541C51">
      <w:pPr>
        <w:pStyle w:val="MELegal2"/>
      </w:pPr>
      <w:bookmarkStart w:id="373" w:name="_Ref84664007"/>
      <w:bookmarkStart w:id="374" w:name="_Toc85548632"/>
      <w:bookmarkStart w:id="375" w:name="_Toc145327435"/>
      <w:bookmarkStart w:id="376" w:name="_Ref380994248"/>
      <w:r w:rsidRPr="00267CB0">
        <w:t>Contractor’s legal and ethical obligations</w:t>
      </w:r>
      <w:bookmarkEnd w:id="373"/>
      <w:bookmarkEnd w:id="374"/>
      <w:bookmarkEnd w:id="375"/>
    </w:p>
    <w:p w14:paraId="7E689DF6" w14:textId="77777777" w:rsidR="00541C51" w:rsidRPr="00886646" w:rsidRDefault="00541C51" w:rsidP="00541C51">
      <w:pPr>
        <w:pStyle w:val="MELegal3"/>
      </w:pPr>
      <w:bookmarkStart w:id="377" w:name="_BPDC_LN_INS_1389"/>
      <w:bookmarkStart w:id="378" w:name="_BPDC_PR_INS_1390"/>
      <w:bookmarkStart w:id="379" w:name="_Ref84664008"/>
      <w:bookmarkEnd w:id="377"/>
      <w:bookmarkEnd w:id="378"/>
      <w:r w:rsidRPr="00886646">
        <w:t>The Contractor warrants it has not:</w:t>
      </w:r>
      <w:bookmarkEnd w:id="379"/>
    </w:p>
    <w:p w14:paraId="0E80D809" w14:textId="77777777" w:rsidR="00541C51" w:rsidRDefault="00541C51" w:rsidP="00541C51">
      <w:pPr>
        <w:pStyle w:val="MELegal4"/>
      </w:pPr>
      <w:bookmarkStart w:id="380" w:name="_BPDC_LN_INS_1387"/>
      <w:bookmarkStart w:id="381" w:name="_BPDC_PR_INS_1388"/>
      <w:bookmarkStart w:id="382" w:name="_Hlk89872083"/>
      <w:bookmarkEnd w:id="380"/>
      <w:bookmarkEnd w:id="381"/>
      <w:r w:rsidRPr="003532F8">
        <w:t xml:space="preserve">provided any false or misleading information to </w:t>
      </w:r>
      <w:r>
        <w:t>Council</w:t>
      </w:r>
      <w:r w:rsidRPr="003532F8">
        <w:t xml:space="preserve"> that is likely to influence </w:t>
      </w:r>
      <w:r>
        <w:t>Council's</w:t>
      </w:r>
      <w:r w:rsidRPr="003532F8">
        <w:t xml:space="preserve"> decision about entering into the Contract</w:t>
      </w:r>
      <w:bookmarkEnd w:id="382"/>
      <w:r>
        <w:t>;</w:t>
      </w:r>
    </w:p>
    <w:p w14:paraId="7FEC99DF" w14:textId="77777777" w:rsidR="00541C51" w:rsidRPr="00886646" w:rsidRDefault="00541C51" w:rsidP="00541C51">
      <w:pPr>
        <w:pStyle w:val="MELegal4"/>
      </w:pPr>
      <w:r w:rsidRPr="00886646">
        <w:t>colluded with or accepted any consideration from or offered any consideration to any other contractor in connection with the tender for the Works;</w:t>
      </w:r>
    </w:p>
    <w:p w14:paraId="32D80097" w14:textId="77777777" w:rsidR="00541C51" w:rsidRPr="00886646" w:rsidRDefault="00541C51" w:rsidP="00541C51">
      <w:pPr>
        <w:pStyle w:val="MELegal4"/>
      </w:pPr>
      <w:bookmarkStart w:id="383" w:name="_BPDC_LN_INS_1385"/>
      <w:bookmarkStart w:id="384" w:name="_BPDC_PR_INS_1386"/>
      <w:bookmarkEnd w:id="383"/>
      <w:bookmarkEnd w:id="384"/>
      <w:r w:rsidRPr="00886646">
        <w:t>entered into any improper or anticompetitive contract, arrangement or understanding with any other party in connection with the tender for or provision of the Works; and</w:t>
      </w:r>
    </w:p>
    <w:p w14:paraId="239B6F02" w14:textId="77777777" w:rsidR="00541C51" w:rsidRPr="00886646" w:rsidRDefault="00541C51" w:rsidP="00541C51">
      <w:pPr>
        <w:pStyle w:val="MELegal4"/>
      </w:pPr>
      <w:bookmarkStart w:id="385" w:name="_BPDC_LN_INS_1383"/>
      <w:bookmarkStart w:id="386" w:name="_BPDC_PR_INS_1384"/>
      <w:bookmarkEnd w:id="385"/>
      <w:bookmarkEnd w:id="386"/>
      <w:r w:rsidRPr="00886646">
        <w:t>offered or provided to any agent or employee of Council any consideration or other benefit in connection with the tender for or provision of the Works.</w:t>
      </w:r>
    </w:p>
    <w:p w14:paraId="1CFE6483" w14:textId="16AF21FB" w:rsidR="00541C51" w:rsidRPr="00886646" w:rsidRDefault="00541C51" w:rsidP="00541C51">
      <w:pPr>
        <w:pStyle w:val="MELegal3"/>
      </w:pPr>
      <w:bookmarkStart w:id="387" w:name="_BPDC_LN_INS_1381"/>
      <w:bookmarkStart w:id="388" w:name="_BPDC_PR_INS_1382"/>
      <w:bookmarkEnd w:id="387"/>
      <w:bookmarkEnd w:id="388"/>
      <w:r w:rsidRPr="00886646">
        <w:t xml:space="preserve">The Contractor agrees that a breach of any of the warranties in clause </w:t>
      </w:r>
      <w:r w:rsidR="00937B48">
        <w:fldChar w:fldCharType="begin"/>
      </w:r>
      <w:r w:rsidR="00937B48">
        <w:instrText xml:space="preserve"> REF _Ref84664008 \w \h </w:instrText>
      </w:r>
      <w:r w:rsidR="00937B48">
        <w:fldChar w:fldCharType="separate"/>
      </w:r>
      <w:r w:rsidR="00547834">
        <w:t>3.9(a)</w:t>
      </w:r>
      <w:r w:rsidR="00937B48">
        <w:fldChar w:fldCharType="end"/>
      </w:r>
      <w:r w:rsidRPr="00886646">
        <w:t xml:space="preserve"> constitutes a substantial breach of Contract by the Contractor.</w:t>
      </w:r>
    </w:p>
    <w:p w14:paraId="6662C5B0" w14:textId="77777777" w:rsidR="00541C51" w:rsidRPr="00264A63" w:rsidRDefault="00541C51" w:rsidP="00541C51">
      <w:pPr>
        <w:pStyle w:val="MELegal2"/>
      </w:pPr>
      <w:bookmarkStart w:id="389" w:name="_Ref89937114"/>
      <w:bookmarkStart w:id="390" w:name="_Toc145327436"/>
      <w:r w:rsidRPr="00264A63">
        <w:t>Personal Property Securities Act</w:t>
      </w:r>
      <w:bookmarkEnd w:id="376"/>
      <w:bookmarkEnd w:id="389"/>
      <w:bookmarkEnd w:id="390"/>
    </w:p>
    <w:p w14:paraId="7646D171" w14:textId="77777777" w:rsidR="00541C51" w:rsidRPr="00264A63" w:rsidRDefault="00541C51" w:rsidP="00541C51">
      <w:pPr>
        <w:pStyle w:val="MELegal3"/>
      </w:pPr>
      <w:r>
        <w:t xml:space="preserve">If Council </w:t>
      </w:r>
      <w:r w:rsidRPr="00264A63">
        <w:t xml:space="preserve">determines that this Contract (or a transaction in connection with it) is or contains a Security Interest, </w:t>
      </w:r>
      <w:r>
        <w:t>the Contractor</w:t>
      </w:r>
      <w:r w:rsidRPr="00264A63">
        <w:t xml:space="preserve"> agree</w:t>
      </w:r>
      <w:r>
        <w:t>s</w:t>
      </w:r>
      <w:r w:rsidRPr="00264A63">
        <w:t xml:space="preserve"> to do anything (including obtaining consents, signing and producing documents, getting documents completed and signed and supplying information) as Council may reasonably require for the purposes of:</w:t>
      </w:r>
    </w:p>
    <w:p w14:paraId="15DDDA75" w14:textId="77777777" w:rsidR="00541C51" w:rsidRPr="00264A63" w:rsidRDefault="00541C51" w:rsidP="00541C51">
      <w:pPr>
        <w:pStyle w:val="MELegal4"/>
      </w:pPr>
      <w:r w:rsidRPr="00264A63">
        <w:t>ensuring that the Security Interest is enforceable, perfected and otherwise effective and ranks ahead of other Security Interests;</w:t>
      </w:r>
    </w:p>
    <w:p w14:paraId="7B127E76" w14:textId="77777777" w:rsidR="00541C51" w:rsidRPr="00264A63" w:rsidRDefault="00541C51" w:rsidP="00541C51">
      <w:pPr>
        <w:pStyle w:val="MELegal4"/>
      </w:pPr>
      <w:r w:rsidRPr="00264A63">
        <w:t>enabling Council to apply for, and obtain, any registration or providing any notification in accordance with the PPSA; and</w:t>
      </w:r>
    </w:p>
    <w:p w14:paraId="0F8A6B68" w14:textId="77777777" w:rsidR="00541C51" w:rsidRPr="00264A63" w:rsidRDefault="00541C51" w:rsidP="00541C51">
      <w:pPr>
        <w:pStyle w:val="MELegal4"/>
      </w:pPr>
      <w:r w:rsidRPr="00264A63">
        <w:t>enabling Council to exercise any right in connection with the Security Interest or the property the subject of the Security Interest</w:t>
      </w:r>
      <w:r>
        <w:t xml:space="preserve"> in accordance with this Contract</w:t>
      </w:r>
      <w:r w:rsidRPr="00264A63">
        <w:t>.</w:t>
      </w:r>
    </w:p>
    <w:p w14:paraId="4C47360B" w14:textId="77777777" w:rsidR="00541C51" w:rsidRPr="00264A63" w:rsidRDefault="00541C51" w:rsidP="00541C51">
      <w:pPr>
        <w:pStyle w:val="MELegal3"/>
      </w:pPr>
      <w:r>
        <w:t>The Contractor</w:t>
      </w:r>
      <w:r w:rsidRPr="00264A63">
        <w:t xml:space="preserve"> waive</w:t>
      </w:r>
      <w:r>
        <w:t>s</w:t>
      </w:r>
      <w:r w:rsidRPr="00264A63">
        <w:t xml:space="preserve"> each right to receive any notice from Council under the PPSA (including notice of a verification statement) that can be waived.</w:t>
      </w:r>
    </w:p>
    <w:p w14:paraId="62F125DA" w14:textId="77777777" w:rsidR="00541C51" w:rsidRPr="00264A63" w:rsidRDefault="00541C51" w:rsidP="00541C51">
      <w:pPr>
        <w:pStyle w:val="MELegal3"/>
      </w:pPr>
      <w:bookmarkStart w:id="391" w:name="_Ref86826951"/>
      <w:r w:rsidRPr="00264A63">
        <w:t xml:space="preserve">Except as expressly agreed in writing to the contrary, </w:t>
      </w:r>
      <w:r>
        <w:t>the Contractor</w:t>
      </w:r>
      <w:r w:rsidRPr="00264A63">
        <w:t>:</w:t>
      </w:r>
      <w:bookmarkEnd w:id="391"/>
    </w:p>
    <w:p w14:paraId="5845FE93" w14:textId="77777777" w:rsidR="00541C51" w:rsidRPr="00264A63" w:rsidRDefault="00541C51" w:rsidP="00541C51">
      <w:pPr>
        <w:pStyle w:val="MELegal4"/>
      </w:pPr>
      <w:r w:rsidRPr="00264A63">
        <w:t>acknowledge</w:t>
      </w:r>
      <w:r>
        <w:t>s</w:t>
      </w:r>
      <w:r w:rsidRPr="00264A63">
        <w:t xml:space="preserve"> that neither this Contract nor a transaction in connection with it is intended to provide for a Security Interest in favour of </w:t>
      </w:r>
      <w:r>
        <w:t>the Contractor</w:t>
      </w:r>
      <w:r w:rsidRPr="00264A63">
        <w:t>; and</w:t>
      </w:r>
    </w:p>
    <w:p w14:paraId="10443A34" w14:textId="77777777" w:rsidR="00541C51" w:rsidRPr="00264A63" w:rsidRDefault="00541C51" w:rsidP="00541C51">
      <w:pPr>
        <w:pStyle w:val="MELegal4"/>
      </w:pPr>
      <w:r w:rsidRPr="00264A63">
        <w:t>accordingly, agree</w:t>
      </w:r>
      <w:r>
        <w:t>s</w:t>
      </w:r>
      <w:r w:rsidRPr="00264A63">
        <w:t xml:space="preserve"> that </w:t>
      </w:r>
      <w:r>
        <w:t>the Contractor</w:t>
      </w:r>
      <w:r w:rsidRPr="00264A63">
        <w:t xml:space="preserve"> will not register or otherwise perfect or seek to perfect any Security Interest, and will remove any registration, in respect of this Contract or a transaction in connection with it.</w:t>
      </w:r>
    </w:p>
    <w:p w14:paraId="2479867A" w14:textId="77777777" w:rsidR="00541C51" w:rsidRPr="00264A63" w:rsidRDefault="00541C51" w:rsidP="00541C51">
      <w:pPr>
        <w:pStyle w:val="MELegal3"/>
      </w:pPr>
      <w:bookmarkStart w:id="392" w:name="_Ref86826960"/>
      <w:r>
        <w:t>The Contractor</w:t>
      </w:r>
      <w:r w:rsidRPr="00264A63">
        <w:t xml:space="preserve"> must:</w:t>
      </w:r>
      <w:bookmarkEnd w:id="392"/>
    </w:p>
    <w:p w14:paraId="6528C8E4" w14:textId="77777777" w:rsidR="00541C51" w:rsidRPr="00264A63" w:rsidRDefault="00541C51" w:rsidP="00541C51">
      <w:pPr>
        <w:pStyle w:val="MELegal4"/>
      </w:pPr>
      <w:r w:rsidRPr="00264A63">
        <w:t>promptly not</w:t>
      </w:r>
      <w:r>
        <w:t xml:space="preserve">ify Council </w:t>
      </w:r>
      <w:r w:rsidRPr="00264A63">
        <w:t xml:space="preserve">if </w:t>
      </w:r>
      <w:r>
        <w:t>the Contractor</w:t>
      </w:r>
      <w:r w:rsidRPr="00264A63">
        <w:t xml:space="preserve"> know</w:t>
      </w:r>
      <w:r>
        <w:t>s</w:t>
      </w:r>
      <w:r w:rsidRPr="00264A63">
        <w:t xml:space="preserve"> or become</w:t>
      </w:r>
      <w:r>
        <w:t>s</w:t>
      </w:r>
      <w:r w:rsidRPr="00264A63">
        <w:t xml:space="preserve"> aware (whether by receipt of a notice under the PPSA or otherwise) that a third party has or claims a Security Interest in any goods or materials:</w:t>
      </w:r>
    </w:p>
    <w:p w14:paraId="68AFB31C" w14:textId="77777777" w:rsidR="00541C51" w:rsidRPr="00264A63" w:rsidRDefault="00541C51" w:rsidP="00541C51">
      <w:pPr>
        <w:pStyle w:val="MELegal5"/>
      </w:pPr>
      <w:r w:rsidRPr="00264A63">
        <w:t>owned by Council; or</w:t>
      </w:r>
    </w:p>
    <w:p w14:paraId="377722AC" w14:textId="77777777" w:rsidR="00541C51" w:rsidRPr="00264A63" w:rsidRDefault="00541C51" w:rsidP="00541C51">
      <w:pPr>
        <w:pStyle w:val="MELegal5"/>
      </w:pPr>
      <w:r w:rsidRPr="00264A63">
        <w:t xml:space="preserve">supplied or to be supplied by </w:t>
      </w:r>
      <w:r>
        <w:t>the Contractor</w:t>
      </w:r>
      <w:r w:rsidRPr="00264A63">
        <w:t xml:space="preserve"> to Council; or</w:t>
      </w:r>
    </w:p>
    <w:p w14:paraId="7079F0BB" w14:textId="77777777" w:rsidR="00541C51" w:rsidRPr="00264A63" w:rsidRDefault="00541C51" w:rsidP="00541C51">
      <w:pPr>
        <w:pStyle w:val="MELegal5"/>
      </w:pPr>
      <w:r w:rsidRPr="00264A63">
        <w:t>in which Council has an interest;</w:t>
      </w:r>
    </w:p>
    <w:p w14:paraId="11152462" w14:textId="77777777" w:rsidR="00541C51" w:rsidRPr="00264A63" w:rsidRDefault="00541C51" w:rsidP="00541C51">
      <w:pPr>
        <w:pStyle w:val="MELegal4"/>
      </w:pPr>
      <w:r w:rsidRPr="00264A63">
        <w:t>g</w:t>
      </w:r>
      <w:r>
        <w:t xml:space="preserve">ive Council </w:t>
      </w:r>
      <w:r w:rsidRPr="00264A63">
        <w:t xml:space="preserve">any information reasonably required by </w:t>
      </w:r>
      <w:r>
        <w:t xml:space="preserve">Council </w:t>
      </w:r>
      <w:r w:rsidRPr="00264A63">
        <w:t>in relation to any such Security Interest or claim; and</w:t>
      </w:r>
    </w:p>
    <w:p w14:paraId="73216D2F" w14:textId="77777777" w:rsidR="00541C51" w:rsidRPr="00264A63" w:rsidRDefault="00541C51" w:rsidP="00541C51">
      <w:pPr>
        <w:pStyle w:val="MELegal4"/>
      </w:pPr>
      <w:r w:rsidRPr="00264A63">
        <w:t>on reques</w:t>
      </w:r>
      <w:r>
        <w:t>t by Council</w:t>
      </w:r>
      <w:r w:rsidRPr="00264A63">
        <w:t>, use best endeavours to ensure that the third party:</w:t>
      </w:r>
    </w:p>
    <w:p w14:paraId="64669D02" w14:textId="77777777" w:rsidR="00541C51" w:rsidRPr="00264A63" w:rsidRDefault="00541C51" w:rsidP="00541C51">
      <w:pPr>
        <w:pStyle w:val="MELegal5"/>
      </w:pPr>
      <w:r w:rsidRPr="00264A63">
        <w:t>discharges any such Security Interest, and does not register or otherwise perfect or seek to perfect, and removes any registration, in respect of any such Security Interest; or</w:t>
      </w:r>
    </w:p>
    <w:p w14:paraId="4FA23629" w14:textId="77777777" w:rsidR="00541C51" w:rsidRPr="00264A63" w:rsidRDefault="00541C51" w:rsidP="00541C51">
      <w:pPr>
        <w:pStyle w:val="MELegal5"/>
      </w:pPr>
      <w:r w:rsidRPr="00264A63">
        <w:t>subordinates any such Security Interest to the interest of Council, by an agreement in form and substance satisfactory to Council.</w:t>
      </w:r>
    </w:p>
    <w:p w14:paraId="1D0493F8" w14:textId="690A8B29" w:rsidR="00541C51" w:rsidRPr="00264A63" w:rsidRDefault="00541C51" w:rsidP="00541C51">
      <w:pPr>
        <w:pStyle w:val="MELegal3"/>
      </w:pPr>
      <w:r w:rsidRPr="00264A63">
        <w:t xml:space="preserve">Without limiting clauses </w:t>
      </w:r>
      <w:r>
        <w:fldChar w:fldCharType="begin"/>
      </w:r>
      <w:r>
        <w:instrText xml:space="preserve"> REF _Ref86826951 \w \h </w:instrText>
      </w:r>
      <w:r>
        <w:fldChar w:fldCharType="separate"/>
      </w:r>
      <w:r w:rsidR="00547834">
        <w:t>3.10(c)</w:t>
      </w:r>
      <w:r>
        <w:fldChar w:fldCharType="end"/>
      </w:r>
      <w:r w:rsidRPr="00264A63">
        <w:t xml:space="preserve"> and </w:t>
      </w:r>
      <w:r>
        <w:rPr>
          <w:highlight w:val="cyan"/>
        </w:rPr>
        <w:fldChar w:fldCharType="begin"/>
      </w:r>
      <w:r>
        <w:instrText xml:space="preserve"> REF _Ref86826960 \n \h </w:instrText>
      </w:r>
      <w:r>
        <w:rPr>
          <w:highlight w:val="cyan"/>
        </w:rPr>
      </w:r>
      <w:r>
        <w:rPr>
          <w:highlight w:val="cyan"/>
        </w:rPr>
        <w:fldChar w:fldCharType="separate"/>
      </w:r>
      <w:r w:rsidR="00547834">
        <w:t>(d)</w:t>
      </w:r>
      <w:r>
        <w:rPr>
          <w:highlight w:val="cyan"/>
        </w:rPr>
        <w:fldChar w:fldCharType="end"/>
      </w:r>
      <w:r w:rsidRPr="00264A63">
        <w:t xml:space="preserve">, at any time when title to or ownership of any plant, goods or materials is passed to Council, </w:t>
      </w:r>
      <w:r>
        <w:t>the Contractor</w:t>
      </w:r>
      <w:r w:rsidRPr="00264A63">
        <w:t xml:space="preserve"> must ensure that title or ownership is passed free of any Security Interest held by </w:t>
      </w:r>
      <w:r>
        <w:t>the Contractor</w:t>
      </w:r>
      <w:r w:rsidRPr="00264A63">
        <w:t xml:space="preserve"> or any other person.</w:t>
      </w:r>
    </w:p>
    <w:p w14:paraId="53AD5919" w14:textId="3EE7CA93" w:rsidR="00541C51" w:rsidRPr="00264A63" w:rsidRDefault="00541C51" w:rsidP="00541C51">
      <w:pPr>
        <w:pStyle w:val="MELegal3"/>
      </w:pPr>
      <w:r>
        <w:t>The Contractor</w:t>
      </w:r>
      <w:r w:rsidRPr="00264A63">
        <w:t xml:space="preserve"> must ensure that each subcontract has, for the benefit of Council, a </w:t>
      </w:r>
      <w:r>
        <w:t>clause </w:t>
      </w:r>
      <w:r w:rsidRPr="00264A63">
        <w:t xml:space="preserve">that reflects this </w:t>
      </w:r>
      <w:r>
        <w:t>clause </w:t>
      </w:r>
      <w:r w:rsidR="00C247A0">
        <w:fldChar w:fldCharType="begin"/>
      </w:r>
      <w:r w:rsidR="00C247A0">
        <w:instrText xml:space="preserve"> REF _Ref89937114 \r \h </w:instrText>
      </w:r>
      <w:r w:rsidR="00C247A0">
        <w:fldChar w:fldCharType="separate"/>
      </w:r>
      <w:r w:rsidR="00547834">
        <w:t>3.10</w:t>
      </w:r>
      <w:r w:rsidR="00C247A0">
        <w:fldChar w:fldCharType="end"/>
      </w:r>
      <w:r w:rsidRPr="00264A63">
        <w:t>.</w:t>
      </w:r>
    </w:p>
    <w:p w14:paraId="3C400347" w14:textId="5D41DEF6" w:rsidR="00541C51" w:rsidRPr="00264A63" w:rsidRDefault="00541C51" w:rsidP="00541C51">
      <w:pPr>
        <w:pStyle w:val="MELegal3"/>
      </w:pPr>
      <w:r w:rsidRPr="00264A63">
        <w:t xml:space="preserve">Without limiting </w:t>
      </w:r>
      <w:r>
        <w:t>clause </w:t>
      </w:r>
      <w:r w:rsidRPr="00264A63">
        <w:fldChar w:fldCharType="begin"/>
      </w:r>
      <w:r w:rsidRPr="00264A63">
        <w:instrText xml:space="preserve"> REF _Ref380993981 \r \h  \* MERGEFORMAT </w:instrText>
      </w:r>
      <w:r w:rsidRPr="00264A63">
        <w:fldChar w:fldCharType="separate"/>
      </w:r>
      <w:r w:rsidR="00547834">
        <w:t>3.3</w:t>
      </w:r>
      <w:r w:rsidRPr="00264A63">
        <w:fldChar w:fldCharType="end"/>
      </w:r>
      <w:r w:rsidRPr="00264A63">
        <w:t xml:space="preserve">, neither Council nor </w:t>
      </w:r>
      <w:r>
        <w:t>the Contractor</w:t>
      </w:r>
      <w:r w:rsidRPr="00264A63">
        <w:t xml:space="preserve"> will disclose information of the kind mentioned in section 275(1) of the PPSA and </w:t>
      </w:r>
      <w:r>
        <w:t>the Contractor</w:t>
      </w:r>
      <w:r w:rsidRPr="00264A63">
        <w:t xml:space="preserve"> will not authori</w:t>
      </w:r>
      <w:r>
        <w:t>s</w:t>
      </w:r>
      <w:r w:rsidRPr="00264A63">
        <w:t>e, and will ensure that no other party authorises, the disclosure of such information.</w:t>
      </w:r>
      <w:r>
        <w:t xml:space="preserve"> </w:t>
      </w:r>
      <w:r w:rsidRPr="00264A63">
        <w:t xml:space="preserve">However this does not prevent disclosure where required under section 275 of the PPSA because of the operation of section 275(7) of the PPSA. </w:t>
      </w:r>
    </w:p>
    <w:p w14:paraId="7ECA838B" w14:textId="77777777" w:rsidR="00541C51" w:rsidRPr="00DB2A6E" w:rsidRDefault="00541C51" w:rsidP="00541C51">
      <w:pPr>
        <w:pStyle w:val="MELegal2"/>
      </w:pPr>
      <w:bookmarkStart w:id="393" w:name="_Ref84834117"/>
      <w:bookmarkStart w:id="394" w:name="_Toc85548639"/>
      <w:bookmarkStart w:id="395" w:name="_Toc145327437"/>
      <w:r w:rsidRPr="00DB2A6E">
        <w:t>Intellectual Property Rights</w:t>
      </w:r>
      <w:bookmarkEnd w:id="393"/>
      <w:bookmarkEnd w:id="394"/>
      <w:bookmarkEnd w:id="395"/>
    </w:p>
    <w:p w14:paraId="3A257A03" w14:textId="5D4F795C" w:rsidR="00EB72F1" w:rsidRPr="00DB2A6E" w:rsidRDefault="00EB72F1" w:rsidP="00EB72F1">
      <w:pPr>
        <w:pStyle w:val="MELegal3"/>
      </w:pPr>
      <w:r w:rsidRPr="00DB2A6E">
        <w:t xml:space="preserve">The Contractor warrants that it is authorised to grant the rights in subclause </w:t>
      </w:r>
      <w:r>
        <w:fldChar w:fldCharType="begin"/>
      </w:r>
      <w:r>
        <w:instrText xml:space="preserve"> REF _Ref90280544 \w \h </w:instrText>
      </w:r>
      <w:r>
        <w:fldChar w:fldCharType="separate"/>
      </w:r>
      <w:r w:rsidR="00547834">
        <w:t>3.11(b)</w:t>
      </w:r>
      <w:r>
        <w:fldChar w:fldCharType="end"/>
      </w:r>
      <w:r>
        <w:t xml:space="preserve"> </w:t>
      </w:r>
      <w:r w:rsidRPr="00DB2A6E">
        <w:t>in relation to the Design Documents, materials, documents and methods of working provided by the Contractor, and the use thereof by Council, will not infringe any Intellectual Property Right.</w:t>
      </w:r>
    </w:p>
    <w:p w14:paraId="4AC68B26" w14:textId="77777777" w:rsidR="00EB72F1" w:rsidRPr="0032096F" w:rsidRDefault="00EB72F1" w:rsidP="00EB72F1">
      <w:pPr>
        <w:pStyle w:val="MELegal3"/>
      </w:pPr>
      <w:bookmarkStart w:id="396" w:name="_Ref90280544"/>
      <w:r w:rsidRPr="00DB2A6E">
        <w:t>The Contractor grants to Council, and will ensure that the person legally entitled to do so grants to Council and will do all reasonable things necessary to give effect to the grant to Council of, no less than an irrevocable, perpetual, royalty free, worldwide and fully assignable (and sublicensable) licence to exercise all Intellectual Property Rights in the Design Documents, materials, methods of working and other documents or information (from the time it is first created or used) provided by the Contractor for the Site. Such licence will also include any subsequent repairs to, maintenance or servicing of (including the supply of replacement parts), or additions or alterations to, the Works and the copying of the documents for such purposes. The licence will continue after, and for the avoidance of doubt survives, the termination of this Contract (and whether the termination is for the default of either party, for convenience or for any other reason).</w:t>
      </w:r>
      <w:bookmarkEnd w:id="396"/>
    </w:p>
    <w:p w14:paraId="3DD50446" w14:textId="77777777" w:rsidR="00541C51" w:rsidRPr="00264A63" w:rsidRDefault="00541C51" w:rsidP="00541C51">
      <w:pPr>
        <w:pStyle w:val="MELegal2"/>
      </w:pPr>
      <w:bookmarkStart w:id="397" w:name="_Ref89942876"/>
      <w:bookmarkStart w:id="398" w:name="_Toc145327438"/>
      <w:r w:rsidRPr="00264A63">
        <w:t>Portable Long Service Leave Levy and other levies</w:t>
      </w:r>
      <w:bookmarkEnd w:id="397"/>
      <w:bookmarkEnd w:id="398"/>
    </w:p>
    <w:p w14:paraId="3011D89B" w14:textId="77777777" w:rsidR="00541C51" w:rsidRPr="00264A63" w:rsidRDefault="00541C51" w:rsidP="00541C51">
      <w:pPr>
        <w:pStyle w:val="MELegal3"/>
      </w:pPr>
      <w:r w:rsidRPr="00264A63">
        <w:t xml:space="preserve">Council </w:t>
      </w:r>
      <w:r>
        <w:t>will</w:t>
      </w:r>
      <w:r w:rsidRPr="00264A63">
        <w:t xml:space="preserve"> pay all levies required by any legislative requirement to be paid by a "principal" for a contract for construction or building work (including portable long service leave levy and workplace health and safety levy). </w:t>
      </w:r>
    </w:p>
    <w:p w14:paraId="37AF90B8" w14:textId="77777777" w:rsidR="00541C51" w:rsidRPr="00264A63" w:rsidRDefault="00541C51" w:rsidP="00541C51">
      <w:pPr>
        <w:pStyle w:val="MELegal3"/>
      </w:pPr>
      <w:r>
        <w:t>The Contractor</w:t>
      </w:r>
      <w:r w:rsidRPr="00264A63">
        <w:t xml:space="preserve"> warrant</w:t>
      </w:r>
      <w:r>
        <w:t>s</w:t>
      </w:r>
      <w:r w:rsidRPr="00264A63">
        <w:t xml:space="preserve"> that the Contract Price does not include or provide for any allowance in relation to such levies</w:t>
      </w:r>
      <w:r>
        <w:t>.</w:t>
      </w:r>
    </w:p>
    <w:p w14:paraId="654FB796" w14:textId="1FCF05B6" w:rsidR="00541C51" w:rsidRDefault="00541C51" w:rsidP="00541C51">
      <w:pPr>
        <w:pStyle w:val="MELegal3"/>
      </w:pPr>
      <w:r>
        <w:t>The Contractor</w:t>
      </w:r>
      <w:r w:rsidRPr="00264A63">
        <w:t xml:space="preserve"> </w:t>
      </w:r>
      <w:r>
        <w:t>will</w:t>
      </w:r>
      <w:r w:rsidRPr="00264A63">
        <w:t xml:space="preserve"> not be required to reimburse Council for such levies irrespective of any other provision under </w:t>
      </w:r>
      <w:r>
        <w:t>this Contract</w:t>
      </w:r>
      <w:r w:rsidRPr="00264A63">
        <w:t>.</w:t>
      </w:r>
    </w:p>
    <w:p w14:paraId="40988E4B" w14:textId="77777777" w:rsidR="00915E08" w:rsidRDefault="00915E08" w:rsidP="00915E08">
      <w:pPr>
        <w:pStyle w:val="MELegal2"/>
      </w:pPr>
      <w:bookmarkStart w:id="399" w:name="_Toc143529921"/>
      <w:bookmarkStart w:id="400" w:name="_Ref144281178"/>
      <w:bookmarkStart w:id="401" w:name="_Toc145327439"/>
      <w:r>
        <w:t>Non-Conforming Building Products</w:t>
      </w:r>
      <w:bookmarkEnd w:id="399"/>
      <w:bookmarkEnd w:id="400"/>
      <w:bookmarkEnd w:id="401"/>
    </w:p>
    <w:p w14:paraId="3797ABE3" w14:textId="77777777" w:rsidR="00915E08" w:rsidRDefault="00915E08" w:rsidP="00915E08">
      <w:pPr>
        <w:pStyle w:val="MELegal3"/>
        <w:numPr>
          <w:ilvl w:val="0"/>
          <w:numId w:val="0"/>
        </w:numPr>
        <w:ind w:left="1361"/>
      </w:pPr>
      <w:r>
        <w:t xml:space="preserve">If the Contractor acquires any items, products or materials for use or incorporation into the Works, it must ensure that: </w:t>
      </w:r>
    </w:p>
    <w:p w14:paraId="50A9F8BC" w14:textId="77777777" w:rsidR="00915E08" w:rsidRDefault="00915E08" w:rsidP="00915E08">
      <w:pPr>
        <w:pStyle w:val="MELegal3"/>
        <w:keepNext/>
      </w:pPr>
      <w:bookmarkStart w:id="402" w:name="_Ref119317245"/>
      <w:r>
        <w:t>none of the items, products or materials are a Non-Conforming Building Product; and</w:t>
      </w:r>
      <w:bookmarkEnd w:id="402"/>
      <w:r>
        <w:t xml:space="preserve"> </w:t>
      </w:r>
    </w:p>
    <w:p w14:paraId="23B812E6" w14:textId="1E9CF4EB" w:rsidR="00915E08" w:rsidRDefault="00915E08" w:rsidP="00915E08">
      <w:pPr>
        <w:pStyle w:val="MELegal3"/>
        <w:keepNext/>
      </w:pPr>
      <w:r>
        <w:t xml:space="preserve">without limiting clause </w:t>
      </w:r>
      <w:r>
        <w:fldChar w:fldCharType="begin"/>
      </w:r>
      <w:r>
        <w:instrText xml:space="preserve"> REF _Ref119317245 \w \h </w:instrText>
      </w:r>
      <w:r>
        <w:fldChar w:fldCharType="separate"/>
      </w:r>
      <w:r w:rsidR="00547834">
        <w:t>3.13(a)</w:t>
      </w:r>
      <w:r>
        <w:fldChar w:fldCharType="end"/>
      </w:r>
      <w:r>
        <w:t>, it promptly notifies Council if it becomes aware, or reasonably suspects, that any item, product or materials used in connection with the Works is a Non-Conforming Building Product for that particular use.</w:t>
      </w:r>
    </w:p>
    <w:p w14:paraId="67B9C9C9" w14:textId="77777777" w:rsidR="00915E08" w:rsidRDefault="00915E08" w:rsidP="00915E08">
      <w:pPr>
        <w:pStyle w:val="MELegal2"/>
      </w:pPr>
      <w:bookmarkStart w:id="403" w:name="_Toc143529922"/>
      <w:bookmarkStart w:id="404" w:name="_Ref144281201"/>
      <w:bookmarkStart w:id="405" w:name="_Toc145327440"/>
      <w:r>
        <w:t>Council as an Authority</w:t>
      </w:r>
      <w:bookmarkEnd w:id="403"/>
      <w:bookmarkEnd w:id="404"/>
      <w:bookmarkEnd w:id="405"/>
    </w:p>
    <w:p w14:paraId="5D7F01C1" w14:textId="77777777" w:rsidR="00915E08" w:rsidRDefault="00915E08" w:rsidP="00915E08">
      <w:pPr>
        <w:pStyle w:val="MELegal3"/>
      </w:pPr>
      <w:r>
        <w:t xml:space="preserve">The Contractor acknowledges and agrees that: </w:t>
      </w:r>
    </w:p>
    <w:p w14:paraId="6C732BDE" w14:textId="77777777" w:rsidR="00915E08" w:rsidRDefault="00915E08" w:rsidP="00915E08">
      <w:pPr>
        <w:pStyle w:val="MELegal4"/>
      </w:pPr>
      <w:r>
        <w:t xml:space="preserve">nothing in this Contract will in any way unlawfully restrict or otherwise unlawfully affect the unfettered discretion of Council to exercise any of its respective statutory functions or powers; and </w:t>
      </w:r>
    </w:p>
    <w:p w14:paraId="1966CCED" w14:textId="77777777" w:rsidR="00915E08" w:rsidRDefault="00915E08" w:rsidP="00915E08">
      <w:pPr>
        <w:pStyle w:val="MELegal4"/>
      </w:pPr>
      <w:r>
        <w:t>anything which Council does, fails to do, or purports to do, pursuant to its statutory functions or powers will be deemed not to be an act or omission by Council under this Contract and will not entitle the Contractor to make any Claim against the Council arising out of the subject matter of this Contract.</w:t>
      </w:r>
    </w:p>
    <w:p w14:paraId="17D05B85" w14:textId="77777777" w:rsidR="00915E08" w:rsidRDefault="00915E08" w:rsidP="00915E08">
      <w:pPr>
        <w:pStyle w:val="MELegal3"/>
      </w:pPr>
      <w:r>
        <w:t>The Contractor acknowledges and agrees that:</w:t>
      </w:r>
    </w:p>
    <w:p w14:paraId="2F53B25E" w14:textId="77777777" w:rsidR="00915E08" w:rsidRDefault="00915E08" w:rsidP="00915E08">
      <w:pPr>
        <w:pStyle w:val="MELegal4"/>
      </w:pPr>
      <w:r>
        <w:t>there may be many Authorities (other than Council) with jurisdiction over aspects of the Works, all or parts of the Site and areas affected by the Work;</w:t>
      </w:r>
    </w:p>
    <w:p w14:paraId="38EE8AB4" w14:textId="77777777" w:rsidR="00915E08" w:rsidRDefault="00915E08" w:rsidP="00915E08">
      <w:pPr>
        <w:pStyle w:val="MELegal4"/>
      </w:pPr>
      <w:r>
        <w:t>such Authorities may from time to time exercise their statutory functions and powers in such a way as to disrupt, interfere with or otherwise affect the Work; and</w:t>
      </w:r>
    </w:p>
    <w:p w14:paraId="324BEAF7" w14:textId="77777777" w:rsidR="00915E08" w:rsidRPr="00AC47D0" w:rsidRDefault="00915E08" w:rsidP="00915E08">
      <w:pPr>
        <w:pStyle w:val="MELegal4"/>
      </w:pPr>
      <w:r>
        <w:t xml:space="preserve">except to the extent this Contract expressly provides otherwise, the Contractor will have no Claim against Council arising out of or in any way in connection with such occurrences.  </w:t>
      </w:r>
    </w:p>
    <w:p w14:paraId="641AED0F" w14:textId="77777777" w:rsidR="00915E08" w:rsidRPr="00264A63" w:rsidRDefault="00915E08" w:rsidP="00C10DFB">
      <w:pPr>
        <w:pStyle w:val="MELegal3"/>
        <w:numPr>
          <w:ilvl w:val="0"/>
          <w:numId w:val="0"/>
        </w:numPr>
      </w:pPr>
    </w:p>
    <w:p w14:paraId="3E42E00A" w14:textId="77777777" w:rsidR="007B0668" w:rsidRPr="00496933" w:rsidRDefault="007B0668" w:rsidP="007B0668">
      <w:pPr>
        <w:pStyle w:val="MELegal1"/>
      </w:pPr>
      <w:bookmarkStart w:id="406" w:name="_Ref381003983"/>
      <w:bookmarkStart w:id="407" w:name="_Ref89941642"/>
      <w:bookmarkStart w:id="408" w:name="_Toc145327441"/>
      <w:r w:rsidRPr="00496933">
        <w:t>Risk</w:t>
      </w:r>
      <w:bookmarkEnd w:id="406"/>
      <w:r>
        <w:t>, indemnity and insurance</w:t>
      </w:r>
      <w:bookmarkEnd w:id="407"/>
      <w:bookmarkEnd w:id="408"/>
    </w:p>
    <w:p w14:paraId="2699C4B7" w14:textId="77777777" w:rsidR="007B0668" w:rsidRPr="00496933" w:rsidRDefault="00D00FB7" w:rsidP="007B0668">
      <w:pPr>
        <w:pStyle w:val="MELegal2"/>
      </w:pPr>
      <w:bookmarkStart w:id="409" w:name="_Toc145327442"/>
      <w:r>
        <w:t>Risk and indemnity</w:t>
      </w:r>
      <w:bookmarkEnd w:id="409"/>
    </w:p>
    <w:p w14:paraId="741C553A" w14:textId="77777777" w:rsidR="007B0668" w:rsidRPr="00AB21A9" w:rsidRDefault="007B0668" w:rsidP="007B0668">
      <w:pPr>
        <w:keepNext/>
        <w:ind w:left="1361"/>
      </w:pPr>
      <w:r w:rsidRPr="00AB21A9">
        <w:t>The Contractor accepts the whole risk of executing the Works in accordance with the Contract and:</w:t>
      </w:r>
    </w:p>
    <w:p w14:paraId="7DFE8D79" w14:textId="19949D3B" w:rsidR="007B0668" w:rsidRPr="00886646" w:rsidRDefault="007B0668" w:rsidP="007B0668">
      <w:pPr>
        <w:pStyle w:val="MELegal3"/>
      </w:pPr>
      <w:r w:rsidRPr="00886646">
        <w:t xml:space="preserve">is responsible for the acts and omissions of all persons working for the Contractor or on the Contractor's behalf including Subcontractors; </w:t>
      </w:r>
    </w:p>
    <w:p w14:paraId="374326A8" w14:textId="7560B028" w:rsidR="00DE62AC" w:rsidRPr="00DE62AC" w:rsidRDefault="007B0668" w:rsidP="00DE62AC">
      <w:pPr>
        <w:pStyle w:val="MELegal3"/>
      </w:pPr>
      <w:bookmarkStart w:id="410" w:name="_Ref86827307"/>
      <w:r w:rsidRPr="00886646">
        <w:t>is</w:t>
      </w:r>
      <w:r w:rsidRPr="00264A63">
        <w:t xml:space="preserve"> solely liable for</w:t>
      </w:r>
      <w:bookmarkEnd w:id="410"/>
      <w:r w:rsidR="00DE62AC" w:rsidRPr="00DE62AC">
        <w:t xml:space="preserve"> loss of or damage to the Works (from any cause whatsoever), including the rectification in respect of any loss or damage to the Works:</w:t>
      </w:r>
    </w:p>
    <w:p w14:paraId="41B6EC20" w14:textId="77777777" w:rsidR="00DE62AC" w:rsidRPr="00DE62AC" w:rsidRDefault="00DE62AC" w:rsidP="00DE62AC">
      <w:pPr>
        <w:pStyle w:val="MELegal4"/>
      </w:pPr>
      <w:r w:rsidRPr="00DE62AC">
        <w:t>from the Commencement Date until 4:00pm on the Date of Practical Completion; and</w:t>
      </w:r>
    </w:p>
    <w:p w14:paraId="29866174" w14:textId="5A987D75" w:rsidR="007B0668" w:rsidRPr="00264A63" w:rsidRDefault="00DE62AC" w:rsidP="00C10DFB">
      <w:pPr>
        <w:pStyle w:val="MELegal4"/>
      </w:pPr>
      <w:r w:rsidRPr="00DE62AC">
        <w:t>during any period the Contractor is rectifying Defects or undertaking any other Works after the Date of Practical Completion</w:t>
      </w:r>
      <w:r>
        <w:t>;</w:t>
      </w:r>
    </w:p>
    <w:p w14:paraId="7F3ED570" w14:textId="11F25B7E" w:rsidR="00915E08" w:rsidRDefault="00915E08" w:rsidP="0029609C">
      <w:pPr>
        <w:pStyle w:val="MELegal3"/>
      </w:pPr>
      <w:r w:rsidRPr="00AC47D0">
        <w:t>must fully indemnify Council against any such loss, damage or Claims, to the extent of the Contractor's liability under clause</w:t>
      </w:r>
      <w:r w:rsidR="00DE62AC">
        <w:t xml:space="preserve"> </w:t>
      </w:r>
      <w:r w:rsidR="000B04F8">
        <w:fldChar w:fldCharType="begin"/>
      </w:r>
      <w:r w:rsidR="000B04F8">
        <w:instrText xml:space="preserve"> REF _Ref86827307 \w \h </w:instrText>
      </w:r>
      <w:r w:rsidR="000B04F8">
        <w:fldChar w:fldCharType="separate"/>
      </w:r>
      <w:r w:rsidR="00547834">
        <w:t>4.1(b)</w:t>
      </w:r>
      <w:r w:rsidR="000B04F8">
        <w:fldChar w:fldCharType="end"/>
      </w:r>
      <w:r>
        <w:t>;</w:t>
      </w:r>
    </w:p>
    <w:p w14:paraId="23557AC8" w14:textId="30F5A651" w:rsidR="007B0668" w:rsidRPr="00886646" w:rsidRDefault="00915E08" w:rsidP="00C10DFB">
      <w:pPr>
        <w:pStyle w:val="MELegal3"/>
      </w:pPr>
      <w:r>
        <w:t xml:space="preserve">indemnifies Council and Council’s </w:t>
      </w:r>
      <w:r w:rsidRPr="004B2590">
        <w:t xml:space="preserve">officers, employees and agents </w:t>
      </w:r>
      <w:r w:rsidR="001B3E80">
        <w:t>for</w:t>
      </w:r>
      <w:r>
        <w:t xml:space="preserve"> any Claims</w:t>
      </w:r>
      <w:r w:rsidR="001B3E80">
        <w:t xml:space="preserve"> in connection with</w:t>
      </w:r>
      <w:r>
        <w:t>:</w:t>
      </w:r>
    </w:p>
    <w:p w14:paraId="215403C1" w14:textId="5AFA4246" w:rsidR="007B0668" w:rsidRPr="00886646" w:rsidRDefault="007B0668" w:rsidP="0029609C">
      <w:pPr>
        <w:pStyle w:val="MELegal4"/>
      </w:pPr>
      <w:r w:rsidRPr="00886646">
        <w:t>injury or death to any person and/or loss of or damage to any property (including Council’s property</w:t>
      </w:r>
      <w:r w:rsidR="00DE62AC">
        <w:t xml:space="preserve"> and the Works</w:t>
      </w:r>
      <w:r w:rsidRPr="00886646">
        <w:t>); and</w:t>
      </w:r>
    </w:p>
    <w:p w14:paraId="2F20C653" w14:textId="3C0F49A0" w:rsidR="007B0668" w:rsidRPr="00886646" w:rsidRDefault="007B0668" w:rsidP="0029609C">
      <w:pPr>
        <w:pStyle w:val="MELegal4"/>
      </w:pPr>
      <w:r w:rsidRPr="00795DE7">
        <w:t xml:space="preserve">loss or damage resulting from damage to </w:t>
      </w:r>
      <w:r>
        <w:t>any overhead utility lines, underground pipes, conduits or cables</w:t>
      </w:r>
      <w:r w:rsidR="0029609C">
        <w:t xml:space="preserve"> or other public or private utility plant or services</w:t>
      </w:r>
      <w:r>
        <w:t>.</w:t>
      </w:r>
    </w:p>
    <w:p w14:paraId="1765355F" w14:textId="75A12D2F" w:rsidR="007B0668" w:rsidRPr="00264A63" w:rsidRDefault="007B0668" w:rsidP="007B0668">
      <w:pPr>
        <w:ind w:left="2041"/>
      </w:pPr>
      <w:r w:rsidRPr="00264A63">
        <w:t xml:space="preserve">which arises out of or results from or </w:t>
      </w:r>
      <w:r>
        <w:t>the Contractor</w:t>
      </w:r>
      <w:r w:rsidRPr="00264A63">
        <w:t xml:space="preserve"> carrying out the Works </w:t>
      </w:r>
      <w:r w:rsidRPr="004A1ED9">
        <w:rPr>
          <w:bCs/>
        </w:rPr>
        <w:t>except to the extent that</w:t>
      </w:r>
      <w:r w:rsidRPr="00264A63">
        <w:t xml:space="preserve"> such loss or damage, injury or death is caused by the negligence or default of </w:t>
      </w:r>
      <w:r w:rsidR="00362FC4" w:rsidRPr="00362FC4">
        <w:t>Council or its officers, employees or agents</w:t>
      </w:r>
      <w:r w:rsidRPr="00264A63">
        <w:t xml:space="preserve">; </w:t>
      </w:r>
      <w:r w:rsidR="00915E08">
        <w:t>and</w:t>
      </w:r>
    </w:p>
    <w:p w14:paraId="17858F22" w14:textId="0FC532EE" w:rsidR="00B00BE3" w:rsidRPr="00886646" w:rsidRDefault="00B00BE3" w:rsidP="00B00BE3">
      <w:pPr>
        <w:pStyle w:val="MELegal3"/>
      </w:pPr>
      <w:r w:rsidRPr="00886646">
        <w:t>must, to the maximum extent permitted by law, indemnify and keep indemnified Council and its officers, employees and agents against all Claims arising from or contributed to by:</w:t>
      </w:r>
    </w:p>
    <w:p w14:paraId="79D0CC76" w14:textId="1F76AFF7" w:rsidR="00B00BE3" w:rsidRPr="00886646" w:rsidRDefault="00B00BE3" w:rsidP="00B00BE3">
      <w:pPr>
        <w:pStyle w:val="MELegal4"/>
      </w:pPr>
      <w:r w:rsidRPr="00886646">
        <w:t>the Contractor's acts or omissions or acts or omissions of the Contractor's Personnel (whether wilful, negligent or otherwise)</w:t>
      </w:r>
      <w:r w:rsidR="00915E08">
        <w:t xml:space="preserve"> the carrying out of the Work</w:t>
      </w:r>
      <w:r w:rsidRPr="00886646">
        <w:t>;</w:t>
      </w:r>
      <w:r w:rsidR="00915E08">
        <w:t xml:space="preserve"> and</w:t>
      </w:r>
      <w:r w:rsidRPr="00886646">
        <w:t xml:space="preserve"> </w:t>
      </w:r>
    </w:p>
    <w:p w14:paraId="5A40C526" w14:textId="4026757B" w:rsidR="00B00BE3" w:rsidRPr="00886646" w:rsidRDefault="00B00BE3" w:rsidP="00B00BE3">
      <w:pPr>
        <w:pStyle w:val="MELegal4"/>
      </w:pPr>
      <w:r w:rsidRPr="00886646">
        <w:t xml:space="preserve">breach by the Contractor of </w:t>
      </w:r>
      <w:r w:rsidR="00915E08">
        <w:t xml:space="preserve">any of </w:t>
      </w:r>
      <w:r w:rsidRPr="00886646">
        <w:t xml:space="preserve">the Contractor's </w:t>
      </w:r>
      <w:r w:rsidR="00915E08">
        <w:t xml:space="preserve">warranties or </w:t>
      </w:r>
      <w:r w:rsidRPr="00886646">
        <w:t>obligations under clause</w:t>
      </w:r>
      <w:r w:rsidR="00915E08">
        <w:t>s</w:t>
      </w:r>
      <w:r w:rsidR="000B04F8">
        <w:t xml:space="preserve"> </w:t>
      </w:r>
      <w:r w:rsidR="000B04F8">
        <w:fldChar w:fldCharType="begin"/>
      </w:r>
      <w:r w:rsidR="000B04F8">
        <w:instrText xml:space="preserve"> REF _Ref380994432 \w \h </w:instrText>
      </w:r>
      <w:r w:rsidR="000B04F8">
        <w:fldChar w:fldCharType="separate"/>
      </w:r>
      <w:r w:rsidR="00547834">
        <w:t>3.2</w:t>
      </w:r>
      <w:r w:rsidR="000B04F8">
        <w:fldChar w:fldCharType="end"/>
      </w:r>
      <w:r w:rsidR="000B04F8">
        <w:t xml:space="preserve">, </w:t>
      </w:r>
      <w:r w:rsidR="000B04F8">
        <w:fldChar w:fldCharType="begin"/>
      </w:r>
      <w:r w:rsidR="000B04F8">
        <w:instrText xml:space="preserve"> REF _Ref86827384 \w \h </w:instrText>
      </w:r>
      <w:r w:rsidR="000B04F8">
        <w:fldChar w:fldCharType="separate"/>
      </w:r>
      <w:r w:rsidR="00547834">
        <w:t>3.3</w:t>
      </w:r>
      <w:r w:rsidR="000B04F8">
        <w:fldChar w:fldCharType="end"/>
      </w:r>
      <w:r w:rsidR="000B04F8">
        <w:t xml:space="preserve">, </w:t>
      </w:r>
      <w:r w:rsidR="000B04F8">
        <w:fldChar w:fldCharType="begin"/>
      </w:r>
      <w:r w:rsidR="000B04F8">
        <w:instrText xml:space="preserve"> REF _Ref380994197 \w \h </w:instrText>
      </w:r>
      <w:r w:rsidR="000B04F8">
        <w:fldChar w:fldCharType="separate"/>
      </w:r>
      <w:r w:rsidR="00547834">
        <w:t>3.4</w:t>
      </w:r>
      <w:r w:rsidR="000B04F8">
        <w:fldChar w:fldCharType="end"/>
      </w:r>
      <w:r w:rsidR="000B04F8">
        <w:t xml:space="preserve">, </w:t>
      </w:r>
      <w:r w:rsidR="000B04F8">
        <w:fldChar w:fldCharType="begin"/>
      </w:r>
      <w:r w:rsidR="000B04F8">
        <w:instrText xml:space="preserve"> REF _Ref380157407 \w \h </w:instrText>
      </w:r>
      <w:r w:rsidR="000B04F8">
        <w:fldChar w:fldCharType="separate"/>
      </w:r>
      <w:r w:rsidR="00547834">
        <w:t>3.5</w:t>
      </w:r>
      <w:r w:rsidR="000B04F8">
        <w:fldChar w:fldCharType="end"/>
      </w:r>
      <w:r w:rsidR="000B04F8">
        <w:t xml:space="preserve"> or </w:t>
      </w:r>
      <w:r w:rsidR="000B04F8">
        <w:fldChar w:fldCharType="begin"/>
      </w:r>
      <w:r w:rsidR="000B04F8">
        <w:instrText xml:space="preserve"> REF _Ref84834117 \w \h </w:instrText>
      </w:r>
      <w:r w:rsidR="000B04F8">
        <w:fldChar w:fldCharType="separate"/>
      </w:r>
      <w:r w:rsidR="00547834">
        <w:t>3.11</w:t>
      </w:r>
      <w:r w:rsidR="000B04F8">
        <w:fldChar w:fldCharType="end"/>
      </w:r>
      <w:r w:rsidR="00915E08">
        <w:t>.</w:t>
      </w:r>
    </w:p>
    <w:p w14:paraId="5D539AA5" w14:textId="77777777" w:rsidR="007B0668" w:rsidRPr="00264A63" w:rsidRDefault="007B0668" w:rsidP="007B0668">
      <w:pPr>
        <w:pStyle w:val="MELegal2"/>
      </w:pPr>
      <w:bookmarkStart w:id="411" w:name="_Toc144220598"/>
      <w:bookmarkStart w:id="412" w:name="_Toc144297912"/>
      <w:bookmarkStart w:id="413" w:name="_Ref89942103"/>
      <w:bookmarkStart w:id="414" w:name="_Ref89942240"/>
      <w:bookmarkStart w:id="415" w:name="_Toc145327443"/>
      <w:bookmarkEnd w:id="411"/>
      <w:bookmarkEnd w:id="412"/>
      <w:r>
        <w:t>The Contractor's</w:t>
      </w:r>
      <w:r w:rsidRPr="00264A63">
        <w:t xml:space="preserve"> insurance obligations</w:t>
      </w:r>
      <w:bookmarkEnd w:id="413"/>
      <w:bookmarkEnd w:id="414"/>
      <w:bookmarkEnd w:id="415"/>
    </w:p>
    <w:p w14:paraId="6B6082EF" w14:textId="77777777" w:rsidR="007B0668" w:rsidRPr="00264A63" w:rsidRDefault="007B0668" w:rsidP="007B0668">
      <w:pPr>
        <w:pStyle w:val="MELegal3"/>
      </w:pPr>
      <w:r>
        <w:t>The Contractor</w:t>
      </w:r>
      <w:r w:rsidRPr="00264A63">
        <w:t xml:space="preserve"> must:</w:t>
      </w:r>
    </w:p>
    <w:p w14:paraId="708BF73E" w14:textId="25962450" w:rsidR="007B0668" w:rsidRPr="00264A63" w:rsidRDefault="007B0668" w:rsidP="007B0668">
      <w:pPr>
        <w:pStyle w:val="MELegal4"/>
      </w:pPr>
      <w:r w:rsidRPr="00264A63">
        <w:t xml:space="preserve">at all times during the Contract, keep and maintain appropriate insurance policies of the types and to the values as stated in </w:t>
      </w:r>
      <w:r>
        <w:t>Item </w:t>
      </w:r>
      <w:r>
        <w:rPr>
          <w:highlight w:val="cyan"/>
        </w:rPr>
        <w:fldChar w:fldCharType="begin"/>
      </w:r>
      <w:r>
        <w:instrText xml:space="preserve"> REF _Ref86826306 \w \h </w:instrText>
      </w:r>
      <w:r>
        <w:rPr>
          <w:highlight w:val="cyan"/>
        </w:rPr>
      </w:r>
      <w:r>
        <w:rPr>
          <w:highlight w:val="cyan"/>
        </w:rPr>
        <w:fldChar w:fldCharType="separate"/>
      </w:r>
      <w:r w:rsidR="00547834">
        <w:t>24</w:t>
      </w:r>
      <w:r>
        <w:rPr>
          <w:highlight w:val="cyan"/>
        </w:rPr>
        <w:fldChar w:fldCharType="end"/>
      </w:r>
      <w:r w:rsidRPr="00264A63">
        <w:t>; and</w:t>
      </w:r>
    </w:p>
    <w:p w14:paraId="4498FF6F" w14:textId="77777777" w:rsidR="007B0668" w:rsidRDefault="007B0668" w:rsidP="007B0668">
      <w:pPr>
        <w:pStyle w:val="MELegal4"/>
      </w:pPr>
      <w:r w:rsidRPr="00264A63">
        <w:t>promptly provide Council with evidence of the insurance</w:t>
      </w:r>
      <w:r>
        <w:t xml:space="preserve"> within 10 Business Days of the Commencement Date of this Contract and otherwise</w:t>
      </w:r>
      <w:r w:rsidRPr="00264A63">
        <w:t xml:space="preserve"> if and when requested by Council</w:t>
      </w:r>
      <w:r>
        <w:t>'s</w:t>
      </w:r>
      <w:r w:rsidRPr="00264A63">
        <w:t xml:space="preserve"> Representative.  </w:t>
      </w:r>
    </w:p>
    <w:p w14:paraId="3C8C0D2E" w14:textId="4D7EE22A" w:rsidR="007B0668" w:rsidRDefault="007B0668" w:rsidP="007B0668">
      <w:pPr>
        <w:pStyle w:val="MELegal3"/>
        <w:rPr>
          <w:rFonts w:cs="Arial"/>
        </w:rPr>
      </w:pPr>
      <w:r w:rsidRPr="00C44FB6">
        <w:rPr>
          <w:rFonts w:cs="Arial"/>
        </w:rPr>
        <w:t>Each insurance policy must:</w:t>
      </w:r>
    </w:p>
    <w:p w14:paraId="17B74F49" w14:textId="0D2E96E1" w:rsidR="00915E08" w:rsidRPr="00C44FB6" w:rsidRDefault="00915E08" w:rsidP="00C10DFB">
      <w:pPr>
        <w:pStyle w:val="MELegal4"/>
        <w:rPr>
          <w:rFonts w:cs="Arial"/>
        </w:rPr>
      </w:pPr>
      <w:r>
        <w:rPr>
          <w:rFonts w:cs="Arial"/>
        </w:rPr>
        <w:t>except for workers’ compensation insurance:</w:t>
      </w:r>
    </w:p>
    <w:p w14:paraId="63E27EF7" w14:textId="3843CAB7" w:rsidR="007B0668" w:rsidRPr="00C44FB6" w:rsidRDefault="007B0668" w:rsidP="00C10DFB">
      <w:pPr>
        <w:pStyle w:val="MELegal5"/>
      </w:pPr>
      <w:r w:rsidRPr="00C44FB6">
        <w:t>be in the joint names of the parties;</w:t>
      </w:r>
      <w:r w:rsidR="00915E08">
        <w:t xml:space="preserve"> and</w:t>
      </w:r>
    </w:p>
    <w:p w14:paraId="032DC118" w14:textId="77777777" w:rsidR="007B0668" w:rsidRPr="00C44FB6" w:rsidRDefault="007B0668" w:rsidP="00C10DFB">
      <w:pPr>
        <w:pStyle w:val="MELegal5"/>
      </w:pPr>
      <w:r w:rsidRPr="00C44FB6">
        <w:t>cover the:</w:t>
      </w:r>
    </w:p>
    <w:p w14:paraId="0D5576C3" w14:textId="77777777" w:rsidR="007B0668" w:rsidRPr="00C44FB6" w:rsidRDefault="007B0668" w:rsidP="00C10DFB">
      <w:pPr>
        <w:pStyle w:val="MELegal6"/>
      </w:pPr>
      <w:r w:rsidRPr="00C44FB6">
        <w:t>respective rights and interests; and</w:t>
      </w:r>
    </w:p>
    <w:p w14:paraId="22B9BD6F" w14:textId="77777777" w:rsidR="007B0668" w:rsidRPr="00C44FB6" w:rsidRDefault="007B0668" w:rsidP="00C10DFB">
      <w:pPr>
        <w:pStyle w:val="MELegal6"/>
      </w:pPr>
      <w:r w:rsidRPr="00C44FB6">
        <w:t>liabilities to third parties (as applicable),</w:t>
      </w:r>
    </w:p>
    <w:p w14:paraId="4AA50456" w14:textId="77777777" w:rsidR="007B0668" w:rsidRPr="00C44FB6" w:rsidRDefault="007B0668" w:rsidP="00C10DFB">
      <w:pPr>
        <w:pStyle w:val="MELegal4"/>
        <w:numPr>
          <w:ilvl w:val="0"/>
          <w:numId w:val="0"/>
        </w:numPr>
        <w:ind w:left="3244" w:firstLine="158"/>
      </w:pPr>
      <w:r w:rsidRPr="00C44FB6">
        <w:t>of the parties from time to time</w:t>
      </w:r>
      <w:r w:rsidR="004E7952">
        <w:t>;</w:t>
      </w:r>
    </w:p>
    <w:p w14:paraId="37A42A9A" w14:textId="77777777" w:rsidR="007B0668" w:rsidRPr="00C44FB6" w:rsidRDefault="007B0668" w:rsidP="007B0668">
      <w:pPr>
        <w:pStyle w:val="MELegal4"/>
      </w:pPr>
      <w:r w:rsidRPr="00C44FB6">
        <w:t>in respect of public liability insurance, cover the parties’ respective liability to each other for loss or damage to property and the death of or injury to any person (other than liability which the law requires to be covered under a workers compensation insurance policy); and</w:t>
      </w:r>
    </w:p>
    <w:p w14:paraId="30031F87" w14:textId="77777777" w:rsidR="007B0668" w:rsidRDefault="007B0668" w:rsidP="007B0668">
      <w:pPr>
        <w:pStyle w:val="MELegal4"/>
      </w:pPr>
      <w:r w:rsidRPr="00C44FB6">
        <w:t>be with an insurer and otherwise in terms both approved in writing by the Council (which approvals must not be unreasonably withheld).</w:t>
      </w:r>
    </w:p>
    <w:p w14:paraId="02DD3FC2" w14:textId="77777777" w:rsidR="007B0668" w:rsidRPr="00264A63" w:rsidRDefault="007B0668" w:rsidP="007B0668">
      <w:pPr>
        <w:pStyle w:val="MELegal2"/>
      </w:pPr>
      <w:bookmarkStart w:id="416" w:name="_Ref418260612"/>
      <w:bookmarkStart w:id="417" w:name="_Toc145327444"/>
      <w:r w:rsidRPr="00264A63">
        <w:t>Council’s insurance obligations</w:t>
      </w:r>
      <w:bookmarkEnd w:id="416"/>
      <w:bookmarkEnd w:id="417"/>
    </w:p>
    <w:p w14:paraId="7CE3B46A" w14:textId="77777777" w:rsidR="007B0668" w:rsidRPr="00264A63" w:rsidRDefault="007B0668" w:rsidP="007B0668">
      <w:pPr>
        <w:ind w:left="1360"/>
      </w:pPr>
      <w:r w:rsidRPr="00264A63">
        <w:t>Council will keep and maintain appropriate insurance policies of the types and to the values as stated in the Contract Particulars while:</w:t>
      </w:r>
    </w:p>
    <w:p w14:paraId="468D3687" w14:textId="65BB3698" w:rsidR="007B0668" w:rsidRPr="00264A63" w:rsidRDefault="007B0668" w:rsidP="007B0668">
      <w:pPr>
        <w:pStyle w:val="MELegal3"/>
      </w:pPr>
      <w:r w:rsidRPr="00264A63">
        <w:t xml:space="preserve">in respect of the Works insurance, </w:t>
      </w:r>
      <w:r>
        <w:t>the Contractor</w:t>
      </w:r>
      <w:r w:rsidRPr="00264A63">
        <w:t xml:space="preserve"> ha</w:t>
      </w:r>
      <w:r>
        <w:t>s</w:t>
      </w:r>
      <w:r w:rsidRPr="00264A63">
        <w:t xml:space="preserve"> an interest in the Works, up until </w:t>
      </w:r>
      <w:r w:rsidR="00915E08">
        <w:t xml:space="preserve">the Date of </w:t>
      </w:r>
      <w:r w:rsidRPr="00264A63">
        <w:t>Practical Completion; and</w:t>
      </w:r>
    </w:p>
    <w:p w14:paraId="3271B8BA" w14:textId="77777777" w:rsidR="007B0668" w:rsidRDefault="007B0668" w:rsidP="007B0668">
      <w:pPr>
        <w:pStyle w:val="MELegal3"/>
      </w:pPr>
      <w:r w:rsidRPr="00264A63">
        <w:t xml:space="preserve">in respect of public liability insurance, while </w:t>
      </w:r>
      <w:r>
        <w:t>the Contractor</w:t>
      </w:r>
      <w:r w:rsidRPr="00264A63">
        <w:t xml:space="preserve"> </w:t>
      </w:r>
      <w:r>
        <w:t>is</w:t>
      </w:r>
      <w:r w:rsidRPr="00264A63">
        <w:t xml:space="preserve"> carrying out the Works on the Site.</w:t>
      </w:r>
    </w:p>
    <w:p w14:paraId="4FC88FAF" w14:textId="77777777" w:rsidR="007B0668" w:rsidRPr="00264A63" w:rsidRDefault="00F254B2" w:rsidP="007B0668">
      <w:pPr>
        <w:pStyle w:val="MELegal2"/>
      </w:pPr>
      <w:bookmarkStart w:id="418" w:name="_Toc145327445"/>
      <w:r>
        <w:t>Council</w:t>
      </w:r>
      <w:r w:rsidR="007B0668" w:rsidRPr="00264A63">
        <w:t xml:space="preserve"> insurance policies</w:t>
      </w:r>
      <w:bookmarkEnd w:id="418"/>
      <w:r w:rsidR="007B0668">
        <w:t xml:space="preserve"> </w:t>
      </w:r>
    </w:p>
    <w:p w14:paraId="5C3D1DCA" w14:textId="7F609F0C" w:rsidR="007B0668" w:rsidRPr="00A60D0F" w:rsidRDefault="007B0668" w:rsidP="00C1152D">
      <w:pPr>
        <w:ind w:left="1360"/>
        <w:jc w:val="left"/>
        <w:rPr>
          <w:rFonts w:cs="Arial"/>
        </w:rPr>
      </w:pPr>
      <w:r w:rsidRPr="00A60D0F">
        <w:rPr>
          <w:rFonts w:cs="Arial"/>
        </w:rPr>
        <w:t xml:space="preserve">General information about Council's Principal Arranged Construction Insurance Program can be found at: </w:t>
      </w:r>
      <w:hyperlink r:id="rId19" w:history="1">
        <w:r w:rsidRPr="00C1152D">
          <w:rPr>
            <w:rStyle w:val="Hyperlink"/>
            <w:rFonts w:cs="Arial"/>
          </w:rPr>
          <w:t>http://www.brisbane.qld.gov.au/about-council/governance-strategy/economic-development/doing-business-brisbane/business-opportunities/selling-council/how-council-buys/councils-principal-arranged-construction-insurance-program</w:t>
        </w:r>
      </w:hyperlink>
    </w:p>
    <w:p w14:paraId="2FACB9D5" w14:textId="77777777" w:rsidR="007B0668" w:rsidRPr="00A60D0F" w:rsidRDefault="007B0668" w:rsidP="007B0668">
      <w:pPr>
        <w:pStyle w:val="MELegal2"/>
        <w:rPr>
          <w:rFonts w:cs="Arial"/>
        </w:rPr>
      </w:pPr>
      <w:bookmarkStart w:id="419" w:name="_Toc145327446"/>
      <w:r w:rsidRPr="00A60D0F">
        <w:rPr>
          <w:rFonts w:cs="Arial"/>
        </w:rPr>
        <w:t>Claims process</w:t>
      </w:r>
      <w:bookmarkEnd w:id="419"/>
    </w:p>
    <w:p w14:paraId="1061E5FE" w14:textId="58D46415" w:rsidR="007B0668" w:rsidRPr="00A60D0F" w:rsidRDefault="007B0668" w:rsidP="007B0668">
      <w:pPr>
        <w:ind w:left="1360"/>
        <w:rPr>
          <w:rFonts w:cs="Arial"/>
        </w:rPr>
      </w:pPr>
      <w:r w:rsidRPr="00A60D0F">
        <w:rPr>
          <w:rFonts w:cs="Arial"/>
        </w:rPr>
        <w:t xml:space="preserve">If any claims are to be made under any of the insurance policies that Council keeps and maintains under clause </w:t>
      </w:r>
      <w:r w:rsidRPr="00A60D0F">
        <w:rPr>
          <w:rFonts w:cs="Arial"/>
        </w:rPr>
        <w:fldChar w:fldCharType="begin"/>
      </w:r>
      <w:r w:rsidRPr="00A60D0F">
        <w:rPr>
          <w:rFonts w:cs="Arial"/>
        </w:rPr>
        <w:instrText xml:space="preserve"> REF _Ref418260612 \r \h  \* MERGEFORMAT </w:instrText>
      </w:r>
      <w:r w:rsidRPr="00A60D0F">
        <w:rPr>
          <w:rFonts w:cs="Arial"/>
        </w:rPr>
      </w:r>
      <w:r w:rsidRPr="00A60D0F">
        <w:rPr>
          <w:rFonts w:cs="Arial"/>
        </w:rPr>
        <w:fldChar w:fldCharType="separate"/>
      </w:r>
      <w:r w:rsidR="00547834">
        <w:rPr>
          <w:rFonts w:cs="Arial"/>
        </w:rPr>
        <w:t>4.3</w:t>
      </w:r>
      <w:r w:rsidRPr="00A60D0F">
        <w:rPr>
          <w:rFonts w:cs="Arial"/>
        </w:rPr>
        <w:fldChar w:fldCharType="end"/>
      </w:r>
      <w:r w:rsidRPr="00A60D0F">
        <w:rPr>
          <w:rFonts w:cs="Arial"/>
        </w:rPr>
        <w:t xml:space="preserve">, the Contractor must comply with the claims process in the PACI Claims Procedure Manual available by  emailing Council at: </w:t>
      </w:r>
      <w:hyperlink r:id="rId20" w:history="1">
        <w:r w:rsidRPr="00A60D0F">
          <w:rPr>
            <w:rStyle w:val="Hyperlink"/>
            <w:rFonts w:cs="Arial"/>
          </w:rPr>
          <w:t>CAG-ASES-Insurance@brisbane.qld.gov.au</w:t>
        </w:r>
      </w:hyperlink>
    </w:p>
    <w:p w14:paraId="16C0EAF0" w14:textId="77777777" w:rsidR="007B0668" w:rsidRPr="00264A63" w:rsidRDefault="007B0668" w:rsidP="007B0668">
      <w:pPr>
        <w:pStyle w:val="MELegal2"/>
      </w:pPr>
      <w:bookmarkStart w:id="420" w:name="_Toc145327447"/>
      <w:r w:rsidRPr="00264A63">
        <w:t>Uninsured risk and insurance claim deductibles</w:t>
      </w:r>
      <w:bookmarkEnd w:id="420"/>
    </w:p>
    <w:p w14:paraId="0201AC5E" w14:textId="77777777" w:rsidR="007B0668" w:rsidRPr="00264A63" w:rsidRDefault="007B0668" w:rsidP="007B0668">
      <w:pPr>
        <w:ind w:left="1360"/>
      </w:pPr>
      <w:r>
        <w:t>The Contractor</w:t>
      </w:r>
      <w:r w:rsidRPr="00264A63">
        <w:t xml:space="preserve"> </w:t>
      </w:r>
      <w:r>
        <w:t>is</w:t>
      </w:r>
      <w:r w:rsidRPr="00264A63">
        <w:t xml:space="preserve"> responsible for all uninsured risk and the excess as stated in the policy for any insurance claims.</w:t>
      </w:r>
      <w:r>
        <w:t xml:space="preserve"> </w:t>
      </w:r>
      <w:r w:rsidRPr="00264A63">
        <w:t xml:space="preserve">Refer to the policies for details of risks insured and applicable excesses. </w:t>
      </w:r>
    </w:p>
    <w:p w14:paraId="153E47F3" w14:textId="77777777" w:rsidR="007B0668" w:rsidRPr="00496933" w:rsidRDefault="007B0668" w:rsidP="007B0668">
      <w:pPr>
        <w:pStyle w:val="MELegal1"/>
      </w:pPr>
      <w:bookmarkStart w:id="421" w:name="_Ref380993820"/>
      <w:bookmarkStart w:id="422" w:name="_Toc145327448"/>
      <w:r w:rsidRPr="00496933">
        <w:t xml:space="preserve">Variations, Extensions of Time and </w:t>
      </w:r>
      <w:bookmarkEnd w:id="421"/>
      <w:r w:rsidR="00A26F96">
        <w:t>Claims</w:t>
      </w:r>
      <w:bookmarkEnd w:id="422"/>
    </w:p>
    <w:p w14:paraId="115AF8CB" w14:textId="77777777" w:rsidR="00075BC0" w:rsidRPr="00264A63" w:rsidRDefault="00075BC0" w:rsidP="00BD737D">
      <w:pPr>
        <w:pStyle w:val="MELegal2"/>
      </w:pPr>
      <w:bookmarkStart w:id="423" w:name="_Ref450212492"/>
      <w:bookmarkStart w:id="424" w:name="_Toc145327449"/>
      <w:r w:rsidRPr="00264A63">
        <w:t>Work</w:t>
      </w:r>
      <w:r w:rsidR="002F1DB2">
        <w:t>s</w:t>
      </w:r>
      <w:r w:rsidRPr="00264A63">
        <w:t xml:space="preserve"> Program</w:t>
      </w:r>
      <w:bookmarkEnd w:id="423"/>
      <w:bookmarkEnd w:id="424"/>
    </w:p>
    <w:p w14:paraId="6A07411C" w14:textId="77777777" w:rsidR="00075BC0" w:rsidRPr="00BD737D" w:rsidRDefault="00357EBE" w:rsidP="00763C4A">
      <w:pPr>
        <w:ind w:left="1361"/>
      </w:pPr>
      <w:r w:rsidRPr="00BD737D">
        <w:t>The Contractor</w:t>
      </w:r>
      <w:r w:rsidR="00075BC0" w:rsidRPr="00BD737D">
        <w:t xml:space="preserve"> must prepare and obtain Council</w:t>
      </w:r>
      <w:r w:rsidR="00134D9A" w:rsidRPr="00BD737D">
        <w:t>'s</w:t>
      </w:r>
      <w:r w:rsidR="00075BC0" w:rsidRPr="00BD737D">
        <w:t xml:space="preserve"> Representative's approval to a work program before commencing the Works and </w:t>
      </w:r>
      <w:r w:rsidRPr="00BD737D">
        <w:t>the Contractor</w:t>
      </w:r>
      <w:r w:rsidR="00075BC0" w:rsidRPr="00BD737D">
        <w:t xml:space="preserve"> must:</w:t>
      </w:r>
    </w:p>
    <w:p w14:paraId="3359C64F" w14:textId="77777777" w:rsidR="00075BC0" w:rsidRPr="00264A63" w:rsidRDefault="00075BC0" w:rsidP="00BD737D">
      <w:pPr>
        <w:pStyle w:val="MELegal3"/>
      </w:pPr>
      <w:r w:rsidRPr="00264A63">
        <w:t>promptly update and obtain Council</w:t>
      </w:r>
      <w:r w:rsidR="00877742">
        <w:t>'s</w:t>
      </w:r>
      <w:r w:rsidRPr="00264A63">
        <w:t xml:space="preserve"> Representative's further approval to the work program whenever necessary to ensure the work program remains current; and</w:t>
      </w:r>
    </w:p>
    <w:p w14:paraId="16199733" w14:textId="77777777" w:rsidR="00075BC0" w:rsidRPr="00264A63" w:rsidRDefault="00075BC0" w:rsidP="00BD737D">
      <w:pPr>
        <w:pStyle w:val="MELegal3"/>
      </w:pPr>
      <w:r w:rsidRPr="00264A63">
        <w:t>carry out the Work in accordance with the approved work program;</w:t>
      </w:r>
    </w:p>
    <w:p w14:paraId="6ECA327A" w14:textId="77777777" w:rsidR="00075BC0" w:rsidRPr="00763C4A" w:rsidRDefault="00075BC0" w:rsidP="00763C4A">
      <w:pPr>
        <w:ind w:left="1361"/>
      </w:pPr>
      <w:r w:rsidRPr="00763C4A">
        <w:t>but the work program will not comprise part of the Contract and no approval by Council</w:t>
      </w:r>
      <w:r w:rsidR="00134D9A" w:rsidRPr="00763C4A">
        <w:t>'s</w:t>
      </w:r>
      <w:r w:rsidRPr="00763C4A">
        <w:t xml:space="preserve"> Representative in respect of the work program will:</w:t>
      </w:r>
    </w:p>
    <w:p w14:paraId="5DFF5FF0" w14:textId="628B23A7" w:rsidR="00075BC0" w:rsidRPr="00264A63" w:rsidRDefault="00075BC0" w:rsidP="00BD737D">
      <w:pPr>
        <w:pStyle w:val="MELegal3"/>
      </w:pPr>
      <w:r w:rsidRPr="00264A63">
        <w:t xml:space="preserve">affect </w:t>
      </w:r>
      <w:r w:rsidR="008D6E05">
        <w:t>the Contractor's</w:t>
      </w:r>
      <w:r w:rsidRPr="00264A63">
        <w:t xml:space="preserve"> obligations under the Contract (including the obligation to achieve Practical Completion by the </w:t>
      </w:r>
      <w:r w:rsidR="00A41DC4">
        <w:t xml:space="preserve">Date for Practical </w:t>
      </w:r>
      <w:r w:rsidRPr="00264A63">
        <w:t xml:space="preserve">Completion) or prejudice any right of Council arising from </w:t>
      </w:r>
      <w:r w:rsidR="008D6E05">
        <w:t>the Contractor's</w:t>
      </w:r>
      <w:r w:rsidRPr="00264A63">
        <w:t xml:space="preserve"> previous failure to comply with the work program;</w:t>
      </w:r>
    </w:p>
    <w:p w14:paraId="29107080" w14:textId="7A617D1D" w:rsidR="00075BC0" w:rsidRPr="00264A63" w:rsidRDefault="00075BC0" w:rsidP="00BD737D">
      <w:pPr>
        <w:pStyle w:val="MELegal3"/>
      </w:pPr>
      <w:r w:rsidRPr="00264A63">
        <w:t xml:space="preserve">be taken to evidence or constitute a direction to accelerate, delay or suspend the Works or a Variation under </w:t>
      </w:r>
      <w:r w:rsidR="00134D9A">
        <w:t>c</w:t>
      </w:r>
      <w:r w:rsidR="00970CDC">
        <w:t>lause </w:t>
      </w:r>
      <w:r w:rsidR="001D6762">
        <w:fldChar w:fldCharType="begin"/>
      </w:r>
      <w:r w:rsidR="001D6762">
        <w:instrText xml:space="preserve"> REF _Ref380994028 \r \h </w:instrText>
      </w:r>
      <w:r w:rsidR="001D6762">
        <w:fldChar w:fldCharType="separate"/>
      </w:r>
      <w:r w:rsidR="00547834">
        <w:t>5.5</w:t>
      </w:r>
      <w:r w:rsidR="001D6762">
        <w:fldChar w:fldCharType="end"/>
      </w:r>
      <w:r w:rsidRPr="00264A63">
        <w:t>; or</w:t>
      </w:r>
    </w:p>
    <w:p w14:paraId="76B8B111" w14:textId="77777777" w:rsidR="00075BC0" w:rsidRPr="00264A63" w:rsidRDefault="00075BC0" w:rsidP="00BD737D">
      <w:pPr>
        <w:pStyle w:val="MELegal3"/>
      </w:pPr>
      <w:r w:rsidRPr="00264A63">
        <w:t xml:space="preserve">entitle </w:t>
      </w:r>
      <w:r w:rsidR="00357EBE">
        <w:t>the Contractor</w:t>
      </w:r>
      <w:r w:rsidRPr="00264A63">
        <w:t xml:space="preserve"> to any Claim.</w:t>
      </w:r>
    </w:p>
    <w:p w14:paraId="266DDFD3" w14:textId="77777777" w:rsidR="00075BC0" w:rsidRPr="00264A63" w:rsidRDefault="00075BC0" w:rsidP="00BD737D">
      <w:pPr>
        <w:pStyle w:val="MELegal2"/>
      </w:pPr>
      <w:bookmarkStart w:id="425" w:name="_Toc145327450"/>
      <w:r w:rsidRPr="00264A63">
        <w:t>Practical Completion</w:t>
      </w:r>
      <w:bookmarkEnd w:id="425"/>
    </w:p>
    <w:p w14:paraId="603064DD" w14:textId="77777777" w:rsidR="00075BC0" w:rsidRPr="00763C4A" w:rsidRDefault="00075BC0" w:rsidP="00763C4A">
      <w:pPr>
        <w:ind w:left="1361"/>
        <w:rPr>
          <w:rFonts w:cs="Arial"/>
        </w:rPr>
      </w:pPr>
      <w:r w:rsidRPr="00763C4A">
        <w:rPr>
          <w:rFonts w:cs="Arial"/>
        </w:rPr>
        <w:t xml:space="preserve">When </w:t>
      </w:r>
      <w:r w:rsidR="00357EBE" w:rsidRPr="00763C4A">
        <w:rPr>
          <w:rFonts w:cs="Arial"/>
        </w:rPr>
        <w:t>the Contractor</w:t>
      </w:r>
      <w:r w:rsidRPr="00763C4A">
        <w:rPr>
          <w:rFonts w:cs="Arial"/>
        </w:rPr>
        <w:t xml:space="preserve"> </w:t>
      </w:r>
      <w:r w:rsidR="00357EBE" w:rsidRPr="00763C4A">
        <w:rPr>
          <w:rFonts w:cs="Arial"/>
        </w:rPr>
        <w:t>is</w:t>
      </w:r>
      <w:r w:rsidRPr="00763C4A">
        <w:rPr>
          <w:rFonts w:cs="Arial"/>
        </w:rPr>
        <w:t xml:space="preserve"> of the opinion that Practical Completion has been reached, </w:t>
      </w:r>
      <w:r w:rsidR="00357EBE" w:rsidRPr="00763C4A">
        <w:rPr>
          <w:rFonts w:cs="Arial"/>
        </w:rPr>
        <w:t>the Contractor</w:t>
      </w:r>
      <w:r w:rsidRPr="00763C4A">
        <w:rPr>
          <w:rFonts w:cs="Arial"/>
        </w:rPr>
        <w:t xml:space="preserve"> may in writing request </w:t>
      </w:r>
      <w:r w:rsidR="00D601E9" w:rsidRPr="00763C4A">
        <w:rPr>
          <w:rFonts w:cs="Arial"/>
        </w:rPr>
        <w:t>Council's</w:t>
      </w:r>
      <w:r w:rsidRPr="00763C4A">
        <w:rPr>
          <w:rFonts w:cs="Arial"/>
        </w:rPr>
        <w:t xml:space="preserve"> Representative to issue a certificate of Practical Completion. Within </w:t>
      </w:r>
      <w:r w:rsidR="00D601E9" w:rsidRPr="00F254B2">
        <w:rPr>
          <w:rFonts w:cs="Arial"/>
        </w:rPr>
        <w:t>10</w:t>
      </w:r>
      <w:r w:rsidR="00D601E9" w:rsidRPr="00763C4A">
        <w:rPr>
          <w:rFonts w:cs="Arial"/>
        </w:rPr>
        <w:t xml:space="preserve"> Business Days</w:t>
      </w:r>
      <w:r w:rsidRPr="00763C4A">
        <w:rPr>
          <w:rFonts w:cs="Arial"/>
        </w:rPr>
        <w:t xml:space="preserve"> after receiving the request, Council</w:t>
      </w:r>
      <w:r w:rsidR="00D601E9" w:rsidRPr="00763C4A">
        <w:rPr>
          <w:rFonts w:cs="Arial"/>
        </w:rPr>
        <w:t>'s</w:t>
      </w:r>
      <w:r w:rsidRPr="00763C4A">
        <w:rPr>
          <w:rFonts w:cs="Arial"/>
        </w:rPr>
        <w:t xml:space="preserve"> Representative will give </w:t>
      </w:r>
      <w:r w:rsidR="00357EBE" w:rsidRPr="00763C4A">
        <w:rPr>
          <w:rFonts w:cs="Arial"/>
        </w:rPr>
        <w:t>the Contractor</w:t>
      </w:r>
      <w:r w:rsidRPr="00763C4A">
        <w:rPr>
          <w:rFonts w:cs="Arial"/>
        </w:rPr>
        <w:t xml:space="preserve"> either a certificate of Practical Completion evidencing the </w:t>
      </w:r>
      <w:r w:rsidR="00C55DC0">
        <w:rPr>
          <w:rFonts w:cs="Arial"/>
        </w:rPr>
        <w:t>Date of Practical Completion</w:t>
      </w:r>
      <w:r w:rsidRPr="00763C4A">
        <w:rPr>
          <w:rFonts w:cs="Arial"/>
        </w:rPr>
        <w:t xml:space="preserve"> or written reasons for not doing so.</w:t>
      </w:r>
    </w:p>
    <w:p w14:paraId="3B9A4981" w14:textId="77777777" w:rsidR="00075BC0" w:rsidRPr="002B2E32" w:rsidRDefault="00075BC0" w:rsidP="00BD737D">
      <w:pPr>
        <w:pStyle w:val="MELegal2"/>
      </w:pPr>
      <w:bookmarkStart w:id="426" w:name="_Ref450212665"/>
      <w:bookmarkStart w:id="427" w:name="_Toc145327451"/>
      <w:r w:rsidRPr="00264A63">
        <w:t>Defective Work</w:t>
      </w:r>
      <w:bookmarkEnd w:id="426"/>
      <w:bookmarkEnd w:id="427"/>
    </w:p>
    <w:p w14:paraId="29029DD3" w14:textId="4C1B6931" w:rsidR="00075BC0" w:rsidRPr="00264A63" w:rsidRDefault="00357EBE" w:rsidP="00763C4A">
      <w:pPr>
        <w:pStyle w:val="MELegal3"/>
      </w:pPr>
      <w:bookmarkStart w:id="428" w:name="_Ref86826820"/>
      <w:r>
        <w:t>The Contractor</w:t>
      </w:r>
      <w:r w:rsidR="00075BC0" w:rsidRPr="00264A63">
        <w:t xml:space="preserve"> must promptly comply with every written direction by Council</w:t>
      </w:r>
      <w:r w:rsidR="00D601E9">
        <w:t>'s</w:t>
      </w:r>
      <w:r w:rsidR="00075BC0" w:rsidRPr="00264A63">
        <w:t xml:space="preserve"> Representative issued:</w:t>
      </w:r>
      <w:bookmarkEnd w:id="428"/>
    </w:p>
    <w:p w14:paraId="646D77D3" w14:textId="4996A313" w:rsidR="00075BC0" w:rsidRPr="00264A63" w:rsidRDefault="00A41DC4" w:rsidP="00763C4A">
      <w:pPr>
        <w:pStyle w:val="MELegal4"/>
      </w:pPr>
      <w:r>
        <w:t xml:space="preserve">prior to Practical Completion; </w:t>
      </w:r>
      <w:r w:rsidR="00075BC0" w:rsidRPr="00264A63">
        <w:t xml:space="preserve">and </w:t>
      </w:r>
    </w:p>
    <w:p w14:paraId="569AC121" w14:textId="0896DE1A" w:rsidR="00075BC0" w:rsidRPr="00264A63" w:rsidRDefault="00A41DC4" w:rsidP="00763C4A">
      <w:pPr>
        <w:pStyle w:val="MELegal4"/>
      </w:pPr>
      <w:r>
        <w:t>during the</w:t>
      </w:r>
      <w:r w:rsidR="00075BC0" w:rsidRPr="00264A63">
        <w:t xml:space="preserve"> Defects Liability Period,</w:t>
      </w:r>
    </w:p>
    <w:p w14:paraId="09EFE2E9" w14:textId="77777777" w:rsidR="00075BC0" w:rsidRPr="00763C4A" w:rsidRDefault="00075BC0" w:rsidP="00763C4A">
      <w:pPr>
        <w:ind w:left="2041"/>
      </w:pPr>
      <w:r w:rsidRPr="00763C4A">
        <w:t xml:space="preserve">requiring </w:t>
      </w:r>
      <w:r w:rsidR="00357EBE" w:rsidRPr="00763C4A">
        <w:t>the Contractor</w:t>
      </w:r>
      <w:r w:rsidRPr="00763C4A">
        <w:t xml:space="preserve"> to rectify any </w:t>
      </w:r>
      <w:r w:rsidR="001656BB" w:rsidRPr="00763C4A">
        <w:t>Defects</w:t>
      </w:r>
      <w:r w:rsidRPr="00763C4A">
        <w:t>.</w:t>
      </w:r>
      <w:r w:rsidR="000E2A1B" w:rsidRPr="00763C4A">
        <w:t xml:space="preserve"> </w:t>
      </w:r>
      <w:r w:rsidRPr="00763C4A">
        <w:t xml:space="preserve">The direction will state </w:t>
      </w:r>
      <w:r w:rsidR="001656BB" w:rsidRPr="00763C4A">
        <w:t>the Defect</w:t>
      </w:r>
      <w:r w:rsidRPr="00763C4A">
        <w:t xml:space="preserve"> </w:t>
      </w:r>
      <w:r w:rsidR="00877742">
        <w:t xml:space="preserve">to </w:t>
      </w:r>
      <w:r w:rsidRPr="00763C4A">
        <w:t xml:space="preserve">be rectified, whether to repair or replace </w:t>
      </w:r>
      <w:r w:rsidR="001656BB" w:rsidRPr="00763C4A">
        <w:t xml:space="preserve">the Defect </w:t>
      </w:r>
      <w:r w:rsidRPr="00763C4A">
        <w:t>and the time period for the rectification.</w:t>
      </w:r>
    </w:p>
    <w:p w14:paraId="52E0C8E7" w14:textId="54F8B13D" w:rsidR="001656BB" w:rsidRPr="00886646" w:rsidRDefault="001656BB" w:rsidP="00763C4A">
      <w:pPr>
        <w:pStyle w:val="MELegal3"/>
      </w:pPr>
      <w:r w:rsidRPr="001656BB">
        <w:t>The</w:t>
      </w:r>
      <w:r w:rsidRPr="00886646">
        <w:t xml:space="preserve"> Contractor must comply with the direction in clause </w:t>
      </w:r>
      <w:r w:rsidR="0065736A">
        <w:fldChar w:fldCharType="begin"/>
      </w:r>
      <w:r w:rsidR="0065736A">
        <w:instrText xml:space="preserve"> REF _Ref86826820 \w \h </w:instrText>
      </w:r>
      <w:r w:rsidR="0065736A">
        <w:fldChar w:fldCharType="separate"/>
      </w:r>
      <w:r w:rsidR="00547834">
        <w:t>5.3(a)</w:t>
      </w:r>
      <w:r w:rsidR="0065736A">
        <w:fldChar w:fldCharType="end"/>
      </w:r>
      <w:r w:rsidRPr="00886646">
        <w:t xml:space="preserve"> within the time specified in the direction and will bear all costs arising from or in connection with the rectification of the Defect.</w:t>
      </w:r>
    </w:p>
    <w:p w14:paraId="148831F8" w14:textId="17D6235B" w:rsidR="00075BC0" w:rsidRPr="00886646" w:rsidRDefault="001656BB" w:rsidP="00763C4A">
      <w:pPr>
        <w:pStyle w:val="MELegal3"/>
      </w:pPr>
      <w:r w:rsidRPr="00886646">
        <w:t xml:space="preserve">If the Contractor fails to comply with the direction in clause </w:t>
      </w:r>
      <w:r w:rsidR="0065736A">
        <w:rPr>
          <w:highlight w:val="cyan"/>
        </w:rPr>
        <w:fldChar w:fldCharType="begin"/>
      </w:r>
      <w:r w:rsidR="0065736A">
        <w:instrText xml:space="preserve"> REF _Ref86826820 \w \h </w:instrText>
      </w:r>
      <w:r w:rsidR="0065736A">
        <w:rPr>
          <w:highlight w:val="cyan"/>
        </w:rPr>
      </w:r>
      <w:r w:rsidR="0065736A">
        <w:rPr>
          <w:highlight w:val="cyan"/>
        </w:rPr>
        <w:fldChar w:fldCharType="separate"/>
      </w:r>
      <w:r w:rsidR="00547834">
        <w:t>5.3(a)</w:t>
      </w:r>
      <w:r w:rsidR="0065736A">
        <w:rPr>
          <w:highlight w:val="cyan"/>
        </w:rPr>
        <w:fldChar w:fldCharType="end"/>
      </w:r>
      <w:r w:rsidRPr="00886646">
        <w:t xml:space="preserve">, </w:t>
      </w:r>
      <w:r w:rsidR="00075BC0" w:rsidRPr="00886646">
        <w:t xml:space="preserve">Council may either </w:t>
      </w:r>
      <w:r w:rsidR="00A41DC4">
        <w:t>itself or through engaging</w:t>
      </w:r>
      <w:r w:rsidR="00A41DC4" w:rsidRPr="00886646">
        <w:t xml:space="preserve"> </w:t>
      </w:r>
      <w:r w:rsidR="00075BC0" w:rsidRPr="00886646">
        <w:t>a third party undertake the rectification work or accept the Works at a reduced value.</w:t>
      </w:r>
      <w:r w:rsidR="000E2A1B" w:rsidRPr="00886646">
        <w:t xml:space="preserve"> </w:t>
      </w:r>
      <w:r w:rsidR="00075BC0" w:rsidRPr="00886646">
        <w:t xml:space="preserve">Any such additional rectification costs will be a debt due to Council and may be deducted from payments due to </w:t>
      </w:r>
      <w:r w:rsidR="00357EBE" w:rsidRPr="00886646">
        <w:t>the Contractor</w:t>
      </w:r>
      <w:r w:rsidR="00075BC0" w:rsidRPr="00886646">
        <w:t xml:space="preserve"> under this Contract.</w:t>
      </w:r>
    </w:p>
    <w:p w14:paraId="47F1A7B9" w14:textId="77777777" w:rsidR="00075BC0" w:rsidRPr="00264A63" w:rsidRDefault="00075BC0" w:rsidP="00763C4A">
      <w:pPr>
        <w:pStyle w:val="MELegal3"/>
      </w:pPr>
      <w:r w:rsidRPr="00264A63">
        <w:t xml:space="preserve">If Council agrees to accept the Works at a reduced value, this will be deemed to be on the basis that Council is under no obligation to pay </w:t>
      </w:r>
      <w:r w:rsidR="00357EBE">
        <w:t>the Contractor</w:t>
      </w:r>
      <w:r w:rsidRPr="00264A63">
        <w:t xml:space="preserve"> any additional monies whatsoever in relation to the Works.</w:t>
      </w:r>
    </w:p>
    <w:p w14:paraId="1CBC39A1" w14:textId="77777777" w:rsidR="00075BC0" w:rsidRDefault="00075BC0" w:rsidP="00BD737D">
      <w:pPr>
        <w:pStyle w:val="MELegal2"/>
      </w:pPr>
      <w:bookmarkStart w:id="429" w:name="_Ref450209087"/>
      <w:bookmarkStart w:id="430" w:name="_Toc145327452"/>
      <w:r w:rsidRPr="006028A9">
        <w:t>Liquidated damages</w:t>
      </w:r>
      <w:bookmarkEnd w:id="429"/>
      <w:bookmarkEnd w:id="430"/>
      <w:r w:rsidRPr="006028A9">
        <w:t xml:space="preserve"> </w:t>
      </w:r>
    </w:p>
    <w:p w14:paraId="7BFB8BA8" w14:textId="47FEF77C" w:rsidR="00C6731E" w:rsidRPr="006028A9" w:rsidRDefault="00C6731E" w:rsidP="00763C4A">
      <w:pPr>
        <w:pStyle w:val="MELegal3"/>
      </w:pPr>
      <w:r w:rsidRPr="006028A9">
        <w:t xml:space="preserve">If the Works do not reach Practical Completion by the </w:t>
      </w:r>
      <w:r w:rsidR="00A41DC4">
        <w:t xml:space="preserve">Date for Practical </w:t>
      </w:r>
      <w:r w:rsidR="00A96841" w:rsidRPr="006028A9">
        <w:t>Completion</w:t>
      </w:r>
      <w:r w:rsidRPr="006028A9">
        <w:t xml:space="preserve">, </w:t>
      </w:r>
      <w:r w:rsidR="00357EBE">
        <w:t>the Contractor</w:t>
      </w:r>
      <w:r w:rsidRPr="006028A9">
        <w:t xml:space="preserve"> </w:t>
      </w:r>
      <w:r w:rsidR="00357EBE">
        <w:t>will</w:t>
      </w:r>
      <w:r w:rsidRPr="006028A9">
        <w:t xml:space="preserve"> be liable to Council, as a debt due and payable </w:t>
      </w:r>
      <w:r w:rsidR="00AF6573">
        <w:t xml:space="preserve">from the Contractor </w:t>
      </w:r>
      <w:r w:rsidRPr="006028A9">
        <w:t>to</w:t>
      </w:r>
      <w:r w:rsidR="002E1504" w:rsidRPr="006028A9">
        <w:t xml:space="preserve"> </w:t>
      </w:r>
      <w:r w:rsidRPr="006028A9">
        <w:t xml:space="preserve">Council, </w:t>
      </w:r>
      <w:r w:rsidR="006028A9" w:rsidRPr="006028A9">
        <w:t xml:space="preserve">for </w:t>
      </w:r>
      <w:r w:rsidRPr="006028A9">
        <w:t xml:space="preserve">liquidated damages </w:t>
      </w:r>
      <w:r w:rsidR="006028A9" w:rsidRPr="006028A9">
        <w:t xml:space="preserve">(as specified </w:t>
      </w:r>
      <w:r w:rsidRPr="006028A9">
        <w:t xml:space="preserve">in </w:t>
      </w:r>
      <w:r w:rsidR="0065736A">
        <w:t>Item </w:t>
      </w:r>
      <w:r w:rsidR="0065736A">
        <w:rPr>
          <w:highlight w:val="cyan"/>
        </w:rPr>
        <w:fldChar w:fldCharType="begin"/>
      </w:r>
      <w:r w:rsidR="0065736A">
        <w:instrText xml:space="preserve"> REF _Ref86826126 \w \h </w:instrText>
      </w:r>
      <w:r w:rsidR="0065736A">
        <w:rPr>
          <w:highlight w:val="cyan"/>
        </w:rPr>
      </w:r>
      <w:r w:rsidR="0065736A">
        <w:rPr>
          <w:highlight w:val="cyan"/>
        </w:rPr>
        <w:fldChar w:fldCharType="separate"/>
      </w:r>
      <w:r w:rsidR="00547834">
        <w:t>12</w:t>
      </w:r>
      <w:r w:rsidR="0065736A">
        <w:rPr>
          <w:highlight w:val="cyan"/>
        </w:rPr>
        <w:fldChar w:fldCharType="end"/>
      </w:r>
      <w:r w:rsidR="006028A9" w:rsidRPr="006028A9">
        <w:t>)</w:t>
      </w:r>
      <w:r w:rsidR="00D22656">
        <w:t xml:space="preserve">) </w:t>
      </w:r>
      <w:r w:rsidRPr="006028A9">
        <w:t xml:space="preserve">for every day after the </w:t>
      </w:r>
      <w:r w:rsidR="00A41DC4">
        <w:t xml:space="preserve">Date for Practical </w:t>
      </w:r>
      <w:r w:rsidR="00A96841" w:rsidRPr="006028A9">
        <w:t xml:space="preserve">Completion </w:t>
      </w:r>
      <w:r w:rsidRPr="006028A9">
        <w:t xml:space="preserve">to and including the earliest </w:t>
      </w:r>
      <w:r w:rsidR="006028A9" w:rsidRPr="006028A9">
        <w:t xml:space="preserve">of Practical </w:t>
      </w:r>
      <w:r w:rsidR="00A96841" w:rsidRPr="006028A9">
        <w:t>Completion or termination of the Contract</w:t>
      </w:r>
      <w:r w:rsidRPr="006028A9">
        <w:t>.</w:t>
      </w:r>
    </w:p>
    <w:p w14:paraId="7C29B8BE" w14:textId="77777777" w:rsidR="00C6731E" w:rsidRPr="00C6731E" w:rsidRDefault="00C6731E" w:rsidP="00763C4A">
      <w:pPr>
        <w:pStyle w:val="MELegal3"/>
      </w:pPr>
      <w:r w:rsidRPr="00C6731E">
        <w:t>Council</w:t>
      </w:r>
      <w:r w:rsidR="003D7323">
        <w:t>'s</w:t>
      </w:r>
      <w:r w:rsidR="00F72E24">
        <w:t xml:space="preserve"> Representative</w:t>
      </w:r>
      <w:r w:rsidRPr="00C6731E">
        <w:t xml:space="preserve">, when issuing a </w:t>
      </w:r>
      <w:r w:rsidR="003D7323">
        <w:t>Payment Schedule</w:t>
      </w:r>
      <w:r w:rsidR="00332DB0">
        <w:t xml:space="preserve"> </w:t>
      </w:r>
      <w:r w:rsidR="005557DB">
        <w:t>or</w:t>
      </w:r>
      <w:r w:rsidRPr="00C6731E">
        <w:t xml:space="preserve"> exercising any set off rights, may include a provisional assessment of the amount then provisionally due by way of liquidated damages.</w:t>
      </w:r>
    </w:p>
    <w:p w14:paraId="67A15605" w14:textId="77777777" w:rsidR="00C6731E" w:rsidRPr="00C6731E" w:rsidRDefault="00C6731E" w:rsidP="00763C4A">
      <w:pPr>
        <w:pStyle w:val="MELegal3"/>
      </w:pPr>
      <w:r w:rsidRPr="00C6731E">
        <w:t xml:space="preserve">If an extension of time is directed after </w:t>
      </w:r>
      <w:r w:rsidR="00357EBE">
        <w:t>the Contractor</w:t>
      </w:r>
      <w:r w:rsidRPr="00C6731E">
        <w:t xml:space="preserve"> </w:t>
      </w:r>
      <w:r w:rsidR="00357EBE">
        <w:t>has</w:t>
      </w:r>
      <w:r w:rsidRPr="00C6731E">
        <w:t xml:space="preserve"> paid Council or Council has set off liquidated damages, Council </w:t>
      </w:r>
      <w:r w:rsidR="003D7323">
        <w:t>will</w:t>
      </w:r>
      <w:r w:rsidRPr="00C6731E">
        <w:t xml:space="preserve"> repay to </w:t>
      </w:r>
      <w:r w:rsidR="00357EBE">
        <w:t>the Contractor</w:t>
      </w:r>
      <w:r w:rsidRPr="00C6731E">
        <w:t xml:space="preserve"> such of those liquidated damages as represent the </w:t>
      </w:r>
      <w:r w:rsidR="003D7323">
        <w:t xml:space="preserve">working </w:t>
      </w:r>
      <w:r w:rsidRPr="00C6731E">
        <w:t>days that are the subject of the extension of time.</w:t>
      </w:r>
    </w:p>
    <w:p w14:paraId="336DE78B" w14:textId="77777777" w:rsidR="00C6731E" w:rsidRPr="00C6731E" w:rsidRDefault="00C6731E" w:rsidP="00763C4A">
      <w:pPr>
        <w:pStyle w:val="MELegal3"/>
      </w:pPr>
      <w:r w:rsidRPr="00C6731E">
        <w:t>For the purposes of the Contract, the parties:</w:t>
      </w:r>
    </w:p>
    <w:p w14:paraId="1A587E4A" w14:textId="2D7E4F5F" w:rsidR="00C6731E" w:rsidRPr="00C6731E" w:rsidRDefault="00C6731E" w:rsidP="00763C4A">
      <w:pPr>
        <w:pStyle w:val="MELegal4"/>
      </w:pPr>
      <w:r w:rsidRPr="00C6731E">
        <w:t xml:space="preserve">agree that the amount of liquidated damages in </w:t>
      </w:r>
      <w:r w:rsidR="0065736A">
        <w:t>Item </w:t>
      </w:r>
      <w:r w:rsidR="0065736A">
        <w:rPr>
          <w:highlight w:val="cyan"/>
        </w:rPr>
        <w:fldChar w:fldCharType="begin"/>
      </w:r>
      <w:r w:rsidR="0065736A">
        <w:instrText xml:space="preserve"> REF _Ref86826126 \w \h </w:instrText>
      </w:r>
      <w:r w:rsidR="0065736A">
        <w:rPr>
          <w:highlight w:val="cyan"/>
        </w:rPr>
      </w:r>
      <w:r w:rsidR="0065736A">
        <w:rPr>
          <w:highlight w:val="cyan"/>
        </w:rPr>
        <w:fldChar w:fldCharType="separate"/>
      </w:r>
      <w:r w:rsidR="00547834">
        <w:t>12</w:t>
      </w:r>
      <w:r w:rsidR="0065736A">
        <w:rPr>
          <w:highlight w:val="cyan"/>
        </w:rPr>
        <w:fldChar w:fldCharType="end"/>
      </w:r>
      <w:r w:rsidR="00D22656" w:rsidRPr="006028A9">
        <w:t xml:space="preserve">) </w:t>
      </w:r>
      <w:r w:rsidRPr="00C6731E">
        <w:t>constitute</w:t>
      </w:r>
      <w:r w:rsidR="00591AC8">
        <w:t>s</w:t>
      </w:r>
      <w:r w:rsidRPr="00C6731E">
        <w:t xml:space="preserve"> reasonable and good faith pre-estimates of the anticipated or actual loss or damage that will be incurred by</w:t>
      </w:r>
      <w:r w:rsidR="002E1504">
        <w:t xml:space="preserve"> </w:t>
      </w:r>
      <w:r w:rsidRPr="00C6731E">
        <w:t xml:space="preserve">Council as a result of </w:t>
      </w:r>
      <w:r w:rsidR="00357EBE">
        <w:t>the Contractor</w:t>
      </w:r>
      <w:r w:rsidRPr="00C6731E">
        <w:t xml:space="preserve"> failing to achieve Practical Completion by the </w:t>
      </w:r>
      <w:r w:rsidR="00A41DC4">
        <w:t xml:space="preserve">Date for Practical </w:t>
      </w:r>
      <w:r w:rsidR="00A44DF5">
        <w:t>Completion</w:t>
      </w:r>
      <w:r w:rsidRPr="00C6731E">
        <w:t>;</w:t>
      </w:r>
    </w:p>
    <w:p w14:paraId="4FF1989A" w14:textId="5E2DE77C" w:rsidR="00C6731E" w:rsidRPr="00C6731E" w:rsidRDefault="00C6731E" w:rsidP="00763C4A">
      <w:pPr>
        <w:pStyle w:val="MELegal4"/>
      </w:pPr>
      <w:r w:rsidRPr="00C6731E">
        <w:t xml:space="preserve">desire to avoid the difficulties of proving damages in connection with such failure and agree that the amount of liquidated damages payable by </w:t>
      </w:r>
      <w:r w:rsidR="00357EBE">
        <w:t>the Contractor</w:t>
      </w:r>
      <w:r w:rsidRPr="00C6731E">
        <w:t xml:space="preserve"> in accordance with </w:t>
      </w:r>
      <w:r w:rsidR="00D22656">
        <w:t>c</w:t>
      </w:r>
      <w:r w:rsidR="00970CDC">
        <w:t>lause </w:t>
      </w:r>
      <w:r w:rsidR="00A44DF5">
        <w:fldChar w:fldCharType="begin"/>
      </w:r>
      <w:r w:rsidR="00A44DF5">
        <w:instrText xml:space="preserve"> REF _Ref450209087 \w \h </w:instrText>
      </w:r>
      <w:r w:rsidR="003D7323">
        <w:instrText xml:space="preserve"> \* MERGEFORMAT </w:instrText>
      </w:r>
      <w:r w:rsidR="00A44DF5">
        <w:fldChar w:fldCharType="separate"/>
      </w:r>
      <w:r w:rsidR="00547834">
        <w:t>5.4</w:t>
      </w:r>
      <w:r w:rsidR="00A44DF5">
        <w:fldChar w:fldCharType="end"/>
      </w:r>
      <w:r w:rsidRPr="00C6731E">
        <w:t xml:space="preserve"> are reasonable and do not constitute and are not intended to be a penalty; and</w:t>
      </w:r>
    </w:p>
    <w:p w14:paraId="02781CDF" w14:textId="501E38A4" w:rsidR="00C6731E" w:rsidRDefault="00C6731E" w:rsidP="00763C4A">
      <w:pPr>
        <w:pStyle w:val="MELegal4"/>
      </w:pPr>
      <w:r w:rsidRPr="00C6731E">
        <w:t xml:space="preserve">agree that if </w:t>
      </w:r>
      <w:r w:rsidR="00D22656">
        <w:t>c</w:t>
      </w:r>
      <w:r w:rsidR="00970CDC">
        <w:t>lause </w:t>
      </w:r>
      <w:r w:rsidR="00A44DF5">
        <w:fldChar w:fldCharType="begin"/>
      </w:r>
      <w:r w:rsidR="00A44DF5">
        <w:instrText xml:space="preserve"> REF _Ref450209087 \w \h </w:instrText>
      </w:r>
      <w:r w:rsidR="003D7323">
        <w:instrText xml:space="preserve"> \* MERGEFORMAT </w:instrText>
      </w:r>
      <w:r w:rsidR="00A44DF5">
        <w:fldChar w:fldCharType="separate"/>
      </w:r>
      <w:r w:rsidR="00547834">
        <w:t>5.4</w:t>
      </w:r>
      <w:r w:rsidR="00A44DF5">
        <w:fldChar w:fldCharType="end"/>
      </w:r>
      <w:r w:rsidR="00A44DF5">
        <w:t xml:space="preserve"> </w:t>
      </w:r>
      <w:r w:rsidRPr="00C6731E">
        <w:t xml:space="preserve">is found for any reason to be void, invalid or otherwise inoperative so as to disentitle Council from recovering liquidated damages, Council </w:t>
      </w:r>
      <w:r w:rsidR="00D22656">
        <w:t>will</w:t>
      </w:r>
      <w:r w:rsidRPr="00C6731E">
        <w:t xml:space="preserve"> be entitled to recover common law damages as a result of </w:t>
      </w:r>
      <w:r w:rsidR="00357EBE">
        <w:t>the Contractor</w:t>
      </w:r>
      <w:r w:rsidRPr="00C6731E">
        <w:t xml:space="preserve"> failing to achieve Practical Completion by the </w:t>
      </w:r>
      <w:r w:rsidR="00A41DC4">
        <w:t xml:space="preserve">Date for Practical </w:t>
      </w:r>
      <w:r w:rsidR="00C356FC">
        <w:t>Completion</w:t>
      </w:r>
      <w:r w:rsidRPr="00C6731E">
        <w:t>.</w:t>
      </w:r>
    </w:p>
    <w:p w14:paraId="54F85115" w14:textId="77777777" w:rsidR="007B0668" w:rsidRPr="00264A63" w:rsidRDefault="007B0668" w:rsidP="007B0668">
      <w:pPr>
        <w:pStyle w:val="MELegal2"/>
      </w:pPr>
      <w:bookmarkStart w:id="431" w:name="_Ref380994028"/>
      <w:bookmarkStart w:id="432" w:name="_Toc145327453"/>
      <w:r w:rsidRPr="00264A63">
        <w:t>Variation to the Works</w:t>
      </w:r>
      <w:bookmarkEnd w:id="431"/>
      <w:bookmarkEnd w:id="432"/>
    </w:p>
    <w:p w14:paraId="554B63B4" w14:textId="77777777" w:rsidR="007B0668" w:rsidRPr="00622D1B" w:rsidRDefault="007B0668" w:rsidP="007B0668">
      <w:pPr>
        <w:pStyle w:val="MELegal3"/>
        <w:rPr>
          <w:bCs/>
        </w:rPr>
      </w:pPr>
      <w:r w:rsidRPr="00886646">
        <w:t xml:space="preserve">The Contractor must not vary the Works except as directed in writing by Council's Representative. </w:t>
      </w:r>
    </w:p>
    <w:p w14:paraId="483CCF66" w14:textId="02793FC8" w:rsidR="007B0668" w:rsidRPr="0065736A" w:rsidRDefault="007B0668" w:rsidP="007B0668">
      <w:pPr>
        <w:pStyle w:val="MELegal3"/>
        <w:rPr>
          <w:bCs/>
        </w:rPr>
      </w:pPr>
      <w:bookmarkStart w:id="433" w:name="_Ref86827119"/>
      <w:r w:rsidRPr="00886646">
        <w:t xml:space="preserve">Council's Representative may direct the Contractor to carry out a Variation. Within </w:t>
      </w:r>
      <w:r w:rsidR="00136467">
        <w:t>2</w:t>
      </w:r>
      <w:r w:rsidR="00136467" w:rsidRPr="00886646">
        <w:t xml:space="preserve"> </w:t>
      </w:r>
      <w:r w:rsidRPr="00886646">
        <w:t xml:space="preserve">Business Days of receipt of a direction under this clause (or a longer period as stated in the direction), the Contractor must submit a written notice of the </w:t>
      </w:r>
      <w:r w:rsidR="00E147B7">
        <w:t xml:space="preserve">Contractor’s anticipated </w:t>
      </w:r>
      <w:r w:rsidRPr="00886646">
        <w:t>additional costs (if any) to carry out the Variation. The Contractor must take all reasonable steps to minimise the additional costs. Council's Representative will price the Variation in accordance with clause </w:t>
      </w:r>
      <w:r w:rsidR="000B04F8" w:rsidRPr="00C10DFB">
        <w:fldChar w:fldCharType="begin"/>
      </w:r>
      <w:r w:rsidR="000B04F8" w:rsidRPr="00C10DFB">
        <w:instrText xml:space="preserve"> REF _Ref320265122 \w \h  \* MERGEFORMAT </w:instrText>
      </w:r>
      <w:r w:rsidR="000B04F8" w:rsidRPr="00C10DFB">
        <w:fldChar w:fldCharType="separate"/>
      </w:r>
      <w:r w:rsidR="00547834">
        <w:t>5.5(d)</w:t>
      </w:r>
      <w:r w:rsidR="000B04F8" w:rsidRPr="00C10DFB">
        <w:fldChar w:fldCharType="end"/>
      </w:r>
      <w:r w:rsidR="00E147B7">
        <w:rPr>
          <w:b/>
          <w:bCs/>
        </w:rPr>
        <w:t xml:space="preserve"> </w:t>
      </w:r>
      <w:r w:rsidR="00E147B7">
        <w:t>an</w:t>
      </w:r>
      <w:r w:rsidR="00E147B7" w:rsidRPr="00DE62AC">
        <w:t xml:space="preserve">d clause </w:t>
      </w:r>
      <w:r w:rsidR="000B04F8" w:rsidRPr="00DE62AC">
        <w:fldChar w:fldCharType="begin"/>
      </w:r>
      <w:r w:rsidR="000B04F8" w:rsidRPr="00C10DFB">
        <w:instrText xml:space="preserve"> REF _Ref380994850 \w \h  \* MERGEFORMAT </w:instrText>
      </w:r>
      <w:r w:rsidR="000B04F8" w:rsidRPr="00DE62AC">
        <w:fldChar w:fldCharType="separate"/>
      </w:r>
      <w:r w:rsidR="00547834">
        <w:t>5.9</w:t>
      </w:r>
      <w:r w:rsidR="000B04F8" w:rsidRPr="00DE62AC">
        <w:fldChar w:fldCharType="end"/>
      </w:r>
      <w:r w:rsidR="00E147B7" w:rsidRPr="00DE62AC">
        <w:t xml:space="preserve"> (where applicable</w:t>
      </w:r>
      <w:r w:rsidR="00E147B7">
        <w:t>)</w:t>
      </w:r>
      <w:r w:rsidRPr="00886646">
        <w:t>.</w:t>
      </w:r>
      <w:bookmarkEnd w:id="433"/>
    </w:p>
    <w:p w14:paraId="5FED622E" w14:textId="77777777" w:rsidR="007B0668" w:rsidRPr="00886646" w:rsidRDefault="007B0668" w:rsidP="007B0668">
      <w:pPr>
        <w:pStyle w:val="MELegal3"/>
        <w:rPr>
          <w:b/>
        </w:rPr>
      </w:pPr>
      <w:r w:rsidRPr="00886646">
        <w:t>Council's Representative may give the Contractor written notice of a proposed Variation. The Contractor must, as soon as practicable after receiving such notice, notify Council's Representative whether the proposed Variation can be achieved and any:</w:t>
      </w:r>
    </w:p>
    <w:p w14:paraId="30DC6EA8" w14:textId="77777777" w:rsidR="007B0668" w:rsidRPr="00886646" w:rsidRDefault="007B0668" w:rsidP="007B0668">
      <w:pPr>
        <w:pStyle w:val="MELegal4"/>
      </w:pPr>
      <w:r w:rsidRPr="00886646">
        <w:t>additional cost (including supporting evidence/cost breakdown) of the proposed Variation; and</w:t>
      </w:r>
    </w:p>
    <w:p w14:paraId="138DE4BF" w14:textId="3D10D56A" w:rsidR="007B0668" w:rsidRPr="00886646" w:rsidRDefault="007B0668" w:rsidP="007B0668">
      <w:pPr>
        <w:pStyle w:val="MELegal4"/>
      </w:pPr>
      <w:r w:rsidRPr="00886646">
        <w:t xml:space="preserve">amendments to the work program and the </w:t>
      </w:r>
      <w:r w:rsidR="00E147B7">
        <w:t xml:space="preserve">Date for Practical </w:t>
      </w:r>
      <w:r w:rsidRPr="00886646">
        <w:t xml:space="preserve">Completion. </w:t>
      </w:r>
    </w:p>
    <w:p w14:paraId="458D3254" w14:textId="45C43208" w:rsidR="007B0668" w:rsidRPr="00886646" w:rsidRDefault="007B0668" w:rsidP="007B0668">
      <w:pPr>
        <w:ind w:left="2041"/>
      </w:pPr>
      <w:r w:rsidRPr="00886646">
        <w:t>If Council wishes to proceed, Council's Representative will give the Contractor written direction to vary the Works. That written direction will include (for the purposes of clause </w:t>
      </w:r>
      <w:r>
        <w:fldChar w:fldCharType="begin"/>
      </w:r>
      <w:r>
        <w:instrText xml:space="preserve"> REF _Ref320265122 \w \h </w:instrText>
      </w:r>
      <w:r>
        <w:fldChar w:fldCharType="separate"/>
      </w:r>
      <w:r w:rsidR="00547834">
        <w:t>5.5(d)</w:t>
      </w:r>
      <w:r>
        <w:fldChar w:fldCharType="end"/>
      </w:r>
      <w:r w:rsidRPr="00886646">
        <w:t xml:space="preserve">) any agreed additional costs.   </w:t>
      </w:r>
    </w:p>
    <w:p w14:paraId="54D08A2B" w14:textId="2A609D80" w:rsidR="007B0668" w:rsidRPr="0065736A" w:rsidRDefault="00E147B7" w:rsidP="007B0668">
      <w:pPr>
        <w:pStyle w:val="MELegal3"/>
        <w:rPr>
          <w:bCs/>
        </w:rPr>
      </w:pPr>
      <w:bookmarkStart w:id="434" w:name="_Ref320265122"/>
      <w:r>
        <w:t xml:space="preserve">Council’s Representative will, as soon as possible, </w:t>
      </w:r>
      <w:r w:rsidRPr="0009594D">
        <w:rPr>
          <w:rFonts w:cs="Times New Roman"/>
          <w:szCs w:val="20"/>
          <w:lang w:bidi="ar-SA"/>
        </w:rPr>
        <w:t>price such other valuation as is expressly required by the Contract</w:t>
      </w:r>
      <w:r w:rsidRPr="0009594D">
        <w:rPr>
          <w:rFonts w:cs="Times New Roman"/>
          <w:i/>
          <w:iCs/>
          <w:szCs w:val="20"/>
          <w:lang w:bidi="ar-SA"/>
        </w:rPr>
        <w:t xml:space="preserve"> </w:t>
      </w:r>
      <w:r w:rsidRPr="0009594D">
        <w:rPr>
          <w:rFonts w:cs="Times New Roman"/>
          <w:szCs w:val="20"/>
          <w:lang w:bidi="ar-SA"/>
        </w:rPr>
        <w:t>referencing this clause</w:t>
      </w:r>
      <w:r>
        <w:rPr>
          <w:rFonts w:cs="Times New Roman"/>
          <w:szCs w:val="20"/>
          <w:lang w:bidi="ar-SA"/>
        </w:rPr>
        <w:t>,</w:t>
      </w:r>
      <w:r w:rsidRPr="0009594D">
        <w:rPr>
          <w:rFonts w:cs="Times New Roman"/>
          <w:szCs w:val="20"/>
          <w:lang w:bidi="ar-SA"/>
        </w:rPr>
        <w:t xml:space="preserve"> </w:t>
      </w:r>
      <w:r>
        <w:t>using the following order of precedence</w:t>
      </w:r>
      <w:r w:rsidR="007B0668" w:rsidRPr="00886646">
        <w:t>:</w:t>
      </w:r>
      <w:bookmarkEnd w:id="434"/>
    </w:p>
    <w:p w14:paraId="5F5182AA" w14:textId="38958AAB" w:rsidR="007B0668" w:rsidRPr="00886646" w:rsidRDefault="007B0668" w:rsidP="007B0668">
      <w:pPr>
        <w:pStyle w:val="MELegal4"/>
      </w:pPr>
      <w:bookmarkStart w:id="435" w:name="_Ref377645774"/>
      <w:bookmarkStart w:id="436" w:name="_Ref260734047"/>
      <w:r w:rsidRPr="00886646">
        <w:t xml:space="preserve">as agreed in writing between </w:t>
      </w:r>
      <w:bookmarkEnd w:id="435"/>
      <w:r w:rsidRPr="00886646">
        <w:t>Council and the Contractor;</w:t>
      </w:r>
    </w:p>
    <w:p w14:paraId="550E94F0" w14:textId="77777777" w:rsidR="007B0668" w:rsidRPr="00886646" w:rsidRDefault="007B0668" w:rsidP="007B0668">
      <w:pPr>
        <w:pStyle w:val="MELegal4"/>
      </w:pPr>
      <w:bookmarkStart w:id="437" w:name="_Ref377645918"/>
      <w:bookmarkStart w:id="438" w:name="_Ref86827101"/>
      <w:r w:rsidRPr="00886646">
        <w:t>if no agreement is reached, then to the extent that the Contract sets out rates or prices that are applicable to the Variation, those rates or prices will be used;</w:t>
      </w:r>
      <w:bookmarkEnd w:id="436"/>
      <w:bookmarkEnd w:id="437"/>
      <w:r w:rsidRPr="00886646">
        <w:t xml:space="preserve"> and</w:t>
      </w:r>
      <w:bookmarkEnd w:id="438"/>
    </w:p>
    <w:p w14:paraId="2B74AB95" w14:textId="75A17753" w:rsidR="007B0668" w:rsidRDefault="007B0668" w:rsidP="007B0668">
      <w:pPr>
        <w:pStyle w:val="MELegal4"/>
      </w:pPr>
      <w:r w:rsidRPr="00886646">
        <w:t>to the extent that clause </w:t>
      </w:r>
      <w:r>
        <w:fldChar w:fldCharType="begin"/>
      </w:r>
      <w:r>
        <w:instrText xml:space="preserve"> REF _Ref86827101 \w \h </w:instrText>
      </w:r>
      <w:r>
        <w:fldChar w:fldCharType="separate"/>
      </w:r>
      <w:r w:rsidR="00547834">
        <w:t>5.5(d)(ii)</w:t>
      </w:r>
      <w:r>
        <w:fldChar w:fldCharType="end"/>
      </w:r>
      <w:r w:rsidRPr="00886646">
        <w:t xml:space="preserve"> does not apply, then by Council's Representative, acting reasonably (including a reasonable amount for profit and overheads).</w:t>
      </w:r>
    </w:p>
    <w:p w14:paraId="084E3AED" w14:textId="67E8CBEA" w:rsidR="00E147B7" w:rsidRPr="00886646" w:rsidRDefault="00E147B7" w:rsidP="00C10DFB">
      <w:pPr>
        <w:pStyle w:val="MELegal3"/>
        <w:numPr>
          <w:ilvl w:val="0"/>
          <w:numId w:val="0"/>
        </w:numPr>
        <w:ind w:left="2041"/>
      </w:pPr>
      <w:r>
        <w:t xml:space="preserve">Such price </w:t>
      </w:r>
      <w:r w:rsidRPr="00044283">
        <w:t xml:space="preserve">will not include any amount in relation to delay or disruption in circumstances where the Variation (or deemed Variation, if applicable) causes any delay to which clause </w:t>
      </w:r>
      <w:r w:rsidRPr="00044283">
        <w:fldChar w:fldCharType="begin"/>
      </w:r>
      <w:r w:rsidRPr="00044283">
        <w:instrText xml:space="preserve"> REF _Ref380994832 \w \h </w:instrText>
      </w:r>
      <w:r>
        <w:instrText xml:space="preserve"> \* MERGEFORMAT </w:instrText>
      </w:r>
      <w:r w:rsidRPr="00044283">
        <w:fldChar w:fldCharType="separate"/>
      </w:r>
      <w:r w:rsidR="00547834">
        <w:t>5.6</w:t>
      </w:r>
      <w:r w:rsidRPr="00044283">
        <w:fldChar w:fldCharType="end"/>
      </w:r>
      <w:r w:rsidRPr="00044283">
        <w:t xml:space="preserve"> applies (in which case, the Contractor’s entitlement, if any, to delay or disruption costs shall be determined under clause </w:t>
      </w:r>
      <w:r w:rsidRPr="00044283">
        <w:fldChar w:fldCharType="begin"/>
      </w:r>
      <w:r w:rsidRPr="00044283">
        <w:instrText xml:space="preserve"> REF _Ref380994850 \w \h </w:instrText>
      </w:r>
      <w:r>
        <w:instrText xml:space="preserve"> \* MERGEFORMAT </w:instrText>
      </w:r>
      <w:r w:rsidRPr="00044283">
        <w:fldChar w:fldCharType="separate"/>
      </w:r>
      <w:r w:rsidR="00547834">
        <w:t>5.9</w:t>
      </w:r>
      <w:r w:rsidRPr="00044283">
        <w:fldChar w:fldCharType="end"/>
      </w:r>
      <w:r w:rsidRPr="00044283">
        <w:t>).</w:t>
      </w:r>
    </w:p>
    <w:p w14:paraId="35E7384A" w14:textId="2F83E040" w:rsidR="007B0668" w:rsidRDefault="007B0668" w:rsidP="007B0668">
      <w:pPr>
        <w:pStyle w:val="MELegal3"/>
      </w:pPr>
      <w:r w:rsidRPr="00886646">
        <w:t>For the avoidance of doubt, the Contractor may only Claim in connection with a valuation which is to be made under clause </w:t>
      </w:r>
      <w:r>
        <w:fldChar w:fldCharType="begin"/>
      </w:r>
      <w:r>
        <w:instrText xml:space="preserve"> REF _Ref320265122 \w \h </w:instrText>
      </w:r>
      <w:r>
        <w:fldChar w:fldCharType="separate"/>
      </w:r>
      <w:r w:rsidR="00547834">
        <w:t>5.5(d)</w:t>
      </w:r>
      <w:r>
        <w:fldChar w:fldCharType="end"/>
      </w:r>
      <w:r w:rsidRPr="00886646">
        <w:t xml:space="preserve"> subject to and in accordance with this Contract (including clause </w:t>
      </w:r>
      <w:r>
        <w:fldChar w:fldCharType="begin"/>
      </w:r>
      <w:r>
        <w:instrText xml:space="preserve"> REF _Ref86827119 \w \h </w:instrText>
      </w:r>
      <w:r>
        <w:fldChar w:fldCharType="separate"/>
      </w:r>
      <w:r w:rsidR="00547834">
        <w:t>5.5(b)</w:t>
      </w:r>
      <w:r>
        <w:fldChar w:fldCharType="end"/>
      </w:r>
      <w:r w:rsidRPr="00886646">
        <w:t>), as part of a Payment Claim.</w:t>
      </w:r>
    </w:p>
    <w:p w14:paraId="088852D7" w14:textId="1067025C" w:rsidR="00E147B7" w:rsidRDefault="00E147B7" w:rsidP="00E147B7">
      <w:pPr>
        <w:pStyle w:val="MELegal3"/>
      </w:pPr>
      <w:r w:rsidRPr="00AC6C33">
        <w:t xml:space="preserve">Despite any provision of the Contract to the contrary, no </w:t>
      </w:r>
      <w:r>
        <w:t>V</w:t>
      </w:r>
      <w:r w:rsidRPr="00AC6C33">
        <w:t xml:space="preserve">ariation will invalidate, or amount to a repudiation of, the Contract. If </w:t>
      </w:r>
      <w:r>
        <w:t xml:space="preserve">Council’s Representative </w:t>
      </w:r>
      <w:r w:rsidRPr="00AC6C33">
        <w:t xml:space="preserve">directs a </w:t>
      </w:r>
      <w:r>
        <w:t>V</w:t>
      </w:r>
      <w:r w:rsidRPr="00AC6C33">
        <w:t xml:space="preserve">ariation omitting any part or all of the </w:t>
      </w:r>
      <w:r>
        <w:t>Works</w:t>
      </w:r>
      <w:r w:rsidRPr="00AC6C33">
        <w:t xml:space="preserve">, </w:t>
      </w:r>
      <w:r>
        <w:t>Council</w:t>
      </w:r>
      <w:r w:rsidRPr="00AC6C33">
        <w:t xml:space="preserve"> will not be in breach of the Contract if it thereafter either performs omitted work itself or employs or engages another person to carry out and execute the omitted work. The </w:t>
      </w:r>
      <w:r>
        <w:t>work</w:t>
      </w:r>
      <w:r w:rsidRPr="00AC6C33">
        <w:t xml:space="preserve"> which has been omitted shall be valued under clause </w:t>
      </w:r>
      <w:r w:rsidR="000B04F8">
        <w:fldChar w:fldCharType="begin"/>
      </w:r>
      <w:r w:rsidR="000B04F8">
        <w:instrText xml:space="preserve"> REF _Ref320265122 \w \h </w:instrText>
      </w:r>
      <w:r w:rsidR="000B04F8">
        <w:fldChar w:fldCharType="separate"/>
      </w:r>
      <w:r w:rsidR="00547834">
        <w:t>5.5(d)</w:t>
      </w:r>
      <w:r w:rsidR="000B04F8">
        <w:fldChar w:fldCharType="end"/>
      </w:r>
      <w:r w:rsidR="000B04F8">
        <w:t xml:space="preserve"> </w:t>
      </w:r>
      <w:r w:rsidRPr="00AC6C33">
        <w:t>and the Contractor will have no entitlement to any other Claim against</w:t>
      </w:r>
      <w:r>
        <w:t xml:space="preserve"> Council</w:t>
      </w:r>
      <w:r w:rsidRPr="00AC6C33">
        <w:t>.</w:t>
      </w:r>
    </w:p>
    <w:p w14:paraId="70DEAA1D" w14:textId="77777777" w:rsidR="00E147B7" w:rsidRDefault="00E147B7" w:rsidP="00E147B7">
      <w:pPr>
        <w:pStyle w:val="MELegal3"/>
      </w:pPr>
      <w:r>
        <w:t>Despite any other provision of this Contract, the Contractor will not be entitled to any increase in the Contract Price, any Claim for additional costs, an extension of time or delay costs, and Council’s Representative must disregard any entitlements in making an assessment required under this Contract, to the extent any Variation or direction of Council’s Representative has arisen out of (including as a response to overcome, mitigate or prevent future incidents of) either:</w:t>
      </w:r>
    </w:p>
    <w:p w14:paraId="29311A97" w14:textId="77777777" w:rsidR="00E147B7" w:rsidRDefault="00E147B7" w:rsidP="00E147B7">
      <w:pPr>
        <w:pStyle w:val="MELegal4"/>
      </w:pPr>
      <w:r>
        <w:t>a breach of this Contract by the Contractor; or</w:t>
      </w:r>
    </w:p>
    <w:p w14:paraId="08CAD2AA" w14:textId="7C8330F9" w:rsidR="00E147B7" w:rsidRPr="00886646" w:rsidRDefault="00E147B7" w:rsidP="00C10DFB">
      <w:pPr>
        <w:pStyle w:val="MELegal4"/>
      </w:pPr>
      <w:r>
        <w:t>a negligent act or omission of the Contractor or the Contractor’s Personnel.</w:t>
      </w:r>
    </w:p>
    <w:p w14:paraId="02673B77" w14:textId="77777777" w:rsidR="007B0668" w:rsidRPr="00264A63" w:rsidRDefault="007B0668" w:rsidP="007B0668">
      <w:pPr>
        <w:pStyle w:val="MELegal2"/>
      </w:pPr>
      <w:bookmarkStart w:id="439" w:name="_Ref380994832"/>
      <w:bookmarkStart w:id="440" w:name="_Toc145327454"/>
      <w:r w:rsidRPr="00264A63">
        <w:t>Extension of Time</w:t>
      </w:r>
      <w:bookmarkEnd w:id="439"/>
      <w:bookmarkEnd w:id="440"/>
    </w:p>
    <w:p w14:paraId="4D60E9C5" w14:textId="77777777" w:rsidR="007B0668" w:rsidRPr="00886646" w:rsidRDefault="007B0668" w:rsidP="007B0668">
      <w:pPr>
        <w:pStyle w:val="MELegal3"/>
      </w:pPr>
      <w:bookmarkStart w:id="441" w:name="_Ref84777851"/>
      <w:r w:rsidRPr="00886646">
        <w:t xml:space="preserve">The Contractor is </w:t>
      </w:r>
      <w:r w:rsidRPr="00886646">
        <w:rPr>
          <w:bCs/>
        </w:rPr>
        <w:t>only</w:t>
      </w:r>
      <w:r w:rsidRPr="00886646">
        <w:rPr>
          <w:b/>
        </w:rPr>
        <w:t xml:space="preserve"> </w:t>
      </w:r>
      <w:r w:rsidRPr="00886646">
        <w:t>entitled to an extension of time where</w:t>
      </w:r>
      <w:bookmarkEnd w:id="441"/>
      <w:r w:rsidRPr="00886646">
        <w:t xml:space="preserve"> </w:t>
      </w:r>
      <w:bookmarkStart w:id="442" w:name="_Ref84777852"/>
      <w:r w:rsidRPr="00886646">
        <w:t>the delay is due to a Qualifying Cause and further, the Contractor has:</w:t>
      </w:r>
      <w:bookmarkEnd w:id="442"/>
    </w:p>
    <w:p w14:paraId="19F5047C" w14:textId="77777777" w:rsidR="007B0668" w:rsidRPr="00886646" w:rsidRDefault="007B0668" w:rsidP="007B0668">
      <w:pPr>
        <w:pStyle w:val="MELegal4"/>
      </w:pPr>
      <w:r w:rsidRPr="00886646">
        <w:t>not contributed to the cause and has used all endeavours to minimise the effect of the cause; and</w:t>
      </w:r>
    </w:p>
    <w:p w14:paraId="67B9D253" w14:textId="77777777" w:rsidR="007B0668" w:rsidRPr="00886646" w:rsidRDefault="007B0668" w:rsidP="007B0668">
      <w:pPr>
        <w:pStyle w:val="MELegal4"/>
      </w:pPr>
      <w:r w:rsidRPr="00886646">
        <w:t xml:space="preserve">given Council's Representative both written notice of the existence of the cause and the period of delay the Contractor is seeking and the Contractor has done so within </w:t>
      </w:r>
      <w:r w:rsidR="00F254B2">
        <w:t>2</w:t>
      </w:r>
      <w:r w:rsidRPr="00886646">
        <w:t xml:space="preserve"> Business Days after the Contractor first became aware of the cause.</w:t>
      </w:r>
    </w:p>
    <w:p w14:paraId="5EC6ACB7" w14:textId="129C44BF" w:rsidR="007B0668" w:rsidRPr="00886646" w:rsidRDefault="007B0668" w:rsidP="007B0668">
      <w:pPr>
        <w:pStyle w:val="MELegal3"/>
      </w:pPr>
      <w:r w:rsidRPr="00886646">
        <w:t xml:space="preserve">Council's Representative will grant the Contractor a reasonable extension of the </w:t>
      </w:r>
      <w:r w:rsidR="00E10813">
        <w:t xml:space="preserve">Date for Practical </w:t>
      </w:r>
      <w:r w:rsidRPr="00886646">
        <w:t>Completion and do so within a reasonable period after receiving the Contractor's Claim.</w:t>
      </w:r>
    </w:p>
    <w:p w14:paraId="06DCDE46" w14:textId="4FC44DE1" w:rsidR="007B0668" w:rsidRPr="00886646" w:rsidRDefault="007B0668" w:rsidP="007B0668">
      <w:pPr>
        <w:pStyle w:val="MELegal3"/>
      </w:pPr>
      <w:r w:rsidRPr="00886646">
        <w:t xml:space="preserve">An extension of time does </w:t>
      </w:r>
      <w:r w:rsidRPr="00886646">
        <w:rPr>
          <w:bCs/>
        </w:rPr>
        <w:t>not</w:t>
      </w:r>
      <w:r w:rsidRPr="00886646">
        <w:t xml:space="preserve"> entitle the Contractor to any delay or disruption costs nor to any change to the Contract Price unless the conditions of clause </w:t>
      </w:r>
      <w:r w:rsidRPr="00886646">
        <w:fldChar w:fldCharType="begin"/>
      </w:r>
      <w:r w:rsidRPr="00886646">
        <w:instrText xml:space="preserve"> REF _Ref380994850 \r \h  \* MERGEFORMAT </w:instrText>
      </w:r>
      <w:r w:rsidRPr="00886646">
        <w:fldChar w:fldCharType="separate"/>
      </w:r>
      <w:r w:rsidR="00547834">
        <w:t>5.9</w:t>
      </w:r>
      <w:r w:rsidRPr="00886646">
        <w:fldChar w:fldCharType="end"/>
      </w:r>
      <w:r w:rsidRPr="00886646">
        <w:t xml:space="preserve"> are met.</w:t>
      </w:r>
    </w:p>
    <w:p w14:paraId="6247C538" w14:textId="4D30E8BC" w:rsidR="007B0668" w:rsidRPr="00886646" w:rsidRDefault="007B0668" w:rsidP="007B0668">
      <w:pPr>
        <w:pStyle w:val="MELegal3"/>
      </w:pPr>
      <w:r w:rsidRPr="00886646">
        <w:t xml:space="preserve">Any failure by Council </w:t>
      </w:r>
      <w:r w:rsidR="00E10813">
        <w:t xml:space="preserve">or Council’s Representative to grant or </w:t>
      </w:r>
      <w:r w:rsidRPr="00886646">
        <w:t xml:space="preserve">to agree to any extension of time will </w:t>
      </w:r>
      <w:r w:rsidRPr="00886646">
        <w:rPr>
          <w:bCs/>
        </w:rPr>
        <w:t>not</w:t>
      </w:r>
      <w:r w:rsidRPr="00886646">
        <w:t xml:space="preserve"> set time at large.</w:t>
      </w:r>
    </w:p>
    <w:p w14:paraId="7665F279" w14:textId="77777777" w:rsidR="007B0668" w:rsidRPr="00264A63" w:rsidRDefault="007B0668" w:rsidP="007B0668">
      <w:pPr>
        <w:pStyle w:val="MELegal2"/>
        <w:rPr>
          <w:bCs/>
        </w:rPr>
      </w:pPr>
      <w:bookmarkStart w:id="443" w:name="_Ref144281248"/>
      <w:bookmarkStart w:id="444" w:name="_Toc145327455"/>
      <w:r w:rsidRPr="00264A63">
        <w:t>Emergency work</w:t>
      </w:r>
      <w:bookmarkEnd w:id="443"/>
      <w:bookmarkEnd w:id="444"/>
    </w:p>
    <w:p w14:paraId="4013F2D5" w14:textId="77777777" w:rsidR="007B0668" w:rsidRPr="00886646" w:rsidRDefault="007B0668" w:rsidP="007B0668">
      <w:pPr>
        <w:pStyle w:val="MELegal3"/>
      </w:pPr>
      <w:r w:rsidRPr="00264A63">
        <w:t xml:space="preserve">If </w:t>
      </w:r>
      <w:r w:rsidRPr="00886646">
        <w:t>Council's Representative is of the reasonable opinion that urgent action is required to ensure that:</w:t>
      </w:r>
    </w:p>
    <w:p w14:paraId="5857BE5A" w14:textId="77777777" w:rsidR="007B0668" w:rsidRPr="00886646" w:rsidRDefault="007B0668" w:rsidP="007B0668">
      <w:pPr>
        <w:pStyle w:val="MELegal4"/>
        <w:rPr>
          <w:b/>
        </w:rPr>
      </w:pPr>
      <w:r w:rsidRPr="00886646">
        <w:t>the Works, other property (including Council’s property) or people are protected; or</w:t>
      </w:r>
    </w:p>
    <w:p w14:paraId="392E6EE4" w14:textId="77777777" w:rsidR="007B0668" w:rsidRPr="00886646" w:rsidRDefault="007B0668" w:rsidP="007B0668">
      <w:pPr>
        <w:pStyle w:val="MELegal4"/>
        <w:rPr>
          <w:b/>
        </w:rPr>
      </w:pPr>
      <w:r w:rsidRPr="00886646">
        <w:t>any Environmental Harm is avoided or minimised</w:t>
      </w:r>
      <w:r>
        <w:t>,</w:t>
      </w:r>
    </w:p>
    <w:p w14:paraId="456105C2" w14:textId="77777777" w:rsidR="007B0668" w:rsidRPr="00264A63" w:rsidRDefault="007B0668" w:rsidP="007B0668">
      <w:pPr>
        <w:ind w:left="2041"/>
      </w:pPr>
      <w:r w:rsidRPr="00264A63">
        <w:t xml:space="preserve">Council may take necessary action including the engagement of third parties without being obliged to give </w:t>
      </w:r>
      <w:r>
        <w:t>the Contractor</w:t>
      </w:r>
      <w:r w:rsidRPr="00264A63">
        <w:t xml:space="preserve"> any notice.</w:t>
      </w:r>
      <w:r>
        <w:t xml:space="preserve"> </w:t>
      </w:r>
      <w:r w:rsidRPr="00264A63">
        <w:t xml:space="preserve">Any such action by Council will not entitle </w:t>
      </w:r>
      <w:r>
        <w:t>the Contractor</w:t>
      </w:r>
      <w:r w:rsidRPr="00264A63">
        <w:t xml:space="preserve"> to Claim for either:</w:t>
      </w:r>
    </w:p>
    <w:p w14:paraId="3626B0A7" w14:textId="77777777" w:rsidR="007B0668" w:rsidRPr="00264A63" w:rsidRDefault="007B0668" w:rsidP="007B0668">
      <w:pPr>
        <w:pStyle w:val="MELegal4"/>
      </w:pPr>
      <w:r w:rsidRPr="00264A63">
        <w:t>any adjustment to the Contract Price;</w:t>
      </w:r>
    </w:p>
    <w:p w14:paraId="0553D3F5" w14:textId="78C5DF0E" w:rsidR="007B0668" w:rsidRPr="00264A63" w:rsidRDefault="007B0668" w:rsidP="007B0668">
      <w:pPr>
        <w:pStyle w:val="MELegal4"/>
      </w:pPr>
      <w:r w:rsidRPr="00264A63">
        <w:t>any adjustment to the</w:t>
      </w:r>
      <w:r>
        <w:t xml:space="preserve"> </w:t>
      </w:r>
      <w:r w:rsidR="00E10813">
        <w:t>Date for Practical</w:t>
      </w:r>
      <w:r w:rsidR="00E10813" w:rsidRPr="00264A63">
        <w:t xml:space="preserve"> </w:t>
      </w:r>
      <w:r w:rsidRPr="00264A63">
        <w:t xml:space="preserve">Completion; or </w:t>
      </w:r>
    </w:p>
    <w:p w14:paraId="7BF716F2" w14:textId="77777777" w:rsidR="007B0668" w:rsidRPr="00264A63" w:rsidRDefault="007B0668" w:rsidP="007B0668">
      <w:pPr>
        <w:pStyle w:val="MELegal4"/>
      </w:pPr>
      <w:r w:rsidRPr="00264A63">
        <w:t>other costs and/or expenses of any nature.</w:t>
      </w:r>
    </w:p>
    <w:p w14:paraId="513843EA" w14:textId="77777777" w:rsidR="007B0668" w:rsidRPr="00886646" w:rsidRDefault="007B0668" w:rsidP="007B0668">
      <w:pPr>
        <w:pStyle w:val="MELegal3"/>
        <w:rPr>
          <w:b/>
        </w:rPr>
      </w:pPr>
      <w:r w:rsidRPr="00264A63">
        <w:t xml:space="preserve">If the action taken by Council was action </w:t>
      </w:r>
      <w:r>
        <w:t>the Contractor</w:t>
      </w:r>
      <w:r w:rsidRPr="00264A63">
        <w:t xml:space="preserve"> should have </w:t>
      </w:r>
      <w:r w:rsidRPr="00886646">
        <w:t>taken under this Contract:</w:t>
      </w:r>
    </w:p>
    <w:p w14:paraId="7692478A" w14:textId="77777777" w:rsidR="007B0668" w:rsidRPr="00886646" w:rsidRDefault="007B0668" w:rsidP="007B0668">
      <w:pPr>
        <w:pStyle w:val="MELegal4"/>
      </w:pPr>
      <w:r w:rsidRPr="00886646">
        <w:t>the costs incurred by Council will be a debt due and owing by the Contractor to Council; and</w:t>
      </w:r>
    </w:p>
    <w:p w14:paraId="64CF69AC" w14:textId="77777777" w:rsidR="007B0668" w:rsidRPr="00886646" w:rsidRDefault="007B0668" w:rsidP="007B0668">
      <w:pPr>
        <w:pStyle w:val="MELegal4"/>
      </w:pPr>
      <w:r w:rsidRPr="00886646">
        <w:t>Council’s actions will not derogate from or lessen in any way, the Contractor's obligations or liability (whether under law, this Contract) in connection with the required action.</w:t>
      </w:r>
    </w:p>
    <w:p w14:paraId="0415E519" w14:textId="77777777" w:rsidR="007B0668" w:rsidRPr="00264A63" w:rsidRDefault="007B0668" w:rsidP="007B0668">
      <w:pPr>
        <w:pStyle w:val="MELegal2"/>
      </w:pPr>
      <w:bookmarkStart w:id="445" w:name="_Ref381305684"/>
      <w:bookmarkStart w:id="446" w:name="_Toc145327456"/>
      <w:r w:rsidRPr="00264A63">
        <w:t>Changes to progress of the Works</w:t>
      </w:r>
      <w:bookmarkEnd w:id="445"/>
      <w:bookmarkEnd w:id="446"/>
      <w:r w:rsidRPr="00264A63">
        <w:t xml:space="preserve">  </w:t>
      </w:r>
    </w:p>
    <w:p w14:paraId="57029BFD" w14:textId="77777777" w:rsidR="007B0668" w:rsidRPr="00264A63" w:rsidRDefault="007B0668" w:rsidP="007B0668">
      <w:pPr>
        <w:pStyle w:val="MELegal3"/>
      </w:pPr>
      <w:bookmarkStart w:id="447" w:name="_Ref86827130"/>
      <w:r w:rsidRPr="00264A63">
        <w:t>Council</w:t>
      </w:r>
      <w:r>
        <w:t xml:space="preserve">'s </w:t>
      </w:r>
      <w:r w:rsidRPr="00264A63">
        <w:t xml:space="preserve">Representative may at any time give </w:t>
      </w:r>
      <w:r>
        <w:t>the Contractor</w:t>
      </w:r>
      <w:r w:rsidRPr="00264A63">
        <w:t xml:space="preserve"> a written direction to:</w:t>
      </w:r>
      <w:bookmarkEnd w:id="447"/>
    </w:p>
    <w:p w14:paraId="1A2723B0" w14:textId="77777777" w:rsidR="007B0668" w:rsidRPr="00264A63" w:rsidRDefault="007B0668" w:rsidP="007B0668">
      <w:pPr>
        <w:pStyle w:val="MELegal4"/>
      </w:pPr>
      <w:r w:rsidRPr="00264A63">
        <w:t>accelerate or delay the progress of the Works;</w:t>
      </w:r>
    </w:p>
    <w:p w14:paraId="6A90C431" w14:textId="77777777" w:rsidR="007B0668" w:rsidRPr="00264A63" w:rsidRDefault="007B0668" w:rsidP="007B0668">
      <w:pPr>
        <w:pStyle w:val="MELegal4"/>
      </w:pPr>
      <w:r w:rsidRPr="00264A63">
        <w:t>suspend the Works for any period;</w:t>
      </w:r>
    </w:p>
    <w:p w14:paraId="4EC380EA" w14:textId="77777777" w:rsidR="007B0668" w:rsidRPr="00264A63" w:rsidRDefault="007B0668" w:rsidP="007B0668">
      <w:pPr>
        <w:pStyle w:val="MELegal4"/>
      </w:pPr>
      <w:r w:rsidRPr="00264A63">
        <w:t>change the order or sequence in which the Works are to be carried out; or</w:t>
      </w:r>
    </w:p>
    <w:p w14:paraId="3D35672D" w14:textId="77777777" w:rsidR="007B0668" w:rsidRPr="00264A63" w:rsidRDefault="007B0668" w:rsidP="007B0668">
      <w:pPr>
        <w:pStyle w:val="MELegal4"/>
      </w:pPr>
      <w:r w:rsidRPr="00264A63">
        <w:t>change the days or hours during which the Works are to be carried out</w:t>
      </w:r>
      <w:r>
        <w:t>.</w:t>
      </w:r>
    </w:p>
    <w:p w14:paraId="44C3FED7" w14:textId="652B65D5" w:rsidR="007B0668" w:rsidRPr="00264A63" w:rsidRDefault="007B0668" w:rsidP="007B0668">
      <w:pPr>
        <w:pStyle w:val="MELegal3"/>
      </w:pPr>
      <w:r w:rsidRPr="00264A63">
        <w:t>If Council</w:t>
      </w:r>
      <w:r>
        <w:t>'s</w:t>
      </w:r>
      <w:r w:rsidRPr="00264A63">
        <w:t xml:space="preserve"> Representative gives </w:t>
      </w:r>
      <w:r>
        <w:t>the Contractor</w:t>
      </w:r>
      <w:r w:rsidRPr="00264A63">
        <w:t xml:space="preserve"> a direction under </w:t>
      </w:r>
      <w:r>
        <w:t>clause </w:t>
      </w:r>
      <w:r>
        <w:fldChar w:fldCharType="begin"/>
      </w:r>
      <w:r>
        <w:instrText xml:space="preserve"> REF _Ref86827130 \w \h </w:instrText>
      </w:r>
      <w:r>
        <w:fldChar w:fldCharType="separate"/>
      </w:r>
      <w:r w:rsidR="00547834">
        <w:t>5.8(a)</w:t>
      </w:r>
      <w:r>
        <w:fldChar w:fldCharType="end"/>
      </w:r>
      <w:r w:rsidRPr="00264A63">
        <w:t>:</w:t>
      </w:r>
    </w:p>
    <w:p w14:paraId="2E14619D" w14:textId="77777777" w:rsidR="007B0668" w:rsidRPr="00676E12" w:rsidRDefault="007B0668" w:rsidP="007B0668">
      <w:pPr>
        <w:pStyle w:val="MELegal4"/>
      </w:pPr>
      <w:r w:rsidRPr="00676E12">
        <w:t>the Contractor will comply with Council</w:t>
      </w:r>
      <w:r>
        <w:t>'s</w:t>
      </w:r>
      <w:r w:rsidRPr="00676E12">
        <w:t xml:space="preserve"> Representative's direction to the extent that the Contractor can do so. If the Contractor cannot comply, the Contractor must give Council</w:t>
      </w:r>
      <w:r>
        <w:t>'s</w:t>
      </w:r>
      <w:r w:rsidRPr="00676E12">
        <w:t xml:space="preserve"> Representative written notification:</w:t>
      </w:r>
    </w:p>
    <w:p w14:paraId="5EF17FE7" w14:textId="77777777" w:rsidR="007B0668" w:rsidRPr="00264A63" w:rsidRDefault="007B0668" w:rsidP="007B0668">
      <w:pPr>
        <w:pStyle w:val="MELegal5"/>
      </w:pPr>
      <w:r w:rsidRPr="00264A63">
        <w:t xml:space="preserve">within </w:t>
      </w:r>
      <w:r>
        <w:t>5 Business Days</w:t>
      </w:r>
      <w:r w:rsidRPr="00264A63">
        <w:t xml:space="preserve"> after Council</w:t>
      </w:r>
      <w:r>
        <w:t xml:space="preserve">'s </w:t>
      </w:r>
      <w:r w:rsidRPr="00264A63">
        <w:t>Representative's direction; and</w:t>
      </w:r>
    </w:p>
    <w:p w14:paraId="71C49FC6" w14:textId="77777777" w:rsidR="007B0668" w:rsidRPr="00264A63" w:rsidRDefault="007B0668" w:rsidP="007B0668">
      <w:pPr>
        <w:pStyle w:val="MELegal5"/>
      </w:pPr>
      <w:r w:rsidRPr="00264A63">
        <w:t xml:space="preserve">stating that </w:t>
      </w:r>
      <w:r>
        <w:t>the Contractor</w:t>
      </w:r>
      <w:r w:rsidRPr="00264A63">
        <w:t xml:space="preserve"> cannot comply and provide all reasonable reasons why not; and</w:t>
      </w:r>
    </w:p>
    <w:p w14:paraId="1F326D7C" w14:textId="77777777" w:rsidR="007B0668" w:rsidRPr="00676E12" w:rsidRDefault="007B0668" w:rsidP="007B0668">
      <w:pPr>
        <w:pStyle w:val="MELegal4"/>
      </w:pPr>
      <w:r w:rsidRPr="00676E12">
        <w:t>the Contractor will not be able to Claim any extension of time, any delay costs, any other adjustment to the Contract Price nor have any other Claim as a result of any such direction from Council</w:t>
      </w:r>
      <w:r>
        <w:t>'s</w:t>
      </w:r>
      <w:r w:rsidRPr="00676E12">
        <w:t xml:space="preserve"> Representative if:</w:t>
      </w:r>
    </w:p>
    <w:p w14:paraId="6C9EFFF1" w14:textId="77777777" w:rsidR="007B0668" w:rsidRPr="00264A63" w:rsidRDefault="007B0668" w:rsidP="007B0668">
      <w:pPr>
        <w:pStyle w:val="MELegal5"/>
      </w:pPr>
      <w:bookmarkStart w:id="448" w:name="_Ref86827148"/>
      <w:r w:rsidRPr="00264A63">
        <w:t>Council</w:t>
      </w:r>
      <w:r>
        <w:t>'s</w:t>
      </w:r>
      <w:r w:rsidRPr="00264A63">
        <w:t xml:space="preserve"> Representative's direction has been requested by </w:t>
      </w:r>
      <w:r>
        <w:t>the Contractor</w:t>
      </w:r>
      <w:r w:rsidRPr="00264A63">
        <w:t>;</w:t>
      </w:r>
      <w:bookmarkEnd w:id="448"/>
    </w:p>
    <w:p w14:paraId="2ACDAED9" w14:textId="77777777" w:rsidR="007B0668" w:rsidRPr="00264A63" w:rsidRDefault="007B0668" w:rsidP="007B0668">
      <w:pPr>
        <w:pStyle w:val="MELegal5"/>
      </w:pPr>
      <w:r w:rsidRPr="00264A63">
        <w:t>Council</w:t>
      </w:r>
      <w:r>
        <w:t>'s</w:t>
      </w:r>
      <w:r w:rsidRPr="00264A63">
        <w:t xml:space="preserve"> Representative's direction is required because of any breach of the Contract by </w:t>
      </w:r>
      <w:r>
        <w:t>the Contractor</w:t>
      </w:r>
      <w:r w:rsidRPr="00264A63">
        <w:t>; or</w:t>
      </w:r>
    </w:p>
    <w:p w14:paraId="2FB97CB2" w14:textId="77777777" w:rsidR="007B0668" w:rsidRPr="00264A63" w:rsidRDefault="007B0668" w:rsidP="007B0668">
      <w:pPr>
        <w:pStyle w:val="MELegal5"/>
      </w:pPr>
      <w:bookmarkStart w:id="449" w:name="_Ref86827154"/>
      <w:r w:rsidRPr="00264A63">
        <w:t xml:space="preserve">the direction involves or constitutes a Variation for which </w:t>
      </w:r>
      <w:r>
        <w:t>the Contractor</w:t>
      </w:r>
      <w:r w:rsidRPr="00264A63">
        <w:t xml:space="preserve"> ha</w:t>
      </w:r>
      <w:r>
        <w:t>s</w:t>
      </w:r>
      <w:r w:rsidRPr="00264A63">
        <w:t xml:space="preserve"> a Claim for adjustment to the Contract Price elsewhere in the Contract</w:t>
      </w:r>
      <w:r>
        <w:t>,</w:t>
      </w:r>
      <w:bookmarkEnd w:id="449"/>
    </w:p>
    <w:p w14:paraId="79F1858A" w14:textId="6D200D46" w:rsidR="007B0668" w:rsidRPr="00264A63" w:rsidRDefault="007B0668" w:rsidP="007B0668">
      <w:pPr>
        <w:ind w:left="2722"/>
      </w:pPr>
      <w:r>
        <w:t>and if</w:t>
      </w:r>
      <w:r w:rsidRPr="00264A63">
        <w:t xml:space="preserve"> none of the circumstances in </w:t>
      </w:r>
      <w:r w:rsidR="00E10813">
        <w:t>clauses</w:t>
      </w:r>
      <w:r w:rsidR="00E10813" w:rsidRPr="00264A63">
        <w:t xml:space="preserve"> </w:t>
      </w:r>
      <w:r>
        <w:fldChar w:fldCharType="begin"/>
      </w:r>
      <w:r>
        <w:instrText xml:space="preserve"> REF _Ref86827148 \n \h </w:instrText>
      </w:r>
      <w:r>
        <w:fldChar w:fldCharType="separate"/>
      </w:r>
      <w:r w:rsidR="00547834">
        <w:t>(A)</w:t>
      </w:r>
      <w:r>
        <w:fldChar w:fldCharType="end"/>
      </w:r>
      <w:r w:rsidRPr="00264A63">
        <w:t xml:space="preserve"> to </w:t>
      </w:r>
      <w:r>
        <w:rPr>
          <w:highlight w:val="cyan"/>
        </w:rPr>
        <w:fldChar w:fldCharType="begin"/>
      </w:r>
      <w:r>
        <w:instrText xml:space="preserve"> REF _Ref86827154 \n \h </w:instrText>
      </w:r>
      <w:r>
        <w:rPr>
          <w:highlight w:val="cyan"/>
        </w:rPr>
      </w:r>
      <w:r>
        <w:rPr>
          <w:highlight w:val="cyan"/>
        </w:rPr>
        <w:fldChar w:fldCharType="separate"/>
      </w:r>
      <w:r w:rsidR="00547834">
        <w:t>(C)</w:t>
      </w:r>
      <w:r>
        <w:rPr>
          <w:highlight w:val="cyan"/>
        </w:rPr>
        <w:fldChar w:fldCharType="end"/>
      </w:r>
      <w:r w:rsidRPr="00264A63">
        <w:t xml:space="preserve"> apply, </w:t>
      </w:r>
      <w:r>
        <w:t>the Contractor</w:t>
      </w:r>
      <w:r w:rsidRPr="00264A63">
        <w:t xml:space="preserve"> may be entitled to Claim an extension to the </w:t>
      </w:r>
      <w:r w:rsidR="00E10813">
        <w:t xml:space="preserve">Date for Practical </w:t>
      </w:r>
      <w:r w:rsidRPr="00264A63">
        <w:t xml:space="preserve">Completion (subject to the terms of the Contract) and if </w:t>
      </w:r>
      <w:r>
        <w:t>the Contractor</w:t>
      </w:r>
      <w:r w:rsidRPr="00264A63">
        <w:t xml:space="preserve"> incur</w:t>
      </w:r>
      <w:r>
        <w:t>s</w:t>
      </w:r>
      <w:r w:rsidRPr="00264A63">
        <w:t xml:space="preserve"> extra costs, </w:t>
      </w:r>
      <w:r>
        <w:t>the Contractor</w:t>
      </w:r>
      <w:r w:rsidRPr="00264A63">
        <w:t xml:space="preserve"> may Claim an adjustment to the Contract Price (subject to the terms of the Contract).</w:t>
      </w:r>
    </w:p>
    <w:p w14:paraId="419CE6E9" w14:textId="77777777" w:rsidR="007B0668" w:rsidRPr="00264A63" w:rsidRDefault="007B0668" w:rsidP="007B0668">
      <w:pPr>
        <w:pStyle w:val="MELegal2"/>
      </w:pPr>
      <w:bookmarkStart w:id="450" w:name="_Ref380994850"/>
      <w:bookmarkStart w:id="451" w:name="_Toc145327457"/>
      <w:r w:rsidRPr="00264A63">
        <w:t>Delay Costs</w:t>
      </w:r>
      <w:bookmarkEnd w:id="450"/>
      <w:bookmarkEnd w:id="451"/>
    </w:p>
    <w:p w14:paraId="3B534226" w14:textId="784CAA0C" w:rsidR="007B0668" w:rsidRPr="00136467" w:rsidRDefault="00E10813" w:rsidP="007B0668">
      <w:pPr>
        <w:pStyle w:val="MELegal3"/>
      </w:pPr>
      <w:r>
        <w:t xml:space="preserve">Subject to </w:t>
      </w:r>
      <w:r w:rsidRPr="00136467">
        <w:t xml:space="preserve">clause </w:t>
      </w:r>
      <w:r w:rsidR="00937B48">
        <w:fldChar w:fldCharType="begin"/>
      </w:r>
      <w:r w:rsidR="00937B48">
        <w:instrText xml:space="preserve"> REF _Ref144719540 \w \h </w:instrText>
      </w:r>
      <w:r w:rsidR="00937B48">
        <w:fldChar w:fldCharType="separate"/>
      </w:r>
      <w:r w:rsidR="00547834">
        <w:t>5.9(b)</w:t>
      </w:r>
      <w:r w:rsidR="00937B48">
        <w:fldChar w:fldCharType="end"/>
      </w:r>
      <w:r w:rsidRPr="00C10DFB">
        <w:t xml:space="preserve">, </w:t>
      </w:r>
      <w:r w:rsidRPr="00136467">
        <w:t>t</w:t>
      </w:r>
      <w:r w:rsidR="007B0668" w:rsidRPr="00136467">
        <w:t>he Contractor will only be entitled to delay or disruption costs (through a Claim for damages or costs resulting from delay) where:</w:t>
      </w:r>
    </w:p>
    <w:p w14:paraId="041D8CEA" w14:textId="5092E21C" w:rsidR="007B0668" w:rsidRPr="00886646" w:rsidRDefault="007B0668" w:rsidP="007B0668">
      <w:pPr>
        <w:pStyle w:val="MELegal4"/>
      </w:pPr>
      <w:r w:rsidRPr="00136467">
        <w:t>Council's Representative</w:t>
      </w:r>
      <w:r w:rsidRPr="00886646">
        <w:t xml:space="preserve"> has granted the Contractor an extension of time to the </w:t>
      </w:r>
      <w:r w:rsidR="00E10813">
        <w:t xml:space="preserve">Date for Practical </w:t>
      </w:r>
      <w:r w:rsidRPr="00886646">
        <w:t xml:space="preserve">Completion for a period of delay due to a </w:t>
      </w:r>
      <w:r w:rsidR="00E10813">
        <w:t>Compensable</w:t>
      </w:r>
      <w:r w:rsidR="00E10813" w:rsidRPr="00886646">
        <w:t xml:space="preserve"> </w:t>
      </w:r>
      <w:r w:rsidRPr="00886646">
        <w:t>Cause;</w:t>
      </w:r>
    </w:p>
    <w:p w14:paraId="7CB3B011" w14:textId="5F720F2D" w:rsidR="007B0668" w:rsidRPr="00886646" w:rsidRDefault="007B0668" w:rsidP="007B0668">
      <w:pPr>
        <w:pStyle w:val="MELegal4"/>
      </w:pPr>
      <w:r w:rsidRPr="00886646">
        <w:t xml:space="preserve">as a direct result of the delay during that period the Contractor has incurred additional costs (other than loss of profit); </w:t>
      </w:r>
      <w:r w:rsidR="00E10813">
        <w:t>and</w:t>
      </w:r>
    </w:p>
    <w:p w14:paraId="14766BD2" w14:textId="77777777" w:rsidR="007B0668" w:rsidRPr="00886646" w:rsidRDefault="007B0668" w:rsidP="007B0668">
      <w:pPr>
        <w:pStyle w:val="MELegal4"/>
      </w:pPr>
      <w:r w:rsidRPr="00886646">
        <w:t xml:space="preserve">the Contractor has: </w:t>
      </w:r>
    </w:p>
    <w:p w14:paraId="1E1323A5" w14:textId="06B199B0" w:rsidR="007B0668" w:rsidRPr="00622D1B" w:rsidRDefault="007B0668" w:rsidP="007B0668">
      <w:pPr>
        <w:pStyle w:val="MELegal5"/>
      </w:pPr>
      <w:r w:rsidRPr="00622D1B">
        <w:t xml:space="preserve">complied with the notice requirements under clause </w:t>
      </w:r>
      <w:r w:rsidRPr="00622D1B">
        <w:fldChar w:fldCharType="begin"/>
      </w:r>
      <w:r w:rsidRPr="00622D1B">
        <w:instrText xml:space="preserve"> REF _Ref380994832 \n \h  \* MERGEFORMAT </w:instrText>
      </w:r>
      <w:r w:rsidRPr="00622D1B">
        <w:fldChar w:fldCharType="separate"/>
      </w:r>
      <w:r w:rsidR="00547834">
        <w:t>5.6</w:t>
      </w:r>
      <w:r w:rsidRPr="00622D1B">
        <w:fldChar w:fldCharType="end"/>
      </w:r>
      <w:r w:rsidRPr="00622D1B">
        <w:t xml:space="preserve">; and </w:t>
      </w:r>
    </w:p>
    <w:p w14:paraId="5F4B27F0" w14:textId="4C3C5B5A" w:rsidR="007B0668" w:rsidRPr="00622D1B" w:rsidRDefault="007B0668" w:rsidP="007B0668">
      <w:pPr>
        <w:pStyle w:val="MELegal5"/>
      </w:pPr>
      <w:r w:rsidRPr="00622D1B">
        <w:t xml:space="preserve">within </w:t>
      </w:r>
      <w:r w:rsidRPr="00F254B2">
        <w:t>10</w:t>
      </w:r>
      <w:r w:rsidRPr="00622D1B">
        <w:t xml:space="preserve"> Business Days of the extension of time being granted provided any information and evidence reasonably required by Council's Representative to substantiate the delay and its cause (within the timeframe reasonably requested by Council's Representative)</w:t>
      </w:r>
      <w:r w:rsidR="0029609C">
        <w:t>.</w:t>
      </w:r>
    </w:p>
    <w:p w14:paraId="61480877" w14:textId="42897A71" w:rsidR="007B0668" w:rsidRPr="00886646" w:rsidRDefault="007B0668" w:rsidP="007B0668">
      <w:pPr>
        <w:pStyle w:val="MELegal3"/>
      </w:pPr>
      <w:bookmarkStart w:id="452" w:name="_Ref144719540"/>
      <w:r w:rsidRPr="00886646">
        <w:t xml:space="preserve">The Contractor is not entitled to Claim </w:t>
      </w:r>
      <w:r w:rsidR="00E10813">
        <w:t>any</w:t>
      </w:r>
      <w:r w:rsidR="00E10813" w:rsidRPr="00886646">
        <w:t xml:space="preserve"> </w:t>
      </w:r>
      <w:r w:rsidRPr="00886646">
        <w:t>delay or disruption costs</w:t>
      </w:r>
      <w:r w:rsidR="00E10813">
        <w:t xml:space="preserve"> which</w:t>
      </w:r>
      <w:r w:rsidRPr="00886646">
        <w:t>:</w:t>
      </w:r>
      <w:bookmarkEnd w:id="452"/>
      <w:r w:rsidRPr="00886646">
        <w:t xml:space="preserve"> </w:t>
      </w:r>
    </w:p>
    <w:p w14:paraId="237994C0" w14:textId="24FEA92E" w:rsidR="007B0668" w:rsidRPr="00886646" w:rsidRDefault="00E10813" w:rsidP="007B0668">
      <w:pPr>
        <w:pStyle w:val="MELegal4"/>
      </w:pPr>
      <w:r>
        <w:t>the Contractor has already recovered under the Contract</w:t>
      </w:r>
      <w:r w:rsidR="007B0668" w:rsidRPr="00886646">
        <w:t xml:space="preserve">; </w:t>
      </w:r>
    </w:p>
    <w:p w14:paraId="0A4C4339" w14:textId="58AD1935" w:rsidR="007B0668" w:rsidRDefault="007B0668" w:rsidP="007B0668">
      <w:pPr>
        <w:pStyle w:val="MELegal4"/>
      </w:pPr>
      <w:r w:rsidRPr="00886646">
        <w:t>could reasonably have been avoided by the Contractor</w:t>
      </w:r>
      <w:r>
        <w:t>; or</w:t>
      </w:r>
    </w:p>
    <w:p w14:paraId="2ABBA166" w14:textId="4E35BD45" w:rsidR="007B0668" w:rsidRDefault="007B0668" w:rsidP="007B0668">
      <w:pPr>
        <w:pStyle w:val="MELegal4"/>
      </w:pPr>
      <w:bookmarkStart w:id="453" w:name="_Hlk87603643"/>
      <w:r>
        <w:t xml:space="preserve">exceed the daily delay costs cap specified in Item </w:t>
      </w:r>
      <w:r>
        <w:fldChar w:fldCharType="begin"/>
      </w:r>
      <w:r>
        <w:instrText xml:space="preserve"> REF _Ref87603427 \w \h </w:instrText>
      </w:r>
      <w:r>
        <w:fldChar w:fldCharType="separate"/>
      </w:r>
      <w:r w:rsidR="00547834">
        <w:t>20</w:t>
      </w:r>
      <w:r>
        <w:fldChar w:fldCharType="end"/>
      </w:r>
      <w:bookmarkEnd w:id="453"/>
      <w:r>
        <w:t>.</w:t>
      </w:r>
      <w:r w:rsidRPr="00886646">
        <w:t xml:space="preserve"> </w:t>
      </w:r>
    </w:p>
    <w:p w14:paraId="72922ECB" w14:textId="7D453621" w:rsidR="00E10813" w:rsidRPr="00886646" w:rsidRDefault="00E10813" w:rsidP="00C10DFB">
      <w:pPr>
        <w:pStyle w:val="MELegal3"/>
      </w:pPr>
      <w:r w:rsidRPr="001F0AFC">
        <w:t xml:space="preserve">Except to the extent expressly set out in clause </w:t>
      </w:r>
      <w:r>
        <w:fldChar w:fldCharType="begin"/>
      </w:r>
      <w:r>
        <w:instrText xml:space="preserve"> REF _Ref380994850 \w \h </w:instrText>
      </w:r>
      <w:r>
        <w:fldChar w:fldCharType="separate"/>
      </w:r>
      <w:r w:rsidR="00547834">
        <w:t>5.9</w:t>
      </w:r>
      <w:r>
        <w:fldChar w:fldCharType="end"/>
      </w:r>
      <w:r w:rsidRPr="001F0AFC">
        <w:t xml:space="preserve">, the Contractor will not be entitled to </w:t>
      </w:r>
      <w:r>
        <w:t>Claim</w:t>
      </w:r>
      <w:r w:rsidRPr="001F0AFC">
        <w:t xml:space="preserve"> any costs, expenses, damages or other amounts resulting from any delay or disruption arising from any cause (including breach by </w:t>
      </w:r>
      <w:r>
        <w:t>Council</w:t>
      </w:r>
      <w:r w:rsidRPr="001F0AFC">
        <w:t>).</w:t>
      </w:r>
    </w:p>
    <w:p w14:paraId="7B2B88AA" w14:textId="77777777" w:rsidR="007B0668" w:rsidRPr="00264A63" w:rsidRDefault="007B0668" w:rsidP="007B0668">
      <w:pPr>
        <w:pStyle w:val="MELegal2"/>
      </w:pPr>
      <w:bookmarkStart w:id="454" w:name="_Ref380994813"/>
      <w:bookmarkStart w:id="455" w:name="_Toc145327458"/>
      <w:r w:rsidRPr="00264A63">
        <w:t>Latent Conditions</w:t>
      </w:r>
      <w:bookmarkEnd w:id="454"/>
      <w:bookmarkEnd w:id="455"/>
      <w:r w:rsidRPr="00264A63">
        <w:t xml:space="preserve"> </w:t>
      </w:r>
    </w:p>
    <w:p w14:paraId="5026CDF4" w14:textId="77777777" w:rsidR="007B0668" w:rsidRPr="00264A63" w:rsidRDefault="007B0668" w:rsidP="007B0668">
      <w:pPr>
        <w:pStyle w:val="MELegal3"/>
      </w:pPr>
      <w:bookmarkStart w:id="456" w:name="_Ref86827181"/>
      <w:r w:rsidRPr="00264A63">
        <w:t xml:space="preserve">Upon becoming aware of the existence of a Latent Condition, </w:t>
      </w:r>
      <w:r>
        <w:t>the Contractor</w:t>
      </w:r>
      <w:r w:rsidRPr="00264A63">
        <w:t xml:space="preserve"> must:</w:t>
      </w:r>
      <w:bookmarkEnd w:id="456"/>
      <w:r w:rsidRPr="00264A63">
        <w:t xml:space="preserve">  </w:t>
      </w:r>
    </w:p>
    <w:p w14:paraId="7BB7EE91" w14:textId="52625625" w:rsidR="007B0668" w:rsidRPr="00264A63" w:rsidRDefault="007B0668" w:rsidP="007B0668">
      <w:pPr>
        <w:pStyle w:val="MELegal4"/>
      </w:pPr>
      <w:r w:rsidRPr="00264A63">
        <w:t>advise Council</w:t>
      </w:r>
      <w:r>
        <w:t>'s</w:t>
      </w:r>
      <w:r w:rsidRPr="00264A63">
        <w:t xml:space="preserve"> Representative in writing of the existence of that Latent Condition within </w:t>
      </w:r>
      <w:r w:rsidR="00136467">
        <w:t>2</w:t>
      </w:r>
      <w:r w:rsidR="00136467" w:rsidRPr="00264A63">
        <w:t xml:space="preserve"> </w:t>
      </w:r>
      <w:r w:rsidRPr="00264A63">
        <w:t>Business Days;</w:t>
      </w:r>
    </w:p>
    <w:p w14:paraId="5A482437" w14:textId="77777777" w:rsidR="007B0668" w:rsidRPr="00264A63" w:rsidRDefault="007B0668" w:rsidP="007B0668">
      <w:pPr>
        <w:pStyle w:val="MELegal4"/>
      </w:pPr>
      <w:r w:rsidRPr="00264A63">
        <w:t>provide any information as and when reasonably requested by Council</w:t>
      </w:r>
      <w:r>
        <w:t>'s</w:t>
      </w:r>
      <w:r w:rsidRPr="00264A63">
        <w:t xml:space="preserve"> Representative (at </w:t>
      </w:r>
      <w:r>
        <w:t>the Contractor's</w:t>
      </w:r>
      <w:r w:rsidRPr="00264A63">
        <w:t xml:space="preserve"> cost), such as information to substantiate the existence of the Latent Condition and the additional time and cost (if any) to complete the Works; and</w:t>
      </w:r>
    </w:p>
    <w:p w14:paraId="1CA22F6B" w14:textId="77777777" w:rsidR="007B0668" w:rsidRPr="00264A63" w:rsidRDefault="007B0668" w:rsidP="007B0668">
      <w:pPr>
        <w:pStyle w:val="MELegal4"/>
      </w:pPr>
      <w:r w:rsidRPr="00264A63">
        <w:t>take all reasonable steps to minimise any additional time and costs.</w:t>
      </w:r>
    </w:p>
    <w:p w14:paraId="1501E2C2" w14:textId="56FA0DB9" w:rsidR="007B0668" w:rsidRPr="00264A63" w:rsidRDefault="007B0668" w:rsidP="007B0668">
      <w:pPr>
        <w:pStyle w:val="MELegal3"/>
      </w:pPr>
      <w:r w:rsidRPr="00264A63">
        <w:t xml:space="preserve">If the Latent Condition is </w:t>
      </w:r>
      <w:r w:rsidRPr="008D6E05">
        <w:t>not</w:t>
      </w:r>
      <w:r w:rsidRPr="00264A63">
        <w:t xml:space="preserve"> an </w:t>
      </w:r>
      <w:r>
        <w:t>Excluded</w:t>
      </w:r>
      <w:r w:rsidRPr="00264A63">
        <w:t xml:space="preserve"> Latent Condition, subject to </w:t>
      </w:r>
      <w:r>
        <w:t>the Contractor</w:t>
      </w:r>
      <w:r w:rsidRPr="00264A63">
        <w:t xml:space="preserve"> having complied with </w:t>
      </w:r>
      <w:r>
        <w:t>the Contractor's</w:t>
      </w:r>
      <w:r w:rsidRPr="00264A63">
        <w:t xml:space="preserve"> obligations under </w:t>
      </w:r>
      <w:r>
        <w:t>clause </w:t>
      </w:r>
      <w:r w:rsidRPr="0065736A">
        <w:fldChar w:fldCharType="begin"/>
      </w:r>
      <w:r w:rsidRPr="0065736A">
        <w:instrText xml:space="preserve"> REF _Ref86827181 \w \h </w:instrText>
      </w:r>
      <w:r>
        <w:instrText xml:space="preserve"> \* MERGEFORMAT </w:instrText>
      </w:r>
      <w:r w:rsidRPr="0065736A">
        <w:fldChar w:fldCharType="separate"/>
      </w:r>
      <w:r w:rsidR="00547834">
        <w:t>5.10(a)</w:t>
      </w:r>
      <w:r w:rsidRPr="0065736A">
        <w:fldChar w:fldCharType="end"/>
      </w:r>
      <w:r w:rsidRPr="00264A63">
        <w:t xml:space="preserve">: </w:t>
      </w:r>
    </w:p>
    <w:p w14:paraId="0464D983" w14:textId="77777777" w:rsidR="007B0668" w:rsidRPr="00264A63" w:rsidRDefault="007B0668" w:rsidP="007B0668">
      <w:pPr>
        <w:pStyle w:val="MELegal4"/>
      </w:pPr>
      <w:r w:rsidRPr="00264A63">
        <w:t>the Latent Condition will be a deemed Variation to the Works;</w:t>
      </w:r>
    </w:p>
    <w:p w14:paraId="2BF93070" w14:textId="77777777" w:rsidR="007B0668" w:rsidRPr="00264A63" w:rsidRDefault="007B0668" w:rsidP="007B0668">
      <w:pPr>
        <w:pStyle w:val="MELegal4"/>
      </w:pPr>
      <w:r w:rsidRPr="00264A63">
        <w:t xml:space="preserve">if, as result of the Latent Condition, </w:t>
      </w:r>
      <w:r>
        <w:t>the Contractor will</w:t>
      </w:r>
      <w:r w:rsidRPr="00264A63">
        <w:t xml:space="preserve">: </w:t>
      </w:r>
    </w:p>
    <w:p w14:paraId="11C3F4DC" w14:textId="12CDC3AD" w:rsidR="007B0668" w:rsidRPr="00264A63" w:rsidRDefault="007B0668" w:rsidP="007B0668">
      <w:pPr>
        <w:pStyle w:val="MELegal5"/>
      </w:pPr>
      <w:r w:rsidRPr="00264A63">
        <w:t>be prevented from reaching Practical Completion by the</w:t>
      </w:r>
      <w:r>
        <w:t xml:space="preserve"> </w:t>
      </w:r>
      <w:r w:rsidR="00E10813">
        <w:t>Date for Practical</w:t>
      </w:r>
      <w:r w:rsidR="00E10813" w:rsidRPr="00264A63">
        <w:t xml:space="preserve"> </w:t>
      </w:r>
      <w:r w:rsidRPr="00264A63">
        <w:t>Completion</w:t>
      </w:r>
      <w:r>
        <w:t xml:space="preserve"> the Contractor</w:t>
      </w:r>
      <w:r w:rsidRPr="00264A63">
        <w:t xml:space="preserve"> </w:t>
      </w:r>
      <w:r>
        <w:t>is</w:t>
      </w:r>
      <w:r w:rsidRPr="00264A63">
        <w:t xml:space="preserve"> entitled to Claim an </w:t>
      </w:r>
      <w:r>
        <w:t>e</w:t>
      </w:r>
      <w:r w:rsidRPr="00264A63">
        <w:t xml:space="preserve">xtension of </w:t>
      </w:r>
      <w:r>
        <w:t>t</w:t>
      </w:r>
      <w:r w:rsidRPr="00264A63">
        <w:t>ime; and/or</w:t>
      </w:r>
    </w:p>
    <w:p w14:paraId="259549EE" w14:textId="0652B708" w:rsidR="007B0668" w:rsidRDefault="007B0668" w:rsidP="007B0668">
      <w:pPr>
        <w:pStyle w:val="MELegal5"/>
      </w:pPr>
      <w:r w:rsidRPr="00264A63">
        <w:t xml:space="preserve">incur additional costs, </w:t>
      </w:r>
    </w:p>
    <w:p w14:paraId="2E445AF1" w14:textId="3F448093" w:rsidR="00513B4C" w:rsidRDefault="00513B4C" w:rsidP="00C10DFB">
      <w:pPr>
        <w:pStyle w:val="MELegal3"/>
        <w:numPr>
          <w:ilvl w:val="0"/>
          <w:numId w:val="0"/>
        </w:numPr>
        <w:ind w:left="2041"/>
      </w:pPr>
      <w:r>
        <w:t>t</w:t>
      </w:r>
      <w:r w:rsidRPr="00513B4C">
        <w:t xml:space="preserve">hen subject to the Contract, the Contractor is entitled to Claim the effect of a Latent Condition as a deemed Variation (and clause </w:t>
      </w:r>
      <w:r w:rsidRPr="00513B4C">
        <w:fldChar w:fldCharType="begin"/>
      </w:r>
      <w:r w:rsidRPr="00513B4C">
        <w:instrText xml:space="preserve"> REF _Ref320265122 \w \h </w:instrText>
      </w:r>
      <w:r w:rsidRPr="00513B4C">
        <w:fldChar w:fldCharType="separate"/>
      </w:r>
      <w:r w:rsidR="00547834">
        <w:t>5.5(d)</w:t>
      </w:r>
      <w:r w:rsidRPr="00513B4C">
        <w:fldChar w:fldCharType="end"/>
      </w:r>
      <w:r w:rsidRPr="00513B4C">
        <w:t xml:space="preserve">, clause </w:t>
      </w:r>
      <w:r w:rsidRPr="00513B4C">
        <w:fldChar w:fldCharType="begin"/>
      </w:r>
      <w:r w:rsidRPr="00513B4C">
        <w:instrText xml:space="preserve"> REF _Ref380994832 \w \h  \* MERGEFORMAT </w:instrText>
      </w:r>
      <w:r w:rsidRPr="00513B4C">
        <w:fldChar w:fldCharType="separate"/>
      </w:r>
      <w:r w:rsidR="00547834">
        <w:t>5.6</w:t>
      </w:r>
      <w:r w:rsidRPr="00513B4C">
        <w:fldChar w:fldCharType="end"/>
      </w:r>
      <w:r w:rsidRPr="00513B4C">
        <w:t xml:space="preserve"> and clause </w:t>
      </w:r>
      <w:r w:rsidRPr="00513B4C">
        <w:fldChar w:fldCharType="begin"/>
      </w:r>
      <w:r w:rsidRPr="00513B4C">
        <w:instrText xml:space="preserve"> REF _Ref380994850 \w \h  \* MERGEFORMAT </w:instrText>
      </w:r>
      <w:r w:rsidRPr="00513B4C">
        <w:fldChar w:fldCharType="separate"/>
      </w:r>
      <w:r w:rsidR="00547834">
        <w:t>5.9</w:t>
      </w:r>
      <w:r w:rsidRPr="00513B4C">
        <w:fldChar w:fldCharType="end"/>
      </w:r>
      <w:r w:rsidRPr="00513B4C">
        <w:t xml:space="preserve"> may apply accordingly).</w:t>
      </w:r>
    </w:p>
    <w:p w14:paraId="29553323" w14:textId="77777777" w:rsidR="00C859C5" w:rsidRPr="00264A63" w:rsidRDefault="00C859C5" w:rsidP="00C859C5">
      <w:pPr>
        <w:pStyle w:val="MELegal1"/>
      </w:pPr>
      <w:bookmarkStart w:id="457" w:name="_Toc144297929"/>
      <w:bookmarkStart w:id="458" w:name="_Toc144220616"/>
      <w:bookmarkStart w:id="459" w:name="_Toc144297930"/>
      <w:bookmarkStart w:id="460" w:name="_Ref144281390"/>
      <w:bookmarkStart w:id="461" w:name="_Ref144297317"/>
      <w:bookmarkStart w:id="462" w:name="_Toc145327459"/>
      <w:bookmarkEnd w:id="457"/>
      <w:bookmarkEnd w:id="458"/>
      <w:bookmarkEnd w:id="459"/>
      <w:r w:rsidRPr="00A008A4">
        <w:t>Maintenance</w:t>
      </w:r>
      <w:r>
        <w:t xml:space="preserve"> Services</w:t>
      </w:r>
      <w:bookmarkEnd w:id="460"/>
      <w:bookmarkEnd w:id="461"/>
      <w:bookmarkEnd w:id="462"/>
    </w:p>
    <w:p w14:paraId="44979750" w14:textId="77777777" w:rsidR="00C859C5" w:rsidRPr="00264A63" w:rsidRDefault="00C859C5" w:rsidP="00C859C5">
      <w:pPr>
        <w:pStyle w:val="MELegal2"/>
      </w:pPr>
      <w:bookmarkStart w:id="463" w:name="_Ref144221883"/>
      <w:bookmarkStart w:id="464" w:name="_Ref144223142"/>
      <w:bookmarkStart w:id="465" w:name="_Toc145327460"/>
      <w:r w:rsidRPr="00264A63">
        <w:t>Maintenance Services</w:t>
      </w:r>
      <w:bookmarkEnd w:id="463"/>
      <w:bookmarkEnd w:id="464"/>
      <w:bookmarkEnd w:id="465"/>
    </w:p>
    <w:p w14:paraId="0694AA7D" w14:textId="659B203C" w:rsidR="00C859C5" w:rsidRPr="00264A63" w:rsidRDefault="00C859C5" w:rsidP="00C859C5">
      <w:pPr>
        <w:ind w:left="1361"/>
      </w:pPr>
      <w:r>
        <w:t>The Contractor</w:t>
      </w:r>
      <w:r w:rsidRPr="00264A63">
        <w:t xml:space="preserve"> will be subject to the obligations of this </w:t>
      </w:r>
      <w:r>
        <w:t>clause </w:t>
      </w:r>
      <w:r w:rsidRPr="00264A63">
        <w:t xml:space="preserve">where </w:t>
      </w:r>
      <w:r>
        <w:t>Item </w:t>
      </w:r>
      <w:r>
        <w:fldChar w:fldCharType="begin"/>
      </w:r>
      <w:r>
        <w:instrText xml:space="preserve"> REF _Ref86825352 \w \h </w:instrText>
      </w:r>
      <w:r>
        <w:fldChar w:fldCharType="separate"/>
      </w:r>
      <w:r w:rsidR="00547834">
        <w:t>10</w:t>
      </w:r>
      <w:r>
        <w:fldChar w:fldCharType="end"/>
      </w:r>
      <w:r>
        <w:t xml:space="preserve"> specifies</w:t>
      </w:r>
      <w:r w:rsidRPr="00264A63">
        <w:t xml:space="preserve"> that Maintenance Services are applicable to this Contract.</w:t>
      </w:r>
      <w:r>
        <w:t xml:space="preserve"> </w:t>
      </w:r>
      <w:r w:rsidRPr="00264A63">
        <w:t xml:space="preserve">If Maintenance Services are applicable, </w:t>
      </w:r>
      <w:r>
        <w:t>the Contractor</w:t>
      </w:r>
      <w:r w:rsidRPr="00264A63">
        <w:t xml:space="preserve"> must provide the Maintenance Services on the following conditions:</w:t>
      </w:r>
    </w:p>
    <w:p w14:paraId="105D2965" w14:textId="097E99EB" w:rsidR="00C859C5" w:rsidRPr="00264A63" w:rsidRDefault="00C859C5" w:rsidP="00C859C5">
      <w:pPr>
        <w:pStyle w:val="MELegal3"/>
      </w:pPr>
      <w:bookmarkStart w:id="466" w:name="_Ref145328102"/>
      <w:r w:rsidRPr="00264A63">
        <w:t xml:space="preserve">the Maintenance Services </w:t>
      </w:r>
      <w:r w:rsidR="0029609C">
        <w:t>must</w:t>
      </w:r>
      <w:r w:rsidRPr="00264A63">
        <w:t xml:space="preserve"> be provided </w:t>
      </w:r>
      <w:r w:rsidR="0029609C">
        <w:t>by the Contractor in accordance with</w:t>
      </w:r>
      <w:r w:rsidRPr="00264A63">
        <w:t>:</w:t>
      </w:r>
      <w:bookmarkStart w:id="467" w:name="_Ref450130304"/>
      <w:bookmarkEnd w:id="466"/>
    </w:p>
    <w:p w14:paraId="6109D311" w14:textId="5EE308F2" w:rsidR="00C859C5" w:rsidRPr="00264A63" w:rsidRDefault="00C859C5" w:rsidP="00C859C5">
      <w:pPr>
        <w:pStyle w:val="MELegal4"/>
      </w:pPr>
      <w:r w:rsidRPr="00264A63">
        <w:t xml:space="preserve">the terms of this </w:t>
      </w:r>
      <w:r>
        <w:t>clause</w:t>
      </w:r>
      <w:r w:rsidR="00136467">
        <w:t xml:space="preserve"> </w:t>
      </w:r>
      <w:r w:rsidR="00136467">
        <w:fldChar w:fldCharType="begin"/>
      </w:r>
      <w:r w:rsidR="00136467">
        <w:instrText xml:space="preserve"> REF _Ref144281390 \w \h </w:instrText>
      </w:r>
      <w:r w:rsidR="00136467">
        <w:fldChar w:fldCharType="separate"/>
      </w:r>
      <w:r w:rsidR="00547834">
        <w:t>6</w:t>
      </w:r>
      <w:r w:rsidR="00136467">
        <w:fldChar w:fldCharType="end"/>
      </w:r>
      <w:r w:rsidRPr="00264A63">
        <w:t>; and</w:t>
      </w:r>
    </w:p>
    <w:p w14:paraId="56BC7D81" w14:textId="36B40884" w:rsidR="0029609C" w:rsidRDefault="00C859C5" w:rsidP="00C10DFB">
      <w:pPr>
        <w:pStyle w:val="MELegal4"/>
      </w:pPr>
      <w:r w:rsidRPr="00264A63">
        <w:t xml:space="preserve">the following provisions of this Contract: </w:t>
      </w:r>
    </w:p>
    <w:p w14:paraId="1B7A33C2" w14:textId="44D75E97" w:rsidR="00C859C5" w:rsidRPr="002B3C1A" w:rsidRDefault="0029609C" w:rsidP="00C10DFB">
      <w:pPr>
        <w:pStyle w:val="MELegal5"/>
        <w:tabs>
          <w:tab w:val="clear" w:pos="2722"/>
          <w:tab w:val="left" w:pos="3969"/>
        </w:tabs>
        <w:ind w:hanging="708"/>
      </w:pPr>
      <w:r>
        <w:t xml:space="preserve">clauses </w:t>
      </w:r>
      <w:r w:rsidRPr="00072F03">
        <w:fldChar w:fldCharType="begin"/>
      </w:r>
      <w:r w:rsidRPr="00072F03">
        <w:instrText xml:space="preserve"> REF _Ref380993928 \r \h  \* MERGEFORMAT </w:instrText>
      </w:r>
      <w:r w:rsidRPr="00072F03">
        <w:fldChar w:fldCharType="separate"/>
      </w:r>
      <w:r w:rsidR="00547834">
        <w:t>1</w:t>
      </w:r>
      <w:r w:rsidRPr="00072F03">
        <w:fldChar w:fldCharType="end"/>
      </w:r>
      <w:r w:rsidRPr="00072F03">
        <w:t xml:space="preserve">, </w:t>
      </w:r>
      <w:r w:rsidR="000B04F8">
        <w:fldChar w:fldCharType="begin"/>
      </w:r>
      <w:r w:rsidR="000B04F8">
        <w:instrText xml:space="preserve"> REF _Ref144223163 \w \h </w:instrText>
      </w:r>
      <w:r w:rsidR="000B04F8">
        <w:fldChar w:fldCharType="separate"/>
      </w:r>
      <w:r w:rsidR="00547834">
        <w:t>2.1</w:t>
      </w:r>
      <w:r w:rsidR="000B04F8">
        <w:fldChar w:fldCharType="end"/>
      </w:r>
      <w:r w:rsidRPr="00072F03">
        <w:t xml:space="preserve">, </w:t>
      </w:r>
      <w:r w:rsidRPr="00072F03">
        <w:fldChar w:fldCharType="begin"/>
      </w:r>
      <w:r w:rsidRPr="00072F03">
        <w:instrText xml:space="preserve"> REF _Ref84835991 \r \h </w:instrText>
      </w:r>
      <w:r>
        <w:instrText xml:space="preserve"> \* MERGEFORMAT </w:instrText>
      </w:r>
      <w:r w:rsidRPr="00072F03">
        <w:fldChar w:fldCharType="separate"/>
      </w:r>
      <w:r w:rsidR="00547834">
        <w:t>2.3</w:t>
      </w:r>
      <w:r w:rsidRPr="00072F03">
        <w:fldChar w:fldCharType="end"/>
      </w:r>
      <w:r w:rsidRPr="00072F03">
        <w:t xml:space="preserve">, </w:t>
      </w:r>
      <w:r w:rsidRPr="00072F03">
        <w:fldChar w:fldCharType="begin"/>
      </w:r>
      <w:r w:rsidRPr="00072F03">
        <w:instrText xml:space="preserve"> REF _Ref380994002 \r \h </w:instrText>
      </w:r>
      <w:r>
        <w:instrText xml:space="preserve"> \* MERGEFORMAT </w:instrText>
      </w:r>
      <w:r w:rsidRPr="00072F03">
        <w:fldChar w:fldCharType="separate"/>
      </w:r>
      <w:r w:rsidR="00547834">
        <w:t>2.5</w:t>
      </w:r>
      <w:r w:rsidRPr="00072F03">
        <w:fldChar w:fldCharType="end"/>
      </w:r>
      <w:r w:rsidRPr="00072F03">
        <w:t xml:space="preserve">, </w:t>
      </w:r>
      <w:r w:rsidR="004578EC">
        <w:fldChar w:fldCharType="begin"/>
      </w:r>
      <w:r w:rsidR="004578EC">
        <w:instrText xml:space="preserve"> REF _Ref450212094 \w \h </w:instrText>
      </w:r>
      <w:r w:rsidR="004578EC">
        <w:fldChar w:fldCharType="separate"/>
      </w:r>
      <w:r w:rsidR="00547834">
        <w:t>2.6</w:t>
      </w:r>
      <w:r w:rsidR="004578EC">
        <w:fldChar w:fldCharType="end"/>
      </w:r>
      <w:r w:rsidRPr="00072F03">
        <w:t xml:space="preserve">, </w:t>
      </w:r>
      <w:r w:rsidR="004578EC">
        <w:fldChar w:fldCharType="begin"/>
      </w:r>
      <w:r w:rsidR="004578EC">
        <w:instrText xml:space="preserve"> REF _Ref86827363 \w \h </w:instrText>
      </w:r>
      <w:r w:rsidR="004578EC">
        <w:fldChar w:fldCharType="separate"/>
      </w:r>
      <w:r w:rsidR="00547834">
        <w:t>2.7</w:t>
      </w:r>
      <w:r w:rsidR="004578EC">
        <w:fldChar w:fldCharType="end"/>
      </w:r>
      <w:r w:rsidRPr="00072F03">
        <w:t xml:space="preserve">, </w:t>
      </w:r>
      <w:r w:rsidR="004578EC">
        <w:fldChar w:fldCharType="begin"/>
      </w:r>
      <w:r w:rsidR="004578EC">
        <w:instrText xml:space="preserve"> REF _Ref144223200 \w \h </w:instrText>
      </w:r>
      <w:r w:rsidR="004578EC">
        <w:fldChar w:fldCharType="separate"/>
      </w:r>
      <w:r w:rsidR="00547834">
        <w:t>2.9</w:t>
      </w:r>
      <w:r w:rsidR="004578EC">
        <w:fldChar w:fldCharType="end"/>
      </w:r>
      <w:r w:rsidRPr="00072F03">
        <w:t xml:space="preserve">, </w:t>
      </w:r>
      <w:r w:rsidRPr="00072F03">
        <w:fldChar w:fldCharType="begin"/>
      </w:r>
      <w:r w:rsidRPr="00072F03">
        <w:instrText xml:space="preserve"> REF _Ref380157365 \r \h </w:instrText>
      </w:r>
      <w:r>
        <w:instrText xml:space="preserve"> \* MERGEFORMAT </w:instrText>
      </w:r>
      <w:r w:rsidRPr="00072F03">
        <w:fldChar w:fldCharType="separate"/>
      </w:r>
      <w:r w:rsidR="00547834">
        <w:t>2.11</w:t>
      </w:r>
      <w:r w:rsidRPr="00072F03">
        <w:fldChar w:fldCharType="end"/>
      </w:r>
      <w:r w:rsidR="004578EC">
        <w:fldChar w:fldCharType="begin"/>
      </w:r>
      <w:r w:rsidR="004578EC">
        <w:instrText xml:space="preserve"> REF _Ref450212919 \w \h </w:instrText>
      </w:r>
      <w:r w:rsidR="004578EC">
        <w:fldChar w:fldCharType="separate"/>
      </w:r>
      <w:r w:rsidR="00547834">
        <w:t>2.12</w:t>
      </w:r>
      <w:r w:rsidR="004578EC">
        <w:fldChar w:fldCharType="end"/>
      </w:r>
      <w:r w:rsidRPr="00072F03">
        <w:t xml:space="preserve">, </w:t>
      </w:r>
      <w:r w:rsidRPr="00072F03">
        <w:fldChar w:fldCharType="begin"/>
      </w:r>
      <w:r w:rsidRPr="00072F03">
        <w:instrText xml:space="preserve"> REF _Ref87614614 \r \h </w:instrText>
      </w:r>
      <w:r>
        <w:instrText xml:space="preserve"> \* MERGEFORMAT </w:instrText>
      </w:r>
      <w:r w:rsidRPr="00072F03">
        <w:fldChar w:fldCharType="separate"/>
      </w:r>
      <w:r w:rsidR="00547834">
        <w:t>2.13</w:t>
      </w:r>
      <w:r w:rsidRPr="00072F03">
        <w:fldChar w:fldCharType="end"/>
      </w:r>
      <w:r w:rsidRPr="00072F03">
        <w:t xml:space="preserve">, </w:t>
      </w:r>
      <w:r w:rsidRPr="00072F03">
        <w:fldChar w:fldCharType="begin"/>
      </w:r>
      <w:r w:rsidRPr="00072F03">
        <w:instrText xml:space="preserve"> REF _Ref380157612 \r \h </w:instrText>
      </w:r>
      <w:r>
        <w:instrText xml:space="preserve"> \* MERGEFORMAT </w:instrText>
      </w:r>
      <w:r w:rsidRPr="00072F03">
        <w:fldChar w:fldCharType="separate"/>
      </w:r>
      <w:r w:rsidR="00547834">
        <w:t>2.16</w:t>
      </w:r>
      <w:r w:rsidRPr="00072F03">
        <w:fldChar w:fldCharType="end"/>
      </w:r>
      <w:r w:rsidRPr="00072F03">
        <w:t xml:space="preserve">, </w:t>
      </w:r>
      <w:r w:rsidR="004578EC">
        <w:fldChar w:fldCharType="begin"/>
      </w:r>
      <w:r w:rsidR="004578EC">
        <w:instrText xml:space="preserve"> REF _Ref453336223 \w \h </w:instrText>
      </w:r>
      <w:r w:rsidR="004578EC">
        <w:fldChar w:fldCharType="separate"/>
      </w:r>
      <w:r w:rsidR="00547834">
        <w:t>2.17</w:t>
      </w:r>
      <w:r w:rsidR="004578EC">
        <w:fldChar w:fldCharType="end"/>
      </w:r>
      <w:r w:rsidRPr="00072F03">
        <w:t xml:space="preserve">, </w:t>
      </w:r>
      <w:r w:rsidR="004578EC">
        <w:fldChar w:fldCharType="begin"/>
      </w:r>
      <w:r w:rsidR="004578EC">
        <w:instrText xml:space="preserve"> REF _Ref144223251 \w \h </w:instrText>
      </w:r>
      <w:r w:rsidR="004578EC">
        <w:fldChar w:fldCharType="separate"/>
      </w:r>
      <w:r w:rsidR="00547834">
        <w:t>2.20</w:t>
      </w:r>
      <w:r w:rsidR="004578EC">
        <w:fldChar w:fldCharType="end"/>
      </w:r>
      <w:r>
        <w:t xml:space="preserve">, </w:t>
      </w:r>
      <w:r w:rsidRPr="00072F03">
        <w:fldChar w:fldCharType="begin"/>
      </w:r>
      <w:r w:rsidRPr="00072F03">
        <w:instrText xml:space="preserve"> REF _Ref84663179 \r \h </w:instrText>
      </w:r>
      <w:r>
        <w:instrText xml:space="preserve"> \* MERGEFORMAT </w:instrText>
      </w:r>
      <w:r w:rsidRPr="00072F03">
        <w:fldChar w:fldCharType="separate"/>
      </w:r>
      <w:r w:rsidR="00547834">
        <w:t>3.1</w:t>
      </w:r>
      <w:r w:rsidRPr="00072F03">
        <w:fldChar w:fldCharType="end"/>
      </w:r>
      <w:r w:rsidRPr="00072F03">
        <w:t xml:space="preserve">, </w:t>
      </w:r>
      <w:r w:rsidR="004578EC">
        <w:fldChar w:fldCharType="begin"/>
      </w:r>
      <w:r w:rsidR="004578EC">
        <w:instrText xml:space="preserve"> REF _Ref86826718 \w \h </w:instrText>
      </w:r>
      <w:r w:rsidR="004578EC">
        <w:fldChar w:fldCharType="separate"/>
      </w:r>
      <w:r w:rsidR="00547834">
        <w:t>3.2(a)</w:t>
      </w:r>
      <w:r w:rsidR="004578EC">
        <w:fldChar w:fldCharType="end"/>
      </w:r>
      <w:r w:rsidRPr="00072F03">
        <w:t xml:space="preserve">, </w:t>
      </w:r>
      <w:r w:rsidR="004578EC">
        <w:fldChar w:fldCharType="begin"/>
      </w:r>
      <w:r w:rsidR="004578EC">
        <w:instrText xml:space="preserve"> REF _Ref144223276 \w \h </w:instrText>
      </w:r>
      <w:r w:rsidR="004578EC">
        <w:fldChar w:fldCharType="separate"/>
      </w:r>
      <w:r w:rsidR="00547834">
        <w:t>3.2(b)</w:t>
      </w:r>
      <w:r w:rsidR="004578EC">
        <w:fldChar w:fldCharType="end"/>
      </w:r>
      <w:r w:rsidRPr="00072F03">
        <w:t xml:space="preserve">, </w:t>
      </w:r>
      <w:r w:rsidR="004578EC">
        <w:fldChar w:fldCharType="begin"/>
      </w:r>
      <w:r w:rsidR="004578EC">
        <w:instrText xml:space="preserve"> REF _Ref144223285 \w \h </w:instrText>
      </w:r>
      <w:r w:rsidR="004578EC">
        <w:fldChar w:fldCharType="separate"/>
      </w:r>
      <w:r w:rsidR="00547834">
        <w:t>3.2(e)</w:t>
      </w:r>
      <w:r w:rsidR="004578EC">
        <w:fldChar w:fldCharType="end"/>
      </w:r>
      <w:r w:rsidRPr="00072F03">
        <w:t xml:space="preserve">, </w:t>
      </w:r>
      <w:r w:rsidR="004578EC">
        <w:fldChar w:fldCharType="begin"/>
      </w:r>
      <w:r w:rsidR="004578EC">
        <w:instrText xml:space="preserve"> REF _Ref144223302 \w \h </w:instrText>
      </w:r>
      <w:r w:rsidR="004578EC">
        <w:fldChar w:fldCharType="separate"/>
      </w:r>
      <w:r w:rsidR="00547834">
        <w:t>3.2(f)</w:t>
      </w:r>
      <w:r w:rsidR="004578EC">
        <w:fldChar w:fldCharType="end"/>
      </w:r>
      <w:r w:rsidRPr="00072F03">
        <w:t xml:space="preserve">, </w:t>
      </w:r>
      <w:r w:rsidR="004578EC">
        <w:fldChar w:fldCharType="begin"/>
      </w:r>
      <w:r w:rsidR="004578EC">
        <w:instrText xml:space="preserve"> REF _Ref144223311 \w \h </w:instrText>
      </w:r>
      <w:r w:rsidR="004578EC">
        <w:fldChar w:fldCharType="separate"/>
      </w:r>
      <w:r w:rsidR="00547834">
        <w:t>3.2(g)</w:t>
      </w:r>
      <w:r w:rsidR="004578EC">
        <w:fldChar w:fldCharType="end"/>
      </w:r>
      <w:r w:rsidRPr="00072F03">
        <w:t xml:space="preserve">, </w:t>
      </w:r>
      <w:r w:rsidR="004578EC">
        <w:fldChar w:fldCharType="begin"/>
      </w:r>
      <w:r w:rsidR="004578EC">
        <w:instrText xml:space="preserve"> REF _Ref144223321 \w \h </w:instrText>
      </w:r>
      <w:r w:rsidR="004578EC">
        <w:fldChar w:fldCharType="separate"/>
      </w:r>
      <w:r w:rsidR="00547834">
        <w:t>3.2(h)</w:t>
      </w:r>
      <w:r w:rsidR="004578EC">
        <w:fldChar w:fldCharType="end"/>
      </w:r>
      <w:r w:rsidRPr="00072F03">
        <w:t xml:space="preserve">, </w:t>
      </w:r>
      <w:r w:rsidR="004578EC">
        <w:fldChar w:fldCharType="begin"/>
      </w:r>
      <w:r w:rsidR="004578EC">
        <w:instrText xml:space="preserve"> REF _Ref144223330 \w \h </w:instrText>
      </w:r>
      <w:r w:rsidR="004578EC">
        <w:fldChar w:fldCharType="separate"/>
      </w:r>
      <w:r w:rsidR="00547834">
        <w:t>3.2(i)</w:t>
      </w:r>
      <w:r w:rsidR="004578EC">
        <w:fldChar w:fldCharType="end"/>
      </w:r>
      <w:r w:rsidR="004578EC">
        <w:t xml:space="preserve">, </w:t>
      </w:r>
      <w:r w:rsidR="004578EC">
        <w:fldChar w:fldCharType="begin"/>
      </w:r>
      <w:r w:rsidR="004578EC">
        <w:instrText xml:space="preserve"> REF _Ref86827384 \w \h </w:instrText>
      </w:r>
      <w:r w:rsidR="004578EC">
        <w:fldChar w:fldCharType="separate"/>
      </w:r>
      <w:r w:rsidR="00547834">
        <w:t>3.3</w:t>
      </w:r>
      <w:r w:rsidR="004578EC">
        <w:fldChar w:fldCharType="end"/>
      </w:r>
      <w:r w:rsidRPr="00072F03">
        <w:t xml:space="preserve"> </w:t>
      </w:r>
      <w:r w:rsidRPr="00072F03">
        <w:fldChar w:fldCharType="begin"/>
      </w:r>
      <w:r w:rsidRPr="00072F03">
        <w:instrText xml:space="preserve"> REF _Ref380994197 \w \h </w:instrText>
      </w:r>
      <w:r>
        <w:instrText xml:space="preserve"> \* MERGEFORMAT </w:instrText>
      </w:r>
      <w:r w:rsidRPr="00072F03">
        <w:fldChar w:fldCharType="separate"/>
      </w:r>
      <w:r w:rsidR="00547834">
        <w:t>3.4</w:t>
      </w:r>
      <w:r w:rsidRPr="00072F03">
        <w:fldChar w:fldCharType="end"/>
      </w:r>
      <w:r w:rsidRPr="00072F03">
        <w:t xml:space="preserve">, </w:t>
      </w:r>
      <w:r w:rsidRPr="00072F03">
        <w:fldChar w:fldCharType="begin"/>
      </w:r>
      <w:r w:rsidRPr="00072F03">
        <w:instrText xml:space="preserve"> REF _Ref380157407 \w \h </w:instrText>
      </w:r>
      <w:r>
        <w:instrText xml:space="preserve"> \* MERGEFORMAT </w:instrText>
      </w:r>
      <w:r w:rsidRPr="00072F03">
        <w:fldChar w:fldCharType="separate"/>
      </w:r>
      <w:r w:rsidR="00547834">
        <w:t>3.5</w:t>
      </w:r>
      <w:r w:rsidRPr="00072F03">
        <w:fldChar w:fldCharType="end"/>
      </w:r>
      <w:r w:rsidRPr="00072F03">
        <w:t xml:space="preserve">, </w:t>
      </w:r>
      <w:r w:rsidR="004578EC">
        <w:fldChar w:fldCharType="begin"/>
      </w:r>
      <w:r w:rsidR="004578EC">
        <w:instrText xml:space="preserve"> REF _Ref144223360 \w \h </w:instrText>
      </w:r>
      <w:r w:rsidR="004578EC">
        <w:fldChar w:fldCharType="separate"/>
      </w:r>
      <w:r w:rsidR="00547834">
        <w:t>3.6</w:t>
      </w:r>
      <w:r w:rsidR="004578EC">
        <w:fldChar w:fldCharType="end"/>
      </w:r>
      <w:r w:rsidRPr="00072F03">
        <w:t xml:space="preserve">, </w:t>
      </w:r>
      <w:r w:rsidR="00DB7AD5">
        <w:fldChar w:fldCharType="begin"/>
      </w:r>
      <w:r w:rsidR="00DB7AD5">
        <w:instrText xml:space="preserve"> REF _Ref144281022 \w \h </w:instrText>
      </w:r>
      <w:r w:rsidR="00DB7AD5">
        <w:fldChar w:fldCharType="separate"/>
      </w:r>
      <w:r w:rsidR="00547834">
        <w:t>3.7</w:t>
      </w:r>
      <w:r w:rsidR="00DB7AD5">
        <w:fldChar w:fldCharType="end"/>
      </w:r>
      <w:r w:rsidRPr="00072F03">
        <w:t xml:space="preserve">, </w:t>
      </w:r>
      <w:r w:rsidR="00DB7AD5">
        <w:fldChar w:fldCharType="begin"/>
      </w:r>
      <w:r w:rsidR="00DB7AD5">
        <w:instrText xml:space="preserve"> REF _Ref144281036 \w \h </w:instrText>
      </w:r>
      <w:r w:rsidR="00DB7AD5">
        <w:fldChar w:fldCharType="separate"/>
      </w:r>
      <w:r w:rsidR="00547834">
        <w:t>3.8</w:t>
      </w:r>
      <w:r w:rsidR="00DB7AD5">
        <w:fldChar w:fldCharType="end"/>
      </w:r>
      <w:r w:rsidRPr="00072F03">
        <w:t xml:space="preserve">, </w:t>
      </w:r>
      <w:r w:rsidRPr="00072F03">
        <w:fldChar w:fldCharType="begin"/>
      </w:r>
      <w:r w:rsidRPr="00072F03">
        <w:instrText xml:space="preserve"> REF _Ref84664007 \w \h </w:instrText>
      </w:r>
      <w:r>
        <w:instrText xml:space="preserve"> \* MERGEFORMAT </w:instrText>
      </w:r>
      <w:r w:rsidRPr="00072F03">
        <w:fldChar w:fldCharType="separate"/>
      </w:r>
      <w:r w:rsidR="00547834">
        <w:t>3.9</w:t>
      </w:r>
      <w:r w:rsidRPr="00072F03">
        <w:fldChar w:fldCharType="end"/>
      </w:r>
      <w:r w:rsidRPr="00072F03">
        <w:t xml:space="preserve">, </w:t>
      </w:r>
      <w:r w:rsidR="00DB7AD5">
        <w:fldChar w:fldCharType="begin"/>
      </w:r>
      <w:r w:rsidR="00DB7AD5">
        <w:instrText xml:space="preserve"> REF _Ref89937114 \w \h </w:instrText>
      </w:r>
      <w:r w:rsidR="00DB7AD5">
        <w:fldChar w:fldCharType="separate"/>
      </w:r>
      <w:r w:rsidR="00547834">
        <w:t>3.10</w:t>
      </w:r>
      <w:r w:rsidR="00DB7AD5">
        <w:fldChar w:fldCharType="end"/>
      </w:r>
      <w:r w:rsidRPr="00072F03">
        <w:t xml:space="preserve">, </w:t>
      </w:r>
      <w:r w:rsidRPr="00072F03">
        <w:fldChar w:fldCharType="begin"/>
      </w:r>
      <w:r w:rsidRPr="00072F03">
        <w:instrText xml:space="preserve"> REF _Ref84834117 \w \h </w:instrText>
      </w:r>
      <w:r>
        <w:instrText xml:space="preserve"> \* MERGEFORMAT </w:instrText>
      </w:r>
      <w:r w:rsidRPr="00072F03">
        <w:fldChar w:fldCharType="separate"/>
      </w:r>
      <w:r w:rsidR="00547834">
        <w:t>3.11</w:t>
      </w:r>
      <w:r w:rsidRPr="00072F03">
        <w:fldChar w:fldCharType="end"/>
      </w:r>
      <w:r w:rsidRPr="00072F03">
        <w:t>,</w:t>
      </w:r>
      <w:r>
        <w:t xml:space="preserve"> </w:t>
      </w:r>
      <w:r w:rsidR="00DB7AD5">
        <w:fldChar w:fldCharType="begin"/>
      </w:r>
      <w:r w:rsidR="00DB7AD5">
        <w:instrText xml:space="preserve"> REF _Ref144281178 \w \h </w:instrText>
      </w:r>
      <w:r w:rsidR="00DB7AD5">
        <w:fldChar w:fldCharType="separate"/>
      </w:r>
      <w:r w:rsidR="00547834">
        <w:t>3.13</w:t>
      </w:r>
      <w:r w:rsidR="00DB7AD5">
        <w:fldChar w:fldCharType="end"/>
      </w:r>
      <w:r>
        <w:t xml:space="preserve">, </w:t>
      </w:r>
      <w:r w:rsidR="00DB7AD5">
        <w:fldChar w:fldCharType="begin"/>
      </w:r>
      <w:r w:rsidR="00DB7AD5">
        <w:instrText xml:space="preserve"> REF _Ref144281201 \w \h </w:instrText>
      </w:r>
      <w:r w:rsidR="00DB7AD5">
        <w:fldChar w:fldCharType="separate"/>
      </w:r>
      <w:r w:rsidR="00547834">
        <w:t>3.14</w:t>
      </w:r>
      <w:r w:rsidR="00DB7AD5">
        <w:fldChar w:fldCharType="end"/>
      </w:r>
      <w:r>
        <w:t>,</w:t>
      </w:r>
      <w:r w:rsidRPr="00072F03">
        <w:t xml:space="preserve"> ,  </w:t>
      </w:r>
      <w:r w:rsidRPr="00072F03">
        <w:fldChar w:fldCharType="begin"/>
      </w:r>
      <w:r w:rsidRPr="00072F03">
        <w:instrText xml:space="preserve"> REF _Ref380994028 \r \h  \* MERGEFORMAT </w:instrText>
      </w:r>
      <w:r w:rsidRPr="00072F03">
        <w:fldChar w:fldCharType="separate"/>
      </w:r>
      <w:r w:rsidR="00547834">
        <w:t>5.5</w:t>
      </w:r>
      <w:r w:rsidRPr="00072F03">
        <w:fldChar w:fldCharType="end"/>
      </w:r>
      <w:r w:rsidRPr="00072F03">
        <w:t xml:space="preserve">, </w:t>
      </w:r>
      <w:r w:rsidR="00DB7AD5">
        <w:fldChar w:fldCharType="begin"/>
      </w:r>
      <w:r w:rsidR="00DB7AD5">
        <w:instrText xml:space="preserve"> REF _Ref144281248 \w \h </w:instrText>
      </w:r>
      <w:r w:rsidR="00DB7AD5">
        <w:fldChar w:fldCharType="separate"/>
      </w:r>
      <w:r w:rsidR="00547834">
        <w:t>5.7</w:t>
      </w:r>
      <w:r w:rsidR="00DB7AD5">
        <w:fldChar w:fldCharType="end"/>
      </w:r>
      <w:r w:rsidRPr="00072F03">
        <w:t xml:space="preserve">, </w:t>
      </w:r>
      <w:r w:rsidR="00DB7AD5">
        <w:fldChar w:fldCharType="begin"/>
      </w:r>
      <w:r w:rsidR="00DB7AD5">
        <w:instrText xml:space="preserve"> REF _Ref144281276 \w \h </w:instrText>
      </w:r>
      <w:r w:rsidR="00DB7AD5">
        <w:fldChar w:fldCharType="separate"/>
      </w:r>
      <w:r w:rsidR="00547834">
        <w:t>7.11</w:t>
      </w:r>
      <w:r w:rsidR="00DB7AD5">
        <w:fldChar w:fldCharType="end"/>
      </w:r>
      <w:r>
        <w:t xml:space="preserve">, </w:t>
      </w:r>
      <w:r w:rsidRPr="00072F03">
        <w:fldChar w:fldCharType="begin"/>
      </w:r>
      <w:r w:rsidRPr="00072F03">
        <w:instrText xml:space="preserve"> REF _Ref453258305 \w \h </w:instrText>
      </w:r>
      <w:r>
        <w:instrText xml:space="preserve"> \* MERGEFORMAT </w:instrText>
      </w:r>
      <w:r w:rsidRPr="00072F03">
        <w:fldChar w:fldCharType="separate"/>
      </w:r>
      <w:r w:rsidR="00547834">
        <w:t>7.13</w:t>
      </w:r>
      <w:r w:rsidRPr="00072F03">
        <w:fldChar w:fldCharType="end"/>
      </w:r>
      <w:r w:rsidRPr="00072F03">
        <w:t xml:space="preserve">, </w:t>
      </w:r>
      <w:r w:rsidR="00DB7AD5">
        <w:fldChar w:fldCharType="begin"/>
      </w:r>
      <w:r w:rsidR="00DB7AD5">
        <w:instrText xml:space="preserve"> REF _Ref144281301 \w \h </w:instrText>
      </w:r>
      <w:r w:rsidR="00DB7AD5">
        <w:fldChar w:fldCharType="separate"/>
      </w:r>
      <w:r w:rsidR="00547834">
        <w:t>8</w:t>
      </w:r>
      <w:r w:rsidR="00DB7AD5">
        <w:fldChar w:fldCharType="end"/>
      </w:r>
      <w:r w:rsidRPr="00072F03">
        <w:t xml:space="preserve">, </w:t>
      </w:r>
      <w:r w:rsidR="00DB7AD5">
        <w:fldChar w:fldCharType="begin"/>
      </w:r>
      <w:r w:rsidR="00DB7AD5">
        <w:instrText xml:space="preserve"> REF _Ref89937149 \w \h </w:instrText>
      </w:r>
      <w:r w:rsidR="00DB7AD5">
        <w:fldChar w:fldCharType="separate"/>
      </w:r>
      <w:r w:rsidR="00547834">
        <w:t>9</w:t>
      </w:r>
      <w:r w:rsidR="00DB7AD5">
        <w:fldChar w:fldCharType="end"/>
      </w:r>
      <w:r w:rsidR="00DB7AD5">
        <w:t xml:space="preserve">, </w:t>
      </w:r>
      <w:r w:rsidR="00DB7AD5">
        <w:fldChar w:fldCharType="begin"/>
      </w:r>
      <w:r w:rsidR="00DB7AD5">
        <w:instrText xml:space="preserve"> REF _Ref87606532 \w \h </w:instrText>
      </w:r>
      <w:r w:rsidR="00DB7AD5">
        <w:fldChar w:fldCharType="separate"/>
      </w:r>
      <w:r w:rsidR="00547834">
        <w:t>10</w:t>
      </w:r>
      <w:r w:rsidR="00DB7AD5">
        <w:fldChar w:fldCharType="end"/>
      </w:r>
      <w:r w:rsidRPr="00072F03">
        <w:t>and</w:t>
      </w:r>
      <w:r w:rsidR="00DB7AD5">
        <w:t xml:space="preserve"> </w:t>
      </w:r>
      <w:r w:rsidR="00DB7AD5">
        <w:fldChar w:fldCharType="begin"/>
      </w:r>
      <w:r w:rsidR="00DB7AD5">
        <w:instrText xml:space="preserve"> REF _Ref86826882 \w \h </w:instrText>
      </w:r>
      <w:r w:rsidR="00DB7AD5">
        <w:fldChar w:fldCharType="separate"/>
      </w:r>
      <w:r w:rsidR="00547834">
        <w:t>11</w:t>
      </w:r>
      <w:r w:rsidR="00DB7AD5">
        <w:fldChar w:fldCharType="end"/>
      </w:r>
      <w:r w:rsidRPr="00AC47D0">
        <w:t xml:space="preserve">; and </w:t>
      </w:r>
    </w:p>
    <w:p w14:paraId="3A206C20" w14:textId="09347BAD" w:rsidR="00C859C5" w:rsidRPr="00264A63" w:rsidRDefault="00C859C5" w:rsidP="00C859C5">
      <w:pPr>
        <w:pStyle w:val="MELegal5"/>
      </w:pPr>
      <w:r w:rsidRPr="00264A63">
        <w:t xml:space="preserve">all Contract </w:t>
      </w:r>
      <w:r w:rsidR="00136467">
        <w:t>s</w:t>
      </w:r>
      <w:r w:rsidRPr="00264A63">
        <w:t>chedules as are required to give effect to the above clauses</w:t>
      </w:r>
      <w:r>
        <w:t>,</w:t>
      </w:r>
    </w:p>
    <w:p w14:paraId="69A01BFF" w14:textId="77777777" w:rsidR="0029609C" w:rsidRDefault="00C859C5" w:rsidP="00C859C5">
      <w:pPr>
        <w:ind w:left="2722"/>
      </w:pPr>
      <w:r>
        <w:t xml:space="preserve">and </w:t>
      </w:r>
      <w:r w:rsidRPr="00264A63">
        <w:t>are deemed to apply as if references to</w:t>
      </w:r>
      <w:r w:rsidR="0029609C">
        <w:t>:</w:t>
      </w:r>
    </w:p>
    <w:p w14:paraId="08E0C884" w14:textId="5D360DE3" w:rsidR="00C859C5" w:rsidRDefault="00C859C5" w:rsidP="00634BF6">
      <w:pPr>
        <w:pStyle w:val="MELegal5"/>
      </w:pPr>
      <w:r w:rsidRPr="00264A63">
        <w:t xml:space="preserve"> the “Works”</w:t>
      </w:r>
      <w:r>
        <w:t>, "Work"</w:t>
      </w:r>
      <w:r w:rsidRPr="00264A63">
        <w:t xml:space="preserve"> and “works” were references to the </w:t>
      </w:r>
      <w:r w:rsidR="0029609C">
        <w:t>“</w:t>
      </w:r>
      <w:r w:rsidRPr="00264A63">
        <w:t>Maintenance Services</w:t>
      </w:r>
      <w:r w:rsidR="0029609C">
        <w:t>”</w:t>
      </w:r>
      <w:r w:rsidRPr="00264A63">
        <w:t>;</w:t>
      </w:r>
      <w:r w:rsidR="00136467">
        <w:t xml:space="preserve"> and</w:t>
      </w:r>
    </w:p>
    <w:p w14:paraId="6213E9EA" w14:textId="3D794E33" w:rsidR="0029609C" w:rsidRDefault="00136467" w:rsidP="00634BF6">
      <w:pPr>
        <w:pStyle w:val="MELegal5"/>
      </w:pPr>
      <w:r>
        <w:t>t</w:t>
      </w:r>
      <w:r w:rsidR="0029609C">
        <w:t>he “Contract Price” was a reference to the “Service Fee”,</w:t>
      </w:r>
    </w:p>
    <w:p w14:paraId="1A8296C4" w14:textId="6AE7BB5C" w:rsidR="0029609C" w:rsidRDefault="0029609C" w:rsidP="00634BF6">
      <w:pPr>
        <w:pStyle w:val="MELegal5"/>
        <w:numPr>
          <w:ilvl w:val="0"/>
          <w:numId w:val="0"/>
        </w:numPr>
        <w:ind w:left="2722"/>
      </w:pPr>
      <w:r>
        <w:t>to the extent related to determining the rights and obligations of the parties in connection with Maintenance Services (and without limitation to how those provisions are to be read, where they apply in connection with the “</w:t>
      </w:r>
      <w:r w:rsidRPr="00AC47D0">
        <w:t>Works”, "Work" and “works”</w:t>
      </w:r>
      <w:r>
        <w:t xml:space="preserve"> or “Contract Price”, which remain unaffected by this </w:t>
      </w:r>
      <w:r w:rsidRPr="00AC47D0">
        <w:t>clause</w:t>
      </w:r>
      <w:r w:rsidR="00DB7AD5">
        <w:t xml:space="preserve"> </w:t>
      </w:r>
      <w:r w:rsidR="00DB7AD5">
        <w:fldChar w:fldCharType="begin"/>
      </w:r>
      <w:r w:rsidR="00DB7AD5">
        <w:instrText xml:space="preserve"> REF _Ref144281390 \w \h </w:instrText>
      </w:r>
      <w:r w:rsidR="00DB7AD5">
        <w:fldChar w:fldCharType="separate"/>
      </w:r>
      <w:r w:rsidR="00547834">
        <w:t>6</w:t>
      </w:r>
      <w:r w:rsidR="00DB7AD5">
        <w:fldChar w:fldCharType="end"/>
      </w:r>
      <w:r>
        <w:t>),</w:t>
      </w:r>
    </w:p>
    <w:p w14:paraId="057736B2" w14:textId="3FD9609F" w:rsidR="0029609C" w:rsidRPr="00264A63" w:rsidRDefault="00B93A47" w:rsidP="00C10DFB">
      <w:pPr>
        <w:pStyle w:val="MELegal5"/>
        <w:numPr>
          <w:ilvl w:val="0"/>
          <w:numId w:val="0"/>
        </w:numPr>
        <w:ind w:left="2041"/>
      </w:pPr>
      <w:r>
        <w:t>(</w:t>
      </w:r>
      <w:r w:rsidR="00154B5A">
        <w:t>“</w:t>
      </w:r>
      <w:r>
        <w:t xml:space="preserve">the </w:t>
      </w:r>
      <w:r w:rsidRPr="00C10DFB">
        <w:rPr>
          <w:b/>
          <w:bCs/>
        </w:rPr>
        <w:t>Maintenance Conditions</w:t>
      </w:r>
      <w:r w:rsidR="00154B5A">
        <w:t>”</w:t>
      </w:r>
      <w:r>
        <w:t>);</w:t>
      </w:r>
    </w:p>
    <w:p w14:paraId="32792EF8" w14:textId="6374ED54" w:rsidR="00C859C5" w:rsidRPr="00264A63" w:rsidRDefault="00C859C5" w:rsidP="00C859C5">
      <w:pPr>
        <w:pStyle w:val="MELegal3"/>
      </w:pPr>
      <w:r>
        <w:t>the Contractor</w:t>
      </w:r>
      <w:r w:rsidRPr="00264A63">
        <w:t xml:space="preserve"> must provide the Maintenance Services for the </w:t>
      </w:r>
      <w:r w:rsidR="00B93A47">
        <w:t xml:space="preserve">Maintenance </w:t>
      </w:r>
      <w:r w:rsidRPr="00264A63">
        <w:t xml:space="preserve">Term to the service levels specified in the Specifications and otherwise carry out any and all Maintenance Services in a proper and workmanlike manner </w:t>
      </w:r>
      <w:r>
        <w:t>and in accordance with Good Industry Practice</w:t>
      </w:r>
      <w:r w:rsidRPr="00264A63">
        <w:t>; and</w:t>
      </w:r>
    </w:p>
    <w:p w14:paraId="6E0BB0B7" w14:textId="74F0A3BD" w:rsidR="00C859C5" w:rsidRPr="00264A63" w:rsidRDefault="00C859C5" w:rsidP="00C859C5">
      <w:pPr>
        <w:pStyle w:val="MELegal3"/>
      </w:pPr>
      <w:r w:rsidRPr="00264A63">
        <w:t xml:space="preserve">in relation to the calculation of Service Fee(s) for the Maintenance Services, </w:t>
      </w:r>
      <w:r>
        <w:t>the Contractor</w:t>
      </w:r>
      <w:r w:rsidRPr="00264A63">
        <w:t xml:space="preserve"> will provide the Maintenance Services for </w:t>
      </w:r>
      <w:r>
        <w:t xml:space="preserve">the </w:t>
      </w:r>
      <w:r w:rsidRPr="00264A63">
        <w:t xml:space="preserve">Service Fee as specified in </w:t>
      </w:r>
      <w:r>
        <w:t>Item </w:t>
      </w:r>
      <w:r>
        <w:rPr>
          <w:highlight w:val="cyan"/>
        </w:rPr>
        <w:fldChar w:fldCharType="begin"/>
      </w:r>
      <w:r>
        <w:instrText xml:space="preserve"> REF _Ref86825352 \w \h </w:instrText>
      </w:r>
      <w:r>
        <w:rPr>
          <w:highlight w:val="cyan"/>
        </w:rPr>
      </w:r>
      <w:r>
        <w:rPr>
          <w:highlight w:val="cyan"/>
        </w:rPr>
        <w:fldChar w:fldCharType="separate"/>
      </w:r>
      <w:r w:rsidR="00547834">
        <w:t>10</w:t>
      </w:r>
      <w:r>
        <w:rPr>
          <w:highlight w:val="cyan"/>
        </w:rPr>
        <w:fldChar w:fldCharType="end"/>
      </w:r>
      <w:r w:rsidR="00B93A47">
        <w:t xml:space="preserve"> as follows:</w:t>
      </w:r>
    </w:p>
    <w:p w14:paraId="51874767" w14:textId="2EE374CB" w:rsidR="00C859C5" w:rsidRPr="00264A63" w:rsidRDefault="00C859C5" w:rsidP="00C859C5">
      <w:pPr>
        <w:pStyle w:val="MELegal4"/>
      </w:pPr>
      <w:r>
        <w:t>the Contractor</w:t>
      </w:r>
      <w:r w:rsidRPr="00264A63">
        <w:t xml:space="preserve"> must submit invoices for the Maintenance Services at such Service Payment Times specified in </w:t>
      </w:r>
      <w:r>
        <w:t>Item </w:t>
      </w:r>
      <w:r>
        <w:rPr>
          <w:highlight w:val="cyan"/>
        </w:rPr>
        <w:fldChar w:fldCharType="begin"/>
      </w:r>
      <w:r>
        <w:instrText xml:space="preserve"> REF _Ref86825352 \w \h </w:instrText>
      </w:r>
      <w:r>
        <w:rPr>
          <w:highlight w:val="cyan"/>
        </w:rPr>
      </w:r>
      <w:r>
        <w:rPr>
          <w:highlight w:val="cyan"/>
        </w:rPr>
        <w:fldChar w:fldCharType="separate"/>
      </w:r>
      <w:r w:rsidR="00547834">
        <w:t>10</w:t>
      </w:r>
      <w:r>
        <w:rPr>
          <w:highlight w:val="cyan"/>
        </w:rPr>
        <w:fldChar w:fldCharType="end"/>
      </w:r>
      <w:r w:rsidRPr="00264A63">
        <w:t>;</w:t>
      </w:r>
    </w:p>
    <w:p w14:paraId="4DCB1C0D" w14:textId="77777777" w:rsidR="00C859C5" w:rsidRPr="00264A63" w:rsidRDefault="00C859C5" w:rsidP="00C859C5">
      <w:pPr>
        <w:pStyle w:val="MELegal4"/>
      </w:pPr>
      <w:r w:rsidRPr="00264A63">
        <w:t xml:space="preserve">the Service Fee </w:t>
      </w:r>
      <w:r>
        <w:t>will</w:t>
      </w:r>
      <w:r w:rsidRPr="00264A63">
        <w:t xml:space="preserve"> either be:</w:t>
      </w:r>
    </w:p>
    <w:p w14:paraId="03FFEC34" w14:textId="2D6DA706" w:rsidR="00C859C5" w:rsidRPr="00264A63" w:rsidRDefault="00C859C5" w:rsidP="00C859C5">
      <w:pPr>
        <w:pStyle w:val="MELegal5"/>
      </w:pPr>
      <w:r w:rsidRPr="00264A63">
        <w:t xml:space="preserve">where </w:t>
      </w:r>
      <w:r>
        <w:t>Item </w:t>
      </w:r>
      <w:r>
        <w:rPr>
          <w:highlight w:val="cyan"/>
        </w:rPr>
        <w:fldChar w:fldCharType="begin"/>
      </w:r>
      <w:r>
        <w:instrText xml:space="preserve"> REF _Ref86825352 \w \h </w:instrText>
      </w:r>
      <w:r>
        <w:rPr>
          <w:highlight w:val="cyan"/>
        </w:rPr>
      </w:r>
      <w:r>
        <w:rPr>
          <w:highlight w:val="cyan"/>
        </w:rPr>
        <w:fldChar w:fldCharType="separate"/>
      </w:r>
      <w:r w:rsidR="00547834">
        <w:t>10</w:t>
      </w:r>
      <w:r>
        <w:rPr>
          <w:highlight w:val="cyan"/>
        </w:rPr>
        <w:fldChar w:fldCharType="end"/>
      </w:r>
      <w:r>
        <w:t xml:space="preserve"> </w:t>
      </w:r>
      <w:r w:rsidRPr="00264A63">
        <w:t>specifies it to be a lump (or fixed) sum – that amount;</w:t>
      </w:r>
    </w:p>
    <w:p w14:paraId="0C153354" w14:textId="086DB1B0" w:rsidR="00C859C5" w:rsidRPr="00264A63" w:rsidRDefault="00C859C5" w:rsidP="00C859C5">
      <w:pPr>
        <w:pStyle w:val="MELegal5"/>
      </w:pPr>
      <w:r w:rsidRPr="00264A63">
        <w:t xml:space="preserve">where </w:t>
      </w:r>
      <w:r>
        <w:t>Item </w:t>
      </w:r>
      <w:r>
        <w:rPr>
          <w:highlight w:val="cyan"/>
        </w:rPr>
        <w:fldChar w:fldCharType="begin"/>
      </w:r>
      <w:r>
        <w:instrText xml:space="preserve"> REF _Ref86825352 \w \h </w:instrText>
      </w:r>
      <w:r>
        <w:rPr>
          <w:highlight w:val="cyan"/>
        </w:rPr>
      </w:r>
      <w:r>
        <w:rPr>
          <w:highlight w:val="cyan"/>
        </w:rPr>
        <w:fldChar w:fldCharType="separate"/>
      </w:r>
      <w:r w:rsidR="00547834">
        <w:t>10</w:t>
      </w:r>
      <w:r>
        <w:rPr>
          <w:highlight w:val="cyan"/>
        </w:rPr>
        <w:fldChar w:fldCharType="end"/>
      </w:r>
      <w:r>
        <w:t xml:space="preserve"> </w:t>
      </w:r>
      <w:r w:rsidRPr="00264A63">
        <w:t>specifies it to be a schedule of rates (whether for time and materials or on some other basis)</w:t>
      </w:r>
      <w:r>
        <w:t xml:space="preserve"> </w:t>
      </w:r>
      <w:r w:rsidRPr="00264A63">
        <w:t xml:space="preserve">– the Service Fee </w:t>
      </w:r>
      <w:r>
        <w:t>will</w:t>
      </w:r>
      <w:r w:rsidRPr="00264A63">
        <w:t xml:space="preserve"> be calculated using the schedule of rates at </w:t>
      </w:r>
      <w:r>
        <w:rPr>
          <w:highlight w:val="cyan"/>
        </w:rPr>
        <w:fldChar w:fldCharType="begin"/>
      </w:r>
      <w:r>
        <w:instrText xml:space="preserve"> REF _Ref86824884 \r \h </w:instrText>
      </w:r>
      <w:r>
        <w:rPr>
          <w:highlight w:val="cyan"/>
        </w:rPr>
      </w:r>
      <w:r>
        <w:rPr>
          <w:highlight w:val="cyan"/>
        </w:rPr>
        <w:fldChar w:fldCharType="separate"/>
      </w:r>
      <w:r w:rsidR="00547834">
        <w:t>Schedule D</w:t>
      </w:r>
      <w:r>
        <w:rPr>
          <w:highlight w:val="cyan"/>
        </w:rPr>
        <w:fldChar w:fldCharType="end"/>
      </w:r>
      <w:r w:rsidRPr="00264A63">
        <w:t>;</w:t>
      </w:r>
    </w:p>
    <w:p w14:paraId="245EC5FB" w14:textId="6D88F8B4" w:rsidR="00C859C5" w:rsidRPr="00264A63" w:rsidRDefault="00C859C5" w:rsidP="00C859C5">
      <w:pPr>
        <w:pStyle w:val="MELegal5"/>
      </w:pPr>
      <w:r w:rsidRPr="00264A63">
        <w:t xml:space="preserve">where </w:t>
      </w:r>
      <w:r>
        <w:t>Item </w:t>
      </w:r>
      <w:r>
        <w:rPr>
          <w:highlight w:val="cyan"/>
        </w:rPr>
        <w:fldChar w:fldCharType="begin"/>
      </w:r>
      <w:r>
        <w:instrText xml:space="preserve"> REF _Ref86825352 \w \h </w:instrText>
      </w:r>
      <w:r>
        <w:rPr>
          <w:highlight w:val="cyan"/>
        </w:rPr>
      </w:r>
      <w:r>
        <w:rPr>
          <w:highlight w:val="cyan"/>
        </w:rPr>
        <w:fldChar w:fldCharType="separate"/>
      </w:r>
      <w:r w:rsidR="00547834">
        <w:t>10</w:t>
      </w:r>
      <w:r>
        <w:rPr>
          <w:highlight w:val="cyan"/>
        </w:rPr>
        <w:fldChar w:fldCharType="end"/>
      </w:r>
      <w:r w:rsidRPr="00264A63">
        <w:t xml:space="preserve"> specifies it to be both:</w:t>
      </w:r>
    </w:p>
    <w:p w14:paraId="62DDE4F4" w14:textId="77777777" w:rsidR="00C859C5" w:rsidRPr="00264A63" w:rsidRDefault="00C859C5" w:rsidP="00C859C5">
      <w:pPr>
        <w:pStyle w:val="MELegal6"/>
      </w:pPr>
      <w:r w:rsidRPr="00264A63">
        <w:t>a lump (or fixed) sum for certain level(s) of Maintenance Services; and</w:t>
      </w:r>
    </w:p>
    <w:p w14:paraId="75A55C60" w14:textId="77777777" w:rsidR="00C859C5" w:rsidRPr="00264A63" w:rsidRDefault="00C859C5" w:rsidP="00C859C5">
      <w:pPr>
        <w:pStyle w:val="MELegal6"/>
      </w:pPr>
      <w:r w:rsidRPr="00264A63">
        <w:t>a schedule of rates (whether for time and materials or on some other basis) for any additional Maintenance Services</w:t>
      </w:r>
      <w:r>
        <w:t>,</w:t>
      </w:r>
    </w:p>
    <w:p w14:paraId="63D5B2C1" w14:textId="77777777" w:rsidR="00C859C5" w:rsidRPr="00264A63" w:rsidRDefault="00C859C5" w:rsidP="00C859C5">
      <w:pPr>
        <w:ind w:left="3402"/>
      </w:pPr>
      <w:r w:rsidRPr="00264A63">
        <w:t>the Service Fee will be calculated accordingly;</w:t>
      </w:r>
    </w:p>
    <w:p w14:paraId="183774E6" w14:textId="0DD1D686" w:rsidR="00C859C5" w:rsidRPr="00264A63" w:rsidRDefault="00C859C5" w:rsidP="00C859C5">
      <w:pPr>
        <w:pStyle w:val="MELegal4"/>
      </w:pPr>
      <w:r w:rsidRPr="00264A63">
        <w:t xml:space="preserve">the Service Fee (including any component of the Service Fee) can only be adjusted in accordance with express provisions of </w:t>
      </w:r>
      <w:r>
        <w:rPr>
          <w:highlight w:val="cyan"/>
        </w:rPr>
        <w:fldChar w:fldCharType="begin"/>
      </w:r>
      <w:r>
        <w:instrText xml:space="preserve"> REF _Ref86824953 \r \h </w:instrText>
      </w:r>
      <w:r>
        <w:rPr>
          <w:highlight w:val="cyan"/>
        </w:rPr>
      </w:r>
      <w:r>
        <w:rPr>
          <w:highlight w:val="cyan"/>
        </w:rPr>
        <w:fldChar w:fldCharType="separate"/>
      </w:r>
      <w:r w:rsidR="00547834">
        <w:t>Schedule D</w:t>
      </w:r>
      <w:r>
        <w:rPr>
          <w:highlight w:val="cyan"/>
        </w:rPr>
        <w:fldChar w:fldCharType="end"/>
      </w:r>
      <w:r w:rsidRPr="00264A63">
        <w:t xml:space="preserve"> which deal with adjustments to the Service Fee (including any component of the Service Fee).</w:t>
      </w:r>
      <w:r>
        <w:t xml:space="preserve"> </w:t>
      </w:r>
      <w:r w:rsidRPr="00264A63">
        <w:t>In the absence of any</w:t>
      </w:r>
      <w:r>
        <w:t xml:space="preserve"> </w:t>
      </w:r>
      <w:r w:rsidRPr="00264A63">
        <w:t>express provision, the Service Fee (including any component of the Service Fee) will remain fixed and unchanged for the full</w:t>
      </w:r>
      <w:r w:rsidR="00B93A47">
        <w:t xml:space="preserve"> Maintenance</w:t>
      </w:r>
      <w:r w:rsidRPr="00264A63">
        <w:t xml:space="preserve"> Term;</w:t>
      </w:r>
    </w:p>
    <w:p w14:paraId="40B155DA" w14:textId="77777777" w:rsidR="00B93A47" w:rsidRDefault="00B93A47" w:rsidP="00B93A47">
      <w:pPr>
        <w:pStyle w:val="MELegal4"/>
      </w:pPr>
      <w:r>
        <w:t xml:space="preserve">the Contractor must rectify any: </w:t>
      </w:r>
    </w:p>
    <w:p w14:paraId="6E375FE3" w14:textId="77777777" w:rsidR="00B93A47" w:rsidRDefault="00B93A47" w:rsidP="00C10DFB">
      <w:pPr>
        <w:pStyle w:val="MELegal5"/>
        <w:tabs>
          <w:tab w:val="clear" w:pos="2722"/>
        </w:tabs>
        <w:ind w:hanging="708"/>
      </w:pPr>
      <w:r>
        <w:t>defect, shrinkage, movement, deficiency, subsidence, fault or omission in the Maintenance Services, whether in respect of, or arising from any cause, including materials or workmanship or any physical damage as a result thereof; or</w:t>
      </w:r>
    </w:p>
    <w:p w14:paraId="5D66838B" w14:textId="77777777" w:rsidR="00B93A47" w:rsidRDefault="00B93A47" w:rsidP="00C10DFB">
      <w:pPr>
        <w:pStyle w:val="MELegal5"/>
        <w:tabs>
          <w:tab w:val="clear" w:pos="2722"/>
        </w:tabs>
        <w:ind w:hanging="708"/>
      </w:pPr>
      <w:r>
        <w:t>any other aspect of the Maintenance Services which is not in accordance with the requirements of this Contract,</w:t>
      </w:r>
    </w:p>
    <w:p w14:paraId="40D163E8" w14:textId="77777777" w:rsidR="00B93A47" w:rsidRDefault="00B93A47" w:rsidP="00B93A47">
      <w:pPr>
        <w:pStyle w:val="MELegal5"/>
        <w:numPr>
          <w:ilvl w:val="0"/>
          <w:numId w:val="0"/>
        </w:numPr>
        <w:ind w:left="2722"/>
      </w:pPr>
      <w:r>
        <w:t>(“</w:t>
      </w:r>
      <w:r w:rsidRPr="00B84D19">
        <w:rPr>
          <w:b/>
          <w:bCs/>
        </w:rPr>
        <w:t>Maintenance Defect</w:t>
      </w:r>
      <w:r>
        <w:t>”);</w:t>
      </w:r>
    </w:p>
    <w:p w14:paraId="3BF29126" w14:textId="77777777" w:rsidR="00B93A47" w:rsidRDefault="00B93A47" w:rsidP="00B93A47">
      <w:pPr>
        <w:pStyle w:val="MELegal4"/>
      </w:pPr>
      <w:bookmarkStart w:id="468" w:name="_Ref142464267"/>
      <w:r>
        <w:t>Council may issue a direction to the Contractor identifying any Maintenance Defects and the Contractor must rectify such Maintenance Defects in accordance with the requirements of Council which are set out in the direction, including</w:t>
      </w:r>
      <w:r w:rsidRPr="00563FEE">
        <w:t xml:space="preserve"> </w:t>
      </w:r>
      <w:r>
        <w:t>within the time specified in the direction, and the Contractor will have no Claim and will bear all costs arising from or in connection with the rectification of the Maintenance Defect; and</w:t>
      </w:r>
      <w:bookmarkEnd w:id="468"/>
    </w:p>
    <w:p w14:paraId="5441AD02" w14:textId="41F4A381" w:rsidR="00136467" w:rsidRDefault="00B93A47" w:rsidP="00B93A47">
      <w:pPr>
        <w:pStyle w:val="MELegal4"/>
      </w:pPr>
      <w:r>
        <w:t xml:space="preserve">if the Contractor fails to comply with the direction in clause </w:t>
      </w:r>
      <w:r>
        <w:fldChar w:fldCharType="begin"/>
      </w:r>
      <w:r>
        <w:instrText xml:space="preserve"> REF _Ref142464267 \w \h </w:instrText>
      </w:r>
      <w:r>
        <w:fldChar w:fldCharType="separate"/>
      </w:r>
      <w:r w:rsidR="00547834">
        <w:t>6.1(c)(v)</w:t>
      </w:r>
      <w:r>
        <w:fldChar w:fldCharType="end"/>
      </w:r>
      <w:r>
        <w:t xml:space="preserve">, Council may either itself or through engaging a third party, undertake the rectification work or accept the </w:t>
      </w:r>
      <w:r w:rsidRPr="00BC1ACE">
        <w:t>Maintenance Services at a reduced value</w:t>
      </w:r>
      <w:r>
        <w:t xml:space="preserve"> and a</w:t>
      </w:r>
      <w:r w:rsidRPr="00BC1ACE">
        <w:t xml:space="preserve">ny such additional rectification costs will be a debt immediately due and owing to Council and may be deducted from payments due to the Contractor under this Contract; </w:t>
      </w:r>
    </w:p>
    <w:p w14:paraId="228C6CC7" w14:textId="272BBEC1" w:rsidR="00C859C5" w:rsidRPr="00264A63" w:rsidRDefault="00C859C5" w:rsidP="00B93A47">
      <w:pPr>
        <w:pStyle w:val="MELegal4"/>
      </w:pPr>
      <w:r>
        <w:t>the Contractor</w:t>
      </w:r>
      <w:r w:rsidRPr="00264A63">
        <w:t xml:space="preserve"> will only be entitled to payment where </w:t>
      </w:r>
      <w:r>
        <w:t>the Contractor</w:t>
      </w:r>
      <w:r w:rsidRPr="00264A63">
        <w:t xml:space="preserve"> </w:t>
      </w:r>
      <w:r>
        <w:t>has</w:t>
      </w:r>
      <w:r w:rsidRPr="00264A63">
        <w:t>:</w:t>
      </w:r>
    </w:p>
    <w:p w14:paraId="0035E43D" w14:textId="3A800C86" w:rsidR="00C859C5" w:rsidRDefault="00C859C5" w:rsidP="00C859C5">
      <w:pPr>
        <w:pStyle w:val="MELegal5"/>
      </w:pPr>
      <w:r w:rsidRPr="00264A63">
        <w:t xml:space="preserve">fully complied with its obligations under the Maintenance </w:t>
      </w:r>
      <w:r w:rsidR="00136467">
        <w:t>Conditions</w:t>
      </w:r>
      <w:r w:rsidRPr="00264A63">
        <w:t xml:space="preserve"> in relation to the provision of the Maintenance Services</w:t>
      </w:r>
      <w:r>
        <w:t>; and</w:t>
      </w:r>
    </w:p>
    <w:p w14:paraId="2E81B8C0" w14:textId="77777777" w:rsidR="00C859C5" w:rsidRPr="00264A63" w:rsidRDefault="00C859C5" w:rsidP="00C859C5">
      <w:pPr>
        <w:pStyle w:val="MELegal5"/>
      </w:pPr>
      <w:r w:rsidRPr="00264A63">
        <w:t>provided Council</w:t>
      </w:r>
      <w:r>
        <w:t>'s</w:t>
      </w:r>
      <w:r w:rsidRPr="00264A63">
        <w:t xml:space="preserve"> Representative with a properly rendered invoice and all the information or evidence reasonably required</w:t>
      </w:r>
      <w:r>
        <w:t xml:space="preserve"> by Council's</w:t>
      </w:r>
      <w:r w:rsidRPr="00264A63">
        <w:t xml:space="preserve"> Representative to verify the Maintenance Services Claimed under the invoice. For the purposes of this clause, a "</w:t>
      </w:r>
      <w:r w:rsidRPr="00264A63">
        <w:rPr>
          <w:b/>
        </w:rPr>
        <w:t>properly rendered invoice</w:t>
      </w:r>
      <w:r w:rsidRPr="00264A63">
        <w:t>" is a</w:t>
      </w:r>
      <w:r>
        <w:t>n</w:t>
      </w:r>
      <w:r w:rsidRPr="00264A63">
        <w:t xml:space="preserve"> invoice that:</w:t>
      </w:r>
    </w:p>
    <w:p w14:paraId="41996742" w14:textId="77777777" w:rsidR="00C859C5" w:rsidRPr="00264A63" w:rsidRDefault="00C859C5" w:rsidP="00C859C5">
      <w:pPr>
        <w:pStyle w:val="MELegal6"/>
      </w:pPr>
      <w:r w:rsidRPr="00264A63">
        <w:t>specifies the title and contract number of this Contract and is sent to Cou</w:t>
      </w:r>
      <w:r>
        <w:t>ncil's</w:t>
      </w:r>
      <w:r w:rsidRPr="00264A63">
        <w:t xml:space="preserve"> Representative;</w:t>
      </w:r>
    </w:p>
    <w:p w14:paraId="351B181C" w14:textId="77777777" w:rsidR="00C859C5" w:rsidRPr="00264A63" w:rsidRDefault="00C859C5" w:rsidP="00C859C5">
      <w:pPr>
        <w:pStyle w:val="MELegal6"/>
      </w:pPr>
      <w:r w:rsidRPr="00264A63">
        <w:t>provide</w:t>
      </w:r>
      <w:r>
        <w:t>s</w:t>
      </w:r>
      <w:r w:rsidRPr="00264A63">
        <w:t xml:space="preserve"> such details of the Serv</w:t>
      </w:r>
      <w:r>
        <w:t>ice Fee invoiced as Council's</w:t>
      </w:r>
      <w:r w:rsidRPr="00264A63">
        <w:t xml:space="preserve"> Representative may from time to time require (which may include the attachment of receipts, the number of hours involved and the amounts of GST (if any) that are applicable to the invoiced Maintenance Services (or part thereof));</w:t>
      </w:r>
    </w:p>
    <w:p w14:paraId="6B78A86F" w14:textId="2AED1423" w:rsidR="00C859C5" w:rsidRPr="00264A63" w:rsidRDefault="00C859C5" w:rsidP="00C859C5">
      <w:pPr>
        <w:pStyle w:val="MELegal6"/>
      </w:pPr>
      <w:r w:rsidRPr="00264A63">
        <w:t>where the Maintenance Services are charged on a time basis</w:t>
      </w:r>
      <w:r>
        <w:t>,</w:t>
      </w:r>
      <w:r w:rsidRPr="00264A63">
        <w:t xml:space="preserve"> records the number of hours and days spent by individual persons on the Maintenance Services</w:t>
      </w:r>
      <w:r w:rsidR="00136467">
        <w:t xml:space="preserve"> with s</w:t>
      </w:r>
      <w:r w:rsidRPr="00264A63">
        <w:t xml:space="preserve">uch records must be verified by a competent officer of </w:t>
      </w:r>
      <w:r>
        <w:t>the Contractor</w:t>
      </w:r>
      <w:r w:rsidRPr="00264A63">
        <w:t>;</w:t>
      </w:r>
      <w:r>
        <w:t xml:space="preserve"> and</w:t>
      </w:r>
    </w:p>
    <w:p w14:paraId="0EE2A85B" w14:textId="77777777" w:rsidR="00C859C5" w:rsidRPr="00264A63" w:rsidRDefault="00C859C5" w:rsidP="00C859C5">
      <w:pPr>
        <w:pStyle w:val="MELegal6"/>
      </w:pPr>
      <w:r w:rsidRPr="00264A63">
        <w:t>is a tax invoice as may be required under the GST Laws; and</w:t>
      </w:r>
    </w:p>
    <w:p w14:paraId="2861729E" w14:textId="2AC82A4B" w:rsidR="00C859C5" w:rsidRDefault="00C859C5" w:rsidP="00C859C5">
      <w:pPr>
        <w:pStyle w:val="MELegal4"/>
      </w:pPr>
      <w:r w:rsidRPr="00264A63">
        <w:t xml:space="preserve">in relation to the payment of Service Fee(s) due and payable </w:t>
      </w:r>
      <w:r w:rsidR="00B93A47">
        <w:t xml:space="preserve">in accordance with this </w:t>
      </w:r>
      <w:r w:rsidR="00B93A47" w:rsidRPr="00136467">
        <w:t xml:space="preserve">clause </w:t>
      </w:r>
      <w:r w:rsidR="00B93A47" w:rsidRPr="00C10DFB">
        <w:t xml:space="preserve">6, </w:t>
      </w:r>
      <w:r w:rsidR="00B93A47" w:rsidRPr="00136467">
        <w:t xml:space="preserve">or otherwise as required </w:t>
      </w:r>
      <w:r w:rsidRPr="00136467">
        <w:t>under the Contract, Council will pay all properly rendered</w:t>
      </w:r>
      <w:r w:rsidRPr="00264A63">
        <w:t xml:space="preserve"> invoices within 30</w:t>
      </w:r>
      <w:r>
        <w:t xml:space="preserve"> </w:t>
      </w:r>
      <w:r w:rsidRPr="00264A63">
        <w:t>days of receipt</w:t>
      </w:r>
      <w:r w:rsidR="00B93A47">
        <w:t xml:space="preserve"> and n</w:t>
      </w:r>
      <w:r w:rsidRPr="00264A63">
        <w:t>otwithstanding any other provision of the Contract, if any Maintenance Services have not been properly performed, Council will be under no obligation (whether legal or equitable) to pay for any Maintenance Services until such time as they have been properly performed</w:t>
      </w:r>
      <w:r w:rsidR="00B93A47">
        <w:t>; and</w:t>
      </w:r>
    </w:p>
    <w:p w14:paraId="5C9601CF" w14:textId="77777777" w:rsidR="00B93A47" w:rsidRDefault="00B93A47" w:rsidP="00B93A47">
      <w:pPr>
        <w:pStyle w:val="MELegal4"/>
      </w:pPr>
      <w:r>
        <w:t>the Contractor agrees:</w:t>
      </w:r>
    </w:p>
    <w:p w14:paraId="01D04A0E" w14:textId="77777777" w:rsidR="00B93A47" w:rsidRDefault="00B93A47" w:rsidP="00B93A47">
      <w:pPr>
        <w:pStyle w:val="MELegal5"/>
        <w:tabs>
          <w:tab w:val="clear" w:pos="2722"/>
          <w:tab w:val="num" w:pos="2835"/>
        </w:tabs>
        <w:ind w:left="2835" w:hanging="567"/>
      </w:pPr>
      <w:r>
        <w:t>Council may set off against any amount otherwise payable to the Contractor for the Maintenance Services any amount claimed by Council against the Contractor in connection with any Claim under or in connection with the Contract or otherwise; and</w:t>
      </w:r>
    </w:p>
    <w:p w14:paraId="46255D3D" w14:textId="2F3654AC" w:rsidR="00B93A47" w:rsidRPr="00264A63" w:rsidRDefault="00B93A47" w:rsidP="00C10DFB">
      <w:pPr>
        <w:pStyle w:val="MELegal5"/>
        <w:tabs>
          <w:tab w:val="clear" w:pos="2722"/>
          <w:tab w:val="num" w:pos="2835"/>
        </w:tabs>
        <w:ind w:left="2835" w:hanging="567"/>
      </w:pPr>
      <w:r>
        <w:t>an election by Council to set off against any invoice less than the full amount of any Claim, will not prejudice or affect Council’s right to set off or recover from the Contractor the balance of the amount at any time.</w:t>
      </w:r>
    </w:p>
    <w:p w14:paraId="3D76DCC8" w14:textId="38FE22D5" w:rsidR="00C859C5" w:rsidRPr="00264A63" w:rsidRDefault="00C859C5" w:rsidP="00C859C5">
      <w:pPr>
        <w:pStyle w:val="MELegal2"/>
      </w:pPr>
      <w:bookmarkStart w:id="469" w:name="_Ref144281431"/>
      <w:bookmarkStart w:id="470" w:name="_Ref144718247"/>
      <w:bookmarkStart w:id="471" w:name="_Toc145327461"/>
      <w:r w:rsidRPr="00264A63">
        <w:t xml:space="preserve">Maintenance </w:t>
      </w:r>
      <w:r w:rsidR="00B93A47">
        <w:t>Term</w:t>
      </w:r>
      <w:bookmarkEnd w:id="469"/>
      <w:bookmarkEnd w:id="470"/>
      <w:bookmarkEnd w:id="471"/>
    </w:p>
    <w:p w14:paraId="1400C624" w14:textId="189CC817" w:rsidR="00C859C5" w:rsidRPr="00BD737D" w:rsidRDefault="00C859C5" w:rsidP="00C859C5">
      <w:pPr>
        <w:ind w:left="1361"/>
        <w:rPr>
          <w:rFonts w:cs="Arial"/>
        </w:rPr>
      </w:pPr>
      <w:r w:rsidRPr="00BD737D">
        <w:rPr>
          <w:rFonts w:cs="Arial"/>
        </w:rPr>
        <w:t xml:space="preserve">Where the Contract Particulars require the Contractor to provide Maintenance Services, </w:t>
      </w:r>
      <w:r w:rsidR="00B93A47">
        <w:rPr>
          <w:rFonts w:cs="Arial"/>
        </w:rPr>
        <w:t>if the</w:t>
      </w:r>
      <w:r w:rsidRPr="00BD737D">
        <w:rPr>
          <w:rFonts w:cs="Arial"/>
        </w:rPr>
        <w:t xml:space="preserve"> Contract </w:t>
      </w:r>
      <w:r w:rsidR="00B93A47">
        <w:rPr>
          <w:rFonts w:cs="Arial"/>
        </w:rPr>
        <w:t xml:space="preserve">is terminated prior to the </w:t>
      </w:r>
      <w:r w:rsidRPr="00BD737D">
        <w:rPr>
          <w:rFonts w:cs="Arial"/>
        </w:rPr>
        <w:t>Maintenance Commencement Date</w:t>
      </w:r>
      <w:r w:rsidR="00B93A47">
        <w:rPr>
          <w:rFonts w:cs="Arial"/>
        </w:rPr>
        <w:t>, the Contractor</w:t>
      </w:r>
      <w:r w:rsidRPr="00BD737D">
        <w:rPr>
          <w:rFonts w:cs="Arial"/>
        </w:rPr>
        <w:t xml:space="preserve"> will </w:t>
      </w:r>
      <w:r w:rsidR="00B93A47">
        <w:rPr>
          <w:rFonts w:cs="Arial"/>
        </w:rPr>
        <w:t>not be obliged to undertake the Maintenance Services and the Contractor has no Claim in connection with the Maintenance Services (including that the Contractor will not be entitled to any loss of opportunity or loss of potential profit in connection with the Maintenance Services not being required under this Contract).</w:t>
      </w:r>
    </w:p>
    <w:p w14:paraId="7CBE129D" w14:textId="21A22689" w:rsidR="00C859C5" w:rsidRPr="00BD737D" w:rsidRDefault="00C859C5" w:rsidP="00C859C5">
      <w:pPr>
        <w:spacing w:before="60" w:after="60"/>
        <w:ind w:left="1361"/>
        <w:rPr>
          <w:rFonts w:cs="Arial"/>
        </w:rPr>
      </w:pPr>
      <w:r w:rsidRPr="00BD737D">
        <w:rPr>
          <w:rFonts w:cs="Arial"/>
        </w:rPr>
        <w:t xml:space="preserve">From and including a Maintenance Renewal Date, the Maintenance </w:t>
      </w:r>
      <w:r w:rsidR="00B93A47">
        <w:rPr>
          <w:rFonts w:cs="Arial"/>
        </w:rPr>
        <w:t>Term</w:t>
      </w:r>
      <w:r w:rsidRPr="00BD737D">
        <w:rPr>
          <w:rFonts w:cs="Arial"/>
        </w:rPr>
        <w:t xml:space="preserve"> can be extended for an Additional Maintenance Period provided that:</w:t>
      </w:r>
    </w:p>
    <w:p w14:paraId="22DD1270" w14:textId="64AD0CFD" w:rsidR="00C859C5" w:rsidRPr="00264A63" w:rsidRDefault="00C859C5" w:rsidP="00C859C5">
      <w:pPr>
        <w:pStyle w:val="MELegal3"/>
      </w:pPr>
      <w:r w:rsidRPr="00264A63">
        <w:t xml:space="preserve">before the relevant Maintenance Renewal Date, both parties have agreed to the extension </w:t>
      </w:r>
      <w:r w:rsidR="00B93A47">
        <w:t>in writing</w:t>
      </w:r>
      <w:r w:rsidRPr="00264A63">
        <w:t>;</w:t>
      </w:r>
    </w:p>
    <w:p w14:paraId="161920D7" w14:textId="41594211" w:rsidR="00C859C5" w:rsidRPr="00264A63" w:rsidRDefault="00C859C5" w:rsidP="00C859C5">
      <w:pPr>
        <w:pStyle w:val="MELegal3"/>
      </w:pPr>
      <w:r w:rsidRPr="00264A63">
        <w:t xml:space="preserve">any extension </w:t>
      </w:r>
      <w:r w:rsidR="00B93A47">
        <w:t>must remain</w:t>
      </w:r>
      <w:r w:rsidRPr="00264A63">
        <w:t xml:space="preserve"> on the same terms and conditions </w:t>
      </w:r>
      <w:r w:rsidR="00B93A47">
        <w:t xml:space="preserve">as this Contract, being for the </w:t>
      </w:r>
      <w:r w:rsidRPr="00264A63">
        <w:t xml:space="preserve">Maintenance </w:t>
      </w:r>
      <w:r w:rsidR="00B93A47">
        <w:t>Services, the Maintenance Conditions</w:t>
      </w:r>
      <w:r w:rsidRPr="00264A63">
        <w:t xml:space="preserve"> (including this </w:t>
      </w:r>
      <w:r>
        <w:t>clause</w:t>
      </w:r>
      <w:r w:rsidR="00DB7AD5">
        <w:t xml:space="preserve"> </w:t>
      </w:r>
      <w:r w:rsidR="00DB7AD5">
        <w:rPr>
          <w:highlight w:val="cyan"/>
        </w:rPr>
        <w:fldChar w:fldCharType="begin"/>
      </w:r>
      <w:r w:rsidR="00DB7AD5">
        <w:instrText xml:space="preserve"> REF _Ref144281431 \w \h </w:instrText>
      </w:r>
      <w:r w:rsidR="00DB7AD5">
        <w:rPr>
          <w:highlight w:val="cyan"/>
        </w:rPr>
      </w:r>
      <w:r w:rsidR="00DB7AD5">
        <w:rPr>
          <w:highlight w:val="cyan"/>
        </w:rPr>
        <w:fldChar w:fldCharType="separate"/>
      </w:r>
      <w:r w:rsidR="00547834">
        <w:t>6.2</w:t>
      </w:r>
      <w:r w:rsidR="00DB7AD5">
        <w:rPr>
          <w:highlight w:val="cyan"/>
        </w:rPr>
        <w:fldChar w:fldCharType="end"/>
      </w:r>
      <w:r w:rsidRPr="00264A63">
        <w:t>); and</w:t>
      </w:r>
    </w:p>
    <w:p w14:paraId="5D0D9CE3" w14:textId="58B69EF0" w:rsidR="00C859C5" w:rsidRDefault="00C859C5" w:rsidP="00C859C5">
      <w:pPr>
        <w:pStyle w:val="MELegal3"/>
      </w:pPr>
      <w:r w:rsidRPr="00264A63">
        <w:t xml:space="preserve">nothing in this </w:t>
      </w:r>
      <w:r>
        <w:t>clause </w:t>
      </w:r>
      <w:r w:rsidRPr="00264A63">
        <w:t xml:space="preserve">will enable the Maintenance </w:t>
      </w:r>
      <w:r w:rsidR="00B93A47">
        <w:t>Term</w:t>
      </w:r>
      <w:r w:rsidRPr="00264A63">
        <w:t xml:space="preserve"> to be extended beyond the Maximum Maintenance </w:t>
      </w:r>
      <w:r w:rsidR="00B93A47">
        <w:t>Period</w:t>
      </w:r>
      <w:r w:rsidRPr="00264A63">
        <w:t>.</w:t>
      </w:r>
    </w:p>
    <w:p w14:paraId="17CAAC83" w14:textId="77777777" w:rsidR="00B93A47" w:rsidRPr="00BC1ACE" w:rsidRDefault="00B93A47" w:rsidP="00B93A47">
      <w:pPr>
        <w:pStyle w:val="MELegal2"/>
        <w:ind w:left="1360" w:hanging="680"/>
      </w:pPr>
      <w:bookmarkStart w:id="472" w:name="_Toc143529944"/>
      <w:bookmarkStart w:id="473" w:name="_Toc145327462"/>
      <w:r w:rsidRPr="00BC1ACE">
        <w:t>Defects and Maintenance</w:t>
      </w:r>
      <w:bookmarkEnd w:id="472"/>
      <w:bookmarkEnd w:id="473"/>
    </w:p>
    <w:p w14:paraId="5548D988" w14:textId="77777777" w:rsidR="00B93A47" w:rsidRPr="00BC1ACE" w:rsidRDefault="00B93A47" w:rsidP="00B93A47">
      <w:pPr>
        <w:pStyle w:val="MELegal3"/>
        <w:numPr>
          <w:ilvl w:val="0"/>
          <w:numId w:val="0"/>
        </w:numPr>
        <w:ind w:left="2041" w:hanging="680"/>
      </w:pPr>
      <w:r w:rsidRPr="00BC1ACE">
        <w:t>To the extent the Contractor is providing Maintenance Services in respect of the Works:</w:t>
      </w:r>
    </w:p>
    <w:p w14:paraId="66CE1C3B" w14:textId="77777777" w:rsidR="00B93A47" w:rsidRPr="00BC1ACE" w:rsidRDefault="00B93A47" w:rsidP="00B93A47">
      <w:pPr>
        <w:pStyle w:val="MELegal3"/>
        <w:tabs>
          <w:tab w:val="num" w:pos="2126"/>
        </w:tabs>
        <w:ind w:left="2126" w:hanging="708"/>
      </w:pPr>
      <w:r w:rsidRPr="00BC1ACE">
        <w:t xml:space="preserve">the Contractor is responsible for identifying any Defect and giving notice of that Defect to Council; </w:t>
      </w:r>
    </w:p>
    <w:p w14:paraId="0C1DFDDF" w14:textId="77777777" w:rsidR="00B93A47" w:rsidRPr="00BC1ACE" w:rsidRDefault="00B93A47" w:rsidP="00B93A47">
      <w:pPr>
        <w:pStyle w:val="MELegal3"/>
        <w:tabs>
          <w:tab w:val="num" w:pos="2126"/>
        </w:tabs>
        <w:ind w:left="2126" w:hanging="708"/>
      </w:pPr>
      <w:r w:rsidRPr="00BC1ACE">
        <w:t>will not be entitled to any Claim which arises out of or is in connection with a Defect, including any increase</w:t>
      </w:r>
      <w:r>
        <w:t xml:space="preserve"> in the </w:t>
      </w:r>
      <w:r w:rsidRPr="00BC1ACE">
        <w:t>Service Fee</w:t>
      </w:r>
      <w:r>
        <w:t xml:space="preserve"> or increase in the amount or level of</w:t>
      </w:r>
      <w:r w:rsidRPr="00BC1ACE">
        <w:t xml:space="preserve"> Maintenance Services</w:t>
      </w:r>
      <w:r>
        <w:t xml:space="preserve"> required</w:t>
      </w:r>
      <w:r w:rsidRPr="00BC1ACE">
        <w:t>; and</w:t>
      </w:r>
    </w:p>
    <w:p w14:paraId="78A495FC" w14:textId="2DDFD0E0" w:rsidR="00C859C5" w:rsidRDefault="00B93A47" w:rsidP="00C10DFB">
      <w:pPr>
        <w:pStyle w:val="MELegal3"/>
        <w:tabs>
          <w:tab w:val="num" w:pos="2126"/>
        </w:tabs>
        <w:ind w:left="2126" w:hanging="708"/>
      </w:pPr>
      <w:r w:rsidRPr="00BC1ACE">
        <w:t xml:space="preserve">without limitation, the Contractor will remain liable for the Defect and must comply with all of its obligations under this Contract in connection with </w:t>
      </w:r>
      <w:r>
        <w:t>the</w:t>
      </w:r>
      <w:r w:rsidRPr="00BC1ACE">
        <w:t xml:space="preserve"> Defect, including any direction given under clause</w:t>
      </w:r>
      <w:r w:rsidR="00DB7AD5">
        <w:t xml:space="preserve"> </w:t>
      </w:r>
      <w:r w:rsidR="00DB7AD5">
        <w:fldChar w:fldCharType="begin"/>
      </w:r>
      <w:r w:rsidR="00DB7AD5">
        <w:instrText xml:space="preserve"> REF _Ref450212665 \w \h </w:instrText>
      </w:r>
      <w:r w:rsidR="00DB7AD5">
        <w:fldChar w:fldCharType="separate"/>
      </w:r>
      <w:r w:rsidR="00547834">
        <w:t>5.3</w:t>
      </w:r>
      <w:r w:rsidR="00DB7AD5">
        <w:fldChar w:fldCharType="end"/>
      </w:r>
      <w:r w:rsidRPr="00BC1ACE">
        <w:t>.</w:t>
      </w:r>
    </w:p>
    <w:p w14:paraId="006E99CB" w14:textId="5278A025" w:rsidR="007B0668" w:rsidRPr="00496933" w:rsidRDefault="007B0668" w:rsidP="007B0668">
      <w:pPr>
        <w:pStyle w:val="MELegal1"/>
      </w:pPr>
      <w:bookmarkStart w:id="474" w:name="_Ref144298469"/>
      <w:bookmarkStart w:id="475" w:name="_Toc145327463"/>
      <w:r w:rsidRPr="00496933">
        <w:t>Payment</w:t>
      </w:r>
      <w:bookmarkEnd w:id="467"/>
      <w:bookmarkEnd w:id="474"/>
      <w:bookmarkEnd w:id="475"/>
    </w:p>
    <w:p w14:paraId="2E0EC109" w14:textId="77777777" w:rsidR="007B0668" w:rsidRPr="00711379" w:rsidRDefault="007B0668" w:rsidP="007B0668">
      <w:pPr>
        <w:pStyle w:val="MELegal2"/>
      </w:pPr>
      <w:bookmarkStart w:id="476" w:name="_Toc85548649"/>
      <w:bookmarkStart w:id="477" w:name="_Toc145327464"/>
      <w:r w:rsidRPr="00711379">
        <w:t>Contract Price</w:t>
      </w:r>
      <w:bookmarkEnd w:id="476"/>
      <w:bookmarkEnd w:id="477"/>
    </w:p>
    <w:p w14:paraId="07104A45" w14:textId="77777777" w:rsidR="007B0668" w:rsidRPr="00886646" w:rsidRDefault="007B0668" w:rsidP="00C10DFB">
      <w:pPr>
        <w:pStyle w:val="MELegal3"/>
      </w:pPr>
      <w:r w:rsidRPr="00886646">
        <w:t>Subject to the other provisions of this Contract, Council will pay the Contractor the Contract Price which is:</w:t>
      </w:r>
    </w:p>
    <w:p w14:paraId="16FDE96F" w14:textId="2EB1B696" w:rsidR="007B0668" w:rsidRPr="00886646" w:rsidRDefault="007B0668" w:rsidP="00711B0E">
      <w:pPr>
        <w:pStyle w:val="MELegal4"/>
      </w:pPr>
      <w:r w:rsidRPr="00886646">
        <w:t xml:space="preserve">the lump sum specified in </w:t>
      </w:r>
      <w:r>
        <w:rPr>
          <w:highlight w:val="cyan"/>
        </w:rPr>
        <w:fldChar w:fldCharType="begin"/>
      </w:r>
      <w:r>
        <w:instrText xml:space="preserve"> REF _Ref86824958 \r \h </w:instrText>
      </w:r>
      <w:r>
        <w:rPr>
          <w:highlight w:val="cyan"/>
        </w:rPr>
      </w:r>
      <w:r>
        <w:rPr>
          <w:highlight w:val="cyan"/>
        </w:rPr>
        <w:fldChar w:fldCharType="separate"/>
      </w:r>
      <w:r w:rsidR="00547834">
        <w:t>Schedule D</w:t>
      </w:r>
      <w:r>
        <w:rPr>
          <w:highlight w:val="cyan"/>
        </w:rPr>
        <w:fldChar w:fldCharType="end"/>
      </w:r>
      <w:r w:rsidRPr="00886646">
        <w:t xml:space="preserve"> for the whole of the Works or, to the extent that the Contract Price is to be calculated using a schedule of rates, the amount calculated in accordance with clause </w:t>
      </w:r>
      <w:r w:rsidR="00937B48">
        <w:fldChar w:fldCharType="begin"/>
      </w:r>
      <w:r w:rsidR="00937B48">
        <w:instrText xml:space="preserve"> REF _Ref84782237 \w \h </w:instrText>
      </w:r>
      <w:r w:rsidR="00937B48">
        <w:fldChar w:fldCharType="separate"/>
      </w:r>
      <w:r w:rsidR="00547834">
        <w:t>7.4(b)</w:t>
      </w:r>
      <w:r w:rsidR="00937B48">
        <w:fldChar w:fldCharType="end"/>
      </w:r>
      <w:r w:rsidRPr="00886646">
        <w:t>; and</w:t>
      </w:r>
    </w:p>
    <w:p w14:paraId="25F11789" w14:textId="438C5E27" w:rsidR="007B0668" w:rsidRDefault="007B0668" w:rsidP="00C61D94">
      <w:pPr>
        <w:pStyle w:val="MELegal4"/>
      </w:pPr>
      <w:r w:rsidRPr="00886646">
        <w:t>not subject to any rise and fall or other adjustment for any reason, except as expressly provided in the Contract.</w:t>
      </w:r>
    </w:p>
    <w:p w14:paraId="7B04E8B6" w14:textId="5C3BB953" w:rsidR="00ED2A9A" w:rsidRPr="00886646" w:rsidRDefault="00ED2A9A" w:rsidP="00ED2A9A">
      <w:pPr>
        <w:pStyle w:val="MELegal3"/>
      </w:pPr>
      <w:r w:rsidRPr="004B4E32">
        <w:t xml:space="preserve">The </w:t>
      </w:r>
      <w:r w:rsidRPr="001F0BF0">
        <w:rPr>
          <w:iCs/>
        </w:rPr>
        <w:t>Contractor</w:t>
      </w:r>
      <w:r w:rsidRPr="004B4E32">
        <w:t xml:space="preserve"> agrees that, notwithstanding any other provision of the </w:t>
      </w:r>
      <w:r w:rsidRPr="001F0BF0">
        <w:rPr>
          <w:iCs/>
        </w:rPr>
        <w:t>Contract</w:t>
      </w:r>
      <w:r w:rsidRPr="004B4E32">
        <w:t xml:space="preserve"> to the contrary, to the maximum extent permitted by law, it </w:t>
      </w:r>
      <w:r>
        <w:t>will</w:t>
      </w:r>
      <w:r w:rsidRPr="004B4E32">
        <w:t xml:space="preserve"> not be entitled to any </w:t>
      </w:r>
      <w:r w:rsidRPr="001F0BF0">
        <w:t>Claim</w:t>
      </w:r>
      <w:r w:rsidRPr="004B4E32">
        <w:t xml:space="preserve"> based on, or arising out of or in connection with, quantum meruit, unjust enrichment or restitution (or similar claims), whether arising out of or in connection with the </w:t>
      </w:r>
      <w:r w:rsidRPr="001F0BF0">
        <w:rPr>
          <w:iCs/>
        </w:rPr>
        <w:t>Contract</w:t>
      </w:r>
      <w:r w:rsidRPr="004B4E32">
        <w:t xml:space="preserve"> (including clause </w:t>
      </w:r>
      <w:r>
        <w:fldChar w:fldCharType="begin"/>
      </w:r>
      <w:r>
        <w:instrText xml:space="preserve"> REF _Ref142469533 \w \h </w:instrText>
      </w:r>
      <w:r>
        <w:fldChar w:fldCharType="separate"/>
      </w:r>
      <w:r w:rsidR="00547834">
        <w:t>9.8</w:t>
      </w:r>
      <w:r>
        <w:fldChar w:fldCharType="end"/>
      </w:r>
      <w:r w:rsidRPr="004B4E32">
        <w:t>) or any other basis in law or equity.</w:t>
      </w:r>
    </w:p>
    <w:p w14:paraId="2D20BA8D" w14:textId="77777777" w:rsidR="007B0668" w:rsidRPr="00711379" w:rsidRDefault="007B0668" w:rsidP="007B0668">
      <w:pPr>
        <w:pStyle w:val="MELegal2"/>
      </w:pPr>
      <w:bookmarkStart w:id="478" w:name="_Toc85548650"/>
      <w:bookmarkStart w:id="479" w:name="_Toc145327465"/>
      <w:r w:rsidRPr="00711379">
        <w:t>Provisional sums</w:t>
      </w:r>
      <w:bookmarkEnd w:id="478"/>
      <w:bookmarkEnd w:id="479"/>
    </w:p>
    <w:p w14:paraId="5BA171E6" w14:textId="77777777" w:rsidR="007B0668" w:rsidRPr="00886646" w:rsidRDefault="007B0668" w:rsidP="007B0668">
      <w:pPr>
        <w:ind w:left="1361"/>
      </w:pPr>
      <w:r w:rsidRPr="00886646">
        <w:t>If the Contract Price includes provisional sums, the provisional sum will not be payable to the Contractor unless:</w:t>
      </w:r>
    </w:p>
    <w:p w14:paraId="5B9B6F5D" w14:textId="77777777" w:rsidR="007B0668" w:rsidRPr="00886646" w:rsidRDefault="007B0668" w:rsidP="007B0668">
      <w:pPr>
        <w:pStyle w:val="MELegal3"/>
      </w:pPr>
      <w:r w:rsidRPr="00886646">
        <w:t xml:space="preserve">Council's Representative directs the Contractor to complete those particular Works to which the provisional sum relates; and </w:t>
      </w:r>
    </w:p>
    <w:p w14:paraId="750C2D08" w14:textId="77777777" w:rsidR="007B0668" w:rsidRPr="00886646" w:rsidRDefault="007B0668" w:rsidP="007B0668">
      <w:pPr>
        <w:pStyle w:val="MELegal3"/>
      </w:pPr>
      <w:r w:rsidRPr="00886646">
        <w:t xml:space="preserve">the Works to which the provisional sum relates is carried out by the Contractor. </w:t>
      </w:r>
    </w:p>
    <w:p w14:paraId="6F287B79" w14:textId="77777777" w:rsidR="007B0668" w:rsidRPr="00711379" w:rsidRDefault="007B0668" w:rsidP="007B0668">
      <w:pPr>
        <w:pStyle w:val="MELegal2"/>
      </w:pPr>
      <w:bookmarkStart w:id="480" w:name="_Ref408217097"/>
      <w:bookmarkStart w:id="481" w:name="_Ref84832571"/>
      <w:bookmarkStart w:id="482" w:name="_Toc85548651"/>
      <w:bookmarkStart w:id="483" w:name="_Toc145327466"/>
      <w:r w:rsidRPr="00711379">
        <w:t>Payment Claim</w:t>
      </w:r>
      <w:bookmarkEnd w:id="480"/>
      <w:r w:rsidRPr="00711379">
        <w:t>s</w:t>
      </w:r>
      <w:bookmarkEnd w:id="481"/>
      <w:bookmarkEnd w:id="482"/>
      <w:bookmarkEnd w:id="483"/>
    </w:p>
    <w:p w14:paraId="7F15BCA0" w14:textId="77777777" w:rsidR="007B0668" w:rsidRPr="00886646" w:rsidRDefault="007B0668" w:rsidP="007B0668">
      <w:pPr>
        <w:pStyle w:val="MELegal3"/>
      </w:pPr>
      <w:bookmarkStart w:id="484" w:name="_Ref84832581"/>
      <w:r w:rsidRPr="00886646">
        <w:t>The Contractor must submit Payment Claims to Council's Representative:</w:t>
      </w:r>
      <w:bookmarkEnd w:id="484"/>
    </w:p>
    <w:p w14:paraId="7FF24713" w14:textId="4154FE0B" w:rsidR="007B0668" w:rsidRPr="00886646" w:rsidRDefault="007B0668" w:rsidP="007B0668">
      <w:pPr>
        <w:pStyle w:val="MELegal4"/>
      </w:pPr>
      <w:bookmarkStart w:id="485" w:name="_Ref84832582"/>
      <w:r w:rsidRPr="00886646">
        <w:t xml:space="preserve">progressively at the times prescribed by </w:t>
      </w:r>
      <w:r>
        <w:t>Item </w:t>
      </w:r>
      <w:r>
        <w:rPr>
          <w:highlight w:val="cyan"/>
        </w:rPr>
        <w:fldChar w:fldCharType="begin"/>
      </w:r>
      <w:r>
        <w:instrText xml:space="preserve"> REF _Ref86826263 \w \h </w:instrText>
      </w:r>
      <w:r>
        <w:rPr>
          <w:highlight w:val="cyan"/>
        </w:rPr>
      </w:r>
      <w:r>
        <w:rPr>
          <w:highlight w:val="cyan"/>
        </w:rPr>
        <w:fldChar w:fldCharType="separate"/>
      </w:r>
      <w:r w:rsidR="00547834">
        <w:t>8</w:t>
      </w:r>
      <w:r>
        <w:rPr>
          <w:highlight w:val="cyan"/>
        </w:rPr>
        <w:fldChar w:fldCharType="end"/>
      </w:r>
      <w:r w:rsidRPr="00886646">
        <w:t>; and</w:t>
      </w:r>
      <w:bookmarkEnd w:id="485"/>
    </w:p>
    <w:p w14:paraId="0C9D94F9" w14:textId="24A06800" w:rsidR="007B0668" w:rsidRPr="00886646" w:rsidRDefault="007B0668" w:rsidP="007B0668">
      <w:pPr>
        <w:pStyle w:val="MELegal4"/>
      </w:pPr>
      <w:r w:rsidRPr="00886646">
        <w:rPr>
          <w:szCs w:val="20"/>
        </w:rPr>
        <w:t>at</w:t>
      </w:r>
      <w:r w:rsidRPr="00886646">
        <w:t xml:space="preserve"> the time for making the Final Payment Claim under clause </w:t>
      </w:r>
      <w:r w:rsidR="00BA6DCE">
        <w:fldChar w:fldCharType="begin"/>
      </w:r>
      <w:r w:rsidR="00BA6DCE">
        <w:instrText xml:space="preserve"> REF _Ref84345865 \w \h </w:instrText>
      </w:r>
      <w:r w:rsidR="00BA6DCE">
        <w:fldChar w:fldCharType="separate"/>
      </w:r>
      <w:r w:rsidR="00547834">
        <w:t>7.9(a)</w:t>
      </w:r>
      <w:r w:rsidR="00BA6DCE">
        <w:fldChar w:fldCharType="end"/>
      </w:r>
      <w:r w:rsidRPr="00886646">
        <w:t>.</w:t>
      </w:r>
    </w:p>
    <w:p w14:paraId="1468CBAF" w14:textId="77777777" w:rsidR="007B0668" w:rsidRPr="00886646" w:rsidRDefault="007B0668" w:rsidP="007B0668">
      <w:pPr>
        <w:pStyle w:val="MELegal3"/>
      </w:pPr>
      <w:r w:rsidRPr="00886646">
        <w:t>Each Payment Claim must:</w:t>
      </w:r>
    </w:p>
    <w:p w14:paraId="135AA708" w14:textId="77777777" w:rsidR="007B0668" w:rsidRPr="00886646" w:rsidRDefault="007B0668" w:rsidP="007B0668">
      <w:pPr>
        <w:pStyle w:val="MELegal4"/>
      </w:pPr>
      <w:r w:rsidRPr="00886646">
        <w:t>be given in writing to Council's Representative;</w:t>
      </w:r>
    </w:p>
    <w:p w14:paraId="17C6A910" w14:textId="77777777" w:rsidR="007B0668" w:rsidRPr="00886646" w:rsidRDefault="007B0668" w:rsidP="007B0668">
      <w:pPr>
        <w:pStyle w:val="MELegal4"/>
      </w:pPr>
      <w:r w:rsidRPr="00886646">
        <w:t xml:space="preserve">state the Contractor's full legal name and ABN; </w:t>
      </w:r>
    </w:p>
    <w:p w14:paraId="3B508568" w14:textId="77777777" w:rsidR="007B0668" w:rsidRPr="00886646" w:rsidRDefault="007B0668" w:rsidP="007B0668">
      <w:pPr>
        <w:pStyle w:val="MELegal4"/>
      </w:pPr>
      <w:r w:rsidRPr="00886646">
        <w:t xml:space="preserve">state the title and date of this Contract as set out in the Formal Instrument of Agreement; </w:t>
      </w:r>
    </w:p>
    <w:p w14:paraId="1B1AC245" w14:textId="77777777" w:rsidR="007B0668" w:rsidRPr="00886646" w:rsidRDefault="007B0668" w:rsidP="007B0668">
      <w:pPr>
        <w:pStyle w:val="MELegal4"/>
      </w:pPr>
      <w:r w:rsidRPr="00886646">
        <w:t xml:space="preserve">state the reference number of the Council purchase order issued in relation to this Contract; </w:t>
      </w:r>
    </w:p>
    <w:p w14:paraId="6C9BA296" w14:textId="77777777" w:rsidR="007B0668" w:rsidRPr="00886646" w:rsidRDefault="007B0668" w:rsidP="007B0668">
      <w:pPr>
        <w:pStyle w:val="MELegal4"/>
      </w:pPr>
      <w:r w:rsidRPr="00886646">
        <w:t>identify details of the value of the Works to which the Payment Claim relates and may include details of other moneys then due to the Contractor pursuant to the provisions of the Contract;</w:t>
      </w:r>
    </w:p>
    <w:p w14:paraId="29B9464F" w14:textId="77777777" w:rsidR="007B0668" w:rsidRPr="00886646" w:rsidRDefault="007B0668" w:rsidP="007B0668">
      <w:pPr>
        <w:pStyle w:val="MELegal4"/>
      </w:pPr>
      <w:r w:rsidRPr="00886646">
        <w:t>state the amount of the payment (excluding GST);</w:t>
      </w:r>
    </w:p>
    <w:p w14:paraId="43CB1B3E" w14:textId="77777777" w:rsidR="007B0668" w:rsidRPr="00886646" w:rsidRDefault="007B0668" w:rsidP="007B0668">
      <w:pPr>
        <w:pStyle w:val="MELegal4"/>
      </w:pPr>
      <w:r w:rsidRPr="00886646">
        <w:t xml:space="preserve">state the GST applicable; </w:t>
      </w:r>
    </w:p>
    <w:p w14:paraId="61E0EB7E" w14:textId="1BF01BFD" w:rsidR="007B0668" w:rsidRPr="00886646" w:rsidRDefault="007B0668" w:rsidP="007B0668">
      <w:pPr>
        <w:pStyle w:val="MELegal4"/>
      </w:pPr>
      <w:r w:rsidRPr="00886646">
        <w:t xml:space="preserve">include a completed statutory declaration in the form set out in </w:t>
      </w:r>
      <w:r>
        <w:rPr>
          <w:highlight w:val="cyan"/>
        </w:rPr>
        <w:fldChar w:fldCharType="begin"/>
      </w:r>
      <w:r>
        <w:instrText xml:space="preserve"> REF _Ref86825064 \r \h </w:instrText>
      </w:r>
      <w:r>
        <w:rPr>
          <w:highlight w:val="cyan"/>
        </w:rPr>
      </w:r>
      <w:r>
        <w:rPr>
          <w:highlight w:val="cyan"/>
        </w:rPr>
        <w:fldChar w:fldCharType="separate"/>
      </w:r>
      <w:r w:rsidR="00547834">
        <w:t>Schedule G</w:t>
      </w:r>
      <w:r>
        <w:rPr>
          <w:highlight w:val="cyan"/>
        </w:rPr>
        <w:fldChar w:fldCharType="end"/>
      </w:r>
      <w:r w:rsidRPr="00886646">
        <w:t xml:space="preserve"> relating to that Payment Claim, together with any supporting evidence which may be reasonably required by Council's Representative, which has been:</w:t>
      </w:r>
    </w:p>
    <w:p w14:paraId="0CB7360A" w14:textId="77777777" w:rsidR="007B0668" w:rsidRPr="00886646" w:rsidRDefault="007B0668" w:rsidP="007B0668">
      <w:pPr>
        <w:pStyle w:val="MELegal5"/>
      </w:pPr>
      <w:r w:rsidRPr="00886646">
        <w:t>declared on the date the relevant payment claim was issued; and</w:t>
      </w:r>
    </w:p>
    <w:p w14:paraId="6BA0DB5F" w14:textId="77777777" w:rsidR="007B0668" w:rsidRPr="00886646" w:rsidRDefault="007B0668" w:rsidP="007B0668">
      <w:pPr>
        <w:pStyle w:val="MELegal5"/>
      </w:pPr>
      <w:r w:rsidRPr="00886646">
        <w:t>declared by a representative of the Contractor who is in a position to know the facts declared;</w:t>
      </w:r>
    </w:p>
    <w:p w14:paraId="150CBF21" w14:textId="77777777" w:rsidR="007B0668" w:rsidRPr="00886646" w:rsidRDefault="007B0668" w:rsidP="007B0668">
      <w:pPr>
        <w:pStyle w:val="MELegal4"/>
      </w:pPr>
      <w:r w:rsidRPr="00886646">
        <w:t>in respect of the first Payment Claim only, be accompanied by:</w:t>
      </w:r>
    </w:p>
    <w:p w14:paraId="250D12F5" w14:textId="5BBBFB8B" w:rsidR="007B0668" w:rsidRPr="00886646" w:rsidRDefault="007B0668" w:rsidP="007B0668">
      <w:pPr>
        <w:pStyle w:val="MELegal5"/>
      </w:pPr>
      <w:r w:rsidRPr="00886646">
        <w:t xml:space="preserve">evidence that the Contractor has fully complied with its obligations to provide security (if any) under clause </w:t>
      </w:r>
      <w:r>
        <w:rPr>
          <w:highlight w:val="cyan"/>
        </w:rPr>
        <w:fldChar w:fldCharType="begin"/>
      </w:r>
      <w:r>
        <w:instrText xml:space="preserve"> REF _Ref380157586 \w \h </w:instrText>
      </w:r>
      <w:r>
        <w:rPr>
          <w:highlight w:val="cyan"/>
        </w:rPr>
      </w:r>
      <w:r>
        <w:rPr>
          <w:highlight w:val="cyan"/>
        </w:rPr>
        <w:fldChar w:fldCharType="separate"/>
      </w:r>
      <w:r w:rsidR="00547834">
        <w:t>2.4</w:t>
      </w:r>
      <w:r>
        <w:rPr>
          <w:highlight w:val="cyan"/>
        </w:rPr>
        <w:fldChar w:fldCharType="end"/>
      </w:r>
      <w:r w:rsidRPr="00886646">
        <w:t>; and</w:t>
      </w:r>
    </w:p>
    <w:p w14:paraId="019CFCCD" w14:textId="0E04D065" w:rsidR="007B0668" w:rsidRPr="00886646" w:rsidRDefault="007B0668" w:rsidP="007B0668">
      <w:pPr>
        <w:pStyle w:val="MELegal5"/>
      </w:pPr>
      <w:r w:rsidRPr="00886646">
        <w:t xml:space="preserve">evidence of the Contractor's compliance with its insurance obligations in accordance with clause </w:t>
      </w:r>
      <w:r w:rsidR="00316494">
        <w:rPr>
          <w:highlight w:val="cyan"/>
        </w:rPr>
        <w:fldChar w:fldCharType="begin"/>
      </w:r>
      <w:r w:rsidR="00316494">
        <w:instrText xml:space="preserve"> REF _Ref89942240 \r \h </w:instrText>
      </w:r>
      <w:r w:rsidR="00316494">
        <w:rPr>
          <w:highlight w:val="cyan"/>
        </w:rPr>
      </w:r>
      <w:r w:rsidR="00316494">
        <w:rPr>
          <w:highlight w:val="cyan"/>
        </w:rPr>
        <w:fldChar w:fldCharType="separate"/>
      </w:r>
      <w:r w:rsidR="00547834">
        <w:t>4.2</w:t>
      </w:r>
      <w:r w:rsidR="00316494">
        <w:rPr>
          <w:highlight w:val="cyan"/>
        </w:rPr>
        <w:fldChar w:fldCharType="end"/>
      </w:r>
      <w:r w:rsidRPr="00886646">
        <w:t>; and</w:t>
      </w:r>
    </w:p>
    <w:p w14:paraId="7E9AF5FF" w14:textId="77777777" w:rsidR="007B0668" w:rsidRPr="00886646" w:rsidRDefault="007B0668" w:rsidP="007B0668">
      <w:pPr>
        <w:pStyle w:val="MELegal4"/>
      </w:pPr>
      <w:r w:rsidRPr="00886646">
        <w:t xml:space="preserve">detail such other information and evidence as the Contract requires or Council's Representative has directed the Contractor to deliver in support of its Payment Claim. </w:t>
      </w:r>
    </w:p>
    <w:p w14:paraId="19DC3A51" w14:textId="30ED04B1" w:rsidR="007B0668" w:rsidRPr="00886646" w:rsidRDefault="007B0668" w:rsidP="007B0668">
      <w:pPr>
        <w:pStyle w:val="MELegal3"/>
      </w:pPr>
      <w:r w:rsidRPr="00886646">
        <w:t xml:space="preserve">The Contractor will not be entitled to submit Payment Claims more frequently or at any time earlier than at the time specified in </w:t>
      </w:r>
      <w:r>
        <w:t>Item </w:t>
      </w:r>
      <w:r>
        <w:rPr>
          <w:highlight w:val="cyan"/>
        </w:rPr>
        <w:fldChar w:fldCharType="begin"/>
      </w:r>
      <w:r>
        <w:instrText xml:space="preserve"> REF _Ref86826263 \w \h </w:instrText>
      </w:r>
      <w:r>
        <w:rPr>
          <w:highlight w:val="cyan"/>
        </w:rPr>
      </w:r>
      <w:r>
        <w:rPr>
          <w:highlight w:val="cyan"/>
        </w:rPr>
        <w:fldChar w:fldCharType="separate"/>
      </w:r>
      <w:r w:rsidR="00547834">
        <w:t>8</w:t>
      </w:r>
      <w:r>
        <w:rPr>
          <w:highlight w:val="cyan"/>
        </w:rPr>
        <w:fldChar w:fldCharType="end"/>
      </w:r>
      <w:r w:rsidRPr="00886646">
        <w:t xml:space="preserve">. An early Payment Claim will be deemed to have been made on the date permitted for making that payment claim in </w:t>
      </w:r>
      <w:r>
        <w:t>Item </w:t>
      </w:r>
      <w:r>
        <w:rPr>
          <w:highlight w:val="cyan"/>
        </w:rPr>
        <w:fldChar w:fldCharType="begin"/>
      </w:r>
      <w:r>
        <w:instrText xml:space="preserve"> REF _Ref86826263 \w \h </w:instrText>
      </w:r>
      <w:r>
        <w:rPr>
          <w:highlight w:val="cyan"/>
        </w:rPr>
      </w:r>
      <w:r>
        <w:rPr>
          <w:highlight w:val="cyan"/>
        </w:rPr>
        <w:fldChar w:fldCharType="separate"/>
      </w:r>
      <w:r w:rsidR="00547834">
        <w:t>8</w:t>
      </w:r>
      <w:r>
        <w:rPr>
          <w:highlight w:val="cyan"/>
        </w:rPr>
        <w:fldChar w:fldCharType="end"/>
      </w:r>
      <w:r w:rsidRPr="00886646">
        <w:t>.</w:t>
      </w:r>
    </w:p>
    <w:p w14:paraId="30B5EC0D" w14:textId="77777777" w:rsidR="007B0668" w:rsidRPr="00886646" w:rsidRDefault="007B0668" w:rsidP="007B0668">
      <w:pPr>
        <w:pStyle w:val="MELegal3"/>
      </w:pPr>
      <w:r w:rsidRPr="00886646">
        <w:t>If the time for delivery of any Payment Claim falls due on a day that is not a Business Day, the Contractor must submit the Payment Claim either on the Business Day before that date or on the next following Business Day.</w:t>
      </w:r>
    </w:p>
    <w:p w14:paraId="4E2D7228" w14:textId="77777777" w:rsidR="007B0668" w:rsidRPr="00711379" w:rsidRDefault="007B0668" w:rsidP="007B0668">
      <w:pPr>
        <w:pStyle w:val="MELegal2"/>
      </w:pPr>
      <w:bookmarkStart w:id="486" w:name="_Ref380996133"/>
      <w:bookmarkStart w:id="487" w:name="_Toc85548652"/>
      <w:bookmarkStart w:id="488" w:name="_Toc145327467"/>
      <w:r w:rsidRPr="00711379">
        <w:t>Calculation</w:t>
      </w:r>
      <w:bookmarkEnd w:id="486"/>
      <w:bookmarkEnd w:id="487"/>
      <w:bookmarkEnd w:id="488"/>
    </w:p>
    <w:p w14:paraId="408154A7" w14:textId="2F0EA465" w:rsidR="007B0668" w:rsidRPr="00886646" w:rsidRDefault="007B0668" w:rsidP="007B0668">
      <w:pPr>
        <w:ind w:left="1361"/>
      </w:pPr>
      <w:r w:rsidRPr="00886646">
        <w:t xml:space="preserve">Despite any other provision of the Contract, a Payment Claim will be calculated by reference to the value of all or part of the Works completed in accordance with the Contract less the aggregate of any amounts specified in in the Contract that are not to be included or are to be deducted, including under clause </w:t>
      </w:r>
      <w:r w:rsidRPr="00886646">
        <w:fldChar w:fldCharType="begin"/>
      </w:r>
      <w:r w:rsidRPr="00886646">
        <w:instrText xml:space="preserve"> REF _Ref450291277 \r \h  \* MERGEFORMAT </w:instrText>
      </w:r>
      <w:r w:rsidRPr="00886646">
        <w:fldChar w:fldCharType="separate"/>
      </w:r>
      <w:r w:rsidR="00547834">
        <w:t>7.10</w:t>
      </w:r>
      <w:r w:rsidRPr="00886646">
        <w:fldChar w:fldCharType="end"/>
      </w:r>
      <w:r w:rsidRPr="00886646">
        <w:t>, provided always that:</w:t>
      </w:r>
    </w:p>
    <w:p w14:paraId="3C9968A1" w14:textId="77777777" w:rsidR="007B0668" w:rsidRPr="00886646" w:rsidRDefault="007B0668" w:rsidP="007B0668">
      <w:pPr>
        <w:pStyle w:val="MELegal3"/>
      </w:pPr>
      <w:r w:rsidRPr="00886646">
        <w:t>where the Contract Price is a fixed or lump sum, the Payment Claims do not exceed that fixed or lump sum; and</w:t>
      </w:r>
    </w:p>
    <w:p w14:paraId="644FB9C9" w14:textId="77777777" w:rsidR="007B0668" w:rsidRPr="00886646" w:rsidRDefault="007B0668" w:rsidP="007B0668">
      <w:pPr>
        <w:pStyle w:val="MELegal3"/>
      </w:pPr>
      <w:bookmarkStart w:id="489" w:name="_Ref84782237"/>
      <w:r w:rsidRPr="00886646">
        <w:t>where all or part of the Contract Price to be calculated by applying a schedule of rates:</w:t>
      </w:r>
      <w:bookmarkEnd w:id="489"/>
    </w:p>
    <w:p w14:paraId="619730EE" w14:textId="36D99F03" w:rsidR="007B0668" w:rsidRPr="00886646" w:rsidRDefault="007B0668" w:rsidP="007B0668">
      <w:pPr>
        <w:pStyle w:val="MELegal4"/>
      </w:pPr>
      <w:bookmarkStart w:id="490" w:name="_Ref84837011"/>
      <w:r w:rsidRPr="00886646">
        <w:t xml:space="preserve">unless otherwise specified in </w:t>
      </w:r>
      <w:r>
        <w:rPr>
          <w:highlight w:val="cyan"/>
        </w:rPr>
        <w:fldChar w:fldCharType="begin"/>
      </w:r>
      <w:r>
        <w:instrText xml:space="preserve"> REF _Ref86824963 \r \h </w:instrText>
      </w:r>
      <w:r>
        <w:rPr>
          <w:highlight w:val="cyan"/>
        </w:rPr>
      </w:r>
      <w:r>
        <w:rPr>
          <w:highlight w:val="cyan"/>
        </w:rPr>
        <w:fldChar w:fldCharType="separate"/>
      </w:r>
      <w:r w:rsidR="00547834">
        <w:t>Schedule D</w:t>
      </w:r>
      <w:r>
        <w:rPr>
          <w:highlight w:val="cyan"/>
        </w:rPr>
        <w:fldChar w:fldCharType="end"/>
      </w:r>
      <w:r w:rsidRPr="00886646">
        <w:t>, the amount payable will be the actual quantity of an item multiplied by the rate applying to that item;</w:t>
      </w:r>
      <w:bookmarkEnd w:id="490"/>
    </w:p>
    <w:p w14:paraId="003CFD4C" w14:textId="77777777" w:rsidR="007B0668" w:rsidRPr="00886646" w:rsidRDefault="007B0668" w:rsidP="007B0668">
      <w:pPr>
        <w:pStyle w:val="MELegal4"/>
      </w:pPr>
      <w:r w:rsidRPr="00886646">
        <w:t>those rates:</w:t>
      </w:r>
    </w:p>
    <w:p w14:paraId="3ECDF020" w14:textId="77777777" w:rsidR="007B0668" w:rsidRPr="00886646" w:rsidRDefault="007B0668" w:rsidP="007B0668">
      <w:pPr>
        <w:pStyle w:val="MELegal5"/>
      </w:pPr>
      <w:r w:rsidRPr="00886646">
        <w:t>as specified in the Contract Price will apply; and</w:t>
      </w:r>
    </w:p>
    <w:p w14:paraId="7D81D935" w14:textId="77777777" w:rsidR="007B0668" w:rsidRPr="00886646" w:rsidRDefault="007B0668" w:rsidP="007B0668">
      <w:pPr>
        <w:pStyle w:val="MELegal5"/>
      </w:pPr>
      <w:r w:rsidRPr="00886646">
        <w:t>will apply despite there being any difference between actual quantities required to complete the Works and any quantities set out in a schedule of rates or elsewhere in the Contract (including differences arising from Variations); and</w:t>
      </w:r>
    </w:p>
    <w:p w14:paraId="7976CFD2" w14:textId="77777777" w:rsidR="007B0668" w:rsidRPr="00886646" w:rsidRDefault="007B0668" w:rsidP="007B0668">
      <w:pPr>
        <w:pStyle w:val="MELegal4"/>
      </w:pPr>
      <w:r w:rsidRPr="00886646">
        <w:t>if there is no rate applying to any item of work, the item will be taken to be included in the items for which rates have been included,</w:t>
      </w:r>
    </w:p>
    <w:p w14:paraId="5E0F9802" w14:textId="77777777" w:rsidR="007B0668" w:rsidRPr="00886646" w:rsidRDefault="007B0668" w:rsidP="007B0668">
      <w:pPr>
        <w:ind w:left="2041"/>
      </w:pPr>
      <w:r w:rsidRPr="00886646">
        <w:t>and if the amount to be deducted is insufficient to cover and discharge the Contractor's liability, Council may have recourse to the Retention Moneys.</w:t>
      </w:r>
    </w:p>
    <w:p w14:paraId="17477426" w14:textId="77777777" w:rsidR="007B0668" w:rsidRPr="00711379" w:rsidRDefault="007B0668" w:rsidP="007B0668">
      <w:pPr>
        <w:pStyle w:val="MELegal2"/>
      </w:pPr>
      <w:bookmarkStart w:id="491" w:name="_Ref450212504"/>
      <w:bookmarkStart w:id="492" w:name="_Toc85548653"/>
      <w:bookmarkStart w:id="493" w:name="_Toc145327468"/>
      <w:r w:rsidRPr="00711379">
        <w:t>Retention Moneys</w:t>
      </w:r>
      <w:bookmarkEnd w:id="491"/>
      <w:bookmarkEnd w:id="492"/>
      <w:bookmarkEnd w:id="493"/>
    </w:p>
    <w:p w14:paraId="2B3F8D1A" w14:textId="45A7A275" w:rsidR="007B0668" w:rsidRPr="00886646" w:rsidRDefault="007B0668" w:rsidP="007B0668">
      <w:pPr>
        <w:ind w:left="1361"/>
      </w:pPr>
      <w:r w:rsidRPr="00886646">
        <w:t xml:space="preserve">If </w:t>
      </w:r>
      <w:r>
        <w:t>Item </w:t>
      </w:r>
      <w:r w:rsidR="00316494">
        <w:rPr>
          <w:highlight w:val="cyan"/>
        </w:rPr>
        <w:fldChar w:fldCharType="begin"/>
      </w:r>
      <w:r w:rsidR="00316494">
        <w:instrText xml:space="preserve"> REF _Ref86825967 \r \h </w:instrText>
      </w:r>
      <w:r w:rsidR="00316494">
        <w:rPr>
          <w:highlight w:val="cyan"/>
        </w:rPr>
      </w:r>
      <w:r w:rsidR="00316494">
        <w:rPr>
          <w:highlight w:val="cyan"/>
        </w:rPr>
        <w:fldChar w:fldCharType="separate"/>
      </w:r>
      <w:r w:rsidR="00547834">
        <w:t>13</w:t>
      </w:r>
      <w:r w:rsidR="00316494">
        <w:rPr>
          <w:highlight w:val="cyan"/>
        </w:rPr>
        <w:fldChar w:fldCharType="end"/>
      </w:r>
      <w:r w:rsidR="00316494">
        <w:t xml:space="preserve"> </w:t>
      </w:r>
      <w:r w:rsidRPr="00886646">
        <w:t>requires the retention of moneys, Council may retain the Retention Moneys and hold them for its own benefit and use until such time as the Contractor is able to Claim those moneys under this Contract.  The Contractor will be able to Claim:</w:t>
      </w:r>
    </w:p>
    <w:p w14:paraId="4014FA3C" w14:textId="77777777" w:rsidR="007B0668" w:rsidRPr="00886646" w:rsidRDefault="007B0668" w:rsidP="007B0668">
      <w:pPr>
        <w:pStyle w:val="MELegal3"/>
      </w:pPr>
      <w:r w:rsidRPr="00886646">
        <w:t>after Practical Completion – the percentage or amount of the Retention Moneys held by Council as specified in the Contract Particulars; and</w:t>
      </w:r>
    </w:p>
    <w:p w14:paraId="7FD096D3" w14:textId="77777777" w:rsidR="007B0668" w:rsidRPr="00886646" w:rsidRDefault="007B0668" w:rsidP="007B0668">
      <w:pPr>
        <w:pStyle w:val="MELegal3"/>
      </w:pPr>
      <w:r w:rsidRPr="00886646">
        <w:t>after the end of the Defects Liability Period – the balance of the Retention Moneys held by Council.</w:t>
      </w:r>
    </w:p>
    <w:p w14:paraId="0037245A" w14:textId="77777777" w:rsidR="007B0668" w:rsidRPr="00711379" w:rsidRDefault="007B0668" w:rsidP="007B0668">
      <w:pPr>
        <w:pStyle w:val="MELegal2"/>
      </w:pPr>
      <w:bookmarkStart w:id="494" w:name="_Ref84832674"/>
      <w:bookmarkStart w:id="495" w:name="_Toc85548654"/>
      <w:bookmarkStart w:id="496" w:name="_Toc145327469"/>
      <w:r w:rsidRPr="00711379">
        <w:t>Payment Schedules</w:t>
      </w:r>
      <w:bookmarkEnd w:id="494"/>
      <w:bookmarkEnd w:id="495"/>
      <w:bookmarkEnd w:id="496"/>
    </w:p>
    <w:p w14:paraId="5E7A425F" w14:textId="77777777" w:rsidR="007B0668" w:rsidRPr="00886646" w:rsidRDefault="007B0668" w:rsidP="007B0668">
      <w:pPr>
        <w:pStyle w:val="MELegal3"/>
      </w:pPr>
      <w:bookmarkStart w:id="497" w:name="_Ref84833090"/>
      <w:r w:rsidRPr="00886646">
        <w:t>Council's Representative will assess the Contractor's Payment Claim in accordance with this Contract and provide the Contractor with a Payment Schedule within 10 Business Days of receipt of the Contractor's Payment Claim:</w:t>
      </w:r>
      <w:bookmarkEnd w:id="497"/>
    </w:p>
    <w:p w14:paraId="135120C4" w14:textId="4B8E2F1F" w:rsidR="007B0668" w:rsidRPr="00886646" w:rsidRDefault="007B0668" w:rsidP="007B0668">
      <w:pPr>
        <w:pStyle w:val="MELegal4"/>
      </w:pPr>
      <w:r w:rsidRPr="00886646">
        <w:t xml:space="preserve">which identifies the Payment Claim to which it relates, states the amount of payment, if any, due from Council to the Contractor pursuant to the Payment Claim (determined in accordance with clause </w:t>
      </w:r>
      <w:r w:rsidRPr="00886646">
        <w:fldChar w:fldCharType="begin"/>
      </w:r>
      <w:r w:rsidRPr="00886646">
        <w:instrText xml:space="preserve"> REF _Ref380996133 \n \h  \* MERGEFORMAT </w:instrText>
      </w:r>
      <w:r w:rsidRPr="00886646">
        <w:fldChar w:fldCharType="separate"/>
      </w:r>
      <w:r w:rsidR="00547834">
        <w:t>7.4</w:t>
      </w:r>
      <w:r w:rsidRPr="00886646">
        <w:fldChar w:fldCharType="end"/>
      </w:r>
      <w:r>
        <w:t xml:space="preserve">) </w:t>
      </w:r>
      <w:r w:rsidRPr="00886646">
        <w:t xml:space="preserve">and provides reasons for any difference or withholding of payment </w:t>
      </w:r>
      <w:r>
        <w:t xml:space="preserve">in </w:t>
      </w:r>
      <w:r w:rsidRPr="00886646">
        <w:t xml:space="preserve">the assessed amount; and </w:t>
      </w:r>
    </w:p>
    <w:p w14:paraId="2A62B06F" w14:textId="77777777" w:rsidR="007B0668" w:rsidRPr="00886646" w:rsidRDefault="007B0668" w:rsidP="007B0668">
      <w:pPr>
        <w:pStyle w:val="MELegal4"/>
      </w:pPr>
      <w:r w:rsidRPr="00886646">
        <w:t xml:space="preserve">a certificate evidencing Council's Representative's assessment of Retention Moneys and debts and other moneys due from the Contractor to Council pursuant to the Contract. </w:t>
      </w:r>
    </w:p>
    <w:p w14:paraId="271752C4" w14:textId="6385192B" w:rsidR="007B0668" w:rsidRPr="00886646" w:rsidRDefault="007B0668" w:rsidP="007B0668">
      <w:pPr>
        <w:pStyle w:val="MELegal3"/>
      </w:pPr>
      <w:bookmarkStart w:id="498" w:name="_Ref450210847"/>
      <w:r w:rsidRPr="00886646">
        <w:t xml:space="preserve">If the Contractor does not make a Payment Claim in accordance with the Contract, Council's Representative may issue a Payment Schedule with details of the calculations and the certificate in clause </w:t>
      </w:r>
      <w:r w:rsidR="00BA6DCE">
        <w:fldChar w:fldCharType="begin"/>
      </w:r>
      <w:r w:rsidR="00BA6DCE">
        <w:instrText xml:space="preserve"> REF _Ref84833090 \w \h </w:instrText>
      </w:r>
      <w:r w:rsidR="00BA6DCE">
        <w:fldChar w:fldCharType="separate"/>
      </w:r>
      <w:r w:rsidR="00547834">
        <w:t>7.6(a)</w:t>
      </w:r>
      <w:r w:rsidR="00BA6DCE">
        <w:fldChar w:fldCharType="end"/>
      </w:r>
      <w:r w:rsidRPr="00886646">
        <w:t>.</w:t>
      </w:r>
      <w:bookmarkEnd w:id="498"/>
    </w:p>
    <w:p w14:paraId="44CEE4C5" w14:textId="7B57B279" w:rsidR="007B0668" w:rsidRPr="00886646" w:rsidRDefault="007B0668" w:rsidP="007B0668">
      <w:pPr>
        <w:pStyle w:val="MELegal3"/>
      </w:pPr>
      <w:r w:rsidRPr="00886646">
        <w:t xml:space="preserve">The Contractor must give Council a tax invoice in accordance with clause </w:t>
      </w:r>
      <w:r w:rsidRPr="00886646">
        <w:fldChar w:fldCharType="begin"/>
      </w:r>
      <w:r w:rsidRPr="00886646">
        <w:instrText xml:space="preserve"> REF _Ref453258305 \n \h  \* MERGEFORMAT </w:instrText>
      </w:r>
      <w:r w:rsidRPr="00886646">
        <w:fldChar w:fldCharType="separate"/>
      </w:r>
      <w:r w:rsidR="00547834">
        <w:t>7.13</w:t>
      </w:r>
      <w:r w:rsidRPr="00886646">
        <w:fldChar w:fldCharType="end"/>
      </w:r>
      <w:r w:rsidRPr="00886646">
        <w:t xml:space="preserve"> for the amount of the Payment Schedule issued by Council's Representative pursuant to this clause </w:t>
      </w:r>
      <w:r w:rsidRPr="00886646">
        <w:fldChar w:fldCharType="begin"/>
      </w:r>
      <w:r w:rsidRPr="00886646">
        <w:instrText xml:space="preserve"> REF _Ref84832674 \n \h  \* MERGEFORMAT </w:instrText>
      </w:r>
      <w:r w:rsidRPr="00886646">
        <w:fldChar w:fldCharType="separate"/>
      </w:r>
      <w:r w:rsidR="00547834">
        <w:t>7.6</w:t>
      </w:r>
      <w:r w:rsidRPr="00886646">
        <w:fldChar w:fldCharType="end"/>
      </w:r>
      <w:r w:rsidRPr="00886646">
        <w:t xml:space="preserve"> within 2 Business Days of receipt of that Payment Schedule.</w:t>
      </w:r>
    </w:p>
    <w:p w14:paraId="502B42EA" w14:textId="77777777" w:rsidR="007B0668" w:rsidRPr="00711379" w:rsidRDefault="007B0668" w:rsidP="007B0668">
      <w:pPr>
        <w:pStyle w:val="MELegal2"/>
      </w:pPr>
      <w:bookmarkStart w:id="499" w:name="_Ref413671873"/>
      <w:bookmarkStart w:id="500" w:name="_Toc85548655"/>
      <w:bookmarkStart w:id="501" w:name="_Toc145327470"/>
      <w:r w:rsidRPr="00711379">
        <w:t>Time for Payment</w:t>
      </w:r>
      <w:bookmarkEnd w:id="499"/>
      <w:bookmarkEnd w:id="500"/>
      <w:bookmarkEnd w:id="501"/>
    </w:p>
    <w:p w14:paraId="26B2F3AF" w14:textId="1943D4C9" w:rsidR="007B0668" w:rsidRPr="00886646" w:rsidRDefault="007B0668" w:rsidP="007B0668">
      <w:pPr>
        <w:ind w:left="1361"/>
      </w:pPr>
      <w:r w:rsidRPr="00886646">
        <w:t xml:space="preserve">Council will pay, or the Contractor will pay, as the case may be, the amount of the Payment Schedule within the time stated in </w:t>
      </w:r>
      <w:r>
        <w:t>Item </w:t>
      </w:r>
      <w:r>
        <w:rPr>
          <w:highlight w:val="cyan"/>
        </w:rPr>
        <w:fldChar w:fldCharType="begin"/>
      </w:r>
      <w:r>
        <w:instrText xml:space="preserve"> REF _Ref86826296 \w \h </w:instrText>
      </w:r>
      <w:r>
        <w:rPr>
          <w:highlight w:val="cyan"/>
        </w:rPr>
      </w:r>
      <w:r>
        <w:rPr>
          <w:highlight w:val="cyan"/>
        </w:rPr>
        <w:fldChar w:fldCharType="separate"/>
      </w:r>
      <w:r w:rsidR="00547834">
        <w:t>9</w:t>
      </w:r>
      <w:r>
        <w:rPr>
          <w:highlight w:val="cyan"/>
        </w:rPr>
        <w:fldChar w:fldCharType="end"/>
      </w:r>
      <w:r w:rsidRPr="00886646">
        <w:t xml:space="preserve"> after, in the case of Council, deducting Retention Moneys and setting off such of the Payment Schedule as Council elects to set off pursuant to clause </w:t>
      </w:r>
      <w:r w:rsidRPr="00886646">
        <w:fldChar w:fldCharType="begin"/>
      </w:r>
      <w:r w:rsidRPr="00886646">
        <w:instrText xml:space="preserve"> REF _Ref450291277 \r \h  \* MERGEFORMAT </w:instrText>
      </w:r>
      <w:r w:rsidRPr="00886646">
        <w:fldChar w:fldCharType="separate"/>
      </w:r>
      <w:r w:rsidR="00547834">
        <w:t>7.10</w:t>
      </w:r>
      <w:r w:rsidRPr="00886646">
        <w:fldChar w:fldCharType="end"/>
      </w:r>
      <w:r w:rsidRPr="00886646">
        <w:t>. If that setting off produces a negative balance, the Contractor must pay that balance to Council within 5 Business Days of receiving the Payment Schedule.</w:t>
      </w:r>
    </w:p>
    <w:p w14:paraId="3A3B50E6" w14:textId="77777777" w:rsidR="007B0668" w:rsidRPr="00711379" w:rsidRDefault="007B0668" w:rsidP="007B0668">
      <w:pPr>
        <w:pStyle w:val="MELegal2"/>
      </w:pPr>
      <w:bookmarkStart w:id="502" w:name="_Ref450202365"/>
      <w:bookmarkStart w:id="503" w:name="_Toc85548656"/>
      <w:bookmarkStart w:id="504" w:name="_Toc145327471"/>
      <w:r w:rsidRPr="00711379">
        <w:t>Application of section 67J QBCC Act</w:t>
      </w:r>
      <w:bookmarkEnd w:id="502"/>
      <w:bookmarkEnd w:id="503"/>
      <w:bookmarkEnd w:id="504"/>
      <w:r w:rsidRPr="00711379">
        <w:t xml:space="preserve"> </w:t>
      </w:r>
    </w:p>
    <w:p w14:paraId="109B569B" w14:textId="77777777" w:rsidR="007B0668" w:rsidRPr="00886646" w:rsidRDefault="007B0668" w:rsidP="007B0668">
      <w:pPr>
        <w:ind w:left="1361"/>
      </w:pPr>
      <w:r w:rsidRPr="00886646">
        <w:t>The parties agree that for the purposes of section 67J of the QBCC Act (“</w:t>
      </w:r>
      <w:r w:rsidRPr="00AB21A9">
        <w:rPr>
          <w:b/>
          <w:bCs/>
        </w:rPr>
        <w:t>Relevant Section</w:t>
      </w:r>
      <w:r w:rsidRPr="00886646">
        <w:t>”) to the extent that it applies:</w:t>
      </w:r>
    </w:p>
    <w:p w14:paraId="325643FD" w14:textId="77777777" w:rsidR="007B0668" w:rsidRPr="00886646" w:rsidRDefault="007B0668" w:rsidP="007B0668">
      <w:pPr>
        <w:pStyle w:val="MELegal3"/>
      </w:pPr>
      <w:r w:rsidRPr="00886646">
        <w:t>Council authorises Council's Representative to give on behalf of Council the notices referred to in the Relevant Section;</w:t>
      </w:r>
    </w:p>
    <w:p w14:paraId="327B05EC" w14:textId="77777777" w:rsidR="007B0668" w:rsidRPr="00886646" w:rsidRDefault="007B0668" w:rsidP="007B0668">
      <w:pPr>
        <w:pStyle w:val="MELegal3"/>
      </w:pPr>
      <w:r w:rsidRPr="00886646">
        <w:t>the Contractor accepts that any Payment Schedule issued by Council's Representative which refers to an amount owed by the Contractor to Council will be taken to be advice from Council of the proposed use of security (as defined in the QBCC Act) held by Council to obtain the amount owed; and</w:t>
      </w:r>
    </w:p>
    <w:p w14:paraId="349EED60" w14:textId="77777777" w:rsidR="007B0668" w:rsidRPr="00886646" w:rsidRDefault="007B0668" w:rsidP="007B0668">
      <w:pPr>
        <w:pStyle w:val="MELegal3"/>
      </w:pPr>
      <w:r w:rsidRPr="00886646">
        <w:t>to the extent required by the Relevant Section, Council's Representative will give to the Contractor any notice required pursuant to the Relevant Section to ensure Council’s rights to use security (as defined in the QBCC Act) are not prejudiced.</w:t>
      </w:r>
    </w:p>
    <w:p w14:paraId="50055005" w14:textId="77777777" w:rsidR="007B0668" w:rsidRPr="00711379" w:rsidRDefault="007B0668" w:rsidP="007B0668">
      <w:pPr>
        <w:pStyle w:val="MELegal2"/>
      </w:pPr>
      <w:bookmarkStart w:id="505" w:name="_Ref450204835"/>
      <w:bookmarkStart w:id="506" w:name="_Toc85548657"/>
      <w:bookmarkStart w:id="507" w:name="_Toc145327472"/>
      <w:r w:rsidRPr="00711379">
        <w:t>Final Payment Claim and Final Certificate</w:t>
      </w:r>
      <w:bookmarkEnd w:id="505"/>
      <w:bookmarkEnd w:id="506"/>
      <w:bookmarkEnd w:id="507"/>
    </w:p>
    <w:p w14:paraId="76DBA8FA" w14:textId="681F40BA" w:rsidR="007B0668" w:rsidRPr="00886646" w:rsidRDefault="007B0668" w:rsidP="007B0668">
      <w:pPr>
        <w:pStyle w:val="MELegal3"/>
      </w:pPr>
      <w:bookmarkStart w:id="508" w:name="_Ref84345865"/>
      <w:r w:rsidRPr="00886646">
        <w:t>Within 2</w:t>
      </w:r>
      <w:r w:rsidR="007F1124">
        <w:t>0 Business D</w:t>
      </w:r>
      <w:r w:rsidRPr="00886646">
        <w:t xml:space="preserve">ays after the expiry of the Defects Liability Period, the Contractor must give Council's Representative a final Payment Claim endorsed ‘Final Payment Claim’ being a Payment Claim made in accordance with the applicable requirements in clause </w:t>
      </w:r>
      <w:r w:rsidRPr="00886646">
        <w:fldChar w:fldCharType="begin"/>
      </w:r>
      <w:r w:rsidRPr="00886646">
        <w:instrText xml:space="preserve"> REF _Ref84832571 \n \h  \* MERGEFORMAT </w:instrText>
      </w:r>
      <w:r w:rsidRPr="00886646">
        <w:fldChar w:fldCharType="separate"/>
      </w:r>
      <w:r w:rsidR="00547834">
        <w:t>7.3</w:t>
      </w:r>
      <w:r w:rsidRPr="00886646">
        <w:fldChar w:fldCharType="end"/>
      </w:r>
      <w:r w:rsidRPr="00886646">
        <w:t>, together with all other claims whatsoever in connection with the subject matter of the Contract ("</w:t>
      </w:r>
      <w:r w:rsidRPr="00886646">
        <w:rPr>
          <w:b/>
          <w:bCs/>
        </w:rPr>
        <w:t>Final Payment Claim</w:t>
      </w:r>
      <w:r w:rsidRPr="00886646">
        <w:t>").</w:t>
      </w:r>
      <w:bookmarkEnd w:id="508"/>
    </w:p>
    <w:p w14:paraId="63EE84DD" w14:textId="77777777" w:rsidR="007B0668" w:rsidRPr="00886646" w:rsidRDefault="007B0668" w:rsidP="007B0668">
      <w:pPr>
        <w:pStyle w:val="MELegal3"/>
      </w:pPr>
      <w:bookmarkStart w:id="509" w:name="_Ref84345860"/>
      <w:r w:rsidRPr="00886646">
        <w:t>Within the 10 Business Days after receipt of the Contractor’s valid Final Payment Claim, Council's Representative will issue to both the Contractor and Council a final Payment Schedule evidencing the moneys finally due and payable between the Contractor and Council on any account whatsoever in connection with the subject matter of the Contract ("</w:t>
      </w:r>
      <w:r w:rsidRPr="00886646">
        <w:rPr>
          <w:b/>
          <w:bCs/>
        </w:rPr>
        <w:t>Final Certificate</w:t>
      </w:r>
      <w:r w:rsidRPr="00886646">
        <w:t>").</w:t>
      </w:r>
      <w:bookmarkEnd w:id="509"/>
      <w:r w:rsidRPr="00886646">
        <w:t xml:space="preserve"> </w:t>
      </w:r>
    </w:p>
    <w:p w14:paraId="506C10D7" w14:textId="7EBA0CF9" w:rsidR="007B0668" w:rsidRPr="00886646" w:rsidRDefault="007B0668" w:rsidP="007B0668">
      <w:pPr>
        <w:pStyle w:val="MELegal3"/>
      </w:pPr>
      <w:r w:rsidRPr="00886646">
        <w:t xml:space="preserve">If the Contractor fails to lodge a Final Payment Claim, Council's Representative may, in its discretion, issue a Final Certificate in accordance with this clause </w:t>
      </w:r>
      <w:r w:rsidRPr="00886646">
        <w:fldChar w:fldCharType="begin"/>
      </w:r>
      <w:r w:rsidRPr="00886646">
        <w:instrText xml:space="preserve"> REF _Ref450204835 \n \h  \* MERGEFORMAT </w:instrText>
      </w:r>
      <w:r w:rsidRPr="00886646">
        <w:fldChar w:fldCharType="separate"/>
      </w:r>
      <w:r w:rsidR="00547834">
        <w:t>7.9</w:t>
      </w:r>
      <w:r w:rsidRPr="00886646">
        <w:fldChar w:fldCharType="end"/>
      </w:r>
      <w:r w:rsidRPr="00886646">
        <w:t>.</w:t>
      </w:r>
    </w:p>
    <w:p w14:paraId="5CCED9ED" w14:textId="43BB1B73" w:rsidR="007B0668" w:rsidRPr="00886646" w:rsidRDefault="007B0668" w:rsidP="007B0668">
      <w:pPr>
        <w:pStyle w:val="MELegal3"/>
      </w:pPr>
      <w:r w:rsidRPr="00886646">
        <w:t xml:space="preserve">If the Final Certificate shows an amount owing to the Contractor, the Contractor must give Council a tax invoice in accordance with clause </w:t>
      </w:r>
      <w:r w:rsidRPr="00886646">
        <w:fldChar w:fldCharType="begin"/>
      </w:r>
      <w:r w:rsidRPr="00886646">
        <w:instrText xml:space="preserve"> REF _Ref453258305 \n \h  \* MERGEFORMAT </w:instrText>
      </w:r>
      <w:r w:rsidRPr="00886646">
        <w:fldChar w:fldCharType="separate"/>
      </w:r>
      <w:r w:rsidR="00547834">
        <w:t>7.13</w:t>
      </w:r>
      <w:r w:rsidRPr="00886646">
        <w:fldChar w:fldCharType="end"/>
      </w:r>
      <w:r w:rsidRPr="00886646">
        <w:t xml:space="preserve"> for the amount within 2 Business Days of receipt of the Final Certificate.</w:t>
      </w:r>
    </w:p>
    <w:p w14:paraId="068B406D" w14:textId="33B241B5" w:rsidR="007B0668" w:rsidRPr="00886646" w:rsidRDefault="007B0668" w:rsidP="007B0668">
      <w:pPr>
        <w:pStyle w:val="MELegal3"/>
      </w:pPr>
      <w:r w:rsidRPr="00886646">
        <w:t xml:space="preserve">The amount certified as due and payable on the Final Certificate must be paid by Council or the Contractor, as the case may be, within 5 Business Days after the date of the Final Certificate and the parties agree that Council will only pay the Contractor upon receipt of a tax invoice notwithstanding that this payment may be made more than 5 </w:t>
      </w:r>
      <w:r w:rsidR="007F1124">
        <w:t>Business Days</w:t>
      </w:r>
      <w:r w:rsidRPr="00886646">
        <w:t xml:space="preserve"> after the date of the Final Certificate.</w:t>
      </w:r>
    </w:p>
    <w:p w14:paraId="27335B95" w14:textId="77777777" w:rsidR="007B0668" w:rsidRPr="00711379" w:rsidRDefault="007B0668" w:rsidP="007B0668">
      <w:pPr>
        <w:pStyle w:val="MELegal2"/>
      </w:pPr>
      <w:bookmarkStart w:id="510" w:name="_Ref450291277"/>
      <w:bookmarkStart w:id="511" w:name="_Toc85548658"/>
      <w:bookmarkStart w:id="512" w:name="_Toc145327473"/>
      <w:r w:rsidRPr="00711379">
        <w:t>Set off by Council</w:t>
      </w:r>
      <w:bookmarkEnd w:id="510"/>
      <w:bookmarkEnd w:id="511"/>
      <w:bookmarkEnd w:id="512"/>
    </w:p>
    <w:p w14:paraId="784D2FA1" w14:textId="77777777" w:rsidR="007B0668" w:rsidRPr="00886646" w:rsidRDefault="007B0668" w:rsidP="007B0668">
      <w:pPr>
        <w:keepNext/>
        <w:ind w:left="1361"/>
      </w:pPr>
      <w:r w:rsidRPr="00886646">
        <w:t>The Contractor agrees:</w:t>
      </w:r>
    </w:p>
    <w:p w14:paraId="44291EC9" w14:textId="77777777" w:rsidR="007B0668" w:rsidRPr="00886646" w:rsidRDefault="007B0668" w:rsidP="007B0668">
      <w:pPr>
        <w:pStyle w:val="MELegal3"/>
      </w:pPr>
      <w:r w:rsidRPr="00886646">
        <w:t>Council may set off against any amount assessed by Council's Representative any amount claimed by Council against the Contractor under or in connection with the Contract or otherwise (whether or not the amount is included in a Payment Schedule); and</w:t>
      </w:r>
    </w:p>
    <w:p w14:paraId="788EE30D" w14:textId="77777777" w:rsidR="007B0668" w:rsidRPr="00886646" w:rsidRDefault="007B0668" w:rsidP="007B0668">
      <w:pPr>
        <w:pStyle w:val="MELegal3"/>
      </w:pPr>
      <w:r w:rsidRPr="00886646">
        <w:t>an election by Council to set off in a progress payment less than the full amount of the Payment Schedule will not prejudice or affect Council’s right to set off or recover from the Contractor the balance of the amount assessed at any time.</w:t>
      </w:r>
    </w:p>
    <w:p w14:paraId="1CA9685B" w14:textId="77777777" w:rsidR="007B0668" w:rsidRPr="00711379" w:rsidRDefault="007B0668" w:rsidP="007B0668">
      <w:pPr>
        <w:pStyle w:val="MELegal2"/>
      </w:pPr>
      <w:bookmarkStart w:id="513" w:name="_Toc85548659"/>
      <w:bookmarkStart w:id="514" w:name="_Ref144281276"/>
      <w:bookmarkStart w:id="515" w:name="_Toc145327474"/>
      <w:r w:rsidRPr="00711379">
        <w:t>Effect of Payment</w:t>
      </w:r>
      <w:bookmarkEnd w:id="513"/>
      <w:bookmarkEnd w:id="514"/>
      <w:bookmarkEnd w:id="515"/>
    </w:p>
    <w:p w14:paraId="2A151DA3" w14:textId="77777777" w:rsidR="007B0668" w:rsidRPr="00AB21A9" w:rsidRDefault="007B0668" w:rsidP="007B0668">
      <w:pPr>
        <w:keepNext/>
        <w:ind w:left="1361"/>
      </w:pPr>
      <w:r w:rsidRPr="00AB21A9">
        <w:t>Payment other than the final payment of the Final Certificate is only payment on account of the Contract Price.  No payment or Payment Schedule will be taken to evidence:</w:t>
      </w:r>
    </w:p>
    <w:p w14:paraId="071EC0FF" w14:textId="77777777" w:rsidR="007B0668" w:rsidRPr="00886646" w:rsidRDefault="007B0668" w:rsidP="007B0668">
      <w:pPr>
        <w:pStyle w:val="MELegal3"/>
      </w:pPr>
      <w:r w:rsidRPr="00886646">
        <w:t>acceptance by Council as to the value of work done;</w:t>
      </w:r>
    </w:p>
    <w:p w14:paraId="41DEB4C1" w14:textId="77777777" w:rsidR="007B0668" w:rsidRPr="00886646" w:rsidRDefault="007B0668" w:rsidP="007B0668">
      <w:pPr>
        <w:pStyle w:val="MELegal3"/>
      </w:pPr>
      <w:r w:rsidRPr="00886646">
        <w:t>approval by Council that the Contractor has satisfactorily performed the Contractor's obligations under the Contract; or</w:t>
      </w:r>
    </w:p>
    <w:p w14:paraId="17C919D8" w14:textId="77777777" w:rsidR="007B0668" w:rsidRPr="00886646" w:rsidRDefault="007B0668" w:rsidP="007B0668">
      <w:pPr>
        <w:pStyle w:val="MELegal3"/>
      </w:pPr>
      <w:r w:rsidRPr="00886646">
        <w:t>an admission of liability by Council for the amount Claimed.</w:t>
      </w:r>
    </w:p>
    <w:p w14:paraId="18F1431F" w14:textId="77777777" w:rsidR="007B0668" w:rsidRPr="00711379" w:rsidRDefault="007B0668" w:rsidP="007B0668">
      <w:pPr>
        <w:pStyle w:val="MELegal2"/>
      </w:pPr>
      <w:bookmarkStart w:id="516" w:name="_Toc85548660"/>
      <w:bookmarkStart w:id="517" w:name="_Toc145327475"/>
      <w:r w:rsidRPr="00711379">
        <w:t>Correction of Payment</w:t>
      </w:r>
      <w:bookmarkEnd w:id="516"/>
      <w:bookmarkEnd w:id="517"/>
    </w:p>
    <w:p w14:paraId="7AA8B2F5" w14:textId="77777777" w:rsidR="007B0668" w:rsidRPr="00AB21A9" w:rsidRDefault="007B0668" w:rsidP="007B0668">
      <w:pPr>
        <w:ind w:left="1361"/>
      </w:pPr>
      <w:r w:rsidRPr="00AB21A9">
        <w:t>Council will be entitled to notify the Contractor of Council's correction of any payment made by it at any time and either party will pay to the other the amount necessary to correct the error within 10 Business Days of Council's notice.</w:t>
      </w:r>
    </w:p>
    <w:p w14:paraId="34E651C6" w14:textId="77777777" w:rsidR="007B0668" w:rsidRDefault="007B0668" w:rsidP="007B0668">
      <w:pPr>
        <w:pStyle w:val="MELegal2"/>
      </w:pPr>
      <w:bookmarkStart w:id="518" w:name="_Ref453258305"/>
      <w:bookmarkStart w:id="519" w:name="_Toc145327476"/>
      <w:bookmarkStart w:id="520" w:name="_Ref450212702"/>
      <w:r>
        <w:t>GST</w:t>
      </w:r>
      <w:bookmarkEnd w:id="518"/>
      <w:bookmarkEnd w:id="519"/>
    </w:p>
    <w:p w14:paraId="02DBDAA5" w14:textId="6493D5B6" w:rsidR="007B0668" w:rsidRPr="00F519DB" w:rsidRDefault="007B0668" w:rsidP="007B0668">
      <w:pPr>
        <w:pStyle w:val="MELegal3"/>
      </w:pPr>
      <w:r>
        <w:t>Any terms capitalised in this clause and not already defined in clause </w:t>
      </w:r>
      <w:r>
        <w:fldChar w:fldCharType="begin"/>
      </w:r>
      <w:r>
        <w:instrText xml:space="preserve"> REF _Ref453335933 \r \h </w:instrText>
      </w:r>
      <w:r>
        <w:fldChar w:fldCharType="separate"/>
      </w:r>
      <w:r w:rsidR="00547834">
        <w:t>1.1</w:t>
      </w:r>
      <w:r>
        <w:fldChar w:fldCharType="end"/>
      </w:r>
      <w:r>
        <w:t xml:space="preserve"> have the same meaning given to those terms in the GST Laws</w:t>
      </w:r>
      <w:r w:rsidRPr="00F519DB">
        <w:t>.</w:t>
      </w:r>
    </w:p>
    <w:p w14:paraId="475FAAE2" w14:textId="77777777" w:rsidR="007B0668" w:rsidRPr="00F519DB" w:rsidRDefault="007B0668" w:rsidP="007B0668">
      <w:pPr>
        <w:pStyle w:val="MELegal3"/>
        <w:rPr>
          <w:bCs/>
          <w:iCs/>
        </w:rPr>
      </w:pPr>
      <w:r w:rsidRPr="00F519DB">
        <w:rPr>
          <w:bCs/>
          <w:iCs/>
        </w:rPr>
        <w:t>The consideration for a Supply made under or in connection with this document includes GST</w:t>
      </w:r>
      <w:r>
        <w:rPr>
          <w:bCs/>
          <w:iCs/>
        </w:rPr>
        <w:t xml:space="preserve"> unless provided otherwise in the Contract</w:t>
      </w:r>
      <w:r w:rsidRPr="00F519DB">
        <w:rPr>
          <w:bCs/>
          <w:iCs/>
        </w:rPr>
        <w:t>.</w:t>
      </w:r>
    </w:p>
    <w:p w14:paraId="3C2B69C2" w14:textId="77777777" w:rsidR="007B0668" w:rsidRPr="00F519DB" w:rsidRDefault="007B0668" w:rsidP="007B0668">
      <w:pPr>
        <w:pStyle w:val="MELegal3"/>
        <w:rPr>
          <w:bCs/>
          <w:iCs/>
        </w:rPr>
      </w:pPr>
      <w:r w:rsidRPr="00F519DB">
        <w:rPr>
          <w:bCs/>
          <w:iCs/>
        </w:rPr>
        <w:t>If a Supply made under or in connection with this document is a Taxable Supply, then at or before the time the consideration for the Supply is payable the Supplier must give the Recipient a Tax Invoice for the Supply.</w:t>
      </w:r>
    </w:p>
    <w:p w14:paraId="68851728" w14:textId="77777777" w:rsidR="007B0668" w:rsidRPr="00F519DB" w:rsidRDefault="007B0668" w:rsidP="007B0668">
      <w:pPr>
        <w:pStyle w:val="MELegal3"/>
        <w:rPr>
          <w:iCs/>
        </w:rPr>
      </w:pPr>
      <w:r w:rsidRPr="00F519DB">
        <w:rPr>
          <w:iCs/>
        </w:rPr>
        <w:t>Where a Tax Invoice is given by the Supplier, the Supplier warrants that the Supply to which the Tax Invoice relates is a Taxable Supply and that it will remit the GST (as stated on the Tax Invoice) to the Australian Taxation Office.</w:t>
      </w:r>
    </w:p>
    <w:p w14:paraId="54D65802" w14:textId="77777777" w:rsidR="007B0668" w:rsidRPr="007818E4" w:rsidRDefault="007B0668" w:rsidP="007B0668">
      <w:pPr>
        <w:pStyle w:val="MELegal3"/>
        <w:rPr>
          <w:b/>
        </w:rPr>
      </w:pPr>
      <w:r>
        <w:t xml:space="preserve">Where:  </w:t>
      </w:r>
    </w:p>
    <w:p w14:paraId="3DFB35F2" w14:textId="77777777" w:rsidR="007B0668" w:rsidRPr="00DA60A2" w:rsidRDefault="007B0668" w:rsidP="007B0668">
      <w:pPr>
        <w:pStyle w:val="MELegal4"/>
        <w:rPr>
          <w:b/>
        </w:rPr>
      </w:pPr>
      <w:r>
        <w:t>the Contractor is registered as a supplier under the GST Laws and has provided an ABN to Council; and</w:t>
      </w:r>
    </w:p>
    <w:p w14:paraId="695149FF" w14:textId="77777777" w:rsidR="007B0668" w:rsidRPr="00352D34" w:rsidRDefault="007B0668" w:rsidP="007B0668">
      <w:pPr>
        <w:pStyle w:val="MELegal4"/>
        <w:rPr>
          <w:b/>
        </w:rPr>
      </w:pPr>
      <w:r>
        <w:t>the Contractor and Council are not bound by a Voluntary Agreement,</w:t>
      </w:r>
    </w:p>
    <w:p w14:paraId="6E90A79B" w14:textId="77777777" w:rsidR="007B0668" w:rsidRDefault="007B0668" w:rsidP="007B0668">
      <w:pPr>
        <w:ind w:left="2041"/>
      </w:pPr>
      <w:r>
        <w:t>despite any other provision of the Contract:</w:t>
      </w:r>
    </w:p>
    <w:p w14:paraId="3E7ADBB2" w14:textId="1474DAB8" w:rsidR="007B0668" w:rsidRDefault="007B0668" w:rsidP="007B0668">
      <w:pPr>
        <w:pStyle w:val="MELegal4"/>
      </w:pPr>
      <w:r>
        <w:t xml:space="preserve">Council will not be obliged to pay the Contractor any amount certified by Council's Representative (or otherwise determined) to be payable in respect of a Taxable Supply, until </w:t>
      </w:r>
      <w:r w:rsidR="007F1124">
        <w:t xml:space="preserve">5 </w:t>
      </w:r>
      <w:r>
        <w:t xml:space="preserve">Business Days after the Contractor provides to Council's Representative a Tax Invoice in respect of the amount payable containing the relevant purchase/blanket order number issued by Council to the Contractor for the Contract; </w:t>
      </w:r>
    </w:p>
    <w:p w14:paraId="0A4B1535" w14:textId="6C572466" w:rsidR="007B0668" w:rsidRDefault="007B0668" w:rsidP="007B0668">
      <w:pPr>
        <w:pStyle w:val="MELegal4"/>
      </w:pPr>
      <w:r>
        <w:t>within 2</w:t>
      </w:r>
      <w:r w:rsidR="007F1124">
        <w:t>0 Business</w:t>
      </w:r>
      <w:r>
        <w:t xml:space="preserve"> </w:t>
      </w:r>
      <w:r w:rsidR="007F1124">
        <w:t>D</w:t>
      </w:r>
      <w:r>
        <w:t>ays after Council's Representative certifies (or an alternative determination is made) any amount to be payable by the Contractor to Council in respect of a Taxable Supply, Council will provide to the Contractor a Tax Invoice in respect of the payment; and</w:t>
      </w:r>
    </w:p>
    <w:p w14:paraId="7D79480D" w14:textId="77777777" w:rsidR="007B0668" w:rsidRPr="00E636E7" w:rsidRDefault="007B0668" w:rsidP="007B0668">
      <w:pPr>
        <w:pStyle w:val="MELegal4"/>
      </w:pPr>
      <w:r>
        <w:t>until Council notifies the Contractor otherwise, Council appoints Council's Representative as its agent for the purposes of issuing or providing to or receiving from the Contractor Tax Invoices on Council’s behalf.</w:t>
      </w:r>
    </w:p>
    <w:p w14:paraId="30CE0499" w14:textId="77777777" w:rsidR="007B0668" w:rsidRPr="00496933" w:rsidRDefault="007B0668" w:rsidP="007B0668">
      <w:pPr>
        <w:pStyle w:val="MELegal2"/>
      </w:pPr>
      <w:bookmarkStart w:id="521" w:name="_Toc145327477"/>
      <w:bookmarkStart w:id="522" w:name="_Ref380994059"/>
      <w:bookmarkEnd w:id="520"/>
      <w:r>
        <w:t>Security of Payment Act</w:t>
      </w:r>
      <w:bookmarkEnd w:id="521"/>
      <w:r>
        <w:t xml:space="preserve"> </w:t>
      </w:r>
      <w:bookmarkEnd w:id="522"/>
    </w:p>
    <w:p w14:paraId="6A932E62" w14:textId="77777777" w:rsidR="007B0668" w:rsidRPr="00886646" w:rsidRDefault="007B0668" w:rsidP="00A26F96">
      <w:pPr>
        <w:keepNext/>
        <w:ind w:left="1361"/>
      </w:pPr>
      <w:r w:rsidRPr="00886646">
        <w:t>If the Security of Payment Act applies:</w:t>
      </w:r>
    </w:p>
    <w:p w14:paraId="2B674669" w14:textId="1E8D1A26" w:rsidR="007B0668" w:rsidRPr="00886646" w:rsidRDefault="007B0668" w:rsidP="007B0668">
      <w:pPr>
        <w:pStyle w:val="MELegal3"/>
      </w:pPr>
      <w:r w:rsidRPr="00886646">
        <w:t xml:space="preserve">the time prescribed in clause </w:t>
      </w:r>
      <w:r>
        <w:fldChar w:fldCharType="begin"/>
      </w:r>
      <w:r>
        <w:instrText xml:space="preserve"> REF _Ref84832582 \w \h </w:instrText>
      </w:r>
      <w:r>
        <w:fldChar w:fldCharType="separate"/>
      </w:r>
      <w:r w:rsidR="00547834">
        <w:t>7.3(a)(i)</w:t>
      </w:r>
      <w:r>
        <w:fldChar w:fldCharType="end"/>
      </w:r>
      <w:r w:rsidRPr="00886646">
        <w:t xml:space="preserve"> for Council's Representative to receive a Payment Claim is the "reference date" within the meaning and for the purposes of the Security of Payment Act;</w:t>
      </w:r>
    </w:p>
    <w:p w14:paraId="3404F7B2" w14:textId="77777777" w:rsidR="007B0668" w:rsidRPr="00886646" w:rsidRDefault="007B0668" w:rsidP="007B0668">
      <w:pPr>
        <w:pStyle w:val="MELegal3"/>
      </w:pPr>
      <w:r w:rsidRPr="00886646">
        <w:t>the date of termination of the Contract is the final "reference date" for the purposes of the Security of Payment Act;</w:t>
      </w:r>
    </w:p>
    <w:p w14:paraId="3D9F416E" w14:textId="77777777" w:rsidR="007B0668" w:rsidRPr="00886646" w:rsidRDefault="007B0668" w:rsidP="007B0668">
      <w:pPr>
        <w:pStyle w:val="MELegal3"/>
      </w:pPr>
      <w:r w:rsidRPr="00886646">
        <w:t>Council's Representative is authorised to receive Payment Claims and the Final Payment Claim, and issue Payment Schedules and the Final Certificate, and carry out all other functions of Council under the Security of Payment Act as the agent of Council;</w:t>
      </w:r>
    </w:p>
    <w:p w14:paraId="219DE3AB" w14:textId="77777777" w:rsidR="007B0668" w:rsidRPr="00886646" w:rsidRDefault="007B0668" w:rsidP="007B0668">
      <w:pPr>
        <w:pStyle w:val="MELegal3"/>
      </w:pPr>
      <w:r w:rsidRPr="00886646">
        <w:t>for the purposes of section 102 of the Security of Payment Act:</w:t>
      </w:r>
    </w:p>
    <w:p w14:paraId="4133CE45" w14:textId="3EAC41FE" w:rsidR="007B0668" w:rsidRPr="00886646" w:rsidRDefault="007B0668" w:rsidP="007B0668">
      <w:pPr>
        <w:pStyle w:val="MELegal4"/>
      </w:pPr>
      <w:r w:rsidRPr="00886646">
        <w:t>any notice, document or claim under the Security of Payment Act (including Payment Claims, Payment Schedules, the Final Payment Claim and the Final Certificate under</w:t>
      </w:r>
      <w:r w:rsidR="008070DC">
        <w:t xml:space="preserve"> clause</w:t>
      </w:r>
      <w:r w:rsidRPr="00886646">
        <w:t xml:space="preserve"> </w:t>
      </w:r>
      <w:r>
        <w:rPr>
          <w:highlight w:val="cyan"/>
        </w:rPr>
        <w:fldChar w:fldCharType="begin"/>
      </w:r>
      <w:r>
        <w:instrText xml:space="preserve"> REF _Ref450130304 \w \h </w:instrText>
      </w:r>
      <w:r>
        <w:rPr>
          <w:highlight w:val="cyan"/>
        </w:rPr>
      </w:r>
      <w:r>
        <w:rPr>
          <w:highlight w:val="cyan"/>
        </w:rPr>
        <w:fldChar w:fldCharType="separate"/>
      </w:r>
      <w:r w:rsidR="00547834">
        <w:t>6.1(a)</w:t>
      </w:r>
      <w:r>
        <w:rPr>
          <w:highlight w:val="cyan"/>
        </w:rPr>
        <w:fldChar w:fldCharType="end"/>
      </w:r>
      <w:r w:rsidRPr="00886646">
        <w:t xml:space="preserve">), may be served on the parties by email to the email addresses specified in </w:t>
      </w:r>
      <w:r>
        <w:t>Item </w:t>
      </w:r>
      <w:r>
        <w:rPr>
          <w:highlight w:val="cyan"/>
        </w:rPr>
        <w:fldChar w:fldCharType="begin"/>
      </w:r>
      <w:r>
        <w:instrText xml:space="preserve"> REF _Ref86825839 \w \h </w:instrText>
      </w:r>
      <w:r>
        <w:rPr>
          <w:highlight w:val="cyan"/>
        </w:rPr>
      </w:r>
      <w:r>
        <w:rPr>
          <w:highlight w:val="cyan"/>
        </w:rPr>
        <w:fldChar w:fldCharType="separate"/>
      </w:r>
      <w:r w:rsidR="00547834">
        <w:t>1</w:t>
      </w:r>
      <w:r>
        <w:rPr>
          <w:highlight w:val="cyan"/>
        </w:rPr>
        <w:fldChar w:fldCharType="end"/>
      </w:r>
      <w:r w:rsidRPr="00886646">
        <w:t xml:space="preserve"> and </w:t>
      </w:r>
      <w:r>
        <w:t>Item </w:t>
      </w:r>
      <w:r>
        <w:rPr>
          <w:highlight w:val="cyan"/>
        </w:rPr>
        <w:fldChar w:fldCharType="begin"/>
      </w:r>
      <w:r>
        <w:instrText xml:space="preserve"> REF _Ref86825831 \w \h </w:instrText>
      </w:r>
      <w:r>
        <w:rPr>
          <w:highlight w:val="cyan"/>
        </w:rPr>
      </w:r>
      <w:r>
        <w:rPr>
          <w:highlight w:val="cyan"/>
        </w:rPr>
        <w:fldChar w:fldCharType="separate"/>
      </w:r>
      <w:r w:rsidR="00547834">
        <w:t>3</w:t>
      </w:r>
      <w:r>
        <w:rPr>
          <w:highlight w:val="cyan"/>
        </w:rPr>
        <w:fldChar w:fldCharType="end"/>
      </w:r>
      <w:r w:rsidRPr="00886646">
        <w:t>; and</w:t>
      </w:r>
    </w:p>
    <w:p w14:paraId="7B7CFAEA" w14:textId="021E26FC" w:rsidR="007B0668" w:rsidRPr="00886646" w:rsidRDefault="007B0668" w:rsidP="007B0668">
      <w:pPr>
        <w:pStyle w:val="MELegal4"/>
      </w:pPr>
      <w:r w:rsidRPr="00886646">
        <w:t xml:space="preserve">any adjudication applications and adjudication responses under the Security of Payment Act, must be delivered to Council at the address specified in </w:t>
      </w:r>
      <w:r>
        <w:t>Item </w:t>
      </w:r>
      <w:r>
        <w:rPr>
          <w:highlight w:val="cyan"/>
        </w:rPr>
        <w:fldChar w:fldCharType="begin"/>
      </w:r>
      <w:r>
        <w:instrText xml:space="preserve"> REF _Ref86825839 \w \h </w:instrText>
      </w:r>
      <w:r>
        <w:rPr>
          <w:highlight w:val="cyan"/>
        </w:rPr>
      </w:r>
      <w:r>
        <w:rPr>
          <w:highlight w:val="cyan"/>
        </w:rPr>
        <w:fldChar w:fldCharType="separate"/>
      </w:r>
      <w:r w:rsidR="00547834">
        <w:t>1</w:t>
      </w:r>
      <w:r>
        <w:rPr>
          <w:highlight w:val="cyan"/>
        </w:rPr>
        <w:fldChar w:fldCharType="end"/>
      </w:r>
      <w:r w:rsidRPr="00886646">
        <w:t xml:space="preserve"> and to the Contractor at the address specified in </w:t>
      </w:r>
      <w:r>
        <w:t>Item </w:t>
      </w:r>
      <w:r>
        <w:rPr>
          <w:highlight w:val="cyan"/>
        </w:rPr>
        <w:fldChar w:fldCharType="begin"/>
      </w:r>
      <w:r>
        <w:instrText xml:space="preserve"> REF _Ref86825777 \w \h </w:instrText>
      </w:r>
      <w:r>
        <w:rPr>
          <w:highlight w:val="cyan"/>
        </w:rPr>
      </w:r>
      <w:r>
        <w:rPr>
          <w:highlight w:val="cyan"/>
        </w:rPr>
        <w:fldChar w:fldCharType="separate"/>
      </w:r>
      <w:r w:rsidR="00547834">
        <w:t>2</w:t>
      </w:r>
      <w:r>
        <w:rPr>
          <w:highlight w:val="cyan"/>
        </w:rPr>
        <w:fldChar w:fldCharType="end"/>
      </w:r>
      <w:r>
        <w:t>;</w:t>
      </w:r>
      <w:r w:rsidRPr="00886646">
        <w:t xml:space="preserve"> </w:t>
      </w:r>
    </w:p>
    <w:p w14:paraId="04B2D8A6" w14:textId="77777777" w:rsidR="007B0668" w:rsidRPr="00886646" w:rsidRDefault="007B0668" w:rsidP="007B0668">
      <w:pPr>
        <w:pStyle w:val="MELegal3"/>
      </w:pPr>
      <w:r w:rsidRPr="00886646">
        <w:t>payment of moneys for which Council has become liable to pay to the Contractor by reason of the Security of Payment Act (including amounts which have been determined by an adjudicator or which are the subject of an adjudication under the Security of Payment Act) will not be evidence of the value of the Work or an admission of liability or evidence that the Work has been executed satisfactorily, but will be a payment on account only;</w:t>
      </w:r>
    </w:p>
    <w:p w14:paraId="5C2E12AC" w14:textId="77777777" w:rsidR="007B0668" w:rsidRPr="00886646" w:rsidRDefault="007B0668" w:rsidP="007B0668">
      <w:pPr>
        <w:pStyle w:val="MELegal3"/>
      </w:pPr>
      <w:r w:rsidRPr="00886646">
        <w:t xml:space="preserve">where Council has paid the adjudicated amount to the Contractor pursuant to an adjudication under the Security of Payment Act, if the adjudicator’s determination is quashed, overturned or declared to be void, the adjudicated amount will become a debt due and payable on demand from the Contractor to Council; </w:t>
      </w:r>
    </w:p>
    <w:p w14:paraId="6E8F3D6D" w14:textId="4164B63B" w:rsidR="007B0668" w:rsidRPr="00886646" w:rsidRDefault="007B0668" w:rsidP="007B0668">
      <w:pPr>
        <w:pStyle w:val="MELegal3"/>
      </w:pPr>
      <w:r w:rsidRPr="00886646">
        <w:t xml:space="preserve">in determining the value of the Work carried out by the Contractor in the performance of the Contract pursuant to clause </w:t>
      </w:r>
      <w:r>
        <w:rPr>
          <w:highlight w:val="cyan"/>
        </w:rPr>
        <w:fldChar w:fldCharType="begin"/>
      </w:r>
      <w:r>
        <w:instrText xml:space="preserve"> REF _Ref450130304 \w \h </w:instrText>
      </w:r>
      <w:r>
        <w:rPr>
          <w:highlight w:val="cyan"/>
        </w:rPr>
      </w:r>
      <w:r>
        <w:rPr>
          <w:highlight w:val="cyan"/>
        </w:rPr>
        <w:fldChar w:fldCharType="separate"/>
      </w:r>
      <w:r w:rsidR="00547834">
        <w:t>6.1(a)</w:t>
      </w:r>
      <w:r>
        <w:rPr>
          <w:highlight w:val="cyan"/>
        </w:rPr>
        <w:fldChar w:fldCharType="end"/>
      </w:r>
      <w:r w:rsidRPr="00886646">
        <w:t>, Council's Representative may determine a value which is less than the amount previously paid or payable to the Contractor (including any amount which Council has become liable to pay the Contractor by reason of the Security of Payment Act);</w:t>
      </w:r>
    </w:p>
    <w:p w14:paraId="083482DA" w14:textId="77777777" w:rsidR="007B0668" w:rsidRPr="00886646" w:rsidRDefault="007B0668" w:rsidP="007B0668">
      <w:pPr>
        <w:pStyle w:val="MELegal3"/>
      </w:pPr>
      <w:r w:rsidRPr="00886646">
        <w:t>if Council receives a payment withholding request under section 97B of the Security of Payment Act from a subcontractor, Council is entitled to withhold the amount in the request from any payment due to the Contractor without any obligation on Council to consider whether the notice is valid and whether section 97C of the Security of Payment Act applies;</w:t>
      </w:r>
    </w:p>
    <w:p w14:paraId="618C893C" w14:textId="77777777" w:rsidR="007B0668" w:rsidRPr="00886646" w:rsidRDefault="007B0668" w:rsidP="007B0668">
      <w:pPr>
        <w:pStyle w:val="MELegal3"/>
      </w:pPr>
      <w:r w:rsidRPr="00886646">
        <w:t xml:space="preserve">the Contractor must, promptly and without delay, give Council's Representative a copy of any written communication of whatever nature in relation to the Security of Payment Act that the Contractor receives from a Subcontractor, including in connection with any potential or actual suspension of work forming part of the Works; </w:t>
      </w:r>
    </w:p>
    <w:p w14:paraId="6779AACC" w14:textId="77777777" w:rsidR="007B0668" w:rsidRPr="00886646" w:rsidRDefault="007B0668" w:rsidP="007B0668">
      <w:pPr>
        <w:pStyle w:val="MELegal3"/>
      </w:pPr>
      <w:r w:rsidRPr="00886646">
        <w:t>if any Subcontractor at any time suspends the provision by it of work, services, materials or other things (which form part of the Works) pursuant to the Security of Payment Act, despite any other provision of the Contract, the Contractor will not be relieved of any of its obligations under the Contract and the suspension by the Subcontractor will not entitle the Contractor to any claim; and</w:t>
      </w:r>
    </w:p>
    <w:p w14:paraId="419A3272" w14:textId="77777777" w:rsidR="007B0668" w:rsidRPr="00886646" w:rsidRDefault="007B0668" w:rsidP="007B0668">
      <w:pPr>
        <w:pStyle w:val="MELegal3"/>
      </w:pPr>
      <w:r w:rsidRPr="00886646">
        <w:t>where any person at any time lodges, or purports to lodge, a charge over any moneys (including security) payable under the Contract by Council to the Contractor under Chapter 4 of the Security of Payment Act, any costs (including legal costs on a solicitor and own client basis), expenses, damages or other liability which Council suffers or incurs arising from or in connection with the lodgement of the charge (including without limitation in responding to any notice of charge or paying any moneys into court) will be a debt immediately due and payable to Council from the Contractor under the Contract, whether or not the charge is validly lodged or any action taken by the person lodging the charge is successful.</w:t>
      </w:r>
    </w:p>
    <w:p w14:paraId="538E0D30" w14:textId="3EEA910C" w:rsidR="00BE08CC" w:rsidRPr="00496933" w:rsidRDefault="00BE08CC" w:rsidP="00BE08CC">
      <w:pPr>
        <w:pStyle w:val="MELegal1"/>
      </w:pPr>
      <w:bookmarkStart w:id="523" w:name="_BPDC_LN_INS_1391"/>
      <w:bookmarkStart w:id="524" w:name="_BPDC_PR_INS_1392"/>
      <w:bookmarkStart w:id="525" w:name="_Ref89760581"/>
      <w:bookmarkStart w:id="526" w:name="_Toc145327478"/>
      <w:bookmarkStart w:id="527" w:name="_Ref144281301"/>
      <w:bookmarkStart w:id="528" w:name="_Ref380994094"/>
      <w:bookmarkStart w:id="529" w:name="_Ref512348054"/>
      <w:bookmarkEnd w:id="523"/>
      <w:bookmarkEnd w:id="524"/>
      <w:r>
        <w:t>Suspension</w:t>
      </w:r>
      <w:bookmarkEnd w:id="525"/>
      <w:bookmarkEnd w:id="526"/>
      <w:r w:rsidR="00A26F96">
        <w:t xml:space="preserve"> </w:t>
      </w:r>
      <w:bookmarkEnd w:id="527"/>
    </w:p>
    <w:p w14:paraId="0B9CD91C" w14:textId="77777777" w:rsidR="00BE08CC" w:rsidRPr="00666660" w:rsidRDefault="00025677" w:rsidP="00BE08CC">
      <w:pPr>
        <w:pStyle w:val="MELegal2"/>
      </w:pPr>
      <w:bookmarkStart w:id="530" w:name="_Ref89941229"/>
      <w:bookmarkStart w:id="531" w:name="_Toc145327479"/>
      <w:r>
        <w:t>Council's Representative's suspension</w:t>
      </w:r>
      <w:bookmarkEnd w:id="530"/>
      <w:bookmarkEnd w:id="531"/>
    </w:p>
    <w:p w14:paraId="1B41C584" w14:textId="77777777" w:rsidR="00025677" w:rsidRDefault="00DF76C3" w:rsidP="00025677">
      <w:pPr>
        <w:ind w:left="1360"/>
      </w:pPr>
      <w:r>
        <w:t>Council's Representative</w:t>
      </w:r>
      <w:r w:rsidR="00025677">
        <w:t xml:space="preserve"> may direct the Contractor to suspend the carrying out of the whole or part of the </w:t>
      </w:r>
      <w:r>
        <w:t>Work</w:t>
      </w:r>
      <w:r w:rsidR="00025677">
        <w:t xml:space="preserve"> for such time as </w:t>
      </w:r>
      <w:r>
        <w:t xml:space="preserve">Council's Representative </w:t>
      </w:r>
      <w:r w:rsidR="00025677">
        <w:t xml:space="preserve">thinks fit, if </w:t>
      </w:r>
      <w:r>
        <w:t xml:space="preserve">Council's Representative </w:t>
      </w:r>
      <w:r w:rsidR="00025677">
        <w:t>is of the opinion that it is necessary:</w:t>
      </w:r>
    </w:p>
    <w:p w14:paraId="45431139" w14:textId="77777777" w:rsidR="00025677" w:rsidRDefault="00025677" w:rsidP="00025677">
      <w:pPr>
        <w:pStyle w:val="MELegal3"/>
      </w:pPr>
      <w:r>
        <w:t>because of an act, default or omission of:</w:t>
      </w:r>
    </w:p>
    <w:p w14:paraId="38F8A15B" w14:textId="77777777" w:rsidR="00025677" w:rsidRDefault="00DF76C3" w:rsidP="00025677">
      <w:pPr>
        <w:pStyle w:val="MELegal4"/>
      </w:pPr>
      <w:r>
        <w:t>Council's Representative</w:t>
      </w:r>
      <w:r w:rsidR="00025677">
        <w:t xml:space="preserve">, </w:t>
      </w:r>
      <w:r>
        <w:t>Council</w:t>
      </w:r>
      <w:r w:rsidR="00025677">
        <w:t xml:space="preserve"> or its employees, consultants, agents or other contractors (not being employed by the Contractor); or</w:t>
      </w:r>
    </w:p>
    <w:p w14:paraId="3552FE3F" w14:textId="77777777" w:rsidR="00025677" w:rsidRDefault="00025677" w:rsidP="00025677">
      <w:pPr>
        <w:pStyle w:val="MELegal4"/>
      </w:pPr>
      <w:r>
        <w:t>the Contractor or any of the Contractor’s Personnel;</w:t>
      </w:r>
    </w:p>
    <w:p w14:paraId="4BF076BA" w14:textId="77777777" w:rsidR="00025677" w:rsidRDefault="00025677" w:rsidP="00025677">
      <w:pPr>
        <w:pStyle w:val="MELegal3"/>
      </w:pPr>
      <w:r>
        <w:t xml:space="preserve">for the protection or safety of any person or property or for the protection of the Environment; </w:t>
      </w:r>
    </w:p>
    <w:p w14:paraId="63078E1E" w14:textId="77777777" w:rsidR="00025677" w:rsidRDefault="00025677" w:rsidP="00025677">
      <w:pPr>
        <w:pStyle w:val="MELegal3"/>
      </w:pPr>
      <w:r>
        <w:t>to comply with a court order; or</w:t>
      </w:r>
    </w:p>
    <w:p w14:paraId="33E3F8DB" w14:textId="47CB5EBD" w:rsidR="00BE08CC" w:rsidRDefault="00025677" w:rsidP="00025677">
      <w:pPr>
        <w:pStyle w:val="MELegal3"/>
      </w:pPr>
      <w:r>
        <w:t xml:space="preserve">if required by </w:t>
      </w:r>
      <w:r w:rsidR="007F1124">
        <w:t>Council</w:t>
      </w:r>
      <w:r>
        <w:t xml:space="preserve"> for its convenience.</w:t>
      </w:r>
    </w:p>
    <w:p w14:paraId="4BCEA8DF" w14:textId="77777777" w:rsidR="00025677" w:rsidRDefault="00025677" w:rsidP="00025677">
      <w:pPr>
        <w:pStyle w:val="MELegal2"/>
      </w:pPr>
      <w:bookmarkStart w:id="532" w:name="_Ref89760736"/>
      <w:bookmarkStart w:id="533" w:name="_Toc145327480"/>
      <w:r>
        <w:t>Contractor’s suspension</w:t>
      </w:r>
      <w:bookmarkEnd w:id="532"/>
      <w:bookmarkEnd w:id="533"/>
    </w:p>
    <w:p w14:paraId="52315F82" w14:textId="77777777" w:rsidR="00025677" w:rsidRDefault="00025677" w:rsidP="00025677">
      <w:pPr>
        <w:ind w:left="1360"/>
      </w:pPr>
      <w:r>
        <w:t xml:space="preserve">If the Contractor wishes to suspend the carrying out of the whole or part of </w:t>
      </w:r>
      <w:r w:rsidR="00DF76C3">
        <w:t>the Work</w:t>
      </w:r>
      <w:r>
        <w:t xml:space="preserve">, the Contractor must obtain </w:t>
      </w:r>
      <w:r w:rsidR="00DF76C3">
        <w:t xml:space="preserve">Council's Representative's </w:t>
      </w:r>
      <w:r>
        <w:t xml:space="preserve">prior written approval. </w:t>
      </w:r>
      <w:r w:rsidR="00DF76C3">
        <w:t xml:space="preserve">Council's Representative </w:t>
      </w:r>
      <w:r>
        <w:t xml:space="preserve">may approve the suspension and may impose conditions on the approval. The Contractor will not be entitled to any </w:t>
      </w:r>
      <w:r w:rsidR="00DF76C3">
        <w:t>extension of time</w:t>
      </w:r>
      <w:r>
        <w:t xml:space="preserve"> in connection with a suspension approved by </w:t>
      </w:r>
      <w:r w:rsidR="00DF76C3">
        <w:t xml:space="preserve">Council's Representative </w:t>
      </w:r>
      <w:r>
        <w:t>under this clause.</w:t>
      </w:r>
    </w:p>
    <w:p w14:paraId="4B29D8AA" w14:textId="77777777" w:rsidR="00025677" w:rsidRDefault="00025677" w:rsidP="00025677">
      <w:pPr>
        <w:pStyle w:val="MELegal2"/>
      </w:pPr>
      <w:bookmarkStart w:id="534" w:name="_Toc145327481"/>
      <w:r>
        <w:t>Recommencement</w:t>
      </w:r>
      <w:bookmarkEnd w:id="534"/>
    </w:p>
    <w:p w14:paraId="1F69D4D1" w14:textId="77777777" w:rsidR="00025677" w:rsidRDefault="00025677" w:rsidP="00E006E7">
      <w:pPr>
        <w:pStyle w:val="MELegal3"/>
      </w:pPr>
      <w:r>
        <w:t xml:space="preserve">As soon as </w:t>
      </w:r>
      <w:r w:rsidR="00E006E7">
        <w:t xml:space="preserve">Council's Representative </w:t>
      </w:r>
      <w:r>
        <w:t xml:space="preserve">becomes aware that the reason for any suspension no longer exists, </w:t>
      </w:r>
      <w:r w:rsidR="00E006E7">
        <w:t xml:space="preserve">Council's Representative </w:t>
      </w:r>
      <w:r>
        <w:t xml:space="preserve">will direct the Contractor to recommence the suspended </w:t>
      </w:r>
      <w:r w:rsidR="00E006E7">
        <w:t>Work</w:t>
      </w:r>
      <w:r>
        <w:t xml:space="preserve"> as soon as reasonably practicable.</w:t>
      </w:r>
    </w:p>
    <w:p w14:paraId="3A160E59" w14:textId="275EDA37" w:rsidR="00025677" w:rsidRDefault="00025677" w:rsidP="00025677">
      <w:pPr>
        <w:pStyle w:val="MELegal3"/>
      </w:pPr>
      <w:r>
        <w:t xml:space="preserve">The Contractor may recommence </w:t>
      </w:r>
      <w:r w:rsidR="00E006E7">
        <w:t>Work</w:t>
      </w:r>
      <w:r>
        <w:t xml:space="preserve"> suspended pursuant to clause </w:t>
      </w:r>
      <w:r w:rsidR="00E006E7">
        <w:fldChar w:fldCharType="begin"/>
      </w:r>
      <w:r w:rsidR="00E006E7">
        <w:instrText xml:space="preserve"> REF _Ref89760736 \r \h </w:instrText>
      </w:r>
      <w:r w:rsidR="00E006E7">
        <w:fldChar w:fldCharType="separate"/>
      </w:r>
      <w:r w:rsidR="00547834">
        <w:t>8.2</w:t>
      </w:r>
      <w:r w:rsidR="00E006E7">
        <w:fldChar w:fldCharType="end"/>
      </w:r>
      <w:r w:rsidR="00E006E7">
        <w:t xml:space="preserve"> </w:t>
      </w:r>
      <w:r>
        <w:t xml:space="preserve">at any time after providing reasonable notice to </w:t>
      </w:r>
      <w:r w:rsidR="00E006E7">
        <w:t>Council's Representative</w:t>
      </w:r>
      <w:r>
        <w:t>.</w:t>
      </w:r>
    </w:p>
    <w:p w14:paraId="7B313D8D" w14:textId="77777777" w:rsidR="00025677" w:rsidRDefault="00025677" w:rsidP="00025677">
      <w:pPr>
        <w:pStyle w:val="MELegal2"/>
      </w:pPr>
      <w:bookmarkStart w:id="535" w:name="_Toc145327482"/>
      <w:r>
        <w:t>Cost</w:t>
      </w:r>
      <w:bookmarkEnd w:id="535"/>
    </w:p>
    <w:p w14:paraId="2B134688" w14:textId="274B11FA" w:rsidR="00025677" w:rsidRDefault="00ED2A9A" w:rsidP="00025677">
      <w:pPr>
        <w:pStyle w:val="MELegal3"/>
      </w:pPr>
      <w:r>
        <w:t xml:space="preserve">Subject to clause </w:t>
      </w:r>
      <w:r w:rsidR="00DB7AD5">
        <w:fldChar w:fldCharType="begin"/>
      </w:r>
      <w:r w:rsidR="00DB7AD5">
        <w:instrText xml:space="preserve"> REF _Ref125982735 \w \h </w:instrText>
      </w:r>
      <w:r w:rsidR="00DB7AD5">
        <w:fldChar w:fldCharType="separate"/>
      </w:r>
      <w:r w:rsidR="00547834">
        <w:t>8.4(c)</w:t>
      </w:r>
      <w:r w:rsidR="00DB7AD5">
        <w:fldChar w:fldCharType="end"/>
      </w:r>
      <w:r>
        <w:rPr>
          <w:b/>
          <w:bCs/>
        </w:rPr>
        <w:t xml:space="preserve">, </w:t>
      </w:r>
      <w:r>
        <w:t>i</w:t>
      </w:r>
      <w:r w:rsidR="00025677">
        <w:t xml:space="preserve">f the Contractor incurs more or less cost than otherwise would have been incurred by reason of a suspension pursuant to this clause </w:t>
      </w:r>
      <w:r w:rsidR="00E006E7">
        <w:fldChar w:fldCharType="begin"/>
      </w:r>
      <w:r w:rsidR="00E006E7">
        <w:instrText xml:space="preserve"> REF _Ref89760581 \r \h </w:instrText>
      </w:r>
      <w:r w:rsidR="00E006E7">
        <w:fldChar w:fldCharType="separate"/>
      </w:r>
      <w:r w:rsidR="00547834">
        <w:t>8</w:t>
      </w:r>
      <w:r w:rsidR="00E006E7">
        <w:fldChar w:fldCharType="end"/>
      </w:r>
      <w:r w:rsidR="00025677">
        <w:t xml:space="preserve">, the difference will be assessed by </w:t>
      </w:r>
      <w:r w:rsidR="00E006E7">
        <w:t>Council's Representative</w:t>
      </w:r>
      <w:r w:rsidR="00025677">
        <w:t xml:space="preserve"> and added to or deducted from the </w:t>
      </w:r>
      <w:r w:rsidR="00E006E7">
        <w:t>Contract Price</w:t>
      </w:r>
      <w:r w:rsidR="00025677">
        <w:t xml:space="preserve"> except where, or to the extent that:</w:t>
      </w:r>
    </w:p>
    <w:p w14:paraId="1D859012" w14:textId="77777777" w:rsidR="00025677" w:rsidRDefault="00025677" w:rsidP="00025677">
      <w:pPr>
        <w:pStyle w:val="MELegal4"/>
      </w:pPr>
      <w:r>
        <w:t>the Contractor caused or contributed to the reason for the suspension; or</w:t>
      </w:r>
    </w:p>
    <w:p w14:paraId="27F4D304" w14:textId="635B4CA9" w:rsidR="00025677" w:rsidRDefault="00025677" w:rsidP="00025677">
      <w:pPr>
        <w:pStyle w:val="MELegal4"/>
      </w:pPr>
      <w:r>
        <w:t xml:space="preserve">it is a suspension under clause </w:t>
      </w:r>
      <w:r w:rsidR="00E006E7">
        <w:fldChar w:fldCharType="begin"/>
      </w:r>
      <w:r w:rsidR="00E006E7">
        <w:instrText xml:space="preserve"> REF _Ref89760736 \r \h </w:instrText>
      </w:r>
      <w:r w:rsidR="00E006E7">
        <w:fldChar w:fldCharType="separate"/>
      </w:r>
      <w:r w:rsidR="00547834">
        <w:t>8.2</w:t>
      </w:r>
      <w:r w:rsidR="00E006E7">
        <w:fldChar w:fldCharType="end"/>
      </w:r>
      <w:r>
        <w:t>,</w:t>
      </w:r>
    </w:p>
    <w:p w14:paraId="764FF713" w14:textId="77777777" w:rsidR="00025677" w:rsidRDefault="00025677" w:rsidP="00025677">
      <w:pPr>
        <w:pStyle w:val="MELegal3"/>
        <w:numPr>
          <w:ilvl w:val="0"/>
          <w:numId w:val="0"/>
        </w:numPr>
        <w:ind w:left="2041"/>
      </w:pPr>
      <w:r>
        <w:t xml:space="preserve">in which case, the cost will be borne by the Contractor. </w:t>
      </w:r>
    </w:p>
    <w:p w14:paraId="74C67DB3" w14:textId="01D8E7C0" w:rsidR="00025677" w:rsidRDefault="00AF6677" w:rsidP="00025677">
      <w:pPr>
        <w:pStyle w:val="MELegal3"/>
      </w:pPr>
      <w:r>
        <w:t>C</w:t>
      </w:r>
      <w:r w:rsidR="00025677">
        <w:t xml:space="preserve">lause </w:t>
      </w:r>
      <w:r w:rsidR="00E006E7">
        <w:fldChar w:fldCharType="begin"/>
      </w:r>
      <w:r w:rsidR="00E006E7">
        <w:instrText xml:space="preserve"> REF _Ref380994850 \r \h </w:instrText>
      </w:r>
      <w:r w:rsidR="00E006E7">
        <w:fldChar w:fldCharType="separate"/>
      </w:r>
      <w:r w:rsidR="00547834">
        <w:t>5.9</w:t>
      </w:r>
      <w:r w:rsidR="00E006E7">
        <w:fldChar w:fldCharType="end"/>
      </w:r>
      <w:r w:rsidR="00E006E7">
        <w:t xml:space="preserve"> </w:t>
      </w:r>
      <w:r w:rsidR="00025677">
        <w:t xml:space="preserve">will not apply to delay or disruption costs or damages resulting from a suspension under this clause </w:t>
      </w:r>
      <w:r w:rsidR="00E006E7">
        <w:fldChar w:fldCharType="begin"/>
      </w:r>
      <w:r w:rsidR="00E006E7">
        <w:instrText xml:space="preserve"> REF _Ref89760581 \r \h </w:instrText>
      </w:r>
      <w:r w:rsidR="00E006E7">
        <w:fldChar w:fldCharType="separate"/>
      </w:r>
      <w:r w:rsidR="00547834">
        <w:t>8</w:t>
      </w:r>
      <w:r w:rsidR="00E006E7">
        <w:fldChar w:fldCharType="end"/>
      </w:r>
      <w:r w:rsidR="00025677">
        <w:t>.</w:t>
      </w:r>
    </w:p>
    <w:p w14:paraId="245DD145" w14:textId="77777777" w:rsidR="00AF6677" w:rsidRPr="00AC47D0" w:rsidRDefault="00AF6677" w:rsidP="00C10DFB">
      <w:pPr>
        <w:pStyle w:val="MELegal3"/>
      </w:pPr>
      <w:bookmarkStart w:id="536" w:name="_Ref125982735"/>
      <w:r w:rsidRPr="00AC47D0">
        <w:t xml:space="preserve">The Contractor is not entitled to Claim </w:t>
      </w:r>
      <w:r>
        <w:t>any</w:t>
      </w:r>
      <w:r w:rsidRPr="00AC47D0">
        <w:t xml:space="preserve"> </w:t>
      </w:r>
      <w:r>
        <w:t>suspension</w:t>
      </w:r>
      <w:r w:rsidRPr="00AC47D0">
        <w:t xml:space="preserve"> costs</w:t>
      </w:r>
      <w:r>
        <w:t xml:space="preserve"> which</w:t>
      </w:r>
      <w:r w:rsidRPr="00AC47D0">
        <w:t>:</w:t>
      </w:r>
      <w:bookmarkEnd w:id="536"/>
      <w:r w:rsidRPr="00AC47D0">
        <w:t xml:space="preserve"> </w:t>
      </w:r>
    </w:p>
    <w:p w14:paraId="3E32143D" w14:textId="77777777" w:rsidR="00AF6677" w:rsidRDefault="00AF6677" w:rsidP="00AF6677">
      <w:pPr>
        <w:pStyle w:val="MELegal4"/>
      </w:pPr>
      <w:r w:rsidRPr="001F0AFC">
        <w:t>the Contractor</w:t>
      </w:r>
      <w:r w:rsidRPr="001F0AFC">
        <w:rPr>
          <w:i/>
          <w:iCs/>
        </w:rPr>
        <w:t xml:space="preserve"> </w:t>
      </w:r>
      <w:r w:rsidRPr="001F0AFC">
        <w:t>has already recovered under the Contract</w:t>
      </w:r>
      <w:r>
        <w:t>;</w:t>
      </w:r>
    </w:p>
    <w:p w14:paraId="223F4FA3" w14:textId="77777777" w:rsidR="00AF6677" w:rsidRDefault="00AF6677" w:rsidP="00AF6677">
      <w:pPr>
        <w:pStyle w:val="MELegal4"/>
      </w:pPr>
      <w:r w:rsidRPr="00AC47D0">
        <w:t>could reasonably have been avoided by the Contractor</w:t>
      </w:r>
      <w:r>
        <w:t>; or</w:t>
      </w:r>
    </w:p>
    <w:p w14:paraId="2E3D640D" w14:textId="0D5FB47E" w:rsidR="00AF6677" w:rsidRDefault="00AF6677" w:rsidP="00C10DFB">
      <w:pPr>
        <w:pStyle w:val="MELegal4"/>
      </w:pPr>
      <w:r>
        <w:t>exceed the daily delay costs cap specified in Item</w:t>
      </w:r>
      <w:r w:rsidR="00DB7AD5">
        <w:t xml:space="preserve"> </w:t>
      </w:r>
      <w:r w:rsidR="00045532">
        <w:fldChar w:fldCharType="begin"/>
      </w:r>
      <w:r w:rsidR="00045532">
        <w:instrText xml:space="preserve"> REF _Ref87603427 \w \h </w:instrText>
      </w:r>
      <w:r w:rsidR="00045532">
        <w:fldChar w:fldCharType="separate"/>
      </w:r>
      <w:r w:rsidR="00547834">
        <w:t>20</w:t>
      </w:r>
      <w:r w:rsidR="00045532">
        <w:fldChar w:fldCharType="end"/>
      </w:r>
      <w:r w:rsidR="00045532">
        <w:t>.</w:t>
      </w:r>
    </w:p>
    <w:p w14:paraId="3623649C" w14:textId="77777777" w:rsidR="00075BC0" w:rsidRPr="00496933" w:rsidRDefault="00075BC0" w:rsidP="00AB21A9">
      <w:pPr>
        <w:pStyle w:val="MELegal1"/>
      </w:pPr>
      <w:bookmarkStart w:id="537" w:name="_Toc144220641"/>
      <w:bookmarkStart w:id="538" w:name="_Toc144297955"/>
      <w:bookmarkStart w:id="539" w:name="_Toc144220642"/>
      <w:bookmarkStart w:id="540" w:name="_Toc144297956"/>
      <w:bookmarkStart w:id="541" w:name="_Toc144220643"/>
      <w:bookmarkStart w:id="542" w:name="_Toc144297957"/>
      <w:bookmarkStart w:id="543" w:name="_Toc144220644"/>
      <w:bookmarkStart w:id="544" w:name="_Toc144297958"/>
      <w:bookmarkStart w:id="545" w:name="_Toc144220645"/>
      <w:bookmarkStart w:id="546" w:name="_Toc144297959"/>
      <w:bookmarkStart w:id="547" w:name="_Toc144220646"/>
      <w:bookmarkStart w:id="548" w:name="_Toc144297960"/>
      <w:bookmarkStart w:id="549" w:name="_Toc144220647"/>
      <w:bookmarkStart w:id="550" w:name="_Toc144297961"/>
      <w:bookmarkStart w:id="551" w:name="_Toc144220648"/>
      <w:bookmarkStart w:id="552" w:name="_Toc144297962"/>
      <w:bookmarkStart w:id="553" w:name="_Toc144220649"/>
      <w:bookmarkStart w:id="554" w:name="_Toc144297963"/>
      <w:bookmarkStart w:id="555" w:name="_Toc144220650"/>
      <w:bookmarkStart w:id="556" w:name="_Toc144297964"/>
      <w:bookmarkStart w:id="557" w:name="_Ref89937149"/>
      <w:bookmarkStart w:id="558" w:name="_Ref89937162"/>
      <w:bookmarkStart w:id="559" w:name="_Ref89942680"/>
      <w:bookmarkStart w:id="560" w:name="_Ref89942713"/>
      <w:bookmarkStart w:id="561" w:name="_Toc145327483"/>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96933">
        <w:t>Termination</w:t>
      </w:r>
      <w:bookmarkEnd w:id="528"/>
      <w:bookmarkEnd w:id="529"/>
      <w:bookmarkEnd w:id="557"/>
      <w:bookmarkEnd w:id="558"/>
      <w:bookmarkEnd w:id="559"/>
      <w:bookmarkEnd w:id="560"/>
      <w:bookmarkEnd w:id="561"/>
    </w:p>
    <w:p w14:paraId="06D78719" w14:textId="77777777" w:rsidR="00666660" w:rsidRPr="00666660" w:rsidRDefault="00666660" w:rsidP="00AB21A9">
      <w:pPr>
        <w:pStyle w:val="MELegal2"/>
      </w:pPr>
      <w:bookmarkStart w:id="562" w:name="_Ref380994602"/>
      <w:bookmarkStart w:id="563" w:name="_Ref84836219"/>
      <w:bookmarkStart w:id="564" w:name="_Toc85548669"/>
      <w:bookmarkStart w:id="565" w:name="_Toc145327484"/>
      <w:r w:rsidRPr="00666660">
        <w:t>Without prior notice</w:t>
      </w:r>
      <w:bookmarkEnd w:id="562"/>
      <w:bookmarkEnd w:id="563"/>
      <w:bookmarkEnd w:id="564"/>
      <w:bookmarkEnd w:id="565"/>
    </w:p>
    <w:p w14:paraId="15667611" w14:textId="58C8F8F9" w:rsidR="00666660" w:rsidRPr="00666660" w:rsidRDefault="00666660" w:rsidP="004725E3">
      <w:pPr>
        <w:pStyle w:val="MELegal3"/>
      </w:pPr>
      <w:bookmarkStart w:id="566" w:name="_Ref512260043"/>
      <w:r w:rsidRPr="00666660">
        <w:t>At any time, Council may in its sole and absolute discretion, determine to terminate all or part of this Contract immediately and without prior notice to the Contractor if during the term of this Contract:</w:t>
      </w:r>
      <w:bookmarkEnd w:id="566"/>
    </w:p>
    <w:p w14:paraId="16CC358E" w14:textId="061160C4" w:rsidR="00666660" w:rsidRPr="00666660" w:rsidRDefault="00AF6677" w:rsidP="004725E3">
      <w:pPr>
        <w:pStyle w:val="MELegal4"/>
      </w:pPr>
      <w:bookmarkStart w:id="567" w:name="_Ref84837687"/>
      <w:bookmarkStart w:id="568" w:name="_Ref512262937"/>
      <w:r>
        <w:t>s</w:t>
      </w:r>
      <w:r w:rsidR="00ED2A9A">
        <w:t xml:space="preserve">ubject to any applicable statutory stay on the exercise of rights, including sections 415D, 434J and 451E of the </w:t>
      </w:r>
      <w:r w:rsidR="00ED2A9A">
        <w:rPr>
          <w:i/>
          <w:iCs/>
        </w:rPr>
        <w:t xml:space="preserve">Corporations Act 2001 </w:t>
      </w:r>
      <w:r w:rsidR="00ED2A9A">
        <w:t xml:space="preserve">(Cth) (as applicable), </w:t>
      </w:r>
      <w:r w:rsidR="00666660" w:rsidRPr="00666660">
        <w:t>the Contractor</w:t>
      </w:r>
      <w:bookmarkEnd w:id="567"/>
      <w:r w:rsidR="00666660" w:rsidRPr="00666660">
        <w:t xml:space="preserve"> is subject to an Insolvency Event;</w:t>
      </w:r>
      <w:r>
        <w:t xml:space="preserve"> and</w:t>
      </w:r>
    </w:p>
    <w:bookmarkEnd w:id="568"/>
    <w:p w14:paraId="332F5816" w14:textId="77777777" w:rsidR="00666660" w:rsidRPr="00666660" w:rsidRDefault="00666660" w:rsidP="004725E3">
      <w:pPr>
        <w:pStyle w:val="MELegal4"/>
      </w:pPr>
      <w:r w:rsidRPr="00666660">
        <w:t>the Contractor commits a breach of:</w:t>
      </w:r>
    </w:p>
    <w:p w14:paraId="3A53131E" w14:textId="3B2756D8" w:rsidR="00666660" w:rsidRPr="00666660" w:rsidRDefault="00666660" w:rsidP="004725E3">
      <w:pPr>
        <w:pStyle w:val="MELegal5"/>
      </w:pPr>
      <w:r w:rsidRPr="00666660">
        <w:t xml:space="preserve">any of the Contractor's obligations relating to safety including without limitation the obligations contained in clause </w:t>
      </w:r>
      <w:r w:rsidRPr="00666660">
        <w:fldChar w:fldCharType="begin"/>
      </w:r>
      <w:r w:rsidRPr="00666660">
        <w:instrText xml:space="preserve"> REF _Ref380994432 \r \h  \* MERGEFORMAT </w:instrText>
      </w:r>
      <w:r w:rsidRPr="00666660">
        <w:fldChar w:fldCharType="separate"/>
      </w:r>
      <w:r w:rsidR="00547834">
        <w:t>3.2</w:t>
      </w:r>
      <w:r w:rsidRPr="00666660">
        <w:fldChar w:fldCharType="end"/>
      </w:r>
      <w:r w:rsidRPr="00666660">
        <w:t xml:space="preserve"> or any Additional Obligation Documents relating to safety; </w:t>
      </w:r>
    </w:p>
    <w:p w14:paraId="1268676D" w14:textId="77777777" w:rsidR="00ED2A9A" w:rsidRDefault="00666660" w:rsidP="004725E3">
      <w:pPr>
        <w:pStyle w:val="MELegal5"/>
      </w:pPr>
      <w:r w:rsidRPr="00666660">
        <w:t>any Work Health and Safety Requirements</w:t>
      </w:r>
      <w:r w:rsidR="00ED2A9A">
        <w:t>; or</w:t>
      </w:r>
    </w:p>
    <w:p w14:paraId="2011388C" w14:textId="572B06E3" w:rsidR="00666660" w:rsidRPr="00226454" w:rsidRDefault="00ED2A9A" w:rsidP="004725E3">
      <w:pPr>
        <w:pStyle w:val="MELegal5"/>
      </w:pPr>
      <w:r w:rsidRPr="00226454">
        <w:t xml:space="preserve">clause </w:t>
      </w:r>
      <w:r w:rsidR="00BA6DCE">
        <w:fldChar w:fldCharType="begin"/>
      </w:r>
      <w:r w:rsidR="00BA6DCE">
        <w:instrText xml:space="preserve"> REF _Ref512582859 \w \h </w:instrText>
      </w:r>
      <w:r w:rsidR="00BA6DCE">
        <w:fldChar w:fldCharType="separate"/>
      </w:r>
      <w:r w:rsidR="00547834">
        <w:t>11.3</w:t>
      </w:r>
      <w:r w:rsidR="00BA6DCE">
        <w:fldChar w:fldCharType="end"/>
      </w:r>
      <w:r w:rsidRPr="00C10DFB">
        <w:t>.</w:t>
      </w:r>
    </w:p>
    <w:p w14:paraId="4FB313BF" w14:textId="20B5C213" w:rsidR="00666660" w:rsidRPr="00666660" w:rsidRDefault="00666660" w:rsidP="004725E3">
      <w:pPr>
        <w:pStyle w:val="MELegal3"/>
      </w:pPr>
      <w:r w:rsidRPr="00666660">
        <w:t xml:space="preserve">Termination under this clause </w:t>
      </w:r>
      <w:r w:rsidRPr="00666660">
        <w:fldChar w:fldCharType="begin"/>
      </w:r>
      <w:r w:rsidRPr="00666660">
        <w:instrText xml:space="preserve"> REF _Ref84836219 \n \h  \* MERGEFORMAT </w:instrText>
      </w:r>
      <w:r w:rsidRPr="00666660">
        <w:fldChar w:fldCharType="separate"/>
      </w:r>
      <w:r w:rsidR="00547834">
        <w:t>9.1</w:t>
      </w:r>
      <w:r w:rsidRPr="00666660">
        <w:fldChar w:fldCharType="end"/>
      </w:r>
      <w:r w:rsidRPr="00666660">
        <w:t xml:space="preserve"> will be effected by Council giving the Contractor a written notice terminating this Contract (a “</w:t>
      </w:r>
      <w:r w:rsidRPr="00666660">
        <w:rPr>
          <w:b/>
          <w:bCs/>
        </w:rPr>
        <w:t>Termination Notice</w:t>
      </w:r>
      <w:r w:rsidRPr="00666660">
        <w:t>”) and specifying the date of termination (“</w:t>
      </w:r>
      <w:r w:rsidRPr="00666660">
        <w:rPr>
          <w:b/>
          <w:bCs/>
        </w:rPr>
        <w:t>the Termination Date</w:t>
      </w:r>
      <w:r w:rsidRPr="00666660">
        <w:t>”).</w:t>
      </w:r>
    </w:p>
    <w:p w14:paraId="24096BC4" w14:textId="77777777" w:rsidR="00666660" w:rsidRPr="00666660" w:rsidRDefault="00666660" w:rsidP="008B1C50">
      <w:pPr>
        <w:pStyle w:val="MELegal3"/>
        <w:keepNext/>
      </w:pPr>
      <w:r w:rsidRPr="00666660">
        <w:t>The effect of a Termination Notice is that:</w:t>
      </w:r>
    </w:p>
    <w:p w14:paraId="18780ED4" w14:textId="77777777" w:rsidR="00666660" w:rsidRPr="00666660" w:rsidRDefault="00666660" w:rsidP="004725E3">
      <w:pPr>
        <w:pStyle w:val="MELegal4"/>
      </w:pPr>
      <w:r w:rsidRPr="00666660">
        <w:t>those parts of the Contract to which the Termination Notice relates will terminate on the Termination Date; and</w:t>
      </w:r>
    </w:p>
    <w:p w14:paraId="50DD9F93" w14:textId="77777777" w:rsidR="00666660" w:rsidRPr="00666660" w:rsidRDefault="00666660" w:rsidP="004725E3">
      <w:pPr>
        <w:pStyle w:val="MELegal4"/>
      </w:pPr>
      <w:r w:rsidRPr="00666660">
        <w:t>Council will only be liable to pay the Contractor for those parts of the Works which have been properly performed/delivered up to the Termination Date.  If the Contractor continues to undertake the Works after that date, the Contractor is only entitled to payment if that supply is not affected by the Termination Notice.</w:t>
      </w:r>
    </w:p>
    <w:p w14:paraId="613FABF5" w14:textId="77777777" w:rsidR="00666660" w:rsidRPr="00666660" w:rsidRDefault="00666660" w:rsidP="004725E3">
      <w:pPr>
        <w:pStyle w:val="MELegal2"/>
      </w:pPr>
      <w:bookmarkStart w:id="569" w:name="_Ref389227141"/>
      <w:bookmarkStart w:id="570" w:name="_Toc85548670"/>
      <w:bookmarkStart w:id="571" w:name="_Toc145327485"/>
      <w:r w:rsidRPr="00666660">
        <w:t>Show Cause Notice</w:t>
      </w:r>
      <w:bookmarkEnd w:id="569"/>
      <w:bookmarkEnd w:id="570"/>
      <w:bookmarkEnd w:id="571"/>
    </w:p>
    <w:p w14:paraId="62B4C2DF" w14:textId="5FFC14EB" w:rsidR="00666660" w:rsidRPr="00666660" w:rsidRDefault="00666660" w:rsidP="004725E3">
      <w:pPr>
        <w:pStyle w:val="MELegal3"/>
      </w:pPr>
      <w:r w:rsidRPr="00666660">
        <w:t xml:space="preserve">Notwithstanding clause </w:t>
      </w:r>
      <w:r w:rsidRPr="00666660">
        <w:fldChar w:fldCharType="begin"/>
      </w:r>
      <w:r w:rsidRPr="00666660">
        <w:instrText xml:space="preserve"> REF _Ref84836219 \n \h  \* MERGEFORMAT </w:instrText>
      </w:r>
      <w:r w:rsidRPr="00666660">
        <w:fldChar w:fldCharType="separate"/>
      </w:r>
      <w:r w:rsidR="00547834">
        <w:t>9.1</w:t>
      </w:r>
      <w:r w:rsidRPr="00666660">
        <w:fldChar w:fldCharType="end"/>
      </w:r>
      <w:r w:rsidRPr="00666660">
        <w:t>, if the Contractor has committed a substantial breach of the Contractor's obligations under this Contract, Council may give the Contractor written notice (“</w:t>
      </w:r>
      <w:r w:rsidRPr="00666660">
        <w:rPr>
          <w:b/>
          <w:bCs/>
        </w:rPr>
        <w:t>Show Cause Notice</w:t>
      </w:r>
      <w:r w:rsidRPr="00666660">
        <w:t>”) stating:</w:t>
      </w:r>
    </w:p>
    <w:p w14:paraId="4BA4E24B" w14:textId="77777777" w:rsidR="00666660" w:rsidRPr="00666660" w:rsidRDefault="00666660" w:rsidP="004725E3">
      <w:pPr>
        <w:pStyle w:val="MELegal4"/>
      </w:pPr>
      <w:r w:rsidRPr="00666660">
        <w:t>the alleged breach;</w:t>
      </w:r>
    </w:p>
    <w:p w14:paraId="0F8A25B3" w14:textId="06611503" w:rsidR="00666660" w:rsidRPr="00666660" w:rsidRDefault="00666660" w:rsidP="004725E3">
      <w:pPr>
        <w:pStyle w:val="MELegal4"/>
      </w:pPr>
      <w:r w:rsidRPr="00666660">
        <w:t xml:space="preserve">that the Contractor is required to show cause as to why Council should not exercise its rights under clause </w:t>
      </w:r>
      <w:r w:rsidRPr="00666660">
        <w:fldChar w:fldCharType="begin"/>
      </w:r>
      <w:r w:rsidRPr="00666660">
        <w:instrText xml:space="preserve"> REF _Ref381003753 \r \h  \* MERGEFORMAT </w:instrText>
      </w:r>
      <w:r w:rsidRPr="00666660">
        <w:fldChar w:fldCharType="separate"/>
      </w:r>
      <w:r w:rsidR="00547834">
        <w:t>9.3</w:t>
      </w:r>
      <w:r w:rsidRPr="00666660">
        <w:fldChar w:fldCharType="end"/>
      </w:r>
      <w:r w:rsidRPr="00666660">
        <w:t>;</w:t>
      </w:r>
    </w:p>
    <w:p w14:paraId="41D4FE52" w14:textId="77777777" w:rsidR="00666660" w:rsidRPr="00666660" w:rsidRDefault="00666660" w:rsidP="004725E3">
      <w:pPr>
        <w:pStyle w:val="MELegal4"/>
      </w:pPr>
      <w:r w:rsidRPr="00666660">
        <w:t>the date and time by which the Contractor must show cause (which will not be less than 5 Business Days after the Show Cause Notice is received by the Contractor); and</w:t>
      </w:r>
    </w:p>
    <w:p w14:paraId="232D75C5" w14:textId="77777777" w:rsidR="00666660" w:rsidRPr="00666660" w:rsidRDefault="00666660" w:rsidP="004725E3">
      <w:pPr>
        <w:pStyle w:val="MELegal4"/>
      </w:pPr>
      <w:r w:rsidRPr="00666660">
        <w:t>the place and/or to whom the Contractor is to respond.</w:t>
      </w:r>
    </w:p>
    <w:p w14:paraId="220BC236" w14:textId="77777777" w:rsidR="00666660" w:rsidRPr="00666660" w:rsidRDefault="00666660" w:rsidP="004725E3">
      <w:pPr>
        <w:pStyle w:val="MELegal3"/>
      </w:pPr>
      <w:r w:rsidRPr="00666660">
        <w:t>Substantial breaches include:</w:t>
      </w:r>
    </w:p>
    <w:p w14:paraId="38265B92" w14:textId="77777777" w:rsidR="00666660" w:rsidRPr="00666660" w:rsidRDefault="00666660" w:rsidP="004725E3">
      <w:pPr>
        <w:pStyle w:val="MELegal4"/>
      </w:pPr>
      <w:r w:rsidRPr="00666660">
        <w:t>the Contractor (or any member of the Contractor's Personnel):</w:t>
      </w:r>
    </w:p>
    <w:p w14:paraId="3293D498" w14:textId="77777777" w:rsidR="00666660" w:rsidRPr="00666660" w:rsidRDefault="00666660" w:rsidP="004725E3">
      <w:pPr>
        <w:pStyle w:val="MELegal5"/>
      </w:pPr>
      <w:r w:rsidRPr="00666660">
        <w:t>has breached any Legislative Requirements applicable to the provision of the Works or has infringed the Intellectual Property Rights of any third party;</w:t>
      </w:r>
    </w:p>
    <w:p w14:paraId="6C4F9BEA" w14:textId="77777777" w:rsidR="00666660" w:rsidRPr="00666660" w:rsidRDefault="00666660" w:rsidP="004725E3">
      <w:pPr>
        <w:pStyle w:val="MELegal5"/>
      </w:pPr>
      <w:r w:rsidRPr="00666660">
        <w:t>has engaged in any conduct or practice that is detrimental or harmful to the good name, reputation or interests of Council;</w:t>
      </w:r>
    </w:p>
    <w:p w14:paraId="451D51E6" w14:textId="77777777" w:rsidR="00666660" w:rsidRPr="00666660" w:rsidRDefault="00666660" w:rsidP="004725E3">
      <w:pPr>
        <w:pStyle w:val="MELegal5"/>
      </w:pPr>
      <w:r w:rsidRPr="00666660">
        <w:t xml:space="preserve">is found to have offered or given any gratuity, bonus, discount or bribe of any sort to any member of Council or any officer, employee or agent of Council (whether in relation to this Contract or not); </w:t>
      </w:r>
    </w:p>
    <w:p w14:paraId="10DBC1FE" w14:textId="3ABB2932" w:rsidR="00666660" w:rsidRPr="00666660" w:rsidRDefault="00666660" w:rsidP="004725E3">
      <w:pPr>
        <w:pStyle w:val="MELegal5"/>
      </w:pPr>
      <w:r w:rsidRPr="00666660">
        <w:t xml:space="preserve">has breached the provisions of clause </w:t>
      </w:r>
      <w:r w:rsidRPr="00666660">
        <w:fldChar w:fldCharType="begin"/>
      </w:r>
      <w:r w:rsidRPr="00666660">
        <w:instrText xml:space="preserve"> REF _Ref381003674 \r \h  \* MERGEFORMAT </w:instrText>
      </w:r>
      <w:r w:rsidRPr="00666660">
        <w:fldChar w:fldCharType="separate"/>
      </w:r>
      <w:r w:rsidR="00547834">
        <w:t>2.14</w:t>
      </w:r>
      <w:r w:rsidRPr="00666660">
        <w:fldChar w:fldCharType="end"/>
      </w:r>
      <w:r w:rsidRPr="00666660">
        <w:t xml:space="preserve">; </w:t>
      </w:r>
    </w:p>
    <w:p w14:paraId="59ADF428" w14:textId="26E4DC4B" w:rsidR="00666660" w:rsidRPr="00666660" w:rsidRDefault="00666660" w:rsidP="004725E3">
      <w:pPr>
        <w:pStyle w:val="MELegal5"/>
      </w:pPr>
      <w:r w:rsidRPr="00666660">
        <w:t xml:space="preserve">has failed to provide a statutory declaration or documentary evidence required under this Contract; </w:t>
      </w:r>
    </w:p>
    <w:p w14:paraId="017C75EE" w14:textId="77777777" w:rsidR="00666660" w:rsidRPr="00666660" w:rsidRDefault="00666660" w:rsidP="004725E3">
      <w:pPr>
        <w:pStyle w:val="MELegal5"/>
      </w:pPr>
      <w:r w:rsidRPr="00666660">
        <w:t>has provided a statutory declaration or documentary evidence required under this Contract which contains a statement that is untrue, misleading or deceptive;</w:t>
      </w:r>
    </w:p>
    <w:p w14:paraId="1EC4E54F" w14:textId="56A52D73" w:rsidR="00666660" w:rsidRPr="00666660" w:rsidRDefault="00666660" w:rsidP="004725E3">
      <w:pPr>
        <w:pStyle w:val="MELegal5"/>
      </w:pPr>
      <w:r w:rsidRPr="00666660">
        <w:t xml:space="preserve">the Contractor has failed to provide Security in accordance with clause </w:t>
      </w:r>
      <w:r w:rsidRPr="00666660">
        <w:fldChar w:fldCharType="begin"/>
      </w:r>
      <w:r w:rsidRPr="00666660">
        <w:instrText xml:space="preserve"> REF _Ref380157586 \r \h  \* MERGEFORMAT </w:instrText>
      </w:r>
      <w:r w:rsidRPr="00666660">
        <w:fldChar w:fldCharType="separate"/>
      </w:r>
      <w:r w:rsidR="00547834">
        <w:t>2.4</w:t>
      </w:r>
      <w:r w:rsidRPr="00666660">
        <w:fldChar w:fldCharType="end"/>
      </w:r>
      <w:r w:rsidRPr="00666660">
        <w:t xml:space="preserve"> (if applicable);</w:t>
      </w:r>
    </w:p>
    <w:p w14:paraId="029DC3DF" w14:textId="3B0B4715" w:rsidR="00666660" w:rsidRPr="00666660" w:rsidRDefault="00666660" w:rsidP="004725E3">
      <w:pPr>
        <w:pStyle w:val="MELegal5"/>
      </w:pPr>
      <w:r w:rsidRPr="00666660">
        <w:t>the Contractor has breached any of the following</w:t>
      </w:r>
      <w:r w:rsidR="00226454">
        <w:t xml:space="preserve">: </w:t>
      </w:r>
      <w:r w:rsidR="00AF6677">
        <w:t>clause</w:t>
      </w:r>
      <w:r w:rsidR="00226454">
        <w:t xml:space="preserve"> </w:t>
      </w:r>
      <w:r w:rsidR="00045532">
        <w:fldChar w:fldCharType="begin"/>
      </w:r>
      <w:r w:rsidR="00045532">
        <w:instrText xml:space="preserve"> REF _Ref86827349 \w \h </w:instrText>
      </w:r>
      <w:r w:rsidR="00045532">
        <w:fldChar w:fldCharType="separate"/>
      </w:r>
      <w:r w:rsidR="00547834">
        <w:t>2.2</w:t>
      </w:r>
      <w:r w:rsidR="00045532">
        <w:fldChar w:fldCharType="end"/>
      </w:r>
      <w:r w:rsidR="00AF6677" w:rsidRPr="00AC47D0">
        <w:t xml:space="preserve">, </w:t>
      </w:r>
      <w:r w:rsidR="00AF6677" w:rsidRPr="00AC47D0">
        <w:fldChar w:fldCharType="begin"/>
      </w:r>
      <w:r w:rsidR="00AF6677" w:rsidRPr="00AC47D0">
        <w:instrText xml:space="preserve"> REF _Ref84835991 \n \h  \* MERGEFORMAT </w:instrText>
      </w:r>
      <w:r w:rsidR="00AF6677" w:rsidRPr="00AC47D0">
        <w:fldChar w:fldCharType="separate"/>
      </w:r>
      <w:r w:rsidR="00547834">
        <w:t>2.3</w:t>
      </w:r>
      <w:r w:rsidR="00AF6677" w:rsidRPr="00AC47D0">
        <w:fldChar w:fldCharType="end"/>
      </w:r>
      <w:r w:rsidR="00AF6677" w:rsidRPr="00AC47D0">
        <w:t xml:space="preserve">, </w:t>
      </w:r>
      <w:r w:rsidR="00045532">
        <w:fldChar w:fldCharType="begin"/>
      </w:r>
      <w:r w:rsidR="00045532">
        <w:instrText xml:space="preserve"> REF _Ref86827363 \w \h </w:instrText>
      </w:r>
      <w:r w:rsidR="00045532">
        <w:fldChar w:fldCharType="separate"/>
      </w:r>
      <w:r w:rsidR="00547834">
        <w:t>2.7</w:t>
      </w:r>
      <w:r w:rsidR="00045532">
        <w:fldChar w:fldCharType="end"/>
      </w:r>
      <w:r w:rsidR="00AF6677" w:rsidRPr="00AC47D0">
        <w:t xml:space="preserve">, </w:t>
      </w:r>
      <w:r w:rsidR="00045532">
        <w:fldChar w:fldCharType="begin"/>
      </w:r>
      <w:r w:rsidR="00045532">
        <w:instrText xml:space="preserve"> REF _Ref86827367 \w \h </w:instrText>
      </w:r>
      <w:r w:rsidR="00045532">
        <w:fldChar w:fldCharType="separate"/>
      </w:r>
      <w:r w:rsidR="00547834">
        <w:t>2.8</w:t>
      </w:r>
      <w:r w:rsidR="00045532">
        <w:fldChar w:fldCharType="end"/>
      </w:r>
      <w:r w:rsidR="00AF6677" w:rsidRPr="00AC47D0">
        <w:t xml:space="preserve">, </w:t>
      </w:r>
      <w:r w:rsidR="00045532">
        <w:fldChar w:fldCharType="begin"/>
      </w:r>
      <w:r w:rsidR="00045532">
        <w:instrText xml:space="preserve"> REF _Ref144281721 \w \h </w:instrText>
      </w:r>
      <w:r w:rsidR="00045532">
        <w:fldChar w:fldCharType="separate"/>
      </w:r>
      <w:r w:rsidR="00547834">
        <w:t>2.9</w:t>
      </w:r>
      <w:r w:rsidR="00045532">
        <w:fldChar w:fldCharType="end"/>
      </w:r>
      <w:r w:rsidR="00AF6677" w:rsidRPr="00AC47D0">
        <w:t xml:space="preserve">, </w:t>
      </w:r>
      <w:r w:rsidR="00AF6677" w:rsidRPr="00AC47D0">
        <w:fldChar w:fldCharType="begin"/>
      </w:r>
      <w:r w:rsidR="00AF6677" w:rsidRPr="00AC47D0">
        <w:instrText xml:space="preserve"> REF _Ref380994432 \n \h  \* MERGEFORMAT </w:instrText>
      </w:r>
      <w:r w:rsidR="00AF6677" w:rsidRPr="00AC47D0">
        <w:fldChar w:fldCharType="separate"/>
      </w:r>
      <w:r w:rsidR="00547834">
        <w:t>3.2</w:t>
      </w:r>
      <w:r w:rsidR="00AF6677" w:rsidRPr="00AC47D0">
        <w:fldChar w:fldCharType="end"/>
      </w:r>
      <w:r w:rsidR="00AF6677" w:rsidRPr="00AC47D0">
        <w:t>,</w:t>
      </w:r>
      <w:r w:rsidR="00154B5A">
        <w:t xml:space="preserve"> </w:t>
      </w:r>
      <w:r w:rsidR="00C650EB">
        <w:fldChar w:fldCharType="begin"/>
      </w:r>
      <w:r w:rsidR="00C650EB">
        <w:instrText xml:space="preserve"> REF _Ref86827384 \w \h </w:instrText>
      </w:r>
      <w:r w:rsidR="00C650EB">
        <w:fldChar w:fldCharType="separate"/>
      </w:r>
      <w:r w:rsidR="00547834">
        <w:t>3.3</w:t>
      </w:r>
      <w:r w:rsidR="00C650EB">
        <w:fldChar w:fldCharType="end"/>
      </w:r>
      <w:r w:rsidR="00AF6677" w:rsidRPr="00AC47D0">
        <w:t xml:space="preserve">, </w:t>
      </w:r>
      <w:r w:rsidR="00AF6677" w:rsidRPr="00AC47D0">
        <w:fldChar w:fldCharType="begin"/>
      </w:r>
      <w:r w:rsidR="00AF6677" w:rsidRPr="00AC47D0">
        <w:instrText xml:space="preserve"> REF _Ref380157407 \n \h  \* MERGEFORMAT </w:instrText>
      </w:r>
      <w:r w:rsidR="00AF6677" w:rsidRPr="00AC47D0">
        <w:fldChar w:fldCharType="separate"/>
      </w:r>
      <w:r w:rsidR="00547834">
        <w:t>3.5</w:t>
      </w:r>
      <w:r w:rsidR="00AF6677" w:rsidRPr="00AC47D0">
        <w:fldChar w:fldCharType="end"/>
      </w:r>
      <w:r w:rsidR="00AF6677" w:rsidRPr="00AC47D0">
        <w:t xml:space="preserve"> or</w:t>
      </w:r>
      <w:r w:rsidR="00226454">
        <w:t xml:space="preserve"> </w:t>
      </w:r>
      <w:r w:rsidR="00C650EB">
        <w:fldChar w:fldCharType="begin"/>
      </w:r>
      <w:r w:rsidR="00C650EB">
        <w:instrText xml:space="preserve"> REF _Ref512582859 \w \h </w:instrText>
      </w:r>
      <w:r w:rsidR="00C650EB">
        <w:fldChar w:fldCharType="separate"/>
      </w:r>
      <w:r w:rsidR="00547834">
        <w:t>11.3</w:t>
      </w:r>
      <w:r w:rsidR="00C650EB">
        <w:fldChar w:fldCharType="end"/>
      </w:r>
      <w:r w:rsidRPr="00666660">
        <w:t xml:space="preserve">; </w:t>
      </w:r>
      <w:r w:rsidR="00226454">
        <w:t>and</w:t>
      </w:r>
    </w:p>
    <w:p w14:paraId="796FFB84" w14:textId="77777777" w:rsidR="00666660" w:rsidRPr="00666660" w:rsidRDefault="00666660" w:rsidP="004725E3">
      <w:pPr>
        <w:pStyle w:val="MELegal5"/>
      </w:pPr>
      <w:r w:rsidRPr="00666660">
        <w:t>Council is of the opinion that the Contract either no longer satisfactorily meets Council’s current or future business requirements in relation to the Works or no longer provides Council with value for money in relation to the provision of the Works.  In forming such an opinion, Council will have regard to:</w:t>
      </w:r>
    </w:p>
    <w:p w14:paraId="5810F3AC" w14:textId="77777777" w:rsidR="00666660" w:rsidRPr="0072051C" w:rsidRDefault="00666660" w:rsidP="00F54919">
      <w:pPr>
        <w:pStyle w:val="MELegal6"/>
      </w:pPr>
      <w:r w:rsidRPr="0072051C">
        <w:t>whether there have been changes in the market for the provision of the Works; and/or</w:t>
      </w:r>
    </w:p>
    <w:p w14:paraId="1D60F842" w14:textId="77777777" w:rsidR="00666660" w:rsidRPr="0072051C" w:rsidRDefault="00666660" w:rsidP="00F54919">
      <w:pPr>
        <w:pStyle w:val="MELegal6"/>
      </w:pPr>
      <w:r w:rsidRPr="0072051C">
        <w:t>any other factors or issues which Council believes causes the Contract to no longer delivers value for money to Council in relation to the provision of the Works.</w:t>
      </w:r>
    </w:p>
    <w:p w14:paraId="2C20CF99" w14:textId="77777777" w:rsidR="00666660" w:rsidRPr="00666660" w:rsidRDefault="00666660" w:rsidP="004725E3">
      <w:pPr>
        <w:pStyle w:val="MELegal2"/>
      </w:pPr>
      <w:bookmarkStart w:id="572" w:name="_Ref381003753"/>
      <w:bookmarkStart w:id="573" w:name="_Toc85548671"/>
      <w:bookmarkStart w:id="574" w:name="_Toc145327486"/>
      <w:r w:rsidRPr="00666660">
        <w:t>Termination</w:t>
      </w:r>
      <w:bookmarkEnd w:id="572"/>
      <w:bookmarkEnd w:id="573"/>
      <w:bookmarkEnd w:id="574"/>
    </w:p>
    <w:p w14:paraId="01C8EF56" w14:textId="77777777" w:rsidR="00666660" w:rsidRPr="00EE78FE" w:rsidRDefault="00666660" w:rsidP="00F54919">
      <w:pPr>
        <w:ind w:left="1361"/>
      </w:pPr>
      <w:r w:rsidRPr="00EE78FE">
        <w:t>If the Contractor fails to show reasonable cause by the date specified in a Show Cause Notice, then Council can by written notice to the Contractor:</w:t>
      </w:r>
    </w:p>
    <w:p w14:paraId="1492660D" w14:textId="77777777" w:rsidR="00666660" w:rsidRPr="0072051C" w:rsidRDefault="00666660" w:rsidP="004725E3">
      <w:pPr>
        <w:pStyle w:val="MELegal3"/>
      </w:pPr>
      <w:bookmarkStart w:id="575" w:name="_Ref144282780"/>
      <w:r w:rsidRPr="0072051C">
        <w:t xml:space="preserve">subject to any applicable statutory stay on the exercise of rights, including sections 415D, 434J and 451E of the </w:t>
      </w:r>
      <w:r w:rsidRPr="0072051C">
        <w:rPr>
          <w:i/>
          <w:iCs/>
        </w:rPr>
        <w:t>Corporations Act 20</w:t>
      </w:r>
      <w:r w:rsidR="0072051C">
        <w:rPr>
          <w:i/>
          <w:iCs/>
        </w:rPr>
        <w:t>0</w:t>
      </w:r>
      <w:r w:rsidRPr="0072051C">
        <w:rPr>
          <w:i/>
          <w:iCs/>
        </w:rPr>
        <w:t>1</w:t>
      </w:r>
      <w:r w:rsidRPr="0072051C">
        <w:t xml:space="preserve"> (Cth) (as applicable), terminate this Contract; and/or</w:t>
      </w:r>
      <w:bookmarkEnd w:id="575"/>
    </w:p>
    <w:p w14:paraId="4F61AFDB" w14:textId="779574B2" w:rsidR="00666660" w:rsidRPr="0072051C" w:rsidRDefault="00666660" w:rsidP="004725E3">
      <w:pPr>
        <w:pStyle w:val="MELegal3"/>
      </w:pPr>
      <w:r w:rsidRPr="0072051C">
        <w:t xml:space="preserve">exercise its rights under clause </w:t>
      </w:r>
      <w:r w:rsidRPr="0072051C">
        <w:fldChar w:fldCharType="begin"/>
      </w:r>
      <w:r w:rsidRPr="0072051C">
        <w:instrText xml:space="preserve"> REF _Ref381003943 \r \h  \* MERGEFORMAT </w:instrText>
      </w:r>
      <w:r w:rsidRPr="0072051C">
        <w:fldChar w:fldCharType="separate"/>
      </w:r>
      <w:r w:rsidR="00547834">
        <w:t>9.5</w:t>
      </w:r>
      <w:r w:rsidRPr="0072051C">
        <w:fldChar w:fldCharType="end"/>
      </w:r>
      <w:r w:rsidRPr="0072051C">
        <w:t>.</w:t>
      </w:r>
    </w:p>
    <w:p w14:paraId="71A438B3" w14:textId="77777777" w:rsidR="00666660" w:rsidRPr="00666660" w:rsidRDefault="00666660" w:rsidP="004725E3">
      <w:pPr>
        <w:pStyle w:val="MELegal2"/>
      </w:pPr>
      <w:bookmarkStart w:id="576" w:name="_Ref512333855"/>
      <w:bookmarkStart w:id="577" w:name="_Toc85548672"/>
      <w:bookmarkStart w:id="578" w:name="_Toc145327487"/>
      <w:r w:rsidRPr="00666660">
        <w:t>Termination for convenience</w:t>
      </w:r>
      <w:bookmarkEnd w:id="576"/>
      <w:bookmarkEnd w:id="577"/>
      <w:bookmarkEnd w:id="578"/>
    </w:p>
    <w:p w14:paraId="335066D4" w14:textId="77777777" w:rsidR="00AF6677" w:rsidRDefault="00AF6677" w:rsidP="00AF6677">
      <w:pPr>
        <w:pStyle w:val="MELegal3"/>
        <w:keepNext/>
        <w:tabs>
          <w:tab w:val="num" w:pos="2126"/>
        </w:tabs>
        <w:ind w:left="2126" w:hanging="708"/>
        <w:rPr>
          <w:rFonts w:cs="Arial"/>
        </w:rPr>
      </w:pPr>
      <w:bookmarkStart w:id="579" w:name="_Ref404929245"/>
      <w:r w:rsidRPr="00AC47D0">
        <w:rPr>
          <w:rFonts w:cs="Arial"/>
        </w:rPr>
        <w:t xml:space="preserve">Council may at any time terminate this Contract </w:t>
      </w:r>
      <w:r>
        <w:rPr>
          <w:rFonts w:cs="Arial"/>
        </w:rPr>
        <w:t xml:space="preserve">in its absolute discretion, </w:t>
      </w:r>
      <w:r w:rsidRPr="00AC47D0">
        <w:rPr>
          <w:rFonts w:cs="Arial"/>
        </w:rPr>
        <w:t>for its convenience (including where there has been no default or insolvency</w:t>
      </w:r>
      <w:r>
        <w:rPr>
          <w:rFonts w:cs="Arial"/>
        </w:rPr>
        <w:t xml:space="preserve"> of the Contractor) for any reason (and without obligation to provide any reason</w:t>
      </w:r>
      <w:r w:rsidRPr="00AC47D0">
        <w:rPr>
          <w:rFonts w:cs="Arial"/>
        </w:rPr>
        <w:t>)</w:t>
      </w:r>
      <w:r>
        <w:rPr>
          <w:rFonts w:cs="Arial"/>
        </w:rPr>
        <w:t>, and irrespective of any other prevailing fact, circumstances or events (including the existence of any Dispute, Claim or other notice or process under this Contract) immediately by notice to the Contractor specifying a termination date, in which case the Contractor must, upon receipt of the notice</w:t>
      </w:r>
      <w:r w:rsidRPr="00AC47D0">
        <w:rPr>
          <w:rFonts w:cs="Arial"/>
        </w:rPr>
        <w:t xml:space="preserve">: </w:t>
      </w:r>
    </w:p>
    <w:p w14:paraId="2E85A9A7" w14:textId="77777777" w:rsidR="00AF6677" w:rsidRDefault="00AF6677" w:rsidP="00AF6677">
      <w:pPr>
        <w:pStyle w:val="MELegal4"/>
      </w:pPr>
      <w:r>
        <w:t>cease carrying out the Work, except as otherwise directed by the Contractor;</w:t>
      </w:r>
    </w:p>
    <w:p w14:paraId="58CA3CBD" w14:textId="77777777" w:rsidR="00AF6677" w:rsidRDefault="00AF6677" w:rsidP="00AF6677">
      <w:pPr>
        <w:pStyle w:val="MELegal4"/>
      </w:pPr>
      <w:r>
        <w:t>if directed by Council to do so:</w:t>
      </w:r>
    </w:p>
    <w:p w14:paraId="61890D07" w14:textId="77777777" w:rsidR="00AF6677" w:rsidRPr="00634BF6" w:rsidRDefault="00AF6677" w:rsidP="00C10DFB">
      <w:pPr>
        <w:pStyle w:val="MELegal5"/>
      </w:pPr>
      <w:r>
        <w:t>as</w:t>
      </w:r>
      <w:r w:rsidRPr="00634BF6">
        <w:t>sign or novate in favour of the Contractor any subcontractors (including, without limitation, for the provision of any materials) or rights under any subcontracts entered into obtained by the Contractor in connection with the carrying out of the Work; and</w:t>
      </w:r>
    </w:p>
    <w:p w14:paraId="61C5B4BC" w14:textId="77777777" w:rsidR="00AF6677" w:rsidRDefault="00AF6677" w:rsidP="00C10DFB">
      <w:pPr>
        <w:pStyle w:val="MELegal5"/>
      </w:pPr>
      <w:r w:rsidRPr="00634BF6">
        <w:t>terminate any other outstanding subcontracts and recover from the subcontractor any pro</w:t>
      </w:r>
      <w:r>
        <w:t>perty, documentation, material or information of Council;</w:t>
      </w:r>
    </w:p>
    <w:p w14:paraId="78B37F6A" w14:textId="77777777" w:rsidR="00AF6677" w:rsidRDefault="00AF6677" w:rsidP="00AF6677">
      <w:pPr>
        <w:pStyle w:val="MELegal4"/>
      </w:pPr>
      <w:r>
        <w:t>deliver to Council all property, document or information of Council provided to the Contractor in connection with it carrying out the Work; and</w:t>
      </w:r>
    </w:p>
    <w:p w14:paraId="192BEDA9" w14:textId="77777777" w:rsidR="00AF6677" w:rsidRPr="00AC47D0" w:rsidRDefault="00AF6677" w:rsidP="00AF6677">
      <w:pPr>
        <w:pStyle w:val="MELegal4"/>
      </w:pPr>
      <w:r>
        <w:t>deliver to Council any of the materials or Works which under the Contract has become the property of the Council.</w:t>
      </w:r>
    </w:p>
    <w:p w14:paraId="44202A8E" w14:textId="203BC781" w:rsidR="00666660" w:rsidRPr="00EE78FE" w:rsidRDefault="00666660" w:rsidP="00C10DFB">
      <w:pPr>
        <w:pStyle w:val="MELegal3"/>
      </w:pPr>
      <w:bookmarkStart w:id="580" w:name="_Ref404935943"/>
      <w:bookmarkEnd w:id="579"/>
      <w:r w:rsidRPr="00EE78FE">
        <w:t>Upon termination of this Contract under this clause</w:t>
      </w:r>
      <w:r w:rsidR="00634BF6">
        <w:t xml:space="preserve"> </w:t>
      </w:r>
      <w:r w:rsidR="00C650EB">
        <w:fldChar w:fldCharType="begin"/>
      </w:r>
      <w:r w:rsidR="00C650EB">
        <w:instrText xml:space="preserve"> REF _Ref512333855 \w \h </w:instrText>
      </w:r>
      <w:r w:rsidR="00C650EB">
        <w:fldChar w:fldCharType="separate"/>
      </w:r>
      <w:r w:rsidR="00547834">
        <w:t>9.4</w:t>
      </w:r>
      <w:r w:rsidR="00C650EB">
        <w:fldChar w:fldCharType="end"/>
      </w:r>
      <w:r w:rsidRPr="00EE78FE">
        <w:t xml:space="preserve">: </w:t>
      </w:r>
    </w:p>
    <w:p w14:paraId="210D696C" w14:textId="77777777" w:rsidR="00666660" w:rsidRPr="00EE78FE" w:rsidRDefault="00666660" w:rsidP="00C10DFB">
      <w:pPr>
        <w:pStyle w:val="MELegal4"/>
      </w:pPr>
      <w:r w:rsidRPr="00EE78FE">
        <w:t>if the Contractor:</w:t>
      </w:r>
    </w:p>
    <w:p w14:paraId="1A9213ED" w14:textId="77777777" w:rsidR="00666660" w:rsidRPr="00EE78FE" w:rsidRDefault="00666660" w:rsidP="00C10DFB">
      <w:pPr>
        <w:pStyle w:val="MELegal5"/>
      </w:pPr>
      <w:r w:rsidRPr="00EE78FE">
        <w:t>is subject to an Insolvency Event;</w:t>
      </w:r>
    </w:p>
    <w:p w14:paraId="71132DB5" w14:textId="24A0F5EC" w:rsidR="00666660" w:rsidRPr="00EE78FE" w:rsidRDefault="00666660" w:rsidP="00C10DFB">
      <w:pPr>
        <w:pStyle w:val="MELegal5"/>
      </w:pPr>
      <w:r w:rsidRPr="00EE78FE">
        <w:t xml:space="preserve">has not provided a statutory declaration in accordance with clause </w:t>
      </w:r>
      <w:r w:rsidRPr="00EE78FE">
        <w:fldChar w:fldCharType="begin"/>
      </w:r>
      <w:r w:rsidRPr="00EE78FE">
        <w:instrText xml:space="preserve"> REF _Ref512263006 \r \h  \* MERGEFORMAT </w:instrText>
      </w:r>
      <w:r w:rsidRPr="00EE78FE">
        <w:fldChar w:fldCharType="separate"/>
      </w:r>
      <w:r w:rsidR="00547834">
        <w:t>9.6</w:t>
      </w:r>
      <w:r w:rsidRPr="00EE78FE">
        <w:fldChar w:fldCharType="end"/>
      </w:r>
      <w:r w:rsidRPr="00EE78FE">
        <w:t>; or</w:t>
      </w:r>
    </w:p>
    <w:p w14:paraId="07CD64F4" w14:textId="77777777" w:rsidR="00666660" w:rsidRPr="00EE78FE" w:rsidRDefault="00666660" w:rsidP="00C10DFB">
      <w:pPr>
        <w:pStyle w:val="MELegal5"/>
      </w:pPr>
      <w:r w:rsidRPr="00EE78FE">
        <w:t>has provided a statutory declaration which the Contractor is required to provide in accordance with this Contract and such statements are determined by Council (acting reasonably) to be untrue, false or misleading (as applicable),</w:t>
      </w:r>
    </w:p>
    <w:p w14:paraId="6DA6A334" w14:textId="77777777" w:rsidR="00666660" w:rsidRPr="00EE78FE" w:rsidRDefault="00666660" w:rsidP="00C10DFB">
      <w:pPr>
        <w:ind w:left="2694"/>
      </w:pPr>
      <w:r w:rsidRPr="00EE78FE">
        <w:t>Council will not be required to make further payment to the Contractor (except for any unpaid Payment Schedules); or</w:t>
      </w:r>
    </w:p>
    <w:p w14:paraId="2CCFF56E" w14:textId="77777777" w:rsidR="00666660" w:rsidRPr="00EE78FE" w:rsidRDefault="00666660" w:rsidP="00C10DFB">
      <w:pPr>
        <w:pStyle w:val="MELegal4"/>
      </w:pPr>
      <w:r w:rsidRPr="00EE78FE">
        <w:t>in all other circumstances:</w:t>
      </w:r>
    </w:p>
    <w:p w14:paraId="41075A66" w14:textId="77777777" w:rsidR="00666660" w:rsidRPr="00EE78FE" w:rsidRDefault="00666660" w:rsidP="00C10DFB">
      <w:pPr>
        <w:pStyle w:val="MELegal5"/>
      </w:pPr>
      <w:r w:rsidRPr="00EE78FE">
        <w:t>Council must pay the Contractor:</w:t>
      </w:r>
      <w:bookmarkEnd w:id="580"/>
    </w:p>
    <w:p w14:paraId="5223C1F0" w14:textId="77777777" w:rsidR="00666660" w:rsidRPr="00EE78FE" w:rsidRDefault="00666660" w:rsidP="00C10DFB">
      <w:pPr>
        <w:pStyle w:val="MELegal6"/>
      </w:pPr>
      <w:r w:rsidRPr="00EE78FE">
        <w:t>for all Works carried out in accordance with this Contract up to, but excluding the date the termination becomes effective;</w:t>
      </w:r>
    </w:p>
    <w:p w14:paraId="40D3E795" w14:textId="77777777" w:rsidR="00666660" w:rsidRPr="00EE78FE" w:rsidRDefault="00666660" w:rsidP="00C10DFB">
      <w:pPr>
        <w:pStyle w:val="MELegal6"/>
      </w:pPr>
      <w:r w:rsidRPr="00EE78FE">
        <w:t>any costs of third party materials that are reasonably incurred by the Contractor in the expectation of completing the Works, and which are not included in any other Payment Claim, provided that unencumbered title to those materials passes to Council upon payment and they are delivered to Council; and</w:t>
      </w:r>
    </w:p>
    <w:p w14:paraId="1C681F57" w14:textId="77777777" w:rsidR="00666660" w:rsidRPr="00EE78FE" w:rsidRDefault="00666660" w:rsidP="00C10DFB">
      <w:pPr>
        <w:pStyle w:val="MELegal6"/>
      </w:pPr>
      <w:r w:rsidRPr="00EE78FE">
        <w:t>the reasonable costs of demobilising individuals and equipment that are incurred as a direct result of the termination; and</w:t>
      </w:r>
    </w:p>
    <w:p w14:paraId="618708C5" w14:textId="77777777" w:rsidR="00666660" w:rsidRPr="00EE78FE" w:rsidRDefault="00666660" w:rsidP="00C10DFB">
      <w:pPr>
        <w:pStyle w:val="MELegal5"/>
      </w:pPr>
      <w:r w:rsidRPr="00EE78FE">
        <w:t>the Contractor will have no Claim against Council for any overhead, loss of profits, costs, expenses, damages, losses or other liabilities arising from or in connection with the termination.</w:t>
      </w:r>
    </w:p>
    <w:p w14:paraId="1468684D" w14:textId="77777777" w:rsidR="00666660" w:rsidRPr="00666660" w:rsidRDefault="00666660" w:rsidP="004725E3">
      <w:pPr>
        <w:pStyle w:val="MELegal2"/>
      </w:pPr>
      <w:bookmarkStart w:id="581" w:name="_Ref381003943"/>
      <w:bookmarkStart w:id="582" w:name="_Toc85548673"/>
      <w:bookmarkStart w:id="583" w:name="_Toc145327488"/>
      <w:r w:rsidRPr="00666660">
        <w:t>Engagement of third parties</w:t>
      </w:r>
      <w:bookmarkEnd w:id="581"/>
      <w:bookmarkEnd w:id="582"/>
      <w:bookmarkEnd w:id="583"/>
    </w:p>
    <w:p w14:paraId="047619AF" w14:textId="77777777" w:rsidR="00666660" w:rsidRPr="00ED1443" w:rsidRDefault="00666660" w:rsidP="004725E3">
      <w:pPr>
        <w:pStyle w:val="MELegal3"/>
      </w:pPr>
      <w:r w:rsidRPr="00ED1443">
        <w:t>In the event that the Contractor fails to comply with the Contractor's obligations under the Contract, and has failed to rectify such breach as and when required by Council, Council has the right to either:</w:t>
      </w:r>
    </w:p>
    <w:p w14:paraId="41C3FB88" w14:textId="77777777" w:rsidR="00666660" w:rsidRPr="00ED1443" w:rsidRDefault="00666660" w:rsidP="004725E3">
      <w:pPr>
        <w:pStyle w:val="MELegal4"/>
      </w:pPr>
      <w:r w:rsidRPr="00ED1443">
        <w:t>complete the whole or remaining part of the Works; and/or</w:t>
      </w:r>
    </w:p>
    <w:p w14:paraId="169569A6" w14:textId="77777777" w:rsidR="00666660" w:rsidRPr="00ED1443" w:rsidRDefault="00666660" w:rsidP="004725E3">
      <w:pPr>
        <w:pStyle w:val="MELegal4"/>
      </w:pPr>
      <w:r w:rsidRPr="00ED1443">
        <w:t>engage a third party to do so;</w:t>
      </w:r>
    </w:p>
    <w:p w14:paraId="7D02C597" w14:textId="77777777" w:rsidR="00666660" w:rsidRPr="00ED1443" w:rsidRDefault="00666660" w:rsidP="00F54919">
      <w:pPr>
        <w:ind w:left="2041"/>
      </w:pPr>
      <w:r w:rsidRPr="00ED1443">
        <w:t>and may (without payment of compensation to the Contractor) take possession of any constructional plant and other things on or in the vicinity of the Site as are owned by the Contractor.</w:t>
      </w:r>
    </w:p>
    <w:p w14:paraId="6E632C36" w14:textId="77777777" w:rsidR="00666660" w:rsidRPr="00ED1443" w:rsidRDefault="00666660" w:rsidP="004725E3">
      <w:pPr>
        <w:pStyle w:val="MELegal3"/>
      </w:pPr>
      <w:r w:rsidRPr="00ED1443">
        <w:t>Where the reasonable costs incurred by Council of either completing the Works or engaging a third party to do so exceeds the amount which would have been payable to the Contractor had the Contractor properly completed the Works, the difference will be a debt due and owing to Council and this amount can be set off against moneys Council otherwise owes the Contractor under this Contract.</w:t>
      </w:r>
    </w:p>
    <w:p w14:paraId="6DA40548" w14:textId="77777777" w:rsidR="00666660" w:rsidRPr="00666660" w:rsidRDefault="00666660" w:rsidP="004725E3">
      <w:pPr>
        <w:pStyle w:val="MELegal2"/>
      </w:pPr>
      <w:bookmarkStart w:id="584" w:name="_Ref512263006"/>
      <w:bookmarkStart w:id="585" w:name="_Toc85548674"/>
      <w:bookmarkStart w:id="586" w:name="_Toc145327489"/>
      <w:r w:rsidRPr="00666660">
        <w:t>Statutory declaration</w:t>
      </w:r>
      <w:bookmarkEnd w:id="584"/>
      <w:bookmarkEnd w:id="585"/>
      <w:bookmarkEnd w:id="586"/>
    </w:p>
    <w:p w14:paraId="486B8A20" w14:textId="77777777" w:rsidR="00666660" w:rsidRPr="00ED1443" w:rsidRDefault="00666660" w:rsidP="00F54919">
      <w:pPr>
        <w:keepNext/>
        <w:ind w:left="1360"/>
      </w:pPr>
      <w:r w:rsidRPr="00ED1443">
        <w:t>The Contractor agrees that:</w:t>
      </w:r>
    </w:p>
    <w:p w14:paraId="609EC7E9" w14:textId="77777777" w:rsidR="00666660" w:rsidRPr="00ED1443" w:rsidRDefault="00666660" w:rsidP="004725E3">
      <w:pPr>
        <w:pStyle w:val="MELegal3"/>
      </w:pPr>
      <w:r w:rsidRPr="00ED1443">
        <w:t xml:space="preserve">at any time, Council may request that the Contractor provides a completed and signed statutory declaration (in a form and containing such detail as reasonably required by Council) from the Contractor's representative who is in a position to know the facts confirming that the Contractor is solvent and not subject to any Insolvency Event; and </w:t>
      </w:r>
    </w:p>
    <w:p w14:paraId="46683120" w14:textId="77777777" w:rsidR="00666660" w:rsidRPr="00ED1443" w:rsidRDefault="00666660" w:rsidP="004725E3">
      <w:pPr>
        <w:pStyle w:val="MELegal3"/>
      </w:pPr>
      <w:r w:rsidRPr="00ED1443">
        <w:t xml:space="preserve">the Contractor must provide such completed and signed statutory declaration within 2 Business Days of the request from Council. </w:t>
      </w:r>
    </w:p>
    <w:p w14:paraId="26317FA7" w14:textId="77777777" w:rsidR="00666660" w:rsidRPr="00666660" w:rsidRDefault="00666660" w:rsidP="004725E3">
      <w:pPr>
        <w:pStyle w:val="MELegal2"/>
      </w:pPr>
      <w:bookmarkStart w:id="587" w:name="_Ref512333881"/>
      <w:bookmarkStart w:id="588" w:name="_Toc85548675"/>
      <w:bookmarkStart w:id="589" w:name="_Toc145327490"/>
      <w:r w:rsidRPr="00666660">
        <w:t>Termination not valid</w:t>
      </w:r>
      <w:bookmarkEnd w:id="587"/>
      <w:bookmarkEnd w:id="588"/>
      <w:bookmarkEnd w:id="589"/>
    </w:p>
    <w:p w14:paraId="53FAFA24" w14:textId="42B12365" w:rsidR="00666660" w:rsidRPr="00ED1443" w:rsidRDefault="00666660" w:rsidP="004725E3">
      <w:pPr>
        <w:pStyle w:val="MELegal3"/>
      </w:pPr>
      <w:r w:rsidRPr="00ED1443">
        <w:t xml:space="preserve">If Council terminates, or purports to terminate, under this clause </w:t>
      </w:r>
      <w:r w:rsidR="00C247A0">
        <w:rPr>
          <w:highlight w:val="cyan"/>
        </w:rPr>
        <w:fldChar w:fldCharType="begin"/>
      </w:r>
      <w:r w:rsidR="00C247A0">
        <w:instrText xml:space="preserve"> REF _Ref89937149 \r \h </w:instrText>
      </w:r>
      <w:r w:rsidR="00C247A0">
        <w:rPr>
          <w:highlight w:val="cyan"/>
        </w:rPr>
      </w:r>
      <w:r w:rsidR="00C247A0">
        <w:rPr>
          <w:highlight w:val="cyan"/>
        </w:rPr>
        <w:fldChar w:fldCharType="separate"/>
      </w:r>
      <w:r w:rsidR="00547834">
        <w:t>9</w:t>
      </w:r>
      <w:r w:rsidR="00C247A0">
        <w:rPr>
          <w:highlight w:val="cyan"/>
        </w:rPr>
        <w:fldChar w:fldCharType="end"/>
      </w:r>
      <w:r w:rsidRPr="00ED1443">
        <w:t xml:space="preserve"> or otherwise at law and it is subsequently held to be invalid, void or otherwise unenforceable then Council will be deemed to have terminated for convenience under clause </w:t>
      </w:r>
      <w:r w:rsidRPr="00ED1443">
        <w:fldChar w:fldCharType="begin"/>
      </w:r>
      <w:r w:rsidRPr="00ED1443">
        <w:instrText xml:space="preserve"> REF _Ref512333855 \r \h  \* MERGEFORMAT </w:instrText>
      </w:r>
      <w:r w:rsidRPr="00ED1443">
        <w:fldChar w:fldCharType="separate"/>
      </w:r>
      <w:r w:rsidR="00547834">
        <w:t>9.4</w:t>
      </w:r>
      <w:r w:rsidRPr="00ED1443">
        <w:fldChar w:fldCharType="end"/>
      </w:r>
      <w:r w:rsidRPr="00ED1443">
        <w:t xml:space="preserve"> as at the same date and time as the original notice of termination. </w:t>
      </w:r>
    </w:p>
    <w:p w14:paraId="5E5B1410" w14:textId="1BE558DB" w:rsidR="000D16C7" w:rsidRDefault="00666660" w:rsidP="00AD59E8">
      <w:pPr>
        <w:pStyle w:val="MELegal3"/>
      </w:pPr>
      <w:r w:rsidRPr="00ED1443">
        <w:t xml:space="preserve">The Contractor waives any Claim the Contractor has or would have had, but for this clause </w:t>
      </w:r>
      <w:r w:rsidRPr="00ED1443">
        <w:fldChar w:fldCharType="begin"/>
      </w:r>
      <w:r w:rsidRPr="00ED1443">
        <w:instrText xml:space="preserve"> REF _Ref512333881 \r \h  \* MERGEFORMAT </w:instrText>
      </w:r>
      <w:r w:rsidRPr="00ED1443">
        <w:fldChar w:fldCharType="separate"/>
      </w:r>
      <w:r w:rsidR="00547834">
        <w:t>9.7</w:t>
      </w:r>
      <w:r w:rsidRPr="00ED1443">
        <w:fldChar w:fldCharType="end"/>
      </w:r>
      <w:r w:rsidRPr="00ED1443">
        <w:t xml:space="preserve">, arising out of or in connection with any termination, or purported terminated, by Council under this </w:t>
      </w:r>
      <w:r w:rsidR="00ED1443" w:rsidRPr="00ED1443">
        <w:t xml:space="preserve">clause </w:t>
      </w:r>
      <w:r w:rsidR="00C247A0">
        <w:rPr>
          <w:highlight w:val="cyan"/>
        </w:rPr>
        <w:fldChar w:fldCharType="begin"/>
      </w:r>
      <w:r w:rsidR="00C247A0">
        <w:instrText xml:space="preserve"> REF _Ref89937162 \r \h </w:instrText>
      </w:r>
      <w:r w:rsidR="00C247A0">
        <w:rPr>
          <w:highlight w:val="cyan"/>
        </w:rPr>
      </w:r>
      <w:r w:rsidR="00C247A0">
        <w:rPr>
          <w:highlight w:val="cyan"/>
        </w:rPr>
        <w:fldChar w:fldCharType="separate"/>
      </w:r>
      <w:r w:rsidR="00547834">
        <w:t>9</w:t>
      </w:r>
      <w:r w:rsidR="00C247A0">
        <w:rPr>
          <w:highlight w:val="cyan"/>
        </w:rPr>
        <w:fldChar w:fldCharType="end"/>
      </w:r>
      <w:r w:rsidRPr="00ED1443">
        <w:t>, or otherwise at law being subsequently held to be invalid, void or otherwise unenforceable.</w:t>
      </w:r>
    </w:p>
    <w:p w14:paraId="61563D1F" w14:textId="77777777" w:rsidR="00ED2A9A" w:rsidRDefault="00ED2A9A" w:rsidP="00ED2A9A">
      <w:pPr>
        <w:pStyle w:val="MELegal2"/>
      </w:pPr>
      <w:bookmarkStart w:id="590" w:name="_Ref142464415"/>
      <w:bookmarkStart w:id="591" w:name="_Ref142469533"/>
      <w:bookmarkStart w:id="592" w:name="_Toc143529973"/>
      <w:bookmarkStart w:id="593" w:name="_Toc145327491"/>
      <w:r>
        <w:t>Termination remedies</w:t>
      </w:r>
      <w:bookmarkEnd w:id="590"/>
      <w:bookmarkEnd w:id="591"/>
      <w:bookmarkEnd w:id="592"/>
      <w:bookmarkEnd w:id="593"/>
    </w:p>
    <w:p w14:paraId="198474B4" w14:textId="7D7D082E" w:rsidR="00ED2A9A" w:rsidRDefault="00ED2A9A" w:rsidP="00C10DFB">
      <w:pPr>
        <w:pStyle w:val="MELegal6"/>
        <w:numPr>
          <w:ilvl w:val="0"/>
          <w:numId w:val="0"/>
        </w:numPr>
        <w:ind w:left="1418"/>
      </w:pPr>
      <w:r w:rsidRPr="004B4E32">
        <w:t xml:space="preserve">If the </w:t>
      </w:r>
      <w:r w:rsidRPr="00ED2A9A">
        <w:rPr>
          <w:rStyle w:val="EItalic"/>
          <w:i w:val="0"/>
        </w:rPr>
        <w:t>Contract</w:t>
      </w:r>
      <w:r w:rsidRPr="004B4E32">
        <w:t xml:space="preserve"> is terminated pursuant to clause </w:t>
      </w:r>
      <w:r>
        <w:fldChar w:fldCharType="begin"/>
      </w:r>
      <w:r>
        <w:instrText xml:space="preserve"> REF _Ref380994602 \w \h </w:instrText>
      </w:r>
      <w:r>
        <w:fldChar w:fldCharType="separate"/>
      </w:r>
      <w:r w:rsidR="00547834">
        <w:t>9.1</w:t>
      </w:r>
      <w:r>
        <w:fldChar w:fldCharType="end"/>
      </w:r>
      <w:r>
        <w:t xml:space="preserve"> or</w:t>
      </w:r>
      <w:r w:rsidR="00226454">
        <w:t xml:space="preserve"> </w:t>
      </w:r>
      <w:r w:rsidR="00C650EB">
        <w:fldChar w:fldCharType="begin"/>
      </w:r>
      <w:r w:rsidR="00C650EB">
        <w:instrText xml:space="preserve"> REF _Ref144282780 \w \h </w:instrText>
      </w:r>
      <w:r w:rsidR="00C650EB">
        <w:fldChar w:fldCharType="separate"/>
      </w:r>
      <w:r w:rsidR="00547834">
        <w:t>9.3(a)</w:t>
      </w:r>
      <w:r w:rsidR="00C650EB">
        <w:fldChar w:fldCharType="end"/>
      </w:r>
      <w:r>
        <w:t>,</w:t>
      </w:r>
      <w:r w:rsidRPr="004B4E32">
        <w:t xml:space="preserve"> </w:t>
      </w:r>
      <w:r>
        <w:t>Council’s</w:t>
      </w:r>
      <w:r w:rsidRPr="004B4E32">
        <w:t xml:space="preserve"> remedies, rights and liabilities </w:t>
      </w:r>
      <w:r>
        <w:t>will</w:t>
      </w:r>
      <w:r w:rsidRPr="004B4E32">
        <w:t xml:space="preserve"> be the same as they would have been under the law governing the </w:t>
      </w:r>
      <w:r w:rsidRPr="00ED2A9A">
        <w:rPr>
          <w:rStyle w:val="EItalic"/>
          <w:i w:val="0"/>
        </w:rPr>
        <w:t>Contract</w:t>
      </w:r>
      <w:r w:rsidRPr="004B4E32">
        <w:t xml:space="preserve"> had the </w:t>
      </w:r>
      <w:r>
        <w:t>Contractor</w:t>
      </w:r>
      <w:r w:rsidRPr="004B4E32">
        <w:t xml:space="preserve"> repudiated the </w:t>
      </w:r>
      <w:r w:rsidRPr="00ED2A9A">
        <w:rPr>
          <w:rStyle w:val="EItalic"/>
          <w:i w:val="0"/>
        </w:rPr>
        <w:t>Contract</w:t>
      </w:r>
      <w:r w:rsidRPr="004B4E32">
        <w:t xml:space="preserve"> and </w:t>
      </w:r>
      <w:r>
        <w:t>Council</w:t>
      </w:r>
      <w:r w:rsidRPr="004B4E32">
        <w:t xml:space="preserve"> elected to treat the </w:t>
      </w:r>
      <w:r w:rsidRPr="00ED2A9A">
        <w:rPr>
          <w:rStyle w:val="EItalic"/>
          <w:i w:val="0"/>
        </w:rPr>
        <w:t>Contract</w:t>
      </w:r>
      <w:r w:rsidRPr="004B4E32">
        <w:t xml:space="preserve"> as at an end and recover damages.</w:t>
      </w:r>
    </w:p>
    <w:p w14:paraId="671D939C" w14:textId="77777777" w:rsidR="00AD59E8" w:rsidRDefault="00AD59E8" w:rsidP="00AD59E8">
      <w:pPr>
        <w:pStyle w:val="MELegal1"/>
      </w:pPr>
      <w:bookmarkStart w:id="594" w:name="_Ref87606532"/>
      <w:bookmarkStart w:id="595" w:name="_Toc145327492"/>
      <w:r>
        <w:t>Dispute Resolution</w:t>
      </w:r>
      <w:bookmarkEnd w:id="594"/>
      <w:bookmarkEnd w:id="595"/>
    </w:p>
    <w:p w14:paraId="74B4B3CA" w14:textId="77777777" w:rsidR="00F2095B" w:rsidRPr="00FB5AF5" w:rsidRDefault="00F2095B" w:rsidP="00F2095B">
      <w:pPr>
        <w:pStyle w:val="MELegal2"/>
      </w:pPr>
      <w:bookmarkStart w:id="596" w:name="_Ref89942638"/>
      <w:bookmarkStart w:id="597" w:name="_Toc145327493"/>
      <w:bookmarkStart w:id="598" w:name="_Ref380157798"/>
      <w:bookmarkStart w:id="599" w:name="_Ref450212824"/>
      <w:r w:rsidRPr="00FB5AF5">
        <w:t>Notification of Claims</w:t>
      </w:r>
      <w:bookmarkEnd w:id="596"/>
      <w:bookmarkEnd w:id="597"/>
    </w:p>
    <w:p w14:paraId="536250B5" w14:textId="77777777" w:rsidR="00F2095B" w:rsidRPr="00F54919" w:rsidRDefault="00F2095B" w:rsidP="00F2095B">
      <w:pPr>
        <w:keepNext/>
        <w:ind w:left="1360"/>
      </w:pPr>
      <w:r w:rsidRPr="00F54919">
        <w:t>Council will not be liable upon any Claim unless:</w:t>
      </w:r>
    </w:p>
    <w:p w14:paraId="7DBF0133" w14:textId="77777777" w:rsidR="00F2095B" w:rsidRPr="003E640E" w:rsidRDefault="00F2095B" w:rsidP="00F2095B">
      <w:pPr>
        <w:pStyle w:val="MELegal3"/>
      </w:pPr>
      <w:bookmarkStart w:id="600" w:name="_Ref89942618"/>
      <w:r w:rsidRPr="003E640E">
        <w:t xml:space="preserve">if the requirements for notification of the Claim are prescribed elsewhere in this Contract, </w:t>
      </w:r>
      <w:r>
        <w:t xml:space="preserve">the Contractor </w:t>
      </w:r>
      <w:r w:rsidRPr="003E640E">
        <w:t>ha</w:t>
      </w:r>
      <w:r>
        <w:t>s</w:t>
      </w:r>
      <w:r w:rsidRPr="003E640E">
        <w:t xml:space="preserve"> strictly complied with those requirements; or</w:t>
      </w:r>
      <w:bookmarkEnd w:id="600"/>
    </w:p>
    <w:p w14:paraId="239DEC61" w14:textId="3021C3B0" w:rsidR="00F2095B" w:rsidRPr="003E640E" w:rsidRDefault="00F2095B" w:rsidP="00F2095B">
      <w:pPr>
        <w:pStyle w:val="MELegal3"/>
      </w:pPr>
      <w:bookmarkStart w:id="601" w:name="_Ref89942631"/>
      <w:r w:rsidRPr="003E640E">
        <w:t xml:space="preserve">if </w:t>
      </w:r>
      <w:r>
        <w:t xml:space="preserve">clause </w:t>
      </w:r>
      <w:r w:rsidR="008070DC" w:rsidRPr="008070DC">
        <w:fldChar w:fldCharType="begin"/>
      </w:r>
      <w:r w:rsidR="008070DC" w:rsidRPr="008070DC">
        <w:instrText xml:space="preserve"> REF _Ref89942618 \w \h </w:instrText>
      </w:r>
      <w:r w:rsidR="008070DC">
        <w:instrText xml:space="preserve"> \* MERGEFORMAT </w:instrText>
      </w:r>
      <w:r w:rsidR="008070DC" w:rsidRPr="008070DC">
        <w:fldChar w:fldCharType="separate"/>
      </w:r>
      <w:r w:rsidR="00547834">
        <w:t>10.1(a)</w:t>
      </w:r>
      <w:r w:rsidR="008070DC" w:rsidRPr="008070DC">
        <w:fldChar w:fldCharType="end"/>
      </w:r>
      <w:r w:rsidR="008070DC" w:rsidRPr="008070DC">
        <w:t xml:space="preserve"> </w:t>
      </w:r>
      <w:r w:rsidRPr="008070DC">
        <w:t>does</w:t>
      </w:r>
      <w:r w:rsidRPr="003E640E">
        <w:t xml:space="preserve"> not apply, </w:t>
      </w:r>
      <w:r>
        <w:t xml:space="preserve">the Contractor has </w:t>
      </w:r>
      <w:r w:rsidRPr="003E640E">
        <w:t xml:space="preserve">given </w:t>
      </w:r>
      <w:r>
        <w:t xml:space="preserve">Council </w:t>
      </w:r>
      <w:r w:rsidRPr="003E640E">
        <w:t xml:space="preserve">written notice of the Claim within </w:t>
      </w:r>
      <w:r w:rsidRPr="00F254B2">
        <w:t>10</w:t>
      </w:r>
      <w:r w:rsidRPr="003E640E">
        <w:t xml:space="preserve"> </w:t>
      </w:r>
      <w:r>
        <w:t>Business Days</w:t>
      </w:r>
      <w:r w:rsidRPr="003E640E">
        <w:t xml:space="preserve"> of when </w:t>
      </w:r>
      <w:r>
        <w:t xml:space="preserve">the Contractor </w:t>
      </w:r>
      <w:r w:rsidRPr="003E640E">
        <w:t>should first have bec</w:t>
      </w:r>
      <w:r>
        <w:t>o</w:t>
      </w:r>
      <w:r w:rsidRPr="003E640E">
        <w:t xml:space="preserve">me aware of </w:t>
      </w:r>
      <w:r>
        <w:t>the Contractor's</w:t>
      </w:r>
      <w:r w:rsidRPr="003E640E">
        <w:t xml:space="preserve"> right to make the Claim if </w:t>
      </w:r>
      <w:r>
        <w:t xml:space="preserve">the Contractor </w:t>
      </w:r>
      <w:r w:rsidRPr="003E640E">
        <w:t xml:space="preserve">had applied </w:t>
      </w:r>
      <w:r>
        <w:t>Good Industry Practice</w:t>
      </w:r>
      <w:r w:rsidRPr="003E640E">
        <w:t>.</w:t>
      </w:r>
      <w:bookmarkEnd w:id="601"/>
    </w:p>
    <w:p w14:paraId="7C81F99C" w14:textId="7F289629" w:rsidR="00F2095B" w:rsidRPr="003E640E" w:rsidRDefault="00F2095B" w:rsidP="00F2095B">
      <w:pPr>
        <w:ind w:left="1440"/>
      </w:pPr>
      <w:r w:rsidRPr="003E640E">
        <w:t xml:space="preserve">A notice under clause </w:t>
      </w:r>
      <w:r w:rsidR="008070DC">
        <w:fldChar w:fldCharType="begin"/>
      </w:r>
      <w:r w:rsidR="008070DC">
        <w:instrText xml:space="preserve"> REF _Ref89942631 \w \h </w:instrText>
      </w:r>
      <w:r w:rsidR="008070DC">
        <w:fldChar w:fldCharType="separate"/>
      </w:r>
      <w:r w:rsidR="00547834">
        <w:t>10.1(b)</w:t>
      </w:r>
      <w:r w:rsidR="008070DC">
        <w:fldChar w:fldCharType="end"/>
      </w:r>
      <w:r w:rsidR="008070DC">
        <w:t xml:space="preserve"> </w:t>
      </w:r>
      <w:r w:rsidRPr="003E640E">
        <w:t>must be in writing and include:</w:t>
      </w:r>
    </w:p>
    <w:p w14:paraId="2151D49A" w14:textId="77777777" w:rsidR="00F2095B" w:rsidRPr="003E640E" w:rsidRDefault="00F2095B" w:rsidP="00F2095B">
      <w:pPr>
        <w:pStyle w:val="MELegal4"/>
        <w:ind w:left="2121"/>
      </w:pPr>
      <w:r w:rsidRPr="003E640E">
        <w:t>the legal basis for the Claim, whether based on a term of this Contract or otherwise, and if based on a term of this Contract, clearly identifying the specific term;</w:t>
      </w:r>
    </w:p>
    <w:p w14:paraId="5B55E665" w14:textId="77777777" w:rsidR="00F2095B" w:rsidRPr="003E640E" w:rsidRDefault="00F2095B" w:rsidP="00F2095B">
      <w:pPr>
        <w:pStyle w:val="MELegal4"/>
        <w:ind w:left="2121"/>
      </w:pPr>
      <w:r w:rsidRPr="003E640E">
        <w:t>the facts relied upon in support of the Claim in sufficient detail to permit verification and assessment; and</w:t>
      </w:r>
    </w:p>
    <w:p w14:paraId="0974915A" w14:textId="77777777" w:rsidR="00F2095B" w:rsidRDefault="00F2095B" w:rsidP="00F2095B">
      <w:pPr>
        <w:pStyle w:val="MELegal4"/>
        <w:ind w:left="2121"/>
      </w:pPr>
      <w:r w:rsidRPr="003E640E">
        <w:t>details of the quantum of the Claim showing the calculations and their bases.</w:t>
      </w:r>
    </w:p>
    <w:p w14:paraId="57F8E94F" w14:textId="7F0DB409" w:rsidR="00F2095B" w:rsidRPr="00F2095B" w:rsidRDefault="00F2095B" w:rsidP="00F2095B">
      <w:pPr>
        <w:ind w:left="1360"/>
      </w:pPr>
      <w:r w:rsidRPr="003E640E">
        <w:t xml:space="preserve">Failure by </w:t>
      </w:r>
      <w:r>
        <w:t>the Contractor</w:t>
      </w:r>
      <w:r w:rsidRPr="003E640E">
        <w:t xml:space="preserve"> to comply with this clause </w:t>
      </w:r>
      <w:r w:rsidR="008070DC">
        <w:rPr>
          <w:highlight w:val="cyan"/>
        </w:rPr>
        <w:fldChar w:fldCharType="begin"/>
      </w:r>
      <w:r w:rsidR="008070DC">
        <w:instrText xml:space="preserve"> REF _Ref89942638 \w \h </w:instrText>
      </w:r>
      <w:r w:rsidR="008070DC">
        <w:rPr>
          <w:highlight w:val="cyan"/>
        </w:rPr>
      </w:r>
      <w:r w:rsidR="008070DC">
        <w:rPr>
          <w:highlight w:val="cyan"/>
        </w:rPr>
        <w:fldChar w:fldCharType="separate"/>
      </w:r>
      <w:r w:rsidR="00547834">
        <w:t>10.1</w:t>
      </w:r>
      <w:r w:rsidR="008070DC">
        <w:rPr>
          <w:highlight w:val="cyan"/>
        </w:rPr>
        <w:fldChar w:fldCharType="end"/>
      </w:r>
      <w:r w:rsidR="008070DC">
        <w:t xml:space="preserve"> </w:t>
      </w:r>
      <w:r w:rsidRPr="003E640E">
        <w:t xml:space="preserve">is an absolute bar to making the Claim and constitutes an irrevocable release of that Claim by </w:t>
      </w:r>
      <w:r>
        <w:t>the Contractor</w:t>
      </w:r>
      <w:r w:rsidRPr="003E640E">
        <w:t>.</w:t>
      </w:r>
    </w:p>
    <w:p w14:paraId="031B5DB6" w14:textId="77777777" w:rsidR="00AD59E8" w:rsidRPr="00B20ADF" w:rsidRDefault="00AD59E8" w:rsidP="00AD59E8">
      <w:pPr>
        <w:pStyle w:val="MELegal2"/>
        <w:ind w:left="1360" w:hanging="680"/>
      </w:pPr>
      <w:bookmarkStart w:id="602" w:name="_Ref56002339"/>
      <w:bookmarkStart w:id="603" w:name="_Toc145327494"/>
      <w:bookmarkEnd w:id="598"/>
      <w:bookmarkEnd w:id="599"/>
      <w:r w:rsidRPr="00B20ADF">
        <w:t>Notice of dispute</w:t>
      </w:r>
      <w:bookmarkEnd w:id="602"/>
      <w:bookmarkEnd w:id="603"/>
    </w:p>
    <w:p w14:paraId="4BE6B2B5" w14:textId="77777777" w:rsidR="00AD59E8" w:rsidRPr="00B20ADF" w:rsidRDefault="00AD59E8" w:rsidP="00AD59E8">
      <w:pPr>
        <w:pStyle w:val="MELegal3"/>
      </w:pPr>
      <w:r w:rsidRPr="00B20ADF">
        <w:t xml:space="preserve">If a difference or </w:t>
      </w:r>
      <w:r w:rsidRPr="00AD59E8">
        <w:t>dispute</w:t>
      </w:r>
      <w:r w:rsidRPr="00B20ADF">
        <w:t xml:space="preserve"> (together called a </w:t>
      </w:r>
      <w:r w:rsidR="00214E81">
        <w:t>"</w:t>
      </w:r>
      <w:r w:rsidRPr="00153041">
        <w:rPr>
          <w:b/>
          <w:bCs/>
        </w:rPr>
        <w:t>dispute</w:t>
      </w:r>
      <w:r w:rsidR="00214E81" w:rsidRPr="00214E81">
        <w:t>"</w:t>
      </w:r>
      <w:r w:rsidRPr="00B20ADF">
        <w:t xml:space="preserve">) between the parties arises in connection with the subject matter of the </w:t>
      </w:r>
      <w:r w:rsidRPr="00AD59E8">
        <w:t>Contract</w:t>
      </w:r>
      <w:r w:rsidRPr="00B20ADF">
        <w:t xml:space="preserve">, including a </w:t>
      </w:r>
      <w:r w:rsidRPr="00AD59E8">
        <w:t>dispute</w:t>
      </w:r>
      <w:r w:rsidRPr="00B20ADF">
        <w:t xml:space="preserve"> concerning:</w:t>
      </w:r>
    </w:p>
    <w:p w14:paraId="6C62AE4F" w14:textId="77777777" w:rsidR="00AD59E8" w:rsidRPr="00B20ADF" w:rsidRDefault="00AD59E8" w:rsidP="00AD59E8">
      <w:pPr>
        <w:pStyle w:val="MELegal4"/>
      </w:pPr>
      <w:r w:rsidRPr="00B20ADF">
        <w:t xml:space="preserve">a </w:t>
      </w:r>
      <w:r w:rsidR="00153041">
        <w:t>Council's Representative's</w:t>
      </w:r>
      <w:r w:rsidRPr="00B20ADF">
        <w:t xml:space="preserve"> </w:t>
      </w:r>
      <w:r w:rsidRPr="00AD59E8">
        <w:t>direction</w:t>
      </w:r>
      <w:r w:rsidRPr="00B20ADF">
        <w:t>; or</w:t>
      </w:r>
    </w:p>
    <w:p w14:paraId="20C5F467" w14:textId="1D622EDF" w:rsidR="00AD59E8" w:rsidRPr="00B20ADF" w:rsidRDefault="00AD59E8" w:rsidP="00153041">
      <w:pPr>
        <w:pStyle w:val="MELegal4"/>
      </w:pPr>
      <w:r w:rsidRPr="00B20ADF">
        <w:t xml:space="preserve">a </w:t>
      </w:r>
      <w:r w:rsidR="00ED2A9A">
        <w:t>C</w:t>
      </w:r>
      <w:r w:rsidRPr="00B20ADF">
        <w:t>laim,</w:t>
      </w:r>
    </w:p>
    <w:p w14:paraId="653DD5E1" w14:textId="77777777" w:rsidR="00AD59E8" w:rsidRPr="00B20ADF" w:rsidRDefault="00AD59E8" w:rsidP="00153041">
      <w:pPr>
        <w:pStyle w:val="MELegal4"/>
        <w:numPr>
          <w:ilvl w:val="0"/>
          <w:numId w:val="0"/>
        </w:numPr>
        <w:ind w:left="2041"/>
      </w:pPr>
      <w:r w:rsidRPr="00B20ADF">
        <w:t xml:space="preserve">then either party must, by hand, certified mail or email, give the other party and </w:t>
      </w:r>
      <w:r w:rsidR="00153041">
        <w:t>Council's Representative</w:t>
      </w:r>
      <w:r w:rsidRPr="00B20ADF">
        <w:t xml:space="preserve"> a written notice of </w:t>
      </w:r>
      <w:r w:rsidRPr="00AD59E8">
        <w:t>dispute</w:t>
      </w:r>
      <w:r w:rsidRPr="00B20ADF">
        <w:t xml:space="preserve"> adequately identifying and providing details of the </w:t>
      </w:r>
      <w:r w:rsidRPr="00AD59E8">
        <w:t>dispute</w:t>
      </w:r>
      <w:r w:rsidRPr="00B20ADF">
        <w:t>.</w:t>
      </w:r>
    </w:p>
    <w:p w14:paraId="1042F700" w14:textId="40DE14B9" w:rsidR="00AD59E8" w:rsidRPr="00B20ADF" w:rsidRDefault="00AD59E8" w:rsidP="00AD59E8">
      <w:pPr>
        <w:pStyle w:val="MELegal3"/>
      </w:pPr>
      <w:r w:rsidRPr="00B20ADF">
        <w:t xml:space="preserve">Notwithstanding the existence of a </w:t>
      </w:r>
      <w:r w:rsidRPr="00AD59E8">
        <w:t>dispute</w:t>
      </w:r>
      <w:r w:rsidRPr="00B20ADF">
        <w:t xml:space="preserve">, the parties </w:t>
      </w:r>
      <w:r>
        <w:t>must</w:t>
      </w:r>
      <w:r w:rsidRPr="00B20ADF">
        <w:t xml:space="preserve">, subject to </w:t>
      </w:r>
      <w:r w:rsidR="00153041">
        <w:t xml:space="preserve">clause </w:t>
      </w:r>
      <w:r w:rsidR="008070DC">
        <w:fldChar w:fldCharType="begin"/>
      </w:r>
      <w:r w:rsidR="008070DC">
        <w:instrText xml:space="preserve"> REF _Ref89942680 \w \h </w:instrText>
      </w:r>
      <w:r w:rsidR="008070DC">
        <w:fldChar w:fldCharType="separate"/>
      </w:r>
      <w:r w:rsidR="00547834">
        <w:t>9</w:t>
      </w:r>
      <w:r w:rsidR="008070DC">
        <w:fldChar w:fldCharType="end"/>
      </w:r>
      <w:r w:rsidR="008070DC">
        <w:t xml:space="preserve"> </w:t>
      </w:r>
      <w:r w:rsidRPr="00B20ADF">
        <w:t xml:space="preserve">and clause </w:t>
      </w:r>
      <w:r w:rsidR="00616EAF">
        <w:fldChar w:fldCharType="begin"/>
      </w:r>
      <w:r w:rsidR="00616EAF">
        <w:instrText xml:space="preserve"> REF _Ref83367747 \w \h </w:instrText>
      </w:r>
      <w:r w:rsidR="00616EAF">
        <w:fldChar w:fldCharType="separate"/>
      </w:r>
      <w:r w:rsidR="00547834">
        <w:t>10.6</w:t>
      </w:r>
      <w:r w:rsidR="00616EAF">
        <w:fldChar w:fldCharType="end"/>
      </w:r>
      <w:r w:rsidRPr="002E36F3">
        <w:t>,</w:t>
      </w:r>
      <w:r w:rsidRPr="00B20ADF">
        <w:t xml:space="preserve"> continue to perform their respective obligations under the </w:t>
      </w:r>
      <w:r w:rsidRPr="00AD59E8">
        <w:t>Contract</w:t>
      </w:r>
      <w:r w:rsidRPr="00B20ADF">
        <w:t>.</w:t>
      </w:r>
    </w:p>
    <w:p w14:paraId="740A81CE" w14:textId="77777777" w:rsidR="00AD59E8" w:rsidRPr="00B20ADF" w:rsidRDefault="00AD59E8" w:rsidP="00AD59E8">
      <w:pPr>
        <w:pStyle w:val="MELegal2"/>
        <w:ind w:left="1360" w:hanging="680"/>
      </w:pPr>
      <w:bookmarkStart w:id="604" w:name="_Ref83194232"/>
      <w:bookmarkStart w:id="605" w:name="_Toc145327495"/>
      <w:r w:rsidRPr="00B20ADF">
        <w:t>Conference</w:t>
      </w:r>
      <w:bookmarkEnd w:id="604"/>
      <w:bookmarkEnd w:id="605"/>
    </w:p>
    <w:p w14:paraId="5222AEA0" w14:textId="1FD93E84" w:rsidR="00AD59E8" w:rsidRPr="00B20ADF" w:rsidRDefault="00AD59E8" w:rsidP="00AD59E8">
      <w:pPr>
        <w:pStyle w:val="MELegal3"/>
      </w:pPr>
      <w:r w:rsidRPr="00B20ADF">
        <w:t xml:space="preserve">Within 10 </w:t>
      </w:r>
      <w:r w:rsidR="00153041">
        <w:t>B</w:t>
      </w:r>
      <w:r w:rsidRPr="00AD59E8">
        <w:t xml:space="preserve">usiness </w:t>
      </w:r>
      <w:r w:rsidR="00153041">
        <w:t>D</w:t>
      </w:r>
      <w:r w:rsidRPr="00AD59E8">
        <w:t>ays</w:t>
      </w:r>
      <w:r w:rsidRPr="00B20ADF">
        <w:t xml:space="preserve"> after receiving a notice of </w:t>
      </w:r>
      <w:r w:rsidRPr="00AD59E8">
        <w:t>dispute</w:t>
      </w:r>
      <w:r w:rsidRPr="00B20ADF">
        <w:t xml:space="preserve">, the parties must meet at least once to </w:t>
      </w:r>
      <w:r w:rsidR="00017DD4">
        <w:t xml:space="preserve">attempt to </w:t>
      </w:r>
      <w:r w:rsidRPr="00B20ADF">
        <w:t xml:space="preserve">resolve the </w:t>
      </w:r>
      <w:r w:rsidRPr="00AD59E8">
        <w:t>dispute</w:t>
      </w:r>
      <w:r w:rsidRPr="00B20ADF">
        <w:t xml:space="preserve">. At every conference each party will be represented by a person having authority to agree to such resolution. The parties acknowledge and agree that all conferences are held on a without prejudice basis and that all aspects of the conferences, except for the fact of the occurrence of the conferences, must be kept confidential. </w:t>
      </w:r>
    </w:p>
    <w:p w14:paraId="17921475" w14:textId="4D0AA12E" w:rsidR="00AD59E8" w:rsidRPr="00B20ADF" w:rsidRDefault="00AD59E8" w:rsidP="00AD59E8">
      <w:pPr>
        <w:pStyle w:val="MELegal3"/>
      </w:pPr>
      <w:bookmarkStart w:id="606" w:name="_Ref144720171"/>
      <w:r w:rsidRPr="00B20ADF">
        <w:t xml:space="preserve">If the </w:t>
      </w:r>
      <w:r w:rsidRPr="00AD59E8">
        <w:t>dispute</w:t>
      </w:r>
      <w:r w:rsidRPr="00B20ADF">
        <w:t xml:space="preserve"> has not been resolved within 20 </w:t>
      </w:r>
      <w:r w:rsidR="00153041">
        <w:t>B</w:t>
      </w:r>
      <w:r w:rsidRPr="00AD59E8">
        <w:t xml:space="preserve">usiness </w:t>
      </w:r>
      <w:r w:rsidR="00153041">
        <w:t>D</w:t>
      </w:r>
      <w:r w:rsidRPr="00AD59E8">
        <w:t>ays</w:t>
      </w:r>
      <w:r w:rsidRPr="00B20ADF">
        <w:t xml:space="preserve"> of service of the notice of </w:t>
      </w:r>
      <w:r w:rsidRPr="00AD59E8">
        <w:t>dispute</w:t>
      </w:r>
      <w:r w:rsidRPr="00B20ADF">
        <w:t xml:space="preserve">, that </w:t>
      </w:r>
      <w:r w:rsidRPr="00AD59E8">
        <w:t>dispute</w:t>
      </w:r>
      <w:r w:rsidRPr="00B20ADF">
        <w:t xml:space="preserve"> must be </w:t>
      </w:r>
      <w:r w:rsidR="00634BF6">
        <w:t xml:space="preserve">resolved in accordance </w:t>
      </w:r>
      <w:r w:rsidR="00634BF6" w:rsidRPr="00226454">
        <w:t xml:space="preserve">with clause </w:t>
      </w:r>
      <w:r w:rsidR="00BA6DCE">
        <w:fldChar w:fldCharType="begin"/>
      </w:r>
      <w:r w:rsidR="00BA6DCE">
        <w:instrText xml:space="preserve"> REF _Ref56003584 \w \h </w:instrText>
      </w:r>
      <w:r w:rsidR="00BA6DCE">
        <w:fldChar w:fldCharType="separate"/>
      </w:r>
      <w:r w:rsidR="00547834">
        <w:t>10.4</w:t>
      </w:r>
      <w:r w:rsidR="00BA6DCE">
        <w:fldChar w:fldCharType="end"/>
      </w:r>
      <w:r w:rsidR="00112C04" w:rsidRPr="00226454">
        <w:t>.</w:t>
      </w:r>
      <w:bookmarkEnd w:id="606"/>
    </w:p>
    <w:p w14:paraId="5A27884C" w14:textId="77777777" w:rsidR="00AD59E8" w:rsidRPr="00B20ADF" w:rsidRDefault="00AD59E8" w:rsidP="00AD59E8">
      <w:pPr>
        <w:pStyle w:val="MELegal2"/>
        <w:ind w:left="1360" w:hanging="680"/>
      </w:pPr>
      <w:bookmarkStart w:id="607" w:name="_Ref56003584"/>
      <w:bookmarkStart w:id="608" w:name="_Toc145327496"/>
      <w:r w:rsidRPr="00B20ADF">
        <w:t xml:space="preserve">Expert </w:t>
      </w:r>
      <w:r>
        <w:t>D</w:t>
      </w:r>
      <w:r w:rsidRPr="00B20ADF">
        <w:t>etermination</w:t>
      </w:r>
      <w:bookmarkEnd w:id="607"/>
      <w:bookmarkEnd w:id="608"/>
    </w:p>
    <w:p w14:paraId="39A4A380" w14:textId="23ADFB60" w:rsidR="00AD59E8" w:rsidRPr="00B20ADF" w:rsidRDefault="00AD59E8" w:rsidP="00AD59E8">
      <w:pPr>
        <w:pStyle w:val="MELegal3"/>
      </w:pPr>
      <w:bookmarkStart w:id="609" w:name="_Ref56018495"/>
      <w:r w:rsidRPr="00B20ADF">
        <w:t xml:space="preserve">Where any </w:t>
      </w:r>
      <w:r w:rsidRPr="00AD59E8">
        <w:t>dispute</w:t>
      </w:r>
      <w:r w:rsidRPr="00B20ADF">
        <w:t xml:space="preserve"> is not resolved in accordance with clause </w:t>
      </w:r>
      <w:r w:rsidR="00112C04">
        <w:fldChar w:fldCharType="begin"/>
      </w:r>
      <w:r w:rsidR="00112C04">
        <w:instrText xml:space="preserve"> REF _Ref83194232 \r \h </w:instrText>
      </w:r>
      <w:r w:rsidR="00112C04">
        <w:fldChar w:fldCharType="separate"/>
      </w:r>
      <w:r w:rsidR="00547834">
        <w:t>10.3</w:t>
      </w:r>
      <w:r w:rsidR="00112C04">
        <w:fldChar w:fldCharType="end"/>
      </w:r>
      <w:r w:rsidR="00112C04">
        <w:t xml:space="preserve"> </w:t>
      </w:r>
      <w:r w:rsidRPr="00B20ADF">
        <w:t xml:space="preserve">and </w:t>
      </w:r>
      <w:r w:rsidR="00214E81">
        <w:t>Council</w:t>
      </w:r>
      <w:r w:rsidRPr="00B20ADF">
        <w:t xml:space="preserve"> has, in its absolute discretion, elected by notice in writing to the </w:t>
      </w:r>
      <w:r w:rsidRPr="00226454">
        <w:t>Contractor</w:t>
      </w:r>
      <w:r w:rsidR="00634BF6" w:rsidRPr="00226454">
        <w:t xml:space="preserve"> (within 10 Business Days after the conclusion of the time period as specified in clause </w:t>
      </w:r>
      <w:r w:rsidR="00BA6DCE">
        <w:fldChar w:fldCharType="begin"/>
      </w:r>
      <w:r w:rsidR="00BA6DCE">
        <w:instrText xml:space="preserve"> REF _Ref144720171 \w \h </w:instrText>
      </w:r>
      <w:r w:rsidR="00BA6DCE">
        <w:fldChar w:fldCharType="separate"/>
      </w:r>
      <w:r w:rsidR="00547834">
        <w:t>10.3(b)</w:t>
      </w:r>
      <w:r w:rsidR="00BA6DCE">
        <w:fldChar w:fldCharType="end"/>
      </w:r>
      <w:r w:rsidR="00634BF6" w:rsidRPr="00226454">
        <w:t>)</w:t>
      </w:r>
      <w:r w:rsidRPr="00B20ADF">
        <w:t xml:space="preserve"> to refer the </w:t>
      </w:r>
      <w:r w:rsidRPr="00AD59E8">
        <w:t>dispute</w:t>
      </w:r>
      <w:r w:rsidRPr="00B20ADF">
        <w:t xml:space="preserve"> to expert determination, the </w:t>
      </w:r>
      <w:r w:rsidRPr="00AD59E8">
        <w:t>dispute</w:t>
      </w:r>
      <w:r w:rsidRPr="00B20ADF">
        <w:t xml:space="preserve"> will be referred for determination to an expert agreed by the parties or if the parties are unable to agree to an expert</w:t>
      </w:r>
      <w:r>
        <w:t>, to an expert</w:t>
      </w:r>
      <w:r w:rsidRPr="00B20ADF">
        <w:t xml:space="preserve"> nominated by the Chair</w:t>
      </w:r>
      <w:r w:rsidR="00E55390">
        <w:t>person</w:t>
      </w:r>
      <w:r w:rsidRPr="00B20ADF">
        <w:t xml:space="preserve"> of the Resolution Institute (the </w:t>
      </w:r>
      <w:r w:rsidR="00214E81" w:rsidRPr="00214E81">
        <w:t>"</w:t>
      </w:r>
      <w:r w:rsidRPr="00214E81">
        <w:rPr>
          <w:b/>
          <w:bCs/>
        </w:rPr>
        <w:t>Expert</w:t>
      </w:r>
      <w:r w:rsidR="00214E81" w:rsidRPr="00214E81">
        <w:t>"</w:t>
      </w:r>
      <w:r w:rsidRPr="00B20ADF">
        <w:t>).</w:t>
      </w:r>
      <w:bookmarkEnd w:id="609"/>
      <w:r w:rsidRPr="00B20ADF">
        <w:t xml:space="preserve">  </w:t>
      </w:r>
    </w:p>
    <w:p w14:paraId="7C2141CF" w14:textId="77777777" w:rsidR="00AD59E8" w:rsidRPr="00B20ADF" w:rsidRDefault="00AD59E8" w:rsidP="00AD59E8">
      <w:pPr>
        <w:pStyle w:val="MELegal3"/>
      </w:pPr>
      <w:bookmarkStart w:id="610" w:name="_Ref83194210"/>
      <w:r w:rsidRPr="00B20ADF">
        <w:t xml:space="preserve">Unless the parties agree otherwise, the parties will instruct the </w:t>
      </w:r>
      <w:r w:rsidRPr="00AD59E8">
        <w:t xml:space="preserve">Expert </w:t>
      </w:r>
      <w:r w:rsidRPr="00B20ADF">
        <w:t xml:space="preserve">to determine the </w:t>
      </w:r>
      <w:r w:rsidRPr="00AD59E8">
        <w:t xml:space="preserve">dispute </w:t>
      </w:r>
      <w:r w:rsidRPr="00B20ADF">
        <w:t>in accordance with the following:</w:t>
      </w:r>
      <w:bookmarkEnd w:id="610"/>
    </w:p>
    <w:p w14:paraId="22E69A03" w14:textId="502B75C2" w:rsidR="00AD59E8" w:rsidRPr="00B20ADF" w:rsidRDefault="00AD59E8" w:rsidP="00AD59E8">
      <w:pPr>
        <w:pStyle w:val="MELegal4"/>
      </w:pPr>
      <w:r w:rsidRPr="00B20ADF">
        <w:t xml:space="preserve">the </w:t>
      </w:r>
      <w:r w:rsidRPr="00AD59E8">
        <w:t>Expert</w:t>
      </w:r>
      <w:r w:rsidRPr="00B20ADF">
        <w:t xml:space="preserve"> will, subject to the provisions of this clause</w:t>
      </w:r>
      <w:r>
        <w:t xml:space="preserve"> </w:t>
      </w:r>
      <w:r w:rsidR="00616EAF">
        <w:fldChar w:fldCharType="begin"/>
      </w:r>
      <w:r w:rsidR="00616EAF">
        <w:instrText xml:space="preserve"> REF _Ref83194210 \w \h </w:instrText>
      </w:r>
      <w:r w:rsidR="00616EAF">
        <w:fldChar w:fldCharType="separate"/>
      </w:r>
      <w:r w:rsidR="00547834">
        <w:t>10.4(b)</w:t>
      </w:r>
      <w:r w:rsidR="00616EAF">
        <w:fldChar w:fldCharType="end"/>
      </w:r>
      <w:r w:rsidRPr="00B20ADF">
        <w:t>, determine and notify the parties of the rules to apply to its determination;</w:t>
      </w:r>
    </w:p>
    <w:p w14:paraId="03AF29A7" w14:textId="77777777" w:rsidR="00AD59E8" w:rsidRPr="00B20ADF" w:rsidRDefault="00AD59E8" w:rsidP="00AD59E8">
      <w:pPr>
        <w:pStyle w:val="MELegal4"/>
      </w:pPr>
      <w:r w:rsidRPr="00B20ADF">
        <w:t xml:space="preserve">each party is entitled to lodge written submissions with the </w:t>
      </w:r>
      <w:r w:rsidRPr="00AD59E8">
        <w:t>Expert</w:t>
      </w:r>
      <w:r w:rsidRPr="00B20ADF">
        <w:t xml:space="preserve"> on the </w:t>
      </w:r>
      <w:r w:rsidRPr="00AD59E8">
        <w:t>dispute</w:t>
      </w:r>
      <w:r w:rsidRPr="00B20ADF">
        <w:t>;</w:t>
      </w:r>
    </w:p>
    <w:p w14:paraId="71DDA6DC" w14:textId="77777777" w:rsidR="00AD59E8" w:rsidRPr="00B20ADF" w:rsidRDefault="00AD59E8" w:rsidP="00AD59E8">
      <w:pPr>
        <w:pStyle w:val="MELegal4"/>
      </w:pPr>
      <w:r w:rsidRPr="00B20ADF">
        <w:t xml:space="preserve">the </w:t>
      </w:r>
      <w:r w:rsidRPr="00AD59E8">
        <w:t>Expert</w:t>
      </w:r>
      <w:r w:rsidRPr="00B20ADF">
        <w:t xml:space="preserve"> may, after receiving written submissions from the parties and before making any determination, require the parties to attend a conference and to address at the conference such matters as the </w:t>
      </w:r>
      <w:r w:rsidRPr="00AD59E8">
        <w:t>Expert</w:t>
      </w:r>
      <w:r w:rsidRPr="00B20ADF">
        <w:t xml:space="preserve"> decides;</w:t>
      </w:r>
    </w:p>
    <w:p w14:paraId="5F5732CB" w14:textId="77777777" w:rsidR="00AD59E8" w:rsidRPr="00B20ADF" w:rsidRDefault="00AD59E8" w:rsidP="00AD59E8">
      <w:pPr>
        <w:pStyle w:val="MELegal4"/>
      </w:pPr>
      <w:r w:rsidRPr="00B20ADF">
        <w:t xml:space="preserve">the </w:t>
      </w:r>
      <w:r w:rsidRPr="00AD59E8">
        <w:t>Expert</w:t>
      </w:r>
      <w:r w:rsidRPr="00B20ADF">
        <w:t xml:space="preserve"> must make a determination in respect of the </w:t>
      </w:r>
      <w:r w:rsidRPr="00AD59E8">
        <w:t>dispute</w:t>
      </w:r>
      <w:r w:rsidRPr="00B20ADF">
        <w:t xml:space="preserve"> and provide the parties with written advice as to that determination within 20 </w:t>
      </w:r>
      <w:r w:rsidR="00214E81">
        <w:t>B</w:t>
      </w:r>
      <w:r w:rsidRPr="00AD59E8">
        <w:t xml:space="preserve">usiness </w:t>
      </w:r>
      <w:r w:rsidR="00214E81">
        <w:t>D</w:t>
      </w:r>
      <w:r w:rsidRPr="00AD59E8">
        <w:t>ay</w:t>
      </w:r>
      <w:r w:rsidRPr="00B20ADF">
        <w:t xml:space="preserve">s after the date of the appointment of the </w:t>
      </w:r>
      <w:r w:rsidRPr="00AD59E8">
        <w:t>Expert</w:t>
      </w:r>
      <w:r w:rsidRPr="00B20ADF">
        <w:t>;</w:t>
      </w:r>
    </w:p>
    <w:p w14:paraId="2F446CBD" w14:textId="77777777" w:rsidR="00AD59E8" w:rsidRPr="00B20ADF" w:rsidRDefault="00AD59E8" w:rsidP="00AD59E8">
      <w:pPr>
        <w:pStyle w:val="MELegal4"/>
      </w:pPr>
      <w:r w:rsidRPr="00B20ADF">
        <w:t xml:space="preserve">each party must bear its own costs and share equally the costs of the </w:t>
      </w:r>
      <w:r w:rsidRPr="00AD59E8">
        <w:t>Expert</w:t>
      </w:r>
      <w:r w:rsidRPr="00B20ADF">
        <w:t xml:space="preserve"> or the process of expert determination, unless the </w:t>
      </w:r>
      <w:r w:rsidRPr="00AD59E8">
        <w:t>Expert</w:t>
      </w:r>
      <w:r w:rsidRPr="00B20ADF">
        <w:t xml:space="preserve"> determines otherwise;</w:t>
      </w:r>
    </w:p>
    <w:p w14:paraId="6F0C6413" w14:textId="77777777" w:rsidR="00AD59E8" w:rsidRPr="00B20ADF" w:rsidRDefault="00AD59E8" w:rsidP="00214E81">
      <w:pPr>
        <w:pStyle w:val="MELegal4"/>
      </w:pPr>
      <w:r w:rsidRPr="00B20ADF">
        <w:t xml:space="preserve">the </w:t>
      </w:r>
      <w:r w:rsidRPr="00AD59E8">
        <w:t>Expert</w:t>
      </w:r>
      <w:r w:rsidRPr="00B20ADF">
        <w:t xml:space="preserve"> must, in conducting the process of expert determination, ensure procedural fairness</w:t>
      </w:r>
      <w:r w:rsidR="00214E81">
        <w:t xml:space="preserve"> and </w:t>
      </w:r>
      <w:r w:rsidRPr="00B20ADF">
        <w:t>is not bound by the rules of evidence;</w:t>
      </w:r>
    </w:p>
    <w:p w14:paraId="49682FCD" w14:textId="77777777" w:rsidR="00AD59E8" w:rsidRPr="00B20ADF" w:rsidRDefault="00AD59E8" w:rsidP="00AD59E8">
      <w:pPr>
        <w:pStyle w:val="MELegal4"/>
      </w:pPr>
      <w:bookmarkStart w:id="611" w:name="_Ref83194282"/>
      <w:r w:rsidRPr="00B20ADF">
        <w:t xml:space="preserve">the </w:t>
      </w:r>
      <w:r w:rsidRPr="00AD59E8">
        <w:t>Expert’s</w:t>
      </w:r>
      <w:r w:rsidRPr="00B20ADF">
        <w:t xml:space="preserve"> decision will be final and binding on the parties, unless there is a manifest error of law; and</w:t>
      </w:r>
      <w:bookmarkEnd w:id="611"/>
    </w:p>
    <w:p w14:paraId="3CFEB1E6" w14:textId="77777777" w:rsidR="00AD59E8" w:rsidRPr="00B20ADF" w:rsidRDefault="00AD59E8" w:rsidP="00AD59E8">
      <w:pPr>
        <w:pStyle w:val="MELegal4"/>
      </w:pPr>
      <w:r w:rsidRPr="00B20ADF">
        <w:t xml:space="preserve">where the </w:t>
      </w:r>
      <w:r w:rsidRPr="00AD59E8">
        <w:t>Expert’s</w:t>
      </w:r>
      <w:r w:rsidRPr="00B20ADF">
        <w:t xml:space="preserve"> decision results in a party becoming entitled to be paid or repaid any amount under or in connection with the </w:t>
      </w:r>
      <w:r w:rsidRPr="00AD59E8">
        <w:t>Contract</w:t>
      </w:r>
      <w:r w:rsidRPr="00B20ADF">
        <w:t xml:space="preserve">, the other party must pay or repay such amount as a debt due and payable within 10 </w:t>
      </w:r>
      <w:r w:rsidR="00214E81">
        <w:t>B</w:t>
      </w:r>
      <w:r w:rsidRPr="00AD59E8">
        <w:t xml:space="preserve">usiness </w:t>
      </w:r>
      <w:r w:rsidR="00214E81">
        <w:t>D</w:t>
      </w:r>
      <w:r w:rsidRPr="00AD59E8">
        <w:t>ay</w:t>
      </w:r>
      <w:r w:rsidRPr="00B20ADF">
        <w:t xml:space="preserve">s of the date of the </w:t>
      </w:r>
      <w:r w:rsidRPr="00AD59E8">
        <w:t>Expert's</w:t>
      </w:r>
      <w:r w:rsidRPr="00B20ADF">
        <w:t xml:space="preserve"> decision being made.</w:t>
      </w:r>
    </w:p>
    <w:p w14:paraId="11FBAA03" w14:textId="77777777" w:rsidR="00AD59E8" w:rsidRPr="00B20ADF" w:rsidRDefault="00AD59E8" w:rsidP="00AD59E8">
      <w:pPr>
        <w:pStyle w:val="MELegal2"/>
        <w:ind w:left="1360" w:hanging="680"/>
      </w:pPr>
      <w:bookmarkStart w:id="612" w:name="_Toc145327497"/>
      <w:bookmarkStart w:id="613" w:name="_Ref56002526"/>
      <w:r w:rsidRPr="00B20ADF">
        <w:t>Litigation</w:t>
      </w:r>
      <w:bookmarkEnd w:id="612"/>
    </w:p>
    <w:p w14:paraId="7EB5E650" w14:textId="77777777" w:rsidR="00AD59E8" w:rsidRPr="00B20ADF" w:rsidRDefault="00AD59E8" w:rsidP="00AD59E8">
      <w:pPr>
        <w:ind w:left="1360"/>
      </w:pPr>
      <w:r w:rsidRPr="00B20ADF">
        <w:t xml:space="preserve">Either party may commence court proceedings in connection with a </w:t>
      </w:r>
      <w:r w:rsidRPr="00214E81">
        <w:t>dispute</w:t>
      </w:r>
      <w:r w:rsidRPr="00B20ADF">
        <w:t xml:space="preserve"> if and only if:</w:t>
      </w:r>
    </w:p>
    <w:p w14:paraId="2351983B" w14:textId="045A33EC" w:rsidR="00AD59E8" w:rsidRPr="00B20ADF" w:rsidRDefault="00AD59E8" w:rsidP="00AD59E8">
      <w:pPr>
        <w:pStyle w:val="MELegal3"/>
      </w:pPr>
      <w:r w:rsidRPr="00B20ADF">
        <w:t xml:space="preserve">a </w:t>
      </w:r>
      <w:r w:rsidRPr="00AD59E8">
        <w:t xml:space="preserve">notice of dispute </w:t>
      </w:r>
      <w:r w:rsidRPr="00B20ADF">
        <w:t xml:space="preserve">has been delivered in accordance with clause </w:t>
      </w:r>
      <w:r w:rsidR="00616EAF">
        <w:fldChar w:fldCharType="begin"/>
      </w:r>
      <w:r w:rsidR="00616EAF">
        <w:instrText xml:space="preserve"> REF _Ref56002339 \w \h </w:instrText>
      </w:r>
      <w:r w:rsidR="00616EAF">
        <w:fldChar w:fldCharType="separate"/>
      </w:r>
      <w:r w:rsidR="00547834">
        <w:t>10.2</w:t>
      </w:r>
      <w:r w:rsidR="00616EAF">
        <w:fldChar w:fldCharType="end"/>
      </w:r>
      <w:r w:rsidRPr="00B20ADF">
        <w:t xml:space="preserve">; </w:t>
      </w:r>
    </w:p>
    <w:p w14:paraId="0C49CB01" w14:textId="2F19E234" w:rsidR="00AD59E8" w:rsidRPr="00C71B53" w:rsidRDefault="00AD59E8" w:rsidP="00AD59E8">
      <w:pPr>
        <w:pStyle w:val="MELegal3"/>
      </w:pPr>
      <w:r w:rsidRPr="00B20ADF">
        <w:t xml:space="preserve">the </w:t>
      </w:r>
      <w:r w:rsidRPr="00AD59E8">
        <w:t>dispute</w:t>
      </w:r>
      <w:r w:rsidRPr="00B20ADF">
        <w:t xml:space="preserve"> has not </w:t>
      </w:r>
      <w:r w:rsidRPr="00C71B53">
        <w:t xml:space="preserve">been resolved in accordance with clause </w:t>
      </w:r>
      <w:r w:rsidR="00616EAF">
        <w:fldChar w:fldCharType="begin"/>
      </w:r>
      <w:r w:rsidR="00616EAF">
        <w:instrText xml:space="preserve"> REF _Ref83194232 \w \h </w:instrText>
      </w:r>
      <w:r w:rsidR="00616EAF">
        <w:fldChar w:fldCharType="separate"/>
      </w:r>
      <w:r w:rsidR="00547834">
        <w:t>10.3</w:t>
      </w:r>
      <w:r w:rsidR="00616EAF">
        <w:fldChar w:fldCharType="end"/>
      </w:r>
      <w:r w:rsidR="00616EAF">
        <w:t xml:space="preserve"> </w:t>
      </w:r>
      <w:r w:rsidRPr="00C71B53">
        <w:t xml:space="preserve">and, if applicable, clause </w:t>
      </w:r>
      <w:r w:rsidR="00616EAF">
        <w:fldChar w:fldCharType="begin"/>
      </w:r>
      <w:r w:rsidR="00616EAF">
        <w:instrText xml:space="preserve"> REF _Ref56003584 \w \h </w:instrText>
      </w:r>
      <w:r w:rsidR="00616EAF">
        <w:fldChar w:fldCharType="separate"/>
      </w:r>
      <w:r w:rsidR="00547834">
        <w:t>10.4</w:t>
      </w:r>
      <w:r w:rsidR="00616EAF">
        <w:fldChar w:fldCharType="end"/>
      </w:r>
      <w:r w:rsidRPr="00C71B53">
        <w:t xml:space="preserve">; and </w:t>
      </w:r>
    </w:p>
    <w:p w14:paraId="05FDA85A" w14:textId="12AD2C0A" w:rsidR="00AD59E8" w:rsidRPr="00C71B53" w:rsidRDefault="00AD59E8" w:rsidP="00AD59E8">
      <w:pPr>
        <w:pStyle w:val="MELegal3"/>
      </w:pPr>
      <w:r w:rsidRPr="00C71B53">
        <w:t xml:space="preserve">if clause </w:t>
      </w:r>
      <w:r w:rsidR="00616EAF">
        <w:fldChar w:fldCharType="begin"/>
      </w:r>
      <w:r w:rsidR="00616EAF">
        <w:instrText xml:space="preserve"> REF _Ref56003584 \w \h </w:instrText>
      </w:r>
      <w:r w:rsidR="00616EAF">
        <w:fldChar w:fldCharType="separate"/>
      </w:r>
      <w:r w:rsidR="00547834">
        <w:t>10.4</w:t>
      </w:r>
      <w:r w:rsidR="00616EAF">
        <w:fldChar w:fldCharType="end"/>
      </w:r>
      <w:r w:rsidR="00616EAF">
        <w:t xml:space="preserve"> </w:t>
      </w:r>
      <w:r w:rsidRPr="00C71B53">
        <w:t xml:space="preserve">is applicable, the party reasonably considers that the </w:t>
      </w:r>
      <w:r w:rsidRPr="00AD59E8">
        <w:t xml:space="preserve">Expert's </w:t>
      </w:r>
      <w:r w:rsidRPr="00C71B53">
        <w:t xml:space="preserve">decision is not final and binding pursuant to </w:t>
      </w:r>
      <w:r w:rsidR="00214E81">
        <w:t xml:space="preserve">clause </w:t>
      </w:r>
      <w:r w:rsidR="00616EAF">
        <w:fldChar w:fldCharType="begin"/>
      </w:r>
      <w:r w:rsidR="00616EAF">
        <w:instrText xml:space="preserve"> REF _Ref83194282 \w \h </w:instrText>
      </w:r>
      <w:r w:rsidR="00616EAF">
        <w:fldChar w:fldCharType="separate"/>
      </w:r>
      <w:r w:rsidR="00547834">
        <w:t>10.4(b)(vii)</w:t>
      </w:r>
      <w:r w:rsidR="00616EAF">
        <w:fldChar w:fldCharType="end"/>
      </w:r>
      <w:r w:rsidRPr="00C71B53">
        <w:t xml:space="preserve">. </w:t>
      </w:r>
    </w:p>
    <w:p w14:paraId="6F304701" w14:textId="77777777" w:rsidR="00AD59E8" w:rsidRPr="00B20ADF" w:rsidRDefault="00AD59E8" w:rsidP="00AD59E8">
      <w:pPr>
        <w:pStyle w:val="MELegal2"/>
        <w:ind w:left="1360" w:hanging="680"/>
      </w:pPr>
      <w:bookmarkStart w:id="614" w:name="_Ref83367747"/>
      <w:bookmarkStart w:id="615" w:name="_Toc145327498"/>
      <w:r w:rsidRPr="00B20ADF">
        <w:t>Summary relief</w:t>
      </w:r>
      <w:bookmarkEnd w:id="613"/>
      <w:bookmarkEnd w:id="614"/>
      <w:bookmarkEnd w:id="615"/>
    </w:p>
    <w:p w14:paraId="2A20E80D" w14:textId="61AFF07F" w:rsidR="00AD59E8" w:rsidRPr="00886646" w:rsidRDefault="00AD59E8" w:rsidP="00AD59E8">
      <w:pPr>
        <w:ind w:left="1360"/>
      </w:pPr>
      <w:r w:rsidRPr="00B20ADF">
        <w:t xml:space="preserve">Nothing in this clause </w:t>
      </w:r>
      <w:r w:rsidR="00616EAF">
        <w:fldChar w:fldCharType="begin"/>
      </w:r>
      <w:r w:rsidR="00616EAF">
        <w:instrText xml:space="preserve"> REF _Ref87606532 \w \h </w:instrText>
      </w:r>
      <w:r w:rsidR="00616EAF">
        <w:fldChar w:fldCharType="separate"/>
      </w:r>
      <w:r w:rsidR="00547834">
        <w:t>10</w:t>
      </w:r>
      <w:r w:rsidR="00616EAF">
        <w:fldChar w:fldCharType="end"/>
      </w:r>
      <w:r w:rsidR="00616EAF">
        <w:t xml:space="preserve"> </w:t>
      </w:r>
      <w:r w:rsidRPr="00B20ADF">
        <w:t xml:space="preserve">will prejudice the right of a party to institute proceedings to enforce payment due under the </w:t>
      </w:r>
      <w:r w:rsidRPr="00214E81">
        <w:t>Contract</w:t>
      </w:r>
      <w:r w:rsidRPr="00B20ADF">
        <w:t xml:space="preserve"> or to seek injunctive or urgent declaratory relief.</w:t>
      </w:r>
    </w:p>
    <w:p w14:paraId="4B7309C6" w14:textId="77777777" w:rsidR="00075BC0" w:rsidRPr="00496933" w:rsidRDefault="00624282" w:rsidP="00F54919">
      <w:pPr>
        <w:pStyle w:val="MELegal1"/>
      </w:pPr>
      <w:bookmarkStart w:id="616" w:name="_Ref86826882"/>
      <w:bookmarkStart w:id="617" w:name="_Toc145327499"/>
      <w:r>
        <w:t>General</w:t>
      </w:r>
      <w:bookmarkEnd w:id="616"/>
      <w:bookmarkEnd w:id="617"/>
    </w:p>
    <w:p w14:paraId="174ABC9C" w14:textId="77777777" w:rsidR="00933E1A" w:rsidRPr="00933E1A" w:rsidRDefault="00933E1A" w:rsidP="00F54919">
      <w:pPr>
        <w:pStyle w:val="MELegal2"/>
      </w:pPr>
      <w:bookmarkStart w:id="618" w:name="_Toc85548681"/>
      <w:bookmarkStart w:id="619" w:name="_Ref145326875"/>
      <w:bookmarkStart w:id="620" w:name="_Toc145327500"/>
      <w:bookmarkStart w:id="621" w:name="_Ref335307247"/>
      <w:bookmarkStart w:id="622" w:name="_Ref381003735"/>
      <w:bookmarkStart w:id="623" w:name="_Ref450293922"/>
      <w:r w:rsidRPr="00933E1A">
        <w:t>Notices</w:t>
      </w:r>
      <w:bookmarkEnd w:id="618"/>
      <w:bookmarkEnd w:id="619"/>
      <w:bookmarkEnd w:id="620"/>
    </w:p>
    <w:p w14:paraId="293271AF" w14:textId="77777777" w:rsidR="00933E1A" w:rsidRPr="00F54919" w:rsidRDefault="00933E1A" w:rsidP="00F54919">
      <w:pPr>
        <w:ind w:left="1360"/>
      </w:pPr>
      <w:r w:rsidRPr="00F54919">
        <w:t>A notice, request, consent, approval, direction or other communication under or for the purposes of this Contract must be:</w:t>
      </w:r>
    </w:p>
    <w:p w14:paraId="0F400538" w14:textId="77777777" w:rsidR="00933E1A" w:rsidRPr="00886646" w:rsidRDefault="00933E1A" w:rsidP="009B7137">
      <w:pPr>
        <w:pStyle w:val="MELegal3"/>
      </w:pPr>
      <w:r w:rsidRPr="00886646">
        <w:t>in writing, in English and addressed to the receiving party; and</w:t>
      </w:r>
    </w:p>
    <w:p w14:paraId="2614E320" w14:textId="77777777" w:rsidR="00933E1A" w:rsidRPr="00886646" w:rsidRDefault="00933E1A" w:rsidP="009B7137">
      <w:pPr>
        <w:pStyle w:val="MELegal3"/>
        <w:rPr>
          <w:noProof/>
          <w:u w:val="double"/>
        </w:rPr>
      </w:pPr>
      <w:r w:rsidRPr="00886646">
        <w:rPr>
          <w:noProof/>
        </w:rPr>
        <w:t>either:</w:t>
      </w:r>
    </w:p>
    <w:p w14:paraId="0A5A1BCB" w14:textId="77777777" w:rsidR="00933E1A" w:rsidRPr="00886646" w:rsidRDefault="00933E1A" w:rsidP="009B7137">
      <w:pPr>
        <w:pStyle w:val="MELegal4"/>
        <w:rPr>
          <w:u w:val="double"/>
        </w:rPr>
      </w:pPr>
      <w:bookmarkStart w:id="624" w:name="_BPDC_LN_INS_1068"/>
      <w:bookmarkStart w:id="625" w:name="_BPDC_PR_INS_1069"/>
      <w:bookmarkEnd w:id="624"/>
      <w:bookmarkEnd w:id="625"/>
      <w:r w:rsidRPr="00886646">
        <w:rPr>
          <w:noProof/>
        </w:rPr>
        <w:t>sent by registered</w:t>
      </w:r>
      <w:r w:rsidRPr="00886646">
        <w:t xml:space="preserve"> post to, or left at, the address specified in the Contract Particulars (or last communicated in writing to the person giving the notice);</w:t>
      </w:r>
    </w:p>
    <w:p w14:paraId="3DE8F411" w14:textId="77777777" w:rsidR="00933E1A" w:rsidRPr="00886646" w:rsidRDefault="00933E1A" w:rsidP="009B7137">
      <w:pPr>
        <w:pStyle w:val="MELegal4"/>
        <w:rPr>
          <w:u w:val="double"/>
        </w:rPr>
      </w:pPr>
      <w:bookmarkStart w:id="626" w:name="_BPDC_LN_INS_1066"/>
      <w:bookmarkStart w:id="627" w:name="_BPDC_PR_INS_1067"/>
      <w:bookmarkEnd w:id="626"/>
      <w:bookmarkEnd w:id="627"/>
      <w:r w:rsidRPr="00886646">
        <w:t>handed to the other party and/or the party's representative; or</w:t>
      </w:r>
    </w:p>
    <w:p w14:paraId="2CE8084B" w14:textId="5C9F6607" w:rsidR="00933E1A" w:rsidRPr="00886646" w:rsidRDefault="00933E1A" w:rsidP="009B7137">
      <w:pPr>
        <w:pStyle w:val="MELegal4"/>
      </w:pPr>
      <w:bookmarkStart w:id="628" w:name="_BPDC_LN_INS_1064"/>
      <w:bookmarkStart w:id="629" w:name="_BPDC_PR_INS_1065"/>
      <w:bookmarkEnd w:id="628"/>
      <w:bookmarkEnd w:id="629"/>
      <w:r w:rsidRPr="00886646">
        <w:t xml:space="preserve">sent by email to the email address of the party specified in the Contract Particulars (or last communicated in writing to the person giving the notice), except for notices and other documents pursuant to clause </w:t>
      </w:r>
      <w:r w:rsidR="005D4767">
        <w:rPr>
          <w:highlight w:val="cyan"/>
        </w:rPr>
        <w:fldChar w:fldCharType="begin"/>
      </w:r>
      <w:r w:rsidR="005D4767">
        <w:instrText xml:space="preserve"> REF _Ref89942713 \w \h </w:instrText>
      </w:r>
      <w:r w:rsidR="005D4767">
        <w:rPr>
          <w:highlight w:val="cyan"/>
        </w:rPr>
      </w:r>
      <w:r w:rsidR="005D4767">
        <w:rPr>
          <w:highlight w:val="cyan"/>
        </w:rPr>
        <w:fldChar w:fldCharType="separate"/>
      </w:r>
      <w:r w:rsidR="00547834">
        <w:t>9</w:t>
      </w:r>
      <w:r w:rsidR="005D4767">
        <w:rPr>
          <w:highlight w:val="cyan"/>
        </w:rPr>
        <w:fldChar w:fldCharType="end"/>
      </w:r>
      <w:r w:rsidRPr="00886646">
        <w:t>.</w:t>
      </w:r>
    </w:p>
    <w:p w14:paraId="5C92F019" w14:textId="77777777" w:rsidR="00933E1A" w:rsidRPr="00933E1A" w:rsidRDefault="00933E1A" w:rsidP="00F54919">
      <w:pPr>
        <w:pStyle w:val="MELegal2"/>
      </w:pPr>
      <w:bookmarkStart w:id="630" w:name="_Ref84838601"/>
      <w:bookmarkStart w:id="631" w:name="_Toc85548682"/>
      <w:bookmarkStart w:id="632" w:name="_Toc145327501"/>
      <w:bookmarkStart w:id="633" w:name="_Ref512258617"/>
      <w:r w:rsidRPr="00933E1A">
        <w:t>Deemed service</w:t>
      </w:r>
      <w:bookmarkEnd w:id="630"/>
      <w:bookmarkEnd w:id="631"/>
      <w:bookmarkEnd w:id="632"/>
    </w:p>
    <w:p w14:paraId="0C11DA88" w14:textId="77777777" w:rsidR="00933E1A" w:rsidRPr="00886646" w:rsidRDefault="00933E1A" w:rsidP="00F54919">
      <w:pPr>
        <w:pStyle w:val="MELegal3"/>
        <w:rPr>
          <w:u w:val="double"/>
        </w:rPr>
      </w:pPr>
      <w:r w:rsidRPr="00886646">
        <w:t>A notice (and other documents) will be deemed to have been given and received:</w:t>
      </w:r>
    </w:p>
    <w:p w14:paraId="23F95904" w14:textId="77777777" w:rsidR="00933E1A" w:rsidRPr="00886646" w:rsidRDefault="00933E1A" w:rsidP="009B7137">
      <w:pPr>
        <w:pStyle w:val="MELegal4"/>
        <w:rPr>
          <w:noProof/>
          <w:u w:val="double"/>
        </w:rPr>
      </w:pPr>
      <w:bookmarkStart w:id="634" w:name="_BPDC_LN_INS_1058"/>
      <w:bookmarkStart w:id="635" w:name="_BPDC_PR_INS_1059"/>
      <w:bookmarkEnd w:id="634"/>
      <w:bookmarkEnd w:id="635"/>
      <w:r w:rsidRPr="00886646">
        <w:rPr>
          <w:noProof/>
        </w:rPr>
        <w:t>if hand delivered, upon delivery;</w:t>
      </w:r>
    </w:p>
    <w:p w14:paraId="2FD8BE7A" w14:textId="77777777" w:rsidR="00933E1A" w:rsidRPr="00886646" w:rsidRDefault="00933E1A" w:rsidP="009B7137">
      <w:pPr>
        <w:pStyle w:val="MELegal4"/>
        <w:rPr>
          <w:noProof/>
          <w:u w:val="double"/>
        </w:rPr>
      </w:pPr>
      <w:bookmarkStart w:id="636" w:name="_BPDC_LN_INS_1056"/>
      <w:bookmarkStart w:id="637" w:name="_BPDC_PR_INS_1057"/>
      <w:bookmarkEnd w:id="636"/>
      <w:bookmarkEnd w:id="637"/>
      <w:r w:rsidRPr="00886646">
        <w:rPr>
          <w:noProof/>
        </w:rPr>
        <w:t>if sent by registered post, on the second Business Day after posting (or the 10th Business Day if posted to or from a place outside of Australia); and</w:t>
      </w:r>
    </w:p>
    <w:p w14:paraId="291027DD" w14:textId="77777777" w:rsidR="00933E1A" w:rsidRPr="00886646" w:rsidRDefault="00933E1A" w:rsidP="009B7137">
      <w:pPr>
        <w:pStyle w:val="MELegal4"/>
        <w:rPr>
          <w:noProof/>
          <w:u w:val="double"/>
        </w:rPr>
      </w:pPr>
      <w:bookmarkStart w:id="638" w:name="_BPDC_LN_INS_1054"/>
      <w:bookmarkStart w:id="639" w:name="_BPDC_PR_INS_1055"/>
      <w:bookmarkEnd w:id="638"/>
      <w:bookmarkEnd w:id="639"/>
      <w:r w:rsidRPr="00886646">
        <w:rPr>
          <w:noProof/>
        </w:rPr>
        <w:t xml:space="preserve">if sent by email: </w:t>
      </w:r>
    </w:p>
    <w:p w14:paraId="6BD5FF15" w14:textId="77777777" w:rsidR="00933E1A" w:rsidRPr="00F54919" w:rsidRDefault="00933E1A" w:rsidP="00F54919">
      <w:pPr>
        <w:pStyle w:val="MELegal5"/>
      </w:pPr>
      <w:bookmarkStart w:id="640" w:name="_BPDC_LN_INS_1052"/>
      <w:bookmarkStart w:id="641" w:name="_BPDC_PR_INS_1053"/>
      <w:bookmarkEnd w:id="640"/>
      <w:bookmarkEnd w:id="641"/>
      <w:r w:rsidRPr="00F54919">
        <w:t>on a Business Day, on dispatch of the tran</w:t>
      </w:r>
      <w:r w:rsidR="005D4767">
        <w:t>sm</w:t>
      </w:r>
      <w:r w:rsidRPr="00F54919">
        <w:t>ission; or</w:t>
      </w:r>
    </w:p>
    <w:p w14:paraId="0BA7B282" w14:textId="77777777" w:rsidR="00933E1A" w:rsidRPr="00F54919" w:rsidRDefault="00933E1A" w:rsidP="00F54919">
      <w:pPr>
        <w:pStyle w:val="MELegal5"/>
      </w:pPr>
      <w:bookmarkStart w:id="642" w:name="_BPDC_LN_INS_1050"/>
      <w:bookmarkStart w:id="643" w:name="_BPDC_PR_INS_1051"/>
      <w:bookmarkEnd w:id="642"/>
      <w:bookmarkEnd w:id="643"/>
      <w:r w:rsidRPr="00F54919">
        <w:t>on a day other than a Business Day, on the next business day,</w:t>
      </w:r>
    </w:p>
    <w:p w14:paraId="3B77CBAA" w14:textId="77777777" w:rsidR="00933E1A" w:rsidRPr="00886646" w:rsidRDefault="00933E1A" w:rsidP="00F54919">
      <w:pPr>
        <w:keepNext/>
        <w:ind w:left="2722"/>
        <w:rPr>
          <w:noProof/>
        </w:rPr>
      </w:pPr>
      <w:r w:rsidRPr="00886646">
        <w:rPr>
          <w:noProof/>
        </w:rPr>
        <w:t>unless:</w:t>
      </w:r>
    </w:p>
    <w:p w14:paraId="7DCD1990" w14:textId="77777777" w:rsidR="00933E1A" w:rsidRPr="00886646" w:rsidRDefault="00933E1A" w:rsidP="00F54919">
      <w:pPr>
        <w:pStyle w:val="MELegal5"/>
        <w:rPr>
          <w:noProof/>
          <w:u w:val="double"/>
        </w:rPr>
      </w:pPr>
      <w:bookmarkStart w:id="644" w:name="_BPDC_LN_INS_1048"/>
      <w:bookmarkStart w:id="645" w:name="_BPDC_PR_INS_1049"/>
      <w:bookmarkEnd w:id="644"/>
      <w:bookmarkEnd w:id="645"/>
      <w:r w:rsidRPr="00886646">
        <w:rPr>
          <w:noProof/>
        </w:rPr>
        <w:t>the sender's server indicates a malfunction or error in transmission or the recipient immediately notifies the sender of an incomplete transmission; or</w:t>
      </w:r>
    </w:p>
    <w:p w14:paraId="405A9D3A" w14:textId="03FFDFE7" w:rsidR="00933E1A" w:rsidRPr="00886646" w:rsidRDefault="00933E1A" w:rsidP="00F54919">
      <w:pPr>
        <w:pStyle w:val="MELegal5"/>
        <w:rPr>
          <w:noProof/>
          <w:u w:val="double"/>
        </w:rPr>
      </w:pPr>
      <w:bookmarkStart w:id="646" w:name="_BPDC_LN_INS_1046"/>
      <w:bookmarkStart w:id="647" w:name="_BPDC_PR_INS_1047"/>
      <w:bookmarkEnd w:id="646"/>
      <w:bookmarkEnd w:id="647"/>
      <w:r w:rsidRPr="00886646">
        <w:rPr>
          <w:noProof/>
        </w:rPr>
        <w:t xml:space="preserve">the sender transmits or attempts to transmit any email that is a file size greater than that set out in </w:t>
      </w:r>
      <w:r w:rsidR="0065736A">
        <w:rPr>
          <w:noProof/>
        </w:rPr>
        <w:t>Item </w:t>
      </w:r>
      <w:r w:rsidR="0065736A">
        <w:rPr>
          <w:noProof/>
          <w:highlight w:val="cyan"/>
        </w:rPr>
        <w:fldChar w:fldCharType="begin"/>
      </w:r>
      <w:r w:rsidR="0065736A">
        <w:rPr>
          <w:noProof/>
        </w:rPr>
        <w:instrText xml:space="preserve"> REF _Ref86826322 \w \h </w:instrText>
      </w:r>
      <w:r w:rsidR="0065736A">
        <w:rPr>
          <w:noProof/>
          <w:highlight w:val="cyan"/>
        </w:rPr>
      </w:r>
      <w:r w:rsidR="0065736A">
        <w:rPr>
          <w:noProof/>
          <w:highlight w:val="cyan"/>
        </w:rPr>
        <w:fldChar w:fldCharType="separate"/>
      </w:r>
      <w:r w:rsidR="00547834">
        <w:rPr>
          <w:noProof/>
        </w:rPr>
        <w:t>25</w:t>
      </w:r>
      <w:r w:rsidR="0065736A">
        <w:rPr>
          <w:noProof/>
          <w:highlight w:val="cyan"/>
        </w:rPr>
        <w:fldChar w:fldCharType="end"/>
      </w:r>
      <w:r w:rsidRPr="00886646">
        <w:rPr>
          <w:noProof/>
        </w:rPr>
        <w:t>,</w:t>
      </w:r>
    </w:p>
    <w:p w14:paraId="6F4E93E8" w14:textId="77777777" w:rsidR="00933E1A" w:rsidRPr="00886646" w:rsidRDefault="00933E1A" w:rsidP="00F54919">
      <w:pPr>
        <w:ind w:left="2722"/>
      </w:pPr>
      <w:r w:rsidRPr="00886646">
        <w:t>but if a notice is received after 5.00pm it will be deemed to have been given and received at 9.00am on the next Business Day.</w:t>
      </w:r>
    </w:p>
    <w:p w14:paraId="348D2351" w14:textId="77777777" w:rsidR="00933E1A" w:rsidRPr="00886646" w:rsidRDefault="00933E1A" w:rsidP="009B7137">
      <w:pPr>
        <w:pStyle w:val="MELegal3"/>
        <w:rPr>
          <w:noProof/>
          <w:u w:val="double"/>
        </w:rPr>
      </w:pPr>
      <w:bookmarkStart w:id="648" w:name="_BPDC_LN_INS_1044"/>
      <w:bookmarkStart w:id="649" w:name="_BPDC_PR_INS_1045"/>
      <w:bookmarkEnd w:id="648"/>
      <w:bookmarkEnd w:id="649"/>
      <w:r w:rsidRPr="00886646">
        <w:rPr>
          <w:noProof/>
        </w:rPr>
        <w:t>Any notice given to the Contractor's Representative will be deemed to have been given to the Contractor.</w:t>
      </w:r>
      <w:bookmarkStart w:id="650" w:name="_BPDC_LN_INS_1042"/>
      <w:bookmarkStart w:id="651" w:name="_BPDC_PR_INS_1043"/>
      <w:bookmarkEnd w:id="650"/>
      <w:bookmarkEnd w:id="651"/>
    </w:p>
    <w:p w14:paraId="2590B3F8" w14:textId="77777777" w:rsidR="00933E1A" w:rsidRPr="00886646" w:rsidRDefault="00933E1A" w:rsidP="009B7137">
      <w:pPr>
        <w:pStyle w:val="MELegal3"/>
        <w:rPr>
          <w:noProof/>
        </w:rPr>
      </w:pPr>
      <w:r w:rsidRPr="00886646">
        <w:rPr>
          <w:noProof/>
        </w:rPr>
        <w:t>Any notice given to Council must also be copied simultaneously via email to Council's Representative.</w:t>
      </w:r>
    </w:p>
    <w:p w14:paraId="3B54E6E5" w14:textId="77777777" w:rsidR="00075BC0" w:rsidRPr="00264A63" w:rsidRDefault="00075BC0" w:rsidP="00F54919">
      <w:pPr>
        <w:pStyle w:val="MELegal2"/>
      </w:pPr>
      <w:bookmarkStart w:id="652" w:name="_Ref512582859"/>
      <w:bookmarkStart w:id="653" w:name="_Toc145327502"/>
      <w:bookmarkEnd w:id="621"/>
      <w:bookmarkEnd w:id="633"/>
      <w:r w:rsidRPr="00264A63">
        <w:t>Assignment</w:t>
      </w:r>
      <w:bookmarkEnd w:id="622"/>
      <w:r w:rsidRPr="00264A63">
        <w:t xml:space="preserve"> and sub-contracting</w:t>
      </w:r>
      <w:bookmarkEnd w:id="623"/>
      <w:bookmarkEnd w:id="652"/>
      <w:bookmarkEnd w:id="653"/>
    </w:p>
    <w:p w14:paraId="432AA2B4" w14:textId="19BEA26E" w:rsidR="00075BC0" w:rsidRDefault="008D6E05" w:rsidP="00C61D94">
      <w:pPr>
        <w:pStyle w:val="MELegal3"/>
      </w:pPr>
      <w:r w:rsidRPr="00F54919">
        <w:t>The Contractor</w:t>
      </w:r>
      <w:r w:rsidR="00075BC0" w:rsidRPr="00F54919">
        <w:t xml:space="preserve"> must not assign or sub-contract any of </w:t>
      </w:r>
      <w:r w:rsidRPr="00F54919">
        <w:t>the Contractor's</w:t>
      </w:r>
      <w:r w:rsidR="00075BC0" w:rsidRPr="00F54919">
        <w:t xml:space="preserve"> rights under this Contract without the prior written consent of Council.</w:t>
      </w:r>
      <w:r w:rsidR="000E2A1B" w:rsidRPr="00F54919">
        <w:t xml:space="preserve">  </w:t>
      </w:r>
      <w:r w:rsidR="00075BC0" w:rsidRPr="00F54919">
        <w:t xml:space="preserve">Council may reject any request or impose such conditions as it deems appropriate (in its sole and absolute discretion) to protect its interests. Any approval by Council to allow </w:t>
      </w:r>
      <w:r w:rsidRPr="00F54919">
        <w:t>the Contractor</w:t>
      </w:r>
      <w:r w:rsidR="0027117F" w:rsidRPr="00F54919">
        <w:t xml:space="preserve"> </w:t>
      </w:r>
      <w:r w:rsidR="00075BC0" w:rsidRPr="00F54919">
        <w:t xml:space="preserve">to sub-contract </w:t>
      </w:r>
      <w:r w:rsidR="00473DB0" w:rsidRPr="00F54919">
        <w:t>will</w:t>
      </w:r>
      <w:r w:rsidR="00075BC0" w:rsidRPr="00F54919">
        <w:t xml:space="preserve"> not relieve </w:t>
      </w:r>
      <w:r w:rsidRPr="00F54919">
        <w:t>the Contractor</w:t>
      </w:r>
      <w:r w:rsidR="0027117F" w:rsidRPr="00F54919">
        <w:t xml:space="preserve"> </w:t>
      </w:r>
      <w:r w:rsidR="00075BC0" w:rsidRPr="00F54919">
        <w:t>from any liability or obligation under this Contract</w:t>
      </w:r>
      <w:r w:rsidR="00473DB0" w:rsidRPr="00F54919">
        <w:t>.</w:t>
      </w:r>
    </w:p>
    <w:p w14:paraId="3014C6B7" w14:textId="77777777" w:rsidR="00C61D94" w:rsidRDefault="00C61D94" w:rsidP="00C61D94">
      <w:pPr>
        <w:pStyle w:val="MELegal3"/>
        <w:spacing w:before="200"/>
        <w:rPr>
          <w:noProof/>
        </w:rPr>
      </w:pPr>
      <w:r w:rsidRPr="00AF323D">
        <w:rPr>
          <w:noProof/>
        </w:rPr>
        <w:t>The Contractor will be vicariously liable to Council for the acts, defaults and omissions of the Contractor’s Personnel (including subcontractors) as if they were the acts, defaults and omissions of the Contractor.</w:t>
      </w:r>
    </w:p>
    <w:p w14:paraId="416A13A1" w14:textId="195449F5" w:rsidR="00C61D94" w:rsidRPr="00C61D94" w:rsidRDefault="00C61D94" w:rsidP="00C10DFB">
      <w:pPr>
        <w:pStyle w:val="MELegal3"/>
        <w:spacing w:before="200"/>
        <w:rPr>
          <w:rFonts w:cs="Arial"/>
        </w:rPr>
      </w:pPr>
      <w:r w:rsidRPr="004B4E32">
        <w:rPr>
          <w:rFonts w:cs="Arial"/>
        </w:rPr>
        <w:t xml:space="preserve">The </w:t>
      </w:r>
      <w:r w:rsidRPr="00B75D58">
        <w:rPr>
          <w:noProof/>
        </w:rPr>
        <w:t>Contractor</w:t>
      </w:r>
      <w:r w:rsidRPr="004B4E32">
        <w:rPr>
          <w:rFonts w:cs="Arial"/>
        </w:rPr>
        <w:t xml:space="preserve"> must obtain </w:t>
      </w:r>
      <w:r>
        <w:rPr>
          <w:rFonts w:cs="Arial"/>
        </w:rPr>
        <w:t xml:space="preserve">Council’s </w:t>
      </w:r>
      <w:r w:rsidRPr="004B4E32">
        <w:rPr>
          <w:rFonts w:cs="Arial"/>
        </w:rPr>
        <w:t xml:space="preserve">prior written consent to any </w:t>
      </w:r>
      <w:r w:rsidRPr="00A61808">
        <w:rPr>
          <w:rFonts w:cs="Arial"/>
        </w:rPr>
        <w:t>C</w:t>
      </w:r>
      <w:r w:rsidRPr="00B75D58">
        <w:rPr>
          <w:rFonts w:cs="Arial"/>
        </w:rPr>
        <w:t>hange in Control</w:t>
      </w:r>
      <w:r w:rsidRPr="00A61808">
        <w:rPr>
          <w:rFonts w:cs="Arial"/>
        </w:rPr>
        <w:t xml:space="preserve"> </w:t>
      </w:r>
      <w:r w:rsidRPr="004B4E32">
        <w:rPr>
          <w:rFonts w:cs="Arial"/>
        </w:rPr>
        <w:t xml:space="preserve">of the </w:t>
      </w:r>
      <w:r w:rsidRPr="00B75D58">
        <w:rPr>
          <w:rFonts w:cs="Arial"/>
          <w:iCs/>
        </w:rPr>
        <w:t>Contractor</w:t>
      </w:r>
      <w:r w:rsidRPr="004B4E32">
        <w:rPr>
          <w:rFonts w:cs="Arial"/>
          <w:i/>
        </w:rPr>
        <w:t xml:space="preserve"> </w:t>
      </w:r>
      <w:r w:rsidRPr="004B4E32">
        <w:rPr>
          <w:rFonts w:cs="Arial"/>
        </w:rPr>
        <w:t xml:space="preserve">(which consent may be given (or subject to any conditions) or withheld by </w:t>
      </w:r>
      <w:r w:rsidRPr="00B75D58">
        <w:rPr>
          <w:rFonts w:cs="Arial"/>
          <w:iCs/>
        </w:rPr>
        <w:t>Council</w:t>
      </w:r>
      <w:r>
        <w:rPr>
          <w:rFonts w:cs="Arial"/>
          <w:i/>
        </w:rPr>
        <w:t xml:space="preserve"> </w:t>
      </w:r>
      <w:r w:rsidRPr="004B4E32">
        <w:rPr>
          <w:rFonts w:cs="Arial"/>
        </w:rPr>
        <w:t>in its absolute discretion).</w:t>
      </w:r>
    </w:p>
    <w:p w14:paraId="55B0A01E" w14:textId="77777777" w:rsidR="00075BC0" w:rsidRPr="00264A63" w:rsidRDefault="00075BC0" w:rsidP="00F54919">
      <w:pPr>
        <w:pStyle w:val="MELegal2"/>
      </w:pPr>
      <w:bookmarkStart w:id="654" w:name="_Toc145327503"/>
      <w:r w:rsidRPr="00264A63">
        <w:t>Relationship of the parties</w:t>
      </w:r>
      <w:bookmarkEnd w:id="654"/>
    </w:p>
    <w:p w14:paraId="73FB78BC" w14:textId="77777777" w:rsidR="00075BC0" w:rsidRPr="00F54919" w:rsidRDefault="00075BC0" w:rsidP="00F54919">
      <w:pPr>
        <w:ind w:left="1360"/>
      </w:pPr>
      <w:r w:rsidRPr="00F54919">
        <w:t xml:space="preserve">Nothing in this Contract </w:t>
      </w:r>
      <w:r w:rsidR="00473DB0" w:rsidRPr="00F54919">
        <w:t>will</w:t>
      </w:r>
      <w:r w:rsidRPr="00F54919">
        <w:t xml:space="preserve"> be construed as creating a relationship of employer and employee or principal and agent or partnership as between the parties </w:t>
      </w:r>
      <w:r w:rsidR="00473DB0" w:rsidRPr="00F54919">
        <w:t>and</w:t>
      </w:r>
      <w:r w:rsidRPr="00F54919">
        <w:t xml:space="preserve"> </w:t>
      </w:r>
      <w:r w:rsidR="008D6E05" w:rsidRPr="00F54919">
        <w:t>the Contractor</w:t>
      </w:r>
      <w:r w:rsidR="00473DB0" w:rsidRPr="00F54919">
        <w:t xml:space="preserve"> must not</w:t>
      </w:r>
      <w:r w:rsidRPr="00F54919">
        <w:t xml:space="preserve"> represent </w:t>
      </w:r>
      <w:r w:rsidR="00F6198C" w:rsidRPr="00F54919">
        <w:t>it</w:t>
      </w:r>
      <w:r w:rsidRPr="00F54919">
        <w:t>self as being in any such relationship with Council.</w:t>
      </w:r>
    </w:p>
    <w:p w14:paraId="1153BC56" w14:textId="77777777" w:rsidR="00075BC0" w:rsidRPr="00264A63" w:rsidRDefault="00075BC0" w:rsidP="00F54919">
      <w:pPr>
        <w:pStyle w:val="MELegal2"/>
      </w:pPr>
      <w:bookmarkStart w:id="655" w:name="_Ref381004062"/>
      <w:bookmarkStart w:id="656" w:name="_Toc145327504"/>
      <w:r w:rsidRPr="00264A63">
        <w:t>Council approvals</w:t>
      </w:r>
      <w:bookmarkEnd w:id="655"/>
      <w:bookmarkEnd w:id="656"/>
    </w:p>
    <w:p w14:paraId="546CE26B" w14:textId="77777777" w:rsidR="00075BC0" w:rsidRPr="00F54919" w:rsidRDefault="00075BC0" w:rsidP="00F54919">
      <w:pPr>
        <w:ind w:left="1360"/>
      </w:pPr>
      <w:r w:rsidRPr="00F54919">
        <w:t>Where this Contract requires the approval of Council to be given, unless otherwise provided in this Contract, the giving of any such approval is within the sole and absolute discretion of Council (unless stated to the contrary by this Contract) and Council can impose whatever conditions it deems appropriate in order to grant the approval.</w:t>
      </w:r>
    </w:p>
    <w:p w14:paraId="7036FF08" w14:textId="77777777" w:rsidR="00075BC0" w:rsidRPr="00264A63" w:rsidRDefault="00075BC0" w:rsidP="00F54919">
      <w:pPr>
        <w:pStyle w:val="MELegal2"/>
      </w:pPr>
      <w:bookmarkStart w:id="657" w:name="_Toc145327505"/>
      <w:r w:rsidRPr="00264A63">
        <w:t>Entire Agreement</w:t>
      </w:r>
      <w:bookmarkEnd w:id="657"/>
    </w:p>
    <w:p w14:paraId="08E2BFC9" w14:textId="77777777" w:rsidR="00075BC0" w:rsidRPr="00F54919" w:rsidRDefault="00075BC0" w:rsidP="00603EC5">
      <w:pPr>
        <w:keepNext/>
        <w:ind w:left="1360"/>
      </w:pPr>
      <w:r w:rsidRPr="00F54919">
        <w:t>This Contract:</w:t>
      </w:r>
    </w:p>
    <w:p w14:paraId="7DE42874" w14:textId="77777777" w:rsidR="00075BC0" w:rsidRPr="00264A63" w:rsidRDefault="00075BC0" w:rsidP="00347536">
      <w:pPr>
        <w:pStyle w:val="MELegal3"/>
      </w:pPr>
      <w:r w:rsidRPr="00264A63">
        <w:t>represents the entire agreement between the parties; and</w:t>
      </w:r>
    </w:p>
    <w:p w14:paraId="34F0F150" w14:textId="77777777" w:rsidR="00075BC0" w:rsidRPr="00264A63" w:rsidRDefault="00075BC0" w:rsidP="00347536">
      <w:pPr>
        <w:pStyle w:val="MELegal3"/>
      </w:pPr>
      <w:r w:rsidRPr="00264A63">
        <w:t>takes effect despite any prior agreement between the parties</w:t>
      </w:r>
      <w:r w:rsidR="00473DB0">
        <w:t>,</w:t>
      </w:r>
    </w:p>
    <w:p w14:paraId="1A66579E" w14:textId="77777777" w:rsidR="00075BC0" w:rsidRDefault="00075BC0" w:rsidP="00347536">
      <w:pPr>
        <w:ind w:left="1360"/>
      </w:pPr>
      <w:r w:rsidRPr="00264A63">
        <w:t>in relation to the provision of the Works.</w:t>
      </w:r>
    </w:p>
    <w:p w14:paraId="22CDF75A" w14:textId="77777777" w:rsidR="00C61D94" w:rsidRPr="00232CE0" w:rsidRDefault="00C61D94" w:rsidP="00C61D94">
      <w:pPr>
        <w:pStyle w:val="MELegal2"/>
        <w:rPr>
          <w:rFonts w:ascii="Calibri" w:hAnsi="Calibri"/>
          <w:lang w:eastAsia="en-US"/>
        </w:rPr>
      </w:pPr>
      <w:bookmarkStart w:id="658" w:name="_Ref142554769"/>
      <w:bookmarkStart w:id="659" w:name="_Toc143529988"/>
      <w:bookmarkStart w:id="660" w:name="_Toc145327506"/>
      <w:bookmarkStart w:id="661" w:name="_Ref89941468"/>
      <w:r>
        <w:t>Supplier Registration Terms</w:t>
      </w:r>
      <w:bookmarkEnd w:id="658"/>
      <w:bookmarkEnd w:id="659"/>
      <w:bookmarkEnd w:id="660"/>
    </w:p>
    <w:p w14:paraId="3E0D8539" w14:textId="7FBB1E3F" w:rsidR="00C61D94" w:rsidRPr="00FF1228" w:rsidRDefault="00C61D94" w:rsidP="00C10DFB">
      <w:pPr>
        <w:pStyle w:val="BCCL1"/>
        <w:keepNext/>
        <w:widowControl/>
        <w:numPr>
          <w:ilvl w:val="0"/>
          <w:numId w:val="0"/>
        </w:numPr>
        <w:spacing w:before="60" w:after="120"/>
        <w:ind w:left="1361"/>
        <w:rPr>
          <w:rFonts w:cs="Arial"/>
        </w:rPr>
      </w:pPr>
      <w:r w:rsidRPr="00232CE0">
        <w:rPr>
          <w:rFonts w:cs="Arial"/>
          <w:noProof w:val="0"/>
        </w:rPr>
        <w:t>The Contractor agrees to be bound</w:t>
      </w:r>
      <w:r>
        <w:rPr>
          <w:rFonts w:cs="Arial"/>
          <w:noProof w:val="0"/>
        </w:rPr>
        <w:t xml:space="preserve"> by</w:t>
      </w:r>
      <w:r w:rsidRPr="00232CE0">
        <w:rPr>
          <w:rFonts w:cs="Arial"/>
          <w:noProof w:val="0"/>
        </w:rPr>
        <w:t xml:space="preserve"> </w:t>
      </w:r>
      <w:r w:rsidRPr="002D1652">
        <w:rPr>
          <w:rFonts w:cs="Arial"/>
          <w:bCs/>
          <w:noProof w:val="0"/>
        </w:rPr>
        <w:t>Council’s “Terms and Conditions – Registration as potential Supplier to Council” as made available by Council to the Contractor through its website or otherwise on request</w:t>
      </w:r>
      <w:r>
        <w:rPr>
          <w:rFonts w:cs="Arial"/>
          <w:bCs/>
          <w:noProof w:val="0"/>
        </w:rPr>
        <w:t xml:space="preserve"> (“</w:t>
      </w:r>
      <w:r w:rsidRPr="002D1652">
        <w:rPr>
          <w:rFonts w:cs="Arial"/>
          <w:b/>
          <w:noProof w:val="0"/>
        </w:rPr>
        <w:t>Supplier Registration Terms</w:t>
      </w:r>
      <w:r>
        <w:rPr>
          <w:rFonts w:cs="Arial"/>
          <w:bCs/>
          <w:noProof w:val="0"/>
        </w:rPr>
        <w:t>”)</w:t>
      </w:r>
      <w:r w:rsidRPr="00232CE0">
        <w:rPr>
          <w:rFonts w:cs="Arial"/>
          <w:noProof w:val="0"/>
        </w:rPr>
        <w:t xml:space="preserve">, including as such terms and conditions apply to define the relevant bank account details and processes which are applicable to facilitate payments to the Contractor from </w:t>
      </w:r>
      <w:r>
        <w:rPr>
          <w:rFonts w:cs="Arial"/>
          <w:noProof w:val="0"/>
        </w:rPr>
        <w:t>Council</w:t>
      </w:r>
      <w:r w:rsidRPr="00232CE0">
        <w:rPr>
          <w:rFonts w:cs="Arial"/>
          <w:noProof w:val="0"/>
        </w:rPr>
        <w:t xml:space="preserve">.  To the extent the Contractor has not provided the details the subject of the Supplier Registration Terms to </w:t>
      </w:r>
      <w:r>
        <w:rPr>
          <w:rFonts w:cs="Arial"/>
          <w:noProof w:val="0"/>
        </w:rPr>
        <w:t>Council</w:t>
      </w:r>
      <w:r w:rsidRPr="00232CE0">
        <w:rPr>
          <w:rFonts w:cs="Arial"/>
          <w:noProof w:val="0"/>
        </w:rPr>
        <w:t xml:space="preserve"> prior to the entry into this Contract, the Contractor must immediately provide those details in accordance with the Supplier Registration Terms.  The Supplier Registration Terms are deemed to form part of this Contract. </w:t>
      </w:r>
    </w:p>
    <w:p w14:paraId="633BFBCC" w14:textId="69E9812D" w:rsidR="00F2095B" w:rsidRPr="00264A63" w:rsidRDefault="00F2095B" w:rsidP="00F2095B">
      <w:pPr>
        <w:pStyle w:val="MELegal2"/>
        <w:rPr>
          <w:bCs/>
        </w:rPr>
      </w:pPr>
      <w:bookmarkStart w:id="662" w:name="_Toc145327507"/>
      <w:r w:rsidRPr="00264A63">
        <w:t>Amendments to the Contract</w:t>
      </w:r>
      <w:bookmarkEnd w:id="661"/>
      <w:bookmarkEnd w:id="662"/>
    </w:p>
    <w:p w14:paraId="0F37B22E" w14:textId="77777777" w:rsidR="00F2095B" w:rsidRPr="00264A63" w:rsidRDefault="00F2095B" w:rsidP="00F2095B">
      <w:pPr>
        <w:ind w:left="1360"/>
      </w:pPr>
      <w:r w:rsidRPr="00F54919">
        <w:t>No variation or extension of the provisions of this Contract will be legally binding upon either party unless it is in the form of a written amendment to this Contract and authorised by both parties.</w:t>
      </w:r>
    </w:p>
    <w:p w14:paraId="66BB45DB" w14:textId="77777777" w:rsidR="00075BC0" w:rsidRPr="00264A63" w:rsidRDefault="00075BC0" w:rsidP="00F54919">
      <w:pPr>
        <w:pStyle w:val="MELegal2"/>
      </w:pPr>
      <w:bookmarkStart w:id="663" w:name="_Toc145327508"/>
      <w:r w:rsidRPr="00264A63">
        <w:t>Waiver</w:t>
      </w:r>
      <w:bookmarkEnd w:id="663"/>
    </w:p>
    <w:p w14:paraId="3973D6C6" w14:textId="77777777" w:rsidR="00075BC0" w:rsidRPr="00F54919" w:rsidRDefault="00075BC0" w:rsidP="00F54919">
      <w:pPr>
        <w:ind w:left="1360"/>
      </w:pPr>
      <w:r w:rsidRPr="00F54919">
        <w:t xml:space="preserve">A waiver by a party of any default under this Contract </w:t>
      </w:r>
      <w:r w:rsidR="001A6EC7" w:rsidRPr="00F54919">
        <w:t>will</w:t>
      </w:r>
      <w:r w:rsidRPr="00F54919">
        <w:t xml:space="preserve"> not in any way prejudice the rights of that party and </w:t>
      </w:r>
      <w:r w:rsidR="001A6EC7" w:rsidRPr="00F54919">
        <w:t>will</w:t>
      </w:r>
      <w:r w:rsidRPr="00F54919">
        <w:t xml:space="preserve"> not be deemed to be a continuing waiver or a waiver of any other default under this Contract.</w:t>
      </w:r>
    </w:p>
    <w:p w14:paraId="2C033935" w14:textId="77777777" w:rsidR="00075BC0" w:rsidRPr="00264A63" w:rsidRDefault="00075BC0" w:rsidP="00F54919">
      <w:pPr>
        <w:pStyle w:val="MELegal2"/>
      </w:pPr>
      <w:bookmarkStart w:id="664" w:name="_Toc145327509"/>
      <w:r w:rsidRPr="00264A63">
        <w:t>Severability</w:t>
      </w:r>
      <w:bookmarkEnd w:id="664"/>
    </w:p>
    <w:p w14:paraId="12B6607A" w14:textId="77777777" w:rsidR="00075BC0" w:rsidRPr="00F54919" w:rsidRDefault="00075BC0" w:rsidP="00F54919">
      <w:pPr>
        <w:ind w:left="1360"/>
      </w:pPr>
      <w:r w:rsidRPr="00F54919">
        <w:t>If any terms of this Contract are invalid or unenforceable, to the extent they are invalid or unenforceable, they will be severed from this Contract and the rest of the Contract will continue to be valid and enforceable to the fullest extent permitted by law.</w:t>
      </w:r>
    </w:p>
    <w:p w14:paraId="799FE0F7" w14:textId="77777777" w:rsidR="001756EE" w:rsidRPr="001756EE" w:rsidRDefault="001756EE" w:rsidP="00F54919">
      <w:pPr>
        <w:pStyle w:val="MELegal2"/>
      </w:pPr>
      <w:bookmarkStart w:id="665" w:name="_Toc85548691"/>
      <w:bookmarkStart w:id="666" w:name="_Toc145327510"/>
      <w:r w:rsidRPr="001756EE">
        <w:t>Rights, remedies and indemnities</w:t>
      </w:r>
      <w:bookmarkEnd w:id="665"/>
      <w:bookmarkEnd w:id="666"/>
    </w:p>
    <w:p w14:paraId="058649DD" w14:textId="77777777" w:rsidR="001756EE" w:rsidRPr="00F54919" w:rsidRDefault="001756EE" w:rsidP="00F54919">
      <w:pPr>
        <w:ind w:left="1360"/>
      </w:pPr>
      <w:r w:rsidRPr="00F54919">
        <w:t xml:space="preserve">The parties agree: </w:t>
      </w:r>
    </w:p>
    <w:p w14:paraId="0BCC4694" w14:textId="77777777" w:rsidR="001756EE" w:rsidRPr="001756EE" w:rsidRDefault="001756EE" w:rsidP="00347536">
      <w:pPr>
        <w:pStyle w:val="MELegal3"/>
      </w:pPr>
      <w:r w:rsidRPr="001756EE">
        <w:t>unless expressly stated otherwise in this Contract, the rights and remedies under any indemnity or otherwise provided under this Contract are cumulative and not exclusive of any rights or remedies provided by law or equity or any other right or remedy;</w:t>
      </w:r>
    </w:p>
    <w:p w14:paraId="36BC6472" w14:textId="77777777" w:rsidR="001756EE" w:rsidRPr="001756EE" w:rsidRDefault="001756EE" w:rsidP="00347536">
      <w:pPr>
        <w:pStyle w:val="MELegal3"/>
      </w:pPr>
      <w:r w:rsidRPr="001756EE">
        <w:t>the rights and obligations of the parties under the Contract do not merge on completion of any transaction contemplated by this Contract;</w:t>
      </w:r>
    </w:p>
    <w:p w14:paraId="74664A98" w14:textId="77777777" w:rsidR="001756EE" w:rsidRPr="001756EE" w:rsidRDefault="001756EE" w:rsidP="00347536">
      <w:pPr>
        <w:pStyle w:val="MELegal3"/>
      </w:pPr>
      <w:r w:rsidRPr="001756EE">
        <w:t>each indemnity in this Contract is a continuing obligation, separate and independent from the other obligations of the parties, and survives termination, completion or expiration of this Contract.  It is not necessary for a party to incur expense or to make payment before enforcing a right of indemnity under this Contract.  A party must pay, as a debt due and payable, on demand any amount it must pay under an indemnity in this Contract; and</w:t>
      </w:r>
    </w:p>
    <w:p w14:paraId="1348999D" w14:textId="77777777" w:rsidR="001756EE" w:rsidRPr="001756EE" w:rsidRDefault="001756EE" w:rsidP="00347536">
      <w:pPr>
        <w:pStyle w:val="MELegal3"/>
      </w:pPr>
      <w:r w:rsidRPr="001756EE">
        <w:t>any amount which the Contractor are expressly liable to pay or reimburse to Council under this Contract will be a debt due and payable to Council in the time expressly provided or otherwise on demand.</w:t>
      </w:r>
    </w:p>
    <w:p w14:paraId="6339E131" w14:textId="77777777" w:rsidR="001756EE" w:rsidRPr="001756EE" w:rsidRDefault="001756EE" w:rsidP="00F54919">
      <w:pPr>
        <w:pStyle w:val="MELegal2"/>
      </w:pPr>
      <w:bookmarkStart w:id="667" w:name="_Toc85548692"/>
      <w:bookmarkStart w:id="668" w:name="_Toc145327511"/>
      <w:r w:rsidRPr="001756EE">
        <w:t>Effect of Contract</w:t>
      </w:r>
      <w:bookmarkEnd w:id="667"/>
      <w:bookmarkEnd w:id="668"/>
    </w:p>
    <w:p w14:paraId="3E8107BE" w14:textId="77777777" w:rsidR="001756EE" w:rsidRPr="00F54919" w:rsidRDefault="001756EE" w:rsidP="00F54919">
      <w:pPr>
        <w:ind w:left="1360"/>
      </w:pPr>
      <w:r w:rsidRPr="00F54919">
        <w:t>Each party must do all things reasonably necessary to give effect to the Contract and the transactions contemplated by it.</w:t>
      </w:r>
    </w:p>
    <w:p w14:paraId="7712CFEC" w14:textId="77777777" w:rsidR="001756EE" w:rsidRPr="001756EE" w:rsidRDefault="001756EE" w:rsidP="00F54919">
      <w:pPr>
        <w:pStyle w:val="MELegal2"/>
      </w:pPr>
      <w:bookmarkStart w:id="669" w:name="_Toc85548693"/>
      <w:bookmarkStart w:id="670" w:name="_Toc145327512"/>
      <w:r w:rsidRPr="001756EE">
        <w:t>Costs</w:t>
      </w:r>
      <w:bookmarkEnd w:id="669"/>
      <w:bookmarkEnd w:id="670"/>
    </w:p>
    <w:p w14:paraId="27BF9103" w14:textId="77777777" w:rsidR="001756EE" w:rsidRPr="00F54919" w:rsidRDefault="001756EE" w:rsidP="00F54919">
      <w:pPr>
        <w:ind w:left="1360"/>
      </w:pPr>
      <w:r w:rsidRPr="00F54919">
        <w:t>Each party bears its own costs in relation to the preparation, negotiation and signing and performance of this Contract.</w:t>
      </w:r>
    </w:p>
    <w:p w14:paraId="7B2AF8BA" w14:textId="77777777" w:rsidR="00075BC0" w:rsidRPr="00264A63" w:rsidRDefault="00075BC0" w:rsidP="00F54919">
      <w:pPr>
        <w:pStyle w:val="MELegal2"/>
      </w:pPr>
      <w:bookmarkStart w:id="671" w:name="_Toc145327513"/>
      <w:r w:rsidRPr="00264A63">
        <w:t>Applicable Law</w:t>
      </w:r>
      <w:bookmarkEnd w:id="671"/>
    </w:p>
    <w:p w14:paraId="3A94F334" w14:textId="0632C05F" w:rsidR="00075BC0" w:rsidRDefault="00075BC0" w:rsidP="00F54919">
      <w:pPr>
        <w:ind w:left="1360"/>
      </w:pPr>
      <w:r w:rsidRPr="00F54919">
        <w:t>The applicable law of this Contract is the law of Queensland.</w:t>
      </w:r>
    </w:p>
    <w:p w14:paraId="2F1BAD49" w14:textId="77777777" w:rsidR="00C61D94" w:rsidRPr="004B4E32" w:rsidRDefault="00C61D94" w:rsidP="00C61D94">
      <w:pPr>
        <w:pStyle w:val="MELegal2"/>
      </w:pPr>
      <w:bookmarkStart w:id="672" w:name="_Ref64462896"/>
      <w:bookmarkStart w:id="673" w:name="_Toc143529996"/>
      <w:bookmarkStart w:id="674" w:name="_Toc145327514"/>
      <w:r>
        <w:t>No representation or reliance</w:t>
      </w:r>
      <w:bookmarkEnd w:id="672"/>
      <w:bookmarkEnd w:id="673"/>
      <w:bookmarkEnd w:id="674"/>
    </w:p>
    <w:p w14:paraId="53D3A4C8" w14:textId="77777777" w:rsidR="00C61D94" w:rsidRPr="00BC7958" w:rsidRDefault="00C61D94" w:rsidP="00C61D94">
      <w:pPr>
        <w:pStyle w:val="MELegal3"/>
      </w:pPr>
      <w:r w:rsidRPr="00BC7958">
        <w:t xml:space="preserve">Each party acknowledges that no party (nor any person acting on a party's behalf) has made any representation or other inducement to it to enter into this </w:t>
      </w:r>
      <w:r w:rsidRPr="002D1652">
        <w:t>Contract</w:t>
      </w:r>
      <w:r w:rsidRPr="00BC7958">
        <w:t xml:space="preserve">, except for representations or inducements expressly set out in this </w:t>
      </w:r>
      <w:r w:rsidRPr="002D1652">
        <w:t>Contract</w:t>
      </w:r>
      <w:r w:rsidRPr="00BC7958">
        <w:t>.</w:t>
      </w:r>
    </w:p>
    <w:p w14:paraId="640AB90D" w14:textId="6E1FB09B" w:rsidR="00C61D94" w:rsidRPr="00F54919" w:rsidRDefault="00C61D94" w:rsidP="00C10DFB">
      <w:pPr>
        <w:pStyle w:val="MELegal3"/>
      </w:pPr>
      <w:r w:rsidRPr="00BC7958">
        <w:t xml:space="preserve">Each party acknowledges and confirms that it does not enter into this </w:t>
      </w:r>
      <w:r w:rsidRPr="002D1652">
        <w:rPr>
          <w:iCs/>
        </w:rPr>
        <w:t>Contract</w:t>
      </w:r>
      <w:r w:rsidRPr="004B4E32">
        <w:rPr>
          <w:i/>
        </w:rPr>
        <w:t xml:space="preserve"> </w:t>
      </w:r>
      <w:r w:rsidRPr="00BC7958">
        <w:t xml:space="preserve">in reliance on any representation or other inducement by or on behalf of any other party, except for representations or inducements </w:t>
      </w:r>
      <w:r w:rsidRPr="00E45C59">
        <w:t>expressly</w:t>
      </w:r>
      <w:r w:rsidRPr="00BC7958">
        <w:t xml:space="preserve"> set out in this </w:t>
      </w:r>
      <w:r w:rsidRPr="002D1652">
        <w:rPr>
          <w:iCs/>
        </w:rPr>
        <w:t>Contract</w:t>
      </w:r>
      <w:r w:rsidRPr="00BC7958">
        <w:t>.</w:t>
      </w:r>
      <w:r>
        <w:t xml:space="preserve"> </w:t>
      </w:r>
    </w:p>
    <w:p w14:paraId="7F42E0A3" w14:textId="77777777" w:rsidR="00075BC0" w:rsidRPr="00264A63" w:rsidRDefault="00075BC0" w:rsidP="00F54919">
      <w:pPr>
        <w:pStyle w:val="MELegal2"/>
      </w:pPr>
      <w:bookmarkStart w:id="675" w:name="_Ref87548193"/>
      <w:bookmarkStart w:id="676" w:name="_Toc145327515"/>
      <w:r w:rsidRPr="00264A63">
        <w:t>Survival</w:t>
      </w:r>
      <w:bookmarkEnd w:id="675"/>
      <w:bookmarkEnd w:id="676"/>
    </w:p>
    <w:p w14:paraId="43B0C9BF" w14:textId="47014A79" w:rsidR="00075BC0" w:rsidRPr="00264A63" w:rsidRDefault="00075BC0" w:rsidP="00F54919">
      <w:pPr>
        <w:ind w:left="1360"/>
      </w:pPr>
      <w:r w:rsidRPr="00264A63">
        <w:t>The obligations contai</w:t>
      </w:r>
      <w:r w:rsidRPr="00886646">
        <w:t>ned in clauses</w:t>
      </w:r>
      <w:r w:rsidR="00C55DC0">
        <w:t xml:space="preserve"> </w:t>
      </w:r>
      <w:r w:rsidR="00634BF6">
        <w:rPr>
          <w:rFonts w:cs="Arial"/>
        </w:rPr>
        <w:fldChar w:fldCharType="begin"/>
      </w:r>
      <w:r w:rsidR="00634BF6">
        <w:rPr>
          <w:rFonts w:cs="Arial"/>
        </w:rPr>
        <w:instrText xml:space="preserve"> REF _Ref84837793 \r \h </w:instrText>
      </w:r>
      <w:r w:rsidR="00634BF6">
        <w:rPr>
          <w:rFonts w:cs="Arial"/>
        </w:rPr>
      </w:r>
      <w:r w:rsidR="00634BF6">
        <w:rPr>
          <w:rFonts w:cs="Arial"/>
        </w:rPr>
        <w:fldChar w:fldCharType="separate"/>
      </w:r>
      <w:r w:rsidR="00547834">
        <w:rPr>
          <w:rFonts w:cs="Arial"/>
        </w:rPr>
        <w:t>2.4(d)</w:t>
      </w:r>
      <w:r w:rsidR="00634BF6">
        <w:rPr>
          <w:rFonts w:cs="Arial"/>
        </w:rPr>
        <w:fldChar w:fldCharType="end"/>
      </w:r>
      <w:r w:rsidR="00634BF6" w:rsidRPr="00292325">
        <w:rPr>
          <w:rFonts w:cs="Arial"/>
        </w:rPr>
        <w:t xml:space="preserve">, </w:t>
      </w:r>
      <w:r w:rsidR="00226454">
        <w:rPr>
          <w:rFonts w:cs="Arial"/>
        </w:rPr>
        <w:fldChar w:fldCharType="begin"/>
      </w:r>
      <w:r w:rsidR="00226454">
        <w:rPr>
          <w:rFonts w:cs="Arial"/>
        </w:rPr>
        <w:instrText xml:space="preserve"> REF _Ref144300989 \w \h </w:instrText>
      </w:r>
      <w:r w:rsidR="00226454">
        <w:rPr>
          <w:rFonts w:cs="Arial"/>
        </w:rPr>
      </w:r>
      <w:r w:rsidR="00226454">
        <w:rPr>
          <w:rFonts w:cs="Arial"/>
        </w:rPr>
        <w:fldChar w:fldCharType="separate"/>
      </w:r>
      <w:r w:rsidR="00547834">
        <w:rPr>
          <w:rFonts w:cs="Arial"/>
        </w:rPr>
        <w:t>2.14(c)</w:t>
      </w:r>
      <w:r w:rsidR="00226454">
        <w:rPr>
          <w:rFonts w:cs="Arial"/>
        </w:rPr>
        <w:fldChar w:fldCharType="end"/>
      </w:r>
      <w:r w:rsidR="00634BF6" w:rsidRPr="00292325">
        <w:rPr>
          <w:rFonts w:cs="Arial"/>
        </w:rPr>
        <w:t>,</w:t>
      </w:r>
      <w:r w:rsidR="00634BF6">
        <w:rPr>
          <w:rFonts w:cs="Arial"/>
        </w:rPr>
        <w:t xml:space="preserve"> </w:t>
      </w:r>
      <w:r w:rsidR="00AE5D1B">
        <w:rPr>
          <w:rFonts w:cs="Arial"/>
        </w:rPr>
        <w:fldChar w:fldCharType="begin"/>
      </w:r>
      <w:r w:rsidR="00AE5D1B">
        <w:rPr>
          <w:rFonts w:cs="Arial"/>
        </w:rPr>
        <w:instrText xml:space="preserve"> REF _Ref86827384 \w \h </w:instrText>
      </w:r>
      <w:r w:rsidR="00AE5D1B">
        <w:rPr>
          <w:rFonts w:cs="Arial"/>
        </w:rPr>
      </w:r>
      <w:r w:rsidR="00AE5D1B">
        <w:rPr>
          <w:rFonts w:cs="Arial"/>
        </w:rPr>
        <w:fldChar w:fldCharType="separate"/>
      </w:r>
      <w:r w:rsidR="00547834">
        <w:rPr>
          <w:rFonts w:cs="Arial"/>
        </w:rPr>
        <w:t>3.3</w:t>
      </w:r>
      <w:r w:rsidR="00AE5D1B">
        <w:rPr>
          <w:rFonts w:cs="Arial"/>
        </w:rPr>
        <w:fldChar w:fldCharType="end"/>
      </w:r>
      <w:r w:rsidR="00634BF6">
        <w:rPr>
          <w:rFonts w:cs="Arial"/>
        </w:rPr>
        <w:t xml:space="preserve">, </w:t>
      </w:r>
      <w:r w:rsidR="00634BF6">
        <w:rPr>
          <w:rFonts w:cs="Arial"/>
        </w:rPr>
        <w:fldChar w:fldCharType="begin"/>
      </w:r>
      <w:r w:rsidR="00634BF6">
        <w:rPr>
          <w:rFonts w:cs="Arial"/>
        </w:rPr>
        <w:instrText xml:space="preserve"> REF _Ref380994197 \r \h </w:instrText>
      </w:r>
      <w:r w:rsidR="00634BF6">
        <w:rPr>
          <w:rFonts w:cs="Arial"/>
        </w:rPr>
      </w:r>
      <w:r w:rsidR="00634BF6">
        <w:rPr>
          <w:rFonts w:cs="Arial"/>
        </w:rPr>
        <w:fldChar w:fldCharType="separate"/>
      </w:r>
      <w:r w:rsidR="00547834">
        <w:rPr>
          <w:rFonts w:cs="Arial"/>
        </w:rPr>
        <w:t>3.4</w:t>
      </w:r>
      <w:r w:rsidR="00634BF6">
        <w:rPr>
          <w:rFonts w:cs="Arial"/>
        </w:rPr>
        <w:fldChar w:fldCharType="end"/>
      </w:r>
      <w:r w:rsidR="00634BF6">
        <w:rPr>
          <w:rFonts w:cs="Arial"/>
        </w:rPr>
        <w:t xml:space="preserve">, </w:t>
      </w:r>
      <w:r w:rsidR="00AE5D1B">
        <w:rPr>
          <w:rFonts w:cs="Arial"/>
        </w:rPr>
        <w:fldChar w:fldCharType="begin"/>
      </w:r>
      <w:r w:rsidR="00AE5D1B">
        <w:rPr>
          <w:rFonts w:cs="Arial"/>
        </w:rPr>
        <w:instrText xml:space="preserve"> REF _Ref144282886 \w \h </w:instrText>
      </w:r>
      <w:r w:rsidR="00AE5D1B">
        <w:rPr>
          <w:rFonts w:cs="Arial"/>
        </w:rPr>
      </w:r>
      <w:r w:rsidR="00AE5D1B">
        <w:rPr>
          <w:rFonts w:cs="Arial"/>
        </w:rPr>
        <w:fldChar w:fldCharType="separate"/>
      </w:r>
      <w:r w:rsidR="00547834">
        <w:rPr>
          <w:rFonts w:cs="Arial"/>
        </w:rPr>
        <w:t>3.8(d)</w:t>
      </w:r>
      <w:r w:rsidR="00AE5D1B">
        <w:rPr>
          <w:rFonts w:cs="Arial"/>
        </w:rPr>
        <w:fldChar w:fldCharType="end"/>
      </w:r>
      <w:r w:rsidR="00634BF6">
        <w:rPr>
          <w:rFonts w:cs="Arial"/>
        </w:rPr>
        <w:t xml:space="preserve">, </w:t>
      </w:r>
      <w:r w:rsidR="00634BF6">
        <w:rPr>
          <w:rFonts w:cs="Arial"/>
        </w:rPr>
        <w:fldChar w:fldCharType="begin"/>
      </w:r>
      <w:r w:rsidR="00634BF6">
        <w:rPr>
          <w:rFonts w:cs="Arial"/>
        </w:rPr>
        <w:instrText xml:space="preserve"> REF _Ref84834117 \r \h </w:instrText>
      </w:r>
      <w:r w:rsidR="00634BF6">
        <w:rPr>
          <w:rFonts w:cs="Arial"/>
        </w:rPr>
      </w:r>
      <w:r w:rsidR="00634BF6">
        <w:rPr>
          <w:rFonts w:cs="Arial"/>
        </w:rPr>
        <w:fldChar w:fldCharType="separate"/>
      </w:r>
      <w:r w:rsidR="00547834">
        <w:rPr>
          <w:rFonts w:cs="Arial"/>
        </w:rPr>
        <w:t>3.11</w:t>
      </w:r>
      <w:r w:rsidR="00634BF6">
        <w:rPr>
          <w:rFonts w:cs="Arial"/>
        </w:rPr>
        <w:fldChar w:fldCharType="end"/>
      </w:r>
      <w:r w:rsidR="00634BF6">
        <w:rPr>
          <w:rFonts w:cs="Arial"/>
        </w:rPr>
        <w:t xml:space="preserve">, </w:t>
      </w:r>
      <w:r w:rsidR="00AE5D1B">
        <w:rPr>
          <w:rFonts w:cs="Arial"/>
        </w:rPr>
        <w:fldChar w:fldCharType="begin"/>
      </w:r>
      <w:r w:rsidR="00AE5D1B">
        <w:rPr>
          <w:rFonts w:cs="Arial"/>
        </w:rPr>
        <w:instrText xml:space="preserve"> REF _Ref89942876 \w \h </w:instrText>
      </w:r>
      <w:r w:rsidR="00AE5D1B">
        <w:rPr>
          <w:rFonts w:cs="Arial"/>
        </w:rPr>
      </w:r>
      <w:r w:rsidR="00AE5D1B">
        <w:rPr>
          <w:rFonts w:cs="Arial"/>
        </w:rPr>
        <w:fldChar w:fldCharType="separate"/>
      </w:r>
      <w:r w:rsidR="00547834">
        <w:rPr>
          <w:rFonts w:cs="Arial"/>
        </w:rPr>
        <w:t>3.12</w:t>
      </w:r>
      <w:r w:rsidR="00AE5D1B">
        <w:rPr>
          <w:rFonts w:cs="Arial"/>
        </w:rPr>
        <w:fldChar w:fldCharType="end"/>
      </w:r>
      <w:r w:rsidR="00634BF6" w:rsidRPr="00292325">
        <w:rPr>
          <w:rFonts w:cs="Arial"/>
        </w:rPr>
        <w:t xml:space="preserve">, </w:t>
      </w:r>
      <w:r w:rsidR="00634BF6" w:rsidRPr="00292325">
        <w:rPr>
          <w:rFonts w:cs="Arial"/>
        </w:rPr>
        <w:fldChar w:fldCharType="begin"/>
      </w:r>
      <w:r w:rsidR="00634BF6" w:rsidRPr="00292325">
        <w:rPr>
          <w:rFonts w:cs="Arial"/>
        </w:rPr>
        <w:instrText xml:space="preserve"> REF _Ref381003983 \r \h  \* MERGEFORMAT </w:instrText>
      </w:r>
      <w:r w:rsidR="00634BF6" w:rsidRPr="00292325">
        <w:rPr>
          <w:rFonts w:cs="Arial"/>
        </w:rPr>
      </w:r>
      <w:r w:rsidR="00634BF6" w:rsidRPr="00292325">
        <w:rPr>
          <w:rFonts w:cs="Arial"/>
        </w:rPr>
        <w:fldChar w:fldCharType="separate"/>
      </w:r>
      <w:r w:rsidR="00547834">
        <w:rPr>
          <w:rFonts w:cs="Arial"/>
        </w:rPr>
        <w:t>4</w:t>
      </w:r>
      <w:r w:rsidR="00634BF6" w:rsidRPr="00292325">
        <w:rPr>
          <w:rFonts w:cs="Arial"/>
        </w:rPr>
        <w:fldChar w:fldCharType="end"/>
      </w:r>
      <w:r w:rsidR="00634BF6" w:rsidRPr="00292325">
        <w:rPr>
          <w:rFonts w:cs="Arial"/>
        </w:rPr>
        <w:t xml:space="preserve">, </w:t>
      </w:r>
      <w:r w:rsidR="00AE5D1B">
        <w:rPr>
          <w:rFonts w:cs="Arial"/>
        </w:rPr>
        <w:fldChar w:fldCharType="begin"/>
      </w:r>
      <w:r w:rsidR="00AE5D1B">
        <w:rPr>
          <w:rFonts w:cs="Arial"/>
        </w:rPr>
        <w:instrText xml:space="preserve"> REF _Ref450212665 \w \h </w:instrText>
      </w:r>
      <w:r w:rsidR="00AE5D1B">
        <w:rPr>
          <w:rFonts w:cs="Arial"/>
        </w:rPr>
      </w:r>
      <w:r w:rsidR="00AE5D1B">
        <w:rPr>
          <w:rFonts w:cs="Arial"/>
        </w:rPr>
        <w:fldChar w:fldCharType="separate"/>
      </w:r>
      <w:r w:rsidR="00547834">
        <w:rPr>
          <w:rFonts w:cs="Arial"/>
        </w:rPr>
        <w:t>5.3</w:t>
      </w:r>
      <w:r w:rsidR="00AE5D1B">
        <w:rPr>
          <w:rFonts w:cs="Arial"/>
        </w:rPr>
        <w:fldChar w:fldCharType="end"/>
      </w:r>
      <w:r w:rsidR="00634BF6" w:rsidRPr="00292325">
        <w:rPr>
          <w:rFonts w:cs="Arial"/>
        </w:rPr>
        <w:t>,</w:t>
      </w:r>
      <w:r w:rsidR="00F004F2">
        <w:rPr>
          <w:rFonts w:cs="Arial"/>
        </w:rPr>
        <w:t xml:space="preserve"> </w:t>
      </w:r>
      <w:r w:rsidR="00F004F2">
        <w:rPr>
          <w:rFonts w:cs="Arial"/>
        </w:rPr>
        <w:fldChar w:fldCharType="begin"/>
      </w:r>
      <w:r w:rsidR="00F004F2">
        <w:rPr>
          <w:rFonts w:cs="Arial"/>
        </w:rPr>
        <w:instrText xml:space="preserve"> REF _Ref450209087 \w \h </w:instrText>
      </w:r>
      <w:r w:rsidR="00F004F2">
        <w:rPr>
          <w:rFonts w:cs="Arial"/>
        </w:rPr>
      </w:r>
      <w:r w:rsidR="00F004F2">
        <w:rPr>
          <w:rFonts w:cs="Arial"/>
        </w:rPr>
        <w:fldChar w:fldCharType="separate"/>
      </w:r>
      <w:r w:rsidR="00547834">
        <w:rPr>
          <w:rFonts w:cs="Arial"/>
        </w:rPr>
        <w:t>5.4</w:t>
      </w:r>
      <w:r w:rsidR="00F004F2">
        <w:rPr>
          <w:rFonts w:cs="Arial"/>
        </w:rPr>
        <w:fldChar w:fldCharType="end"/>
      </w:r>
      <w:r w:rsidR="00F004F2">
        <w:rPr>
          <w:rFonts w:cs="Arial"/>
        </w:rPr>
        <w:t>,</w:t>
      </w:r>
      <w:r w:rsidR="00634BF6" w:rsidRPr="00292325">
        <w:rPr>
          <w:rFonts w:cs="Arial"/>
        </w:rPr>
        <w:t xml:space="preserve"> </w:t>
      </w:r>
      <w:r w:rsidR="00634BF6" w:rsidRPr="00292325">
        <w:rPr>
          <w:rFonts w:cs="Arial"/>
        </w:rPr>
        <w:fldChar w:fldCharType="begin"/>
      </w:r>
      <w:r w:rsidR="00634BF6" w:rsidRPr="00292325">
        <w:rPr>
          <w:rFonts w:cs="Arial"/>
        </w:rPr>
        <w:instrText xml:space="preserve"> REF _Ref450212504 \r \h  \* MERGEFORMAT </w:instrText>
      </w:r>
      <w:r w:rsidR="00634BF6" w:rsidRPr="00292325">
        <w:rPr>
          <w:rFonts w:cs="Arial"/>
        </w:rPr>
      </w:r>
      <w:r w:rsidR="00634BF6" w:rsidRPr="00292325">
        <w:rPr>
          <w:rFonts w:cs="Arial"/>
        </w:rPr>
        <w:fldChar w:fldCharType="separate"/>
      </w:r>
      <w:r w:rsidR="00547834">
        <w:rPr>
          <w:rFonts w:cs="Arial"/>
        </w:rPr>
        <w:t>7.5</w:t>
      </w:r>
      <w:r w:rsidR="00634BF6" w:rsidRPr="00292325">
        <w:rPr>
          <w:rFonts w:cs="Arial"/>
        </w:rPr>
        <w:fldChar w:fldCharType="end"/>
      </w:r>
      <w:r w:rsidR="00634BF6" w:rsidRPr="00292325">
        <w:rPr>
          <w:rFonts w:cs="Arial"/>
        </w:rPr>
        <w:t xml:space="preserve">, </w:t>
      </w:r>
      <w:r w:rsidR="00634BF6" w:rsidRPr="00292325">
        <w:rPr>
          <w:rFonts w:cs="Arial"/>
        </w:rPr>
        <w:fldChar w:fldCharType="begin"/>
      </w:r>
      <w:r w:rsidR="00634BF6" w:rsidRPr="00292325">
        <w:rPr>
          <w:rFonts w:cs="Arial"/>
        </w:rPr>
        <w:instrText xml:space="preserve"> REF _Ref450204835 \r \h  \* MERGEFORMAT </w:instrText>
      </w:r>
      <w:r w:rsidR="00634BF6" w:rsidRPr="00292325">
        <w:rPr>
          <w:rFonts w:cs="Arial"/>
        </w:rPr>
      </w:r>
      <w:r w:rsidR="00634BF6" w:rsidRPr="00292325">
        <w:rPr>
          <w:rFonts w:cs="Arial"/>
        </w:rPr>
        <w:fldChar w:fldCharType="separate"/>
      </w:r>
      <w:r w:rsidR="00547834">
        <w:rPr>
          <w:rFonts w:cs="Arial"/>
        </w:rPr>
        <w:t>7.9</w:t>
      </w:r>
      <w:r w:rsidR="00634BF6" w:rsidRPr="00292325">
        <w:rPr>
          <w:rFonts w:cs="Arial"/>
        </w:rPr>
        <w:fldChar w:fldCharType="end"/>
      </w:r>
      <w:r w:rsidR="00634BF6" w:rsidRPr="00292325">
        <w:rPr>
          <w:rFonts w:cs="Arial"/>
        </w:rPr>
        <w:t xml:space="preserve">, </w:t>
      </w:r>
      <w:r w:rsidR="00F004F2">
        <w:rPr>
          <w:rFonts w:cs="Arial"/>
        </w:rPr>
        <w:fldChar w:fldCharType="begin"/>
      </w:r>
      <w:r w:rsidR="00F004F2">
        <w:rPr>
          <w:rFonts w:cs="Arial"/>
        </w:rPr>
        <w:instrText xml:space="preserve"> REF _Ref453258305 \w \h </w:instrText>
      </w:r>
      <w:r w:rsidR="00F004F2">
        <w:rPr>
          <w:rFonts w:cs="Arial"/>
        </w:rPr>
      </w:r>
      <w:r w:rsidR="00F004F2">
        <w:rPr>
          <w:rFonts w:cs="Arial"/>
        </w:rPr>
        <w:fldChar w:fldCharType="separate"/>
      </w:r>
      <w:r w:rsidR="00547834">
        <w:rPr>
          <w:rFonts w:cs="Arial"/>
        </w:rPr>
        <w:t>7.13</w:t>
      </w:r>
      <w:r w:rsidR="00F004F2">
        <w:rPr>
          <w:rFonts w:cs="Arial"/>
        </w:rPr>
        <w:fldChar w:fldCharType="end"/>
      </w:r>
      <w:r w:rsidR="00F004F2">
        <w:rPr>
          <w:rFonts w:cs="Arial"/>
        </w:rPr>
        <w:t xml:space="preserve">, </w:t>
      </w:r>
      <w:r w:rsidR="00F004F2">
        <w:rPr>
          <w:rFonts w:cs="Arial"/>
        </w:rPr>
        <w:fldChar w:fldCharType="begin"/>
      </w:r>
      <w:r w:rsidR="00F004F2">
        <w:rPr>
          <w:rFonts w:cs="Arial"/>
        </w:rPr>
        <w:instrText xml:space="preserve"> REF _Ref87606532 \w \h </w:instrText>
      </w:r>
      <w:r w:rsidR="00F004F2">
        <w:rPr>
          <w:rFonts w:cs="Arial"/>
        </w:rPr>
      </w:r>
      <w:r w:rsidR="00F004F2">
        <w:rPr>
          <w:rFonts w:cs="Arial"/>
        </w:rPr>
        <w:fldChar w:fldCharType="separate"/>
      </w:r>
      <w:r w:rsidR="00547834">
        <w:rPr>
          <w:rFonts w:cs="Arial"/>
        </w:rPr>
        <w:t>10</w:t>
      </w:r>
      <w:r w:rsidR="00F004F2">
        <w:rPr>
          <w:rFonts w:cs="Arial"/>
        </w:rPr>
        <w:fldChar w:fldCharType="end"/>
      </w:r>
      <w:r w:rsidR="00F004F2">
        <w:rPr>
          <w:rFonts w:cs="Arial"/>
        </w:rPr>
        <w:t xml:space="preserve">, </w:t>
      </w:r>
      <w:r w:rsidR="00F004F2">
        <w:rPr>
          <w:rFonts w:cs="Arial"/>
        </w:rPr>
        <w:fldChar w:fldCharType="begin"/>
      </w:r>
      <w:r w:rsidR="00F004F2">
        <w:rPr>
          <w:rFonts w:cs="Arial"/>
        </w:rPr>
        <w:instrText xml:space="preserve"> REF _Ref145326875 \w \h </w:instrText>
      </w:r>
      <w:r w:rsidR="00F004F2">
        <w:rPr>
          <w:rFonts w:cs="Arial"/>
        </w:rPr>
      </w:r>
      <w:r w:rsidR="00F004F2">
        <w:rPr>
          <w:rFonts w:cs="Arial"/>
        </w:rPr>
        <w:fldChar w:fldCharType="separate"/>
      </w:r>
      <w:r w:rsidR="00547834">
        <w:rPr>
          <w:rFonts w:cs="Arial"/>
        </w:rPr>
        <w:t>11.1</w:t>
      </w:r>
      <w:r w:rsidR="00F004F2">
        <w:rPr>
          <w:rFonts w:cs="Arial"/>
        </w:rPr>
        <w:fldChar w:fldCharType="end"/>
      </w:r>
      <w:r w:rsidR="00F004F2">
        <w:rPr>
          <w:rFonts w:cs="Arial"/>
        </w:rPr>
        <w:t xml:space="preserve">, </w:t>
      </w:r>
      <w:r w:rsidR="00F004F2">
        <w:rPr>
          <w:rFonts w:cs="Arial"/>
        </w:rPr>
        <w:fldChar w:fldCharType="begin"/>
      </w:r>
      <w:r w:rsidR="00F004F2">
        <w:rPr>
          <w:rFonts w:cs="Arial"/>
        </w:rPr>
        <w:instrText xml:space="preserve"> REF _Ref84838601 \w \h </w:instrText>
      </w:r>
      <w:r w:rsidR="00F004F2">
        <w:rPr>
          <w:rFonts w:cs="Arial"/>
        </w:rPr>
      </w:r>
      <w:r w:rsidR="00F004F2">
        <w:rPr>
          <w:rFonts w:cs="Arial"/>
        </w:rPr>
        <w:fldChar w:fldCharType="separate"/>
      </w:r>
      <w:r w:rsidR="00547834">
        <w:rPr>
          <w:rFonts w:cs="Arial"/>
        </w:rPr>
        <w:t>11.2</w:t>
      </w:r>
      <w:r w:rsidR="00F004F2">
        <w:rPr>
          <w:rFonts w:cs="Arial"/>
        </w:rPr>
        <w:fldChar w:fldCharType="end"/>
      </w:r>
      <w:r w:rsidR="00634BF6" w:rsidRPr="00292325">
        <w:rPr>
          <w:rFonts w:cs="Arial"/>
        </w:rPr>
        <w:t xml:space="preserve"> and this clause </w:t>
      </w:r>
      <w:r w:rsidR="00AE5D1B">
        <w:rPr>
          <w:rFonts w:cs="Arial"/>
        </w:rPr>
        <w:fldChar w:fldCharType="begin"/>
      </w:r>
      <w:r w:rsidR="00AE5D1B">
        <w:rPr>
          <w:rFonts w:cs="Arial"/>
        </w:rPr>
        <w:instrText xml:space="preserve"> REF _Ref87548193 \w \h </w:instrText>
      </w:r>
      <w:r w:rsidR="00AE5D1B">
        <w:rPr>
          <w:rFonts w:cs="Arial"/>
        </w:rPr>
      </w:r>
      <w:r w:rsidR="00AE5D1B">
        <w:rPr>
          <w:rFonts w:cs="Arial"/>
        </w:rPr>
        <w:fldChar w:fldCharType="separate"/>
      </w:r>
      <w:r w:rsidR="00547834">
        <w:rPr>
          <w:rFonts w:cs="Arial"/>
        </w:rPr>
        <w:t>11.16</w:t>
      </w:r>
      <w:r w:rsidR="00AE5D1B">
        <w:rPr>
          <w:rFonts w:cs="Arial"/>
        </w:rPr>
        <w:fldChar w:fldCharType="end"/>
      </w:r>
      <w:r w:rsidR="00226454">
        <w:rPr>
          <w:rFonts w:cs="Arial"/>
        </w:rPr>
        <w:t xml:space="preserve"> </w:t>
      </w:r>
      <w:r w:rsidRPr="00264A63">
        <w:t>will survive the expiration or early termination of this Contract.</w:t>
      </w:r>
    </w:p>
    <w:p w14:paraId="70387A07" w14:textId="77777777" w:rsidR="00075BC0" w:rsidRPr="00264A63" w:rsidRDefault="00075BC0" w:rsidP="00F54919"/>
    <w:p w14:paraId="41AE4FFC" w14:textId="77777777" w:rsidR="009E5DA0" w:rsidRDefault="00075BC0" w:rsidP="009E5DA0">
      <w:pPr>
        <w:spacing w:before="60" w:after="60"/>
        <w:rPr>
          <w:rFonts w:cs="Calibri"/>
          <w:b/>
          <w:szCs w:val="20"/>
        </w:rPr>
      </w:pPr>
      <w:r w:rsidRPr="00264A63">
        <w:rPr>
          <w:rFonts w:cs="Calibri"/>
          <w:b/>
          <w:szCs w:val="20"/>
        </w:rPr>
        <w:br w:type="page"/>
      </w:r>
    </w:p>
    <w:p w14:paraId="573F50AF" w14:textId="77777777" w:rsidR="009E5DA0" w:rsidRPr="0044403C" w:rsidRDefault="00347536" w:rsidP="00C863BC">
      <w:pPr>
        <w:pStyle w:val="ScheduleL1"/>
      </w:pPr>
      <w:bookmarkStart w:id="677" w:name="ScheduleC"/>
      <w:bookmarkStart w:id="678" w:name="Check24"/>
      <w:bookmarkEnd w:id="677"/>
      <w:bookmarkEnd w:id="678"/>
      <w:r>
        <w:t xml:space="preserve"> </w:t>
      </w:r>
      <w:bookmarkStart w:id="679" w:name="_Ref86824785"/>
      <w:bookmarkStart w:id="680" w:name="_Ref86824800"/>
      <w:bookmarkStart w:id="681" w:name="_Toc89872984"/>
      <w:bookmarkStart w:id="682" w:name="_Toc144220494"/>
      <w:r w:rsidR="009E5DA0" w:rsidRPr="0044403C">
        <w:t xml:space="preserve">– </w:t>
      </w:r>
      <w:r w:rsidR="009E5DA0">
        <w:t>SPECIAL</w:t>
      </w:r>
      <w:r w:rsidR="009E5DA0" w:rsidRPr="0044403C">
        <w:t xml:space="preserve"> CONDITIONS</w:t>
      </w:r>
      <w:bookmarkEnd w:id="679"/>
      <w:bookmarkEnd w:id="680"/>
      <w:bookmarkEnd w:id="681"/>
      <w:bookmarkEnd w:id="682"/>
    </w:p>
    <w:p w14:paraId="3307371F" w14:textId="77777777" w:rsidR="009E5DA0" w:rsidRDefault="009E5DA0" w:rsidP="009E5DA0">
      <w:pPr>
        <w:spacing w:before="60" w:after="60"/>
        <w:rPr>
          <w:rFonts w:cs="Calibri"/>
          <w:b/>
          <w:szCs w:val="20"/>
        </w:rPr>
      </w:pPr>
    </w:p>
    <w:p w14:paraId="36DA692B" w14:textId="77777777" w:rsidR="009E5DA0" w:rsidRDefault="009E5DA0" w:rsidP="009E5DA0">
      <w:pPr>
        <w:spacing w:before="60" w:after="60"/>
        <w:rPr>
          <w:rFonts w:cs="Calibri"/>
          <w:b/>
          <w:szCs w:val="20"/>
        </w:rPr>
      </w:pPr>
      <w:r>
        <w:rPr>
          <w:rFonts w:cs="Calibri"/>
          <w:b/>
          <w:szCs w:val="20"/>
        </w:rPr>
        <w:t>[</w:t>
      </w:r>
      <w:r w:rsidRPr="00303377">
        <w:rPr>
          <w:rFonts w:cs="Calibri"/>
          <w:b/>
          <w:i/>
          <w:iCs/>
          <w:szCs w:val="20"/>
          <w:highlight w:val="yellow"/>
        </w:rPr>
        <w:t xml:space="preserve">Schedule </w:t>
      </w:r>
      <w:r>
        <w:rPr>
          <w:rFonts w:cs="Calibri"/>
          <w:b/>
          <w:i/>
          <w:iCs/>
          <w:szCs w:val="20"/>
          <w:highlight w:val="yellow"/>
        </w:rPr>
        <w:t>C</w:t>
      </w:r>
      <w:r w:rsidRPr="00303377">
        <w:rPr>
          <w:rFonts w:cs="Calibri"/>
          <w:b/>
          <w:i/>
          <w:iCs/>
          <w:szCs w:val="20"/>
          <w:highlight w:val="yellow"/>
        </w:rPr>
        <w:t xml:space="preserve"> to include any special conditions from clause bank, as required</w:t>
      </w:r>
      <w:r>
        <w:rPr>
          <w:rFonts w:cs="Calibri"/>
          <w:b/>
          <w:szCs w:val="20"/>
        </w:rPr>
        <w:t>]</w:t>
      </w:r>
    </w:p>
    <w:p w14:paraId="74016658" w14:textId="77777777" w:rsidR="009E5DA0" w:rsidRDefault="009E5DA0" w:rsidP="009E5DA0">
      <w:pPr>
        <w:spacing w:before="60" w:after="60"/>
        <w:rPr>
          <w:rFonts w:cs="Calibri"/>
          <w:b/>
          <w:szCs w:val="20"/>
        </w:rPr>
      </w:pPr>
    </w:p>
    <w:p w14:paraId="74C021FF" w14:textId="77777777" w:rsidR="009E5DA0" w:rsidRPr="00264A63" w:rsidRDefault="009E5DA0" w:rsidP="009E5DA0">
      <w:pPr>
        <w:spacing w:before="60" w:after="60"/>
        <w:rPr>
          <w:rFonts w:cs="Calibri"/>
          <w:b/>
          <w:szCs w:val="20"/>
        </w:rPr>
      </w:pPr>
      <w:r>
        <w:rPr>
          <w:rFonts w:cs="Calibri"/>
          <w:b/>
          <w:szCs w:val="20"/>
        </w:rPr>
        <w:br w:type="page"/>
      </w:r>
    </w:p>
    <w:p w14:paraId="09E5205C" w14:textId="77777777" w:rsidR="00075BC0" w:rsidRPr="00496933" w:rsidRDefault="00347536" w:rsidP="00C863BC">
      <w:pPr>
        <w:pStyle w:val="ScheduleL1"/>
      </w:pPr>
      <w:r>
        <w:t xml:space="preserve"> </w:t>
      </w:r>
      <w:bookmarkStart w:id="683" w:name="_Ref86824851"/>
      <w:bookmarkStart w:id="684" w:name="_Ref86824861"/>
      <w:bookmarkStart w:id="685" w:name="_Ref86824877"/>
      <w:bookmarkStart w:id="686" w:name="_Ref86824884"/>
      <w:bookmarkStart w:id="687" w:name="_Ref86824953"/>
      <w:bookmarkStart w:id="688" w:name="_Ref86824958"/>
      <w:bookmarkStart w:id="689" w:name="_Ref86824963"/>
      <w:bookmarkStart w:id="690" w:name="_Ref86824969"/>
      <w:bookmarkStart w:id="691" w:name="_Ref86824980"/>
      <w:bookmarkStart w:id="692" w:name="_Toc89872985"/>
      <w:bookmarkStart w:id="693" w:name="_Toc144220495"/>
      <w:r w:rsidR="00075BC0" w:rsidRPr="00496933">
        <w:t>– CONTRACT PRICE</w:t>
      </w:r>
      <w:bookmarkEnd w:id="683"/>
      <w:bookmarkEnd w:id="684"/>
      <w:bookmarkEnd w:id="685"/>
      <w:bookmarkEnd w:id="686"/>
      <w:bookmarkEnd w:id="687"/>
      <w:bookmarkEnd w:id="688"/>
      <w:bookmarkEnd w:id="689"/>
      <w:bookmarkEnd w:id="690"/>
      <w:bookmarkEnd w:id="691"/>
      <w:bookmarkEnd w:id="692"/>
      <w:bookmarkEnd w:id="693"/>
    </w:p>
    <w:p w14:paraId="3617327A" w14:textId="77777777" w:rsidR="00075BC0" w:rsidRPr="00347536" w:rsidRDefault="00075BC0" w:rsidP="00FA2DBE">
      <w:pPr>
        <w:pStyle w:val="StyleMworksSchheadingArialNotBoldJustified"/>
        <w:spacing w:before="60" w:after="60"/>
        <w:rPr>
          <w:rFonts w:cs="Arial"/>
          <w:sz w:val="20"/>
        </w:rPr>
      </w:pPr>
      <w:r w:rsidRPr="00347536">
        <w:rPr>
          <w:rFonts w:cs="Arial"/>
          <w:sz w:val="20"/>
        </w:rPr>
        <w:t xml:space="preserve">The Contract Price is: </w:t>
      </w:r>
    </w:p>
    <w:p w14:paraId="32F84FFB" w14:textId="77777777" w:rsidR="00075BC0" w:rsidRPr="00347536" w:rsidRDefault="00075BC0" w:rsidP="00FA2DBE">
      <w:pPr>
        <w:pStyle w:val="StyleMworksSchheadingArialNotBoldJustified"/>
        <w:spacing w:before="60" w:after="60"/>
        <w:rPr>
          <w:rFonts w:cs="Arial"/>
          <w:i/>
          <w:sz w:val="20"/>
        </w:rPr>
      </w:pPr>
      <w:r w:rsidRPr="00347536">
        <w:rPr>
          <w:rFonts w:cs="Arial"/>
          <w:i/>
          <w:sz w:val="20"/>
        </w:rPr>
        <w:t>[</w:t>
      </w:r>
      <w:r w:rsidRPr="00347536">
        <w:rPr>
          <w:rFonts w:cs="Arial"/>
          <w:i/>
          <w:sz w:val="20"/>
          <w:highlight w:val="yellow"/>
        </w:rPr>
        <w:t>cross/tick the applicable box</w:t>
      </w:r>
      <w:r w:rsidRPr="00347536">
        <w:rPr>
          <w:rFonts w:cs="Arial"/>
          <w:i/>
          <w:sz w:val="20"/>
        </w:rPr>
        <w:t>]</w:t>
      </w:r>
    </w:p>
    <w:p w14:paraId="7B212BF8" w14:textId="77777777" w:rsidR="00075BC0" w:rsidRPr="00347536" w:rsidRDefault="00075BC0" w:rsidP="00FA2DBE">
      <w:pPr>
        <w:pStyle w:val="StyleMworksSchheadingArialNotBoldJustified"/>
        <w:spacing w:before="60" w:after="60"/>
        <w:rPr>
          <w:rFonts w:cs="Arial"/>
          <w:sz w:val="20"/>
        </w:rPr>
      </w:pPr>
    </w:p>
    <w:p w14:paraId="42A0B67D" w14:textId="77777777" w:rsidR="00075BC0" w:rsidRPr="00347536" w:rsidRDefault="00992374" w:rsidP="00FA2DBE">
      <w:pPr>
        <w:pStyle w:val="StyleMworksSchheadingArialNotBoldJustified"/>
        <w:tabs>
          <w:tab w:val="left" w:pos="567"/>
        </w:tabs>
        <w:spacing w:before="60" w:after="60"/>
        <w:ind w:left="567" w:hanging="567"/>
        <w:rPr>
          <w:rFonts w:cs="Arial"/>
          <w:sz w:val="20"/>
        </w:rPr>
      </w:pPr>
      <w:r w:rsidRPr="00347536">
        <w:rPr>
          <w:rFonts w:cs="Arial"/>
          <w:sz w:val="20"/>
        </w:rPr>
        <w:fldChar w:fldCharType="begin">
          <w:ffData>
            <w:name w:val="Check1"/>
            <w:enabled/>
            <w:calcOnExit w:val="0"/>
            <w:checkBox>
              <w:sizeAuto/>
              <w:default w:val="0"/>
            </w:checkBox>
          </w:ffData>
        </w:fldChar>
      </w:r>
      <w:r w:rsidRPr="00347536">
        <w:rPr>
          <w:rFonts w:cs="Arial"/>
          <w:sz w:val="20"/>
        </w:rPr>
        <w:instrText xml:space="preserve"> FORMCHECKBOX </w:instrText>
      </w:r>
      <w:r w:rsidR="00FA5154">
        <w:rPr>
          <w:rFonts w:cs="Arial"/>
          <w:sz w:val="20"/>
        </w:rPr>
      </w:r>
      <w:r w:rsidR="00FA5154">
        <w:rPr>
          <w:rFonts w:cs="Arial"/>
          <w:sz w:val="20"/>
        </w:rPr>
        <w:fldChar w:fldCharType="separate"/>
      </w:r>
      <w:r w:rsidRPr="00347536">
        <w:rPr>
          <w:rFonts w:cs="Arial"/>
          <w:sz w:val="20"/>
        </w:rPr>
        <w:fldChar w:fldCharType="end"/>
      </w:r>
      <w:r w:rsidR="00075BC0" w:rsidRPr="00347536">
        <w:rPr>
          <w:rFonts w:cs="Arial"/>
          <w:sz w:val="20"/>
        </w:rPr>
        <w:tab/>
      </w:r>
      <w:r w:rsidR="004556B4" w:rsidRPr="00347536">
        <w:rPr>
          <w:rFonts w:cs="Arial"/>
          <w:sz w:val="20"/>
        </w:rPr>
        <w:t xml:space="preserve">the lump sum of </w:t>
      </w:r>
      <w:r w:rsidR="00075BC0" w:rsidRPr="00347536">
        <w:rPr>
          <w:rFonts w:cs="Arial"/>
          <w:sz w:val="20"/>
        </w:rPr>
        <w:t>$</w:t>
      </w:r>
      <w:bookmarkStart w:id="694" w:name="Text67"/>
      <w:r w:rsidR="00075BC0" w:rsidRPr="00347536">
        <w:rPr>
          <w:rFonts w:cs="Arial"/>
          <w:sz w:val="20"/>
          <w:highlight w:val="yellow"/>
        </w:rPr>
        <w:fldChar w:fldCharType="begin">
          <w:ffData>
            <w:name w:val="Text67"/>
            <w:enabled/>
            <w:calcOnExit w:val="0"/>
            <w:textInput>
              <w:default w:val="{insert amount (amount in figures)}"/>
            </w:textInput>
          </w:ffData>
        </w:fldChar>
      </w:r>
      <w:r w:rsidR="00075BC0" w:rsidRPr="00347536">
        <w:rPr>
          <w:rFonts w:cs="Arial"/>
          <w:sz w:val="20"/>
          <w:highlight w:val="yellow"/>
        </w:rPr>
        <w:instrText xml:space="preserve"> FORMTEXT </w:instrText>
      </w:r>
      <w:r w:rsidR="00075BC0" w:rsidRPr="00347536">
        <w:rPr>
          <w:rFonts w:cs="Arial"/>
          <w:sz w:val="20"/>
          <w:highlight w:val="yellow"/>
        </w:rPr>
      </w:r>
      <w:r w:rsidR="00075BC0" w:rsidRPr="00347536">
        <w:rPr>
          <w:rFonts w:cs="Arial"/>
          <w:sz w:val="20"/>
          <w:highlight w:val="yellow"/>
        </w:rPr>
        <w:fldChar w:fldCharType="separate"/>
      </w:r>
      <w:r w:rsidR="00B501A5">
        <w:rPr>
          <w:rFonts w:cs="Arial"/>
          <w:noProof/>
          <w:sz w:val="20"/>
          <w:highlight w:val="yellow"/>
        </w:rPr>
        <w:t>{insert amount (amount in figures)}</w:t>
      </w:r>
      <w:r w:rsidR="00075BC0" w:rsidRPr="00347536">
        <w:rPr>
          <w:rFonts w:cs="Arial"/>
          <w:sz w:val="20"/>
          <w:highlight w:val="yellow"/>
        </w:rPr>
        <w:fldChar w:fldCharType="end"/>
      </w:r>
      <w:bookmarkEnd w:id="694"/>
      <w:r w:rsidR="00075BC0" w:rsidRPr="00347536">
        <w:rPr>
          <w:rFonts w:cs="Arial"/>
          <w:sz w:val="20"/>
        </w:rPr>
        <w:t xml:space="preserve"> (plus GST).</w:t>
      </w:r>
    </w:p>
    <w:p w14:paraId="2A85BABE" w14:textId="77777777" w:rsidR="00624FB3" w:rsidRPr="00347536" w:rsidRDefault="00624FB3" w:rsidP="00FA2DBE">
      <w:pPr>
        <w:pStyle w:val="StyleMworksSchheadingArialNotBoldJustified"/>
        <w:tabs>
          <w:tab w:val="left" w:pos="567"/>
        </w:tabs>
        <w:spacing w:before="60" w:after="60"/>
        <w:ind w:left="567" w:hanging="567"/>
        <w:rPr>
          <w:rFonts w:cs="Arial"/>
          <w:sz w:val="20"/>
        </w:rPr>
      </w:pPr>
    </w:p>
    <w:p w14:paraId="6759E2FD" w14:textId="79FA39C4" w:rsidR="00075BC0" w:rsidRPr="00347536" w:rsidRDefault="00992374" w:rsidP="00FA2DBE">
      <w:pPr>
        <w:pStyle w:val="StyleMworksSchheadingArialNotBoldJustified"/>
        <w:tabs>
          <w:tab w:val="left" w:pos="567"/>
        </w:tabs>
        <w:spacing w:before="60" w:after="60"/>
        <w:ind w:left="567" w:hanging="567"/>
        <w:rPr>
          <w:rFonts w:cs="Arial"/>
          <w:sz w:val="20"/>
        </w:rPr>
      </w:pPr>
      <w:r w:rsidRPr="00347536">
        <w:rPr>
          <w:rFonts w:cs="Arial"/>
          <w:sz w:val="20"/>
        </w:rPr>
        <w:fldChar w:fldCharType="begin">
          <w:ffData>
            <w:name w:val="Check1"/>
            <w:enabled/>
            <w:calcOnExit w:val="0"/>
            <w:checkBox>
              <w:sizeAuto/>
              <w:default w:val="0"/>
            </w:checkBox>
          </w:ffData>
        </w:fldChar>
      </w:r>
      <w:r w:rsidRPr="00347536">
        <w:rPr>
          <w:rFonts w:cs="Arial"/>
          <w:sz w:val="20"/>
        </w:rPr>
        <w:instrText xml:space="preserve"> FORMCHECKBOX </w:instrText>
      </w:r>
      <w:r w:rsidR="00FA5154">
        <w:rPr>
          <w:rFonts w:cs="Arial"/>
          <w:sz w:val="20"/>
        </w:rPr>
      </w:r>
      <w:r w:rsidR="00FA5154">
        <w:rPr>
          <w:rFonts w:cs="Arial"/>
          <w:sz w:val="20"/>
        </w:rPr>
        <w:fldChar w:fldCharType="separate"/>
      </w:r>
      <w:r w:rsidRPr="00347536">
        <w:rPr>
          <w:rFonts w:cs="Arial"/>
          <w:sz w:val="20"/>
        </w:rPr>
        <w:fldChar w:fldCharType="end"/>
      </w:r>
      <w:r w:rsidR="00075BC0" w:rsidRPr="00347536">
        <w:rPr>
          <w:rFonts w:cs="Arial"/>
          <w:sz w:val="20"/>
        </w:rPr>
        <w:tab/>
        <w:t xml:space="preserve">a schedule of rates which is detailed in the document as attached to this </w:t>
      </w:r>
      <w:r w:rsidR="0065736A">
        <w:rPr>
          <w:rFonts w:cs="Arial"/>
          <w:sz w:val="20"/>
          <w:highlight w:val="cyan"/>
        </w:rPr>
        <w:fldChar w:fldCharType="begin"/>
      </w:r>
      <w:r w:rsidR="0065736A">
        <w:rPr>
          <w:rFonts w:cs="Arial"/>
          <w:sz w:val="20"/>
        </w:rPr>
        <w:instrText xml:space="preserve"> REF _Ref86824969 \r \h </w:instrText>
      </w:r>
      <w:r w:rsidR="0065736A">
        <w:rPr>
          <w:rFonts w:cs="Arial"/>
          <w:sz w:val="20"/>
          <w:highlight w:val="cyan"/>
        </w:rPr>
      </w:r>
      <w:r w:rsidR="0065736A">
        <w:rPr>
          <w:rFonts w:cs="Arial"/>
          <w:sz w:val="20"/>
          <w:highlight w:val="cyan"/>
        </w:rPr>
        <w:fldChar w:fldCharType="separate"/>
      </w:r>
      <w:r w:rsidR="00547834">
        <w:rPr>
          <w:rFonts w:cs="Arial"/>
          <w:sz w:val="20"/>
        </w:rPr>
        <w:t>Schedule D</w:t>
      </w:r>
      <w:r w:rsidR="0065736A">
        <w:rPr>
          <w:rFonts w:cs="Arial"/>
          <w:sz w:val="20"/>
          <w:highlight w:val="cyan"/>
        </w:rPr>
        <w:fldChar w:fldCharType="end"/>
      </w:r>
      <w:r w:rsidR="00075BC0" w:rsidRPr="00347536">
        <w:rPr>
          <w:rFonts w:cs="Arial"/>
          <w:sz w:val="20"/>
        </w:rPr>
        <w:t xml:space="preserve"> and titled “</w:t>
      </w:r>
      <w:r w:rsidR="00075BC0" w:rsidRPr="00347536">
        <w:rPr>
          <w:rFonts w:cs="Arial"/>
          <w:sz w:val="20"/>
          <w:highlight w:val="yellow"/>
        </w:rPr>
        <w:fldChar w:fldCharType="begin">
          <w:ffData>
            <w:name w:val="Text68"/>
            <w:enabled/>
            <w:calcOnExit w:val="0"/>
            <w:textInput>
              <w:default w:val="{insert document title ATTACH THE DOCUMENT}"/>
            </w:textInput>
          </w:ffData>
        </w:fldChar>
      </w:r>
      <w:r w:rsidR="00075BC0" w:rsidRPr="00347536">
        <w:rPr>
          <w:rFonts w:cs="Arial"/>
          <w:sz w:val="20"/>
          <w:highlight w:val="yellow"/>
        </w:rPr>
        <w:instrText xml:space="preserve"> FORMTEXT </w:instrText>
      </w:r>
      <w:r w:rsidR="00075BC0" w:rsidRPr="00347536">
        <w:rPr>
          <w:rFonts w:cs="Arial"/>
          <w:sz w:val="20"/>
          <w:highlight w:val="yellow"/>
        </w:rPr>
      </w:r>
      <w:r w:rsidR="00075BC0" w:rsidRPr="00347536">
        <w:rPr>
          <w:rFonts w:cs="Arial"/>
          <w:sz w:val="20"/>
          <w:highlight w:val="yellow"/>
        </w:rPr>
        <w:fldChar w:fldCharType="separate"/>
      </w:r>
      <w:r w:rsidR="00B501A5">
        <w:rPr>
          <w:rFonts w:cs="Arial"/>
          <w:noProof/>
          <w:sz w:val="20"/>
          <w:highlight w:val="yellow"/>
        </w:rPr>
        <w:t>{insert document title ATTACH THE DOCUMENT}</w:t>
      </w:r>
      <w:r w:rsidR="00075BC0" w:rsidRPr="00347536">
        <w:rPr>
          <w:rFonts w:cs="Arial"/>
          <w:sz w:val="20"/>
          <w:highlight w:val="yellow"/>
        </w:rPr>
        <w:fldChar w:fldCharType="end"/>
      </w:r>
      <w:r w:rsidR="00075BC0" w:rsidRPr="00347536">
        <w:rPr>
          <w:rFonts w:cs="Arial"/>
          <w:sz w:val="20"/>
        </w:rPr>
        <w:t>”.</w:t>
      </w:r>
    </w:p>
    <w:p w14:paraId="7E65E730" w14:textId="77777777" w:rsidR="00624FB3" w:rsidRPr="00347536" w:rsidRDefault="00624FB3" w:rsidP="00FA2DBE">
      <w:pPr>
        <w:pStyle w:val="StyleMworksSchheadingArialNotBoldJustified"/>
        <w:tabs>
          <w:tab w:val="left" w:pos="567"/>
        </w:tabs>
        <w:spacing w:before="60" w:after="60"/>
        <w:ind w:left="567" w:hanging="567"/>
        <w:rPr>
          <w:rFonts w:cs="Arial"/>
          <w:sz w:val="20"/>
        </w:rPr>
      </w:pPr>
    </w:p>
    <w:p w14:paraId="26631021" w14:textId="4D48FE64" w:rsidR="00075BC0" w:rsidRPr="00347536" w:rsidRDefault="00992374" w:rsidP="00FA2DBE">
      <w:pPr>
        <w:pStyle w:val="StyleMworksSchheadingArialNotBoldJustified"/>
        <w:tabs>
          <w:tab w:val="left" w:pos="567"/>
        </w:tabs>
        <w:spacing w:before="60" w:after="60"/>
        <w:ind w:left="567" w:hanging="567"/>
        <w:rPr>
          <w:rFonts w:cs="Arial"/>
          <w:sz w:val="20"/>
        </w:rPr>
      </w:pPr>
      <w:r w:rsidRPr="00347536">
        <w:rPr>
          <w:rFonts w:cs="Arial"/>
          <w:sz w:val="20"/>
        </w:rPr>
        <w:fldChar w:fldCharType="begin">
          <w:ffData>
            <w:name w:val="Check1"/>
            <w:enabled/>
            <w:calcOnExit w:val="0"/>
            <w:checkBox>
              <w:sizeAuto/>
              <w:default w:val="0"/>
            </w:checkBox>
          </w:ffData>
        </w:fldChar>
      </w:r>
      <w:r w:rsidRPr="00347536">
        <w:rPr>
          <w:rFonts w:cs="Arial"/>
          <w:sz w:val="20"/>
        </w:rPr>
        <w:instrText xml:space="preserve"> FORMCHECKBOX </w:instrText>
      </w:r>
      <w:r w:rsidR="00FA5154">
        <w:rPr>
          <w:rFonts w:cs="Arial"/>
          <w:sz w:val="20"/>
        </w:rPr>
      </w:r>
      <w:r w:rsidR="00FA5154">
        <w:rPr>
          <w:rFonts w:cs="Arial"/>
          <w:sz w:val="20"/>
        </w:rPr>
        <w:fldChar w:fldCharType="separate"/>
      </w:r>
      <w:r w:rsidRPr="00347536">
        <w:rPr>
          <w:rFonts w:cs="Arial"/>
          <w:sz w:val="20"/>
        </w:rPr>
        <w:fldChar w:fldCharType="end"/>
      </w:r>
      <w:r w:rsidR="00075BC0" w:rsidRPr="00347536">
        <w:rPr>
          <w:rFonts w:cs="Arial"/>
          <w:sz w:val="20"/>
        </w:rPr>
        <w:tab/>
        <w:t xml:space="preserve">being a mixture of lump sum payments and schedule of rates which are detailed in the document as attached to this </w:t>
      </w:r>
      <w:r w:rsidR="0065736A">
        <w:rPr>
          <w:rFonts w:cs="Arial"/>
          <w:sz w:val="20"/>
          <w:highlight w:val="cyan"/>
        </w:rPr>
        <w:fldChar w:fldCharType="begin"/>
      </w:r>
      <w:r w:rsidR="0065736A">
        <w:rPr>
          <w:rFonts w:cs="Arial"/>
          <w:sz w:val="20"/>
        </w:rPr>
        <w:instrText xml:space="preserve"> REF _Ref86824980 \r \h </w:instrText>
      </w:r>
      <w:r w:rsidR="0065736A">
        <w:rPr>
          <w:rFonts w:cs="Arial"/>
          <w:sz w:val="20"/>
          <w:highlight w:val="cyan"/>
        </w:rPr>
      </w:r>
      <w:r w:rsidR="0065736A">
        <w:rPr>
          <w:rFonts w:cs="Arial"/>
          <w:sz w:val="20"/>
          <w:highlight w:val="cyan"/>
        </w:rPr>
        <w:fldChar w:fldCharType="separate"/>
      </w:r>
      <w:r w:rsidR="00547834">
        <w:rPr>
          <w:rFonts w:cs="Arial"/>
          <w:sz w:val="20"/>
        </w:rPr>
        <w:t>Schedule D</w:t>
      </w:r>
      <w:r w:rsidR="0065736A">
        <w:rPr>
          <w:rFonts w:cs="Arial"/>
          <w:sz w:val="20"/>
          <w:highlight w:val="cyan"/>
        </w:rPr>
        <w:fldChar w:fldCharType="end"/>
      </w:r>
      <w:r w:rsidR="00075BC0" w:rsidRPr="00347536">
        <w:rPr>
          <w:rFonts w:cs="Arial"/>
          <w:sz w:val="20"/>
        </w:rPr>
        <w:t xml:space="preserve"> and titled “</w:t>
      </w:r>
      <w:bookmarkStart w:id="695" w:name="Text68"/>
      <w:r w:rsidR="00075BC0" w:rsidRPr="00347536">
        <w:rPr>
          <w:rFonts w:cs="Arial"/>
          <w:sz w:val="20"/>
          <w:highlight w:val="yellow"/>
        </w:rPr>
        <w:fldChar w:fldCharType="begin">
          <w:ffData>
            <w:name w:val="Text68"/>
            <w:enabled/>
            <w:calcOnExit w:val="0"/>
            <w:textInput>
              <w:default w:val="{insert document title ATTACH THE DOCUMENT}"/>
            </w:textInput>
          </w:ffData>
        </w:fldChar>
      </w:r>
      <w:r w:rsidR="00075BC0" w:rsidRPr="00347536">
        <w:rPr>
          <w:rFonts w:cs="Arial"/>
          <w:sz w:val="20"/>
          <w:highlight w:val="yellow"/>
        </w:rPr>
        <w:instrText xml:space="preserve"> FORMTEXT </w:instrText>
      </w:r>
      <w:r w:rsidR="00075BC0" w:rsidRPr="00347536">
        <w:rPr>
          <w:rFonts w:cs="Arial"/>
          <w:sz w:val="20"/>
          <w:highlight w:val="yellow"/>
        </w:rPr>
      </w:r>
      <w:r w:rsidR="00075BC0" w:rsidRPr="00347536">
        <w:rPr>
          <w:rFonts w:cs="Arial"/>
          <w:sz w:val="20"/>
          <w:highlight w:val="yellow"/>
        </w:rPr>
        <w:fldChar w:fldCharType="separate"/>
      </w:r>
      <w:r w:rsidR="00B501A5">
        <w:rPr>
          <w:rFonts w:cs="Arial"/>
          <w:noProof/>
          <w:sz w:val="20"/>
          <w:highlight w:val="yellow"/>
        </w:rPr>
        <w:t>{insert document title ATTACH THE DOCUMENT}</w:t>
      </w:r>
      <w:r w:rsidR="00075BC0" w:rsidRPr="00347536">
        <w:rPr>
          <w:rFonts w:cs="Arial"/>
          <w:sz w:val="20"/>
          <w:highlight w:val="yellow"/>
        </w:rPr>
        <w:fldChar w:fldCharType="end"/>
      </w:r>
      <w:bookmarkEnd w:id="695"/>
      <w:r w:rsidR="00075BC0" w:rsidRPr="00347536">
        <w:rPr>
          <w:rFonts w:cs="Arial"/>
          <w:sz w:val="20"/>
        </w:rPr>
        <w:t>”.</w:t>
      </w:r>
    </w:p>
    <w:p w14:paraId="416E86D9" w14:textId="77777777" w:rsidR="00075BC0" w:rsidRPr="00347536" w:rsidRDefault="00075BC0" w:rsidP="00FA2DBE">
      <w:pPr>
        <w:pStyle w:val="StyleMworkscontractLeft0cmHanging1cm"/>
        <w:tabs>
          <w:tab w:val="left" w:pos="567"/>
        </w:tabs>
        <w:spacing w:before="60" w:after="60"/>
        <w:ind w:left="0" w:firstLine="0"/>
        <w:rPr>
          <w:rFonts w:cs="Arial"/>
          <w:sz w:val="20"/>
        </w:rPr>
      </w:pPr>
    </w:p>
    <w:p w14:paraId="483809E6" w14:textId="77777777" w:rsidR="00DF72B8" w:rsidRPr="00347536" w:rsidRDefault="00DF72B8" w:rsidP="00FA2DBE">
      <w:pPr>
        <w:pStyle w:val="StyleMworkscontractLeft0cmHanging1cm"/>
        <w:spacing w:before="60" w:after="60"/>
        <w:ind w:left="0" w:firstLine="0"/>
        <w:rPr>
          <w:rFonts w:cs="Arial"/>
          <w:sz w:val="20"/>
        </w:rPr>
      </w:pPr>
      <w:r w:rsidRPr="00347536">
        <w:rPr>
          <w:rFonts w:cs="Arial"/>
          <w:sz w:val="20"/>
        </w:rPr>
        <w:t>For each schedule of rates attached:</w:t>
      </w:r>
    </w:p>
    <w:p w14:paraId="28E098F1" w14:textId="4EB1E901" w:rsidR="00DF72B8" w:rsidRPr="00347536" w:rsidRDefault="00DF72B8" w:rsidP="00153071">
      <w:pPr>
        <w:pStyle w:val="MEBasic3"/>
        <w:numPr>
          <w:ilvl w:val="2"/>
          <w:numId w:val="28"/>
        </w:numPr>
        <w:ind w:left="681"/>
      </w:pPr>
      <w:bookmarkStart w:id="696" w:name="_Ref86827583"/>
      <w:r w:rsidRPr="00347536">
        <w:t>the schedule must expressly specify for an i</w:t>
      </w:r>
      <w:r w:rsidR="00EC187E" w:rsidRPr="00347536">
        <w:t xml:space="preserve">tem that the relevant item is </w:t>
      </w:r>
      <w:r w:rsidRPr="00347536">
        <w:t>an 'estimate</w:t>
      </w:r>
      <w:r w:rsidR="00EC187E" w:rsidRPr="00347536">
        <w:t>d quantity</w:t>
      </w:r>
      <w:r w:rsidRPr="00347536">
        <w:t xml:space="preserve">' to ensure that </w:t>
      </w:r>
      <w:r w:rsidR="009E5DA0" w:rsidRPr="00347536">
        <w:t>c</w:t>
      </w:r>
      <w:r w:rsidR="00970CDC" w:rsidRPr="00347536">
        <w:t>lause </w:t>
      </w:r>
      <w:r w:rsidR="0065736A">
        <w:fldChar w:fldCharType="begin"/>
      </w:r>
      <w:r w:rsidR="0065736A">
        <w:instrText xml:space="preserve"> REF _Ref84837011 \w \h </w:instrText>
      </w:r>
      <w:r w:rsidR="0065736A">
        <w:fldChar w:fldCharType="separate"/>
      </w:r>
      <w:r w:rsidR="00547834">
        <w:t>7.4(b)(i)</w:t>
      </w:r>
      <w:r w:rsidR="0065736A">
        <w:fldChar w:fldCharType="end"/>
      </w:r>
      <w:r w:rsidRPr="00347536">
        <w:t xml:space="preserve"> applies, otherwise the item is deemed to be a 'priced' item and paragraph </w:t>
      </w:r>
      <w:r w:rsidR="0065736A">
        <w:fldChar w:fldCharType="begin"/>
      </w:r>
      <w:r w:rsidR="0065736A">
        <w:instrText xml:space="preserve"> REF _Ref86827559 \n \h </w:instrText>
      </w:r>
      <w:r w:rsidR="0065736A">
        <w:fldChar w:fldCharType="separate"/>
      </w:r>
      <w:r w:rsidR="00547834">
        <w:t>(b)</w:t>
      </w:r>
      <w:r w:rsidR="0065736A">
        <w:fldChar w:fldCharType="end"/>
      </w:r>
      <w:r w:rsidRPr="00347536">
        <w:t xml:space="preserve"> will apply; and</w:t>
      </w:r>
      <w:bookmarkEnd w:id="696"/>
    </w:p>
    <w:p w14:paraId="4B582DF7" w14:textId="527AD18F" w:rsidR="00347536" w:rsidRPr="002775BA" w:rsidRDefault="00DF72B8" w:rsidP="002775BA">
      <w:pPr>
        <w:pStyle w:val="MEBasic3"/>
        <w:ind w:left="681"/>
      </w:pPr>
      <w:bookmarkStart w:id="697" w:name="_Ref86827559"/>
      <w:r w:rsidRPr="00347536">
        <w:t xml:space="preserve">where the schedule specifies a 'priced' item or a 'priced' item is deemed under paragraph </w:t>
      </w:r>
      <w:r w:rsidR="0065736A">
        <w:fldChar w:fldCharType="begin"/>
      </w:r>
      <w:r w:rsidR="0065736A">
        <w:instrText xml:space="preserve"> REF _Ref86827583 \n \h </w:instrText>
      </w:r>
      <w:r w:rsidR="0065736A">
        <w:fldChar w:fldCharType="separate"/>
      </w:r>
      <w:r w:rsidR="00547834">
        <w:t>(a)</w:t>
      </w:r>
      <w:r w:rsidR="0065736A">
        <w:fldChar w:fldCharType="end"/>
      </w:r>
      <w:r w:rsidRPr="00347536">
        <w:t xml:space="preserve">, the specified amount for that item is a lump sum price for the work the subject of the item and </w:t>
      </w:r>
      <w:r w:rsidR="00520CF5" w:rsidRPr="00347536">
        <w:t>the Contractor</w:t>
      </w:r>
      <w:r w:rsidR="00EF6F7C" w:rsidRPr="00347536">
        <w:t xml:space="preserve"> </w:t>
      </w:r>
      <w:r w:rsidRPr="00347536">
        <w:t>must carry out the item and</w:t>
      </w:r>
      <w:r w:rsidR="00367D5C" w:rsidRPr="00347536">
        <w:t xml:space="preserve"> the actual</w:t>
      </w:r>
      <w:r w:rsidRPr="00347536">
        <w:t xml:space="preserve"> quantities required to comply with the Contract for that price without being entitled to any other Claim (including where the quantities differ or additional work is required to complete the item </w:t>
      </w:r>
      <w:r w:rsidR="00367D5C" w:rsidRPr="00347536">
        <w:t>except to the extent</w:t>
      </w:r>
      <w:r w:rsidRPr="00347536">
        <w:t xml:space="preserve"> due to a Variation directed under </w:t>
      </w:r>
      <w:r w:rsidR="009E5DA0" w:rsidRPr="00347536">
        <w:t>c</w:t>
      </w:r>
      <w:r w:rsidR="00970CDC" w:rsidRPr="00347536">
        <w:t>lause </w:t>
      </w:r>
      <w:r w:rsidR="0065736A">
        <w:rPr>
          <w:highlight w:val="cyan"/>
        </w:rPr>
        <w:fldChar w:fldCharType="begin"/>
      </w:r>
      <w:r w:rsidR="0065736A">
        <w:instrText xml:space="preserve"> REF _Ref380994028 \n \h </w:instrText>
      </w:r>
      <w:r w:rsidR="0065736A">
        <w:rPr>
          <w:highlight w:val="cyan"/>
        </w:rPr>
      </w:r>
      <w:r w:rsidR="0065736A">
        <w:rPr>
          <w:highlight w:val="cyan"/>
        </w:rPr>
        <w:fldChar w:fldCharType="separate"/>
      </w:r>
      <w:r w:rsidR="00547834">
        <w:t>5.5</w:t>
      </w:r>
      <w:r w:rsidR="0065736A">
        <w:rPr>
          <w:highlight w:val="cyan"/>
        </w:rPr>
        <w:fldChar w:fldCharType="end"/>
      </w:r>
      <w:r w:rsidRPr="00347536">
        <w:t>).</w:t>
      </w:r>
      <w:bookmarkEnd w:id="697"/>
    </w:p>
    <w:p w14:paraId="10E84376" w14:textId="77777777" w:rsidR="004E1D3A" w:rsidRPr="00347536" w:rsidRDefault="00686549" w:rsidP="00FA2DBE">
      <w:pPr>
        <w:pStyle w:val="StyleMworkscontractLeft0cmHanging1cm"/>
        <w:spacing w:before="60" w:after="60"/>
        <w:ind w:left="0" w:firstLine="0"/>
        <w:rPr>
          <w:rFonts w:cs="Arial"/>
          <w:sz w:val="20"/>
        </w:rPr>
      </w:pPr>
      <w:r>
        <w:rPr>
          <w:rFonts w:cs="Arial"/>
          <w:sz w:val="20"/>
          <w:highlight w:val="yellow"/>
        </w:rPr>
        <w:fldChar w:fldCharType="begin">
          <w:ffData>
            <w:name w:val="Text77"/>
            <w:enabled/>
            <w:calcOnExit w:val="0"/>
            <w:textInput>
              <w:default w:val="{Delete sentence if not applicable} A schedule of rates (titled '{insert title}') is attached in order to calculate Variations and/or delay costs under the General Conditions."/>
            </w:textInput>
          </w:ffData>
        </w:fldChar>
      </w:r>
      <w:bookmarkStart w:id="698" w:name="Text77"/>
      <w:r>
        <w:rPr>
          <w:rFonts w:cs="Arial"/>
          <w:sz w:val="20"/>
          <w:highlight w:val="yellow"/>
        </w:rPr>
        <w:instrText xml:space="preserve"> FORMTEXT </w:instrText>
      </w:r>
      <w:r>
        <w:rPr>
          <w:rFonts w:cs="Arial"/>
          <w:sz w:val="20"/>
          <w:highlight w:val="yellow"/>
        </w:rPr>
      </w:r>
      <w:r>
        <w:rPr>
          <w:rFonts w:cs="Arial"/>
          <w:sz w:val="20"/>
          <w:highlight w:val="yellow"/>
        </w:rPr>
        <w:fldChar w:fldCharType="separate"/>
      </w:r>
      <w:r w:rsidR="00B501A5">
        <w:rPr>
          <w:rFonts w:cs="Arial"/>
          <w:noProof/>
          <w:sz w:val="20"/>
          <w:highlight w:val="yellow"/>
        </w:rPr>
        <w:t>{Delete sentence if not applicable} A schedule of rates (titled '{insert title}') is attached in order to calculate Variations and/or delay costs under the General Conditions.</w:t>
      </w:r>
      <w:r>
        <w:rPr>
          <w:rFonts w:cs="Arial"/>
          <w:sz w:val="20"/>
          <w:highlight w:val="yellow"/>
        </w:rPr>
        <w:fldChar w:fldCharType="end"/>
      </w:r>
      <w:bookmarkEnd w:id="698"/>
      <w:r w:rsidR="004E1D3A" w:rsidRPr="00347536">
        <w:rPr>
          <w:rFonts w:cs="Arial"/>
          <w:sz w:val="20"/>
        </w:rPr>
        <w:t xml:space="preserve">  </w:t>
      </w:r>
    </w:p>
    <w:p w14:paraId="3970BA78" w14:textId="77777777" w:rsidR="006A06FD" w:rsidRPr="00347536" w:rsidRDefault="006A06FD" w:rsidP="00FA2DBE">
      <w:pPr>
        <w:pStyle w:val="StyleMworkscontractLeft0cmHanging1cm"/>
        <w:spacing w:before="60" w:after="60"/>
        <w:ind w:left="0" w:firstLine="0"/>
        <w:rPr>
          <w:rFonts w:cs="Arial"/>
          <w:b/>
          <w:sz w:val="20"/>
        </w:rPr>
      </w:pPr>
    </w:p>
    <w:p w14:paraId="34AE54B4" w14:textId="77777777" w:rsidR="00AB61C4" w:rsidRPr="00347536" w:rsidRDefault="006A06FD" w:rsidP="00FA2DBE">
      <w:pPr>
        <w:spacing w:before="60" w:after="60"/>
        <w:rPr>
          <w:rFonts w:cs="Arial"/>
        </w:rPr>
      </w:pPr>
      <w:r w:rsidRPr="00347536">
        <w:rPr>
          <w:rFonts w:cs="Arial"/>
          <w:highlight w:val="yellow"/>
        </w:rPr>
        <w:fldChar w:fldCharType="begin">
          <w:ffData>
            <w:name w:val="Text78"/>
            <w:enabled/>
            <w:calcOnExit w:val="0"/>
            <w:textInput>
              <w:default w:val="{Leave blank. Or, if milestone payment plan to be used (instead of monthly progress payment), insert details here}"/>
            </w:textInput>
          </w:ffData>
        </w:fldChar>
      </w:r>
      <w:r w:rsidRPr="00347536">
        <w:rPr>
          <w:rFonts w:cs="Arial"/>
          <w:highlight w:val="yellow"/>
        </w:rPr>
        <w:instrText xml:space="preserve"> FORMTEXT </w:instrText>
      </w:r>
      <w:r w:rsidRPr="00347536">
        <w:rPr>
          <w:rFonts w:cs="Arial"/>
          <w:highlight w:val="yellow"/>
        </w:rPr>
      </w:r>
      <w:r w:rsidRPr="00347536">
        <w:rPr>
          <w:rFonts w:cs="Arial"/>
          <w:highlight w:val="yellow"/>
        </w:rPr>
        <w:fldChar w:fldCharType="separate"/>
      </w:r>
      <w:r w:rsidR="00B501A5">
        <w:rPr>
          <w:rFonts w:cs="Arial"/>
          <w:noProof/>
          <w:highlight w:val="yellow"/>
        </w:rPr>
        <w:t>{Leave blank. Or, if milestone payment plan to be used (instead of monthly progress payment), insert details here}</w:t>
      </w:r>
      <w:r w:rsidRPr="00347536">
        <w:rPr>
          <w:rFonts w:cs="Arial"/>
          <w:highlight w:val="yellow"/>
        </w:rPr>
        <w:fldChar w:fldCharType="end"/>
      </w:r>
    </w:p>
    <w:p w14:paraId="1EF43F54" w14:textId="77777777" w:rsidR="00AB61C4" w:rsidRPr="00347536" w:rsidRDefault="00AB61C4" w:rsidP="00FA2DBE">
      <w:pPr>
        <w:spacing w:before="60" w:after="60"/>
        <w:rPr>
          <w:rFonts w:cs="Arial"/>
        </w:rPr>
      </w:pPr>
    </w:p>
    <w:p w14:paraId="1B2E4D5D" w14:textId="77777777" w:rsidR="00347536" w:rsidRDefault="00C31510" w:rsidP="00FA2DBE">
      <w:pPr>
        <w:spacing w:before="60" w:after="60"/>
        <w:rPr>
          <w:rFonts w:cs="Arial"/>
        </w:rPr>
      </w:pPr>
      <w:r w:rsidRPr="00347536">
        <w:rPr>
          <w:rFonts w:cs="Arial"/>
          <w:highlight w:val="yellow"/>
        </w:rPr>
        <w:fldChar w:fldCharType="begin">
          <w:ffData>
            <w:name w:val=""/>
            <w:enabled/>
            <w:calcOnExit w:val="0"/>
            <w:textInput>
              <w:default w:val="{NOTE: consider profit and overhead for variations}"/>
            </w:textInput>
          </w:ffData>
        </w:fldChar>
      </w:r>
      <w:r w:rsidRPr="00347536">
        <w:rPr>
          <w:rFonts w:cs="Arial"/>
          <w:highlight w:val="yellow"/>
        </w:rPr>
        <w:instrText xml:space="preserve"> FORMTEXT </w:instrText>
      </w:r>
      <w:r w:rsidRPr="00347536">
        <w:rPr>
          <w:rFonts w:cs="Arial"/>
          <w:highlight w:val="yellow"/>
        </w:rPr>
      </w:r>
      <w:r w:rsidRPr="00347536">
        <w:rPr>
          <w:rFonts w:cs="Arial"/>
          <w:highlight w:val="yellow"/>
        </w:rPr>
        <w:fldChar w:fldCharType="separate"/>
      </w:r>
      <w:r w:rsidR="00B501A5">
        <w:rPr>
          <w:rFonts w:cs="Arial"/>
          <w:noProof/>
          <w:highlight w:val="yellow"/>
        </w:rPr>
        <w:t>{NOTE: consider profit and overhead for variations}</w:t>
      </w:r>
      <w:r w:rsidRPr="00347536">
        <w:rPr>
          <w:rFonts w:cs="Arial"/>
          <w:highlight w:val="yellow"/>
        </w:rPr>
        <w:fldChar w:fldCharType="end"/>
      </w:r>
    </w:p>
    <w:tbl>
      <w:tblPr>
        <w:tblW w:w="9923" w:type="dxa"/>
        <w:tblLayout w:type="fixed"/>
        <w:tblCellMar>
          <w:left w:w="56" w:type="dxa"/>
          <w:right w:w="56" w:type="dxa"/>
        </w:tblCellMar>
        <w:tblLook w:val="0000" w:firstRow="0" w:lastRow="0" w:firstColumn="0" w:lastColumn="0" w:noHBand="0" w:noVBand="0"/>
      </w:tblPr>
      <w:tblGrid>
        <w:gridCol w:w="1418"/>
        <w:gridCol w:w="2693"/>
        <w:gridCol w:w="1701"/>
        <w:gridCol w:w="4111"/>
      </w:tblGrid>
      <w:tr w:rsidR="00087DC3" w:rsidRPr="002775BA" w14:paraId="2F5B0BD0" w14:textId="77777777" w:rsidTr="002775BA">
        <w:trPr>
          <w:cantSplit/>
          <w:trHeight w:val="387"/>
        </w:trPr>
        <w:tc>
          <w:tcPr>
            <w:tcW w:w="1418" w:type="dxa"/>
          </w:tcPr>
          <w:p w14:paraId="5A5AA613" w14:textId="77777777" w:rsidR="00087DC3" w:rsidRPr="002775BA" w:rsidRDefault="00087DC3" w:rsidP="00357899">
            <w:pPr>
              <w:pStyle w:val="Form-B1"/>
              <w:rPr>
                <w:i/>
                <w:spacing w:val="0"/>
                <w:szCs w:val="18"/>
                <w:u w:val="single"/>
              </w:rPr>
            </w:pPr>
            <w:r w:rsidRPr="002775BA">
              <w:rPr>
                <w:i/>
                <w:spacing w:val="0"/>
                <w:szCs w:val="18"/>
                <w:u w:val="single"/>
              </w:rPr>
              <w:t>Item</w:t>
            </w:r>
          </w:p>
        </w:tc>
        <w:tc>
          <w:tcPr>
            <w:tcW w:w="2693" w:type="dxa"/>
          </w:tcPr>
          <w:p w14:paraId="62A21711" w14:textId="77777777" w:rsidR="00087DC3" w:rsidRPr="002775BA" w:rsidRDefault="00087DC3" w:rsidP="00357899">
            <w:pPr>
              <w:pStyle w:val="Form-B1"/>
              <w:rPr>
                <w:i/>
                <w:spacing w:val="0"/>
                <w:szCs w:val="18"/>
                <w:u w:val="single"/>
              </w:rPr>
            </w:pPr>
            <w:r w:rsidRPr="002775BA">
              <w:rPr>
                <w:i/>
                <w:spacing w:val="0"/>
                <w:szCs w:val="18"/>
                <w:u w:val="single"/>
              </w:rPr>
              <w:t>Definition</w:t>
            </w:r>
          </w:p>
        </w:tc>
        <w:tc>
          <w:tcPr>
            <w:tcW w:w="1701" w:type="dxa"/>
            <w:shd w:val="clear" w:color="auto" w:fill="auto"/>
          </w:tcPr>
          <w:p w14:paraId="7F5BE427" w14:textId="77777777" w:rsidR="00087DC3" w:rsidRPr="002775BA" w:rsidRDefault="00087DC3" w:rsidP="00357899">
            <w:pPr>
              <w:pStyle w:val="Form-B1"/>
              <w:rPr>
                <w:i/>
                <w:spacing w:val="0"/>
                <w:szCs w:val="18"/>
                <w:u w:val="single"/>
              </w:rPr>
            </w:pPr>
            <w:r w:rsidRPr="002775BA">
              <w:rPr>
                <w:i/>
                <w:spacing w:val="0"/>
                <w:szCs w:val="18"/>
                <w:u w:val="single"/>
              </w:rPr>
              <w:t>Maximum Rate</w:t>
            </w:r>
          </w:p>
        </w:tc>
        <w:tc>
          <w:tcPr>
            <w:tcW w:w="4111" w:type="dxa"/>
            <w:shd w:val="clear" w:color="auto" w:fill="auto"/>
          </w:tcPr>
          <w:p w14:paraId="034CAB7A" w14:textId="77777777" w:rsidR="00087DC3" w:rsidRPr="002775BA" w:rsidRDefault="00087DC3" w:rsidP="00357899">
            <w:pPr>
              <w:pStyle w:val="Form-B1"/>
              <w:rPr>
                <w:i/>
                <w:spacing w:val="0"/>
                <w:szCs w:val="18"/>
                <w:u w:val="single"/>
              </w:rPr>
            </w:pPr>
            <w:r w:rsidRPr="002775BA">
              <w:rPr>
                <w:i/>
                <w:spacing w:val="0"/>
                <w:szCs w:val="18"/>
                <w:u w:val="single"/>
              </w:rPr>
              <w:t>Application</w:t>
            </w:r>
          </w:p>
        </w:tc>
      </w:tr>
      <w:tr w:rsidR="00087DC3" w:rsidRPr="002775BA" w14:paraId="03A97CD4" w14:textId="77777777" w:rsidTr="002775BA">
        <w:trPr>
          <w:cantSplit/>
          <w:trHeight w:val="1748"/>
        </w:trPr>
        <w:tc>
          <w:tcPr>
            <w:tcW w:w="1418" w:type="dxa"/>
          </w:tcPr>
          <w:p w14:paraId="52E0EFA6" w14:textId="77777777" w:rsidR="00087DC3" w:rsidRPr="002775BA" w:rsidRDefault="00087DC3" w:rsidP="00357899">
            <w:pPr>
              <w:pStyle w:val="Form-B1"/>
              <w:rPr>
                <w:spacing w:val="0"/>
                <w:szCs w:val="18"/>
              </w:rPr>
            </w:pPr>
            <w:r w:rsidRPr="002775BA">
              <w:rPr>
                <w:spacing w:val="0"/>
                <w:szCs w:val="18"/>
              </w:rPr>
              <w:t>Profit</w:t>
            </w:r>
          </w:p>
        </w:tc>
        <w:tc>
          <w:tcPr>
            <w:tcW w:w="2693" w:type="dxa"/>
          </w:tcPr>
          <w:p w14:paraId="1A568FEB" w14:textId="77777777" w:rsidR="00087DC3" w:rsidRPr="002775BA" w:rsidRDefault="00087DC3" w:rsidP="00357899">
            <w:pPr>
              <w:pStyle w:val="Form-B1"/>
              <w:rPr>
                <w:spacing w:val="0"/>
                <w:szCs w:val="18"/>
              </w:rPr>
            </w:pPr>
            <w:r w:rsidRPr="002775BA">
              <w:rPr>
                <w:spacing w:val="0"/>
                <w:szCs w:val="18"/>
              </w:rPr>
              <w:t xml:space="preserve">The </w:t>
            </w:r>
            <w:r w:rsidRPr="002775BA">
              <w:rPr>
                <w:iCs/>
                <w:spacing w:val="0"/>
                <w:szCs w:val="18"/>
              </w:rPr>
              <w:t>Contractor’s</w:t>
            </w:r>
            <w:r w:rsidRPr="002775BA">
              <w:rPr>
                <w:spacing w:val="0"/>
                <w:szCs w:val="18"/>
              </w:rPr>
              <w:t xml:space="preserve"> profit margin excluding on-site and off-site overheads (as defined below)</w:t>
            </w:r>
          </w:p>
        </w:tc>
        <w:tc>
          <w:tcPr>
            <w:tcW w:w="1701" w:type="dxa"/>
            <w:shd w:val="clear" w:color="auto" w:fill="auto"/>
          </w:tcPr>
          <w:p w14:paraId="05DBF155" w14:textId="77777777" w:rsidR="00087DC3" w:rsidRPr="002775BA" w:rsidRDefault="00087DC3" w:rsidP="00357899">
            <w:pPr>
              <w:pStyle w:val="Form-B1"/>
              <w:rPr>
                <w:b/>
                <w:spacing w:val="0"/>
                <w:szCs w:val="18"/>
              </w:rPr>
            </w:pPr>
            <w:r w:rsidRPr="002775BA">
              <w:rPr>
                <w:b/>
                <w:spacing w:val="0"/>
                <w:szCs w:val="18"/>
                <w:highlight w:val="yellow"/>
              </w:rPr>
              <w:t>#To be Completed#</w:t>
            </w:r>
            <w:r w:rsidRPr="002775BA">
              <w:rPr>
                <w:b/>
                <w:spacing w:val="0"/>
                <w:szCs w:val="18"/>
              </w:rPr>
              <w:br/>
            </w:r>
          </w:p>
        </w:tc>
        <w:tc>
          <w:tcPr>
            <w:tcW w:w="4111" w:type="dxa"/>
            <w:shd w:val="clear" w:color="auto" w:fill="auto"/>
          </w:tcPr>
          <w:p w14:paraId="61C5FDE1" w14:textId="01C4C540" w:rsidR="00087DC3" w:rsidRPr="002775BA" w:rsidRDefault="00087DC3" w:rsidP="00357899">
            <w:pPr>
              <w:pStyle w:val="Form-B1"/>
              <w:rPr>
                <w:spacing w:val="0"/>
                <w:szCs w:val="18"/>
              </w:rPr>
            </w:pPr>
            <w:r w:rsidRPr="002775BA">
              <w:rPr>
                <w:spacing w:val="0"/>
                <w:szCs w:val="18"/>
              </w:rPr>
              <w:t xml:space="preserve">Profit only to be applied to the reasonable direct cost of the relevant </w:t>
            </w:r>
            <w:r w:rsidRPr="002775BA">
              <w:rPr>
                <w:szCs w:val="18"/>
              </w:rPr>
              <w:t xml:space="preserve">Variation directed under clause </w:t>
            </w:r>
            <w:r w:rsidRPr="002775BA">
              <w:rPr>
                <w:szCs w:val="18"/>
              </w:rPr>
              <w:fldChar w:fldCharType="begin"/>
            </w:r>
            <w:r w:rsidRPr="002775BA">
              <w:rPr>
                <w:szCs w:val="18"/>
              </w:rPr>
              <w:instrText xml:space="preserve"> REF _Ref380994028 \n \h  \* MERGEFORMAT </w:instrText>
            </w:r>
            <w:r w:rsidRPr="002775BA">
              <w:rPr>
                <w:szCs w:val="18"/>
              </w:rPr>
            </w:r>
            <w:r w:rsidRPr="002775BA">
              <w:rPr>
                <w:szCs w:val="18"/>
              </w:rPr>
              <w:fldChar w:fldCharType="separate"/>
            </w:r>
            <w:r w:rsidR="00547834">
              <w:rPr>
                <w:szCs w:val="18"/>
              </w:rPr>
              <w:t>5.5</w:t>
            </w:r>
            <w:r w:rsidRPr="002775BA">
              <w:rPr>
                <w:szCs w:val="18"/>
              </w:rPr>
              <w:fldChar w:fldCharType="end"/>
            </w:r>
            <w:r w:rsidRPr="002775BA">
              <w:rPr>
                <w:spacing w:val="0"/>
                <w:szCs w:val="18"/>
              </w:rPr>
              <w:t xml:space="preserve"> (excluding any amount on account of profit, on-site or off-site overheads and not applying to the </w:t>
            </w:r>
            <w:r w:rsidRPr="002775BA">
              <w:rPr>
                <w:iCs/>
                <w:spacing w:val="0"/>
                <w:szCs w:val="18"/>
              </w:rPr>
              <w:t>Contractor’s</w:t>
            </w:r>
            <w:r w:rsidRPr="002775BA">
              <w:rPr>
                <w:spacing w:val="0"/>
                <w:szCs w:val="18"/>
              </w:rPr>
              <w:t xml:space="preserve"> rates or prices that include any amount for profit, on-site or off-site overheads).</w:t>
            </w:r>
          </w:p>
        </w:tc>
      </w:tr>
      <w:tr w:rsidR="00087DC3" w:rsidRPr="002775BA" w14:paraId="17DAF737" w14:textId="77777777" w:rsidTr="002775BA">
        <w:trPr>
          <w:cantSplit/>
          <w:trHeight w:val="1898"/>
        </w:trPr>
        <w:tc>
          <w:tcPr>
            <w:tcW w:w="1418" w:type="dxa"/>
          </w:tcPr>
          <w:p w14:paraId="18268D8F" w14:textId="77777777" w:rsidR="00087DC3" w:rsidRPr="002775BA" w:rsidRDefault="00087DC3" w:rsidP="00357899">
            <w:pPr>
              <w:pStyle w:val="Form-B1"/>
              <w:rPr>
                <w:spacing w:val="0"/>
                <w:szCs w:val="18"/>
              </w:rPr>
            </w:pPr>
            <w:r w:rsidRPr="002775BA">
              <w:rPr>
                <w:spacing w:val="0"/>
                <w:szCs w:val="18"/>
              </w:rPr>
              <w:t>On-site overheads</w:t>
            </w:r>
          </w:p>
        </w:tc>
        <w:tc>
          <w:tcPr>
            <w:tcW w:w="2693" w:type="dxa"/>
          </w:tcPr>
          <w:p w14:paraId="1A1177CD" w14:textId="77777777" w:rsidR="00087DC3" w:rsidRPr="002775BA" w:rsidRDefault="00087DC3" w:rsidP="002775BA">
            <w:pPr>
              <w:pStyle w:val="Form-B1"/>
              <w:rPr>
                <w:spacing w:val="0"/>
                <w:szCs w:val="18"/>
              </w:rPr>
            </w:pPr>
            <w:r w:rsidRPr="002775BA">
              <w:rPr>
                <w:spacing w:val="0"/>
                <w:szCs w:val="18"/>
              </w:rPr>
              <w:t xml:space="preserve">All on-site and other project-related overheads (including supervision, preliminaries and attendances), excluding off-site overheads (as defined below), but including the following items or costs </w:t>
            </w:r>
            <w:r w:rsidRPr="002775BA">
              <w:rPr>
                <w:spacing w:val="0"/>
                <w:szCs w:val="18"/>
                <w:highlight w:val="yellow"/>
              </w:rPr>
              <w:t>[#insert]</w:t>
            </w:r>
          </w:p>
        </w:tc>
        <w:tc>
          <w:tcPr>
            <w:tcW w:w="1701" w:type="dxa"/>
            <w:shd w:val="clear" w:color="auto" w:fill="auto"/>
          </w:tcPr>
          <w:p w14:paraId="2B2DA693" w14:textId="77777777" w:rsidR="00087DC3" w:rsidRPr="002775BA" w:rsidRDefault="00087DC3" w:rsidP="002775BA">
            <w:pPr>
              <w:pStyle w:val="Form-B1"/>
              <w:rPr>
                <w:b/>
                <w:spacing w:val="0"/>
                <w:szCs w:val="18"/>
              </w:rPr>
            </w:pPr>
            <w:r w:rsidRPr="002775BA">
              <w:rPr>
                <w:b/>
                <w:spacing w:val="0"/>
                <w:szCs w:val="18"/>
                <w:highlight w:val="yellow"/>
              </w:rPr>
              <w:t>#To be Completed#</w:t>
            </w:r>
          </w:p>
        </w:tc>
        <w:tc>
          <w:tcPr>
            <w:tcW w:w="4111" w:type="dxa"/>
            <w:shd w:val="clear" w:color="auto" w:fill="auto"/>
          </w:tcPr>
          <w:p w14:paraId="115C2A99" w14:textId="62F9D997" w:rsidR="00087DC3" w:rsidRPr="002775BA" w:rsidRDefault="00087DC3" w:rsidP="002775BA">
            <w:pPr>
              <w:pStyle w:val="Form-B1"/>
              <w:rPr>
                <w:b/>
                <w:spacing w:val="0"/>
                <w:szCs w:val="18"/>
              </w:rPr>
            </w:pPr>
            <w:r w:rsidRPr="002775BA">
              <w:rPr>
                <w:spacing w:val="0"/>
                <w:szCs w:val="18"/>
              </w:rPr>
              <w:t xml:space="preserve">On-site overhead only to be applied to the direct cost of the relevant </w:t>
            </w:r>
            <w:r w:rsidRPr="002775BA">
              <w:rPr>
                <w:szCs w:val="18"/>
              </w:rPr>
              <w:t xml:space="preserve">Variation directed under clause </w:t>
            </w:r>
            <w:r w:rsidRPr="002775BA">
              <w:rPr>
                <w:szCs w:val="18"/>
              </w:rPr>
              <w:fldChar w:fldCharType="begin"/>
            </w:r>
            <w:r w:rsidRPr="002775BA">
              <w:rPr>
                <w:szCs w:val="18"/>
              </w:rPr>
              <w:instrText xml:space="preserve"> REF _Ref380994028 \n \h  \* MERGEFORMAT </w:instrText>
            </w:r>
            <w:r w:rsidRPr="002775BA">
              <w:rPr>
                <w:szCs w:val="18"/>
              </w:rPr>
            </w:r>
            <w:r w:rsidRPr="002775BA">
              <w:rPr>
                <w:szCs w:val="18"/>
              </w:rPr>
              <w:fldChar w:fldCharType="separate"/>
            </w:r>
            <w:r w:rsidR="00547834">
              <w:rPr>
                <w:szCs w:val="18"/>
              </w:rPr>
              <w:t>5.5</w:t>
            </w:r>
            <w:r w:rsidRPr="002775BA">
              <w:rPr>
                <w:szCs w:val="18"/>
              </w:rPr>
              <w:fldChar w:fldCharType="end"/>
            </w:r>
            <w:r w:rsidRPr="002775BA">
              <w:rPr>
                <w:spacing w:val="0"/>
                <w:szCs w:val="18"/>
              </w:rPr>
              <w:t xml:space="preserve"> (excluding any amount on account of profit, on-site or off-site overheads and not applying to the </w:t>
            </w:r>
            <w:r w:rsidRPr="002775BA">
              <w:rPr>
                <w:iCs/>
                <w:spacing w:val="0"/>
                <w:szCs w:val="18"/>
              </w:rPr>
              <w:t>Contractor’s</w:t>
            </w:r>
            <w:r w:rsidRPr="002775BA">
              <w:rPr>
                <w:spacing w:val="0"/>
                <w:szCs w:val="18"/>
              </w:rPr>
              <w:t xml:space="preserve"> rates or prices that include any amount for profit, on-site or off-site overheads).</w:t>
            </w:r>
          </w:p>
        </w:tc>
      </w:tr>
      <w:tr w:rsidR="00087DC3" w:rsidRPr="002775BA" w14:paraId="68657BB9" w14:textId="77777777" w:rsidTr="002775BA">
        <w:trPr>
          <w:cantSplit/>
          <w:trHeight w:val="387"/>
        </w:trPr>
        <w:tc>
          <w:tcPr>
            <w:tcW w:w="1418" w:type="dxa"/>
          </w:tcPr>
          <w:p w14:paraId="464AC555" w14:textId="77777777" w:rsidR="00087DC3" w:rsidRPr="002775BA" w:rsidRDefault="00087DC3" w:rsidP="00357899">
            <w:pPr>
              <w:pStyle w:val="Form-B1"/>
              <w:rPr>
                <w:spacing w:val="0"/>
                <w:szCs w:val="18"/>
              </w:rPr>
            </w:pPr>
            <w:r w:rsidRPr="002775BA">
              <w:rPr>
                <w:spacing w:val="0"/>
                <w:szCs w:val="18"/>
              </w:rPr>
              <w:t>Off-site overheads</w:t>
            </w:r>
          </w:p>
        </w:tc>
        <w:tc>
          <w:tcPr>
            <w:tcW w:w="2693" w:type="dxa"/>
          </w:tcPr>
          <w:p w14:paraId="3D812B3D" w14:textId="77777777" w:rsidR="00087DC3" w:rsidRPr="002775BA" w:rsidRDefault="00087DC3" w:rsidP="002775BA">
            <w:pPr>
              <w:pStyle w:val="Form-B1"/>
              <w:rPr>
                <w:spacing w:val="0"/>
                <w:szCs w:val="18"/>
              </w:rPr>
            </w:pPr>
            <w:r w:rsidRPr="002775BA">
              <w:rPr>
                <w:spacing w:val="0"/>
                <w:szCs w:val="18"/>
              </w:rPr>
              <w:t xml:space="preserve">All non-project related and corporate overheads, including the following items or costs </w:t>
            </w:r>
            <w:r w:rsidRPr="002775BA">
              <w:rPr>
                <w:spacing w:val="0"/>
                <w:szCs w:val="18"/>
                <w:highlight w:val="yellow"/>
              </w:rPr>
              <w:t>[#insert]</w:t>
            </w:r>
          </w:p>
        </w:tc>
        <w:tc>
          <w:tcPr>
            <w:tcW w:w="1701" w:type="dxa"/>
            <w:shd w:val="clear" w:color="auto" w:fill="auto"/>
          </w:tcPr>
          <w:p w14:paraId="1F64A971" w14:textId="77777777" w:rsidR="00087DC3" w:rsidRPr="002775BA" w:rsidRDefault="00087DC3" w:rsidP="002775BA">
            <w:pPr>
              <w:pStyle w:val="Form-B1"/>
              <w:rPr>
                <w:b/>
                <w:spacing w:val="0"/>
                <w:szCs w:val="18"/>
              </w:rPr>
            </w:pPr>
            <w:r w:rsidRPr="002775BA">
              <w:rPr>
                <w:b/>
                <w:spacing w:val="0"/>
                <w:szCs w:val="18"/>
                <w:highlight w:val="yellow"/>
              </w:rPr>
              <w:t>#To be Completed#</w:t>
            </w:r>
          </w:p>
        </w:tc>
        <w:tc>
          <w:tcPr>
            <w:tcW w:w="4111" w:type="dxa"/>
            <w:shd w:val="clear" w:color="auto" w:fill="auto"/>
          </w:tcPr>
          <w:p w14:paraId="73C50533" w14:textId="513BC6A8" w:rsidR="00087DC3" w:rsidRPr="002775BA" w:rsidRDefault="00087DC3" w:rsidP="002775BA">
            <w:pPr>
              <w:pStyle w:val="Form-B1"/>
              <w:rPr>
                <w:spacing w:val="0"/>
                <w:szCs w:val="18"/>
              </w:rPr>
            </w:pPr>
            <w:r w:rsidRPr="002775BA">
              <w:rPr>
                <w:spacing w:val="0"/>
                <w:szCs w:val="18"/>
              </w:rPr>
              <w:t xml:space="preserve">Off-site overhead only to be applied to the direct cost of the relevant </w:t>
            </w:r>
            <w:r w:rsidRPr="002775BA">
              <w:rPr>
                <w:szCs w:val="18"/>
              </w:rPr>
              <w:t xml:space="preserve">Variation directed under clause </w:t>
            </w:r>
            <w:r w:rsidRPr="002775BA">
              <w:rPr>
                <w:szCs w:val="18"/>
              </w:rPr>
              <w:fldChar w:fldCharType="begin"/>
            </w:r>
            <w:r w:rsidRPr="002775BA">
              <w:rPr>
                <w:szCs w:val="18"/>
              </w:rPr>
              <w:instrText xml:space="preserve"> REF _Ref380994028 \n \h  \* MERGEFORMAT </w:instrText>
            </w:r>
            <w:r w:rsidRPr="002775BA">
              <w:rPr>
                <w:szCs w:val="18"/>
              </w:rPr>
            </w:r>
            <w:r w:rsidRPr="002775BA">
              <w:rPr>
                <w:szCs w:val="18"/>
              </w:rPr>
              <w:fldChar w:fldCharType="separate"/>
            </w:r>
            <w:r w:rsidR="00547834">
              <w:rPr>
                <w:szCs w:val="18"/>
              </w:rPr>
              <w:t>5.5</w:t>
            </w:r>
            <w:r w:rsidRPr="002775BA">
              <w:rPr>
                <w:szCs w:val="18"/>
              </w:rPr>
              <w:fldChar w:fldCharType="end"/>
            </w:r>
            <w:r w:rsidRPr="002775BA">
              <w:rPr>
                <w:spacing w:val="0"/>
                <w:szCs w:val="18"/>
              </w:rPr>
              <w:t xml:space="preserve"> (excluding any amount on account of profit, on-site or off-site overheads and not applying to the </w:t>
            </w:r>
            <w:r w:rsidRPr="002775BA">
              <w:rPr>
                <w:iCs/>
                <w:spacing w:val="0"/>
                <w:szCs w:val="18"/>
              </w:rPr>
              <w:t>Contractor’s</w:t>
            </w:r>
            <w:r w:rsidRPr="002775BA">
              <w:rPr>
                <w:spacing w:val="0"/>
                <w:szCs w:val="18"/>
              </w:rPr>
              <w:t xml:space="preserve"> rates or prices that include any amount for profit, on-site or off-site overheads).</w:t>
            </w:r>
          </w:p>
        </w:tc>
      </w:tr>
    </w:tbl>
    <w:p w14:paraId="18484E56" w14:textId="77777777" w:rsidR="00087DC3" w:rsidRDefault="00087DC3" w:rsidP="00FA2DBE">
      <w:pPr>
        <w:spacing w:before="60" w:after="60"/>
        <w:rPr>
          <w:rFonts w:cs="Arial"/>
        </w:rPr>
      </w:pPr>
    </w:p>
    <w:p w14:paraId="28F202D3" w14:textId="77777777" w:rsidR="00605652" w:rsidRDefault="00605652" w:rsidP="00FA2DBE">
      <w:pPr>
        <w:spacing w:before="60" w:after="60"/>
        <w:rPr>
          <w:rFonts w:cs="Arial"/>
        </w:rPr>
      </w:pPr>
    </w:p>
    <w:p w14:paraId="67631A5D" w14:textId="77777777" w:rsidR="00C863BC" w:rsidRDefault="00C863BC">
      <w:pPr>
        <w:spacing w:after="0"/>
        <w:jc w:val="left"/>
        <w:rPr>
          <w:rFonts w:cs="Arial"/>
        </w:rPr>
      </w:pPr>
      <w:r>
        <w:rPr>
          <w:rFonts w:cs="Arial"/>
        </w:rPr>
        <w:br w:type="page"/>
      </w:r>
    </w:p>
    <w:p w14:paraId="5FF74716" w14:textId="77777777" w:rsidR="00075BC0" w:rsidRPr="00496933" w:rsidRDefault="00075BC0" w:rsidP="00C863BC">
      <w:pPr>
        <w:pStyle w:val="ScheduleL1"/>
      </w:pPr>
      <w:r w:rsidRPr="00496933">
        <w:t xml:space="preserve"> </w:t>
      </w:r>
      <w:bookmarkStart w:id="699" w:name="_Ref86824994"/>
      <w:bookmarkStart w:id="700" w:name="_Ref86825000"/>
      <w:bookmarkStart w:id="701" w:name="_Ref86825008"/>
      <w:bookmarkStart w:id="702" w:name="_Toc89872986"/>
      <w:bookmarkStart w:id="703" w:name="_Toc144220496"/>
      <w:r w:rsidRPr="00496933">
        <w:t>– SPECIFICATIONS FOR THE WORKS</w:t>
      </w:r>
      <w:bookmarkEnd w:id="699"/>
      <w:bookmarkEnd w:id="700"/>
      <w:bookmarkEnd w:id="701"/>
      <w:bookmarkEnd w:id="702"/>
      <w:bookmarkEnd w:id="703"/>
    </w:p>
    <w:p w14:paraId="2C6F0703" w14:textId="77777777" w:rsidR="002A2225" w:rsidRPr="00352D54" w:rsidRDefault="002A2225" w:rsidP="00603EC5">
      <w:pPr>
        <w:spacing w:before="60" w:after="60"/>
        <w:rPr>
          <w:b/>
        </w:rPr>
      </w:pPr>
      <w:r w:rsidRPr="00264A63">
        <w:t xml:space="preserve">To the extent of any inconsistency between the documents listed </w:t>
      </w:r>
      <w:r>
        <w:t>below</w:t>
      </w:r>
      <w:r w:rsidRPr="00264A63">
        <w:t xml:space="preserve">, the documents </w:t>
      </w:r>
      <w:r w:rsidR="00520CF5">
        <w:t>will</w:t>
      </w:r>
      <w:r w:rsidRPr="00264A63">
        <w:t xml:space="preserve"> be given precedence in the order they appear</w:t>
      </w:r>
      <w:r>
        <w:t>, with the document listed first taking priority</w:t>
      </w:r>
      <w:r w:rsidRPr="00264A63">
        <w:t>.</w:t>
      </w:r>
    </w:p>
    <w:p w14:paraId="3A6CC6C5" w14:textId="77777777" w:rsidR="002A2225" w:rsidRDefault="002A2225" w:rsidP="00603EC5">
      <w:pPr>
        <w:spacing w:before="60" w:after="60"/>
      </w:pPr>
    </w:p>
    <w:p w14:paraId="7A1254BF" w14:textId="77777777" w:rsidR="00075BC0" w:rsidRPr="00264A63" w:rsidRDefault="00075BC0" w:rsidP="00603EC5">
      <w:pPr>
        <w:spacing w:before="60" w:after="60"/>
      </w:pPr>
      <w:r w:rsidRPr="00264A63">
        <w:t>The Specifications comprise of:</w:t>
      </w:r>
    </w:p>
    <w:p w14:paraId="2C4A13C8" w14:textId="77777777" w:rsidR="00075BC0" w:rsidRPr="00264A63" w:rsidRDefault="002A2225" w:rsidP="00603EC5">
      <w:pPr>
        <w:spacing w:before="60" w:after="60"/>
      </w:pPr>
      <w:r w:rsidRPr="00347536">
        <w:rPr>
          <w:highlight w:val="yellow"/>
        </w:rPr>
        <w:fldChar w:fldCharType="begin">
          <w:ffData>
            <w:name w:val=""/>
            <w:enabled/>
            <w:calcOnExit w:val="0"/>
            <w:textInput>
              <w:default w:val="{Insert document title(s) and date. ATTACH THE DOCUMENT(S). When there is more than one document, insert the documents in order of precedence. In general project specific Specification should be listed above general specifications}"/>
            </w:textInput>
          </w:ffData>
        </w:fldChar>
      </w:r>
      <w:r w:rsidRPr="00347536">
        <w:rPr>
          <w:highlight w:val="yellow"/>
        </w:rPr>
        <w:instrText xml:space="preserve"> FORMTEXT </w:instrText>
      </w:r>
      <w:r w:rsidRPr="00347536">
        <w:rPr>
          <w:highlight w:val="yellow"/>
        </w:rPr>
      </w:r>
      <w:r w:rsidRPr="00347536">
        <w:rPr>
          <w:highlight w:val="yellow"/>
        </w:rPr>
        <w:fldChar w:fldCharType="separate"/>
      </w:r>
      <w:r w:rsidR="00B501A5">
        <w:rPr>
          <w:noProof/>
          <w:highlight w:val="yellow"/>
        </w:rPr>
        <w:t>{Insert document title(s) and date. ATTACH THE DOCUMENT(S). When there is more than one document, insert the documents in order of precedence. In general project specific Specification should be listed above general specifications}</w:t>
      </w:r>
      <w:r w:rsidRPr="00347536">
        <w:rPr>
          <w:highlight w:val="yellow"/>
        </w:rPr>
        <w:fldChar w:fldCharType="end"/>
      </w:r>
    </w:p>
    <w:p w14:paraId="30E5A4D1" w14:textId="77777777" w:rsidR="00075BC0" w:rsidRPr="00264A63" w:rsidRDefault="00075BC0" w:rsidP="00603EC5"/>
    <w:p w14:paraId="74F0B280" w14:textId="77777777" w:rsidR="00075BC0" w:rsidRPr="00264A63" w:rsidRDefault="00075BC0" w:rsidP="00FA2DBE">
      <w:pPr>
        <w:spacing w:before="60" w:after="60"/>
        <w:rPr>
          <w:rFonts w:cs="Calibri"/>
          <w:b/>
          <w:szCs w:val="20"/>
        </w:rPr>
      </w:pPr>
      <w:r w:rsidRPr="00264A63">
        <w:rPr>
          <w:rFonts w:cs="Calibri"/>
          <w:b/>
          <w:szCs w:val="20"/>
        </w:rPr>
        <w:br w:type="page"/>
      </w:r>
    </w:p>
    <w:p w14:paraId="50FCCAC4" w14:textId="77777777" w:rsidR="00075BC0" w:rsidRPr="00496933" w:rsidRDefault="00347536" w:rsidP="00C863BC">
      <w:pPr>
        <w:pStyle w:val="ScheduleL1"/>
      </w:pPr>
      <w:r>
        <w:t xml:space="preserve"> </w:t>
      </w:r>
      <w:bookmarkStart w:id="704" w:name="_Ref86825025"/>
      <w:bookmarkStart w:id="705" w:name="_Ref86825033"/>
      <w:bookmarkStart w:id="706" w:name="_Ref86825039"/>
      <w:bookmarkStart w:id="707" w:name="_Toc89872987"/>
      <w:bookmarkStart w:id="708" w:name="_Toc144220497"/>
      <w:r w:rsidR="00075BC0" w:rsidRPr="00496933">
        <w:t xml:space="preserve">– </w:t>
      </w:r>
      <w:r w:rsidR="00520CF5">
        <w:t>APPROVED FORM OF UNCONDITIONAL UNDERTAKING</w:t>
      </w:r>
      <w:bookmarkEnd w:id="704"/>
      <w:bookmarkEnd w:id="705"/>
      <w:bookmarkEnd w:id="706"/>
      <w:bookmarkEnd w:id="707"/>
      <w:bookmarkEnd w:id="708"/>
    </w:p>
    <w:p w14:paraId="0CFB9B32" w14:textId="77777777" w:rsidR="001F048F" w:rsidRPr="001F048F" w:rsidRDefault="001F048F" w:rsidP="001F04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b/>
          <w:spacing w:val="-2"/>
          <w:szCs w:val="20"/>
        </w:rPr>
      </w:pPr>
      <w:r w:rsidRPr="001F048F">
        <w:rPr>
          <w:rFonts w:cs="Arial"/>
          <w:b/>
          <w:spacing w:val="-2"/>
          <w:szCs w:val="20"/>
        </w:rPr>
        <w:t>To:</w:t>
      </w:r>
      <w:r w:rsidRPr="001F048F">
        <w:rPr>
          <w:rFonts w:cs="Arial"/>
          <w:b/>
          <w:spacing w:val="-2"/>
          <w:szCs w:val="20"/>
        </w:rPr>
        <w:tab/>
        <w:t>Brisbane City Council (“Council”)</w:t>
      </w:r>
    </w:p>
    <w:p w14:paraId="2B7D8669" w14:textId="77777777" w:rsidR="001F048F" w:rsidRPr="001F048F" w:rsidRDefault="001F048F" w:rsidP="001F04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 xml:space="preserve">At the request of </w:t>
      </w:r>
      <w:r w:rsidRPr="001F048F">
        <w:rPr>
          <w:rFonts w:cs="Arial"/>
          <w:b/>
          <w:spacing w:val="-2"/>
          <w:szCs w:val="20"/>
          <w:highlight w:val="yellow"/>
        </w:rPr>
        <w:t>#Name and ACN of Contractor#</w:t>
      </w:r>
      <w:r w:rsidRPr="001F048F">
        <w:rPr>
          <w:rFonts w:cs="Arial"/>
          <w:spacing w:val="-2"/>
          <w:szCs w:val="20"/>
        </w:rPr>
        <w:t xml:space="preserve"> (the “</w:t>
      </w:r>
      <w:r w:rsidRPr="001F048F">
        <w:rPr>
          <w:rFonts w:cs="Arial"/>
          <w:b/>
          <w:spacing w:val="-2"/>
          <w:szCs w:val="20"/>
        </w:rPr>
        <w:t>Contractor</w:t>
      </w:r>
      <w:r w:rsidRPr="001F048F">
        <w:rPr>
          <w:rFonts w:cs="Arial"/>
          <w:spacing w:val="-2"/>
          <w:szCs w:val="20"/>
        </w:rPr>
        <w:t xml:space="preserve">”) and in consideration of Council accepting this undertaking in respect of a contract between Council and the Contractor dated </w:t>
      </w:r>
      <w:r w:rsidRPr="001F048F">
        <w:rPr>
          <w:rFonts w:cs="Arial"/>
          <w:b/>
          <w:spacing w:val="-2"/>
          <w:szCs w:val="20"/>
          <w:highlight w:val="yellow"/>
        </w:rPr>
        <w:t>#date of Contract#</w:t>
      </w:r>
      <w:r w:rsidRPr="001F048F">
        <w:rPr>
          <w:rFonts w:cs="Arial"/>
          <w:spacing w:val="-2"/>
          <w:szCs w:val="20"/>
        </w:rPr>
        <w:t xml:space="preserve"> (the “</w:t>
      </w:r>
      <w:r w:rsidRPr="001F048F">
        <w:rPr>
          <w:rFonts w:cs="Arial"/>
          <w:b/>
          <w:spacing w:val="-2"/>
          <w:szCs w:val="20"/>
        </w:rPr>
        <w:t>Contract</w:t>
      </w:r>
      <w:r w:rsidRPr="001F048F">
        <w:rPr>
          <w:rFonts w:cs="Arial"/>
          <w:spacing w:val="-2"/>
          <w:szCs w:val="20"/>
        </w:rPr>
        <w:t xml:space="preserve">”) for the </w:t>
      </w:r>
      <w:r w:rsidRPr="001F048F">
        <w:rPr>
          <w:rFonts w:cs="Arial"/>
          <w:b/>
          <w:spacing w:val="-2"/>
          <w:szCs w:val="20"/>
          <w:highlight w:val="yellow"/>
        </w:rPr>
        <w:t>#description of the Works#</w:t>
      </w:r>
      <w:r w:rsidRPr="001F048F">
        <w:rPr>
          <w:rFonts w:cs="Arial"/>
          <w:b/>
          <w:spacing w:val="-2"/>
          <w:szCs w:val="20"/>
        </w:rPr>
        <w:t xml:space="preserve"> </w:t>
      </w:r>
      <w:r w:rsidRPr="001F048F">
        <w:rPr>
          <w:rFonts w:cs="Arial"/>
          <w:bCs/>
          <w:spacing w:val="-2"/>
          <w:szCs w:val="20"/>
        </w:rPr>
        <w:t>(the "</w:t>
      </w:r>
      <w:r w:rsidRPr="001F048F">
        <w:rPr>
          <w:rFonts w:cs="Arial"/>
          <w:b/>
          <w:spacing w:val="-2"/>
          <w:szCs w:val="20"/>
        </w:rPr>
        <w:t>Project</w:t>
      </w:r>
      <w:r w:rsidRPr="001F048F">
        <w:rPr>
          <w:rFonts w:cs="Arial"/>
          <w:bCs/>
          <w:spacing w:val="-2"/>
          <w:szCs w:val="20"/>
        </w:rPr>
        <w:t>"),</w:t>
      </w:r>
      <w:r w:rsidRPr="001F048F">
        <w:rPr>
          <w:rFonts w:cs="Arial"/>
          <w:spacing w:val="-2"/>
          <w:szCs w:val="20"/>
        </w:rPr>
        <w:t xml:space="preserve"> </w:t>
      </w:r>
      <w:r w:rsidRPr="001F048F">
        <w:rPr>
          <w:rFonts w:cs="Arial"/>
          <w:spacing w:val="-2"/>
          <w:szCs w:val="20"/>
          <w:highlight w:val="yellow"/>
        </w:rPr>
        <w:t>#</w:t>
      </w:r>
      <w:r w:rsidRPr="001F048F">
        <w:rPr>
          <w:rFonts w:cs="Arial"/>
          <w:b/>
          <w:spacing w:val="-2"/>
          <w:szCs w:val="20"/>
          <w:highlight w:val="yellow"/>
        </w:rPr>
        <w:t>Name of Bank#</w:t>
      </w:r>
      <w:r w:rsidRPr="001F048F">
        <w:rPr>
          <w:rFonts w:cs="Arial"/>
          <w:spacing w:val="-2"/>
          <w:szCs w:val="20"/>
        </w:rPr>
        <w:t xml:space="preserve"> (the “</w:t>
      </w:r>
      <w:r w:rsidRPr="001F048F">
        <w:rPr>
          <w:rFonts w:cs="Arial"/>
          <w:b/>
          <w:spacing w:val="-2"/>
          <w:szCs w:val="20"/>
        </w:rPr>
        <w:t>Bank</w:t>
      </w:r>
      <w:r w:rsidRPr="001F048F">
        <w:rPr>
          <w:rFonts w:cs="Arial"/>
          <w:spacing w:val="-2"/>
          <w:szCs w:val="20"/>
        </w:rPr>
        <w:t>”):</w:t>
      </w:r>
    </w:p>
    <w:p w14:paraId="099A3B4C" w14:textId="77777777" w:rsidR="001F048F" w:rsidRPr="001F048F" w:rsidRDefault="001F048F" w:rsidP="00153071">
      <w:pPr>
        <w:pStyle w:val="MEBasic3"/>
        <w:numPr>
          <w:ilvl w:val="2"/>
          <w:numId w:val="5"/>
        </w:numPr>
        <w:ind w:left="709" w:hanging="652"/>
        <w:rPr>
          <w:rFonts w:cs="Arial"/>
          <w:szCs w:val="20"/>
        </w:rPr>
      </w:pPr>
      <w:r w:rsidRPr="001F048F">
        <w:rPr>
          <w:rFonts w:cs="Arial"/>
          <w:szCs w:val="20"/>
          <w:lang w:val="en-US"/>
        </w:rPr>
        <w:t>unconditionally</w:t>
      </w:r>
      <w:r w:rsidRPr="001F048F">
        <w:rPr>
          <w:rFonts w:cs="Arial"/>
          <w:szCs w:val="20"/>
        </w:rPr>
        <w:t xml:space="preserve"> undertakes and covenants to pay to Council on demand any sum or sums which may from time to time be demanded in writing by Council to a maximum aggregate sum of AUD $</w:t>
      </w:r>
      <w:r w:rsidRPr="001F048F">
        <w:rPr>
          <w:rFonts w:cs="Arial"/>
          <w:szCs w:val="20"/>
          <w:highlight w:val="yellow"/>
        </w:rPr>
        <w:t>#amount of bank guarantee#</w:t>
      </w:r>
      <w:r w:rsidRPr="001F048F">
        <w:rPr>
          <w:rFonts w:cs="Arial"/>
          <w:szCs w:val="20"/>
        </w:rPr>
        <w:t>;</w:t>
      </w:r>
    </w:p>
    <w:p w14:paraId="7CE17B38" w14:textId="77777777" w:rsidR="001F048F" w:rsidRPr="001F048F" w:rsidRDefault="001F048F" w:rsidP="00153071">
      <w:pPr>
        <w:pStyle w:val="MEBasic3"/>
        <w:numPr>
          <w:ilvl w:val="2"/>
          <w:numId w:val="5"/>
        </w:numPr>
        <w:ind w:left="709" w:hanging="652"/>
        <w:rPr>
          <w:rFonts w:cs="Arial"/>
          <w:szCs w:val="20"/>
        </w:rPr>
      </w:pPr>
      <w:r w:rsidRPr="001F048F">
        <w:rPr>
          <w:rFonts w:cs="Arial"/>
          <w:szCs w:val="20"/>
          <w:lang w:val="en-US"/>
        </w:rPr>
        <w:t>unconditionally</w:t>
      </w:r>
      <w:r w:rsidRPr="001F048F">
        <w:rPr>
          <w:rFonts w:cs="Arial"/>
          <w:szCs w:val="20"/>
        </w:rPr>
        <w:t xml:space="preserve"> agrees to make the payment or payments to Council:</w:t>
      </w:r>
    </w:p>
    <w:p w14:paraId="7140FE6A" w14:textId="77777777" w:rsidR="001F048F" w:rsidRPr="001F048F" w:rsidRDefault="001F048F" w:rsidP="00153071">
      <w:pPr>
        <w:pStyle w:val="MEBasic4"/>
        <w:numPr>
          <w:ilvl w:val="3"/>
          <w:numId w:val="5"/>
        </w:numPr>
        <w:ind w:left="1276" w:hanging="567"/>
        <w:rPr>
          <w:rFonts w:cs="Arial"/>
          <w:szCs w:val="20"/>
          <w:lang w:val="en-US"/>
        </w:rPr>
      </w:pPr>
      <w:r w:rsidRPr="001F048F">
        <w:rPr>
          <w:rFonts w:cs="Arial"/>
          <w:szCs w:val="20"/>
          <w:lang w:val="en-US"/>
        </w:rPr>
        <w:t>without reference to the Contractor; and</w:t>
      </w:r>
    </w:p>
    <w:p w14:paraId="656D1813" w14:textId="77777777" w:rsidR="001F048F" w:rsidRPr="001F048F" w:rsidRDefault="001F048F" w:rsidP="00153071">
      <w:pPr>
        <w:pStyle w:val="MEBasic4"/>
        <w:numPr>
          <w:ilvl w:val="3"/>
          <w:numId w:val="5"/>
        </w:numPr>
        <w:ind w:left="1276" w:hanging="567"/>
        <w:rPr>
          <w:rFonts w:cs="Arial"/>
          <w:szCs w:val="20"/>
          <w:lang w:val="en-US"/>
        </w:rPr>
      </w:pPr>
      <w:r w:rsidRPr="001F048F">
        <w:rPr>
          <w:rFonts w:cs="Arial"/>
          <w:szCs w:val="20"/>
          <w:lang w:val="en-US"/>
        </w:rPr>
        <w:t>notwithstanding any notice given by the Contractor to the Bank not to pay;</w:t>
      </w:r>
    </w:p>
    <w:p w14:paraId="25417C94" w14:textId="77777777" w:rsidR="001F048F" w:rsidRPr="001F048F" w:rsidRDefault="001F048F" w:rsidP="00153071">
      <w:pPr>
        <w:pStyle w:val="MEBasic3"/>
        <w:numPr>
          <w:ilvl w:val="2"/>
          <w:numId w:val="5"/>
        </w:numPr>
        <w:ind w:left="709" w:hanging="652"/>
        <w:rPr>
          <w:rFonts w:cs="Arial"/>
          <w:szCs w:val="20"/>
          <w:lang w:val="en-US"/>
        </w:rPr>
      </w:pPr>
      <w:r w:rsidRPr="001F048F">
        <w:rPr>
          <w:rFonts w:cs="Arial"/>
          <w:szCs w:val="20"/>
          <w:lang w:val="en-US"/>
        </w:rPr>
        <w:t>acknowledges the Bank's liability under this undertaking is a continuing and irrevocable liability and will continue in full force and effect until the earlier of:</w:t>
      </w:r>
    </w:p>
    <w:p w14:paraId="5C54EDEA" w14:textId="77777777" w:rsidR="001F048F" w:rsidRPr="001F048F" w:rsidRDefault="001F048F" w:rsidP="00153071">
      <w:pPr>
        <w:pStyle w:val="MEBasic4"/>
        <w:numPr>
          <w:ilvl w:val="3"/>
          <w:numId w:val="5"/>
        </w:numPr>
        <w:ind w:left="1276" w:hanging="567"/>
        <w:rPr>
          <w:rFonts w:cs="Arial"/>
          <w:szCs w:val="20"/>
          <w:lang w:val="en-US"/>
        </w:rPr>
      </w:pPr>
      <w:r w:rsidRPr="001F048F">
        <w:rPr>
          <w:rFonts w:cs="Arial"/>
          <w:szCs w:val="20"/>
          <w:lang w:val="en-US"/>
        </w:rPr>
        <w:t>payment of the maximum aggregate sum is made to Council;</w:t>
      </w:r>
    </w:p>
    <w:p w14:paraId="41381408" w14:textId="77777777" w:rsidR="001F048F" w:rsidRPr="001F048F" w:rsidRDefault="001F048F" w:rsidP="00153071">
      <w:pPr>
        <w:pStyle w:val="MEBasic4"/>
        <w:numPr>
          <w:ilvl w:val="3"/>
          <w:numId w:val="5"/>
        </w:numPr>
        <w:ind w:left="1276" w:hanging="567"/>
        <w:rPr>
          <w:rFonts w:cs="Arial"/>
          <w:szCs w:val="20"/>
          <w:lang w:val="en-US"/>
        </w:rPr>
      </w:pPr>
      <w:r w:rsidRPr="001F048F">
        <w:rPr>
          <w:rFonts w:cs="Arial"/>
          <w:szCs w:val="20"/>
          <w:lang w:val="en-US"/>
        </w:rPr>
        <w:t>Council notifies the Bank in writing that this undertaking is no longer required; or</w:t>
      </w:r>
    </w:p>
    <w:p w14:paraId="1F655192" w14:textId="77777777" w:rsidR="001F048F" w:rsidRPr="001F048F" w:rsidRDefault="001F048F" w:rsidP="00153071">
      <w:pPr>
        <w:pStyle w:val="MEBasic4"/>
        <w:numPr>
          <w:ilvl w:val="3"/>
          <w:numId w:val="5"/>
        </w:numPr>
        <w:ind w:left="1276" w:hanging="567"/>
        <w:rPr>
          <w:rFonts w:cs="Arial"/>
          <w:szCs w:val="20"/>
          <w:lang w:val="en-US"/>
        </w:rPr>
      </w:pPr>
      <w:r w:rsidRPr="001F048F">
        <w:rPr>
          <w:rFonts w:cs="Arial"/>
          <w:szCs w:val="20"/>
          <w:lang w:val="en-US"/>
        </w:rPr>
        <w:t>Council returns this undertaking to the Bank for cancellation;</w:t>
      </w:r>
      <w:r w:rsidR="00BE5FF3">
        <w:rPr>
          <w:rFonts w:cs="Arial"/>
          <w:szCs w:val="20"/>
          <w:lang w:val="en-US"/>
        </w:rPr>
        <w:t xml:space="preserve"> and</w:t>
      </w:r>
    </w:p>
    <w:p w14:paraId="0CF71FA4" w14:textId="77777777" w:rsidR="001F048F" w:rsidRDefault="001F048F" w:rsidP="00153071">
      <w:pPr>
        <w:pStyle w:val="MEBasic3"/>
        <w:numPr>
          <w:ilvl w:val="2"/>
          <w:numId w:val="5"/>
        </w:numPr>
        <w:ind w:left="709" w:hanging="652"/>
        <w:rPr>
          <w:rFonts w:cs="Arial"/>
          <w:szCs w:val="20"/>
        </w:rPr>
      </w:pPr>
      <w:r w:rsidRPr="001F048F">
        <w:rPr>
          <w:rFonts w:cs="Arial"/>
          <w:szCs w:val="20"/>
          <w:lang w:val="en-US"/>
        </w:rPr>
        <w:t>agrees that Council may assign or transfer this undertaking to any entity which takes an assignment or novation of Council's rights under the Contract or takes a transfer of or otherwise becomes</w:t>
      </w:r>
      <w:r w:rsidRPr="001F048F">
        <w:rPr>
          <w:rFonts w:cs="Arial"/>
          <w:szCs w:val="20"/>
        </w:rPr>
        <w:t xml:space="preserve"> the owner of the land the subject of the Project.</w:t>
      </w:r>
    </w:p>
    <w:p w14:paraId="7F8582A2" w14:textId="77777777" w:rsidR="00BE5FF3" w:rsidRPr="001F048F" w:rsidRDefault="00BE5FF3" w:rsidP="00BE5FF3">
      <w:pPr>
        <w:pStyle w:val="MEBasic3"/>
        <w:numPr>
          <w:ilvl w:val="0"/>
          <w:numId w:val="0"/>
        </w:numPr>
        <w:ind w:left="57"/>
        <w:rPr>
          <w:rFonts w:cs="Arial"/>
          <w:szCs w:val="20"/>
        </w:rPr>
      </w:pPr>
      <w:r w:rsidRPr="00BE5FF3">
        <w:rPr>
          <w:rFonts w:cs="Arial"/>
          <w:szCs w:val="20"/>
        </w:rPr>
        <w:t xml:space="preserve">This undertaking is governed by the laws of the State of Queensland and the </w:t>
      </w:r>
      <w:r>
        <w:rPr>
          <w:rFonts w:cs="Arial"/>
          <w:szCs w:val="20"/>
        </w:rPr>
        <w:t>Bank</w:t>
      </w:r>
      <w:r w:rsidRPr="00BE5FF3">
        <w:rPr>
          <w:rFonts w:cs="Arial"/>
          <w:szCs w:val="20"/>
        </w:rPr>
        <w:t xml:space="preserve"> submits to the non-exclusive jurisdiction of the Courts in the State of Queensland</w:t>
      </w:r>
      <w:r>
        <w:rPr>
          <w:rFonts w:cs="Arial"/>
          <w:szCs w:val="20"/>
        </w:rPr>
        <w:t>.</w:t>
      </w:r>
    </w:p>
    <w:p w14:paraId="3FF17990" w14:textId="77777777" w:rsidR="001F048F" w:rsidRPr="001F048F" w:rsidRDefault="001F048F" w:rsidP="001F04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p>
    <w:p w14:paraId="2DD154C4" w14:textId="77777777" w:rsidR="001F048F" w:rsidRPr="001F048F" w:rsidRDefault="001F048F" w:rsidP="001F04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outlineLvl w:val="0"/>
        <w:rPr>
          <w:rFonts w:cs="Arial"/>
          <w:spacing w:val="-2"/>
          <w:szCs w:val="20"/>
        </w:rPr>
      </w:pPr>
      <w:r w:rsidRPr="001F048F">
        <w:rPr>
          <w:rFonts w:cs="Arial"/>
          <w:b/>
          <w:spacing w:val="-2"/>
          <w:szCs w:val="20"/>
        </w:rPr>
        <w:t>Dated</w:t>
      </w:r>
      <w:r w:rsidRPr="001F048F">
        <w:rPr>
          <w:rFonts w:cs="Arial"/>
          <w:spacing w:val="-2"/>
          <w:szCs w:val="20"/>
        </w:rPr>
        <w:t xml:space="preserve"> this …………. day of ………………………</w:t>
      </w:r>
    </w:p>
    <w:p w14:paraId="52ADB9AB" w14:textId="77777777" w:rsidR="001F048F" w:rsidRPr="001F048F" w:rsidRDefault="001F048F" w:rsidP="001F048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p>
    <w:tbl>
      <w:tblPr>
        <w:tblW w:w="9072" w:type="dxa"/>
        <w:tblLayout w:type="fixed"/>
        <w:tblCellMar>
          <w:left w:w="0" w:type="dxa"/>
          <w:right w:w="72" w:type="dxa"/>
        </w:tblCellMar>
        <w:tblLook w:val="0000" w:firstRow="0" w:lastRow="0" w:firstColumn="0" w:lastColumn="0" w:noHBand="0" w:noVBand="0"/>
      </w:tblPr>
      <w:tblGrid>
        <w:gridCol w:w="4752"/>
        <w:gridCol w:w="432"/>
        <w:gridCol w:w="3888"/>
      </w:tblGrid>
      <w:tr w:rsidR="001F048F" w:rsidRPr="001F048F" w14:paraId="2EA0994A" w14:textId="77777777" w:rsidTr="007E4777">
        <w:tc>
          <w:tcPr>
            <w:tcW w:w="4752" w:type="dxa"/>
          </w:tcPr>
          <w:p w14:paraId="6DB8C67C"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b/>
                <w:spacing w:val="-2"/>
                <w:szCs w:val="20"/>
              </w:rPr>
              <w:t>SIGNED, SEALED and DELIVERED</w:t>
            </w:r>
            <w:r w:rsidRPr="001F048F">
              <w:rPr>
                <w:rFonts w:cs="Arial"/>
                <w:spacing w:val="-2"/>
                <w:szCs w:val="20"/>
              </w:rPr>
              <w:t xml:space="preserve"> by its duly constituted attorneys</w:t>
            </w:r>
          </w:p>
          <w:p w14:paraId="64A37C6E"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 xml:space="preserve">……………………………………………… </w:t>
            </w:r>
          </w:p>
          <w:p w14:paraId="6EE96BB0"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 xml:space="preserve">and </w:t>
            </w:r>
          </w:p>
          <w:p w14:paraId="0BD53614"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 xml:space="preserve">……………………………………………… </w:t>
            </w:r>
          </w:p>
          <w:p w14:paraId="0D88498D"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in the presence of:</w:t>
            </w:r>
          </w:p>
          <w:p w14:paraId="407A671C"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 xml:space="preserve">……………………………………………… </w:t>
            </w:r>
          </w:p>
          <w:p w14:paraId="32D2828D" w14:textId="77777777" w:rsidR="001F048F" w:rsidRPr="001F048F" w:rsidRDefault="001F048F" w:rsidP="007E4777">
            <w:pPr>
              <w:rPr>
                <w:rFonts w:cs="Arial"/>
                <w:spacing w:val="-2"/>
                <w:szCs w:val="20"/>
              </w:rPr>
            </w:pPr>
            <w:r w:rsidRPr="001F048F">
              <w:rPr>
                <w:rFonts w:cs="Arial"/>
                <w:spacing w:val="-2"/>
                <w:szCs w:val="20"/>
              </w:rPr>
              <w:t>(Witness)</w:t>
            </w:r>
          </w:p>
        </w:tc>
        <w:tc>
          <w:tcPr>
            <w:tcW w:w="432" w:type="dxa"/>
          </w:tcPr>
          <w:p w14:paraId="50E72BD8"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4F89E864"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78A525E2"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72AB3BF8"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2E289673"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66208F45"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0A252D93"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r w:rsidRPr="001F048F">
              <w:rPr>
                <w:rFonts w:cs="Arial"/>
                <w:spacing w:val="-2"/>
                <w:szCs w:val="20"/>
              </w:rPr>
              <w:t>)</w:t>
            </w:r>
          </w:p>
          <w:p w14:paraId="4F521C45"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p>
        </w:tc>
        <w:tc>
          <w:tcPr>
            <w:tcW w:w="3888" w:type="dxa"/>
          </w:tcPr>
          <w:p w14:paraId="1C1361EE" w14:textId="77777777" w:rsidR="001F048F" w:rsidRPr="001F048F" w:rsidRDefault="001F048F" w:rsidP="007E4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cs="Arial"/>
                <w:spacing w:val="-2"/>
                <w:szCs w:val="20"/>
              </w:rPr>
            </w:pPr>
          </w:p>
        </w:tc>
      </w:tr>
    </w:tbl>
    <w:p w14:paraId="62257DB4" w14:textId="77777777" w:rsidR="001F048F" w:rsidRPr="00C02363" w:rsidRDefault="001F048F" w:rsidP="001F048F">
      <w:pPr>
        <w:pStyle w:val="Mworkscontract"/>
        <w:spacing w:before="60" w:after="60"/>
        <w:rPr>
          <w:rFonts w:cs="Arial"/>
          <w:sz w:val="20"/>
        </w:rPr>
      </w:pPr>
    </w:p>
    <w:p w14:paraId="535449B7" w14:textId="77777777" w:rsidR="00C863BC" w:rsidRDefault="00C863BC">
      <w:pPr>
        <w:spacing w:after="0"/>
        <w:jc w:val="left"/>
        <w:rPr>
          <w:rFonts w:eastAsia="Times New Roman" w:cs="Arial"/>
          <w:szCs w:val="20"/>
        </w:rPr>
      </w:pPr>
      <w:r>
        <w:rPr>
          <w:rFonts w:eastAsia="Times New Roman" w:cs="Arial"/>
          <w:szCs w:val="20"/>
        </w:rPr>
        <w:br w:type="page"/>
      </w:r>
    </w:p>
    <w:p w14:paraId="639CDDD3" w14:textId="77777777" w:rsidR="001F048F" w:rsidRPr="00496933" w:rsidRDefault="001F048F" w:rsidP="00C863BC">
      <w:pPr>
        <w:pStyle w:val="ScheduleL1"/>
      </w:pPr>
      <w:r w:rsidRPr="00496933">
        <w:t xml:space="preserve"> </w:t>
      </w:r>
      <w:bookmarkStart w:id="709" w:name="_Ref86825051"/>
      <w:bookmarkStart w:id="710" w:name="_Ref86825064"/>
      <w:bookmarkStart w:id="711" w:name="_Toc89872988"/>
      <w:bookmarkStart w:id="712" w:name="_Toc144220498"/>
      <w:r w:rsidRPr="00496933">
        <w:t xml:space="preserve">– </w:t>
      </w:r>
      <w:r w:rsidRPr="001F048F">
        <w:t>STATUTORY DECLARATION – PAYMENT CLAIMS</w:t>
      </w:r>
      <w:bookmarkEnd w:id="709"/>
      <w:bookmarkEnd w:id="710"/>
      <w:bookmarkEnd w:id="711"/>
      <w:bookmarkEnd w:id="712"/>
    </w:p>
    <w:p w14:paraId="13F6DA85" w14:textId="77777777" w:rsidR="001F048F" w:rsidRPr="00C02363" w:rsidRDefault="001F048F" w:rsidP="001F048F">
      <w:pPr>
        <w:pStyle w:val="Mworkscontract"/>
        <w:spacing w:before="60" w:after="60"/>
        <w:rPr>
          <w:rFonts w:cs="Arial"/>
          <w:noProof w:val="0"/>
          <w:sz w:val="20"/>
        </w:rPr>
      </w:pPr>
    </w:p>
    <w:p w14:paraId="0029E541" w14:textId="77777777" w:rsidR="001F048F" w:rsidRPr="00C02363" w:rsidRDefault="001F048F" w:rsidP="001F048F">
      <w:pPr>
        <w:pStyle w:val="Mworkscontract"/>
        <w:spacing w:before="60" w:after="60"/>
        <w:rPr>
          <w:rFonts w:cs="Arial"/>
          <w:noProof w:val="0"/>
          <w:sz w:val="20"/>
        </w:rPr>
      </w:pPr>
    </w:p>
    <w:p w14:paraId="624CA649" w14:textId="77777777" w:rsidR="001F048F" w:rsidRPr="00F254B2" w:rsidRDefault="001F048F" w:rsidP="001F048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right" w:leader="dot" w:pos="7938"/>
          <w:tab w:val="left" w:pos="8496"/>
          <w:tab w:val="left" w:pos="9072"/>
          <w:tab w:val="left" w:pos="9648"/>
        </w:tabs>
        <w:suppressAutoHyphens/>
        <w:rPr>
          <w:rFonts w:cs="Arial"/>
          <w:b/>
          <w:szCs w:val="20"/>
          <w:highlight w:val="yellow"/>
        </w:rPr>
      </w:pPr>
      <w:r w:rsidRPr="001F048F">
        <w:rPr>
          <w:rFonts w:cs="Arial"/>
          <w:b/>
          <w:szCs w:val="20"/>
        </w:rPr>
        <w:t xml:space="preserve">Contract Number: </w:t>
      </w:r>
      <w:r w:rsidRPr="00F254B2">
        <w:rPr>
          <w:rFonts w:cs="Arial"/>
          <w:b/>
          <w:szCs w:val="20"/>
          <w:highlight w:val="yellow"/>
        </w:rPr>
        <w:t>#To Be Completed#</w:t>
      </w:r>
    </w:p>
    <w:p w14:paraId="319416CA" w14:textId="77777777" w:rsidR="001F048F" w:rsidRPr="001F048F" w:rsidRDefault="001F048F" w:rsidP="001F048F">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right" w:leader="dot" w:pos="7938"/>
          <w:tab w:val="left" w:pos="8496"/>
          <w:tab w:val="left" w:pos="9072"/>
          <w:tab w:val="left" w:pos="9648"/>
        </w:tabs>
        <w:suppressAutoHyphens/>
        <w:rPr>
          <w:rFonts w:cs="Arial"/>
          <w:b/>
          <w:szCs w:val="20"/>
        </w:rPr>
      </w:pPr>
      <w:r w:rsidRPr="00F254B2">
        <w:rPr>
          <w:rFonts w:cs="Arial"/>
          <w:b/>
          <w:szCs w:val="20"/>
          <w:highlight w:val="yellow"/>
        </w:rPr>
        <w:t>#Name of project#</w:t>
      </w:r>
    </w:p>
    <w:p w14:paraId="193B0433" w14:textId="77777777" w:rsidR="001F048F" w:rsidRPr="001F048F" w:rsidRDefault="001F048F" w:rsidP="001F048F">
      <w:pPr>
        <w:pBdr>
          <w:bottom w:val="single" w:sz="6" w:space="1" w:color="auto"/>
        </w:pBdr>
        <w:tabs>
          <w:tab w:val="left" w:pos="1440"/>
          <w:tab w:val="right" w:leader="dot" w:pos="7938"/>
          <w:tab w:val="right" w:leader="dot" w:pos="9792"/>
        </w:tabs>
        <w:suppressAutoHyphens/>
        <w:rPr>
          <w:rFonts w:cs="Arial"/>
          <w:b/>
          <w:szCs w:val="20"/>
        </w:rPr>
      </w:pPr>
    </w:p>
    <w:p w14:paraId="081CD094" w14:textId="77777777" w:rsidR="001F048F" w:rsidRPr="001F048F" w:rsidRDefault="001F048F" w:rsidP="001F048F">
      <w:pPr>
        <w:tabs>
          <w:tab w:val="left" w:pos="1440"/>
          <w:tab w:val="right" w:leader="dot" w:pos="7938"/>
          <w:tab w:val="right" w:leader="dot" w:pos="9792"/>
        </w:tabs>
        <w:suppressAutoHyphens/>
        <w:rPr>
          <w:rFonts w:cs="Arial"/>
          <w:b/>
          <w:szCs w:val="20"/>
        </w:rPr>
      </w:pPr>
      <w:r w:rsidRPr="001F048F">
        <w:rPr>
          <w:rFonts w:cs="Arial"/>
          <w:b/>
          <w:szCs w:val="20"/>
        </w:rPr>
        <w:t>QUEENSLAND</w:t>
      </w:r>
      <w:r w:rsidRPr="001F048F">
        <w:rPr>
          <w:rFonts w:cs="Arial"/>
          <w:b/>
          <w:szCs w:val="20"/>
        </w:rPr>
        <w:tab/>
        <w:t>)</w:t>
      </w:r>
    </w:p>
    <w:p w14:paraId="547A6C25" w14:textId="77777777" w:rsidR="001F048F" w:rsidRPr="001F048F" w:rsidRDefault="001F048F" w:rsidP="001F048F">
      <w:pPr>
        <w:tabs>
          <w:tab w:val="left" w:pos="1440"/>
          <w:tab w:val="right" w:leader="dot" w:pos="7938"/>
          <w:tab w:val="right" w:leader="dot" w:pos="9792"/>
        </w:tabs>
        <w:suppressAutoHyphens/>
        <w:rPr>
          <w:rFonts w:cs="Arial"/>
          <w:szCs w:val="20"/>
        </w:rPr>
      </w:pPr>
      <w:r w:rsidRPr="001F048F">
        <w:rPr>
          <w:rFonts w:cs="Arial"/>
          <w:b/>
          <w:szCs w:val="20"/>
        </w:rPr>
        <w:t>TO WIT</w:t>
      </w:r>
      <w:r w:rsidRPr="001F048F">
        <w:rPr>
          <w:rFonts w:cs="Arial"/>
          <w:b/>
          <w:szCs w:val="20"/>
        </w:rPr>
        <w:tab/>
        <w:t>)</w:t>
      </w:r>
    </w:p>
    <w:p w14:paraId="7793B1FD" w14:textId="77777777" w:rsidR="001F048F" w:rsidRPr="001F048F" w:rsidRDefault="001F048F" w:rsidP="001F048F">
      <w:pPr>
        <w:tabs>
          <w:tab w:val="left" w:pos="720"/>
          <w:tab w:val="right" w:leader="dot" w:pos="6480"/>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 xml:space="preserve">I, </w:t>
      </w:r>
      <w:r w:rsidRPr="001F048F">
        <w:rPr>
          <w:rFonts w:eastAsia="SimSun" w:cs="Arial"/>
          <w:spacing w:val="-2"/>
          <w:szCs w:val="20"/>
          <w:lang w:val="en-US"/>
        </w:rPr>
        <w:tab/>
      </w:r>
      <w:r w:rsidRPr="001F048F">
        <w:rPr>
          <w:rFonts w:eastAsia="SimSun" w:cs="Arial"/>
          <w:spacing w:val="-2"/>
          <w:szCs w:val="20"/>
          <w:lang w:val="en-US"/>
        </w:rPr>
        <w:tab/>
      </w:r>
    </w:p>
    <w:p w14:paraId="78201BFC" w14:textId="77777777" w:rsidR="001F048F" w:rsidRPr="001F048F" w:rsidRDefault="001F048F" w:rsidP="001F048F">
      <w:pPr>
        <w:tabs>
          <w:tab w:val="left" w:pos="720"/>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of</w:t>
      </w:r>
      <w:r w:rsidRPr="001F048F">
        <w:rPr>
          <w:rFonts w:eastAsia="SimSun" w:cs="Arial"/>
          <w:spacing w:val="-2"/>
          <w:szCs w:val="20"/>
          <w:lang w:val="en-US"/>
        </w:rPr>
        <w:tab/>
      </w:r>
      <w:r w:rsidRPr="001F048F">
        <w:rPr>
          <w:rFonts w:eastAsia="SimSun" w:cs="Arial"/>
          <w:spacing w:val="-2"/>
          <w:szCs w:val="20"/>
          <w:lang w:val="en-US"/>
        </w:rPr>
        <w:tab/>
        <w:t xml:space="preserve"> in the State of Queensland,</w:t>
      </w:r>
    </w:p>
    <w:p w14:paraId="02DE941A" w14:textId="77777777" w:rsidR="001F048F" w:rsidRPr="001F048F" w:rsidRDefault="001F048F" w:rsidP="001F048F">
      <w:pPr>
        <w:tabs>
          <w:tab w:val="left" w:pos="720"/>
          <w:tab w:val="right" w:leader="dot" w:pos="7938"/>
          <w:tab w:val="right" w:leader="dot" w:pos="9792"/>
        </w:tabs>
        <w:suppressAutoHyphens/>
        <w:spacing w:before="240"/>
        <w:rPr>
          <w:rFonts w:eastAsia="SimSun" w:cs="Arial"/>
          <w:spacing w:val="-2"/>
          <w:szCs w:val="20"/>
          <w:lang w:val="en-US"/>
        </w:rPr>
      </w:pPr>
      <w:r w:rsidRPr="001F048F">
        <w:rPr>
          <w:rFonts w:eastAsia="SimSun" w:cs="Arial"/>
          <w:spacing w:val="-2"/>
          <w:szCs w:val="20"/>
          <w:lang w:val="en-US"/>
        </w:rPr>
        <w:t>do solemnly and sincerely declare that</w:t>
      </w:r>
    </w:p>
    <w:p w14:paraId="2FE45F2C" w14:textId="77777777" w:rsidR="001F048F" w:rsidRPr="001F048F" w:rsidRDefault="001F048F" w:rsidP="00153071">
      <w:pPr>
        <w:pStyle w:val="MEBasic3"/>
        <w:numPr>
          <w:ilvl w:val="2"/>
          <w:numId w:val="6"/>
        </w:numPr>
        <w:ind w:left="709" w:hanging="709"/>
        <w:rPr>
          <w:rFonts w:cs="Arial"/>
          <w:spacing w:val="-2"/>
          <w:szCs w:val="20"/>
          <w:lang w:val="en-US"/>
        </w:rPr>
      </w:pPr>
      <w:bookmarkStart w:id="713" w:name="_Toc83048540"/>
      <w:r w:rsidRPr="001F048F">
        <w:rPr>
          <w:rFonts w:cs="Arial"/>
          <w:szCs w:val="20"/>
          <w:lang w:val="en-US"/>
        </w:rPr>
        <w:t xml:space="preserve">I am the </w:t>
      </w:r>
      <w:r w:rsidRPr="00F254B2">
        <w:rPr>
          <w:rFonts w:cs="Arial"/>
          <w:b/>
          <w:bCs/>
          <w:szCs w:val="20"/>
          <w:highlight w:val="yellow"/>
          <w:lang w:val="en-US"/>
        </w:rPr>
        <w:t>#Declarant’s Status/Role#</w:t>
      </w:r>
      <w:r w:rsidRPr="001F048F">
        <w:rPr>
          <w:rFonts w:cs="Arial"/>
          <w:szCs w:val="20"/>
          <w:lang w:val="en-US"/>
        </w:rPr>
        <w:t xml:space="preserve"> for </w:t>
      </w:r>
      <w:r w:rsidRPr="00F254B2">
        <w:rPr>
          <w:rFonts w:cs="Arial"/>
          <w:b/>
          <w:bCs/>
          <w:szCs w:val="20"/>
          <w:highlight w:val="yellow"/>
          <w:lang w:val="en-US"/>
        </w:rPr>
        <w:t>#Name and ACN of Contractor#</w:t>
      </w:r>
      <w:r w:rsidRPr="001F048F">
        <w:rPr>
          <w:rFonts w:cs="Arial"/>
          <w:szCs w:val="20"/>
          <w:lang w:val="en-US"/>
        </w:rPr>
        <w:t xml:space="preserve"> (</w:t>
      </w:r>
      <w:r w:rsidRPr="001F048F">
        <w:rPr>
          <w:rFonts w:cs="Arial"/>
          <w:b/>
          <w:bCs/>
          <w:szCs w:val="20"/>
          <w:lang w:val="en-US"/>
        </w:rPr>
        <w:t>“Contractor”</w:t>
      </w:r>
      <w:r w:rsidRPr="001F048F">
        <w:rPr>
          <w:rFonts w:cs="Arial"/>
          <w:szCs w:val="20"/>
          <w:lang w:val="en-US"/>
        </w:rPr>
        <w:t xml:space="preserve">) engaged by the Brisbane City Council to carry out the works under the Contract No. </w:t>
      </w:r>
      <w:r w:rsidRPr="00F254B2">
        <w:rPr>
          <w:rFonts w:cs="Arial"/>
          <w:b/>
          <w:bCs/>
          <w:szCs w:val="20"/>
          <w:highlight w:val="yellow"/>
          <w:lang w:val="en-US"/>
        </w:rPr>
        <w:t>#To Be Completed#</w:t>
      </w:r>
      <w:r w:rsidRPr="001F048F">
        <w:rPr>
          <w:rFonts w:cs="Arial"/>
          <w:szCs w:val="20"/>
          <w:lang w:val="en-US"/>
        </w:rPr>
        <w:t xml:space="preserve"> (</w:t>
      </w:r>
      <w:r w:rsidRPr="001F048F">
        <w:rPr>
          <w:rFonts w:cs="Arial"/>
          <w:b/>
          <w:bCs/>
          <w:szCs w:val="20"/>
          <w:lang w:val="en-US"/>
        </w:rPr>
        <w:t>“the Contract”</w:t>
      </w:r>
      <w:r w:rsidRPr="001F048F">
        <w:rPr>
          <w:rFonts w:cs="Arial"/>
          <w:szCs w:val="20"/>
          <w:lang w:val="en-US"/>
        </w:rPr>
        <w:t>) and I am duly authorised to make this declaration on the Contractor's behalf</w:t>
      </w:r>
      <w:bookmarkEnd w:id="713"/>
      <w:r w:rsidRPr="001F048F">
        <w:rPr>
          <w:rFonts w:cs="Arial"/>
          <w:szCs w:val="20"/>
          <w:lang w:val="en-US"/>
        </w:rPr>
        <w:t>;</w:t>
      </w:r>
    </w:p>
    <w:p w14:paraId="6723D787" w14:textId="77777777" w:rsidR="001F048F" w:rsidRPr="001F048F" w:rsidRDefault="001F048F" w:rsidP="00153071">
      <w:pPr>
        <w:pStyle w:val="MEBasic3"/>
        <w:numPr>
          <w:ilvl w:val="2"/>
          <w:numId w:val="5"/>
        </w:numPr>
        <w:ind w:left="709" w:hanging="709"/>
        <w:rPr>
          <w:rFonts w:cs="Arial"/>
          <w:spacing w:val="-2"/>
          <w:szCs w:val="20"/>
          <w:lang w:val="en-US"/>
        </w:rPr>
      </w:pPr>
      <w:bookmarkStart w:id="714" w:name="_Toc83048541"/>
      <w:r w:rsidRPr="001F048F">
        <w:rPr>
          <w:rFonts w:cs="Arial"/>
          <w:szCs w:val="20"/>
          <w:lang w:val="en-US"/>
        </w:rPr>
        <w:t>the defined terms in this statutory declaration have the same meaning as in the Contract</w:t>
      </w:r>
      <w:bookmarkEnd w:id="714"/>
      <w:r w:rsidRPr="001F048F">
        <w:rPr>
          <w:rFonts w:cs="Arial"/>
          <w:szCs w:val="20"/>
          <w:lang w:val="en-US"/>
        </w:rPr>
        <w:t>;</w:t>
      </w:r>
    </w:p>
    <w:p w14:paraId="65103DE4" w14:textId="77777777" w:rsidR="001F048F" w:rsidRPr="001F048F" w:rsidRDefault="001F048F" w:rsidP="00153071">
      <w:pPr>
        <w:pStyle w:val="MEBasic3"/>
        <w:numPr>
          <w:ilvl w:val="2"/>
          <w:numId w:val="5"/>
        </w:numPr>
        <w:ind w:left="709" w:hanging="709"/>
        <w:rPr>
          <w:rFonts w:cs="Arial"/>
          <w:szCs w:val="20"/>
          <w:lang w:val="en-US"/>
        </w:rPr>
      </w:pPr>
      <w:bookmarkStart w:id="715" w:name="_Toc83048542"/>
      <w:r w:rsidRPr="001F048F">
        <w:rPr>
          <w:rFonts w:cs="Arial"/>
          <w:spacing w:val="-2"/>
          <w:szCs w:val="20"/>
          <w:lang w:val="en-US"/>
        </w:rPr>
        <w:t xml:space="preserve">all </w:t>
      </w:r>
      <w:r w:rsidRPr="001F048F">
        <w:rPr>
          <w:rFonts w:cs="Arial"/>
          <w:szCs w:val="20"/>
          <w:lang w:val="en-US"/>
        </w:rPr>
        <w:t>wages and claims of workmen employed on or about the Works, (including all workers employed by Subcontractors) which are due and payable have been paid up to the date of this declaration</w:t>
      </w:r>
      <w:bookmarkEnd w:id="715"/>
      <w:r w:rsidRPr="001F048F">
        <w:rPr>
          <w:rFonts w:cs="Arial"/>
          <w:szCs w:val="20"/>
          <w:lang w:val="en-US"/>
        </w:rPr>
        <w:t>;</w:t>
      </w:r>
    </w:p>
    <w:p w14:paraId="3B234A97" w14:textId="77777777" w:rsidR="001F048F" w:rsidRPr="001F048F" w:rsidRDefault="001F048F" w:rsidP="00153071">
      <w:pPr>
        <w:pStyle w:val="MEBasic3"/>
        <w:numPr>
          <w:ilvl w:val="2"/>
          <w:numId w:val="5"/>
        </w:numPr>
        <w:ind w:left="709" w:hanging="709"/>
        <w:rPr>
          <w:rFonts w:cs="Arial"/>
          <w:spacing w:val="-2"/>
          <w:szCs w:val="20"/>
          <w:lang w:val="en-US"/>
        </w:rPr>
      </w:pPr>
      <w:bookmarkStart w:id="716" w:name="_Toc83048543"/>
      <w:r w:rsidRPr="001F048F">
        <w:rPr>
          <w:rFonts w:cs="Arial"/>
          <w:szCs w:val="20"/>
          <w:lang w:val="en-US"/>
        </w:rPr>
        <w:t>all Subcontractors, suppliers and consultants of the Contractor have been paid all that has been claimed by them up</w:t>
      </w:r>
      <w:r w:rsidRPr="001F048F">
        <w:rPr>
          <w:rFonts w:cs="Arial"/>
          <w:spacing w:val="-2"/>
          <w:szCs w:val="20"/>
          <w:lang w:val="en-US"/>
        </w:rPr>
        <w:t xml:space="preserve"> to the date of this declaration in respect of their part of the Works other than in respect of the following amounts for the following reasons:</w:t>
      </w:r>
      <w:bookmarkEnd w:id="716"/>
    </w:p>
    <w:p w14:paraId="53F158DF" w14:textId="77777777" w:rsidR="001F048F" w:rsidRPr="001F048F" w:rsidRDefault="001F048F" w:rsidP="001F048F">
      <w:pPr>
        <w:tabs>
          <w:tab w:val="left" w:pos="720"/>
          <w:tab w:val="left" w:pos="4253"/>
          <w:tab w:val="right" w:leader="dot" w:pos="7938"/>
          <w:tab w:val="right" w:leader="dot" w:pos="9792"/>
        </w:tabs>
        <w:suppressAutoHyphens/>
        <w:spacing w:before="120" w:after="0"/>
        <w:ind w:left="709" w:hanging="652"/>
        <w:rPr>
          <w:rFonts w:eastAsia="SimSun" w:cs="Arial"/>
          <w:b/>
          <w:bCs/>
          <w:spacing w:val="-2"/>
          <w:szCs w:val="20"/>
          <w:lang w:val="en-US"/>
        </w:rPr>
      </w:pPr>
      <w:r w:rsidRPr="001F048F">
        <w:rPr>
          <w:rFonts w:eastAsia="SimSun" w:cs="Arial"/>
          <w:b/>
          <w:bCs/>
          <w:spacing w:val="-2"/>
          <w:szCs w:val="20"/>
          <w:lang w:val="en-US"/>
        </w:rPr>
        <w:t xml:space="preserve">Amount in dispute </w:t>
      </w:r>
      <w:r w:rsidRPr="001F048F">
        <w:rPr>
          <w:rFonts w:eastAsia="SimSun" w:cs="Arial"/>
          <w:b/>
          <w:bCs/>
          <w:spacing w:val="-2"/>
          <w:szCs w:val="20"/>
          <w:lang w:val="en-US"/>
        </w:rPr>
        <w:tab/>
        <w:t>Reason</w:t>
      </w:r>
    </w:p>
    <w:p w14:paraId="6CEB50EE" w14:textId="77777777" w:rsidR="001F048F" w:rsidRPr="001F048F" w:rsidRDefault="001F048F" w:rsidP="001F048F">
      <w:pPr>
        <w:tabs>
          <w:tab w:val="left" w:pos="720"/>
          <w:tab w:val="left" w:pos="4253"/>
          <w:tab w:val="right" w:leader="dot" w:pos="7938"/>
          <w:tab w:val="right" w:leader="dot" w:pos="9792"/>
        </w:tabs>
        <w:suppressAutoHyphens/>
        <w:spacing w:before="120"/>
        <w:ind w:left="709" w:hanging="652"/>
        <w:rPr>
          <w:rFonts w:eastAsia="SimSun" w:cs="Arial"/>
          <w:spacing w:val="-2"/>
          <w:szCs w:val="20"/>
          <w:lang w:val="en-US"/>
        </w:rPr>
      </w:pPr>
      <w:r w:rsidRPr="001F048F">
        <w:rPr>
          <w:rFonts w:eastAsia="SimSun" w:cs="Arial"/>
          <w:spacing w:val="-2"/>
          <w:szCs w:val="20"/>
          <w:lang w:val="en-US"/>
        </w:rPr>
        <w:t>……………………</w:t>
      </w:r>
      <w:r w:rsidRPr="001F048F">
        <w:rPr>
          <w:rFonts w:eastAsia="SimSun" w:cs="Arial"/>
          <w:spacing w:val="-2"/>
          <w:szCs w:val="20"/>
          <w:lang w:val="en-US"/>
        </w:rPr>
        <w:tab/>
        <w:t>……………………………………………………………….</w:t>
      </w:r>
    </w:p>
    <w:p w14:paraId="1A8CA636" w14:textId="77777777" w:rsidR="001F048F" w:rsidRPr="001F048F" w:rsidRDefault="001F048F" w:rsidP="00153071">
      <w:pPr>
        <w:pStyle w:val="MEBasic3"/>
        <w:numPr>
          <w:ilvl w:val="2"/>
          <w:numId w:val="5"/>
        </w:numPr>
        <w:ind w:left="709" w:hanging="709"/>
        <w:rPr>
          <w:rFonts w:cs="Arial"/>
          <w:szCs w:val="20"/>
          <w:lang w:val="en-US"/>
        </w:rPr>
      </w:pPr>
      <w:bookmarkStart w:id="717" w:name="_Toc83048544"/>
      <w:r w:rsidRPr="001F048F">
        <w:rPr>
          <w:rFonts w:cs="Arial"/>
          <w:spacing w:val="-2"/>
          <w:szCs w:val="20"/>
          <w:lang w:val="en-US"/>
        </w:rPr>
        <w:t>the</w:t>
      </w:r>
      <w:r w:rsidRPr="001F048F">
        <w:rPr>
          <w:rFonts w:cs="Arial"/>
          <w:szCs w:val="20"/>
          <w:lang w:val="en-US"/>
        </w:rPr>
        <w:t xml:space="preserve"> Contractor:</w:t>
      </w:r>
      <w:bookmarkEnd w:id="717"/>
      <w:r w:rsidRPr="001F048F">
        <w:rPr>
          <w:rFonts w:cs="Arial"/>
          <w:szCs w:val="20"/>
          <w:lang w:val="en-US"/>
        </w:rPr>
        <w:t xml:space="preserve"> </w:t>
      </w:r>
    </w:p>
    <w:p w14:paraId="20D120E3" w14:textId="77777777" w:rsidR="001F048F" w:rsidRPr="001F048F" w:rsidRDefault="001F048F" w:rsidP="00153071">
      <w:pPr>
        <w:pStyle w:val="MEBasic4"/>
        <w:numPr>
          <w:ilvl w:val="3"/>
          <w:numId w:val="5"/>
        </w:numPr>
        <w:ind w:left="1418" w:hanging="709"/>
        <w:rPr>
          <w:rFonts w:cs="Arial"/>
          <w:szCs w:val="20"/>
        </w:rPr>
      </w:pPr>
      <w:r w:rsidRPr="001F048F">
        <w:rPr>
          <w:rFonts w:cs="Arial"/>
          <w:szCs w:val="20"/>
        </w:rPr>
        <w:t>has included in each payment claim submitted to the date of this statutory declaration; and</w:t>
      </w:r>
    </w:p>
    <w:p w14:paraId="11E771F2" w14:textId="77777777" w:rsidR="001F048F" w:rsidRPr="001F048F" w:rsidRDefault="001F048F" w:rsidP="00153071">
      <w:pPr>
        <w:pStyle w:val="MEBasic4"/>
        <w:numPr>
          <w:ilvl w:val="3"/>
          <w:numId w:val="5"/>
        </w:numPr>
        <w:ind w:left="1418" w:hanging="709"/>
        <w:rPr>
          <w:rFonts w:cs="Arial"/>
          <w:szCs w:val="20"/>
        </w:rPr>
      </w:pPr>
      <w:r w:rsidRPr="001F048F">
        <w:rPr>
          <w:rFonts w:cs="Arial"/>
          <w:szCs w:val="20"/>
        </w:rPr>
        <w:t xml:space="preserve">will include in the payment claim to which this statutory declaration relates, </w:t>
      </w:r>
    </w:p>
    <w:p w14:paraId="770AFD58" w14:textId="77777777" w:rsidR="001F048F" w:rsidRPr="001F048F" w:rsidRDefault="001F048F" w:rsidP="001F048F">
      <w:pPr>
        <w:tabs>
          <w:tab w:val="left" w:pos="720"/>
        </w:tabs>
        <w:suppressAutoHyphens/>
        <w:spacing w:before="120" w:after="0"/>
        <w:ind w:left="709"/>
        <w:rPr>
          <w:rFonts w:eastAsia="SimSun" w:cs="Arial"/>
          <w:spacing w:val="-2"/>
          <w:szCs w:val="20"/>
          <w:lang w:val="en-US"/>
        </w:rPr>
      </w:pPr>
      <w:r w:rsidRPr="001F048F">
        <w:rPr>
          <w:rFonts w:eastAsia="SimSun" w:cs="Arial"/>
          <w:spacing w:val="-2"/>
          <w:szCs w:val="20"/>
          <w:lang w:val="en-US"/>
        </w:rPr>
        <w:t>details of the value (calculated in accordance with the Contract) of all Works done as at the date of the relevant statutory declaration and the details of all other moneys then due to the Contractor, pursuant to the provisions of the Contract, as at the date of the relevant statutory declaration.</w:t>
      </w:r>
    </w:p>
    <w:p w14:paraId="7BA60E27" w14:textId="77777777" w:rsidR="001F048F" w:rsidRPr="001F048F" w:rsidRDefault="001F048F" w:rsidP="001F048F">
      <w:pPr>
        <w:keepNext/>
        <w:tabs>
          <w:tab w:val="left" w:pos="720"/>
          <w:tab w:val="right" w:leader="dot" w:pos="7938"/>
          <w:tab w:val="right" w:leader="dot" w:pos="9792"/>
        </w:tabs>
        <w:suppressAutoHyphens/>
        <w:spacing w:before="240" w:after="0"/>
        <w:rPr>
          <w:rFonts w:eastAsia="SimSun" w:cs="Arial"/>
          <w:b/>
          <w:bCs/>
          <w:spacing w:val="-2"/>
          <w:szCs w:val="20"/>
          <w:lang w:val="en-US"/>
        </w:rPr>
      </w:pPr>
      <w:r w:rsidRPr="001F048F">
        <w:rPr>
          <w:rFonts w:eastAsia="SimSun" w:cs="Arial"/>
          <w:b/>
          <w:bCs/>
          <w:spacing w:val="-2"/>
          <w:szCs w:val="20"/>
          <w:lang w:val="en-US"/>
        </w:rPr>
        <w:t>And I make this solemn declaration conscientiously believing the same to be true, and by virtue of the provisions of the “Oaths Act of 1867 (Qld)”.</w:t>
      </w:r>
    </w:p>
    <w:p w14:paraId="2C79F1AB" w14:textId="77777777" w:rsidR="001F048F" w:rsidRPr="001F048F" w:rsidRDefault="001F048F" w:rsidP="001F048F">
      <w:pPr>
        <w:keepNext/>
        <w:tabs>
          <w:tab w:val="left" w:pos="720"/>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Signed</w:t>
      </w:r>
      <w:r w:rsidRPr="001F048F">
        <w:rPr>
          <w:rFonts w:eastAsia="SimSun" w:cs="Arial"/>
          <w:spacing w:val="-2"/>
          <w:szCs w:val="20"/>
          <w:lang w:val="en-US"/>
        </w:rPr>
        <w:tab/>
      </w:r>
      <w:r w:rsidRPr="001F048F">
        <w:rPr>
          <w:rFonts w:eastAsia="SimSun" w:cs="Arial"/>
          <w:spacing w:val="-2"/>
          <w:szCs w:val="20"/>
          <w:lang w:val="en-US"/>
        </w:rPr>
        <w:tab/>
      </w:r>
      <w:r w:rsidRPr="001F048F">
        <w:rPr>
          <w:rFonts w:eastAsia="SimSun" w:cs="Arial"/>
          <w:spacing w:val="-2"/>
          <w:szCs w:val="20"/>
          <w:lang w:val="en-US"/>
        </w:rPr>
        <w:tab/>
        <w:t>Date</w:t>
      </w:r>
      <w:r w:rsidRPr="001F048F">
        <w:rPr>
          <w:rFonts w:eastAsia="SimSun" w:cs="Arial"/>
          <w:spacing w:val="-2"/>
          <w:szCs w:val="20"/>
          <w:lang w:val="en-US"/>
        </w:rPr>
        <w:tab/>
      </w:r>
    </w:p>
    <w:p w14:paraId="5D38FE91" w14:textId="77777777" w:rsidR="001F048F" w:rsidRPr="001F048F" w:rsidRDefault="001F048F" w:rsidP="001F048F">
      <w:pPr>
        <w:keepNext/>
        <w:tabs>
          <w:tab w:val="left" w:pos="720"/>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 xml:space="preserve">Taken and Declared before me, at </w:t>
      </w:r>
      <w:r w:rsidRPr="001F048F">
        <w:rPr>
          <w:rFonts w:eastAsia="SimSun" w:cs="Arial"/>
          <w:spacing w:val="-2"/>
          <w:szCs w:val="20"/>
          <w:lang w:val="en-US"/>
        </w:rPr>
        <w:tab/>
      </w:r>
      <w:r w:rsidRPr="001F048F">
        <w:rPr>
          <w:rFonts w:eastAsia="SimSun" w:cs="Arial"/>
          <w:spacing w:val="-2"/>
          <w:szCs w:val="20"/>
          <w:lang w:val="en-US"/>
        </w:rPr>
        <w:tab/>
      </w:r>
    </w:p>
    <w:p w14:paraId="6E8AEB85" w14:textId="77777777" w:rsidR="001F048F" w:rsidRPr="001F048F" w:rsidRDefault="001F048F" w:rsidP="001F048F">
      <w:pPr>
        <w:tabs>
          <w:tab w:val="right" w:leader="dot" w:pos="2880"/>
          <w:tab w:val="left" w:pos="3312"/>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 xml:space="preserve">this </w:t>
      </w:r>
      <w:r w:rsidRPr="001F048F">
        <w:rPr>
          <w:rFonts w:eastAsia="SimSun" w:cs="Arial"/>
          <w:spacing w:val="-2"/>
          <w:szCs w:val="20"/>
          <w:lang w:val="en-US"/>
        </w:rPr>
        <w:tab/>
      </w:r>
      <w:r w:rsidRPr="001F048F">
        <w:rPr>
          <w:rFonts w:eastAsia="SimSun" w:cs="Arial"/>
          <w:spacing w:val="-2"/>
          <w:szCs w:val="20"/>
          <w:lang w:val="en-US"/>
        </w:rPr>
        <w:tab/>
        <w:t>day of</w:t>
      </w:r>
      <w:r w:rsidRPr="001F048F">
        <w:rPr>
          <w:rFonts w:eastAsia="SimSun" w:cs="Arial"/>
          <w:spacing w:val="-2"/>
          <w:szCs w:val="20"/>
          <w:lang w:val="en-US"/>
        </w:rPr>
        <w:tab/>
        <w:t xml:space="preserve"> 20……</w:t>
      </w:r>
      <w:r w:rsidRPr="001F048F">
        <w:rPr>
          <w:rFonts w:eastAsia="SimSun" w:cs="Arial"/>
          <w:spacing w:val="-2"/>
          <w:szCs w:val="20"/>
          <w:lang w:val="en-US"/>
        </w:rPr>
        <w:tab/>
      </w:r>
    </w:p>
    <w:p w14:paraId="627A4E44" w14:textId="77777777" w:rsidR="001F048F" w:rsidRPr="001F048F" w:rsidRDefault="001F048F" w:rsidP="001F048F">
      <w:pPr>
        <w:tabs>
          <w:tab w:val="right" w:leader="dot" w:pos="5760"/>
          <w:tab w:val="left" w:pos="6192"/>
          <w:tab w:val="right" w:leader="dot" w:pos="7938"/>
          <w:tab w:val="right" w:leader="dot" w:pos="9792"/>
        </w:tabs>
        <w:suppressAutoHyphens/>
        <w:spacing w:before="240" w:after="0"/>
        <w:rPr>
          <w:rFonts w:eastAsia="SimSun" w:cs="Arial"/>
          <w:spacing w:val="-2"/>
          <w:szCs w:val="20"/>
          <w:lang w:val="en-US"/>
        </w:rPr>
      </w:pPr>
      <w:r w:rsidRPr="001F048F">
        <w:rPr>
          <w:rFonts w:eastAsia="SimSun" w:cs="Arial"/>
          <w:spacing w:val="-2"/>
          <w:szCs w:val="20"/>
          <w:lang w:val="en-US"/>
        </w:rPr>
        <w:tab/>
      </w:r>
      <w:r w:rsidRPr="001F048F">
        <w:rPr>
          <w:rFonts w:eastAsia="SimSun" w:cs="Arial"/>
          <w:spacing w:val="-2"/>
          <w:szCs w:val="20"/>
          <w:lang w:val="en-US"/>
        </w:rPr>
        <w:tab/>
      </w:r>
    </w:p>
    <w:p w14:paraId="091977C6" w14:textId="77777777" w:rsidR="001F048F" w:rsidRPr="001F048F" w:rsidRDefault="001F048F" w:rsidP="001F048F">
      <w:pPr>
        <w:rPr>
          <w:rFonts w:eastAsia="SimSun" w:cs="Arial"/>
          <w:spacing w:val="-2"/>
          <w:szCs w:val="20"/>
          <w:lang w:val="en-US"/>
        </w:rPr>
      </w:pPr>
    </w:p>
    <w:p w14:paraId="31149E14" w14:textId="77777777" w:rsidR="001F048F" w:rsidRPr="001F048F" w:rsidRDefault="001F048F" w:rsidP="001F048F">
      <w:pPr>
        <w:rPr>
          <w:rFonts w:eastAsia="Times New Roman" w:cs="Arial"/>
          <w:szCs w:val="20"/>
        </w:rPr>
      </w:pPr>
      <w:r w:rsidRPr="001F048F">
        <w:rPr>
          <w:rFonts w:eastAsia="Times New Roman" w:cs="Arial"/>
          <w:szCs w:val="20"/>
        </w:rPr>
        <w:t xml:space="preserve">Justice of the Peace / Solicitor / Notary public / Conveyancer </w:t>
      </w:r>
      <w:r w:rsidRPr="001F048F">
        <w:rPr>
          <w:rFonts w:eastAsia="Times New Roman" w:cs="Arial"/>
          <w:i/>
          <w:iCs/>
          <w:szCs w:val="20"/>
        </w:rPr>
        <w:t>(Strikethrough irrelevant options)</w:t>
      </w:r>
    </w:p>
    <w:p w14:paraId="7F01331D" w14:textId="77777777" w:rsidR="00496933" w:rsidRPr="00496933" w:rsidRDefault="00496933" w:rsidP="00496933"/>
    <w:p w14:paraId="6C12D52C" w14:textId="77777777" w:rsidR="00496933" w:rsidRPr="00496933" w:rsidRDefault="00496933" w:rsidP="00496933"/>
    <w:sectPr w:rsidR="00496933" w:rsidRPr="00496933" w:rsidSect="00851130">
      <w:pgSz w:w="11906" w:h="16838"/>
      <w:pgMar w:top="993" w:right="849" w:bottom="426" w:left="993" w:header="567" w:footer="4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53FC" w14:textId="77777777" w:rsidR="00047CF4" w:rsidRDefault="00047CF4">
      <w:pPr>
        <w:spacing w:after="0"/>
      </w:pPr>
      <w:r>
        <w:separator/>
      </w:r>
    </w:p>
  </w:endnote>
  <w:endnote w:type="continuationSeparator" w:id="0">
    <w:p w14:paraId="794150C5" w14:textId="77777777" w:rsidR="00047CF4" w:rsidRDefault="00047CF4">
      <w:pPr>
        <w:spacing w:after="0"/>
      </w:pPr>
      <w:r>
        <w:continuationSeparator/>
      </w:r>
    </w:p>
  </w:endnote>
  <w:endnote w:type="continuationNotice" w:id="1">
    <w:p w14:paraId="65847A61" w14:textId="77777777" w:rsidR="00047CF4" w:rsidRDefault="00047C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F33A" w14:textId="7D62F1AF" w:rsidR="00B501A5" w:rsidRDefault="00BE5BDC">
    <w:pPr>
      <w:pStyle w:val="Footer"/>
    </w:pPr>
    <w:r>
      <w:rPr>
        <w:noProof/>
      </w:rPr>
      <mc:AlternateContent>
        <mc:Choice Requires="wps">
          <w:drawing>
            <wp:anchor distT="0" distB="0" distL="0" distR="0" simplePos="0" relativeHeight="251660288" behindDoc="0" locked="0" layoutInCell="1" allowOverlap="1" wp14:anchorId="3C612403" wp14:editId="3300F583">
              <wp:simplePos x="635" y="635"/>
              <wp:positionH relativeFrom="page">
                <wp:align>center</wp:align>
              </wp:positionH>
              <wp:positionV relativeFrom="page">
                <wp:align>bottom</wp:align>
              </wp:positionV>
              <wp:extent cx="443865" cy="443865"/>
              <wp:effectExtent l="0" t="0" r="18415"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5EBB5" w14:textId="77206C99"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12403" id="_x0000_t202" coordsize="21600,21600" o:spt="202" path="m,l,21600r21600,l21600,xe">
              <v:stroke joinstyle="miter"/>
              <v:path gradientshapeok="t" o:connecttype="rect"/>
            </v:shapetype>
            <v:shape id="Text Box 2" o:spid="_x0000_s1027" type="#_x0000_t202" alt="SECURITY LABEL: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DB5EBB5" w14:textId="77206C99"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v:textbox>
              <w10:wrap anchorx="page" anchory="page"/>
            </v:shape>
          </w:pict>
        </mc:Fallback>
      </mc:AlternateContent>
    </w:r>
    <w:r w:rsidR="00FA5154">
      <w:fldChar w:fldCharType="begin"/>
    </w:r>
    <w:r w:rsidR="00FA5154">
      <w:instrText xml:space="preserve"> DOCPROPERTY DocumentID \* MERGEFORMAT </w:instrText>
    </w:r>
    <w:r w:rsidR="00FA5154">
      <w:fldChar w:fldCharType="separate"/>
    </w:r>
    <w:r w:rsidR="00547834" w:rsidRPr="00547834">
      <w:rPr>
        <w:color w:val="191919"/>
        <w:sz w:val="13"/>
      </w:rPr>
      <w:t>ME_192260737_6</w:t>
    </w:r>
    <w:r w:rsidR="00FA5154">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8616" w14:textId="11403552" w:rsidR="00B501A5" w:rsidRPr="00970CDC" w:rsidRDefault="00BE5BDC" w:rsidP="006E31BA">
    <w:pPr>
      <w:pStyle w:val="Footer"/>
      <w:pBdr>
        <w:top w:val="single" w:sz="4" w:space="1" w:color="auto"/>
      </w:pBdr>
      <w:rPr>
        <w:rFonts w:ascii="Tahoma" w:hAnsi="Tahoma" w:cs="Tahoma"/>
        <w:szCs w:val="18"/>
      </w:rPr>
    </w:pPr>
    <w:r>
      <w:rPr>
        <w:rFonts w:ascii="Tahoma" w:hAnsi="Tahoma" w:cs="Tahoma"/>
        <w:noProof/>
        <w:szCs w:val="18"/>
      </w:rPr>
      <mc:AlternateContent>
        <mc:Choice Requires="wps">
          <w:drawing>
            <wp:anchor distT="0" distB="0" distL="0" distR="0" simplePos="0" relativeHeight="251661312" behindDoc="0" locked="0" layoutInCell="1" allowOverlap="1" wp14:anchorId="0813925A" wp14:editId="1A9BC539">
              <wp:simplePos x="631190" y="1029906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7F212" w14:textId="38DE84B1"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13925A"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107F212" w14:textId="38DE84B1"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v:textbox>
              <w10:wrap anchorx="page" anchory="page"/>
            </v:shape>
          </w:pict>
        </mc:Fallback>
      </mc:AlternateContent>
    </w:r>
    <w:r w:rsidR="004E5DE3" w:rsidRPr="00970CDC">
      <w:rPr>
        <w:rFonts w:ascii="Tahoma" w:hAnsi="Tahoma" w:cs="Tahoma"/>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3238" w14:textId="17E718C4" w:rsidR="00B501A5" w:rsidRDefault="00BE5BDC">
    <w:pPr>
      <w:pStyle w:val="Footer"/>
    </w:pPr>
    <w:r>
      <w:rPr>
        <w:noProof/>
      </w:rPr>
      <mc:AlternateContent>
        <mc:Choice Requires="wps">
          <w:drawing>
            <wp:anchor distT="0" distB="0" distL="0" distR="0" simplePos="0" relativeHeight="251659264" behindDoc="0" locked="0" layoutInCell="1" allowOverlap="1" wp14:anchorId="039F922F" wp14:editId="744C566C">
              <wp:simplePos x="635" y="635"/>
              <wp:positionH relativeFrom="page">
                <wp:align>center</wp:align>
              </wp:positionH>
              <wp:positionV relativeFrom="page">
                <wp:align>bottom</wp:align>
              </wp:positionV>
              <wp:extent cx="443865" cy="443865"/>
              <wp:effectExtent l="0" t="0" r="18415"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37623" w14:textId="4667E445"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F922F" id="_x0000_t202" coordsize="21600,21600" o:spt="202" path="m,l,21600r21600,l21600,xe">
              <v:stroke joinstyle="miter"/>
              <v:path gradientshapeok="t" o:connecttype="rect"/>
            </v:shapetype>
            <v:shape id="Text Box 1" o:spid="_x0000_s1029" type="#_x0000_t202" alt="SECURITY LABEL: 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7D37623" w14:textId="4667E445"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v:textbox>
              <w10:wrap anchorx="page" anchory="page"/>
            </v:shape>
          </w:pict>
        </mc:Fallback>
      </mc:AlternateContent>
    </w:r>
    <w:r w:rsidR="00FA5154">
      <w:fldChar w:fldCharType="begin"/>
    </w:r>
    <w:r w:rsidR="00FA5154">
      <w:instrText xml:space="preserve"> DOCPROPERTY DocumentID \* MERGEFORMAT </w:instrText>
    </w:r>
    <w:r w:rsidR="00FA5154">
      <w:fldChar w:fldCharType="separate"/>
    </w:r>
    <w:r w:rsidR="00547834" w:rsidRPr="00547834">
      <w:rPr>
        <w:color w:val="191919"/>
        <w:sz w:val="13"/>
      </w:rPr>
      <w:t>ME_192260737_6</w:t>
    </w:r>
    <w:r w:rsidR="00FA5154">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8575" w14:textId="7D8C1201" w:rsidR="00BE5BDC" w:rsidRDefault="00BE5BDC">
    <w:pPr>
      <w:pStyle w:val="Footer"/>
    </w:pPr>
    <w:r>
      <w:rPr>
        <w:noProof/>
      </w:rPr>
      <mc:AlternateContent>
        <mc:Choice Requires="wps">
          <w:drawing>
            <wp:anchor distT="0" distB="0" distL="0" distR="0" simplePos="0" relativeHeight="251663360" behindDoc="0" locked="0" layoutInCell="1" allowOverlap="1" wp14:anchorId="019BB7D6" wp14:editId="02064C04">
              <wp:simplePos x="635" y="635"/>
              <wp:positionH relativeFrom="page">
                <wp:align>center</wp:align>
              </wp:positionH>
              <wp:positionV relativeFrom="page">
                <wp:align>bottom</wp:align>
              </wp:positionV>
              <wp:extent cx="443865" cy="443865"/>
              <wp:effectExtent l="0" t="0" r="18415"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66591" w14:textId="0BC33316"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9BB7D6" id="_x0000_t202" coordsize="21600,21600" o:spt="202" path="m,l,21600r21600,l21600,xe">
              <v:stroke joinstyle="miter"/>
              <v:path gradientshapeok="t" o:connecttype="rect"/>
            </v:shapetype>
            <v:shape id="Text Box 5" o:spid="_x0000_s1030" type="#_x0000_t202" alt="SECURITY LABEL: 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66591" w14:textId="0BC33316"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B11" w14:textId="576C5A61" w:rsidR="00B501A5" w:rsidRDefault="00BE5BDC" w:rsidP="00960A44">
    <w:pPr>
      <w:pStyle w:val="Footer"/>
      <w:pBdr>
        <w:top w:val="single" w:sz="4" w:space="1" w:color="auto"/>
      </w:pBdr>
      <w:tabs>
        <w:tab w:val="clear" w:pos="9026"/>
        <w:tab w:val="right" w:pos="10064"/>
      </w:tabs>
      <w:rPr>
        <w:sz w:val="18"/>
        <w:szCs w:val="18"/>
      </w:rPr>
    </w:pPr>
    <w:r>
      <w:rPr>
        <w:noProof/>
        <w:sz w:val="18"/>
        <w:szCs w:val="18"/>
      </w:rPr>
      <mc:AlternateContent>
        <mc:Choice Requires="wps">
          <w:drawing>
            <wp:anchor distT="0" distB="0" distL="0" distR="0" simplePos="0" relativeHeight="251664384" behindDoc="0" locked="0" layoutInCell="1" allowOverlap="1" wp14:anchorId="72D4178C" wp14:editId="6C1482FF">
              <wp:simplePos x="628650" y="10039350"/>
              <wp:positionH relativeFrom="page">
                <wp:align>center</wp:align>
              </wp:positionH>
              <wp:positionV relativeFrom="page">
                <wp:align>bottom</wp:align>
              </wp:positionV>
              <wp:extent cx="443865" cy="443865"/>
              <wp:effectExtent l="0" t="0" r="18415"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E7B8F" w14:textId="0976BD19"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4178C" id="_x0000_t202" coordsize="21600,21600" o:spt="202" path="m,l,21600r21600,l21600,xe">
              <v:stroke joinstyle="miter"/>
              <v:path gradientshapeok="t" o:connecttype="rect"/>
            </v:shapetype>
            <v:shape id="Text Box 6" o:spid="_x0000_s1031" type="#_x0000_t202" alt="SECURITY LABEL: 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11E7B8F" w14:textId="0976BD19"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v:textbox>
              <w10:wrap anchorx="page" anchory="page"/>
            </v:shape>
          </w:pict>
        </mc:Fallback>
      </mc:AlternateContent>
    </w:r>
    <w:r w:rsidR="00B501A5">
      <w:rPr>
        <w:sz w:val="18"/>
        <w:szCs w:val="18"/>
      </w:rPr>
      <w:t>Medium Risk Works – Construct to Design</w:t>
    </w:r>
    <w:r w:rsidR="00B501A5">
      <w:rPr>
        <w:sz w:val="18"/>
        <w:szCs w:val="18"/>
      </w:rPr>
      <w:tab/>
    </w:r>
    <w:r w:rsidR="00B501A5">
      <w:rPr>
        <w:sz w:val="18"/>
        <w:szCs w:val="18"/>
      </w:rPr>
      <w:tab/>
      <w:t>Version: 9.0</w:t>
    </w:r>
  </w:p>
  <w:p w14:paraId="45AC2C58" w14:textId="5AA0E3E5" w:rsidR="00B501A5" w:rsidRPr="003845C2" w:rsidRDefault="00B501A5" w:rsidP="00960A44">
    <w:pPr>
      <w:pStyle w:val="Footer"/>
      <w:pBdr>
        <w:top w:val="single" w:sz="4" w:space="1" w:color="auto"/>
      </w:pBdr>
      <w:tabs>
        <w:tab w:val="clear" w:pos="9026"/>
        <w:tab w:val="right" w:pos="10064"/>
      </w:tabs>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82CF" w14:textId="3A2753DF" w:rsidR="00BE5BDC" w:rsidRDefault="00BE5BDC">
    <w:pPr>
      <w:pStyle w:val="Footer"/>
    </w:pPr>
    <w:r>
      <w:rPr>
        <w:noProof/>
      </w:rPr>
      <mc:AlternateContent>
        <mc:Choice Requires="wps">
          <w:drawing>
            <wp:anchor distT="0" distB="0" distL="0" distR="0" simplePos="0" relativeHeight="251662336" behindDoc="0" locked="0" layoutInCell="1" allowOverlap="1" wp14:anchorId="11C95DD8" wp14:editId="1AF434D7">
              <wp:simplePos x="635" y="635"/>
              <wp:positionH relativeFrom="page">
                <wp:align>center</wp:align>
              </wp:positionH>
              <wp:positionV relativeFrom="page">
                <wp:align>bottom</wp:align>
              </wp:positionV>
              <wp:extent cx="443865" cy="443865"/>
              <wp:effectExtent l="0" t="0" r="18415"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E1117" w14:textId="30F27F6A"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95DD8" id="_x0000_t202" coordsize="21600,21600" o:spt="202" path="m,l,21600r21600,l21600,xe">
              <v:stroke joinstyle="miter"/>
              <v:path gradientshapeok="t" o:connecttype="rect"/>
            </v:shapetype>
            <v:shape id="Text Box 4" o:spid="_x0000_s1032" type="#_x0000_t202" alt="SECURITY LABEL: 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F4E1117" w14:textId="30F27F6A" w:rsidR="00BE5BDC" w:rsidRPr="00BE5BDC" w:rsidRDefault="00BE5BDC" w:rsidP="00BE5BDC">
                    <w:pPr>
                      <w:spacing w:after="0"/>
                      <w:rPr>
                        <w:rFonts w:eastAsia="Arial" w:cs="Arial"/>
                        <w:noProof/>
                        <w:color w:val="FF0000"/>
                        <w:szCs w:val="20"/>
                      </w:rPr>
                    </w:pPr>
                    <w:r w:rsidRPr="00BE5BDC">
                      <w:rPr>
                        <w:rFonts w:eastAsia="Arial" w:cs="Arial"/>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EF4D" w14:textId="77777777" w:rsidR="00047CF4" w:rsidRDefault="00047CF4">
      <w:pPr>
        <w:spacing w:after="0"/>
      </w:pPr>
      <w:r>
        <w:separator/>
      </w:r>
    </w:p>
  </w:footnote>
  <w:footnote w:type="continuationSeparator" w:id="0">
    <w:p w14:paraId="5AAF5A21" w14:textId="77777777" w:rsidR="00047CF4" w:rsidRDefault="00047CF4">
      <w:pPr>
        <w:spacing w:after="0"/>
      </w:pPr>
      <w:r>
        <w:continuationSeparator/>
      </w:r>
    </w:p>
  </w:footnote>
  <w:footnote w:type="continuationNotice" w:id="1">
    <w:p w14:paraId="6412FD9E" w14:textId="77777777" w:rsidR="00047CF4" w:rsidRDefault="00047C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CFAD" w14:textId="77777777" w:rsidR="00B501A5" w:rsidRPr="00D47566" w:rsidRDefault="00B501A5" w:rsidP="00E11298">
    <w:pPr>
      <w:pStyle w:val="Header"/>
      <w:tabs>
        <w:tab w:val="clear" w:pos="9026"/>
        <w:tab w:val="left" w:pos="-5245"/>
        <w:tab w:val="left" w:pos="-4536"/>
        <w:tab w:val="left" w:pos="567"/>
        <w:tab w:val="right" w:pos="10064"/>
      </w:tabs>
      <w:ind w:right="-1"/>
      <w:jc w:val="left"/>
      <w:rPr>
        <w:b/>
      </w:rPr>
    </w:pPr>
    <w:r>
      <w:rPr>
        <w:noProof/>
      </w:rPr>
      <w:drawing>
        <wp:anchor distT="0" distB="0" distL="114300" distR="114300" simplePos="0" relativeHeight="251658240" behindDoc="1" locked="0" layoutInCell="1" allowOverlap="1" wp14:anchorId="6D2031C6" wp14:editId="0722764A">
          <wp:simplePos x="0" y="0"/>
          <wp:positionH relativeFrom="margin">
            <wp:posOffset>-638175</wp:posOffset>
          </wp:positionH>
          <wp:positionV relativeFrom="paragraph">
            <wp:posOffset>-276860</wp:posOffset>
          </wp:positionV>
          <wp:extent cx="7559675" cy="1069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EE5F" w14:textId="67672D42" w:rsidR="00B501A5" w:rsidRDefault="00FA5154" w:rsidP="00DF3E53">
    <w:pPr>
      <w:pStyle w:val="Header"/>
      <w:pBdr>
        <w:bottom w:val="single" w:sz="4" w:space="1" w:color="auto"/>
      </w:pBdr>
      <w:tabs>
        <w:tab w:val="clear" w:pos="9026"/>
        <w:tab w:val="left" w:pos="-5245"/>
        <w:tab w:val="left" w:pos="-4536"/>
        <w:tab w:val="left" w:pos="567"/>
        <w:tab w:val="right" w:pos="10064"/>
      </w:tabs>
      <w:ind w:right="-1"/>
      <w:jc w:val="left"/>
    </w:pPr>
    <w:r>
      <w:rPr>
        <w:noProof/>
        <w:lang w:eastAsia="en-AU"/>
      </w:rPr>
      <w:object w:dxaOrig="1440" w:dyaOrig="1440" w14:anchorId="5020A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2.1pt;margin-top:-13.65pt;width:27.7pt;height:27.05pt;z-index:251657216;visibility:visible;mso-wrap-edited:f">
          <v:imagedata r:id="rId1" o:title=""/>
        </v:shape>
        <o:OLEObject Type="Embed" ProgID="Word.Picture.8" ShapeID="_x0000_s1031" DrawAspect="Content" ObjectID="_1807524098" r:id="rId2"/>
      </w:object>
    </w:r>
    <w:r w:rsidR="00B501A5">
      <w:tab/>
      <w:t>Brisbane City Council – Construction Contract</w:t>
    </w:r>
    <w:r w:rsidR="00B501A5">
      <w:tab/>
    </w:r>
    <w:r w:rsidR="00B501A5" w:rsidRPr="00FC517F">
      <w:t xml:space="preserve">Page </w:t>
    </w:r>
    <w:r w:rsidR="00B501A5" w:rsidRPr="00FC517F">
      <w:rPr>
        <w:b/>
      </w:rPr>
      <w:fldChar w:fldCharType="begin"/>
    </w:r>
    <w:r w:rsidR="00B501A5" w:rsidRPr="00FC517F">
      <w:rPr>
        <w:b/>
      </w:rPr>
      <w:instrText xml:space="preserve"> PAGE </w:instrText>
    </w:r>
    <w:r w:rsidR="00B501A5" w:rsidRPr="00FC517F">
      <w:rPr>
        <w:b/>
      </w:rPr>
      <w:fldChar w:fldCharType="separate"/>
    </w:r>
    <w:r w:rsidR="00B501A5">
      <w:rPr>
        <w:b/>
        <w:noProof/>
      </w:rPr>
      <w:t>1</w:t>
    </w:r>
    <w:r w:rsidR="00B501A5" w:rsidRPr="00FC517F">
      <w:rPr>
        <w:b/>
      </w:rPr>
      <w:fldChar w:fldCharType="end"/>
    </w:r>
    <w:r w:rsidR="00B501A5" w:rsidRPr="00FC517F">
      <w:t xml:space="preserve"> of </w:t>
    </w:r>
    <w:r w:rsidR="00572467">
      <w:rPr>
        <w:b/>
        <w:bCs/>
      </w:rPr>
      <w:t>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D4FF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DE04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246A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E2A5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0679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49B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927C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2666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942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DE4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b/>
        <w:sz w:val="20"/>
      </w:rPr>
    </w:lvl>
    <w:lvl w:ilvl="1">
      <w:start w:val="1"/>
      <w:numFmt w:val="decimal"/>
      <w:pStyle w:val="Level2"/>
      <w:lvlText w:val="%1.%2"/>
      <w:lvlJc w:val="left"/>
      <w:pPr>
        <w:tabs>
          <w:tab w:val="num" w:pos="1440"/>
        </w:tabs>
        <w:ind w:left="1440" w:hanging="720"/>
      </w:pPr>
    </w:lvl>
    <w:lvl w:ilvl="2">
      <w:start w:val="1"/>
      <w:numFmt w:val="lowerLetter"/>
      <w:pStyle w:val="Level3"/>
      <w:lvlText w:val="(%3)"/>
      <w:lvlJc w:val="left"/>
      <w:pPr>
        <w:tabs>
          <w:tab w:val="num" w:pos="2160"/>
        </w:tabs>
        <w:ind w:left="2160" w:hanging="720"/>
      </w:pPr>
    </w:lvl>
    <w:lvl w:ilvl="3">
      <w:start w:val="1"/>
      <w:numFmt w:val="lowerRoman"/>
      <w:pStyle w:val="Level4"/>
      <w:lvlText w:val="(%4)"/>
      <w:lvlJc w:val="left"/>
      <w:pPr>
        <w:tabs>
          <w:tab w:val="num" w:pos="2880"/>
        </w:tabs>
        <w:ind w:left="2880" w:hanging="720"/>
      </w:pPr>
      <w:rPr>
        <w:i/>
      </w:rPr>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E103153"/>
    <w:multiLevelType w:val="multilevel"/>
    <w:tmpl w:val="7160ED16"/>
    <w:lvl w:ilvl="0">
      <w:start w:val="1"/>
      <w:numFmt w:val="decimal"/>
      <w:pStyle w:val="MEBasic1"/>
      <w:lvlText w:val="%1."/>
      <w:lvlJc w:val="left"/>
      <w:pPr>
        <w:ind w:left="680" w:hanging="680"/>
      </w:pPr>
      <w:rPr>
        <w:rFonts w:hint="default"/>
        <w:b/>
        <w:i w:val="0"/>
        <w:sz w:val="20"/>
        <w:szCs w:val="20"/>
      </w:rPr>
    </w:lvl>
    <w:lvl w:ilvl="1">
      <w:start w:val="1"/>
      <w:numFmt w:val="decimal"/>
      <w:pStyle w:val="MEBasic2"/>
      <w:lvlText w:val="%1.%2"/>
      <w:lvlJc w:val="left"/>
      <w:pPr>
        <w:ind w:left="1361" w:hanging="681"/>
      </w:pPr>
      <w:rPr>
        <w:rFonts w:hint="default"/>
        <w:sz w:val="20"/>
        <w:szCs w:val="20"/>
      </w:rPr>
    </w:lvl>
    <w:lvl w:ilvl="2">
      <w:start w:val="1"/>
      <w:numFmt w:val="lowerLetter"/>
      <w:pStyle w:val="MEBasic3"/>
      <w:lvlText w:val="(%3)"/>
      <w:lvlJc w:val="left"/>
      <w:pPr>
        <w:ind w:left="1361"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MEBasic4"/>
      <w:lvlText w:val="(%4)"/>
      <w:lvlJc w:val="left"/>
      <w:pPr>
        <w:ind w:left="2041" w:hanging="680"/>
      </w:pPr>
      <w:rPr>
        <w:rFonts w:hint="default"/>
        <w:sz w:val="20"/>
        <w:szCs w:val="20"/>
      </w:rPr>
    </w:lvl>
    <w:lvl w:ilvl="4">
      <w:start w:val="1"/>
      <w:numFmt w:val="upperLetter"/>
      <w:pStyle w:val="MEBasic5"/>
      <w:lvlText w:val="(%5)"/>
      <w:lvlJc w:val="left"/>
      <w:pPr>
        <w:tabs>
          <w:tab w:val="num" w:pos="2722"/>
        </w:tabs>
        <w:ind w:left="2722" w:hanging="681"/>
      </w:pPr>
      <w:rPr>
        <w:rFonts w:hint="default"/>
        <w:sz w:val="18"/>
      </w:rPr>
    </w:lvl>
    <w:lvl w:ilvl="5">
      <w:start w:val="1"/>
      <w:numFmt w:val="upperRoman"/>
      <w:pStyle w:val="MEBasic6"/>
      <w:lvlText w:val="(%6)"/>
      <w:lvlJc w:val="left"/>
      <w:pPr>
        <w:tabs>
          <w:tab w:val="num" w:pos="3402"/>
        </w:tabs>
        <w:ind w:left="3402" w:hanging="680"/>
      </w:pPr>
      <w:rPr>
        <w:rFonts w:hint="default"/>
        <w:sz w:val="20"/>
        <w:szCs w:val="20"/>
      </w:rPr>
    </w:lvl>
    <w:lvl w:ilvl="6">
      <w:start w:val="1"/>
      <w:numFmt w:val="decimal"/>
      <w:pStyle w:val="MEBasic7"/>
      <w:lvlText w:val="(%7)"/>
      <w:lvlJc w:val="left"/>
      <w:pPr>
        <w:tabs>
          <w:tab w:val="num" w:pos="4082"/>
        </w:tabs>
        <w:ind w:left="4082" w:hanging="680"/>
      </w:pPr>
      <w:rPr>
        <w:rFonts w:hint="default"/>
      </w:rPr>
    </w:lvl>
    <w:lvl w:ilvl="7">
      <w:start w:val="1"/>
      <w:numFmt w:val="upperLetter"/>
      <w:pStyle w:val="MEBasic8"/>
      <w:lvlText w:val="%8."/>
      <w:lvlJc w:val="left"/>
      <w:pPr>
        <w:tabs>
          <w:tab w:val="num" w:pos="4763"/>
        </w:tabs>
        <w:ind w:left="4763" w:hanging="681"/>
      </w:pPr>
      <w:rPr>
        <w:rFonts w:hint="default"/>
      </w:rPr>
    </w:lvl>
    <w:lvl w:ilvl="8">
      <w:start w:val="1"/>
      <w:numFmt w:val="upperRoman"/>
      <w:pStyle w:val="MEBasic9"/>
      <w:lvlText w:val="%9"/>
      <w:lvlJc w:val="left"/>
      <w:pPr>
        <w:tabs>
          <w:tab w:val="num" w:pos="5443"/>
        </w:tabs>
        <w:ind w:left="5443" w:hanging="680"/>
      </w:pPr>
      <w:rPr>
        <w:rFonts w:hint="default"/>
      </w:rPr>
    </w:lvl>
  </w:abstractNum>
  <w:abstractNum w:abstractNumId="12" w15:restartNumberingAfterBreak="0">
    <w:nsid w:val="0F1425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974B9"/>
    <w:multiLevelType w:val="multilevel"/>
    <w:tmpl w:val="BE487742"/>
    <w:lvl w:ilvl="0">
      <w:start w:val="1"/>
      <w:numFmt w:val="none"/>
      <w:pStyle w:val="DefL1"/>
      <w:suff w:val="nothing"/>
      <w:lvlText w:val=""/>
      <w:lvlJc w:val="left"/>
      <w:pPr>
        <w:ind w:left="0" w:firstLine="0"/>
      </w:pPr>
      <w:rPr>
        <w:rFonts w:hint="default"/>
      </w:rPr>
    </w:lvl>
    <w:lvl w:ilvl="1">
      <w:start w:val="1"/>
      <w:numFmt w:val="none"/>
      <w:pStyle w:val="Deftext"/>
      <w:suff w:val="nothing"/>
      <w:lvlText w:val=""/>
      <w:lvlJc w:val="left"/>
      <w:pPr>
        <w:ind w:left="0" w:firstLine="0"/>
      </w:pPr>
      <w:rPr>
        <w:rFonts w:hint="default"/>
      </w:rPr>
    </w:lvl>
    <w:lvl w:ilvl="2">
      <w:start w:val="1"/>
      <w:numFmt w:val="lowerLetter"/>
      <w:pStyle w:val="DefL2"/>
      <w:lvlText w:val="(%3)"/>
      <w:lvlJc w:val="left"/>
      <w:pPr>
        <w:ind w:left="680" w:hanging="680"/>
      </w:pPr>
      <w:rPr>
        <w:rFonts w:hint="default"/>
      </w:rPr>
    </w:lvl>
    <w:lvl w:ilvl="3">
      <w:start w:val="1"/>
      <w:numFmt w:val="lowerRoman"/>
      <w:pStyle w:val="DefL3"/>
      <w:lvlText w:val="(%4)"/>
      <w:lvlJc w:val="left"/>
      <w:pPr>
        <w:ind w:left="1361" w:hanging="681"/>
      </w:pPr>
      <w:rPr>
        <w:rFonts w:hint="default"/>
      </w:rPr>
    </w:lvl>
    <w:lvl w:ilvl="4">
      <w:start w:val="1"/>
      <w:numFmt w:val="upperLetter"/>
      <w:pStyle w:val="DefL4"/>
      <w:lvlText w:val="(%5)"/>
      <w:lvlJc w:val="left"/>
      <w:pPr>
        <w:ind w:left="2041" w:hanging="6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066B71"/>
    <w:multiLevelType w:val="multilevel"/>
    <w:tmpl w:val="742E709C"/>
    <w:lvl w:ilvl="0">
      <w:start w:val="1"/>
      <w:numFmt w:val="upperLetter"/>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16" w15:restartNumberingAfterBreak="0">
    <w:nsid w:val="33EB6F25"/>
    <w:multiLevelType w:val="hybridMultilevel"/>
    <w:tmpl w:val="AE6E1D78"/>
    <w:lvl w:ilvl="0" w:tplc="738075F0">
      <w:start w:val="1"/>
      <w:numFmt w:val="lowerRoman"/>
      <w:lvlText w:val="(%1)"/>
      <w:lvlJc w:val="left"/>
      <w:pPr>
        <w:tabs>
          <w:tab w:val="num" w:pos="927"/>
        </w:tabs>
        <w:ind w:left="927" w:hanging="360"/>
      </w:pPr>
      <w:rPr>
        <w:rFonts w:ascii="Calibri" w:eastAsia="Times New Roman" w:hAnsi="Calibri" w:cs="Calibri"/>
      </w:rPr>
    </w:lvl>
    <w:lvl w:ilvl="1" w:tplc="F7EA8EA0">
      <w:start w:val="1"/>
      <w:numFmt w:val="upperLetter"/>
      <w:lvlText w:val="%2."/>
      <w:lvlJc w:val="left"/>
      <w:pPr>
        <w:tabs>
          <w:tab w:val="num" w:pos="1647"/>
        </w:tabs>
        <w:ind w:left="1647" w:hanging="360"/>
      </w:pPr>
      <w:rPr>
        <w:i w:val="0"/>
        <w:iCs/>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7" w15:restartNumberingAfterBreak="0">
    <w:nsid w:val="365B04BF"/>
    <w:multiLevelType w:val="multilevel"/>
    <w:tmpl w:val="070EEF6C"/>
    <w:styleLink w:val="Legallist"/>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rPr>
    </w:lvl>
    <w:lvl w:ilvl="2">
      <w:start w:val="1"/>
      <w:numFmt w:val="decimal"/>
      <w:pStyle w:val="Legallist3"/>
      <w:lvlText w:val="%1.%2.%3"/>
      <w:lvlJc w:val="left"/>
      <w:pPr>
        <w:ind w:left="680" w:hanging="680"/>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tabs>
          <w:tab w:val="num" w:pos="2722"/>
        </w:tabs>
        <w:ind w:left="2041" w:hanging="680"/>
      </w:pPr>
      <w:rPr>
        <w:rFonts w:hint="default"/>
      </w:rPr>
    </w:lvl>
    <w:lvl w:ilvl="5">
      <w:start w:val="1"/>
      <w:numFmt w:val="upperLetter"/>
      <w:pStyle w:val="Legallist6"/>
      <w:lvlText w:val="(%6)"/>
      <w:lvlJc w:val="left"/>
      <w:pPr>
        <w:tabs>
          <w:tab w:val="num" w:pos="3402"/>
        </w:tabs>
        <w:ind w:left="2722" w:hanging="681"/>
      </w:pPr>
      <w:rPr>
        <w:rFonts w:hint="default"/>
      </w:rPr>
    </w:lvl>
    <w:lvl w:ilvl="6">
      <w:start w:val="1"/>
      <w:numFmt w:val="decimal"/>
      <w:pStyle w:val="Legallist7"/>
      <w:lvlText w:val="(%7)"/>
      <w:lvlJc w:val="left"/>
      <w:pPr>
        <w:tabs>
          <w:tab w:val="num" w:pos="4082"/>
        </w:tabs>
        <w:ind w:left="3402" w:hanging="680"/>
      </w:pPr>
      <w:rPr>
        <w:rFonts w:hint="default"/>
      </w:rPr>
    </w:lvl>
    <w:lvl w:ilvl="7">
      <w:start w:val="1"/>
      <w:numFmt w:val="upperLetter"/>
      <w:pStyle w:val="Legallist8"/>
      <w:lvlText w:val="%8."/>
      <w:lvlJc w:val="left"/>
      <w:pPr>
        <w:tabs>
          <w:tab w:val="num" w:pos="4763"/>
        </w:tabs>
        <w:ind w:left="4082" w:hanging="680"/>
      </w:pPr>
      <w:rPr>
        <w:rFonts w:hint="default"/>
      </w:rPr>
    </w:lvl>
    <w:lvl w:ilvl="8">
      <w:start w:val="1"/>
      <w:numFmt w:val="upperRoman"/>
      <w:pStyle w:val="Legallist9"/>
      <w:lvlText w:val="%9"/>
      <w:lvlJc w:val="left"/>
      <w:pPr>
        <w:tabs>
          <w:tab w:val="num" w:pos="5443"/>
        </w:tabs>
        <w:ind w:left="4763" w:hanging="681"/>
      </w:pPr>
      <w:rPr>
        <w:rFonts w:hint="default"/>
      </w:rPr>
    </w:lvl>
  </w:abstractNum>
  <w:abstractNum w:abstractNumId="18" w15:restartNumberingAfterBreak="0">
    <w:nsid w:val="39164991"/>
    <w:multiLevelType w:val="multilevel"/>
    <w:tmpl w:val="061CE3EC"/>
    <w:lvl w:ilvl="0">
      <w:start w:val="1"/>
      <w:numFmt w:val="decimal"/>
      <w:lvlText w:val="%1."/>
      <w:lvlJc w:val="left"/>
      <w:pPr>
        <w:tabs>
          <w:tab w:val="num" w:pos="709"/>
        </w:tabs>
        <w:ind w:left="567" w:hanging="567"/>
      </w:pPr>
      <w:rPr>
        <w:rFonts w:cs="Times New Roman" w:hint="default"/>
        <w:b/>
      </w:rPr>
    </w:lvl>
    <w:lvl w:ilvl="1">
      <w:start w:val="1"/>
      <w:numFmt w:val="decimal"/>
      <w:lvlText w:val="%1.%2"/>
      <w:lvlJc w:val="left"/>
      <w:pPr>
        <w:tabs>
          <w:tab w:val="num" w:pos="1276"/>
        </w:tabs>
        <w:ind w:left="1134" w:hanging="567"/>
      </w:pPr>
      <w:rPr>
        <w:rFonts w:cs="Times New Roman" w:hint="default"/>
        <w:b/>
      </w:rPr>
    </w:lvl>
    <w:lvl w:ilvl="2">
      <w:start w:val="1"/>
      <w:numFmt w:val="lowerLetter"/>
      <w:lvlText w:val="(%3)"/>
      <w:lvlJc w:val="left"/>
      <w:pPr>
        <w:tabs>
          <w:tab w:val="num" w:pos="1843"/>
        </w:tabs>
        <w:ind w:left="1701" w:hanging="567"/>
      </w:pPr>
      <w:rPr>
        <w:rFonts w:cs="Times New Roman" w:hint="default"/>
        <w:b w:val="0"/>
        <w:i w:val="0"/>
        <w:iCs w:val="0"/>
      </w:rPr>
    </w:lvl>
    <w:lvl w:ilvl="3">
      <w:start w:val="1"/>
      <w:numFmt w:val="lowerRoman"/>
      <w:lvlText w:val="(%4)"/>
      <w:lvlJc w:val="left"/>
      <w:pPr>
        <w:tabs>
          <w:tab w:val="num" w:pos="2410"/>
        </w:tabs>
        <w:ind w:left="2268" w:hanging="567"/>
      </w:pPr>
      <w:rPr>
        <w:rFonts w:cs="Times New Roman" w:hint="default"/>
        <w:b w:val="0"/>
      </w:rPr>
    </w:lvl>
    <w:lvl w:ilvl="4">
      <w:start w:val="1"/>
      <w:numFmt w:val="upperLetter"/>
      <w:lvlText w:val="(%5)"/>
      <w:lvlJc w:val="left"/>
      <w:pPr>
        <w:tabs>
          <w:tab w:val="num" w:pos="2977"/>
        </w:tabs>
        <w:ind w:left="2835" w:hanging="567"/>
      </w:pPr>
      <w:rPr>
        <w:rFonts w:cs="Times New Roman" w:hint="default"/>
      </w:rPr>
    </w:lvl>
    <w:lvl w:ilvl="5">
      <w:start w:val="1"/>
      <w:numFmt w:val="decimal"/>
      <w:lvlText w:val="(%6)"/>
      <w:lvlJc w:val="left"/>
      <w:pPr>
        <w:tabs>
          <w:tab w:val="num" w:pos="3544"/>
        </w:tabs>
        <w:ind w:left="3402" w:hanging="567"/>
      </w:pPr>
      <w:rPr>
        <w:rFonts w:cs="Times New Roman" w:hint="default"/>
      </w:rPr>
    </w:lvl>
    <w:lvl w:ilvl="6">
      <w:start w:val="1"/>
      <w:numFmt w:val="decimal"/>
      <w:lvlText w:val="%7."/>
      <w:lvlJc w:val="left"/>
      <w:pPr>
        <w:tabs>
          <w:tab w:val="num" w:pos="4111"/>
        </w:tabs>
        <w:ind w:left="3969" w:hanging="567"/>
      </w:pPr>
      <w:rPr>
        <w:rFonts w:cs="Times New Roman" w:hint="default"/>
      </w:rPr>
    </w:lvl>
    <w:lvl w:ilvl="7">
      <w:start w:val="1"/>
      <w:numFmt w:val="lowerLetter"/>
      <w:lvlText w:val="(%8)"/>
      <w:lvlJc w:val="left"/>
      <w:pPr>
        <w:tabs>
          <w:tab w:val="num" w:pos="4678"/>
        </w:tabs>
        <w:ind w:left="4536" w:hanging="567"/>
      </w:pPr>
      <w:rPr>
        <w:rFonts w:cs="Times New Roman" w:hint="default"/>
      </w:rPr>
    </w:lvl>
    <w:lvl w:ilvl="8">
      <w:start w:val="1"/>
      <w:numFmt w:val="lowerRoman"/>
      <w:lvlText w:val="(%9)"/>
      <w:lvlJc w:val="left"/>
      <w:pPr>
        <w:tabs>
          <w:tab w:val="num" w:pos="5245"/>
        </w:tabs>
        <w:ind w:left="5103" w:hanging="567"/>
      </w:pPr>
      <w:rPr>
        <w:rFonts w:cs="Times New Roman" w:hint="default"/>
      </w:rPr>
    </w:lvl>
  </w:abstractNum>
  <w:abstractNum w:abstractNumId="19" w15:restartNumberingAfterBreak="0">
    <w:nsid w:val="4EA96CB0"/>
    <w:multiLevelType w:val="multilevel"/>
    <w:tmpl w:val="CB3EA5BE"/>
    <w:lvl w:ilvl="0">
      <w:start w:val="1"/>
      <w:numFmt w:val="decimal"/>
      <w:pStyle w:val="H1"/>
      <w:lvlText w:val="%1"/>
      <w:lvlJc w:val="left"/>
      <w:pPr>
        <w:tabs>
          <w:tab w:val="num" w:pos="567"/>
        </w:tabs>
        <w:ind w:left="0" w:firstLine="0"/>
      </w:pPr>
      <w:rPr>
        <w:rFonts w:hint="default"/>
        <w:sz w:val="22"/>
      </w:rPr>
    </w:lvl>
    <w:lvl w:ilvl="1">
      <w:start w:val="1"/>
      <w:numFmt w:val="upperLetter"/>
      <w:pStyle w:val="H1A"/>
      <w:lvlText w:val="%1%2"/>
      <w:lvlJc w:val="left"/>
      <w:pPr>
        <w:tabs>
          <w:tab w:val="num" w:pos="567"/>
        </w:tabs>
        <w:ind w:left="0" w:firstLine="0"/>
      </w:pPr>
      <w:rPr>
        <w:rFonts w:hint="default"/>
      </w:rPr>
    </w:lvl>
    <w:lvl w:ilvl="2">
      <w:start w:val="1"/>
      <w:numFmt w:val="decimal"/>
      <w:pStyle w:val="H2"/>
      <w:lvlText w:val="%1.%3"/>
      <w:lvlJc w:val="left"/>
      <w:pPr>
        <w:tabs>
          <w:tab w:val="num" w:pos="567"/>
        </w:tabs>
        <w:ind w:left="0" w:firstLine="0"/>
      </w:pPr>
      <w:rPr>
        <w:rFonts w:hint="default"/>
        <w:b/>
        <w:i w:val="0"/>
      </w:rPr>
    </w:lvl>
    <w:lvl w:ilvl="3">
      <w:start w:val="1"/>
      <w:numFmt w:val="decimal"/>
      <w:pStyle w:val="H2A"/>
      <w:lvlText w:val="%1%2.%4"/>
      <w:lvlJc w:val="left"/>
      <w:pPr>
        <w:tabs>
          <w:tab w:val="num" w:pos="567"/>
        </w:tabs>
        <w:ind w:left="0" w:firstLine="0"/>
      </w:pPr>
      <w:rPr>
        <w:rFonts w:hint="default"/>
        <w:b/>
        <w:i w:val="0"/>
      </w:rPr>
    </w:lvl>
    <w:lvl w:ilvl="4">
      <w:start w:val="1"/>
      <w:numFmt w:val="upperLetter"/>
      <w:pStyle w:val="H2B"/>
      <w:lvlText w:val="%1.%3%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b w:val="0"/>
        <w:bCs/>
        <w:i w:val="0"/>
        <w:iCs w:val="0"/>
        <w:sz w:val="18"/>
        <w:szCs w:val="18"/>
      </w:rPr>
    </w:lvl>
    <w:lvl w:ilvl="6">
      <w:start w:val="1"/>
      <w:numFmt w:val="lowerRoman"/>
      <w:pStyle w:val="B3"/>
      <w:lvlText w:val="(%7)"/>
      <w:lvlJc w:val="left"/>
      <w:pPr>
        <w:tabs>
          <w:tab w:val="num" w:pos="1134"/>
        </w:tabs>
        <w:ind w:left="1134" w:hanging="567"/>
      </w:pPr>
      <w:rPr>
        <w:rFonts w:hint="default"/>
      </w:rPr>
    </w:lvl>
    <w:lvl w:ilvl="7">
      <w:start w:val="1"/>
      <w:numFmt w:val="upperLetter"/>
      <w:pStyle w:val="B4"/>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20" w15:restartNumberingAfterBreak="0">
    <w:nsid w:val="509826B4"/>
    <w:multiLevelType w:val="hybridMultilevel"/>
    <w:tmpl w:val="AE6E1D78"/>
    <w:lvl w:ilvl="0" w:tplc="738075F0">
      <w:start w:val="1"/>
      <w:numFmt w:val="lowerRoman"/>
      <w:lvlText w:val="(%1)"/>
      <w:lvlJc w:val="left"/>
      <w:pPr>
        <w:tabs>
          <w:tab w:val="num" w:pos="927"/>
        </w:tabs>
        <w:ind w:left="927" w:hanging="360"/>
      </w:pPr>
      <w:rPr>
        <w:rFonts w:ascii="Calibri" w:eastAsia="Times New Roman" w:hAnsi="Calibri" w:cs="Calibri"/>
      </w:rPr>
    </w:lvl>
    <w:lvl w:ilvl="1" w:tplc="F7EA8EA0">
      <w:start w:val="1"/>
      <w:numFmt w:val="upperLetter"/>
      <w:lvlText w:val="%2."/>
      <w:lvlJc w:val="left"/>
      <w:pPr>
        <w:tabs>
          <w:tab w:val="num" w:pos="1647"/>
        </w:tabs>
        <w:ind w:left="1647" w:hanging="360"/>
      </w:pPr>
      <w:rPr>
        <w:i w:val="0"/>
        <w:iCs/>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549C32F0"/>
    <w:multiLevelType w:val="multilevel"/>
    <w:tmpl w:val="8AECF488"/>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1361" w:hanging="681"/>
      </w:pPr>
      <w:rPr>
        <w:rFonts w:ascii="Arial" w:hAnsi="Arial" w:cs="Arial" w:hint="default"/>
      </w:rPr>
    </w:lvl>
    <w:lvl w:ilvl="2">
      <w:start w:val="1"/>
      <w:numFmt w:val="lowerLetter"/>
      <w:pStyle w:val="MELegal3"/>
      <w:lvlText w:val="(%3)"/>
      <w:lvlJc w:val="left"/>
      <w:pPr>
        <w:ind w:left="2041" w:hanging="680"/>
      </w:pPr>
      <w:rPr>
        <w:rFonts w:hint="default"/>
        <w:b w:val="0"/>
        <w:bCs/>
      </w:rPr>
    </w:lvl>
    <w:lvl w:ilvl="3">
      <w:start w:val="1"/>
      <w:numFmt w:val="lowerRoman"/>
      <w:pStyle w:val="MELegal4"/>
      <w:lvlText w:val="(%4)"/>
      <w:lvlJc w:val="left"/>
      <w:pPr>
        <w:ind w:left="2722" w:hanging="681"/>
      </w:pPr>
      <w:rPr>
        <w:rFonts w:hint="default"/>
        <w:b w:val="0"/>
        <w:bCs/>
      </w:rPr>
    </w:lvl>
    <w:lvl w:ilvl="4">
      <w:start w:val="1"/>
      <w:numFmt w:val="upperLetter"/>
      <w:pStyle w:val="MELegal5"/>
      <w:lvlText w:val="(%5)"/>
      <w:lvlJc w:val="left"/>
      <w:pPr>
        <w:tabs>
          <w:tab w:val="num" w:pos="2722"/>
        </w:tabs>
        <w:ind w:left="3402" w:hanging="680"/>
      </w:pPr>
      <w:rPr>
        <w:rFonts w:hint="default"/>
      </w:rPr>
    </w:lvl>
    <w:lvl w:ilvl="5">
      <w:start w:val="1"/>
      <w:numFmt w:val="upperRoman"/>
      <w:pStyle w:val="MELegal6"/>
      <w:lvlText w:val="(%6)"/>
      <w:lvlJc w:val="left"/>
      <w:pPr>
        <w:tabs>
          <w:tab w:val="num" w:pos="4082"/>
        </w:tabs>
        <w:ind w:left="408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2" w15:restartNumberingAfterBreak="0">
    <w:nsid w:val="58767E41"/>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CFC784B"/>
    <w:multiLevelType w:val="multilevel"/>
    <w:tmpl w:val="070EEF6C"/>
    <w:numStyleLink w:val="Legallist"/>
  </w:abstractNum>
  <w:abstractNum w:abstractNumId="24" w15:restartNumberingAfterBreak="0">
    <w:nsid w:val="5F2A230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A14B2B"/>
    <w:multiLevelType w:val="hybridMultilevel"/>
    <w:tmpl w:val="E2FEA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lvlText w:val="(%7)"/>
      <w:lvlJc w:val="left"/>
      <w:pPr>
        <w:tabs>
          <w:tab w:val="num" w:pos="4082"/>
        </w:tabs>
        <w:ind w:left="4082" w:hanging="680"/>
      </w:pPr>
      <w:rPr>
        <w:rFonts w:hint="default"/>
      </w:rPr>
    </w:lvl>
    <w:lvl w:ilvl="7">
      <w:start w:val="1"/>
      <w:numFmt w:val="upperLetter"/>
      <w:lvlText w:val="%8."/>
      <w:lvlJc w:val="left"/>
      <w:pPr>
        <w:tabs>
          <w:tab w:val="num" w:pos="4763"/>
        </w:tabs>
        <w:ind w:left="4763" w:hanging="681"/>
      </w:pPr>
      <w:rPr>
        <w:rFonts w:hint="default"/>
      </w:rPr>
    </w:lvl>
    <w:lvl w:ilvl="8">
      <w:start w:val="1"/>
      <w:numFmt w:val="upperRoman"/>
      <w:lvlText w:val="%9."/>
      <w:lvlJc w:val="left"/>
      <w:pPr>
        <w:tabs>
          <w:tab w:val="num" w:pos="5443"/>
        </w:tabs>
        <w:ind w:left="5443" w:hanging="680"/>
      </w:pPr>
      <w:rPr>
        <w:rFonts w:hint="default"/>
      </w:rPr>
    </w:lvl>
  </w:abstractNum>
  <w:abstractNum w:abstractNumId="27" w15:restartNumberingAfterBreak="0">
    <w:nsid w:val="79866E7A"/>
    <w:multiLevelType w:val="hybridMultilevel"/>
    <w:tmpl w:val="B84258F4"/>
    <w:lvl w:ilvl="0" w:tplc="9FF6511A">
      <w:start w:val="1"/>
      <w:numFmt w:val="upperLetter"/>
      <w:lvlText w:val="%1."/>
      <w:lvlJc w:val="left"/>
      <w:pPr>
        <w:ind w:left="1527" w:hanging="360"/>
      </w:pPr>
      <w:rPr>
        <w:rFonts w:hint="default"/>
      </w:rPr>
    </w:lvl>
    <w:lvl w:ilvl="1" w:tplc="0C090019" w:tentative="1">
      <w:start w:val="1"/>
      <w:numFmt w:val="lowerLetter"/>
      <w:lvlText w:val="%2."/>
      <w:lvlJc w:val="left"/>
      <w:pPr>
        <w:ind w:left="2247" w:hanging="360"/>
      </w:pPr>
    </w:lvl>
    <w:lvl w:ilvl="2" w:tplc="0C09001B" w:tentative="1">
      <w:start w:val="1"/>
      <w:numFmt w:val="lowerRoman"/>
      <w:lvlText w:val="%3."/>
      <w:lvlJc w:val="right"/>
      <w:pPr>
        <w:ind w:left="2967" w:hanging="180"/>
      </w:pPr>
    </w:lvl>
    <w:lvl w:ilvl="3" w:tplc="0C09000F" w:tentative="1">
      <w:start w:val="1"/>
      <w:numFmt w:val="decimal"/>
      <w:lvlText w:val="%4."/>
      <w:lvlJc w:val="left"/>
      <w:pPr>
        <w:ind w:left="3687" w:hanging="360"/>
      </w:pPr>
    </w:lvl>
    <w:lvl w:ilvl="4" w:tplc="0C090019" w:tentative="1">
      <w:start w:val="1"/>
      <w:numFmt w:val="lowerLetter"/>
      <w:lvlText w:val="%5."/>
      <w:lvlJc w:val="left"/>
      <w:pPr>
        <w:ind w:left="4407" w:hanging="360"/>
      </w:pPr>
    </w:lvl>
    <w:lvl w:ilvl="5" w:tplc="0C09001B" w:tentative="1">
      <w:start w:val="1"/>
      <w:numFmt w:val="lowerRoman"/>
      <w:lvlText w:val="%6."/>
      <w:lvlJc w:val="right"/>
      <w:pPr>
        <w:ind w:left="5127" w:hanging="180"/>
      </w:pPr>
    </w:lvl>
    <w:lvl w:ilvl="6" w:tplc="0C09000F" w:tentative="1">
      <w:start w:val="1"/>
      <w:numFmt w:val="decimal"/>
      <w:lvlText w:val="%7."/>
      <w:lvlJc w:val="left"/>
      <w:pPr>
        <w:ind w:left="5847" w:hanging="360"/>
      </w:pPr>
    </w:lvl>
    <w:lvl w:ilvl="7" w:tplc="0C090019" w:tentative="1">
      <w:start w:val="1"/>
      <w:numFmt w:val="lowerLetter"/>
      <w:lvlText w:val="%8."/>
      <w:lvlJc w:val="left"/>
      <w:pPr>
        <w:ind w:left="6567" w:hanging="360"/>
      </w:pPr>
    </w:lvl>
    <w:lvl w:ilvl="8" w:tplc="0C09001B" w:tentative="1">
      <w:start w:val="1"/>
      <w:numFmt w:val="lowerRoman"/>
      <w:lvlText w:val="%9."/>
      <w:lvlJc w:val="right"/>
      <w:pPr>
        <w:ind w:left="7287" w:hanging="180"/>
      </w:pPr>
    </w:lvl>
  </w:abstractNum>
  <w:abstractNum w:abstractNumId="28" w15:restartNumberingAfterBreak="0">
    <w:nsid w:val="7E107C6C"/>
    <w:multiLevelType w:val="multilevel"/>
    <w:tmpl w:val="7274664C"/>
    <w:lvl w:ilvl="0">
      <w:start w:val="1"/>
      <w:numFmt w:val="lowerLetter"/>
      <w:pStyle w:val="BCCL1"/>
      <w:lvlText w:val="(%1)"/>
      <w:lvlJc w:val="left"/>
      <w:pPr>
        <w:tabs>
          <w:tab w:val="num" w:pos="6238"/>
        </w:tabs>
        <w:ind w:left="6238" w:hanging="425"/>
      </w:pPr>
      <w:rPr>
        <w:rFonts w:ascii="Arial" w:eastAsia="Times New Roman" w:hAnsi="Arial" w:cs="Arial"/>
        <w:b/>
        <w:i w:val="0"/>
        <w:sz w:val="18"/>
        <w:szCs w:val="18"/>
      </w:rPr>
    </w:lvl>
    <w:lvl w:ilvl="1">
      <w:start w:val="1"/>
      <w:numFmt w:val="lowerLetter"/>
      <w:lvlText w:val="(%2)"/>
      <w:lvlJc w:val="left"/>
      <w:pPr>
        <w:tabs>
          <w:tab w:val="num" w:pos="851"/>
        </w:tabs>
        <w:ind w:left="851" w:hanging="426"/>
      </w:pPr>
      <w:rPr>
        <w:rFonts w:ascii="Antique Olive" w:hAnsi="Antique Olive" w:cs="Times New Roman" w:hint="default"/>
        <w:b w:val="0"/>
        <w:i w:val="0"/>
        <w:sz w:val="16"/>
      </w:rPr>
    </w:lvl>
    <w:lvl w:ilvl="2">
      <w:start w:val="1"/>
      <w:numFmt w:val="lowerRoman"/>
      <w:lvlText w:val="(%3)"/>
      <w:lvlJc w:val="left"/>
      <w:pPr>
        <w:tabs>
          <w:tab w:val="num" w:pos="2126"/>
        </w:tabs>
        <w:ind w:left="2126" w:hanging="708"/>
      </w:pPr>
      <w:rPr>
        <w:rFonts w:ascii="Arial" w:hAnsi="Arial" w:cs="Times New Roman" w:hint="default"/>
        <w:b w:val="0"/>
        <w:i w:val="0"/>
        <w:sz w:val="16"/>
      </w:rPr>
    </w:lvl>
    <w:lvl w:ilvl="3">
      <w:start w:val="1"/>
      <w:numFmt w:val="none"/>
      <w:lvlText w:val=""/>
      <w:lvlJc w:val="left"/>
      <w:pPr>
        <w:tabs>
          <w:tab w:val="num" w:pos="2268"/>
        </w:tabs>
        <w:ind w:left="2268" w:hanging="567"/>
      </w:pPr>
      <w:rPr>
        <w:rFonts w:ascii="Arial" w:hAnsi="Arial" w:cs="Times New Roman" w:hint="default"/>
        <w:b w:val="0"/>
        <w:i w:val="0"/>
        <w:sz w:val="18"/>
      </w:rPr>
    </w:lvl>
    <w:lvl w:ilvl="4">
      <w:start w:val="1"/>
      <w:numFmt w:val="none"/>
      <w:lvlText w:val=""/>
      <w:lvlJc w:val="left"/>
      <w:pPr>
        <w:tabs>
          <w:tab w:val="num" w:pos="2835"/>
        </w:tabs>
        <w:ind w:left="2835" w:hanging="567"/>
      </w:pPr>
      <w:rPr>
        <w:rFonts w:ascii="Arial" w:hAnsi="Arial" w:cs="Times New Roman" w:hint="default"/>
        <w:b w:val="0"/>
        <w:i w:val="0"/>
        <w:sz w:val="18"/>
      </w:rPr>
    </w:lvl>
    <w:lvl w:ilvl="5">
      <w:start w:val="1"/>
      <w:numFmt w:val="none"/>
      <w:lvlText w:val=""/>
      <w:lvlJc w:val="left"/>
      <w:pPr>
        <w:tabs>
          <w:tab w:val="num" w:pos="3402"/>
        </w:tabs>
        <w:ind w:left="3402" w:hanging="567"/>
      </w:pPr>
      <w:rPr>
        <w:rFonts w:ascii="Arial" w:hAnsi="Arial" w:cs="Times New Roman" w:hint="default"/>
        <w:b w:val="0"/>
        <w:i w:val="0"/>
        <w:sz w:val="18"/>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num w:numId="1" w16cid:durableId="1451322618">
    <w:abstractNumId w:val="10"/>
    <w:lvlOverride w:ilvl="0">
      <w:lvl w:ilvl="0">
        <w:start w:val="1"/>
        <w:numFmt w:val="decimal"/>
        <w:pStyle w:val="Level1"/>
        <w:lvlText w:val="%1."/>
        <w:lvlJc w:val="left"/>
        <w:pPr>
          <w:tabs>
            <w:tab w:val="num" w:pos="567"/>
          </w:tabs>
          <w:ind w:left="567" w:hanging="567"/>
        </w:pPr>
        <w:rPr>
          <w:rFonts w:ascii="Arial" w:hAnsi="Arial" w:hint="default"/>
          <w:b/>
          <w:i w:val="0"/>
          <w:sz w:val="20"/>
        </w:rPr>
      </w:lvl>
    </w:lvlOverride>
  </w:num>
  <w:num w:numId="2" w16cid:durableId="126052698">
    <w:abstractNumId w:val="20"/>
  </w:num>
  <w:num w:numId="3" w16cid:durableId="538014716">
    <w:abstractNumId w:val="27"/>
  </w:num>
  <w:num w:numId="4" w16cid:durableId="1492019124">
    <w:abstractNumId w:val="18"/>
  </w:num>
  <w:num w:numId="5" w16cid:durableId="4825439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996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011348">
    <w:abstractNumId w:val="12"/>
  </w:num>
  <w:num w:numId="8" w16cid:durableId="1323705594">
    <w:abstractNumId w:val="24"/>
  </w:num>
  <w:num w:numId="9" w16cid:durableId="1755009731">
    <w:abstractNumId w:val="22"/>
  </w:num>
  <w:num w:numId="10" w16cid:durableId="1903519017">
    <w:abstractNumId w:val="28"/>
  </w:num>
  <w:num w:numId="11" w16cid:durableId="1581408384">
    <w:abstractNumId w:val="9"/>
  </w:num>
  <w:num w:numId="12" w16cid:durableId="10881356">
    <w:abstractNumId w:val="7"/>
  </w:num>
  <w:num w:numId="13" w16cid:durableId="968633311">
    <w:abstractNumId w:val="6"/>
  </w:num>
  <w:num w:numId="14" w16cid:durableId="1039817805">
    <w:abstractNumId w:val="5"/>
  </w:num>
  <w:num w:numId="15" w16cid:durableId="267667651">
    <w:abstractNumId w:val="4"/>
  </w:num>
  <w:num w:numId="16" w16cid:durableId="1404373675">
    <w:abstractNumId w:val="8"/>
  </w:num>
  <w:num w:numId="17" w16cid:durableId="1447771388">
    <w:abstractNumId w:val="3"/>
  </w:num>
  <w:num w:numId="18" w16cid:durableId="1934779992">
    <w:abstractNumId w:val="2"/>
  </w:num>
  <w:num w:numId="19" w16cid:durableId="2029944564">
    <w:abstractNumId w:val="1"/>
  </w:num>
  <w:num w:numId="20" w16cid:durableId="1274095373">
    <w:abstractNumId w:val="0"/>
  </w:num>
  <w:num w:numId="21" w16cid:durableId="542059950">
    <w:abstractNumId w:val="11"/>
  </w:num>
  <w:num w:numId="22" w16cid:durableId="568157376">
    <w:abstractNumId w:val="26"/>
  </w:num>
  <w:num w:numId="23" w16cid:durableId="1641691200">
    <w:abstractNumId w:val="21"/>
  </w:num>
  <w:num w:numId="24" w16cid:durableId="1249848738">
    <w:abstractNumId w:val="15"/>
  </w:num>
  <w:num w:numId="25" w16cid:durableId="1435781156">
    <w:abstractNumId w:val="14"/>
  </w:num>
  <w:num w:numId="26" w16cid:durableId="1835488048">
    <w:abstractNumId w:val="16"/>
  </w:num>
  <w:num w:numId="27" w16cid:durableId="1548419412">
    <w:abstractNumId w:val="13"/>
  </w:num>
  <w:num w:numId="28" w16cid:durableId="1511724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8206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797483">
    <w:abstractNumId w:val="25"/>
  </w:num>
  <w:num w:numId="31" w16cid:durableId="502864085">
    <w:abstractNumId w:val="21"/>
  </w:num>
  <w:num w:numId="32" w16cid:durableId="623271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771746">
    <w:abstractNumId w:val="17"/>
  </w:num>
  <w:num w:numId="34" w16cid:durableId="941958035">
    <w:abstractNumId w:val="23"/>
  </w:num>
  <w:num w:numId="35" w16cid:durableId="1475177841">
    <w:abstractNumId w:val="23"/>
  </w:num>
  <w:num w:numId="36" w16cid:durableId="308218970">
    <w:abstractNumId w:val="23"/>
  </w:num>
  <w:num w:numId="37" w16cid:durableId="552347565">
    <w:abstractNumId w:val="23"/>
  </w:num>
  <w:num w:numId="38" w16cid:durableId="167644875">
    <w:abstractNumId w:val="23"/>
  </w:num>
  <w:num w:numId="39" w16cid:durableId="1582375330">
    <w:abstractNumId w:val="23"/>
  </w:num>
  <w:num w:numId="40" w16cid:durableId="2111662472">
    <w:abstractNumId w:val="23"/>
  </w:num>
  <w:num w:numId="41" w16cid:durableId="858853132">
    <w:abstractNumId w:val="23"/>
  </w:num>
  <w:num w:numId="42" w16cid:durableId="1195731150">
    <w:abstractNumId w:val="23"/>
  </w:num>
  <w:num w:numId="43" w16cid:durableId="676427735">
    <w:abstractNumId w:val="11"/>
    <w:lvlOverride w:ilvl="0">
      <w:startOverride w:val="1"/>
    </w:lvlOverride>
    <w:lvlOverride w:ilvl="1">
      <w:startOverride w:val="1"/>
    </w:lvlOverride>
    <w:lvlOverride w:ilvl="2">
      <w:startOverride w:val="1"/>
    </w:lvlOverride>
  </w:num>
  <w:num w:numId="44" w16cid:durableId="2048945509">
    <w:abstractNumId w:val="11"/>
    <w:lvlOverride w:ilvl="0">
      <w:lvl w:ilvl="0">
        <w:start w:val="1"/>
        <w:numFmt w:val="decimal"/>
        <w:pStyle w:val="MEBasic1"/>
        <w:lvlText w:val="%1."/>
        <w:lvlJc w:val="left"/>
        <w:pPr>
          <w:ind w:left="680" w:hanging="680"/>
        </w:pPr>
        <w:rPr>
          <w:rFonts w:hint="default"/>
          <w:b w:val="0"/>
          <w:i w:val="0"/>
          <w:sz w:val="18"/>
        </w:rPr>
      </w:lvl>
    </w:lvlOverride>
    <w:lvlOverride w:ilvl="1">
      <w:lvl w:ilvl="1">
        <w:start w:val="1"/>
        <w:numFmt w:val="decimal"/>
        <w:pStyle w:val="MEBasic2"/>
        <w:lvlText w:val="%1.%2"/>
        <w:lvlJc w:val="left"/>
        <w:pPr>
          <w:ind w:left="1361" w:hanging="681"/>
        </w:pPr>
        <w:rPr>
          <w:rFonts w:hint="default"/>
          <w:sz w:val="20"/>
          <w:szCs w:val="20"/>
        </w:rPr>
      </w:lvl>
    </w:lvlOverride>
    <w:lvlOverride w:ilvl="2">
      <w:lvl w:ilvl="2">
        <w:start w:val="1"/>
        <w:numFmt w:val="lowerLetter"/>
        <w:pStyle w:val="MEBasic3"/>
        <w:lvlText w:val="(%3)"/>
        <w:lvlJc w:val="left"/>
        <w:pPr>
          <w:ind w:left="1361" w:hanging="681"/>
        </w:pPr>
        <w:rPr>
          <w:rFonts w:hint="default"/>
          <w:sz w:val="20"/>
          <w:szCs w:val="20"/>
        </w:rPr>
      </w:lvl>
    </w:lvlOverride>
    <w:lvlOverride w:ilvl="3">
      <w:lvl w:ilvl="3">
        <w:start w:val="1"/>
        <w:numFmt w:val="lowerRoman"/>
        <w:pStyle w:val="MEBasic4"/>
        <w:lvlText w:val="(%4)"/>
        <w:lvlJc w:val="left"/>
        <w:pPr>
          <w:ind w:left="2041" w:hanging="680"/>
        </w:pPr>
        <w:rPr>
          <w:rFonts w:hint="default"/>
          <w:sz w:val="18"/>
        </w:rPr>
      </w:lvl>
    </w:lvlOverride>
    <w:lvlOverride w:ilvl="4">
      <w:lvl w:ilvl="4">
        <w:start w:val="1"/>
        <w:numFmt w:val="upperLetter"/>
        <w:pStyle w:val="MEBasic5"/>
        <w:lvlText w:val="(%5)"/>
        <w:lvlJc w:val="left"/>
        <w:pPr>
          <w:tabs>
            <w:tab w:val="num" w:pos="2722"/>
          </w:tabs>
          <w:ind w:left="2722" w:hanging="681"/>
        </w:pPr>
        <w:rPr>
          <w:rFonts w:hint="default"/>
          <w:sz w:val="18"/>
        </w:rPr>
      </w:lvl>
    </w:lvlOverride>
    <w:lvlOverride w:ilvl="5">
      <w:lvl w:ilvl="5">
        <w:start w:val="1"/>
        <w:numFmt w:val="upperRoman"/>
        <w:pStyle w:val="MEBasic6"/>
        <w:lvlText w:val="(%6)"/>
        <w:lvlJc w:val="left"/>
        <w:pPr>
          <w:tabs>
            <w:tab w:val="num" w:pos="3402"/>
          </w:tabs>
          <w:ind w:left="3402" w:hanging="680"/>
        </w:pPr>
        <w:rPr>
          <w:rFonts w:hint="default"/>
          <w:sz w:val="20"/>
          <w:szCs w:val="20"/>
        </w:rPr>
      </w:lvl>
    </w:lvlOverride>
    <w:lvlOverride w:ilvl="6">
      <w:lvl w:ilvl="6">
        <w:start w:val="1"/>
        <w:numFmt w:val="decimal"/>
        <w:pStyle w:val="MEBasic7"/>
        <w:lvlText w:val="(%7)"/>
        <w:lvlJc w:val="left"/>
        <w:pPr>
          <w:tabs>
            <w:tab w:val="num" w:pos="4082"/>
          </w:tabs>
          <w:ind w:left="4082" w:hanging="680"/>
        </w:pPr>
        <w:rPr>
          <w:rFonts w:hint="default"/>
        </w:rPr>
      </w:lvl>
    </w:lvlOverride>
    <w:lvlOverride w:ilvl="7">
      <w:lvl w:ilvl="7">
        <w:start w:val="1"/>
        <w:numFmt w:val="upperLetter"/>
        <w:pStyle w:val="MEBasic8"/>
        <w:lvlText w:val="%8."/>
        <w:lvlJc w:val="left"/>
        <w:pPr>
          <w:tabs>
            <w:tab w:val="num" w:pos="4763"/>
          </w:tabs>
          <w:ind w:left="4763" w:hanging="681"/>
        </w:pPr>
        <w:rPr>
          <w:rFonts w:hint="default"/>
        </w:rPr>
      </w:lvl>
    </w:lvlOverride>
    <w:lvlOverride w:ilvl="8">
      <w:lvl w:ilvl="8">
        <w:start w:val="1"/>
        <w:numFmt w:val="upperRoman"/>
        <w:pStyle w:val="MEBasic9"/>
        <w:lvlText w:val="%9"/>
        <w:lvlJc w:val="left"/>
        <w:pPr>
          <w:tabs>
            <w:tab w:val="num" w:pos="5443"/>
          </w:tabs>
          <w:ind w:left="5443" w:hanging="680"/>
        </w:pPr>
        <w:rPr>
          <w:rFonts w:hint="default"/>
        </w:rPr>
      </w:lvl>
    </w:lvlOverride>
  </w:num>
  <w:num w:numId="45" w16cid:durableId="1104153541">
    <w:abstractNumId w:val="19"/>
  </w:num>
  <w:num w:numId="46" w16cid:durableId="1373724808">
    <w:abstractNumId w:val="13"/>
  </w:num>
  <w:num w:numId="47" w16cid:durableId="1542015509">
    <w:abstractNumId w:val="13"/>
  </w:num>
  <w:num w:numId="48" w16cid:durableId="374546227">
    <w:abstractNumId w:val="21"/>
  </w:num>
  <w:num w:numId="49" w16cid:durableId="277415550">
    <w:abstractNumId w:val="21"/>
  </w:num>
  <w:num w:numId="50" w16cid:durableId="513686335">
    <w:abstractNumId w:val="21"/>
  </w:num>
  <w:num w:numId="51" w16cid:durableId="1957760337">
    <w:abstractNumId w:val="21"/>
  </w:num>
  <w:num w:numId="52" w16cid:durableId="1976173820">
    <w:abstractNumId w:val="21"/>
  </w:num>
  <w:num w:numId="53" w16cid:durableId="774714249">
    <w:abstractNumId w:val="21"/>
  </w:num>
  <w:num w:numId="54" w16cid:durableId="1868830438">
    <w:abstractNumId w:val="21"/>
  </w:num>
  <w:num w:numId="55" w16cid:durableId="549732243">
    <w:abstractNumId w:val="21"/>
  </w:num>
  <w:num w:numId="56" w16cid:durableId="300577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9426119">
    <w:abstractNumId w:val="21"/>
  </w:num>
  <w:num w:numId="58" w16cid:durableId="1811054458">
    <w:abstractNumId w:val="21"/>
  </w:num>
  <w:num w:numId="59" w16cid:durableId="512036919">
    <w:abstractNumId w:val="21"/>
  </w:num>
  <w:num w:numId="60" w16cid:durableId="256405011">
    <w:abstractNumId w:val="13"/>
  </w:num>
  <w:num w:numId="61" w16cid:durableId="1158233970">
    <w:abstractNumId w:val="21"/>
  </w:num>
  <w:num w:numId="62" w16cid:durableId="1495145817">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C0"/>
    <w:rsid w:val="00000824"/>
    <w:rsid w:val="00005874"/>
    <w:rsid w:val="00005A8A"/>
    <w:rsid w:val="0000663D"/>
    <w:rsid w:val="00014174"/>
    <w:rsid w:val="00016C74"/>
    <w:rsid w:val="00017DD4"/>
    <w:rsid w:val="000228EA"/>
    <w:rsid w:val="00025677"/>
    <w:rsid w:val="00025780"/>
    <w:rsid w:val="000319FE"/>
    <w:rsid w:val="000327EE"/>
    <w:rsid w:val="00035157"/>
    <w:rsid w:val="00035CC3"/>
    <w:rsid w:val="000413F0"/>
    <w:rsid w:val="00041A73"/>
    <w:rsid w:val="00045232"/>
    <w:rsid w:val="00045532"/>
    <w:rsid w:val="00045F24"/>
    <w:rsid w:val="00047CF4"/>
    <w:rsid w:val="00053161"/>
    <w:rsid w:val="00054E35"/>
    <w:rsid w:val="0005670D"/>
    <w:rsid w:val="00060BCB"/>
    <w:rsid w:val="00063A4E"/>
    <w:rsid w:val="00066F40"/>
    <w:rsid w:val="0007390F"/>
    <w:rsid w:val="00074497"/>
    <w:rsid w:val="00075BC0"/>
    <w:rsid w:val="00075F73"/>
    <w:rsid w:val="000761D7"/>
    <w:rsid w:val="00081B0D"/>
    <w:rsid w:val="00087DC3"/>
    <w:rsid w:val="0009078F"/>
    <w:rsid w:val="000909A2"/>
    <w:rsid w:val="00091C8D"/>
    <w:rsid w:val="00097A50"/>
    <w:rsid w:val="000A58CF"/>
    <w:rsid w:val="000A6069"/>
    <w:rsid w:val="000A74EB"/>
    <w:rsid w:val="000B04F8"/>
    <w:rsid w:val="000B2A03"/>
    <w:rsid w:val="000B4A53"/>
    <w:rsid w:val="000B6318"/>
    <w:rsid w:val="000C000E"/>
    <w:rsid w:val="000C3288"/>
    <w:rsid w:val="000D16C7"/>
    <w:rsid w:val="000D180B"/>
    <w:rsid w:val="000D20BA"/>
    <w:rsid w:val="000D5A32"/>
    <w:rsid w:val="000D5C5A"/>
    <w:rsid w:val="000D6905"/>
    <w:rsid w:val="000D75D6"/>
    <w:rsid w:val="000E1CF3"/>
    <w:rsid w:val="000E2A1B"/>
    <w:rsid w:val="000F0728"/>
    <w:rsid w:val="000F2ED2"/>
    <w:rsid w:val="000F31E1"/>
    <w:rsid w:val="000F3530"/>
    <w:rsid w:val="000F3C8E"/>
    <w:rsid w:val="000F638F"/>
    <w:rsid w:val="000F7B4D"/>
    <w:rsid w:val="001009AE"/>
    <w:rsid w:val="00112C04"/>
    <w:rsid w:val="00113E20"/>
    <w:rsid w:val="00130910"/>
    <w:rsid w:val="001311D4"/>
    <w:rsid w:val="001322AA"/>
    <w:rsid w:val="00134D7D"/>
    <w:rsid w:val="00134D9A"/>
    <w:rsid w:val="00136467"/>
    <w:rsid w:val="00137B25"/>
    <w:rsid w:val="001412C0"/>
    <w:rsid w:val="001465FC"/>
    <w:rsid w:val="00146B4D"/>
    <w:rsid w:val="00150632"/>
    <w:rsid w:val="00152388"/>
    <w:rsid w:val="00153041"/>
    <w:rsid w:val="00153071"/>
    <w:rsid w:val="0015317F"/>
    <w:rsid w:val="001547B1"/>
    <w:rsid w:val="00154B5A"/>
    <w:rsid w:val="00157E84"/>
    <w:rsid w:val="0016149D"/>
    <w:rsid w:val="001622AF"/>
    <w:rsid w:val="00162F35"/>
    <w:rsid w:val="0016539C"/>
    <w:rsid w:val="001656BB"/>
    <w:rsid w:val="001660E3"/>
    <w:rsid w:val="00166133"/>
    <w:rsid w:val="001723ED"/>
    <w:rsid w:val="001756EE"/>
    <w:rsid w:val="00182463"/>
    <w:rsid w:val="00187325"/>
    <w:rsid w:val="001873B7"/>
    <w:rsid w:val="00192868"/>
    <w:rsid w:val="0019709E"/>
    <w:rsid w:val="001A35E2"/>
    <w:rsid w:val="001A58F4"/>
    <w:rsid w:val="001A6EC7"/>
    <w:rsid w:val="001B1AA8"/>
    <w:rsid w:val="001B3E22"/>
    <w:rsid w:val="001B3E80"/>
    <w:rsid w:val="001B4836"/>
    <w:rsid w:val="001C0BAB"/>
    <w:rsid w:val="001D07CE"/>
    <w:rsid w:val="001D0BAA"/>
    <w:rsid w:val="001D3002"/>
    <w:rsid w:val="001D3B48"/>
    <w:rsid w:val="001D6762"/>
    <w:rsid w:val="001E3532"/>
    <w:rsid w:val="001E592A"/>
    <w:rsid w:val="001E699A"/>
    <w:rsid w:val="001E7DBB"/>
    <w:rsid w:val="001F02A8"/>
    <w:rsid w:val="001F048F"/>
    <w:rsid w:val="002001AD"/>
    <w:rsid w:val="00201A29"/>
    <w:rsid w:val="00201C9B"/>
    <w:rsid w:val="002036B5"/>
    <w:rsid w:val="00210B1C"/>
    <w:rsid w:val="002146FC"/>
    <w:rsid w:val="00214E81"/>
    <w:rsid w:val="00215735"/>
    <w:rsid w:val="0021688E"/>
    <w:rsid w:val="00220C93"/>
    <w:rsid w:val="00221C93"/>
    <w:rsid w:val="00226454"/>
    <w:rsid w:val="00227AC9"/>
    <w:rsid w:val="00227BDB"/>
    <w:rsid w:val="0023199C"/>
    <w:rsid w:val="002405DE"/>
    <w:rsid w:val="0025165C"/>
    <w:rsid w:val="00251A10"/>
    <w:rsid w:val="00257E50"/>
    <w:rsid w:val="00261CFD"/>
    <w:rsid w:val="002630A6"/>
    <w:rsid w:val="002643DF"/>
    <w:rsid w:val="00264A63"/>
    <w:rsid w:val="00267CB0"/>
    <w:rsid w:val="00270CE9"/>
    <w:rsid w:val="0027117F"/>
    <w:rsid w:val="00271CA7"/>
    <w:rsid w:val="0027392A"/>
    <w:rsid w:val="00273DF8"/>
    <w:rsid w:val="00274D73"/>
    <w:rsid w:val="00275AB1"/>
    <w:rsid w:val="002768F6"/>
    <w:rsid w:val="002775BA"/>
    <w:rsid w:val="00281EB7"/>
    <w:rsid w:val="002829AC"/>
    <w:rsid w:val="0028674D"/>
    <w:rsid w:val="00294D9C"/>
    <w:rsid w:val="0029609C"/>
    <w:rsid w:val="002A2225"/>
    <w:rsid w:val="002B1FEF"/>
    <w:rsid w:val="002B2E32"/>
    <w:rsid w:val="002B3C1A"/>
    <w:rsid w:val="002B4251"/>
    <w:rsid w:val="002B7B99"/>
    <w:rsid w:val="002C3E42"/>
    <w:rsid w:val="002C5479"/>
    <w:rsid w:val="002C654B"/>
    <w:rsid w:val="002D311C"/>
    <w:rsid w:val="002D3E6F"/>
    <w:rsid w:val="002D419B"/>
    <w:rsid w:val="002E07FD"/>
    <w:rsid w:val="002E1504"/>
    <w:rsid w:val="002E5402"/>
    <w:rsid w:val="002F1DB2"/>
    <w:rsid w:val="002F334F"/>
    <w:rsid w:val="002F3F6F"/>
    <w:rsid w:val="002F6581"/>
    <w:rsid w:val="002F6E50"/>
    <w:rsid w:val="003066E2"/>
    <w:rsid w:val="003070FD"/>
    <w:rsid w:val="0031281C"/>
    <w:rsid w:val="00312DA5"/>
    <w:rsid w:val="00313C53"/>
    <w:rsid w:val="00314869"/>
    <w:rsid w:val="00314E73"/>
    <w:rsid w:val="00316494"/>
    <w:rsid w:val="0032096F"/>
    <w:rsid w:val="00321C5F"/>
    <w:rsid w:val="0032475D"/>
    <w:rsid w:val="00330075"/>
    <w:rsid w:val="00331AD7"/>
    <w:rsid w:val="00332DB0"/>
    <w:rsid w:val="00332E30"/>
    <w:rsid w:val="00335200"/>
    <w:rsid w:val="003361F8"/>
    <w:rsid w:val="0033625E"/>
    <w:rsid w:val="00341CAA"/>
    <w:rsid w:val="00341D39"/>
    <w:rsid w:val="00342CE4"/>
    <w:rsid w:val="0034500A"/>
    <w:rsid w:val="00347536"/>
    <w:rsid w:val="00352D54"/>
    <w:rsid w:val="003532F8"/>
    <w:rsid w:val="003547A9"/>
    <w:rsid w:val="00356B3A"/>
    <w:rsid w:val="00357899"/>
    <w:rsid w:val="00357EA0"/>
    <w:rsid w:val="00357EBE"/>
    <w:rsid w:val="00357F67"/>
    <w:rsid w:val="003618BB"/>
    <w:rsid w:val="00362FC4"/>
    <w:rsid w:val="00363612"/>
    <w:rsid w:val="00363AA2"/>
    <w:rsid w:val="00364521"/>
    <w:rsid w:val="00364CB3"/>
    <w:rsid w:val="003663D1"/>
    <w:rsid w:val="00367D5C"/>
    <w:rsid w:val="0037103C"/>
    <w:rsid w:val="0037194D"/>
    <w:rsid w:val="00371B08"/>
    <w:rsid w:val="00374478"/>
    <w:rsid w:val="00375D48"/>
    <w:rsid w:val="0038113F"/>
    <w:rsid w:val="00381F19"/>
    <w:rsid w:val="00382DE6"/>
    <w:rsid w:val="00382F25"/>
    <w:rsid w:val="00384242"/>
    <w:rsid w:val="003913A3"/>
    <w:rsid w:val="003948F6"/>
    <w:rsid w:val="003A2B67"/>
    <w:rsid w:val="003A434C"/>
    <w:rsid w:val="003A7693"/>
    <w:rsid w:val="003B0B02"/>
    <w:rsid w:val="003B1D0E"/>
    <w:rsid w:val="003B2926"/>
    <w:rsid w:val="003B328F"/>
    <w:rsid w:val="003B4E02"/>
    <w:rsid w:val="003B63AF"/>
    <w:rsid w:val="003C012D"/>
    <w:rsid w:val="003C1E4D"/>
    <w:rsid w:val="003C7688"/>
    <w:rsid w:val="003D308B"/>
    <w:rsid w:val="003D579F"/>
    <w:rsid w:val="003D5AE5"/>
    <w:rsid w:val="003D5B79"/>
    <w:rsid w:val="003D61FB"/>
    <w:rsid w:val="003D7323"/>
    <w:rsid w:val="003E0EC5"/>
    <w:rsid w:val="003E63D7"/>
    <w:rsid w:val="003E76EB"/>
    <w:rsid w:val="003F1FC7"/>
    <w:rsid w:val="003F2978"/>
    <w:rsid w:val="003F6ADF"/>
    <w:rsid w:val="0040416F"/>
    <w:rsid w:val="00407638"/>
    <w:rsid w:val="004145F8"/>
    <w:rsid w:val="00440101"/>
    <w:rsid w:val="00450544"/>
    <w:rsid w:val="0045291D"/>
    <w:rsid w:val="004533E1"/>
    <w:rsid w:val="004556B4"/>
    <w:rsid w:val="004578EC"/>
    <w:rsid w:val="00457DB3"/>
    <w:rsid w:val="004601E9"/>
    <w:rsid w:val="00462458"/>
    <w:rsid w:val="00462978"/>
    <w:rsid w:val="004725E3"/>
    <w:rsid w:val="00473DB0"/>
    <w:rsid w:val="00486D21"/>
    <w:rsid w:val="0048707A"/>
    <w:rsid w:val="00487905"/>
    <w:rsid w:val="0049022B"/>
    <w:rsid w:val="00492CD0"/>
    <w:rsid w:val="004937D3"/>
    <w:rsid w:val="00493875"/>
    <w:rsid w:val="00495619"/>
    <w:rsid w:val="00496933"/>
    <w:rsid w:val="004970EA"/>
    <w:rsid w:val="004A1ED9"/>
    <w:rsid w:val="004A295D"/>
    <w:rsid w:val="004B3BB7"/>
    <w:rsid w:val="004B4269"/>
    <w:rsid w:val="004B5718"/>
    <w:rsid w:val="004C0D61"/>
    <w:rsid w:val="004C2DC6"/>
    <w:rsid w:val="004C4029"/>
    <w:rsid w:val="004D1274"/>
    <w:rsid w:val="004D2265"/>
    <w:rsid w:val="004D3D3E"/>
    <w:rsid w:val="004D41B5"/>
    <w:rsid w:val="004D6C9A"/>
    <w:rsid w:val="004D701C"/>
    <w:rsid w:val="004D76B1"/>
    <w:rsid w:val="004E1D3A"/>
    <w:rsid w:val="004E38E4"/>
    <w:rsid w:val="004E3CEA"/>
    <w:rsid w:val="004E5DE3"/>
    <w:rsid w:val="004E71DE"/>
    <w:rsid w:val="004E7952"/>
    <w:rsid w:val="004E7FAE"/>
    <w:rsid w:val="004F295B"/>
    <w:rsid w:val="004F50B6"/>
    <w:rsid w:val="004F5FC7"/>
    <w:rsid w:val="004F631A"/>
    <w:rsid w:val="0050772D"/>
    <w:rsid w:val="0051017A"/>
    <w:rsid w:val="00510609"/>
    <w:rsid w:val="00511078"/>
    <w:rsid w:val="00513437"/>
    <w:rsid w:val="00513B4C"/>
    <w:rsid w:val="0051691D"/>
    <w:rsid w:val="00517A59"/>
    <w:rsid w:val="00520CF5"/>
    <w:rsid w:val="00522F00"/>
    <w:rsid w:val="00523552"/>
    <w:rsid w:val="00523F48"/>
    <w:rsid w:val="00526AA4"/>
    <w:rsid w:val="00530220"/>
    <w:rsid w:val="00540A2B"/>
    <w:rsid w:val="00541C51"/>
    <w:rsid w:val="00547834"/>
    <w:rsid w:val="00550BBE"/>
    <w:rsid w:val="005557DB"/>
    <w:rsid w:val="00563451"/>
    <w:rsid w:val="0056493D"/>
    <w:rsid w:val="00564C37"/>
    <w:rsid w:val="00565856"/>
    <w:rsid w:val="00571173"/>
    <w:rsid w:val="005711BA"/>
    <w:rsid w:val="005712EB"/>
    <w:rsid w:val="00572467"/>
    <w:rsid w:val="00580D6D"/>
    <w:rsid w:val="00581ED2"/>
    <w:rsid w:val="00582751"/>
    <w:rsid w:val="005904AB"/>
    <w:rsid w:val="00590D49"/>
    <w:rsid w:val="00591AC8"/>
    <w:rsid w:val="00592688"/>
    <w:rsid w:val="00592DC0"/>
    <w:rsid w:val="00593096"/>
    <w:rsid w:val="005958F5"/>
    <w:rsid w:val="00597767"/>
    <w:rsid w:val="005A550E"/>
    <w:rsid w:val="005B04DE"/>
    <w:rsid w:val="005B24E2"/>
    <w:rsid w:val="005B612E"/>
    <w:rsid w:val="005B6395"/>
    <w:rsid w:val="005C3B14"/>
    <w:rsid w:val="005D133E"/>
    <w:rsid w:val="005D16EE"/>
    <w:rsid w:val="005D1C75"/>
    <w:rsid w:val="005D4767"/>
    <w:rsid w:val="005E42E3"/>
    <w:rsid w:val="005E55A9"/>
    <w:rsid w:val="005E777B"/>
    <w:rsid w:val="005F19A9"/>
    <w:rsid w:val="006028A9"/>
    <w:rsid w:val="00603EC5"/>
    <w:rsid w:val="00604E30"/>
    <w:rsid w:val="0060550F"/>
    <w:rsid w:val="00605652"/>
    <w:rsid w:val="0061317E"/>
    <w:rsid w:val="00616EAF"/>
    <w:rsid w:val="006202BD"/>
    <w:rsid w:val="00620448"/>
    <w:rsid w:val="00621F69"/>
    <w:rsid w:val="00622D1B"/>
    <w:rsid w:val="00624282"/>
    <w:rsid w:val="00624FB3"/>
    <w:rsid w:val="00625541"/>
    <w:rsid w:val="00626DAB"/>
    <w:rsid w:val="0062703D"/>
    <w:rsid w:val="00633F47"/>
    <w:rsid w:val="00634BF6"/>
    <w:rsid w:val="00635CD7"/>
    <w:rsid w:val="00640849"/>
    <w:rsid w:val="006435C5"/>
    <w:rsid w:val="00643C9E"/>
    <w:rsid w:val="00644FE8"/>
    <w:rsid w:val="00656B14"/>
    <w:rsid w:val="00657011"/>
    <w:rsid w:val="0065736A"/>
    <w:rsid w:val="00661D6C"/>
    <w:rsid w:val="00664921"/>
    <w:rsid w:val="006657EF"/>
    <w:rsid w:val="00666660"/>
    <w:rsid w:val="006730D4"/>
    <w:rsid w:val="006757BB"/>
    <w:rsid w:val="00675A28"/>
    <w:rsid w:val="00675A7A"/>
    <w:rsid w:val="00676E12"/>
    <w:rsid w:val="006805D7"/>
    <w:rsid w:val="00686549"/>
    <w:rsid w:val="00686B96"/>
    <w:rsid w:val="00697856"/>
    <w:rsid w:val="006A06FD"/>
    <w:rsid w:val="006A13EC"/>
    <w:rsid w:val="006A4E48"/>
    <w:rsid w:val="006B344E"/>
    <w:rsid w:val="006B4F22"/>
    <w:rsid w:val="006B6033"/>
    <w:rsid w:val="006C2186"/>
    <w:rsid w:val="006C3072"/>
    <w:rsid w:val="006C379F"/>
    <w:rsid w:val="006C7810"/>
    <w:rsid w:val="006D00A1"/>
    <w:rsid w:val="006D3ED5"/>
    <w:rsid w:val="006E1A62"/>
    <w:rsid w:val="006E31BA"/>
    <w:rsid w:val="006E470E"/>
    <w:rsid w:val="006E5CD6"/>
    <w:rsid w:val="006E7E91"/>
    <w:rsid w:val="006F2982"/>
    <w:rsid w:val="006F474A"/>
    <w:rsid w:val="006F7841"/>
    <w:rsid w:val="0070228F"/>
    <w:rsid w:val="0070406B"/>
    <w:rsid w:val="00706877"/>
    <w:rsid w:val="00706F0B"/>
    <w:rsid w:val="00710665"/>
    <w:rsid w:val="00710C83"/>
    <w:rsid w:val="00711379"/>
    <w:rsid w:val="00711B0E"/>
    <w:rsid w:val="00711C27"/>
    <w:rsid w:val="007135F8"/>
    <w:rsid w:val="00717E51"/>
    <w:rsid w:val="00717F2A"/>
    <w:rsid w:val="0072051C"/>
    <w:rsid w:val="00720A0C"/>
    <w:rsid w:val="007250B3"/>
    <w:rsid w:val="00727846"/>
    <w:rsid w:val="00727FB3"/>
    <w:rsid w:val="00731CE5"/>
    <w:rsid w:val="007401F0"/>
    <w:rsid w:val="00740A6E"/>
    <w:rsid w:val="00742A2C"/>
    <w:rsid w:val="0074429A"/>
    <w:rsid w:val="007444C0"/>
    <w:rsid w:val="007461C6"/>
    <w:rsid w:val="00747FFB"/>
    <w:rsid w:val="0076315D"/>
    <w:rsid w:val="00763C4A"/>
    <w:rsid w:val="00765BF6"/>
    <w:rsid w:val="007758EE"/>
    <w:rsid w:val="00777453"/>
    <w:rsid w:val="007802DF"/>
    <w:rsid w:val="0078038E"/>
    <w:rsid w:val="007841CF"/>
    <w:rsid w:val="0079039A"/>
    <w:rsid w:val="00793398"/>
    <w:rsid w:val="00793A66"/>
    <w:rsid w:val="00795DE7"/>
    <w:rsid w:val="0079636E"/>
    <w:rsid w:val="007B0668"/>
    <w:rsid w:val="007B522C"/>
    <w:rsid w:val="007B5B4E"/>
    <w:rsid w:val="007C030E"/>
    <w:rsid w:val="007C4EFD"/>
    <w:rsid w:val="007C5BE6"/>
    <w:rsid w:val="007D3835"/>
    <w:rsid w:val="007E160A"/>
    <w:rsid w:val="007E4777"/>
    <w:rsid w:val="007E5F3C"/>
    <w:rsid w:val="007E6B60"/>
    <w:rsid w:val="007F1124"/>
    <w:rsid w:val="007F34A9"/>
    <w:rsid w:val="007F536C"/>
    <w:rsid w:val="007F7D81"/>
    <w:rsid w:val="00801F7E"/>
    <w:rsid w:val="0080584C"/>
    <w:rsid w:val="008070DC"/>
    <w:rsid w:val="008121DC"/>
    <w:rsid w:val="00823FFD"/>
    <w:rsid w:val="00827E38"/>
    <w:rsid w:val="008304AC"/>
    <w:rsid w:val="00831F8C"/>
    <w:rsid w:val="00833ADB"/>
    <w:rsid w:val="00834BEC"/>
    <w:rsid w:val="00837CA6"/>
    <w:rsid w:val="00843671"/>
    <w:rsid w:val="00844B54"/>
    <w:rsid w:val="008466B1"/>
    <w:rsid w:val="00851130"/>
    <w:rsid w:val="00851AFA"/>
    <w:rsid w:val="00852478"/>
    <w:rsid w:val="0085630C"/>
    <w:rsid w:val="008573DD"/>
    <w:rsid w:val="00860D27"/>
    <w:rsid w:val="00863631"/>
    <w:rsid w:val="00866C62"/>
    <w:rsid w:val="00867461"/>
    <w:rsid w:val="00877742"/>
    <w:rsid w:val="008804A7"/>
    <w:rsid w:val="00881021"/>
    <w:rsid w:val="00886646"/>
    <w:rsid w:val="00887D7C"/>
    <w:rsid w:val="0089073F"/>
    <w:rsid w:val="0089398E"/>
    <w:rsid w:val="008A2B7C"/>
    <w:rsid w:val="008A528B"/>
    <w:rsid w:val="008A5E4C"/>
    <w:rsid w:val="008A6E05"/>
    <w:rsid w:val="008B1C50"/>
    <w:rsid w:val="008B330A"/>
    <w:rsid w:val="008C2D5C"/>
    <w:rsid w:val="008C3030"/>
    <w:rsid w:val="008C7770"/>
    <w:rsid w:val="008D02E4"/>
    <w:rsid w:val="008D409D"/>
    <w:rsid w:val="008D6E05"/>
    <w:rsid w:val="008D6E11"/>
    <w:rsid w:val="008E0682"/>
    <w:rsid w:val="008E213F"/>
    <w:rsid w:val="008F11BB"/>
    <w:rsid w:val="008F2655"/>
    <w:rsid w:val="008F382C"/>
    <w:rsid w:val="008F65BE"/>
    <w:rsid w:val="008F7FC3"/>
    <w:rsid w:val="0090124D"/>
    <w:rsid w:val="0090132F"/>
    <w:rsid w:val="00915E08"/>
    <w:rsid w:val="00916570"/>
    <w:rsid w:val="00916E72"/>
    <w:rsid w:val="00921766"/>
    <w:rsid w:val="00924C5E"/>
    <w:rsid w:val="00925D22"/>
    <w:rsid w:val="00930F93"/>
    <w:rsid w:val="009314D4"/>
    <w:rsid w:val="00931B64"/>
    <w:rsid w:val="00932A55"/>
    <w:rsid w:val="00933E09"/>
    <w:rsid w:val="00933E1A"/>
    <w:rsid w:val="00937B48"/>
    <w:rsid w:val="00941346"/>
    <w:rsid w:val="00944DB4"/>
    <w:rsid w:val="00947FD9"/>
    <w:rsid w:val="009524C6"/>
    <w:rsid w:val="00954722"/>
    <w:rsid w:val="00954F57"/>
    <w:rsid w:val="00960A44"/>
    <w:rsid w:val="00960F5F"/>
    <w:rsid w:val="009616E4"/>
    <w:rsid w:val="00962FD8"/>
    <w:rsid w:val="00966E72"/>
    <w:rsid w:val="00970CDC"/>
    <w:rsid w:val="00972DD3"/>
    <w:rsid w:val="0097518F"/>
    <w:rsid w:val="009777D8"/>
    <w:rsid w:val="009834E3"/>
    <w:rsid w:val="00986BA1"/>
    <w:rsid w:val="00992374"/>
    <w:rsid w:val="00993F3B"/>
    <w:rsid w:val="009A3AB7"/>
    <w:rsid w:val="009A464F"/>
    <w:rsid w:val="009B40EB"/>
    <w:rsid w:val="009B5478"/>
    <w:rsid w:val="009B5E0B"/>
    <w:rsid w:val="009B7137"/>
    <w:rsid w:val="009C6FE5"/>
    <w:rsid w:val="009D01CD"/>
    <w:rsid w:val="009D4893"/>
    <w:rsid w:val="009E412E"/>
    <w:rsid w:val="009E4A55"/>
    <w:rsid w:val="009E5DA0"/>
    <w:rsid w:val="009F0296"/>
    <w:rsid w:val="009F3C90"/>
    <w:rsid w:val="009F7BE7"/>
    <w:rsid w:val="00A008A4"/>
    <w:rsid w:val="00A012D2"/>
    <w:rsid w:val="00A0245D"/>
    <w:rsid w:val="00A02714"/>
    <w:rsid w:val="00A0276D"/>
    <w:rsid w:val="00A0329B"/>
    <w:rsid w:val="00A118C9"/>
    <w:rsid w:val="00A232BB"/>
    <w:rsid w:val="00A234BF"/>
    <w:rsid w:val="00A26F96"/>
    <w:rsid w:val="00A32605"/>
    <w:rsid w:val="00A366B5"/>
    <w:rsid w:val="00A40158"/>
    <w:rsid w:val="00A41DC4"/>
    <w:rsid w:val="00A42A34"/>
    <w:rsid w:val="00A44DF5"/>
    <w:rsid w:val="00A52FB2"/>
    <w:rsid w:val="00A54036"/>
    <w:rsid w:val="00A54E88"/>
    <w:rsid w:val="00A60D0F"/>
    <w:rsid w:val="00A62A3D"/>
    <w:rsid w:val="00A65EA4"/>
    <w:rsid w:val="00A66B49"/>
    <w:rsid w:val="00A71393"/>
    <w:rsid w:val="00A715A1"/>
    <w:rsid w:val="00A71F5D"/>
    <w:rsid w:val="00A741B8"/>
    <w:rsid w:val="00A74506"/>
    <w:rsid w:val="00A91E9E"/>
    <w:rsid w:val="00A96841"/>
    <w:rsid w:val="00A978A7"/>
    <w:rsid w:val="00AA0A44"/>
    <w:rsid w:val="00AA41B7"/>
    <w:rsid w:val="00AA470D"/>
    <w:rsid w:val="00AA78A4"/>
    <w:rsid w:val="00AB1DF5"/>
    <w:rsid w:val="00AB21A9"/>
    <w:rsid w:val="00AB61C4"/>
    <w:rsid w:val="00AB675D"/>
    <w:rsid w:val="00AB6907"/>
    <w:rsid w:val="00AC33FB"/>
    <w:rsid w:val="00AC3758"/>
    <w:rsid w:val="00AC3CB7"/>
    <w:rsid w:val="00AC65C8"/>
    <w:rsid w:val="00AD59E8"/>
    <w:rsid w:val="00AD59FA"/>
    <w:rsid w:val="00AD5BD0"/>
    <w:rsid w:val="00AD7732"/>
    <w:rsid w:val="00AE32B2"/>
    <w:rsid w:val="00AE5D1B"/>
    <w:rsid w:val="00AF39E5"/>
    <w:rsid w:val="00AF515D"/>
    <w:rsid w:val="00AF63FA"/>
    <w:rsid w:val="00AF6573"/>
    <w:rsid w:val="00AF6677"/>
    <w:rsid w:val="00B00BE3"/>
    <w:rsid w:val="00B00CB3"/>
    <w:rsid w:val="00B05C5E"/>
    <w:rsid w:val="00B06A68"/>
    <w:rsid w:val="00B077C0"/>
    <w:rsid w:val="00B15DE2"/>
    <w:rsid w:val="00B2015B"/>
    <w:rsid w:val="00B231CA"/>
    <w:rsid w:val="00B236DB"/>
    <w:rsid w:val="00B30045"/>
    <w:rsid w:val="00B32451"/>
    <w:rsid w:val="00B32567"/>
    <w:rsid w:val="00B37970"/>
    <w:rsid w:val="00B40DFF"/>
    <w:rsid w:val="00B41D54"/>
    <w:rsid w:val="00B442DC"/>
    <w:rsid w:val="00B501A5"/>
    <w:rsid w:val="00B520F5"/>
    <w:rsid w:val="00B52CE5"/>
    <w:rsid w:val="00B54A00"/>
    <w:rsid w:val="00B55C62"/>
    <w:rsid w:val="00B574DC"/>
    <w:rsid w:val="00B61E68"/>
    <w:rsid w:val="00B62A0D"/>
    <w:rsid w:val="00B64348"/>
    <w:rsid w:val="00B64A36"/>
    <w:rsid w:val="00B65915"/>
    <w:rsid w:val="00B65B54"/>
    <w:rsid w:val="00B7059D"/>
    <w:rsid w:val="00B70C00"/>
    <w:rsid w:val="00B75E7D"/>
    <w:rsid w:val="00B76F8B"/>
    <w:rsid w:val="00B77913"/>
    <w:rsid w:val="00B77DED"/>
    <w:rsid w:val="00B92900"/>
    <w:rsid w:val="00B9341A"/>
    <w:rsid w:val="00B93A47"/>
    <w:rsid w:val="00B95821"/>
    <w:rsid w:val="00BA3E4D"/>
    <w:rsid w:val="00BA6438"/>
    <w:rsid w:val="00BA6DCE"/>
    <w:rsid w:val="00BA7E67"/>
    <w:rsid w:val="00BB3DA4"/>
    <w:rsid w:val="00BB7513"/>
    <w:rsid w:val="00BC192C"/>
    <w:rsid w:val="00BD0240"/>
    <w:rsid w:val="00BD2756"/>
    <w:rsid w:val="00BD636F"/>
    <w:rsid w:val="00BD737D"/>
    <w:rsid w:val="00BE0631"/>
    <w:rsid w:val="00BE08CC"/>
    <w:rsid w:val="00BE5871"/>
    <w:rsid w:val="00BE5BDC"/>
    <w:rsid w:val="00BE5FF3"/>
    <w:rsid w:val="00BE77EE"/>
    <w:rsid w:val="00BF0C9E"/>
    <w:rsid w:val="00BF200B"/>
    <w:rsid w:val="00BF34F0"/>
    <w:rsid w:val="00BF4C08"/>
    <w:rsid w:val="00BF53FD"/>
    <w:rsid w:val="00C03897"/>
    <w:rsid w:val="00C0486E"/>
    <w:rsid w:val="00C04FEC"/>
    <w:rsid w:val="00C10DFB"/>
    <w:rsid w:val="00C1152D"/>
    <w:rsid w:val="00C1348E"/>
    <w:rsid w:val="00C13A33"/>
    <w:rsid w:val="00C13BAF"/>
    <w:rsid w:val="00C16276"/>
    <w:rsid w:val="00C20700"/>
    <w:rsid w:val="00C20D8F"/>
    <w:rsid w:val="00C21A0E"/>
    <w:rsid w:val="00C247A0"/>
    <w:rsid w:val="00C31510"/>
    <w:rsid w:val="00C35350"/>
    <w:rsid w:val="00C356FC"/>
    <w:rsid w:val="00C41069"/>
    <w:rsid w:val="00C41B9D"/>
    <w:rsid w:val="00C42DCF"/>
    <w:rsid w:val="00C439B4"/>
    <w:rsid w:val="00C45304"/>
    <w:rsid w:val="00C47642"/>
    <w:rsid w:val="00C5065F"/>
    <w:rsid w:val="00C51B15"/>
    <w:rsid w:val="00C55DC0"/>
    <w:rsid w:val="00C61D94"/>
    <w:rsid w:val="00C650EB"/>
    <w:rsid w:val="00C65752"/>
    <w:rsid w:val="00C659F3"/>
    <w:rsid w:val="00C6731E"/>
    <w:rsid w:val="00C75426"/>
    <w:rsid w:val="00C859C5"/>
    <w:rsid w:val="00C863BC"/>
    <w:rsid w:val="00C9040F"/>
    <w:rsid w:val="00C9206F"/>
    <w:rsid w:val="00C93977"/>
    <w:rsid w:val="00C94777"/>
    <w:rsid w:val="00CA0371"/>
    <w:rsid w:val="00CA1CC7"/>
    <w:rsid w:val="00CA2B43"/>
    <w:rsid w:val="00CA74A6"/>
    <w:rsid w:val="00CA7A12"/>
    <w:rsid w:val="00CB0FB0"/>
    <w:rsid w:val="00CB23CA"/>
    <w:rsid w:val="00CB659B"/>
    <w:rsid w:val="00CB66B5"/>
    <w:rsid w:val="00CB747D"/>
    <w:rsid w:val="00CC72F3"/>
    <w:rsid w:val="00CD3DE2"/>
    <w:rsid w:val="00CD706B"/>
    <w:rsid w:val="00CE5FAC"/>
    <w:rsid w:val="00CE79A4"/>
    <w:rsid w:val="00CF569F"/>
    <w:rsid w:val="00CF57D0"/>
    <w:rsid w:val="00CF5FA6"/>
    <w:rsid w:val="00CF622C"/>
    <w:rsid w:val="00D00FB7"/>
    <w:rsid w:val="00D011B0"/>
    <w:rsid w:val="00D079AA"/>
    <w:rsid w:val="00D14723"/>
    <w:rsid w:val="00D1596D"/>
    <w:rsid w:val="00D15E55"/>
    <w:rsid w:val="00D17A09"/>
    <w:rsid w:val="00D20619"/>
    <w:rsid w:val="00D22656"/>
    <w:rsid w:val="00D2325E"/>
    <w:rsid w:val="00D2438A"/>
    <w:rsid w:val="00D26FBE"/>
    <w:rsid w:val="00D30F93"/>
    <w:rsid w:val="00D32EC1"/>
    <w:rsid w:val="00D34C9C"/>
    <w:rsid w:val="00D369D7"/>
    <w:rsid w:val="00D41127"/>
    <w:rsid w:val="00D47566"/>
    <w:rsid w:val="00D47F55"/>
    <w:rsid w:val="00D52670"/>
    <w:rsid w:val="00D529BC"/>
    <w:rsid w:val="00D532F1"/>
    <w:rsid w:val="00D560E8"/>
    <w:rsid w:val="00D57327"/>
    <w:rsid w:val="00D57F0D"/>
    <w:rsid w:val="00D601E9"/>
    <w:rsid w:val="00D61B53"/>
    <w:rsid w:val="00D63EEB"/>
    <w:rsid w:val="00D67310"/>
    <w:rsid w:val="00D67D30"/>
    <w:rsid w:val="00D71BE0"/>
    <w:rsid w:val="00D721C7"/>
    <w:rsid w:val="00D8367E"/>
    <w:rsid w:val="00D869FF"/>
    <w:rsid w:val="00D86B79"/>
    <w:rsid w:val="00D904F9"/>
    <w:rsid w:val="00D918BA"/>
    <w:rsid w:val="00DA0505"/>
    <w:rsid w:val="00DA1281"/>
    <w:rsid w:val="00DA231F"/>
    <w:rsid w:val="00DB24C9"/>
    <w:rsid w:val="00DB2A6E"/>
    <w:rsid w:val="00DB3A06"/>
    <w:rsid w:val="00DB4510"/>
    <w:rsid w:val="00DB5295"/>
    <w:rsid w:val="00DB6122"/>
    <w:rsid w:val="00DB717D"/>
    <w:rsid w:val="00DB779F"/>
    <w:rsid w:val="00DB7AD5"/>
    <w:rsid w:val="00DC1F36"/>
    <w:rsid w:val="00DC29D3"/>
    <w:rsid w:val="00DC4D62"/>
    <w:rsid w:val="00DC4D9F"/>
    <w:rsid w:val="00DC7F06"/>
    <w:rsid w:val="00DD1B30"/>
    <w:rsid w:val="00DD24F8"/>
    <w:rsid w:val="00DD29A9"/>
    <w:rsid w:val="00DD517E"/>
    <w:rsid w:val="00DD52DC"/>
    <w:rsid w:val="00DD60CE"/>
    <w:rsid w:val="00DD66D9"/>
    <w:rsid w:val="00DE13C2"/>
    <w:rsid w:val="00DE3402"/>
    <w:rsid w:val="00DE62AC"/>
    <w:rsid w:val="00DF1EFB"/>
    <w:rsid w:val="00DF32FC"/>
    <w:rsid w:val="00DF3E53"/>
    <w:rsid w:val="00DF447D"/>
    <w:rsid w:val="00DF63E7"/>
    <w:rsid w:val="00DF72B8"/>
    <w:rsid w:val="00DF76C3"/>
    <w:rsid w:val="00E0041E"/>
    <w:rsid w:val="00E006E7"/>
    <w:rsid w:val="00E0459D"/>
    <w:rsid w:val="00E0480E"/>
    <w:rsid w:val="00E10813"/>
    <w:rsid w:val="00E11298"/>
    <w:rsid w:val="00E12838"/>
    <w:rsid w:val="00E147B7"/>
    <w:rsid w:val="00E147EE"/>
    <w:rsid w:val="00E14DBE"/>
    <w:rsid w:val="00E153B9"/>
    <w:rsid w:val="00E15EC6"/>
    <w:rsid w:val="00E166A8"/>
    <w:rsid w:val="00E17C5A"/>
    <w:rsid w:val="00E21C17"/>
    <w:rsid w:val="00E223CD"/>
    <w:rsid w:val="00E2263A"/>
    <w:rsid w:val="00E22CCD"/>
    <w:rsid w:val="00E272F0"/>
    <w:rsid w:val="00E273F8"/>
    <w:rsid w:val="00E361D7"/>
    <w:rsid w:val="00E40033"/>
    <w:rsid w:val="00E42642"/>
    <w:rsid w:val="00E4601F"/>
    <w:rsid w:val="00E51A05"/>
    <w:rsid w:val="00E51B3A"/>
    <w:rsid w:val="00E55390"/>
    <w:rsid w:val="00E55523"/>
    <w:rsid w:val="00E57611"/>
    <w:rsid w:val="00E57E12"/>
    <w:rsid w:val="00E608E0"/>
    <w:rsid w:val="00E636E7"/>
    <w:rsid w:val="00E65AB2"/>
    <w:rsid w:val="00E671B8"/>
    <w:rsid w:val="00E67459"/>
    <w:rsid w:val="00E7086C"/>
    <w:rsid w:val="00E731C3"/>
    <w:rsid w:val="00E736FE"/>
    <w:rsid w:val="00E755E3"/>
    <w:rsid w:val="00E81C2C"/>
    <w:rsid w:val="00E836F4"/>
    <w:rsid w:val="00E84136"/>
    <w:rsid w:val="00E85666"/>
    <w:rsid w:val="00E87EDF"/>
    <w:rsid w:val="00E90F64"/>
    <w:rsid w:val="00E92CA9"/>
    <w:rsid w:val="00E977D4"/>
    <w:rsid w:val="00EA193F"/>
    <w:rsid w:val="00EA3FBE"/>
    <w:rsid w:val="00EA7107"/>
    <w:rsid w:val="00EB181F"/>
    <w:rsid w:val="00EB1C79"/>
    <w:rsid w:val="00EB72F1"/>
    <w:rsid w:val="00EC0CFF"/>
    <w:rsid w:val="00EC187E"/>
    <w:rsid w:val="00EC7148"/>
    <w:rsid w:val="00ED1443"/>
    <w:rsid w:val="00ED2A9A"/>
    <w:rsid w:val="00ED3D96"/>
    <w:rsid w:val="00ED4F48"/>
    <w:rsid w:val="00ED5624"/>
    <w:rsid w:val="00ED5C6F"/>
    <w:rsid w:val="00ED5F6C"/>
    <w:rsid w:val="00EE4C35"/>
    <w:rsid w:val="00EE4E70"/>
    <w:rsid w:val="00EE590E"/>
    <w:rsid w:val="00EE78FE"/>
    <w:rsid w:val="00EF6F7C"/>
    <w:rsid w:val="00F004F2"/>
    <w:rsid w:val="00F00557"/>
    <w:rsid w:val="00F0449F"/>
    <w:rsid w:val="00F11836"/>
    <w:rsid w:val="00F123BD"/>
    <w:rsid w:val="00F1264E"/>
    <w:rsid w:val="00F128B5"/>
    <w:rsid w:val="00F16122"/>
    <w:rsid w:val="00F17DE1"/>
    <w:rsid w:val="00F2095B"/>
    <w:rsid w:val="00F22C8A"/>
    <w:rsid w:val="00F247AE"/>
    <w:rsid w:val="00F254B2"/>
    <w:rsid w:val="00F26C39"/>
    <w:rsid w:val="00F32632"/>
    <w:rsid w:val="00F347D1"/>
    <w:rsid w:val="00F4268D"/>
    <w:rsid w:val="00F43E4E"/>
    <w:rsid w:val="00F45BD9"/>
    <w:rsid w:val="00F46829"/>
    <w:rsid w:val="00F47CF8"/>
    <w:rsid w:val="00F517FE"/>
    <w:rsid w:val="00F525C2"/>
    <w:rsid w:val="00F54919"/>
    <w:rsid w:val="00F5563C"/>
    <w:rsid w:val="00F567EE"/>
    <w:rsid w:val="00F56A5C"/>
    <w:rsid w:val="00F606B5"/>
    <w:rsid w:val="00F6193F"/>
    <w:rsid w:val="00F6198C"/>
    <w:rsid w:val="00F63C18"/>
    <w:rsid w:val="00F679CB"/>
    <w:rsid w:val="00F71245"/>
    <w:rsid w:val="00F71BDD"/>
    <w:rsid w:val="00F72E24"/>
    <w:rsid w:val="00F75CA5"/>
    <w:rsid w:val="00F80200"/>
    <w:rsid w:val="00F8067D"/>
    <w:rsid w:val="00F82BD1"/>
    <w:rsid w:val="00F97E2F"/>
    <w:rsid w:val="00FA0C19"/>
    <w:rsid w:val="00FA2DBE"/>
    <w:rsid w:val="00FA3C9E"/>
    <w:rsid w:val="00FA5154"/>
    <w:rsid w:val="00FA65A9"/>
    <w:rsid w:val="00FA687E"/>
    <w:rsid w:val="00FB2190"/>
    <w:rsid w:val="00FB3FC5"/>
    <w:rsid w:val="00FB434F"/>
    <w:rsid w:val="00FB576D"/>
    <w:rsid w:val="00FB5AF5"/>
    <w:rsid w:val="00FB66D3"/>
    <w:rsid w:val="00FB784D"/>
    <w:rsid w:val="00FC5403"/>
    <w:rsid w:val="00FC7921"/>
    <w:rsid w:val="00FD64DA"/>
    <w:rsid w:val="00FE305A"/>
    <w:rsid w:val="00FE7BC0"/>
    <w:rsid w:val="00FF0009"/>
    <w:rsid w:val="00FF020C"/>
    <w:rsid w:val="00FF0A2C"/>
    <w:rsid w:val="00FF1228"/>
    <w:rsid w:val="00FF1FAF"/>
    <w:rsid w:val="00FF65B6"/>
    <w:rsid w:val="00FF6DEC"/>
    <w:rsid w:val="00FF71DD"/>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9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CN" w:bidi="mn-Mong-M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CF"/>
    <w:pPr>
      <w:spacing w:after="120"/>
      <w:jc w:val="both"/>
    </w:pPr>
    <w:rPr>
      <w:rFonts w:ascii="Arial" w:hAnsi="Arial"/>
      <w:szCs w:val="22"/>
      <w:lang w:eastAsia="en-US" w:bidi="ar-SA"/>
    </w:rPr>
  </w:style>
  <w:style w:type="paragraph" w:styleId="Heading1">
    <w:name w:val="heading 1"/>
    <w:basedOn w:val="Normal"/>
    <w:next w:val="Normal"/>
    <w:link w:val="Heading1Char"/>
    <w:qFormat/>
    <w:rsid w:val="000A58C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qFormat/>
    <w:rsid w:val="000A58CF"/>
    <w:pPr>
      <w:keepNext/>
      <w:widowControl w:val="0"/>
      <w:spacing w:before="240" w:after="60"/>
      <w:jc w:val="left"/>
      <w:outlineLvl w:val="1"/>
    </w:pPr>
    <w:rPr>
      <w:rFonts w:eastAsia="Times New Roman" w:cs="Arial"/>
      <w:b/>
      <w:bCs/>
      <w:i/>
      <w:iCs/>
      <w:sz w:val="28"/>
      <w:szCs w:val="28"/>
      <w:lang w:eastAsia="en-AU"/>
    </w:rPr>
  </w:style>
  <w:style w:type="paragraph" w:styleId="Heading3">
    <w:name w:val="heading 3"/>
    <w:basedOn w:val="Normal"/>
    <w:next w:val="Normal"/>
    <w:link w:val="Heading3Char"/>
    <w:qFormat/>
    <w:rsid w:val="000A58CF"/>
    <w:pPr>
      <w:keepNext/>
      <w:widowControl w:val="0"/>
      <w:spacing w:before="240" w:after="60"/>
      <w:jc w:val="left"/>
      <w:outlineLvl w:val="2"/>
    </w:pPr>
    <w:rPr>
      <w:rFonts w:eastAsia="Times New Roman" w:cs="Arial"/>
      <w:b/>
      <w:bCs/>
      <w:sz w:val="26"/>
      <w:szCs w:val="26"/>
      <w:lang w:eastAsia="en-AU"/>
    </w:rPr>
  </w:style>
  <w:style w:type="paragraph" w:styleId="Heading4">
    <w:name w:val="heading 4"/>
    <w:basedOn w:val="Normal"/>
    <w:link w:val="Heading4Char"/>
    <w:qFormat/>
    <w:rsid w:val="000A58CF"/>
    <w:pPr>
      <w:tabs>
        <w:tab w:val="num" w:pos="2126"/>
      </w:tabs>
      <w:spacing w:before="120" w:after="0"/>
      <w:ind w:left="2126" w:hanging="708"/>
      <w:jc w:val="left"/>
      <w:outlineLvl w:val="3"/>
    </w:pPr>
    <w:rPr>
      <w:rFonts w:ascii="Garamond" w:eastAsia="Times New Roman" w:hAnsi="Garamond"/>
      <w:sz w:val="24"/>
      <w:szCs w:val="20"/>
      <w:lang w:eastAsia="en-AU"/>
    </w:rPr>
  </w:style>
  <w:style w:type="paragraph" w:styleId="Heading5">
    <w:name w:val="heading 5"/>
    <w:basedOn w:val="Normal"/>
    <w:link w:val="Heading5Char"/>
    <w:qFormat/>
    <w:rsid w:val="000A58CF"/>
    <w:pPr>
      <w:tabs>
        <w:tab w:val="num" w:pos="2835"/>
      </w:tabs>
      <w:spacing w:before="120" w:after="0"/>
      <w:ind w:left="2835" w:hanging="709"/>
      <w:jc w:val="left"/>
      <w:outlineLvl w:val="4"/>
    </w:pPr>
    <w:rPr>
      <w:rFonts w:ascii="Garamond" w:eastAsia="Times New Roman" w:hAnsi="Garamond"/>
      <w:sz w:val="24"/>
      <w:szCs w:val="20"/>
      <w:lang w:eastAsia="en-AU"/>
    </w:rPr>
  </w:style>
  <w:style w:type="paragraph" w:styleId="Heading6">
    <w:name w:val="heading 6"/>
    <w:basedOn w:val="Normal"/>
    <w:link w:val="Heading6Char"/>
    <w:qFormat/>
    <w:rsid w:val="000A58CF"/>
    <w:pPr>
      <w:tabs>
        <w:tab w:val="num" w:pos="3544"/>
      </w:tabs>
      <w:spacing w:before="120" w:after="0"/>
      <w:ind w:left="3544" w:hanging="709"/>
      <w:jc w:val="left"/>
      <w:outlineLvl w:val="5"/>
    </w:pPr>
    <w:rPr>
      <w:rFonts w:ascii="Garamond" w:eastAsia="Times New Roman" w:hAnsi="Garamond"/>
      <w:sz w:val="24"/>
      <w:szCs w:val="20"/>
      <w:lang w:eastAsia="en-AU"/>
    </w:rPr>
  </w:style>
  <w:style w:type="paragraph" w:styleId="Heading7">
    <w:name w:val="heading 7"/>
    <w:basedOn w:val="Normal"/>
    <w:next w:val="Normal"/>
    <w:link w:val="Heading7Char"/>
    <w:semiHidden/>
    <w:unhideWhenUsed/>
    <w:qFormat/>
    <w:rsid w:val="000A58CF"/>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semiHidden/>
    <w:unhideWhenUsed/>
    <w:qFormat/>
    <w:rsid w:val="000A58CF"/>
    <w:pPr>
      <w:keepNext/>
      <w:keepLines/>
      <w:spacing w:before="40" w:after="0"/>
      <w:outlineLvl w:val="7"/>
    </w:pPr>
    <w:rPr>
      <w:rFonts w:ascii="Calibri Light" w:eastAsia="DengXian Light" w:hAnsi="Calibri Light" w:cs="Mongolian Baiti"/>
      <w:color w:val="272727"/>
      <w:sz w:val="21"/>
      <w:szCs w:val="21"/>
    </w:rPr>
  </w:style>
  <w:style w:type="paragraph" w:styleId="Heading9">
    <w:name w:val="heading 9"/>
    <w:basedOn w:val="Normal"/>
    <w:next w:val="Normal"/>
    <w:link w:val="Heading9Char"/>
    <w:semiHidden/>
    <w:unhideWhenUsed/>
    <w:qFormat/>
    <w:rsid w:val="000A58CF"/>
    <w:pPr>
      <w:keepNext/>
      <w:keepLines/>
      <w:spacing w:before="40" w:after="0"/>
      <w:outlineLvl w:val="8"/>
    </w:pPr>
    <w:rPr>
      <w:rFonts w:ascii="Calibri Light" w:eastAsia="DengXian Light" w:hAnsi="Calibri Light" w:cs="Mongolian Bait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58CF"/>
    <w:rPr>
      <w:rFonts w:ascii="Cambria" w:eastAsia="SimSun" w:hAnsi="Cambria"/>
      <w:b/>
      <w:bCs/>
      <w:color w:val="365F91"/>
      <w:sz w:val="28"/>
      <w:szCs w:val="28"/>
      <w:lang w:eastAsia="en-US" w:bidi="ar-SA"/>
    </w:rPr>
  </w:style>
  <w:style w:type="character" w:customStyle="1" w:styleId="Heading2Char">
    <w:name w:val="Heading 2 Char"/>
    <w:link w:val="Heading2"/>
    <w:rsid w:val="000A58CF"/>
    <w:rPr>
      <w:rFonts w:ascii="Arial" w:eastAsia="Times New Roman" w:hAnsi="Arial" w:cs="Arial"/>
      <w:b/>
      <w:bCs/>
      <w:i/>
      <w:iCs/>
      <w:sz w:val="28"/>
      <w:szCs w:val="28"/>
      <w:lang w:eastAsia="en-AU" w:bidi="ar-SA"/>
    </w:rPr>
  </w:style>
  <w:style w:type="character" w:customStyle="1" w:styleId="Heading3Char">
    <w:name w:val="Heading 3 Char"/>
    <w:link w:val="Heading3"/>
    <w:rsid w:val="000A58CF"/>
    <w:rPr>
      <w:rFonts w:ascii="Arial" w:eastAsia="Times New Roman" w:hAnsi="Arial" w:cs="Arial"/>
      <w:b/>
      <w:bCs/>
      <w:sz w:val="26"/>
      <w:szCs w:val="26"/>
      <w:lang w:eastAsia="en-AU" w:bidi="ar-SA"/>
    </w:rPr>
  </w:style>
  <w:style w:type="character" w:customStyle="1" w:styleId="Heading4Char">
    <w:name w:val="Heading 4 Char"/>
    <w:link w:val="Heading4"/>
    <w:rsid w:val="000A58CF"/>
    <w:rPr>
      <w:rFonts w:ascii="Garamond" w:eastAsia="Times New Roman" w:hAnsi="Garamond"/>
      <w:sz w:val="24"/>
      <w:lang w:eastAsia="en-AU" w:bidi="ar-SA"/>
    </w:rPr>
  </w:style>
  <w:style w:type="character" w:customStyle="1" w:styleId="Heading5Char">
    <w:name w:val="Heading 5 Char"/>
    <w:link w:val="Heading5"/>
    <w:rsid w:val="000A58CF"/>
    <w:rPr>
      <w:rFonts w:ascii="Garamond" w:eastAsia="Times New Roman" w:hAnsi="Garamond"/>
      <w:sz w:val="24"/>
      <w:lang w:eastAsia="en-AU" w:bidi="ar-SA"/>
    </w:rPr>
  </w:style>
  <w:style w:type="character" w:customStyle="1" w:styleId="Heading6Char">
    <w:name w:val="Heading 6 Char"/>
    <w:link w:val="Heading6"/>
    <w:rsid w:val="000A58CF"/>
    <w:rPr>
      <w:rFonts w:ascii="Garamond" w:eastAsia="Times New Roman" w:hAnsi="Garamond"/>
      <w:sz w:val="24"/>
      <w:lang w:eastAsia="en-AU" w:bidi="ar-SA"/>
    </w:rPr>
  </w:style>
  <w:style w:type="paragraph" w:styleId="ListParagraph">
    <w:name w:val="List Paragraph"/>
    <w:basedOn w:val="Normal"/>
    <w:uiPriority w:val="99"/>
    <w:qFormat/>
    <w:rsid w:val="000A58CF"/>
    <w:pPr>
      <w:ind w:left="720"/>
      <w:contextualSpacing/>
    </w:pPr>
  </w:style>
  <w:style w:type="paragraph" w:customStyle="1" w:styleId="Deftext">
    <w:name w:val="Def text"/>
    <w:basedOn w:val="Normal"/>
    <w:qFormat/>
    <w:rsid w:val="00DD29A9"/>
    <w:pPr>
      <w:numPr>
        <w:ilvl w:val="1"/>
        <w:numId w:val="27"/>
      </w:numPr>
      <w:jc w:val="left"/>
    </w:pPr>
  </w:style>
  <w:style w:type="paragraph" w:customStyle="1" w:styleId="DefL1">
    <w:name w:val="Def L1"/>
    <w:basedOn w:val="Normal"/>
    <w:qFormat/>
    <w:rsid w:val="00DD29A9"/>
    <w:pPr>
      <w:numPr>
        <w:numId w:val="27"/>
      </w:numPr>
      <w:jc w:val="left"/>
    </w:pPr>
    <w:rPr>
      <w:b/>
      <w:bCs/>
    </w:rPr>
  </w:style>
  <w:style w:type="paragraph" w:customStyle="1" w:styleId="DefL2">
    <w:name w:val="Def L2"/>
    <w:basedOn w:val="Normal"/>
    <w:qFormat/>
    <w:rsid w:val="00DD29A9"/>
    <w:pPr>
      <w:numPr>
        <w:ilvl w:val="2"/>
        <w:numId w:val="27"/>
      </w:numPr>
      <w:jc w:val="left"/>
    </w:pPr>
  </w:style>
  <w:style w:type="paragraph" w:customStyle="1" w:styleId="DefL3">
    <w:name w:val="Def L3"/>
    <w:basedOn w:val="Normal"/>
    <w:qFormat/>
    <w:rsid w:val="00DD29A9"/>
    <w:pPr>
      <w:numPr>
        <w:ilvl w:val="3"/>
        <w:numId w:val="27"/>
      </w:numPr>
      <w:jc w:val="left"/>
    </w:pPr>
  </w:style>
  <w:style w:type="paragraph" w:customStyle="1" w:styleId="DefL4">
    <w:name w:val="Def L4"/>
    <w:basedOn w:val="Normal"/>
    <w:qFormat/>
    <w:rsid w:val="00DD29A9"/>
    <w:pPr>
      <w:numPr>
        <w:ilvl w:val="4"/>
        <w:numId w:val="27"/>
      </w:numPr>
      <w:jc w:val="left"/>
    </w:pPr>
  </w:style>
  <w:style w:type="paragraph" w:customStyle="1" w:styleId="B4">
    <w:name w:val="B4#"/>
    <w:basedOn w:val="B1"/>
    <w:rsid w:val="00AD59E8"/>
    <w:pPr>
      <w:numPr>
        <w:ilvl w:val="7"/>
        <w:numId w:val="29"/>
      </w:numPr>
      <w:tabs>
        <w:tab w:val="clear" w:pos="567"/>
        <w:tab w:val="clear" w:pos="1701"/>
        <w:tab w:val="clear" w:pos="2268"/>
        <w:tab w:val="num" w:pos="360"/>
      </w:tabs>
      <w:ind w:left="0" w:firstLine="0"/>
    </w:pPr>
  </w:style>
  <w:style w:type="paragraph" w:customStyle="1" w:styleId="B1">
    <w:name w:val="B1"/>
    <w:link w:val="B1Char"/>
    <w:rsid w:val="00AD59E8"/>
    <w:pPr>
      <w:tabs>
        <w:tab w:val="left" w:pos="567"/>
        <w:tab w:val="left" w:pos="1134"/>
        <w:tab w:val="left" w:pos="1701"/>
        <w:tab w:val="left" w:pos="2268"/>
      </w:tabs>
      <w:suppressAutoHyphens/>
      <w:spacing w:before="120" w:line="240" w:lineRule="exact"/>
      <w:jc w:val="both"/>
    </w:pPr>
    <w:rPr>
      <w:rFonts w:ascii="Arial" w:eastAsia="Times New Roman" w:hAnsi="Arial" w:cs="Arial"/>
      <w:color w:val="000000"/>
      <w:spacing w:val="6"/>
      <w:lang w:bidi="ar-SA"/>
    </w:rPr>
  </w:style>
  <w:style w:type="character" w:customStyle="1" w:styleId="B1Char">
    <w:name w:val="B1 Char"/>
    <w:link w:val="B1"/>
    <w:rsid w:val="00AD59E8"/>
    <w:rPr>
      <w:rFonts w:ascii="Arial" w:eastAsia="Times New Roman" w:hAnsi="Arial" w:cs="Arial"/>
      <w:color w:val="000000"/>
      <w:spacing w:val="6"/>
      <w:lang w:bidi="ar-SA"/>
    </w:rPr>
  </w:style>
  <w:style w:type="paragraph" w:customStyle="1" w:styleId="level30">
    <w:name w:val="level3"/>
    <w:basedOn w:val="Normal"/>
    <w:uiPriority w:val="99"/>
    <w:rsid w:val="000A58CF"/>
    <w:pPr>
      <w:tabs>
        <w:tab w:val="num" w:pos="1418"/>
      </w:tabs>
      <w:ind w:left="1418" w:hanging="709"/>
    </w:pPr>
    <w:rPr>
      <w:rFonts w:ascii="Calibri" w:hAnsi="Calibri"/>
      <w:sz w:val="22"/>
    </w:rPr>
  </w:style>
  <w:style w:type="paragraph" w:customStyle="1" w:styleId="level40">
    <w:name w:val="level4"/>
    <w:basedOn w:val="Normal"/>
    <w:uiPriority w:val="99"/>
    <w:rsid w:val="000A58CF"/>
    <w:pPr>
      <w:tabs>
        <w:tab w:val="num" w:pos="2126"/>
      </w:tabs>
      <w:ind w:left="2126" w:hanging="708"/>
    </w:pPr>
    <w:rPr>
      <w:rFonts w:ascii="Calibri" w:hAnsi="Calibri"/>
      <w:sz w:val="22"/>
    </w:rPr>
  </w:style>
  <w:style w:type="paragraph" w:customStyle="1" w:styleId="B2">
    <w:name w:val="B2#"/>
    <w:basedOn w:val="B1"/>
    <w:link w:val="B2Char"/>
    <w:rsid w:val="00AD59E8"/>
    <w:pPr>
      <w:numPr>
        <w:ilvl w:val="5"/>
        <w:numId w:val="29"/>
      </w:numPr>
      <w:tabs>
        <w:tab w:val="clear" w:pos="567"/>
      </w:tabs>
    </w:pPr>
  </w:style>
  <w:style w:type="paragraph" w:customStyle="1" w:styleId="B3">
    <w:name w:val="B3#"/>
    <w:basedOn w:val="B1"/>
    <w:link w:val="B3Char"/>
    <w:rsid w:val="00AD59E8"/>
    <w:pPr>
      <w:numPr>
        <w:ilvl w:val="6"/>
        <w:numId w:val="29"/>
      </w:numPr>
      <w:tabs>
        <w:tab w:val="clear" w:pos="567"/>
        <w:tab w:val="clear" w:pos="1134"/>
        <w:tab w:val="clear" w:pos="2268"/>
        <w:tab w:val="left" w:pos="2835"/>
      </w:tabs>
    </w:pPr>
  </w:style>
  <w:style w:type="table" w:styleId="TableGrid">
    <w:name w:val="Table Grid"/>
    <w:basedOn w:val="TableNormal"/>
    <w:rsid w:val="000A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58CF"/>
    <w:rPr>
      <w:rFonts w:cs="Times New Roman"/>
      <w:color w:val="0000FF"/>
      <w:u w:val="single"/>
    </w:rPr>
  </w:style>
  <w:style w:type="character" w:styleId="FollowedHyperlink">
    <w:name w:val="FollowedHyperlink"/>
    <w:uiPriority w:val="99"/>
    <w:semiHidden/>
    <w:rsid w:val="000A58CF"/>
    <w:rPr>
      <w:rFonts w:cs="Times New Roman"/>
      <w:color w:val="800080"/>
      <w:u w:val="single"/>
    </w:rPr>
  </w:style>
  <w:style w:type="paragraph" w:styleId="Header">
    <w:name w:val="header"/>
    <w:basedOn w:val="Normal"/>
    <w:link w:val="HeaderChar"/>
    <w:uiPriority w:val="99"/>
    <w:rsid w:val="000A58CF"/>
    <w:pPr>
      <w:tabs>
        <w:tab w:val="center" w:pos="4513"/>
        <w:tab w:val="right" w:pos="9026"/>
      </w:tabs>
      <w:spacing w:after="0"/>
    </w:pPr>
  </w:style>
  <w:style w:type="character" w:customStyle="1" w:styleId="HeaderChar">
    <w:name w:val="Header Char"/>
    <w:link w:val="Header"/>
    <w:uiPriority w:val="99"/>
    <w:rsid w:val="000A58CF"/>
    <w:rPr>
      <w:rFonts w:ascii="Arial" w:hAnsi="Arial"/>
      <w:szCs w:val="22"/>
      <w:lang w:eastAsia="en-US" w:bidi="ar-SA"/>
    </w:rPr>
  </w:style>
  <w:style w:type="paragraph" w:styleId="Footer">
    <w:name w:val="footer"/>
    <w:basedOn w:val="Normal"/>
    <w:link w:val="FooterChar"/>
    <w:rsid w:val="000A58CF"/>
    <w:pPr>
      <w:tabs>
        <w:tab w:val="center" w:pos="4513"/>
        <w:tab w:val="right" w:pos="9026"/>
      </w:tabs>
      <w:spacing w:after="0"/>
    </w:pPr>
  </w:style>
  <w:style w:type="character" w:customStyle="1" w:styleId="FooterChar">
    <w:name w:val="Footer Char"/>
    <w:link w:val="Footer"/>
    <w:rsid w:val="000A58CF"/>
    <w:rPr>
      <w:rFonts w:ascii="Arial" w:hAnsi="Arial"/>
      <w:szCs w:val="22"/>
      <w:lang w:eastAsia="en-US" w:bidi="ar-SA"/>
    </w:rPr>
  </w:style>
  <w:style w:type="paragraph" w:customStyle="1" w:styleId="H1">
    <w:name w:val="H1#"/>
    <w:basedOn w:val="H2"/>
    <w:next w:val="B1"/>
    <w:rsid w:val="00AD59E8"/>
    <w:pPr>
      <w:numPr>
        <w:ilvl w:val="0"/>
      </w:numPr>
      <w:tabs>
        <w:tab w:val="clear" w:pos="567"/>
        <w:tab w:val="num" w:pos="360"/>
        <w:tab w:val="left" w:pos="2268"/>
      </w:tabs>
      <w:jc w:val="left"/>
      <w:outlineLvl w:val="0"/>
    </w:pPr>
    <w:rPr>
      <w:spacing w:val="2"/>
      <w:sz w:val="22"/>
    </w:rPr>
  </w:style>
  <w:style w:type="paragraph" w:styleId="Title">
    <w:name w:val="Title"/>
    <w:aliases w:val="TitleRFT"/>
    <w:basedOn w:val="Normal"/>
    <w:link w:val="TitleChar"/>
    <w:qFormat/>
    <w:rsid w:val="000A58CF"/>
    <w:pPr>
      <w:framePr w:hSpace="181" w:vSpace="181" w:wrap="around" w:vAnchor="text" w:hAnchor="text" w:y="1"/>
      <w:widowControl w:val="0"/>
      <w:spacing w:after="0"/>
      <w:jc w:val="center"/>
    </w:pPr>
    <w:rPr>
      <w:rFonts w:eastAsia="Times New Roman"/>
      <w:b/>
      <w:snapToGrid w:val="0"/>
      <w:sz w:val="56"/>
      <w:szCs w:val="20"/>
    </w:rPr>
  </w:style>
  <w:style w:type="character" w:customStyle="1" w:styleId="TitleChar">
    <w:name w:val="Title Char"/>
    <w:aliases w:val="TitleRFT Char"/>
    <w:link w:val="Title"/>
    <w:rsid w:val="000A58CF"/>
    <w:rPr>
      <w:rFonts w:ascii="Arial" w:eastAsia="Times New Roman" w:hAnsi="Arial"/>
      <w:b/>
      <w:snapToGrid w:val="0"/>
      <w:sz w:val="56"/>
      <w:lang w:eastAsia="en-US" w:bidi="ar-SA"/>
    </w:rPr>
  </w:style>
  <w:style w:type="character" w:styleId="Strong">
    <w:name w:val="Strong"/>
    <w:uiPriority w:val="22"/>
    <w:qFormat/>
    <w:rsid w:val="000A58CF"/>
    <w:rPr>
      <w:b/>
      <w:bCs/>
    </w:rPr>
  </w:style>
  <w:style w:type="paragraph" w:styleId="BodyTextIndent3">
    <w:name w:val="Body Text Indent 3"/>
    <w:basedOn w:val="Normal"/>
    <w:link w:val="BodyTextIndent3Char"/>
    <w:uiPriority w:val="99"/>
    <w:rsid w:val="000A58CF"/>
    <w:pPr>
      <w:widowControl w:val="0"/>
      <w:spacing w:after="0"/>
      <w:ind w:left="1440"/>
    </w:pPr>
    <w:rPr>
      <w:rFonts w:eastAsia="Times New Roman"/>
      <w:i/>
      <w:szCs w:val="20"/>
      <w:lang w:val="en-US"/>
    </w:rPr>
  </w:style>
  <w:style w:type="character" w:customStyle="1" w:styleId="BodyTextIndent3Char">
    <w:name w:val="Body Text Indent 3 Char"/>
    <w:link w:val="BodyTextIndent3"/>
    <w:uiPriority w:val="99"/>
    <w:rsid w:val="000A58CF"/>
    <w:rPr>
      <w:rFonts w:ascii="Arial" w:eastAsia="Times New Roman" w:hAnsi="Arial"/>
      <w:i/>
      <w:lang w:val="en-US" w:eastAsia="en-US" w:bidi="ar-SA"/>
    </w:rPr>
  </w:style>
  <w:style w:type="paragraph" w:customStyle="1" w:styleId="Level1">
    <w:name w:val="Level 1"/>
    <w:basedOn w:val="Normal"/>
    <w:rsid w:val="00075BC0"/>
    <w:pPr>
      <w:widowControl w:val="0"/>
      <w:numPr>
        <w:numId w:val="1"/>
      </w:numPr>
      <w:spacing w:after="0"/>
      <w:ind w:left="720" w:hanging="720"/>
      <w:outlineLvl w:val="0"/>
    </w:pPr>
    <w:rPr>
      <w:rFonts w:eastAsia="Times New Roman"/>
      <w:snapToGrid w:val="0"/>
      <w:sz w:val="24"/>
      <w:szCs w:val="20"/>
      <w:lang w:val="en-US"/>
    </w:rPr>
  </w:style>
  <w:style w:type="paragraph" w:customStyle="1" w:styleId="Level2">
    <w:name w:val="Level 2"/>
    <w:basedOn w:val="Normal"/>
    <w:rsid w:val="00075BC0"/>
    <w:pPr>
      <w:widowControl w:val="0"/>
      <w:numPr>
        <w:ilvl w:val="1"/>
        <w:numId w:val="1"/>
      </w:numPr>
      <w:spacing w:after="0"/>
      <w:outlineLvl w:val="1"/>
    </w:pPr>
    <w:rPr>
      <w:rFonts w:eastAsia="Times New Roman"/>
      <w:snapToGrid w:val="0"/>
      <w:sz w:val="24"/>
      <w:szCs w:val="20"/>
      <w:lang w:val="en-US"/>
    </w:rPr>
  </w:style>
  <w:style w:type="paragraph" w:customStyle="1" w:styleId="Level3">
    <w:name w:val="Level 3"/>
    <w:basedOn w:val="Normal"/>
    <w:rsid w:val="00075BC0"/>
    <w:pPr>
      <w:widowControl w:val="0"/>
      <w:numPr>
        <w:ilvl w:val="2"/>
        <w:numId w:val="1"/>
      </w:numPr>
      <w:spacing w:after="0"/>
      <w:outlineLvl w:val="2"/>
    </w:pPr>
    <w:rPr>
      <w:rFonts w:eastAsia="Times New Roman"/>
      <w:snapToGrid w:val="0"/>
      <w:sz w:val="24"/>
      <w:szCs w:val="20"/>
      <w:lang w:val="en-US"/>
    </w:rPr>
  </w:style>
  <w:style w:type="paragraph" w:customStyle="1" w:styleId="Level4">
    <w:name w:val="Level 4"/>
    <w:basedOn w:val="Normal"/>
    <w:rsid w:val="00075BC0"/>
    <w:pPr>
      <w:widowControl w:val="0"/>
      <w:numPr>
        <w:ilvl w:val="3"/>
        <w:numId w:val="1"/>
      </w:numPr>
      <w:spacing w:after="0"/>
      <w:outlineLvl w:val="3"/>
    </w:pPr>
    <w:rPr>
      <w:rFonts w:eastAsia="Times New Roman"/>
      <w:snapToGrid w:val="0"/>
      <w:sz w:val="24"/>
      <w:szCs w:val="20"/>
      <w:lang w:val="en-US"/>
    </w:rPr>
  </w:style>
  <w:style w:type="paragraph" w:customStyle="1" w:styleId="MworksSch2Aitemnoinfo">
    <w:name w:val="Mworks_Sch2A_itemno_info"/>
    <w:link w:val="MworksSch2AitemnoinfoChar"/>
    <w:rsid w:val="000A58CF"/>
    <w:pPr>
      <w:spacing w:before="60" w:after="60"/>
      <w:jc w:val="both"/>
    </w:pPr>
    <w:rPr>
      <w:rFonts w:ascii="Arial" w:eastAsia="Times New Roman" w:hAnsi="Arial"/>
      <w:noProof/>
      <w:sz w:val="18"/>
      <w:lang w:eastAsia="en-AU" w:bidi="ar-SA"/>
    </w:rPr>
  </w:style>
  <w:style w:type="paragraph" w:customStyle="1" w:styleId="H1A">
    <w:name w:val="H1A#"/>
    <w:basedOn w:val="H1"/>
    <w:next w:val="B1"/>
    <w:qFormat/>
    <w:rsid w:val="00AD59E8"/>
    <w:pPr>
      <w:numPr>
        <w:ilvl w:val="1"/>
      </w:numPr>
      <w:tabs>
        <w:tab w:val="clear" w:pos="567"/>
        <w:tab w:val="clear" w:pos="2268"/>
        <w:tab w:val="num" w:pos="360"/>
      </w:tabs>
      <w:suppressAutoHyphens w:val="0"/>
      <w:jc w:val="both"/>
      <w:outlineLvl w:val="9"/>
    </w:pPr>
  </w:style>
  <w:style w:type="character" w:customStyle="1" w:styleId="MworksSch2AitemnoinfoChar">
    <w:name w:val="Mworks_Sch2A_itemno_info Char"/>
    <w:link w:val="MworksSch2Aitemnoinfo"/>
    <w:locked/>
    <w:rsid w:val="000A58CF"/>
    <w:rPr>
      <w:rFonts w:ascii="Arial" w:eastAsia="Times New Roman" w:hAnsi="Arial"/>
      <w:noProof/>
      <w:sz w:val="18"/>
      <w:lang w:eastAsia="en-AU" w:bidi="ar-SA"/>
    </w:rPr>
  </w:style>
  <w:style w:type="paragraph" w:customStyle="1" w:styleId="H2">
    <w:name w:val="H2#"/>
    <w:basedOn w:val="B1"/>
    <w:next w:val="B1"/>
    <w:link w:val="H2Char"/>
    <w:rsid w:val="00AD59E8"/>
    <w:pPr>
      <w:keepNext/>
      <w:numPr>
        <w:ilvl w:val="2"/>
        <w:numId w:val="29"/>
      </w:numPr>
      <w:tabs>
        <w:tab w:val="clear" w:pos="567"/>
        <w:tab w:val="clear" w:pos="1134"/>
        <w:tab w:val="clear" w:pos="1701"/>
        <w:tab w:val="clear" w:pos="2268"/>
      </w:tabs>
      <w:spacing w:before="240"/>
      <w:outlineLvl w:val="1"/>
    </w:pPr>
    <w:rPr>
      <w:rFonts w:eastAsia="SimSun"/>
      <w:b/>
      <w:lang w:eastAsia="en-US"/>
    </w:rPr>
  </w:style>
  <w:style w:type="paragraph" w:customStyle="1" w:styleId="H2A">
    <w:name w:val="H2A#"/>
    <w:basedOn w:val="H2"/>
    <w:next w:val="B1"/>
    <w:qFormat/>
    <w:rsid w:val="00AD59E8"/>
    <w:pPr>
      <w:numPr>
        <w:ilvl w:val="3"/>
      </w:numPr>
      <w:tabs>
        <w:tab w:val="clear" w:pos="567"/>
        <w:tab w:val="num" w:pos="360"/>
      </w:tabs>
      <w:suppressAutoHyphens w:val="0"/>
      <w:spacing w:after="60" w:line="260" w:lineRule="atLeast"/>
      <w:jc w:val="left"/>
      <w:outlineLvl w:val="9"/>
    </w:pPr>
  </w:style>
  <w:style w:type="paragraph" w:customStyle="1" w:styleId="H2B">
    <w:name w:val="H2B#"/>
    <w:basedOn w:val="H2"/>
    <w:next w:val="B1"/>
    <w:qFormat/>
    <w:rsid w:val="00AD59E8"/>
    <w:pPr>
      <w:numPr>
        <w:ilvl w:val="4"/>
      </w:numPr>
      <w:tabs>
        <w:tab w:val="num" w:pos="360"/>
      </w:tabs>
      <w:suppressAutoHyphens w:val="0"/>
      <w:outlineLvl w:val="9"/>
    </w:pPr>
  </w:style>
  <w:style w:type="character" w:customStyle="1" w:styleId="H2Char">
    <w:name w:val="H2# Char"/>
    <w:link w:val="H2"/>
    <w:rsid w:val="00AD59E8"/>
    <w:rPr>
      <w:rFonts w:ascii="Arial" w:eastAsia="SimSun" w:hAnsi="Arial" w:cs="Arial"/>
      <w:b/>
      <w:color w:val="000000"/>
      <w:spacing w:val="6"/>
      <w:lang w:eastAsia="en-US" w:bidi="ar-SA"/>
    </w:rPr>
  </w:style>
  <w:style w:type="paragraph" w:customStyle="1" w:styleId="StyleMworksSch2AitemnoinfoLeft0cmHanging106cm2">
    <w:name w:val="Style Mworks_Sch2A_itemno_info + Left:  0 cm Hanging:  1.06 cm2"/>
    <w:basedOn w:val="MworksSch2Aitemnoinfo"/>
    <w:rsid w:val="000A58CF"/>
    <w:pPr>
      <w:ind w:left="600" w:hanging="600"/>
    </w:pPr>
    <w:rPr>
      <w:noProof w:val="0"/>
    </w:rPr>
  </w:style>
  <w:style w:type="character" w:customStyle="1" w:styleId="B2Char">
    <w:name w:val="B2# Char"/>
    <w:link w:val="B2"/>
    <w:rsid w:val="00AD59E8"/>
    <w:rPr>
      <w:rFonts w:ascii="Arial" w:eastAsia="Times New Roman" w:hAnsi="Arial" w:cs="Arial"/>
      <w:color w:val="000000"/>
      <w:spacing w:val="6"/>
      <w:lang w:bidi="ar-SA"/>
    </w:rPr>
  </w:style>
  <w:style w:type="paragraph" w:customStyle="1" w:styleId="BCCL1">
    <w:name w:val="BCC_L_1"/>
    <w:link w:val="BCCL1Char"/>
    <w:rsid w:val="00347536"/>
    <w:pPr>
      <w:widowControl w:val="0"/>
      <w:numPr>
        <w:numId w:val="10"/>
      </w:numPr>
      <w:spacing w:before="80"/>
      <w:jc w:val="both"/>
    </w:pPr>
    <w:rPr>
      <w:rFonts w:ascii="Arial" w:eastAsia="Times New Roman" w:hAnsi="Arial"/>
      <w:noProof/>
      <w:lang w:eastAsia="en-AU" w:bidi="ar-SA"/>
    </w:rPr>
  </w:style>
  <w:style w:type="character" w:customStyle="1" w:styleId="B3Char">
    <w:name w:val="B3# Char"/>
    <w:link w:val="B3"/>
    <w:rsid w:val="00AD59E8"/>
    <w:rPr>
      <w:rFonts w:ascii="Arial" w:eastAsia="Times New Roman" w:hAnsi="Arial" w:cs="Arial"/>
      <w:color w:val="000000"/>
      <w:spacing w:val="6"/>
      <w:lang w:bidi="ar-SA"/>
    </w:rPr>
  </w:style>
  <w:style w:type="character" w:customStyle="1" w:styleId="BCCL1Char">
    <w:name w:val="BCC_L_1 Char"/>
    <w:link w:val="BCCL1"/>
    <w:locked/>
    <w:rsid w:val="00347536"/>
    <w:rPr>
      <w:rFonts w:ascii="Arial" w:eastAsia="Times New Roman" w:hAnsi="Arial"/>
      <w:noProof/>
      <w:lang w:eastAsia="en-AU" w:bidi="ar-SA"/>
    </w:rPr>
  </w:style>
  <w:style w:type="paragraph" w:customStyle="1" w:styleId="Form-B1">
    <w:name w:val="Form-B1"/>
    <w:basedOn w:val="Normal"/>
    <w:semiHidden/>
    <w:rsid w:val="00087DC3"/>
    <w:pPr>
      <w:suppressAutoHyphens/>
      <w:spacing w:before="120" w:after="0" w:line="240" w:lineRule="exact"/>
      <w:jc w:val="left"/>
    </w:pPr>
    <w:rPr>
      <w:rFonts w:eastAsia="Times New Roman" w:cs="Arial"/>
      <w:color w:val="000000"/>
      <w:spacing w:val="6"/>
      <w:sz w:val="18"/>
      <w:szCs w:val="20"/>
      <w:lang w:eastAsia="zh-CN"/>
    </w:rPr>
  </w:style>
  <w:style w:type="character" w:customStyle="1" w:styleId="EItalic">
    <w:name w:val="EItalic"/>
    <w:rsid w:val="00166133"/>
    <w:rPr>
      <w:i/>
    </w:rPr>
  </w:style>
  <w:style w:type="paragraph" w:customStyle="1" w:styleId="StyleMworksSch2AitemnoinfoBold">
    <w:name w:val="Style Mworks_Sch2A_itemno_info + Bold"/>
    <w:basedOn w:val="Normal"/>
    <w:link w:val="StyleMworksSch2AitemnoinfoBoldChar"/>
    <w:rsid w:val="000A58CF"/>
    <w:pPr>
      <w:spacing w:before="60" w:after="60"/>
    </w:pPr>
    <w:rPr>
      <w:rFonts w:eastAsia="Times New Roman"/>
      <w:b/>
      <w:bCs/>
      <w:sz w:val="18"/>
      <w:szCs w:val="20"/>
      <w:lang w:eastAsia="en-AU"/>
    </w:rPr>
  </w:style>
  <w:style w:type="character" w:customStyle="1" w:styleId="StyleMworksSch2AitemnoinfoBoldChar">
    <w:name w:val="Style Mworks_Sch2A_itemno_info + Bold Char"/>
    <w:link w:val="StyleMworksSch2AitemnoinfoBold"/>
    <w:locked/>
    <w:rsid w:val="000A58CF"/>
    <w:rPr>
      <w:rFonts w:ascii="Arial" w:eastAsia="Times New Roman" w:hAnsi="Arial"/>
      <w:b/>
      <w:bCs/>
      <w:sz w:val="18"/>
      <w:lang w:eastAsia="en-AU" w:bidi="ar-SA"/>
    </w:rPr>
  </w:style>
  <w:style w:type="paragraph" w:customStyle="1" w:styleId="StyleMworksSch2AitemnoLeft0cmFirstline0cm">
    <w:name w:val="Style Mworks_Sch2A_itemno + Left:  0 cm First line:  0 cm"/>
    <w:basedOn w:val="Normal"/>
    <w:rsid w:val="000A58CF"/>
    <w:pPr>
      <w:spacing w:before="60" w:after="60"/>
      <w:jc w:val="left"/>
    </w:pPr>
    <w:rPr>
      <w:rFonts w:ascii="Arial Bold" w:eastAsia="Times New Roman" w:hAnsi="Arial Bold"/>
      <w:b/>
      <w:bCs/>
      <w:sz w:val="18"/>
      <w:szCs w:val="20"/>
      <w:lang w:eastAsia="en-AU"/>
    </w:rPr>
  </w:style>
  <w:style w:type="paragraph" w:customStyle="1" w:styleId="Mworkscontract">
    <w:name w:val="Mworks_contract"/>
    <w:rsid w:val="000A58CF"/>
    <w:pPr>
      <w:widowControl w:val="0"/>
      <w:tabs>
        <w:tab w:val="right" w:pos="9356"/>
      </w:tabs>
      <w:spacing w:before="120"/>
      <w:jc w:val="both"/>
    </w:pPr>
    <w:rPr>
      <w:rFonts w:ascii="Arial" w:eastAsia="Times New Roman" w:hAnsi="Arial"/>
      <w:noProof/>
      <w:sz w:val="18"/>
      <w:lang w:eastAsia="en-AU" w:bidi="ar-SA"/>
    </w:rPr>
  </w:style>
  <w:style w:type="paragraph" w:customStyle="1" w:styleId="ContractSchedule">
    <w:name w:val="ContractSchedule"/>
    <w:basedOn w:val="Normal"/>
    <w:rsid w:val="00075BC0"/>
    <w:pPr>
      <w:spacing w:after="0"/>
      <w:jc w:val="center"/>
    </w:pPr>
    <w:rPr>
      <w:rFonts w:eastAsia="Times New Roman"/>
      <w:b/>
      <w:szCs w:val="20"/>
    </w:rPr>
  </w:style>
  <w:style w:type="paragraph" w:styleId="BodyTextIndent2">
    <w:name w:val="Body Text Indent 2"/>
    <w:basedOn w:val="Normal"/>
    <w:link w:val="BodyTextIndent2Char"/>
    <w:uiPriority w:val="99"/>
    <w:semiHidden/>
    <w:unhideWhenUsed/>
    <w:rsid w:val="000A58CF"/>
    <w:pPr>
      <w:spacing w:line="480" w:lineRule="auto"/>
      <w:ind w:left="283"/>
    </w:pPr>
  </w:style>
  <w:style w:type="character" w:customStyle="1" w:styleId="BodyTextIndent2Char">
    <w:name w:val="Body Text Indent 2 Char"/>
    <w:link w:val="BodyTextIndent2"/>
    <w:uiPriority w:val="99"/>
    <w:semiHidden/>
    <w:rsid w:val="000A58CF"/>
    <w:rPr>
      <w:rFonts w:ascii="Arial" w:hAnsi="Arial"/>
      <w:szCs w:val="22"/>
      <w:lang w:eastAsia="en-US" w:bidi="ar-SA"/>
    </w:rPr>
  </w:style>
  <w:style w:type="paragraph" w:customStyle="1" w:styleId="StyleMworksSchheadingArialNotBoldJustified">
    <w:name w:val="Style Mworks_Sch_heading + Arial Not Bold Justified"/>
    <w:basedOn w:val="Normal"/>
    <w:rsid w:val="000A58CF"/>
    <w:pPr>
      <w:widowControl w:val="0"/>
      <w:spacing w:after="0"/>
    </w:pPr>
    <w:rPr>
      <w:rFonts w:eastAsia="Times New Roman"/>
      <w:sz w:val="18"/>
      <w:szCs w:val="20"/>
      <w:lang w:eastAsia="en-AU"/>
    </w:rPr>
  </w:style>
  <w:style w:type="paragraph" w:customStyle="1" w:styleId="StyleMworkscontractLeft0cmHanging1cm">
    <w:name w:val="Style Mworks_contract + Left:  0 cm Hanging:  1 cm"/>
    <w:basedOn w:val="Mworkscontract"/>
    <w:rsid w:val="000A58CF"/>
    <w:pPr>
      <w:ind w:left="567" w:hanging="567"/>
    </w:pPr>
    <w:rPr>
      <w:noProof w:val="0"/>
    </w:rPr>
  </w:style>
  <w:style w:type="paragraph" w:styleId="TOC1">
    <w:name w:val="toc 1"/>
    <w:basedOn w:val="Normal"/>
    <w:next w:val="Normal"/>
    <w:autoRedefine/>
    <w:uiPriority w:val="39"/>
    <w:unhideWhenUsed/>
    <w:rsid w:val="000A58CF"/>
    <w:pPr>
      <w:tabs>
        <w:tab w:val="right" w:pos="9923"/>
      </w:tabs>
      <w:spacing w:before="180" w:after="180"/>
      <w:ind w:left="680" w:hanging="680"/>
      <w:jc w:val="left"/>
    </w:pPr>
    <w:rPr>
      <w:rFonts w:eastAsia="SimSun" w:cs="Arial"/>
      <w:noProof/>
      <w:szCs w:val="24"/>
      <w:lang w:eastAsia="zh-CN" w:bidi="th-TH"/>
    </w:rPr>
  </w:style>
  <w:style w:type="paragraph" w:customStyle="1" w:styleId="Mworkslev1">
    <w:name w:val="Mworks_lev1"/>
    <w:rsid w:val="00075BC0"/>
    <w:pPr>
      <w:widowControl w:val="0"/>
      <w:tabs>
        <w:tab w:val="num" w:pos="425"/>
        <w:tab w:val="right" w:pos="9356"/>
      </w:tabs>
      <w:spacing w:before="120"/>
      <w:ind w:left="425" w:hanging="425"/>
      <w:jc w:val="both"/>
    </w:pPr>
    <w:rPr>
      <w:rFonts w:ascii="Arial Bold" w:eastAsia="Times New Roman" w:hAnsi="Arial Bold"/>
      <w:b/>
      <w:sz w:val="18"/>
      <w:lang w:eastAsia="en-AU" w:bidi="ar-SA"/>
    </w:rPr>
  </w:style>
  <w:style w:type="paragraph" w:customStyle="1" w:styleId="Mworkslev2">
    <w:name w:val="Mworks_lev2"/>
    <w:link w:val="Mworkslev2Char"/>
    <w:rsid w:val="00075BC0"/>
    <w:pPr>
      <w:widowControl w:val="0"/>
      <w:tabs>
        <w:tab w:val="num" w:pos="992"/>
      </w:tabs>
      <w:spacing w:before="120"/>
      <w:ind w:left="992" w:hanging="567"/>
      <w:jc w:val="both"/>
    </w:pPr>
    <w:rPr>
      <w:rFonts w:ascii="Arial" w:eastAsia="Times New Roman" w:hAnsi="Arial"/>
      <w:sz w:val="18"/>
      <w:lang w:eastAsia="en-AU" w:bidi="ar-SA"/>
    </w:rPr>
  </w:style>
  <w:style w:type="paragraph" w:customStyle="1" w:styleId="Mworkslev5">
    <w:name w:val="Mworks_lev5"/>
    <w:basedOn w:val="Normal"/>
    <w:rsid w:val="000A58CF"/>
    <w:pPr>
      <w:widowControl w:val="0"/>
      <w:tabs>
        <w:tab w:val="left" w:pos="2126"/>
        <w:tab w:val="num" w:pos="2835"/>
      </w:tabs>
      <w:spacing w:before="60" w:after="0"/>
      <w:ind w:left="2835" w:hanging="567"/>
    </w:pPr>
    <w:rPr>
      <w:rFonts w:eastAsia="Times New Roman"/>
      <w:sz w:val="18"/>
      <w:szCs w:val="20"/>
    </w:rPr>
  </w:style>
  <w:style w:type="paragraph" w:customStyle="1" w:styleId="Mworkslev6">
    <w:name w:val="Mworks_lev6"/>
    <w:basedOn w:val="Mworkslev5"/>
    <w:rsid w:val="00075BC0"/>
    <w:pPr>
      <w:tabs>
        <w:tab w:val="clear" w:pos="2835"/>
        <w:tab w:val="left" w:pos="3260"/>
        <w:tab w:val="num" w:pos="3555"/>
      </w:tabs>
      <w:ind w:left="3402"/>
    </w:pPr>
  </w:style>
  <w:style w:type="paragraph" w:customStyle="1" w:styleId="Mworkslev2A">
    <w:name w:val="Mworks_lev2A"/>
    <w:rsid w:val="00075BC0"/>
    <w:pPr>
      <w:widowControl w:val="0"/>
      <w:spacing w:before="120"/>
      <w:ind w:left="992"/>
      <w:jc w:val="both"/>
    </w:pPr>
    <w:rPr>
      <w:rFonts w:ascii="Arial" w:eastAsia="Times New Roman" w:hAnsi="Arial"/>
      <w:sz w:val="18"/>
      <w:lang w:eastAsia="en-AU" w:bidi="ar-SA"/>
    </w:rPr>
  </w:style>
  <w:style w:type="character" w:styleId="Emphasis">
    <w:name w:val="Emphasis"/>
    <w:qFormat/>
    <w:rsid w:val="000A58CF"/>
    <w:rPr>
      <w:rFonts w:cs="Times New Roman"/>
      <w:i/>
    </w:rPr>
  </w:style>
  <w:style w:type="paragraph" w:customStyle="1" w:styleId="StyleMworkslev2ABefore5pt">
    <w:name w:val="Style Mworks_lev2A + Before:  5 pt"/>
    <w:basedOn w:val="Mworkslev2A"/>
    <w:autoRedefine/>
    <w:rsid w:val="00075BC0"/>
    <w:pPr>
      <w:spacing w:before="60" w:after="60"/>
      <w:ind w:left="1134"/>
    </w:pPr>
  </w:style>
  <w:style w:type="character" w:customStyle="1" w:styleId="Mworkslev2Char">
    <w:name w:val="Mworks_lev2 Char"/>
    <w:link w:val="Mworkslev2"/>
    <w:locked/>
    <w:rsid w:val="00075BC0"/>
    <w:rPr>
      <w:rFonts w:ascii="Arial" w:eastAsia="Times New Roman" w:hAnsi="Arial"/>
      <w:sz w:val="18"/>
    </w:rPr>
  </w:style>
  <w:style w:type="paragraph" w:customStyle="1" w:styleId="Mworkslev2Before5pt">
    <w:name w:val="Mworks_lev2 + Before:  5 pt"/>
    <w:basedOn w:val="Normal"/>
    <w:rsid w:val="00075BC0"/>
    <w:pPr>
      <w:tabs>
        <w:tab w:val="num" w:pos="1134"/>
      </w:tabs>
      <w:spacing w:before="100" w:after="0"/>
      <w:ind w:left="1134" w:hanging="567"/>
    </w:pPr>
    <w:rPr>
      <w:rFonts w:eastAsia="Times New Roman"/>
      <w:sz w:val="18"/>
      <w:szCs w:val="20"/>
    </w:rPr>
  </w:style>
  <w:style w:type="numbering" w:styleId="111111">
    <w:name w:val="Outline List 2"/>
    <w:basedOn w:val="NoList"/>
    <w:uiPriority w:val="99"/>
    <w:semiHidden/>
    <w:unhideWhenUsed/>
    <w:rsid w:val="000A58CF"/>
    <w:pPr>
      <w:numPr>
        <w:numId w:val="7"/>
      </w:numPr>
    </w:pPr>
  </w:style>
  <w:style w:type="paragraph" w:customStyle="1" w:styleId="Mworkslev3ABefore5pt">
    <w:name w:val="Mworks_lev3A + Before:  5 pt"/>
    <w:basedOn w:val="Normal"/>
    <w:rsid w:val="00075BC0"/>
    <w:pPr>
      <w:widowControl w:val="0"/>
      <w:spacing w:before="100" w:after="0"/>
      <w:ind w:left="1701"/>
    </w:pPr>
    <w:rPr>
      <w:rFonts w:eastAsia="Times New Roman"/>
      <w:sz w:val="18"/>
      <w:szCs w:val="20"/>
    </w:rPr>
  </w:style>
  <w:style w:type="paragraph" w:styleId="TOC2">
    <w:name w:val="toc 2"/>
    <w:basedOn w:val="Normal"/>
    <w:uiPriority w:val="39"/>
    <w:rsid w:val="000A58CF"/>
    <w:pPr>
      <w:keepNext/>
      <w:tabs>
        <w:tab w:val="right" w:pos="9923"/>
      </w:tabs>
      <w:spacing w:before="180" w:after="80"/>
      <w:ind w:left="851" w:hanging="851"/>
      <w:jc w:val="left"/>
    </w:pPr>
    <w:rPr>
      <w:rFonts w:eastAsia="Times New Roman"/>
      <w:b/>
      <w:bCs/>
      <w:noProof/>
      <w:szCs w:val="20"/>
      <w:lang w:eastAsia="en-AU" w:bidi="th-TH"/>
    </w:rPr>
  </w:style>
  <w:style w:type="paragraph" w:styleId="BalloonText">
    <w:name w:val="Balloon Text"/>
    <w:basedOn w:val="Normal"/>
    <w:link w:val="BalloonTextChar"/>
    <w:semiHidden/>
    <w:rsid w:val="000A58CF"/>
    <w:pPr>
      <w:widowControl w:val="0"/>
      <w:spacing w:after="0"/>
      <w:jc w:val="left"/>
    </w:pPr>
    <w:rPr>
      <w:rFonts w:ascii="Tahoma" w:eastAsia="Times New Roman" w:hAnsi="Tahoma" w:cs="Tahoma"/>
      <w:sz w:val="16"/>
      <w:szCs w:val="16"/>
      <w:lang w:eastAsia="en-AU"/>
    </w:rPr>
  </w:style>
  <w:style w:type="character" w:customStyle="1" w:styleId="BalloonTextChar">
    <w:name w:val="Balloon Text Char"/>
    <w:link w:val="BalloonText"/>
    <w:semiHidden/>
    <w:rsid w:val="000A58CF"/>
    <w:rPr>
      <w:rFonts w:ascii="Tahoma" w:eastAsia="Times New Roman" w:hAnsi="Tahoma" w:cs="Tahoma"/>
      <w:sz w:val="16"/>
      <w:szCs w:val="16"/>
      <w:lang w:eastAsia="en-AU" w:bidi="ar-SA"/>
    </w:rPr>
  </w:style>
  <w:style w:type="paragraph" w:customStyle="1" w:styleId="StyleMworkslev3ABefore4pt">
    <w:name w:val="Style Mworks_lev3A + Before:  4 pt"/>
    <w:basedOn w:val="Normal"/>
    <w:rsid w:val="000A58CF"/>
    <w:pPr>
      <w:widowControl w:val="0"/>
      <w:tabs>
        <w:tab w:val="left" w:pos="1559"/>
      </w:tabs>
      <w:spacing w:before="80" w:after="0"/>
      <w:ind w:left="1701"/>
    </w:pPr>
    <w:rPr>
      <w:rFonts w:eastAsia="Times New Roman"/>
      <w:noProof/>
      <w:sz w:val="18"/>
      <w:szCs w:val="20"/>
      <w:lang w:eastAsia="en-AU"/>
    </w:rPr>
  </w:style>
  <w:style w:type="paragraph" w:styleId="NormalIndent">
    <w:name w:val="Normal Indent"/>
    <w:basedOn w:val="Normal"/>
    <w:rsid w:val="000A58CF"/>
    <w:pPr>
      <w:spacing w:before="120" w:after="0"/>
      <w:ind w:left="709"/>
      <w:jc w:val="left"/>
    </w:pPr>
    <w:rPr>
      <w:rFonts w:ascii="Garamond" w:eastAsia="Times New Roman" w:hAnsi="Garamond"/>
      <w:sz w:val="24"/>
      <w:szCs w:val="20"/>
      <w:lang w:eastAsia="en-AU"/>
    </w:rPr>
  </w:style>
  <w:style w:type="paragraph" w:customStyle="1" w:styleId="StyleMworkslev2ABefore5ptBefore4pt">
    <w:name w:val="Style Mworks_lev2A + Before:  5 pt + Before:  4 pt"/>
    <w:basedOn w:val="Normal"/>
    <w:rsid w:val="00075BC0"/>
    <w:pPr>
      <w:widowControl w:val="0"/>
      <w:spacing w:before="80" w:after="0"/>
      <w:ind w:left="1134"/>
    </w:pPr>
    <w:rPr>
      <w:rFonts w:eastAsia="Times New Roman"/>
      <w:sz w:val="18"/>
      <w:szCs w:val="20"/>
    </w:rPr>
  </w:style>
  <w:style w:type="character" w:styleId="PageNumber">
    <w:name w:val="page number"/>
    <w:rsid w:val="000A58CF"/>
    <w:rPr>
      <w:rFonts w:cs="Times New Roman"/>
    </w:rPr>
  </w:style>
  <w:style w:type="character" w:styleId="CommentReference">
    <w:name w:val="annotation reference"/>
    <w:uiPriority w:val="99"/>
    <w:semiHidden/>
    <w:unhideWhenUsed/>
    <w:rsid w:val="000A58CF"/>
    <w:rPr>
      <w:sz w:val="16"/>
      <w:szCs w:val="16"/>
    </w:rPr>
  </w:style>
  <w:style w:type="paragraph" w:styleId="CommentText">
    <w:name w:val="annotation text"/>
    <w:basedOn w:val="Normal"/>
    <w:link w:val="CommentTextChar"/>
    <w:uiPriority w:val="99"/>
    <w:unhideWhenUsed/>
    <w:rsid w:val="000A58CF"/>
    <w:rPr>
      <w:szCs w:val="20"/>
    </w:rPr>
  </w:style>
  <w:style w:type="character" w:customStyle="1" w:styleId="CommentTextChar">
    <w:name w:val="Comment Text Char"/>
    <w:link w:val="CommentText"/>
    <w:uiPriority w:val="99"/>
    <w:rsid w:val="000A58CF"/>
    <w:rPr>
      <w:rFonts w:ascii="Arial" w:hAnsi="Arial"/>
      <w:lang w:eastAsia="en-US" w:bidi="ar-SA"/>
    </w:rPr>
  </w:style>
  <w:style w:type="paragraph" w:styleId="CommentSubject">
    <w:name w:val="annotation subject"/>
    <w:basedOn w:val="CommentText"/>
    <w:next w:val="CommentText"/>
    <w:link w:val="CommentSubjectChar"/>
    <w:uiPriority w:val="99"/>
    <w:semiHidden/>
    <w:unhideWhenUsed/>
    <w:rsid w:val="000A58CF"/>
    <w:rPr>
      <w:b/>
      <w:bCs/>
    </w:rPr>
  </w:style>
  <w:style w:type="character" w:customStyle="1" w:styleId="CommentSubjectChar">
    <w:name w:val="Comment Subject Char"/>
    <w:link w:val="CommentSubject"/>
    <w:uiPriority w:val="99"/>
    <w:semiHidden/>
    <w:rsid w:val="000A58CF"/>
    <w:rPr>
      <w:rFonts w:ascii="Arial" w:hAnsi="Arial"/>
      <w:b/>
      <w:bCs/>
      <w:lang w:eastAsia="en-US" w:bidi="ar-SA"/>
    </w:rPr>
  </w:style>
  <w:style w:type="numbering" w:styleId="1ai">
    <w:name w:val="Outline List 1"/>
    <w:basedOn w:val="NoList"/>
    <w:uiPriority w:val="99"/>
    <w:semiHidden/>
    <w:unhideWhenUsed/>
    <w:rsid w:val="000A58CF"/>
    <w:pPr>
      <w:numPr>
        <w:numId w:val="8"/>
      </w:numPr>
    </w:pPr>
  </w:style>
  <w:style w:type="character" w:customStyle="1" w:styleId="Heading8Char">
    <w:name w:val="Heading 8 Char"/>
    <w:link w:val="Heading8"/>
    <w:semiHidden/>
    <w:rsid w:val="000A58CF"/>
    <w:rPr>
      <w:rFonts w:ascii="Calibri Light" w:eastAsia="DengXian Light" w:hAnsi="Calibri Light" w:cs="Mongolian Baiti"/>
      <w:color w:val="272727"/>
      <w:sz w:val="21"/>
      <w:szCs w:val="21"/>
      <w:lang w:eastAsia="en-US" w:bidi="ar-SA"/>
    </w:rPr>
  </w:style>
  <w:style w:type="character" w:customStyle="1" w:styleId="Heading9Char">
    <w:name w:val="Heading 9 Char"/>
    <w:link w:val="Heading9"/>
    <w:semiHidden/>
    <w:rsid w:val="000A58CF"/>
    <w:rPr>
      <w:rFonts w:ascii="Calibri Light" w:eastAsia="DengXian Light" w:hAnsi="Calibri Light" w:cs="Mongolian Baiti"/>
      <w:i/>
      <w:iCs/>
      <w:color w:val="272727"/>
      <w:sz w:val="21"/>
      <w:szCs w:val="21"/>
      <w:lang w:eastAsia="en-US" w:bidi="ar-SA"/>
    </w:rPr>
  </w:style>
  <w:style w:type="paragraph" w:styleId="Revision">
    <w:name w:val="Revision"/>
    <w:hidden/>
    <w:uiPriority w:val="99"/>
    <w:semiHidden/>
    <w:rsid w:val="00075BC0"/>
    <w:rPr>
      <w:sz w:val="22"/>
      <w:szCs w:val="22"/>
      <w:lang w:eastAsia="en-US" w:bidi="ar-SA"/>
    </w:rPr>
  </w:style>
  <w:style w:type="character" w:styleId="UnresolvedMention">
    <w:name w:val="Unresolved Mention"/>
    <w:uiPriority w:val="99"/>
    <w:semiHidden/>
    <w:unhideWhenUsed/>
    <w:rsid w:val="000A58CF"/>
    <w:rPr>
      <w:color w:val="605E5C"/>
      <w:shd w:val="clear" w:color="auto" w:fill="E1DFDD"/>
    </w:rPr>
  </w:style>
  <w:style w:type="paragraph" w:customStyle="1" w:styleId="ScheduleL1">
    <w:name w:val="Schedule L1"/>
    <w:basedOn w:val="Normal"/>
    <w:next w:val="Normal"/>
    <w:uiPriority w:val="3"/>
    <w:qFormat/>
    <w:rsid w:val="00C863BC"/>
    <w:pPr>
      <w:numPr>
        <w:numId w:val="25"/>
      </w:numPr>
      <w:shd w:val="clear" w:color="auto" w:fill="E7E6E6"/>
      <w:spacing w:after="360" w:line="360" w:lineRule="exact"/>
      <w:jc w:val="left"/>
      <w:outlineLvl w:val="0"/>
    </w:pPr>
    <w:rPr>
      <w:rFonts w:ascii="Arial Bold" w:eastAsia="Times New Roman" w:hAnsi="Arial Bold" w:cs="Angsana New"/>
      <w:b/>
      <w:caps/>
      <w:spacing w:val="-6"/>
      <w:lang w:eastAsia="zh-CN" w:bidi="th-TH"/>
    </w:rPr>
  </w:style>
  <w:style w:type="paragraph" w:customStyle="1" w:styleId="ScheduleL2">
    <w:name w:val="Schedule L2"/>
    <w:basedOn w:val="Normal"/>
    <w:next w:val="Normal"/>
    <w:uiPriority w:val="3"/>
    <w:qFormat/>
    <w:rsid w:val="000A58CF"/>
    <w:pPr>
      <w:keepNext/>
      <w:numPr>
        <w:ilvl w:val="1"/>
        <w:numId w:val="25"/>
      </w:numPr>
      <w:spacing w:before="480" w:after="60" w:line="240" w:lineRule="atLeast"/>
      <w:jc w:val="left"/>
      <w:outlineLvl w:val="1"/>
    </w:pPr>
    <w:rPr>
      <w:rFonts w:eastAsia="Times New Roman" w:cs="Angsana New"/>
      <w:spacing w:val="-6"/>
      <w:sz w:val="28"/>
      <w:lang w:eastAsia="zh-CN" w:bidi="th-TH"/>
    </w:rPr>
  </w:style>
  <w:style w:type="paragraph" w:customStyle="1" w:styleId="ScheduleL3">
    <w:name w:val="Schedule L3"/>
    <w:basedOn w:val="Normal"/>
    <w:next w:val="Normal"/>
    <w:uiPriority w:val="3"/>
    <w:qFormat/>
    <w:rsid w:val="000A58CF"/>
    <w:pPr>
      <w:keepNext/>
      <w:numPr>
        <w:ilvl w:val="2"/>
        <w:numId w:val="25"/>
      </w:numPr>
      <w:spacing w:before="240" w:after="60" w:line="240" w:lineRule="atLeast"/>
      <w:jc w:val="left"/>
      <w:outlineLvl w:val="2"/>
    </w:pPr>
    <w:rPr>
      <w:rFonts w:ascii="Arial Bold" w:eastAsia="Times New Roman" w:hAnsi="Arial Bold" w:cs="Angsana New"/>
      <w:b/>
      <w:spacing w:val="-6"/>
      <w:sz w:val="22"/>
      <w:lang w:eastAsia="zh-CN" w:bidi="th-TH"/>
    </w:rPr>
  </w:style>
  <w:style w:type="paragraph" w:customStyle="1" w:styleId="ScheduleL4">
    <w:name w:val="Schedule L4"/>
    <w:basedOn w:val="Normal"/>
    <w:uiPriority w:val="3"/>
    <w:qFormat/>
    <w:rsid w:val="000A58CF"/>
    <w:pPr>
      <w:numPr>
        <w:ilvl w:val="3"/>
        <w:numId w:val="25"/>
      </w:numPr>
      <w:spacing w:line="240" w:lineRule="atLeast"/>
      <w:jc w:val="left"/>
      <w:outlineLvl w:val="3"/>
    </w:pPr>
    <w:rPr>
      <w:rFonts w:eastAsia="Times New Roman" w:cs="Angsana New"/>
      <w:lang w:eastAsia="zh-CN" w:bidi="th-TH"/>
    </w:rPr>
  </w:style>
  <w:style w:type="paragraph" w:customStyle="1" w:styleId="ScheduleL5">
    <w:name w:val="Schedule L5"/>
    <w:basedOn w:val="Normal"/>
    <w:uiPriority w:val="3"/>
    <w:qFormat/>
    <w:rsid w:val="000A58CF"/>
    <w:pPr>
      <w:numPr>
        <w:ilvl w:val="4"/>
        <w:numId w:val="25"/>
      </w:numPr>
      <w:spacing w:line="240" w:lineRule="atLeast"/>
      <w:jc w:val="left"/>
      <w:outlineLvl w:val="4"/>
    </w:pPr>
    <w:rPr>
      <w:rFonts w:eastAsia="Times New Roman" w:cs="Angsana New"/>
      <w:lang w:eastAsia="zh-CN" w:bidi="th-TH"/>
    </w:rPr>
  </w:style>
  <w:style w:type="paragraph" w:customStyle="1" w:styleId="ScheduleL6">
    <w:name w:val="Schedule L6"/>
    <w:basedOn w:val="Normal"/>
    <w:uiPriority w:val="3"/>
    <w:qFormat/>
    <w:rsid w:val="000A58CF"/>
    <w:pPr>
      <w:numPr>
        <w:ilvl w:val="5"/>
        <w:numId w:val="25"/>
      </w:numPr>
      <w:spacing w:line="240" w:lineRule="atLeast"/>
      <w:jc w:val="left"/>
      <w:outlineLvl w:val="5"/>
    </w:pPr>
    <w:rPr>
      <w:rFonts w:eastAsia="Times New Roman" w:cs="Angsana New"/>
      <w:lang w:eastAsia="zh-CN" w:bidi="th-TH"/>
    </w:rPr>
  </w:style>
  <w:style w:type="paragraph" w:customStyle="1" w:styleId="ScheduleL7">
    <w:name w:val="Schedule L7"/>
    <w:basedOn w:val="Normal"/>
    <w:uiPriority w:val="3"/>
    <w:semiHidden/>
    <w:unhideWhenUsed/>
    <w:qFormat/>
    <w:rsid w:val="000A58CF"/>
    <w:pPr>
      <w:numPr>
        <w:ilvl w:val="6"/>
        <w:numId w:val="25"/>
      </w:numPr>
      <w:spacing w:line="240" w:lineRule="atLeast"/>
      <w:jc w:val="left"/>
    </w:pPr>
    <w:rPr>
      <w:rFonts w:eastAsia="Times New Roman" w:cs="Angsana New"/>
      <w:lang w:eastAsia="zh-CN" w:bidi="th-TH"/>
    </w:rPr>
  </w:style>
  <w:style w:type="paragraph" w:customStyle="1" w:styleId="ScheduleL8">
    <w:name w:val="Schedule L8"/>
    <w:basedOn w:val="Normal"/>
    <w:uiPriority w:val="3"/>
    <w:semiHidden/>
    <w:unhideWhenUsed/>
    <w:qFormat/>
    <w:rsid w:val="000A58CF"/>
    <w:pPr>
      <w:numPr>
        <w:ilvl w:val="7"/>
        <w:numId w:val="25"/>
      </w:numPr>
      <w:spacing w:line="240" w:lineRule="atLeast"/>
      <w:jc w:val="left"/>
    </w:pPr>
    <w:rPr>
      <w:rFonts w:eastAsia="Times New Roman" w:cs="Angsana New"/>
      <w:lang w:eastAsia="zh-CN" w:bidi="th-TH"/>
    </w:rPr>
  </w:style>
  <w:style w:type="paragraph" w:customStyle="1" w:styleId="ScheduleL9">
    <w:name w:val="Schedule L9"/>
    <w:basedOn w:val="Normal"/>
    <w:uiPriority w:val="3"/>
    <w:semiHidden/>
    <w:unhideWhenUsed/>
    <w:qFormat/>
    <w:rsid w:val="000A58CF"/>
    <w:pPr>
      <w:numPr>
        <w:ilvl w:val="8"/>
        <w:numId w:val="25"/>
      </w:numPr>
      <w:spacing w:line="240" w:lineRule="atLeast"/>
      <w:jc w:val="left"/>
    </w:pPr>
    <w:rPr>
      <w:rFonts w:eastAsia="Times New Roman" w:cs="Angsana New"/>
      <w:lang w:eastAsia="zh-CN" w:bidi="th-TH"/>
    </w:rPr>
  </w:style>
  <w:style w:type="paragraph" w:customStyle="1" w:styleId="MEBasic1">
    <w:name w:val="ME Basic 1"/>
    <w:basedOn w:val="Normal"/>
    <w:uiPriority w:val="1"/>
    <w:qFormat/>
    <w:rsid w:val="000A58CF"/>
    <w:pPr>
      <w:keepNext/>
      <w:numPr>
        <w:numId w:val="21"/>
      </w:numPr>
      <w:pBdr>
        <w:bottom w:val="single" w:sz="4" w:space="1" w:color="auto"/>
      </w:pBdr>
      <w:spacing w:before="180" w:line="240" w:lineRule="atLeast"/>
      <w:jc w:val="left"/>
      <w:outlineLvl w:val="0"/>
    </w:pPr>
    <w:rPr>
      <w:rFonts w:eastAsia="Times New Roman" w:cs="Angsana New"/>
      <w:b/>
      <w:lang w:eastAsia="zh-CN" w:bidi="th-TH"/>
    </w:rPr>
  </w:style>
  <w:style w:type="paragraph" w:customStyle="1" w:styleId="MEBasic2">
    <w:name w:val="ME Basic 2"/>
    <w:basedOn w:val="Normal"/>
    <w:uiPriority w:val="1"/>
    <w:qFormat/>
    <w:rsid w:val="000A58CF"/>
    <w:pPr>
      <w:numPr>
        <w:ilvl w:val="1"/>
        <w:numId w:val="21"/>
      </w:numPr>
      <w:spacing w:line="240" w:lineRule="atLeast"/>
      <w:jc w:val="left"/>
      <w:outlineLvl w:val="1"/>
    </w:pPr>
    <w:rPr>
      <w:rFonts w:eastAsia="Times New Roman" w:cs="Angsana New"/>
      <w:lang w:eastAsia="zh-CN" w:bidi="th-TH"/>
    </w:rPr>
  </w:style>
  <w:style w:type="paragraph" w:customStyle="1" w:styleId="MEBasic3">
    <w:name w:val="ME Basic 3"/>
    <w:basedOn w:val="Normal"/>
    <w:uiPriority w:val="1"/>
    <w:qFormat/>
    <w:rsid w:val="000A58CF"/>
    <w:pPr>
      <w:numPr>
        <w:ilvl w:val="2"/>
        <w:numId w:val="21"/>
      </w:numPr>
      <w:spacing w:line="240" w:lineRule="atLeast"/>
      <w:jc w:val="left"/>
      <w:outlineLvl w:val="2"/>
    </w:pPr>
    <w:rPr>
      <w:rFonts w:eastAsia="Times New Roman" w:cs="Angsana New"/>
      <w:lang w:eastAsia="zh-CN" w:bidi="th-TH"/>
    </w:rPr>
  </w:style>
  <w:style w:type="paragraph" w:customStyle="1" w:styleId="MEBasic4">
    <w:name w:val="ME Basic 4"/>
    <w:basedOn w:val="Normal"/>
    <w:uiPriority w:val="1"/>
    <w:qFormat/>
    <w:rsid w:val="00486D21"/>
    <w:pPr>
      <w:numPr>
        <w:ilvl w:val="3"/>
        <w:numId w:val="21"/>
      </w:numPr>
      <w:spacing w:line="240" w:lineRule="atLeast"/>
      <w:jc w:val="left"/>
      <w:outlineLvl w:val="3"/>
    </w:pPr>
    <w:rPr>
      <w:rFonts w:eastAsia="Times New Roman" w:cs="Angsana New"/>
      <w:szCs w:val="18"/>
      <w:lang w:eastAsia="zh-CN" w:bidi="th-TH"/>
    </w:rPr>
  </w:style>
  <w:style w:type="paragraph" w:customStyle="1" w:styleId="MEBasic5">
    <w:name w:val="ME Basic 5"/>
    <w:basedOn w:val="Normal"/>
    <w:uiPriority w:val="1"/>
    <w:qFormat/>
    <w:rsid w:val="000A58CF"/>
    <w:pPr>
      <w:numPr>
        <w:ilvl w:val="4"/>
        <w:numId w:val="21"/>
      </w:numPr>
      <w:spacing w:line="240" w:lineRule="atLeast"/>
      <w:jc w:val="left"/>
      <w:outlineLvl w:val="4"/>
    </w:pPr>
    <w:rPr>
      <w:rFonts w:eastAsia="Times New Roman" w:cs="Angsana New"/>
      <w:sz w:val="18"/>
      <w:lang w:eastAsia="zh-CN" w:bidi="th-TH"/>
    </w:rPr>
  </w:style>
  <w:style w:type="paragraph" w:customStyle="1" w:styleId="MEBasic6">
    <w:name w:val="ME Basic 6"/>
    <w:basedOn w:val="Normal"/>
    <w:uiPriority w:val="1"/>
    <w:qFormat/>
    <w:rsid w:val="000A58CF"/>
    <w:pPr>
      <w:numPr>
        <w:ilvl w:val="5"/>
        <w:numId w:val="21"/>
      </w:numPr>
      <w:spacing w:line="240" w:lineRule="atLeast"/>
      <w:jc w:val="left"/>
    </w:pPr>
    <w:rPr>
      <w:rFonts w:eastAsia="Times New Roman" w:cs="Angsana New"/>
      <w:sz w:val="18"/>
      <w:lang w:eastAsia="zh-CN" w:bidi="th-TH"/>
    </w:rPr>
  </w:style>
  <w:style w:type="paragraph" w:customStyle="1" w:styleId="MEBasic7">
    <w:name w:val="ME Basic 7"/>
    <w:basedOn w:val="Normal"/>
    <w:uiPriority w:val="1"/>
    <w:semiHidden/>
    <w:unhideWhenUsed/>
    <w:qFormat/>
    <w:rsid w:val="000A58CF"/>
    <w:pPr>
      <w:numPr>
        <w:ilvl w:val="6"/>
        <w:numId w:val="21"/>
      </w:numPr>
      <w:spacing w:line="240" w:lineRule="atLeast"/>
      <w:jc w:val="left"/>
    </w:pPr>
    <w:rPr>
      <w:rFonts w:eastAsia="Times New Roman" w:cs="Angsana New"/>
      <w:lang w:eastAsia="zh-CN" w:bidi="th-TH"/>
    </w:rPr>
  </w:style>
  <w:style w:type="paragraph" w:customStyle="1" w:styleId="MEBasic8">
    <w:name w:val="ME Basic 8"/>
    <w:basedOn w:val="Normal"/>
    <w:uiPriority w:val="1"/>
    <w:semiHidden/>
    <w:unhideWhenUsed/>
    <w:qFormat/>
    <w:rsid w:val="000A58CF"/>
    <w:pPr>
      <w:numPr>
        <w:ilvl w:val="7"/>
        <w:numId w:val="21"/>
      </w:numPr>
      <w:spacing w:line="240" w:lineRule="atLeast"/>
      <w:jc w:val="left"/>
    </w:pPr>
    <w:rPr>
      <w:rFonts w:eastAsia="Times New Roman" w:cs="Angsana New"/>
      <w:lang w:eastAsia="zh-CN" w:bidi="th-TH"/>
    </w:rPr>
  </w:style>
  <w:style w:type="paragraph" w:customStyle="1" w:styleId="MEBasic9">
    <w:name w:val="ME Basic 9"/>
    <w:basedOn w:val="Normal"/>
    <w:uiPriority w:val="1"/>
    <w:semiHidden/>
    <w:unhideWhenUsed/>
    <w:qFormat/>
    <w:rsid w:val="000A58CF"/>
    <w:pPr>
      <w:numPr>
        <w:ilvl w:val="8"/>
        <w:numId w:val="21"/>
      </w:numPr>
      <w:spacing w:line="240" w:lineRule="atLeast"/>
      <w:jc w:val="left"/>
    </w:pPr>
    <w:rPr>
      <w:rFonts w:eastAsia="Times New Roman" w:cs="Angsana New"/>
      <w:lang w:eastAsia="zh-CN" w:bidi="th-TH"/>
    </w:rPr>
  </w:style>
  <w:style w:type="paragraph" w:customStyle="1" w:styleId="MELegal2">
    <w:name w:val="ME Legal 2"/>
    <w:basedOn w:val="Normal"/>
    <w:qFormat/>
    <w:rsid w:val="00AB21A9"/>
    <w:pPr>
      <w:keepNext/>
      <w:numPr>
        <w:ilvl w:val="1"/>
        <w:numId w:val="23"/>
      </w:numPr>
      <w:spacing w:before="120" w:after="200"/>
      <w:jc w:val="left"/>
      <w:outlineLvl w:val="1"/>
    </w:pPr>
    <w:rPr>
      <w:rFonts w:eastAsia="Times New Roman" w:cs="Angsana New"/>
      <w:b/>
      <w:lang w:eastAsia="zh-CN" w:bidi="th-TH"/>
    </w:rPr>
  </w:style>
  <w:style w:type="paragraph" w:customStyle="1" w:styleId="MELegal1">
    <w:name w:val="ME Legal 1"/>
    <w:basedOn w:val="Normal"/>
    <w:qFormat/>
    <w:rsid w:val="00AB21A9"/>
    <w:pPr>
      <w:keepNext/>
      <w:numPr>
        <w:numId w:val="23"/>
      </w:numPr>
      <w:pBdr>
        <w:bottom w:val="single" w:sz="4" w:space="1" w:color="auto"/>
      </w:pBdr>
      <w:spacing w:after="200"/>
      <w:jc w:val="left"/>
      <w:outlineLvl w:val="0"/>
    </w:pPr>
    <w:rPr>
      <w:rFonts w:eastAsia="Times New Roman" w:cs="Angsana New"/>
      <w:b/>
      <w:lang w:eastAsia="zh-CN" w:bidi="th-TH"/>
    </w:rPr>
  </w:style>
  <w:style w:type="paragraph" w:customStyle="1" w:styleId="MELegal3">
    <w:name w:val="ME Legal 3"/>
    <w:basedOn w:val="Normal"/>
    <w:qFormat/>
    <w:rsid w:val="000A58CF"/>
    <w:pPr>
      <w:numPr>
        <w:ilvl w:val="2"/>
        <w:numId w:val="23"/>
      </w:numPr>
      <w:spacing w:after="200"/>
      <w:jc w:val="left"/>
      <w:outlineLvl w:val="2"/>
    </w:pPr>
    <w:rPr>
      <w:rFonts w:eastAsia="Times New Roman" w:cs="Angsana New"/>
      <w:lang w:eastAsia="zh-CN" w:bidi="th-TH"/>
    </w:rPr>
  </w:style>
  <w:style w:type="paragraph" w:customStyle="1" w:styleId="MELegal4">
    <w:name w:val="ME Legal 4"/>
    <w:basedOn w:val="Normal"/>
    <w:qFormat/>
    <w:rsid w:val="000A58CF"/>
    <w:pPr>
      <w:numPr>
        <w:ilvl w:val="3"/>
        <w:numId w:val="23"/>
      </w:numPr>
      <w:spacing w:after="200"/>
      <w:jc w:val="left"/>
      <w:outlineLvl w:val="3"/>
    </w:pPr>
    <w:rPr>
      <w:rFonts w:eastAsia="Times New Roman" w:cs="Angsana New"/>
      <w:lang w:eastAsia="zh-CN" w:bidi="th-TH"/>
    </w:rPr>
  </w:style>
  <w:style w:type="paragraph" w:customStyle="1" w:styleId="MELegal5">
    <w:name w:val="ME Legal 5"/>
    <w:basedOn w:val="Normal"/>
    <w:qFormat/>
    <w:rsid w:val="000A58CF"/>
    <w:pPr>
      <w:numPr>
        <w:ilvl w:val="4"/>
        <w:numId w:val="23"/>
      </w:numPr>
      <w:spacing w:after="200"/>
      <w:jc w:val="left"/>
      <w:outlineLvl w:val="4"/>
    </w:pPr>
    <w:rPr>
      <w:rFonts w:eastAsia="Times New Roman" w:cs="Angsana New"/>
      <w:lang w:eastAsia="zh-CN" w:bidi="th-TH"/>
    </w:rPr>
  </w:style>
  <w:style w:type="paragraph" w:customStyle="1" w:styleId="MELegal6">
    <w:name w:val="ME Legal 6"/>
    <w:basedOn w:val="Normal"/>
    <w:qFormat/>
    <w:rsid w:val="000A58CF"/>
    <w:pPr>
      <w:numPr>
        <w:ilvl w:val="5"/>
        <w:numId w:val="23"/>
      </w:numPr>
      <w:spacing w:after="200"/>
      <w:jc w:val="left"/>
      <w:outlineLvl w:val="5"/>
    </w:pPr>
    <w:rPr>
      <w:rFonts w:eastAsia="Times New Roman" w:cs="Angsana New"/>
      <w:lang w:eastAsia="zh-CN" w:bidi="th-TH"/>
    </w:rPr>
  </w:style>
  <w:style w:type="paragraph" w:customStyle="1" w:styleId="MELegal7">
    <w:name w:val="ME Legal 7"/>
    <w:basedOn w:val="Normal"/>
    <w:unhideWhenUsed/>
    <w:qFormat/>
    <w:rsid w:val="000A58CF"/>
    <w:pPr>
      <w:numPr>
        <w:ilvl w:val="6"/>
        <w:numId w:val="23"/>
      </w:numPr>
      <w:tabs>
        <w:tab w:val="clear" w:pos="4082"/>
        <w:tab w:val="num" w:pos="360"/>
      </w:tabs>
      <w:spacing w:after="200"/>
      <w:ind w:left="0" w:firstLine="0"/>
      <w:jc w:val="left"/>
    </w:pPr>
    <w:rPr>
      <w:rFonts w:eastAsia="Times New Roman" w:cs="Angsana New"/>
      <w:lang w:eastAsia="zh-CN" w:bidi="th-TH"/>
    </w:rPr>
  </w:style>
  <w:style w:type="paragraph" w:customStyle="1" w:styleId="MELegal8">
    <w:name w:val="ME Legal 8"/>
    <w:basedOn w:val="Normal"/>
    <w:unhideWhenUsed/>
    <w:qFormat/>
    <w:rsid w:val="000A58CF"/>
    <w:pPr>
      <w:numPr>
        <w:ilvl w:val="7"/>
        <w:numId w:val="23"/>
      </w:numPr>
      <w:tabs>
        <w:tab w:val="clear" w:pos="4763"/>
        <w:tab w:val="num" w:pos="360"/>
      </w:tabs>
      <w:spacing w:after="200"/>
      <w:ind w:left="0" w:firstLine="0"/>
      <w:jc w:val="left"/>
    </w:pPr>
    <w:rPr>
      <w:rFonts w:eastAsia="Times New Roman" w:cs="Angsana New"/>
      <w:lang w:eastAsia="zh-CN" w:bidi="th-TH"/>
    </w:rPr>
  </w:style>
  <w:style w:type="paragraph" w:customStyle="1" w:styleId="MELegal9">
    <w:name w:val="ME Legal 9"/>
    <w:basedOn w:val="Normal"/>
    <w:semiHidden/>
    <w:unhideWhenUsed/>
    <w:qFormat/>
    <w:rsid w:val="000A58CF"/>
    <w:pPr>
      <w:numPr>
        <w:ilvl w:val="8"/>
        <w:numId w:val="23"/>
      </w:numPr>
      <w:tabs>
        <w:tab w:val="clear" w:pos="5443"/>
        <w:tab w:val="num" w:pos="360"/>
      </w:tabs>
      <w:spacing w:after="200"/>
      <w:ind w:left="0" w:firstLine="0"/>
      <w:jc w:val="left"/>
    </w:pPr>
    <w:rPr>
      <w:rFonts w:eastAsia="Times New Roman" w:cs="Angsana New"/>
      <w:lang w:eastAsia="zh-CN" w:bidi="th-TH"/>
    </w:rPr>
  </w:style>
  <w:style w:type="paragraph" w:styleId="BlockText">
    <w:name w:val="Block Text"/>
    <w:basedOn w:val="Normal"/>
    <w:uiPriority w:val="99"/>
    <w:semiHidden/>
    <w:unhideWhenUsed/>
    <w:rsid w:val="000A58CF"/>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cs="Mongolian Baiti"/>
      <w:i/>
      <w:iCs/>
      <w:color w:val="4472C4"/>
    </w:rPr>
  </w:style>
  <w:style w:type="paragraph" w:styleId="ListBullet2">
    <w:name w:val="List Bullet 2"/>
    <w:basedOn w:val="Normal"/>
    <w:uiPriority w:val="99"/>
    <w:semiHidden/>
    <w:unhideWhenUsed/>
    <w:rsid w:val="000A58CF"/>
    <w:pPr>
      <w:numPr>
        <w:numId w:val="12"/>
      </w:numPr>
      <w:contextualSpacing/>
    </w:pPr>
  </w:style>
  <w:style w:type="paragraph" w:styleId="ListBullet">
    <w:name w:val="List Bullet"/>
    <w:basedOn w:val="Normal"/>
    <w:uiPriority w:val="99"/>
    <w:semiHidden/>
    <w:unhideWhenUsed/>
    <w:rsid w:val="000A58CF"/>
    <w:pPr>
      <w:numPr>
        <w:numId w:val="11"/>
      </w:numPr>
      <w:contextualSpacing/>
    </w:pPr>
  </w:style>
  <w:style w:type="character" w:customStyle="1" w:styleId="Heading7Char">
    <w:name w:val="Heading 7 Char"/>
    <w:link w:val="Heading7"/>
    <w:semiHidden/>
    <w:rsid w:val="000A58CF"/>
    <w:rPr>
      <w:rFonts w:ascii="Cambria" w:eastAsia="SimSun" w:hAnsi="Cambria"/>
      <w:i/>
      <w:iCs/>
      <w:color w:val="404040"/>
      <w:szCs w:val="22"/>
      <w:lang w:eastAsia="en-US" w:bidi="ar-SA"/>
    </w:rPr>
  </w:style>
  <w:style w:type="paragraph" w:customStyle="1" w:styleId="Para1Lvl1">
    <w:name w:val="Para1Lvl1"/>
    <w:basedOn w:val="Normal"/>
    <w:rsid w:val="000A58CF"/>
    <w:pPr>
      <w:widowControl w:val="0"/>
      <w:tabs>
        <w:tab w:val="left" w:pos="567"/>
        <w:tab w:val="left" w:pos="1419"/>
      </w:tabs>
      <w:spacing w:after="0"/>
      <w:ind w:left="567" w:hanging="852"/>
    </w:pPr>
    <w:rPr>
      <w:rFonts w:ascii="Times" w:eastAsia="Times New Roman" w:hAnsi="Times"/>
      <w:snapToGrid w:val="0"/>
      <w:sz w:val="24"/>
      <w:szCs w:val="20"/>
      <w:lang w:val="en-GB"/>
    </w:rPr>
  </w:style>
  <w:style w:type="numbering" w:styleId="ArticleSection">
    <w:name w:val="Outline List 3"/>
    <w:basedOn w:val="NoList"/>
    <w:uiPriority w:val="99"/>
    <w:semiHidden/>
    <w:unhideWhenUsed/>
    <w:rsid w:val="000A58CF"/>
    <w:pPr>
      <w:numPr>
        <w:numId w:val="9"/>
      </w:numPr>
    </w:pPr>
  </w:style>
  <w:style w:type="paragraph" w:styleId="Bibliography">
    <w:name w:val="Bibliography"/>
    <w:basedOn w:val="Normal"/>
    <w:next w:val="Normal"/>
    <w:uiPriority w:val="37"/>
    <w:semiHidden/>
    <w:unhideWhenUsed/>
    <w:rsid w:val="000A58CF"/>
  </w:style>
  <w:style w:type="paragraph" w:styleId="BodyText">
    <w:name w:val="Body Text"/>
    <w:basedOn w:val="Normal"/>
    <w:link w:val="BodyTextChar"/>
    <w:uiPriority w:val="99"/>
    <w:semiHidden/>
    <w:unhideWhenUsed/>
    <w:rsid w:val="000A58CF"/>
  </w:style>
  <w:style w:type="character" w:customStyle="1" w:styleId="BodyTextChar">
    <w:name w:val="Body Text Char"/>
    <w:link w:val="BodyText"/>
    <w:uiPriority w:val="99"/>
    <w:semiHidden/>
    <w:rsid w:val="000A58CF"/>
    <w:rPr>
      <w:rFonts w:ascii="Arial" w:hAnsi="Arial"/>
      <w:szCs w:val="22"/>
      <w:lang w:eastAsia="en-US" w:bidi="ar-SA"/>
    </w:rPr>
  </w:style>
  <w:style w:type="paragraph" w:styleId="BodyText2">
    <w:name w:val="Body Text 2"/>
    <w:basedOn w:val="Normal"/>
    <w:link w:val="BodyText2Char"/>
    <w:uiPriority w:val="99"/>
    <w:semiHidden/>
    <w:unhideWhenUsed/>
    <w:rsid w:val="000A58CF"/>
    <w:pPr>
      <w:spacing w:line="480" w:lineRule="auto"/>
    </w:pPr>
  </w:style>
  <w:style w:type="character" w:customStyle="1" w:styleId="BodyText2Char">
    <w:name w:val="Body Text 2 Char"/>
    <w:link w:val="BodyText2"/>
    <w:uiPriority w:val="99"/>
    <w:semiHidden/>
    <w:rsid w:val="000A58CF"/>
    <w:rPr>
      <w:rFonts w:ascii="Arial" w:hAnsi="Arial"/>
      <w:szCs w:val="22"/>
      <w:lang w:eastAsia="en-US" w:bidi="ar-SA"/>
    </w:rPr>
  </w:style>
  <w:style w:type="paragraph" w:styleId="BodyText3">
    <w:name w:val="Body Text 3"/>
    <w:basedOn w:val="Normal"/>
    <w:link w:val="BodyText3Char"/>
    <w:uiPriority w:val="99"/>
    <w:semiHidden/>
    <w:unhideWhenUsed/>
    <w:rsid w:val="000A58CF"/>
    <w:rPr>
      <w:sz w:val="16"/>
      <w:szCs w:val="16"/>
    </w:rPr>
  </w:style>
  <w:style w:type="character" w:customStyle="1" w:styleId="BodyText3Char">
    <w:name w:val="Body Text 3 Char"/>
    <w:link w:val="BodyText3"/>
    <w:uiPriority w:val="99"/>
    <w:semiHidden/>
    <w:rsid w:val="000A58CF"/>
    <w:rPr>
      <w:rFonts w:ascii="Arial" w:hAnsi="Arial"/>
      <w:sz w:val="16"/>
      <w:szCs w:val="16"/>
      <w:lang w:eastAsia="en-US" w:bidi="ar-SA"/>
    </w:rPr>
  </w:style>
  <w:style w:type="paragraph" w:styleId="BodyTextFirstIndent">
    <w:name w:val="Body Text First Indent"/>
    <w:basedOn w:val="BodyText"/>
    <w:link w:val="BodyTextFirstIndentChar"/>
    <w:uiPriority w:val="99"/>
    <w:semiHidden/>
    <w:unhideWhenUsed/>
    <w:rsid w:val="000A58CF"/>
    <w:pPr>
      <w:ind w:firstLine="360"/>
    </w:pPr>
  </w:style>
  <w:style w:type="character" w:customStyle="1" w:styleId="BodyTextFirstIndentChar">
    <w:name w:val="Body Text First Indent Char"/>
    <w:link w:val="BodyTextFirstIndent"/>
    <w:uiPriority w:val="99"/>
    <w:semiHidden/>
    <w:rsid w:val="000A58CF"/>
    <w:rPr>
      <w:rFonts w:ascii="Arial" w:hAnsi="Arial"/>
      <w:szCs w:val="22"/>
      <w:lang w:eastAsia="en-US" w:bidi="ar-SA"/>
    </w:rPr>
  </w:style>
  <w:style w:type="paragraph" w:styleId="BodyTextIndent">
    <w:name w:val="Body Text Indent"/>
    <w:basedOn w:val="Normal"/>
    <w:link w:val="BodyTextIndentChar"/>
    <w:uiPriority w:val="99"/>
    <w:semiHidden/>
    <w:unhideWhenUsed/>
    <w:rsid w:val="000A58CF"/>
    <w:pPr>
      <w:ind w:left="283"/>
    </w:pPr>
  </w:style>
  <w:style w:type="character" w:customStyle="1" w:styleId="BodyTextIndentChar">
    <w:name w:val="Body Text Indent Char"/>
    <w:link w:val="BodyTextIndent"/>
    <w:uiPriority w:val="99"/>
    <w:semiHidden/>
    <w:rsid w:val="000A58CF"/>
    <w:rPr>
      <w:rFonts w:ascii="Arial" w:hAnsi="Arial"/>
      <w:szCs w:val="22"/>
      <w:lang w:eastAsia="en-US" w:bidi="ar-SA"/>
    </w:rPr>
  </w:style>
  <w:style w:type="paragraph" w:styleId="BodyTextFirstIndent2">
    <w:name w:val="Body Text First Indent 2"/>
    <w:basedOn w:val="BodyTextIndent"/>
    <w:link w:val="BodyTextFirstIndent2Char"/>
    <w:uiPriority w:val="99"/>
    <w:semiHidden/>
    <w:unhideWhenUsed/>
    <w:rsid w:val="000A58CF"/>
    <w:pPr>
      <w:ind w:left="360" w:firstLine="360"/>
    </w:pPr>
  </w:style>
  <w:style w:type="character" w:customStyle="1" w:styleId="BodyTextFirstIndent2Char">
    <w:name w:val="Body Text First Indent 2 Char"/>
    <w:link w:val="BodyTextFirstIndent2"/>
    <w:uiPriority w:val="99"/>
    <w:semiHidden/>
    <w:rsid w:val="000A58CF"/>
    <w:rPr>
      <w:rFonts w:ascii="Arial" w:hAnsi="Arial"/>
      <w:szCs w:val="22"/>
      <w:lang w:eastAsia="en-US" w:bidi="ar-SA"/>
    </w:rPr>
  </w:style>
  <w:style w:type="character" w:styleId="BookTitle">
    <w:name w:val="Book Title"/>
    <w:uiPriority w:val="33"/>
    <w:qFormat/>
    <w:rsid w:val="000A58CF"/>
    <w:rPr>
      <w:b/>
      <w:bCs/>
      <w:i/>
      <w:iCs/>
      <w:spacing w:val="5"/>
    </w:rPr>
  </w:style>
  <w:style w:type="paragraph" w:styleId="Caption">
    <w:name w:val="caption"/>
    <w:basedOn w:val="Normal"/>
    <w:next w:val="Normal"/>
    <w:semiHidden/>
    <w:unhideWhenUsed/>
    <w:qFormat/>
    <w:rsid w:val="000A58CF"/>
    <w:pPr>
      <w:spacing w:after="200"/>
    </w:pPr>
    <w:rPr>
      <w:i/>
      <w:iCs/>
      <w:color w:val="44546A"/>
      <w:sz w:val="18"/>
      <w:szCs w:val="18"/>
    </w:rPr>
  </w:style>
  <w:style w:type="paragraph" w:styleId="Closing">
    <w:name w:val="Closing"/>
    <w:basedOn w:val="Normal"/>
    <w:link w:val="ClosingChar"/>
    <w:uiPriority w:val="99"/>
    <w:semiHidden/>
    <w:unhideWhenUsed/>
    <w:rsid w:val="000A58CF"/>
    <w:pPr>
      <w:spacing w:after="0"/>
      <w:ind w:left="4252"/>
    </w:pPr>
  </w:style>
  <w:style w:type="character" w:customStyle="1" w:styleId="ClosingChar">
    <w:name w:val="Closing Char"/>
    <w:link w:val="Closing"/>
    <w:uiPriority w:val="99"/>
    <w:semiHidden/>
    <w:rsid w:val="000A58CF"/>
    <w:rPr>
      <w:rFonts w:ascii="Arial" w:hAnsi="Arial"/>
      <w:szCs w:val="22"/>
      <w:lang w:eastAsia="en-US" w:bidi="ar-SA"/>
    </w:rPr>
  </w:style>
  <w:style w:type="table" w:styleId="ColorfulGrid">
    <w:name w:val="Colorful Grid"/>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unhideWhenUsed/>
    <w:rsid w:val="000A58CF"/>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unhideWhenUsed/>
    <w:rsid w:val="000A58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unhideWhenUsed/>
    <w:rsid w:val="000A58CF"/>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unhideWhenUsed/>
    <w:rsid w:val="000A58CF"/>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unhideWhenUsed/>
    <w:rsid w:val="000A58CF"/>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unhideWhenUsed/>
    <w:rsid w:val="000A58CF"/>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unhideWhenUsed/>
    <w:rsid w:val="000A58CF"/>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unhideWhenUsed/>
    <w:rsid w:val="000A58CF"/>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unhideWhenUsed/>
    <w:rsid w:val="000A58CF"/>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unhideWhenUsed/>
    <w:rsid w:val="000A58CF"/>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unhideWhenUsed/>
    <w:rsid w:val="000A58CF"/>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unhideWhenUsed/>
    <w:rsid w:val="000A58CF"/>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unhideWhenUsed/>
    <w:rsid w:val="000A58CF"/>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unhideWhenUsed/>
    <w:rsid w:val="000A58CF"/>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unhideWhenUsed/>
    <w:rsid w:val="000A58CF"/>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unhideWhenUsed/>
    <w:rsid w:val="000A58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unhideWhenUsed/>
    <w:rsid w:val="000A58CF"/>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unhideWhenUsed/>
    <w:rsid w:val="000A58CF"/>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unhideWhenUsed/>
    <w:rsid w:val="000A58CF"/>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unhideWhenUsed/>
    <w:rsid w:val="000A58CF"/>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unhideWhenUsed/>
    <w:rsid w:val="000A58CF"/>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unhideWhenUsed/>
    <w:rsid w:val="000A58CF"/>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unhideWhenUsed/>
    <w:rsid w:val="000A58CF"/>
  </w:style>
  <w:style w:type="character" w:customStyle="1" w:styleId="DateChar">
    <w:name w:val="Date Char"/>
    <w:link w:val="Date"/>
    <w:uiPriority w:val="99"/>
    <w:semiHidden/>
    <w:rsid w:val="000A58CF"/>
    <w:rPr>
      <w:rFonts w:ascii="Arial" w:hAnsi="Arial"/>
      <w:szCs w:val="22"/>
      <w:lang w:eastAsia="en-US" w:bidi="ar-SA"/>
    </w:rPr>
  </w:style>
  <w:style w:type="paragraph" w:styleId="DocumentMap">
    <w:name w:val="Document Map"/>
    <w:basedOn w:val="Normal"/>
    <w:link w:val="DocumentMapChar"/>
    <w:uiPriority w:val="99"/>
    <w:semiHidden/>
    <w:unhideWhenUsed/>
    <w:rsid w:val="000A58CF"/>
    <w:pPr>
      <w:spacing w:after="0"/>
    </w:pPr>
    <w:rPr>
      <w:rFonts w:ascii="Segoe UI" w:hAnsi="Segoe UI" w:cs="Segoe UI"/>
      <w:sz w:val="16"/>
      <w:szCs w:val="16"/>
    </w:rPr>
  </w:style>
  <w:style w:type="character" w:customStyle="1" w:styleId="DocumentMapChar">
    <w:name w:val="Document Map Char"/>
    <w:link w:val="DocumentMap"/>
    <w:uiPriority w:val="99"/>
    <w:semiHidden/>
    <w:rsid w:val="000A58CF"/>
    <w:rPr>
      <w:rFonts w:ascii="Segoe UI" w:hAnsi="Segoe UI" w:cs="Segoe UI"/>
      <w:sz w:val="16"/>
      <w:szCs w:val="16"/>
      <w:lang w:eastAsia="en-US" w:bidi="ar-SA"/>
    </w:rPr>
  </w:style>
  <w:style w:type="paragraph" w:styleId="E-mailSignature">
    <w:name w:val="E-mail Signature"/>
    <w:basedOn w:val="Normal"/>
    <w:link w:val="E-mailSignatureChar"/>
    <w:uiPriority w:val="99"/>
    <w:semiHidden/>
    <w:unhideWhenUsed/>
    <w:rsid w:val="000A58CF"/>
    <w:pPr>
      <w:spacing w:after="0"/>
    </w:pPr>
  </w:style>
  <w:style w:type="character" w:customStyle="1" w:styleId="E-mailSignatureChar">
    <w:name w:val="E-mail Signature Char"/>
    <w:link w:val="E-mailSignature"/>
    <w:uiPriority w:val="99"/>
    <w:semiHidden/>
    <w:rsid w:val="000A58CF"/>
    <w:rPr>
      <w:rFonts w:ascii="Arial" w:hAnsi="Arial"/>
      <w:szCs w:val="22"/>
      <w:lang w:eastAsia="en-US" w:bidi="ar-SA"/>
    </w:rPr>
  </w:style>
  <w:style w:type="character" w:styleId="EndnoteReference">
    <w:name w:val="endnote reference"/>
    <w:uiPriority w:val="99"/>
    <w:semiHidden/>
    <w:unhideWhenUsed/>
    <w:rsid w:val="000A58CF"/>
    <w:rPr>
      <w:vertAlign w:val="superscript"/>
    </w:rPr>
  </w:style>
  <w:style w:type="paragraph" w:styleId="EndnoteText">
    <w:name w:val="endnote text"/>
    <w:basedOn w:val="Normal"/>
    <w:link w:val="EndnoteTextChar"/>
    <w:uiPriority w:val="99"/>
    <w:semiHidden/>
    <w:unhideWhenUsed/>
    <w:rsid w:val="000A58CF"/>
    <w:pPr>
      <w:spacing w:after="0"/>
    </w:pPr>
    <w:rPr>
      <w:szCs w:val="20"/>
    </w:rPr>
  </w:style>
  <w:style w:type="character" w:customStyle="1" w:styleId="EndnoteTextChar">
    <w:name w:val="Endnote Text Char"/>
    <w:link w:val="EndnoteText"/>
    <w:uiPriority w:val="99"/>
    <w:semiHidden/>
    <w:rsid w:val="000A58CF"/>
    <w:rPr>
      <w:rFonts w:ascii="Arial" w:hAnsi="Arial"/>
      <w:lang w:eastAsia="en-US" w:bidi="ar-SA"/>
    </w:rPr>
  </w:style>
  <w:style w:type="paragraph" w:styleId="EnvelopeAddress">
    <w:name w:val="envelope address"/>
    <w:basedOn w:val="Normal"/>
    <w:uiPriority w:val="99"/>
    <w:semiHidden/>
    <w:unhideWhenUsed/>
    <w:rsid w:val="000A58CF"/>
    <w:pPr>
      <w:framePr w:w="7920" w:h="1980" w:hRule="exact" w:hSpace="180" w:wrap="auto" w:hAnchor="page" w:xAlign="center" w:yAlign="bottom"/>
      <w:spacing w:after="0"/>
      <w:ind w:left="2880"/>
    </w:pPr>
    <w:rPr>
      <w:rFonts w:ascii="Calibri Light" w:eastAsia="DengXian Light" w:hAnsi="Calibri Light" w:cs="Mongolian Baiti"/>
      <w:sz w:val="24"/>
      <w:szCs w:val="24"/>
    </w:rPr>
  </w:style>
  <w:style w:type="paragraph" w:styleId="EnvelopeReturn">
    <w:name w:val="envelope return"/>
    <w:basedOn w:val="Normal"/>
    <w:uiPriority w:val="99"/>
    <w:semiHidden/>
    <w:unhideWhenUsed/>
    <w:rsid w:val="000A58CF"/>
    <w:pPr>
      <w:spacing w:after="0"/>
    </w:pPr>
    <w:rPr>
      <w:rFonts w:ascii="Calibri Light" w:eastAsia="DengXian Light" w:hAnsi="Calibri Light" w:cs="Mongolian Baiti"/>
      <w:szCs w:val="20"/>
    </w:rPr>
  </w:style>
  <w:style w:type="character" w:styleId="FootnoteReference">
    <w:name w:val="footnote reference"/>
    <w:uiPriority w:val="99"/>
    <w:semiHidden/>
    <w:unhideWhenUsed/>
    <w:rsid w:val="000A58CF"/>
    <w:rPr>
      <w:vertAlign w:val="superscript"/>
    </w:rPr>
  </w:style>
  <w:style w:type="paragraph" w:styleId="FootnoteText">
    <w:name w:val="footnote text"/>
    <w:basedOn w:val="Normal"/>
    <w:link w:val="FootnoteTextChar"/>
    <w:uiPriority w:val="99"/>
    <w:semiHidden/>
    <w:unhideWhenUsed/>
    <w:rsid w:val="000A58CF"/>
    <w:pPr>
      <w:spacing w:after="0"/>
    </w:pPr>
    <w:rPr>
      <w:szCs w:val="20"/>
    </w:rPr>
  </w:style>
  <w:style w:type="character" w:customStyle="1" w:styleId="FootnoteTextChar">
    <w:name w:val="Footnote Text Char"/>
    <w:link w:val="FootnoteText"/>
    <w:uiPriority w:val="99"/>
    <w:semiHidden/>
    <w:rsid w:val="000A58CF"/>
    <w:rPr>
      <w:rFonts w:ascii="Arial" w:hAnsi="Arial"/>
      <w:lang w:eastAsia="en-US" w:bidi="ar-SA"/>
    </w:rPr>
  </w:style>
  <w:style w:type="table" w:styleId="GridTable1Light">
    <w:name w:val="Grid Table 1 Light"/>
    <w:basedOn w:val="TableNormal"/>
    <w:uiPriority w:val="46"/>
    <w:rsid w:val="000A58C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A58C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A58CF"/>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A58CF"/>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A58CF"/>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A58CF"/>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A58CF"/>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0A58C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0A58CF"/>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0A58CF"/>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0A58CF"/>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0A58CF"/>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0A58CF"/>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0A58CF"/>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0A58C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0A58C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0A58C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0A58C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0A58C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0A58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0A58C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0A58C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0A58C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0A58C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0A58C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0A58C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0A58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0A58C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0A58C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0A58C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0A58CF"/>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0A58CF"/>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0A58CF"/>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0A58CF"/>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0A58CF"/>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0A58C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0A58C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0A58CF"/>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0A58CF"/>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0A58CF"/>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0A58CF"/>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0A58CF"/>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0A58C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0A58CF"/>
    <w:rPr>
      <w:color w:val="2B579A"/>
      <w:shd w:val="clear" w:color="auto" w:fill="E1DFDD"/>
    </w:rPr>
  </w:style>
  <w:style w:type="character" w:styleId="HTMLAcronym">
    <w:name w:val="HTML Acronym"/>
    <w:uiPriority w:val="99"/>
    <w:semiHidden/>
    <w:unhideWhenUsed/>
    <w:rsid w:val="000A58CF"/>
  </w:style>
  <w:style w:type="paragraph" w:styleId="HTMLAddress">
    <w:name w:val="HTML Address"/>
    <w:basedOn w:val="Normal"/>
    <w:link w:val="HTMLAddressChar"/>
    <w:uiPriority w:val="99"/>
    <w:semiHidden/>
    <w:unhideWhenUsed/>
    <w:rsid w:val="000A58CF"/>
    <w:pPr>
      <w:spacing w:after="0"/>
    </w:pPr>
    <w:rPr>
      <w:i/>
      <w:iCs/>
    </w:rPr>
  </w:style>
  <w:style w:type="character" w:customStyle="1" w:styleId="HTMLAddressChar">
    <w:name w:val="HTML Address Char"/>
    <w:link w:val="HTMLAddress"/>
    <w:uiPriority w:val="99"/>
    <w:semiHidden/>
    <w:rsid w:val="000A58CF"/>
    <w:rPr>
      <w:rFonts w:ascii="Arial" w:hAnsi="Arial"/>
      <w:i/>
      <w:iCs/>
      <w:szCs w:val="22"/>
      <w:lang w:eastAsia="en-US" w:bidi="ar-SA"/>
    </w:rPr>
  </w:style>
  <w:style w:type="character" w:styleId="HTMLCite">
    <w:name w:val="HTML Cite"/>
    <w:uiPriority w:val="99"/>
    <w:semiHidden/>
    <w:unhideWhenUsed/>
    <w:rsid w:val="000A58CF"/>
    <w:rPr>
      <w:i/>
      <w:iCs/>
    </w:rPr>
  </w:style>
  <w:style w:type="character" w:styleId="HTMLCode">
    <w:name w:val="HTML Code"/>
    <w:uiPriority w:val="99"/>
    <w:semiHidden/>
    <w:unhideWhenUsed/>
    <w:rsid w:val="000A58CF"/>
    <w:rPr>
      <w:rFonts w:ascii="Consolas" w:hAnsi="Consolas"/>
      <w:sz w:val="20"/>
      <w:szCs w:val="20"/>
    </w:rPr>
  </w:style>
  <w:style w:type="character" w:styleId="HTMLDefinition">
    <w:name w:val="HTML Definition"/>
    <w:uiPriority w:val="99"/>
    <w:semiHidden/>
    <w:unhideWhenUsed/>
    <w:rsid w:val="000A58CF"/>
    <w:rPr>
      <w:i/>
      <w:iCs/>
    </w:rPr>
  </w:style>
  <w:style w:type="character" w:styleId="HTMLKeyboard">
    <w:name w:val="HTML Keyboard"/>
    <w:uiPriority w:val="99"/>
    <w:semiHidden/>
    <w:unhideWhenUsed/>
    <w:rsid w:val="000A58CF"/>
    <w:rPr>
      <w:rFonts w:ascii="Consolas" w:hAnsi="Consolas"/>
      <w:sz w:val="20"/>
      <w:szCs w:val="20"/>
    </w:rPr>
  </w:style>
  <w:style w:type="paragraph" w:styleId="HTMLPreformatted">
    <w:name w:val="HTML Preformatted"/>
    <w:basedOn w:val="Normal"/>
    <w:link w:val="HTMLPreformattedChar"/>
    <w:uiPriority w:val="99"/>
    <w:semiHidden/>
    <w:unhideWhenUsed/>
    <w:rsid w:val="000A58CF"/>
    <w:pPr>
      <w:spacing w:after="0"/>
    </w:pPr>
    <w:rPr>
      <w:rFonts w:ascii="Consolas" w:hAnsi="Consolas"/>
      <w:szCs w:val="20"/>
    </w:rPr>
  </w:style>
  <w:style w:type="character" w:customStyle="1" w:styleId="HTMLPreformattedChar">
    <w:name w:val="HTML Preformatted Char"/>
    <w:link w:val="HTMLPreformatted"/>
    <w:uiPriority w:val="99"/>
    <w:semiHidden/>
    <w:rsid w:val="000A58CF"/>
    <w:rPr>
      <w:rFonts w:ascii="Consolas" w:hAnsi="Consolas"/>
      <w:lang w:eastAsia="en-US" w:bidi="ar-SA"/>
    </w:rPr>
  </w:style>
  <w:style w:type="character" w:styleId="HTMLSample">
    <w:name w:val="HTML Sample"/>
    <w:uiPriority w:val="99"/>
    <w:semiHidden/>
    <w:unhideWhenUsed/>
    <w:rsid w:val="000A58CF"/>
    <w:rPr>
      <w:rFonts w:ascii="Consolas" w:hAnsi="Consolas"/>
      <w:sz w:val="24"/>
      <w:szCs w:val="24"/>
    </w:rPr>
  </w:style>
  <w:style w:type="character" w:styleId="HTMLTypewriter">
    <w:name w:val="HTML Typewriter"/>
    <w:uiPriority w:val="99"/>
    <w:semiHidden/>
    <w:unhideWhenUsed/>
    <w:rsid w:val="000A58CF"/>
    <w:rPr>
      <w:rFonts w:ascii="Consolas" w:hAnsi="Consolas"/>
      <w:sz w:val="20"/>
      <w:szCs w:val="20"/>
    </w:rPr>
  </w:style>
  <w:style w:type="character" w:styleId="HTMLVariable">
    <w:name w:val="HTML Variable"/>
    <w:uiPriority w:val="99"/>
    <w:semiHidden/>
    <w:unhideWhenUsed/>
    <w:rsid w:val="000A58CF"/>
    <w:rPr>
      <w:i/>
      <w:iCs/>
    </w:rPr>
  </w:style>
  <w:style w:type="paragraph" w:styleId="Index1">
    <w:name w:val="index 1"/>
    <w:basedOn w:val="Normal"/>
    <w:next w:val="Normal"/>
    <w:autoRedefine/>
    <w:uiPriority w:val="99"/>
    <w:semiHidden/>
    <w:unhideWhenUsed/>
    <w:rsid w:val="000A58CF"/>
    <w:pPr>
      <w:spacing w:after="0"/>
      <w:ind w:left="200" w:hanging="200"/>
    </w:pPr>
  </w:style>
  <w:style w:type="paragraph" w:styleId="Index2">
    <w:name w:val="index 2"/>
    <w:basedOn w:val="Normal"/>
    <w:next w:val="Normal"/>
    <w:autoRedefine/>
    <w:uiPriority w:val="99"/>
    <w:semiHidden/>
    <w:unhideWhenUsed/>
    <w:rsid w:val="000A58CF"/>
    <w:pPr>
      <w:spacing w:after="0"/>
      <w:ind w:left="400" w:hanging="200"/>
    </w:pPr>
  </w:style>
  <w:style w:type="paragraph" w:styleId="Index3">
    <w:name w:val="index 3"/>
    <w:basedOn w:val="Normal"/>
    <w:next w:val="Normal"/>
    <w:autoRedefine/>
    <w:uiPriority w:val="99"/>
    <w:semiHidden/>
    <w:unhideWhenUsed/>
    <w:rsid w:val="000A58CF"/>
    <w:pPr>
      <w:spacing w:after="0"/>
      <w:ind w:left="600" w:hanging="200"/>
    </w:pPr>
  </w:style>
  <w:style w:type="paragraph" w:styleId="Index4">
    <w:name w:val="index 4"/>
    <w:basedOn w:val="Normal"/>
    <w:next w:val="Normal"/>
    <w:autoRedefine/>
    <w:uiPriority w:val="99"/>
    <w:semiHidden/>
    <w:unhideWhenUsed/>
    <w:rsid w:val="000A58CF"/>
    <w:pPr>
      <w:spacing w:after="0"/>
      <w:ind w:left="800" w:hanging="200"/>
    </w:pPr>
  </w:style>
  <w:style w:type="paragraph" w:styleId="Index5">
    <w:name w:val="index 5"/>
    <w:basedOn w:val="Normal"/>
    <w:next w:val="Normal"/>
    <w:autoRedefine/>
    <w:uiPriority w:val="99"/>
    <w:semiHidden/>
    <w:unhideWhenUsed/>
    <w:rsid w:val="000A58CF"/>
    <w:pPr>
      <w:spacing w:after="0"/>
      <w:ind w:left="1000" w:hanging="200"/>
    </w:pPr>
  </w:style>
  <w:style w:type="paragraph" w:styleId="Index6">
    <w:name w:val="index 6"/>
    <w:basedOn w:val="Normal"/>
    <w:next w:val="Normal"/>
    <w:autoRedefine/>
    <w:uiPriority w:val="99"/>
    <w:semiHidden/>
    <w:unhideWhenUsed/>
    <w:rsid w:val="000A58CF"/>
    <w:pPr>
      <w:spacing w:after="0"/>
      <w:ind w:left="1200" w:hanging="200"/>
    </w:pPr>
  </w:style>
  <w:style w:type="paragraph" w:styleId="Index7">
    <w:name w:val="index 7"/>
    <w:basedOn w:val="Normal"/>
    <w:next w:val="Normal"/>
    <w:autoRedefine/>
    <w:uiPriority w:val="99"/>
    <w:semiHidden/>
    <w:unhideWhenUsed/>
    <w:rsid w:val="000A58CF"/>
    <w:pPr>
      <w:spacing w:after="0"/>
      <w:ind w:left="1400" w:hanging="200"/>
    </w:pPr>
  </w:style>
  <w:style w:type="paragraph" w:styleId="Index8">
    <w:name w:val="index 8"/>
    <w:basedOn w:val="Normal"/>
    <w:next w:val="Normal"/>
    <w:autoRedefine/>
    <w:uiPriority w:val="99"/>
    <w:semiHidden/>
    <w:unhideWhenUsed/>
    <w:rsid w:val="000A58CF"/>
    <w:pPr>
      <w:spacing w:after="0"/>
      <w:ind w:left="1600" w:hanging="200"/>
    </w:pPr>
  </w:style>
  <w:style w:type="paragraph" w:styleId="Index9">
    <w:name w:val="index 9"/>
    <w:basedOn w:val="Normal"/>
    <w:next w:val="Normal"/>
    <w:autoRedefine/>
    <w:uiPriority w:val="99"/>
    <w:semiHidden/>
    <w:unhideWhenUsed/>
    <w:rsid w:val="000A58CF"/>
    <w:pPr>
      <w:spacing w:after="0"/>
      <w:ind w:left="1800" w:hanging="200"/>
    </w:pPr>
  </w:style>
  <w:style w:type="paragraph" w:styleId="IndexHeading">
    <w:name w:val="index heading"/>
    <w:basedOn w:val="Normal"/>
    <w:next w:val="Index1"/>
    <w:uiPriority w:val="99"/>
    <w:semiHidden/>
    <w:unhideWhenUsed/>
    <w:rsid w:val="000A58CF"/>
    <w:rPr>
      <w:rFonts w:ascii="Calibri Light" w:eastAsia="DengXian Light" w:hAnsi="Calibri Light" w:cs="Mongolian Baiti"/>
      <w:b/>
      <w:bCs/>
    </w:rPr>
  </w:style>
  <w:style w:type="character" w:styleId="IntenseEmphasis">
    <w:name w:val="Intense Emphasis"/>
    <w:uiPriority w:val="21"/>
    <w:qFormat/>
    <w:rsid w:val="000A58CF"/>
    <w:rPr>
      <w:i/>
      <w:iCs/>
      <w:color w:val="4472C4"/>
    </w:rPr>
  </w:style>
  <w:style w:type="paragraph" w:styleId="IntenseQuote">
    <w:name w:val="Intense Quote"/>
    <w:basedOn w:val="Normal"/>
    <w:next w:val="Normal"/>
    <w:link w:val="IntenseQuoteChar"/>
    <w:uiPriority w:val="30"/>
    <w:qFormat/>
    <w:rsid w:val="000A58C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A58CF"/>
    <w:rPr>
      <w:rFonts w:ascii="Arial" w:hAnsi="Arial"/>
      <w:i/>
      <w:iCs/>
      <w:color w:val="4472C4"/>
      <w:szCs w:val="22"/>
      <w:lang w:eastAsia="en-US" w:bidi="ar-SA"/>
    </w:rPr>
  </w:style>
  <w:style w:type="character" w:styleId="IntenseReference">
    <w:name w:val="Intense Reference"/>
    <w:uiPriority w:val="32"/>
    <w:qFormat/>
    <w:rsid w:val="000A58CF"/>
    <w:rPr>
      <w:b/>
      <w:bCs/>
      <w:smallCaps/>
      <w:color w:val="4472C4"/>
      <w:spacing w:val="5"/>
    </w:rPr>
  </w:style>
  <w:style w:type="table" w:styleId="LightGrid">
    <w:name w:val="Light Grid"/>
    <w:basedOn w:val="TableNormal"/>
    <w:uiPriority w:val="62"/>
    <w:unhideWhenUsed/>
    <w:rsid w:val="000A58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DengXian Light" w:hAnsi="Calibri Light" w:cs="Mongolian Bait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unhideWhenUsed/>
    <w:rsid w:val="000A58CF"/>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DengXian Light" w:hAnsi="Calibri Light" w:cs="Mongolian Baiti"/>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unhideWhenUsed/>
    <w:rsid w:val="000A58C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DengXian Light" w:hAnsi="Calibri Light" w:cs="Mongolian Baiti"/>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unhideWhenUsed/>
    <w:rsid w:val="000A58CF"/>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DengXian Light" w:hAnsi="Calibri Light" w:cs="Mongolian Baiti"/>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unhideWhenUsed/>
    <w:rsid w:val="000A58CF"/>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DengXian Light" w:hAnsi="Calibri Light" w:cs="Mongolian Baiti"/>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unhideWhenUsed/>
    <w:rsid w:val="000A58CF"/>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DengXian Light" w:hAnsi="Calibri Light" w:cs="Mongolian Baiti"/>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unhideWhenUsed/>
    <w:rsid w:val="000A58CF"/>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DengXian Light" w:hAnsi="Calibri Light" w:cs="Mongolian Baiti"/>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DengXian Light" w:hAnsi="Calibri Light" w:cs="Mongolian Baiti"/>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DengXian Light" w:hAnsi="Calibri Light" w:cs="Mongolian Baiti"/>
        <w:b/>
        <w:bCs/>
      </w:rPr>
    </w:tblStylePr>
    <w:tblStylePr w:type="lastCol">
      <w:rPr>
        <w:rFonts w:ascii="Calibri Light" w:eastAsia="DengXian Light" w:hAnsi="Calibri Light" w:cs="Mongolian Baiti"/>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unhideWhenUsed/>
    <w:rsid w:val="000A58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unhideWhenUsed/>
    <w:rsid w:val="000A58CF"/>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unhideWhenUsed/>
    <w:rsid w:val="000A58CF"/>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unhideWhenUsed/>
    <w:rsid w:val="000A58C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unhideWhenUsed/>
    <w:rsid w:val="000A58CF"/>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unhideWhenUsed/>
    <w:rsid w:val="000A58CF"/>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unhideWhenUsed/>
    <w:rsid w:val="000A58CF"/>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unhideWhenUsed/>
    <w:rsid w:val="000A58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unhideWhenUsed/>
    <w:rsid w:val="000A58CF"/>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unhideWhenUsed/>
    <w:rsid w:val="000A58CF"/>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unhideWhenUsed/>
    <w:rsid w:val="000A58CF"/>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unhideWhenUsed/>
    <w:rsid w:val="000A58CF"/>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unhideWhenUsed/>
    <w:rsid w:val="000A58CF"/>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unhideWhenUsed/>
    <w:rsid w:val="000A58CF"/>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LineNumber">
    <w:name w:val="line number"/>
    <w:uiPriority w:val="99"/>
    <w:semiHidden/>
    <w:unhideWhenUsed/>
    <w:rsid w:val="000A58CF"/>
  </w:style>
  <w:style w:type="paragraph" w:styleId="List">
    <w:name w:val="List"/>
    <w:basedOn w:val="Normal"/>
    <w:uiPriority w:val="99"/>
    <w:semiHidden/>
    <w:unhideWhenUsed/>
    <w:rsid w:val="000A58CF"/>
    <w:pPr>
      <w:ind w:left="283" w:hanging="283"/>
      <w:contextualSpacing/>
    </w:pPr>
  </w:style>
  <w:style w:type="paragraph" w:styleId="List2">
    <w:name w:val="List 2"/>
    <w:basedOn w:val="Normal"/>
    <w:uiPriority w:val="99"/>
    <w:semiHidden/>
    <w:unhideWhenUsed/>
    <w:rsid w:val="000A58CF"/>
    <w:pPr>
      <w:ind w:left="566" w:hanging="283"/>
      <w:contextualSpacing/>
    </w:pPr>
  </w:style>
  <w:style w:type="paragraph" w:styleId="List3">
    <w:name w:val="List 3"/>
    <w:basedOn w:val="Normal"/>
    <w:uiPriority w:val="99"/>
    <w:semiHidden/>
    <w:unhideWhenUsed/>
    <w:rsid w:val="000A58CF"/>
    <w:pPr>
      <w:ind w:left="849" w:hanging="283"/>
      <w:contextualSpacing/>
    </w:pPr>
  </w:style>
  <w:style w:type="paragraph" w:styleId="List4">
    <w:name w:val="List 4"/>
    <w:basedOn w:val="Normal"/>
    <w:uiPriority w:val="99"/>
    <w:semiHidden/>
    <w:unhideWhenUsed/>
    <w:rsid w:val="000A58CF"/>
    <w:pPr>
      <w:ind w:left="1132" w:hanging="283"/>
      <w:contextualSpacing/>
    </w:pPr>
  </w:style>
  <w:style w:type="paragraph" w:styleId="List5">
    <w:name w:val="List 5"/>
    <w:basedOn w:val="Normal"/>
    <w:uiPriority w:val="99"/>
    <w:semiHidden/>
    <w:unhideWhenUsed/>
    <w:rsid w:val="000A58CF"/>
    <w:pPr>
      <w:ind w:left="1415" w:hanging="283"/>
      <w:contextualSpacing/>
    </w:pPr>
  </w:style>
  <w:style w:type="paragraph" w:styleId="ListBullet3">
    <w:name w:val="List Bullet 3"/>
    <w:basedOn w:val="Normal"/>
    <w:uiPriority w:val="99"/>
    <w:semiHidden/>
    <w:unhideWhenUsed/>
    <w:rsid w:val="000A58CF"/>
    <w:pPr>
      <w:numPr>
        <w:numId w:val="13"/>
      </w:numPr>
      <w:contextualSpacing/>
    </w:pPr>
  </w:style>
  <w:style w:type="paragraph" w:styleId="ListBullet4">
    <w:name w:val="List Bullet 4"/>
    <w:basedOn w:val="Normal"/>
    <w:uiPriority w:val="99"/>
    <w:semiHidden/>
    <w:unhideWhenUsed/>
    <w:rsid w:val="000A58CF"/>
    <w:pPr>
      <w:numPr>
        <w:numId w:val="14"/>
      </w:numPr>
      <w:contextualSpacing/>
    </w:pPr>
  </w:style>
  <w:style w:type="paragraph" w:styleId="ListBullet5">
    <w:name w:val="List Bullet 5"/>
    <w:basedOn w:val="Normal"/>
    <w:uiPriority w:val="99"/>
    <w:semiHidden/>
    <w:unhideWhenUsed/>
    <w:rsid w:val="000A58CF"/>
    <w:pPr>
      <w:numPr>
        <w:numId w:val="15"/>
      </w:numPr>
      <w:contextualSpacing/>
    </w:pPr>
  </w:style>
  <w:style w:type="paragraph" w:styleId="ListContinue">
    <w:name w:val="List Continue"/>
    <w:basedOn w:val="Normal"/>
    <w:uiPriority w:val="99"/>
    <w:semiHidden/>
    <w:unhideWhenUsed/>
    <w:rsid w:val="000A58CF"/>
    <w:pPr>
      <w:ind w:left="283"/>
      <w:contextualSpacing/>
    </w:pPr>
  </w:style>
  <w:style w:type="paragraph" w:styleId="ListContinue2">
    <w:name w:val="List Continue 2"/>
    <w:basedOn w:val="Normal"/>
    <w:uiPriority w:val="99"/>
    <w:semiHidden/>
    <w:unhideWhenUsed/>
    <w:rsid w:val="000A58CF"/>
    <w:pPr>
      <w:ind w:left="566"/>
      <w:contextualSpacing/>
    </w:pPr>
  </w:style>
  <w:style w:type="paragraph" w:styleId="ListContinue3">
    <w:name w:val="List Continue 3"/>
    <w:basedOn w:val="Normal"/>
    <w:uiPriority w:val="99"/>
    <w:semiHidden/>
    <w:unhideWhenUsed/>
    <w:rsid w:val="000A58CF"/>
    <w:pPr>
      <w:ind w:left="849"/>
      <w:contextualSpacing/>
    </w:pPr>
  </w:style>
  <w:style w:type="paragraph" w:styleId="ListContinue4">
    <w:name w:val="List Continue 4"/>
    <w:basedOn w:val="Normal"/>
    <w:uiPriority w:val="99"/>
    <w:semiHidden/>
    <w:unhideWhenUsed/>
    <w:rsid w:val="000A58CF"/>
    <w:pPr>
      <w:ind w:left="1132"/>
      <w:contextualSpacing/>
    </w:pPr>
  </w:style>
  <w:style w:type="paragraph" w:styleId="ListContinue5">
    <w:name w:val="List Continue 5"/>
    <w:basedOn w:val="Normal"/>
    <w:uiPriority w:val="99"/>
    <w:semiHidden/>
    <w:unhideWhenUsed/>
    <w:rsid w:val="000A58CF"/>
    <w:pPr>
      <w:ind w:left="1415"/>
      <w:contextualSpacing/>
    </w:pPr>
  </w:style>
  <w:style w:type="paragraph" w:styleId="ListNumber">
    <w:name w:val="List Number"/>
    <w:basedOn w:val="Normal"/>
    <w:uiPriority w:val="99"/>
    <w:semiHidden/>
    <w:unhideWhenUsed/>
    <w:rsid w:val="000A58CF"/>
    <w:pPr>
      <w:numPr>
        <w:numId w:val="16"/>
      </w:numPr>
      <w:contextualSpacing/>
    </w:pPr>
  </w:style>
  <w:style w:type="paragraph" w:styleId="ListNumber2">
    <w:name w:val="List Number 2"/>
    <w:basedOn w:val="Normal"/>
    <w:uiPriority w:val="99"/>
    <w:semiHidden/>
    <w:unhideWhenUsed/>
    <w:rsid w:val="000A58CF"/>
    <w:pPr>
      <w:numPr>
        <w:numId w:val="17"/>
      </w:numPr>
      <w:contextualSpacing/>
    </w:pPr>
  </w:style>
  <w:style w:type="paragraph" w:styleId="ListNumber3">
    <w:name w:val="List Number 3"/>
    <w:basedOn w:val="Normal"/>
    <w:uiPriority w:val="99"/>
    <w:semiHidden/>
    <w:unhideWhenUsed/>
    <w:rsid w:val="000A58CF"/>
    <w:pPr>
      <w:numPr>
        <w:numId w:val="18"/>
      </w:numPr>
      <w:contextualSpacing/>
    </w:pPr>
  </w:style>
  <w:style w:type="paragraph" w:styleId="ListNumber4">
    <w:name w:val="List Number 4"/>
    <w:basedOn w:val="Normal"/>
    <w:uiPriority w:val="99"/>
    <w:semiHidden/>
    <w:unhideWhenUsed/>
    <w:rsid w:val="000A58CF"/>
    <w:pPr>
      <w:numPr>
        <w:numId w:val="19"/>
      </w:numPr>
      <w:contextualSpacing/>
    </w:pPr>
  </w:style>
  <w:style w:type="paragraph" w:styleId="ListNumber5">
    <w:name w:val="List Number 5"/>
    <w:basedOn w:val="Normal"/>
    <w:uiPriority w:val="99"/>
    <w:semiHidden/>
    <w:unhideWhenUsed/>
    <w:rsid w:val="000A58CF"/>
    <w:pPr>
      <w:numPr>
        <w:numId w:val="20"/>
      </w:numPr>
      <w:contextualSpacing/>
    </w:pPr>
  </w:style>
  <w:style w:type="table" w:styleId="ListTable1Light">
    <w:name w:val="List Table 1 Light"/>
    <w:basedOn w:val="TableNormal"/>
    <w:uiPriority w:val="46"/>
    <w:rsid w:val="000A58CF"/>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0A58CF"/>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0A58CF"/>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0A58CF"/>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0A58CF"/>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0A58CF"/>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0A58CF"/>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0A58CF"/>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0A58CF"/>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0A58CF"/>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0A58CF"/>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0A58CF"/>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0A58CF"/>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0A58CF"/>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0A58CF"/>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0A58CF"/>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0A58CF"/>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0A58CF"/>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0A58CF"/>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0A58C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0A58CF"/>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0A58C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0A58C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0A58C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0A58CF"/>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0A58C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0A58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0A58C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0A58CF"/>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A58CF"/>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A58CF"/>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A58CF"/>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A58CF"/>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A58CF"/>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A58CF"/>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A58CF"/>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0A58CF"/>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0A58CF"/>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0A58CF"/>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0A58CF"/>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0A58CF"/>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0A58CF"/>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0A58CF"/>
    <w:rPr>
      <w:color w:val="000000"/>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000000"/>
        </w:tcBorders>
        <w:shd w:val="clear" w:color="auto" w:fill="FFFFFF"/>
      </w:tcPr>
    </w:tblStylePr>
    <w:tblStylePr w:type="lastRow">
      <w:rPr>
        <w:rFonts w:ascii="Calibri Light" w:eastAsia="DengXian Light" w:hAnsi="Calibri Light" w:cs="Mongolian Baiti"/>
        <w:i/>
        <w:iCs/>
        <w:sz w:val="26"/>
      </w:rPr>
      <w:tblPr/>
      <w:tcPr>
        <w:tcBorders>
          <w:top w:val="single" w:sz="4" w:space="0" w:color="000000"/>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000000"/>
        </w:tcBorders>
        <w:shd w:val="clear" w:color="auto" w:fill="FFFFFF"/>
      </w:tcPr>
    </w:tblStylePr>
    <w:tblStylePr w:type="lastCol">
      <w:rPr>
        <w:rFonts w:ascii="Calibri Light" w:eastAsia="DengXian Light" w:hAnsi="Calibri Light" w:cs="Mongolian Baiti"/>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A58CF"/>
    <w:rPr>
      <w:color w:val="2F5496"/>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4472C4"/>
        </w:tcBorders>
        <w:shd w:val="clear" w:color="auto" w:fill="FFFFFF"/>
      </w:tcPr>
    </w:tblStylePr>
    <w:tblStylePr w:type="lastRow">
      <w:rPr>
        <w:rFonts w:ascii="Calibri Light" w:eastAsia="DengXian Light" w:hAnsi="Calibri Light" w:cs="Mongolian Baiti"/>
        <w:i/>
        <w:iCs/>
        <w:sz w:val="26"/>
      </w:rPr>
      <w:tblPr/>
      <w:tcPr>
        <w:tcBorders>
          <w:top w:val="single" w:sz="4" w:space="0" w:color="4472C4"/>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4472C4"/>
        </w:tcBorders>
        <w:shd w:val="clear" w:color="auto" w:fill="FFFFFF"/>
      </w:tcPr>
    </w:tblStylePr>
    <w:tblStylePr w:type="lastCol">
      <w:rPr>
        <w:rFonts w:ascii="Calibri Light" w:eastAsia="DengXian Light" w:hAnsi="Calibri Light" w:cs="Mongolian Baiti"/>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A58CF"/>
    <w:rPr>
      <w:color w:val="C45911"/>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ED7D31"/>
        </w:tcBorders>
        <w:shd w:val="clear" w:color="auto" w:fill="FFFFFF"/>
      </w:tcPr>
    </w:tblStylePr>
    <w:tblStylePr w:type="lastRow">
      <w:rPr>
        <w:rFonts w:ascii="Calibri Light" w:eastAsia="DengXian Light" w:hAnsi="Calibri Light" w:cs="Mongolian Baiti"/>
        <w:i/>
        <w:iCs/>
        <w:sz w:val="26"/>
      </w:rPr>
      <w:tblPr/>
      <w:tcPr>
        <w:tcBorders>
          <w:top w:val="single" w:sz="4" w:space="0" w:color="ED7D31"/>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ED7D31"/>
        </w:tcBorders>
        <w:shd w:val="clear" w:color="auto" w:fill="FFFFFF"/>
      </w:tcPr>
    </w:tblStylePr>
    <w:tblStylePr w:type="lastCol">
      <w:rPr>
        <w:rFonts w:ascii="Calibri Light" w:eastAsia="DengXian Light" w:hAnsi="Calibri Light" w:cs="Mongolian Baiti"/>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A58CF"/>
    <w:rPr>
      <w:color w:val="7B7B7B"/>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A5A5A5"/>
        </w:tcBorders>
        <w:shd w:val="clear" w:color="auto" w:fill="FFFFFF"/>
      </w:tcPr>
    </w:tblStylePr>
    <w:tblStylePr w:type="lastRow">
      <w:rPr>
        <w:rFonts w:ascii="Calibri Light" w:eastAsia="DengXian Light" w:hAnsi="Calibri Light" w:cs="Mongolian Baiti"/>
        <w:i/>
        <w:iCs/>
        <w:sz w:val="26"/>
      </w:rPr>
      <w:tblPr/>
      <w:tcPr>
        <w:tcBorders>
          <w:top w:val="single" w:sz="4" w:space="0" w:color="A5A5A5"/>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A5A5A5"/>
        </w:tcBorders>
        <w:shd w:val="clear" w:color="auto" w:fill="FFFFFF"/>
      </w:tcPr>
    </w:tblStylePr>
    <w:tblStylePr w:type="lastCol">
      <w:rPr>
        <w:rFonts w:ascii="Calibri Light" w:eastAsia="DengXian Light" w:hAnsi="Calibri Light" w:cs="Mongolian Baiti"/>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A58CF"/>
    <w:rPr>
      <w:color w:val="BF8F00"/>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FFC000"/>
        </w:tcBorders>
        <w:shd w:val="clear" w:color="auto" w:fill="FFFFFF"/>
      </w:tcPr>
    </w:tblStylePr>
    <w:tblStylePr w:type="lastRow">
      <w:rPr>
        <w:rFonts w:ascii="Calibri Light" w:eastAsia="DengXian Light" w:hAnsi="Calibri Light" w:cs="Mongolian Baiti"/>
        <w:i/>
        <w:iCs/>
        <w:sz w:val="26"/>
      </w:rPr>
      <w:tblPr/>
      <w:tcPr>
        <w:tcBorders>
          <w:top w:val="single" w:sz="4" w:space="0" w:color="FFC000"/>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FFC000"/>
        </w:tcBorders>
        <w:shd w:val="clear" w:color="auto" w:fill="FFFFFF"/>
      </w:tcPr>
    </w:tblStylePr>
    <w:tblStylePr w:type="lastCol">
      <w:rPr>
        <w:rFonts w:ascii="Calibri Light" w:eastAsia="DengXian Light" w:hAnsi="Calibri Light" w:cs="Mongolian Baiti"/>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A58CF"/>
    <w:rPr>
      <w:color w:val="2E74B5"/>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5B9BD5"/>
        </w:tcBorders>
        <w:shd w:val="clear" w:color="auto" w:fill="FFFFFF"/>
      </w:tcPr>
    </w:tblStylePr>
    <w:tblStylePr w:type="lastRow">
      <w:rPr>
        <w:rFonts w:ascii="Calibri Light" w:eastAsia="DengXian Light" w:hAnsi="Calibri Light" w:cs="Mongolian Baiti"/>
        <w:i/>
        <w:iCs/>
        <w:sz w:val="26"/>
      </w:rPr>
      <w:tblPr/>
      <w:tcPr>
        <w:tcBorders>
          <w:top w:val="single" w:sz="4" w:space="0" w:color="5B9BD5"/>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5B9BD5"/>
        </w:tcBorders>
        <w:shd w:val="clear" w:color="auto" w:fill="FFFFFF"/>
      </w:tcPr>
    </w:tblStylePr>
    <w:tblStylePr w:type="lastCol">
      <w:rPr>
        <w:rFonts w:ascii="Calibri Light" w:eastAsia="DengXian Light" w:hAnsi="Calibri Light" w:cs="Mongolian Baiti"/>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A58CF"/>
    <w:rPr>
      <w:color w:val="538135"/>
    </w:rPr>
    <w:tblPr>
      <w:tblStyleRowBandSize w:val="1"/>
      <w:tblStyleColBandSize w:val="1"/>
    </w:tblPr>
    <w:tblStylePr w:type="firstRow">
      <w:rPr>
        <w:rFonts w:ascii="Calibri Light" w:eastAsia="DengXian Light" w:hAnsi="Calibri Light" w:cs="Mongolian Baiti"/>
        <w:i/>
        <w:iCs/>
        <w:sz w:val="26"/>
      </w:rPr>
      <w:tblPr/>
      <w:tcPr>
        <w:tcBorders>
          <w:bottom w:val="single" w:sz="4" w:space="0" w:color="70AD47"/>
        </w:tcBorders>
        <w:shd w:val="clear" w:color="auto" w:fill="FFFFFF"/>
      </w:tcPr>
    </w:tblStylePr>
    <w:tblStylePr w:type="lastRow">
      <w:rPr>
        <w:rFonts w:ascii="Calibri Light" w:eastAsia="DengXian Light" w:hAnsi="Calibri Light" w:cs="Mongolian Baiti"/>
        <w:i/>
        <w:iCs/>
        <w:sz w:val="26"/>
      </w:rPr>
      <w:tblPr/>
      <w:tcPr>
        <w:tcBorders>
          <w:top w:val="single" w:sz="4" w:space="0" w:color="70AD47"/>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70AD47"/>
        </w:tcBorders>
        <w:shd w:val="clear" w:color="auto" w:fill="FFFFFF"/>
      </w:tcPr>
    </w:tblStylePr>
    <w:tblStylePr w:type="lastCol">
      <w:rPr>
        <w:rFonts w:ascii="Calibri Light" w:eastAsia="DengXian Light" w:hAnsi="Calibri Light" w:cs="Mongolian Baiti"/>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A58C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bidi="ar-SA"/>
    </w:rPr>
  </w:style>
  <w:style w:type="character" w:customStyle="1" w:styleId="MacroTextChar">
    <w:name w:val="Macro Text Char"/>
    <w:link w:val="MacroText"/>
    <w:uiPriority w:val="99"/>
    <w:semiHidden/>
    <w:rsid w:val="000A58CF"/>
    <w:rPr>
      <w:rFonts w:ascii="Consolas" w:hAnsi="Consolas"/>
      <w:lang w:eastAsia="en-US" w:bidi="ar-SA"/>
    </w:rPr>
  </w:style>
  <w:style w:type="numbering" w:customStyle="1" w:styleId="MELegal">
    <w:name w:val="ME Legal"/>
    <w:uiPriority w:val="99"/>
    <w:rsid w:val="000A58CF"/>
    <w:pPr>
      <w:numPr>
        <w:numId w:val="22"/>
      </w:numPr>
    </w:pPr>
  </w:style>
  <w:style w:type="table" w:styleId="MediumGrid1">
    <w:name w:val="Medium Grid 1"/>
    <w:basedOn w:val="TableNormal"/>
    <w:uiPriority w:val="67"/>
    <w:unhideWhenUsed/>
    <w:rsid w:val="000A58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unhideWhenUsed/>
    <w:rsid w:val="000A58CF"/>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unhideWhenUsed/>
    <w:rsid w:val="000A58CF"/>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unhideWhenUsed/>
    <w:rsid w:val="000A58CF"/>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unhideWhenUsed/>
    <w:rsid w:val="000A58CF"/>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unhideWhenUsed/>
    <w:rsid w:val="000A58C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unhideWhenUsed/>
    <w:rsid w:val="000A58CF"/>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unhideWhenUsed/>
    <w:rsid w:val="000A58CF"/>
    <w:rPr>
      <w:rFonts w:ascii="Calibri Light" w:eastAsia="DengXian Light" w:hAnsi="Calibri Light" w:cs="Mongolian Baiti"/>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unhideWhenUsed/>
    <w:rsid w:val="000A58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unhideWhenUsed/>
    <w:rsid w:val="000A58CF"/>
    <w:rPr>
      <w:color w:val="000000"/>
    </w:rPr>
    <w:tblPr>
      <w:tblStyleRowBandSize w:val="1"/>
      <w:tblStyleColBandSize w:val="1"/>
      <w:tblBorders>
        <w:top w:val="single" w:sz="8" w:space="0" w:color="000000"/>
        <w:bottom w:val="single" w:sz="8" w:space="0" w:color="000000"/>
      </w:tblBorders>
    </w:tblPr>
    <w:tblStylePr w:type="firstRow">
      <w:rPr>
        <w:rFonts w:ascii="Calibri Light" w:eastAsia="DengXian Light" w:hAnsi="Calibri Light" w:cs="Mongolian Baiti"/>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unhideWhenUsed/>
    <w:rsid w:val="000A58CF"/>
    <w:rPr>
      <w:color w:val="000000"/>
    </w:rPr>
    <w:tblPr>
      <w:tblStyleRowBandSize w:val="1"/>
      <w:tblStyleColBandSize w:val="1"/>
      <w:tblBorders>
        <w:top w:val="single" w:sz="8" w:space="0" w:color="4472C4"/>
        <w:bottom w:val="single" w:sz="8" w:space="0" w:color="4472C4"/>
      </w:tblBorders>
    </w:tblPr>
    <w:tblStylePr w:type="firstRow">
      <w:rPr>
        <w:rFonts w:ascii="Calibri Light" w:eastAsia="DengXian Light" w:hAnsi="Calibri Light" w:cs="Mongolian Baiti"/>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unhideWhenUsed/>
    <w:rsid w:val="000A58CF"/>
    <w:rPr>
      <w:color w:val="000000"/>
    </w:rPr>
    <w:tblPr>
      <w:tblStyleRowBandSize w:val="1"/>
      <w:tblStyleColBandSize w:val="1"/>
      <w:tblBorders>
        <w:top w:val="single" w:sz="8" w:space="0" w:color="ED7D31"/>
        <w:bottom w:val="single" w:sz="8" w:space="0" w:color="ED7D31"/>
      </w:tblBorders>
    </w:tblPr>
    <w:tblStylePr w:type="firstRow">
      <w:rPr>
        <w:rFonts w:ascii="Calibri Light" w:eastAsia="DengXian Light" w:hAnsi="Calibri Light" w:cs="Mongolian Baiti"/>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unhideWhenUsed/>
    <w:rsid w:val="000A58CF"/>
    <w:rPr>
      <w:color w:val="000000"/>
    </w:rPr>
    <w:tblPr>
      <w:tblStyleRowBandSize w:val="1"/>
      <w:tblStyleColBandSize w:val="1"/>
      <w:tblBorders>
        <w:top w:val="single" w:sz="8" w:space="0" w:color="A5A5A5"/>
        <w:bottom w:val="single" w:sz="8" w:space="0" w:color="A5A5A5"/>
      </w:tblBorders>
    </w:tblPr>
    <w:tblStylePr w:type="firstRow">
      <w:rPr>
        <w:rFonts w:ascii="Calibri Light" w:eastAsia="DengXian Light" w:hAnsi="Calibri Light" w:cs="Mongolian Baiti"/>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unhideWhenUsed/>
    <w:rsid w:val="000A58CF"/>
    <w:rPr>
      <w:color w:val="000000"/>
    </w:rPr>
    <w:tblPr>
      <w:tblStyleRowBandSize w:val="1"/>
      <w:tblStyleColBandSize w:val="1"/>
      <w:tblBorders>
        <w:top w:val="single" w:sz="8" w:space="0" w:color="FFC000"/>
        <w:bottom w:val="single" w:sz="8" w:space="0" w:color="FFC000"/>
      </w:tblBorders>
    </w:tblPr>
    <w:tblStylePr w:type="firstRow">
      <w:rPr>
        <w:rFonts w:ascii="Calibri Light" w:eastAsia="DengXian Light" w:hAnsi="Calibri Light" w:cs="Mongolian Baiti"/>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unhideWhenUsed/>
    <w:rsid w:val="000A58CF"/>
    <w:rPr>
      <w:color w:val="000000"/>
    </w:rPr>
    <w:tblPr>
      <w:tblStyleRowBandSize w:val="1"/>
      <w:tblStyleColBandSize w:val="1"/>
      <w:tblBorders>
        <w:top w:val="single" w:sz="8" w:space="0" w:color="5B9BD5"/>
        <w:bottom w:val="single" w:sz="8" w:space="0" w:color="5B9BD5"/>
      </w:tblBorders>
    </w:tblPr>
    <w:tblStylePr w:type="firstRow">
      <w:rPr>
        <w:rFonts w:ascii="Calibri Light" w:eastAsia="DengXian Light" w:hAnsi="Calibri Light" w:cs="Mongolian Baiti"/>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unhideWhenUsed/>
    <w:rsid w:val="000A58CF"/>
    <w:rPr>
      <w:color w:val="000000"/>
    </w:rPr>
    <w:tblPr>
      <w:tblStyleRowBandSize w:val="1"/>
      <w:tblStyleColBandSize w:val="1"/>
      <w:tblBorders>
        <w:top w:val="single" w:sz="8" w:space="0" w:color="70AD47"/>
        <w:bottom w:val="single" w:sz="8" w:space="0" w:color="70AD47"/>
      </w:tblBorders>
    </w:tblPr>
    <w:tblStylePr w:type="firstRow">
      <w:rPr>
        <w:rFonts w:ascii="Calibri Light" w:eastAsia="DengXian Light" w:hAnsi="Calibri Light" w:cs="Mongolian Baiti"/>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unhideWhenUsed/>
    <w:rsid w:val="000A58CF"/>
    <w:rPr>
      <w:rFonts w:ascii="Calibri Light" w:eastAsia="DengXian Light" w:hAnsi="Calibri Light" w:cs="Mongolian Baiti"/>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unhideWhenUsed/>
    <w:rsid w:val="000A58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0A58CF"/>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0A58CF"/>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0A58CF"/>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0A58CF"/>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0A58C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0A58CF"/>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0A58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Mention">
    <w:name w:val="Mention"/>
    <w:uiPriority w:val="99"/>
    <w:semiHidden/>
    <w:unhideWhenUsed/>
    <w:rsid w:val="000A58CF"/>
    <w:rPr>
      <w:color w:val="2B579A"/>
      <w:shd w:val="clear" w:color="auto" w:fill="E1DFDD"/>
    </w:rPr>
  </w:style>
  <w:style w:type="paragraph" w:styleId="MessageHeader">
    <w:name w:val="Message Header"/>
    <w:basedOn w:val="Normal"/>
    <w:link w:val="MessageHeaderChar"/>
    <w:uiPriority w:val="99"/>
    <w:semiHidden/>
    <w:unhideWhenUsed/>
    <w:rsid w:val="000A58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DengXian Light" w:hAnsi="Calibri Light" w:cs="Mongolian Baiti"/>
      <w:sz w:val="24"/>
      <w:szCs w:val="24"/>
    </w:rPr>
  </w:style>
  <w:style w:type="character" w:customStyle="1" w:styleId="MessageHeaderChar">
    <w:name w:val="Message Header Char"/>
    <w:link w:val="MessageHeader"/>
    <w:uiPriority w:val="99"/>
    <w:semiHidden/>
    <w:rsid w:val="000A58CF"/>
    <w:rPr>
      <w:rFonts w:ascii="Calibri Light" w:eastAsia="DengXian Light" w:hAnsi="Calibri Light" w:cs="Mongolian Baiti"/>
      <w:sz w:val="24"/>
      <w:szCs w:val="24"/>
      <w:shd w:val="pct20" w:color="auto" w:fill="auto"/>
      <w:lang w:eastAsia="en-US" w:bidi="ar-SA"/>
    </w:rPr>
  </w:style>
  <w:style w:type="paragraph" w:styleId="NoSpacing">
    <w:name w:val="No Spacing"/>
    <w:uiPriority w:val="1"/>
    <w:qFormat/>
    <w:rsid w:val="000A58CF"/>
    <w:pPr>
      <w:jc w:val="both"/>
    </w:pPr>
    <w:rPr>
      <w:rFonts w:ascii="Arial" w:hAnsi="Arial"/>
      <w:szCs w:val="22"/>
      <w:lang w:eastAsia="en-US" w:bidi="ar-SA"/>
    </w:rPr>
  </w:style>
  <w:style w:type="paragraph" w:styleId="NormalWeb">
    <w:name w:val="Normal (Web)"/>
    <w:basedOn w:val="Normal"/>
    <w:uiPriority w:val="99"/>
    <w:semiHidden/>
    <w:unhideWhenUsed/>
    <w:rsid w:val="000A58CF"/>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0A58CF"/>
    <w:pPr>
      <w:spacing w:after="0"/>
    </w:pPr>
  </w:style>
  <w:style w:type="character" w:customStyle="1" w:styleId="NoteHeadingChar">
    <w:name w:val="Note Heading Char"/>
    <w:link w:val="NoteHeading"/>
    <w:uiPriority w:val="99"/>
    <w:semiHidden/>
    <w:rsid w:val="000A58CF"/>
    <w:rPr>
      <w:rFonts w:ascii="Arial" w:hAnsi="Arial"/>
      <w:szCs w:val="22"/>
      <w:lang w:eastAsia="en-US" w:bidi="ar-SA"/>
    </w:rPr>
  </w:style>
  <w:style w:type="character" w:styleId="PlaceholderText">
    <w:name w:val="Placeholder Text"/>
    <w:uiPriority w:val="99"/>
    <w:semiHidden/>
    <w:rsid w:val="000A58CF"/>
    <w:rPr>
      <w:color w:val="808080"/>
    </w:rPr>
  </w:style>
  <w:style w:type="table" w:styleId="PlainTable1">
    <w:name w:val="Plain Table 1"/>
    <w:basedOn w:val="TableNormal"/>
    <w:uiPriority w:val="41"/>
    <w:rsid w:val="000A58C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0A58C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0A58C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A58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0A58CF"/>
    <w:tblPr>
      <w:tblStyleRowBandSize w:val="1"/>
      <w:tblStyleColBandSize w:val="1"/>
    </w:tblPr>
    <w:tblStylePr w:type="firstRow">
      <w:rPr>
        <w:rFonts w:ascii="Calibri Light" w:eastAsia="DengXian Light" w:hAnsi="Calibri Light" w:cs="Mongolian Baiti"/>
        <w:i/>
        <w:iCs/>
        <w:sz w:val="26"/>
      </w:rPr>
      <w:tblPr/>
      <w:tcPr>
        <w:tcBorders>
          <w:bottom w:val="single" w:sz="4" w:space="0" w:color="7F7F7F"/>
        </w:tcBorders>
        <w:shd w:val="clear" w:color="auto" w:fill="FFFFFF"/>
      </w:tcPr>
    </w:tblStylePr>
    <w:tblStylePr w:type="lastRow">
      <w:rPr>
        <w:rFonts w:ascii="Calibri Light" w:eastAsia="DengXian Light" w:hAnsi="Calibri Light" w:cs="Mongolian Baiti"/>
        <w:i/>
        <w:iCs/>
        <w:sz w:val="26"/>
      </w:rPr>
      <w:tblPr/>
      <w:tcPr>
        <w:tcBorders>
          <w:top w:val="single" w:sz="4" w:space="0" w:color="7F7F7F"/>
        </w:tcBorders>
        <w:shd w:val="clear" w:color="auto" w:fill="FFFFFF"/>
      </w:tcPr>
    </w:tblStylePr>
    <w:tblStylePr w:type="firstCol">
      <w:pPr>
        <w:jc w:val="right"/>
      </w:pPr>
      <w:rPr>
        <w:rFonts w:ascii="Calibri Light" w:eastAsia="DengXian Light" w:hAnsi="Calibri Light" w:cs="Mongolian Baiti"/>
        <w:i/>
        <w:iCs/>
        <w:sz w:val="26"/>
      </w:rPr>
      <w:tblPr/>
      <w:tcPr>
        <w:tcBorders>
          <w:right w:val="single" w:sz="4" w:space="0" w:color="7F7F7F"/>
        </w:tcBorders>
        <w:shd w:val="clear" w:color="auto" w:fill="FFFFFF"/>
      </w:tcPr>
    </w:tblStylePr>
    <w:tblStylePr w:type="lastCol">
      <w:rPr>
        <w:rFonts w:ascii="Calibri Light" w:eastAsia="DengXian Light" w:hAnsi="Calibri Light" w:cs="Mongolian Baiti"/>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A58CF"/>
    <w:pPr>
      <w:spacing w:after="0"/>
    </w:pPr>
    <w:rPr>
      <w:rFonts w:ascii="Consolas" w:hAnsi="Consolas"/>
      <w:sz w:val="21"/>
      <w:szCs w:val="21"/>
    </w:rPr>
  </w:style>
  <w:style w:type="character" w:customStyle="1" w:styleId="PlainTextChar">
    <w:name w:val="Plain Text Char"/>
    <w:link w:val="PlainText"/>
    <w:uiPriority w:val="99"/>
    <w:semiHidden/>
    <w:rsid w:val="000A58CF"/>
    <w:rPr>
      <w:rFonts w:ascii="Consolas" w:hAnsi="Consolas"/>
      <w:sz w:val="21"/>
      <w:szCs w:val="21"/>
      <w:lang w:eastAsia="en-US" w:bidi="ar-SA"/>
    </w:rPr>
  </w:style>
  <w:style w:type="paragraph" w:styleId="Quote">
    <w:name w:val="Quote"/>
    <w:basedOn w:val="Normal"/>
    <w:next w:val="Normal"/>
    <w:link w:val="QuoteChar"/>
    <w:uiPriority w:val="29"/>
    <w:qFormat/>
    <w:rsid w:val="000A58CF"/>
    <w:pPr>
      <w:spacing w:before="200" w:after="160"/>
      <w:ind w:left="864" w:right="864"/>
      <w:jc w:val="center"/>
    </w:pPr>
    <w:rPr>
      <w:i/>
      <w:iCs/>
      <w:color w:val="404040"/>
    </w:rPr>
  </w:style>
  <w:style w:type="character" w:customStyle="1" w:styleId="QuoteChar">
    <w:name w:val="Quote Char"/>
    <w:link w:val="Quote"/>
    <w:uiPriority w:val="29"/>
    <w:rsid w:val="000A58CF"/>
    <w:rPr>
      <w:rFonts w:ascii="Arial" w:hAnsi="Arial"/>
      <w:i/>
      <w:iCs/>
      <w:color w:val="404040"/>
      <w:szCs w:val="22"/>
      <w:lang w:eastAsia="en-US" w:bidi="ar-SA"/>
    </w:rPr>
  </w:style>
  <w:style w:type="paragraph" w:styleId="Salutation">
    <w:name w:val="Salutation"/>
    <w:basedOn w:val="Normal"/>
    <w:next w:val="Normal"/>
    <w:link w:val="SalutationChar"/>
    <w:uiPriority w:val="99"/>
    <w:semiHidden/>
    <w:unhideWhenUsed/>
    <w:rsid w:val="000A58CF"/>
  </w:style>
  <w:style w:type="character" w:customStyle="1" w:styleId="SalutationChar">
    <w:name w:val="Salutation Char"/>
    <w:link w:val="Salutation"/>
    <w:uiPriority w:val="99"/>
    <w:semiHidden/>
    <w:rsid w:val="000A58CF"/>
    <w:rPr>
      <w:rFonts w:ascii="Arial" w:hAnsi="Arial"/>
      <w:szCs w:val="22"/>
      <w:lang w:eastAsia="en-US" w:bidi="ar-SA"/>
    </w:rPr>
  </w:style>
  <w:style w:type="numbering" w:customStyle="1" w:styleId="Schedule">
    <w:name w:val="Schedule"/>
    <w:uiPriority w:val="99"/>
    <w:rsid w:val="000A58CF"/>
    <w:pPr>
      <w:numPr>
        <w:numId w:val="24"/>
      </w:numPr>
    </w:pPr>
  </w:style>
  <w:style w:type="paragraph" w:styleId="Signature">
    <w:name w:val="Signature"/>
    <w:basedOn w:val="Normal"/>
    <w:link w:val="SignatureChar"/>
    <w:uiPriority w:val="99"/>
    <w:semiHidden/>
    <w:unhideWhenUsed/>
    <w:rsid w:val="000A58CF"/>
    <w:pPr>
      <w:spacing w:after="0"/>
      <w:ind w:left="4252"/>
    </w:pPr>
  </w:style>
  <w:style w:type="character" w:customStyle="1" w:styleId="SignatureChar">
    <w:name w:val="Signature Char"/>
    <w:link w:val="Signature"/>
    <w:uiPriority w:val="99"/>
    <w:semiHidden/>
    <w:rsid w:val="000A58CF"/>
    <w:rPr>
      <w:rFonts w:ascii="Arial" w:hAnsi="Arial"/>
      <w:szCs w:val="22"/>
      <w:lang w:eastAsia="en-US" w:bidi="ar-SA"/>
    </w:rPr>
  </w:style>
  <w:style w:type="character" w:styleId="SmartHyperlink">
    <w:name w:val="Smart Hyperlink"/>
    <w:uiPriority w:val="99"/>
    <w:semiHidden/>
    <w:unhideWhenUsed/>
    <w:rsid w:val="000A58CF"/>
    <w:rPr>
      <w:u w:val="dotted"/>
    </w:rPr>
  </w:style>
  <w:style w:type="character" w:styleId="SmartLink">
    <w:name w:val="Smart Link"/>
    <w:uiPriority w:val="99"/>
    <w:semiHidden/>
    <w:unhideWhenUsed/>
    <w:rsid w:val="000A58CF"/>
    <w:rPr>
      <w:color w:val="0000FF"/>
      <w:u w:val="single"/>
      <w:shd w:val="clear" w:color="auto" w:fill="F3F2F1"/>
    </w:rPr>
  </w:style>
  <w:style w:type="character" w:styleId="SubtleEmphasis">
    <w:name w:val="Subtle Emphasis"/>
    <w:uiPriority w:val="19"/>
    <w:qFormat/>
    <w:rsid w:val="000A58CF"/>
    <w:rPr>
      <w:i/>
      <w:iCs/>
      <w:color w:val="404040"/>
    </w:rPr>
  </w:style>
  <w:style w:type="character" w:styleId="SubtleReference">
    <w:name w:val="Subtle Reference"/>
    <w:uiPriority w:val="31"/>
    <w:qFormat/>
    <w:rsid w:val="000A58CF"/>
    <w:rPr>
      <w:smallCaps/>
      <w:color w:val="5A5A5A"/>
    </w:rPr>
  </w:style>
  <w:style w:type="table" w:styleId="Table3Deffects1">
    <w:name w:val="Table 3D effects 1"/>
    <w:basedOn w:val="TableNormal"/>
    <w:uiPriority w:val="99"/>
    <w:semiHidden/>
    <w:unhideWhenUsed/>
    <w:rsid w:val="000A58CF"/>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58CF"/>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58CF"/>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58CF"/>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58CF"/>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58CF"/>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58CF"/>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58CF"/>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58CF"/>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58CF"/>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58CF"/>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58CF"/>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58CF"/>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58CF"/>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58CF"/>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58CF"/>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58CF"/>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58C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58CF"/>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58CF"/>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58CF"/>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58CF"/>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58CF"/>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58CF"/>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58CF"/>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A58C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0A58CF"/>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58CF"/>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58CF"/>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58CF"/>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58C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58CF"/>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58CF"/>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58CF"/>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A58CF"/>
    <w:pPr>
      <w:spacing w:after="0"/>
      <w:ind w:left="200" w:hanging="200"/>
    </w:pPr>
  </w:style>
  <w:style w:type="paragraph" w:styleId="TableofFigures">
    <w:name w:val="table of figures"/>
    <w:basedOn w:val="Normal"/>
    <w:next w:val="Normal"/>
    <w:uiPriority w:val="99"/>
    <w:semiHidden/>
    <w:unhideWhenUsed/>
    <w:rsid w:val="000A58CF"/>
    <w:pPr>
      <w:spacing w:after="0"/>
    </w:pPr>
  </w:style>
  <w:style w:type="table" w:styleId="TableProfessional">
    <w:name w:val="Table Professional"/>
    <w:basedOn w:val="TableNormal"/>
    <w:uiPriority w:val="99"/>
    <w:semiHidden/>
    <w:unhideWhenUsed/>
    <w:rsid w:val="000A58CF"/>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58CF"/>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58CF"/>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58CF"/>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58CF"/>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58CF"/>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A58C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58CF"/>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58CF"/>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A58CF"/>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A58CF"/>
    <w:pPr>
      <w:spacing w:before="120"/>
    </w:pPr>
    <w:rPr>
      <w:rFonts w:ascii="Calibri Light" w:eastAsia="DengXian Light" w:hAnsi="Calibri Light" w:cs="Mongolian Baiti"/>
      <w:b/>
      <w:bCs/>
      <w:sz w:val="24"/>
      <w:szCs w:val="24"/>
    </w:rPr>
  </w:style>
  <w:style w:type="paragraph" w:styleId="TOC3">
    <w:name w:val="toc 3"/>
    <w:basedOn w:val="Normal"/>
    <w:next w:val="Normal"/>
    <w:autoRedefine/>
    <w:uiPriority w:val="39"/>
    <w:unhideWhenUsed/>
    <w:rsid w:val="00EE4E70"/>
    <w:pPr>
      <w:tabs>
        <w:tab w:val="left" w:pos="1702"/>
        <w:tab w:val="right" w:pos="9923"/>
      </w:tabs>
      <w:spacing w:before="40" w:after="40"/>
      <w:ind w:left="1702" w:hanging="851"/>
      <w:jc w:val="left"/>
    </w:pPr>
    <w:rPr>
      <w:rFonts w:eastAsia="SimSun" w:cs="Angsana New"/>
      <w:szCs w:val="24"/>
      <w:lang w:eastAsia="zh-CN" w:bidi="th-TH"/>
    </w:rPr>
  </w:style>
  <w:style w:type="paragraph" w:styleId="TOC4">
    <w:name w:val="toc 4"/>
    <w:basedOn w:val="Normal"/>
    <w:next w:val="Normal"/>
    <w:autoRedefine/>
    <w:semiHidden/>
    <w:unhideWhenUsed/>
    <w:rsid w:val="000A58CF"/>
    <w:pPr>
      <w:spacing w:after="100"/>
      <w:ind w:left="600"/>
      <w:jc w:val="left"/>
    </w:pPr>
    <w:rPr>
      <w:rFonts w:eastAsia="SimSun" w:cs="Angsana New"/>
      <w:szCs w:val="24"/>
      <w:lang w:eastAsia="zh-CN" w:bidi="th-TH"/>
    </w:rPr>
  </w:style>
  <w:style w:type="paragraph" w:styleId="TOC5">
    <w:name w:val="toc 5"/>
    <w:basedOn w:val="Normal"/>
    <w:next w:val="Normal"/>
    <w:autoRedefine/>
    <w:semiHidden/>
    <w:rsid w:val="000A58CF"/>
    <w:pPr>
      <w:spacing w:after="100"/>
      <w:ind w:left="800"/>
    </w:pPr>
  </w:style>
  <w:style w:type="paragraph" w:styleId="TOC6">
    <w:name w:val="toc 6"/>
    <w:basedOn w:val="Normal"/>
    <w:next w:val="Normal"/>
    <w:autoRedefine/>
    <w:semiHidden/>
    <w:rsid w:val="000A58CF"/>
    <w:pPr>
      <w:spacing w:after="100"/>
      <w:ind w:left="1000"/>
    </w:pPr>
  </w:style>
  <w:style w:type="paragraph" w:styleId="TOC7">
    <w:name w:val="toc 7"/>
    <w:basedOn w:val="Normal"/>
    <w:next w:val="Normal"/>
    <w:autoRedefine/>
    <w:semiHidden/>
    <w:rsid w:val="000A58CF"/>
    <w:pPr>
      <w:spacing w:after="100"/>
      <w:ind w:left="1200"/>
    </w:pPr>
  </w:style>
  <w:style w:type="paragraph" w:styleId="TOC8">
    <w:name w:val="toc 8"/>
    <w:basedOn w:val="Normal"/>
    <w:next w:val="Normal"/>
    <w:autoRedefine/>
    <w:semiHidden/>
    <w:rsid w:val="000A58CF"/>
    <w:pPr>
      <w:spacing w:after="100"/>
      <w:ind w:left="1400"/>
    </w:pPr>
  </w:style>
  <w:style w:type="paragraph" w:styleId="TOC9">
    <w:name w:val="toc 9"/>
    <w:basedOn w:val="Normal"/>
    <w:next w:val="Normal"/>
    <w:autoRedefine/>
    <w:semiHidden/>
    <w:rsid w:val="000A58CF"/>
    <w:pPr>
      <w:spacing w:after="100"/>
      <w:ind w:left="1600"/>
    </w:pPr>
  </w:style>
  <w:style w:type="paragraph" w:styleId="TOCHeading">
    <w:name w:val="TOC Heading"/>
    <w:basedOn w:val="Heading1"/>
    <w:next w:val="Normal"/>
    <w:uiPriority w:val="39"/>
    <w:semiHidden/>
    <w:unhideWhenUsed/>
    <w:qFormat/>
    <w:rsid w:val="000A58CF"/>
    <w:pPr>
      <w:spacing w:before="240"/>
      <w:outlineLvl w:val="9"/>
    </w:pPr>
    <w:rPr>
      <w:rFonts w:ascii="Calibri Light" w:eastAsia="DengXian Light" w:hAnsi="Calibri Light" w:cs="Mongolian Baiti"/>
      <w:b w:val="0"/>
      <w:bCs w:val="0"/>
      <w:color w:val="2F5496"/>
      <w:sz w:val="32"/>
      <w:szCs w:val="32"/>
    </w:rPr>
  </w:style>
  <w:style w:type="paragraph" w:customStyle="1" w:styleId="METitle1">
    <w:name w:val="ME Title 1"/>
    <w:basedOn w:val="Normal"/>
    <w:next w:val="Normal"/>
    <w:uiPriority w:val="2"/>
    <w:qFormat/>
    <w:rsid w:val="00C863BC"/>
    <w:pPr>
      <w:keepNext/>
      <w:shd w:val="clear" w:color="auto" w:fill="E7E6E6" w:themeFill="background2"/>
      <w:spacing w:before="120" w:after="360" w:line="360" w:lineRule="exact"/>
      <w:jc w:val="left"/>
      <w:outlineLvl w:val="0"/>
    </w:pPr>
    <w:rPr>
      <w:rFonts w:eastAsiaTheme="minorEastAsia"/>
      <w:b/>
      <w:szCs w:val="20"/>
      <w:lang w:eastAsia="zh-CN"/>
    </w:rPr>
  </w:style>
  <w:style w:type="numbering" w:customStyle="1" w:styleId="Legallist">
    <w:name w:val="Legal list"/>
    <w:uiPriority w:val="99"/>
    <w:rsid w:val="00B65B54"/>
    <w:pPr>
      <w:numPr>
        <w:numId w:val="33"/>
      </w:numPr>
    </w:pPr>
  </w:style>
  <w:style w:type="paragraph" w:customStyle="1" w:styleId="Legallist1">
    <w:name w:val="Legal list 1"/>
    <w:basedOn w:val="Normal"/>
    <w:uiPriority w:val="1"/>
    <w:qFormat/>
    <w:rsid w:val="00635CD7"/>
    <w:pPr>
      <w:numPr>
        <w:numId w:val="42"/>
      </w:numPr>
      <w:spacing w:before="60" w:after="60" w:line="240" w:lineRule="atLeast"/>
      <w:jc w:val="left"/>
      <w:outlineLvl w:val="0"/>
    </w:pPr>
    <w:rPr>
      <w:rFonts w:eastAsia="Times New Roman"/>
      <w:lang w:eastAsia="zh-CN" w:bidi="th-TH"/>
    </w:rPr>
  </w:style>
  <w:style w:type="paragraph" w:customStyle="1" w:styleId="Legallist2">
    <w:name w:val="Legal list 2"/>
    <w:basedOn w:val="Normal"/>
    <w:uiPriority w:val="1"/>
    <w:qFormat/>
    <w:rsid w:val="00B65B54"/>
    <w:pPr>
      <w:numPr>
        <w:ilvl w:val="1"/>
        <w:numId w:val="42"/>
      </w:numPr>
      <w:spacing w:line="240" w:lineRule="atLeast"/>
      <w:jc w:val="left"/>
      <w:outlineLvl w:val="1"/>
    </w:pPr>
    <w:rPr>
      <w:rFonts w:eastAsia="Times New Roman" w:cs="Angsana New"/>
      <w:lang w:eastAsia="zh-CN" w:bidi="th-TH"/>
    </w:rPr>
  </w:style>
  <w:style w:type="paragraph" w:customStyle="1" w:styleId="Legallist3">
    <w:name w:val="Legal list 3"/>
    <w:basedOn w:val="Normal"/>
    <w:uiPriority w:val="1"/>
    <w:qFormat/>
    <w:rsid w:val="00B65B54"/>
    <w:pPr>
      <w:numPr>
        <w:ilvl w:val="2"/>
        <w:numId w:val="42"/>
      </w:numPr>
      <w:spacing w:line="240" w:lineRule="atLeast"/>
      <w:jc w:val="left"/>
      <w:outlineLvl w:val="2"/>
    </w:pPr>
    <w:rPr>
      <w:rFonts w:eastAsia="Times New Roman" w:cs="Angsana New"/>
      <w:lang w:eastAsia="zh-CN" w:bidi="th-TH"/>
    </w:rPr>
  </w:style>
  <w:style w:type="paragraph" w:customStyle="1" w:styleId="Legallist4">
    <w:name w:val="Legal list 4"/>
    <w:basedOn w:val="Normal"/>
    <w:uiPriority w:val="1"/>
    <w:qFormat/>
    <w:rsid w:val="00B65B54"/>
    <w:pPr>
      <w:numPr>
        <w:ilvl w:val="3"/>
        <w:numId w:val="42"/>
      </w:numPr>
      <w:spacing w:line="240" w:lineRule="atLeast"/>
      <w:jc w:val="left"/>
      <w:outlineLvl w:val="3"/>
    </w:pPr>
    <w:rPr>
      <w:rFonts w:eastAsia="Times New Roman" w:cs="Angsana New"/>
      <w:lang w:eastAsia="zh-CN" w:bidi="th-TH"/>
    </w:rPr>
  </w:style>
  <w:style w:type="paragraph" w:customStyle="1" w:styleId="Legallist5">
    <w:name w:val="Legal list 5"/>
    <w:basedOn w:val="Normal"/>
    <w:uiPriority w:val="1"/>
    <w:qFormat/>
    <w:rsid w:val="00B65B54"/>
    <w:pPr>
      <w:numPr>
        <w:ilvl w:val="4"/>
        <w:numId w:val="42"/>
      </w:numPr>
      <w:spacing w:line="240" w:lineRule="atLeast"/>
      <w:jc w:val="left"/>
      <w:outlineLvl w:val="4"/>
    </w:pPr>
    <w:rPr>
      <w:rFonts w:eastAsia="Times New Roman" w:cs="Angsana New"/>
      <w:lang w:eastAsia="zh-CN" w:bidi="th-TH"/>
    </w:rPr>
  </w:style>
  <w:style w:type="paragraph" w:customStyle="1" w:styleId="Legallist6">
    <w:name w:val="Legal list 6"/>
    <w:basedOn w:val="Normal"/>
    <w:uiPriority w:val="1"/>
    <w:qFormat/>
    <w:rsid w:val="00B65B54"/>
    <w:pPr>
      <w:numPr>
        <w:ilvl w:val="5"/>
        <w:numId w:val="42"/>
      </w:numPr>
      <w:spacing w:line="240" w:lineRule="atLeast"/>
      <w:jc w:val="left"/>
    </w:pPr>
    <w:rPr>
      <w:rFonts w:eastAsia="Times New Roman" w:cs="Angsana New"/>
      <w:lang w:eastAsia="zh-CN" w:bidi="th-TH"/>
    </w:rPr>
  </w:style>
  <w:style w:type="paragraph" w:customStyle="1" w:styleId="Legallist7">
    <w:name w:val="Legal list 7"/>
    <w:basedOn w:val="Normal"/>
    <w:uiPriority w:val="1"/>
    <w:semiHidden/>
    <w:qFormat/>
    <w:rsid w:val="00B65B54"/>
    <w:pPr>
      <w:numPr>
        <w:ilvl w:val="6"/>
        <w:numId w:val="42"/>
      </w:numPr>
      <w:spacing w:line="240" w:lineRule="atLeast"/>
      <w:jc w:val="left"/>
    </w:pPr>
    <w:rPr>
      <w:rFonts w:eastAsia="Times New Roman" w:cs="Angsana New"/>
      <w:lang w:eastAsia="zh-CN" w:bidi="th-TH"/>
    </w:rPr>
  </w:style>
  <w:style w:type="paragraph" w:customStyle="1" w:styleId="Legallist8">
    <w:name w:val="Legal list 8"/>
    <w:basedOn w:val="Normal"/>
    <w:uiPriority w:val="1"/>
    <w:semiHidden/>
    <w:qFormat/>
    <w:rsid w:val="00B65B54"/>
    <w:pPr>
      <w:numPr>
        <w:ilvl w:val="7"/>
        <w:numId w:val="42"/>
      </w:numPr>
      <w:spacing w:line="240" w:lineRule="atLeast"/>
      <w:jc w:val="left"/>
    </w:pPr>
    <w:rPr>
      <w:rFonts w:eastAsia="Times New Roman" w:cs="Angsana New"/>
      <w:lang w:eastAsia="zh-CN" w:bidi="th-TH"/>
    </w:rPr>
  </w:style>
  <w:style w:type="paragraph" w:customStyle="1" w:styleId="Legallist9">
    <w:name w:val="Legal list 9"/>
    <w:basedOn w:val="Normal"/>
    <w:uiPriority w:val="1"/>
    <w:semiHidden/>
    <w:qFormat/>
    <w:rsid w:val="00B65B54"/>
    <w:pPr>
      <w:numPr>
        <w:ilvl w:val="8"/>
        <w:numId w:val="42"/>
      </w:numPr>
      <w:spacing w:line="240" w:lineRule="atLeast"/>
      <w:jc w:val="left"/>
    </w:pPr>
    <w:rPr>
      <w:rFonts w:eastAsia="Times New Roman" w:cs="Angsana New"/>
      <w:lang w:eastAsia="zh-CN" w:bidi="th-TH"/>
    </w:rPr>
  </w:style>
  <w:style w:type="paragraph" w:customStyle="1" w:styleId="DefBody">
    <w:name w:val="Def:Body"/>
    <w:rsid w:val="00DD1B30"/>
    <w:pPr>
      <w:widowControl w:val="0"/>
      <w:spacing w:before="120"/>
      <w:jc w:val="both"/>
    </w:pPr>
    <w:rPr>
      <w:rFonts w:ascii="Times New Roman" w:eastAsia="SimSun" w:hAnsi="Times New Roman"/>
      <w:color w:val="000000"/>
      <w:lang w:eastAsia="en-US" w:bidi="ar-SA"/>
    </w:rPr>
  </w:style>
  <w:style w:type="numbering" w:customStyle="1" w:styleId="Definitions">
    <w:name w:val="Definitions"/>
    <w:uiPriority w:val="99"/>
    <w:rsid w:val="002C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2579">
      <w:bodyDiv w:val="1"/>
      <w:marLeft w:val="0"/>
      <w:marRight w:val="0"/>
      <w:marTop w:val="0"/>
      <w:marBottom w:val="0"/>
      <w:divBdr>
        <w:top w:val="none" w:sz="0" w:space="0" w:color="auto"/>
        <w:left w:val="none" w:sz="0" w:space="0" w:color="auto"/>
        <w:bottom w:val="none" w:sz="0" w:space="0" w:color="auto"/>
        <w:right w:val="none" w:sz="0" w:space="0" w:color="auto"/>
      </w:divBdr>
    </w:div>
    <w:div w:id="9440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CAG-ASES-Insurance@brisbane.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risbane.qld.gov.au/about-council/governance-strategy/economic-development/doing-business-brisbane/business-opportunities/selling-council/how-council-buys/councils-principal-arranged-construction-insuranc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6D29B9EFC1F946B52F56265EE0728C" ma:contentTypeVersion="6" ma:contentTypeDescription="Create a new document." ma:contentTypeScope="" ma:versionID="81f89a95baa7511759b1cd8770a16741">
  <xsd:schema xmlns:xsd="http://www.w3.org/2001/XMLSchema" xmlns:xs="http://www.w3.org/2001/XMLSchema" xmlns:p="http://schemas.microsoft.com/office/2006/metadata/properties" xmlns:ns2="e4494641-b06e-4aa9-bce4-37153c535071" xmlns:ns3="643c4483-e9fe-41c5-a5bb-e29660c2d877" targetNamespace="http://schemas.microsoft.com/office/2006/metadata/properties" ma:root="true" ma:fieldsID="8480e34380c3f7a9ad48314280361cef" ns2:_="" ns3:_="">
    <xsd:import namespace="e4494641-b06e-4aa9-bce4-37153c535071"/>
    <xsd:import namespace="643c4483-e9fe-41c5-a5bb-e29660c2d8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94641-b06e-4aa9-bce4-37153c535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c4483-e9fe-41c5-a5bb-e29660c2d8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79CAE-3633-40F1-9471-499E3B2F0CF8}">
  <ds:schemaRefs>
    <ds:schemaRef ds:uri="http://schemas.microsoft.com/sharepoint/v3/contenttype/forms"/>
  </ds:schemaRefs>
</ds:datastoreItem>
</file>

<file path=customXml/itemProps2.xml><?xml version="1.0" encoding="utf-8"?>
<ds:datastoreItem xmlns:ds="http://schemas.openxmlformats.org/officeDocument/2006/customXml" ds:itemID="{D5953C7F-73D0-4293-BE4A-3372C2608A6B}">
  <ds:schemaRefs>
    <ds:schemaRef ds:uri="http://purl.org/dc/terms/"/>
    <ds:schemaRef ds:uri="e4494641-b06e-4aa9-bce4-37153c535071"/>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643c4483-e9fe-41c5-a5bb-e29660c2d877"/>
  </ds:schemaRefs>
</ds:datastoreItem>
</file>

<file path=customXml/itemProps3.xml><?xml version="1.0" encoding="utf-8"?>
<ds:datastoreItem xmlns:ds="http://schemas.openxmlformats.org/officeDocument/2006/customXml" ds:itemID="{F9FDF539-0BEC-4DDE-AE42-12AC7C677BCF}">
  <ds:schemaRefs>
    <ds:schemaRef ds:uri="http://schemas.openxmlformats.org/officeDocument/2006/bibliography"/>
  </ds:schemaRefs>
</ds:datastoreItem>
</file>

<file path=customXml/itemProps4.xml><?xml version="1.0" encoding="utf-8"?>
<ds:datastoreItem xmlns:ds="http://schemas.openxmlformats.org/officeDocument/2006/customXml" ds:itemID="{C1C555ED-2BC3-45F8-BB6A-2AC818E5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94641-b06e-4aa9-bce4-37153c535071"/>
    <ds:schemaRef ds:uri="643c4483-e9fe-41c5-a5bb-e29660c2d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29730</Words>
  <Characters>169464</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198797</CharactersWithSpaces>
  <SharedDoc>false</SharedDoc>
  <HLinks>
    <vt:vector size="72" baseType="variant">
      <vt:variant>
        <vt:i4>4456467</vt:i4>
      </vt:variant>
      <vt:variant>
        <vt:i4>1341</vt:i4>
      </vt:variant>
      <vt:variant>
        <vt:i4>0</vt:i4>
      </vt:variant>
      <vt:variant>
        <vt:i4>5</vt:i4>
      </vt:variant>
      <vt:variant>
        <vt:lpwstr>http://www.brisbane.qld.gov.au/about-council/governance-strategy/economic-development/doing-business-brisbane/business-opportunities/selling-council/how-council-buys/councils-principal-arranged-construction-insurance-program</vt:lpwstr>
      </vt:variant>
      <vt:variant>
        <vt:lpwstr/>
      </vt:variant>
      <vt:variant>
        <vt:i4>7733327</vt:i4>
      </vt:variant>
      <vt:variant>
        <vt:i4>1338</vt:i4>
      </vt:variant>
      <vt:variant>
        <vt:i4>0</vt:i4>
      </vt:variant>
      <vt:variant>
        <vt:i4>5</vt:i4>
      </vt:variant>
      <vt:variant>
        <vt:lpwstr>mailto:CAG-ASES-Insurance@brisbane.qld.gov.au</vt:lpwstr>
      </vt:variant>
      <vt:variant>
        <vt:lpwstr/>
      </vt:variant>
      <vt:variant>
        <vt:i4>4456467</vt:i4>
      </vt:variant>
      <vt:variant>
        <vt:i4>1332</vt:i4>
      </vt:variant>
      <vt:variant>
        <vt:i4>0</vt:i4>
      </vt:variant>
      <vt:variant>
        <vt:i4>5</vt:i4>
      </vt:variant>
      <vt:variant>
        <vt:lpwstr>http://www.brisbane.qld.gov.au/about-council/governance-strategy/economic-development/doing-business-brisbane/business-opportunities/selling-council/how-council-buys/councils-principal-arranged-construction-insurance-program</vt:lpwstr>
      </vt:variant>
      <vt:variant>
        <vt:lpwstr/>
      </vt:variant>
      <vt:variant>
        <vt:i4>7733327</vt:i4>
      </vt:variant>
      <vt:variant>
        <vt:i4>1329</vt:i4>
      </vt:variant>
      <vt:variant>
        <vt:i4>0</vt:i4>
      </vt:variant>
      <vt:variant>
        <vt:i4>5</vt:i4>
      </vt:variant>
      <vt:variant>
        <vt:lpwstr>mailto:CAG-ASES-Insurance@brisbane.qld.gov.au</vt:lpwstr>
      </vt:variant>
      <vt:variant>
        <vt:lpwstr/>
      </vt:variant>
      <vt:variant>
        <vt:i4>1572922</vt:i4>
      </vt:variant>
      <vt:variant>
        <vt:i4>59</vt:i4>
      </vt:variant>
      <vt:variant>
        <vt:i4>0</vt:i4>
      </vt:variant>
      <vt:variant>
        <vt:i4>5</vt:i4>
      </vt:variant>
      <vt:variant>
        <vt:lpwstr/>
      </vt:variant>
      <vt:variant>
        <vt:lpwstr>_Toc89872988</vt:lpwstr>
      </vt:variant>
      <vt:variant>
        <vt:i4>1507386</vt:i4>
      </vt:variant>
      <vt:variant>
        <vt:i4>53</vt:i4>
      </vt:variant>
      <vt:variant>
        <vt:i4>0</vt:i4>
      </vt:variant>
      <vt:variant>
        <vt:i4>5</vt:i4>
      </vt:variant>
      <vt:variant>
        <vt:lpwstr/>
      </vt:variant>
      <vt:variant>
        <vt:lpwstr>_Toc89872987</vt:lpwstr>
      </vt:variant>
      <vt:variant>
        <vt:i4>1441850</vt:i4>
      </vt:variant>
      <vt:variant>
        <vt:i4>47</vt:i4>
      </vt:variant>
      <vt:variant>
        <vt:i4>0</vt:i4>
      </vt:variant>
      <vt:variant>
        <vt:i4>5</vt:i4>
      </vt:variant>
      <vt:variant>
        <vt:lpwstr/>
      </vt:variant>
      <vt:variant>
        <vt:lpwstr>_Toc89872986</vt:lpwstr>
      </vt:variant>
      <vt:variant>
        <vt:i4>1376314</vt:i4>
      </vt:variant>
      <vt:variant>
        <vt:i4>41</vt:i4>
      </vt:variant>
      <vt:variant>
        <vt:i4>0</vt:i4>
      </vt:variant>
      <vt:variant>
        <vt:i4>5</vt:i4>
      </vt:variant>
      <vt:variant>
        <vt:lpwstr/>
      </vt:variant>
      <vt:variant>
        <vt:lpwstr>_Toc89872985</vt:lpwstr>
      </vt:variant>
      <vt:variant>
        <vt:i4>1310778</vt:i4>
      </vt:variant>
      <vt:variant>
        <vt:i4>35</vt:i4>
      </vt:variant>
      <vt:variant>
        <vt:i4>0</vt:i4>
      </vt:variant>
      <vt:variant>
        <vt:i4>5</vt:i4>
      </vt:variant>
      <vt:variant>
        <vt:lpwstr/>
      </vt:variant>
      <vt:variant>
        <vt:lpwstr>_Toc89872984</vt:lpwstr>
      </vt:variant>
      <vt:variant>
        <vt:i4>1245242</vt:i4>
      </vt:variant>
      <vt:variant>
        <vt:i4>29</vt:i4>
      </vt:variant>
      <vt:variant>
        <vt:i4>0</vt:i4>
      </vt:variant>
      <vt:variant>
        <vt:i4>5</vt:i4>
      </vt:variant>
      <vt:variant>
        <vt:lpwstr/>
      </vt:variant>
      <vt:variant>
        <vt:lpwstr>_Toc89872983</vt:lpwstr>
      </vt:variant>
      <vt:variant>
        <vt:i4>1179706</vt:i4>
      </vt:variant>
      <vt:variant>
        <vt:i4>23</vt:i4>
      </vt:variant>
      <vt:variant>
        <vt:i4>0</vt:i4>
      </vt:variant>
      <vt:variant>
        <vt:i4>5</vt:i4>
      </vt:variant>
      <vt:variant>
        <vt:lpwstr/>
      </vt:variant>
      <vt:variant>
        <vt:lpwstr>_Toc89872982</vt:lpwstr>
      </vt:variant>
      <vt:variant>
        <vt:i4>1114170</vt:i4>
      </vt:variant>
      <vt:variant>
        <vt:i4>17</vt:i4>
      </vt:variant>
      <vt:variant>
        <vt:i4>0</vt:i4>
      </vt:variant>
      <vt:variant>
        <vt:i4>5</vt:i4>
      </vt:variant>
      <vt:variant>
        <vt:lpwstr/>
      </vt:variant>
      <vt:variant>
        <vt:lpwstr>_Toc89872981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2025-04-30T03:15:00Z</dcterms:created>
  <dcterms:modified xsi:type="dcterms:W3CDTF">2025-04-30T03:15:00Z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ME_192260737_6</vt:lpwstr>
  </property>
  <property fmtid="{D5CDD505-2E9C-101B-9397-08002B2CF9AE}" pid="4" name="Custom1">
    <vt:lpwstr>1321527</vt:lpwstr>
  </property>
  <property fmtid="{D5CDD505-2E9C-101B-9397-08002B2CF9AE}" pid="5" name="ClassificationContentMarkingFooterShapeIds">
    <vt:lpwstr>1,2,3,4,5,6</vt:lpwstr>
  </property>
  <property fmtid="{D5CDD505-2E9C-101B-9397-08002B2CF9AE}" pid="6" name="ClassificationContentMarkingFooterFontProps">
    <vt:lpwstr>#ff0000,10,Arial</vt:lpwstr>
  </property>
  <property fmtid="{D5CDD505-2E9C-101B-9397-08002B2CF9AE}" pid="7" name="ClassificationContentMarkingFooterText">
    <vt:lpwstr>SECURITY LABEL: OFFICIAL</vt:lpwstr>
  </property>
  <property fmtid="{D5CDD505-2E9C-101B-9397-08002B2CF9AE}" pid="8" name="MSIP_Label_8b1ee035-5707-4242-a1ea-c505f8033d0a_Enabled">
    <vt:lpwstr>true</vt:lpwstr>
  </property>
  <property fmtid="{D5CDD505-2E9C-101B-9397-08002B2CF9AE}" pid="9" name="MSIP_Label_8b1ee035-5707-4242-a1ea-c505f8033d0a_SetDate">
    <vt:lpwstr>2023-08-23T10:12:57Z</vt:lpwstr>
  </property>
  <property fmtid="{D5CDD505-2E9C-101B-9397-08002B2CF9AE}" pid="10" name="MSIP_Label_8b1ee035-5707-4242-a1ea-c505f8033d0a_Method">
    <vt:lpwstr>Standard</vt:lpwstr>
  </property>
  <property fmtid="{D5CDD505-2E9C-101B-9397-08002B2CF9AE}" pid="11" name="MSIP_Label_8b1ee035-5707-4242-a1ea-c505f8033d0a_Name">
    <vt:lpwstr>OFFICIAL</vt:lpwstr>
  </property>
  <property fmtid="{D5CDD505-2E9C-101B-9397-08002B2CF9AE}" pid="12" name="MSIP_Label_8b1ee035-5707-4242-a1ea-c505f8033d0a_SiteId">
    <vt:lpwstr>a47f8d5a-a5f2-4813-a71a-f0d70679e236</vt:lpwstr>
  </property>
  <property fmtid="{D5CDD505-2E9C-101B-9397-08002B2CF9AE}" pid="13" name="MSIP_Label_8b1ee035-5707-4242-a1ea-c505f8033d0a_ActionId">
    <vt:lpwstr>71e4c955-f302-4eba-903f-8966e031972d</vt:lpwstr>
  </property>
  <property fmtid="{D5CDD505-2E9C-101B-9397-08002B2CF9AE}" pid="14" name="MSIP_Label_8b1ee035-5707-4242-a1ea-c505f8033d0a_ContentBits">
    <vt:lpwstr>2</vt:lpwstr>
  </property>
  <property fmtid="{D5CDD505-2E9C-101B-9397-08002B2CF9AE}" pid="15" name="ContentTypeId">
    <vt:lpwstr>0x010100FB6D29B9EFC1F946B52F56265EE0728C</vt:lpwstr>
  </property>
</Properties>
</file>