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3674E" w14:textId="73F5D611" w:rsidR="00B41D21" w:rsidRDefault="00B41D21" w:rsidP="005D4FC3">
      <w:pPr>
        <w:tabs>
          <w:tab w:val="left" w:pos="1134"/>
        </w:tabs>
        <w:jc w:val="both"/>
      </w:pPr>
      <w:bookmarkStart w:id="0" w:name="_Toc77043932"/>
    </w:p>
    <w:p w14:paraId="39224CED" w14:textId="52428FCA" w:rsidR="005E1949" w:rsidRDefault="005E1949" w:rsidP="00232700">
      <w:pPr>
        <w:jc w:val="both"/>
      </w:pPr>
    </w:p>
    <w:p w14:paraId="5E930F13" w14:textId="77777777" w:rsidR="005E0B66" w:rsidRDefault="005E0B66" w:rsidP="00232700">
      <w:pPr>
        <w:jc w:val="both"/>
      </w:pPr>
    </w:p>
    <w:p w14:paraId="275ED721" w14:textId="77777777" w:rsidR="00B41D21" w:rsidRPr="0094727B" w:rsidRDefault="00B41D21" w:rsidP="00232700">
      <w:pPr>
        <w:pStyle w:val="Heading1"/>
        <w:jc w:val="both"/>
      </w:pPr>
      <w:bookmarkStart w:id="1" w:name="_Toc431467791"/>
      <w:r w:rsidRPr="0094727B">
        <w:t xml:space="preserve">Brisbane City </w:t>
      </w:r>
      <w:r w:rsidR="00B75963" w:rsidRPr="0094727B">
        <w:t>Council</w:t>
      </w:r>
      <w:bookmarkEnd w:id="1"/>
    </w:p>
    <w:p w14:paraId="7C6FE4E0" w14:textId="77777777" w:rsidR="00B41D21" w:rsidRPr="0094727B" w:rsidRDefault="00B41D21" w:rsidP="00232700">
      <w:pPr>
        <w:jc w:val="both"/>
      </w:pPr>
    </w:p>
    <w:p w14:paraId="6BAC680C" w14:textId="6198B522" w:rsidR="00B41D21" w:rsidRDefault="003E6C4E" w:rsidP="00232700">
      <w:pPr>
        <w:pStyle w:val="Heading2"/>
        <w:jc w:val="both"/>
      </w:pPr>
      <w:r>
        <w:t>Short Stay Accommodation Local Law 202</w:t>
      </w:r>
      <w:r w:rsidR="00FC0D4B">
        <w:t>5</w:t>
      </w:r>
    </w:p>
    <w:p w14:paraId="291DE63D" w14:textId="77777777" w:rsidR="008C0208" w:rsidRDefault="008C0208" w:rsidP="00232700">
      <w:pPr>
        <w:jc w:val="both"/>
      </w:pPr>
    </w:p>
    <w:p w14:paraId="328F6410" w14:textId="77777777" w:rsidR="008C0208" w:rsidRDefault="008C0208" w:rsidP="00232700">
      <w:pPr>
        <w:jc w:val="both"/>
      </w:pPr>
    </w:p>
    <w:p w14:paraId="06C43B69" w14:textId="77777777" w:rsidR="008C0208" w:rsidRDefault="008C0208" w:rsidP="00232700">
      <w:pPr>
        <w:jc w:val="both"/>
      </w:pPr>
    </w:p>
    <w:p w14:paraId="54BA6AEB" w14:textId="77777777" w:rsidR="00E83D86" w:rsidRDefault="00E83D86" w:rsidP="00232700">
      <w:pPr>
        <w:jc w:val="both"/>
        <w:rPr>
          <w:color w:val="FF0000"/>
        </w:rPr>
      </w:pPr>
    </w:p>
    <w:p w14:paraId="55E663C1" w14:textId="77777777" w:rsidR="00FA642E" w:rsidRDefault="00FA642E" w:rsidP="00232700">
      <w:pPr>
        <w:jc w:val="both"/>
        <w:rPr>
          <w:color w:val="FF0000"/>
        </w:rPr>
      </w:pPr>
    </w:p>
    <w:p w14:paraId="7ED3E675" w14:textId="77777777" w:rsidR="00FA642E" w:rsidRDefault="00FA642E" w:rsidP="00232700">
      <w:pPr>
        <w:jc w:val="both"/>
        <w:rPr>
          <w:color w:val="FF0000"/>
        </w:rPr>
      </w:pPr>
    </w:p>
    <w:p w14:paraId="1F96263E" w14:textId="77777777" w:rsidR="00FA642E" w:rsidRDefault="00FA642E" w:rsidP="00232700">
      <w:pPr>
        <w:jc w:val="both"/>
        <w:rPr>
          <w:color w:val="FF0000"/>
        </w:rPr>
      </w:pPr>
    </w:p>
    <w:p w14:paraId="0FFAB00E" w14:textId="77777777" w:rsidR="00FA642E" w:rsidRDefault="00FA642E" w:rsidP="00232700">
      <w:pPr>
        <w:jc w:val="both"/>
        <w:rPr>
          <w:color w:val="FF0000"/>
        </w:rPr>
      </w:pPr>
    </w:p>
    <w:p w14:paraId="114F765F" w14:textId="77777777" w:rsidR="00F651A6" w:rsidRDefault="00F651A6" w:rsidP="00232700">
      <w:pPr>
        <w:jc w:val="both"/>
      </w:pPr>
    </w:p>
    <w:p w14:paraId="66656D6F" w14:textId="77777777" w:rsidR="00582BE6" w:rsidRDefault="00582BE6" w:rsidP="00232700">
      <w:pPr>
        <w:jc w:val="both"/>
      </w:pPr>
    </w:p>
    <w:p w14:paraId="08A39620" w14:textId="77777777" w:rsidR="00582BE6" w:rsidRDefault="00582BE6" w:rsidP="00232700">
      <w:pPr>
        <w:jc w:val="both"/>
      </w:pPr>
    </w:p>
    <w:p w14:paraId="4752FBBE" w14:textId="77777777" w:rsidR="00582BE6" w:rsidRDefault="00582BE6" w:rsidP="00232700">
      <w:pPr>
        <w:jc w:val="both"/>
      </w:pPr>
    </w:p>
    <w:p w14:paraId="67BC4149" w14:textId="77777777" w:rsidR="00582BE6" w:rsidRDefault="00582BE6" w:rsidP="00232700">
      <w:pPr>
        <w:jc w:val="both"/>
      </w:pPr>
    </w:p>
    <w:p w14:paraId="3DC325B3" w14:textId="77777777" w:rsidR="00582BE6" w:rsidRDefault="00582BE6" w:rsidP="00232700">
      <w:pPr>
        <w:jc w:val="both"/>
      </w:pPr>
    </w:p>
    <w:p w14:paraId="0961C769" w14:textId="77777777" w:rsidR="00582BE6" w:rsidRDefault="00582BE6" w:rsidP="00232700">
      <w:pPr>
        <w:jc w:val="both"/>
      </w:pPr>
    </w:p>
    <w:p w14:paraId="5AA4F532" w14:textId="77777777" w:rsidR="00F651A6" w:rsidRPr="008C0208" w:rsidRDefault="00F651A6" w:rsidP="00232700">
      <w:pPr>
        <w:jc w:val="both"/>
      </w:pPr>
    </w:p>
    <w:p w14:paraId="50208C2B" w14:textId="77777777" w:rsidR="009B48CB" w:rsidRPr="007C428A" w:rsidRDefault="009B48CB" w:rsidP="00232700">
      <w:pPr>
        <w:spacing w:after="0" w:line="240" w:lineRule="auto"/>
        <w:jc w:val="both"/>
        <w:rPr>
          <w:rFonts w:ascii="Arial" w:hAnsi="Arial" w:cs="Arial"/>
        </w:rPr>
      </w:pPr>
    </w:p>
    <w:p w14:paraId="76ADE5FB" w14:textId="77777777" w:rsidR="009B48CB" w:rsidRPr="007C428A" w:rsidRDefault="009B48CB" w:rsidP="00232700">
      <w:pPr>
        <w:spacing w:after="0" w:line="240" w:lineRule="auto"/>
        <w:jc w:val="both"/>
        <w:rPr>
          <w:rFonts w:ascii="Arial" w:hAnsi="Arial" w:cs="Arial"/>
        </w:rPr>
      </w:pPr>
    </w:p>
    <w:p w14:paraId="085CD68F" w14:textId="77777777" w:rsidR="009B48CB" w:rsidRPr="007C428A" w:rsidRDefault="009B48CB" w:rsidP="00232700">
      <w:pPr>
        <w:spacing w:after="0" w:line="240" w:lineRule="auto"/>
        <w:jc w:val="both"/>
        <w:rPr>
          <w:rFonts w:ascii="Arial" w:hAnsi="Arial" w:cs="Arial"/>
        </w:rPr>
      </w:pPr>
    </w:p>
    <w:p w14:paraId="6C9FCF8A" w14:textId="77777777" w:rsidR="009B48CB" w:rsidRPr="007C428A" w:rsidRDefault="009B48CB" w:rsidP="00232700">
      <w:pPr>
        <w:spacing w:after="0" w:line="240" w:lineRule="auto"/>
        <w:jc w:val="both"/>
        <w:rPr>
          <w:rFonts w:ascii="Arial" w:hAnsi="Arial" w:cs="Arial"/>
        </w:rPr>
      </w:pPr>
    </w:p>
    <w:p w14:paraId="679F56B7" w14:textId="77777777" w:rsidR="007C428A" w:rsidRPr="008F4B04" w:rsidRDefault="007C428A" w:rsidP="00232700">
      <w:pPr>
        <w:spacing w:after="0" w:line="240" w:lineRule="auto"/>
        <w:jc w:val="both"/>
        <w:rPr>
          <w:rFonts w:ascii="Arial" w:hAnsi="Arial" w:cs="Arial"/>
          <w:sz w:val="20"/>
          <w:szCs w:val="20"/>
        </w:rPr>
      </w:pPr>
      <w:r w:rsidRPr="008F4B04">
        <w:rPr>
          <w:rFonts w:ascii="Arial" w:hAnsi="Arial" w:cs="Arial"/>
          <w:sz w:val="20"/>
          <w:szCs w:val="20"/>
        </w:rPr>
        <w:t xml:space="preserve">This local law was made by Council on </w:t>
      </w:r>
      <w:r w:rsidRPr="008F4B04">
        <w:rPr>
          <w:rFonts w:ascii="Arial" w:hAnsi="Arial" w:cs="Arial"/>
          <w:sz w:val="20"/>
          <w:szCs w:val="20"/>
          <w:highlight w:val="yellow"/>
        </w:rPr>
        <w:t>{date to be inserted}</w:t>
      </w:r>
    </w:p>
    <w:p w14:paraId="56EB0C35" w14:textId="77777777" w:rsidR="007C428A" w:rsidRPr="008F4B04" w:rsidRDefault="007C428A" w:rsidP="00232700">
      <w:pPr>
        <w:spacing w:after="0" w:line="240" w:lineRule="auto"/>
        <w:jc w:val="both"/>
        <w:rPr>
          <w:rFonts w:ascii="Arial" w:hAnsi="Arial" w:cs="Arial"/>
          <w:b/>
          <w:sz w:val="20"/>
          <w:szCs w:val="20"/>
        </w:rPr>
      </w:pPr>
      <w:r w:rsidRPr="008F4B04">
        <w:rPr>
          <w:rFonts w:ascii="Arial" w:hAnsi="Arial" w:cs="Arial"/>
          <w:b/>
          <w:sz w:val="20"/>
          <w:szCs w:val="20"/>
        </w:rPr>
        <w:t xml:space="preserve">Commencement date - </w:t>
      </w:r>
      <w:r w:rsidRPr="008F4B04">
        <w:rPr>
          <w:rFonts w:ascii="Arial" w:hAnsi="Arial" w:cs="Arial"/>
          <w:b/>
          <w:sz w:val="20"/>
          <w:szCs w:val="20"/>
          <w:highlight w:val="yellow"/>
        </w:rPr>
        <w:t>{date to be inserted}</w:t>
      </w:r>
    </w:p>
    <w:p w14:paraId="41B2BAB1" w14:textId="77777777" w:rsidR="00B41D21" w:rsidRPr="0094727B" w:rsidRDefault="00B41D21" w:rsidP="00232700">
      <w:pPr>
        <w:pStyle w:val="Heading1"/>
        <w:jc w:val="both"/>
        <w:sectPr w:rsidR="00B41D21" w:rsidRPr="0094727B" w:rsidSect="005E1949">
          <w:headerReference w:type="even" r:id="rId11"/>
          <w:headerReference w:type="default" r:id="rId12"/>
          <w:footerReference w:type="default" r:id="rId13"/>
          <w:headerReference w:type="first" r:id="rId14"/>
          <w:footerReference w:type="first" r:id="rId15"/>
          <w:pgSz w:w="11907" w:h="16840" w:code="9"/>
          <w:pgMar w:top="1712" w:right="1440" w:bottom="851" w:left="1440" w:header="720" w:footer="720" w:gutter="0"/>
          <w:cols w:space="720"/>
          <w:titlePg/>
          <w:docGrid w:linePitch="299"/>
        </w:sectPr>
      </w:pPr>
    </w:p>
    <w:bookmarkEnd w:id="0"/>
    <w:p w14:paraId="00B10134" w14:textId="77777777" w:rsidR="00D945EE" w:rsidRPr="0094727B" w:rsidRDefault="00D945EE" w:rsidP="00232700">
      <w:pPr>
        <w:spacing w:after="0"/>
        <w:jc w:val="both"/>
        <w:rPr>
          <w:rFonts w:ascii="Arial" w:hAnsi="Arial"/>
          <w:b/>
        </w:rPr>
      </w:pPr>
      <w:r w:rsidRPr="0094727B">
        <w:rPr>
          <w:rFonts w:ascii="Arial" w:hAnsi="Arial"/>
          <w:b/>
        </w:rPr>
        <w:lastRenderedPageBreak/>
        <w:t xml:space="preserve">Brisbane City </w:t>
      </w:r>
      <w:r w:rsidR="00B75963" w:rsidRPr="0094727B">
        <w:rPr>
          <w:rFonts w:ascii="Arial" w:hAnsi="Arial"/>
          <w:b/>
        </w:rPr>
        <w:t>Council</w:t>
      </w:r>
    </w:p>
    <w:p w14:paraId="2187E6C2" w14:textId="05D53BEA" w:rsidR="00D945EE" w:rsidRPr="00A36E6C" w:rsidRDefault="003E6C4E" w:rsidP="00232700">
      <w:pPr>
        <w:spacing w:before="240" w:after="240" w:line="240" w:lineRule="auto"/>
        <w:jc w:val="both"/>
        <w:rPr>
          <w:rFonts w:ascii="Arial" w:hAnsi="Arial" w:cs="Arial"/>
          <w:b/>
          <w:sz w:val="32"/>
          <w:szCs w:val="32"/>
        </w:rPr>
      </w:pPr>
      <w:r>
        <w:rPr>
          <w:rFonts w:ascii="Arial" w:hAnsi="Arial" w:cs="Arial"/>
          <w:b/>
          <w:sz w:val="32"/>
          <w:szCs w:val="32"/>
        </w:rPr>
        <w:t>Short Stay Accommodation Local Law 202</w:t>
      </w:r>
      <w:r w:rsidR="00FC0D4B">
        <w:rPr>
          <w:rFonts w:ascii="Arial" w:hAnsi="Arial" w:cs="Arial"/>
          <w:b/>
          <w:sz w:val="32"/>
          <w:szCs w:val="32"/>
        </w:rPr>
        <w:t>5</w:t>
      </w:r>
    </w:p>
    <w:p w14:paraId="71651A8F" w14:textId="4D0F123A" w:rsidR="00C4159D" w:rsidRPr="00BE27F7" w:rsidRDefault="00A36E6C" w:rsidP="00232700">
      <w:pPr>
        <w:pBdr>
          <w:bottom w:val="single" w:sz="6" w:space="1" w:color="auto"/>
        </w:pBdr>
        <w:jc w:val="both"/>
        <w:rPr>
          <w:rFonts w:ascii="Arial" w:hAnsi="Arial" w:cs="Arial"/>
          <w:sz w:val="28"/>
          <w:szCs w:val="28"/>
        </w:rPr>
      </w:pPr>
      <w:r w:rsidRPr="00A36E6C">
        <w:rPr>
          <w:rFonts w:ascii="Arial" w:hAnsi="Arial" w:cs="Arial"/>
          <w:sz w:val="28"/>
          <w:szCs w:val="28"/>
        </w:rPr>
        <w:t>Contents</w:t>
      </w:r>
    </w:p>
    <w:p w14:paraId="63BFEBF1" w14:textId="2649B15A" w:rsidR="00232700" w:rsidRPr="00512701" w:rsidRDefault="00F44D07" w:rsidP="00512701">
      <w:pPr>
        <w:pStyle w:val="TOC1"/>
        <w:rPr>
          <w:rStyle w:val="Hyperlink"/>
          <w:noProof/>
        </w:rPr>
      </w:pPr>
      <w:r w:rsidRPr="005E0B66">
        <w:rPr>
          <w:rFonts w:cs="Arial"/>
        </w:rPr>
        <w:fldChar w:fldCharType="begin"/>
      </w:r>
      <w:r w:rsidRPr="005E0B66">
        <w:rPr>
          <w:rFonts w:cs="Arial"/>
        </w:rPr>
        <w:instrText xml:space="preserve"> TOC \h \z \u \t "Heading 3,1,Heading 4,2,Heading 5,3" </w:instrText>
      </w:r>
      <w:r w:rsidRPr="005E0B66">
        <w:rPr>
          <w:rFonts w:cs="Arial"/>
        </w:rPr>
        <w:fldChar w:fldCharType="separate"/>
      </w:r>
      <w:hyperlink w:anchor="_Toc184647795" w:history="1">
        <w:r w:rsidR="00232700" w:rsidRPr="009842AB">
          <w:rPr>
            <w:rStyle w:val="Hyperlink"/>
            <w:noProof/>
          </w:rPr>
          <w:t>Chapter 1</w:t>
        </w:r>
        <w:r w:rsidR="00512701">
          <w:rPr>
            <w:rStyle w:val="Hyperlink"/>
            <w:noProof/>
          </w:rPr>
          <w:tab/>
        </w:r>
        <w:r w:rsidR="00577106">
          <w:rPr>
            <w:rStyle w:val="Hyperlink"/>
            <w:noProof/>
          </w:rPr>
          <w:tab/>
        </w:r>
        <w:r w:rsidR="00232700" w:rsidRPr="009842AB">
          <w:rPr>
            <w:rStyle w:val="Hyperlink"/>
            <w:noProof/>
          </w:rPr>
          <w:t>Short stay accommodation</w:t>
        </w:r>
        <w:r w:rsidR="00232700" w:rsidRPr="00512701">
          <w:rPr>
            <w:rStyle w:val="Hyperlink"/>
            <w:noProof/>
            <w:webHidden/>
          </w:rPr>
          <w:tab/>
        </w:r>
        <w:r w:rsidR="00232700" w:rsidRPr="00512701">
          <w:rPr>
            <w:rStyle w:val="Hyperlink"/>
            <w:noProof/>
            <w:webHidden/>
          </w:rPr>
          <w:fldChar w:fldCharType="begin"/>
        </w:r>
        <w:r w:rsidR="00232700" w:rsidRPr="00512701">
          <w:rPr>
            <w:rStyle w:val="Hyperlink"/>
            <w:noProof/>
            <w:webHidden/>
          </w:rPr>
          <w:instrText xml:space="preserve"> PAGEREF _Toc184647795 \h </w:instrText>
        </w:r>
        <w:r w:rsidR="00232700" w:rsidRPr="00512701">
          <w:rPr>
            <w:rStyle w:val="Hyperlink"/>
            <w:noProof/>
            <w:webHidden/>
          </w:rPr>
        </w:r>
        <w:r w:rsidR="00232700" w:rsidRPr="00512701">
          <w:rPr>
            <w:rStyle w:val="Hyperlink"/>
            <w:noProof/>
            <w:webHidden/>
          </w:rPr>
          <w:fldChar w:fldCharType="separate"/>
        </w:r>
        <w:r w:rsidR="00243605">
          <w:rPr>
            <w:rStyle w:val="Hyperlink"/>
            <w:noProof/>
            <w:webHidden/>
          </w:rPr>
          <w:t>4</w:t>
        </w:r>
        <w:r w:rsidR="00232700" w:rsidRPr="00512701">
          <w:rPr>
            <w:rStyle w:val="Hyperlink"/>
            <w:noProof/>
            <w:webHidden/>
          </w:rPr>
          <w:fldChar w:fldCharType="end"/>
        </w:r>
      </w:hyperlink>
    </w:p>
    <w:p w14:paraId="54CB5A0F" w14:textId="7E082211" w:rsidR="00232700" w:rsidRPr="00512701" w:rsidRDefault="00232700" w:rsidP="00512701">
      <w:pPr>
        <w:pStyle w:val="TOC1"/>
        <w:rPr>
          <w:rStyle w:val="Hyperlink"/>
          <w:noProof/>
        </w:rPr>
      </w:pPr>
      <w:hyperlink w:anchor="_Toc184647796" w:history="1">
        <w:r w:rsidRPr="009842AB">
          <w:rPr>
            <w:rStyle w:val="Hyperlink"/>
            <w:noProof/>
          </w:rPr>
          <w:t>Part 1</w:t>
        </w:r>
        <w:r w:rsidRPr="00512701">
          <w:rPr>
            <w:rStyle w:val="Hyperlink"/>
            <w:noProof/>
          </w:rPr>
          <w:tab/>
        </w:r>
        <w:r w:rsidR="00BC3198">
          <w:rPr>
            <w:rStyle w:val="Hyperlink"/>
            <w:noProof/>
          </w:rPr>
          <w:tab/>
        </w:r>
        <w:r w:rsidRPr="009842AB">
          <w:rPr>
            <w:rStyle w:val="Hyperlink"/>
            <w:noProof/>
          </w:rPr>
          <w:t>Preliminary</w:t>
        </w:r>
        <w:r w:rsidRPr="00512701">
          <w:rPr>
            <w:rStyle w:val="Hyperlink"/>
            <w:noProof/>
            <w:webHidden/>
          </w:rPr>
          <w:tab/>
        </w:r>
        <w:r w:rsidRPr="00512701">
          <w:rPr>
            <w:rStyle w:val="Hyperlink"/>
            <w:noProof/>
            <w:webHidden/>
          </w:rPr>
          <w:fldChar w:fldCharType="begin"/>
        </w:r>
        <w:r w:rsidRPr="00512701">
          <w:rPr>
            <w:rStyle w:val="Hyperlink"/>
            <w:noProof/>
            <w:webHidden/>
          </w:rPr>
          <w:instrText xml:space="preserve"> PAGEREF _Toc184647796 \h </w:instrText>
        </w:r>
        <w:r w:rsidRPr="00512701">
          <w:rPr>
            <w:rStyle w:val="Hyperlink"/>
            <w:noProof/>
            <w:webHidden/>
          </w:rPr>
        </w:r>
        <w:r w:rsidRPr="00512701">
          <w:rPr>
            <w:rStyle w:val="Hyperlink"/>
            <w:noProof/>
            <w:webHidden/>
          </w:rPr>
          <w:fldChar w:fldCharType="separate"/>
        </w:r>
        <w:r w:rsidR="00243605">
          <w:rPr>
            <w:rStyle w:val="Hyperlink"/>
            <w:noProof/>
            <w:webHidden/>
          </w:rPr>
          <w:t>4</w:t>
        </w:r>
        <w:r w:rsidRPr="00512701">
          <w:rPr>
            <w:rStyle w:val="Hyperlink"/>
            <w:noProof/>
            <w:webHidden/>
          </w:rPr>
          <w:fldChar w:fldCharType="end"/>
        </w:r>
      </w:hyperlink>
    </w:p>
    <w:p w14:paraId="184AE5AA" w14:textId="3112AFBF"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797" w:history="1">
        <w:r w:rsidRPr="009842AB">
          <w:rPr>
            <w:rStyle w:val="Hyperlink"/>
          </w:rPr>
          <w:t>1</w:t>
        </w:r>
        <w:r>
          <w:rPr>
            <w:rFonts w:asciiTheme="minorHAnsi" w:eastAsiaTheme="minorEastAsia" w:hAnsiTheme="minorHAnsi" w:cstheme="minorBidi"/>
            <w:kern w:val="2"/>
            <w:sz w:val="22"/>
            <w:szCs w:val="22"/>
            <w14:ligatures w14:val="standardContextual"/>
          </w:rPr>
          <w:tab/>
        </w:r>
        <w:r w:rsidRPr="009842AB">
          <w:rPr>
            <w:rStyle w:val="Hyperlink"/>
          </w:rPr>
          <w:t>Short title</w:t>
        </w:r>
        <w:r>
          <w:rPr>
            <w:webHidden/>
          </w:rPr>
          <w:tab/>
        </w:r>
        <w:r>
          <w:rPr>
            <w:webHidden/>
          </w:rPr>
          <w:fldChar w:fldCharType="begin"/>
        </w:r>
        <w:r>
          <w:rPr>
            <w:webHidden/>
          </w:rPr>
          <w:instrText xml:space="preserve"> PAGEREF _Toc184647797 \h </w:instrText>
        </w:r>
        <w:r>
          <w:rPr>
            <w:webHidden/>
          </w:rPr>
        </w:r>
        <w:r>
          <w:rPr>
            <w:webHidden/>
          </w:rPr>
          <w:fldChar w:fldCharType="separate"/>
        </w:r>
        <w:r w:rsidR="00243605">
          <w:rPr>
            <w:webHidden/>
          </w:rPr>
          <w:t>4</w:t>
        </w:r>
        <w:r>
          <w:rPr>
            <w:webHidden/>
          </w:rPr>
          <w:fldChar w:fldCharType="end"/>
        </w:r>
      </w:hyperlink>
    </w:p>
    <w:p w14:paraId="0C597A09" w14:textId="624D69E5"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798" w:history="1">
        <w:r w:rsidRPr="009842AB">
          <w:rPr>
            <w:rStyle w:val="Hyperlink"/>
          </w:rPr>
          <w:t>2</w:t>
        </w:r>
        <w:r>
          <w:rPr>
            <w:rFonts w:asciiTheme="minorHAnsi" w:eastAsiaTheme="minorEastAsia" w:hAnsiTheme="minorHAnsi" w:cstheme="minorBidi"/>
            <w:kern w:val="2"/>
            <w:sz w:val="22"/>
            <w:szCs w:val="22"/>
            <w14:ligatures w14:val="standardContextual"/>
          </w:rPr>
          <w:tab/>
        </w:r>
        <w:r w:rsidRPr="009842AB">
          <w:rPr>
            <w:rStyle w:val="Hyperlink"/>
          </w:rPr>
          <w:t>Commencement</w:t>
        </w:r>
        <w:r>
          <w:rPr>
            <w:webHidden/>
          </w:rPr>
          <w:tab/>
        </w:r>
        <w:r>
          <w:rPr>
            <w:webHidden/>
          </w:rPr>
          <w:fldChar w:fldCharType="begin"/>
        </w:r>
        <w:r>
          <w:rPr>
            <w:webHidden/>
          </w:rPr>
          <w:instrText xml:space="preserve"> PAGEREF _Toc184647798 \h </w:instrText>
        </w:r>
        <w:r>
          <w:rPr>
            <w:webHidden/>
          </w:rPr>
        </w:r>
        <w:r>
          <w:rPr>
            <w:webHidden/>
          </w:rPr>
          <w:fldChar w:fldCharType="separate"/>
        </w:r>
        <w:r w:rsidR="00243605">
          <w:rPr>
            <w:webHidden/>
          </w:rPr>
          <w:t>4</w:t>
        </w:r>
        <w:r>
          <w:rPr>
            <w:webHidden/>
          </w:rPr>
          <w:fldChar w:fldCharType="end"/>
        </w:r>
      </w:hyperlink>
    </w:p>
    <w:p w14:paraId="5FAB657D" w14:textId="7887392C"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799" w:history="1">
        <w:r w:rsidRPr="009842AB">
          <w:rPr>
            <w:rStyle w:val="Hyperlink"/>
          </w:rPr>
          <w:t>3</w:t>
        </w:r>
        <w:r>
          <w:rPr>
            <w:rFonts w:asciiTheme="minorHAnsi" w:eastAsiaTheme="minorEastAsia" w:hAnsiTheme="minorHAnsi" w:cstheme="minorBidi"/>
            <w:kern w:val="2"/>
            <w:sz w:val="22"/>
            <w:szCs w:val="22"/>
            <w14:ligatures w14:val="standardContextual"/>
          </w:rPr>
          <w:tab/>
        </w:r>
        <w:r w:rsidRPr="009842AB">
          <w:rPr>
            <w:rStyle w:val="Hyperlink"/>
          </w:rPr>
          <w:t>Object</w:t>
        </w:r>
        <w:r>
          <w:rPr>
            <w:webHidden/>
          </w:rPr>
          <w:tab/>
        </w:r>
        <w:r>
          <w:rPr>
            <w:webHidden/>
          </w:rPr>
          <w:fldChar w:fldCharType="begin"/>
        </w:r>
        <w:r>
          <w:rPr>
            <w:webHidden/>
          </w:rPr>
          <w:instrText xml:space="preserve"> PAGEREF _Toc184647799 \h </w:instrText>
        </w:r>
        <w:r>
          <w:rPr>
            <w:webHidden/>
          </w:rPr>
        </w:r>
        <w:r>
          <w:rPr>
            <w:webHidden/>
          </w:rPr>
          <w:fldChar w:fldCharType="separate"/>
        </w:r>
        <w:r w:rsidR="00243605">
          <w:rPr>
            <w:webHidden/>
          </w:rPr>
          <w:t>4</w:t>
        </w:r>
        <w:r>
          <w:rPr>
            <w:webHidden/>
          </w:rPr>
          <w:fldChar w:fldCharType="end"/>
        </w:r>
      </w:hyperlink>
    </w:p>
    <w:p w14:paraId="4D614B6B" w14:textId="2F5DCE9A"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800" w:history="1">
        <w:r w:rsidRPr="009842AB">
          <w:rPr>
            <w:rStyle w:val="Hyperlink"/>
          </w:rPr>
          <w:t>4</w:t>
        </w:r>
        <w:r>
          <w:rPr>
            <w:rFonts w:asciiTheme="minorHAnsi" w:eastAsiaTheme="minorEastAsia" w:hAnsiTheme="minorHAnsi" w:cstheme="minorBidi"/>
            <w:kern w:val="2"/>
            <w:sz w:val="22"/>
            <w:szCs w:val="22"/>
            <w14:ligatures w14:val="standardContextual"/>
          </w:rPr>
          <w:tab/>
        </w:r>
        <w:r w:rsidRPr="009842AB">
          <w:rPr>
            <w:rStyle w:val="Hyperlink"/>
          </w:rPr>
          <w:t>Definitions</w:t>
        </w:r>
        <w:r>
          <w:rPr>
            <w:webHidden/>
          </w:rPr>
          <w:tab/>
        </w:r>
        <w:r>
          <w:rPr>
            <w:webHidden/>
          </w:rPr>
          <w:fldChar w:fldCharType="begin"/>
        </w:r>
        <w:r>
          <w:rPr>
            <w:webHidden/>
          </w:rPr>
          <w:instrText xml:space="preserve"> PAGEREF _Toc184647800 \h </w:instrText>
        </w:r>
        <w:r>
          <w:rPr>
            <w:webHidden/>
          </w:rPr>
        </w:r>
        <w:r>
          <w:rPr>
            <w:webHidden/>
          </w:rPr>
          <w:fldChar w:fldCharType="separate"/>
        </w:r>
        <w:r w:rsidR="00243605">
          <w:rPr>
            <w:webHidden/>
          </w:rPr>
          <w:t>4</w:t>
        </w:r>
        <w:r>
          <w:rPr>
            <w:webHidden/>
          </w:rPr>
          <w:fldChar w:fldCharType="end"/>
        </w:r>
      </w:hyperlink>
    </w:p>
    <w:p w14:paraId="28972E00" w14:textId="6E54A6B5" w:rsidR="00232700" w:rsidRPr="00512701" w:rsidRDefault="00232700" w:rsidP="00512701">
      <w:pPr>
        <w:pStyle w:val="TOC1"/>
        <w:rPr>
          <w:rStyle w:val="Hyperlink"/>
          <w:noProof/>
        </w:rPr>
      </w:pPr>
      <w:hyperlink w:anchor="_Toc184647801" w:history="1">
        <w:r w:rsidRPr="009842AB">
          <w:rPr>
            <w:rStyle w:val="Hyperlink"/>
            <w:noProof/>
          </w:rPr>
          <w:t>Part 2</w:t>
        </w:r>
        <w:r w:rsidRPr="00512701">
          <w:rPr>
            <w:rStyle w:val="Hyperlink"/>
            <w:noProof/>
          </w:rPr>
          <w:tab/>
        </w:r>
        <w:r w:rsidR="00BC3198">
          <w:rPr>
            <w:rStyle w:val="Hyperlink"/>
            <w:noProof/>
          </w:rPr>
          <w:tab/>
        </w:r>
        <w:r w:rsidRPr="009842AB">
          <w:rPr>
            <w:rStyle w:val="Hyperlink"/>
            <w:noProof/>
          </w:rPr>
          <w:t>Requirement to hold Permit</w:t>
        </w:r>
        <w:r w:rsidRPr="00512701">
          <w:rPr>
            <w:rStyle w:val="Hyperlink"/>
            <w:noProof/>
            <w:webHidden/>
          </w:rPr>
          <w:tab/>
        </w:r>
        <w:r w:rsidRPr="00512701">
          <w:rPr>
            <w:rStyle w:val="Hyperlink"/>
            <w:noProof/>
            <w:webHidden/>
          </w:rPr>
          <w:fldChar w:fldCharType="begin"/>
        </w:r>
        <w:r w:rsidRPr="00512701">
          <w:rPr>
            <w:rStyle w:val="Hyperlink"/>
            <w:noProof/>
            <w:webHidden/>
          </w:rPr>
          <w:instrText xml:space="preserve"> PAGEREF _Toc184647801 \h </w:instrText>
        </w:r>
        <w:r w:rsidRPr="00512701">
          <w:rPr>
            <w:rStyle w:val="Hyperlink"/>
            <w:noProof/>
            <w:webHidden/>
          </w:rPr>
        </w:r>
        <w:r w:rsidRPr="00512701">
          <w:rPr>
            <w:rStyle w:val="Hyperlink"/>
            <w:noProof/>
            <w:webHidden/>
          </w:rPr>
          <w:fldChar w:fldCharType="separate"/>
        </w:r>
        <w:r w:rsidR="00243605">
          <w:rPr>
            <w:rStyle w:val="Hyperlink"/>
            <w:noProof/>
            <w:webHidden/>
          </w:rPr>
          <w:t>4</w:t>
        </w:r>
        <w:r w:rsidRPr="00512701">
          <w:rPr>
            <w:rStyle w:val="Hyperlink"/>
            <w:noProof/>
            <w:webHidden/>
          </w:rPr>
          <w:fldChar w:fldCharType="end"/>
        </w:r>
      </w:hyperlink>
    </w:p>
    <w:p w14:paraId="4ACC7F94" w14:textId="2A9FCB58"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803" w:history="1">
        <w:r w:rsidRPr="009842AB">
          <w:rPr>
            <w:rStyle w:val="Hyperlink"/>
          </w:rPr>
          <w:t>5</w:t>
        </w:r>
        <w:r>
          <w:rPr>
            <w:rFonts w:asciiTheme="minorHAnsi" w:eastAsiaTheme="minorEastAsia" w:hAnsiTheme="minorHAnsi" w:cstheme="minorBidi"/>
            <w:kern w:val="2"/>
            <w:sz w:val="22"/>
            <w:szCs w:val="22"/>
            <w14:ligatures w14:val="standardContextual"/>
          </w:rPr>
          <w:tab/>
        </w:r>
        <w:r w:rsidRPr="009842AB">
          <w:rPr>
            <w:rStyle w:val="Hyperlink"/>
          </w:rPr>
          <w:t>Permit required</w:t>
        </w:r>
        <w:r>
          <w:rPr>
            <w:webHidden/>
          </w:rPr>
          <w:tab/>
        </w:r>
        <w:r>
          <w:rPr>
            <w:webHidden/>
          </w:rPr>
          <w:fldChar w:fldCharType="begin"/>
        </w:r>
        <w:r>
          <w:rPr>
            <w:webHidden/>
          </w:rPr>
          <w:instrText xml:space="preserve"> PAGEREF _Toc184647803 \h </w:instrText>
        </w:r>
        <w:r>
          <w:rPr>
            <w:webHidden/>
          </w:rPr>
        </w:r>
        <w:r>
          <w:rPr>
            <w:webHidden/>
          </w:rPr>
          <w:fldChar w:fldCharType="separate"/>
        </w:r>
        <w:r w:rsidR="00243605">
          <w:rPr>
            <w:webHidden/>
          </w:rPr>
          <w:t>4</w:t>
        </w:r>
        <w:r>
          <w:rPr>
            <w:webHidden/>
          </w:rPr>
          <w:fldChar w:fldCharType="end"/>
        </w:r>
      </w:hyperlink>
    </w:p>
    <w:p w14:paraId="224738D8" w14:textId="05803982"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804" w:history="1">
        <w:r w:rsidRPr="009842AB">
          <w:rPr>
            <w:rStyle w:val="Hyperlink"/>
          </w:rPr>
          <w:t>6</w:t>
        </w:r>
        <w:r>
          <w:rPr>
            <w:rFonts w:asciiTheme="minorHAnsi" w:eastAsiaTheme="minorEastAsia" w:hAnsiTheme="minorHAnsi" w:cstheme="minorBidi"/>
            <w:kern w:val="2"/>
            <w:sz w:val="22"/>
            <w:szCs w:val="22"/>
            <w14:ligatures w14:val="standardContextual"/>
          </w:rPr>
          <w:tab/>
        </w:r>
        <w:r w:rsidRPr="009842AB">
          <w:rPr>
            <w:rStyle w:val="Hyperlink"/>
          </w:rPr>
          <w:t>Application for Permit</w:t>
        </w:r>
        <w:r>
          <w:rPr>
            <w:webHidden/>
          </w:rPr>
          <w:tab/>
        </w:r>
        <w:r>
          <w:rPr>
            <w:webHidden/>
          </w:rPr>
          <w:fldChar w:fldCharType="begin"/>
        </w:r>
        <w:r>
          <w:rPr>
            <w:webHidden/>
          </w:rPr>
          <w:instrText xml:space="preserve"> PAGEREF _Toc184647804 \h </w:instrText>
        </w:r>
        <w:r>
          <w:rPr>
            <w:webHidden/>
          </w:rPr>
        </w:r>
        <w:r>
          <w:rPr>
            <w:webHidden/>
          </w:rPr>
          <w:fldChar w:fldCharType="separate"/>
        </w:r>
        <w:r w:rsidR="00243605">
          <w:rPr>
            <w:webHidden/>
          </w:rPr>
          <w:t>4</w:t>
        </w:r>
        <w:r>
          <w:rPr>
            <w:webHidden/>
          </w:rPr>
          <w:fldChar w:fldCharType="end"/>
        </w:r>
      </w:hyperlink>
    </w:p>
    <w:p w14:paraId="215C7569" w14:textId="16072CEC"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805" w:history="1">
        <w:r w:rsidRPr="009842AB">
          <w:rPr>
            <w:rStyle w:val="Hyperlink"/>
          </w:rPr>
          <w:t>7</w:t>
        </w:r>
        <w:r>
          <w:rPr>
            <w:rFonts w:asciiTheme="minorHAnsi" w:eastAsiaTheme="minorEastAsia" w:hAnsiTheme="minorHAnsi" w:cstheme="minorBidi"/>
            <w:kern w:val="2"/>
            <w:sz w:val="22"/>
            <w:szCs w:val="22"/>
            <w14:ligatures w14:val="standardContextual"/>
          </w:rPr>
          <w:tab/>
        </w:r>
        <w:r w:rsidRPr="009842AB">
          <w:rPr>
            <w:rStyle w:val="Hyperlink"/>
          </w:rPr>
          <w:t>Withdrawal of application</w:t>
        </w:r>
        <w:r>
          <w:rPr>
            <w:webHidden/>
          </w:rPr>
          <w:tab/>
        </w:r>
        <w:r>
          <w:rPr>
            <w:webHidden/>
          </w:rPr>
          <w:fldChar w:fldCharType="begin"/>
        </w:r>
        <w:r>
          <w:rPr>
            <w:webHidden/>
          </w:rPr>
          <w:instrText xml:space="preserve"> PAGEREF _Toc184647805 \h </w:instrText>
        </w:r>
        <w:r>
          <w:rPr>
            <w:webHidden/>
          </w:rPr>
        </w:r>
        <w:r>
          <w:rPr>
            <w:webHidden/>
          </w:rPr>
          <w:fldChar w:fldCharType="separate"/>
        </w:r>
        <w:r w:rsidR="00243605">
          <w:rPr>
            <w:webHidden/>
          </w:rPr>
          <w:t>5</w:t>
        </w:r>
        <w:r>
          <w:rPr>
            <w:webHidden/>
          </w:rPr>
          <w:fldChar w:fldCharType="end"/>
        </w:r>
      </w:hyperlink>
    </w:p>
    <w:p w14:paraId="731106CC" w14:textId="117E06C4"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806" w:history="1">
        <w:r w:rsidRPr="009842AB">
          <w:rPr>
            <w:rStyle w:val="Hyperlink"/>
          </w:rPr>
          <w:t>8</w:t>
        </w:r>
        <w:r>
          <w:rPr>
            <w:rFonts w:asciiTheme="minorHAnsi" w:eastAsiaTheme="minorEastAsia" w:hAnsiTheme="minorHAnsi" w:cstheme="minorBidi"/>
            <w:kern w:val="2"/>
            <w:sz w:val="22"/>
            <w:szCs w:val="22"/>
            <w14:ligatures w14:val="standardContextual"/>
          </w:rPr>
          <w:tab/>
        </w:r>
        <w:r w:rsidRPr="009842AB">
          <w:rPr>
            <w:rStyle w:val="Hyperlink"/>
          </w:rPr>
          <w:t>Deciding applications</w:t>
        </w:r>
        <w:r>
          <w:rPr>
            <w:webHidden/>
          </w:rPr>
          <w:tab/>
        </w:r>
        <w:r>
          <w:rPr>
            <w:webHidden/>
          </w:rPr>
          <w:fldChar w:fldCharType="begin"/>
        </w:r>
        <w:r>
          <w:rPr>
            <w:webHidden/>
          </w:rPr>
          <w:instrText xml:space="preserve"> PAGEREF _Toc184647806 \h </w:instrText>
        </w:r>
        <w:r>
          <w:rPr>
            <w:webHidden/>
          </w:rPr>
        </w:r>
        <w:r>
          <w:rPr>
            <w:webHidden/>
          </w:rPr>
          <w:fldChar w:fldCharType="separate"/>
        </w:r>
        <w:r w:rsidR="00243605">
          <w:rPr>
            <w:webHidden/>
          </w:rPr>
          <w:t>5</w:t>
        </w:r>
        <w:r>
          <w:rPr>
            <w:webHidden/>
          </w:rPr>
          <w:fldChar w:fldCharType="end"/>
        </w:r>
      </w:hyperlink>
    </w:p>
    <w:p w14:paraId="6F3EAF27" w14:textId="66BEF586"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807" w:history="1">
        <w:r w:rsidRPr="009842AB">
          <w:rPr>
            <w:rStyle w:val="Hyperlink"/>
          </w:rPr>
          <w:t>9</w:t>
        </w:r>
        <w:r>
          <w:rPr>
            <w:rFonts w:asciiTheme="minorHAnsi" w:eastAsiaTheme="minorEastAsia" w:hAnsiTheme="minorHAnsi" w:cstheme="minorBidi"/>
            <w:kern w:val="2"/>
            <w:sz w:val="22"/>
            <w:szCs w:val="22"/>
            <w14:ligatures w14:val="standardContextual"/>
          </w:rPr>
          <w:tab/>
        </w:r>
        <w:r w:rsidRPr="009842AB">
          <w:rPr>
            <w:rStyle w:val="Hyperlink"/>
          </w:rPr>
          <w:t>Criteria to be considered</w:t>
        </w:r>
        <w:r>
          <w:rPr>
            <w:webHidden/>
          </w:rPr>
          <w:tab/>
        </w:r>
        <w:r>
          <w:rPr>
            <w:webHidden/>
          </w:rPr>
          <w:fldChar w:fldCharType="begin"/>
        </w:r>
        <w:r>
          <w:rPr>
            <w:webHidden/>
          </w:rPr>
          <w:instrText xml:space="preserve"> PAGEREF _Toc184647807 \h </w:instrText>
        </w:r>
        <w:r>
          <w:rPr>
            <w:webHidden/>
          </w:rPr>
        </w:r>
        <w:r>
          <w:rPr>
            <w:webHidden/>
          </w:rPr>
          <w:fldChar w:fldCharType="separate"/>
        </w:r>
        <w:r w:rsidR="00243605">
          <w:rPr>
            <w:webHidden/>
          </w:rPr>
          <w:t>6</w:t>
        </w:r>
        <w:r>
          <w:rPr>
            <w:webHidden/>
          </w:rPr>
          <w:fldChar w:fldCharType="end"/>
        </w:r>
      </w:hyperlink>
    </w:p>
    <w:p w14:paraId="52D24C80" w14:textId="4562E8BD" w:rsidR="00232700" w:rsidRDefault="00232700" w:rsidP="00232700">
      <w:pPr>
        <w:pStyle w:val="TOC3"/>
        <w:jc w:val="both"/>
      </w:pPr>
      <w:hyperlink w:anchor="_Toc184647808" w:history="1">
        <w:r w:rsidRPr="009842AB">
          <w:rPr>
            <w:rStyle w:val="Hyperlink"/>
          </w:rPr>
          <w:t>10</w:t>
        </w:r>
        <w:r>
          <w:rPr>
            <w:rFonts w:asciiTheme="minorHAnsi" w:eastAsiaTheme="minorEastAsia" w:hAnsiTheme="minorHAnsi" w:cstheme="minorBidi"/>
            <w:kern w:val="2"/>
            <w:sz w:val="22"/>
            <w:szCs w:val="22"/>
            <w14:ligatures w14:val="standardContextual"/>
          </w:rPr>
          <w:tab/>
        </w:r>
        <w:r w:rsidRPr="009842AB">
          <w:rPr>
            <w:rStyle w:val="Hyperlink"/>
          </w:rPr>
          <w:t>Term of permit</w:t>
        </w:r>
        <w:r>
          <w:rPr>
            <w:webHidden/>
          </w:rPr>
          <w:tab/>
        </w:r>
        <w:r>
          <w:rPr>
            <w:webHidden/>
          </w:rPr>
          <w:fldChar w:fldCharType="begin"/>
        </w:r>
        <w:r>
          <w:rPr>
            <w:webHidden/>
          </w:rPr>
          <w:instrText xml:space="preserve"> PAGEREF _Toc184647808 \h </w:instrText>
        </w:r>
        <w:r>
          <w:rPr>
            <w:webHidden/>
          </w:rPr>
        </w:r>
        <w:r>
          <w:rPr>
            <w:webHidden/>
          </w:rPr>
          <w:fldChar w:fldCharType="separate"/>
        </w:r>
        <w:r w:rsidR="00243605">
          <w:rPr>
            <w:webHidden/>
          </w:rPr>
          <w:t>6</w:t>
        </w:r>
        <w:r>
          <w:rPr>
            <w:webHidden/>
          </w:rPr>
          <w:fldChar w:fldCharType="end"/>
        </w:r>
      </w:hyperlink>
    </w:p>
    <w:p w14:paraId="33E17262" w14:textId="63827631"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810" w:history="1">
        <w:r w:rsidRPr="009842AB">
          <w:rPr>
            <w:rStyle w:val="Hyperlink"/>
          </w:rPr>
          <w:t>1</w:t>
        </w:r>
        <w:r w:rsidR="0052403E">
          <w:rPr>
            <w:rStyle w:val="Hyperlink"/>
          </w:rPr>
          <w:t>1</w:t>
        </w:r>
        <w:r>
          <w:rPr>
            <w:rFonts w:asciiTheme="minorHAnsi" w:eastAsiaTheme="minorEastAsia" w:hAnsiTheme="minorHAnsi" w:cstheme="minorBidi"/>
            <w:kern w:val="2"/>
            <w:sz w:val="22"/>
            <w:szCs w:val="22"/>
            <w14:ligatures w14:val="standardContextual"/>
          </w:rPr>
          <w:tab/>
        </w:r>
        <w:r w:rsidRPr="009842AB">
          <w:rPr>
            <w:rStyle w:val="Hyperlink"/>
          </w:rPr>
          <w:t>Compliance with conditions of permit</w:t>
        </w:r>
        <w:r>
          <w:rPr>
            <w:webHidden/>
          </w:rPr>
          <w:tab/>
        </w:r>
        <w:r>
          <w:rPr>
            <w:webHidden/>
          </w:rPr>
          <w:fldChar w:fldCharType="begin"/>
        </w:r>
        <w:r>
          <w:rPr>
            <w:webHidden/>
          </w:rPr>
          <w:instrText xml:space="preserve"> PAGEREF _Toc184647810 \h </w:instrText>
        </w:r>
        <w:r>
          <w:rPr>
            <w:webHidden/>
          </w:rPr>
        </w:r>
        <w:r>
          <w:rPr>
            <w:webHidden/>
          </w:rPr>
          <w:fldChar w:fldCharType="separate"/>
        </w:r>
        <w:r w:rsidR="00243605">
          <w:rPr>
            <w:webHidden/>
          </w:rPr>
          <w:t>7</w:t>
        </w:r>
        <w:r>
          <w:rPr>
            <w:webHidden/>
          </w:rPr>
          <w:fldChar w:fldCharType="end"/>
        </w:r>
      </w:hyperlink>
    </w:p>
    <w:p w14:paraId="6AEDE2CE" w14:textId="6502F46C"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811" w:history="1">
        <w:r w:rsidRPr="009842AB">
          <w:rPr>
            <w:rStyle w:val="Hyperlink"/>
          </w:rPr>
          <w:t>1</w:t>
        </w:r>
        <w:r w:rsidR="0052403E">
          <w:rPr>
            <w:rStyle w:val="Hyperlink"/>
          </w:rPr>
          <w:t>2</w:t>
        </w:r>
        <w:r>
          <w:rPr>
            <w:rFonts w:asciiTheme="minorHAnsi" w:eastAsiaTheme="minorEastAsia" w:hAnsiTheme="minorHAnsi" w:cstheme="minorBidi"/>
            <w:kern w:val="2"/>
            <w:sz w:val="22"/>
            <w:szCs w:val="22"/>
            <w14:ligatures w14:val="standardContextual"/>
          </w:rPr>
          <w:tab/>
        </w:r>
        <w:r w:rsidRPr="009842AB">
          <w:rPr>
            <w:rStyle w:val="Hyperlink"/>
          </w:rPr>
          <w:t>Amendment of conditions of permit by Council</w:t>
        </w:r>
        <w:r>
          <w:rPr>
            <w:webHidden/>
          </w:rPr>
          <w:tab/>
        </w:r>
        <w:r>
          <w:rPr>
            <w:webHidden/>
          </w:rPr>
          <w:fldChar w:fldCharType="begin"/>
        </w:r>
        <w:r>
          <w:rPr>
            <w:webHidden/>
          </w:rPr>
          <w:instrText xml:space="preserve"> PAGEREF _Toc184647811 \h </w:instrText>
        </w:r>
        <w:r>
          <w:rPr>
            <w:webHidden/>
          </w:rPr>
        </w:r>
        <w:r>
          <w:rPr>
            <w:webHidden/>
          </w:rPr>
          <w:fldChar w:fldCharType="separate"/>
        </w:r>
        <w:r w:rsidR="00243605">
          <w:rPr>
            <w:webHidden/>
          </w:rPr>
          <w:t>7</w:t>
        </w:r>
        <w:r>
          <w:rPr>
            <w:webHidden/>
          </w:rPr>
          <w:fldChar w:fldCharType="end"/>
        </w:r>
      </w:hyperlink>
    </w:p>
    <w:p w14:paraId="4322E46F" w14:textId="5856093A"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812" w:history="1">
        <w:r w:rsidRPr="009842AB">
          <w:rPr>
            <w:rStyle w:val="Hyperlink"/>
          </w:rPr>
          <w:t>1</w:t>
        </w:r>
        <w:r w:rsidR="0052403E">
          <w:rPr>
            <w:rStyle w:val="Hyperlink"/>
          </w:rPr>
          <w:t>3</w:t>
        </w:r>
        <w:r>
          <w:rPr>
            <w:rFonts w:asciiTheme="minorHAnsi" w:eastAsiaTheme="minorEastAsia" w:hAnsiTheme="minorHAnsi" w:cstheme="minorBidi"/>
            <w:kern w:val="2"/>
            <w:sz w:val="22"/>
            <w:szCs w:val="22"/>
            <w14:ligatures w14:val="standardContextual"/>
          </w:rPr>
          <w:tab/>
        </w:r>
        <w:r w:rsidRPr="009842AB">
          <w:rPr>
            <w:rStyle w:val="Hyperlink"/>
          </w:rPr>
          <w:t>Amendment of conditions of permit by permit holder</w:t>
        </w:r>
        <w:r>
          <w:rPr>
            <w:webHidden/>
          </w:rPr>
          <w:tab/>
        </w:r>
        <w:r>
          <w:rPr>
            <w:webHidden/>
          </w:rPr>
          <w:fldChar w:fldCharType="begin"/>
        </w:r>
        <w:r>
          <w:rPr>
            <w:webHidden/>
          </w:rPr>
          <w:instrText xml:space="preserve"> PAGEREF _Toc184647812 \h </w:instrText>
        </w:r>
        <w:r>
          <w:rPr>
            <w:webHidden/>
          </w:rPr>
        </w:r>
        <w:r>
          <w:rPr>
            <w:webHidden/>
          </w:rPr>
          <w:fldChar w:fldCharType="separate"/>
        </w:r>
        <w:r w:rsidR="00243605">
          <w:rPr>
            <w:webHidden/>
          </w:rPr>
          <w:t>7</w:t>
        </w:r>
        <w:r>
          <w:rPr>
            <w:webHidden/>
          </w:rPr>
          <w:fldChar w:fldCharType="end"/>
        </w:r>
      </w:hyperlink>
    </w:p>
    <w:p w14:paraId="2CA249DF" w14:textId="1EA64C39"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813" w:history="1">
        <w:r w:rsidRPr="009842AB">
          <w:rPr>
            <w:rStyle w:val="Hyperlink"/>
          </w:rPr>
          <w:t>1</w:t>
        </w:r>
        <w:r w:rsidR="0052403E">
          <w:rPr>
            <w:rStyle w:val="Hyperlink"/>
          </w:rPr>
          <w:t>4</w:t>
        </w:r>
        <w:r>
          <w:rPr>
            <w:rFonts w:asciiTheme="minorHAnsi" w:eastAsiaTheme="minorEastAsia" w:hAnsiTheme="minorHAnsi" w:cstheme="minorBidi"/>
            <w:kern w:val="2"/>
            <w:sz w:val="22"/>
            <w:szCs w:val="22"/>
            <w14:ligatures w14:val="standardContextual"/>
          </w:rPr>
          <w:tab/>
        </w:r>
        <w:r w:rsidRPr="009842AB">
          <w:rPr>
            <w:rStyle w:val="Hyperlink"/>
          </w:rPr>
          <w:t>Renewal of permit</w:t>
        </w:r>
        <w:r>
          <w:rPr>
            <w:webHidden/>
          </w:rPr>
          <w:tab/>
        </w:r>
        <w:r>
          <w:rPr>
            <w:webHidden/>
          </w:rPr>
          <w:fldChar w:fldCharType="begin"/>
        </w:r>
        <w:r>
          <w:rPr>
            <w:webHidden/>
          </w:rPr>
          <w:instrText xml:space="preserve"> PAGEREF _Toc184647813 \h </w:instrText>
        </w:r>
        <w:r>
          <w:rPr>
            <w:webHidden/>
          </w:rPr>
        </w:r>
        <w:r>
          <w:rPr>
            <w:webHidden/>
          </w:rPr>
          <w:fldChar w:fldCharType="separate"/>
        </w:r>
        <w:r w:rsidR="00243605">
          <w:rPr>
            <w:webHidden/>
          </w:rPr>
          <w:t>8</w:t>
        </w:r>
        <w:r>
          <w:rPr>
            <w:webHidden/>
          </w:rPr>
          <w:fldChar w:fldCharType="end"/>
        </w:r>
      </w:hyperlink>
    </w:p>
    <w:p w14:paraId="68F8B7CA" w14:textId="66473EAA"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814" w:history="1">
        <w:r w:rsidRPr="009842AB">
          <w:rPr>
            <w:rStyle w:val="Hyperlink"/>
          </w:rPr>
          <w:t>1</w:t>
        </w:r>
        <w:r w:rsidR="0052403E">
          <w:rPr>
            <w:rStyle w:val="Hyperlink"/>
          </w:rPr>
          <w:t>5</w:t>
        </w:r>
        <w:r>
          <w:rPr>
            <w:rFonts w:asciiTheme="minorHAnsi" w:eastAsiaTheme="minorEastAsia" w:hAnsiTheme="minorHAnsi" w:cstheme="minorBidi"/>
            <w:kern w:val="2"/>
            <w:sz w:val="22"/>
            <w:szCs w:val="22"/>
            <w14:ligatures w14:val="standardContextual"/>
          </w:rPr>
          <w:tab/>
        </w:r>
        <w:r w:rsidRPr="009842AB">
          <w:rPr>
            <w:rStyle w:val="Hyperlink"/>
          </w:rPr>
          <w:t>No transfer of permit</w:t>
        </w:r>
        <w:r>
          <w:rPr>
            <w:webHidden/>
          </w:rPr>
          <w:tab/>
        </w:r>
        <w:r>
          <w:rPr>
            <w:webHidden/>
          </w:rPr>
          <w:fldChar w:fldCharType="begin"/>
        </w:r>
        <w:r>
          <w:rPr>
            <w:webHidden/>
          </w:rPr>
          <w:instrText xml:space="preserve"> PAGEREF _Toc184647814 \h </w:instrText>
        </w:r>
        <w:r>
          <w:rPr>
            <w:webHidden/>
          </w:rPr>
        </w:r>
        <w:r>
          <w:rPr>
            <w:webHidden/>
          </w:rPr>
          <w:fldChar w:fldCharType="separate"/>
        </w:r>
        <w:r w:rsidR="00243605">
          <w:rPr>
            <w:webHidden/>
          </w:rPr>
          <w:t>8</w:t>
        </w:r>
        <w:r>
          <w:rPr>
            <w:webHidden/>
          </w:rPr>
          <w:fldChar w:fldCharType="end"/>
        </w:r>
      </w:hyperlink>
    </w:p>
    <w:p w14:paraId="28AFC109" w14:textId="50345309"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815" w:history="1">
        <w:r w:rsidRPr="009842AB">
          <w:rPr>
            <w:rStyle w:val="Hyperlink"/>
          </w:rPr>
          <w:t>1</w:t>
        </w:r>
        <w:r w:rsidR="0052403E">
          <w:rPr>
            <w:rStyle w:val="Hyperlink"/>
          </w:rPr>
          <w:t>6</w:t>
        </w:r>
        <w:r>
          <w:rPr>
            <w:rFonts w:asciiTheme="minorHAnsi" w:eastAsiaTheme="minorEastAsia" w:hAnsiTheme="minorHAnsi" w:cstheme="minorBidi"/>
            <w:kern w:val="2"/>
            <w:sz w:val="22"/>
            <w:szCs w:val="22"/>
            <w14:ligatures w14:val="standardContextual"/>
          </w:rPr>
          <w:tab/>
        </w:r>
        <w:r w:rsidRPr="009842AB">
          <w:rPr>
            <w:rStyle w:val="Hyperlink"/>
          </w:rPr>
          <w:t>Surrender of permit</w:t>
        </w:r>
        <w:r>
          <w:rPr>
            <w:webHidden/>
          </w:rPr>
          <w:tab/>
        </w:r>
        <w:r>
          <w:rPr>
            <w:webHidden/>
          </w:rPr>
          <w:fldChar w:fldCharType="begin"/>
        </w:r>
        <w:r>
          <w:rPr>
            <w:webHidden/>
          </w:rPr>
          <w:instrText xml:space="preserve"> PAGEREF _Toc184647815 \h </w:instrText>
        </w:r>
        <w:r>
          <w:rPr>
            <w:webHidden/>
          </w:rPr>
        </w:r>
        <w:r>
          <w:rPr>
            <w:webHidden/>
          </w:rPr>
          <w:fldChar w:fldCharType="separate"/>
        </w:r>
        <w:r w:rsidR="00243605">
          <w:rPr>
            <w:webHidden/>
          </w:rPr>
          <w:t>9</w:t>
        </w:r>
        <w:r>
          <w:rPr>
            <w:webHidden/>
          </w:rPr>
          <w:fldChar w:fldCharType="end"/>
        </w:r>
      </w:hyperlink>
    </w:p>
    <w:p w14:paraId="798D4B63" w14:textId="4ED364F7"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816" w:history="1">
        <w:r w:rsidRPr="009842AB">
          <w:rPr>
            <w:rStyle w:val="Hyperlink"/>
          </w:rPr>
          <w:t>1</w:t>
        </w:r>
        <w:r w:rsidR="0052403E">
          <w:rPr>
            <w:rStyle w:val="Hyperlink"/>
          </w:rPr>
          <w:t>7</w:t>
        </w:r>
        <w:r>
          <w:rPr>
            <w:rFonts w:asciiTheme="minorHAnsi" w:eastAsiaTheme="minorEastAsia" w:hAnsiTheme="minorHAnsi" w:cstheme="minorBidi"/>
            <w:kern w:val="2"/>
            <w:sz w:val="22"/>
            <w:szCs w:val="22"/>
            <w14:ligatures w14:val="standardContextual"/>
          </w:rPr>
          <w:tab/>
        </w:r>
        <w:r w:rsidRPr="009842AB">
          <w:rPr>
            <w:rStyle w:val="Hyperlink"/>
          </w:rPr>
          <w:t>Suspension or revocation of permit</w:t>
        </w:r>
        <w:r>
          <w:rPr>
            <w:webHidden/>
          </w:rPr>
          <w:tab/>
        </w:r>
        <w:r>
          <w:rPr>
            <w:webHidden/>
          </w:rPr>
          <w:fldChar w:fldCharType="begin"/>
        </w:r>
        <w:r>
          <w:rPr>
            <w:webHidden/>
          </w:rPr>
          <w:instrText xml:space="preserve"> PAGEREF _Toc184647816 \h </w:instrText>
        </w:r>
        <w:r>
          <w:rPr>
            <w:webHidden/>
          </w:rPr>
        </w:r>
        <w:r>
          <w:rPr>
            <w:webHidden/>
          </w:rPr>
          <w:fldChar w:fldCharType="separate"/>
        </w:r>
        <w:r w:rsidR="00243605">
          <w:rPr>
            <w:webHidden/>
          </w:rPr>
          <w:t>9</w:t>
        </w:r>
        <w:r>
          <w:rPr>
            <w:webHidden/>
          </w:rPr>
          <w:fldChar w:fldCharType="end"/>
        </w:r>
      </w:hyperlink>
    </w:p>
    <w:p w14:paraId="3C91FBFE" w14:textId="41792C23" w:rsidR="00232700" w:rsidRPr="00512701" w:rsidRDefault="00232700" w:rsidP="00512701">
      <w:pPr>
        <w:pStyle w:val="TOC1"/>
        <w:rPr>
          <w:rStyle w:val="Hyperlink"/>
          <w:noProof/>
        </w:rPr>
      </w:pPr>
      <w:hyperlink w:anchor="_Toc184647817" w:history="1">
        <w:r w:rsidRPr="009842AB">
          <w:rPr>
            <w:rStyle w:val="Hyperlink"/>
            <w:noProof/>
          </w:rPr>
          <w:t>Chapter 2</w:t>
        </w:r>
        <w:r w:rsidR="00512701">
          <w:rPr>
            <w:rStyle w:val="Hyperlink"/>
            <w:noProof/>
          </w:rPr>
          <w:tab/>
        </w:r>
        <w:r w:rsidR="00577106">
          <w:rPr>
            <w:rStyle w:val="Hyperlink"/>
            <w:noProof/>
          </w:rPr>
          <w:tab/>
        </w:r>
        <w:r w:rsidRPr="009842AB">
          <w:rPr>
            <w:rStyle w:val="Hyperlink"/>
            <w:noProof/>
          </w:rPr>
          <w:t>General</w:t>
        </w:r>
        <w:r w:rsidRPr="00512701">
          <w:rPr>
            <w:rStyle w:val="Hyperlink"/>
            <w:noProof/>
            <w:webHidden/>
          </w:rPr>
          <w:tab/>
        </w:r>
        <w:r w:rsidRPr="00512701">
          <w:rPr>
            <w:rStyle w:val="Hyperlink"/>
            <w:noProof/>
            <w:webHidden/>
          </w:rPr>
          <w:fldChar w:fldCharType="begin"/>
        </w:r>
        <w:r w:rsidRPr="00512701">
          <w:rPr>
            <w:rStyle w:val="Hyperlink"/>
            <w:noProof/>
            <w:webHidden/>
          </w:rPr>
          <w:instrText xml:space="preserve"> PAGEREF _Toc184647817 \h </w:instrText>
        </w:r>
        <w:r w:rsidRPr="00512701">
          <w:rPr>
            <w:rStyle w:val="Hyperlink"/>
            <w:noProof/>
            <w:webHidden/>
          </w:rPr>
        </w:r>
        <w:r w:rsidRPr="00512701">
          <w:rPr>
            <w:rStyle w:val="Hyperlink"/>
            <w:noProof/>
            <w:webHidden/>
          </w:rPr>
          <w:fldChar w:fldCharType="separate"/>
        </w:r>
        <w:r w:rsidR="00243605">
          <w:rPr>
            <w:rStyle w:val="Hyperlink"/>
            <w:noProof/>
            <w:webHidden/>
          </w:rPr>
          <w:t>10</w:t>
        </w:r>
        <w:r w:rsidRPr="00512701">
          <w:rPr>
            <w:rStyle w:val="Hyperlink"/>
            <w:noProof/>
            <w:webHidden/>
          </w:rPr>
          <w:fldChar w:fldCharType="end"/>
        </w:r>
      </w:hyperlink>
    </w:p>
    <w:p w14:paraId="477D0FD2" w14:textId="5E63B6D0" w:rsidR="00232700" w:rsidRPr="00512701" w:rsidRDefault="00232700" w:rsidP="00512701">
      <w:pPr>
        <w:pStyle w:val="TOC1"/>
        <w:rPr>
          <w:rStyle w:val="Hyperlink"/>
          <w:noProof/>
        </w:rPr>
      </w:pPr>
      <w:hyperlink w:anchor="_Toc184647818" w:history="1">
        <w:r w:rsidRPr="009842AB">
          <w:rPr>
            <w:rStyle w:val="Hyperlink"/>
            <w:noProof/>
          </w:rPr>
          <w:t>Part 1</w:t>
        </w:r>
        <w:r w:rsidR="00BC3198">
          <w:rPr>
            <w:rStyle w:val="Hyperlink"/>
            <w:noProof/>
          </w:rPr>
          <w:tab/>
        </w:r>
        <w:r w:rsidRPr="00512701">
          <w:rPr>
            <w:rStyle w:val="Hyperlink"/>
            <w:noProof/>
          </w:rPr>
          <w:tab/>
        </w:r>
        <w:r w:rsidRPr="009842AB">
          <w:rPr>
            <w:rStyle w:val="Hyperlink"/>
            <w:noProof/>
          </w:rPr>
          <w:t>Offences</w:t>
        </w:r>
        <w:r w:rsidRPr="00512701">
          <w:rPr>
            <w:rStyle w:val="Hyperlink"/>
            <w:noProof/>
            <w:webHidden/>
          </w:rPr>
          <w:tab/>
        </w:r>
        <w:r w:rsidRPr="00512701">
          <w:rPr>
            <w:rStyle w:val="Hyperlink"/>
            <w:noProof/>
            <w:webHidden/>
          </w:rPr>
          <w:fldChar w:fldCharType="begin"/>
        </w:r>
        <w:r w:rsidRPr="00512701">
          <w:rPr>
            <w:rStyle w:val="Hyperlink"/>
            <w:noProof/>
            <w:webHidden/>
          </w:rPr>
          <w:instrText xml:space="preserve"> PAGEREF _Toc184647818 \h </w:instrText>
        </w:r>
        <w:r w:rsidRPr="00512701">
          <w:rPr>
            <w:rStyle w:val="Hyperlink"/>
            <w:noProof/>
            <w:webHidden/>
          </w:rPr>
        </w:r>
        <w:r w:rsidRPr="00512701">
          <w:rPr>
            <w:rStyle w:val="Hyperlink"/>
            <w:noProof/>
            <w:webHidden/>
          </w:rPr>
          <w:fldChar w:fldCharType="separate"/>
        </w:r>
        <w:r w:rsidR="00243605">
          <w:rPr>
            <w:rStyle w:val="Hyperlink"/>
            <w:noProof/>
            <w:webHidden/>
          </w:rPr>
          <w:t>10</w:t>
        </w:r>
        <w:r w:rsidRPr="00512701">
          <w:rPr>
            <w:rStyle w:val="Hyperlink"/>
            <w:noProof/>
            <w:webHidden/>
          </w:rPr>
          <w:fldChar w:fldCharType="end"/>
        </w:r>
      </w:hyperlink>
    </w:p>
    <w:p w14:paraId="23D4CF3F" w14:textId="2CD72E70"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819" w:history="1">
        <w:r w:rsidRPr="009842AB">
          <w:rPr>
            <w:rStyle w:val="Hyperlink"/>
          </w:rPr>
          <w:t>1</w:t>
        </w:r>
        <w:r w:rsidR="0052403E">
          <w:rPr>
            <w:rStyle w:val="Hyperlink"/>
          </w:rPr>
          <w:t>8</w:t>
        </w:r>
        <w:r>
          <w:rPr>
            <w:rFonts w:asciiTheme="minorHAnsi" w:eastAsiaTheme="minorEastAsia" w:hAnsiTheme="minorHAnsi" w:cstheme="minorBidi"/>
            <w:kern w:val="2"/>
            <w:sz w:val="22"/>
            <w:szCs w:val="22"/>
            <w14:ligatures w14:val="standardContextual"/>
          </w:rPr>
          <w:tab/>
        </w:r>
        <w:r w:rsidRPr="009842AB">
          <w:rPr>
            <w:rStyle w:val="Hyperlink"/>
          </w:rPr>
          <w:t>Power to require information</w:t>
        </w:r>
        <w:r>
          <w:rPr>
            <w:webHidden/>
          </w:rPr>
          <w:tab/>
        </w:r>
        <w:r>
          <w:rPr>
            <w:webHidden/>
          </w:rPr>
          <w:fldChar w:fldCharType="begin"/>
        </w:r>
        <w:r>
          <w:rPr>
            <w:webHidden/>
          </w:rPr>
          <w:instrText xml:space="preserve"> PAGEREF _Toc184647819 \h </w:instrText>
        </w:r>
        <w:r>
          <w:rPr>
            <w:webHidden/>
          </w:rPr>
        </w:r>
        <w:r>
          <w:rPr>
            <w:webHidden/>
          </w:rPr>
          <w:fldChar w:fldCharType="separate"/>
        </w:r>
        <w:r w:rsidR="00243605">
          <w:rPr>
            <w:webHidden/>
          </w:rPr>
          <w:t>10</w:t>
        </w:r>
        <w:r>
          <w:rPr>
            <w:webHidden/>
          </w:rPr>
          <w:fldChar w:fldCharType="end"/>
        </w:r>
      </w:hyperlink>
    </w:p>
    <w:p w14:paraId="361F6334" w14:textId="051D1ACB" w:rsidR="00232700" w:rsidRDefault="0052403E" w:rsidP="00232700">
      <w:pPr>
        <w:pStyle w:val="TOC3"/>
        <w:jc w:val="both"/>
        <w:rPr>
          <w:rFonts w:asciiTheme="minorHAnsi" w:eastAsiaTheme="minorEastAsia" w:hAnsiTheme="minorHAnsi" w:cstheme="minorBidi"/>
          <w:kern w:val="2"/>
          <w:sz w:val="22"/>
          <w:szCs w:val="22"/>
          <w14:ligatures w14:val="standardContextual"/>
        </w:rPr>
      </w:pPr>
      <w:hyperlink w:anchor="_Toc184647820" w:history="1">
        <w:r>
          <w:rPr>
            <w:rStyle w:val="Hyperlink"/>
          </w:rPr>
          <w:t>19</w:t>
        </w:r>
        <w:r w:rsidR="00232700">
          <w:rPr>
            <w:rFonts w:asciiTheme="minorHAnsi" w:eastAsiaTheme="minorEastAsia" w:hAnsiTheme="minorHAnsi" w:cstheme="minorBidi"/>
            <w:kern w:val="2"/>
            <w:sz w:val="22"/>
            <w:szCs w:val="22"/>
            <w14:ligatures w14:val="standardContextual"/>
          </w:rPr>
          <w:tab/>
        </w:r>
        <w:r w:rsidR="00232700" w:rsidRPr="009842AB">
          <w:rPr>
            <w:rStyle w:val="Hyperlink"/>
          </w:rPr>
          <w:t>Failure to give information</w:t>
        </w:r>
        <w:r w:rsidR="00232700">
          <w:rPr>
            <w:webHidden/>
          </w:rPr>
          <w:tab/>
        </w:r>
        <w:r w:rsidR="00232700">
          <w:rPr>
            <w:webHidden/>
          </w:rPr>
          <w:fldChar w:fldCharType="begin"/>
        </w:r>
        <w:r w:rsidR="00232700">
          <w:rPr>
            <w:webHidden/>
          </w:rPr>
          <w:instrText xml:space="preserve"> PAGEREF _Toc184647820 \h </w:instrText>
        </w:r>
        <w:r w:rsidR="00232700">
          <w:rPr>
            <w:webHidden/>
          </w:rPr>
        </w:r>
        <w:r w:rsidR="00232700">
          <w:rPr>
            <w:webHidden/>
          </w:rPr>
          <w:fldChar w:fldCharType="separate"/>
        </w:r>
        <w:r w:rsidR="00243605">
          <w:rPr>
            <w:webHidden/>
          </w:rPr>
          <w:t>10</w:t>
        </w:r>
        <w:r w:rsidR="00232700">
          <w:rPr>
            <w:webHidden/>
          </w:rPr>
          <w:fldChar w:fldCharType="end"/>
        </w:r>
      </w:hyperlink>
    </w:p>
    <w:p w14:paraId="6D2D8805" w14:textId="626BEDFD" w:rsidR="00232700" w:rsidRDefault="0052403E" w:rsidP="00232700">
      <w:pPr>
        <w:pStyle w:val="TOC3"/>
        <w:jc w:val="both"/>
        <w:rPr>
          <w:rFonts w:asciiTheme="minorHAnsi" w:eastAsiaTheme="minorEastAsia" w:hAnsiTheme="minorHAnsi" w:cstheme="minorBidi"/>
          <w:kern w:val="2"/>
          <w:sz w:val="22"/>
          <w:szCs w:val="22"/>
          <w14:ligatures w14:val="standardContextual"/>
        </w:rPr>
      </w:pPr>
      <w:hyperlink w:anchor="_Toc184647821" w:history="1">
        <w:r>
          <w:rPr>
            <w:rStyle w:val="Hyperlink"/>
          </w:rPr>
          <w:t>20</w:t>
        </w:r>
        <w:r w:rsidR="00232700">
          <w:rPr>
            <w:rFonts w:asciiTheme="minorHAnsi" w:eastAsiaTheme="minorEastAsia" w:hAnsiTheme="minorHAnsi" w:cstheme="minorBidi"/>
            <w:kern w:val="2"/>
            <w:sz w:val="22"/>
            <w:szCs w:val="22"/>
            <w14:ligatures w14:val="standardContextual"/>
          </w:rPr>
          <w:tab/>
        </w:r>
        <w:r w:rsidR="00232700" w:rsidRPr="009842AB">
          <w:rPr>
            <w:rStyle w:val="Hyperlink"/>
          </w:rPr>
          <w:t>False or misleading information</w:t>
        </w:r>
        <w:r w:rsidR="00232700">
          <w:rPr>
            <w:webHidden/>
          </w:rPr>
          <w:tab/>
        </w:r>
        <w:r w:rsidR="00232700">
          <w:rPr>
            <w:webHidden/>
          </w:rPr>
          <w:fldChar w:fldCharType="begin"/>
        </w:r>
        <w:r w:rsidR="00232700">
          <w:rPr>
            <w:webHidden/>
          </w:rPr>
          <w:instrText xml:space="preserve"> PAGEREF _Toc184647821 \h </w:instrText>
        </w:r>
        <w:r w:rsidR="00232700">
          <w:rPr>
            <w:webHidden/>
          </w:rPr>
        </w:r>
        <w:r w:rsidR="00232700">
          <w:rPr>
            <w:webHidden/>
          </w:rPr>
          <w:fldChar w:fldCharType="separate"/>
        </w:r>
        <w:r w:rsidR="00243605">
          <w:rPr>
            <w:webHidden/>
          </w:rPr>
          <w:t>11</w:t>
        </w:r>
        <w:r w:rsidR="00232700">
          <w:rPr>
            <w:webHidden/>
          </w:rPr>
          <w:fldChar w:fldCharType="end"/>
        </w:r>
      </w:hyperlink>
    </w:p>
    <w:p w14:paraId="06C8289F" w14:textId="41F93A64"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822" w:history="1">
        <w:r w:rsidRPr="009842AB">
          <w:rPr>
            <w:rStyle w:val="Hyperlink"/>
          </w:rPr>
          <w:t>2</w:t>
        </w:r>
        <w:r w:rsidR="0052403E">
          <w:rPr>
            <w:rStyle w:val="Hyperlink"/>
          </w:rPr>
          <w:t>1</w:t>
        </w:r>
        <w:r>
          <w:rPr>
            <w:rFonts w:asciiTheme="minorHAnsi" w:eastAsiaTheme="minorEastAsia" w:hAnsiTheme="minorHAnsi" w:cstheme="minorBidi"/>
            <w:kern w:val="2"/>
            <w:sz w:val="22"/>
            <w:szCs w:val="22"/>
            <w14:ligatures w14:val="standardContextual"/>
          </w:rPr>
          <w:tab/>
        </w:r>
        <w:r w:rsidRPr="009842AB">
          <w:rPr>
            <w:rStyle w:val="Hyperlink"/>
          </w:rPr>
          <w:t>Obstructing an authorised person</w:t>
        </w:r>
        <w:r>
          <w:rPr>
            <w:webHidden/>
          </w:rPr>
          <w:tab/>
        </w:r>
        <w:r>
          <w:rPr>
            <w:webHidden/>
          </w:rPr>
          <w:fldChar w:fldCharType="begin"/>
        </w:r>
        <w:r>
          <w:rPr>
            <w:webHidden/>
          </w:rPr>
          <w:instrText xml:space="preserve"> PAGEREF _Toc184647822 \h </w:instrText>
        </w:r>
        <w:r>
          <w:rPr>
            <w:webHidden/>
          </w:rPr>
        </w:r>
        <w:r>
          <w:rPr>
            <w:webHidden/>
          </w:rPr>
          <w:fldChar w:fldCharType="separate"/>
        </w:r>
        <w:r w:rsidR="00243605">
          <w:rPr>
            <w:webHidden/>
          </w:rPr>
          <w:t>11</w:t>
        </w:r>
        <w:r>
          <w:rPr>
            <w:webHidden/>
          </w:rPr>
          <w:fldChar w:fldCharType="end"/>
        </w:r>
      </w:hyperlink>
    </w:p>
    <w:p w14:paraId="47CB1887" w14:textId="408F3F51" w:rsidR="00232700" w:rsidRPr="00512701" w:rsidRDefault="00232700" w:rsidP="00512701">
      <w:pPr>
        <w:pStyle w:val="TOC1"/>
        <w:rPr>
          <w:rStyle w:val="Hyperlink"/>
          <w:noProof/>
        </w:rPr>
      </w:pPr>
      <w:hyperlink w:anchor="_Toc184647823" w:history="1">
        <w:r w:rsidRPr="009842AB">
          <w:rPr>
            <w:rStyle w:val="Hyperlink"/>
            <w:noProof/>
          </w:rPr>
          <w:t>Part 2</w:t>
        </w:r>
        <w:r w:rsidRPr="00512701">
          <w:rPr>
            <w:rStyle w:val="Hyperlink"/>
            <w:noProof/>
          </w:rPr>
          <w:tab/>
        </w:r>
        <w:r w:rsidR="00BC3198">
          <w:rPr>
            <w:rStyle w:val="Hyperlink"/>
            <w:noProof/>
          </w:rPr>
          <w:tab/>
        </w:r>
        <w:r w:rsidRPr="009842AB">
          <w:rPr>
            <w:rStyle w:val="Hyperlink"/>
            <w:noProof/>
          </w:rPr>
          <w:t>Enforcement</w:t>
        </w:r>
        <w:r w:rsidRPr="00512701">
          <w:rPr>
            <w:rStyle w:val="Hyperlink"/>
            <w:noProof/>
            <w:webHidden/>
          </w:rPr>
          <w:tab/>
        </w:r>
        <w:r w:rsidRPr="00512701">
          <w:rPr>
            <w:rStyle w:val="Hyperlink"/>
            <w:noProof/>
            <w:webHidden/>
          </w:rPr>
          <w:fldChar w:fldCharType="begin"/>
        </w:r>
        <w:r w:rsidRPr="00512701">
          <w:rPr>
            <w:rStyle w:val="Hyperlink"/>
            <w:noProof/>
            <w:webHidden/>
          </w:rPr>
          <w:instrText xml:space="preserve"> PAGEREF _Toc184647823 \h </w:instrText>
        </w:r>
        <w:r w:rsidRPr="00512701">
          <w:rPr>
            <w:rStyle w:val="Hyperlink"/>
            <w:noProof/>
            <w:webHidden/>
          </w:rPr>
        </w:r>
        <w:r w:rsidRPr="00512701">
          <w:rPr>
            <w:rStyle w:val="Hyperlink"/>
            <w:noProof/>
            <w:webHidden/>
          </w:rPr>
          <w:fldChar w:fldCharType="separate"/>
        </w:r>
        <w:r w:rsidR="00243605">
          <w:rPr>
            <w:rStyle w:val="Hyperlink"/>
            <w:noProof/>
            <w:webHidden/>
          </w:rPr>
          <w:t>11</w:t>
        </w:r>
        <w:r w:rsidRPr="00512701">
          <w:rPr>
            <w:rStyle w:val="Hyperlink"/>
            <w:noProof/>
            <w:webHidden/>
          </w:rPr>
          <w:fldChar w:fldCharType="end"/>
        </w:r>
      </w:hyperlink>
    </w:p>
    <w:p w14:paraId="5578D8CB" w14:textId="0205ACB6"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824" w:history="1">
        <w:r w:rsidRPr="009842AB">
          <w:rPr>
            <w:rStyle w:val="Hyperlink"/>
          </w:rPr>
          <w:t>2</w:t>
        </w:r>
        <w:r w:rsidR="0052403E">
          <w:rPr>
            <w:rStyle w:val="Hyperlink"/>
          </w:rPr>
          <w:t>2</w:t>
        </w:r>
        <w:r>
          <w:rPr>
            <w:rFonts w:asciiTheme="minorHAnsi" w:eastAsiaTheme="minorEastAsia" w:hAnsiTheme="minorHAnsi" w:cstheme="minorBidi"/>
            <w:kern w:val="2"/>
            <w:sz w:val="22"/>
            <w:szCs w:val="22"/>
            <w14:ligatures w14:val="standardContextual"/>
          </w:rPr>
          <w:tab/>
        </w:r>
        <w:r w:rsidRPr="009842AB">
          <w:rPr>
            <w:rStyle w:val="Hyperlink"/>
          </w:rPr>
          <w:t>Inspection</w:t>
        </w:r>
        <w:r>
          <w:rPr>
            <w:webHidden/>
          </w:rPr>
          <w:tab/>
        </w:r>
        <w:r>
          <w:rPr>
            <w:webHidden/>
          </w:rPr>
          <w:fldChar w:fldCharType="begin"/>
        </w:r>
        <w:r>
          <w:rPr>
            <w:webHidden/>
          </w:rPr>
          <w:instrText xml:space="preserve"> PAGEREF _Toc184647824 \h </w:instrText>
        </w:r>
        <w:r>
          <w:rPr>
            <w:webHidden/>
          </w:rPr>
        </w:r>
        <w:r>
          <w:rPr>
            <w:webHidden/>
          </w:rPr>
          <w:fldChar w:fldCharType="separate"/>
        </w:r>
        <w:r w:rsidR="00243605">
          <w:rPr>
            <w:webHidden/>
          </w:rPr>
          <w:t>11</w:t>
        </w:r>
        <w:r>
          <w:rPr>
            <w:webHidden/>
          </w:rPr>
          <w:fldChar w:fldCharType="end"/>
        </w:r>
      </w:hyperlink>
    </w:p>
    <w:p w14:paraId="1821D737" w14:textId="3BEFFD70"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826" w:history="1">
        <w:r w:rsidRPr="009842AB">
          <w:rPr>
            <w:rStyle w:val="Hyperlink"/>
          </w:rPr>
          <w:t>2</w:t>
        </w:r>
        <w:r w:rsidR="0052403E">
          <w:rPr>
            <w:rStyle w:val="Hyperlink"/>
          </w:rPr>
          <w:t>3</w:t>
        </w:r>
        <w:r>
          <w:rPr>
            <w:rFonts w:asciiTheme="minorHAnsi" w:eastAsiaTheme="minorEastAsia" w:hAnsiTheme="minorHAnsi" w:cstheme="minorBidi"/>
            <w:kern w:val="2"/>
            <w:sz w:val="22"/>
            <w:szCs w:val="22"/>
            <w14:ligatures w14:val="standardContextual"/>
          </w:rPr>
          <w:tab/>
        </w:r>
        <w:r w:rsidRPr="009842AB">
          <w:rPr>
            <w:rStyle w:val="Hyperlink"/>
          </w:rPr>
          <w:t>Oral compliance directions</w:t>
        </w:r>
        <w:r>
          <w:rPr>
            <w:webHidden/>
          </w:rPr>
          <w:tab/>
        </w:r>
        <w:r>
          <w:rPr>
            <w:webHidden/>
          </w:rPr>
          <w:fldChar w:fldCharType="begin"/>
        </w:r>
        <w:r>
          <w:rPr>
            <w:webHidden/>
          </w:rPr>
          <w:instrText xml:space="preserve"> PAGEREF _Toc184647826 \h </w:instrText>
        </w:r>
        <w:r>
          <w:rPr>
            <w:webHidden/>
          </w:rPr>
        </w:r>
        <w:r>
          <w:rPr>
            <w:webHidden/>
          </w:rPr>
          <w:fldChar w:fldCharType="separate"/>
        </w:r>
        <w:r w:rsidR="00243605">
          <w:rPr>
            <w:webHidden/>
          </w:rPr>
          <w:t>11</w:t>
        </w:r>
        <w:r>
          <w:rPr>
            <w:webHidden/>
          </w:rPr>
          <w:fldChar w:fldCharType="end"/>
        </w:r>
      </w:hyperlink>
    </w:p>
    <w:p w14:paraId="654A08EF" w14:textId="2B5915CA"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827" w:history="1">
        <w:r w:rsidRPr="009842AB">
          <w:rPr>
            <w:rStyle w:val="Hyperlink"/>
          </w:rPr>
          <w:t>2</w:t>
        </w:r>
        <w:r w:rsidR="0052403E">
          <w:rPr>
            <w:rStyle w:val="Hyperlink"/>
          </w:rPr>
          <w:t>4</w:t>
        </w:r>
        <w:r>
          <w:rPr>
            <w:rFonts w:asciiTheme="minorHAnsi" w:eastAsiaTheme="minorEastAsia" w:hAnsiTheme="minorHAnsi" w:cstheme="minorBidi"/>
            <w:kern w:val="2"/>
            <w:sz w:val="22"/>
            <w:szCs w:val="22"/>
            <w14:ligatures w14:val="standardContextual"/>
          </w:rPr>
          <w:tab/>
        </w:r>
        <w:r w:rsidRPr="009842AB">
          <w:rPr>
            <w:rStyle w:val="Hyperlink"/>
          </w:rPr>
          <w:t>Compliance notices</w:t>
        </w:r>
        <w:r>
          <w:rPr>
            <w:webHidden/>
          </w:rPr>
          <w:tab/>
        </w:r>
        <w:r>
          <w:rPr>
            <w:webHidden/>
          </w:rPr>
          <w:fldChar w:fldCharType="begin"/>
        </w:r>
        <w:r>
          <w:rPr>
            <w:webHidden/>
          </w:rPr>
          <w:instrText xml:space="preserve"> PAGEREF _Toc184647827 \h </w:instrText>
        </w:r>
        <w:r>
          <w:rPr>
            <w:webHidden/>
          </w:rPr>
        </w:r>
        <w:r>
          <w:rPr>
            <w:webHidden/>
          </w:rPr>
          <w:fldChar w:fldCharType="separate"/>
        </w:r>
        <w:r w:rsidR="00243605">
          <w:rPr>
            <w:webHidden/>
          </w:rPr>
          <w:t>12</w:t>
        </w:r>
        <w:r>
          <w:rPr>
            <w:webHidden/>
          </w:rPr>
          <w:fldChar w:fldCharType="end"/>
        </w:r>
      </w:hyperlink>
    </w:p>
    <w:p w14:paraId="64459C41" w14:textId="76A46783"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828" w:history="1">
        <w:r w:rsidRPr="009842AB">
          <w:rPr>
            <w:rStyle w:val="Hyperlink"/>
          </w:rPr>
          <w:t>2</w:t>
        </w:r>
        <w:r w:rsidR="0052403E">
          <w:rPr>
            <w:rStyle w:val="Hyperlink"/>
          </w:rPr>
          <w:t>5</w:t>
        </w:r>
        <w:r>
          <w:rPr>
            <w:rFonts w:asciiTheme="minorHAnsi" w:eastAsiaTheme="minorEastAsia" w:hAnsiTheme="minorHAnsi" w:cstheme="minorBidi"/>
            <w:kern w:val="2"/>
            <w:sz w:val="22"/>
            <w:szCs w:val="22"/>
            <w14:ligatures w14:val="standardContextual"/>
          </w:rPr>
          <w:tab/>
        </w:r>
        <w:r w:rsidRPr="009842AB">
          <w:rPr>
            <w:rStyle w:val="Hyperlink"/>
          </w:rPr>
          <w:t>Council’s power to have work carried out</w:t>
        </w:r>
        <w:r>
          <w:rPr>
            <w:webHidden/>
          </w:rPr>
          <w:tab/>
        </w:r>
        <w:r>
          <w:rPr>
            <w:webHidden/>
          </w:rPr>
          <w:fldChar w:fldCharType="begin"/>
        </w:r>
        <w:r>
          <w:rPr>
            <w:webHidden/>
          </w:rPr>
          <w:instrText xml:space="preserve"> PAGEREF _Toc184647828 \h </w:instrText>
        </w:r>
        <w:r>
          <w:rPr>
            <w:webHidden/>
          </w:rPr>
        </w:r>
        <w:r>
          <w:rPr>
            <w:webHidden/>
          </w:rPr>
          <w:fldChar w:fldCharType="separate"/>
        </w:r>
        <w:r w:rsidR="00243605">
          <w:rPr>
            <w:webHidden/>
          </w:rPr>
          <w:t>13</w:t>
        </w:r>
        <w:r>
          <w:rPr>
            <w:webHidden/>
          </w:rPr>
          <w:fldChar w:fldCharType="end"/>
        </w:r>
      </w:hyperlink>
    </w:p>
    <w:p w14:paraId="5D8844E0" w14:textId="0FCFAE0C"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829" w:history="1">
        <w:r w:rsidRPr="009842AB">
          <w:rPr>
            <w:rStyle w:val="Hyperlink"/>
          </w:rPr>
          <w:t>2</w:t>
        </w:r>
        <w:r w:rsidR="0052403E">
          <w:rPr>
            <w:rStyle w:val="Hyperlink"/>
          </w:rPr>
          <w:t>6</w:t>
        </w:r>
        <w:r>
          <w:rPr>
            <w:rFonts w:asciiTheme="minorHAnsi" w:eastAsiaTheme="minorEastAsia" w:hAnsiTheme="minorHAnsi" w:cstheme="minorBidi"/>
            <w:kern w:val="2"/>
            <w:sz w:val="22"/>
            <w:szCs w:val="22"/>
            <w14:ligatures w14:val="standardContextual"/>
          </w:rPr>
          <w:tab/>
        </w:r>
        <w:r w:rsidRPr="009842AB">
          <w:rPr>
            <w:rStyle w:val="Hyperlink"/>
          </w:rPr>
          <w:t>Recovery of cost of work</w:t>
        </w:r>
        <w:r>
          <w:rPr>
            <w:webHidden/>
          </w:rPr>
          <w:tab/>
        </w:r>
        <w:r>
          <w:rPr>
            <w:webHidden/>
          </w:rPr>
          <w:fldChar w:fldCharType="begin"/>
        </w:r>
        <w:r>
          <w:rPr>
            <w:webHidden/>
          </w:rPr>
          <w:instrText xml:space="preserve"> PAGEREF _Toc184647829 \h </w:instrText>
        </w:r>
        <w:r>
          <w:rPr>
            <w:webHidden/>
          </w:rPr>
        </w:r>
        <w:r>
          <w:rPr>
            <w:webHidden/>
          </w:rPr>
          <w:fldChar w:fldCharType="separate"/>
        </w:r>
        <w:r w:rsidR="00243605">
          <w:rPr>
            <w:webHidden/>
          </w:rPr>
          <w:t>13</w:t>
        </w:r>
        <w:r>
          <w:rPr>
            <w:webHidden/>
          </w:rPr>
          <w:fldChar w:fldCharType="end"/>
        </w:r>
      </w:hyperlink>
    </w:p>
    <w:p w14:paraId="4FC7285B" w14:textId="63C5490E"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830" w:history="1">
        <w:r w:rsidRPr="009842AB">
          <w:rPr>
            <w:rStyle w:val="Hyperlink"/>
          </w:rPr>
          <w:t>2</w:t>
        </w:r>
        <w:r w:rsidR="0052403E">
          <w:rPr>
            <w:rStyle w:val="Hyperlink"/>
          </w:rPr>
          <w:t>7</w:t>
        </w:r>
        <w:r>
          <w:rPr>
            <w:rFonts w:asciiTheme="minorHAnsi" w:eastAsiaTheme="minorEastAsia" w:hAnsiTheme="minorHAnsi" w:cstheme="minorBidi"/>
            <w:kern w:val="2"/>
            <w:sz w:val="22"/>
            <w:szCs w:val="22"/>
            <w14:ligatures w14:val="standardContextual"/>
          </w:rPr>
          <w:tab/>
        </w:r>
        <w:r w:rsidRPr="009842AB">
          <w:rPr>
            <w:rStyle w:val="Hyperlink"/>
          </w:rPr>
          <w:t>Summary cessation to prevent serious risk or public nuisance</w:t>
        </w:r>
        <w:r>
          <w:rPr>
            <w:webHidden/>
          </w:rPr>
          <w:tab/>
        </w:r>
        <w:r>
          <w:rPr>
            <w:webHidden/>
          </w:rPr>
          <w:fldChar w:fldCharType="begin"/>
        </w:r>
        <w:r>
          <w:rPr>
            <w:webHidden/>
          </w:rPr>
          <w:instrText xml:space="preserve"> PAGEREF _Toc184647830 \h </w:instrText>
        </w:r>
        <w:r>
          <w:rPr>
            <w:webHidden/>
          </w:rPr>
        </w:r>
        <w:r>
          <w:rPr>
            <w:webHidden/>
          </w:rPr>
          <w:fldChar w:fldCharType="separate"/>
        </w:r>
        <w:r w:rsidR="00243605">
          <w:rPr>
            <w:webHidden/>
          </w:rPr>
          <w:t>14</w:t>
        </w:r>
        <w:r>
          <w:rPr>
            <w:webHidden/>
          </w:rPr>
          <w:fldChar w:fldCharType="end"/>
        </w:r>
      </w:hyperlink>
    </w:p>
    <w:p w14:paraId="266402E0" w14:textId="59694295" w:rsidR="00232700" w:rsidRPr="00512701" w:rsidRDefault="00232700" w:rsidP="00512701">
      <w:pPr>
        <w:pStyle w:val="TOC1"/>
        <w:rPr>
          <w:rStyle w:val="Hyperlink"/>
          <w:noProof/>
        </w:rPr>
      </w:pPr>
      <w:hyperlink w:anchor="_Toc184647831" w:history="1">
        <w:r w:rsidRPr="009842AB">
          <w:rPr>
            <w:rStyle w:val="Hyperlink"/>
            <w:noProof/>
          </w:rPr>
          <w:t>Part 3</w:t>
        </w:r>
        <w:r w:rsidRPr="00512701">
          <w:rPr>
            <w:rStyle w:val="Hyperlink"/>
            <w:noProof/>
          </w:rPr>
          <w:tab/>
        </w:r>
        <w:r w:rsidR="00BC3198">
          <w:rPr>
            <w:rStyle w:val="Hyperlink"/>
            <w:noProof/>
          </w:rPr>
          <w:tab/>
        </w:r>
        <w:r w:rsidRPr="009842AB">
          <w:rPr>
            <w:rStyle w:val="Hyperlink"/>
            <w:noProof/>
          </w:rPr>
          <w:t>Review of decisions</w:t>
        </w:r>
        <w:r w:rsidRPr="00512701">
          <w:rPr>
            <w:rStyle w:val="Hyperlink"/>
            <w:noProof/>
            <w:webHidden/>
          </w:rPr>
          <w:tab/>
        </w:r>
        <w:r w:rsidRPr="00512701">
          <w:rPr>
            <w:rStyle w:val="Hyperlink"/>
            <w:noProof/>
            <w:webHidden/>
          </w:rPr>
          <w:fldChar w:fldCharType="begin"/>
        </w:r>
        <w:r w:rsidRPr="00512701">
          <w:rPr>
            <w:rStyle w:val="Hyperlink"/>
            <w:noProof/>
            <w:webHidden/>
          </w:rPr>
          <w:instrText xml:space="preserve"> PAGEREF _Toc184647831 \h </w:instrText>
        </w:r>
        <w:r w:rsidRPr="00512701">
          <w:rPr>
            <w:rStyle w:val="Hyperlink"/>
            <w:noProof/>
            <w:webHidden/>
          </w:rPr>
        </w:r>
        <w:r w:rsidRPr="00512701">
          <w:rPr>
            <w:rStyle w:val="Hyperlink"/>
            <w:noProof/>
            <w:webHidden/>
          </w:rPr>
          <w:fldChar w:fldCharType="separate"/>
        </w:r>
        <w:r w:rsidR="00243605">
          <w:rPr>
            <w:rStyle w:val="Hyperlink"/>
            <w:noProof/>
            <w:webHidden/>
          </w:rPr>
          <w:t>14</w:t>
        </w:r>
        <w:r w:rsidRPr="00512701">
          <w:rPr>
            <w:rStyle w:val="Hyperlink"/>
            <w:noProof/>
            <w:webHidden/>
          </w:rPr>
          <w:fldChar w:fldCharType="end"/>
        </w:r>
      </w:hyperlink>
    </w:p>
    <w:p w14:paraId="65CF20B7" w14:textId="3C038EDB"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832" w:history="1">
        <w:r w:rsidRPr="009842AB">
          <w:rPr>
            <w:rStyle w:val="Hyperlink"/>
          </w:rPr>
          <w:t>2</w:t>
        </w:r>
        <w:r w:rsidR="0052403E">
          <w:rPr>
            <w:rStyle w:val="Hyperlink"/>
          </w:rPr>
          <w:t>8</w:t>
        </w:r>
        <w:r>
          <w:rPr>
            <w:rFonts w:asciiTheme="minorHAnsi" w:eastAsiaTheme="minorEastAsia" w:hAnsiTheme="minorHAnsi" w:cstheme="minorBidi"/>
            <w:kern w:val="2"/>
            <w:sz w:val="22"/>
            <w:szCs w:val="22"/>
            <w14:ligatures w14:val="standardContextual"/>
          </w:rPr>
          <w:tab/>
        </w:r>
        <w:r w:rsidRPr="009842AB">
          <w:rPr>
            <w:rStyle w:val="Hyperlink"/>
          </w:rPr>
          <w:t>Application for review</w:t>
        </w:r>
        <w:r>
          <w:rPr>
            <w:webHidden/>
          </w:rPr>
          <w:tab/>
        </w:r>
        <w:r>
          <w:rPr>
            <w:webHidden/>
          </w:rPr>
          <w:fldChar w:fldCharType="begin"/>
        </w:r>
        <w:r>
          <w:rPr>
            <w:webHidden/>
          </w:rPr>
          <w:instrText xml:space="preserve"> PAGEREF _Toc184647832 \h </w:instrText>
        </w:r>
        <w:r>
          <w:rPr>
            <w:webHidden/>
          </w:rPr>
        </w:r>
        <w:r>
          <w:rPr>
            <w:webHidden/>
          </w:rPr>
          <w:fldChar w:fldCharType="separate"/>
        </w:r>
        <w:r w:rsidR="00243605">
          <w:rPr>
            <w:webHidden/>
          </w:rPr>
          <w:t>14</w:t>
        </w:r>
        <w:r>
          <w:rPr>
            <w:webHidden/>
          </w:rPr>
          <w:fldChar w:fldCharType="end"/>
        </w:r>
      </w:hyperlink>
    </w:p>
    <w:p w14:paraId="56270869" w14:textId="08D8C72B" w:rsidR="00232700" w:rsidRDefault="0052403E" w:rsidP="00232700">
      <w:pPr>
        <w:pStyle w:val="TOC3"/>
        <w:jc w:val="both"/>
        <w:rPr>
          <w:rFonts w:asciiTheme="minorHAnsi" w:eastAsiaTheme="minorEastAsia" w:hAnsiTheme="minorHAnsi" w:cstheme="minorBidi"/>
          <w:kern w:val="2"/>
          <w:sz w:val="22"/>
          <w:szCs w:val="22"/>
          <w14:ligatures w14:val="standardContextual"/>
        </w:rPr>
      </w:pPr>
      <w:hyperlink w:anchor="_Toc184647833" w:history="1">
        <w:r>
          <w:rPr>
            <w:rStyle w:val="Hyperlink"/>
          </w:rPr>
          <w:t>29</w:t>
        </w:r>
        <w:r w:rsidR="00232700">
          <w:rPr>
            <w:rFonts w:asciiTheme="minorHAnsi" w:eastAsiaTheme="minorEastAsia" w:hAnsiTheme="minorHAnsi" w:cstheme="minorBidi"/>
            <w:kern w:val="2"/>
            <w:sz w:val="22"/>
            <w:szCs w:val="22"/>
            <w14:ligatures w14:val="standardContextual"/>
          </w:rPr>
          <w:tab/>
        </w:r>
        <w:r w:rsidR="00232700" w:rsidRPr="009842AB">
          <w:rPr>
            <w:rStyle w:val="Hyperlink"/>
          </w:rPr>
          <w:t>Review process</w:t>
        </w:r>
        <w:r w:rsidR="00232700">
          <w:rPr>
            <w:webHidden/>
          </w:rPr>
          <w:tab/>
        </w:r>
        <w:r w:rsidR="00232700">
          <w:rPr>
            <w:webHidden/>
          </w:rPr>
          <w:fldChar w:fldCharType="begin"/>
        </w:r>
        <w:r w:rsidR="00232700">
          <w:rPr>
            <w:webHidden/>
          </w:rPr>
          <w:instrText xml:space="preserve"> PAGEREF _Toc184647833 \h </w:instrText>
        </w:r>
        <w:r w:rsidR="00232700">
          <w:rPr>
            <w:webHidden/>
          </w:rPr>
        </w:r>
        <w:r w:rsidR="00232700">
          <w:rPr>
            <w:webHidden/>
          </w:rPr>
          <w:fldChar w:fldCharType="separate"/>
        </w:r>
        <w:r w:rsidR="00243605">
          <w:rPr>
            <w:webHidden/>
          </w:rPr>
          <w:t>15</w:t>
        </w:r>
        <w:r w:rsidR="00232700">
          <w:rPr>
            <w:webHidden/>
          </w:rPr>
          <w:fldChar w:fldCharType="end"/>
        </w:r>
      </w:hyperlink>
    </w:p>
    <w:p w14:paraId="327A8E9E" w14:textId="0B65CE4E" w:rsidR="00232700" w:rsidRPr="00512701" w:rsidRDefault="00232700" w:rsidP="00512701">
      <w:pPr>
        <w:pStyle w:val="TOC1"/>
        <w:rPr>
          <w:rStyle w:val="Hyperlink"/>
          <w:noProof/>
        </w:rPr>
      </w:pPr>
      <w:hyperlink w:anchor="_Toc184647834" w:history="1">
        <w:r w:rsidRPr="009842AB">
          <w:rPr>
            <w:rStyle w:val="Hyperlink"/>
            <w:noProof/>
          </w:rPr>
          <w:t>Part 4</w:t>
        </w:r>
        <w:r w:rsidRPr="00512701">
          <w:rPr>
            <w:rStyle w:val="Hyperlink"/>
            <w:noProof/>
          </w:rPr>
          <w:tab/>
        </w:r>
        <w:r w:rsidR="00BC3198">
          <w:rPr>
            <w:rStyle w:val="Hyperlink"/>
            <w:noProof/>
          </w:rPr>
          <w:tab/>
        </w:r>
        <w:r w:rsidRPr="009842AB">
          <w:rPr>
            <w:rStyle w:val="Hyperlink"/>
            <w:noProof/>
          </w:rPr>
          <w:t>Miscellaneous</w:t>
        </w:r>
        <w:r w:rsidRPr="00512701">
          <w:rPr>
            <w:rStyle w:val="Hyperlink"/>
            <w:noProof/>
            <w:webHidden/>
          </w:rPr>
          <w:tab/>
        </w:r>
        <w:r w:rsidRPr="00512701">
          <w:rPr>
            <w:rStyle w:val="Hyperlink"/>
            <w:noProof/>
            <w:webHidden/>
          </w:rPr>
          <w:fldChar w:fldCharType="begin"/>
        </w:r>
        <w:r w:rsidRPr="00512701">
          <w:rPr>
            <w:rStyle w:val="Hyperlink"/>
            <w:noProof/>
            <w:webHidden/>
          </w:rPr>
          <w:instrText xml:space="preserve"> PAGEREF _Toc184647834 \h </w:instrText>
        </w:r>
        <w:r w:rsidRPr="00512701">
          <w:rPr>
            <w:rStyle w:val="Hyperlink"/>
            <w:noProof/>
            <w:webHidden/>
          </w:rPr>
        </w:r>
        <w:r w:rsidRPr="00512701">
          <w:rPr>
            <w:rStyle w:val="Hyperlink"/>
            <w:noProof/>
            <w:webHidden/>
          </w:rPr>
          <w:fldChar w:fldCharType="separate"/>
        </w:r>
        <w:r w:rsidR="00243605">
          <w:rPr>
            <w:rStyle w:val="Hyperlink"/>
            <w:noProof/>
            <w:webHidden/>
          </w:rPr>
          <w:t>15</w:t>
        </w:r>
        <w:r w:rsidRPr="00512701">
          <w:rPr>
            <w:rStyle w:val="Hyperlink"/>
            <w:noProof/>
            <w:webHidden/>
          </w:rPr>
          <w:fldChar w:fldCharType="end"/>
        </w:r>
      </w:hyperlink>
    </w:p>
    <w:p w14:paraId="22BE2183" w14:textId="6C37CC70"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835" w:history="1">
        <w:r w:rsidRPr="009842AB">
          <w:rPr>
            <w:rStyle w:val="Hyperlink"/>
          </w:rPr>
          <w:t>3</w:t>
        </w:r>
        <w:r w:rsidR="0052403E">
          <w:rPr>
            <w:rStyle w:val="Hyperlink"/>
          </w:rPr>
          <w:t>0</w:t>
        </w:r>
        <w:r>
          <w:rPr>
            <w:rFonts w:asciiTheme="minorHAnsi" w:eastAsiaTheme="minorEastAsia" w:hAnsiTheme="minorHAnsi" w:cstheme="minorBidi"/>
            <w:kern w:val="2"/>
            <w:sz w:val="22"/>
            <w:szCs w:val="22"/>
            <w14:ligatures w14:val="standardContextual"/>
          </w:rPr>
          <w:tab/>
        </w:r>
        <w:r w:rsidRPr="009842AB">
          <w:rPr>
            <w:rStyle w:val="Hyperlink"/>
          </w:rPr>
          <w:t>Power to make subordinate local law and rules and guidelines</w:t>
        </w:r>
        <w:r>
          <w:rPr>
            <w:webHidden/>
          </w:rPr>
          <w:tab/>
        </w:r>
        <w:r>
          <w:rPr>
            <w:webHidden/>
          </w:rPr>
          <w:fldChar w:fldCharType="begin"/>
        </w:r>
        <w:r>
          <w:rPr>
            <w:webHidden/>
          </w:rPr>
          <w:instrText xml:space="preserve"> PAGEREF _Toc184647835 \h </w:instrText>
        </w:r>
        <w:r>
          <w:rPr>
            <w:webHidden/>
          </w:rPr>
        </w:r>
        <w:r>
          <w:rPr>
            <w:webHidden/>
          </w:rPr>
          <w:fldChar w:fldCharType="separate"/>
        </w:r>
        <w:r w:rsidR="00243605">
          <w:rPr>
            <w:webHidden/>
          </w:rPr>
          <w:t>15</w:t>
        </w:r>
        <w:r>
          <w:rPr>
            <w:webHidden/>
          </w:rPr>
          <w:fldChar w:fldCharType="end"/>
        </w:r>
      </w:hyperlink>
    </w:p>
    <w:p w14:paraId="73185775" w14:textId="79F47B82"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836" w:history="1">
        <w:r w:rsidRPr="009842AB">
          <w:rPr>
            <w:rStyle w:val="Hyperlink"/>
          </w:rPr>
          <w:t>3</w:t>
        </w:r>
        <w:r w:rsidR="0052403E">
          <w:rPr>
            <w:rStyle w:val="Hyperlink"/>
          </w:rPr>
          <w:t>1</w:t>
        </w:r>
        <w:r>
          <w:rPr>
            <w:rFonts w:asciiTheme="minorHAnsi" w:eastAsiaTheme="minorEastAsia" w:hAnsiTheme="minorHAnsi" w:cstheme="minorBidi"/>
            <w:kern w:val="2"/>
            <w:sz w:val="22"/>
            <w:szCs w:val="22"/>
            <w14:ligatures w14:val="standardContextual"/>
          </w:rPr>
          <w:tab/>
        </w:r>
        <w:r w:rsidRPr="009842AB">
          <w:rPr>
            <w:rStyle w:val="Hyperlink"/>
          </w:rPr>
          <w:t>Obligations joint and several</w:t>
        </w:r>
        <w:r>
          <w:rPr>
            <w:webHidden/>
          </w:rPr>
          <w:tab/>
        </w:r>
        <w:r>
          <w:rPr>
            <w:webHidden/>
          </w:rPr>
          <w:fldChar w:fldCharType="begin"/>
        </w:r>
        <w:r>
          <w:rPr>
            <w:webHidden/>
          </w:rPr>
          <w:instrText xml:space="preserve"> PAGEREF _Toc184647836 \h </w:instrText>
        </w:r>
        <w:r>
          <w:rPr>
            <w:webHidden/>
          </w:rPr>
        </w:r>
        <w:r>
          <w:rPr>
            <w:webHidden/>
          </w:rPr>
          <w:fldChar w:fldCharType="separate"/>
        </w:r>
        <w:r w:rsidR="00243605">
          <w:rPr>
            <w:webHidden/>
          </w:rPr>
          <w:t>16</w:t>
        </w:r>
        <w:r>
          <w:rPr>
            <w:webHidden/>
          </w:rPr>
          <w:fldChar w:fldCharType="end"/>
        </w:r>
      </w:hyperlink>
    </w:p>
    <w:p w14:paraId="07E01E8A" w14:textId="3FEFF530"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837" w:history="1">
        <w:r w:rsidRPr="009842AB">
          <w:rPr>
            <w:rStyle w:val="Hyperlink"/>
          </w:rPr>
          <w:t>3</w:t>
        </w:r>
        <w:r w:rsidR="0052403E">
          <w:rPr>
            <w:rStyle w:val="Hyperlink"/>
          </w:rPr>
          <w:t>2</w:t>
        </w:r>
        <w:r>
          <w:rPr>
            <w:rFonts w:asciiTheme="minorHAnsi" w:eastAsiaTheme="minorEastAsia" w:hAnsiTheme="minorHAnsi" w:cstheme="minorBidi"/>
            <w:kern w:val="2"/>
            <w:sz w:val="22"/>
            <w:szCs w:val="22"/>
            <w14:ligatures w14:val="standardContextual"/>
          </w:rPr>
          <w:tab/>
        </w:r>
        <w:r w:rsidRPr="009842AB">
          <w:rPr>
            <w:rStyle w:val="Hyperlink"/>
          </w:rPr>
          <w:t>Giving of notice</w:t>
        </w:r>
        <w:r>
          <w:rPr>
            <w:webHidden/>
          </w:rPr>
          <w:tab/>
        </w:r>
        <w:r>
          <w:rPr>
            <w:webHidden/>
          </w:rPr>
          <w:fldChar w:fldCharType="begin"/>
        </w:r>
        <w:r>
          <w:rPr>
            <w:webHidden/>
          </w:rPr>
          <w:instrText xml:space="preserve"> PAGEREF _Toc184647837 \h </w:instrText>
        </w:r>
        <w:r>
          <w:rPr>
            <w:webHidden/>
          </w:rPr>
        </w:r>
        <w:r>
          <w:rPr>
            <w:webHidden/>
          </w:rPr>
          <w:fldChar w:fldCharType="separate"/>
        </w:r>
        <w:r w:rsidR="00243605">
          <w:rPr>
            <w:webHidden/>
          </w:rPr>
          <w:t>17</w:t>
        </w:r>
        <w:r>
          <w:rPr>
            <w:webHidden/>
          </w:rPr>
          <w:fldChar w:fldCharType="end"/>
        </w:r>
      </w:hyperlink>
    </w:p>
    <w:p w14:paraId="3C005180" w14:textId="4337FD60"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838" w:history="1">
        <w:r w:rsidRPr="009842AB">
          <w:rPr>
            <w:rStyle w:val="Hyperlink"/>
          </w:rPr>
          <w:t>3</w:t>
        </w:r>
        <w:r w:rsidR="0052403E">
          <w:rPr>
            <w:rStyle w:val="Hyperlink"/>
          </w:rPr>
          <w:t>3</w:t>
        </w:r>
        <w:r>
          <w:rPr>
            <w:rFonts w:asciiTheme="minorHAnsi" w:eastAsiaTheme="minorEastAsia" w:hAnsiTheme="minorHAnsi" w:cstheme="minorBidi"/>
            <w:kern w:val="2"/>
            <w:sz w:val="22"/>
            <w:szCs w:val="22"/>
            <w14:ligatures w14:val="standardContextual"/>
          </w:rPr>
          <w:tab/>
        </w:r>
        <w:r w:rsidRPr="009842AB">
          <w:rPr>
            <w:rStyle w:val="Hyperlink"/>
          </w:rPr>
          <w:t>Evidence of matters alleged</w:t>
        </w:r>
        <w:r>
          <w:rPr>
            <w:webHidden/>
          </w:rPr>
          <w:tab/>
        </w:r>
        <w:r>
          <w:rPr>
            <w:webHidden/>
          </w:rPr>
          <w:fldChar w:fldCharType="begin"/>
        </w:r>
        <w:r>
          <w:rPr>
            <w:webHidden/>
          </w:rPr>
          <w:instrText xml:space="preserve"> PAGEREF _Toc184647838 \h </w:instrText>
        </w:r>
        <w:r>
          <w:rPr>
            <w:webHidden/>
          </w:rPr>
        </w:r>
        <w:r>
          <w:rPr>
            <w:webHidden/>
          </w:rPr>
          <w:fldChar w:fldCharType="separate"/>
        </w:r>
        <w:r w:rsidR="00243605">
          <w:rPr>
            <w:webHidden/>
          </w:rPr>
          <w:t>17</w:t>
        </w:r>
        <w:r>
          <w:rPr>
            <w:webHidden/>
          </w:rPr>
          <w:fldChar w:fldCharType="end"/>
        </w:r>
      </w:hyperlink>
    </w:p>
    <w:p w14:paraId="73436C45" w14:textId="1D78C600"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839" w:history="1">
        <w:r w:rsidRPr="009842AB">
          <w:rPr>
            <w:rStyle w:val="Hyperlink"/>
          </w:rPr>
          <w:t>3</w:t>
        </w:r>
        <w:r w:rsidR="0052403E">
          <w:rPr>
            <w:rStyle w:val="Hyperlink"/>
          </w:rPr>
          <w:t>4</w:t>
        </w:r>
        <w:r>
          <w:rPr>
            <w:rFonts w:asciiTheme="minorHAnsi" w:eastAsiaTheme="minorEastAsia" w:hAnsiTheme="minorHAnsi" w:cstheme="minorBidi"/>
            <w:kern w:val="2"/>
            <w:sz w:val="22"/>
            <w:szCs w:val="22"/>
            <w14:ligatures w14:val="standardContextual"/>
          </w:rPr>
          <w:tab/>
        </w:r>
        <w:r w:rsidRPr="009842AB">
          <w:rPr>
            <w:rStyle w:val="Hyperlink"/>
          </w:rPr>
          <w:t>No right to compensation</w:t>
        </w:r>
        <w:r>
          <w:rPr>
            <w:webHidden/>
          </w:rPr>
          <w:tab/>
        </w:r>
        <w:r>
          <w:rPr>
            <w:webHidden/>
          </w:rPr>
          <w:fldChar w:fldCharType="begin"/>
        </w:r>
        <w:r>
          <w:rPr>
            <w:webHidden/>
          </w:rPr>
          <w:instrText xml:space="preserve"> PAGEREF _Toc184647839 \h </w:instrText>
        </w:r>
        <w:r>
          <w:rPr>
            <w:webHidden/>
          </w:rPr>
        </w:r>
        <w:r>
          <w:rPr>
            <w:webHidden/>
          </w:rPr>
          <w:fldChar w:fldCharType="separate"/>
        </w:r>
        <w:r w:rsidR="00243605">
          <w:rPr>
            <w:webHidden/>
          </w:rPr>
          <w:t>17</w:t>
        </w:r>
        <w:r>
          <w:rPr>
            <w:webHidden/>
          </w:rPr>
          <w:fldChar w:fldCharType="end"/>
        </w:r>
      </w:hyperlink>
    </w:p>
    <w:p w14:paraId="7C9D8BEC" w14:textId="215A3E6A"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840" w:history="1">
        <w:r w:rsidRPr="009842AB">
          <w:rPr>
            <w:rStyle w:val="Hyperlink"/>
          </w:rPr>
          <w:t>3</w:t>
        </w:r>
        <w:r w:rsidR="0052403E">
          <w:rPr>
            <w:rStyle w:val="Hyperlink"/>
          </w:rPr>
          <w:t>5</w:t>
        </w:r>
        <w:r>
          <w:rPr>
            <w:rFonts w:asciiTheme="minorHAnsi" w:eastAsiaTheme="minorEastAsia" w:hAnsiTheme="minorHAnsi" w:cstheme="minorBidi"/>
            <w:kern w:val="2"/>
            <w:sz w:val="22"/>
            <w:szCs w:val="22"/>
            <w14:ligatures w14:val="standardContextual"/>
          </w:rPr>
          <w:tab/>
        </w:r>
        <w:r w:rsidRPr="009842AB">
          <w:rPr>
            <w:rStyle w:val="Hyperlink"/>
          </w:rPr>
          <w:t>Protection from liability</w:t>
        </w:r>
        <w:r>
          <w:rPr>
            <w:webHidden/>
          </w:rPr>
          <w:tab/>
        </w:r>
        <w:r>
          <w:rPr>
            <w:webHidden/>
          </w:rPr>
          <w:fldChar w:fldCharType="begin"/>
        </w:r>
        <w:r>
          <w:rPr>
            <w:webHidden/>
          </w:rPr>
          <w:instrText xml:space="preserve"> PAGEREF _Toc184647840 \h </w:instrText>
        </w:r>
        <w:r>
          <w:rPr>
            <w:webHidden/>
          </w:rPr>
        </w:r>
        <w:r>
          <w:rPr>
            <w:webHidden/>
          </w:rPr>
          <w:fldChar w:fldCharType="separate"/>
        </w:r>
        <w:r w:rsidR="00243605">
          <w:rPr>
            <w:webHidden/>
          </w:rPr>
          <w:t>17</w:t>
        </w:r>
        <w:r>
          <w:rPr>
            <w:webHidden/>
          </w:rPr>
          <w:fldChar w:fldCharType="end"/>
        </w:r>
      </w:hyperlink>
    </w:p>
    <w:p w14:paraId="430DDC7D" w14:textId="1D2959CF" w:rsidR="00232700" w:rsidRDefault="00232700" w:rsidP="00232700">
      <w:pPr>
        <w:pStyle w:val="TOC3"/>
        <w:jc w:val="both"/>
        <w:rPr>
          <w:rFonts w:asciiTheme="minorHAnsi" w:eastAsiaTheme="minorEastAsia" w:hAnsiTheme="minorHAnsi" w:cstheme="minorBidi"/>
          <w:kern w:val="2"/>
          <w:sz w:val="22"/>
          <w:szCs w:val="22"/>
          <w14:ligatures w14:val="standardContextual"/>
        </w:rPr>
      </w:pPr>
      <w:hyperlink w:anchor="_Toc184647841" w:history="1">
        <w:r w:rsidRPr="009842AB">
          <w:rPr>
            <w:rStyle w:val="Hyperlink"/>
          </w:rPr>
          <w:t>3</w:t>
        </w:r>
        <w:r w:rsidR="0052403E">
          <w:rPr>
            <w:rStyle w:val="Hyperlink"/>
          </w:rPr>
          <w:t>6</w:t>
        </w:r>
        <w:r>
          <w:rPr>
            <w:rFonts w:asciiTheme="minorHAnsi" w:eastAsiaTheme="minorEastAsia" w:hAnsiTheme="minorHAnsi" w:cstheme="minorBidi"/>
            <w:kern w:val="2"/>
            <w:sz w:val="22"/>
            <w:szCs w:val="22"/>
            <w14:ligatures w14:val="standardContextual"/>
          </w:rPr>
          <w:tab/>
        </w:r>
        <w:r w:rsidRPr="009842AB">
          <w:rPr>
            <w:rStyle w:val="Hyperlink"/>
          </w:rPr>
          <w:t>Natural justice</w:t>
        </w:r>
        <w:r>
          <w:rPr>
            <w:webHidden/>
          </w:rPr>
          <w:tab/>
        </w:r>
        <w:r>
          <w:rPr>
            <w:webHidden/>
          </w:rPr>
          <w:fldChar w:fldCharType="begin"/>
        </w:r>
        <w:r>
          <w:rPr>
            <w:webHidden/>
          </w:rPr>
          <w:instrText xml:space="preserve"> PAGEREF _Toc184647841 \h </w:instrText>
        </w:r>
        <w:r>
          <w:rPr>
            <w:webHidden/>
          </w:rPr>
        </w:r>
        <w:r>
          <w:rPr>
            <w:webHidden/>
          </w:rPr>
          <w:fldChar w:fldCharType="separate"/>
        </w:r>
        <w:r w:rsidR="00243605">
          <w:rPr>
            <w:webHidden/>
          </w:rPr>
          <w:t>18</w:t>
        </w:r>
        <w:r>
          <w:rPr>
            <w:webHidden/>
          </w:rPr>
          <w:fldChar w:fldCharType="end"/>
        </w:r>
      </w:hyperlink>
    </w:p>
    <w:p w14:paraId="05D075B7" w14:textId="22D1C202" w:rsidR="00232700" w:rsidRDefault="00232700" w:rsidP="00512701">
      <w:pPr>
        <w:pStyle w:val="TOC1"/>
        <w:rPr>
          <w:rFonts w:asciiTheme="minorHAnsi" w:eastAsiaTheme="minorEastAsia" w:hAnsiTheme="minorHAnsi" w:cstheme="minorBidi"/>
          <w:noProof/>
          <w:kern w:val="2"/>
          <w:sz w:val="22"/>
          <w14:ligatures w14:val="standardContextual"/>
        </w:rPr>
      </w:pPr>
      <w:hyperlink w:anchor="_Toc184647842" w:history="1">
        <w:r w:rsidRPr="009842AB">
          <w:rPr>
            <w:rStyle w:val="Hyperlink"/>
            <w:noProof/>
          </w:rPr>
          <w:t>Schedule 1</w:t>
        </w:r>
        <w:r w:rsidR="00BC3198">
          <w:rPr>
            <w:rStyle w:val="Hyperlink"/>
            <w:noProof/>
          </w:rPr>
          <w:tab/>
        </w:r>
        <w:r w:rsidR="00512701">
          <w:rPr>
            <w:rFonts w:asciiTheme="minorHAnsi" w:eastAsiaTheme="minorEastAsia" w:hAnsiTheme="minorHAnsi" w:cstheme="minorBidi"/>
            <w:noProof/>
            <w:kern w:val="2"/>
            <w:sz w:val="22"/>
            <w14:ligatures w14:val="standardContextual"/>
          </w:rPr>
          <w:tab/>
        </w:r>
        <w:r w:rsidRPr="009842AB">
          <w:rPr>
            <w:rStyle w:val="Hyperlink"/>
            <w:noProof/>
          </w:rPr>
          <w:t>Dictionary</w:t>
        </w:r>
        <w:r>
          <w:rPr>
            <w:noProof/>
            <w:webHidden/>
          </w:rPr>
          <w:tab/>
        </w:r>
        <w:r>
          <w:rPr>
            <w:noProof/>
            <w:webHidden/>
          </w:rPr>
          <w:fldChar w:fldCharType="begin"/>
        </w:r>
        <w:r>
          <w:rPr>
            <w:noProof/>
            <w:webHidden/>
          </w:rPr>
          <w:instrText xml:space="preserve"> PAGEREF _Toc184647842 \h </w:instrText>
        </w:r>
        <w:r>
          <w:rPr>
            <w:noProof/>
            <w:webHidden/>
          </w:rPr>
        </w:r>
        <w:r>
          <w:rPr>
            <w:noProof/>
            <w:webHidden/>
          </w:rPr>
          <w:fldChar w:fldCharType="separate"/>
        </w:r>
        <w:r w:rsidR="00243605">
          <w:rPr>
            <w:noProof/>
            <w:webHidden/>
          </w:rPr>
          <w:t>19</w:t>
        </w:r>
        <w:r>
          <w:rPr>
            <w:noProof/>
            <w:webHidden/>
          </w:rPr>
          <w:fldChar w:fldCharType="end"/>
        </w:r>
      </w:hyperlink>
    </w:p>
    <w:p w14:paraId="4F1C5BA4" w14:textId="294099D7" w:rsidR="00873D1C" w:rsidRDefault="00F44D07" w:rsidP="00232700">
      <w:pPr>
        <w:tabs>
          <w:tab w:val="left" w:pos="1701"/>
          <w:tab w:val="center" w:pos="4535"/>
          <w:tab w:val="left" w:pos="7770"/>
          <w:tab w:val="right" w:leader="dot" w:pos="9072"/>
        </w:tabs>
        <w:spacing w:after="120" w:line="240" w:lineRule="auto"/>
        <w:jc w:val="both"/>
      </w:pPr>
      <w:r w:rsidRPr="005E0B66">
        <w:rPr>
          <w:rFonts w:ascii="Arial" w:hAnsi="Arial" w:cs="Arial"/>
          <w:b/>
        </w:rPr>
        <w:fldChar w:fldCharType="end"/>
      </w:r>
    </w:p>
    <w:p w14:paraId="0DF4760D" w14:textId="77777777" w:rsidR="00873D1C" w:rsidRPr="0094727B" w:rsidRDefault="00873D1C" w:rsidP="00232700">
      <w:pPr>
        <w:pStyle w:val="Provisionsheading"/>
        <w:spacing w:after="120"/>
        <w:ind w:left="0" w:firstLine="0"/>
        <w:jc w:val="both"/>
        <w:rPr>
          <w:sz w:val="22"/>
          <w:szCs w:val="22"/>
        </w:rPr>
        <w:sectPr w:rsidR="00873D1C" w:rsidRPr="0094727B" w:rsidSect="005E1949">
          <w:headerReference w:type="even" r:id="rId16"/>
          <w:headerReference w:type="default" r:id="rId17"/>
          <w:footerReference w:type="even" r:id="rId18"/>
          <w:footerReference w:type="default" r:id="rId19"/>
          <w:headerReference w:type="first" r:id="rId20"/>
          <w:footerReference w:type="first" r:id="rId21"/>
          <w:pgSz w:w="11906" w:h="16838" w:code="9"/>
          <w:pgMar w:top="1712" w:right="1418" w:bottom="1559" w:left="1418" w:header="720" w:footer="720" w:gutter="0"/>
          <w:cols w:space="708"/>
          <w:titlePg/>
          <w:docGrid w:linePitch="360"/>
        </w:sectPr>
      </w:pPr>
    </w:p>
    <w:p w14:paraId="33E76351" w14:textId="23759704" w:rsidR="003E6C4E" w:rsidRPr="0003193C" w:rsidRDefault="003E6C4E" w:rsidP="00232700">
      <w:pPr>
        <w:pStyle w:val="Heading3"/>
        <w:spacing w:after="0"/>
        <w:jc w:val="both"/>
      </w:pPr>
      <w:bookmarkStart w:id="2" w:name="_Toc184647795"/>
      <w:bookmarkStart w:id="3" w:name="_Toc76526215"/>
      <w:bookmarkStart w:id="4" w:name="_Toc76532037"/>
      <w:bookmarkStart w:id="5" w:name="_Toc338768577"/>
      <w:bookmarkStart w:id="6" w:name="_Toc401595973"/>
      <w:r w:rsidRPr="0003193C">
        <w:lastRenderedPageBreak/>
        <w:t>Chapter 1</w:t>
      </w:r>
      <w:r w:rsidR="00232700" w:rsidRPr="0003193C">
        <w:tab/>
      </w:r>
      <w:r w:rsidR="002E7385" w:rsidRPr="0003193C">
        <w:t>Short stay accommodation</w:t>
      </w:r>
      <w:bookmarkEnd w:id="2"/>
    </w:p>
    <w:p w14:paraId="76619188" w14:textId="52842E0C" w:rsidR="00173621" w:rsidRPr="0003193C" w:rsidRDefault="00834955" w:rsidP="00232700">
      <w:pPr>
        <w:pStyle w:val="Heading3"/>
        <w:spacing w:after="0"/>
        <w:jc w:val="both"/>
      </w:pPr>
      <w:bookmarkStart w:id="7" w:name="_Toc184647796"/>
      <w:r w:rsidRPr="0003193C">
        <w:t>Part</w:t>
      </w:r>
      <w:r w:rsidR="00173621" w:rsidRPr="0003193C">
        <w:t xml:space="preserve"> 1</w:t>
      </w:r>
      <w:bookmarkEnd w:id="3"/>
      <w:bookmarkEnd w:id="4"/>
      <w:bookmarkEnd w:id="5"/>
      <w:r w:rsidR="00992E78" w:rsidRPr="0003193C">
        <w:tab/>
      </w:r>
      <w:bookmarkEnd w:id="6"/>
      <w:r w:rsidR="003E6C4E" w:rsidRPr="0003193C">
        <w:t>Preliminary</w:t>
      </w:r>
      <w:bookmarkEnd w:id="7"/>
    </w:p>
    <w:p w14:paraId="1819132F" w14:textId="3E9B0032" w:rsidR="00173621" w:rsidRPr="002F7CC3" w:rsidRDefault="003E6C4E" w:rsidP="009E3DF6">
      <w:pPr>
        <w:pStyle w:val="Heading5"/>
        <w:numPr>
          <w:ilvl w:val="0"/>
          <w:numId w:val="10"/>
        </w:numPr>
        <w:ind w:left="567" w:hanging="567"/>
      </w:pPr>
      <w:bookmarkStart w:id="8" w:name="_Toc184647797"/>
      <w:r w:rsidRPr="002F7CC3">
        <w:t>Short title</w:t>
      </w:r>
      <w:bookmarkEnd w:id="8"/>
    </w:p>
    <w:p w14:paraId="1501A075" w14:textId="1804D3CD" w:rsidR="00173621" w:rsidRPr="00E02E5D" w:rsidRDefault="003E6C4E" w:rsidP="00E02E5D">
      <w:pPr>
        <w:pStyle w:val="NewSectionLeft0cmFirstline0cmAfter6ptLine"/>
        <w:spacing w:before="240" w:after="0"/>
        <w:ind w:left="1134"/>
        <w:rPr>
          <w:rStyle w:val="StylesectionLatinTimesNewRoman"/>
          <w:rFonts w:ascii="Arial" w:hAnsi="Arial"/>
        </w:rPr>
      </w:pPr>
      <w:r w:rsidRPr="00E02E5D">
        <w:rPr>
          <w:rStyle w:val="StylesectionLatinTimesNewRoman"/>
          <w:rFonts w:ascii="Arial" w:hAnsi="Arial"/>
        </w:rPr>
        <w:t xml:space="preserve">This local law may be cited as the </w:t>
      </w:r>
      <w:r w:rsidRPr="00E02E5D">
        <w:rPr>
          <w:rStyle w:val="StylesectionLatinTimesNewRoman"/>
          <w:rFonts w:ascii="Arial" w:hAnsi="Arial"/>
          <w:i/>
          <w:iCs/>
        </w:rPr>
        <w:t>Short Stay Accommodation Local Law 202</w:t>
      </w:r>
      <w:r w:rsidR="00FC0D4B" w:rsidRPr="00E02E5D">
        <w:rPr>
          <w:rStyle w:val="StylesectionLatinTimesNewRoman"/>
          <w:rFonts w:ascii="Arial" w:hAnsi="Arial"/>
          <w:i/>
          <w:iCs/>
        </w:rPr>
        <w:t>5</w:t>
      </w:r>
      <w:r w:rsidRPr="00E02E5D">
        <w:rPr>
          <w:rStyle w:val="StylesectionLatinTimesNewRoman"/>
          <w:rFonts w:ascii="Arial" w:hAnsi="Arial"/>
        </w:rPr>
        <w:t>.</w:t>
      </w:r>
    </w:p>
    <w:p w14:paraId="68E179D7" w14:textId="1B2C4AC6" w:rsidR="00173621" w:rsidRPr="002F7CC3" w:rsidRDefault="003E6C4E" w:rsidP="002F7CC3">
      <w:pPr>
        <w:pStyle w:val="Heading6"/>
        <w:numPr>
          <w:ilvl w:val="0"/>
          <w:numId w:val="10"/>
        </w:numPr>
        <w:spacing w:before="240" w:line="240" w:lineRule="auto"/>
        <w:ind w:left="567" w:hanging="567"/>
        <w:rPr>
          <w:rFonts w:ascii="Arial" w:hAnsi="Arial" w:cs="Arial"/>
          <w:sz w:val="24"/>
          <w:szCs w:val="24"/>
        </w:rPr>
      </w:pPr>
      <w:bookmarkStart w:id="9" w:name="_Toc184647798"/>
      <w:r w:rsidRPr="002F7CC3">
        <w:rPr>
          <w:rFonts w:ascii="Arial" w:hAnsi="Arial" w:cs="Arial"/>
          <w:sz w:val="24"/>
          <w:szCs w:val="24"/>
        </w:rPr>
        <w:t>Commencement</w:t>
      </w:r>
      <w:bookmarkEnd w:id="9"/>
    </w:p>
    <w:p w14:paraId="2D0C242B" w14:textId="4CBF8FF1" w:rsidR="00173621" w:rsidRPr="00E02E5D" w:rsidRDefault="003E6C4E" w:rsidP="00E02E5D">
      <w:pPr>
        <w:pStyle w:val="NewSectionLeft0cmFirstline0cmAfter6ptLine"/>
        <w:spacing w:before="240" w:after="0"/>
        <w:ind w:left="1134"/>
        <w:rPr>
          <w:rStyle w:val="StylesectionLatinTimesNewRoman"/>
          <w:rFonts w:ascii="Arial" w:hAnsi="Arial"/>
        </w:rPr>
      </w:pPr>
      <w:r w:rsidRPr="00E02E5D">
        <w:rPr>
          <w:rStyle w:val="StylesectionLatinTimesNewRoman"/>
          <w:rFonts w:ascii="Arial" w:hAnsi="Arial"/>
        </w:rPr>
        <w:t xml:space="preserve">This local law commences on </w:t>
      </w:r>
      <w:r w:rsidR="00994679" w:rsidRPr="00E02E5D">
        <w:rPr>
          <w:rStyle w:val="StylesectionLatinTimesNewRoman"/>
          <w:rFonts w:ascii="Arial" w:hAnsi="Arial"/>
        </w:rPr>
        <w:t>1 July 202</w:t>
      </w:r>
      <w:r w:rsidR="0090202D">
        <w:rPr>
          <w:rStyle w:val="StylesectionLatinTimesNewRoman"/>
          <w:rFonts w:ascii="Arial" w:hAnsi="Arial"/>
        </w:rPr>
        <w:t>6</w:t>
      </w:r>
      <w:r w:rsidRPr="00E02E5D">
        <w:rPr>
          <w:rStyle w:val="StylesectionLatinTimesNewRoman"/>
          <w:rFonts w:ascii="Arial" w:hAnsi="Arial"/>
        </w:rPr>
        <w:t>.</w:t>
      </w:r>
    </w:p>
    <w:p w14:paraId="2E150783" w14:textId="5658FC58" w:rsidR="00E6010F" w:rsidRPr="002F7CC3" w:rsidRDefault="00E6010F" w:rsidP="002F7CC3">
      <w:pPr>
        <w:pStyle w:val="Heading6"/>
        <w:numPr>
          <w:ilvl w:val="0"/>
          <w:numId w:val="10"/>
        </w:numPr>
        <w:spacing w:before="240" w:line="240" w:lineRule="auto"/>
        <w:ind w:left="567" w:hanging="567"/>
        <w:rPr>
          <w:rFonts w:ascii="Arial" w:hAnsi="Arial" w:cs="Arial"/>
          <w:sz w:val="24"/>
          <w:szCs w:val="24"/>
        </w:rPr>
      </w:pPr>
      <w:bookmarkStart w:id="10" w:name="_Toc184647799"/>
      <w:bookmarkStart w:id="11" w:name="_Toc338768582"/>
      <w:r w:rsidRPr="002F7CC3">
        <w:rPr>
          <w:rFonts w:ascii="Arial" w:hAnsi="Arial" w:cs="Arial"/>
          <w:sz w:val="24"/>
          <w:szCs w:val="24"/>
        </w:rPr>
        <w:t>Object</w:t>
      </w:r>
      <w:bookmarkEnd w:id="10"/>
    </w:p>
    <w:p w14:paraId="7B85B9F1" w14:textId="5CC9142E" w:rsidR="00922B89" w:rsidRPr="00E02E5D" w:rsidRDefault="00E6010F" w:rsidP="00E02E5D">
      <w:pPr>
        <w:pStyle w:val="NewSectionLeft0cmFirstline0cmAfter6ptLine"/>
        <w:spacing w:before="240" w:after="0"/>
        <w:ind w:left="1134"/>
        <w:rPr>
          <w:rStyle w:val="StylesectionLatinTimesNewRoman"/>
          <w:rFonts w:ascii="Arial" w:hAnsi="Arial"/>
        </w:rPr>
      </w:pPr>
      <w:r w:rsidRPr="00E02E5D">
        <w:rPr>
          <w:rStyle w:val="StylesectionLatinTimesNewRoman"/>
          <w:rFonts w:ascii="Arial" w:hAnsi="Arial"/>
        </w:rPr>
        <w:t xml:space="preserve">The objects of this local </w:t>
      </w:r>
      <w:r w:rsidR="00FC0D4B" w:rsidRPr="00E02E5D">
        <w:rPr>
          <w:rStyle w:val="StylesectionLatinTimesNewRoman"/>
          <w:rFonts w:ascii="Arial" w:hAnsi="Arial"/>
        </w:rPr>
        <w:t xml:space="preserve">law </w:t>
      </w:r>
      <w:r w:rsidRPr="00E02E5D">
        <w:rPr>
          <w:rStyle w:val="StylesectionLatinTimesNewRoman"/>
          <w:rFonts w:ascii="Arial" w:hAnsi="Arial"/>
        </w:rPr>
        <w:t xml:space="preserve">are </w:t>
      </w:r>
      <w:r w:rsidR="00970C02" w:rsidRPr="00E02E5D">
        <w:rPr>
          <w:rStyle w:val="StylesectionLatinTimesNewRoman"/>
          <w:rFonts w:ascii="Arial" w:hAnsi="Arial"/>
        </w:rPr>
        <w:t>to</w:t>
      </w:r>
      <w:r w:rsidR="00391AF8" w:rsidRPr="00E02E5D">
        <w:rPr>
          <w:rStyle w:val="StylesectionLatinTimesNewRoman"/>
          <w:rFonts w:ascii="Arial" w:hAnsi="Arial"/>
        </w:rPr>
        <w:t>—</w:t>
      </w:r>
    </w:p>
    <w:p w14:paraId="47FD8F9D" w14:textId="2A2823D5" w:rsidR="00970C02" w:rsidRPr="00B96630" w:rsidRDefault="00E16F06" w:rsidP="00B96630">
      <w:pPr>
        <w:numPr>
          <w:ilvl w:val="0"/>
          <w:numId w:val="11"/>
        </w:numPr>
        <w:tabs>
          <w:tab w:val="num" w:pos="1701"/>
        </w:tabs>
        <w:spacing w:before="240" w:after="0" w:line="240" w:lineRule="auto"/>
        <w:ind w:left="1701" w:hanging="567"/>
        <w:rPr>
          <w:rStyle w:val="StylesectionLatinTimesNewRoman"/>
          <w:rFonts w:ascii="Arial" w:hAnsi="Arial"/>
        </w:rPr>
      </w:pPr>
      <w:r w:rsidRPr="00B96630">
        <w:rPr>
          <w:rStyle w:val="StylesectionLatinTimesNewRoman"/>
          <w:rFonts w:ascii="Arial" w:hAnsi="Arial"/>
        </w:rPr>
        <w:t xml:space="preserve">ensure that </w:t>
      </w:r>
      <w:r w:rsidR="00970C02" w:rsidRPr="00B96630">
        <w:rPr>
          <w:rStyle w:val="StylesectionLatinTimesNewRoman"/>
          <w:rFonts w:ascii="Arial" w:hAnsi="Arial"/>
        </w:rPr>
        <w:t xml:space="preserve">short stay accommodation </w:t>
      </w:r>
      <w:r w:rsidR="00490A51" w:rsidRPr="00B96630">
        <w:rPr>
          <w:rStyle w:val="StylesectionLatinTimesNewRoman"/>
          <w:rFonts w:ascii="Arial" w:hAnsi="Arial"/>
        </w:rPr>
        <w:t>is regulated</w:t>
      </w:r>
      <w:r w:rsidR="00970C02" w:rsidRPr="00B96630">
        <w:rPr>
          <w:rStyle w:val="StylesectionLatinTimesNewRoman"/>
          <w:rFonts w:ascii="Arial" w:hAnsi="Arial"/>
        </w:rPr>
        <w:t>;</w:t>
      </w:r>
      <w:r w:rsidR="00492CA5" w:rsidRPr="00B96630">
        <w:rPr>
          <w:rStyle w:val="StylesectionLatinTimesNewRoman"/>
          <w:rFonts w:ascii="Arial" w:hAnsi="Arial"/>
        </w:rPr>
        <w:t xml:space="preserve"> </w:t>
      </w:r>
      <w:r w:rsidR="00970C02" w:rsidRPr="00B96630">
        <w:rPr>
          <w:rStyle w:val="StylesectionLatinTimesNewRoman"/>
          <w:rFonts w:ascii="Arial" w:hAnsi="Arial"/>
        </w:rPr>
        <w:t>and</w:t>
      </w:r>
    </w:p>
    <w:p w14:paraId="387341FD" w14:textId="014C6061" w:rsidR="00922B89" w:rsidRPr="00B96630" w:rsidRDefault="00490A51" w:rsidP="00B96630">
      <w:pPr>
        <w:numPr>
          <w:ilvl w:val="0"/>
          <w:numId w:val="11"/>
        </w:numPr>
        <w:tabs>
          <w:tab w:val="num" w:pos="1701"/>
        </w:tabs>
        <w:spacing w:before="240" w:after="0" w:line="240" w:lineRule="auto"/>
        <w:ind w:left="1701" w:hanging="567"/>
        <w:rPr>
          <w:rStyle w:val="StylesectionLatinTimesNewRoman"/>
          <w:rFonts w:ascii="Arial" w:hAnsi="Arial"/>
        </w:rPr>
      </w:pPr>
      <w:r w:rsidRPr="00B96630">
        <w:rPr>
          <w:rStyle w:val="StylesectionLatinTimesNewRoman"/>
          <w:rFonts w:ascii="Arial" w:hAnsi="Arial"/>
        </w:rPr>
        <w:t>safeguard</w:t>
      </w:r>
      <w:r w:rsidR="00915579" w:rsidRPr="00B96630">
        <w:rPr>
          <w:rStyle w:val="StylesectionLatinTimesNewRoman"/>
          <w:rFonts w:ascii="Arial" w:hAnsi="Arial"/>
        </w:rPr>
        <w:t xml:space="preserve"> the amenity of</w:t>
      </w:r>
      <w:r w:rsidR="00922B89" w:rsidRPr="00B96630">
        <w:rPr>
          <w:rStyle w:val="StylesectionLatinTimesNewRoman"/>
          <w:rFonts w:ascii="Arial" w:hAnsi="Arial"/>
        </w:rPr>
        <w:t xml:space="preserve"> residents in the vicinity</w:t>
      </w:r>
      <w:r w:rsidR="005D6BBB" w:rsidRPr="00B96630">
        <w:rPr>
          <w:rStyle w:val="StylesectionLatinTimesNewRoman"/>
          <w:rFonts w:ascii="Arial" w:hAnsi="Arial"/>
        </w:rPr>
        <w:t xml:space="preserve"> of short stay accommodation</w:t>
      </w:r>
      <w:r w:rsidR="00970C02" w:rsidRPr="00B96630">
        <w:rPr>
          <w:rStyle w:val="StylesectionLatinTimesNewRoman"/>
          <w:rFonts w:ascii="Arial" w:hAnsi="Arial"/>
        </w:rPr>
        <w:t>.</w:t>
      </w:r>
    </w:p>
    <w:p w14:paraId="12B81205" w14:textId="2DD4E835" w:rsidR="00036A2C" w:rsidRPr="002F7CC3" w:rsidRDefault="00036A2C" w:rsidP="002F7CC3">
      <w:pPr>
        <w:pStyle w:val="Heading6"/>
        <w:numPr>
          <w:ilvl w:val="0"/>
          <w:numId w:val="10"/>
        </w:numPr>
        <w:spacing w:before="240" w:line="240" w:lineRule="auto"/>
        <w:ind w:left="567" w:hanging="567"/>
        <w:rPr>
          <w:rFonts w:ascii="Arial" w:hAnsi="Arial" w:cs="Arial"/>
          <w:sz w:val="24"/>
          <w:szCs w:val="24"/>
        </w:rPr>
      </w:pPr>
      <w:bookmarkStart w:id="12" w:name="_Toc71210671"/>
      <w:bookmarkStart w:id="13" w:name="_Toc86914900"/>
      <w:bookmarkStart w:id="14" w:name="_Toc184647800"/>
      <w:r w:rsidRPr="002F7CC3">
        <w:rPr>
          <w:rFonts w:ascii="Arial" w:hAnsi="Arial" w:cs="Arial"/>
          <w:sz w:val="24"/>
          <w:szCs w:val="24"/>
        </w:rPr>
        <w:t>Definitions</w:t>
      </w:r>
      <w:bookmarkEnd w:id="12"/>
      <w:bookmarkEnd w:id="13"/>
      <w:bookmarkEnd w:id="14"/>
    </w:p>
    <w:p w14:paraId="3A97FC2B" w14:textId="7BEB9184" w:rsidR="00036A2C" w:rsidRPr="00E02E5D" w:rsidRDefault="00036A2C" w:rsidP="00E02E5D">
      <w:pPr>
        <w:pStyle w:val="NewSectionLeft0cmFirstline0cmAfter6ptLine"/>
        <w:spacing w:before="240" w:after="0"/>
        <w:ind w:left="1134"/>
        <w:rPr>
          <w:rStyle w:val="StylesectionLatinTimesNewRoman"/>
          <w:rFonts w:ascii="Arial" w:hAnsi="Arial"/>
        </w:rPr>
      </w:pPr>
      <w:r w:rsidRPr="00E02E5D">
        <w:rPr>
          <w:rStyle w:val="StylesectionLatinTimesNewRoman"/>
          <w:rFonts w:ascii="Arial" w:hAnsi="Arial"/>
        </w:rPr>
        <w:t xml:space="preserve">The dictionary in </w:t>
      </w:r>
      <w:hyperlink w:anchor="_Schedule_1_Dictionary" w:history="1">
        <w:r w:rsidRPr="00B56716">
          <w:rPr>
            <w:rStyle w:val="Hyperlink"/>
            <w:rFonts w:ascii="Arial" w:hAnsi="Arial"/>
            <w:color w:val="auto"/>
            <w:u w:val="none"/>
          </w:rPr>
          <w:t>Schedule 1</w:t>
        </w:r>
      </w:hyperlink>
      <w:r w:rsidRPr="00E02E5D">
        <w:rPr>
          <w:rStyle w:val="StylesectionLatinTimesNewRoman"/>
          <w:rFonts w:ascii="Arial" w:hAnsi="Arial"/>
        </w:rPr>
        <w:t xml:space="preserve"> defines particular words used in this local law.</w:t>
      </w:r>
    </w:p>
    <w:p w14:paraId="5DB1DC97" w14:textId="302FD081" w:rsidR="006E31EA" w:rsidRPr="0003193C" w:rsidRDefault="00A85D34" w:rsidP="00232700">
      <w:pPr>
        <w:pStyle w:val="Heading3"/>
        <w:jc w:val="both"/>
      </w:pPr>
      <w:bookmarkStart w:id="15" w:name="_Toc401595979"/>
      <w:bookmarkStart w:id="16" w:name="_Toc184647801"/>
      <w:r w:rsidRPr="0003193C">
        <w:t>Part</w:t>
      </w:r>
      <w:r w:rsidR="00173621" w:rsidRPr="0003193C">
        <w:t xml:space="preserve"> 2</w:t>
      </w:r>
      <w:r w:rsidR="00173621" w:rsidRPr="0003193C">
        <w:tab/>
      </w:r>
      <w:bookmarkEnd w:id="11"/>
      <w:bookmarkEnd w:id="15"/>
      <w:r w:rsidR="00CF3C38" w:rsidRPr="0003193C">
        <w:t xml:space="preserve">Requirement to hold </w:t>
      </w:r>
      <w:r w:rsidR="007B46DB" w:rsidRPr="0003193C">
        <w:t>Permit</w:t>
      </w:r>
      <w:bookmarkEnd w:id="16"/>
    </w:p>
    <w:p w14:paraId="0AB9525B" w14:textId="6D627C82" w:rsidR="00C5770B" w:rsidRPr="002F7CC3" w:rsidRDefault="00E81201" w:rsidP="002F7CC3">
      <w:pPr>
        <w:pStyle w:val="Heading6"/>
        <w:numPr>
          <w:ilvl w:val="0"/>
          <w:numId w:val="10"/>
        </w:numPr>
        <w:spacing w:before="240" w:line="240" w:lineRule="auto"/>
        <w:ind w:left="567" w:hanging="567"/>
        <w:rPr>
          <w:rFonts w:ascii="Arial" w:hAnsi="Arial" w:cs="Arial"/>
          <w:sz w:val="24"/>
          <w:szCs w:val="24"/>
        </w:rPr>
      </w:pPr>
      <w:bookmarkStart w:id="17" w:name="_Toc184647709"/>
      <w:bookmarkStart w:id="18" w:name="_Toc184647802"/>
      <w:bookmarkStart w:id="19" w:name="_Toc184647803"/>
      <w:bookmarkEnd w:id="17"/>
      <w:bookmarkEnd w:id="18"/>
      <w:r w:rsidRPr="002F7CC3">
        <w:rPr>
          <w:rFonts w:ascii="Arial" w:hAnsi="Arial" w:cs="Arial"/>
          <w:sz w:val="24"/>
          <w:szCs w:val="24"/>
        </w:rPr>
        <w:t>Permit required</w:t>
      </w:r>
      <w:bookmarkEnd w:id="19"/>
    </w:p>
    <w:p w14:paraId="3CF1294F" w14:textId="17B47A89" w:rsidR="00E81201" w:rsidRPr="00E02E5D" w:rsidRDefault="0031093F" w:rsidP="00E02E5D">
      <w:pPr>
        <w:pStyle w:val="NewSectionLeft0cmFirstline0cmAfter6ptLine"/>
        <w:spacing w:before="240" w:after="0"/>
        <w:ind w:left="1134"/>
        <w:rPr>
          <w:rStyle w:val="StylesectionLatinTimesNewRoman"/>
          <w:rFonts w:ascii="Arial" w:hAnsi="Arial"/>
        </w:rPr>
      </w:pPr>
      <w:r w:rsidRPr="00E02E5D">
        <w:rPr>
          <w:rStyle w:val="StylesectionLatinTimesNewRoman"/>
          <w:rFonts w:ascii="Arial" w:hAnsi="Arial"/>
        </w:rPr>
        <w:t>A person must not</w:t>
      </w:r>
      <w:r w:rsidR="008C2B9F" w:rsidRPr="00E02E5D">
        <w:rPr>
          <w:rStyle w:val="StylesectionLatinTimesNewRoman"/>
          <w:rFonts w:ascii="Arial" w:hAnsi="Arial"/>
        </w:rPr>
        <w:t xml:space="preserve"> </w:t>
      </w:r>
      <w:r w:rsidR="00684422" w:rsidRPr="00E02E5D">
        <w:rPr>
          <w:rStyle w:val="StylesectionLatinTimesNewRoman"/>
          <w:rFonts w:ascii="Arial" w:hAnsi="Arial"/>
        </w:rPr>
        <w:t>advertise</w:t>
      </w:r>
      <w:r w:rsidR="000C4350" w:rsidRPr="00E02E5D">
        <w:rPr>
          <w:rStyle w:val="StylesectionLatinTimesNewRoman"/>
          <w:rFonts w:ascii="Arial" w:hAnsi="Arial"/>
        </w:rPr>
        <w:t>,</w:t>
      </w:r>
      <w:r w:rsidR="00684422" w:rsidRPr="00E02E5D">
        <w:rPr>
          <w:rStyle w:val="StylesectionLatinTimesNewRoman"/>
          <w:rFonts w:ascii="Arial" w:hAnsi="Arial"/>
        </w:rPr>
        <w:t xml:space="preserve"> </w:t>
      </w:r>
      <w:r w:rsidR="000C4350" w:rsidRPr="00E02E5D">
        <w:rPr>
          <w:rStyle w:val="StylesectionLatinTimesNewRoman"/>
          <w:rFonts w:ascii="Arial" w:hAnsi="Arial"/>
        </w:rPr>
        <w:t xml:space="preserve">or </w:t>
      </w:r>
      <w:r w:rsidR="003B40D1">
        <w:rPr>
          <w:rStyle w:val="StylesectionLatinTimesNewRoman"/>
          <w:rFonts w:ascii="Arial" w:hAnsi="Arial"/>
        </w:rPr>
        <w:t>operate</w:t>
      </w:r>
      <w:r w:rsidR="003B40D1" w:rsidRPr="00E02E5D">
        <w:rPr>
          <w:rStyle w:val="StylesectionLatinTimesNewRoman"/>
          <w:rFonts w:ascii="Arial" w:hAnsi="Arial"/>
        </w:rPr>
        <w:t xml:space="preserve"> </w:t>
      </w:r>
      <w:r w:rsidR="00E81201" w:rsidRPr="00E02E5D">
        <w:rPr>
          <w:rStyle w:val="StylesectionLatinTimesNewRoman"/>
          <w:rFonts w:ascii="Arial" w:hAnsi="Arial"/>
        </w:rPr>
        <w:t>or h</w:t>
      </w:r>
      <w:r w:rsidRPr="00E02E5D">
        <w:rPr>
          <w:rStyle w:val="StylesectionLatinTimesNewRoman"/>
          <w:rFonts w:ascii="Arial" w:hAnsi="Arial"/>
        </w:rPr>
        <w:t>o</w:t>
      </w:r>
      <w:r w:rsidR="00E81201" w:rsidRPr="00E02E5D">
        <w:rPr>
          <w:rStyle w:val="StylesectionLatinTimesNewRoman"/>
          <w:rFonts w:ascii="Arial" w:hAnsi="Arial"/>
        </w:rPr>
        <w:t xml:space="preserve">ld out to be </w:t>
      </w:r>
      <w:r w:rsidR="003B40D1">
        <w:rPr>
          <w:rStyle w:val="StylesectionLatinTimesNewRoman"/>
          <w:rFonts w:ascii="Arial" w:hAnsi="Arial"/>
        </w:rPr>
        <w:t>operated</w:t>
      </w:r>
      <w:r w:rsidR="00E81201" w:rsidRPr="00E02E5D">
        <w:rPr>
          <w:rStyle w:val="StylesectionLatinTimesNewRoman"/>
          <w:rFonts w:ascii="Arial" w:hAnsi="Arial"/>
        </w:rPr>
        <w:t>, or</w:t>
      </w:r>
      <w:r w:rsidRPr="00E02E5D">
        <w:rPr>
          <w:rStyle w:val="StylesectionLatinTimesNewRoman"/>
          <w:rFonts w:ascii="Arial" w:hAnsi="Arial"/>
        </w:rPr>
        <w:t xml:space="preserve"> accept</w:t>
      </w:r>
      <w:r w:rsidR="00E81201" w:rsidRPr="00E02E5D">
        <w:rPr>
          <w:rStyle w:val="StylesectionLatinTimesNewRoman"/>
          <w:rFonts w:ascii="Arial" w:hAnsi="Arial"/>
        </w:rPr>
        <w:t xml:space="preserve"> a booking for</w:t>
      </w:r>
      <w:r w:rsidR="00236B90">
        <w:rPr>
          <w:rStyle w:val="StylesectionLatinTimesNewRoman"/>
          <w:rFonts w:ascii="Arial" w:hAnsi="Arial"/>
        </w:rPr>
        <w:t xml:space="preserve">, </w:t>
      </w:r>
      <w:r w:rsidR="00E81201" w:rsidRPr="00E02E5D">
        <w:rPr>
          <w:rStyle w:val="StylesectionLatinTimesNewRoman"/>
          <w:rFonts w:ascii="Arial" w:hAnsi="Arial"/>
        </w:rPr>
        <w:t>short stay accommodation unless</w:t>
      </w:r>
      <w:r w:rsidRPr="00E02E5D">
        <w:rPr>
          <w:rStyle w:val="StylesectionLatinTimesNewRoman"/>
          <w:rFonts w:ascii="Arial" w:hAnsi="Arial"/>
        </w:rPr>
        <w:t xml:space="preserve"> </w:t>
      </w:r>
      <w:r w:rsidR="001730CE" w:rsidRPr="00E02E5D">
        <w:rPr>
          <w:rStyle w:val="StylesectionLatinTimesNewRoman"/>
          <w:rFonts w:ascii="Arial" w:hAnsi="Arial"/>
        </w:rPr>
        <w:t xml:space="preserve">a permit </w:t>
      </w:r>
      <w:r w:rsidR="00524D4B">
        <w:rPr>
          <w:rStyle w:val="StylesectionLatinTimesNewRoman"/>
          <w:rFonts w:ascii="Arial" w:hAnsi="Arial"/>
        </w:rPr>
        <w:t>to operate</w:t>
      </w:r>
      <w:r w:rsidR="00524D4B" w:rsidRPr="00E02E5D">
        <w:rPr>
          <w:rStyle w:val="StylesectionLatinTimesNewRoman"/>
          <w:rFonts w:ascii="Arial" w:hAnsi="Arial"/>
        </w:rPr>
        <w:t xml:space="preserve"> </w:t>
      </w:r>
      <w:r w:rsidR="00524D4B">
        <w:rPr>
          <w:rStyle w:val="StylesectionLatinTimesNewRoman"/>
          <w:rFonts w:ascii="Arial" w:hAnsi="Arial"/>
        </w:rPr>
        <w:t>short stay accommodation</w:t>
      </w:r>
      <w:r w:rsidR="000C4350" w:rsidRPr="00E02E5D">
        <w:rPr>
          <w:rStyle w:val="StylesectionLatinTimesNewRoman"/>
          <w:rFonts w:ascii="Arial" w:hAnsi="Arial"/>
        </w:rPr>
        <w:t xml:space="preserve"> at that </w:t>
      </w:r>
      <w:r w:rsidR="004944A1" w:rsidRPr="00E02E5D">
        <w:rPr>
          <w:rStyle w:val="StylesectionLatinTimesNewRoman"/>
          <w:rFonts w:ascii="Arial" w:hAnsi="Arial"/>
        </w:rPr>
        <w:t>particular premises</w:t>
      </w:r>
      <w:r w:rsidR="000C4350" w:rsidRPr="00E02E5D">
        <w:rPr>
          <w:rStyle w:val="StylesectionLatinTimesNewRoman"/>
          <w:rFonts w:ascii="Arial" w:hAnsi="Arial"/>
        </w:rPr>
        <w:t xml:space="preserve"> </w:t>
      </w:r>
      <w:r w:rsidR="001730CE" w:rsidRPr="00E02E5D">
        <w:rPr>
          <w:rStyle w:val="StylesectionLatinTimesNewRoman"/>
          <w:rFonts w:ascii="Arial" w:hAnsi="Arial"/>
        </w:rPr>
        <w:t xml:space="preserve">has been issued </w:t>
      </w:r>
      <w:r w:rsidR="00DD02F4">
        <w:rPr>
          <w:rStyle w:val="StylesectionLatinTimesNewRoman"/>
          <w:rFonts w:ascii="Arial" w:hAnsi="Arial"/>
        </w:rPr>
        <w:t xml:space="preserve">to that person </w:t>
      </w:r>
      <w:r w:rsidR="001730CE" w:rsidRPr="00E02E5D">
        <w:rPr>
          <w:rStyle w:val="StylesectionLatinTimesNewRoman"/>
          <w:rFonts w:ascii="Arial" w:hAnsi="Arial"/>
        </w:rPr>
        <w:t>by Council</w:t>
      </w:r>
      <w:r w:rsidR="00E81201" w:rsidRPr="00E02E5D">
        <w:rPr>
          <w:rStyle w:val="StylesectionLatinTimesNewRoman"/>
          <w:rFonts w:ascii="Arial" w:hAnsi="Arial"/>
        </w:rPr>
        <w:t xml:space="preserve"> under this </w:t>
      </w:r>
      <w:r w:rsidR="001730CE" w:rsidRPr="00E02E5D">
        <w:rPr>
          <w:rStyle w:val="StylesectionLatinTimesNewRoman"/>
          <w:rFonts w:ascii="Arial" w:hAnsi="Arial"/>
        </w:rPr>
        <w:t>l</w:t>
      </w:r>
      <w:r w:rsidR="00E81201" w:rsidRPr="00E02E5D">
        <w:rPr>
          <w:rStyle w:val="StylesectionLatinTimesNewRoman"/>
          <w:rFonts w:ascii="Arial" w:hAnsi="Arial"/>
        </w:rPr>
        <w:t xml:space="preserve">ocal </w:t>
      </w:r>
      <w:r w:rsidR="001730CE" w:rsidRPr="00E02E5D">
        <w:rPr>
          <w:rStyle w:val="StylesectionLatinTimesNewRoman"/>
          <w:rFonts w:ascii="Arial" w:hAnsi="Arial"/>
        </w:rPr>
        <w:t>l</w:t>
      </w:r>
      <w:r w:rsidR="00E81201" w:rsidRPr="00E02E5D">
        <w:rPr>
          <w:rStyle w:val="StylesectionLatinTimesNewRoman"/>
          <w:rFonts w:ascii="Arial" w:hAnsi="Arial"/>
        </w:rPr>
        <w:t>aw</w:t>
      </w:r>
      <w:r w:rsidR="001730CE" w:rsidRPr="00E02E5D">
        <w:rPr>
          <w:rStyle w:val="StylesectionLatinTimesNewRoman"/>
          <w:rFonts w:ascii="Arial" w:hAnsi="Arial"/>
        </w:rPr>
        <w:t xml:space="preserve"> and remains in force</w:t>
      </w:r>
      <w:r w:rsidRPr="00E02E5D">
        <w:rPr>
          <w:rStyle w:val="StylesectionLatinTimesNewRoman"/>
          <w:rFonts w:ascii="Arial" w:hAnsi="Arial"/>
        </w:rPr>
        <w:t>.</w:t>
      </w:r>
    </w:p>
    <w:p w14:paraId="4D5832FD" w14:textId="21F3FFB5" w:rsidR="00A76CAF" w:rsidRPr="001E38E1" w:rsidRDefault="005D217B" w:rsidP="00A76CAF">
      <w:pPr>
        <w:pStyle w:val="ListParagraph"/>
        <w:spacing w:before="240" w:after="120" w:line="240" w:lineRule="auto"/>
        <w:ind w:left="1134"/>
        <w:contextualSpacing w:val="0"/>
        <w:jc w:val="both"/>
        <w:rPr>
          <w:rStyle w:val="section0"/>
          <w:rFonts w:ascii="Arial" w:hAnsi="Arial" w:cs="Arial"/>
        </w:rPr>
      </w:pPr>
      <w:r w:rsidRPr="006C3BC2">
        <w:rPr>
          <w:rStyle w:val="StylesectionLatinTimesNewRoman"/>
          <w:rFonts w:ascii="Arial" w:hAnsi="Arial"/>
        </w:rPr>
        <w:t>Maximum penalty—</w:t>
      </w:r>
    </w:p>
    <w:p w14:paraId="5ED87815" w14:textId="619F0B73" w:rsidR="00A76CAF" w:rsidRDefault="00A76CAF" w:rsidP="00A76CAF">
      <w:pPr>
        <w:pStyle w:val="StyleStyleSectionnewLeft1cmFirstline0cm1Left1"/>
        <w:numPr>
          <w:ilvl w:val="1"/>
          <w:numId w:val="32"/>
        </w:numPr>
        <w:tabs>
          <w:tab w:val="clear" w:pos="1701"/>
        </w:tabs>
        <w:rPr>
          <w:rStyle w:val="section0"/>
          <w:rFonts w:ascii="Arial" w:hAnsi="Arial" w:cs="Arial"/>
        </w:rPr>
      </w:pPr>
      <w:r w:rsidRPr="0003193C">
        <w:rPr>
          <w:rStyle w:val="section0"/>
          <w:rFonts w:ascii="Arial" w:hAnsi="Arial" w:cs="Arial"/>
        </w:rPr>
        <w:t>for a first offence—</w:t>
      </w:r>
      <w:r>
        <w:rPr>
          <w:rStyle w:val="section0"/>
          <w:rFonts w:ascii="Arial" w:hAnsi="Arial" w:cs="Arial"/>
        </w:rPr>
        <w:t>50 penalty units;</w:t>
      </w:r>
    </w:p>
    <w:p w14:paraId="4BA8FD2F" w14:textId="4A38DF09" w:rsidR="00A76CAF" w:rsidRPr="0003193C" w:rsidRDefault="00A76CAF" w:rsidP="00A76CAF">
      <w:pPr>
        <w:pStyle w:val="StyleStyleSectionnewLeft1cmFirstline0cm1Left1"/>
        <w:numPr>
          <w:ilvl w:val="1"/>
          <w:numId w:val="32"/>
        </w:numPr>
        <w:tabs>
          <w:tab w:val="clear" w:pos="1701"/>
        </w:tabs>
        <w:rPr>
          <w:rStyle w:val="section0"/>
          <w:rFonts w:ascii="Arial" w:hAnsi="Arial" w:cs="Arial"/>
        </w:rPr>
      </w:pPr>
      <w:r>
        <w:rPr>
          <w:rStyle w:val="section0"/>
          <w:rFonts w:ascii="Arial" w:hAnsi="Arial" w:cs="Arial"/>
        </w:rPr>
        <w:t>for a second offence</w:t>
      </w:r>
      <w:r w:rsidRPr="0003193C">
        <w:rPr>
          <w:rStyle w:val="section0"/>
          <w:rFonts w:ascii="Arial" w:hAnsi="Arial" w:cs="Arial"/>
        </w:rPr>
        <w:t>—</w:t>
      </w:r>
      <w:r>
        <w:rPr>
          <w:rStyle w:val="section0"/>
          <w:rFonts w:ascii="Arial" w:hAnsi="Arial" w:cs="Arial"/>
        </w:rPr>
        <w:t>20</w:t>
      </w:r>
      <w:r w:rsidRPr="0003193C">
        <w:rPr>
          <w:rStyle w:val="section0"/>
          <w:rFonts w:ascii="Arial" w:hAnsi="Arial" w:cs="Arial"/>
        </w:rPr>
        <w:t>0 penalty units;</w:t>
      </w:r>
    </w:p>
    <w:p w14:paraId="2D05D5C8" w14:textId="1F53B03C" w:rsidR="00A76CAF" w:rsidRPr="0003193C" w:rsidRDefault="00A76CAF" w:rsidP="00A76CAF">
      <w:pPr>
        <w:pStyle w:val="StyleStyleSectionnewLeft1cmFirstline0cm1Left1"/>
        <w:numPr>
          <w:ilvl w:val="1"/>
          <w:numId w:val="32"/>
        </w:numPr>
        <w:tabs>
          <w:tab w:val="clear" w:pos="1701"/>
        </w:tabs>
        <w:rPr>
          <w:rStyle w:val="section0"/>
          <w:rFonts w:ascii="Arial" w:hAnsi="Arial" w:cs="Arial"/>
        </w:rPr>
      </w:pPr>
      <w:r w:rsidRPr="0003193C">
        <w:rPr>
          <w:rStyle w:val="section0"/>
          <w:rFonts w:ascii="Arial" w:hAnsi="Arial" w:cs="Arial"/>
        </w:rPr>
        <w:t xml:space="preserve">for a </w:t>
      </w:r>
      <w:r>
        <w:rPr>
          <w:rStyle w:val="section0"/>
          <w:rFonts w:ascii="Arial" w:hAnsi="Arial" w:cs="Arial"/>
        </w:rPr>
        <w:t>third</w:t>
      </w:r>
      <w:r w:rsidRPr="0003193C">
        <w:rPr>
          <w:rStyle w:val="section0"/>
          <w:rFonts w:ascii="Arial" w:hAnsi="Arial" w:cs="Arial"/>
        </w:rPr>
        <w:t xml:space="preserve"> offence and any following offence—</w:t>
      </w:r>
      <w:r w:rsidR="008F2563">
        <w:rPr>
          <w:rStyle w:val="section0"/>
          <w:rFonts w:ascii="Arial" w:hAnsi="Arial" w:cs="Arial"/>
        </w:rPr>
        <w:t>850</w:t>
      </w:r>
      <w:r w:rsidRPr="0003193C">
        <w:rPr>
          <w:rStyle w:val="section0"/>
          <w:rFonts w:ascii="Arial" w:hAnsi="Arial" w:cs="Arial"/>
        </w:rPr>
        <w:t xml:space="preserve"> penalty units.</w:t>
      </w:r>
    </w:p>
    <w:p w14:paraId="453793D3" w14:textId="2D571CEF" w:rsidR="00173621" w:rsidRPr="002F7CC3" w:rsidRDefault="007A6F4E" w:rsidP="002F7CC3">
      <w:pPr>
        <w:pStyle w:val="Heading6"/>
        <w:numPr>
          <w:ilvl w:val="0"/>
          <w:numId w:val="10"/>
        </w:numPr>
        <w:spacing w:before="240" w:line="240" w:lineRule="auto"/>
        <w:ind w:left="567" w:hanging="567"/>
        <w:rPr>
          <w:rFonts w:ascii="Arial" w:hAnsi="Arial" w:cs="Arial"/>
          <w:sz w:val="24"/>
          <w:szCs w:val="24"/>
        </w:rPr>
      </w:pPr>
      <w:bookmarkStart w:id="20" w:name="_Toc349303739"/>
      <w:bookmarkStart w:id="21" w:name="_Toc184647804"/>
      <w:bookmarkEnd w:id="20"/>
      <w:r w:rsidRPr="002F7CC3">
        <w:rPr>
          <w:rFonts w:ascii="Arial" w:hAnsi="Arial" w:cs="Arial"/>
          <w:sz w:val="24"/>
          <w:szCs w:val="24"/>
        </w:rPr>
        <w:t>Application for Permit</w:t>
      </w:r>
      <w:bookmarkEnd w:id="21"/>
    </w:p>
    <w:p w14:paraId="1A138A71" w14:textId="56C2CF5A" w:rsidR="00F6293C" w:rsidRPr="0003193C" w:rsidRDefault="005F4773" w:rsidP="007D744B">
      <w:pPr>
        <w:pStyle w:val="ListParagraph"/>
        <w:numPr>
          <w:ilvl w:val="0"/>
          <w:numId w:val="35"/>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 xml:space="preserve">An applicant </w:t>
      </w:r>
      <w:r w:rsidR="00E30108" w:rsidRPr="0003193C">
        <w:rPr>
          <w:rStyle w:val="section0"/>
          <w:rFonts w:ascii="Arial" w:hAnsi="Arial" w:cs="Arial"/>
        </w:rPr>
        <w:t xml:space="preserve">must apply for a permit for short </w:t>
      </w:r>
      <w:r w:rsidR="000A43B5" w:rsidRPr="0003193C">
        <w:rPr>
          <w:rStyle w:val="section0"/>
          <w:rFonts w:ascii="Arial" w:hAnsi="Arial" w:cs="Arial"/>
        </w:rPr>
        <w:t>stay</w:t>
      </w:r>
      <w:r w:rsidR="00E30108" w:rsidRPr="0003193C">
        <w:rPr>
          <w:rStyle w:val="section0"/>
          <w:rFonts w:ascii="Arial" w:hAnsi="Arial" w:cs="Arial"/>
        </w:rPr>
        <w:t xml:space="preserve"> accommodation in accordance with </w:t>
      </w:r>
      <w:r w:rsidR="000A43B5" w:rsidRPr="0003193C">
        <w:rPr>
          <w:rStyle w:val="section0"/>
          <w:rFonts w:ascii="Arial" w:hAnsi="Arial" w:cs="Arial"/>
        </w:rPr>
        <w:t xml:space="preserve">this section </w:t>
      </w:r>
      <w:r w:rsidR="00BC3926">
        <w:rPr>
          <w:rStyle w:val="section0"/>
          <w:rFonts w:ascii="Arial" w:hAnsi="Arial" w:cs="Arial"/>
        </w:rPr>
        <w:t xml:space="preserve">6 </w:t>
      </w:r>
      <w:r w:rsidR="000A43B5" w:rsidRPr="0003193C">
        <w:rPr>
          <w:rStyle w:val="section0"/>
          <w:rFonts w:ascii="Arial" w:hAnsi="Arial" w:cs="Arial"/>
        </w:rPr>
        <w:t>and the short stay accommodation rule</w:t>
      </w:r>
      <w:r w:rsidR="0032385A" w:rsidRPr="0003193C">
        <w:rPr>
          <w:rStyle w:val="section0"/>
          <w:rFonts w:ascii="Arial" w:hAnsi="Arial" w:cs="Arial"/>
        </w:rPr>
        <w:t>.</w:t>
      </w:r>
    </w:p>
    <w:p w14:paraId="16D58FDB" w14:textId="4FC8C983" w:rsidR="001E1B25" w:rsidRPr="0003193C" w:rsidRDefault="00F306BF" w:rsidP="007D744B">
      <w:pPr>
        <w:pStyle w:val="ListParagraph"/>
        <w:numPr>
          <w:ilvl w:val="0"/>
          <w:numId w:val="35"/>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A</w:t>
      </w:r>
      <w:r w:rsidR="008B4E12" w:rsidRPr="0003193C">
        <w:rPr>
          <w:rStyle w:val="section0"/>
          <w:rFonts w:ascii="Arial" w:hAnsi="Arial" w:cs="Arial"/>
        </w:rPr>
        <w:t xml:space="preserve">n application for a permit </w:t>
      </w:r>
      <w:r w:rsidR="009D3C4F" w:rsidRPr="0003193C">
        <w:rPr>
          <w:rStyle w:val="section0"/>
          <w:rFonts w:ascii="Arial" w:hAnsi="Arial" w:cs="Arial"/>
        </w:rPr>
        <w:t xml:space="preserve">for short stay accommodation </w:t>
      </w:r>
      <w:r w:rsidR="008B4E12" w:rsidRPr="0003193C">
        <w:rPr>
          <w:rStyle w:val="section0"/>
          <w:rFonts w:ascii="Arial" w:hAnsi="Arial" w:cs="Arial"/>
        </w:rPr>
        <w:t xml:space="preserve">must </w:t>
      </w:r>
      <w:r w:rsidR="00792E65" w:rsidRPr="0003193C">
        <w:rPr>
          <w:rStyle w:val="section0"/>
          <w:rFonts w:ascii="Arial" w:hAnsi="Arial" w:cs="Arial"/>
        </w:rPr>
        <w:t>be made</w:t>
      </w:r>
      <w:r w:rsidRPr="0003193C">
        <w:rPr>
          <w:rStyle w:val="section0"/>
          <w:rFonts w:ascii="Arial" w:hAnsi="Arial" w:cs="Arial"/>
        </w:rPr>
        <w:t xml:space="preserve"> in </w:t>
      </w:r>
      <w:r w:rsidR="00C86560" w:rsidRPr="0003193C">
        <w:rPr>
          <w:rStyle w:val="section0"/>
          <w:rFonts w:ascii="Arial" w:hAnsi="Arial" w:cs="Arial"/>
        </w:rPr>
        <w:t xml:space="preserve">the approved </w:t>
      </w:r>
      <w:r w:rsidRPr="0003193C">
        <w:rPr>
          <w:rStyle w:val="section0"/>
          <w:rFonts w:ascii="Arial" w:hAnsi="Arial" w:cs="Arial"/>
        </w:rPr>
        <w:t>form.</w:t>
      </w:r>
    </w:p>
    <w:p w14:paraId="6167ED33" w14:textId="7B6B1A5F" w:rsidR="001E1B25" w:rsidRPr="0003193C" w:rsidRDefault="001E1B25" w:rsidP="007D744B">
      <w:pPr>
        <w:pStyle w:val="ListParagraph"/>
        <w:numPr>
          <w:ilvl w:val="0"/>
          <w:numId w:val="35"/>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lastRenderedPageBreak/>
        <w:t>An application under subsection (</w:t>
      </w:r>
      <w:r w:rsidR="00C817DC" w:rsidRPr="0003193C">
        <w:rPr>
          <w:rStyle w:val="section0"/>
          <w:rFonts w:ascii="Arial" w:hAnsi="Arial" w:cs="Arial"/>
        </w:rPr>
        <w:t>2</w:t>
      </w:r>
      <w:r w:rsidRPr="0003193C">
        <w:rPr>
          <w:rStyle w:val="section0"/>
          <w:rFonts w:ascii="Arial" w:hAnsi="Arial" w:cs="Arial"/>
        </w:rPr>
        <w:t>) must be accompanied by—</w:t>
      </w:r>
    </w:p>
    <w:p w14:paraId="4704471F" w14:textId="75A50DE0" w:rsidR="00311517" w:rsidRPr="0003193C" w:rsidRDefault="00EC6352" w:rsidP="00587F8E">
      <w:pPr>
        <w:pStyle w:val="StyleStyleSectionnewLeft1cmFirstline0cm1Left1"/>
        <w:numPr>
          <w:ilvl w:val="1"/>
          <w:numId w:val="73"/>
        </w:numPr>
        <w:rPr>
          <w:rStyle w:val="section0"/>
          <w:rFonts w:ascii="Arial" w:hAnsi="Arial" w:cs="Arial"/>
          <w:szCs w:val="22"/>
          <w:lang w:eastAsia="en-AU"/>
        </w:rPr>
      </w:pPr>
      <w:r w:rsidRPr="0003193C">
        <w:rPr>
          <w:rStyle w:val="section0"/>
          <w:rFonts w:ascii="Arial" w:hAnsi="Arial" w:cs="Arial"/>
        </w:rPr>
        <w:t xml:space="preserve">if the applicant is not the owner of the premises, the written consent of </w:t>
      </w:r>
      <w:r w:rsidR="0090202D">
        <w:rPr>
          <w:rStyle w:val="section0"/>
          <w:rFonts w:ascii="Arial" w:hAnsi="Arial" w:cs="Arial"/>
        </w:rPr>
        <w:t>all</w:t>
      </w:r>
      <w:r w:rsidR="0090202D" w:rsidRPr="0003193C">
        <w:rPr>
          <w:rStyle w:val="section0"/>
          <w:rFonts w:ascii="Arial" w:hAnsi="Arial" w:cs="Arial"/>
        </w:rPr>
        <w:t xml:space="preserve"> </w:t>
      </w:r>
      <w:r w:rsidRPr="0003193C">
        <w:rPr>
          <w:rStyle w:val="section0"/>
          <w:rFonts w:ascii="Arial" w:hAnsi="Arial" w:cs="Arial"/>
        </w:rPr>
        <w:t>owner</w:t>
      </w:r>
      <w:r w:rsidR="0090202D">
        <w:rPr>
          <w:rStyle w:val="section0"/>
          <w:rFonts w:ascii="Arial" w:hAnsi="Arial" w:cs="Arial"/>
        </w:rPr>
        <w:t>s</w:t>
      </w:r>
      <w:r w:rsidRPr="0003193C">
        <w:rPr>
          <w:rStyle w:val="section0"/>
          <w:rFonts w:ascii="Arial" w:hAnsi="Arial" w:cs="Arial"/>
        </w:rPr>
        <w:t>;</w:t>
      </w:r>
    </w:p>
    <w:p w14:paraId="73E38D93" w14:textId="7E7339BA" w:rsidR="00396186" w:rsidRPr="0003193C" w:rsidRDefault="00CE5D9C" w:rsidP="00587F8E">
      <w:pPr>
        <w:pStyle w:val="StyleStyleSectionnewLeft1cmFirstline0cm1Left1"/>
        <w:numPr>
          <w:ilvl w:val="1"/>
          <w:numId w:val="73"/>
        </w:numPr>
        <w:rPr>
          <w:rStyle w:val="section0"/>
          <w:rFonts w:ascii="Arial" w:hAnsi="Arial" w:cs="Arial"/>
        </w:rPr>
      </w:pPr>
      <w:r w:rsidRPr="0003193C">
        <w:rPr>
          <w:rStyle w:val="section0"/>
          <w:rFonts w:ascii="Arial" w:hAnsi="Arial" w:cs="Arial"/>
        </w:rPr>
        <w:t xml:space="preserve">if the premises </w:t>
      </w:r>
      <w:r w:rsidR="005E22FA" w:rsidRPr="0003193C">
        <w:rPr>
          <w:rStyle w:val="section0"/>
          <w:rFonts w:ascii="Arial" w:hAnsi="Arial" w:cs="Arial"/>
        </w:rPr>
        <w:t xml:space="preserve">is </w:t>
      </w:r>
      <w:r w:rsidR="005E7301">
        <w:rPr>
          <w:rStyle w:val="section0"/>
          <w:rFonts w:ascii="Arial" w:hAnsi="Arial" w:cs="Arial"/>
        </w:rPr>
        <w:t xml:space="preserve">a lot under </w:t>
      </w:r>
      <w:r w:rsidR="005E22FA" w:rsidRPr="0003193C">
        <w:rPr>
          <w:rStyle w:val="section0"/>
          <w:rFonts w:ascii="Arial" w:hAnsi="Arial" w:cs="Arial"/>
        </w:rPr>
        <w:t xml:space="preserve">a </w:t>
      </w:r>
      <w:r w:rsidR="006057CB" w:rsidRPr="0003193C">
        <w:rPr>
          <w:rStyle w:val="section0"/>
          <w:rFonts w:ascii="Arial" w:hAnsi="Arial" w:cs="Arial"/>
        </w:rPr>
        <w:t>community titles</w:t>
      </w:r>
      <w:r w:rsidR="005E22FA" w:rsidRPr="0003193C">
        <w:rPr>
          <w:rStyle w:val="section0"/>
          <w:rFonts w:ascii="Arial" w:hAnsi="Arial" w:cs="Arial"/>
        </w:rPr>
        <w:t xml:space="preserve"> </w:t>
      </w:r>
      <w:r w:rsidR="004C4B81">
        <w:rPr>
          <w:rStyle w:val="section0"/>
          <w:rFonts w:ascii="Arial" w:hAnsi="Arial" w:cs="Arial"/>
        </w:rPr>
        <w:t>Act</w:t>
      </w:r>
      <w:r w:rsidR="005E22FA" w:rsidRPr="0003193C">
        <w:rPr>
          <w:rStyle w:val="section0"/>
          <w:rFonts w:ascii="Arial" w:hAnsi="Arial" w:cs="Arial"/>
        </w:rPr>
        <w:t xml:space="preserve">, a copy of a letter </w:t>
      </w:r>
      <w:r w:rsidR="00311517" w:rsidRPr="0003193C">
        <w:rPr>
          <w:rStyle w:val="section0"/>
          <w:rFonts w:ascii="Arial" w:hAnsi="Arial" w:cs="Arial"/>
        </w:rPr>
        <w:t xml:space="preserve">notifying the body corporate of the applicant’s intention to lodge an application for a short stay accommodation </w:t>
      </w:r>
      <w:proofErr w:type="gramStart"/>
      <w:r w:rsidR="00311517" w:rsidRPr="0003193C">
        <w:rPr>
          <w:rStyle w:val="section0"/>
          <w:rFonts w:ascii="Arial" w:hAnsi="Arial" w:cs="Arial"/>
        </w:rPr>
        <w:t>permit;</w:t>
      </w:r>
      <w:proofErr w:type="gramEnd"/>
    </w:p>
    <w:p w14:paraId="671E1FBA" w14:textId="54E4668F" w:rsidR="00C6359B" w:rsidRPr="0003193C" w:rsidRDefault="00986E4A" w:rsidP="00587F8E">
      <w:pPr>
        <w:pStyle w:val="StyleStyleSectionnewLeft1cmFirstline0cm1Left1"/>
        <w:numPr>
          <w:ilvl w:val="1"/>
          <w:numId w:val="73"/>
        </w:numPr>
        <w:rPr>
          <w:rStyle w:val="section0"/>
          <w:rFonts w:ascii="Arial" w:hAnsi="Arial" w:cs="Arial"/>
        </w:rPr>
      </w:pPr>
      <w:bookmarkStart w:id="22" w:name="_Ref212560724"/>
      <w:r w:rsidRPr="0003193C">
        <w:rPr>
          <w:rStyle w:val="section0"/>
          <w:rFonts w:ascii="Arial" w:hAnsi="Arial" w:cs="Arial"/>
        </w:rPr>
        <w:t xml:space="preserve">if any approval is required under any other law, confirmation that the approval has been </w:t>
      </w:r>
      <w:r w:rsidR="00C65415">
        <w:rPr>
          <w:rStyle w:val="section0"/>
          <w:rFonts w:ascii="Arial" w:hAnsi="Arial" w:cs="Arial"/>
        </w:rPr>
        <w:t>obtained</w:t>
      </w:r>
      <w:r w:rsidRPr="0003193C">
        <w:rPr>
          <w:rStyle w:val="section0"/>
          <w:rFonts w:ascii="Arial" w:hAnsi="Arial" w:cs="Arial"/>
        </w:rPr>
        <w:t>;</w:t>
      </w:r>
      <w:bookmarkEnd w:id="22"/>
    </w:p>
    <w:p w14:paraId="0AC25C31" w14:textId="1377CD8E" w:rsidR="001E5AC0" w:rsidRPr="00B96D99" w:rsidRDefault="00A974E9" w:rsidP="00587F8E">
      <w:pPr>
        <w:pStyle w:val="StyleStyleSectionnewLeft1cmFirstline0cm1Left1"/>
        <w:numPr>
          <w:ilvl w:val="1"/>
          <w:numId w:val="73"/>
        </w:numPr>
        <w:rPr>
          <w:rStyle w:val="section0"/>
          <w:rFonts w:ascii="Arial" w:hAnsi="Arial" w:cs="Arial"/>
        </w:rPr>
      </w:pPr>
      <w:r w:rsidRPr="0003193C">
        <w:rPr>
          <w:rStyle w:val="section0"/>
          <w:rFonts w:ascii="Arial" w:hAnsi="Arial" w:cs="Arial"/>
        </w:rPr>
        <w:t xml:space="preserve">details </w:t>
      </w:r>
      <w:r w:rsidR="0096019E" w:rsidRPr="0003193C">
        <w:rPr>
          <w:rStyle w:val="section0"/>
          <w:rFonts w:ascii="Arial" w:hAnsi="Arial" w:cs="Arial"/>
        </w:rPr>
        <w:t xml:space="preserve">of </w:t>
      </w:r>
      <w:r w:rsidR="003D3E87" w:rsidRPr="0003193C">
        <w:rPr>
          <w:rStyle w:val="section0"/>
          <w:rFonts w:ascii="Arial" w:hAnsi="Arial" w:cs="Arial"/>
        </w:rPr>
        <w:t xml:space="preserve">a </w:t>
      </w:r>
      <w:r w:rsidR="0096019E" w:rsidRPr="0003193C">
        <w:rPr>
          <w:rStyle w:val="section0"/>
          <w:rFonts w:ascii="Arial" w:hAnsi="Arial" w:cs="Arial"/>
          <w:b/>
          <w:bCs/>
          <w:i/>
          <w:iCs/>
        </w:rPr>
        <w:t xml:space="preserve">contact </w:t>
      </w:r>
      <w:r w:rsidR="003D3E87" w:rsidRPr="0003193C">
        <w:rPr>
          <w:rStyle w:val="section0"/>
          <w:rFonts w:ascii="Arial" w:hAnsi="Arial" w:cs="Arial"/>
          <w:b/>
          <w:bCs/>
          <w:i/>
          <w:iCs/>
        </w:rPr>
        <w:t>person</w:t>
      </w:r>
      <w:r w:rsidRPr="0003193C">
        <w:rPr>
          <w:rStyle w:val="section0"/>
          <w:rFonts w:ascii="Arial" w:hAnsi="Arial" w:cs="Arial"/>
          <w:b/>
          <w:bCs/>
          <w:i/>
          <w:iCs/>
        </w:rPr>
        <w:t xml:space="preserve"> </w:t>
      </w:r>
      <w:r w:rsidR="004604B0" w:rsidRPr="0003193C">
        <w:rPr>
          <w:rStyle w:val="section0"/>
          <w:rFonts w:ascii="Arial" w:hAnsi="Arial" w:cs="Arial"/>
        </w:rPr>
        <w:t>who</w:t>
      </w:r>
      <w:r w:rsidR="00693647" w:rsidRPr="0003193C">
        <w:rPr>
          <w:rStyle w:val="section0"/>
          <w:rFonts w:ascii="Arial" w:hAnsi="Arial" w:cs="Arial"/>
        </w:rPr>
        <w:t xml:space="preserve"> must</w:t>
      </w:r>
      <w:r w:rsidR="005F5410" w:rsidRPr="0003193C">
        <w:rPr>
          <w:rStyle w:val="section0"/>
          <w:rFonts w:ascii="Arial" w:hAnsi="Arial" w:cs="Arial"/>
        </w:rPr>
        <w:t xml:space="preserve">, in respect of any issues arising </w:t>
      </w:r>
      <w:r w:rsidR="005F5410" w:rsidRPr="00B96D99">
        <w:rPr>
          <w:rStyle w:val="section0"/>
          <w:rFonts w:ascii="Arial" w:hAnsi="Arial" w:cs="Arial"/>
        </w:rPr>
        <w:t xml:space="preserve">in relation to the short </w:t>
      </w:r>
      <w:r w:rsidR="001168CD" w:rsidRPr="00B96D99">
        <w:rPr>
          <w:rStyle w:val="section0"/>
          <w:rFonts w:ascii="Arial" w:hAnsi="Arial" w:cs="Arial"/>
        </w:rPr>
        <w:t xml:space="preserve">stay </w:t>
      </w:r>
      <w:r w:rsidR="005F5410" w:rsidRPr="00B96D99">
        <w:rPr>
          <w:rStyle w:val="section0"/>
          <w:rFonts w:ascii="Arial" w:hAnsi="Arial" w:cs="Arial"/>
        </w:rPr>
        <w:t>accommodation</w:t>
      </w:r>
      <w:r w:rsidR="004604B0" w:rsidRPr="00B96D99">
        <w:rPr>
          <w:rStyle w:val="section0"/>
          <w:rFonts w:ascii="Arial" w:hAnsi="Arial" w:cs="Arial"/>
        </w:rPr>
        <w:t>—</w:t>
      </w:r>
    </w:p>
    <w:p w14:paraId="4F5A9174" w14:textId="635E4168" w:rsidR="00027F67" w:rsidRPr="00B96D99" w:rsidRDefault="007066F9" w:rsidP="007D744B">
      <w:pPr>
        <w:numPr>
          <w:ilvl w:val="0"/>
          <w:numId w:val="47"/>
        </w:numPr>
        <w:tabs>
          <w:tab w:val="left" w:pos="1701"/>
          <w:tab w:val="num" w:pos="2268"/>
        </w:tabs>
        <w:spacing w:before="120" w:after="0" w:line="240" w:lineRule="auto"/>
        <w:ind w:left="2268" w:hanging="567"/>
        <w:jc w:val="both"/>
        <w:rPr>
          <w:rFonts w:ascii="Arial" w:eastAsia="Times New Roman" w:hAnsi="Arial" w:cs="Arial"/>
          <w:iCs/>
          <w:color w:val="000000"/>
          <w:sz w:val="24"/>
          <w:szCs w:val="24"/>
          <w:lang w:eastAsia="en-US"/>
        </w:rPr>
      </w:pPr>
      <w:r w:rsidRPr="00B96D99">
        <w:rPr>
          <w:rFonts w:ascii="Arial" w:eastAsia="Times New Roman" w:hAnsi="Arial" w:cs="Arial"/>
          <w:iCs/>
          <w:color w:val="000000"/>
          <w:sz w:val="24"/>
          <w:szCs w:val="24"/>
          <w:lang w:eastAsia="en-US"/>
        </w:rPr>
        <w:t>be contactable</w:t>
      </w:r>
      <w:r w:rsidR="004604B0" w:rsidRPr="00B96D99">
        <w:rPr>
          <w:rFonts w:ascii="Arial" w:eastAsia="Times New Roman" w:hAnsi="Arial" w:cs="Arial"/>
          <w:iCs/>
          <w:color w:val="000000"/>
          <w:sz w:val="24"/>
          <w:szCs w:val="24"/>
          <w:lang w:eastAsia="en-US"/>
        </w:rPr>
        <w:t xml:space="preserve"> 24 hours a day, 7 days a week; and</w:t>
      </w:r>
    </w:p>
    <w:p w14:paraId="7F0AC91F" w14:textId="257A9094" w:rsidR="004604B0" w:rsidRPr="00B96D99" w:rsidRDefault="00E140EB" w:rsidP="007D744B">
      <w:pPr>
        <w:numPr>
          <w:ilvl w:val="0"/>
          <w:numId w:val="47"/>
        </w:numPr>
        <w:tabs>
          <w:tab w:val="left" w:pos="1701"/>
          <w:tab w:val="num" w:pos="2268"/>
        </w:tabs>
        <w:spacing w:before="120" w:after="0" w:line="240" w:lineRule="auto"/>
        <w:ind w:left="2268" w:hanging="567"/>
        <w:jc w:val="both"/>
        <w:rPr>
          <w:rFonts w:ascii="Arial" w:eastAsia="Times New Roman" w:hAnsi="Arial" w:cs="Arial"/>
          <w:iCs/>
          <w:color w:val="000000"/>
          <w:sz w:val="24"/>
          <w:szCs w:val="24"/>
          <w:lang w:eastAsia="en-US"/>
        </w:rPr>
      </w:pPr>
      <w:r w:rsidRPr="00B96D99">
        <w:rPr>
          <w:rFonts w:ascii="Arial" w:eastAsia="Times New Roman" w:hAnsi="Arial" w:cs="Arial"/>
          <w:iCs/>
          <w:color w:val="000000"/>
          <w:sz w:val="24"/>
          <w:szCs w:val="24"/>
          <w:lang w:eastAsia="en-US"/>
        </w:rPr>
        <w:t xml:space="preserve">acknowledge the receipt of </w:t>
      </w:r>
      <w:r w:rsidR="00A974E9" w:rsidRPr="00B96D99">
        <w:rPr>
          <w:rFonts w:ascii="Arial" w:eastAsia="Times New Roman" w:hAnsi="Arial" w:cs="Arial"/>
          <w:iCs/>
          <w:color w:val="000000"/>
          <w:sz w:val="24"/>
          <w:szCs w:val="24"/>
          <w:lang w:eastAsia="en-US"/>
        </w:rPr>
        <w:t xml:space="preserve">any </w:t>
      </w:r>
      <w:r w:rsidR="008838AF" w:rsidRPr="00B96D99">
        <w:rPr>
          <w:rFonts w:ascii="Arial" w:eastAsia="Times New Roman" w:hAnsi="Arial" w:cs="Arial"/>
          <w:iCs/>
          <w:color w:val="000000"/>
          <w:sz w:val="24"/>
          <w:szCs w:val="24"/>
          <w:lang w:eastAsia="en-US"/>
        </w:rPr>
        <w:t xml:space="preserve">complaint </w:t>
      </w:r>
      <w:r w:rsidR="005F5410" w:rsidRPr="00B96D99">
        <w:rPr>
          <w:rFonts w:ascii="Arial" w:eastAsia="Times New Roman" w:hAnsi="Arial" w:cs="Arial"/>
          <w:iCs/>
          <w:color w:val="000000"/>
          <w:sz w:val="24"/>
          <w:szCs w:val="24"/>
          <w:lang w:eastAsia="en-US"/>
        </w:rPr>
        <w:t>received from Council</w:t>
      </w:r>
      <w:r w:rsidR="00A974E9" w:rsidRPr="00B96D99">
        <w:rPr>
          <w:rFonts w:ascii="Arial" w:eastAsia="Times New Roman" w:hAnsi="Arial" w:cs="Arial"/>
          <w:iCs/>
          <w:color w:val="000000"/>
          <w:sz w:val="24"/>
          <w:szCs w:val="24"/>
          <w:lang w:eastAsia="en-US"/>
        </w:rPr>
        <w:t xml:space="preserve"> within </w:t>
      </w:r>
      <w:r w:rsidR="005F5410" w:rsidRPr="00B96D99">
        <w:rPr>
          <w:rFonts w:ascii="Arial" w:eastAsia="Times New Roman" w:hAnsi="Arial" w:cs="Arial"/>
          <w:iCs/>
          <w:color w:val="000000"/>
          <w:sz w:val="24"/>
          <w:szCs w:val="24"/>
          <w:lang w:eastAsia="en-US"/>
        </w:rPr>
        <w:t xml:space="preserve">60 </w:t>
      </w:r>
      <w:r w:rsidR="008838AF" w:rsidRPr="00B96D99">
        <w:rPr>
          <w:rFonts w:ascii="Arial" w:eastAsia="Times New Roman" w:hAnsi="Arial" w:cs="Arial"/>
          <w:iCs/>
          <w:color w:val="000000"/>
          <w:sz w:val="24"/>
          <w:szCs w:val="24"/>
          <w:lang w:eastAsia="en-US"/>
        </w:rPr>
        <w:t>minutes of being notified</w:t>
      </w:r>
      <w:r w:rsidR="0096019E" w:rsidRPr="00B96D99">
        <w:rPr>
          <w:rFonts w:ascii="Arial" w:eastAsia="Times New Roman" w:hAnsi="Arial" w:cs="Arial"/>
          <w:iCs/>
          <w:color w:val="000000"/>
          <w:sz w:val="24"/>
          <w:szCs w:val="24"/>
          <w:lang w:eastAsia="en-US"/>
        </w:rPr>
        <w:t>; and</w:t>
      </w:r>
    </w:p>
    <w:p w14:paraId="600CC1D1" w14:textId="6A0948EB" w:rsidR="001F751C" w:rsidRPr="00B96D99" w:rsidRDefault="001F751C" w:rsidP="008711A9">
      <w:pPr>
        <w:pStyle w:val="BodyText"/>
        <w:widowControl w:val="0"/>
        <w:numPr>
          <w:ilvl w:val="0"/>
          <w:numId w:val="47"/>
        </w:numPr>
        <w:autoSpaceDE w:val="0"/>
        <w:autoSpaceDN w:val="0"/>
        <w:spacing w:before="121"/>
        <w:ind w:left="2268" w:hanging="567"/>
      </w:pPr>
      <w:r w:rsidRPr="00B96D99">
        <w:t xml:space="preserve">inform Council in writing of </w:t>
      </w:r>
      <w:bookmarkStart w:id="23" w:name="_Int_OQwfr05s"/>
      <w:proofErr w:type="gramStart"/>
      <w:r w:rsidRPr="00B96D99">
        <w:t>any and all</w:t>
      </w:r>
      <w:bookmarkEnd w:id="23"/>
      <w:proofErr w:type="gramEnd"/>
      <w:r w:rsidRPr="00B96D99">
        <w:t xml:space="preserve"> action taken to resolve </w:t>
      </w:r>
      <w:r w:rsidR="00B54CED">
        <w:t xml:space="preserve">any </w:t>
      </w:r>
      <w:r w:rsidRPr="00B96D99">
        <w:t>complaint within 24 hours of receiving a notification of a complaint; and</w:t>
      </w:r>
    </w:p>
    <w:p w14:paraId="5009F21D" w14:textId="33AF2132" w:rsidR="00BE5ABD" w:rsidRPr="0003193C" w:rsidRDefault="005E5250" w:rsidP="00587F8E">
      <w:pPr>
        <w:pStyle w:val="StyleStyleSectionnewLeft1cmFirstline0cm1Left1"/>
        <w:numPr>
          <w:ilvl w:val="1"/>
          <w:numId w:val="73"/>
        </w:numPr>
        <w:rPr>
          <w:rStyle w:val="section0"/>
          <w:rFonts w:ascii="Arial" w:hAnsi="Arial" w:cs="Arial"/>
          <w:lang w:eastAsia="en-AU"/>
        </w:rPr>
      </w:pPr>
      <w:r w:rsidRPr="00B96D99">
        <w:rPr>
          <w:rStyle w:val="section0"/>
          <w:rFonts w:ascii="Arial" w:hAnsi="Arial" w:cs="Arial"/>
        </w:rPr>
        <w:t>the prescribed</w:t>
      </w:r>
      <w:r w:rsidRPr="0003193C">
        <w:rPr>
          <w:rStyle w:val="section0"/>
          <w:rFonts w:ascii="Arial" w:hAnsi="Arial" w:cs="Arial"/>
        </w:rPr>
        <w:t xml:space="preserve"> fee</w:t>
      </w:r>
      <w:r w:rsidR="0096019E" w:rsidRPr="0003193C">
        <w:rPr>
          <w:rStyle w:val="section0"/>
          <w:rFonts w:ascii="Arial" w:hAnsi="Arial" w:cs="Arial"/>
        </w:rPr>
        <w:t>.</w:t>
      </w:r>
    </w:p>
    <w:p w14:paraId="7182C96E" w14:textId="33BD317E" w:rsidR="00203ED7" w:rsidRPr="0003193C" w:rsidRDefault="00203ED7" w:rsidP="007D744B">
      <w:pPr>
        <w:pStyle w:val="ListParagraph"/>
        <w:numPr>
          <w:ilvl w:val="0"/>
          <w:numId w:val="35"/>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 xml:space="preserve">An application </w:t>
      </w:r>
      <w:r w:rsidR="00257EB5" w:rsidRPr="0003193C">
        <w:rPr>
          <w:rStyle w:val="section0"/>
          <w:rFonts w:ascii="Arial" w:hAnsi="Arial" w:cs="Arial"/>
        </w:rPr>
        <w:t xml:space="preserve">that complies with this </w:t>
      </w:r>
      <w:r w:rsidR="007F52DB" w:rsidRPr="0003193C">
        <w:rPr>
          <w:rStyle w:val="section0"/>
          <w:rFonts w:ascii="Arial" w:hAnsi="Arial" w:cs="Arial"/>
        </w:rPr>
        <w:t xml:space="preserve">section </w:t>
      </w:r>
      <w:r w:rsidR="006F3C38">
        <w:rPr>
          <w:rStyle w:val="section0"/>
          <w:rFonts w:ascii="Arial" w:hAnsi="Arial" w:cs="Arial"/>
        </w:rPr>
        <w:t>6</w:t>
      </w:r>
      <w:r w:rsidR="000B0429" w:rsidRPr="0003193C">
        <w:rPr>
          <w:rStyle w:val="section0"/>
          <w:rFonts w:ascii="Arial" w:hAnsi="Arial" w:cs="Arial"/>
        </w:rPr>
        <w:t xml:space="preserve"> </w:t>
      </w:r>
      <w:r w:rsidR="007F52DB" w:rsidRPr="0003193C">
        <w:rPr>
          <w:rStyle w:val="section0"/>
          <w:rFonts w:ascii="Arial" w:hAnsi="Arial" w:cs="Arial"/>
        </w:rPr>
        <w:t xml:space="preserve">is a </w:t>
      </w:r>
      <w:r w:rsidRPr="0003193C">
        <w:rPr>
          <w:rStyle w:val="section0"/>
          <w:rFonts w:ascii="Arial" w:hAnsi="Arial" w:cs="Arial"/>
          <w:b/>
          <w:bCs/>
          <w:i/>
          <w:iCs/>
        </w:rPr>
        <w:t xml:space="preserve">properly made </w:t>
      </w:r>
      <w:r w:rsidR="007F52DB" w:rsidRPr="0003193C">
        <w:rPr>
          <w:rStyle w:val="section0"/>
          <w:rFonts w:ascii="Arial" w:hAnsi="Arial" w:cs="Arial"/>
          <w:b/>
          <w:bCs/>
          <w:i/>
          <w:iCs/>
        </w:rPr>
        <w:t>application</w:t>
      </w:r>
      <w:r w:rsidR="007F52DB" w:rsidRPr="0003193C">
        <w:rPr>
          <w:rStyle w:val="section0"/>
          <w:rFonts w:ascii="Arial" w:hAnsi="Arial" w:cs="Arial"/>
        </w:rPr>
        <w:t>.</w:t>
      </w:r>
    </w:p>
    <w:p w14:paraId="2F553F06" w14:textId="4150F665" w:rsidR="00BE5ABD" w:rsidRPr="0003193C" w:rsidRDefault="00BE5ABD" w:rsidP="007D744B">
      <w:pPr>
        <w:pStyle w:val="ListParagraph"/>
        <w:numPr>
          <w:ilvl w:val="0"/>
          <w:numId w:val="35"/>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Without limiting subsection (2), an applicant must, if requested by Council, within 10 business days of the request being made</w:t>
      </w:r>
      <w:r w:rsidR="004549F6">
        <w:rPr>
          <w:rStyle w:val="section0"/>
          <w:rFonts w:ascii="Arial" w:hAnsi="Arial" w:cs="Arial"/>
        </w:rPr>
        <w:t xml:space="preserve"> or any further period agreed by Council</w:t>
      </w:r>
      <w:r w:rsidRPr="0003193C">
        <w:rPr>
          <w:rStyle w:val="section0"/>
          <w:rFonts w:ascii="Arial" w:hAnsi="Arial" w:cs="Arial"/>
        </w:rPr>
        <w:t>, provide an</w:t>
      </w:r>
      <w:r w:rsidR="004C5010" w:rsidRPr="0003193C">
        <w:rPr>
          <w:rStyle w:val="section0"/>
          <w:rFonts w:ascii="Arial" w:hAnsi="Arial" w:cs="Arial"/>
        </w:rPr>
        <w:t>y</w:t>
      </w:r>
      <w:r w:rsidRPr="0003193C">
        <w:rPr>
          <w:rStyle w:val="section0"/>
          <w:rFonts w:ascii="Arial" w:hAnsi="Arial" w:cs="Arial"/>
        </w:rPr>
        <w:t xml:space="preserve"> further information or documents that may assist Council to decide the application.</w:t>
      </w:r>
    </w:p>
    <w:p w14:paraId="5B58BB98" w14:textId="7DCB3B74" w:rsidR="0022452E" w:rsidRPr="0003193C" w:rsidRDefault="008813C7" w:rsidP="007D744B">
      <w:pPr>
        <w:pStyle w:val="ListParagraph"/>
        <w:numPr>
          <w:ilvl w:val="0"/>
          <w:numId w:val="35"/>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Council may waive any requirement</w:t>
      </w:r>
      <w:r w:rsidR="00EC2A32">
        <w:rPr>
          <w:rStyle w:val="section0"/>
          <w:rFonts w:ascii="Arial" w:hAnsi="Arial" w:cs="Arial"/>
        </w:rPr>
        <w:t>,</w:t>
      </w:r>
      <w:r w:rsidRPr="0003193C">
        <w:rPr>
          <w:rStyle w:val="section0"/>
          <w:rFonts w:ascii="Arial" w:hAnsi="Arial" w:cs="Arial"/>
        </w:rPr>
        <w:t xml:space="preserve"> or any part of any requirement</w:t>
      </w:r>
      <w:r w:rsidR="00EC2A32">
        <w:rPr>
          <w:rStyle w:val="section0"/>
          <w:rFonts w:ascii="Arial" w:hAnsi="Arial" w:cs="Arial"/>
        </w:rPr>
        <w:t>,</w:t>
      </w:r>
      <w:r w:rsidRPr="0003193C">
        <w:rPr>
          <w:rStyle w:val="section0"/>
          <w:rFonts w:ascii="Arial" w:hAnsi="Arial" w:cs="Arial"/>
        </w:rPr>
        <w:t xml:space="preserve"> under this section </w:t>
      </w:r>
      <w:r w:rsidR="006F3C38">
        <w:rPr>
          <w:rStyle w:val="section0"/>
          <w:rFonts w:ascii="Arial" w:hAnsi="Arial" w:cs="Arial"/>
        </w:rPr>
        <w:t>6</w:t>
      </w:r>
      <w:r w:rsidR="000B0429" w:rsidRPr="0003193C">
        <w:rPr>
          <w:rStyle w:val="section0"/>
          <w:rFonts w:ascii="Arial" w:hAnsi="Arial" w:cs="Arial"/>
        </w:rPr>
        <w:t xml:space="preserve"> </w:t>
      </w:r>
      <w:r w:rsidR="00B01717" w:rsidRPr="0003193C">
        <w:rPr>
          <w:rStyle w:val="section0"/>
          <w:rFonts w:ascii="Arial" w:hAnsi="Arial" w:cs="Arial"/>
        </w:rPr>
        <w:t>in its absolute discretion.</w:t>
      </w:r>
    </w:p>
    <w:p w14:paraId="6F88BDFC" w14:textId="629D1FF6" w:rsidR="00634B30" w:rsidRPr="0003193C" w:rsidRDefault="00B51B99" w:rsidP="007D744B">
      <w:pPr>
        <w:pStyle w:val="ListParagraph"/>
        <w:numPr>
          <w:ilvl w:val="0"/>
          <w:numId w:val="35"/>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O</w:t>
      </w:r>
      <w:r w:rsidR="00634B30" w:rsidRPr="0003193C">
        <w:rPr>
          <w:rStyle w:val="section0"/>
          <w:rFonts w:ascii="Arial" w:hAnsi="Arial" w:cs="Arial"/>
        </w:rPr>
        <w:t xml:space="preserve">nly </w:t>
      </w:r>
      <w:r w:rsidR="00B041F0" w:rsidRPr="0003193C">
        <w:rPr>
          <w:rStyle w:val="section0"/>
          <w:rFonts w:ascii="Arial" w:hAnsi="Arial" w:cs="Arial"/>
        </w:rPr>
        <w:t xml:space="preserve">1 </w:t>
      </w:r>
      <w:r w:rsidR="00634B30" w:rsidRPr="0003193C">
        <w:rPr>
          <w:rStyle w:val="section0"/>
          <w:rFonts w:ascii="Arial" w:hAnsi="Arial" w:cs="Arial"/>
        </w:rPr>
        <w:t xml:space="preserve">permit </w:t>
      </w:r>
      <w:r w:rsidR="0022452E" w:rsidRPr="0003193C">
        <w:rPr>
          <w:rStyle w:val="section0"/>
          <w:rFonts w:ascii="Arial" w:hAnsi="Arial" w:cs="Arial"/>
        </w:rPr>
        <w:t>is permitted for a premises.</w:t>
      </w:r>
    </w:p>
    <w:p w14:paraId="5878420F" w14:textId="1CEEE9DC" w:rsidR="004C5010" w:rsidRPr="00624CA5" w:rsidRDefault="004C5010" w:rsidP="00624CA5">
      <w:pPr>
        <w:pStyle w:val="Heading6"/>
        <w:numPr>
          <w:ilvl w:val="0"/>
          <w:numId w:val="10"/>
        </w:numPr>
        <w:spacing w:before="240" w:line="240" w:lineRule="auto"/>
        <w:ind w:left="567" w:hanging="567"/>
        <w:rPr>
          <w:rFonts w:ascii="Arial" w:hAnsi="Arial" w:cs="Arial"/>
          <w:sz w:val="24"/>
          <w:szCs w:val="24"/>
        </w:rPr>
      </w:pPr>
      <w:bookmarkStart w:id="24" w:name="_Toc184647805"/>
      <w:r w:rsidRPr="00624CA5">
        <w:rPr>
          <w:rFonts w:ascii="Arial" w:hAnsi="Arial" w:cs="Arial"/>
          <w:sz w:val="24"/>
          <w:szCs w:val="24"/>
        </w:rPr>
        <w:t>Withdrawal of application</w:t>
      </w:r>
      <w:bookmarkEnd w:id="24"/>
    </w:p>
    <w:p w14:paraId="708F7EDC" w14:textId="079B9B69" w:rsidR="004C5010" w:rsidRPr="00624CA5" w:rsidRDefault="004C5010" w:rsidP="00624CA5">
      <w:pPr>
        <w:pStyle w:val="NewSectionLeft0cmFirstline0cmAfter6ptLine"/>
        <w:spacing w:before="240" w:after="0"/>
        <w:ind w:left="1134"/>
        <w:rPr>
          <w:rStyle w:val="StylesectionLatinTimesNewRoman"/>
          <w:rFonts w:ascii="Arial" w:hAnsi="Arial"/>
        </w:rPr>
      </w:pPr>
      <w:r w:rsidRPr="00624CA5">
        <w:rPr>
          <w:rStyle w:val="StylesectionLatinTimesNewRoman"/>
          <w:rFonts w:ascii="Arial" w:hAnsi="Arial"/>
        </w:rPr>
        <w:t>At any time prior to a decision being made in accordance with section</w:t>
      </w:r>
      <w:r w:rsidR="00E70EF5" w:rsidRPr="00624CA5">
        <w:rPr>
          <w:rStyle w:val="StylesectionLatinTimesNewRoman"/>
          <w:rFonts w:ascii="Arial" w:hAnsi="Arial"/>
        </w:rPr>
        <w:t xml:space="preserve"> </w:t>
      </w:r>
      <w:r w:rsidR="006F3C38">
        <w:rPr>
          <w:rStyle w:val="StylesectionLatinTimesNewRoman"/>
          <w:rFonts w:ascii="Arial" w:hAnsi="Arial"/>
        </w:rPr>
        <w:t>8</w:t>
      </w:r>
      <w:r w:rsidRPr="00624CA5">
        <w:rPr>
          <w:rStyle w:val="StylesectionLatinTimesNewRoman"/>
          <w:rFonts w:ascii="Arial" w:hAnsi="Arial"/>
        </w:rPr>
        <w:t>, an applicant may withdraw their application for a permit.</w:t>
      </w:r>
    </w:p>
    <w:p w14:paraId="6660D4C8" w14:textId="2A235490" w:rsidR="001E1B25" w:rsidRPr="00624CA5" w:rsidRDefault="004C5010" w:rsidP="00624CA5">
      <w:pPr>
        <w:pStyle w:val="Heading6"/>
        <w:numPr>
          <w:ilvl w:val="0"/>
          <w:numId w:val="10"/>
        </w:numPr>
        <w:spacing w:before="240" w:line="240" w:lineRule="auto"/>
        <w:ind w:left="567" w:hanging="567"/>
        <w:rPr>
          <w:rFonts w:ascii="Arial" w:hAnsi="Arial" w:cs="Arial"/>
          <w:sz w:val="24"/>
          <w:szCs w:val="24"/>
        </w:rPr>
      </w:pPr>
      <w:bookmarkStart w:id="25" w:name="_Toc184647806"/>
      <w:r w:rsidRPr="00624CA5">
        <w:rPr>
          <w:rFonts w:ascii="Arial" w:hAnsi="Arial" w:cs="Arial"/>
          <w:sz w:val="24"/>
          <w:szCs w:val="24"/>
        </w:rPr>
        <w:t>D</w:t>
      </w:r>
      <w:r w:rsidR="00F306BF" w:rsidRPr="00624CA5">
        <w:rPr>
          <w:rFonts w:ascii="Arial" w:hAnsi="Arial" w:cs="Arial"/>
          <w:sz w:val="24"/>
          <w:szCs w:val="24"/>
        </w:rPr>
        <w:t>eciding application</w:t>
      </w:r>
      <w:r w:rsidRPr="00624CA5">
        <w:rPr>
          <w:rFonts w:ascii="Arial" w:hAnsi="Arial" w:cs="Arial"/>
          <w:sz w:val="24"/>
          <w:szCs w:val="24"/>
        </w:rPr>
        <w:t>s</w:t>
      </w:r>
      <w:bookmarkEnd w:id="25"/>
    </w:p>
    <w:p w14:paraId="15D058A6" w14:textId="5023F2C9" w:rsidR="005E1949" w:rsidRPr="0003193C" w:rsidRDefault="00F45F86" w:rsidP="007D744B">
      <w:pPr>
        <w:pStyle w:val="ListParagraph"/>
        <w:numPr>
          <w:ilvl w:val="0"/>
          <w:numId w:val="45"/>
        </w:numPr>
        <w:spacing w:before="240" w:after="120" w:line="240" w:lineRule="auto"/>
        <w:ind w:left="1134" w:hanging="567"/>
        <w:contextualSpacing w:val="0"/>
        <w:jc w:val="both"/>
        <w:rPr>
          <w:rStyle w:val="section0"/>
          <w:rFonts w:ascii="Arial" w:hAnsi="Arial" w:cs="Arial"/>
        </w:rPr>
      </w:pPr>
      <w:bookmarkStart w:id="26" w:name="_Toc338768632"/>
      <w:r w:rsidRPr="0003193C">
        <w:rPr>
          <w:rStyle w:val="section0"/>
          <w:rFonts w:ascii="Arial" w:hAnsi="Arial" w:cs="Arial"/>
        </w:rPr>
        <w:t>Council must</w:t>
      </w:r>
      <w:r w:rsidR="00D00DC5">
        <w:rPr>
          <w:rStyle w:val="section0"/>
          <w:rFonts w:ascii="Arial" w:hAnsi="Arial" w:cs="Arial"/>
        </w:rPr>
        <w:t>,</w:t>
      </w:r>
      <w:r w:rsidR="00B54CED">
        <w:rPr>
          <w:rStyle w:val="section0"/>
          <w:rFonts w:ascii="Arial" w:hAnsi="Arial" w:cs="Arial"/>
        </w:rPr>
        <w:t xml:space="preserve"> </w:t>
      </w:r>
      <w:r w:rsidR="006E40D4">
        <w:rPr>
          <w:rStyle w:val="section0"/>
          <w:rFonts w:ascii="Arial" w:hAnsi="Arial" w:cs="Arial"/>
        </w:rPr>
        <w:t>within 30 business days</w:t>
      </w:r>
      <w:r w:rsidR="005C520F">
        <w:rPr>
          <w:rStyle w:val="section0"/>
          <w:rFonts w:ascii="Arial" w:hAnsi="Arial" w:cs="Arial"/>
        </w:rPr>
        <w:t>,</w:t>
      </w:r>
      <w:r w:rsidR="006E40D4">
        <w:rPr>
          <w:rStyle w:val="section0"/>
          <w:rFonts w:ascii="Arial" w:hAnsi="Arial" w:cs="Arial"/>
        </w:rPr>
        <w:t xml:space="preserve"> or such other period agreed with the applicant</w:t>
      </w:r>
      <w:r w:rsidR="00D75CF9">
        <w:rPr>
          <w:rStyle w:val="section0"/>
          <w:rFonts w:ascii="Arial" w:hAnsi="Arial" w:cs="Arial"/>
        </w:rPr>
        <w:t xml:space="preserve">, </w:t>
      </w:r>
      <w:r w:rsidRPr="0003193C">
        <w:rPr>
          <w:rStyle w:val="section0"/>
          <w:rFonts w:ascii="Arial" w:hAnsi="Arial" w:cs="Arial"/>
        </w:rPr>
        <w:t>in relation to a properly made application for a permit—</w:t>
      </w:r>
    </w:p>
    <w:p w14:paraId="6500A982" w14:textId="0D32CD0D" w:rsidR="004C5010" w:rsidRPr="0003193C" w:rsidRDefault="00F45F86" w:rsidP="007D744B">
      <w:pPr>
        <w:pStyle w:val="StyleStyleSectionnewLeft1cmFirstline0cm1Left1"/>
        <w:numPr>
          <w:ilvl w:val="0"/>
          <w:numId w:val="12"/>
        </w:numPr>
        <w:ind w:left="1701" w:hanging="567"/>
        <w:rPr>
          <w:rStyle w:val="section0"/>
          <w:rFonts w:ascii="Arial" w:hAnsi="Arial" w:cs="Arial"/>
        </w:rPr>
      </w:pPr>
      <w:r w:rsidRPr="0003193C">
        <w:rPr>
          <w:rStyle w:val="section0"/>
          <w:rFonts w:ascii="Arial" w:hAnsi="Arial" w:cs="Arial"/>
        </w:rPr>
        <w:t>approve the application, with or without conditions; or</w:t>
      </w:r>
    </w:p>
    <w:p w14:paraId="5328A1A3" w14:textId="09900168" w:rsidR="00116545" w:rsidRPr="0003193C" w:rsidRDefault="00F45F86" w:rsidP="007D744B">
      <w:pPr>
        <w:pStyle w:val="StyleStyleSectionnewLeft1cmFirstline0cm1Left1"/>
        <w:numPr>
          <w:ilvl w:val="0"/>
          <w:numId w:val="12"/>
        </w:numPr>
        <w:ind w:left="1701" w:hanging="567"/>
        <w:rPr>
          <w:rStyle w:val="section0"/>
          <w:rFonts w:ascii="Arial" w:hAnsi="Arial" w:cs="Arial"/>
        </w:rPr>
      </w:pPr>
      <w:r w:rsidRPr="0003193C">
        <w:rPr>
          <w:rStyle w:val="section0"/>
          <w:rFonts w:ascii="Arial" w:hAnsi="Arial" w:cs="Arial"/>
        </w:rPr>
        <w:t>refuse the application.</w:t>
      </w:r>
    </w:p>
    <w:p w14:paraId="304A68D8" w14:textId="02774132" w:rsidR="00F45F86" w:rsidRPr="0003193C" w:rsidRDefault="00F45F86" w:rsidP="007D744B">
      <w:pPr>
        <w:pStyle w:val="ListParagraph"/>
        <w:numPr>
          <w:ilvl w:val="0"/>
          <w:numId w:val="45"/>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 xml:space="preserve">If Council approves the application, under </w:t>
      </w:r>
      <w:r w:rsidRPr="00B56716">
        <w:rPr>
          <w:rStyle w:val="section0"/>
          <w:rFonts w:ascii="Arial" w:hAnsi="Arial" w:cs="Arial"/>
        </w:rPr>
        <w:t>subsection (1)(a)</w:t>
      </w:r>
      <w:r w:rsidR="00B041F0" w:rsidRPr="00B56716">
        <w:rPr>
          <w:rStyle w:val="section0"/>
          <w:rFonts w:ascii="Arial" w:hAnsi="Arial" w:cs="Arial"/>
        </w:rPr>
        <w:t>,</w:t>
      </w:r>
      <w:r w:rsidRPr="0003193C">
        <w:rPr>
          <w:rStyle w:val="section0"/>
          <w:rFonts w:ascii="Arial" w:hAnsi="Arial" w:cs="Arial"/>
        </w:rPr>
        <w:t xml:space="preserve"> Council</w:t>
      </w:r>
      <w:r w:rsidR="00116545" w:rsidRPr="0003193C">
        <w:rPr>
          <w:rStyle w:val="section0"/>
          <w:rFonts w:ascii="Arial" w:hAnsi="Arial" w:cs="Arial"/>
        </w:rPr>
        <w:t xml:space="preserve"> </w:t>
      </w:r>
      <w:r w:rsidRPr="0003193C">
        <w:rPr>
          <w:rStyle w:val="section0"/>
          <w:rFonts w:ascii="Arial" w:hAnsi="Arial" w:cs="Arial"/>
        </w:rPr>
        <w:t xml:space="preserve">must issue a permit and, if applicable, advise the applicant in writing of the </w:t>
      </w:r>
      <w:r w:rsidRPr="0003193C">
        <w:rPr>
          <w:rStyle w:val="section0"/>
          <w:rFonts w:ascii="Arial" w:hAnsi="Arial" w:cs="Arial"/>
        </w:rPr>
        <w:lastRenderedPageBreak/>
        <w:t xml:space="preserve">applicant’s right to a review of that decision to impose any conditions under section </w:t>
      </w:r>
      <w:r w:rsidR="000B0429" w:rsidRPr="00FF3696">
        <w:rPr>
          <w:rStyle w:val="section0"/>
          <w:rFonts w:ascii="Arial" w:hAnsi="Arial" w:cs="Arial"/>
        </w:rPr>
        <w:t>2</w:t>
      </w:r>
      <w:r w:rsidR="006F3C38" w:rsidRPr="00FF3696">
        <w:rPr>
          <w:rStyle w:val="section0"/>
          <w:rFonts w:ascii="Arial" w:hAnsi="Arial" w:cs="Arial"/>
        </w:rPr>
        <w:t>8</w:t>
      </w:r>
      <w:r w:rsidRPr="005D4FC3">
        <w:rPr>
          <w:rStyle w:val="section0"/>
          <w:rFonts w:ascii="Arial" w:hAnsi="Arial" w:cs="Arial"/>
        </w:rPr>
        <w:t>.</w:t>
      </w:r>
    </w:p>
    <w:p w14:paraId="2718F358" w14:textId="65231E64" w:rsidR="00A77CA7" w:rsidRPr="0003193C" w:rsidRDefault="00F45F86" w:rsidP="007D744B">
      <w:pPr>
        <w:pStyle w:val="ListParagraph"/>
        <w:numPr>
          <w:ilvl w:val="0"/>
          <w:numId w:val="45"/>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 xml:space="preserve">If Council refuses the application, under subsection </w:t>
      </w:r>
      <w:r w:rsidRPr="00B56716">
        <w:rPr>
          <w:rStyle w:val="section0"/>
          <w:rFonts w:ascii="Arial" w:hAnsi="Arial" w:cs="Arial"/>
        </w:rPr>
        <w:t>(1)(b)</w:t>
      </w:r>
      <w:r w:rsidR="00B041F0" w:rsidRPr="00B56716">
        <w:rPr>
          <w:rStyle w:val="section0"/>
          <w:rFonts w:ascii="Arial" w:hAnsi="Arial" w:cs="Arial"/>
        </w:rPr>
        <w:t>,</w:t>
      </w:r>
      <w:r w:rsidRPr="0003193C">
        <w:rPr>
          <w:rStyle w:val="section0"/>
          <w:rFonts w:ascii="Arial" w:hAnsi="Arial" w:cs="Arial"/>
        </w:rPr>
        <w:t xml:space="preserve"> Council must advise the applica</w:t>
      </w:r>
      <w:r w:rsidR="00304519" w:rsidRPr="0003193C">
        <w:rPr>
          <w:rStyle w:val="section0"/>
          <w:rFonts w:ascii="Arial" w:hAnsi="Arial" w:cs="Arial"/>
        </w:rPr>
        <w:t>nt</w:t>
      </w:r>
      <w:r w:rsidRPr="0003193C">
        <w:rPr>
          <w:rStyle w:val="section0"/>
          <w:rFonts w:ascii="Arial" w:hAnsi="Arial" w:cs="Arial"/>
        </w:rPr>
        <w:t xml:space="preserve"> in writing of—</w:t>
      </w:r>
    </w:p>
    <w:p w14:paraId="18592C89" w14:textId="44156D1A" w:rsidR="00F45F86" w:rsidRPr="0003193C" w:rsidRDefault="00F45F86" w:rsidP="00232700">
      <w:pPr>
        <w:pStyle w:val="StyleStyleSectionnewLeft1cmFirstline0cm1Left1"/>
        <w:numPr>
          <w:ilvl w:val="1"/>
          <w:numId w:val="9"/>
        </w:numPr>
        <w:tabs>
          <w:tab w:val="clear" w:pos="2421"/>
        </w:tabs>
        <w:ind w:left="1701"/>
        <w:rPr>
          <w:rStyle w:val="section0"/>
          <w:rFonts w:ascii="Arial" w:hAnsi="Arial" w:cs="Arial"/>
        </w:rPr>
      </w:pPr>
      <w:r w:rsidRPr="0003193C">
        <w:rPr>
          <w:rStyle w:val="section0"/>
          <w:rFonts w:ascii="Arial" w:hAnsi="Arial" w:cs="Arial"/>
        </w:rPr>
        <w:t>the grounds for the refusal; and</w:t>
      </w:r>
    </w:p>
    <w:p w14:paraId="2DB1E23C" w14:textId="47207C0E" w:rsidR="00F45F86" w:rsidRDefault="00F45F86" w:rsidP="00232700">
      <w:pPr>
        <w:pStyle w:val="StyleStyleSectionnewLeft1cmFirstline0cm1Left1"/>
        <w:numPr>
          <w:ilvl w:val="1"/>
          <w:numId w:val="9"/>
        </w:numPr>
        <w:tabs>
          <w:tab w:val="clear" w:pos="2421"/>
        </w:tabs>
        <w:ind w:left="1701"/>
        <w:rPr>
          <w:rStyle w:val="section0"/>
          <w:rFonts w:ascii="Arial" w:hAnsi="Arial" w:cs="Arial"/>
        </w:rPr>
      </w:pPr>
      <w:r w:rsidRPr="0003193C">
        <w:rPr>
          <w:rStyle w:val="section0"/>
          <w:rFonts w:ascii="Arial" w:hAnsi="Arial" w:cs="Arial"/>
        </w:rPr>
        <w:t xml:space="preserve">the applicant’s right to a review of that decision under section </w:t>
      </w:r>
      <w:r w:rsidR="0058647C" w:rsidRPr="00FF3696">
        <w:rPr>
          <w:rStyle w:val="section0"/>
          <w:rFonts w:ascii="Arial" w:hAnsi="Arial" w:cs="Arial"/>
        </w:rPr>
        <w:t>2</w:t>
      </w:r>
      <w:r w:rsidR="006F3C38" w:rsidRPr="00FF3696">
        <w:rPr>
          <w:rStyle w:val="section0"/>
          <w:rFonts w:ascii="Arial" w:hAnsi="Arial" w:cs="Arial"/>
        </w:rPr>
        <w:t>8</w:t>
      </w:r>
      <w:r w:rsidRPr="0003193C">
        <w:rPr>
          <w:rStyle w:val="section0"/>
          <w:rFonts w:ascii="Arial" w:hAnsi="Arial" w:cs="Arial"/>
        </w:rPr>
        <w:t>.</w:t>
      </w:r>
    </w:p>
    <w:p w14:paraId="4525914E" w14:textId="649796B8" w:rsidR="00D75CF9" w:rsidRDefault="00D75CF9" w:rsidP="00195644">
      <w:pPr>
        <w:pStyle w:val="ListParagraph"/>
        <w:numPr>
          <w:ilvl w:val="0"/>
          <w:numId w:val="45"/>
        </w:numPr>
        <w:spacing w:before="240" w:after="120" w:line="240" w:lineRule="auto"/>
        <w:ind w:left="1134" w:hanging="567"/>
        <w:contextualSpacing w:val="0"/>
        <w:jc w:val="both"/>
        <w:rPr>
          <w:rStyle w:val="section0"/>
          <w:rFonts w:ascii="Arial" w:hAnsi="Arial" w:cs="Arial"/>
        </w:rPr>
      </w:pPr>
      <w:r>
        <w:rPr>
          <w:rStyle w:val="section0"/>
          <w:rFonts w:ascii="Arial" w:hAnsi="Arial" w:cs="Arial"/>
        </w:rPr>
        <w:t xml:space="preserve">Any application not decided by </w:t>
      </w:r>
      <w:r w:rsidR="00195644">
        <w:rPr>
          <w:rStyle w:val="section0"/>
          <w:rFonts w:ascii="Arial" w:hAnsi="Arial" w:cs="Arial"/>
        </w:rPr>
        <w:t xml:space="preserve">Council </w:t>
      </w:r>
      <w:r>
        <w:rPr>
          <w:rStyle w:val="section0"/>
          <w:rFonts w:ascii="Arial" w:hAnsi="Arial" w:cs="Arial"/>
        </w:rPr>
        <w:t>in</w:t>
      </w:r>
      <w:r w:rsidR="00195644">
        <w:rPr>
          <w:rStyle w:val="section0"/>
          <w:rFonts w:ascii="Arial" w:hAnsi="Arial" w:cs="Arial"/>
        </w:rPr>
        <w:t xml:space="preserve"> </w:t>
      </w:r>
      <w:r>
        <w:rPr>
          <w:rStyle w:val="section0"/>
          <w:rFonts w:ascii="Arial" w:hAnsi="Arial" w:cs="Arial"/>
        </w:rPr>
        <w:t>accord</w:t>
      </w:r>
      <w:r w:rsidR="00195644">
        <w:rPr>
          <w:rStyle w:val="section0"/>
          <w:rFonts w:ascii="Arial" w:hAnsi="Arial" w:cs="Arial"/>
        </w:rPr>
        <w:t>a</w:t>
      </w:r>
      <w:r>
        <w:rPr>
          <w:rStyle w:val="section0"/>
          <w:rFonts w:ascii="Arial" w:hAnsi="Arial" w:cs="Arial"/>
        </w:rPr>
        <w:t xml:space="preserve">nce with subsection (1) </w:t>
      </w:r>
      <w:r w:rsidR="00195644">
        <w:rPr>
          <w:rStyle w:val="section0"/>
          <w:rFonts w:ascii="Arial" w:hAnsi="Arial" w:cs="Arial"/>
        </w:rPr>
        <w:t xml:space="preserve">is deemed to be refused. </w:t>
      </w:r>
    </w:p>
    <w:p w14:paraId="445A3D9A" w14:textId="3C1DF7AF" w:rsidR="00F45F86" w:rsidRPr="00624CA5" w:rsidRDefault="00F45F86" w:rsidP="00624CA5">
      <w:pPr>
        <w:pStyle w:val="Heading6"/>
        <w:numPr>
          <w:ilvl w:val="0"/>
          <w:numId w:val="10"/>
        </w:numPr>
        <w:spacing w:before="240" w:line="240" w:lineRule="auto"/>
        <w:ind w:left="567" w:hanging="567"/>
        <w:rPr>
          <w:rFonts w:ascii="Arial" w:hAnsi="Arial" w:cs="Arial"/>
          <w:sz w:val="24"/>
          <w:szCs w:val="24"/>
        </w:rPr>
      </w:pPr>
      <w:bookmarkStart w:id="27" w:name="_Toc184647807"/>
      <w:r w:rsidRPr="00624CA5">
        <w:rPr>
          <w:rFonts w:ascii="Arial" w:hAnsi="Arial" w:cs="Arial"/>
          <w:sz w:val="24"/>
          <w:szCs w:val="24"/>
        </w:rPr>
        <w:t>Criteria to be considered</w:t>
      </w:r>
      <w:bookmarkEnd w:id="27"/>
    </w:p>
    <w:p w14:paraId="5DFDB9FA" w14:textId="438BE48A" w:rsidR="00F45F86" w:rsidRPr="00624CA5" w:rsidRDefault="005D6BBB" w:rsidP="007D744B">
      <w:pPr>
        <w:pStyle w:val="ListParagraph"/>
        <w:numPr>
          <w:ilvl w:val="0"/>
          <w:numId w:val="49"/>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 xml:space="preserve">In considering a properly made application for a permit, </w:t>
      </w:r>
      <w:r w:rsidR="00F45F86" w:rsidRPr="0003193C">
        <w:rPr>
          <w:rStyle w:val="section0"/>
          <w:rFonts w:ascii="Arial" w:hAnsi="Arial" w:cs="Arial"/>
        </w:rPr>
        <w:t xml:space="preserve">Council may </w:t>
      </w:r>
      <w:r w:rsidRPr="0003193C">
        <w:rPr>
          <w:rStyle w:val="section0"/>
          <w:rFonts w:ascii="Arial" w:hAnsi="Arial" w:cs="Arial"/>
        </w:rPr>
        <w:t>have regard to</w:t>
      </w:r>
      <w:r w:rsidR="00F45F86" w:rsidRPr="00624CA5">
        <w:rPr>
          <w:rStyle w:val="section0"/>
          <w:rFonts w:ascii="Arial" w:hAnsi="Arial"/>
        </w:rPr>
        <w:t>—</w:t>
      </w:r>
    </w:p>
    <w:p w14:paraId="020A73DF" w14:textId="4B6E582F" w:rsidR="004234B8" w:rsidRPr="00FB103A" w:rsidRDefault="004234B8" w:rsidP="00232700">
      <w:pPr>
        <w:pStyle w:val="StyleStyleSectionnewLeft1cmFirstline0cm1Left1"/>
        <w:numPr>
          <w:ilvl w:val="2"/>
          <w:numId w:val="9"/>
        </w:numPr>
        <w:tabs>
          <w:tab w:val="clear" w:pos="2988"/>
          <w:tab w:val="left" w:pos="8364"/>
        </w:tabs>
        <w:ind w:left="1701"/>
        <w:rPr>
          <w:rFonts w:ascii="Arial" w:hAnsi="Arial" w:cs="Arial"/>
          <w:szCs w:val="24"/>
        </w:rPr>
      </w:pPr>
      <w:r w:rsidRPr="0003193C">
        <w:rPr>
          <w:rStyle w:val="section0"/>
          <w:rFonts w:ascii="Arial" w:hAnsi="Arial" w:cs="Arial"/>
        </w:rPr>
        <w:t xml:space="preserve">if the applicant has previously undertaken any short stay </w:t>
      </w:r>
      <w:r w:rsidRPr="00FB103A">
        <w:rPr>
          <w:rStyle w:val="section0"/>
          <w:rFonts w:ascii="Arial" w:hAnsi="Arial" w:cs="Arial"/>
          <w:szCs w:val="24"/>
        </w:rPr>
        <w:t xml:space="preserve">accommodation </w:t>
      </w:r>
      <w:r w:rsidR="00730B6F" w:rsidRPr="00FB103A">
        <w:rPr>
          <w:rStyle w:val="section0"/>
          <w:rFonts w:ascii="Arial" w:hAnsi="Arial" w:cs="Arial"/>
          <w:szCs w:val="24"/>
        </w:rPr>
        <w:t>activity</w:t>
      </w:r>
      <w:r w:rsidR="00730B6F" w:rsidRPr="00FB103A">
        <w:rPr>
          <w:rFonts w:ascii="Arial" w:eastAsia="Times New Roman" w:hAnsi="Arial" w:cs="Arial"/>
          <w:color w:val="000000"/>
          <w:szCs w:val="24"/>
        </w:rPr>
        <w:t>—</w:t>
      </w:r>
    </w:p>
    <w:p w14:paraId="416A6EE9" w14:textId="37919D21" w:rsidR="00730B6F" w:rsidRPr="00FB103A" w:rsidRDefault="008813A1" w:rsidP="007D744B">
      <w:pPr>
        <w:numPr>
          <w:ilvl w:val="0"/>
          <w:numId w:val="48"/>
        </w:numPr>
        <w:tabs>
          <w:tab w:val="left" w:pos="1701"/>
          <w:tab w:val="num" w:pos="2268"/>
        </w:tabs>
        <w:spacing w:before="120" w:after="0" w:line="240" w:lineRule="auto"/>
        <w:ind w:left="2268" w:hanging="567"/>
        <w:jc w:val="both"/>
        <w:rPr>
          <w:rFonts w:ascii="Arial" w:eastAsia="Times New Roman" w:hAnsi="Arial" w:cs="Arial"/>
          <w:iCs/>
          <w:color w:val="000000"/>
          <w:sz w:val="24"/>
          <w:szCs w:val="24"/>
          <w:lang w:eastAsia="en-US"/>
        </w:rPr>
      </w:pPr>
      <w:r w:rsidRPr="00FB103A">
        <w:rPr>
          <w:rFonts w:ascii="Arial" w:eastAsia="Times New Roman" w:hAnsi="Arial" w:cs="Arial"/>
          <w:iCs/>
          <w:color w:val="000000"/>
          <w:sz w:val="24"/>
          <w:szCs w:val="24"/>
          <w:lang w:eastAsia="en-US"/>
        </w:rPr>
        <w:t>a</w:t>
      </w:r>
      <w:r w:rsidR="00730B6F" w:rsidRPr="00FB103A">
        <w:rPr>
          <w:rFonts w:ascii="Arial" w:eastAsia="Times New Roman" w:hAnsi="Arial" w:cs="Arial"/>
          <w:iCs/>
          <w:color w:val="000000"/>
          <w:sz w:val="24"/>
          <w:szCs w:val="24"/>
          <w:lang w:eastAsia="en-US"/>
        </w:rPr>
        <w:t>ny complaints received in relation to that activity</w:t>
      </w:r>
      <w:r w:rsidRPr="00FB103A">
        <w:rPr>
          <w:rFonts w:ascii="Arial" w:eastAsia="Times New Roman" w:hAnsi="Arial" w:cs="Arial"/>
          <w:iCs/>
          <w:color w:val="000000"/>
          <w:sz w:val="24"/>
          <w:szCs w:val="24"/>
          <w:lang w:eastAsia="en-US"/>
        </w:rPr>
        <w:t>;</w:t>
      </w:r>
    </w:p>
    <w:p w14:paraId="02E02159" w14:textId="3887B9EB" w:rsidR="008813A1" w:rsidRPr="00FB103A" w:rsidRDefault="008813A1" w:rsidP="007D744B">
      <w:pPr>
        <w:numPr>
          <w:ilvl w:val="0"/>
          <w:numId w:val="48"/>
        </w:numPr>
        <w:tabs>
          <w:tab w:val="left" w:pos="1701"/>
          <w:tab w:val="num" w:pos="2268"/>
        </w:tabs>
        <w:spacing w:before="120" w:after="0" w:line="240" w:lineRule="auto"/>
        <w:ind w:left="2268" w:hanging="567"/>
        <w:jc w:val="both"/>
        <w:rPr>
          <w:rFonts w:ascii="Arial" w:eastAsia="Times New Roman" w:hAnsi="Arial" w:cs="Arial"/>
          <w:iCs/>
          <w:color w:val="000000"/>
          <w:sz w:val="24"/>
          <w:szCs w:val="24"/>
          <w:lang w:eastAsia="en-US"/>
        </w:rPr>
      </w:pPr>
      <w:r w:rsidRPr="00FB103A">
        <w:rPr>
          <w:rFonts w:ascii="Arial" w:eastAsia="Times New Roman" w:hAnsi="Arial" w:cs="Arial"/>
          <w:iCs/>
          <w:color w:val="000000"/>
          <w:sz w:val="24"/>
          <w:szCs w:val="24"/>
          <w:lang w:eastAsia="en-US"/>
        </w:rPr>
        <w:t>any non-compliance with conditions of a</w:t>
      </w:r>
      <w:r w:rsidR="004C5DED" w:rsidRPr="00FB103A">
        <w:rPr>
          <w:rFonts w:ascii="Arial" w:eastAsia="Times New Roman" w:hAnsi="Arial" w:cs="Arial"/>
          <w:iCs/>
          <w:color w:val="000000"/>
          <w:sz w:val="24"/>
          <w:szCs w:val="24"/>
          <w:lang w:eastAsia="en-US"/>
        </w:rPr>
        <w:t>ny permit or approval that may have been issued for the activity;</w:t>
      </w:r>
    </w:p>
    <w:p w14:paraId="45A0CD63" w14:textId="4FAD8671" w:rsidR="004C5DED" w:rsidRPr="00FB103A" w:rsidRDefault="004C5DED" w:rsidP="007D744B">
      <w:pPr>
        <w:numPr>
          <w:ilvl w:val="0"/>
          <w:numId w:val="48"/>
        </w:numPr>
        <w:tabs>
          <w:tab w:val="left" w:pos="1701"/>
          <w:tab w:val="num" w:pos="2268"/>
        </w:tabs>
        <w:spacing w:before="120" w:after="0" w:line="240" w:lineRule="auto"/>
        <w:ind w:left="2268" w:hanging="567"/>
        <w:jc w:val="both"/>
        <w:rPr>
          <w:rFonts w:ascii="Arial" w:eastAsia="Times New Roman" w:hAnsi="Arial" w:cs="Arial"/>
          <w:iCs/>
          <w:color w:val="000000"/>
          <w:sz w:val="24"/>
          <w:szCs w:val="24"/>
          <w:lang w:eastAsia="en-US"/>
        </w:rPr>
      </w:pPr>
      <w:r w:rsidRPr="00FB103A">
        <w:rPr>
          <w:rFonts w:ascii="Arial" w:eastAsia="Times New Roman" w:hAnsi="Arial" w:cs="Arial"/>
          <w:iCs/>
          <w:color w:val="000000"/>
          <w:sz w:val="24"/>
          <w:szCs w:val="24"/>
          <w:lang w:eastAsia="en-US"/>
        </w:rPr>
        <w:t>the applicant’s general conduct an</w:t>
      </w:r>
      <w:r w:rsidR="00D63F44" w:rsidRPr="00FB103A">
        <w:rPr>
          <w:rFonts w:ascii="Arial" w:eastAsia="Times New Roman" w:hAnsi="Arial" w:cs="Arial"/>
          <w:iCs/>
          <w:color w:val="000000"/>
          <w:sz w:val="24"/>
          <w:szCs w:val="24"/>
          <w:lang w:eastAsia="en-US"/>
        </w:rPr>
        <w:t>d undertaking of the activity.</w:t>
      </w:r>
    </w:p>
    <w:p w14:paraId="5F53B68A" w14:textId="054C8AF6" w:rsidR="00F45F86" w:rsidRPr="0003193C" w:rsidRDefault="007F2F78" w:rsidP="00232700">
      <w:pPr>
        <w:pStyle w:val="StyleStyleSectionnewLeft1cmFirstline0cm1Left1"/>
        <w:numPr>
          <w:ilvl w:val="2"/>
          <w:numId w:val="9"/>
        </w:numPr>
        <w:tabs>
          <w:tab w:val="clear" w:pos="2988"/>
        </w:tabs>
        <w:ind w:left="1701"/>
        <w:rPr>
          <w:rStyle w:val="section0"/>
          <w:rFonts w:ascii="Arial" w:hAnsi="Arial" w:cs="Arial"/>
        </w:rPr>
      </w:pPr>
      <w:r w:rsidRPr="0003193C">
        <w:rPr>
          <w:rStyle w:val="section0"/>
          <w:rFonts w:ascii="Arial" w:hAnsi="Arial" w:cs="Arial"/>
        </w:rPr>
        <w:t xml:space="preserve">whether the </w:t>
      </w:r>
      <w:r w:rsidR="00F45F86" w:rsidRPr="0003193C">
        <w:rPr>
          <w:rStyle w:val="section0"/>
          <w:rFonts w:ascii="Arial" w:hAnsi="Arial" w:cs="Arial"/>
        </w:rPr>
        <w:t xml:space="preserve">operation of short stay accommodation </w:t>
      </w:r>
      <w:r w:rsidR="005D6BBB" w:rsidRPr="0003193C">
        <w:rPr>
          <w:rStyle w:val="section0"/>
          <w:rFonts w:ascii="Arial" w:hAnsi="Arial" w:cs="Arial"/>
        </w:rPr>
        <w:t xml:space="preserve">may </w:t>
      </w:r>
      <w:r w:rsidRPr="0003193C">
        <w:rPr>
          <w:rStyle w:val="section0"/>
          <w:rFonts w:ascii="Arial" w:hAnsi="Arial" w:cs="Arial"/>
        </w:rPr>
        <w:t xml:space="preserve">unreasonably detract from the amenity of the </w:t>
      </w:r>
      <w:r w:rsidR="009D0BBC">
        <w:rPr>
          <w:rStyle w:val="section0"/>
          <w:rFonts w:ascii="Arial" w:hAnsi="Arial" w:cs="Arial"/>
        </w:rPr>
        <w:t>vicinity in which the short stay accommodation is being operated</w:t>
      </w:r>
      <w:r w:rsidR="00F45F86" w:rsidRPr="0003193C">
        <w:rPr>
          <w:rStyle w:val="section0"/>
          <w:rFonts w:ascii="Arial" w:hAnsi="Arial" w:cs="Arial"/>
        </w:rPr>
        <w:t>;</w:t>
      </w:r>
    </w:p>
    <w:p w14:paraId="0616EA53" w14:textId="53A0C79E" w:rsidR="003D18C1" w:rsidRPr="0003193C" w:rsidRDefault="003D18C1" w:rsidP="00232700">
      <w:pPr>
        <w:pStyle w:val="StyleStyleSectionnewLeft1cmFirstline0cm1Left1"/>
        <w:numPr>
          <w:ilvl w:val="2"/>
          <w:numId w:val="9"/>
        </w:numPr>
        <w:tabs>
          <w:tab w:val="clear" w:pos="2988"/>
        </w:tabs>
        <w:ind w:left="1701"/>
        <w:rPr>
          <w:rStyle w:val="section0"/>
          <w:rFonts w:ascii="Arial" w:hAnsi="Arial" w:cs="Arial"/>
        </w:rPr>
      </w:pPr>
      <w:r w:rsidRPr="0003193C">
        <w:rPr>
          <w:rStyle w:val="section0"/>
          <w:rFonts w:ascii="Arial" w:hAnsi="Arial" w:cs="Arial"/>
        </w:rPr>
        <w:t>any applicable Commonwealth, State or local government standards or requirements;</w:t>
      </w:r>
    </w:p>
    <w:p w14:paraId="7081E944" w14:textId="1BE9BD4C" w:rsidR="003D18C1" w:rsidRPr="00B6266E" w:rsidRDefault="008F724B" w:rsidP="00232700">
      <w:pPr>
        <w:pStyle w:val="StyleStyleSectionnewLeft1cmFirstline0cm1Left1"/>
        <w:numPr>
          <w:ilvl w:val="2"/>
          <w:numId w:val="9"/>
        </w:numPr>
        <w:tabs>
          <w:tab w:val="clear" w:pos="2988"/>
        </w:tabs>
        <w:ind w:left="1701"/>
        <w:rPr>
          <w:rStyle w:val="section0"/>
          <w:rFonts w:ascii="Arial" w:hAnsi="Arial" w:cs="Arial"/>
        </w:rPr>
      </w:pPr>
      <w:r w:rsidRPr="00B6266E">
        <w:rPr>
          <w:rStyle w:val="section0"/>
          <w:rFonts w:ascii="Arial" w:hAnsi="Arial" w:cs="Arial"/>
        </w:rPr>
        <w:t>the public interest;</w:t>
      </w:r>
      <w:r w:rsidR="000E343B" w:rsidRPr="00B6266E">
        <w:rPr>
          <w:rStyle w:val="section0"/>
          <w:rFonts w:ascii="Arial" w:hAnsi="Arial" w:cs="Arial"/>
        </w:rPr>
        <w:t xml:space="preserve"> and</w:t>
      </w:r>
    </w:p>
    <w:p w14:paraId="1092EFEF" w14:textId="6339D618" w:rsidR="00871E1B" w:rsidRPr="00B6266E" w:rsidRDefault="00275957" w:rsidP="00232700">
      <w:pPr>
        <w:pStyle w:val="StyleStyleSectionnewLeft1cmFirstline0cm1Left1"/>
        <w:numPr>
          <w:ilvl w:val="2"/>
          <w:numId w:val="9"/>
        </w:numPr>
        <w:tabs>
          <w:tab w:val="clear" w:pos="2988"/>
        </w:tabs>
        <w:ind w:left="1701"/>
        <w:rPr>
          <w:rStyle w:val="section0"/>
          <w:rFonts w:ascii="Arial" w:hAnsi="Arial" w:cs="Arial"/>
        </w:rPr>
      </w:pPr>
      <w:r w:rsidRPr="00B6266E">
        <w:rPr>
          <w:rStyle w:val="section0"/>
          <w:rFonts w:ascii="Arial" w:hAnsi="Arial" w:cs="Arial"/>
        </w:rPr>
        <w:t xml:space="preserve">any other factor or matter considered relevant by Council. </w:t>
      </w:r>
    </w:p>
    <w:p w14:paraId="36A87536" w14:textId="6DE4AA1A" w:rsidR="00F45F86" w:rsidRPr="0003193C" w:rsidRDefault="007B77E0" w:rsidP="007D744B">
      <w:pPr>
        <w:pStyle w:val="ListParagraph"/>
        <w:numPr>
          <w:ilvl w:val="0"/>
          <w:numId w:val="49"/>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In considering the matters under subsection (1) Council may consult with—</w:t>
      </w:r>
    </w:p>
    <w:p w14:paraId="4D9B9652" w14:textId="6094549D" w:rsidR="004F475A" w:rsidRPr="0003193C" w:rsidRDefault="007B77E0" w:rsidP="00232700">
      <w:pPr>
        <w:pStyle w:val="StyleStyleSectionnewLeft1cmFirstline0cm1Left1"/>
        <w:numPr>
          <w:ilvl w:val="1"/>
          <w:numId w:val="8"/>
        </w:numPr>
        <w:tabs>
          <w:tab w:val="clear" w:pos="1701"/>
        </w:tabs>
        <w:rPr>
          <w:rStyle w:val="section0"/>
          <w:rFonts w:ascii="Arial" w:hAnsi="Arial" w:cs="Arial"/>
        </w:rPr>
      </w:pPr>
      <w:r w:rsidRPr="0003193C">
        <w:rPr>
          <w:rStyle w:val="section0"/>
          <w:rFonts w:ascii="Arial" w:hAnsi="Arial" w:cs="Arial"/>
        </w:rPr>
        <w:t xml:space="preserve">the owners and occupiers of buildings or land that Council considers may be affected by the </w:t>
      </w:r>
      <w:r w:rsidR="008F724B" w:rsidRPr="0003193C">
        <w:rPr>
          <w:rStyle w:val="section0"/>
          <w:rFonts w:ascii="Arial" w:hAnsi="Arial" w:cs="Arial"/>
        </w:rPr>
        <w:t>activity</w:t>
      </w:r>
      <w:r w:rsidR="00CD2B26" w:rsidRPr="0003193C">
        <w:rPr>
          <w:rStyle w:val="section0"/>
          <w:rFonts w:ascii="Arial" w:hAnsi="Arial" w:cs="Arial"/>
        </w:rPr>
        <w:t xml:space="preserve">; </w:t>
      </w:r>
    </w:p>
    <w:p w14:paraId="4CEC6011" w14:textId="3C5F39E8" w:rsidR="00CD2B26" w:rsidRPr="0003193C" w:rsidRDefault="00393B14" w:rsidP="00232700">
      <w:pPr>
        <w:pStyle w:val="StyleStyleSectionnewLeft1cmFirstline0cm1Left1"/>
        <w:numPr>
          <w:ilvl w:val="1"/>
          <w:numId w:val="8"/>
        </w:numPr>
        <w:tabs>
          <w:tab w:val="clear" w:pos="1701"/>
        </w:tabs>
        <w:rPr>
          <w:rStyle w:val="section0"/>
          <w:rFonts w:ascii="Arial" w:hAnsi="Arial" w:cs="Arial"/>
        </w:rPr>
      </w:pPr>
      <w:r w:rsidRPr="0003193C">
        <w:rPr>
          <w:rStyle w:val="section0"/>
          <w:rFonts w:ascii="Arial" w:hAnsi="Arial" w:cs="Arial"/>
        </w:rPr>
        <w:t xml:space="preserve">if applicable, </w:t>
      </w:r>
      <w:r w:rsidR="004F475A" w:rsidRPr="0003193C">
        <w:rPr>
          <w:rStyle w:val="section0"/>
          <w:rFonts w:ascii="Arial" w:hAnsi="Arial" w:cs="Arial"/>
        </w:rPr>
        <w:t xml:space="preserve">the body corporate; </w:t>
      </w:r>
      <w:r w:rsidR="00CD2B26" w:rsidRPr="0003193C">
        <w:rPr>
          <w:rStyle w:val="section0"/>
          <w:rFonts w:ascii="Arial" w:hAnsi="Arial" w:cs="Arial"/>
        </w:rPr>
        <w:t>and</w:t>
      </w:r>
    </w:p>
    <w:p w14:paraId="2FFE518E" w14:textId="281BE655" w:rsidR="007B77E0" w:rsidRPr="0003193C" w:rsidRDefault="00CD2B26" w:rsidP="00232700">
      <w:pPr>
        <w:pStyle w:val="StyleStyleSectionnewLeft1cmFirstline0cm1Left1"/>
        <w:numPr>
          <w:ilvl w:val="1"/>
          <w:numId w:val="8"/>
        </w:numPr>
        <w:tabs>
          <w:tab w:val="clear" w:pos="1701"/>
        </w:tabs>
        <w:rPr>
          <w:rStyle w:val="section0"/>
          <w:rFonts w:ascii="Arial" w:hAnsi="Arial" w:cs="Arial"/>
        </w:rPr>
      </w:pPr>
      <w:r w:rsidRPr="0003193C">
        <w:rPr>
          <w:rStyle w:val="section0"/>
          <w:rFonts w:ascii="Arial" w:hAnsi="Arial" w:cs="Arial"/>
        </w:rPr>
        <w:t>other regulatory authorities.</w:t>
      </w:r>
    </w:p>
    <w:p w14:paraId="37B7611A" w14:textId="77777777" w:rsidR="00CD2B26" w:rsidRPr="00624CA5" w:rsidRDefault="00CD2B26" w:rsidP="00624CA5">
      <w:pPr>
        <w:pStyle w:val="Heading6"/>
        <w:numPr>
          <w:ilvl w:val="0"/>
          <w:numId w:val="10"/>
        </w:numPr>
        <w:spacing w:before="240" w:line="240" w:lineRule="auto"/>
        <w:ind w:left="567" w:hanging="567"/>
        <w:rPr>
          <w:rFonts w:ascii="Arial" w:hAnsi="Arial" w:cs="Arial"/>
          <w:sz w:val="24"/>
          <w:szCs w:val="24"/>
        </w:rPr>
      </w:pPr>
      <w:bookmarkStart w:id="28" w:name="_Toc184647808"/>
      <w:r w:rsidRPr="00624CA5">
        <w:rPr>
          <w:rFonts w:ascii="Arial" w:hAnsi="Arial" w:cs="Arial"/>
          <w:sz w:val="24"/>
          <w:szCs w:val="24"/>
        </w:rPr>
        <w:t>Term of permit</w:t>
      </w:r>
      <w:bookmarkEnd w:id="28"/>
    </w:p>
    <w:p w14:paraId="1114FEAF" w14:textId="67528911" w:rsidR="00CD2B26" w:rsidRPr="00624CA5" w:rsidRDefault="00CD2B26" w:rsidP="00624CA5">
      <w:pPr>
        <w:pStyle w:val="NewSectionLeft0cmFirstline0cmAfter6ptLine"/>
        <w:spacing w:before="240" w:after="0"/>
        <w:ind w:left="1134"/>
        <w:rPr>
          <w:rStyle w:val="StylesectionLatinTimesNewRoman"/>
          <w:rFonts w:ascii="Arial" w:hAnsi="Arial"/>
        </w:rPr>
      </w:pPr>
      <w:r w:rsidRPr="00624CA5">
        <w:rPr>
          <w:rStyle w:val="StylesectionLatinTimesNewRoman"/>
          <w:rFonts w:ascii="Arial" w:hAnsi="Arial"/>
        </w:rPr>
        <w:t xml:space="preserve">A permit </w:t>
      </w:r>
      <w:r w:rsidR="00FE3AA0" w:rsidRPr="00624CA5">
        <w:rPr>
          <w:rStyle w:val="StylesectionLatinTimesNewRoman"/>
          <w:rFonts w:ascii="Arial" w:hAnsi="Arial"/>
        </w:rPr>
        <w:t>is valid for a period of 12 months from the date of issue</w:t>
      </w:r>
      <w:r w:rsidR="00106521">
        <w:rPr>
          <w:rStyle w:val="StylesectionLatinTimesNewRoman"/>
          <w:rFonts w:ascii="Arial" w:hAnsi="Arial"/>
        </w:rPr>
        <w:t>, or such longer period as Council decides</w:t>
      </w:r>
      <w:r w:rsidR="00FE3AA0" w:rsidRPr="00624CA5">
        <w:rPr>
          <w:rStyle w:val="StylesectionLatinTimesNewRoman"/>
          <w:rFonts w:ascii="Arial" w:hAnsi="Arial"/>
        </w:rPr>
        <w:t>,</w:t>
      </w:r>
      <w:r w:rsidRPr="00624CA5">
        <w:rPr>
          <w:rStyle w:val="StylesectionLatinTimesNewRoman"/>
          <w:rFonts w:ascii="Arial" w:hAnsi="Arial"/>
        </w:rPr>
        <w:t xml:space="preserve"> unless revoked earlier.</w:t>
      </w:r>
    </w:p>
    <w:p w14:paraId="6FE43881" w14:textId="4D7774FF" w:rsidR="003C6556" w:rsidRPr="00624CA5" w:rsidRDefault="003C6556" w:rsidP="00624CA5">
      <w:pPr>
        <w:pStyle w:val="Heading6"/>
        <w:numPr>
          <w:ilvl w:val="0"/>
          <w:numId w:val="10"/>
        </w:numPr>
        <w:spacing w:before="240" w:line="240" w:lineRule="auto"/>
        <w:ind w:left="567" w:hanging="567"/>
        <w:rPr>
          <w:rFonts w:ascii="Arial" w:hAnsi="Arial" w:cs="Arial"/>
          <w:sz w:val="24"/>
          <w:szCs w:val="24"/>
        </w:rPr>
      </w:pPr>
      <w:bookmarkStart w:id="29" w:name="_Toc183701383"/>
      <w:bookmarkStart w:id="30" w:name="_Toc183701384"/>
      <w:bookmarkStart w:id="31" w:name="_Toc183701385"/>
      <w:bookmarkStart w:id="32" w:name="_Toc183701386"/>
      <w:bookmarkStart w:id="33" w:name="_Toc183701387"/>
      <w:bookmarkStart w:id="34" w:name="_Toc183701388"/>
      <w:bookmarkStart w:id="35" w:name="_Toc183701389"/>
      <w:bookmarkStart w:id="36" w:name="_Toc183701390"/>
      <w:bookmarkStart w:id="37" w:name="_Toc183701391"/>
      <w:bookmarkStart w:id="38" w:name="_Toc183701392"/>
      <w:bookmarkStart w:id="39" w:name="_Toc183701393"/>
      <w:bookmarkStart w:id="40" w:name="_Toc183701394"/>
      <w:bookmarkStart w:id="41" w:name="_Toc183701395"/>
      <w:bookmarkStart w:id="42" w:name="_Toc183701396"/>
      <w:bookmarkStart w:id="43" w:name="_Toc183701397"/>
      <w:bookmarkStart w:id="44" w:name="_Toc183701398"/>
      <w:bookmarkStart w:id="45" w:name="_Toc183701399"/>
      <w:bookmarkStart w:id="46" w:name="_Toc183701400"/>
      <w:bookmarkStart w:id="47" w:name="_Toc183701401"/>
      <w:bookmarkStart w:id="48" w:name="_Toc183701402"/>
      <w:bookmarkStart w:id="49" w:name="_Toc183701403"/>
      <w:bookmarkStart w:id="50" w:name="_Toc183701404"/>
      <w:bookmarkStart w:id="51" w:name="_Toc183701405"/>
      <w:bookmarkStart w:id="52" w:name="_Toc183701406"/>
      <w:bookmarkStart w:id="53" w:name="_Toc183701407"/>
      <w:bookmarkStart w:id="54" w:name="_Toc183701408"/>
      <w:bookmarkStart w:id="55" w:name="_Toc184647810"/>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624CA5">
        <w:rPr>
          <w:rFonts w:ascii="Arial" w:hAnsi="Arial" w:cs="Arial"/>
          <w:sz w:val="24"/>
          <w:szCs w:val="24"/>
        </w:rPr>
        <w:lastRenderedPageBreak/>
        <w:t>Compliance with conditions of permit</w:t>
      </w:r>
      <w:bookmarkEnd w:id="55"/>
    </w:p>
    <w:p w14:paraId="2158A892" w14:textId="7DC06140" w:rsidR="003C6556" w:rsidRDefault="003C6556" w:rsidP="007D744B">
      <w:pPr>
        <w:pStyle w:val="ListParagraph"/>
        <w:numPr>
          <w:ilvl w:val="0"/>
          <w:numId w:val="50"/>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A permit holder must comply, and take all reasonable steps to ensure others comply, with every condition of the permit.</w:t>
      </w:r>
    </w:p>
    <w:p w14:paraId="2BA93529" w14:textId="3244E26A" w:rsidR="00ED7DC9" w:rsidRPr="00ED7DC9" w:rsidRDefault="00ED7DC9" w:rsidP="004F34DC">
      <w:pPr>
        <w:spacing w:before="120" w:after="240" w:line="240" w:lineRule="auto"/>
        <w:ind w:left="1134" w:hanging="23"/>
        <w:jc w:val="both"/>
        <w:rPr>
          <w:rStyle w:val="section0"/>
          <w:rFonts w:ascii="Arial" w:hAnsi="Arial"/>
        </w:rPr>
      </w:pPr>
      <w:r w:rsidRPr="00ED7DC9">
        <w:rPr>
          <w:rStyle w:val="section0"/>
          <w:rFonts w:ascii="Arial" w:hAnsi="Arial"/>
        </w:rPr>
        <w:t>Maximum penal</w:t>
      </w:r>
      <w:r w:rsidR="008E37FE">
        <w:rPr>
          <w:rStyle w:val="section0"/>
          <w:rFonts w:ascii="Arial" w:hAnsi="Arial"/>
        </w:rPr>
        <w:t>ty</w:t>
      </w:r>
      <w:r w:rsidRPr="00ED7DC9">
        <w:rPr>
          <w:rStyle w:val="section0"/>
          <w:rFonts w:ascii="Arial" w:hAnsi="Arial"/>
        </w:rPr>
        <w:t>—50 penalty units</w:t>
      </w:r>
    </w:p>
    <w:p w14:paraId="372B3CBC" w14:textId="703B52A9" w:rsidR="003C6556" w:rsidRPr="0003193C" w:rsidRDefault="003C6556" w:rsidP="007D744B">
      <w:pPr>
        <w:pStyle w:val="ListParagraph"/>
        <w:numPr>
          <w:ilvl w:val="0"/>
          <w:numId w:val="50"/>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A permit holder must not contravene a condition of the permit,</w:t>
      </w:r>
      <w:r w:rsidR="005E751F" w:rsidRPr="0003193C">
        <w:rPr>
          <w:rStyle w:val="section0"/>
          <w:rFonts w:ascii="Arial" w:hAnsi="Arial" w:cs="Arial"/>
        </w:rPr>
        <w:t xml:space="preserve"> </w:t>
      </w:r>
      <w:r w:rsidRPr="0003193C">
        <w:rPr>
          <w:rStyle w:val="section0"/>
          <w:rFonts w:ascii="Arial" w:hAnsi="Arial" w:cs="Arial"/>
        </w:rPr>
        <w:t>unless the permit holder has a reasonable excuse.</w:t>
      </w:r>
    </w:p>
    <w:p w14:paraId="6147BEAE" w14:textId="2E34366D" w:rsidR="003C6556" w:rsidRPr="00AD141F" w:rsidRDefault="00DD3A8F" w:rsidP="00AD141F">
      <w:pPr>
        <w:spacing w:before="120" w:after="240" w:line="240" w:lineRule="auto"/>
        <w:ind w:left="1134" w:hanging="23"/>
        <w:jc w:val="both"/>
        <w:rPr>
          <w:rStyle w:val="section0"/>
          <w:rFonts w:ascii="Arial" w:hAnsi="Arial"/>
        </w:rPr>
      </w:pPr>
      <w:r w:rsidRPr="00AD141F">
        <w:rPr>
          <w:rStyle w:val="section0"/>
          <w:rFonts w:ascii="Arial" w:hAnsi="Arial"/>
        </w:rPr>
        <w:tab/>
      </w:r>
      <w:r w:rsidR="003C6556" w:rsidRPr="00AD141F">
        <w:rPr>
          <w:rStyle w:val="section0"/>
          <w:rFonts w:ascii="Arial" w:hAnsi="Arial"/>
        </w:rPr>
        <w:t>Maximum penalty—50 penalty units</w:t>
      </w:r>
    </w:p>
    <w:p w14:paraId="689D96B9" w14:textId="77777777" w:rsidR="003C6556" w:rsidRPr="00624CA5" w:rsidRDefault="003C6556" w:rsidP="00624CA5">
      <w:pPr>
        <w:pStyle w:val="Heading6"/>
        <w:numPr>
          <w:ilvl w:val="0"/>
          <w:numId w:val="10"/>
        </w:numPr>
        <w:spacing w:before="240" w:line="240" w:lineRule="auto"/>
        <w:ind w:left="567" w:hanging="567"/>
        <w:rPr>
          <w:rFonts w:ascii="Arial" w:hAnsi="Arial" w:cs="Arial"/>
          <w:sz w:val="24"/>
          <w:szCs w:val="24"/>
        </w:rPr>
      </w:pPr>
      <w:bookmarkStart w:id="56" w:name="_Toc184647811"/>
      <w:r w:rsidRPr="00624CA5">
        <w:rPr>
          <w:rFonts w:ascii="Arial" w:hAnsi="Arial" w:cs="Arial"/>
          <w:sz w:val="24"/>
          <w:szCs w:val="24"/>
        </w:rPr>
        <w:t>Amendment of conditions of permit by Council</w:t>
      </w:r>
      <w:bookmarkEnd w:id="56"/>
    </w:p>
    <w:p w14:paraId="739E9FCF" w14:textId="426166B8" w:rsidR="00BB0267" w:rsidRPr="0003193C" w:rsidRDefault="003C6556" w:rsidP="007D744B">
      <w:pPr>
        <w:pStyle w:val="ListParagraph"/>
        <w:numPr>
          <w:ilvl w:val="0"/>
          <w:numId w:val="51"/>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 xml:space="preserve">Council may, by notice in writing to a permit holder, add, amend or remove </w:t>
      </w:r>
      <w:r w:rsidR="00B041F0" w:rsidRPr="0003193C">
        <w:rPr>
          <w:rStyle w:val="section0"/>
          <w:rFonts w:ascii="Arial" w:hAnsi="Arial" w:cs="Arial"/>
        </w:rPr>
        <w:t xml:space="preserve">1 </w:t>
      </w:r>
      <w:r w:rsidRPr="0003193C">
        <w:rPr>
          <w:rStyle w:val="section0"/>
          <w:rFonts w:ascii="Arial" w:hAnsi="Arial" w:cs="Arial"/>
        </w:rPr>
        <w:t xml:space="preserve">or more permit conditions </w:t>
      </w:r>
      <w:r w:rsidR="001D7427">
        <w:rPr>
          <w:rStyle w:val="section0"/>
          <w:rFonts w:ascii="Arial" w:hAnsi="Arial" w:cs="Arial"/>
        </w:rPr>
        <w:t xml:space="preserve">as set out in the </w:t>
      </w:r>
      <w:r w:rsidR="00187D4B">
        <w:rPr>
          <w:rStyle w:val="section0"/>
          <w:rFonts w:ascii="Arial" w:hAnsi="Arial" w:cs="Arial"/>
        </w:rPr>
        <w:t>s</w:t>
      </w:r>
      <w:r w:rsidR="001D7427">
        <w:rPr>
          <w:rStyle w:val="section0"/>
          <w:rFonts w:ascii="Arial" w:hAnsi="Arial" w:cs="Arial"/>
        </w:rPr>
        <w:t xml:space="preserve">hort </w:t>
      </w:r>
      <w:r w:rsidR="00187D4B">
        <w:rPr>
          <w:rStyle w:val="section0"/>
          <w:rFonts w:ascii="Arial" w:hAnsi="Arial" w:cs="Arial"/>
        </w:rPr>
        <w:t>s</w:t>
      </w:r>
      <w:r w:rsidR="001D7427">
        <w:rPr>
          <w:rStyle w:val="section0"/>
          <w:rFonts w:ascii="Arial" w:hAnsi="Arial" w:cs="Arial"/>
        </w:rPr>
        <w:t xml:space="preserve">tay </w:t>
      </w:r>
      <w:r w:rsidR="00187D4B">
        <w:rPr>
          <w:rStyle w:val="section0"/>
          <w:rFonts w:ascii="Arial" w:hAnsi="Arial" w:cs="Arial"/>
        </w:rPr>
        <w:t>a</w:t>
      </w:r>
      <w:r w:rsidR="001D7427">
        <w:rPr>
          <w:rStyle w:val="section0"/>
          <w:rFonts w:ascii="Arial" w:hAnsi="Arial" w:cs="Arial"/>
        </w:rPr>
        <w:t xml:space="preserve">ccommodation </w:t>
      </w:r>
      <w:r w:rsidR="00187D4B">
        <w:rPr>
          <w:rStyle w:val="section0"/>
          <w:rFonts w:ascii="Arial" w:hAnsi="Arial" w:cs="Arial"/>
        </w:rPr>
        <w:t>r</w:t>
      </w:r>
      <w:r w:rsidR="001D7427">
        <w:rPr>
          <w:rStyle w:val="section0"/>
          <w:rFonts w:ascii="Arial" w:hAnsi="Arial" w:cs="Arial"/>
        </w:rPr>
        <w:t xml:space="preserve">ule </w:t>
      </w:r>
      <w:r w:rsidRPr="0003193C">
        <w:rPr>
          <w:rStyle w:val="section0"/>
          <w:rFonts w:ascii="Arial" w:hAnsi="Arial" w:cs="Arial"/>
        </w:rPr>
        <w:t>if Council considers it necessary or appropriate.</w:t>
      </w:r>
    </w:p>
    <w:p w14:paraId="00AC3936" w14:textId="6FD372F8" w:rsidR="003C6556" w:rsidRPr="0003193C" w:rsidRDefault="003C6556" w:rsidP="007D744B">
      <w:pPr>
        <w:pStyle w:val="ListParagraph"/>
        <w:numPr>
          <w:ilvl w:val="0"/>
          <w:numId w:val="51"/>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 xml:space="preserve">A notice under subsection (1), must provide the permit holder with no less than 5 business days to make written submissions to Council about the proposed addition, amendment, or removal of </w:t>
      </w:r>
      <w:r w:rsidR="00B041F0" w:rsidRPr="0003193C">
        <w:rPr>
          <w:rStyle w:val="section0"/>
          <w:rFonts w:ascii="Arial" w:hAnsi="Arial" w:cs="Arial"/>
        </w:rPr>
        <w:t xml:space="preserve">1 </w:t>
      </w:r>
      <w:r w:rsidRPr="0003193C">
        <w:rPr>
          <w:rStyle w:val="section0"/>
          <w:rFonts w:ascii="Arial" w:hAnsi="Arial" w:cs="Arial"/>
        </w:rPr>
        <w:t>or more permit conditions.</w:t>
      </w:r>
    </w:p>
    <w:p w14:paraId="6A1B85B6" w14:textId="4FB2AAF5" w:rsidR="003C6556" w:rsidRPr="0003193C" w:rsidRDefault="003C6556" w:rsidP="007D744B">
      <w:pPr>
        <w:pStyle w:val="ListParagraph"/>
        <w:numPr>
          <w:ilvl w:val="0"/>
          <w:numId w:val="51"/>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Council must consider any written submissions made under subsection (2).</w:t>
      </w:r>
    </w:p>
    <w:p w14:paraId="3CE580B1" w14:textId="04BFCE4A" w:rsidR="003C6556" w:rsidRPr="0003193C" w:rsidRDefault="003C6556" w:rsidP="007D744B">
      <w:pPr>
        <w:pStyle w:val="ListParagraph"/>
        <w:numPr>
          <w:ilvl w:val="0"/>
          <w:numId w:val="51"/>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After considering any written submissions, Council must decide to—</w:t>
      </w:r>
    </w:p>
    <w:p w14:paraId="4B86E8FB" w14:textId="013F4055" w:rsidR="003C6556" w:rsidRPr="0003193C" w:rsidRDefault="003C6556" w:rsidP="007D744B">
      <w:pPr>
        <w:pStyle w:val="StyleStyleSectionnewLeft1cmFirstline0cm1Left1"/>
        <w:numPr>
          <w:ilvl w:val="1"/>
          <w:numId w:val="13"/>
        </w:numPr>
        <w:tabs>
          <w:tab w:val="clear" w:pos="1701"/>
        </w:tabs>
        <w:spacing w:before="240"/>
        <w:rPr>
          <w:rStyle w:val="section0"/>
          <w:rFonts w:ascii="Arial" w:hAnsi="Arial" w:cs="Arial"/>
        </w:rPr>
      </w:pPr>
      <w:r w:rsidRPr="0003193C">
        <w:rPr>
          <w:rStyle w:val="section0"/>
          <w:rFonts w:ascii="Arial" w:hAnsi="Arial" w:cs="Arial"/>
        </w:rPr>
        <w:t xml:space="preserve">add, amend or remove </w:t>
      </w:r>
      <w:r w:rsidR="00FF3696">
        <w:rPr>
          <w:rStyle w:val="section0"/>
          <w:rFonts w:ascii="Arial" w:hAnsi="Arial" w:cs="Arial"/>
        </w:rPr>
        <w:t>1</w:t>
      </w:r>
      <w:r w:rsidR="00FF3696" w:rsidRPr="0003193C">
        <w:rPr>
          <w:rStyle w:val="section0"/>
          <w:rFonts w:ascii="Arial" w:hAnsi="Arial" w:cs="Arial"/>
        </w:rPr>
        <w:t xml:space="preserve"> </w:t>
      </w:r>
      <w:r w:rsidRPr="0003193C">
        <w:rPr>
          <w:rStyle w:val="section0"/>
          <w:rFonts w:ascii="Arial" w:hAnsi="Arial" w:cs="Arial"/>
        </w:rPr>
        <w:t>or more permit conditions; or</w:t>
      </w:r>
    </w:p>
    <w:p w14:paraId="11A4C77E" w14:textId="17185994" w:rsidR="003C6556" w:rsidRPr="0003193C" w:rsidRDefault="003C6556" w:rsidP="007D744B">
      <w:pPr>
        <w:pStyle w:val="StyleStyleSectionnewLeft1cmFirstline0cm1Left1"/>
        <w:numPr>
          <w:ilvl w:val="1"/>
          <w:numId w:val="13"/>
        </w:numPr>
        <w:tabs>
          <w:tab w:val="clear" w:pos="1701"/>
        </w:tabs>
        <w:spacing w:before="240"/>
        <w:rPr>
          <w:rStyle w:val="section0"/>
          <w:rFonts w:ascii="Arial" w:hAnsi="Arial" w:cs="Arial"/>
        </w:rPr>
      </w:pPr>
      <w:r w:rsidRPr="0003193C">
        <w:rPr>
          <w:rStyle w:val="section0"/>
          <w:rFonts w:ascii="Arial" w:hAnsi="Arial" w:cs="Arial"/>
        </w:rPr>
        <w:t>take no further action.</w:t>
      </w:r>
    </w:p>
    <w:p w14:paraId="1F666A2E" w14:textId="1DFC1943" w:rsidR="00BB0267" w:rsidRPr="0003193C" w:rsidRDefault="003C6556" w:rsidP="007D744B">
      <w:pPr>
        <w:pStyle w:val="ListParagraph"/>
        <w:numPr>
          <w:ilvl w:val="0"/>
          <w:numId w:val="51"/>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Council must give the permit holder a notice (</w:t>
      </w:r>
      <w:r w:rsidR="00B041F0" w:rsidRPr="0003193C">
        <w:rPr>
          <w:rStyle w:val="section0"/>
          <w:rFonts w:ascii="Arial" w:hAnsi="Arial" w:cs="Arial"/>
        </w:rPr>
        <w:t xml:space="preserve">a </w:t>
      </w:r>
      <w:r w:rsidRPr="001A18BE">
        <w:rPr>
          <w:rStyle w:val="section0"/>
          <w:rFonts w:ascii="Arial" w:hAnsi="Arial" w:cs="Arial"/>
          <w:b/>
          <w:bCs/>
          <w:i/>
          <w:iCs/>
        </w:rPr>
        <w:t>condition decision notice</w:t>
      </w:r>
      <w:r w:rsidRPr="0003193C">
        <w:rPr>
          <w:rStyle w:val="section0"/>
          <w:rFonts w:ascii="Arial" w:hAnsi="Arial" w:cs="Arial"/>
        </w:rPr>
        <w:t>) advising of—</w:t>
      </w:r>
    </w:p>
    <w:p w14:paraId="7985EC3C" w14:textId="4DDAE260" w:rsidR="003C6556" w:rsidRPr="0003193C" w:rsidRDefault="003C6556" w:rsidP="007D744B">
      <w:pPr>
        <w:pStyle w:val="StyleStyleSectionnewLeft1cmFirstline0cm1Left1"/>
        <w:numPr>
          <w:ilvl w:val="1"/>
          <w:numId w:val="14"/>
        </w:numPr>
        <w:tabs>
          <w:tab w:val="clear" w:pos="1701"/>
        </w:tabs>
        <w:spacing w:before="240"/>
        <w:rPr>
          <w:rStyle w:val="section0"/>
          <w:rFonts w:ascii="Arial" w:hAnsi="Arial" w:cs="Arial"/>
        </w:rPr>
      </w:pPr>
      <w:r w:rsidRPr="0003193C">
        <w:rPr>
          <w:rStyle w:val="section0"/>
          <w:rFonts w:ascii="Arial" w:hAnsi="Arial" w:cs="Arial"/>
        </w:rPr>
        <w:t>its decision under subsection (4); and</w:t>
      </w:r>
    </w:p>
    <w:p w14:paraId="21C4B43B" w14:textId="027FECC7" w:rsidR="003C6556" w:rsidRPr="0003193C" w:rsidRDefault="003C6556" w:rsidP="007D744B">
      <w:pPr>
        <w:pStyle w:val="StyleStyleSectionnewLeft1cmFirstline0cm1Left1"/>
        <w:numPr>
          <w:ilvl w:val="1"/>
          <w:numId w:val="14"/>
        </w:numPr>
        <w:tabs>
          <w:tab w:val="clear" w:pos="1701"/>
        </w:tabs>
        <w:spacing w:before="240"/>
        <w:rPr>
          <w:rStyle w:val="section0"/>
          <w:rFonts w:ascii="Arial" w:hAnsi="Arial" w:cs="Arial"/>
        </w:rPr>
      </w:pPr>
      <w:r w:rsidRPr="0003193C">
        <w:rPr>
          <w:rStyle w:val="section0"/>
          <w:rFonts w:ascii="Arial" w:hAnsi="Arial" w:cs="Arial"/>
        </w:rPr>
        <w:t xml:space="preserve">the permit holder’s right to a review of that decision under </w:t>
      </w:r>
      <w:r w:rsidRPr="00FF3696">
        <w:rPr>
          <w:rStyle w:val="section0"/>
          <w:rFonts w:ascii="Arial" w:hAnsi="Arial" w:cs="Arial"/>
        </w:rPr>
        <w:t xml:space="preserve">section </w:t>
      </w:r>
      <w:r w:rsidR="006D09D8" w:rsidRPr="00FF3696">
        <w:rPr>
          <w:rStyle w:val="section0"/>
          <w:rFonts w:ascii="Arial" w:hAnsi="Arial" w:cs="Arial"/>
        </w:rPr>
        <w:t>2</w:t>
      </w:r>
      <w:r w:rsidR="00340EDB" w:rsidRPr="00FF3696">
        <w:rPr>
          <w:rStyle w:val="section0"/>
          <w:rFonts w:ascii="Arial" w:hAnsi="Arial" w:cs="Arial"/>
        </w:rPr>
        <w:t>8</w:t>
      </w:r>
      <w:r w:rsidRPr="00FF3696">
        <w:rPr>
          <w:rStyle w:val="section0"/>
          <w:rFonts w:ascii="Arial" w:hAnsi="Arial" w:cs="Arial"/>
        </w:rPr>
        <w:t>.</w:t>
      </w:r>
    </w:p>
    <w:p w14:paraId="12430DC8" w14:textId="653D5376" w:rsidR="003C6556" w:rsidRPr="0003193C" w:rsidRDefault="003C6556" w:rsidP="007D744B">
      <w:pPr>
        <w:pStyle w:val="ListParagraph"/>
        <w:numPr>
          <w:ilvl w:val="0"/>
          <w:numId w:val="51"/>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 xml:space="preserve">Any addition, amendment or removal of </w:t>
      </w:r>
      <w:r w:rsidR="00B041F0" w:rsidRPr="0003193C">
        <w:rPr>
          <w:rStyle w:val="section0"/>
          <w:rFonts w:ascii="Arial" w:hAnsi="Arial" w:cs="Arial"/>
        </w:rPr>
        <w:t xml:space="preserve">1 </w:t>
      </w:r>
      <w:r w:rsidRPr="0003193C">
        <w:rPr>
          <w:rStyle w:val="section0"/>
          <w:rFonts w:ascii="Arial" w:hAnsi="Arial" w:cs="Arial"/>
        </w:rPr>
        <w:t>or more permit conditions takes effect from the time specified in the condition decision notice.</w:t>
      </w:r>
    </w:p>
    <w:p w14:paraId="5417BF3C" w14:textId="136A26DF" w:rsidR="00CD2B26" w:rsidRPr="00624CA5" w:rsidRDefault="006351B3" w:rsidP="00624CA5">
      <w:pPr>
        <w:pStyle w:val="Heading6"/>
        <w:numPr>
          <w:ilvl w:val="0"/>
          <w:numId w:val="10"/>
        </w:numPr>
        <w:spacing w:before="240" w:line="240" w:lineRule="auto"/>
        <w:ind w:left="567" w:hanging="567"/>
        <w:rPr>
          <w:rFonts w:ascii="Arial" w:hAnsi="Arial" w:cs="Arial"/>
          <w:sz w:val="24"/>
          <w:szCs w:val="24"/>
        </w:rPr>
      </w:pPr>
      <w:bookmarkStart w:id="57" w:name="_Toc184647812"/>
      <w:r w:rsidRPr="00624CA5">
        <w:rPr>
          <w:rFonts w:ascii="Arial" w:hAnsi="Arial" w:cs="Arial"/>
          <w:sz w:val="24"/>
          <w:szCs w:val="24"/>
        </w:rPr>
        <w:t xml:space="preserve">Amendment of </w:t>
      </w:r>
      <w:r w:rsidR="00AC68E7" w:rsidRPr="00624CA5">
        <w:rPr>
          <w:rFonts w:ascii="Arial" w:hAnsi="Arial" w:cs="Arial"/>
          <w:sz w:val="24"/>
          <w:szCs w:val="24"/>
        </w:rPr>
        <w:t xml:space="preserve">conditions of </w:t>
      </w:r>
      <w:r w:rsidRPr="00624CA5">
        <w:rPr>
          <w:rFonts w:ascii="Arial" w:hAnsi="Arial" w:cs="Arial"/>
          <w:sz w:val="24"/>
          <w:szCs w:val="24"/>
        </w:rPr>
        <w:t>permit</w:t>
      </w:r>
      <w:r w:rsidR="00C67DD2" w:rsidRPr="00624CA5">
        <w:rPr>
          <w:rFonts w:ascii="Arial" w:hAnsi="Arial" w:cs="Arial"/>
          <w:sz w:val="24"/>
          <w:szCs w:val="24"/>
        </w:rPr>
        <w:t xml:space="preserve"> by permit holder</w:t>
      </w:r>
      <w:bookmarkEnd w:id="57"/>
    </w:p>
    <w:p w14:paraId="649F2C69" w14:textId="586EA3FB" w:rsidR="006351B3" w:rsidRPr="0003193C" w:rsidRDefault="006351B3" w:rsidP="007D744B">
      <w:pPr>
        <w:pStyle w:val="ListParagraph"/>
        <w:numPr>
          <w:ilvl w:val="0"/>
          <w:numId w:val="52"/>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 xml:space="preserve">Subject to subsection (2), a permit holder may apply to Council to amend a permit issued under this local law (an </w:t>
      </w:r>
      <w:r w:rsidRPr="004F34DC">
        <w:rPr>
          <w:rStyle w:val="section0"/>
          <w:rFonts w:ascii="Arial" w:hAnsi="Arial" w:cs="Arial"/>
          <w:b/>
          <w:bCs/>
          <w:i/>
          <w:iCs/>
        </w:rPr>
        <w:t>amendment application</w:t>
      </w:r>
      <w:r w:rsidRPr="0003193C">
        <w:rPr>
          <w:rStyle w:val="section0"/>
          <w:rFonts w:ascii="Arial" w:hAnsi="Arial" w:cs="Arial"/>
        </w:rPr>
        <w:t xml:space="preserve">). </w:t>
      </w:r>
    </w:p>
    <w:p w14:paraId="3F8991A4" w14:textId="6BA7499F" w:rsidR="006351B3" w:rsidRPr="0003193C" w:rsidRDefault="006351B3" w:rsidP="007D744B">
      <w:pPr>
        <w:pStyle w:val="ListParagraph"/>
        <w:numPr>
          <w:ilvl w:val="0"/>
          <w:numId w:val="52"/>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An amendment application under subsection (1) must be—</w:t>
      </w:r>
    </w:p>
    <w:p w14:paraId="1BA52090" w14:textId="776EEF4D" w:rsidR="006351B3" w:rsidRPr="0003193C" w:rsidRDefault="006351B3" w:rsidP="007D744B">
      <w:pPr>
        <w:pStyle w:val="StyleStyleSectionnewLeft1cmFirstline0cm1Left1"/>
        <w:numPr>
          <w:ilvl w:val="1"/>
          <w:numId w:val="15"/>
        </w:numPr>
        <w:tabs>
          <w:tab w:val="clear" w:pos="1701"/>
        </w:tabs>
        <w:rPr>
          <w:rStyle w:val="section0"/>
          <w:rFonts w:ascii="Arial" w:hAnsi="Arial" w:cs="Arial"/>
        </w:rPr>
      </w:pPr>
      <w:r w:rsidRPr="0003193C">
        <w:rPr>
          <w:rStyle w:val="section0"/>
          <w:rFonts w:ascii="Arial" w:hAnsi="Arial" w:cs="Arial"/>
        </w:rPr>
        <w:t>in writing and state—</w:t>
      </w:r>
    </w:p>
    <w:p w14:paraId="28DF01F1" w14:textId="3682BC30" w:rsidR="006351B3" w:rsidRPr="0003193C" w:rsidRDefault="006351B3" w:rsidP="007D744B">
      <w:pPr>
        <w:pStyle w:val="ListParagraph"/>
        <w:numPr>
          <w:ilvl w:val="0"/>
          <w:numId w:val="18"/>
        </w:numPr>
        <w:spacing w:before="120" w:after="120" w:line="240" w:lineRule="auto"/>
        <w:ind w:left="2268" w:hanging="567"/>
        <w:contextualSpacing w:val="0"/>
        <w:jc w:val="both"/>
        <w:rPr>
          <w:rStyle w:val="section0"/>
          <w:rFonts w:ascii="Arial" w:hAnsi="Arial" w:cs="Arial"/>
        </w:rPr>
      </w:pPr>
      <w:r w:rsidRPr="0003193C">
        <w:rPr>
          <w:rStyle w:val="section0"/>
          <w:rFonts w:ascii="Arial" w:hAnsi="Arial" w:cs="Arial"/>
        </w:rPr>
        <w:t>the proposed amendment; and</w:t>
      </w:r>
    </w:p>
    <w:p w14:paraId="0E5A34EC" w14:textId="6677BF52" w:rsidR="006351B3" w:rsidRPr="0003193C" w:rsidRDefault="006351B3" w:rsidP="007D744B">
      <w:pPr>
        <w:pStyle w:val="ListParagraph"/>
        <w:numPr>
          <w:ilvl w:val="0"/>
          <w:numId w:val="18"/>
        </w:numPr>
        <w:spacing w:before="120" w:after="120" w:line="240" w:lineRule="auto"/>
        <w:ind w:left="2268" w:hanging="567"/>
        <w:contextualSpacing w:val="0"/>
        <w:jc w:val="both"/>
        <w:rPr>
          <w:rStyle w:val="section0"/>
          <w:rFonts w:ascii="Arial" w:hAnsi="Arial" w:cs="Arial"/>
        </w:rPr>
      </w:pPr>
      <w:r w:rsidRPr="0003193C">
        <w:rPr>
          <w:rStyle w:val="section0"/>
          <w:rFonts w:ascii="Arial" w:hAnsi="Arial" w:cs="Arial"/>
        </w:rPr>
        <w:t>the reason</w:t>
      </w:r>
      <w:r w:rsidR="00E00CF3" w:rsidRPr="0003193C">
        <w:rPr>
          <w:rStyle w:val="section0"/>
          <w:rFonts w:ascii="Arial" w:hAnsi="Arial" w:cs="Arial"/>
        </w:rPr>
        <w:t>/</w:t>
      </w:r>
      <w:r w:rsidRPr="0003193C">
        <w:rPr>
          <w:rStyle w:val="section0"/>
          <w:rFonts w:ascii="Arial" w:hAnsi="Arial" w:cs="Arial"/>
        </w:rPr>
        <w:t>s why the amendment is sought; and</w:t>
      </w:r>
    </w:p>
    <w:p w14:paraId="35AD0851" w14:textId="4652432C" w:rsidR="006351B3" w:rsidRPr="0003193C" w:rsidRDefault="006351B3" w:rsidP="007D744B">
      <w:pPr>
        <w:pStyle w:val="StyleStyleSectionnewLeft1cmFirstline0cm1Left1"/>
        <w:numPr>
          <w:ilvl w:val="1"/>
          <w:numId w:val="15"/>
        </w:numPr>
        <w:tabs>
          <w:tab w:val="clear" w:pos="1701"/>
        </w:tabs>
        <w:rPr>
          <w:rStyle w:val="section0"/>
          <w:rFonts w:ascii="Arial" w:hAnsi="Arial" w:cs="Arial"/>
        </w:rPr>
      </w:pPr>
      <w:r w:rsidRPr="0003193C">
        <w:rPr>
          <w:rStyle w:val="section0"/>
          <w:rFonts w:ascii="Arial" w:hAnsi="Arial" w:cs="Arial"/>
        </w:rPr>
        <w:lastRenderedPageBreak/>
        <w:t>accompanied by the prescribed fee.</w:t>
      </w:r>
    </w:p>
    <w:p w14:paraId="4A24E950" w14:textId="13BF3D2D" w:rsidR="006351B3" w:rsidRPr="0003193C" w:rsidRDefault="006351B3" w:rsidP="007D744B">
      <w:pPr>
        <w:pStyle w:val="ListParagraph"/>
        <w:numPr>
          <w:ilvl w:val="0"/>
          <w:numId w:val="52"/>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Council may—</w:t>
      </w:r>
    </w:p>
    <w:p w14:paraId="05176C65" w14:textId="7CB7B59F" w:rsidR="006351B3" w:rsidRPr="0003193C" w:rsidRDefault="006351B3" w:rsidP="007D744B">
      <w:pPr>
        <w:pStyle w:val="StyleStyleSectionnewLeft1cmFirstline0cm1Left1"/>
        <w:numPr>
          <w:ilvl w:val="1"/>
          <w:numId w:val="16"/>
        </w:numPr>
        <w:tabs>
          <w:tab w:val="clear" w:pos="1701"/>
        </w:tabs>
        <w:rPr>
          <w:rStyle w:val="section0"/>
          <w:rFonts w:ascii="Arial" w:hAnsi="Arial" w:cs="Arial"/>
        </w:rPr>
      </w:pPr>
      <w:r w:rsidRPr="0003193C">
        <w:rPr>
          <w:rStyle w:val="section0"/>
          <w:rFonts w:ascii="Arial" w:hAnsi="Arial" w:cs="Arial"/>
        </w:rPr>
        <w:t xml:space="preserve">approve </w:t>
      </w:r>
      <w:r w:rsidR="00B041F0" w:rsidRPr="0003193C">
        <w:rPr>
          <w:rStyle w:val="section0"/>
          <w:rFonts w:ascii="Arial" w:hAnsi="Arial" w:cs="Arial"/>
        </w:rPr>
        <w:t xml:space="preserve">1 </w:t>
      </w:r>
      <w:r w:rsidRPr="0003193C">
        <w:rPr>
          <w:rStyle w:val="section0"/>
          <w:rFonts w:ascii="Arial" w:hAnsi="Arial" w:cs="Arial"/>
        </w:rPr>
        <w:t>or more of the amendments; or</w:t>
      </w:r>
    </w:p>
    <w:p w14:paraId="6EA6195C" w14:textId="2EBF9A36" w:rsidR="006351B3" w:rsidRPr="0003193C" w:rsidRDefault="006351B3" w:rsidP="007D744B">
      <w:pPr>
        <w:pStyle w:val="StyleStyleSectionnewLeft1cmFirstline0cm1Left1"/>
        <w:numPr>
          <w:ilvl w:val="1"/>
          <w:numId w:val="16"/>
        </w:numPr>
        <w:tabs>
          <w:tab w:val="clear" w:pos="1701"/>
        </w:tabs>
        <w:rPr>
          <w:rStyle w:val="section0"/>
          <w:rFonts w:ascii="Arial" w:hAnsi="Arial" w:cs="Arial"/>
        </w:rPr>
      </w:pPr>
      <w:r w:rsidRPr="0003193C">
        <w:rPr>
          <w:rStyle w:val="section0"/>
          <w:rFonts w:ascii="Arial" w:hAnsi="Arial" w:cs="Arial"/>
        </w:rPr>
        <w:t xml:space="preserve">refuse </w:t>
      </w:r>
      <w:r w:rsidR="00B041F0" w:rsidRPr="0003193C">
        <w:rPr>
          <w:rStyle w:val="section0"/>
          <w:rFonts w:ascii="Arial" w:hAnsi="Arial" w:cs="Arial"/>
        </w:rPr>
        <w:t xml:space="preserve">1 </w:t>
      </w:r>
      <w:r w:rsidRPr="0003193C">
        <w:rPr>
          <w:rStyle w:val="section0"/>
          <w:rFonts w:ascii="Arial" w:hAnsi="Arial" w:cs="Arial"/>
        </w:rPr>
        <w:t>or more of the amendments.</w:t>
      </w:r>
    </w:p>
    <w:p w14:paraId="7527C0E0" w14:textId="3CBF7466" w:rsidR="006351B3" w:rsidRPr="0003193C" w:rsidRDefault="006351B3" w:rsidP="007D744B">
      <w:pPr>
        <w:pStyle w:val="ListParagraph"/>
        <w:numPr>
          <w:ilvl w:val="0"/>
          <w:numId w:val="52"/>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If Council approves the amendment application, in whole or in part, under subsection (3)(a)</w:t>
      </w:r>
      <w:r w:rsidR="00B041F0" w:rsidRPr="0003193C">
        <w:rPr>
          <w:rStyle w:val="section0"/>
          <w:rFonts w:ascii="Arial" w:hAnsi="Arial" w:cs="Arial"/>
        </w:rPr>
        <w:t>,</w:t>
      </w:r>
      <w:r w:rsidRPr="0003193C">
        <w:rPr>
          <w:rStyle w:val="section0"/>
          <w:rFonts w:ascii="Arial" w:hAnsi="Arial" w:cs="Arial"/>
        </w:rPr>
        <w:t xml:space="preserve"> it must issue an amended permit.</w:t>
      </w:r>
    </w:p>
    <w:p w14:paraId="111F454B" w14:textId="2DB5CCD8" w:rsidR="006351B3" w:rsidRPr="0003193C" w:rsidRDefault="006351B3" w:rsidP="007D744B">
      <w:pPr>
        <w:pStyle w:val="ListParagraph"/>
        <w:numPr>
          <w:ilvl w:val="0"/>
          <w:numId w:val="52"/>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If Council refuses the amendment application, in whole or in part, under subsection (3)(b)</w:t>
      </w:r>
      <w:r w:rsidR="00B041F0" w:rsidRPr="0003193C">
        <w:rPr>
          <w:rStyle w:val="section0"/>
          <w:rFonts w:ascii="Arial" w:hAnsi="Arial" w:cs="Arial"/>
        </w:rPr>
        <w:t>,</w:t>
      </w:r>
      <w:r w:rsidRPr="0003193C">
        <w:rPr>
          <w:rStyle w:val="section0"/>
          <w:rFonts w:ascii="Arial" w:hAnsi="Arial" w:cs="Arial"/>
        </w:rPr>
        <w:t xml:space="preserve"> it must advise the applicant in writing of the grounds for refusal.</w:t>
      </w:r>
    </w:p>
    <w:p w14:paraId="77B201B8" w14:textId="6F6F75CC" w:rsidR="006351B3" w:rsidRPr="0003193C" w:rsidRDefault="006351B3" w:rsidP="007D744B">
      <w:pPr>
        <w:pStyle w:val="ListParagraph"/>
        <w:numPr>
          <w:ilvl w:val="0"/>
          <w:numId w:val="52"/>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 xml:space="preserve">A decision under this section is not open to an application for review under section </w:t>
      </w:r>
      <w:r w:rsidR="006D09D8" w:rsidRPr="00FF3696">
        <w:rPr>
          <w:rStyle w:val="section0"/>
          <w:rFonts w:ascii="Arial" w:hAnsi="Arial" w:cs="Arial"/>
        </w:rPr>
        <w:t>2</w:t>
      </w:r>
      <w:r w:rsidR="00340EDB" w:rsidRPr="00FF3696">
        <w:rPr>
          <w:rStyle w:val="section0"/>
          <w:rFonts w:ascii="Arial" w:hAnsi="Arial" w:cs="Arial"/>
        </w:rPr>
        <w:t>8</w:t>
      </w:r>
      <w:r w:rsidRPr="0003193C">
        <w:rPr>
          <w:rStyle w:val="section0"/>
          <w:rFonts w:ascii="Arial" w:hAnsi="Arial" w:cs="Arial"/>
        </w:rPr>
        <w:t>.</w:t>
      </w:r>
    </w:p>
    <w:p w14:paraId="60A4F3BE" w14:textId="72E7F344" w:rsidR="00E63B3A" w:rsidRPr="00624CA5" w:rsidRDefault="000F6AE4" w:rsidP="00624CA5">
      <w:pPr>
        <w:pStyle w:val="Heading6"/>
        <w:numPr>
          <w:ilvl w:val="0"/>
          <w:numId w:val="10"/>
        </w:numPr>
        <w:spacing w:before="240" w:line="240" w:lineRule="auto"/>
        <w:ind w:left="567" w:hanging="567"/>
        <w:rPr>
          <w:rFonts w:ascii="Arial" w:hAnsi="Arial" w:cs="Arial"/>
          <w:sz w:val="24"/>
          <w:szCs w:val="24"/>
        </w:rPr>
      </w:pPr>
      <w:r w:rsidRPr="00624CA5">
        <w:rPr>
          <w:rFonts w:ascii="Arial" w:hAnsi="Arial" w:cs="Arial"/>
          <w:sz w:val="24"/>
          <w:szCs w:val="24"/>
        </w:rPr>
        <w:t xml:space="preserve"> </w:t>
      </w:r>
      <w:bookmarkStart w:id="58" w:name="_Toc184647813"/>
      <w:r w:rsidR="00E63B3A" w:rsidRPr="00624CA5">
        <w:rPr>
          <w:rFonts w:ascii="Arial" w:hAnsi="Arial" w:cs="Arial"/>
          <w:sz w:val="24"/>
          <w:szCs w:val="24"/>
        </w:rPr>
        <w:t>Renewal of permit</w:t>
      </w:r>
      <w:bookmarkEnd w:id="58"/>
    </w:p>
    <w:p w14:paraId="47712568" w14:textId="42A3D915" w:rsidR="006351B3" w:rsidRPr="0003193C" w:rsidRDefault="006351B3" w:rsidP="007D744B">
      <w:pPr>
        <w:pStyle w:val="ListParagraph"/>
        <w:numPr>
          <w:ilvl w:val="0"/>
          <w:numId w:val="53"/>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Subject to subsection (2)</w:t>
      </w:r>
      <w:r w:rsidR="00C11DF2">
        <w:rPr>
          <w:rStyle w:val="section0"/>
          <w:rFonts w:ascii="Arial" w:hAnsi="Arial" w:cs="Arial"/>
        </w:rPr>
        <w:t xml:space="preserve"> and subsection (3)</w:t>
      </w:r>
      <w:r w:rsidRPr="0003193C">
        <w:rPr>
          <w:rStyle w:val="section0"/>
          <w:rFonts w:ascii="Arial" w:hAnsi="Arial" w:cs="Arial"/>
        </w:rPr>
        <w:t xml:space="preserve">, a permit holder may apply to Council for a renewal of a permit issued under this local law (a </w:t>
      </w:r>
      <w:r w:rsidRPr="004F34DC">
        <w:rPr>
          <w:rStyle w:val="section0"/>
          <w:rFonts w:ascii="Arial" w:hAnsi="Arial" w:cs="Arial"/>
          <w:b/>
          <w:bCs/>
          <w:i/>
          <w:iCs/>
        </w:rPr>
        <w:t>renewal application</w:t>
      </w:r>
      <w:r w:rsidRPr="0003193C">
        <w:rPr>
          <w:rStyle w:val="section0"/>
          <w:rFonts w:ascii="Arial" w:hAnsi="Arial" w:cs="Arial"/>
        </w:rPr>
        <w:t>).</w:t>
      </w:r>
    </w:p>
    <w:p w14:paraId="794F0FEC" w14:textId="727BEBCC" w:rsidR="005E751F" w:rsidRDefault="006351B3" w:rsidP="007D744B">
      <w:pPr>
        <w:pStyle w:val="ListParagraph"/>
        <w:numPr>
          <w:ilvl w:val="0"/>
          <w:numId w:val="53"/>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A renewal application must be lodged in the approved form and be accompanied by the prescribed fee at least 30 business days prior to the expiry of the current permit.</w:t>
      </w:r>
    </w:p>
    <w:p w14:paraId="0F4280F5" w14:textId="77F45B01" w:rsidR="00C11DF2" w:rsidRPr="0003193C" w:rsidRDefault="00C11DF2" w:rsidP="007D744B">
      <w:pPr>
        <w:pStyle w:val="ListParagraph"/>
        <w:numPr>
          <w:ilvl w:val="0"/>
          <w:numId w:val="53"/>
        </w:numPr>
        <w:spacing w:before="240" w:after="120" w:line="240" w:lineRule="auto"/>
        <w:ind w:left="1134" w:hanging="567"/>
        <w:contextualSpacing w:val="0"/>
        <w:jc w:val="both"/>
        <w:rPr>
          <w:rStyle w:val="section0"/>
          <w:rFonts w:ascii="Arial" w:hAnsi="Arial" w:cs="Arial"/>
        </w:rPr>
      </w:pPr>
      <w:r>
        <w:rPr>
          <w:rStyle w:val="section0"/>
          <w:rFonts w:ascii="Arial" w:hAnsi="Arial" w:cs="Arial"/>
        </w:rPr>
        <w:t xml:space="preserve">A person may </w:t>
      </w:r>
      <w:r w:rsidR="001262F7">
        <w:rPr>
          <w:rStyle w:val="section0"/>
          <w:rFonts w:ascii="Arial" w:hAnsi="Arial" w:cs="Arial"/>
        </w:rPr>
        <w:t xml:space="preserve">only make a </w:t>
      </w:r>
      <w:r>
        <w:rPr>
          <w:rStyle w:val="section0"/>
          <w:rFonts w:ascii="Arial" w:hAnsi="Arial" w:cs="Arial"/>
        </w:rPr>
        <w:t xml:space="preserve">renewal </w:t>
      </w:r>
      <w:r w:rsidR="001262F7">
        <w:rPr>
          <w:rStyle w:val="section0"/>
          <w:rFonts w:ascii="Arial" w:hAnsi="Arial" w:cs="Arial"/>
        </w:rPr>
        <w:t xml:space="preserve">application if the circumstances, upon which the current permit was issued, have not changed. </w:t>
      </w:r>
      <w:r>
        <w:rPr>
          <w:rStyle w:val="section0"/>
          <w:rFonts w:ascii="Arial" w:hAnsi="Arial" w:cs="Arial"/>
        </w:rPr>
        <w:t xml:space="preserve"> </w:t>
      </w:r>
    </w:p>
    <w:p w14:paraId="672B702A" w14:textId="19C7B207" w:rsidR="006351B3" w:rsidRPr="0003193C" w:rsidRDefault="006351B3" w:rsidP="007D744B">
      <w:pPr>
        <w:pStyle w:val="ListParagraph"/>
        <w:numPr>
          <w:ilvl w:val="0"/>
          <w:numId w:val="53"/>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 xml:space="preserve">Council must, </w:t>
      </w:r>
      <w:r w:rsidR="00E04B9B">
        <w:rPr>
          <w:rStyle w:val="section0"/>
          <w:rFonts w:ascii="Arial" w:hAnsi="Arial" w:cs="Arial"/>
        </w:rPr>
        <w:t>in relation to</w:t>
      </w:r>
      <w:r w:rsidRPr="0003193C">
        <w:rPr>
          <w:rStyle w:val="section0"/>
          <w:rFonts w:ascii="Arial" w:hAnsi="Arial" w:cs="Arial"/>
        </w:rPr>
        <w:t xml:space="preserve"> a renewal application—</w:t>
      </w:r>
    </w:p>
    <w:p w14:paraId="087AF7CB" w14:textId="0BBCD72F" w:rsidR="006351B3" w:rsidRPr="0003193C" w:rsidRDefault="006351B3" w:rsidP="007D744B">
      <w:pPr>
        <w:pStyle w:val="StyleStyleSectionnewLeft1cmFirstline0cm1Left1"/>
        <w:numPr>
          <w:ilvl w:val="1"/>
          <w:numId w:val="17"/>
        </w:numPr>
        <w:tabs>
          <w:tab w:val="clear" w:pos="1701"/>
        </w:tabs>
        <w:rPr>
          <w:rStyle w:val="section0"/>
          <w:rFonts w:ascii="Arial" w:hAnsi="Arial" w:cs="Arial"/>
        </w:rPr>
      </w:pPr>
      <w:r w:rsidRPr="0003193C">
        <w:rPr>
          <w:rStyle w:val="section0"/>
          <w:rFonts w:ascii="Arial" w:hAnsi="Arial" w:cs="Arial"/>
        </w:rPr>
        <w:t>approve the renewal application, with or without conditions; or</w:t>
      </w:r>
    </w:p>
    <w:p w14:paraId="34BC137A" w14:textId="486AF431" w:rsidR="0048590E" w:rsidRPr="0003193C" w:rsidRDefault="006351B3" w:rsidP="007D744B">
      <w:pPr>
        <w:pStyle w:val="StyleStyleSectionnewLeft1cmFirstline0cm1Left1"/>
        <w:numPr>
          <w:ilvl w:val="1"/>
          <w:numId w:val="17"/>
        </w:numPr>
        <w:tabs>
          <w:tab w:val="clear" w:pos="1701"/>
        </w:tabs>
        <w:rPr>
          <w:rStyle w:val="section0"/>
          <w:rFonts w:ascii="Arial" w:hAnsi="Arial" w:cs="Arial"/>
        </w:rPr>
      </w:pPr>
      <w:r w:rsidRPr="0003193C">
        <w:rPr>
          <w:rStyle w:val="section0"/>
          <w:rFonts w:ascii="Arial" w:hAnsi="Arial" w:cs="Arial"/>
        </w:rPr>
        <w:t>refuse the renewal application.</w:t>
      </w:r>
    </w:p>
    <w:p w14:paraId="357E0CB1" w14:textId="6D2289FD" w:rsidR="0048590E" w:rsidRPr="0003193C" w:rsidRDefault="006351B3" w:rsidP="007D744B">
      <w:pPr>
        <w:pStyle w:val="ListParagraph"/>
        <w:numPr>
          <w:ilvl w:val="0"/>
          <w:numId w:val="53"/>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If Council approves the renewal</w:t>
      </w:r>
      <w:r w:rsidR="0048590E" w:rsidRPr="0003193C">
        <w:rPr>
          <w:rStyle w:val="section0"/>
          <w:rFonts w:ascii="Arial" w:hAnsi="Arial" w:cs="Arial"/>
        </w:rPr>
        <w:t xml:space="preserve"> </w:t>
      </w:r>
      <w:r w:rsidRPr="0003193C">
        <w:rPr>
          <w:rStyle w:val="section0"/>
          <w:rFonts w:ascii="Arial" w:hAnsi="Arial" w:cs="Arial"/>
        </w:rPr>
        <w:t>application under subsection (</w:t>
      </w:r>
      <w:r w:rsidR="00A878E7">
        <w:rPr>
          <w:rStyle w:val="section0"/>
          <w:rFonts w:ascii="Arial" w:hAnsi="Arial" w:cs="Arial"/>
        </w:rPr>
        <w:t>4</w:t>
      </w:r>
      <w:r w:rsidRPr="0003193C">
        <w:rPr>
          <w:rStyle w:val="section0"/>
          <w:rFonts w:ascii="Arial" w:hAnsi="Arial" w:cs="Arial"/>
        </w:rPr>
        <w:t>)(a)</w:t>
      </w:r>
      <w:r w:rsidR="00B041F0" w:rsidRPr="0003193C">
        <w:rPr>
          <w:rStyle w:val="section0"/>
          <w:rFonts w:ascii="Arial" w:hAnsi="Arial" w:cs="Arial"/>
        </w:rPr>
        <w:t>,</w:t>
      </w:r>
      <w:r w:rsidRPr="0003193C">
        <w:rPr>
          <w:rStyle w:val="section0"/>
          <w:rFonts w:ascii="Arial" w:hAnsi="Arial" w:cs="Arial"/>
        </w:rPr>
        <w:t xml:space="preserve"> it must issue a permit and, if applicable, advise the applicant in w</w:t>
      </w:r>
      <w:r w:rsidR="0048590E" w:rsidRPr="0003193C">
        <w:rPr>
          <w:rStyle w:val="section0"/>
          <w:rFonts w:ascii="Arial" w:hAnsi="Arial" w:cs="Arial"/>
        </w:rPr>
        <w:t>riting of the a</w:t>
      </w:r>
      <w:r w:rsidRPr="0003193C">
        <w:rPr>
          <w:rStyle w:val="section0"/>
          <w:rFonts w:ascii="Arial" w:hAnsi="Arial" w:cs="Arial"/>
        </w:rPr>
        <w:t xml:space="preserve">pplicant’s right to a review of that decision to impose any conditions under section </w:t>
      </w:r>
      <w:r w:rsidR="00342666" w:rsidRPr="00FF3696">
        <w:rPr>
          <w:rStyle w:val="section0"/>
          <w:rFonts w:ascii="Arial" w:hAnsi="Arial" w:cs="Arial"/>
        </w:rPr>
        <w:t>2</w:t>
      </w:r>
      <w:r w:rsidR="00340EDB" w:rsidRPr="00FF3696">
        <w:rPr>
          <w:rStyle w:val="section0"/>
          <w:rFonts w:ascii="Arial" w:hAnsi="Arial" w:cs="Arial"/>
        </w:rPr>
        <w:t>8</w:t>
      </w:r>
      <w:r w:rsidRPr="0003193C">
        <w:rPr>
          <w:rStyle w:val="section0"/>
          <w:rFonts w:ascii="Arial" w:hAnsi="Arial" w:cs="Arial"/>
        </w:rPr>
        <w:t>.</w:t>
      </w:r>
    </w:p>
    <w:p w14:paraId="1999D5E2" w14:textId="6CB39F9B" w:rsidR="006351B3" w:rsidRPr="0003193C" w:rsidRDefault="006351B3" w:rsidP="007D744B">
      <w:pPr>
        <w:pStyle w:val="ListParagraph"/>
        <w:numPr>
          <w:ilvl w:val="0"/>
          <w:numId w:val="53"/>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If Council refuses the renewal application under subsection (</w:t>
      </w:r>
      <w:r w:rsidR="00A878E7">
        <w:rPr>
          <w:rStyle w:val="section0"/>
          <w:rFonts w:ascii="Arial" w:hAnsi="Arial" w:cs="Arial"/>
        </w:rPr>
        <w:t>4</w:t>
      </w:r>
      <w:r w:rsidRPr="0003193C">
        <w:rPr>
          <w:rStyle w:val="section0"/>
          <w:rFonts w:ascii="Arial" w:hAnsi="Arial" w:cs="Arial"/>
        </w:rPr>
        <w:t>)(b)</w:t>
      </w:r>
      <w:r w:rsidR="00B041F0" w:rsidRPr="0003193C">
        <w:rPr>
          <w:rStyle w:val="section0"/>
          <w:rFonts w:ascii="Arial" w:hAnsi="Arial" w:cs="Arial"/>
        </w:rPr>
        <w:t>,</w:t>
      </w:r>
      <w:r w:rsidRPr="0003193C">
        <w:rPr>
          <w:rStyle w:val="section0"/>
          <w:rFonts w:ascii="Arial" w:hAnsi="Arial" w:cs="Arial"/>
        </w:rPr>
        <w:t xml:space="preserve"> it must advise the applicant in writing of the grounds for refusal and the applicant's right to a review of that decision under section </w:t>
      </w:r>
      <w:r w:rsidR="00342666" w:rsidRPr="00FF3696">
        <w:rPr>
          <w:rStyle w:val="section0"/>
          <w:rFonts w:ascii="Arial" w:hAnsi="Arial" w:cs="Arial"/>
        </w:rPr>
        <w:t>2</w:t>
      </w:r>
      <w:r w:rsidR="00340EDB" w:rsidRPr="00FF3696">
        <w:rPr>
          <w:rStyle w:val="section0"/>
          <w:rFonts w:ascii="Arial" w:hAnsi="Arial" w:cs="Arial"/>
        </w:rPr>
        <w:t>8</w:t>
      </w:r>
      <w:r w:rsidRPr="0003193C">
        <w:rPr>
          <w:rStyle w:val="section0"/>
          <w:rFonts w:ascii="Arial" w:hAnsi="Arial" w:cs="Arial"/>
        </w:rPr>
        <w:t>.</w:t>
      </w:r>
    </w:p>
    <w:p w14:paraId="03C69D06" w14:textId="50BB4385" w:rsidR="00A77CA7" w:rsidRPr="00624CA5" w:rsidRDefault="0048590E" w:rsidP="00624CA5">
      <w:pPr>
        <w:pStyle w:val="Heading6"/>
        <w:numPr>
          <w:ilvl w:val="0"/>
          <w:numId w:val="10"/>
        </w:numPr>
        <w:spacing w:before="240" w:line="240" w:lineRule="auto"/>
        <w:ind w:left="567" w:hanging="567"/>
        <w:rPr>
          <w:rFonts w:ascii="Arial" w:hAnsi="Arial" w:cs="Arial"/>
          <w:sz w:val="24"/>
          <w:szCs w:val="24"/>
        </w:rPr>
      </w:pPr>
      <w:bookmarkStart w:id="59" w:name="_Toc184647814"/>
      <w:r w:rsidRPr="00624CA5">
        <w:rPr>
          <w:rFonts w:ascii="Arial" w:hAnsi="Arial" w:cs="Arial"/>
          <w:sz w:val="24"/>
          <w:szCs w:val="24"/>
        </w:rPr>
        <w:t>No transfer of permit</w:t>
      </w:r>
      <w:bookmarkEnd w:id="59"/>
    </w:p>
    <w:p w14:paraId="3B1A358F" w14:textId="1F97647F" w:rsidR="0048590E" w:rsidRPr="0003193C" w:rsidRDefault="0017769E" w:rsidP="00624CA5">
      <w:pPr>
        <w:spacing w:before="240" w:after="240" w:line="240" w:lineRule="auto"/>
        <w:ind w:left="1134"/>
        <w:jc w:val="both"/>
        <w:rPr>
          <w:rStyle w:val="section0"/>
          <w:rFonts w:ascii="Arial" w:hAnsi="Arial" w:cs="Arial"/>
        </w:rPr>
      </w:pPr>
      <w:r w:rsidRPr="0003193C">
        <w:rPr>
          <w:rStyle w:val="section0"/>
          <w:rFonts w:ascii="Arial" w:hAnsi="Arial" w:cs="Arial"/>
        </w:rPr>
        <w:t>A permit holder cannot transfer a</w:t>
      </w:r>
      <w:r w:rsidR="0048590E" w:rsidRPr="0003193C">
        <w:rPr>
          <w:rStyle w:val="section0"/>
          <w:rFonts w:ascii="Arial" w:hAnsi="Arial" w:cs="Arial"/>
        </w:rPr>
        <w:t xml:space="preserve"> permit under this local law to any other person</w:t>
      </w:r>
      <w:r w:rsidR="00BE4163" w:rsidRPr="0003193C">
        <w:rPr>
          <w:rStyle w:val="section0"/>
          <w:rFonts w:ascii="Arial" w:hAnsi="Arial" w:cs="Arial"/>
        </w:rPr>
        <w:t xml:space="preserve">, </w:t>
      </w:r>
      <w:r w:rsidR="00E84C15" w:rsidRPr="0003193C">
        <w:rPr>
          <w:rStyle w:val="section0"/>
          <w:rFonts w:ascii="Arial" w:hAnsi="Arial" w:cs="Arial"/>
        </w:rPr>
        <w:t xml:space="preserve">unless </w:t>
      </w:r>
      <w:r w:rsidR="000372BA" w:rsidRPr="0003193C">
        <w:rPr>
          <w:rStyle w:val="section0"/>
          <w:rFonts w:ascii="Arial" w:hAnsi="Arial" w:cs="Arial"/>
        </w:rPr>
        <w:t xml:space="preserve">Council </w:t>
      </w:r>
      <w:r w:rsidR="00E84C15" w:rsidRPr="0003193C">
        <w:rPr>
          <w:rStyle w:val="section0"/>
          <w:rFonts w:ascii="Arial" w:hAnsi="Arial" w:cs="Arial"/>
        </w:rPr>
        <w:t>decides</w:t>
      </w:r>
      <w:r w:rsidR="00CB66C4" w:rsidRPr="0003193C">
        <w:rPr>
          <w:rStyle w:val="section0"/>
          <w:rFonts w:ascii="Arial" w:hAnsi="Arial" w:cs="Arial"/>
        </w:rPr>
        <w:t>, in its absolute discretion, that extenuating circumstances exist</w:t>
      </w:r>
      <w:r w:rsidR="0048590E" w:rsidRPr="0003193C">
        <w:rPr>
          <w:rStyle w:val="section0"/>
          <w:rFonts w:ascii="Arial" w:hAnsi="Arial" w:cs="Arial"/>
        </w:rPr>
        <w:t>.</w:t>
      </w:r>
    </w:p>
    <w:p w14:paraId="596D3896" w14:textId="70D5DE14" w:rsidR="0048590E" w:rsidRPr="00624CA5" w:rsidRDefault="0048590E" w:rsidP="00624CA5">
      <w:pPr>
        <w:pStyle w:val="Heading6"/>
        <w:numPr>
          <w:ilvl w:val="0"/>
          <w:numId w:val="10"/>
        </w:numPr>
        <w:spacing w:before="240" w:line="240" w:lineRule="auto"/>
        <w:ind w:left="567" w:hanging="567"/>
        <w:rPr>
          <w:rFonts w:ascii="Arial" w:hAnsi="Arial" w:cs="Arial"/>
          <w:sz w:val="24"/>
          <w:szCs w:val="24"/>
        </w:rPr>
      </w:pPr>
      <w:bookmarkStart w:id="60" w:name="_Toc184647815"/>
      <w:r w:rsidRPr="00624CA5">
        <w:rPr>
          <w:rFonts w:ascii="Arial" w:hAnsi="Arial" w:cs="Arial"/>
          <w:sz w:val="24"/>
          <w:szCs w:val="24"/>
        </w:rPr>
        <w:lastRenderedPageBreak/>
        <w:t>Surrender of permit</w:t>
      </w:r>
      <w:bookmarkEnd w:id="60"/>
    </w:p>
    <w:p w14:paraId="38C14F91" w14:textId="0ADEAEB1" w:rsidR="0048590E" w:rsidRPr="0003193C" w:rsidRDefault="0048590E" w:rsidP="00624CA5">
      <w:pPr>
        <w:spacing w:before="240" w:after="240" w:line="240" w:lineRule="auto"/>
        <w:ind w:left="1134"/>
        <w:jc w:val="both"/>
        <w:rPr>
          <w:rStyle w:val="section0"/>
          <w:rFonts w:ascii="Arial" w:hAnsi="Arial" w:cs="Arial"/>
        </w:rPr>
      </w:pPr>
      <w:r w:rsidRPr="0003193C">
        <w:rPr>
          <w:rStyle w:val="section0"/>
          <w:rFonts w:ascii="Arial" w:hAnsi="Arial" w:cs="Arial"/>
        </w:rPr>
        <w:t>A permit holder, may at any time prior to its expiry, surrender a permit by written notice to Council.</w:t>
      </w:r>
    </w:p>
    <w:p w14:paraId="2E9734ED" w14:textId="72B35113" w:rsidR="00A77CA7" w:rsidRPr="00624CA5" w:rsidRDefault="00242ACB" w:rsidP="00624CA5">
      <w:pPr>
        <w:pStyle w:val="Heading6"/>
        <w:numPr>
          <w:ilvl w:val="0"/>
          <w:numId w:val="10"/>
        </w:numPr>
        <w:spacing w:before="240" w:line="240" w:lineRule="auto"/>
        <w:ind w:left="567" w:hanging="567"/>
        <w:rPr>
          <w:rFonts w:ascii="Arial" w:hAnsi="Arial" w:cs="Arial"/>
          <w:sz w:val="24"/>
          <w:szCs w:val="24"/>
        </w:rPr>
      </w:pPr>
      <w:bookmarkStart w:id="61" w:name="_Toc184647816"/>
      <w:r w:rsidRPr="00624CA5">
        <w:rPr>
          <w:rFonts w:ascii="Arial" w:hAnsi="Arial" w:cs="Arial"/>
          <w:sz w:val="24"/>
          <w:szCs w:val="24"/>
        </w:rPr>
        <w:t>Suspension or revocation of permit</w:t>
      </w:r>
      <w:bookmarkEnd w:id="61"/>
    </w:p>
    <w:p w14:paraId="1CCF2BE8" w14:textId="433A7797" w:rsidR="0023107F" w:rsidRPr="0003193C" w:rsidRDefault="00242ACB" w:rsidP="007D744B">
      <w:pPr>
        <w:pStyle w:val="ListParagraph"/>
        <w:numPr>
          <w:ilvl w:val="0"/>
          <w:numId w:val="54"/>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Council may, at any time, suspend a permit for any reason</w:t>
      </w:r>
      <w:r w:rsidR="00B041F0" w:rsidRPr="0003193C">
        <w:rPr>
          <w:rStyle w:val="section0"/>
          <w:rFonts w:ascii="Arial" w:hAnsi="Arial" w:cs="Arial"/>
        </w:rPr>
        <w:t>,</w:t>
      </w:r>
      <w:r w:rsidRPr="0003193C">
        <w:rPr>
          <w:rStyle w:val="section0"/>
          <w:rFonts w:ascii="Arial" w:hAnsi="Arial" w:cs="Arial"/>
        </w:rPr>
        <w:t xml:space="preserve"> in its absolute discretion</w:t>
      </w:r>
      <w:r w:rsidR="00B041F0" w:rsidRPr="0003193C">
        <w:rPr>
          <w:rStyle w:val="section0"/>
          <w:rFonts w:ascii="Arial" w:hAnsi="Arial" w:cs="Arial"/>
        </w:rPr>
        <w:t>,</w:t>
      </w:r>
      <w:r w:rsidRPr="0003193C">
        <w:rPr>
          <w:rStyle w:val="section0"/>
          <w:rFonts w:ascii="Arial" w:hAnsi="Arial" w:cs="Arial"/>
        </w:rPr>
        <w:t xml:space="preserve"> by written notice to the permit holder (</w:t>
      </w:r>
      <w:r w:rsidR="00B041F0" w:rsidRPr="0003193C">
        <w:rPr>
          <w:rStyle w:val="section0"/>
          <w:rFonts w:ascii="Arial" w:hAnsi="Arial" w:cs="Arial"/>
        </w:rPr>
        <w:t xml:space="preserve">a </w:t>
      </w:r>
      <w:r w:rsidRPr="004F34DC">
        <w:rPr>
          <w:rStyle w:val="section0"/>
          <w:rFonts w:ascii="Arial" w:hAnsi="Arial" w:cs="Arial"/>
          <w:b/>
          <w:bCs/>
          <w:i/>
          <w:iCs/>
        </w:rPr>
        <w:t>suspension notice</w:t>
      </w:r>
      <w:r w:rsidRPr="0003193C">
        <w:rPr>
          <w:rStyle w:val="section0"/>
          <w:rFonts w:ascii="Arial" w:hAnsi="Arial" w:cs="Arial"/>
        </w:rPr>
        <w:t>).</w:t>
      </w:r>
    </w:p>
    <w:p w14:paraId="2DE6BC73" w14:textId="506C96EC" w:rsidR="0023107F" w:rsidRPr="0003193C" w:rsidRDefault="00242ACB" w:rsidP="007D744B">
      <w:pPr>
        <w:pStyle w:val="ListParagraph"/>
        <w:numPr>
          <w:ilvl w:val="0"/>
          <w:numId w:val="54"/>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Any suspension made under subsection (1) takes effect from the time specified in the suspension notice.</w:t>
      </w:r>
    </w:p>
    <w:p w14:paraId="0041F32C" w14:textId="28C5F418" w:rsidR="0023107F" w:rsidRPr="0003193C" w:rsidRDefault="00242ACB" w:rsidP="007D744B">
      <w:pPr>
        <w:pStyle w:val="ListParagraph"/>
        <w:numPr>
          <w:ilvl w:val="0"/>
          <w:numId w:val="54"/>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Subject to subsection (5), Council may, at any time, revoke a permit for any reason</w:t>
      </w:r>
      <w:r w:rsidR="00C6359B" w:rsidRPr="0003193C">
        <w:rPr>
          <w:rStyle w:val="section0"/>
          <w:rFonts w:ascii="Arial" w:hAnsi="Arial" w:cs="Arial"/>
        </w:rPr>
        <w:t>,</w:t>
      </w:r>
      <w:r w:rsidRPr="0003193C">
        <w:rPr>
          <w:rStyle w:val="section0"/>
          <w:rFonts w:ascii="Arial" w:hAnsi="Arial" w:cs="Arial"/>
        </w:rPr>
        <w:t xml:space="preserve"> in its absolute discretion.</w:t>
      </w:r>
    </w:p>
    <w:p w14:paraId="410904C7" w14:textId="7293B200" w:rsidR="00242ACB" w:rsidRPr="0003193C" w:rsidRDefault="00242ACB" w:rsidP="007D744B">
      <w:pPr>
        <w:pStyle w:val="ListParagraph"/>
        <w:numPr>
          <w:ilvl w:val="0"/>
          <w:numId w:val="54"/>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 xml:space="preserve">Without limiting subsection (1) or subsection (3), Council may suspend or revoke a permit upon any </w:t>
      </w:r>
      <w:r w:rsidR="00B9571A">
        <w:rPr>
          <w:rStyle w:val="section0"/>
          <w:rFonts w:ascii="Arial" w:hAnsi="Arial" w:cs="Arial"/>
        </w:rPr>
        <w:t>1</w:t>
      </w:r>
      <w:r w:rsidR="00B9571A" w:rsidRPr="0003193C">
        <w:rPr>
          <w:rStyle w:val="section0"/>
          <w:rFonts w:ascii="Arial" w:hAnsi="Arial" w:cs="Arial"/>
        </w:rPr>
        <w:t xml:space="preserve"> </w:t>
      </w:r>
      <w:r w:rsidRPr="0003193C">
        <w:rPr>
          <w:rStyle w:val="section0"/>
          <w:rFonts w:ascii="Arial" w:hAnsi="Arial" w:cs="Arial"/>
        </w:rPr>
        <w:t>or more of the following grounds—</w:t>
      </w:r>
    </w:p>
    <w:p w14:paraId="006249B6" w14:textId="2B0F1338" w:rsidR="00242ACB" w:rsidRPr="0003193C" w:rsidRDefault="00242ACB" w:rsidP="007D744B">
      <w:pPr>
        <w:pStyle w:val="StyleStyleSectionnewLeft1cmFirstline0cm1Left1"/>
        <w:numPr>
          <w:ilvl w:val="1"/>
          <w:numId w:val="46"/>
        </w:numPr>
        <w:tabs>
          <w:tab w:val="clear" w:pos="1701"/>
        </w:tabs>
        <w:rPr>
          <w:rStyle w:val="section0"/>
          <w:rFonts w:ascii="Arial" w:hAnsi="Arial" w:cs="Arial"/>
        </w:rPr>
      </w:pPr>
      <w:r w:rsidRPr="0003193C">
        <w:rPr>
          <w:rStyle w:val="section0"/>
          <w:rFonts w:ascii="Arial" w:hAnsi="Arial" w:cs="Arial"/>
        </w:rPr>
        <w:t>the permit holder has—</w:t>
      </w:r>
    </w:p>
    <w:p w14:paraId="0C9F83C7" w14:textId="0DF7122A" w:rsidR="00286AF6" w:rsidRPr="0003193C" w:rsidRDefault="00242ACB" w:rsidP="007D744B">
      <w:pPr>
        <w:pStyle w:val="ListParagraph"/>
        <w:numPr>
          <w:ilvl w:val="0"/>
          <w:numId w:val="19"/>
        </w:numPr>
        <w:spacing w:before="120" w:after="120" w:line="240" w:lineRule="auto"/>
        <w:ind w:left="2268" w:hanging="567"/>
        <w:contextualSpacing w:val="0"/>
        <w:jc w:val="both"/>
        <w:rPr>
          <w:rStyle w:val="section0"/>
          <w:rFonts w:ascii="Arial" w:hAnsi="Arial" w:cs="Arial"/>
        </w:rPr>
      </w:pPr>
      <w:r w:rsidRPr="0003193C">
        <w:rPr>
          <w:rStyle w:val="section0"/>
          <w:rFonts w:ascii="Arial" w:hAnsi="Arial" w:cs="Arial"/>
        </w:rPr>
        <w:t>not complied with a requirement of this local law including any</w:t>
      </w:r>
      <w:r w:rsidR="00286AF6" w:rsidRPr="0003193C">
        <w:rPr>
          <w:rStyle w:val="section0"/>
          <w:rFonts w:ascii="Arial" w:hAnsi="Arial" w:cs="Arial"/>
        </w:rPr>
        <w:t xml:space="preserve"> </w:t>
      </w:r>
      <w:r w:rsidRPr="0003193C">
        <w:rPr>
          <w:rStyle w:val="section0"/>
          <w:rFonts w:ascii="Arial" w:hAnsi="Arial" w:cs="Arial"/>
        </w:rPr>
        <w:t>condition of a permit;</w:t>
      </w:r>
      <w:r w:rsidR="005D5915" w:rsidRPr="0003193C">
        <w:rPr>
          <w:rStyle w:val="section0"/>
          <w:rFonts w:ascii="Arial" w:hAnsi="Arial" w:cs="Arial"/>
        </w:rPr>
        <w:t xml:space="preserve"> </w:t>
      </w:r>
    </w:p>
    <w:p w14:paraId="5D2BF75A" w14:textId="5A80874F" w:rsidR="005D5915" w:rsidRPr="0003193C" w:rsidRDefault="005D5915" w:rsidP="007D744B">
      <w:pPr>
        <w:pStyle w:val="ListParagraph"/>
        <w:numPr>
          <w:ilvl w:val="0"/>
          <w:numId w:val="19"/>
        </w:numPr>
        <w:spacing w:before="120" w:after="120" w:line="240" w:lineRule="auto"/>
        <w:ind w:left="2268" w:hanging="567"/>
        <w:contextualSpacing w:val="0"/>
        <w:jc w:val="both"/>
        <w:rPr>
          <w:rStyle w:val="section0"/>
          <w:rFonts w:ascii="Arial" w:hAnsi="Arial" w:cs="Arial"/>
        </w:rPr>
      </w:pPr>
      <w:r w:rsidRPr="0003193C">
        <w:rPr>
          <w:rStyle w:val="section0"/>
          <w:rFonts w:ascii="Arial" w:hAnsi="Arial" w:cs="Arial"/>
        </w:rPr>
        <w:t xml:space="preserve">been </w:t>
      </w:r>
      <w:r w:rsidR="006834B4" w:rsidRPr="0003193C">
        <w:rPr>
          <w:rStyle w:val="section0"/>
          <w:rFonts w:ascii="Arial" w:hAnsi="Arial" w:cs="Arial"/>
        </w:rPr>
        <w:t xml:space="preserve">in receipt of </w:t>
      </w:r>
      <w:r w:rsidRPr="0003193C">
        <w:rPr>
          <w:rStyle w:val="section0"/>
          <w:rFonts w:ascii="Arial" w:hAnsi="Arial" w:cs="Arial"/>
        </w:rPr>
        <w:t xml:space="preserve">1 or more compliance notices </w:t>
      </w:r>
      <w:r w:rsidR="00B338AF">
        <w:rPr>
          <w:rStyle w:val="section0"/>
          <w:rFonts w:ascii="Arial" w:hAnsi="Arial" w:cs="Arial"/>
        </w:rPr>
        <w:t xml:space="preserve">given </w:t>
      </w:r>
      <w:r w:rsidRPr="0003193C">
        <w:rPr>
          <w:rStyle w:val="section0"/>
          <w:rFonts w:ascii="Arial" w:hAnsi="Arial" w:cs="Arial"/>
        </w:rPr>
        <w:t xml:space="preserve">under this local law; </w:t>
      </w:r>
    </w:p>
    <w:p w14:paraId="223F78F4" w14:textId="49CCD36B" w:rsidR="00286AF6" w:rsidRPr="0003193C" w:rsidRDefault="005D5915" w:rsidP="007D744B">
      <w:pPr>
        <w:pStyle w:val="ListParagraph"/>
        <w:numPr>
          <w:ilvl w:val="0"/>
          <w:numId w:val="19"/>
        </w:numPr>
        <w:spacing w:before="120" w:after="120" w:line="240" w:lineRule="auto"/>
        <w:ind w:left="2268" w:hanging="567"/>
        <w:contextualSpacing w:val="0"/>
        <w:jc w:val="both"/>
        <w:rPr>
          <w:rStyle w:val="section0"/>
          <w:rFonts w:ascii="Arial" w:hAnsi="Arial" w:cs="Arial"/>
        </w:rPr>
      </w:pPr>
      <w:r w:rsidRPr="0003193C">
        <w:rPr>
          <w:rStyle w:val="section0"/>
          <w:rFonts w:ascii="Arial" w:hAnsi="Arial" w:cs="Arial"/>
        </w:rPr>
        <w:t xml:space="preserve">provided false or misleading information in the permit </w:t>
      </w:r>
      <w:r w:rsidR="001E5511" w:rsidRPr="0003193C">
        <w:rPr>
          <w:rStyle w:val="section0"/>
          <w:rFonts w:ascii="Arial" w:hAnsi="Arial" w:cs="Arial"/>
        </w:rPr>
        <w:t>a</w:t>
      </w:r>
      <w:r w:rsidRPr="0003193C">
        <w:rPr>
          <w:rStyle w:val="section0"/>
          <w:rFonts w:ascii="Arial" w:hAnsi="Arial" w:cs="Arial"/>
        </w:rPr>
        <w:t xml:space="preserve">pplication process; </w:t>
      </w:r>
      <w:r w:rsidR="00106521">
        <w:rPr>
          <w:rStyle w:val="section0"/>
          <w:rFonts w:ascii="Arial" w:hAnsi="Arial" w:cs="Arial"/>
        </w:rPr>
        <w:t>or</w:t>
      </w:r>
    </w:p>
    <w:p w14:paraId="288F0DE1" w14:textId="39C23FF0" w:rsidR="00D55FAC" w:rsidRDefault="00242ACB" w:rsidP="00D55FAC">
      <w:pPr>
        <w:pStyle w:val="ListParagraph"/>
        <w:numPr>
          <w:ilvl w:val="0"/>
          <w:numId w:val="19"/>
        </w:numPr>
        <w:spacing w:before="120" w:after="120" w:line="240" w:lineRule="auto"/>
        <w:ind w:left="2268" w:hanging="567"/>
        <w:contextualSpacing w:val="0"/>
        <w:jc w:val="both"/>
        <w:rPr>
          <w:rStyle w:val="section0"/>
          <w:rFonts w:ascii="Arial" w:hAnsi="Arial" w:cs="Arial"/>
        </w:rPr>
      </w:pPr>
      <w:r w:rsidRPr="0003193C">
        <w:rPr>
          <w:rStyle w:val="section0"/>
          <w:rFonts w:ascii="Arial" w:hAnsi="Arial" w:cs="Arial"/>
        </w:rPr>
        <w:t>been convicted of an offence against this local law</w:t>
      </w:r>
      <w:r w:rsidR="00D55FAC">
        <w:rPr>
          <w:rStyle w:val="section0"/>
          <w:rFonts w:ascii="Arial" w:hAnsi="Arial" w:cs="Arial"/>
        </w:rPr>
        <w:t>; or</w:t>
      </w:r>
      <w:r w:rsidR="00D55FAC" w:rsidRPr="00D55FAC">
        <w:rPr>
          <w:rStyle w:val="section0"/>
          <w:rFonts w:ascii="Arial" w:hAnsi="Arial" w:cs="Arial"/>
        </w:rPr>
        <w:t xml:space="preserve"> </w:t>
      </w:r>
    </w:p>
    <w:p w14:paraId="7307296F" w14:textId="629443A3" w:rsidR="00242ACB" w:rsidRPr="00D55FAC" w:rsidRDefault="00D55FAC" w:rsidP="00145C96">
      <w:pPr>
        <w:pStyle w:val="StyleStyleSectionnewLeft1cmFirstline0cm1Left1"/>
        <w:numPr>
          <w:ilvl w:val="1"/>
          <w:numId w:val="46"/>
        </w:numPr>
        <w:tabs>
          <w:tab w:val="clear" w:pos="1701"/>
        </w:tabs>
        <w:rPr>
          <w:rStyle w:val="section0"/>
          <w:rFonts w:ascii="Arial" w:hAnsi="Arial" w:cs="Arial"/>
        </w:rPr>
      </w:pPr>
      <w:r w:rsidRPr="0003193C">
        <w:rPr>
          <w:rStyle w:val="section0"/>
          <w:rFonts w:ascii="Arial" w:hAnsi="Arial" w:cs="Arial"/>
        </w:rPr>
        <w:t xml:space="preserve">any permit or approval issued by a Commonwealth, State or local government, required under section </w:t>
      </w:r>
      <w:r w:rsidR="00BE0789" w:rsidRPr="00FF3696">
        <w:rPr>
          <w:rStyle w:val="section0"/>
          <w:rFonts w:ascii="Arial" w:hAnsi="Arial" w:cs="Arial"/>
        </w:rPr>
        <w:t>6</w:t>
      </w:r>
      <w:r w:rsidRPr="00FF3696">
        <w:rPr>
          <w:rStyle w:val="section0"/>
          <w:rFonts w:ascii="Arial" w:hAnsi="Arial" w:cs="Arial"/>
        </w:rPr>
        <w:t>(3)(c)</w:t>
      </w:r>
      <w:r w:rsidRPr="0003193C">
        <w:rPr>
          <w:rStyle w:val="section0"/>
          <w:rFonts w:ascii="Arial" w:hAnsi="Arial" w:cs="Arial"/>
        </w:rPr>
        <w:t xml:space="preserve"> of this local law</w:t>
      </w:r>
      <w:r>
        <w:rPr>
          <w:rStyle w:val="section0"/>
          <w:rFonts w:ascii="Arial" w:hAnsi="Arial" w:cs="Arial"/>
        </w:rPr>
        <w:t xml:space="preserve"> has lapsed or been</w:t>
      </w:r>
      <w:r w:rsidRPr="0003193C">
        <w:rPr>
          <w:rStyle w:val="section0"/>
          <w:rFonts w:ascii="Arial" w:hAnsi="Arial" w:cs="Arial"/>
        </w:rPr>
        <w:t xml:space="preserve"> </w:t>
      </w:r>
      <w:r>
        <w:rPr>
          <w:rStyle w:val="section0"/>
          <w:rFonts w:ascii="Arial" w:hAnsi="Arial" w:cs="Arial"/>
        </w:rPr>
        <w:t xml:space="preserve">refused, </w:t>
      </w:r>
      <w:r w:rsidRPr="0003193C">
        <w:rPr>
          <w:rStyle w:val="section0"/>
          <w:rFonts w:ascii="Arial" w:hAnsi="Arial" w:cs="Arial"/>
        </w:rPr>
        <w:t>cancelled, suspended or otherwise revoked</w:t>
      </w:r>
      <w:r>
        <w:rPr>
          <w:rStyle w:val="section0"/>
          <w:rFonts w:ascii="Arial" w:hAnsi="Arial" w:cs="Arial"/>
        </w:rPr>
        <w:t>.</w:t>
      </w:r>
    </w:p>
    <w:p w14:paraId="0C7050CF" w14:textId="7F051C15" w:rsidR="00242ACB" w:rsidRPr="0003193C" w:rsidRDefault="00242ACB" w:rsidP="007D744B">
      <w:pPr>
        <w:pStyle w:val="ListParagraph"/>
        <w:numPr>
          <w:ilvl w:val="0"/>
          <w:numId w:val="54"/>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Before revoking a permit, Council must—</w:t>
      </w:r>
    </w:p>
    <w:p w14:paraId="4BD8D6E9" w14:textId="4589DC3D" w:rsidR="00242ACB" w:rsidRPr="0003193C" w:rsidRDefault="00242ACB" w:rsidP="007D744B">
      <w:pPr>
        <w:pStyle w:val="StyleStyleSectionnewLeft1cmFirstline0cm1Left1"/>
        <w:numPr>
          <w:ilvl w:val="1"/>
          <w:numId w:val="20"/>
        </w:numPr>
        <w:tabs>
          <w:tab w:val="clear" w:pos="1701"/>
        </w:tabs>
        <w:rPr>
          <w:rStyle w:val="section0"/>
          <w:rFonts w:ascii="Arial" w:hAnsi="Arial" w:cs="Arial"/>
        </w:rPr>
      </w:pPr>
      <w:r w:rsidRPr="0003193C">
        <w:rPr>
          <w:rStyle w:val="section0"/>
          <w:rFonts w:ascii="Arial" w:hAnsi="Arial" w:cs="Arial"/>
        </w:rPr>
        <w:t>give written notice to the permit holder of the proposed revocation (</w:t>
      </w:r>
      <w:r w:rsidR="00C6359B" w:rsidRPr="0003193C">
        <w:rPr>
          <w:rStyle w:val="section0"/>
          <w:rFonts w:ascii="Arial" w:hAnsi="Arial" w:cs="Arial"/>
        </w:rPr>
        <w:t xml:space="preserve">a </w:t>
      </w:r>
      <w:r w:rsidRPr="0003193C">
        <w:rPr>
          <w:rStyle w:val="section0"/>
          <w:rFonts w:ascii="Arial" w:hAnsi="Arial" w:cs="Arial"/>
          <w:b/>
          <w:bCs/>
          <w:i/>
          <w:iCs/>
        </w:rPr>
        <w:t>proposed revocation notice</w:t>
      </w:r>
      <w:r w:rsidRPr="0003193C">
        <w:rPr>
          <w:rStyle w:val="section0"/>
          <w:rFonts w:ascii="Arial" w:hAnsi="Arial" w:cs="Arial"/>
        </w:rPr>
        <w:t>);</w:t>
      </w:r>
    </w:p>
    <w:p w14:paraId="58B98DF2" w14:textId="63F16385" w:rsidR="00242ACB" w:rsidRPr="0003193C" w:rsidRDefault="00242ACB" w:rsidP="007D744B">
      <w:pPr>
        <w:pStyle w:val="StyleStyleSectionnewLeft1cmFirstline0cm1Left1"/>
        <w:numPr>
          <w:ilvl w:val="1"/>
          <w:numId w:val="20"/>
        </w:numPr>
        <w:tabs>
          <w:tab w:val="clear" w:pos="1701"/>
        </w:tabs>
        <w:rPr>
          <w:rStyle w:val="section0"/>
          <w:rFonts w:ascii="Arial" w:hAnsi="Arial" w:cs="Arial"/>
        </w:rPr>
      </w:pPr>
      <w:r w:rsidRPr="0003193C">
        <w:rPr>
          <w:rStyle w:val="section0"/>
          <w:rFonts w:ascii="Arial" w:hAnsi="Arial" w:cs="Arial"/>
        </w:rPr>
        <w:t>allow the permit holder at least 10 business days from the date the notice is given to make written submissions to Council about the proposed revocation; and</w:t>
      </w:r>
    </w:p>
    <w:p w14:paraId="61876CEE" w14:textId="09E27C3B" w:rsidR="00242ACB" w:rsidRPr="0003193C" w:rsidRDefault="00242ACB" w:rsidP="007D744B">
      <w:pPr>
        <w:pStyle w:val="StyleStyleSectionnewLeft1cmFirstline0cm1Left1"/>
        <w:numPr>
          <w:ilvl w:val="1"/>
          <w:numId w:val="20"/>
        </w:numPr>
        <w:tabs>
          <w:tab w:val="clear" w:pos="1701"/>
        </w:tabs>
        <w:rPr>
          <w:rStyle w:val="section0"/>
          <w:rFonts w:ascii="Arial" w:hAnsi="Arial" w:cs="Arial"/>
        </w:rPr>
      </w:pPr>
      <w:r w:rsidRPr="0003193C">
        <w:rPr>
          <w:rStyle w:val="section0"/>
          <w:rFonts w:ascii="Arial" w:hAnsi="Arial" w:cs="Arial"/>
        </w:rPr>
        <w:t>consider any written submission made by the permit holder in response to the proposed revocation notice.</w:t>
      </w:r>
    </w:p>
    <w:p w14:paraId="236AD582" w14:textId="095231D2" w:rsidR="00242ACB" w:rsidRPr="0003193C" w:rsidRDefault="00242ACB" w:rsidP="007D744B">
      <w:pPr>
        <w:pStyle w:val="ListParagraph"/>
        <w:numPr>
          <w:ilvl w:val="0"/>
          <w:numId w:val="54"/>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After considering any submissions, Council must decide to—</w:t>
      </w:r>
    </w:p>
    <w:p w14:paraId="548D970B" w14:textId="62221513" w:rsidR="00242ACB" w:rsidRPr="0003193C" w:rsidRDefault="00242ACB" w:rsidP="007D744B">
      <w:pPr>
        <w:pStyle w:val="StyleStyleSectionnewLeft1cmFirstline0cm1Left1"/>
        <w:numPr>
          <w:ilvl w:val="1"/>
          <w:numId w:val="21"/>
        </w:numPr>
        <w:tabs>
          <w:tab w:val="clear" w:pos="1701"/>
        </w:tabs>
        <w:rPr>
          <w:rStyle w:val="section0"/>
          <w:rFonts w:ascii="Arial" w:hAnsi="Arial" w:cs="Arial"/>
        </w:rPr>
      </w:pPr>
      <w:r w:rsidRPr="0003193C">
        <w:rPr>
          <w:rStyle w:val="section0"/>
          <w:rFonts w:ascii="Arial" w:hAnsi="Arial" w:cs="Arial"/>
        </w:rPr>
        <w:t>revoke the permit; or</w:t>
      </w:r>
    </w:p>
    <w:p w14:paraId="56E87163" w14:textId="75A8580C" w:rsidR="00242ACB" w:rsidRPr="0003193C" w:rsidRDefault="00242ACB" w:rsidP="007D744B">
      <w:pPr>
        <w:pStyle w:val="StyleStyleSectionnewLeft1cmFirstline0cm1Left1"/>
        <w:numPr>
          <w:ilvl w:val="1"/>
          <w:numId w:val="21"/>
        </w:numPr>
        <w:tabs>
          <w:tab w:val="clear" w:pos="1701"/>
        </w:tabs>
        <w:rPr>
          <w:rStyle w:val="section0"/>
          <w:rFonts w:ascii="Arial" w:hAnsi="Arial" w:cs="Arial"/>
        </w:rPr>
      </w:pPr>
      <w:r w:rsidRPr="0003193C">
        <w:rPr>
          <w:rStyle w:val="section0"/>
          <w:rFonts w:ascii="Arial" w:hAnsi="Arial" w:cs="Arial"/>
        </w:rPr>
        <w:t>take no further action.</w:t>
      </w:r>
    </w:p>
    <w:p w14:paraId="6AE40DB2" w14:textId="51D7982C" w:rsidR="00B07DCF" w:rsidRPr="0003193C" w:rsidRDefault="00242ACB" w:rsidP="007D744B">
      <w:pPr>
        <w:pStyle w:val="ListParagraph"/>
        <w:numPr>
          <w:ilvl w:val="0"/>
          <w:numId w:val="54"/>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lastRenderedPageBreak/>
        <w:t>After considering any submissions by the permit holder, Council must give the permit holder a notice (</w:t>
      </w:r>
      <w:r w:rsidR="00C6359B" w:rsidRPr="0003193C">
        <w:rPr>
          <w:rStyle w:val="section0"/>
          <w:rFonts w:ascii="Arial" w:hAnsi="Arial" w:cs="Arial"/>
        </w:rPr>
        <w:t xml:space="preserve">a </w:t>
      </w:r>
      <w:r w:rsidRPr="001A18BE">
        <w:rPr>
          <w:rStyle w:val="section0"/>
          <w:rFonts w:ascii="Arial" w:hAnsi="Arial" w:cs="Arial"/>
          <w:b/>
          <w:bCs/>
          <w:i/>
          <w:iCs/>
        </w:rPr>
        <w:t>revocation decision notice</w:t>
      </w:r>
      <w:r w:rsidRPr="0003193C">
        <w:rPr>
          <w:rStyle w:val="section0"/>
          <w:rFonts w:ascii="Arial" w:hAnsi="Arial" w:cs="Arial"/>
        </w:rPr>
        <w:t>) advising of—</w:t>
      </w:r>
    </w:p>
    <w:p w14:paraId="04737BDC" w14:textId="098726D8" w:rsidR="00B07DCF" w:rsidRPr="0003193C" w:rsidRDefault="00242ACB" w:rsidP="007D744B">
      <w:pPr>
        <w:pStyle w:val="StyleStyleSectionnewLeft1cmFirstline0cm1Left1"/>
        <w:numPr>
          <w:ilvl w:val="1"/>
          <w:numId w:val="22"/>
        </w:numPr>
        <w:tabs>
          <w:tab w:val="clear" w:pos="1701"/>
        </w:tabs>
        <w:rPr>
          <w:rStyle w:val="section0"/>
          <w:rFonts w:ascii="Arial" w:hAnsi="Arial" w:cs="Arial"/>
        </w:rPr>
      </w:pPr>
      <w:r w:rsidRPr="0003193C">
        <w:rPr>
          <w:rStyle w:val="section0"/>
          <w:rFonts w:ascii="Arial" w:hAnsi="Arial" w:cs="Arial"/>
        </w:rPr>
        <w:t>its decision under subsection (6); and</w:t>
      </w:r>
    </w:p>
    <w:p w14:paraId="2E52CE7D" w14:textId="6CF39D74" w:rsidR="00242ACB" w:rsidRPr="0003193C" w:rsidRDefault="00242ACB" w:rsidP="007D744B">
      <w:pPr>
        <w:pStyle w:val="StyleStyleSectionnewLeft1cmFirstline0cm1Left1"/>
        <w:numPr>
          <w:ilvl w:val="1"/>
          <w:numId w:val="22"/>
        </w:numPr>
        <w:tabs>
          <w:tab w:val="clear" w:pos="1701"/>
        </w:tabs>
        <w:rPr>
          <w:rStyle w:val="section0"/>
          <w:rFonts w:ascii="Arial" w:hAnsi="Arial" w:cs="Arial"/>
        </w:rPr>
      </w:pPr>
      <w:r w:rsidRPr="0003193C">
        <w:rPr>
          <w:rStyle w:val="section0"/>
          <w:rFonts w:ascii="Arial" w:hAnsi="Arial" w:cs="Arial"/>
        </w:rPr>
        <w:t xml:space="preserve">if Council revokes the permit under subsection (6)(a), the permit holder’s right to a review of that decision under </w:t>
      </w:r>
      <w:r w:rsidRPr="006A4B89">
        <w:rPr>
          <w:rStyle w:val="section0"/>
          <w:rFonts w:ascii="Arial" w:hAnsi="Arial" w:cs="Arial"/>
        </w:rPr>
        <w:t xml:space="preserve">section </w:t>
      </w:r>
      <w:r w:rsidR="002E2977" w:rsidRPr="006A4B89">
        <w:rPr>
          <w:rStyle w:val="section0"/>
          <w:rFonts w:ascii="Arial" w:hAnsi="Arial" w:cs="Arial"/>
        </w:rPr>
        <w:t>2</w:t>
      </w:r>
      <w:r w:rsidR="00B33A72" w:rsidRPr="006A4B89">
        <w:rPr>
          <w:rStyle w:val="section0"/>
          <w:rFonts w:ascii="Arial" w:hAnsi="Arial" w:cs="Arial"/>
        </w:rPr>
        <w:t>8</w:t>
      </w:r>
      <w:r w:rsidR="002E2977" w:rsidRPr="006A4B89">
        <w:rPr>
          <w:rStyle w:val="section0"/>
          <w:rFonts w:ascii="Arial" w:hAnsi="Arial" w:cs="Arial"/>
        </w:rPr>
        <w:t>.</w:t>
      </w:r>
    </w:p>
    <w:p w14:paraId="39C85DFD" w14:textId="4B805E05" w:rsidR="00242ACB" w:rsidRDefault="00242ACB" w:rsidP="007D744B">
      <w:pPr>
        <w:pStyle w:val="ListParagraph"/>
        <w:numPr>
          <w:ilvl w:val="0"/>
          <w:numId w:val="54"/>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Any revocation takes effect from the time specified in the revocation decision notice</w:t>
      </w:r>
      <w:r w:rsidR="00B07DCF" w:rsidRPr="0003193C">
        <w:rPr>
          <w:rStyle w:val="section0"/>
          <w:rFonts w:ascii="Arial" w:hAnsi="Arial" w:cs="Arial"/>
        </w:rPr>
        <w:t>.</w:t>
      </w:r>
    </w:p>
    <w:p w14:paraId="58F4BA55" w14:textId="330C1B4F" w:rsidR="00801EF0" w:rsidRDefault="00264CBF" w:rsidP="007D744B">
      <w:pPr>
        <w:pStyle w:val="ListParagraph"/>
        <w:numPr>
          <w:ilvl w:val="0"/>
          <w:numId w:val="54"/>
        </w:numPr>
        <w:spacing w:before="240" w:after="120" w:line="240" w:lineRule="auto"/>
        <w:ind w:left="1134" w:hanging="567"/>
        <w:contextualSpacing w:val="0"/>
        <w:jc w:val="both"/>
        <w:rPr>
          <w:rStyle w:val="section0"/>
          <w:rFonts w:ascii="Arial" w:hAnsi="Arial" w:cs="Arial"/>
        </w:rPr>
      </w:pPr>
      <w:r>
        <w:rPr>
          <w:rStyle w:val="section0"/>
          <w:rFonts w:ascii="Arial" w:hAnsi="Arial" w:cs="Arial"/>
        </w:rPr>
        <w:t xml:space="preserve">Where Council has </w:t>
      </w:r>
      <w:r w:rsidR="00AD55C1">
        <w:rPr>
          <w:rStyle w:val="section0"/>
          <w:rFonts w:ascii="Arial" w:hAnsi="Arial" w:cs="Arial"/>
        </w:rPr>
        <w:t>given</w:t>
      </w:r>
      <w:r w:rsidR="00192C60">
        <w:rPr>
          <w:rStyle w:val="section0"/>
          <w:rFonts w:ascii="Arial" w:hAnsi="Arial" w:cs="Arial"/>
        </w:rPr>
        <w:t xml:space="preserve"> a revocation decision notice </w:t>
      </w:r>
      <w:r w:rsidR="00161EF7">
        <w:rPr>
          <w:rStyle w:val="section0"/>
          <w:rFonts w:ascii="Arial" w:hAnsi="Arial" w:cs="Arial"/>
        </w:rPr>
        <w:t>advising of its decision to revoke a permit</w:t>
      </w:r>
      <w:r>
        <w:rPr>
          <w:rStyle w:val="section0"/>
          <w:rFonts w:ascii="Arial" w:hAnsi="Arial" w:cs="Arial"/>
        </w:rPr>
        <w:t xml:space="preserve"> pursuant to subsection (6)(a), </w:t>
      </w:r>
      <w:r w:rsidR="004300BA">
        <w:rPr>
          <w:rStyle w:val="section0"/>
          <w:rFonts w:ascii="Arial" w:hAnsi="Arial" w:cs="Arial"/>
        </w:rPr>
        <w:t xml:space="preserve">the permit holder </w:t>
      </w:r>
      <w:r>
        <w:rPr>
          <w:rStyle w:val="section0"/>
          <w:rFonts w:ascii="Arial" w:hAnsi="Arial" w:cs="Arial"/>
        </w:rPr>
        <w:t xml:space="preserve">must not </w:t>
      </w:r>
      <w:r w:rsidR="00D727E2">
        <w:rPr>
          <w:rStyle w:val="section0"/>
          <w:rFonts w:ascii="Arial" w:hAnsi="Arial" w:cs="Arial"/>
        </w:rPr>
        <w:t xml:space="preserve">undertake, or </w:t>
      </w:r>
      <w:r w:rsidR="009D2BFD">
        <w:rPr>
          <w:rStyle w:val="section0"/>
          <w:rFonts w:ascii="Arial" w:hAnsi="Arial" w:cs="Arial"/>
        </w:rPr>
        <w:t>continue to undertake</w:t>
      </w:r>
      <w:r w:rsidR="00D727E2">
        <w:rPr>
          <w:rStyle w:val="section0"/>
          <w:rFonts w:ascii="Arial" w:hAnsi="Arial" w:cs="Arial"/>
        </w:rPr>
        <w:t>,</w:t>
      </w:r>
      <w:r w:rsidR="009D2BFD">
        <w:rPr>
          <w:rStyle w:val="section0"/>
          <w:rFonts w:ascii="Arial" w:hAnsi="Arial" w:cs="Arial"/>
        </w:rPr>
        <w:t xml:space="preserve"> the operation of the short stay accommodation</w:t>
      </w:r>
      <w:r w:rsidR="00D727E2">
        <w:rPr>
          <w:rStyle w:val="section0"/>
          <w:rFonts w:ascii="Arial" w:hAnsi="Arial" w:cs="Arial"/>
        </w:rPr>
        <w:t xml:space="preserve"> that is the subject of that revocation decision notice. </w:t>
      </w:r>
    </w:p>
    <w:p w14:paraId="69F08C1B" w14:textId="688160D8" w:rsidR="00D727E2" w:rsidRPr="00D727E2" w:rsidRDefault="00D727E2" w:rsidP="00D727E2">
      <w:pPr>
        <w:spacing w:before="240" w:after="120" w:line="240" w:lineRule="auto"/>
        <w:ind w:left="414" w:firstLine="720"/>
        <w:jc w:val="both"/>
        <w:rPr>
          <w:rStyle w:val="section0"/>
          <w:rFonts w:ascii="Arial" w:hAnsi="Arial" w:cs="Arial"/>
        </w:rPr>
      </w:pPr>
      <w:r w:rsidRPr="00D727E2">
        <w:rPr>
          <w:rStyle w:val="section0"/>
          <w:rFonts w:ascii="Arial" w:hAnsi="Arial" w:cs="Arial"/>
        </w:rPr>
        <w:t>Maximum penalty—</w:t>
      </w:r>
      <w:r w:rsidR="009709E2">
        <w:rPr>
          <w:rStyle w:val="section0"/>
          <w:rFonts w:ascii="Arial" w:hAnsi="Arial" w:cs="Arial"/>
        </w:rPr>
        <w:t>850</w:t>
      </w:r>
      <w:r w:rsidRPr="00D727E2">
        <w:rPr>
          <w:rStyle w:val="section0"/>
          <w:rFonts w:ascii="Arial" w:hAnsi="Arial" w:cs="Arial"/>
        </w:rPr>
        <w:t xml:space="preserve"> penalty units.</w:t>
      </w:r>
    </w:p>
    <w:p w14:paraId="33A0C5C2" w14:textId="27DDF53C" w:rsidR="002E7385" w:rsidRPr="0003193C" w:rsidRDefault="002E7385" w:rsidP="00232700">
      <w:pPr>
        <w:pStyle w:val="Heading3"/>
        <w:spacing w:after="0"/>
        <w:jc w:val="both"/>
      </w:pPr>
      <w:bookmarkStart w:id="62" w:name="_Toc184647817"/>
      <w:r w:rsidRPr="0003193C">
        <w:t>Chapter 2</w:t>
      </w:r>
      <w:r w:rsidR="00325353" w:rsidRPr="0003193C">
        <w:tab/>
      </w:r>
      <w:r w:rsidRPr="0003193C">
        <w:t>General</w:t>
      </w:r>
      <w:bookmarkEnd w:id="62"/>
    </w:p>
    <w:p w14:paraId="2516B8FB" w14:textId="226AC67C" w:rsidR="00FF46B1" w:rsidRPr="0003193C" w:rsidRDefault="00FF46B1" w:rsidP="00232700">
      <w:pPr>
        <w:pStyle w:val="Heading3"/>
        <w:jc w:val="both"/>
      </w:pPr>
      <w:bookmarkStart w:id="63" w:name="_Toc184647818"/>
      <w:r w:rsidRPr="0003193C">
        <w:t xml:space="preserve">Part </w:t>
      </w:r>
      <w:r w:rsidR="002E7385" w:rsidRPr="0003193C">
        <w:t>1</w:t>
      </w:r>
      <w:r w:rsidRPr="0003193C">
        <w:tab/>
        <w:t>Offences</w:t>
      </w:r>
      <w:bookmarkEnd w:id="63"/>
    </w:p>
    <w:p w14:paraId="6E11C47D" w14:textId="46239381" w:rsidR="00FF46B1" w:rsidRPr="007D0E2C" w:rsidRDefault="00E07F17" w:rsidP="007D0E2C">
      <w:pPr>
        <w:pStyle w:val="Heading6"/>
        <w:numPr>
          <w:ilvl w:val="0"/>
          <w:numId w:val="10"/>
        </w:numPr>
        <w:spacing w:before="240" w:line="240" w:lineRule="auto"/>
        <w:ind w:left="567" w:hanging="567"/>
        <w:rPr>
          <w:rFonts w:ascii="Arial" w:hAnsi="Arial" w:cs="Arial"/>
          <w:sz w:val="24"/>
          <w:szCs w:val="24"/>
        </w:rPr>
      </w:pPr>
      <w:bookmarkStart w:id="64" w:name="_Toc184647819"/>
      <w:r w:rsidRPr="007D0E2C">
        <w:rPr>
          <w:rFonts w:ascii="Arial" w:hAnsi="Arial" w:cs="Arial"/>
          <w:sz w:val="24"/>
          <w:szCs w:val="24"/>
        </w:rPr>
        <w:t>Power to require information</w:t>
      </w:r>
      <w:bookmarkEnd w:id="64"/>
      <w:r w:rsidRPr="007D0E2C">
        <w:rPr>
          <w:rFonts w:ascii="Arial" w:hAnsi="Arial" w:cs="Arial"/>
          <w:sz w:val="24"/>
          <w:szCs w:val="24"/>
        </w:rPr>
        <w:t xml:space="preserve"> </w:t>
      </w:r>
    </w:p>
    <w:p w14:paraId="3CE751FF" w14:textId="024BD99F" w:rsidR="00E07F17" w:rsidRPr="0003193C" w:rsidRDefault="00E07F17" w:rsidP="007D744B">
      <w:pPr>
        <w:pStyle w:val="ListParagraph"/>
        <w:numPr>
          <w:ilvl w:val="0"/>
          <w:numId w:val="55"/>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For monitoring or enforcing compliance with this local law, an authorised person may, subject to subsection (2), request any person to give the authorised person information to help the authorised person ascertain whether the local law is being complied with.</w:t>
      </w:r>
    </w:p>
    <w:p w14:paraId="168F355F" w14:textId="339C3EB5" w:rsidR="001E5511" w:rsidRPr="0003193C" w:rsidRDefault="00E07F17" w:rsidP="007D744B">
      <w:pPr>
        <w:pStyle w:val="ListParagraph"/>
        <w:numPr>
          <w:ilvl w:val="0"/>
          <w:numId w:val="55"/>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When making a request under subsection (1), the authorised person must warn the person it is an offence to fail to comply with the request, unless the person has a reasonable excuse.</w:t>
      </w:r>
    </w:p>
    <w:p w14:paraId="2C87C69E" w14:textId="77777777" w:rsidR="00E07F17" w:rsidRPr="007D0E2C" w:rsidRDefault="00E07F17" w:rsidP="007D0E2C">
      <w:pPr>
        <w:pStyle w:val="Heading6"/>
        <w:numPr>
          <w:ilvl w:val="0"/>
          <w:numId w:val="10"/>
        </w:numPr>
        <w:spacing w:before="240" w:line="240" w:lineRule="auto"/>
        <w:ind w:left="567" w:hanging="567"/>
        <w:rPr>
          <w:rFonts w:ascii="Arial" w:hAnsi="Arial" w:cs="Arial"/>
          <w:sz w:val="24"/>
          <w:szCs w:val="24"/>
        </w:rPr>
      </w:pPr>
      <w:bookmarkStart w:id="65" w:name="_Toc184647820"/>
      <w:r w:rsidRPr="007D0E2C">
        <w:rPr>
          <w:rFonts w:ascii="Arial" w:hAnsi="Arial" w:cs="Arial"/>
          <w:sz w:val="24"/>
          <w:szCs w:val="24"/>
        </w:rPr>
        <w:t>Failure to give information</w:t>
      </w:r>
      <w:bookmarkEnd w:id="65"/>
      <w:r w:rsidRPr="007D0E2C">
        <w:rPr>
          <w:rFonts w:ascii="Arial" w:hAnsi="Arial" w:cs="Arial"/>
          <w:sz w:val="24"/>
          <w:szCs w:val="24"/>
        </w:rPr>
        <w:t xml:space="preserve"> </w:t>
      </w:r>
    </w:p>
    <w:p w14:paraId="741D1926" w14:textId="58EC51CB" w:rsidR="00286AF6" w:rsidRPr="0003193C" w:rsidRDefault="00E07F17" w:rsidP="007D744B">
      <w:pPr>
        <w:pStyle w:val="ListParagraph"/>
        <w:numPr>
          <w:ilvl w:val="0"/>
          <w:numId w:val="56"/>
        </w:numPr>
        <w:spacing w:before="240" w:after="120" w:line="240" w:lineRule="auto"/>
        <w:ind w:left="1134" w:hanging="567"/>
        <w:contextualSpacing w:val="0"/>
        <w:jc w:val="both"/>
        <w:rPr>
          <w:rStyle w:val="section0"/>
          <w:rFonts w:ascii="Arial" w:hAnsi="Arial" w:cs="Arial"/>
        </w:rPr>
      </w:pPr>
      <w:bookmarkStart w:id="66" w:name="_Toc182382766"/>
      <w:bookmarkStart w:id="67" w:name="_Toc183701420"/>
      <w:r w:rsidRPr="0003193C">
        <w:rPr>
          <w:rStyle w:val="section0"/>
          <w:rFonts w:ascii="Arial" w:hAnsi="Arial" w:cs="Arial"/>
        </w:rPr>
        <w:t xml:space="preserve">A person of whom a request is made under section </w:t>
      </w:r>
      <w:r w:rsidR="002571FA" w:rsidRPr="00723826">
        <w:rPr>
          <w:rStyle w:val="section0"/>
          <w:rFonts w:ascii="Arial" w:hAnsi="Arial" w:cs="Arial"/>
        </w:rPr>
        <w:t>1</w:t>
      </w:r>
      <w:r w:rsidR="00CF1B9F" w:rsidRPr="00723826">
        <w:rPr>
          <w:rStyle w:val="section0"/>
          <w:rFonts w:ascii="Arial" w:hAnsi="Arial" w:cs="Arial"/>
        </w:rPr>
        <w:t>8</w:t>
      </w:r>
      <w:r w:rsidR="00D926F0" w:rsidRPr="0003193C">
        <w:rPr>
          <w:rStyle w:val="section0"/>
          <w:rFonts w:ascii="Arial" w:hAnsi="Arial" w:cs="Arial"/>
        </w:rPr>
        <w:t xml:space="preserve"> </w:t>
      </w:r>
      <w:r w:rsidRPr="0003193C">
        <w:rPr>
          <w:rStyle w:val="section0"/>
          <w:rFonts w:ascii="Arial" w:hAnsi="Arial" w:cs="Arial"/>
        </w:rPr>
        <w:t>must comply with the request, unless the person has a reasonable excuse.</w:t>
      </w:r>
      <w:bookmarkStart w:id="68" w:name="_Toc182382767"/>
      <w:bookmarkStart w:id="69" w:name="_Toc183701421"/>
      <w:bookmarkEnd w:id="66"/>
      <w:bookmarkEnd w:id="67"/>
    </w:p>
    <w:p w14:paraId="15120494" w14:textId="2688F45C" w:rsidR="00E07F17" w:rsidRPr="007D0E2C" w:rsidRDefault="00E07F17" w:rsidP="007D0E2C">
      <w:pPr>
        <w:pStyle w:val="ListParagraph"/>
        <w:spacing w:before="240" w:after="120" w:line="240" w:lineRule="auto"/>
        <w:ind w:left="1134"/>
        <w:contextualSpacing w:val="0"/>
        <w:jc w:val="both"/>
        <w:rPr>
          <w:rStyle w:val="section0"/>
          <w:rFonts w:ascii="Arial" w:hAnsi="Arial" w:cs="Arial"/>
        </w:rPr>
      </w:pPr>
      <w:r w:rsidRPr="007D0E2C">
        <w:rPr>
          <w:rStyle w:val="section0"/>
          <w:rFonts w:ascii="Arial" w:hAnsi="Arial" w:cs="Arial"/>
        </w:rPr>
        <w:t>Maximum penalty for subsection (1)—50 penalty units.</w:t>
      </w:r>
      <w:bookmarkEnd w:id="68"/>
      <w:bookmarkEnd w:id="69"/>
    </w:p>
    <w:p w14:paraId="6F465457" w14:textId="02F0E94E" w:rsidR="00E07F17" w:rsidRPr="0003193C" w:rsidRDefault="00E07F17" w:rsidP="007D744B">
      <w:pPr>
        <w:pStyle w:val="ListParagraph"/>
        <w:numPr>
          <w:ilvl w:val="0"/>
          <w:numId w:val="56"/>
        </w:numPr>
        <w:spacing w:before="240" w:after="120" w:line="240" w:lineRule="auto"/>
        <w:ind w:left="1134" w:hanging="567"/>
        <w:contextualSpacing w:val="0"/>
        <w:jc w:val="both"/>
        <w:rPr>
          <w:rStyle w:val="section0"/>
          <w:rFonts w:ascii="Arial" w:hAnsi="Arial" w:cs="Arial"/>
        </w:rPr>
      </w:pPr>
      <w:bookmarkStart w:id="70" w:name="_Toc182382768"/>
      <w:bookmarkStart w:id="71" w:name="_Toc183701422"/>
      <w:r w:rsidRPr="0003193C">
        <w:rPr>
          <w:rStyle w:val="section0"/>
          <w:rFonts w:ascii="Arial" w:hAnsi="Arial" w:cs="Arial"/>
        </w:rPr>
        <w:t>It is not a reasonable excuse for a person to fail to give the information because giving the information might tend to incriminate the person.</w:t>
      </w:r>
      <w:bookmarkEnd w:id="70"/>
      <w:bookmarkEnd w:id="71"/>
    </w:p>
    <w:p w14:paraId="781E7EBE" w14:textId="4AA7B283" w:rsidR="00E07F17" w:rsidRPr="0003193C" w:rsidRDefault="00E07F17" w:rsidP="007D744B">
      <w:pPr>
        <w:pStyle w:val="ListParagraph"/>
        <w:numPr>
          <w:ilvl w:val="0"/>
          <w:numId w:val="56"/>
        </w:numPr>
        <w:spacing w:before="240" w:after="120" w:line="240" w:lineRule="auto"/>
        <w:ind w:left="1134" w:hanging="567"/>
        <w:contextualSpacing w:val="0"/>
        <w:jc w:val="both"/>
        <w:rPr>
          <w:rStyle w:val="section0"/>
          <w:rFonts w:ascii="Arial" w:hAnsi="Arial" w:cs="Arial"/>
        </w:rPr>
      </w:pPr>
      <w:bookmarkStart w:id="72" w:name="_Toc182382769"/>
      <w:bookmarkStart w:id="73" w:name="_Toc183701423"/>
      <w:r w:rsidRPr="0003193C">
        <w:rPr>
          <w:rStyle w:val="section0"/>
          <w:rFonts w:ascii="Arial" w:hAnsi="Arial" w:cs="Arial"/>
        </w:rPr>
        <w:t>However, if the person is a natural person, evidence of, or evidence directly or indirectly derived from, the information that might tend to incriminate the person is not admissible in evidence against the person in a civil or criminal proceeding, other than a proceeding for an offence about the falsity of the information.</w:t>
      </w:r>
      <w:bookmarkEnd w:id="72"/>
      <w:bookmarkEnd w:id="73"/>
    </w:p>
    <w:p w14:paraId="02E313C5" w14:textId="2D39A2A0" w:rsidR="000850A7" w:rsidRPr="007D0E2C" w:rsidRDefault="000850A7" w:rsidP="007D0E2C">
      <w:pPr>
        <w:pStyle w:val="Heading6"/>
        <w:numPr>
          <w:ilvl w:val="0"/>
          <w:numId w:val="10"/>
        </w:numPr>
        <w:spacing w:before="240" w:line="240" w:lineRule="auto"/>
        <w:ind w:left="567" w:hanging="567"/>
        <w:rPr>
          <w:rFonts w:ascii="Arial" w:hAnsi="Arial" w:cs="Arial"/>
          <w:sz w:val="24"/>
          <w:szCs w:val="24"/>
        </w:rPr>
      </w:pPr>
      <w:bookmarkStart w:id="74" w:name="_Toc183701424"/>
      <w:bookmarkStart w:id="75" w:name="_Toc183701426"/>
      <w:bookmarkStart w:id="76" w:name="_Toc184647821"/>
      <w:bookmarkEnd w:id="74"/>
      <w:bookmarkEnd w:id="75"/>
      <w:r w:rsidRPr="007D0E2C">
        <w:rPr>
          <w:rFonts w:ascii="Arial" w:hAnsi="Arial" w:cs="Arial"/>
          <w:sz w:val="24"/>
          <w:szCs w:val="24"/>
        </w:rPr>
        <w:lastRenderedPageBreak/>
        <w:t>False or misleading information</w:t>
      </w:r>
      <w:bookmarkEnd w:id="76"/>
    </w:p>
    <w:p w14:paraId="5C7A115B" w14:textId="4AB65480" w:rsidR="000850A7" w:rsidRPr="0003193C" w:rsidRDefault="000850A7" w:rsidP="007D0E2C">
      <w:pPr>
        <w:pStyle w:val="ListParagraph"/>
        <w:spacing w:before="240" w:after="120" w:line="240" w:lineRule="auto"/>
        <w:ind w:left="1134"/>
        <w:contextualSpacing w:val="0"/>
        <w:jc w:val="both"/>
        <w:rPr>
          <w:rStyle w:val="section0"/>
          <w:rFonts w:ascii="Arial" w:hAnsi="Arial" w:cs="Arial"/>
        </w:rPr>
      </w:pPr>
      <w:r w:rsidRPr="0003193C">
        <w:rPr>
          <w:rStyle w:val="section0"/>
          <w:rFonts w:ascii="Arial" w:hAnsi="Arial" w:cs="Arial"/>
        </w:rPr>
        <w:t>A person must not provide information in, or in connection with, this local law that the person knows, or ought reasonably to know, is false or misleading.</w:t>
      </w:r>
    </w:p>
    <w:p w14:paraId="51F8B104" w14:textId="77777777" w:rsidR="000850A7" w:rsidRPr="007D0E2C" w:rsidRDefault="000850A7" w:rsidP="007D0E2C">
      <w:pPr>
        <w:pStyle w:val="ListParagraph"/>
        <w:spacing w:before="240" w:after="120" w:line="240" w:lineRule="auto"/>
        <w:ind w:left="1134"/>
        <w:contextualSpacing w:val="0"/>
        <w:jc w:val="both"/>
        <w:rPr>
          <w:rStyle w:val="section0"/>
          <w:rFonts w:ascii="Arial" w:hAnsi="Arial" w:cs="Arial"/>
        </w:rPr>
      </w:pPr>
      <w:r w:rsidRPr="007D0E2C">
        <w:rPr>
          <w:rStyle w:val="section0"/>
          <w:rFonts w:ascii="Arial" w:hAnsi="Arial" w:cs="Arial"/>
        </w:rPr>
        <w:t>Maximum penalty—50 penalty units.</w:t>
      </w:r>
    </w:p>
    <w:p w14:paraId="4CABD8F1" w14:textId="0F3BF923" w:rsidR="000850A7" w:rsidRPr="007D0E2C" w:rsidRDefault="000850A7" w:rsidP="007D0E2C">
      <w:pPr>
        <w:pStyle w:val="Heading6"/>
        <w:numPr>
          <w:ilvl w:val="0"/>
          <w:numId w:val="10"/>
        </w:numPr>
        <w:spacing w:before="240" w:line="240" w:lineRule="auto"/>
        <w:ind w:left="567" w:hanging="567"/>
        <w:rPr>
          <w:rFonts w:ascii="Arial" w:hAnsi="Arial" w:cs="Arial"/>
          <w:sz w:val="24"/>
          <w:szCs w:val="24"/>
        </w:rPr>
      </w:pPr>
      <w:bookmarkStart w:id="77" w:name="_Toc184647822"/>
      <w:r w:rsidRPr="007D0E2C">
        <w:rPr>
          <w:rFonts w:ascii="Arial" w:hAnsi="Arial" w:cs="Arial"/>
          <w:sz w:val="24"/>
          <w:szCs w:val="24"/>
        </w:rPr>
        <w:t>Obstructing an authorised person</w:t>
      </w:r>
      <w:bookmarkEnd w:id="77"/>
    </w:p>
    <w:p w14:paraId="77AE845E" w14:textId="77777777" w:rsidR="000850A7" w:rsidRPr="0003193C" w:rsidRDefault="000850A7" w:rsidP="007D0E2C">
      <w:pPr>
        <w:pStyle w:val="ListParagraph"/>
        <w:spacing w:before="240" w:after="120" w:line="240" w:lineRule="auto"/>
        <w:ind w:left="1134"/>
        <w:contextualSpacing w:val="0"/>
        <w:jc w:val="both"/>
        <w:rPr>
          <w:rStyle w:val="section0"/>
          <w:rFonts w:ascii="Arial" w:hAnsi="Arial" w:cs="Arial"/>
        </w:rPr>
      </w:pPr>
      <w:r w:rsidRPr="0003193C">
        <w:rPr>
          <w:rStyle w:val="section0"/>
          <w:rFonts w:ascii="Arial" w:hAnsi="Arial" w:cs="Arial"/>
        </w:rPr>
        <w:t>A person must not obstruct an authorised person, or any person assisting an authorised person, in the exercise of powers under this local law, unless the person has a reasonable excuse.</w:t>
      </w:r>
    </w:p>
    <w:p w14:paraId="7D18FCC9" w14:textId="77777777" w:rsidR="000850A7" w:rsidRPr="007D0E2C" w:rsidRDefault="000850A7" w:rsidP="007D0E2C">
      <w:pPr>
        <w:pStyle w:val="ListParagraph"/>
        <w:spacing w:before="240" w:after="120" w:line="240" w:lineRule="auto"/>
        <w:ind w:left="1134"/>
        <w:contextualSpacing w:val="0"/>
        <w:jc w:val="both"/>
        <w:rPr>
          <w:rStyle w:val="section0"/>
          <w:rFonts w:ascii="Arial" w:hAnsi="Arial" w:cs="Arial"/>
        </w:rPr>
      </w:pPr>
      <w:r w:rsidRPr="007D0E2C">
        <w:rPr>
          <w:rStyle w:val="section0"/>
          <w:rFonts w:ascii="Arial" w:hAnsi="Arial" w:cs="Arial"/>
        </w:rPr>
        <w:t>Maximum penalty—50 penalty units.</w:t>
      </w:r>
    </w:p>
    <w:p w14:paraId="3B946431" w14:textId="69312865" w:rsidR="000850A7" w:rsidRPr="0003193C" w:rsidRDefault="000850A7" w:rsidP="00232700">
      <w:pPr>
        <w:pStyle w:val="Heading3"/>
        <w:jc w:val="both"/>
      </w:pPr>
      <w:bookmarkStart w:id="78" w:name="_Toc184647823"/>
      <w:r w:rsidRPr="0003193C">
        <w:t xml:space="preserve">Part </w:t>
      </w:r>
      <w:r w:rsidR="002E7385" w:rsidRPr="0003193C">
        <w:t>2</w:t>
      </w:r>
      <w:r w:rsidRPr="0003193C">
        <w:tab/>
        <w:t>Enforcement</w:t>
      </w:r>
      <w:bookmarkEnd w:id="78"/>
    </w:p>
    <w:p w14:paraId="54DC1FB8" w14:textId="78E2F428" w:rsidR="00A77CA7" w:rsidRPr="00845F56" w:rsidRDefault="00557E6D" w:rsidP="00845F56">
      <w:pPr>
        <w:pStyle w:val="Heading6"/>
        <w:numPr>
          <w:ilvl w:val="0"/>
          <w:numId w:val="10"/>
        </w:numPr>
        <w:spacing w:before="240" w:line="240" w:lineRule="auto"/>
        <w:ind w:left="567" w:hanging="567"/>
        <w:rPr>
          <w:rFonts w:ascii="Arial" w:hAnsi="Arial" w:cs="Arial"/>
          <w:sz w:val="24"/>
          <w:szCs w:val="24"/>
        </w:rPr>
      </w:pPr>
      <w:bookmarkStart w:id="79" w:name="_Toc184647824"/>
      <w:r w:rsidRPr="00845F56">
        <w:rPr>
          <w:rFonts w:ascii="Arial" w:hAnsi="Arial" w:cs="Arial"/>
          <w:sz w:val="24"/>
          <w:szCs w:val="24"/>
        </w:rPr>
        <w:t>Inspection</w:t>
      </w:r>
      <w:bookmarkEnd w:id="79"/>
    </w:p>
    <w:p w14:paraId="5B654679" w14:textId="0A72165F" w:rsidR="00557E6D" w:rsidRPr="0003193C" w:rsidRDefault="00557E6D" w:rsidP="007D744B">
      <w:pPr>
        <w:pStyle w:val="ListParagraph"/>
        <w:numPr>
          <w:ilvl w:val="0"/>
          <w:numId w:val="57"/>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An authorised person may attend and inspect a premises to investigate whether—</w:t>
      </w:r>
    </w:p>
    <w:p w14:paraId="574D6599" w14:textId="096C1A6F" w:rsidR="00557E6D" w:rsidRPr="0003193C" w:rsidRDefault="00557E6D" w:rsidP="007D744B">
      <w:pPr>
        <w:pStyle w:val="StyleStyleSectionnewLeft1cmFirstline0cm1Left1"/>
        <w:numPr>
          <w:ilvl w:val="1"/>
          <w:numId w:val="58"/>
        </w:numPr>
        <w:tabs>
          <w:tab w:val="clear" w:pos="1701"/>
        </w:tabs>
        <w:rPr>
          <w:rStyle w:val="section0"/>
          <w:rFonts w:ascii="Arial" w:hAnsi="Arial" w:cs="Arial"/>
        </w:rPr>
      </w:pPr>
      <w:r w:rsidRPr="0003193C">
        <w:rPr>
          <w:rStyle w:val="section0"/>
          <w:rFonts w:ascii="Arial" w:hAnsi="Arial" w:cs="Arial"/>
        </w:rPr>
        <w:t>the conditions of the permit issued under this local law are being, or have been, complied with;</w:t>
      </w:r>
    </w:p>
    <w:p w14:paraId="4F3F9006" w14:textId="04205F6F" w:rsidR="00557E6D" w:rsidRPr="0003193C" w:rsidRDefault="00557E6D" w:rsidP="007D744B">
      <w:pPr>
        <w:pStyle w:val="StyleStyleSectionnewLeft1cmFirstline0cm1Left1"/>
        <w:numPr>
          <w:ilvl w:val="1"/>
          <w:numId w:val="58"/>
        </w:numPr>
        <w:tabs>
          <w:tab w:val="clear" w:pos="1701"/>
        </w:tabs>
        <w:rPr>
          <w:rStyle w:val="section0"/>
          <w:rFonts w:ascii="Arial" w:hAnsi="Arial" w:cs="Arial"/>
        </w:rPr>
      </w:pPr>
      <w:r w:rsidRPr="0003193C">
        <w:rPr>
          <w:rStyle w:val="section0"/>
          <w:rFonts w:ascii="Arial" w:hAnsi="Arial" w:cs="Arial"/>
        </w:rPr>
        <w:t xml:space="preserve">the requirements of this local law including any subordinate local law </w:t>
      </w:r>
      <w:r w:rsidR="00A813A5" w:rsidRPr="0003193C">
        <w:rPr>
          <w:rStyle w:val="section0"/>
          <w:rFonts w:ascii="Arial" w:hAnsi="Arial" w:cs="Arial"/>
        </w:rPr>
        <w:t xml:space="preserve">or rules and guidelines </w:t>
      </w:r>
      <w:r w:rsidRPr="0003193C">
        <w:rPr>
          <w:rStyle w:val="section0"/>
          <w:rFonts w:ascii="Arial" w:hAnsi="Arial" w:cs="Arial"/>
        </w:rPr>
        <w:t>made under this local law are being, or have been, complied with;</w:t>
      </w:r>
    </w:p>
    <w:p w14:paraId="5485102B" w14:textId="202ACD60" w:rsidR="00557E6D" w:rsidRPr="0003193C" w:rsidRDefault="00557E6D" w:rsidP="007D744B">
      <w:pPr>
        <w:pStyle w:val="StyleStyleSectionnewLeft1cmFirstline0cm1Left1"/>
        <w:numPr>
          <w:ilvl w:val="1"/>
          <w:numId w:val="58"/>
        </w:numPr>
        <w:tabs>
          <w:tab w:val="clear" w:pos="1701"/>
        </w:tabs>
        <w:rPr>
          <w:rStyle w:val="section0"/>
          <w:rFonts w:ascii="Arial" w:hAnsi="Arial" w:cs="Arial"/>
        </w:rPr>
      </w:pPr>
      <w:r w:rsidRPr="0003193C">
        <w:rPr>
          <w:rStyle w:val="section0"/>
          <w:rFonts w:ascii="Arial" w:hAnsi="Arial" w:cs="Arial"/>
        </w:rPr>
        <w:t>an oral compliance direction or a compliance notice is being, or has been, complied with; or</w:t>
      </w:r>
    </w:p>
    <w:p w14:paraId="2D4E26ED" w14:textId="2CBD118B" w:rsidR="00557E6D" w:rsidRPr="0003193C" w:rsidRDefault="00557E6D" w:rsidP="007D744B">
      <w:pPr>
        <w:pStyle w:val="StyleStyleSectionnewLeft1cmFirstline0cm1Left1"/>
        <w:numPr>
          <w:ilvl w:val="1"/>
          <w:numId w:val="58"/>
        </w:numPr>
        <w:tabs>
          <w:tab w:val="clear" w:pos="1701"/>
        </w:tabs>
        <w:rPr>
          <w:rStyle w:val="section0"/>
          <w:rFonts w:ascii="Arial" w:hAnsi="Arial" w:cs="Arial"/>
        </w:rPr>
      </w:pPr>
      <w:r w:rsidRPr="0003193C">
        <w:rPr>
          <w:rStyle w:val="section0"/>
          <w:rFonts w:ascii="Arial" w:hAnsi="Arial" w:cs="Arial"/>
        </w:rPr>
        <w:t>work that is the subject of, or was carried out under, an oral compliance direction or a compliance notice is being, or has been, completed as required by the oral compliance direction or the compliance notice.</w:t>
      </w:r>
    </w:p>
    <w:p w14:paraId="318155DD" w14:textId="59C2178D" w:rsidR="00F24E40" w:rsidRPr="0003193C" w:rsidRDefault="00557E6D" w:rsidP="007D744B">
      <w:pPr>
        <w:pStyle w:val="ListParagraph"/>
        <w:numPr>
          <w:ilvl w:val="0"/>
          <w:numId w:val="57"/>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 xml:space="preserve">For the purposes of </w:t>
      </w:r>
      <w:r w:rsidR="00C6359B" w:rsidRPr="0003193C">
        <w:rPr>
          <w:rStyle w:val="section0"/>
          <w:rFonts w:ascii="Arial" w:hAnsi="Arial" w:cs="Arial"/>
        </w:rPr>
        <w:t>sub</w:t>
      </w:r>
      <w:r w:rsidRPr="0003193C">
        <w:rPr>
          <w:rStyle w:val="section0"/>
          <w:rFonts w:ascii="Arial" w:hAnsi="Arial" w:cs="Arial"/>
        </w:rPr>
        <w:t>section (1), an authorised person may enter the premises</w:t>
      </w:r>
      <w:r w:rsidR="00F24E40" w:rsidRPr="0003193C">
        <w:rPr>
          <w:rStyle w:val="section0"/>
          <w:rFonts w:ascii="Arial" w:hAnsi="Arial" w:cs="Arial"/>
        </w:rPr>
        <w:t>—</w:t>
      </w:r>
    </w:p>
    <w:p w14:paraId="64CB8445" w14:textId="0C63B71D" w:rsidR="00F24E40" w:rsidRPr="0003193C" w:rsidRDefault="008C4768" w:rsidP="007D744B">
      <w:pPr>
        <w:pStyle w:val="StyleStyleSectionnewLeft1cmFirstline0cm1Left1"/>
        <w:numPr>
          <w:ilvl w:val="1"/>
          <w:numId w:val="24"/>
        </w:numPr>
        <w:tabs>
          <w:tab w:val="clear" w:pos="1701"/>
        </w:tabs>
        <w:rPr>
          <w:rStyle w:val="section0"/>
          <w:rFonts w:ascii="Arial" w:hAnsi="Arial" w:cs="Arial"/>
        </w:rPr>
      </w:pPr>
      <w:r w:rsidRPr="0003193C">
        <w:rPr>
          <w:rStyle w:val="section0"/>
          <w:rFonts w:ascii="Arial" w:hAnsi="Arial" w:cs="Arial"/>
        </w:rPr>
        <w:t>at any reasonable time during the day; or</w:t>
      </w:r>
    </w:p>
    <w:p w14:paraId="3AF5D666" w14:textId="6B1711CB" w:rsidR="008C4768" w:rsidRPr="0003193C" w:rsidRDefault="008C4768" w:rsidP="007D744B">
      <w:pPr>
        <w:pStyle w:val="StyleStyleSectionnewLeft1cmFirstline0cm1Left1"/>
        <w:numPr>
          <w:ilvl w:val="1"/>
          <w:numId w:val="24"/>
        </w:numPr>
        <w:tabs>
          <w:tab w:val="clear" w:pos="1701"/>
        </w:tabs>
        <w:rPr>
          <w:rStyle w:val="section0"/>
          <w:rFonts w:ascii="Arial" w:hAnsi="Arial" w:cs="Arial"/>
        </w:rPr>
      </w:pPr>
      <w:r w:rsidRPr="0003193C">
        <w:rPr>
          <w:rStyle w:val="section0"/>
          <w:rFonts w:ascii="Arial" w:hAnsi="Arial" w:cs="Arial"/>
        </w:rPr>
        <w:t xml:space="preserve">at night, </w:t>
      </w:r>
      <w:r w:rsidR="002B4AE7" w:rsidRPr="0003193C">
        <w:rPr>
          <w:rStyle w:val="section0"/>
          <w:rFonts w:ascii="Arial" w:hAnsi="Arial" w:cs="Arial"/>
        </w:rPr>
        <w:t>with the consent of the occupier of the property.</w:t>
      </w:r>
    </w:p>
    <w:p w14:paraId="2E396B5A" w14:textId="040BF758" w:rsidR="00557E6D" w:rsidRPr="00845F56" w:rsidRDefault="00557E6D" w:rsidP="00845F56">
      <w:pPr>
        <w:pStyle w:val="Heading6"/>
        <w:numPr>
          <w:ilvl w:val="0"/>
          <w:numId w:val="10"/>
        </w:numPr>
        <w:spacing w:before="240" w:line="240" w:lineRule="auto"/>
        <w:ind w:left="567" w:hanging="567"/>
        <w:rPr>
          <w:rFonts w:ascii="Arial" w:hAnsi="Arial" w:cs="Arial"/>
          <w:sz w:val="24"/>
          <w:szCs w:val="24"/>
        </w:rPr>
      </w:pPr>
      <w:bookmarkStart w:id="80" w:name="_Toc184647732"/>
      <w:bookmarkStart w:id="81" w:name="_Toc184647825"/>
      <w:bookmarkStart w:id="82" w:name="_Toc184647826"/>
      <w:bookmarkEnd w:id="80"/>
      <w:bookmarkEnd w:id="81"/>
      <w:r w:rsidRPr="00845F56">
        <w:rPr>
          <w:rFonts w:ascii="Arial" w:hAnsi="Arial" w:cs="Arial"/>
          <w:sz w:val="24"/>
          <w:szCs w:val="24"/>
        </w:rPr>
        <w:t>Oral compliance directions</w:t>
      </w:r>
      <w:bookmarkEnd w:id="82"/>
    </w:p>
    <w:p w14:paraId="6BD82E57" w14:textId="312D3102" w:rsidR="00557E6D" w:rsidRPr="0003193C" w:rsidRDefault="00557E6D" w:rsidP="007D744B">
      <w:pPr>
        <w:pStyle w:val="ListParagraph"/>
        <w:numPr>
          <w:ilvl w:val="0"/>
          <w:numId w:val="59"/>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If a person engages in conduct that an authorised person considers is, or is preparatory to, a contravention of this local law, without reasonable excuse, an authorised person may give that person an oral compliance direction to do either or both of the following—</w:t>
      </w:r>
    </w:p>
    <w:p w14:paraId="5F76A6DB" w14:textId="4C8D8690" w:rsidR="00557E6D" w:rsidRPr="0003193C" w:rsidRDefault="00557E6D" w:rsidP="007D744B">
      <w:pPr>
        <w:pStyle w:val="StyleStyleSectionnewLeft1cmFirstline0cm1Left1"/>
        <w:numPr>
          <w:ilvl w:val="1"/>
          <w:numId w:val="25"/>
        </w:numPr>
        <w:tabs>
          <w:tab w:val="clear" w:pos="1701"/>
        </w:tabs>
        <w:rPr>
          <w:rStyle w:val="section0"/>
          <w:rFonts w:ascii="Arial" w:hAnsi="Arial" w:cs="Arial"/>
        </w:rPr>
      </w:pPr>
      <w:r w:rsidRPr="0003193C">
        <w:rPr>
          <w:rStyle w:val="section0"/>
          <w:rFonts w:ascii="Arial" w:hAnsi="Arial" w:cs="Arial"/>
        </w:rPr>
        <w:t>immediately stop the conduct; or</w:t>
      </w:r>
    </w:p>
    <w:p w14:paraId="79A27E35" w14:textId="3B2C0052" w:rsidR="00395E08" w:rsidRPr="0003193C" w:rsidRDefault="00557E6D" w:rsidP="007D744B">
      <w:pPr>
        <w:pStyle w:val="StyleStyleSectionnewLeft1cmFirstline0cm1Left1"/>
        <w:numPr>
          <w:ilvl w:val="1"/>
          <w:numId w:val="25"/>
        </w:numPr>
        <w:tabs>
          <w:tab w:val="clear" w:pos="1701"/>
        </w:tabs>
        <w:rPr>
          <w:rStyle w:val="section0"/>
          <w:rFonts w:ascii="Arial" w:hAnsi="Arial" w:cs="Arial"/>
        </w:rPr>
      </w:pPr>
      <w:r w:rsidRPr="0003193C">
        <w:rPr>
          <w:rStyle w:val="section0"/>
          <w:rFonts w:ascii="Arial" w:hAnsi="Arial" w:cs="Arial"/>
        </w:rPr>
        <w:lastRenderedPageBreak/>
        <w:t>take specified action to remedy the contravention.</w:t>
      </w:r>
    </w:p>
    <w:p w14:paraId="65EC0516" w14:textId="7D0AACE3" w:rsidR="00557E6D" w:rsidRPr="0003193C" w:rsidRDefault="00557E6D" w:rsidP="007D744B">
      <w:pPr>
        <w:pStyle w:val="ListParagraph"/>
        <w:numPr>
          <w:ilvl w:val="0"/>
          <w:numId w:val="59"/>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 xml:space="preserve">An oral compliance direction may be given under this section </w:t>
      </w:r>
      <w:r w:rsidR="00A526F8" w:rsidRPr="00E84A86">
        <w:rPr>
          <w:rStyle w:val="section0"/>
          <w:rFonts w:ascii="Arial" w:hAnsi="Arial" w:cs="Arial"/>
        </w:rPr>
        <w:t>2</w:t>
      </w:r>
      <w:r w:rsidR="00C10B6E" w:rsidRPr="00E84A86">
        <w:rPr>
          <w:rStyle w:val="section0"/>
          <w:rFonts w:ascii="Arial" w:hAnsi="Arial" w:cs="Arial"/>
        </w:rPr>
        <w:t>3</w:t>
      </w:r>
      <w:r w:rsidR="00AC5145" w:rsidRPr="0003193C">
        <w:rPr>
          <w:rStyle w:val="section0"/>
          <w:rFonts w:ascii="Arial" w:hAnsi="Arial" w:cs="Arial"/>
        </w:rPr>
        <w:t xml:space="preserve"> </w:t>
      </w:r>
      <w:r w:rsidRPr="0003193C">
        <w:rPr>
          <w:rStyle w:val="section0"/>
          <w:rFonts w:ascii="Arial" w:hAnsi="Arial" w:cs="Arial"/>
        </w:rPr>
        <w:t>in addition to any other enforcement action prescribed by this local law.</w:t>
      </w:r>
    </w:p>
    <w:p w14:paraId="48489358" w14:textId="1D977FFF" w:rsidR="008332A6" w:rsidRPr="0003193C" w:rsidRDefault="00557E6D" w:rsidP="007D744B">
      <w:pPr>
        <w:pStyle w:val="ListParagraph"/>
        <w:numPr>
          <w:ilvl w:val="0"/>
          <w:numId w:val="59"/>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 xml:space="preserve">A person must comply with an oral compliance direction given under this </w:t>
      </w:r>
      <w:r w:rsidRPr="00E84A86">
        <w:rPr>
          <w:rStyle w:val="section0"/>
          <w:rFonts w:ascii="Arial" w:hAnsi="Arial" w:cs="Arial"/>
        </w:rPr>
        <w:t xml:space="preserve">section </w:t>
      </w:r>
      <w:r w:rsidR="00AC5145" w:rsidRPr="00E84A86">
        <w:rPr>
          <w:rStyle w:val="section0"/>
          <w:rFonts w:ascii="Arial" w:hAnsi="Arial" w:cs="Arial"/>
        </w:rPr>
        <w:t>2</w:t>
      </w:r>
      <w:r w:rsidR="00C10B6E" w:rsidRPr="00E84A86">
        <w:rPr>
          <w:rStyle w:val="section0"/>
          <w:rFonts w:ascii="Arial" w:hAnsi="Arial" w:cs="Arial"/>
        </w:rPr>
        <w:t>3</w:t>
      </w:r>
      <w:r w:rsidR="00AC5145" w:rsidRPr="0003193C">
        <w:rPr>
          <w:rStyle w:val="section0"/>
          <w:rFonts w:ascii="Arial" w:hAnsi="Arial" w:cs="Arial"/>
        </w:rPr>
        <w:t xml:space="preserve"> </w:t>
      </w:r>
      <w:r w:rsidRPr="0003193C">
        <w:rPr>
          <w:rStyle w:val="section0"/>
          <w:rFonts w:ascii="Arial" w:hAnsi="Arial" w:cs="Arial"/>
        </w:rPr>
        <w:t>unless the person has a reasonable excuse.</w:t>
      </w:r>
    </w:p>
    <w:p w14:paraId="2A8BFB8E" w14:textId="1F66DD68" w:rsidR="00557E6D" w:rsidRPr="001E38E1" w:rsidRDefault="00557E6D" w:rsidP="001E38E1">
      <w:pPr>
        <w:pStyle w:val="ListParagraph"/>
        <w:spacing w:before="240" w:after="120" w:line="240" w:lineRule="auto"/>
        <w:ind w:left="1134"/>
        <w:contextualSpacing w:val="0"/>
        <w:jc w:val="both"/>
        <w:rPr>
          <w:rStyle w:val="section0"/>
          <w:rFonts w:ascii="Arial" w:hAnsi="Arial" w:cs="Arial"/>
        </w:rPr>
      </w:pPr>
      <w:r w:rsidRPr="001E38E1">
        <w:rPr>
          <w:rStyle w:val="section0"/>
          <w:rFonts w:ascii="Arial" w:hAnsi="Arial" w:cs="Arial"/>
        </w:rPr>
        <w:t>Maximum penalty for subsection (3)—50 penalty units.</w:t>
      </w:r>
    </w:p>
    <w:p w14:paraId="35BD9972" w14:textId="10F9E4D3" w:rsidR="00557E6D" w:rsidRPr="00845F56" w:rsidRDefault="008332A6" w:rsidP="00845F56">
      <w:pPr>
        <w:pStyle w:val="Heading6"/>
        <w:numPr>
          <w:ilvl w:val="0"/>
          <w:numId w:val="10"/>
        </w:numPr>
        <w:spacing w:before="240" w:line="240" w:lineRule="auto"/>
        <w:ind w:left="567" w:hanging="567"/>
        <w:rPr>
          <w:rFonts w:ascii="Arial" w:hAnsi="Arial" w:cs="Arial"/>
          <w:sz w:val="24"/>
          <w:szCs w:val="24"/>
        </w:rPr>
      </w:pPr>
      <w:bookmarkStart w:id="83" w:name="_Toc184647827"/>
      <w:r w:rsidRPr="00845F56">
        <w:rPr>
          <w:rFonts w:ascii="Arial" w:hAnsi="Arial" w:cs="Arial"/>
          <w:sz w:val="24"/>
          <w:szCs w:val="24"/>
        </w:rPr>
        <w:t>Compliance notices</w:t>
      </w:r>
      <w:bookmarkEnd w:id="83"/>
    </w:p>
    <w:p w14:paraId="2F570D00" w14:textId="40D08175" w:rsidR="008332A6" w:rsidRPr="0003193C" w:rsidRDefault="008332A6" w:rsidP="007D744B">
      <w:pPr>
        <w:pStyle w:val="ListParagraph"/>
        <w:numPr>
          <w:ilvl w:val="0"/>
          <w:numId w:val="60"/>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 xml:space="preserve">An authorised person may give a notice (a </w:t>
      </w:r>
      <w:r w:rsidRPr="00AF7277">
        <w:rPr>
          <w:rStyle w:val="section0"/>
          <w:rFonts w:ascii="Arial" w:hAnsi="Arial" w:cs="Arial"/>
          <w:b/>
          <w:bCs/>
          <w:i/>
          <w:iCs/>
        </w:rPr>
        <w:t>compliance notice</w:t>
      </w:r>
      <w:r w:rsidRPr="0003193C">
        <w:rPr>
          <w:rStyle w:val="section0"/>
          <w:rFonts w:ascii="Arial" w:hAnsi="Arial" w:cs="Arial"/>
        </w:rPr>
        <w:t>) to a person if an authorised person is satisfied on reasonable grounds that—</w:t>
      </w:r>
    </w:p>
    <w:p w14:paraId="399A935D" w14:textId="6D7E6ED3" w:rsidR="008332A6" w:rsidRPr="0003193C" w:rsidRDefault="008332A6" w:rsidP="007D744B">
      <w:pPr>
        <w:pStyle w:val="StyleStyleSectionnewLeft1cmFirstline0cm1Left1"/>
        <w:numPr>
          <w:ilvl w:val="1"/>
          <w:numId w:val="26"/>
        </w:numPr>
        <w:tabs>
          <w:tab w:val="clear" w:pos="1701"/>
        </w:tabs>
        <w:rPr>
          <w:rStyle w:val="section0"/>
          <w:rFonts w:ascii="Arial" w:hAnsi="Arial" w:cs="Arial"/>
        </w:rPr>
      </w:pPr>
      <w:r w:rsidRPr="0003193C">
        <w:rPr>
          <w:rStyle w:val="section0"/>
          <w:rFonts w:ascii="Arial" w:hAnsi="Arial" w:cs="Arial"/>
        </w:rPr>
        <w:t>the person—</w:t>
      </w:r>
    </w:p>
    <w:p w14:paraId="7A1432DE" w14:textId="70C7FC88" w:rsidR="008332A6" w:rsidRPr="0003193C" w:rsidRDefault="008332A6" w:rsidP="007D744B">
      <w:pPr>
        <w:pStyle w:val="ListParagraph"/>
        <w:numPr>
          <w:ilvl w:val="0"/>
          <w:numId w:val="27"/>
        </w:numPr>
        <w:spacing w:before="120" w:after="120" w:line="240" w:lineRule="auto"/>
        <w:ind w:left="2268" w:hanging="567"/>
        <w:contextualSpacing w:val="0"/>
        <w:jc w:val="both"/>
        <w:rPr>
          <w:rStyle w:val="section0"/>
          <w:rFonts w:ascii="Arial" w:hAnsi="Arial" w:cs="Arial"/>
        </w:rPr>
      </w:pPr>
      <w:r w:rsidRPr="0003193C">
        <w:rPr>
          <w:rStyle w:val="section0"/>
          <w:rFonts w:ascii="Arial" w:hAnsi="Arial" w:cs="Arial"/>
        </w:rPr>
        <w:t>is contravening this local law; or</w:t>
      </w:r>
    </w:p>
    <w:p w14:paraId="0A22B8AD" w14:textId="135C265F" w:rsidR="005C3ABC" w:rsidRPr="0003193C" w:rsidRDefault="008332A6" w:rsidP="007D744B">
      <w:pPr>
        <w:pStyle w:val="ListParagraph"/>
        <w:numPr>
          <w:ilvl w:val="0"/>
          <w:numId w:val="27"/>
        </w:numPr>
        <w:spacing w:before="120" w:after="120" w:line="240" w:lineRule="auto"/>
        <w:ind w:left="2268" w:hanging="567"/>
        <w:contextualSpacing w:val="0"/>
        <w:jc w:val="both"/>
        <w:rPr>
          <w:rStyle w:val="section0"/>
          <w:rFonts w:ascii="Arial" w:hAnsi="Arial" w:cs="Arial"/>
        </w:rPr>
      </w:pPr>
      <w:r w:rsidRPr="0003193C">
        <w:rPr>
          <w:rStyle w:val="section0"/>
          <w:rFonts w:ascii="Arial" w:hAnsi="Arial" w:cs="Arial"/>
        </w:rPr>
        <w:t>has contravened this local law in circumstances that make it likely</w:t>
      </w:r>
      <w:r w:rsidR="009674C9" w:rsidRPr="0003193C">
        <w:rPr>
          <w:rStyle w:val="section0"/>
          <w:rFonts w:ascii="Arial" w:hAnsi="Arial" w:cs="Arial"/>
        </w:rPr>
        <w:t xml:space="preserve"> </w:t>
      </w:r>
      <w:r w:rsidRPr="0003193C">
        <w:rPr>
          <w:rStyle w:val="section0"/>
          <w:rFonts w:ascii="Arial" w:hAnsi="Arial" w:cs="Arial"/>
        </w:rPr>
        <w:t>that the contravention will continue or be repeated; and</w:t>
      </w:r>
    </w:p>
    <w:p w14:paraId="4B5F5305" w14:textId="4EBDB78C" w:rsidR="008332A6" w:rsidRPr="0003193C" w:rsidRDefault="008332A6" w:rsidP="007D744B">
      <w:pPr>
        <w:pStyle w:val="StyleStyleSectionnewLeft1cmFirstline0cm1Left1"/>
        <w:numPr>
          <w:ilvl w:val="1"/>
          <w:numId w:val="26"/>
        </w:numPr>
        <w:tabs>
          <w:tab w:val="clear" w:pos="1701"/>
        </w:tabs>
        <w:rPr>
          <w:rStyle w:val="section0"/>
          <w:rFonts w:ascii="Arial" w:hAnsi="Arial" w:cs="Arial"/>
        </w:rPr>
      </w:pPr>
      <w:r w:rsidRPr="0003193C">
        <w:rPr>
          <w:rStyle w:val="section0"/>
          <w:rFonts w:ascii="Arial" w:hAnsi="Arial" w:cs="Arial"/>
        </w:rPr>
        <w:t>the person is able to remedy the contravention; and</w:t>
      </w:r>
    </w:p>
    <w:p w14:paraId="2300CE25" w14:textId="1ADFB7E5" w:rsidR="008332A6" w:rsidRPr="0003193C" w:rsidRDefault="008332A6" w:rsidP="007D744B">
      <w:pPr>
        <w:pStyle w:val="StyleStyleSectionnewLeft1cmFirstline0cm1Left1"/>
        <w:numPr>
          <w:ilvl w:val="1"/>
          <w:numId w:val="26"/>
        </w:numPr>
        <w:tabs>
          <w:tab w:val="clear" w:pos="1701"/>
        </w:tabs>
        <w:rPr>
          <w:rStyle w:val="section0"/>
          <w:rFonts w:ascii="Arial" w:hAnsi="Arial" w:cs="Arial"/>
        </w:rPr>
      </w:pPr>
      <w:r w:rsidRPr="0003193C">
        <w:rPr>
          <w:rStyle w:val="section0"/>
          <w:rFonts w:ascii="Arial" w:hAnsi="Arial" w:cs="Arial"/>
        </w:rPr>
        <w:t>it is appropriate to give the person an opportunity to remedy the contravention.</w:t>
      </w:r>
    </w:p>
    <w:p w14:paraId="70F1276C" w14:textId="47D43E85" w:rsidR="008332A6" w:rsidRPr="0003193C" w:rsidRDefault="008332A6" w:rsidP="007D744B">
      <w:pPr>
        <w:pStyle w:val="ListParagraph"/>
        <w:numPr>
          <w:ilvl w:val="0"/>
          <w:numId w:val="60"/>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A compliance notice must—</w:t>
      </w:r>
    </w:p>
    <w:p w14:paraId="6E824D19" w14:textId="79821A2B" w:rsidR="008332A6" w:rsidRPr="0003193C" w:rsidRDefault="008332A6" w:rsidP="007D744B">
      <w:pPr>
        <w:pStyle w:val="StyleStyleSectionnewLeft1cmFirstline0cm1Left1"/>
        <w:numPr>
          <w:ilvl w:val="1"/>
          <w:numId w:val="28"/>
        </w:numPr>
        <w:tabs>
          <w:tab w:val="clear" w:pos="1701"/>
        </w:tabs>
        <w:rPr>
          <w:rStyle w:val="section0"/>
          <w:rFonts w:ascii="Arial" w:hAnsi="Arial" w:cs="Arial"/>
        </w:rPr>
      </w:pPr>
      <w:r w:rsidRPr="0003193C">
        <w:rPr>
          <w:rStyle w:val="section0"/>
          <w:rFonts w:ascii="Arial" w:hAnsi="Arial" w:cs="Arial"/>
        </w:rPr>
        <w:t>be in writing; and</w:t>
      </w:r>
    </w:p>
    <w:p w14:paraId="17D4A375" w14:textId="3723CA1C" w:rsidR="008332A6" w:rsidRPr="0003193C" w:rsidRDefault="008332A6" w:rsidP="007D744B">
      <w:pPr>
        <w:pStyle w:val="StyleStyleSectionnewLeft1cmFirstline0cm1Left1"/>
        <w:numPr>
          <w:ilvl w:val="1"/>
          <w:numId w:val="28"/>
        </w:numPr>
        <w:tabs>
          <w:tab w:val="clear" w:pos="1701"/>
        </w:tabs>
        <w:rPr>
          <w:rStyle w:val="section0"/>
          <w:rFonts w:ascii="Arial" w:hAnsi="Arial" w:cs="Arial"/>
        </w:rPr>
      </w:pPr>
      <w:r w:rsidRPr="0003193C">
        <w:rPr>
          <w:rStyle w:val="section0"/>
          <w:rFonts w:ascii="Arial" w:hAnsi="Arial" w:cs="Arial"/>
        </w:rPr>
        <w:t>state—</w:t>
      </w:r>
    </w:p>
    <w:p w14:paraId="538F7E38" w14:textId="0A5312B2" w:rsidR="008332A6" w:rsidRPr="0003193C" w:rsidRDefault="008332A6" w:rsidP="007D744B">
      <w:pPr>
        <w:pStyle w:val="ListParagraph"/>
        <w:numPr>
          <w:ilvl w:val="0"/>
          <w:numId w:val="29"/>
        </w:numPr>
        <w:spacing w:before="120" w:after="120" w:line="240" w:lineRule="auto"/>
        <w:ind w:left="2268" w:hanging="567"/>
        <w:contextualSpacing w:val="0"/>
        <w:jc w:val="both"/>
        <w:rPr>
          <w:rStyle w:val="section0"/>
          <w:rFonts w:ascii="Arial" w:hAnsi="Arial" w:cs="Arial"/>
        </w:rPr>
      </w:pPr>
      <w:r w:rsidRPr="0003193C">
        <w:rPr>
          <w:rStyle w:val="section0"/>
          <w:rFonts w:ascii="Arial" w:hAnsi="Arial" w:cs="Arial"/>
        </w:rPr>
        <w:t>the particular provision of this local law that an authorised person considers is being, or has been, contravened;</w:t>
      </w:r>
    </w:p>
    <w:p w14:paraId="42EA0575" w14:textId="72C3A894" w:rsidR="008332A6" w:rsidRPr="0003193C" w:rsidRDefault="008332A6" w:rsidP="007D744B">
      <w:pPr>
        <w:pStyle w:val="ListParagraph"/>
        <w:numPr>
          <w:ilvl w:val="0"/>
          <w:numId w:val="29"/>
        </w:numPr>
        <w:spacing w:before="120" w:after="120" w:line="240" w:lineRule="auto"/>
        <w:ind w:left="2268" w:hanging="567"/>
        <w:contextualSpacing w:val="0"/>
        <w:jc w:val="both"/>
        <w:rPr>
          <w:rStyle w:val="section0"/>
          <w:rFonts w:ascii="Arial" w:hAnsi="Arial" w:cs="Arial"/>
        </w:rPr>
      </w:pPr>
      <w:r w:rsidRPr="0003193C">
        <w:rPr>
          <w:rStyle w:val="section0"/>
          <w:rFonts w:ascii="Arial" w:hAnsi="Arial" w:cs="Arial"/>
        </w:rPr>
        <w:t>how it is considered on reasonable grounds that the provision of this local law is being, or has been, contravened;</w:t>
      </w:r>
    </w:p>
    <w:p w14:paraId="26E02E8D" w14:textId="0DC18C3F" w:rsidR="008332A6" w:rsidRPr="0003193C" w:rsidRDefault="008332A6" w:rsidP="007D744B">
      <w:pPr>
        <w:pStyle w:val="ListParagraph"/>
        <w:numPr>
          <w:ilvl w:val="0"/>
          <w:numId w:val="29"/>
        </w:numPr>
        <w:spacing w:before="120" w:after="120" w:line="240" w:lineRule="auto"/>
        <w:ind w:left="2268" w:hanging="567"/>
        <w:contextualSpacing w:val="0"/>
        <w:jc w:val="both"/>
        <w:rPr>
          <w:rStyle w:val="section0"/>
          <w:rFonts w:ascii="Arial" w:hAnsi="Arial" w:cs="Arial"/>
        </w:rPr>
      </w:pPr>
      <w:r w:rsidRPr="0003193C">
        <w:rPr>
          <w:rStyle w:val="section0"/>
          <w:rFonts w:ascii="Arial" w:hAnsi="Arial" w:cs="Arial"/>
        </w:rPr>
        <w:t>if the contravention is of a continuing or recurrent nature—that the person must stop the contravention;</w:t>
      </w:r>
    </w:p>
    <w:p w14:paraId="016690EC" w14:textId="7824DAE5" w:rsidR="008332A6" w:rsidRPr="0003193C" w:rsidRDefault="008332A6" w:rsidP="007D744B">
      <w:pPr>
        <w:pStyle w:val="ListParagraph"/>
        <w:numPr>
          <w:ilvl w:val="0"/>
          <w:numId w:val="29"/>
        </w:numPr>
        <w:spacing w:before="120" w:after="120" w:line="240" w:lineRule="auto"/>
        <w:ind w:left="2268" w:hanging="567"/>
        <w:contextualSpacing w:val="0"/>
        <w:jc w:val="both"/>
        <w:rPr>
          <w:rStyle w:val="section0"/>
          <w:rFonts w:ascii="Arial" w:hAnsi="Arial" w:cs="Arial"/>
        </w:rPr>
      </w:pPr>
      <w:r w:rsidRPr="0003193C">
        <w:rPr>
          <w:rStyle w:val="section0"/>
          <w:rFonts w:ascii="Arial" w:hAnsi="Arial" w:cs="Arial"/>
        </w:rPr>
        <w:t>any specified action required to be taken by the person;</w:t>
      </w:r>
    </w:p>
    <w:p w14:paraId="56D25BF7" w14:textId="78B24589" w:rsidR="008332A6" w:rsidRPr="0003193C" w:rsidRDefault="008332A6" w:rsidP="007D744B">
      <w:pPr>
        <w:pStyle w:val="ListParagraph"/>
        <w:numPr>
          <w:ilvl w:val="0"/>
          <w:numId w:val="29"/>
        </w:numPr>
        <w:spacing w:before="120" w:after="120" w:line="240" w:lineRule="auto"/>
        <w:ind w:left="2268" w:hanging="567"/>
        <w:contextualSpacing w:val="0"/>
        <w:jc w:val="both"/>
        <w:rPr>
          <w:rStyle w:val="section0"/>
          <w:rFonts w:ascii="Arial" w:hAnsi="Arial" w:cs="Arial"/>
        </w:rPr>
      </w:pPr>
      <w:r w:rsidRPr="0003193C">
        <w:rPr>
          <w:rStyle w:val="section0"/>
          <w:rFonts w:ascii="Arial" w:hAnsi="Arial" w:cs="Arial"/>
        </w:rPr>
        <w:t>the time by which the person must comply with the compliance notice; and</w:t>
      </w:r>
    </w:p>
    <w:p w14:paraId="408C32F8" w14:textId="1E04CF1B" w:rsidR="005C3ABC" w:rsidRPr="0003193C" w:rsidRDefault="008332A6" w:rsidP="007D744B">
      <w:pPr>
        <w:pStyle w:val="ListParagraph"/>
        <w:numPr>
          <w:ilvl w:val="0"/>
          <w:numId w:val="29"/>
        </w:numPr>
        <w:spacing w:before="120" w:after="120" w:line="240" w:lineRule="auto"/>
        <w:ind w:left="2268" w:hanging="567"/>
        <w:contextualSpacing w:val="0"/>
        <w:jc w:val="both"/>
        <w:rPr>
          <w:rStyle w:val="section0"/>
          <w:rFonts w:ascii="Arial" w:hAnsi="Arial" w:cs="Arial"/>
        </w:rPr>
      </w:pPr>
      <w:r w:rsidRPr="0003193C">
        <w:rPr>
          <w:rStyle w:val="section0"/>
          <w:rFonts w:ascii="Arial" w:hAnsi="Arial" w:cs="Arial"/>
        </w:rPr>
        <w:t>the prescribed fee to be paid by the person for reinspection, if applicable.</w:t>
      </w:r>
    </w:p>
    <w:p w14:paraId="5F1EEF57" w14:textId="1F34F5B0" w:rsidR="008332A6" w:rsidRPr="0003193C" w:rsidRDefault="008332A6" w:rsidP="007D744B">
      <w:pPr>
        <w:pStyle w:val="ListParagraph"/>
        <w:numPr>
          <w:ilvl w:val="0"/>
          <w:numId w:val="60"/>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The time stated under subsection (2)(b)(v) must be reasonable having regard to—</w:t>
      </w:r>
    </w:p>
    <w:p w14:paraId="40D0D564" w14:textId="233CE8AD" w:rsidR="008332A6" w:rsidRPr="0003193C" w:rsidRDefault="008332A6" w:rsidP="007D744B">
      <w:pPr>
        <w:pStyle w:val="StyleStyleSectionnewLeft1cmFirstline0cm1Left1"/>
        <w:numPr>
          <w:ilvl w:val="1"/>
          <w:numId w:val="30"/>
        </w:numPr>
        <w:tabs>
          <w:tab w:val="clear" w:pos="1701"/>
        </w:tabs>
        <w:rPr>
          <w:rStyle w:val="section0"/>
          <w:rFonts w:ascii="Arial" w:hAnsi="Arial" w:cs="Arial"/>
        </w:rPr>
      </w:pPr>
      <w:r w:rsidRPr="0003193C">
        <w:rPr>
          <w:rStyle w:val="section0"/>
          <w:rFonts w:ascii="Arial" w:hAnsi="Arial" w:cs="Arial"/>
        </w:rPr>
        <w:t>the action required to remedy the contravention; and</w:t>
      </w:r>
    </w:p>
    <w:p w14:paraId="26972FAD" w14:textId="2841B37F" w:rsidR="008332A6" w:rsidRPr="0003193C" w:rsidRDefault="008332A6" w:rsidP="007D744B">
      <w:pPr>
        <w:pStyle w:val="StyleStyleSectionnewLeft1cmFirstline0cm1Left1"/>
        <w:numPr>
          <w:ilvl w:val="1"/>
          <w:numId w:val="30"/>
        </w:numPr>
        <w:tabs>
          <w:tab w:val="clear" w:pos="1701"/>
        </w:tabs>
        <w:rPr>
          <w:rStyle w:val="section0"/>
          <w:rFonts w:ascii="Arial" w:hAnsi="Arial" w:cs="Arial"/>
        </w:rPr>
      </w:pPr>
      <w:r w:rsidRPr="0003193C">
        <w:rPr>
          <w:rStyle w:val="section0"/>
          <w:rFonts w:ascii="Arial" w:hAnsi="Arial" w:cs="Arial"/>
        </w:rPr>
        <w:t>any risk posed by the contravention—</w:t>
      </w:r>
    </w:p>
    <w:p w14:paraId="110CCB3B" w14:textId="6047E272" w:rsidR="008332A6" w:rsidRPr="0003193C" w:rsidRDefault="008332A6" w:rsidP="007D744B">
      <w:pPr>
        <w:pStyle w:val="ListParagraph"/>
        <w:numPr>
          <w:ilvl w:val="0"/>
          <w:numId w:val="31"/>
        </w:numPr>
        <w:spacing w:before="120" w:after="120" w:line="240" w:lineRule="auto"/>
        <w:ind w:left="2268" w:hanging="567"/>
        <w:contextualSpacing w:val="0"/>
        <w:jc w:val="both"/>
        <w:rPr>
          <w:rStyle w:val="section0"/>
          <w:rFonts w:ascii="Arial" w:hAnsi="Arial" w:cs="Arial"/>
        </w:rPr>
      </w:pPr>
      <w:r w:rsidRPr="0003193C">
        <w:rPr>
          <w:rStyle w:val="section0"/>
          <w:rFonts w:ascii="Arial" w:hAnsi="Arial" w:cs="Arial"/>
        </w:rPr>
        <w:t>to public health and safety;</w:t>
      </w:r>
    </w:p>
    <w:p w14:paraId="32DD3F92" w14:textId="60FD8185" w:rsidR="008332A6" w:rsidRPr="0003193C" w:rsidRDefault="008332A6" w:rsidP="007D744B">
      <w:pPr>
        <w:pStyle w:val="ListParagraph"/>
        <w:numPr>
          <w:ilvl w:val="0"/>
          <w:numId w:val="31"/>
        </w:numPr>
        <w:spacing w:before="120" w:after="120" w:line="240" w:lineRule="auto"/>
        <w:ind w:left="2268" w:hanging="567"/>
        <w:contextualSpacing w:val="0"/>
        <w:jc w:val="both"/>
        <w:rPr>
          <w:rStyle w:val="section0"/>
          <w:rFonts w:ascii="Arial" w:hAnsi="Arial" w:cs="Arial"/>
        </w:rPr>
      </w:pPr>
      <w:r w:rsidRPr="0003193C">
        <w:rPr>
          <w:rStyle w:val="section0"/>
          <w:rFonts w:ascii="Arial" w:hAnsi="Arial" w:cs="Arial"/>
        </w:rPr>
        <w:lastRenderedPageBreak/>
        <w:t xml:space="preserve">of damage to </w:t>
      </w:r>
      <w:r w:rsidR="004C6A64" w:rsidRPr="0003193C">
        <w:rPr>
          <w:rStyle w:val="section0"/>
          <w:rFonts w:ascii="Arial" w:hAnsi="Arial" w:cs="Arial"/>
        </w:rPr>
        <w:t>premises</w:t>
      </w:r>
      <w:r w:rsidRPr="0003193C">
        <w:rPr>
          <w:rStyle w:val="section0"/>
          <w:rFonts w:ascii="Arial" w:hAnsi="Arial" w:cs="Arial"/>
        </w:rPr>
        <w:t>; or</w:t>
      </w:r>
    </w:p>
    <w:p w14:paraId="6CDC9329" w14:textId="31F3B766" w:rsidR="008332A6" w:rsidRPr="0003193C" w:rsidRDefault="008332A6" w:rsidP="007D744B">
      <w:pPr>
        <w:pStyle w:val="ListParagraph"/>
        <w:numPr>
          <w:ilvl w:val="0"/>
          <w:numId w:val="31"/>
        </w:numPr>
        <w:spacing w:before="120" w:after="120" w:line="240" w:lineRule="auto"/>
        <w:ind w:left="2268" w:hanging="567"/>
        <w:contextualSpacing w:val="0"/>
        <w:jc w:val="both"/>
        <w:rPr>
          <w:rStyle w:val="section0"/>
          <w:rFonts w:ascii="Arial" w:hAnsi="Arial" w:cs="Arial"/>
        </w:rPr>
      </w:pPr>
      <w:r w:rsidRPr="0003193C">
        <w:rPr>
          <w:rStyle w:val="section0"/>
          <w:rFonts w:ascii="Arial" w:hAnsi="Arial" w:cs="Arial"/>
        </w:rPr>
        <w:t>of loss of amenity.</w:t>
      </w:r>
    </w:p>
    <w:p w14:paraId="1847ED54" w14:textId="7657BD6A" w:rsidR="005C3ABC" w:rsidRPr="0003193C" w:rsidRDefault="008332A6" w:rsidP="007D744B">
      <w:pPr>
        <w:pStyle w:val="ListParagraph"/>
        <w:numPr>
          <w:ilvl w:val="0"/>
          <w:numId w:val="60"/>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Council may charge a re-inspection fee to ensure that a compliance notice has been complied with.</w:t>
      </w:r>
    </w:p>
    <w:p w14:paraId="650684E7" w14:textId="5816131B" w:rsidR="008332A6" w:rsidRPr="0003193C" w:rsidRDefault="008332A6" w:rsidP="007D744B">
      <w:pPr>
        <w:pStyle w:val="ListParagraph"/>
        <w:numPr>
          <w:ilvl w:val="0"/>
          <w:numId w:val="60"/>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A compliance notice may be given under this sect</w:t>
      </w:r>
      <w:r w:rsidRPr="000F219A">
        <w:rPr>
          <w:rStyle w:val="section0"/>
          <w:rFonts w:ascii="Arial" w:hAnsi="Arial" w:cs="Arial"/>
        </w:rPr>
        <w:t xml:space="preserve">ion </w:t>
      </w:r>
      <w:r w:rsidR="008328D5" w:rsidRPr="000F219A">
        <w:rPr>
          <w:rStyle w:val="section0"/>
          <w:rFonts w:ascii="Arial" w:hAnsi="Arial" w:cs="Arial"/>
        </w:rPr>
        <w:t>2</w:t>
      </w:r>
      <w:r w:rsidR="00E946FE" w:rsidRPr="000F219A">
        <w:rPr>
          <w:rStyle w:val="section0"/>
          <w:rFonts w:ascii="Arial" w:hAnsi="Arial" w:cs="Arial"/>
        </w:rPr>
        <w:t>4</w:t>
      </w:r>
      <w:r w:rsidR="008328D5" w:rsidRPr="000F219A">
        <w:rPr>
          <w:rStyle w:val="section0"/>
          <w:rFonts w:ascii="Arial" w:hAnsi="Arial" w:cs="Arial"/>
        </w:rPr>
        <w:t xml:space="preserve"> </w:t>
      </w:r>
      <w:r w:rsidRPr="000F219A">
        <w:rPr>
          <w:rStyle w:val="section0"/>
          <w:rFonts w:ascii="Arial" w:hAnsi="Arial" w:cs="Arial"/>
        </w:rPr>
        <w:t>in</w:t>
      </w:r>
      <w:r w:rsidRPr="0003193C">
        <w:rPr>
          <w:rStyle w:val="section0"/>
          <w:rFonts w:ascii="Arial" w:hAnsi="Arial" w:cs="Arial"/>
        </w:rPr>
        <w:t xml:space="preserve"> addition to any other enforcement action prescribed by this local law.</w:t>
      </w:r>
    </w:p>
    <w:p w14:paraId="35AE1493" w14:textId="6A5C8A95" w:rsidR="00DA511E" w:rsidRPr="0003193C" w:rsidRDefault="008332A6" w:rsidP="007D744B">
      <w:pPr>
        <w:pStyle w:val="ListParagraph"/>
        <w:numPr>
          <w:ilvl w:val="0"/>
          <w:numId w:val="60"/>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A person who is given a compliance notice must comply with that compliance notice.</w:t>
      </w:r>
    </w:p>
    <w:p w14:paraId="0535925E" w14:textId="6C5AAB30" w:rsidR="000A2CD4" w:rsidRPr="001E38E1" w:rsidRDefault="008332A6" w:rsidP="001E38E1">
      <w:pPr>
        <w:pStyle w:val="ListParagraph"/>
        <w:spacing w:before="240" w:after="120" w:line="240" w:lineRule="auto"/>
        <w:ind w:left="1134"/>
        <w:contextualSpacing w:val="0"/>
        <w:jc w:val="both"/>
        <w:rPr>
          <w:rStyle w:val="section0"/>
          <w:rFonts w:ascii="Arial" w:hAnsi="Arial" w:cs="Arial"/>
        </w:rPr>
      </w:pPr>
      <w:r w:rsidRPr="001E38E1">
        <w:rPr>
          <w:rStyle w:val="section0"/>
          <w:rFonts w:ascii="Arial" w:hAnsi="Arial" w:cs="Arial"/>
        </w:rPr>
        <w:t>Maximum penalty for</w:t>
      </w:r>
      <w:r w:rsidR="00034650" w:rsidRPr="001E38E1">
        <w:rPr>
          <w:rStyle w:val="section0"/>
          <w:rFonts w:ascii="Arial" w:hAnsi="Arial" w:cs="Arial"/>
        </w:rPr>
        <w:t xml:space="preserve"> subsection (6)</w:t>
      </w:r>
      <w:r w:rsidRPr="001E38E1">
        <w:rPr>
          <w:rStyle w:val="section0"/>
          <w:rFonts w:ascii="Arial" w:hAnsi="Arial" w:cs="Arial"/>
        </w:rPr>
        <w:t>—</w:t>
      </w:r>
    </w:p>
    <w:p w14:paraId="7718D295" w14:textId="28078970" w:rsidR="00E824F2" w:rsidRPr="0003193C" w:rsidRDefault="006F4092" w:rsidP="00587F8E">
      <w:pPr>
        <w:pStyle w:val="StyleStyleSectionnewLeft1cmFirstline0cm1Left1"/>
        <w:numPr>
          <w:ilvl w:val="1"/>
          <w:numId w:val="74"/>
        </w:numPr>
        <w:rPr>
          <w:rStyle w:val="section0"/>
          <w:rFonts w:ascii="Arial" w:hAnsi="Arial" w:cs="Arial"/>
          <w:szCs w:val="22"/>
          <w:lang w:eastAsia="en-AU"/>
        </w:rPr>
      </w:pPr>
      <w:r w:rsidRPr="0003193C">
        <w:rPr>
          <w:rStyle w:val="section0"/>
          <w:rFonts w:ascii="Arial" w:hAnsi="Arial" w:cs="Arial"/>
        </w:rPr>
        <w:t>for a first offence—</w:t>
      </w:r>
      <w:r w:rsidR="00F36CA2">
        <w:rPr>
          <w:rStyle w:val="section0"/>
          <w:rFonts w:ascii="Arial" w:hAnsi="Arial" w:cs="Arial"/>
        </w:rPr>
        <w:t>20</w:t>
      </w:r>
      <w:r w:rsidRPr="0003193C">
        <w:rPr>
          <w:rStyle w:val="section0"/>
          <w:rFonts w:ascii="Arial" w:hAnsi="Arial" w:cs="Arial"/>
        </w:rPr>
        <w:t xml:space="preserve">0 </w:t>
      </w:r>
      <w:r w:rsidR="008332A6" w:rsidRPr="0003193C">
        <w:rPr>
          <w:rStyle w:val="section0"/>
          <w:rFonts w:ascii="Arial" w:hAnsi="Arial" w:cs="Arial"/>
        </w:rPr>
        <w:t>penalty units</w:t>
      </w:r>
      <w:r w:rsidRPr="0003193C">
        <w:rPr>
          <w:rStyle w:val="section0"/>
          <w:rFonts w:ascii="Arial" w:hAnsi="Arial" w:cs="Arial"/>
        </w:rPr>
        <w:t>;</w:t>
      </w:r>
    </w:p>
    <w:p w14:paraId="77EECE10" w14:textId="44305758" w:rsidR="001C28F1" w:rsidRPr="0003193C" w:rsidRDefault="006F4092" w:rsidP="00587F8E">
      <w:pPr>
        <w:pStyle w:val="StyleStyleSectionnewLeft1cmFirstline0cm1Left1"/>
        <w:numPr>
          <w:ilvl w:val="1"/>
          <w:numId w:val="74"/>
        </w:numPr>
        <w:rPr>
          <w:rStyle w:val="section0"/>
          <w:rFonts w:ascii="Arial" w:hAnsi="Arial" w:cs="Arial"/>
        </w:rPr>
      </w:pPr>
      <w:r w:rsidRPr="0003193C">
        <w:rPr>
          <w:rStyle w:val="section0"/>
          <w:rFonts w:ascii="Arial" w:hAnsi="Arial" w:cs="Arial"/>
        </w:rPr>
        <w:t xml:space="preserve">for a second </w:t>
      </w:r>
      <w:r w:rsidR="00E824F2" w:rsidRPr="0003193C">
        <w:rPr>
          <w:rStyle w:val="section0"/>
          <w:rFonts w:ascii="Arial" w:hAnsi="Arial" w:cs="Arial"/>
        </w:rPr>
        <w:t>offence and any following offence for the same or similar matter</w:t>
      </w:r>
      <w:r w:rsidR="0030143D" w:rsidRPr="0003193C">
        <w:rPr>
          <w:rStyle w:val="section0"/>
          <w:rFonts w:ascii="Arial" w:hAnsi="Arial" w:cs="Arial"/>
        </w:rPr>
        <w:t xml:space="preserve"> </w:t>
      </w:r>
      <w:r w:rsidR="005415F0" w:rsidRPr="0003193C">
        <w:rPr>
          <w:rStyle w:val="section0"/>
          <w:rFonts w:ascii="Arial" w:hAnsi="Arial" w:cs="Arial"/>
        </w:rPr>
        <w:t>during</w:t>
      </w:r>
      <w:r w:rsidR="0030143D" w:rsidRPr="0003193C">
        <w:rPr>
          <w:rStyle w:val="section0"/>
          <w:rFonts w:ascii="Arial" w:hAnsi="Arial" w:cs="Arial"/>
        </w:rPr>
        <w:t xml:space="preserve"> the </w:t>
      </w:r>
      <w:r w:rsidR="005415F0" w:rsidRPr="0003193C">
        <w:rPr>
          <w:rStyle w:val="section0"/>
          <w:rFonts w:ascii="Arial" w:hAnsi="Arial" w:cs="Arial"/>
        </w:rPr>
        <w:t>term of the permit</w:t>
      </w:r>
      <w:r w:rsidR="00E824F2" w:rsidRPr="0003193C">
        <w:rPr>
          <w:rStyle w:val="section0"/>
          <w:rFonts w:ascii="Arial" w:hAnsi="Arial" w:cs="Arial"/>
        </w:rPr>
        <w:t>—</w:t>
      </w:r>
      <w:r w:rsidR="00F36CA2">
        <w:rPr>
          <w:rStyle w:val="section0"/>
          <w:rFonts w:ascii="Arial" w:hAnsi="Arial" w:cs="Arial"/>
        </w:rPr>
        <w:t>5</w:t>
      </w:r>
      <w:r w:rsidR="00E824F2" w:rsidRPr="0003193C">
        <w:rPr>
          <w:rStyle w:val="section0"/>
          <w:rFonts w:ascii="Arial" w:hAnsi="Arial" w:cs="Arial"/>
        </w:rPr>
        <w:t>00 penalty units.</w:t>
      </w:r>
    </w:p>
    <w:p w14:paraId="7CF740E9" w14:textId="77777777" w:rsidR="001C28F1" w:rsidRPr="001E38E1" w:rsidRDefault="001C28F1" w:rsidP="001E38E1">
      <w:pPr>
        <w:pStyle w:val="Heading6"/>
        <w:numPr>
          <w:ilvl w:val="0"/>
          <w:numId w:val="10"/>
        </w:numPr>
        <w:spacing w:before="240" w:line="240" w:lineRule="auto"/>
        <w:ind w:left="567" w:hanging="567"/>
        <w:rPr>
          <w:rFonts w:ascii="Arial" w:hAnsi="Arial" w:cs="Arial"/>
          <w:sz w:val="24"/>
          <w:szCs w:val="24"/>
        </w:rPr>
      </w:pPr>
      <w:bookmarkStart w:id="84" w:name="_Toc184647828"/>
      <w:r w:rsidRPr="001E38E1">
        <w:rPr>
          <w:rFonts w:ascii="Arial" w:hAnsi="Arial" w:cs="Arial"/>
          <w:sz w:val="24"/>
          <w:szCs w:val="24"/>
        </w:rPr>
        <w:t>Council’s power to have work carried out</w:t>
      </w:r>
      <w:bookmarkEnd w:id="84"/>
    </w:p>
    <w:p w14:paraId="34822C32" w14:textId="07E4E604" w:rsidR="001C28F1" w:rsidRPr="0003193C" w:rsidRDefault="001C28F1" w:rsidP="001E38E1">
      <w:pPr>
        <w:pStyle w:val="ListParagraph"/>
        <w:spacing w:before="240" w:after="120" w:line="240" w:lineRule="auto"/>
        <w:ind w:left="1134"/>
        <w:contextualSpacing w:val="0"/>
        <w:jc w:val="both"/>
        <w:rPr>
          <w:rStyle w:val="section0"/>
          <w:rFonts w:ascii="Arial" w:hAnsi="Arial" w:cs="Arial"/>
        </w:rPr>
      </w:pPr>
      <w:r w:rsidRPr="0003193C">
        <w:rPr>
          <w:rStyle w:val="section0"/>
          <w:rFonts w:ascii="Arial" w:hAnsi="Arial" w:cs="Arial"/>
        </w:rPr>
        <w:t>If a person fails to comply with a compliance notice, an authorised person may take all necessary action to ensure compliance with the</w:t>
      </w:r>
      <w:r w:rsidR="008A3BB5">
        <w:rPr>
          <w:rStyle w:val="section0"/>
          <w:rFonts w:ascii="Arial" w:hAnsi="Arial" w:cs="Arial"/>
        </w:rPr>
        <w:t xml:space="preserve"> compliance</w:t>
      </w:r>
      <w:r w:rsidRPr="0003193C">
        <w:rPr>
          <w:rStyle w:val="section0"/>
          <w:rFonts w:ascii="Arial" w:hAnsi="Arial" w:cs="Arial"/>
        </w:rPr>
        <w:t xml:space="preserve"> notice.</w:t>
      </w:r>
    </w:p>
    <w:p w14:paraId="00E65641" w14:textId="2211C0C7" w:rsidR="001C28F1" w:rsidRPr="001E38E1" w:rsidRDefault="001C28F1" w:rsidP="001E38E1">
      <w:pPr>
        <w:pStyle w:val="Heading6"/>
        <w:numPr>
          <w:ilvl w:val="0"/>
          <w:numId w:val="10"/>
        </w:numPr>
        <w:spacing w:before="240" w:line="240" w:lineRule="auto"/>
        <w:ind w:left="567" w:hanging="567"/>
        <w:rPr>
          <w:rFonts w:ascii="Arial" w:hAnsi="Arial" w:cs="Arial"/>
          <w:sz w:val="24"/>
          <w:szCs w:val="24"/>
        </w:rPr>
      </w:pPr>
      <w:bookmarkStart w:id="85" w:name="_Toc184647829"/>
      <w:r w:rsidRPr="001E38E1">
        <w:rPr>
          <w:rFonts w:ascii="Arial" w:hAnsi="Arial" w:cs="Arial"/>
          <w:sz w:val="24"/>
          <w:szCs w:val="24"/>
        </w:rPr>
        <w:t>Recovery of cost of work</w:t>
      </w:r>
      <w:bookmarkEnd w:id="85"/>
    </w:p>
    <w:p w14:paraId="1F87B828" w14:textId="664C4924" w:rsidR="001C28F1" w:rsidRPr="0003193C" w:rsidRDefault="001C28F1" w:rsidP="007D744B">
      <w:pPr>
        <w:pStyle w:val="ListParagraph"/>
        <w:numPr>
          <w:ilvl w:val="0"/>
          <w:numId w:val="61"/>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A person who does not comply with a compliance notice is liable to Council for—</w:t>
      </w:r>
    </w:p>
    <w:p w14:paraId="34B0A762" w14:textId="14F08604" w:rsidR="001C28F1" w:rsidRPr="0003193C" w:rsidRDefault="001C28F1" w:rsidP="007D744B">
      <w:pPr>
        <w:pStyle w:val="StyleStyleSectionnewLeft1cmFirstline0cm1Left1"/>
        <w:numPr>
          <w:ilvl w:val="1"/>
          <w:numId w:val="33"/>
        </w:numPr>
        <w:tabs>
          <w:tab w:val="clear" w:pos="1701"/>
        </w:tabs>
        <w:rPr>
          <w:rStyle w:val="section0"/>
          <w:rFonts w:ascii="Arial" w:hAnsi="Arial" w:cs="Arial"/>
        </w:rPr>
      </w:pPr>
      <w:r w:rsidRPr="0003193C">
        <w:rPr>
          <w:rStyle w:val="section0"/>
          <w:rFonts w:ascii="Arial" w:hAnsi="Arial" w:cs="Arial"/>
        </w:rPr>
        <w:t>any loss, damage or expense incurred by Council through the failure of the person to comply with this local law;</w:t>
      </w:r>
    </w:p>
    <w:p w14:paraId="78121933" w14:textId="3A3B758C" w:rsidR="001C28F1" w:rsidRPr="0003193C" w:rsidRDefault="001C28F1" w:rsidP="007D744B">
      <w:pPr>
        <w:pStyle w:val="StyleStyleSectionnewLeft1cmFirstline0cm1Left1"/>
        <w:numPr>
          <w:ilvl w:val="1"/>
          <w:numId w:val="33"/>
        </w:numPr>
        <w:tabs>
          <w:tab w:val="clear" w:pos="1701"/>
        </w:tabs>
        <w:rPr>
          <w:rStyle w:val="section0"/>
          <w:rFonts w:ascii="Arial" w:hAnsi="Arial" w:cs="Arial"/>
        </w:rPr>
      </w:pPr>
      <w:r w:rsidRPr="0003193C">
        <w:rPr>
          <w:rStyle w:val="section0"/>
          <w:rFonts w:ascii="Arial" w:hAnsi="Arial" w:cs="Arial"/>
        </w:rPr>
        <w:t>any expense associated with inspections conducted to gain or confirm compliance with this local law or a compliance notice given under it; and</w:t>
      </w:r>
    </w:p>
    <w:p w14:paraId="695DC3BB" w14:textId="0A68565E" w:rsidR="001C28F1" w:rsidRPr="0003193C" w:rsidRDefault="001C28F1" w:rsidP="007D744B">
      <w:pPr>
        <w:pStyle w:val="StyleStyleSectionnewLeft1cmFirstline0cm1Left1"/>
        <w:numPr>
          <w:ilvl w:val="1"/>
          <w:numId w:val="33"/>
        </w:numPr>
        <w:tabs>
          <w:tab w:val="clear" w:pos="1701"/>
        </w:tabs>
        <w:rPr>
          <w:rStyle w:val="section0"/>
          <w:rFonts w:ascii="Arial" w:hAnsi="Arial" w:cs="Arial"/>
        </w:rPr>
      </w:pPr>
      <w:r w:rsidRPr="0003193C">
        <w:rPr>
          <w:rStyle w:val="section0"/>
          <w:rFonts w:ascii="Arial" w:hAnsi="Arial" w:cs="Arial"/>
        </w:rPr>
        <w:t>all other amounts, for which the omission to pay was an element in, or was in any way related to, such failure to comply with this local law.</w:t>
      </w:r>
    </w:p>
    <w:p w14:paraId="4D2ACB74" w14:textId="5A426600" w:rsidR="001C28F1" w:rsidRPr="0003193C" w:rsidRDefault="001C28F1" w:rsidP="007D744B">
      <w:pPr>
        <w:pStyle w:val="ListParagraph"/>
        <w:numPr>
          <w:ilvl w:val="0"/>
          <w:numId w:val="61"/>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Council must give the person to whom the compliance notice is given a written notice setting out the amount for which the person is liable under subsection (1).</w:t>
      </w:r>
    </w:p>
    <w:p w14:paraId="7DCBF7E7" w14:textId="51D05F93" w:rsidR="001C28F1" w:rsidRPr="0003193C" w:rsidRDefault="001C28F1" w:rsidP="007D744B">
      <w:pPr>
        <w:pStyle w:val="ListParagraph"/>
        <w:numPr>
          <w:ilvl w:val="0"/>
          <w:numId w:val="61"/>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If the amount is not paid on or before the payment date stated in the written notice, Council may recover the amount from the person as a debt due and payable to Council.</w:t>
      </w:r>
    </w:p>
    <w:p w14:paraId="14F26629" w14:textId="0D9393A7" w:rsidR="001C28F1" w:rsidRPr="0003193C" w:rsidRDefault="001C28F1" w:rsidP="007D744B">
      <w:pPr>
        <w:pStyle w:val="ListParagraph"/>
        <w:numPr>
          <w:ilvl w:val="0"/>
          <w:numId w:val="61"/>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 xml:space="preserve">A certificate </w:t>
      </w:r>
      <w:r w:rsidR="001A02C6">
        <w:rPr>
          <w:rStyle w:val="section0"/>
          <w:rFonts w:ascii="Arial" w:hAnsi="Arial" w:cs="Arial"/>
        </w:rPr>
        <w:t>given</w:t>
      </w:r>
      <w:r w:rsidR="001521B7" w:rsidRPr="0003193C">
        <w:rPr>
          <w:rStyle w:val="section0"/>
          <w:rFonts w:ascii="Arial" w:hAnsi="Arial" w:cs="Arial"/>
        </w:rPr>
        <w:t xml:space="preserve"> </w:t>
      </w:r>
      <w:r w:rsidRPr="0003193C">
        <w:rPr>
          <w:rStyle w:val="section0"/>
          <w:rFonts w:ascii="Arial" w:hAnsi="Arial" w:cs="Arial"/>
        </w:rPr>
        <w:t>by an authorised person and stating any of the following matters is evidence of the matter—</w:t>
      </w:r>
    </w:p>
    <w:p w14:paraId="3245F582" w14:textId="49939503" w:rsidR="001C28F1" w:rsidRPr="0003193C" w:rsidRDefault="001C28F1" w:rsidP="007D744B">
      <w:pPr>
        <w:pStyle w:val="StyleStyleSectionnewLeft1cmFirstline0cm1Left1"/>
        <w:numPr>
          <w:ilvl w:val="1"/>
          <w:numId w:val="34"/>
        </w:numPr>
        <w:tabs>
          <w:tab w:val="clear" w:pos="1701"/>
        </w:tabs>
        <w:rPr>
          <w:rStyle w:val="section0"/>
          <w:rFonts w:ascii="Arial" w:hAnsi="Arial" w:cs="Arial"/>
        </w:rPr>
      </w:pPr>
      <w:r w:rsidRPr="0003193C">
        <w:rPr>
          <w:rStyle w:val="section0"/>
          <w:rFonts w:ascii="Arial" w:hAnsi="Arial" w:cs="Arial"/>
        </w:rPr>
        <w:t>the carrying out of the work or actions by Council;</w:t>
      </w:r>
    </w:p>
    <w:p w14:paraId="40E8420F" w14:textId="4F03B18D" w:rsidR="001C28F1" w:rsidRPr="0003193C" w:rsidRDefault="001C28F1" w:rsidP="007D744B">
      <w:pPr>
        <w:pStyle w:val="StyleStyleSectionnewLeft1cmFirstline0cm1Left1"/>
        <w:numPr>
          <w:ilvl w:val="1"/>
          <w:numId w:val="34"/>
        </w:numPr>
        <w:tabs>
          <w:tab w:val="clear" w:pos="1701"/>
        </w:tabs>
        <w:rPr>
          <w:rStyle w:val="section0"/>
          <w:rFonts w:ascii="Arial" w:hAnsi="Arial" w:cs="Arial"/>
        </w:rPr>
      </w:pPr>
      <w:r w:rsidRPr="0003193C">
        <w:rPr>
          <w:rStyle w:val="section0"/>
          <w:rFonts w:ascii="Arial" w:hAnsi="Arial" w:cs="Arial"/>
        </w:rPr>
        <w:lastRenderedPageBreak/>
        <w:t>any loss, damage or expenses incurred by Council;</w:t>
      </w:r>
    </w:p>
    <w:p w14:paraId="293B1E61" w14:textId="218E2AD9" w:rsidR="001C28F1" w:rsidRPr="0003193C" w:rsidRDefault="001C28F1" w:rsidP="007D744B">
      <w:pPr>
        <w:pStyle w:val="StyleStyleSectionnewLeft1cmFirstline0cm1Left1"/>
        <w:numPr>
          <w:ilvl w:val="1"/>
          <w:numId w:val="34"/>
        </w:numPr>
        <w:tabs>
          <w:tab w:val="clear" w:pos="1701"/>
        </w:tabs>
        <w:rPr>
          <w:rStyle w:val="section0"/>
          <w:rFonts w:ascii="Arial" w:hAnsi="Arial" w:cs="Arial"/>
        </w:rPr>
      </w:pPr>
      <w:r w:rsidRPr="0003193C">
        <w:rPr>
          <w:rStyle w:val="section0"/>
          <w:rFonts w:ascii="Arial" w:hAnsi="Arial" w:cs="Arial"/>
        </w:rPr>
        <w:t>the cost of the work;</w:t>
      </w:r>
    </w:p>
    <w:p w14:paraId="5C093C6A" w14:textId="51C6A577" w:rsidR="001C28F1" w:rsidRPr="0003193C" w:rsidRDefault="001C28F1" w:rsidP="007D744B">
      <w:pPr>
        <w:pStyle w:val="StyleStyleSectionnewLeft1cmFirstline0cm1Left1"/>
        <w:numPr>
          <w:ilvl w:val="1"/>
          <w:numId w:val="34"/>
        </w:numPr>
        <w:tabs>
          <w:tab w:val="clear" w:pos="1701"/>
        </w:tabs>
        <w:rPr>
          <w:rStyle w:val="section0"/>
          <w:rFonts w:ascii="Arial" w:hAnsi="Arial" w:cs="Arial"/>
        </w:rPr>
      </w:pPr>
      <w:r w:rsidRPr="0003193C">
        <w:rPr>
          <w:rStyle w:val="section0"/>
          <w:rFonts w:ascii="Arial" w:hAnsi="Arial" w:cs="Arial"/>
        </w:rPr>
        <w:t>the delivery of the written notice setting out the amount in accordance with subsection (2); or</w:t>
      </w:r>
    </w:p>
    <w:p w14:paraId="782382E3" w14:textId="07F4E444" w:rsidR="00DB4E51" w:rsidRPr="0003193C" w:rsidRDefault="001C28F1" w:rsidP="007D744B">
      <w:pPr>
        <w:pStyle w:val="StyleStyleSectionnewLeft1cmFirstline0cm1Left1"/>
        <w:numPr>
          <w:ilvl w:val="1"/>
          <w:numId w:val="34"/>
        </w:numPr>
        <w:tabs>
          <w:tab w:val="clear" w:pos="1701"/>
        </w:tabs>
        <w:rPr>
          <w:rStyle w:val="section0"/>
          <w:rFonts w:ascii="Arial" w:hAnsi="Arial" w:cs="Arial"/>
        </w:rPr>
      </w:pPr>
      <w:r w:rsidRPr="0003193C">
        <w:rPr>
          <w:rStyle w:val="section0"/>
          <w:rFonts w:ascii="Arial" w:hAnsi="Arial" w:cs="Arial"/>
        </w:rPr>
        <w:t>the amount of any costs and fees unpaid at the date of the certificate.</w:t>
      </w:r>
    </w:p>
    <w:p w14:paraId="695F8BCB" w14:textId="61E7D8DC" w:rsidR="001C28F1" w:rsidRPr="0003193C" w:rsidRDefault="001C28F1" w:rsidP="007D744B">
      <w:pPr>
        <w:pStyle w:val="ListParagraph"/>
        <w:numPr>
          <w:ilvl w:val="0"/>
          <w:numId w:val="61"/>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 xml:space="preserve">The procedure for recovery of costs and expenses in this </w:t>
      </w:r>
      <w:r w:rsidRPr="00F54D22">
        <w:rPr>
          <w:rStyle w:val="section0"/>
          <w:rFonts w:ascii="Arial" w:hAnsi="Arial" w:cs="Arial"/>
        </w:rPr>
        <w:t xml:space="preserve">section </w:t>
      </w:r>
      <w:r w:rsidR="0037421F" w:rsidRPr="00F54D22">
        <w:rPr>
          <w:rStyle w:val="section0"/>
          <w:rFonts w:ascii="Arial" w:hAnsi="Arial" w:cs="Arial"/>
        </w:rPr>
        <w:t>2</w:t>
      </w:r>
      <w:r w:rsidR="006E1453" w:rsidRPr="00F54D22">
        <w:rPr>
          <w:rStyle w:val="section0"/>
          <w:rFonts w:ascii="Arial" w:hAnsi="Arial" w:cs="Arial"/>
        </w:rPr>
        <w:t>6</w:t>
      </w:r>
      <w:r w:rsidRPr="00F54D22">
        <w:rPr>
          <w:rStyle w:val="section0"/>
          <w:rFonts w:ascii="Arial" w:hAnsi="Arial" w:cs="Arial"/>
        </w:rPr>
        <w:t xml:space="preserve"> does</w:t>
      </w:r>
      <w:r w:rsidRPr="0003193C">
        <w:rPr>
          <w:rStyle w:val="section0"/>
          <w:rFonts w:ascii="Arial" w:hAnsi="Arial" w:cs="Arial"/>
        </w:rPr>
        <w:t xml:space="preserve"> not derogate from any right to costs or compensation available to Council under any other law.</w:t>
      </w:r>
    </w:p>
    <w:p w14:paraId="5DCC3663" w14:textId="2A8EA218" w:rsidR="008332A6" w:rsidRPr="001E38E1" w:rsidRDefault="00DE753A" w:rsidP="001E38E1">
      <w:pPr>
        <w:pStyle w:val="Heading6"/>
        <w:numPr>
          <w:ilvl w:val="0"/>
          <w:numId w:val="10"/>
        </w:numPr>
        <w:spacing w:before="240" w:line="240" w:lineRule="auto"/>
        <w:ind w:left="567" w:hanging="567"/>
        <w:rPr>
          <w:rFonts w:ascii="Arial" w:hAnsi="Arial" w:cs="Arial"/>
          <w:sz w:val="24"/>
          <w:szCs w:val="24"/>
        </w:rPr>
      </w:pPr>
      <w:bookmarkStart w:id="86" w:name="_Toc183701436"/>
      <w:bookmarkStart w:id="87" w:name="_Toc184647830"/>
      <w:bookmarkEnd w:id="86"/>
      <w:r w:rsidRPr="001E38E1">
        <w:rPr>
          <w:rFonts w:ascii="Arial" w:hAnsi="Arial" w:cs="Arial"/>
          <w:sz w:val="24"/>
          <w:szCs w:val="24"/>
        </w:rPr>
        <w:t xml:space="preserve">Summary </w:t>
      </w:r>
      <w:r w:rsidR="00495619" w:rsidRPr="001E38E1">
        <w:rPr>
          <w:rFonts w:ascii="Arial" w:hAnsi="Arial" w:cs="Arial"/>
          <w:sz w:val="24"/>
          <w:szCs w:val="24"/>
        </w:rPr>
        <w:t>cessation</w:t>
      </w:r>
      <w:r w:rsidR="00DA511E" w:rsidRPr="001E38E1">
        <w:rPr>
          <w:rFonts w:ascii="Arial" w:hAnsi="Arial" w:cs="Arial"/>
          <w:sz w:val="24"/>
          <w:szCs w:val="24"/>
        </w:rPr>
        <w:t xml:space="preserve"> to prevent serious risk or public nuisance</w:t>
      </w:r>
      <w:bookmarkEnd w:id="87"/>
    </w:p>
    <w:p w14:paraId="2B05E265" w14:textId="0F34D3C0" w:rsidR="00DA511E" w:rsidRPr="0003193C" w:rsidRDefault="00DA511E" w:rsidP="007D744B">
      <w:pPr>
        <w:pStyle w:val="ListParagraph"/>
        <w:numPr>
          <w:ilvl w:val="0"/>
          <w:numId w:val="62"/>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 xml:space="preserve">If an authorised person reasonably considers it is necessary to immediately order </w:t>
      </w:r>
      <w:r w:rsidR="00EA3D4F" w:rsidRPr="0003193C">
        <w:rPr>
          <w:rStyle w:val="section0"/>
          <w:rFonts w:ascii="Arial" w:hAnsi="Arial" w:cs="Arial"/>
        </w:rPr>
        <w:t xml:space="preserve">that a </w:t>
      </w:r>
      <w:r w:rsidRPr="0003193C">
        <w:rPr>
          <w:rStyle w:val="section0"/>
          <w:rFonts w:ascii="Arial" w:hAnsi="Arial" w:cs="Arial"/>
        </w:rPr>
        <w:t>short stay accommodation cease</w:t>
      </w:r>
      <w:r w:rsidR="00EA3D4F" w:rsidRPr="0003193C">
        <w:rPr>
          <w:rStyle w:val="section0"/>
          <w:rFonts w:ascii="Arial" w:hAnsi="Arial" w:cs="Arial"/>
        </w:rPr>
        <w:t xml:space="preserve"> to operate</w:t>
      </w:r>
      <w:r w:rsidRPr="0003193C">
        <w:rPr>
          <w:rStyle w:val="section0"/>
          <w:rFonts w:ascii="Arial" w:hAnsi="Arial" w:cs="Arial"/>
        </w:rPr>
        <w:t>—</w:t>
      </w:r>
    </w:p>
    <w:p w14:paraId="1BCB0D3E" w14:textId="24829528" w:rsidR="00DA511E" w:rsidRPr="0003193C" w:rsidRDefault="00DA511E" w:rsidP="007D744B">
      <w:pPr>
        <w:pStyle w:val="StyleStyleSectionnewLeft1cmFirstline0cm1Left1"/>
        <w:numPr>
          <w:ilvl w:val="1"/>
          <w:numId w:val="36"/>
        </w:numPr>
        <w:tabs>
          <w:tab w:val="clear" w:pos="1701"/>
        </w:tabs>
        <w:rPr>
          <w:rStyle w:val="section0"/>
          <w:rFonts w:ascii="Arial" w:hAnsi="Arial" w:cs="Arial"/>
        </w:rPr>
      </w:pPr>
      <w:r w:rsidRPr="0003193C">
        <w:rPr>
          <w:rStyle w:val="section0"/>
          <w:rFonts w:ascii="Arial" w:hAnsi="Arial" w:cs="Arial"/>
        </w:rPr>
        <w:t>because of a serious risk to health or safety; or</w:t>
      </w:r>
    </w:p>
    <w:p w14:paraId="57C7C11D" w14:textId="77672958" w:rsidR="00DA511E" w:rsidRPr="0003193C" w:rsidRDefault="00DA511E" w:rsidP="007D744B">
      <w:pPr>
        <w:pStyle w:val="StyleStyleSectionnewLeft1cmFirstline0cm1Left1"/>
        <w:numPr>
          <w:ilvl w:val="1"/>
          <w:numId w:val="36"/>
        </w:numPr>
        <w:tabs>
          <w:tab w:val="clear" w:pos="1701"/>
        </w:tabs>
        <w:rPr>
          <w:rStyle w:val="section0"/>
          <w:rFonts w:ascii="Arial" w:hAnsi="Arial" w:cs="Arial"/>
        </w:rPr>
      </w:pPr>
      <w:r w:rsidRPr="0003193C">
        <w:rPr>
          <w:rStyle w:val="section0"/>
          <w:rFonts w:ascii="Arial" w:hAnsi="Arial" w:cs="Arial"/>
        </w:rPr>
        <w:t>to abate a serious public nuisance,</w:t>
      </w:r>
    </w:p>
    <w:p w14:paraId="25485B37" w14:textId="3FDFC901" w:rsidR="00DA511E" w:rsidRPr="001E38E1" w:rsidRDefault="00DA511E" w:rsidP="001E38E1">
      <w:pPr>
        <w:pStyle w:val="ListParagraph"/>
        <w:spacing w:before="240" w:after="120" w:line="240" w:lineRule="auto"/>
        <w:ind w:left="1134"/>
        <w:contextualSpacing w:val="0"/>
        <w:jc w:val="both"/>
        <w:rPr>
          <w:rStyle w:val="section0"/>
          <w:rFonts w:ascii="Arial" w:hAnsi="Arial"/>
        </w:rPr>
      </w:pPr>
      <w:r w:rsidRPr="001E38E1">
        <w:rPr>
          <w:rStyle w:val="section0"/>
          <w:rFonts w:ascii="Arial" w:hAnsi="Arial"/>
        </w:rPr>
        <w:t xml:space="preserve">the authorised person may, by written notice or oral direction to the permit holder, or the current </w:t>
      </w:r>
      <w:r w:rsidR="00A723C3" w:rsidRPr="001E38E1">
        <w:rPr>
          <w:rStyle w:val="section0"/>
          <w:rFonts w:ascii="Arial" w:hAnsi="Arial"/>
        </w:rPr>
        <w:t>occupant</w:t>
      </w:r>
      <w:r w:rsidRPr="001E38E1">
        <w:rPr>
          <w:rStyle w:val="section0"/>
          <w:rFonts w:ascii="Arial" w:hAnsi="Arial"/>
        </w:rPr>
        <w:t xml:space="preserve">, order the </w:t>
      </w:r>
      <w:r w:rsidR="00EA3D4F" w:rsidRPr="001E38E1">
        <w:rPr>
          <w:rStyle w:val="section0"/>
          <w:rFonts w:ascii="Arial" w:hAnsi="Arial"/>
        </w:rPr>
        <w:t>cessation of t</w:t>
      </w:r>
      <w:r w:rsidR="009D05FB" w:rsidRPr="001E38E1">
        <w:rPr>
          <w:rStyle w:val="section0"/>
          <w:rFonts w:ascii="Arial" w:hAnsi="Arial"/>
        </w:rPr>
        <w:t>he operation of a short stay accommodation</w:t>
      </w:r>
      <w:r w:rsidRPr="001E38E1">
        <w:rPr>
          <w:rStyle w:val="section0"/>
          <w:rFonts w:ascii="Arial" w:hAnsi="Arial"/>
        </w:rPr>
        <w:t>.</w:t>
      </w:r>
    </w:p>
    <w:p w14:paraId="29816683" w14:textId="7B9A3562" w:rsidR="00FA0E17" w:rsidRPr="0003193C" w:rsidRDefault="00EE4C96" w:rsidP="007D744B">
      <w:pPr>
        <w:pStyle w:val="ListParagraph"/>
        <w:numPr>
          <w:ilvl w:val="0"/>
          <w:numId w:val="62"/>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 xml:space="preserve">If a permit is in force, a notice </w:t>
      </w:r>
      <w:r w:rsidR="00597025">
        <w:rPr>
          <w:rStyle w:val="section0"/>
          <w:rFonts w:ascii="Arial" w:hAnsi="Arial" w:cs="Arial"/>
        </w:rPr>
        <w:t xml:space="preserve">or oral direction </w:t>
      </w:r>
      <w:r w:rsidRPr="0003193C">
        <w:rPr>
          <w:rStyle w:val="section0"/>
          <w:rFonts w:ascii="Arial" w:hAnsi="Arial" w:cs="Arial"/>
        </w:rPr>
        <w:t xml:space="preserve">given under this </w:t>
      </w:r>
      <w:r w:rsidRPr="006A55B8">
        <w:rPr>
          <w:rStyle w:val="section0"/>
          <w:rFonts w:ascii="Arial" w:hAnsi="Arial" w:cs="Arial"/>
        </w:rPr>
        <w:t>section 2</w:t>
      </w:r>
      <w:r w:rsidR="006E1453" w:rsidRPr="006A55B8">
        <w:rPr>
          <w:rStyle w:val="section0"/>
          <w:rFonts w:ascii="Arial" w:hAnsi="Arial" w:cs="Arial"/>
        </w:rPr>
        <w:t>7</w:t>
      </w:r>
      <w:r w:rsidRPr="0003193C">
        <w:rPr>
          <w:rStyle w:val="section0"/>
          <w:rFonts w:ascii="Arial" w:hAnsi="Arial" w:cs="Arial"/>
        </w:rPr>
        <w:t xml:space="preserve"> immediately revokes that permit and </w:t>
      </w:r>
      <w:r w:rsidRPr="006A55B8">
        <w:rPr>
          <w:rStyle w:val="section0"/>
          <w:rFonts w:ascii="Arial" w:hAnsi="Arial" w:cs="Arial"/>
        </w:rPr>
        <w:t xml:space="preserve">section </w:t>
      </w:r>
      <w:r w:rsidR="000659A9" w:rsidRPr="006A55B8">
        <w:rPr>
          <w:rStyle w:val="section0"/>
          <w:rFonts w:ascii="Arial" w:hAnsi="Arial" w:cs="Arial"/>
        </w:rPr>
        <w:t>1</w:t>
      </w:r>
      <w:r w:rsidR="006E1453" w:rsidRPr="006A55B8">
        <w:rPr>
          <w:rStyle w:val="section0"/>
          <w:rFonts w:ascii="Arial" w:hAnsi="Arial" w:cs="Arial"/>
        </w:rPr>
        <w:t>7</w:t>
      </w:r>
      <w:r w:rsidR="000659A9" w:rsidRPr="0003193C">
        <w:rPr>
          <w:rStyle w:val="section0"/>
          <w:rFonts w:ascii="Arial" w:hAnsi="Arial" w:cs="Arial"/>
        </w:rPr>
        <w:t xml:space="preserve"> </w:t>
      </w:r>
      <w:r w:rsidRPr="0003193C">
        <w:rPr>
          <w:rStyle w:val="section0"/>
          <w:rFonts w:ascii="Arial" w:hAnsi="Arial" w:cs="Arial"/>
        </w:rPr>
        <w:t>does not apply.</w:t>
      </w:r>
    </w:p>
    <w:p w14:paraId="69C87D0D" w14:textId="65FEFBE4" w:rsidR="002918C0" w:rsidRPr="0003193C" w:rsidRDefault="00DA511E" w:rsidP="007D744B">
      <w:pPr>
        <w:pStyle w:val="ListParagraph"/>
        <w:numPr>
          <w:ilvl w:val="0"/>
          <w:numId w:val="62"/>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 xml:space="preserve">A person must not undertake, or continue to undertake, </w:t>
      </w:r>
      <w:r w:rsidR="00E86305" w:rsidRPr="0003193C">
        <w:rPr>
          <w:rStyle w:val="section0"/>
          <w:rFonts w:ascii="Arial" w:hAnsi="Arial" w:cs="Arial"/>
        </w:rPr>
        <w:t xml:space="preserve">the operation of </w:t>
      </w:r>
      <w:r w:rsidRPr="0003193C">
        <w:rPr>
          <w:rStyle w:val="section0"/>
          <w:rFonts w:ascii="Arial" w:hAnsi="Arial" w:cs="Arial"/>
        </w:rPr>
        <w:t xml:space="preserve">a </w:t>
      </w:r>
      <w:r w:rsidR="002918C0" w:rsidRPr="0003193C">
        <w:rPr>
          <w:rStyle w:val="section0"/>
          <w:rFonts w:ascii="Arial" w:hAnsi="Arial" w:cs="Arial"/>
        </w:rPr>
        <w:t>short stay</w:t>
      </w:r>
      <w:r w:rsidRPr="0003193C">
        <w:rPr>
          <w:rStyle w:val="section0"/>
          <w:rFonts w:ascii="Arial" w:hAnsi="Arial" w:cs="Arial"/>
        </w:rPr>
        <w:t xml:space="preserve"> </w:t>
      </w:r>
      <w:r w:rsidR="00E86305" w:rsidRPr="0003193C">
        <w:rPr>
          <w:rStyle w:val="section0"/>
          <w:rFonts w:ascii="Arial" w:hAnsi="Arial" w:cs="Arial"/>
        </w:rPr>
        <w:t xml:space="preserve">accommodation </w:t>
      </w:r>
      <w:r w:rsidRPr="0003193C">
        <w:rPr>
          <w:rStyle w:val="section0"/>
          <w:rFonts w:ascii="Arial" w:hAnsi="Arial" w:cs="Arial"/>
        </w:rPr>
        <w:t xml:space="preserve">where a notice </w:t>
      </w:r>
      <w:r w:rsidR="00597025">
        <w:rPr>
          <w:rStyle w:val="section0"/>
          <w:rFonts w:ascii="Arial" w:hAnsi="Arial" w:cs="Arial"/>
        </w:rPr>
        <w:t xml:space="preserve">or oral direction </w:t>
      </w:r>
      <w:r w:rsidRPr="0003193C">
        <w:rPr>
          <w:rStyle w:val="section0"/>
          <w:rFonts w:ascii="Arial" w:hAnsi="Arial" w:cs="Arial"/>
        </w:rPr>
        <w:t xml:space="preserve">under this </w:t>
      </w:r>
      <w:r w:rsidRPr="006A55B8">
        <w:rPr>
          <w:rStyle w:val="section0"/>
          <w:rFonts w:ascii="Arial" w:hAnsi="Arial" w:cs="Arial"/>
        </w:rPr>
        <w:t xml:space="preserve">section </w:t>
      </w:r>
      <w:r w:rsidR="00544002" w:rsidRPr="006A55B8">
        <w:rPr>
          <w:rStyle w:val="section0"/>
          <w:rFonts w:ascii="Arial" w:hAnsi="Arial" w:cs="Arial"/>
        </w:rPr>
        <w:t>2</w:t>
      </w:r>
      <w:r w:rsidR="00E82386" w:rsidRPr="006A55B8">
        <w:rPr>
          <w:rStyle w:val="section0"/>
          <w:rFonts w:ascii="Arial" w:hAnsi="Arial" w:cs="Arial"/>
        </w:rPr>
        <w:t>7</w:t>
      </w:r>
      <w:r w:rsidR="00495619" w:rsidRPr="006A55B8">
        <w:rPr>
          <w:rStyle w:val="section0"/>
          <w:rFonts w:ascii="Arial" w:hAnsi="Arial" w:cs="Arial"/>
        </w:rPr>
        <w:t xml:space="preserve"> </w:t>
      </w:r>
      <w:r w:rsidRPr="006A55B8">
        <w:rPr>
          <w:rStyle w:val="section0"/>
          <w:rFonts w:ascii="Arial" w:hAnsi="Arial" w:cs="Arial"/>
        </w:rPr>
        <w:t>has</w:t>
      </w:r>
      <w:r w:rsidRPr="0003193C">
        <w:rPr>
          <w:rStyle w:val="section0"/>
          <w:rFonts w:ascii="Arial" w:hAnsi="Arial" w:cs="Arial"/>
        </w:rPr>
        <w:t xml:space="preserve"> been given.</w:t>
      </w:r>
    </w:p>
    <w:p w14:paraId="264A19FA" w14:textId="24C662C9" w:rsidR="00DA511E" w:rsidRPr="001E38E1" w:rsidRDefault="00DA511E" w:rsidP="001E38E1">
      <w:pPr>
        <w:pStyle w:val="ListParagraph"/>
        <w:spacing w:before="240" w:after="120" w:line="240" w:lineRule="auto"/>
        <w:ind w:left="1134"/>
        <w:contextualSpacing w:val="0"/>
        <w:jc w:val="both"/>
        <w:rPr>
          <w:rStyle w:val="section0"/>
          <w:rFonts w:ascii="Arial" w:hAnsi="Arial" w:cs="Arial"/>
        </w:rPr>
      </w:pPr>
      <w:r w:rsidRPr="001E38E1">
        <w:rPr>
          <w:rStyle w:val="section0"/>
          <w:rFonts w:ascii="Arial" w:hAnsi="Arial" w:cs="Arial"/>
        </w:rPr>
        <w:t>Maximum penalty for subsection (3)—500 penalty units.</w:t>
      </w:r>
    </w:p>
    <w:p w14:paraId="29D3FDC1" w14:textId="7116EA15" w:rsidR="002918C0" w:rsidRPr="0003193C" w:rsidRDefault="002918C0" w:rsidP="00232700">
      <w:pPr>
        <w:pStyle w:val="Heading3"/>
        <w:jc w:val="both"/>
      </w:pPr>
      <w:bookmarkStart w:id="88" w:name="_Toc184647831"/>
      <w:r w:rsidRPr="0003193C">
        <w:t xml:space="preserve">Part </w:t>
      </w:r>
      <w:r w:rsidR="002E7385" w:rsidRPr="0003193C">
        <w:t>3</w:t>
      </w:r>
      <w:r w:rsidRPr="0003193C">
        <w:tab/>
        <w:t>Review of decisions</w:t>
      </w:r>
      <w:bookmarkEnd w:id="88"/>
    </w:p>
    <w:p w14:paraId="4C64ADD7" w14:textId="77777777" w:rsidR="00FF46B1" w:rsidRPr="001E38E1" w:rsidRDefault="00FF46B1" w:rsidP="001E38E1">
      <w:pPr>
        <w:pStyle w:val="Heading6"/>
        <w:numPr>
          <w:ilvl w:val="0"/>
          <w:numId w:val="10"/>
        </w:numPr>
        <w:spacing w:before="240" w:line="240" w:lineRule="auto"/>
        <w:ind w:left="567" w:hanging="567"/>
        <w:rPr>
          <w:rFonts w:ascii="Arial" w:hAnsi="Arial" w:cs="Arial"/>
          <w:sz w:val="24"/>
          <w:szCs w:val="24"/>
        </w:rPr>
      </w:pPr>
      <w:bookmarkStart w:id="89" w:name="_Application_for_review"/>
      <w:bookmarkStart w:id="90" w:name="_Toc184647832"/>
      <w:bookmarkEnd w:id="89"/>
      <w:r w:rsidRPr="001E38E1">
        <w:rPr>
          <w:rFonts w:ascii="Arial" w:hAnsi="Arial" w:cs="Arial"/>
          <w:sz w:val="24"/>
          <w:szCs w:val="24"/>
        </w:rPr>
        <w:t>Application for review</w:t>
      </w:r>
      <w:bookmarkEnd w:id="90"/>
    </w:p>
    <w:p w14:paraId="30999F96" w14:textId="292880B2" w:rsidR="002918C0" w:rsidRPr="0003193C" w:rsidRDefault="00FF46B1" w:rsidP="007D744B">
      <w:pPr>
        <w:pStyle w:val="ListParagraph"/>
        <w:numPr>
          <w:ilvl w:val="0"/>
          <w:numId w:val="63"/>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A person who is given a notice about a decision under—</w:t>
      </w:r>
    </w:p>
    <w:p w14:paraId="68FD8E55" w14:textId="02124D72" w:rsidR="002918C0" w:rsidRPr="00B506FF" w:rsidRDefault="00FF46B1" w:rsidP="007D744B">
      <w:pPr>
        <w:pStyle w:val="StyleStyleSectionnewLeft1cmFirstline0cm1Left1"/>
        <w:numPr>
          <w:ilvl w:val="1"/>
          <w:numId w:val="37"/>
        </w:numPr>
        <w:tabs>
          <w:tab w:val="clear" w:pos="1701"/>
        </w:tabs>
        <w:rPr>
          <w:rStyle w:val="section0"/>
          <w:rFonts w:ascii="Arial" w:hAnsi="Arial" w:cs="Arial"/>
        </w:rPr>
      </w:pPr>
      <w:r w:rsidRPr="00B506FF">
        <w:rPr>
          <w:rStyle w:val="section0"/>
          <w:rFonts w:ascii="Arial" w:hAnsi="Arial" w:cs="Arial"/>
        </w:rPr>
        <w:t xml:space="preserve">section </w:t>
      </w:r>
      <w:r w:rsidR="00F30C80" w:rsidRPr="00B506FF">
        <w:rPr>
          <w:rStyle w:val="section0"/>
          <w:rFonts w:ascii="Arial" w:hAnsi="Arial" w:cs="Arial"/>
        </w:rPr>
        <w:t>8</w:t>
      </w:r>
      <w:r w:rsidRPr="00B506FF">
        <w:rPr>
          <w:rStyle w:val="section0"/>
          <w:rFonts w:ascii="Arial" w:hAnsi="Arial" w:cs="Arial"/>
        </w:rPr>
        <w:t>(1) (permit decision);</w:t>
      </w:r>
    </w:p>
    <w:p w14:paraId="582B80C2" w14:textId="1331CC4F" w:rsidR="002918C0" w:rsidRPr="00B506FF" w:rsidRDefault="00FF46B1" w:rsidP="007D744B">
      <w:pPr>
        <w:pStyle w:val="StyleStyleSectionnewLeft1cmFirstline0cm1Left1"/>
        <w:numPr>
          <w:ilvl w:val="1"/>
          <w:numId w:val="37"/>
        </w:numPr>
        <w:tabs>
          <w:tab w:val="clear" w:pos="1701"/>
        </w:tabs>
        <w:rPr>
          <w:rStyle w:val="section0"/>
          <w:rFonts w:ascii="Arial" w:hAnsi="Arial" w:cs="Arial"/>
        </w:rPr>
      </w:pPr>
      <w:r w:rsidRPr="00B506FF">
        <w:rPr>
          <w:rStyle w:val="section0"/>
          <w:rFonts w:ascii="Arial" w:hAnsi="Arial" w:cs="Arial"/>
        </w:rPr>
        <w:t xml:space="preserve">section </w:t>
      </w:r>
      <w:r w:rsidR="00C13C0D" w:rsidRPr="00B506FF">
        <w:rPr>
          <w:rStyle w:val="section0"/>
          <w:rFonts w:ascii="Arial" w:hAnsi="Arial" w:cs="Arial"/>
        </w:rPr>
        <w:t>1</w:t>
      </w:r>
      <w:r w:rsidR="00F30C80" w:rsidRPr="00B506FF">
        <w:rPr>
          <w:rStyle w:val="section0"/>
          <w:rFonts w:ascii="Arial" w:hAnsi="Arial" w:cs="Arial"/>
        </w:rPr>
        <w:t>2</w:t>
      </w:r>
      <w:r w:rsidRPr="00B506FF">
        <w:rPr>
          <w:rStyle w:val="section0"/>
          <w:rFonts w:ascii="Arial" w:hAnsi="Arial" w:cs="Arial"/>
        </w:rPr>
        <w:t>(</w:t>
      </w:r>
      <w:r w:rsidR="00C13C0D" w:rsidRPr="00B506FF">
        <w:rPr>
          <w:rStyle w:val="section0"/>
          <w:rFonts w:ascii="Arial" w:hAnsi="Arial" w:cs="Arial"/>
        </w:rPr>
        <w:t>4</w:t>
      </w:r>
      <w:r w:rsidRPr="00B506FF">
        <w:rPr>
          <w:rStyle w:val="section0"/>
          <w:rFonts w:ascii="Arial" w:hAnsi="Arial" w:cs="Arial"/>
        </w:rPr>
        <w:t>) (condition decision);</w:t>
      </w:r>
    </w:p>
    <w:p w14:paraId="0A2E4F29" w14:textId="2720A1E3" w:rsidR="002918C0" w:rsidRPr="00B506FF" w:rsidRDefault="00FF46B1" w:rsidP="007D744B">
      <w:pPr>
        <w:pStyle w:val="StyleStyleSectionnewLeft1cmFirstline0cm1Left1"/>
        <w:numPr>
          <w:ilvl w:val="1"/>
          <w:numId w:val="37"/>
        </w:numPr>
        <w:tabs>
          <w:tab w:val="clear" w:pos="1701"/>
        </w:tabs>
        <w:rPr>
          <w:rStyle w:val="section0"/>
          <w:rFonts w:ascii="Arial" w:hAnsi="Arial" w:cs="Arial"/>
        </w:rPr>
      </w:pPr>
      <w:r w:rsidRPr="00B506FF">
        <w:rPr>
          <w:rStyle w:val="section0"/>
          <w:rFonts w:ascii="Arial" w:hAnsi="Arial" w:cs="Arial"/>
        </w:rPr>
        <w:t>section 1</w:t>
      </w:r>
      <w:r w:rsidR="00F30C80" w:rsidRPr="00B506FF">
        <w:rPr>
          <w:rStyle w:val="section0"/>
          <w:rFonts w:ascii="Arial" w:hAnsi="Arial" w:cs="Arial"/>
        </w:rPr>
        <w:t>4</w:t>
      </w:r>
      <w:r w:rsidRPr="00B506FF">
        <w:rPr>
          <w:rStyle w:val="section0"/>
          <w:rFonts w:ascii="Arial" w:hAnsi="Arial" w:cs="Arial"/>
        </w:rPr>
        <w:t>(</w:t>
      </w:r>
      <w:r w:rsidR="00B506FF" w:rsidRPr="00B506FF">
        <w:rPr>
          <w:rStyle w:val="section0"/>
          <w:rFonts w:ascii="Arial" w:hAnsi="Arial" w:cs="Arial"/>
        </w:rPr>
        <w:t>4</w:t>
      </w:r>
      <w:r w:rsidRPr="00B506FF">
        <w:rPr>
          <w:rStyle w:val="section0"/>
          <w:rFonts w:ascii="Arial" w:hAnsi="Arial" w:cs="Arial"/>
        </w:rPr>
        <w:t xml:space="preserve">) (renewal decision); </w:t>
      </w:r>
      <w:r w:rsidR="00345DB2" w:rsidRPr="00B506FF">
        <w:rPr>
          <w:rStyle w:val="section0"/>
          <w:rFonts w:ascii="Arial" w:hAnsi="Arial" w:cs="Arial"/>
        </w:rPr>
        <w:t>or</w:t>
      </w:r>
    </w:p>
    <w:p w14:paraId="4D6DE792" w14:textId="2162B2B2" w:rsidR="00FF46B1" w:rsidRPr="0003193C" w:rsidRDefault="00FF46B1" w:rsidP="007D744B">
      <w:pPr>
        <w:pStyle w:val="StyleStyleSectionnewLeft1cmFirstline0cm1Left1"/>
        <w:numPr>
          <w:ilvl w:val="1"/>
          <w:numId w:val="37"/>
        </w:numPr>
        <w:tabs>
          <w:tab w:val="clear" w:pos="1701"/>
        </w:tabs>
        <w:rPr>
          <w:rStyle w:val="section0"/>
          <w:rFonts w:ascii="Arial" w:hAnsi="Arial" w:cs="Arial"/>
        </w:rPr>
      </w:pPr>
      <w:r w:rsidRPr="00B506FF">
        <w:rPr>
          <w:rStyle w:val="section0"/>
          <w:rFonts w:ascii="Arial" w:hAnsi="Arial" w:cs="Arial"/>
        </w:rPr>
        <w:t xml:space="preserve">section </w:t>
      </w:r>
      <w:r w:rsidR="00BE711A" w:rsidRPr="00B506FF">
        <w:rPr>
          <w:rStyle w:val="section0"/>
          <w:rFonts w:ascii="Arial" w:hAnsi="Arial" w:cs="Arial"/>
        </w:rPr>
        <w:t>1</w:t>
      </w:r>
      <w:r w:rsidR="00F30C80" w:rsidRPr="00B506FF">
        <w:rPr>
          <w:rStyle w:val="section0"/>
          <w:rFonts w:ascii="Arial" w:hAnsi="Arial" w:cs="Arial"/>
        </w:rPr>
        <w:t>7</w:t>
      </w:r>
      <w:r w:rsidRPr="00B506FF">
        <w:rPr>
          <w:rStyle w:val="section0"/>
          <w:rFonts w:ascii="Arial" w:hAnsi="Arial" w:cs="Arial"/>
        </w:rPr>
        <w:t>(6) (</w:t>
      </w:r>
      <w:r w:rsidRPr="0003193C">
        <w:rPr>
          <w:rStyle w:val="section0"/>
          <w:rFonts w:ascii="Arial" w:hAnsi="Arial" w:cs="Arial"/>
        </w:rPr>
        <w:t>revocation decision),</w:t>
      </w:r>
    </w:p>
    <w:p w14:paraId="0C59BD69" w14:textId="44E50C18" w:rsidR="00FF46B1" w:rsidRPr="00FB3011" w:rsidRDefault="00FF46B1" w:rsidP="00FB3011">
      <w:pPr>
        <w:pStyle w:val="ListParagraph"/>
        <w:spacing w:before="240" w:after="120" w:line="240" w:lineRule="auto"/>
        <w:ind w:left="1134"/>
        <w:contextualSpacing w:val="0"/>
        <w:jc w:val="both"/>
        <w:rPr>
          <w:rStyle w:val="section0"/>
          <w:rFonts w:ascii="Arial" w:hAnsi="Arial"/>
        </w:rPr>
      </w:pPr>
      <w:r w:rsidRPr="00FB3011">
        <w:rPr>
          <w:rStyle w:val="section0"/>
          <w:rFonts w:ascii="Arial" w:hAnsi="Arial"/>
        </w:rPr>
        <w:t xml:space="preserve">(each an </w:t>
      </w:r>
      <w:r w:rsidRPr="00FB3011">
        <w:rPr>
          <w:rStyle w:val="section0"/>
          <w:rFonts w:ascii="Arial" w:hAnsi="Arial"/>
          <w:b/>
          <w:bCs/>
          <w:i/>
          <w:iCs/>
        </w:rPr>
        <w:t>original decision</w:t>
      </w:r>
      <w:r w:rsidRPr="00FB3011">
        <w:rPr>
          <w:rStyle w:val="section0"/>
          <w:rFonts w:ascii="Arial" w:hAnsi="Arial"/>
        </w:rPr>
        <w:t>), may make an application to Council for a review of that original decision under this section.</w:t>
      </w:r>
    </w:p>
    <w:p w14:paraId="69C411CD" w14:textId="220DCEB6" w:rsidR="00FF46B1" w:rsidRPr="0003193C" w:rsidRDefault="00FF46B1" w:rsidP="007D744B">
      <w:pPr>
        <w:pStyle w:val="ListParagraph"/>
        <w:numPr>
          <w:ilvl w:val="0"/>
          <w:numId w:val="63"/>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lastRenderedPageBreak/>
        <w:t xml:space="preserve">The application (a </w:t>
      </w:r>
      <w:r w:rsidRPr="00FB3011">
        <w:rPr>
          <w:rStyle w:val="section0"/>
          <w:rFonts w:ascii="Arial" w:hAnsi="Arial" w:cs="Arial"/>
          <w:b/>
          <w:bCs/>
          <w:i/>
          <w:iCs/>
        </w:rPr>
        <w:t>review application</w:t>
      </w:r>
      <w:r w:rsidRPr="0003193C">
        <w:rPr>
          <w:rStyle w:val="section0"/>
          <w:rFonts w:ascii="Arial" w:hAnsi="Arial" w:cs="Arial"/>
        </w:rPr>
        <w:t xml:space="preserve">) must be made within </w:t>
      </w:r>
      <w:r w:rsidR="00566101">
        <w:rPr>
          <w:rStyle w:val="section0"/>
          <w:rFonts w:ascii="Arial" w:hAnsi="Arial" w:cs="Arial"/>
        </w:rPr>
        <w:t>20 business</w:t>
      </w:r>
      <w:r w:rsidRPr="0003193C">
        <w:rPr>
          <w:rStyle w:val="section0"/>
          <w:rFonts w:ascii="Arial" w:hAnsi="Arial" w:cs="Arial"/>
        </w:rPr>
        <w:t xml:space="preserve"> days from the date that the person is given notice of the original decision or such longer period as Council may allow in its absolute discretion.</w:t>
      </w:r>
    </w:p>
    <w:p w14:paraId="21EBC934" w14:textId="0BA5756F" w:rsidR="00FF46B1" w:rsidRPr="0003193C" w:rsidRDefault="00FF46B1" w:rsidP="007D744B">
      <w:pPr>
        <w:pStyle w:val="ListParagraph"/>
        <w:numPr>
          <w:ilvl w:val="0"/>
          <w:numId w:val="63"/>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A review application must be in writing and be—</w:t>
      </w:r>
    </w:p>
    <w:p w14:paraId="6D92A0A9" w14:textId="7D88D66F" w:rsidR="00FF46B1" w:rsidRPr="0003193C" w:rsidRDefault="00FF46B1" w:rsidP="007D744B">
      <w:pPr>
        <w:pStyle w:val="StyleStyleSectionnewLeft1cmFirstline0cm1Left1"/>
        <w:numPr>
          <w:ilvl w:val="1"/>
          <w:numId w:val="38"/>
        </w:numPr>
        <w:tabs>
          <w:tab w:val="clear" w:pos="1701"/>
        </w:tabs>
        <w:rPr>
          <w:rStyle w:val="section0"/>
          <w:rFonts w:ascii="Arial" w:hAnsi="Arial" w:cs="Arial"/>
        </w:rPr>
      </w:pPr>
      <w:r w:rsidRPr="0003193C">
        <w:rPr>
          <w:rStyle w:val="section0"/>
          <w:rFonts w:ascii="Arial" w:hAnsi="Arial" w:cs="Arial"/>
        </w:rPr>
        <w:t>accompanied by a statement of the grounds on which the person seeks the review of the original decision; and</w:t>
      </w:r>
    </w:p>
    <w:p w14:paraId="2D2A6C41" w14:textId="22BEF443" w:rsidR="00FF46B1" w:rsidRPr="0003193C" w:rsidRDefault="00FF46B1" w:rsidP="007D744B">
      <w:pPr>
        <w:pStyle w:val="StyleStyleSectionnewLeft1cmFirstline0cm1Left1"/>
        <w:numPr>
          <w:ilvl w:val="1"/>
          <w:numId w:val="38"/>
        </w:numPr>
        <w:tabs>
          <w:tab w:val="clear" w:pos="1701"/>
        </w:tabs>
        <w:rPr>
          <w:rStyle w:val="section0"/>
          <w:rFonts w:ascii="Arial" w:hAnsi="Arial" w:cs="Arial"/>
        </w:rPr>
      </w:pPr>
      <w:r w:rsidRPr="0003193C">
        <w:rPr>
          <w:rStyle w:val="section0"/>
          <w:rFonts w:ascii="Arial" w:hAnsi="Arial" w:cs="Arial"/>
        </w:rPr>
        <w:t>supported by sufficient information to enable Council to decide the review application.</w:t>
      </w:r>
    </w:p>
    <w:p w14:paraId="776F446A" w14:textId="1F7277F0" w:rsidR="005840D5" w:rsidRPr="0003193C" w:rsidRDefault="005840D5" w:rsidP="007D744B">
      <w:pPr>
        <w:pStyle w:val="ListParagraph"/>
        <w:numPr>
          <w:ilvl w:val="0"/>
          <w:numId w:val="63"/>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A</w:t>
      </w:r>
      <w:r w:rsidR="008C53D6" w:rsidRPr="0003193C">
        <w:rPr>
          <w:rStyle w:val="section0"/>
          <w:rFonts w:ascii="Arial" w:hAnsi="Arial" w:cs="Arial"/>
        </w:rPr>
        <w:t xml:space="preserve"> review</w:t>
      </w:r>
      <w:r w:rsidRPr="0003193C">
        <w:rPr>
          <w:rStyle w:val="section0"/>
          <w:rFonts w:ascii="Arial" w:hAnsi="Arial" w:cs="Arial"/>
        </w:rPr>
        <w:t xml:space="preserve"> application that complies with </w:t>
      </w:r>
      <w:r w:rsidR="00C6359B" w:rsidRPr="0003193C">
        <w:rPr>
          <w:rStyle w:val="section0"/>
          <w:rFonts w:ascii="Arial" w:hAnsi="Arial" w:cs="Arial"/>
        </w:rPr>
        <w:t>sub</w:t>
      </w:r>
      <w:r w:rsidRPr="0003193C">
        <w:rPr>
          <w:rStyle w:val="section0"/>
          <w:rFonts w:ascii="Arial" w:hAnsi="Arial" w:cs="Arial"/>
        </w:rPr>
        <w:t xml:space="preserve">section </w:t>
      </w:r>
      <w:r w:rsidR="008C53D6" w:rsidRPr="00FB3011">
        <w:rPr>
          <w:rStyle w:val="section0"/>
          <w:rFonts w:ascii="Arial" w:hAnsi="Arial" w:cs="Arial"/>
        </w:rPr>
        <w:t>(3)</w:t>
      </w:r>
      <w:r w:rsidRPr="0003193C">
        <w:rPr>
          <w:rStyle w:val="section0"/>
          <w:rFonts w:ascii="Arial" w:hAnsi="Arial" w:cs="Arial"/>
        </w:rPr>
        <w:t xml:space="preserve"> is a </w:t>
      </w:r>
      <w:r w:rsidRPr="00FB3011">
        <w:rPr>
          <w:rStyle w:val="section0"/>
          <w:rFonts w:ascii="Arial" w:hAnsi="Arial" w:cs="Arial"/>
          <w:b/>
          <w:bCs/>
          <w:i/>
          <w:iCs/>
        </w:rPr>
        <w:t xml:space="preserve">properly made </w:t>
      </w:r>
      <w:r w:rsidR="008C53D6" w:rsidRPr="00FB3011">
        <w:rPr>
          <w:rStyle w:val="section0"/>
          <w:rFonts w:ascii="Arial" w:hAnsi="Arial" w:cs="Arial"/>
          <w:b/>
          <w:bCs/>
          <w:i/>
          <w:iCs/>
        </w:rPr>
        <w:t xml:space="preserve">review </w:t>
      </w:r>
      <w:r w:rsidRPr="00FB3011">
        <w:rPr>
          <w:rStyle w:val="section0"/>
          <w:rFonts w:ascii="Arial" w:hAnsi="Arial" w:cs="Arial"/>
          <w:b/>
          <w:bCs/>
          <w:i/>
          <w:iCs/>
        </w:rPr>
        <w:t>application</w:t>
      </w:r>
      <w:r w:rsidRPr="0003193C">
        <w:rPr>
          <w:rStyle w:val="section0"/>
          <w:rFonts w:ascii="Arial" w:hAnsi="Arial" w:cs="Arial"/>
        </w:rPr>
        <w:t>.</w:t>
      </w:r>
    </w:p>
    <w:p w14:paraId="4F87D301" w14:textId="220A23F1" w:rsidR="00FF46B1" w:rsidRPr="0003193C" w:rsidRDefault="00FF46B1" w:rsidP="007D744B">
      <w:pPr>
        <w:pStyle w:val="ListParagraph"/>
        <w:numPr>
          <w:ilvl w:val="0"/>
          <w:numId w:val="63"/>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 xml:space="preserve">A </w:t>
      </w:r>
      <w:r w:rsidR="008C53D6" w:rsidRPr="0003193C">
        <w:rPr>
          <w:rStyle w:val="section0"/>
          <w:rFonts w:ascii="Arial" w:hAnsi="Arial" w:cs="Arial"/>
        </w:rPr>
        <w:t xml:space="preserve">properly made </w:t>
      </w:r>
      <w:r w:rsidRPr="0003193C">
        <w:rPr>
          <w:rStyle w:val="section0"/>
          <w:rFonts w:ascii="Arial" w:hAnsi="Arial" w:cs="Arial"/>
        </w:rPr>
        <w:t>review application stays the original decision.</w:t>
      </w:r>
    </w:p>
    <w:p w14:paraId="1E992ED6" w14:textId="57F123E7" w:rsidR="00471B6F" w:rsidRPr="00FB3011" w:rsidRDefault="00471B6F" w:rsidP="00FB3011">
      <w:pPr>
        <w:pStyle w:val="Heading6"/>
        <w:numPr>
          <w:ilvl w:val="0"/>
          <w:numId w:val="10"/>
        </w:numPr>
        <w:spacing w:before="240" w:line="240" w:lineRule="auto"/>
        <w:ind w:left="567" w:hanging="567"/>
        <w:rPr>
          <w:rFonts w:ascii="Arial" w:hAnsi="Arial" w:cs="Arial"/>
          <w:sz w:val="24"/>
          <w:szCs w:val="24"/>
        </w:rPr>
      </w:pPr>
      <w:bookmarkStart w:id="91" w:name="_Toc184647833"/>
      <w:r w:rsidRPr="00FB3011">
        <w:rPr>
          <w:rFonts w:ascii="Arial" w:hAnsi="Arial" w:cs="Arial"/>
          <w:sz w:val="24"/>
          <w:szCs w:val="24"/>
        </w:rPr>
        <w:t>Review process</w:t>
      </w:r>
      <w:bookmarkEnd w:id="91"/>
    </w:p>
    <w:p w14:paraId="6A9BD7B4" w14:textId="538AE4F9" w:rsidR="00471B6F" w:rsidRPr="0003193C" w:rsidRDefault="00471B6F" w:rsidP="007D744B">
      <w:pPr>
        <w:pStyle w:val="ListParagraph"/>
        <w:numPr>
          <w:ilvl w:val="0"/>
          <w:numId w:val="64"/>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 xml:space="preserve">A </w:t>
      </w:r>
      <w:r w:rsidR="008C53D6" w:rsidRPr="0003193C">
        <w:rPr>
          <w:rStyle w:val="section0"/>
          <w:rFonts w:ascii="Arial" w:hAnsi="Arial" w:cs="Arial"/>
        </w:rPr>
        <w:t xml:space="preserve">properly made </w:t>
      </w:r>
      <w:r w:rsidRPr="0003193C">
        <w:rPr>
          <w:rStyle w:val="section0"/>
          <w:rFonts w:ascii="Arial" w:hAnsi="Arial" w:cs="Arial"/>
        </w:rPr>
        <w:t>review application must be dealt with by—</w:t>
      </w:r>
    </w:p>
    <w:p w14:paraId="77AF15F0" w14:textId="0280BD61" w:rsidR="00471B6F" w:rsidRPr="0003193C" w:rsidRDefault="00471B6F" w:rsidP="007D744B">
      <w:pPr>
        <w:pStyle w:val="StyleStyleSectionnewLeft1cmFirstline0cm1Left1"/>
        <w:numPr>
          <w:ilvl w:val="1"/>
          <w:numId w:val="39"/>
        </w:numPr>
        <w:tabs>
          <w:tab w:val="clear" w:pos="1701"/>
        </w:tabs>
        <w:rPr>
          <w:rStyle w:val="section0"/>
          <w:rFonts w:ascii="Arial" w:hAnsi="Arial" w:cs="Arial"/>
        </w:rPr>
      </w:pPr>
      <w:r w:rsidRPr="0003193C">
        <w:rPr>
          <w:rStyle w:val="section0"/>
          <w:rFonts w:ascii="Arial" w:hAnsi="Arial" w:cs="Arial"/>
        </w:rPr>
        <w:t>a person other than the person who made the original decision; and</w:t>
      </w:r>
    </w:p>
    <w:p w14:paraId="12E99A91" w14:textId="49E7A61C" w:rsidR="00471B6F" w:rsidRPr="0003193C" w:rsidRDefault="00471B6F" w:rsidP="007D744B">
      <w:pPr>
        <w:pStyle w:val="StyleStyleSectionnewLeft1cmFirstline0cm1Left1"/>
        <w:numPr>
          <w:ilvl w:val="1"/>
          <w:numId w:val="39"/>
        </w:numPr>
        <w:tabs>
          <w:tab w:val="clear" w:pos="1701"/>
        </w:tabs>
        <w:rPr>
          <w:rStyle w:val="section0"/>
          <w:rFonts w:ascii="Arial" w:hAnsi="Arial" w:cs="Arial"/>
        </w:rPr>
      </w:pPr>
      <w:r w:rsidRPr="0003193C">
        <w:rPr>
          <w:rStyle w:val="section0"/>
          <w:rFonts w:ascii="Arial" w:hAnsi="Arial" w:cs="Arial"/>
        </w:rPr>
        <w:t>a person holding no less senior office than the person who made the original decision.</w:t>
      </w:r>
    </w:p>
    <w:p w14:paraId="26DB6240" w14:textId="44479CCC" w:rsidR="00471B6F" w:rsidRPr="0003193C" w:rsidRDefault="00471B6F" w:rsidP="007D744B">
      <w:pPr>
        <w:pStyle w:val="ListParagraph"/>
        <w:numPr>
          <w:ilvl w:val="0"/>
          <w:numId w:val="64"/>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 xml:space="preserve">Council must, within 15 business days after receiving a </w:t>
      </w:r>
      <w:r w:rsidR="008C53D6" w:rsidRPr="0003193C">
        <w:rPr>
          <w:rStyle w:val="section0"/>
          <w:rFonts w:ascii="Arial" w:hAnsi="Arial" w:cs="Arial"/>
        </w:rPr>
        <w:t xml:space="preserve">properly made </w:t>
      </w:r>
      <w:r w:rsidRPr="0003193C">
        <w:rPr>
          <w:rStyle w:val="section0"/>
          <w:rFonts w:ascii="Arial" w:hAnsi="Arial" w:cs="Arial"/>
        </w:rPr>
        <w:t xml:space="preserve">review application, </w:t>
      </w:r>
      <w:proofErr w:type="gramStart"/>
      <w:r w:rsidRPr="0003193C">
        <w:rPr>
          <w:rStyle w:val="section0"/>
          <w:rFonts w:ascii="Arial" w:hAnsi="Arial" w:cs="Arial"/>
        </w:rPr>
        <w:t>make a decision</w:t>
      </w:r>
      <w:proofErr w:type="gramEnd"/>
      <w:r w:rsidRPr="0003193C">
        <w:rPr>
          <w:rStyle w:val="section0"/>
          <w:rFonts w:ascii="Arial" w:hAnsi="Arial" w:cs="Arial"/>
        </w:rPr>
        <w:t xml:space="preserve"> (</w:t>
      </w:r>
      <w:r w:rsidR="00C6359B" w:rsidRPr="0003193C">
        <w:rPr>
          <w:rStyle w:val="section0"/>
          <w:rFonts w:ascii="Arial" w:hAnsi="Arial" w:cs="Arial"/>
        </w:rPr>
        <w:t xml:space="preserve">a </w:t>
      </w:r>
      <w:r w:rsidRPr="001A18BE">
        <w:rPr>
          <w:rStyle w:val="section0"/>
          <w:rFonts w:ascii="Arial" w:hAnsi="Arial" w:cs="Arial"/>
          <w:b/>
          <w:bCs/>
          <w:i/>
          <w:iCs/>
        </w:rPr>
        <w:t>review decision</w:t>
      </w:r>
      <w:r w:rsidRPr="0003193C">
        <w:rPr>
          <w:rStyle w:val="section0"/>
          <w:rFonts w:ascii="Arial" w:hAnsi="Arial" w:cs="Arial"/>
        </w:rPr>
        <w:t>) to—</w:t>
      </w:r>
    </w:p>
    <w:p w14:paraId="49550638" w14:textId="489D8B11" w:rsidR="00471B6F" w:rsidRPr="0003193C" w:rsidRDefault="00471B6F" w:rsidP="007D744B">
      <w:pPr>
        <w:pStyle w:val="StyleStyleSectionnewLeft1cmFirstline0cm1Left1"/>
        <w:numPr>
          <w:ilvl w:val="1"/>
          <w:numId w:val="40"/>
        </w:numPr>
        <w:tabs>
          <w:tab w:val="clear" w:pos="1701"/>
        </w:tabs>
        <w:rPr>
          <w:rStyle w:val="section0"/>
          <w:rFonts w:ascii="Arial" w:hAnsi="Arial" w:cs="Arial"/>
        </w:rPr>
      </w:pPr>
      <w:r w:rsidRPr="0003193C">
        <w:rPr>
          <w:rStyle w:val="section0"/>
          <w:rFonts w:ascii="Arial" w:hAnsi="Arial" w:cs="Arial"/>
        </w:rPr>
        <w:t>confirm the original decision;</w:t>
      </w:r>
    </w:p>
    <w:p w14:paraId="5DDC6B6F" w14:textId="21AE0E77" w:rsidR="00471B6F" w:rsidRPr="0003193C" w:rsidRDefault="00471B6F" w:rsidP="007D744B">
      <w:pPr>
        <w:pStyle w:val="StyleStyleSectionnewLeft1cmFirstline0cm1Left1"/>
        <w:numPr>
          <w:ilvl w:val="1"/>
          <w:numId w:val="40"/>
        </w:numPr>
        <w:tabs>
          <w:tab w:val="clear" w:pos="1701"/>
        </w:tabs>
        <w:rPr>
          <w:rStyle w:val="section0"/>
          <w:rFonts w:ascii="Arial" w:hAnsi="Arial" w:cs="Arial"/>
        </w:rPr>
      </w:pPr>
      <w:r w:rsidRPr="0003193C">
        <w:rPr>
          <w:rStyle w:val="section0"/>
          <w:rFonts w:ascii="Arial" w:hAnsi="Arial" w:cs="Arial"/>
        </w:rPr>
        <w:t>revoke the original decision; or</w:t>
      </w:r>
    </w:p>
    <w:p w14:paraId="6C125A09" w14:textId="747B94B8" w:rsidR="00471B6F" w:rsidRPr="0003193C" w:rsidRDefault="00471B6F" w:rsidP="007D744B">
      <w:pPr>
        <w:pStyle w:val="StyleStyleSectionnewLeft1cmFirstline0cm1Left1"/>
        <w:numPr>
          <w:ilvl w:val="1"/>
          <w:numId w:val="40"/>
        </w:numPr>
        <w:tabs>
          <w:tab w:val="clear" w:pos="1701"/>
        </w:tabs>
        <w:rPr>
          <w:rStyle w:val="section0"/>
          <w:rFonts w:ascii="Arial" w:hAnsi="Arial" w:cs="Arial"/>
        </w:rPr>
      </w:pPr>
      <w:r w:rsidRPr="0003193C">
        <w:rPr>
          <w:rStyle w:val="section0"/>
          <w:rFonts w:ascii="Arial" w:hAnsi="Arial" w:cs="Arial"/>
        </w:rPr>
        <w:t>vary the original decision in a way Council considers appropriate.</w:t>
      </w:r>
    </w:p>
    <w:p w14:paraId="17150DDF" w14:textId="7E4D9BA2" w:rsidR="00471B6F" w:rsidRPr="0003193C" w:rsidRDefault="00C96186" w:rsidP="007D744B">
      <w:pPr>
        <w:pStyle w:val="ListParagraph"/>
        <w:numPr>
          <w:ilvl w:val="0"/>
          <w:numId w:val="64"/>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W</w:t>
      </w:r>
      <w:r w:rsidR="00471B6F" w:rsidRPr="0003193C">
        <w:rPr>
          <w:rStyle w:val="section0"/>
          <w:rFonts w:ascii="Arial" w:hAnsi="Arial" w:cs="Arial"/>
        </w:rPr>
        <w:t>ithin 3 business days after making a review decision, Council must give written notice of the review decision to the applicant.</w:t>
      </w:r>
    </w:p>
    <w:p w14:paraId="1DC1EE91" w14:textId="5B607BC2" w:rsidR="00471B6F" w:rsidRPr="0003193C" w:rsidRDefault="00C96186" w:rsidP="007D744B">
      <w:pPr>
        <w:pStyle w:val="ListParagraph"/>
        <w:numPr>
          <w:ilvl w:val="0"/>
          <w:numId w:val="64"/>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T</w:t>
      </w:r>
      <w:r w:rsidR="00471B6F" w:rsidRPr="0003193C">
        <w:rPr>
          <w:rStyle w:val="section0"/>
          <w:rFonts w:ascii="Arial" w:hAnsi="Arial" w:cs="Arial"/>
        </w:rPr>
        <w:t>he notice must include the reasons for the review decision.</w:t>
      </w:r>
    </w:p>
    <w:p w14:paraId="134CE54A" w14:textId="2181658B" w:rsidR="00E05060" w:rsidRPr="0003193C" w:rsidRDefault="00E05060" w:rsidP="00232700">
      <w:pPr>
        <w:pStyle w:val="Heading3"/>
        <w:jc w:val="both"/>
      </w:pPr>
      <w:bookmarkStart w:id="92" w:name="_Toc184647834"/>
      <w:r w:rsidRPr="0003193C">
        <w:t xml:space="preserve">Part </w:t>
      </w:r>
      <w:r w:rsidR="002E7385" w:rsidRPr="0003193C">
        <w:t>4</w:t>
      </w:r>
      <w:r w:rsidRPr="0003193C">
        <w:tab/>
        <w:t>Miscellaneous</w:t>
      </w:r>
      <w:bookmarkEnd w:id="92"/>
    </w:p>
    <w:p w14:paraId="7DD1DB41" w14:textId="49CC3744" w:rsidR="00495619" w:rsidRPr="00FB3011" w:rsidRDefault="00E05060" w:rsidP="00FB3011">
      <w:pPr>
        <w:pStyle w:val="Heading6"/>
        <w:numPr>
          <w:ilvl w:val="0"/>
          <w:numId w:val="10"/>
        </w:numPr>
        <w:spacing w:before="240" w:line="240" w:lineRule="auto"/>
        <w:ind w:left="567" w:hanging="567"/>
        <w:rPr>
          <w:rFonts w:ascii="Arial" w:hAnsi="Arial" w:cs="Arial"/>
          <w:sz w:val="24"/>
          <w:szCs w:val="24"/>
        </w:rPr>
      </w:pPr>
      <w:bookmarkStart w:id="93" w:name="_Toc184647835"/>
      <w:r w:rsidRPr="00FB3011">
        <w:rPr>
          <w:rFonts w:ascii="Arial" w:hAnsi="Arial" w:cs="Arial"/>
          <w:sz w:val="24"/>
          <w:szCs w:val="24"/>
        </w:rPr>
        <w:t xml:space="preserve">Power to make subordinate local law </w:t>
      </w:r>
      <w:r w:rsidR="00C83536" w:rsidRPr="00FB3011">
        <w:rPr>
          <w:rFonts w:ascii="Arial" w:hAnsi="Arial" w:cs="Arial"/>
          <w:sz w:val="24"/>
          <w:szCs w:val="24"/>
        </w:rPr>
        <w:t>and rules and guidelines</w:t>
      </w:r>
      <w:bookmarkEnd w:id="93"/>
    </w:p>
    <w:p w14:paraId="07CA329C" w14:textId="041DEA9D" w:rsidR="00E05060" w:rsidRPr="0003193C" w:rsidRDefault="00E05060" w:rsidP="007D744B">
      <w:pPr>
        <w:pStyle w:val="ListParagraph"/>
        <w:numPr>
          <w:ilvl w:val="0"/>
          <w:numId w:val="65"/>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Council may make subordinate local laws</w:t>
      </w:r>
      <w:r w:rsidR="00495619" w:rsidRPr="0003193C">
        <w:rPr>
          <w:rStyle w:val="section0"/>
          <w:rFonts w:ascii="Arial" w:hAnsi="Arial" w:cs="Arial"/>
        </w:rPr>
        <w:t xml:space="preserve"> </w:t>
      </w:r>
      <w:r w:rsidRPr="0003193C">
        <w:rPr>
          <w:rStyle w:val="section0"/>
          <w:rFonts w:ascii="Arial" w:hAnsi="Arial" w:cs="Arial"/>
        </w:rPr>
        <w:t>under this local law to provide for the detailed implementation of the broader principles contained in this local law.</w:t>
      </w:r>
    </w:p>
    <w:p w14:paraId="4C6355F6" w14:textId="3D609B23" w:rsidR="00E05060" w:rsidRPr="0003193C" w:rsidRDefault="00E05060" w:rsidP="007D744B">
      <w:pPr>
        <w:pStyle w:val="ListParagraph"/>
        <w:numPr>
          <w:ilvl w:val="0"/>
          <w:numId w:val="65"/>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Without limiting subsection (1), Council may make a subordinate local law about any 1 or more of the following—</w:t>
      </w:r>
    </w:p>
    <w:p w14:paraId="19E58E78" w14:textId="44741C63" w:rsidR="00E05060" w:rsidRPr="0003193C" w:rsidRDefault="00E05060" w:rsidP="007D744B">
      <w:pPr>
        <w:pStyle w:val="StyleStyleSectionnewLeft1cmFirstline0cm1Left1"/>
        <w:numPr>
          <w:ilvl w:val="1"/>
          <w:numId w:val="41"/>
        </w:numPr>
        <w:tabs>
          <w:tab w:val="clear" w:pos="1701"/>
        </w:tabs>
        <w:rPr>
          <w:rStyle w:val="section0"/>
          <w:rFonts w:ascii="Arial" w:hAnsi="Arial" w:cs="Arial"/>
        </w:rPr>
      </w:pPr>
      <w:r w:rsidRPr="0003193C">
        <w:rPr>
          <w:rStyle w:val="section0"/>
          <w:rFonts w:ascii="Arial" w:hAnsi="Arial" w:cs="Arial"/>
        </w:rPr>
        <w:t>processes and procedures in relation to making an application for a permit;</w:t>
      </w:r>
    </w:p>
    <w:p w14:paraId="16974BBE" w14:textId="130C99AA" w:rsidR="00E05060" w:rsidRPr="0003193C" w:rsidRDefault="00E05060" w:rsidP="007D744B">
      <w:pPr>
        <w:pStyle w:val="StyleStyleSectionnewLeft1cmFirstline0cm1Left1"/>
        <w:numPr>
          <w:ilvl w:val="1"/>
          <w:numId w:val="41"/>
        </w:numPr>
        <w:tabs>
          <w:tab w:val="clear" w:pos="1701"/>
        </w:tabs>
        <w:rPr>
          <w:rStyle w:val="section0"/>
          <w:rFonts w:ascii="Arial" w:hAnsi="Arial" w:cs="Arial"/>
        </w:rPr>
      </w:pPr>
      <w:r w:rsidRPr="0003193C">
        <w:rPr>
          <w:rStyle w:val="section0"/>
          <w:rFonts w:ascii="Arial" w:hAnsi="Arial" w:cs="Arial"/>
        </w:rPr>
        <w:lastRenderedPageBreak/>
        <w:t>conditions that may be imposed on any permit; or</w:t>
      </w:r>
    </w:p>
    <w:p w14:paraId="0EA18400" w14:textId="276578EF" w:rsidR="00E05060" w:rsidRPr="0003193C" w:rsidRDefault="00E05060" w:rsidP="007D744B">
      <w:pPr>
        <w:pStyle w:val="StyleStyleSectionnewLeft1cmFirstline0cm1Left1"/>
        <w:numPr>
          <w:ilvl w:val="1"/>
          <w:numId w:val="41"/>
        </w:numPr>
        <w:tabs>
          <w:tab w:val="clear" w:pos="1701"/>
        </w:tabs>
        <w:rPr>
          <w:rStyle w:val="section0"/>
          <w:rFonts w:ascii="Arial" w:hAnsi="Arial" w:cs="Arial"/>
        </w:rPr>
      </w:pPr>
      <w:r w:rsidRPr="0003193C">
        <w:rPr>
          <w:rStyle w:val="section0"/>
          <w:rFonts w:ascii="Arial" w:hAnsi="Arial" w:cs="Arial"/>
        </w:rPr>
        <w:t xml:space="preserve">evaluation criteria for approving a permit. </w:t>
      </w:r>
    </w:p>
    <w:p w14:paraId="66929573" w14:textId="483E8738" w:rsidR="00F71E25" w:rsidRPr="0003193C" w:rsidRDefault="000077FF" w:rsidP="007D744B">
      <w:pPr>
        <w:pStyle w:val="ListParagraph"/>
        <w:numPr>
          <w:ilvl w:val="0"/>
          <w:numId w:val="65"/>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Subject to subsection (</w:t>
      </w:r>
      <w:r w:rsidR="00C83536" w:rsidRPr="0003193C">
        <w:rPr>
          <w:rStyle w:val="section0"/>
          <w:rFonts w:ascii="Arial" w:hAnsi="Arial" w:cs="Arial"/>
        </w:rPr>
        <w:t>4</w:t>
      </w:r>
      <w:r w:rsidRPr="0003193C">
        <w:rPr>
          <w:rStyle w:val="section0"/>
          <w:rFonts w:ascii="Arial" w:hAnsi="Arial" w:cs="Arial"/>
        </w:rPr>
        <w:t>), Council may, by resolution, make rules</w:t>
      </w:r>
      <w:r w:rsidR="001C63B4" w:rsidRPr="0003193C">
        <w:rPr>
          <w:rStyle w:val="section0"/>
          <w:rFonts w:ascii="Arial" w:hAnsi="Arial" w:cs="Arial"/>
        </w:rPr>
        <w:t xml:space="preserve"> and </w:t>
      </w:r>
      <w:r w:rsidR="00EA1B90" w:rsidRPr="0003193C">
        <w:rPr>
          <w:rStyle w:val="section0"/>
          <w:rFonts w:ascii="Arial" w:hAnsi="Arial" w:cs="Arial"/>
        </w:rPr>
        <w:t xml:space="preserve">guidelines </w:t>
      </w:r>
      <w:r w:rsidRPr="0003193C">
        <w:rPr>
          <w:rStyle w:val="section0"/>
          <w:rFonts w:ascii="Arial" w:hAnsi="Arial" w:cs="Arial"/>
        </w:rPr>
        <w:t>under this local law</w:t>
      </w:r>
      <w:r w:rsidR="00C83536" w:rsidRPr="0003193C">
        <w:rPr>
          <w:rStyle w:val="section0"/>
          <w:rFonts w:ascii="Arial" w:hAnsi="Arial" w:cs="Arial"/>
        </w:rPr>
        <w:t xml:space="preserve"> in relation to—</w:t>
      </w:r>
    </w:p>
    <w:p w14:paraId="4E3B8215" w14:textId="64E8CA0E" w:rsidR="00B55FFF" w:rsidRPr="0003193C" w:rsidRDefault="00F71E25" w:rsidP="007D744B">
      <w:pPr>
        <w:pStyle w:val="StyleStyleSectionnewLeft1cmFirstline0cm1Left1"/>
        <w:numPr>
          <w:ilvl w:val="1"/>
          <w:numId w:val="42"/>
        </w:numPr>
        <w:tabs>
          <w:tab w:val="clear" w:pos="1701"/>
        </w:tabs>
        <w:rPr>
          <w:rStyle w:val="section0"/>
          <w:rFonts w:ascii="Arial" w:hAnsi="Arial" w:cs="Arial"/>
        </w:rPr>
      </w:pPr>
      <w:r w:rsidRPr="0003193C">
        <w:rPr>
          <w:rStyle w:val="section0"/>
          <w:rFonts w:ascii="Arial" w:hAnsi="Arial" w:cs="Arial"/>
        </w:rPr>
        <w:t>general conditions that may be imposed on a permit;</w:t>
      </w:r>
      <w:r w:rsidR="00B55FFF" w:rsidRPr="0003193C">
        <w:rPr>
          <w:rStyle w:val="section0"/>
          <w:rFonts w:ascii="Arial" w:hAnsi="Arial" w:cs="Arial"/>
        </w:rPr>
        <w:t xml:space="preserve"> </w:t>
      </w:r>
      <w:r w:rsidR="008D4AC7" w:rsidRPr="0003193C">
        <w:rPr>
          <w:rStyle w:val="section0"/>
          <w:rFonts w:ascii="Arial" w:hAnsi="Arial" w:cs="Arial"/>
        </w:rPr>
        <w:t>and</w:t>
      </w:r>
    </w:p>
    <w:p w14:paraId="11E1665F" w14:textId="315CAFD1" w:rsidR="000077FF" w:rsidRPr="0003193C" w:rsidRDefault="00F71E25" w:rsidP="007D744B">
      <w:pPr>
        <w:pStyle w:val="StyleStyleSectionnewLeft1cmFirstline0cm1Left1"/>
        <w:numPr>
          <w:ilvl w:val="1"/>
          <w:numId w:val="42"/>
        </w:numPr>
        <w:tabs>
          <w:tab w:val="clear" w:pos="1701"/>
        </w:tabs>
        <w:rPr>
          <w:rStyle w:val="section0"/>
          <w:rFonts w:ascii="Arial" w:hAnsi="Arial" w:cs="Arial"/>
        </w:rPr>
      </w:pPr>
      <w:r w:rsidRPr="0003193C">
        <w:rPr>
          <w:rStyle w:val="section0"/>
          <w:rFonts w:ascii="Arial" w:hAnsi="Arial" w:cs="Arial"/>
        </w:rPr>
        <w:t>technical matters relating to conditions or standards to be applied to a permit.</w:t>
      </w:r>
    </w:p>
    <w:p w14:paraId="3155B326" w14:textId="4A5E4925" w:rsidR="000077FF" w:rsidRPr="0003193C" w:rsidRDefault="000077FF" w:rsidP="007D744B">
      <w:pPr>
        <w:pStyle w:val="ListParagraph"/>
        <w:numPr>
          <w:ilvl w:val="0"/>
          <w:numId w:val="65"/>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 xml:space="preserve">Before Council makes a </w:t>
      </w:r>
      <w:r w:rsidR="00D76177" w:rsidRPr="0003193C">
        <w:rPr>
          <w:rStyle w:val="section0"/>
          <w:rFonts w:ascii="Arial" w:hAnsi="Arial" w:cs="Arial"/>
        </w:rPr>
        <w:t>resolution</w:t>
      </w:r>
      <w:r w:rsidRPr="0003193C">
        <w:rPr>
          <w:rStyle w:val="section0"/>
          <w:rFonts w:ascii="Arial" w:hAnsi="Arial" w:cs="Arial"/>
        </w:rPr>
        <w:t xml:space="preserve"> under subsection (</w:t>
      </w:r>
      <w:r w:rsidR="00C83536" w:rsidRPr="0003193C">
        <w:rPr>
          <w:rStyle w:val="section0"/>
          <w:rFonts w:ascii="Arial" w:hAnsi="Arial" w:cs="Arial"/>
        </w:rPr>
        <w:t>3</w:t>
      </w:r>
      <w:r w:rsidRPr="0003193C">
        <w:rPr>
          <w:rStyle w:val="section0"/>
          <w:rFonts w:ascii="Arial" w:hAnsi="Arial" w:cs="Arial"/>
        </w:rPr>
        <w:t xml:space="preserve">), Council must undertake public consultation for a period of </w:t>
      </w:r>
      <w:r w:rsidR="00BE014B" w:rsidRPr="0003193C">
        <w:rPr>
          <w:rStyle w:val="section0"/>
          <w:rFonts w:ascii="Arial" w:hAnsi="Arial" w:cs="Arial"/>
        </w:rPr>
        <w:t xml:space="preserve">20 </w:t>
      </w:r>
      <w:r w:rsidRPr="0003193C">
        <w:rPr>
          <w:rStyle w:val="section0"/>
          <w:rFonts w:ascii="Arial" w:hAnsi="Arial" w:cs="Arial"/>
        </w:rPr>
        <w:t>business days about the proposed rule</w:t>
      </w:r>
      <w:r w:rsidR="00BE014B" w:rsidRPr="0003193C">
        <w:rPr>
          <w:rStyle w:val="section0"/>
          <w:rFonts w:ascii="Arial" w:hAnsi="Arial" w:cs="Arial"/>
        </w:rPr>
        <w:t>s</w:t>
      </w:r>
      <w:r w:rsidRPr="0003193C">
        <w:rPr>
          <w:rStyle w:val="section0"/>
          <w:rFonts w:ascii="Arial" w:hAnsi="Arial" w:cs="Arial"/>
        </w:rPr>
        <w:t xml:space="preserve"> or </w:t>
      </w:r>
      <w:r w:rsidR="00BE014B" w:rsidRPr="0003193C">
        <w:rPr>
          <w:rStyle w:val="section0"/>
          <w:rFonts w:ascii="Arial" w:hAnsi="Arial" w:cs="Arial"/>
        </w:rPr>
        <w:t>guidelines</w:t>
      </w:r>
      <w:r w:rsidRPr="0003193C">
        <w:rPr>
          <w:rStyle w:val="section0"/>
          <w:rFonts w:ascii="Arial" w:hAnsi="Arial" w:cs="Arial"/>
        </w:rPr>
        <w:t>.</w:t>
      </w:r>
    </w:p>
    <w:p w14:paraId="48CC4D4D" w14:textId="2FF29141" w:rsidR="00C83536" w:rsidRPr="0003193C" w:rsidRDefault="000077FF" w:rsidP="007D744B">
      <w:pPr>
        <w:pStyle w:val="ListParagraph"/>
        <w:numPr>
          <w:ilvl w:val="0"/>
          <w:numId w:val="65"/>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Without limiting subsection (</w:t>
      </w:r>
      <w:r w:rsidR="00C83536" w:rsidRPr="0003193C">
        <w:rPr>
          <w:rStyle w:val="section0"/>
          <w:rFonts w:ascii="Arial" w:hAnsi="Arial" w:cs="Arial"/>
        </w:rPr>
        <w:t>3</w:t>
      </w:r>
      <w:r w:rsidRPr="0003193C">
        <w:rPr>
          <w:rStyle w:val="section0"/>
          <w:rFonts w:ascii="Arial" w:hAnsi="Arial" w:cs="Arial"/>
        </w:rPr>
        <w:t xml:space="preserve">), Council may make rules or </w:t>
      </w:r>
      <w:r w:rsidR="00667422" w:rsidRPr="0003193C">
        <w:rPr>
          <w:rStyle w:val="section0"/>
          <w:rFonts w:ascii="Arial" w:hAnsi="Arial" w:cs="Arial"/>
        </w:rPr>
        <w:t>guidelines</w:t>
      </w:r>
      <w:r w:rsidR="00BA50BF" w:rsidRPr="0003193C">
        <w:rPr>
          <w:rStyle w:val="section0"/>
          <w:rFonts w:ascii="Arial" w:hAnsi="Arial" w:cs="Arial"/>
        </w:rPr>
        <w:t xml:space="preserve"> relating to </w:t>
      </w:r>
      <w:r w:rsidR="008C65F9" w:rsidRPr="0003193C">
        <w:rPr>
          <w:rStyle w:val="section0"/>
          <w:rFonts w:ascii="Arial" w:hAnsi="Arial" w:cs="Arial"/>
        </w:rPr>
        <w:t xml:space="preserve">the general conditions </w:t>
      </w:r>
      <w:r w:rsidR="00BF0EB3" w:rsidRPr="0003193C">
        <w:rPr>
          <w:rStyle w:val="section0"/>
          <w:rFonts w:ascii="Arial" w:hAnsi="Arial" w:cs="Arial"/>
        </w:rPr>
        <w:t xml:space="preserve">and conduct of short stay accommodation to protect health, </w:t>
      </w:r>
      <w:r w:rsidR="00A27528" w:rsidRPr="0003193C">
        <w:rPr>
          <w:rStyle w:val="section0"/>
          <w:rFonts w:ascii="Arial" w:hAnsi="Arial" w:cs="Arial"/>
        </w:rPr>
        <w:t xml:space="preserve">safety and amenity of occupiers of short stay accommodation and the </w:t>
      </w:r>
      <w:r w:rsidR="00BF25CD" w:rsidRPr="0003193C">
        <w:rPr>
          <w:rStyle w:val="section0"/>
          <w:rFonts w:ascii="Arial" w:hAnsi="Arial" w:cs="Arial"/>
        </w:rPr>
        <w:t>residents in the vicinity of the short stay accommodation</w:t>
      </w:r>
      <w:r w:rsidR="00A27528" w:rsidRPr="0003193C">
        <w:rPr>
          <w:rStyle w:val="section0"/>
          <w:rFonts w:ascii="Arial" w:hAnsi="Arial" w:cs="Arial"/>
        </w:rPr>
        <w:t>.</w:t>
      </w:r>
    </w:p>
    <w:p w14:paraId="551A16AB" w14:textId="24317572" w:rsidR="000077FF" w:rsidRPr="00332D48" w:rsidRDefault="00C83536" w:rsidP="007D744B">
      <w:pPr>
        <w:pStyle w:val="ListParagraph"/>
        <w:numPr>
          <w:ilvl w:val="0"/>
          <w:numId w:val="65"/>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A person who is granted a permit must comply with any subordinate local law made by Council under subsection (2) and any rules or guidelines made by Council under subsection (3).</w:t>
      </w:r>
    </w:p>
    <w:p w14:paraId="6D234217" w14:textId="0832B162" w:rsidR="00FF46B1" w:rsidRPr="00FB3011" w:rsidRDefault="00B5574F" w:rsidP="00FB3011">
      <w:pPr>
        <w:pStyle w:val="Heading6"/>
        <w:numPr>
          <w:ilvl w:val="0"/>
          <w:numId w:val="10"/>
        </w:numPr>
        <w:spacing w:before="240" w:line="240" w:lineRule="auto"/>
        <w:ind w:left="567" w:hanging="567"/>
        <w:rPr>
          <w:rFonts w:ascii="Arial" w:hAnsi="Arial" w:cs="Arial"/>
          <w:sz w:val="24"/>
          <w:szCs w:val="24"/>
        </w:rPr>
      </w:pPr>
      <w:bookmarkStart w:id="94" w:name="_Toc184647836"/>
      <w:r w:rsidRPr="00FB3011">
        <w:rPr>
          <w:rFonts w:ascii="Arial" w:hAnsi="Arial" w:cs="Arial"/>
          <w:sz w:val="24"/>
          <w:szCs w:val="24"/>
        </w:rPr>
        <w:t>Obligations joint and several</w:t>
      </w:r>
      <w:bookmarkEnd w:id="94"/>
    </w:p>
    <w:p w14:paraId="78C943B9" w14:textId="600A3B9A" w:rsidR="00B5574F" w:rsidRPr="0003193C" w:rsidRDefault="00B5574F" w:rsidP="007D744B">
      <w:pPr>
        <w:pStyle w:val="ListParagraph"/>
        <w:numPr>
          <w:ilvl w:val="0"/>
          <w:numId w:val="66"/>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If this local law imposes an obligation on—</w:t>
      </w:r>
    </w:p>
    <w:p w14:paraId="5C38114F" w14:textId="36D29BB4" w:rsidR="00B5574F" w:rsidRPr="0003193C" w:rsidRDefault="00B5574F" w:rsidP="007D744B">
      <w:pPr>
        <w:pStyle w:val="StyleStyleSectionnewLeft1cmFirstline0cm1Left1"/>
        <w:numPr>
          <w:ilvl w:val="1"/>
          <w:numId w:val="43"/>
        </w:numPr>
        <w:tabs>
          <w:tab w:val="clear" w:pos="1701"/>
        </w:tabs>
        <w:rPr>
          <w:rStyle w:val="section0"/>
          <w:rFonts w:ascii="Arial" w:hAnsi="Arial" w:cs="Arial"/>
        </w:rPr>
      </w:pPr>
      <w:r w:rsidRPr="0003193C">
        <w:rPr>
          <w:rStyle w:val="section0"/>
          <w:rFonts w:ascii="Arial" w:hAnsi="Arial" w:cs="Arial"/>
        </w:rPr>
        <w:t>a permit holder, the obligation is imposed jointly and severally on each person who is the permit holder; and</w:t>
      </w:r>
    </w:p>
    <w:p w14:paraId="6DFCDC56" w14:textId="04F5F977" w:rsidR="00B5574F" w:rsidRPr="0003193C" w:rsidRDefault="00B5574F" w:rsidP="007D744B">
      <w:pPr>
        <w:pStyle w:val="StyleStyleSectionnewLeft1cmFirstline0cm1Left1"/>
        <w:numPr>
          <w:ilvl w:val="1"/>
          <w:numId w:val="43"/>
        </w:numPr>
        <w:tabs>
          <w:tab w:val="clear" w:pos="1701"/>
        </w:tabs>
        <w:rPr>
          <w:rStyle w:val="section0"/>
          <w:rFonts w:ascii="Arial" w:hAnsi="Arial" w:cs="Arial"/>
        </w:rPr>
      </w:pPr>
      <w:r w:rsidRPr="0003193C">
        <w:rPr>
          <w:rStyle w:val="section0"/>
          <w:rFonts w:ascii="Arial" w:hAnsi="Arial" w:cs="Arial"/>
        </w:rPr>
        <w:t>a person or 2 or more persons jointly engaged in an activity to which the obligation relates, the obligation is imposed jointly and severally on each of those persons.</w:t>
      </w:r>
    </w:p>
    <w:p w14:paraId="189DCAE0" w14:textId="4D63B87C" w:rsidR="00B5574F" w:rsidRPr="0003193C" w:rsidRDefault="00B5574F" w:rsidP="007D744B">
      <w:pPr>
        <w:pStyle w:val="ListParagraph"/>
        <w:numPr>
          <w:ilvl w:val="0"/>
          <w:numId w:val="66"/>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If an oral direction or a notice is given to a permit holder, the oral direction or notice applies jointly and severally to each person who is the permit holder.</w:t>
      </w:r>
    </w:p>
    <w:p w14:paraId="3F04E6F9" w14:textId="3F26238C" w:rsidR="00230F05" w:rsidRPr="0003193C" w:rsidRDefault="00B5574F" w:rsidP="007D744B">
      <w:pPr>
        <w:pStyle w:val="ListParagraph"/>
        <w:numPr>
          <w:ilvl w:val="0"/>
          <w:numId w:val="66"/>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 xml:space="preserve">Proceedings for an offence may be taken against any 1 or more of the persons who fail to comply with an obligation, </w:t>
      </w:r>
      <w:r w:rsidR="007D4F8B" w:rsidRPr="0003193C">
        <w:rPr>
          <w:rStyle w:val="section0"/>
          <w:rFonts w:ascii="Arial" w:hAnsi="Arial" w:cs="Arial"/>
        </w:rPr>
        <w:t xml:space="preserve">an </w:t>
      </w:r>
      <w:r w:rsidRPr="0003193C">
        <w:rPr>
          <w:rStyle w:val="section0"/>
          <w:rFonts w:ascii="Arial" w:hAnsi="Arial" w:cs="Arial"/>
        </w:rPr>
        <w:t xml:space="preserve">oral direction or </w:t>
      </w:r>
      <w:r w:rsidR="007D4F8B" w:rsidRPr="0003193C">
        <w:rPr>
          <w:rStyle w:val="section0"/>
          <w:rFonts w:ascii="Arial" w:hAnsi="Arial" w:cs="Arial"/>
        </w:rPr>
        <w:t xml:space="preserve">a </w:t>
      </w:r>
      <w:r w:rsidRPr="0003193C">
        <w:rPr>
          <w:rStyle w:val="section0"/>
          <w:rFonts w:ascii="Arial" w:hAnsi="Arial" w:cs="Arial"/>
        </w:rPr>
        <w:t>notice referred to in subsections (1) or (2).</w:t>
      </w:r>
    </w:p>
    <w:p w14:paraId="787CC21F" w14:textId="0C18D139" w:rsidR="00B5574F" w:rsidRPr="0003193C" w:rsidRDefault="00B5574F" w:rsidP="007D744B">
      <w:pPr>
        <w:pStyle w:val="ListParagraph"/>
        <w:numPr>
          <w:ilvl w:val="0"/>
          <w:numId w:val="66"/>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 xml:space="preserve">It is no defence to proceedings for a breach of sections </w:t>
      </w:r>
      <w:r w:rsidR="0037243C" w:rsidRPr="00C37963">
        <w:rPr>
          <w:rStyle w:val="section0"/>
          <w:rFonts w:ascii="Arial" w:hAnsi="Arial" w:cs="Arial"/>
        </w:rPr>
        <w:t>2</w:t>
      </w:r>
      <w:r w:rsidR="006F7DD7" w:rsidRPr="00C37963">
        <w:rPr>
          <w:rStyle w:val="section0"/>
          <w:rFonts w:ascii="Arial" w:hAnsi="Arial" w:cs="Arial"/>
        </w:rPr>
        <w:t>3</w:t>
      </w:r>
      <w:r w:rsidRPr="00C37963">
        <w:rPr>
          <w:rStyle w:val="section0"/>
          <w:rFonts w:ascii="Arial" w:hAnsi="Arial" w:cs="Arial"/>
        </w:rPr>
        <w:t xml:space="preserve">, </w:t>
      </w:r>
      <w:r w:rsidR="0037243C" w:rsidRPr="00C37963">
        <w:rPr>
          <w:rStyle w:val="section0"/>
          <w:rFonts w:ascii="Arial" w:hAnsi="Arial" w:cs="Arial"/>
        </w:rPr>
        <w:t>2</w:t>
      </w:r>
      <w:r w:rsidR="006F7DD7" w:rsidRPr="00C37963">
        <w:rPr>
          <w:rStyle w:val="section0"/>
          <w:rFonts w:ascii="Arial" w:hAnsi="Arial" w:cs="Arial"/>
        </w:rPr>
        <w:t>4</w:t>
      </w:r>
      <w:r w:rsidR="001E4CF6" w:rsidRPr="00C37963">
        <w:rPr>
          <w:rStyle w:val="section0"/>
          <w:rFonts w:ascii="Arial" w:hAnsi="Arial" w:cs="Arial"/>
        </w:rPr>
        <w:t xml:space="preserve"> o</w:t>
      </w:r>
      <w:r w:rsidRPr="00C37963">
        <w:rPr>
          <w:rStyle w:val="section0"/>
          <w:rFonts w:ascii="Arial" w:hAnsi="Arial" w:cs="Arial"/>
        </w:rPr>
        <w:t xml:space="preserve">r </w:t>
      </w:r>
      <w:r w:rsidR="0037243C" w:rsidRPr="00C37963">
        <w:rPr>
          <w:rStyle w:val="section0"/>
          <w:rFonts w:ascii="Arial" w:hAnsi="Arial" w:cs="Arial"/>
        </w:rPr>
        <w:t>2</w:t>
      </w:r>
      <w:r w:rsidR="006F7DD7" w:rsidRPr="00C37963">
        <w:rPr>
          <w:rStyle w:val="section0"/>
          <w:rFonts w:ascii="Arial" w:hAnsi="Arial" w:cs="Arial"/>
        </w:rPr>
        <w:t>7</w:t>
      </w:r>
      <w:r w:rsidR="0037243C" w:rsidRPr="0003193C">
        <w:rPr>
          <w:rStyle w:val="section0"/>
          <w:rFonts w:ascii="Arial" w:hAnsi="Arial" w:cs="Arial"/>
        </w:rPr>
        <w:t xml:space="preserve"> </w:t>
      </w:r>
      <w:r w:rsidRPr="0003193C">
        <w:rPr>
          <w:rStyle w:val="section0"/>
          <w:rFonts w:ascii="Arial" w:hAnsi="Arial" w:cs="Arial"/>
        </w:rPr>
        <w:t xml:space="preserve">that the person was an employee or agent of another person when the direction was given or the compliance notice was </w:t>
      </w:r>
      <w:r w:rsidR="002D5A88">
        <w:rPr>
          <w:rStyle w:val="section0"/>
          <w:rFonts w:ascii="Arial" w:hAnsi="Arial" w:cs="Arial"/>
        </w:rPr>
        <w:t>given</w:t>
      </w:r>
      <w:r w:rsidRPr="0003193C">
        <w:rPr>
          <w:rStyle w:val="section0"/>
          <w:rFonts w:ascii="Arial" w:hAnsi="Arial" w:cs="Arial"/>
        </w:rPr>
        <w:t>.</w:t>
      </w:r>
    </w:p>
    <w:p w14:paraId="65301BCA" w14:textId="4635C685" w:rsidR="00B5574F" w:rsidRPr="0003193C" w:rsidRDefault="00B5574F" w:rsidP="007D744B">
      <w:pPr>
        <w:pStyle w:val="ListParagraph"/>
        <w:numPr>
          <w:ilvl w:val="0"/>
          <w:numId w:val="66"/>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If a permit under this local law is held by more than 1 person, each person may be separately convicted of the same offence.</w:t>
      </w:r>
    </w:p>
    <w:p w14:paraId="01A71065" w14:textId="3A3F49AD" w:rsidR="00B5574F" w:rsidRPr="0003193C" w:rsidRDefault="00B5574F" w:rsidP="007D744B">
      <w:pPr>
        <w:pStyle w:val="ListParagraph"/>
        <w:numPr>
          <w:ilvl w:val="0"/>
          <w:numId w:val="66"/>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lastRenderedPageBreak/>
        <w:t>A person who is not the permit holder and the permit holder may be separately convicted of the same offence.</w:t>
      </w:r>
    </w:p>
    <w:p w14:paraId="012C9769" w14:textId="431DE453" w:rsidR="00B5574F" w:rsidRPr="0003193C" w:rsidRDefault="00B5574F" w:rsidP="007D744B">
      <w:pPr>
        <w:pStyle w:val="ListParagraph"/>
        <w:numPr>
          <w:ilvl w:val="0"/>
          <w:numId w:val="66"/>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Council may, by a single action or successive actions, recover amounts payable under this local law from any 1 or more of the persons who fail to comply with this local law or a permit issued under this local law.</w:t>
      </w:r>
    </w:p>
    <w:p w14:paraId="26B94AC6" w14:textId="24B82C03" w:rsidR="00B5574F" w:rsidRPr="0003193C" w:rsidRDefault="00B5574F" w:rsidP="007D744B">
      <w:pPr>
        <w:pStyle w:val="ListParagraph"/>
        <w:numPr>
          <w:ilvl w:val="0"/>
          <w:numId w:val="66"/>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Council may, by a single action or successive actions, recover costs under this local law from any 1 or more of the persons referred to in subsection (3), but the total amount recovered must not exceed the amount of Council’s costs and the interest to which it is entitled.</w:t>
      </w:r>
    </w:p>
    <w:p w14:paraId="6819C040" w14:textId="4650C48D" w:rsidR="008660CA" w:rsidRPr="00FB3011" w:rsidRDefault="00B5574F" w:rsidP="00FB3011">
      <w:pPr>
        <w:pStyle w:val="Heading6"/>
        <w:numPr>
          <w:ilvl w:val="0"/>
          <w:numId w:val="10"/>
        </w:numPr>
        <w:spacing w:before="240" w:line="240" w:lineRule="auto"/>
        <w:ind w:left="567" w:hanging="567"/>
        <w:rPr>
          <w:rFonts w:ascii="Arial" w:hAnsi="Arial" w:cs="Arial"/>
          <w:sz w:val="24"/>
          <w:szCs w:val="24"/>
        </w:rPr>
      </w:pPr>
      <w:bookmarkStart w:id="95" w:name="_Toc184647837"/>
      <w:r w:rsidRPr="00FB3011">
        <w:rPr>
          <w:rFonts w:ascii="Arial" w:hAnsi="Arial" w:cs="Arial"/>
          <w:sz w:val="24"/>
          <w:szCs w:val="24"/>
        </w:rPr>
        <w:t>Giving of notice</w:t>
      </w:r>
      <w:bookmarkEnd w:id="95"/>
      <w:r w:rsidRPr="00FB3011">
        <w:rPr>
          <w:rFonts w:ascii="Arial" w:hAnsi="Arial" w:cs="Arial"/>
          <w:sz w:val="24"/>
          <w:szCs w:val="24"/>
        </w:rPr>
        <w:t xml:space="preserve"> </w:t>
      </w:r>
    </w:p>
    <w:p w14:paraId="3F6894D2" w14:textId="7563806C" w:rsidR="00B5574F" w:rsidRPr="0003193C" w:rsidRDefault="00B5574F" w:rsidP="007D744B">
      <w:pPr>
        <w:pStyle w:val="ListParagraph"/>
        <w:numPr>
          <w:ilvl w:val="0"/>
          <w:numId w:val="67"/>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Whenever this local law requires written notice to be given the notice may be given personally, by post, or electronically.</w:t>
      </w:r>
    </w:p>
    <w:p w14:paraId="2A22250B" w14:textId="053760DC" w:rsidR="00B5574F" w:rsidRPr="0003193C" w:rsidRDefault="00B5574F" w:rsidP="007D744B">
      <w:pPr>
        <w:pStyle w:val="ListParagraph"/>
        <w:numPr>
          <w:ilvl w:val="0"/>
          <w:numId w:val="67"/>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If a person makes an application or submission to Council electronically, that person is deemed to have given consent to Council to give that person any information or notice about their application or submission by electronic means.</w:t>
      </w:r>
    </w:p>
    <w:p w14:paraId="7AF3DEED" w14:textId="14F5AE19" w:rsidR="00B5574F" w:rsidRPr="0003193C" w:rsidRDefault="00B5574F" w:rsidP="007D744B">
      <w:pPr>
        <w:pStyle w:val="ListParagraph"/>
        <w:numPr>
          <w:ilvl w:val="0"/>
          <w:numId w:val="67"/>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 xml:space="preserve">If the notice is given by post, sections 39 and 39A of the </w:t>
      </w:r>
      <w:r w:rsidRPr="00FB3011">
        <w:rPr>
          <w:rStyle w:val="section0"/>
          <w:rFonts w:ascii="Arial" w:hAnsi="Arial" w:cs="Arial"/>
          <w:i/>
          <w:iCs/>
        </w:rPr>
        <w:t>Acts Interpretation Act 1954</w:t>
      </w:r>
      <w:r w:rsidRPr="0003193C">
        <w:rPr>
          <w:rStyle w:val="section0"/>
          <w:rFonts w:ascii="Arial" w:hAnsi="Arial" w:cs="Arial"/>
        </w:rPr>
        <w:t xml:space="preserve"> will apply to the giving of the notice.</w:t>
      </w:r>
    </w:p>
    <w:p w14:paraId="78BC1252" w14:textId="299829C7" w:rsidR="00B5574F" w:rsidRPr="0003193C" w:rsidRDefault="00B5574F" w:rsidP="007D744B">
      <w:pPr>
        <w:pStyle w:val="ListParagraph"/>
        <w:numPr>
          <w:ilvl w:val="0"/>
          <w:numId w:val="67"/>
        </w:numPr>
        <w:spacing w:before="240" w:after="120" w:line="240" w:lineRule="auto"/>
        <w:ind w:left="1134" w:hanging="567"/>
        <w:contextualSpacing w:val="0"/>
        <w:jc w:val="both"/>
        <w:rPr>
          <w:rStyle w:val="section0"/>
          <w:rFonts w:ascii="Arial" w:hAnsi="Arial" w:cs="Arial"/>
        </w:rPr>
      </w:pPr>
      <w:r w:rsidRPr="0003193C">
        <w:rPr>
          <w:rStyle w:val="section0"/>
          <w:rFonts w:ascii="Arial" w:hAnsi="Arial" w:cs="Arial"/>
        </w:rPr>
        <w:t xml:space="preserve">If the notice is given electronically, the provisions of the </w:t>
      </w:r>
      <w:r w:rsidRPr="00FB3011">
        <w:rPr>
          <w:rStyle w:val="section0"/>
          <w:rFonts w:ascii="Arial" w:hAnsi="Arial" w:cs="Arial"/>
          <w:i/>
          <w:iCs/>
        </w:rPr>
        <w:t>Electronic Transactions (Queensland) Act 2001</w:t>
      </w:r>
      <w:r w:rsidRPr="0003193C">
        <w:rPr>
          <w:rStyle w:val="section0"/>
          <w:rFonts w:ascii="Arial" w:hAnsi="Arial" w:cs="Arial"/>
        </w:rPr>
        <w:t xml:space="preserve"> will apply to the time and place of dispatch and receipt.</w:t>
      </w:r>
    </w:p>
    <w:p w14:paraId="7665C383" w14:textId="28CFCD63" w:rsidR="00DC22A5" w:rsidRPr="00FB3011" w:rsidRDefault="00B5574F" w:rsidP="00FB3011">
      <w:pPr>
        <w:pStyle w:val="Heading6"/>
        <w:numPr>
          <w:ilvl w:val="0"/>
          <w:numId w:val="10"/>
        </w:numPr>
        <w:spacing w:before="240" w:line="240" w:lineRule="auto"/>
        <w:ind w:left="567" w:hanging="567"/>
        <w:rPr>
          <w:rFonts w:ascii="Arial" w:hAnsi="Arial" w:cs="Arial"/>
          <w:sz w:val="24"/>
          <w:szCs w:val="24"/>
        </w:rPr>
      </w:pPr>
      <w:bookmarkStart w:id="96" w:name="_Toc184647838"/>
      <w:r w:rsidRPr="00FB3011">
        <w:rPr>
          <w:rFonts w:ascii="Arial" w:hAnsi="Arial" w:cs="Arial"/>
          <w:sz w:val="24"/>
          <w:szCs w:val="24"/>
        </w:rPr>
        <w:t>Evidence of matters alleged</w:t>
      </w:r>
      <w:bookmarkEnd w:id="96"/>
    </w:p>
    <w:p w14:paraId="47071493" w14:textId="21C6FA43" w:rsidR="00B5574F" w:rsidRPr="0003193C" w:rsidRDefault="00CC7633" w:rsidP="00FB3011">
      <w:pPr>
        <w:pStyle w:val="ListParagraph"/>
        <w:spacing w:before="240" w:after="120" w:line="240" w:lineRule="auto"/>
        <w:ind w:left="1134"/>
        <w:contextualSpacing w:val="0"/>
        <w:jc w:val="both"/>
        <w:rPr>
          <w:rStyle w:val="section0"/>
          <w:rFonts w:ascii="Arial" w:hAnsi="Arial" w:cs="Arial"/>
        </w:rPr>
      </w:pPr>
      <w:r w:rsidRPr="0003193C">
        <w:rPr>
          <w:rStyle w:val="section0"/>
          <w:rFonts w:ascii="Arial" w:hAnsi="Arial" w:cs="Arial"/>
        </w:rPr>
        <w:t>In any prosecution for a breach of the provisions of this local law every allegation or averment contained in the complaint will be prima facie evidence of the matter so alleged or averred.</w:t>
      </w:r>
    </w:p>
    <w:p w14:paraId="697B9AE7" w14:textId="22EB9C48" w:rsidR="00CC7633" w:rsidRPr="00FB3011" w:rsidRDefault="00CC7633" w:rsidP="00FB3011">
      <w:pPr>
        <w:pStyle w:val="Heading6"/>
        <w:numPr>
          <w:ilvl w:val="0"/>
          <w:numId w:val="10"/>
        </w:numPr>
        <w:spacing w:before="240" w:line="240" w:lineRule="auto"/>
        <w:ind w:left="567" w:hanging="567"/>
        <w:rPr>
          <w:rFonts w:ascii="Arial" w:hAnsi="Arial" w:cs="Arial"/>
          <w:sz w:val="24"/>
          <w:szCs w:val="24"/>
        </w:rPr>
      </w:pPr>
      <w:bookmarkStart w:id="97" w:name="_Toc184647839"/>
      <w:r w:rsidRPr="00FB3011">
        <w:rPr>
          <w:rFonts w:ascii="Arial" w:hAnsi="Arial" w:cs="Arial"/>
          <w:sz w:val="24"/>
          <w:szCs w:val="24"/>
        </w:rPr>
        <w:t>No right to compensation</w:t>
      </w:r>
      <w:bookmarkEnd w:id="97"/>
    </w:p>
    <w:p w14:paraId="43D7498D" w14:textId="653212BC" w:rsidR="00CC7633" w:rsidRPr="0003193C" w:rsidRDefault="00CC7633" w:rsidP="00FB3011">
      <w:pPr>
        <w:pStyle w:val="ListParagraph"/>
        <w:spacing w:before="240" w:after="120" w:line="240" w:lineRule="auto"/>
        <w:ind w:left="1134"/>
        <w:contextualSpacing w:val="0"/>
        <w:jc w:val="both"/>
        <w:rPr>
          <w:rStyle w:val="section0"/>
          <w:rFonts w:ascii="Arial" w:hAnsi="Arial" w:cs="Arial"/>
        </w:rPr>
      </w:pPr>
      <w:r w:rsidRPr="0003193C">
        <w:rPr>
          <w:rStyle w:val="section0"/>
          <w:rFonts w:ascii="Arial" w:hAnsi="Arial" w:cs="Arial"/>
        </w:rPr>
        <w:t xml:space="preserve">Except as provided by the </w:t>
      </w:r>
      <w:r w:rsidRPr="00FB3011">
        <w:rPr>
          <w:rStyle w:val="section0"/>
          <w:rFonts w:ascii="Arial" w:hAnsi="Arial" w:cs="Arial"/>
          <w:i/>
          <w:iCs/>
        </w:rPr>
        <w:t>City of Brisbane Act 2010</w:t>
      </w:r>
      <w:r w:rsidRPr="0003193C">
        <w:rPr>
          <w:rStyle w:val="section0"/>
          <w:rFonts w:ascii="Arial" w:hAnsi="Arial" w:cs="Arial"/>
        </w:rPr>
        <w:t>, the exercise by Council in good faith and without negligence of any authority conferred upon it by this local law does not give rise to a claim for compensation by any person.</w:t>
      </w:r>
    </w:p>
    <w:p w14:paraId="4D05ABEF" w14:textId="30146278" w:rsidR="00CC7633" w:rsidRPr="00FB3011" w:rsidRDefault="00CC7633" w:rsidP="00FB3011">
      <w:pPr>
        <w:pStyle w:val="Heading6"/>
        <w:numPr>
          <w:ilvl w:val="0"/>
          <w:numId w:val="10"/>
        </w:numPr>
        <w:spacing w:before="240" w:line="240" w:lineRule="auto"/>
        <w:ind w:left="567" w:hanging="567"/>
        <w:rPr>
          <w:rFonts w:ascii="Arial" w:hAnsi="Arial" w:cs="Arial"/>
          <w:sz w:val="24"/>
          <w:szCs w:val="24"/>
        </w:rPr>
      </w:pPr>
      <w:bookmarkStart w:id="98" w:name="_Toc184647840"/>
      <w:r w:rsidRPr="00FB3011">
        <w:rPr>
          <w:rFonts w:ascii="Arial" w:hAnsi="Arial" w:cs="Arial"/>
          <w:sz w:val="24"/>
          <w:szCs w:val="24"/>
        </w:rPr>
        <w:t>Protection from liability</w:t>
      </w:r>
      <w:bookmarkEnd w:id="98"/>
    </w:p>
    <w:p w14:paraId="62CE69CC" w14:textId="61462333" w:rsidR="00DC22A5" w:rsidRPr="0003193C" w:rsidRDefault="00CC7633" w:rsidP="00FB3011">
      <w:pPr>
        <w:pStyle w:val="ListParagraph"/>
        <w:spacing w:before="240" w:after="120" w:line="240" w:lineRule="auto"/>
        <w:ind w:left="1134"/>
        <w:contextualSpacing w:val="0"/>
        <w:jc w:val="both"/>
        <w:rPr>
          <w:rStyle w:val="section0"/>
          <w:rFonts w:ascii="Arial" w:hAnsi="Arial" w:cs="Arial"/>
        </w:rPr>
      </w:pPr>
      <w:r w:rsidRPr="0003193C">
        <w:rPr>
          <w:rStyle w:val="section0"/>
          <w:rFonts w:ascii="Arial" w:hAnsi="Arial" w:cs="Arial"/>
        </w:rPr>
        <w:t>Council or an authorised person is not civilly liable for an act done under this local law, or an omission made under this local law, if acting in good faith and without negligence.</w:t>
      </w:r>
    </w:p>
    <w:p w14:paraId="59F72B0A" w14:textId="14A0E1D6" w:rsidR="008425EE" w:rsidRPr="00FB3011" w:rsidRDefault="008425EE" w:rsidP="00FB3011">
      <w:pPr>
        <w:pStyle w:val="Heading6"/>
        <w:numPr>
          <w:ilvl w:val="0"/>
          <w:numId w:val="10"/>
        </w:numPr>
        <w:spacing w:before="240" w:line="240" w:lineRule="auto"/>
        <w:ind w:left="567" w:hanging="567"/>
        <w:rPr>
          <w:rFonts w:ascii="Arial" w:hAnsi="Arial" w:cs="Arial"/>
          <w:sz w:val="24"/>
          <w:szCs w:val="24"/>
        </w:rPr>
      </w:pPr>
      <w:bookmarkStart w:id="99" w:name="_Toc25007"/>
      <w:bookmarkStart w:id="100" w:name="_Toc184647841"/>
      <w:r w:rsidRPr="00FB3011">
        <w:rPr>
          <w:rFonts w:ascii="Arial" w:hAnsi="Arial" w:cs="Arial"/>
          <w:sz w:val="24"/>
          <w:szCs w:val="24"/>
        </w:rPr>
        <w:lastRenderedPageBreak/>
        <w:t>Natural justice</w:t>
      </w:r>
      <w:bookmarkEnd w:id="99"/>
      <w:bookmarkEnd w:id="100"/>
    </w:p>
    <w:p w14:paraId="7A3B0116" w14:textId="09C87ECC" w:rsidR="008425EE" w:rsidRPr="0003193C" w:rsidRDefault="008425EE" w:rsidP="00FB3011">
      <w:pPr>
        <w:pStyle w:val="ListParagraph"/>
        <w:spacing w:before="240" w:after="120" w:line="240" w:lineRule="auto"/>
        <w:ind w:left="1134"/>
        <w:contextualSpacing w:val="0"/>
        <w:jc w:val="both"/>
        <w:rPr>
          <w:rStyle w:val="section0"/>
          <w:rFonts w:ascii="Arial" w:hAnsi="Arial" w:cs="Arial"/>
        </w:rPr>
      </w:pPr>
      <w:bookmarkStart w:id="101" w:name="_Toc182382789"/>
      <w:bookmarkStart w:id="102" w:name="_Toc183701449"/>
      <w:r w:rsidRPr="0003193C">
        <w:rPr>
          <w:rStyle w:val="section0"/>
          <w:rFonts w:ascii="Arial" w:hAnsi="Arial" w:cs="Arial"/>
        </w:rPr>
        <w:t>An obligation to consider criteria when making a decision under this local law (including an obligation to consult with any person), and any impact of that decision, does not, by necessary implication or otherwise, create an interest in favour of a person, (other than the applicant) sufficient to give rise to a duty to afford natural justice to that person.</w:t>
      </w:r>
      <w:bookmarkEnd w:id="101"/>
      <w:bookmarkEnd w:id="102"/>
    </w:p>
    <w:p w14:paraId="51B256D5" w14:textId="77777777" w:rsidR="00345509" w:rsidRPr="0003193C" w:rsidRDefault="00345509" w:rsidP="00232700">
      <w:pPr>
        <w:pStyle w:val="StyleStyleSectionnewLeft1cmFirstline0cm1Left1"/>
        <w:numPr>
          <w:ilvl w:val="0"/>
          <w:numId w:val="0"/>
        </w:numPr>
        <w:ind w:left="1134" w:hanging="567"/>
        <w:rPr>
          <w:rStyle w:val="section0"/>
          <w:rFonts w:ascii="Arial" w:hAnsi="Arial" w:cs="Arial"/>
          <w:color w:val="FF0000"/>
        </w:rPr>
      </w:pPr>
    </w:p>
    <w:p w14:paraId="7BC47F80" w14:textId="77777777" w:rsidR="000B0C79" w:rsidRDefault="000B0C79">
      <w:pPr>
        <w:spacing w:after="0" w:line="240" w:lineRule="auto"/>
        <w:rPr>
          <w:rFonts w:ascii="Arial" w:eastAsia="Times New Roman" w:hAnsi="Arial" w:cs="Arial"/>
          <w:b/>
          <w:bCs/>
          <w:sz w:val="32"/>
          <w:szCs w:val="28"/>
        </w:rPr>
      </w:pPr>
      <w:bookmarkStart w:id="103" w:name="_Toc71210745"/>
      <w:bookmarkStart w:id="104" w:name="_Toc86914977"/>
      <w:bookmarkStart w:id="105" w:name="_Toc184647842"/>
      <w:r>
        <w:br w:type="page"/>
      </w:r>
    </w:p>
    <w:p w14:paraId="7BA9EF4A" w14:textId="1CDA3F8B" w:rsidR="00151252" w:rsidRPr="0003193C" w:rsidRDefault="00151252" w:rsidP="00232700">
      <w:pPr>
        <w:pStyle w:val="Heading3"/>
        <w:spacing w:after="0"/>
        <w:jc w:val="both"/>
      </w:pPr>
      <w:bookmarkStart w:id="106" w:name="_Schedule_1_Dictionary"/>
      <w:bookmarkEnd w:id="106"/>
      <w:r w:rsidRPr="0003193C">
        <w:lastRenderedPageBreak/>
        <w:t>Schedule 1</w:t>
      </w:r>
      <w:r w:rsidRPr="0003193C">
        <w:tab/>
        <w:t>Dictionary</w:t>
      </w:r>
      <w:bookmarkEnd w:id="103"/>
      <w:bookmarkEnd w:id="104"/>
      <w:bookmarkEnd w:id="105"/>
    </w:p>
    <w:p w14:paraId="56D341FE" w14:textId="3443FC99" w:rsidR="00634939" w:rsidRPr="0003193C" w:rsidRDefault="00634939" w:rsidP="00232700">
      <w:pPr>
        <w:tabs>
          <w:tab w:val="left" w:pos="567"/>
        </w:tabs>
        <w:spacing w:before="240" w:after="0" w:line="240" w:lineRule="auto"/>
        <w:jc w:val="both"/>
        <w:rPr>
          <w:rStyle w:val="section0"/>
          <w:rFonts w:ascii="Arial" w:hAnsi="Arial" w:cs="Arial"/>
          <w:bCs/>
          <w:iCs/>
        </w:rPr>
      </w:pPr>
      <w:r w:rsidRPr="0003193C">
        <w:rPr>
          <w:rStyle w:val="section0"/>
          <w:rFonts w:ascii="Arial" w:hAnsi="Arial" w:cs="Arial"/>
          <w:b/>
          <w:i/>
        </w:rPr>
        <w:t>amenity</w:t>
      </w:r>
      <w:r w:rsidR="00890150">
        <w:rPr>
          <w:rStyle w:val="section0"/>
          <w:rFonts w:ascii="Arial" w:hAnsi="Arial" w:cs="Arial"/>
          <w:bCs/>
          <w:iCs/>
        </w:rPr>
        <w:t xml:space="preserve">, when assessing the </w:t>
      </w:r>
      <w:r w:rsidR="001E1F6D">
        <w:rPr>
          <w:rStyle w:val="section0"/>
          <w:rFonts w:ascii="Arial" w:hAnsi="Arial" w:cs="Arial"/>
          <w:bCs/>
          <w:iCs/>
        </w:rPr>
        <w:t>impact of short stay accommodation</w:t>
      </w:r>
      <w:r w:rsidR="008711A9">
        <w:rPr>
          <w:rStyle w:val="section0"/>
          <w:rFonts w:ascii="Arial" w:hAnsi="Arial" w:cs="Arial"/>
          <w:bCs/>
          <w:iCs/>
        </w:rPr>
        <w:t xml:space="preserve"> </w:t>
      </w:r>
      <w:r w:rsidR="00B76B6D">
        <w:rPr>
          <w:rStyle w:val="section0"/>
          <w:rFonts w:ascii="Arial" w:hAnsi="Arial" w:cs="Arial"/>
          <w:bCs/>
          <w:iCs/>
        </w:rPr>
        <w:t>o</w:t>
      </w:r>
      <w:r w:rsidR="008711A9">
        <w:rPr>
          <w:rStyle w:val="section0"/>
          <w:rFonts w:ascii="Arial" w:hAnsi="Arial" w:cs="Arial"/>
          <w:bCs/>
          <w:iCs/>
        </w:rPr>
        <w:t>n the vicinity in which the short stay accommodation operates</w:t>
      </w:r>
      <w:r w:rsidR="001E1F6D">
        <w:rPr>
          <w:rStyle w:val="section0"/>
          <w:rFonts w:ascii="Arial" w:hAnsi="Arial" w:cs="Arial"/>
          <w:bCs/>
          <w:iCs/>
        </w:rPr>
        <w:t xml:space="preserve">, </w:t>
      </w:r>
      <w:r w:rsidRPr="0003193C">
        <w:rPr>
          <w:rStyle w:val="section0"/>
          <w:rFonts w:ascii="Arial" w:hAnsi="Arial" w:cs="Arial"/>
          <w:bCs/>
          <w:iCs/>
        </w:rPr>
        <w:t>includes consideration of all or any of the following—</w:t>
      </w:r>
    </w:p>
    <w:p w14:paraId="14B93AC1" w14:textId="3AA6ECD2" w:rsidR="00634939" w:rsidRPr="0003193C" w:rsidRDefault="00634939" w:rsidP="007D744B">
      <w:pPr>
        <w:pStyle w:val="StyleStyleSectionnewLeft1cmFirstline0cm1Left1"/>
        <w:numPr>
          <w:ilvl w:val="1"/>
          <w:numId w:val="44"/>
        </w:numPr>
        <w:tabs>
          <w:tab w:val="clear" w:pos="1701"/>
        </w:tabs>
        <w:ind w:left="567"/>
        <w:rPr>
          <w:rStyle w:val="section0"/>
          <w:rFonts w:ascii="Arial" w:hAnsi="Arial" w:cs="Arial"/>
        </w:rPr>
      </w:pPr>
      <w:r w:rsidRPr="0003193C">
        <w:rPr>
          <w:rStyle w:val="section0"/>
          <w:rFonts w:ascii="Arial" w:hAnsi="Arial" w:cs="Arial"/>
        </w:rPr>
        <w:t>noise;</w:t>
      </w:r>
    </w:p>
    <w:p w14:paraId="59A1239F" w14:textId="5073201A" w:rsidR="00634939" w:rsidRPr="0003193C" w:rsidRDefault="00634939" w:rsidP="007D744B">
      <w:pPr>
        <w:pStyle w:val="StyleStyleSectionnewLeft1cmFirstline0cm1Left1"/>
        <w:numPr>
          <w:ilvl w:val="1"/>
          <w:numId w:val="44"/>
        </w:numPr>
        <w:tabs>
          <w:tab w:val="clear" w:pos="1701"/>
        </w:tabs>
        <w:ind w:left="567"/>
        <w:rPr>
          <w:rStyle w:val="section0"/>
          <w:rFonts w:ascii="Arial" w:hAnsi="Arial" w:cs="Arial"/>
        </w:rPr>
      </w:pPr>
      <w:r w:rsidRPr="0003193C">
        <w:rPr>
          <w:rStyle w:val="section0"/>
          <w:rFonts w:ascii="Arial" w:hAnsi="Arial" w:cs="Arial"/>
        </w:rPr>
        <w:t>odour;</w:t>
      </w:r>
    </w:p>
    <w:p w14:paraId="0EC588E9" w14:textId="6BA37131" w:rsidR="00B026AA" w:rsidRPr="0003193C" w:rsidRDefault="00B026AA" w:rsidP="007D744B">
      <w:pPr>
        <w:pStyle w:val="StyleStyleSectionnewLeft1cmFirstline0cm1Left1"/>
        <w:numPr>
          <w:ilvl w:val="1"/>
          <w:numId w:val="44"/>
        </w:numPr>
        <w:tabs>
          <w:tab w:val="clear" w:pos="1701"/>
        </w:tabs>
        <w:ind w:left="567"/>
        <w:rPr>
          <w:rStyle w:val="section0"/>
          <w:rFonts w:ascii="Arial" w:hAnsi="Arial" w:cs="Arial"/>
        </w:rPr>
      </w:pPr>
      <w:r w:rsidRPr="0003193C">
        <w:rPr>
          <w:rStyle w:val="section0"/>
          <w:rFonts w:ascii="Arial" w:hAnsi="Arial" w:cs="Arial"/>
        </w:rPr>
        <w:t xml:space="preserve">parking and traffic; </w:t>
      </w:r>
    </w:p>
    <w:p w14:paraId="60D5C7B2" w14:textId="783A4648" w:rsidR="00634939" w:rsidRPr="0003193C" w:rsidRDefault="00634939" w:rsidP="007D744B">
      <w:pPr>
        <w:pStyle w:val="StyleStyleSectionnewLeft1cmFirstline0cm1Left1"/>
        <w:numPr>
          <w:ilvl w:val="1"/>
          <w:numId w:val="44"/>
        </w:numPr>
        <w:tabs>
          <w:tab w:val="clear" w:pos="1701"/>
        </w:tabs>
        <w:ind w:left="567"/>
        <w:rPr>
          <w:rStyle w:val="section0"/>
          <w:rFonts w:ascii="Arial" w:hAnsi="Arial" w:cs="Arial"/>
        </w:rPr>
      </w:pPr>
      <w:r w:rsidRPr="0003193C">
        <w:rPr>
          <w:rStyle w:val="section0"/>
          <w:rFonts w:ascii="Arial" w:hAnsi="Arial" w:cs="Arial"/>
        </w:rPr>
        <w:t>lighting; and</w:t>
      </w:r>
    </w:p>
    <w:p w14:paraId="045AE596" w14:textId="6EA71E22" w:rsidR="00634939" w:rsidRPr="0003193C" w:rsidRDefault="00634939" w:rsidP="007D744B">
      <w:pPr>
        <w:pStyle w:val="StyleStyleSectionnewLeft1cmFirstline0cm1Left1"/>
        <w:numPr>
          <w:ilvl w:val="1"/>
          <w:numId w:val="44"/>
        </w:numPr>
        <w:tabs>
          <w:tab w:val="clear" w:pos="1701"/>
        </w:tabs>
        <w:ind w:left="567"/>
        <w:rPr>
          <w:rStyle w:val="section0"/>
          <w:rFonts w:ascii="Arial" w:hAnsi="Arial" w:cs="Arial"/>
        </w:rPr>
      </w:pPr>
      <w:r w:rsidRPr="0003193C">
        <w:rPr>
          <w:rStyle w:val="section0"/>
          <w:rFonts w:ascii="Arial" w:hAnsi="Arial" w:cs="Arial"/>
        </w:rPr>
        <w:t>use and enjoyment of land.</w:t>
      </w:r>
    </w:p>
    <w:p w14:paraId="0BC38C5E" w14:textId="342266EE" w:rsidR="00634939" w:rsidRPr="0003193C" w:rsidRDefault="00E9583B" w:rsidP="00232700">
      <w:pPr>
        <w:tabs>
          <w:tab w:val="left" w:pos="567"/>
        </w:tabs>
        <w:spacing w:before="240" w:after="0" w:line="240" w:lineRule="auto"/>
        <w:jc w:val="both"/>
        <w:rPr>
          <w:rStyle w:val="section0"/>
          <w:rFonts w:ascii="Arial" w:hAnsi="Arial" w:cs="Arial"/>
          <w:bCs/>
          <w:iCs/>
        </w:rPr>
      </w:pPr>
      <w:r w:rsidRPr="0003193C">
        <w:rPr>
          <w:rStyle w:val="section0"/>
          <w:rFonts w:ascii="Arial" w:hAnsi="Arial" w:cs="Arial"/>
          <w:b/>
          <w:i/>
        </w:rPr>
        <w:t>approved form</w:t>
      </w:r>
      <w:r w:rsidRPr="0003193C">
        <w:rPr>
          <w:rStyle w:val="section0"/>
          <w:rFonts w:ascii="Arial" w:hAnsi="Arial" w:cs="Arial"/>
          <w:bCs/>
          <w:iCs/>
        </w:rPr>
        <w:t xml:space="preserve"> means a form approved by Council for the purposes of this local law.</w:t>
      </w:r>
    </w:p>
    <w:p w14:paraId="7416CBA6" w14:textId="12C2D0DC" w:rsidR="00EB582B" w:rsidRPr="0003193C" w:rsidRDefault="00EB582B" w:rsidP="006C642B">
      <w:pPr>
        <w:pStyle w:val="StyleStyleSectionnewLeft1cmFirstline0cm1Left1"/>
        <w:numPr>
          <w:ilvl w:val="0"/>
          <w:numId w:val="0"/>
        </w:numPr>
        <w:rPr>
          <w:rStyle w:val="section0"/>
          <w:rFonts w:ascii="Arial" w:hAnsi="Arial" w:cs="Arial"/>
        </w:rPr>
      </w:pPr>
      <w:r w:rsidRPr="0003193C">
        <w:rPr>
          <w:rStyle w:val="section0"/>
          <w:rFonts w:ascii="Arial" w:hAnsi="Arial" w:cs="Arial"/>
          <w:b/>
          <w:i/>
        </w:rPr>
        <w:t>authorised person</w:t>
      </w:r>
      <w:r w:rsidRPr="0003193C">
        <w:rPr>
          <w:rStyle w:val="section0"/>
          <w:rFonts w:ascii="Arial" w:hAnsi="Arial" w:cs="Arial"/>
        </w:rPr>
        <w:t xml:space="preserve"> means an appropriately qualified person appointed under the </w:t>
      </w:r>
      <w:r w:rsidRPr="0003193C">
        <w:rPr>
          <w:rStyle w:val="section0"/>
          <w:rFonts w:ascii="Arial" w:hAnsi="Arial" w:cs="Arial"/>
          <w:i/>
        </w:rPr>
        <w:t>City of Brisbane Act 2010</w:t>
      </w:r>
      <w:r w:rsidRPr="0003193C">
        <w:rPr>
          <w:rStyle w:val="section0"/>
          <w:rFonts w:ascii="Arial" w:hAnsi="Arial" w:cs="Arial"/>
        </w:rPr>
        <w:t>.</w:t>
      </w:r>
    </w:p>
    <w:p w14:paraId="0975B0D4" w14:textId="77777777" w:rsidR="00EB582B" w:rsidRPr="0003193C" w:rsidRDefault="00EB582B" w:rsidP="00232700">
      <w:pPr>
        <w:tabs>
          <w:tab w:val="left" w:pos="567"/>
        </w:tabs>
        <w:spacing w:before="240" w:after="0" w:line="240" w:lineRule="auto"/>
        <w:jc w:val="both"/>
        <w:rPr>
          <w:rStyle w:val="section0"/>
          <w:rFonts w:ascii="Arial" w:hAnsi="Arial" w:cs="Arial"/>
        </w:rPr>
      </w:pPr>
      <w:r w:rsidRPr="0003193C">
        <w:rPr>
          <w:rStyle w:val="section0"/>
          <w:rFonts w:ascii="Arial" w:hAnsi="Arial" w:cs="Arial"/>
          <w:b/>
          <w:i/>
        </w:rPr>
        <w:t>building</w:t>
      </w:r>
      <w:r w:rsidRPr="0003193C">
        <w:rPr>
          <w:rStyle w:val="section0"/>
          <w:rFonts w:ascii="Arial" w:hAnsi="Arial" w:cs="Arial"/>
        </w:rPr>
        <w:t xml:space="preserve"> has the meaning given to it in the </w:t>
      </w:r>
      <w:r w:rsidRPr="0003193C">
        <w:rPr>
          <w:rStyle w:val="section0"/>
          <w:rFonts w:ascii="Arial" w:hAnsi="Arial" w:cs="Arial"/>
          <w:i/>
          <w:iCs/>
        </w:rPr>
        <w:t>Building Act 1975.</w:t>
      </w:r>
      <w:r w:rsidRPr="0003193C">
        <w:rPr>
          <w:rStyle w:val="section0"/>
          <w:rFonts w:ascii="Arial" w:hAnsi="Arial" w:cs="Arial"/>
        </w:rPr>
        <w:t xml:space="preserve"> </w:t>
      </w:r>
    </w:p>
    <w:p w14:paraId="595D1D22" w14:textId="5340D830" w:rsidR="007767FE" w:rsidRDefault="00416993" w:rsidP="00232700">
      <w:pPr>
        <w:tabs>
          <w:tab w:val="left" w:pos="567"/>
        </w:tabs>
        <w:spacing w:before="240" w:after="0" w:line="240" w:lineRule="auto"/>
        <w:jc w:val="both"/>
        <w:rPr>
          <w:rStyle w:val="section0"/>
          <w:rFonts w:ascii="Arial" w:hAnsi="Arial" w:cs="Arial"/>
          <w:bCs/>
          <w:iCs/>
        </w:rPr>
      </w:pPr>
      <w:r w:rsidRPr="0003193C">
        <w:rPr>
          <w:rStyle w:val="section0"/>
          <w:rFonts w:ascii="Arial" w:hAnsi="Arial" w:cs="Arial"/>
          <w:b/>
          <w:i/>
        </w:rPr>
        <w:t xml:space="preserve">community titles </w:t>
      </w:r>
      <w:r w:rsidR="007767FE">
        <w:rPr>
          <w:rStyle w:val="section0"/>
          <w:rFonts w:ascii="Arial" w:hAnsi="Arial" w:cs="Arial"/>
          <w:b/>
          <w:i/>
        </w:rPr>
        <w:t>Act</w:t>
      </w:r>
      <w:r w:rsidR="007767FE" w:rsidRPr="0003193C">
        <w:rPr>
          <w:rStyle w:val="section0"/>
          <w:rFonts w:ascii="Arial" w:hAnsi="Arial" w:cs="Arial"/>
          <w:b/>
          <w:i/>
        </w:rPr>
        <w:t xml:space="preserve"> </w:t>
      </w:r>
      <w:r w:rsidR="007767FE">
        <w:rPr>
          <w:rStyle w:val="section0"/>
          <w:rFonts w:ascii="Arial" w:hAnsi="Arial" w:cs="Arial"/>
          <w:bCs/>
          <w:iCs/>
        </w:rPr>
        <w:t>means</w:t>
      </w:r>
      <w:r w:rsidR="006C642B">
        <w:rPr>
          <w:rStyle w:val="section0"/>
          <w:rFonts w:ascii="Arial" w:hAnsi="Arial" w:cs="Arial"/>
          <w:bCs/>
          <w:iCs/>
        </w:rPr>
        <w:t xml:space="preserve"> the</w:t>
      </w:r>
      <w:r w:rsidR="007767FE" w:rsidRPr="0003193C">
        <w:rPr>
          <w:rStyle w:val="section0"/>
          <w:rFonts w:ascii="Arial" w:hAnsi="Arial" w:cs="Arial"/>
          <w:bCs/>
          <w:iCs/>
        </w:rPr>
        <w:t>—</w:t>
      </w:r>
    </w:p>
    <w:p w14:paraId="53B7DE5E" w14:textId="1FD0D76C" w:rsidR="007767FE" w:rsidRPr="006C642B" w:rsidRDefault="007767FE" w:rsidP="007D744B">
      <w:pPr>
        <w:pStyle w:val="StyleStyleSectionnewLeft1cmFirstline0cm1Left1"/>
        <w:numPr>
          <w:ilvl w:val="1"/>
          <w:numId w:val="69"/>
        </w:numPr>
        <w:ind w:left="567"/>
        <w:rPr>
          <w:rStyle w:val="section0"/>
          <w:rFonts w:ascii="Arial" w:hAnsi="Arial" w:cs="Arial"/>
        </w:rPr>
      </w:pPr>
      <w:hyperlink r:id="rId22" w:history="1">
        <w:r w:rsidRPr="00576DC9">
          <w:rPr>
            <w:rStyle w:val="section0"/>
            <w:rFonts w:ascii="Arial" w:hAnsi="Arial" w:cs="Arial"/>
            <w:i/>
            <w:iCs/>
          </w:rPr>
          <w:t>Body Corporate and Community Management Act 1997</w:t>
        </w:r>
      </w:hyperlink>
      <w:r w:rsidRPr="006C642B">
        <w:rPr>
          <w:rStyle w:val="section0"/>
          <w:rFonts w:ascii="Arial" w:hAnsi="Arial" w:cs="Arial"/>
        </w:rPr>
        <w:t>; or</w:t>
      </w:r>
    </w:p>
    <w:p w14:paraId="4FDAA69F" w14:textId="14EDD952" w:rsidR="007767FE" w:rsidRPr="006C642B" w:rsidRDefault="007767FE" w:rsidP="007D744B">
      <w:pPr>
        <w:pStyle w:val="StyleStyleSectionnewLeft1cmFirstline0cm1Left1"/>
        <w:numPr>
          <w:ilvl w:val="1"/>
          <w:numId w:val="69"/>
        </w:numPr>
        <w:ind w:left="567"/>
        <w:rPr>
          <w:rStyle w:val="section0"/>
          <w:rFonts w:ascii="Arial" w:hAnsi="Arial" w:cs="Arial"/>
        </w:rPr>
      </w:pPr>
      <w:hyperlink r:id="rId23" w:history="1">
        <w:r w:rsidRPr="00576DC9">
          <w:rPr>
            <w:rStyle w:val="section0"/>
            <w:rFonts w:ascii="Arial" w:hAnsi="Arial" w:cs="Arial"/>
            <w:i/>
            <w:iCs/>
          </w:rPr>
          <w:t>Building Units and Group Titles Act 1980</w:t>
        </w:r>
      </w:hyperlink>
      <w:r w:rsidRPr="006C642B">
        <w:rPr>
          <w:rStyle w:val="section0"/>
          <w:rFonts w:ascii="Arial" w:hAnsi="Arial" w:cs="Arial"/>
        </w:rPr>
        <w:t>; or</w:t>
      </w:r>
    </w:p>
    <w:p w14:paraId="1236FFE0" w14:textId="5202F432" w:rsidR="007767FE" w:rsidRPr="006C642B" w:rsidRDefault="007767FE" w:rsidP="007D744B">
      <w:pPr>
        <w:pStyle w:val="StyleStyleSectionnewLeft1cmFirstline0cm1Left1"/>
        <w:numPr>
          <w:ilvl w:val="1"/>
          <w:numId w:val="69"/>
        </w:numPr>
        <w:ind w:left="567"/>
        <w:rPr>
          <w:rStyle w:val="section0"/>
          <w:rFonts w:ascii="Arial" w:hAnsi="Arial" w:cs="Arial"/>
        </w:rPr>
      </w:pPr>
      <w:hyperlink r:id="rId24" w:history="1">
        <w:r w:rsidRPr="00576DC9">
          <w:rPr>
            <w:rStyle w:val="section0"/>
            <w:rFonts w:ascii="Arial" w:hAnsi="Arial" w:cs="Arial"/>
            <w:i/>
            <w:iCs/>
          </w:rPr>
          <w:t>Integrated Resort Development Act 1987</w:t>
        </w:r>
      </w:hyperlink>
      <w:r w:rsidRPr="006C642B">
        <w:rPr>
          <w:rStyle w:val="section0"/>
          <w:rFonts w:ascii="Arial" w:hAnsi="Arial" w:cs="Arial"/>
        </w:rPr>
        <w:t>; or</w:t>
      </w:r>
    </w:p>
    <w:p w14:paraId="68E688CF" w14:textId="79B29CC0" w:rsidR="00416993" w:rsidRPr="006C642B" w:rsidRDefault="007767FE" w:rsidP="007D744B">
      <w:pPr>
        <w:pStyle w:val="StyleStyleSectionnewLeft1cmFirstline0cm1Left1"/>
        <w:numPr>
          <w:ilvl w:val="1"/>
          <w:numId w:val="69"/>
        </w:numPr>
        <w:ind w:left="567"/>
        <w:rPr>
          <w:rStyle w:val="section0"/>
          <w:rFonts w:ascii="Arial" w:hAnsi="Arial" w:cs="Arial"/>
        </w:rPr>
      </w:pPr>
      <w:hyperlink r:id="rId25" w:history="1">
        <w:r w:rsidRPr="00576DC9">
          <w:rPr>
            <w:rStyle w:val="section0"/>
            <w:rFonts w:ascii="Arial" w:hAnsi="Arial" w:cs="Arial"/>
            <w:i/>
            <w:iCs/>
          </w:rPr>
          <w:t>Mixed Use Development Act 1993</w:t>
        </w:r>
      </w:hyperlink>
      <w:r w:rsidR="006C642B">
        <w:rPr>
          <w:rStyle w:val="section0"/>
          <w:rFonts w:ascii="Arial" w:hAnsi="Arial" w:cs="Arial"/>
        </w:rPr>
        <w:t>.</w:t>
      </w:r>
    </w:p>
    <w:p w14:paraId="6DF8F29C" w14:textId="2F1F2377" w:rsidR="006922B1" w:rsidRPr="0003193C" w:rsidRDefault="00E9583B" w:rsidP="00232700">
      <w:pPr>
        <w:tabs>
          <w:tab w:val="left" w:pos="567"/>
        </w:tabs>
        <w:spacing w:before="240" w:after="0" w:line="240" w:lineRule="auto"/>
        <w:jc w:val="both"/>
        <w:rPr>
          <w:rStyle w:val="section0"/>
          <w:rFonts w:ascii="Arial" w:hAnsi="Arial" w:cs="Arial"/>
          <w:bCs/>
          <w:iCs/>
        </w:rPr>
      </w:pPr>
      <w:r w:rsidRPr="0003193C">
        <w:rPr>
          <w:rStyle w:val="section0"/>
          <w:rFonts w:ascii="Arial" w:hAnsi="Arial" w:cs="Arial"/>
          <w:b/>
          <w:i/>
        </w:rPr>
        <w:t>c</w:t>
      </w:r>
      <w:r w:rsidR="006922B1" w:rsidRPr="0003193C">
        <w:rPr>
          <w:rStyle w:val="section0"/>
          <w:rFonts w:ascii="Arial" w:hAnsi="Arial" w:cs="Arial"/>
          <w:b/>
          <w:i/>
        </w:rPr>
        <w:t xml:space="preserve">ompliance notice </w:t>
      </w:r>
      <w:r w:rsidRPr="0003193C">
        <w:rPr>
          <w:rStyle w:val="section0"/>
          <w:rFonts w:ascii="Arial" w:hAnsi="Arial" w:cs="Arial"/>
          <w:bCs/>
          <w:iCs/>
        </w:rPr>
        <w:t xml:space="preserve">has the meaning given to it in </w:t>
      </w:r>
      <w:r w:rsidRPr="005F710B">
        <w:rPr>
          <w:rStyle w:val="section0"/>
          <w:rFonts w:ascii="Arial" w:hAnsi="Arial" w:cs="Arial"/>
          <w:bCs/>
          <w:iCs/>
        </w:rPr>
        <w:t xml:space="preserve">section </w:t>
      </w:r>
      <w:r w:rsidR="00094A64" w:rsidRPr="005F710B">
        <w:rPr>
          <w:rStyle w:val="section0"/>
          <w:rFonts w:ascii="Arial" w:hAnsi="Arial" w:cs="Arial"/>
          <w:bCs/>
          <w:iCs/>
        </w:rPr>
        <w:t>2</w:t>
      </w:r>
      <w:r w:rsidR="00604CD2" w:rsidRPr="005F710B">
        <w:rPr>
          <w:rStyle w:val="section0"/>
          <w:rFonts w:ascii="Arial" w:hAnsi="Arial" w:cs="Arial"/>
          <w:bCs/>
          <w:iCs/>
        </w:rPr>
        <w:t>4</w:t>
      </w:r>
      <w:r w:rsidRPr="005F710B">
        <w:rPr>
          <w:rStyle w:val="section0"/>
          <w:rFonts w:ascii="Arial" w:hAnsi="Arial" w:cs="Arial"/>
          <w:bCs/>
          <w:iCs/>
        </w:rPr>
        <w:t>(1).</w:t>
      </w:r>
    </w:p>
    <w:p w14:paraId="43C556BA" w14:textId="58A06911" w:rsidR="00EE103E" w:rsidRPr="0003193C" w:rsidRDefault="00EE103E" w:rsidP="00232700">
      <w:pPr>
        <w:tabs>
          <w:tab w:val="left" w:pos="567"/>
        </w:tabs>
        <w:spacing w:before="240" w:after="0" w:line="240" w:lineRule="auto"/>
        <w:jc w:val="both"/>
        <w:rPr>
          <w:rStyle w:val="section0"/>
          <w:rFonts w:ascii="Arial" w:hAnsi="Arial" w:cs="Arial"/>
          <w:bCs/>
          <w:iCs/>
        </w:rPr>
      </w:pPr>
      <w:r w:rsidRPr="0003193C">
        <w:rPr>
          <w:rStyle w:val="section0"/>
          <w:rFonts w:ascii="Arial" w:hAnsi="Arial" w:cs="Arial"/>
          <w:b/>
          <w:i/>
        </w:rPr>
        <w:t xml:space="preserve">contact person </w:t>
      </w:r>
      <w:r w:rsidRPr="0003193C">
        <w:rPr>
          <w:rStyle w:val="section0"/>
          <w:rFonts w:ascii="Arial" w:hAnsi="Arial" w:cs="Arial"/>
          <w:bCs/>
          <w:iCs/>
        </w:rPr>
        <w:t xml:space="preserve">has the meaning given to it in </w:t>
      </w:r>
      <w:r w:rsidRPr="005F710B">
        <w:rPr>
          <w:rStyle w:val="section0"/>
          <w:rFonts w:ascii="Arial" w:hAnsi="Arial" w:cs="Arial"/>
          <w:bCs/>
          <w:iCs/>
        </w:rPr>
        <w:t xml:space="preserve">section </w:t>
      </w:r>
      <w:r w:rsidR="00604CD2" w:rsidRPr="005F710B">
        <w:rPr>
          <w:rStyle w:val="section0"/>
          <w:rFonts w:ascii="Arial" w:hAnsi="Arial" w:cs="Arial"/>
          <w:bCs/>
          <w:iCs/>
        </w:rPr>
        <w:t>6</w:t>
      </w:r>
      <w:r w:rsidR="00FA3A09" w:rsidRPr="005F710B">
        <w:rPr>
          <w:rStyle w:val="section0"/>
          <w:rFonts w:ascii="Arial" w:hAnsi="Arial" w:cs="Arial"/>
          <w:bCs/>
          <w:iCs/>
        </w:rPr>
        <w:t>(3)</w:t>
      </w:r>
      <w:r w:rsidRPr="005F710B">
        <w:rPr>
          <w:rStyle w:val="section0"/>
          <w:rFonts w:ascii="Arial" w:hAnsi="Arial" w:cs="Arial"/>
          <w:bCs/>
          <w:iCs/>
        </w:rPr>
        <w:t>(</w:t>
      </w:r>
      <w:r w:rsidR="009947F3" w:rsidRPr="005F710B">
        <w:rPr>
          <w:rStyle w:val="section0"/>
          <w:rFonts w:ascii="Arial" w:hAnsi="Arial" w:cs="Arial"/>
          <w:bCs/>
          <w:iCs/>
        </w:rPr>
        <w:t>d</w:t>
      </w:r>
      <w:r w:rsidRPr="005F710B">
        <w:rPr>
          <w:rStyle w:val="section0"/>
          <w:rFonts w:ascii="Arial" w:hAnsi="Arial" w:cs="Arial"/>
          <w:bCs/>
          <w:iCs/>
        </w:rPr>
        <w:t>).</w:t>
      </w:r>
    </w:p>
    <w:p w14:paraId="0D181BC8" w14:textId="1FEF8B72" w:rsidR="00EB582B" w:rsidRPr="0003193C" w:rsidRDefault="00EB582B" w:rsidP="00232700">
      <w:pPr>
        <w:tabs>
          <w:tab w:val="left" w:pos="567"/>
        </w:tabs>
        <w:spacing w:before="240" w:after="0" w:line="240" w:lineRule="auto"/>
        <w:jc w:val="both"/>
        <w:rPr>
          <w:rStyle w:val="section0"/>
          <w:rFonts w:ascii="Arial" w:hAnsi="Arial" w:cs="Arial"/>
        </w:rPr>
      </w:pPr>
      <w:r w:rsidRPr="0003193C">
        <w:rPr>
          <w:rStyle w:val="section0"/>
          <w:rFonts w:ascii="Arial" w:hAnsi="Arial" w:cs="Arial"/>
          <w:b/>
          <w:i/>
        </w:rPr>
        <w:t>Council</w:t>
      </w:r>
      <w:r w:rsidRPr="0003193C">
        <w:rPr>
          <w:rStyle w:val="section0"/>
          <w:rFonts w:ascii="Arial" w:hAnsi="Arial" w:cs="Arial"/>
          <w:b/>
        </w:rPr>
        <w:t xml:space="preserve"> </w:t>
      </w:r>
      <w:r w:rsidRPr="0003193C">
        <w:rPr>
          <w:rStyle w:val="section0"/>
          <w:rFonts w:ascii="Arial" w:hAnsi="Arial" w:cs="Arial"/>
        </w:rPr>
        <w:t xml:space="preserve">means the Brisbane City Council established under the </w:t>
      </w:r>
      <w:r w:rsidRPr="0003193C">
        <w:rPr>
          <w:rStyle w:val="section0"/>
          <w:rFonts w:ascii="Arial" w:hAnsi="Arial" w:cs="Arial"/>
          <w:i/>
        </w:rPr>
        <w:t>City of Brisbane Act 2010</w:t>
      </w:r>
      <w:r w:rsidRPr="0003193C">
        <w:rPr>
          <w:rStyle w:val="section0"/>
          <w:rFonts w:ascii="Arial" w:hAnsi="Arial" w:cs="Arial"/>
        </w:rPr>
        <w:t>.</w:t>
      </w:r>
    </w:p>
    <w:p w14:paraId="38F06011" w14:textId="5671A29A" w:rsidR="0063293D" w:rsidRPr="00A6171F" w:rsidRDefault="0063293D" w:rsidP="00232700">
      <w:pPr>
        <w:tabs>
          <w:tab w:val="left" w:pos="567"/>
        </w:tabs>
        <w:spacing w:before="240" w:after="0" w:line="240" w:lineRule="auto"/>
        <w:jc w:val="both"/>
        <w:rPr>
          <w:rStyle w:val="section0"/>
          <w:rFonts w:ascii="Arial" w:hAnsi="Arial" w:cs="Arial"/>
        </w:rPr>
      </w:pPr>
      <w:r w:rsidRPr="00A6171F">
        <w:rPr>
          <w:rStyle w:val="section0"/>
          <w:rFonts w:ascii="Arial" w:hAnsi="Arial" w:cs="Arial"/>
          <w:b/>
          <w:bCs/>
          <w:i/>
          <w:iCs/>
        </w:rPr>
        <w:t xml:space="preserve">Development </w:t>
      </w:r>
      <w:r w:rsidR="00BD0B41">
        <w:rPr>
          <w:rStyle w:val="section0"/>
          <w:rFonts w:ascii="Arial" w:hAnsi="Arial" w:cs="Arial"/>
          <w:b/>
          <w:bCs/>
          <w:i/>
          <w:iCs/>
        </w:rPr>
        <w:t>Approval</w:t>
      </w:r>
      <w:r w:rsidR="007B73E9">
        <w:rPr>
          <w:rStyle w:val="section0"/>
          <w:rFonts w:ascii="Arial" w:hAnsi="Arial" w:cs="Arial"/>
          <w:b/>
          <w:bCs/>
          <w:i/>
          <w:iCs/>
        </w:rPr>
        <w:t xml:space="preserve"> </w:t>
      </w:r>
      <w:r w:rsidR="007B73E9" w:rsidRPr="00A6171F">
        <w:rPr>
          <w:rStyle w:val="section0"/>
          <w:rFonts w:ascii="Arial" w:hAnsi="Arial" w:cs="Arial"/>
        </w:rPr>
        <w:t>means</w:t>
      </w:r>
      <w:r w:rsidRPr="00A6171F">
        <w:rPr>
          <w:rStyle w:val="section0"/>
          <w:rFonts w:ascii="Arial" w:hAnsi="Arial" w:cs="Arial"/>
        </w:rPr>
        <w:t xml:space="preserve"> </w:t>
      </w:r>
      <w:r w:rsidR="00BD0B41">
        <w:rPr>
          <w:rStyle w:val="section0"/>
          <w:rFonts w:ascii="Arial" w:hAnsi="Arial" w:cs="Arial"/>
        </w:rPr>
        <w:t xml:space="preserve">the approval of </w:t>
      </w:r>
      <w:r w:rsidR="007B73E9" w:rsidRPr="007B73E9">
        <w:rPr>
          <w:rStyle w:val="section0"/>
          <w:rFonts w:ascii="Arial" w:hAnsi="Arial" w:cs="Arial"/>
        </w:rPr>
        <w:t>an</w:t>
      </w:r>
      <w:r w:rsidR="007B73E9">
        <w:rPr>
          <w:rStyle w:val="section0"/>
          <w:rFonts w:ascii="Arial" w:hAnsi="Arial" w:cs="Arial"/>
        </w:rPr>
        <w:t xml:space="preserve"> application </w:t>
      </w:r>
      <w:r w:rsidRPr="00A6171F">
        <w:rPr>
          <w:rStyle w:val="section0"/>
          <w:rFonts w:ascii="Arial" w:hAnsi="Arial" w:cs="Arial"/>
        </w:rPr>
        <w:t xml:space="preserve">for the use of the land as short stay accommodation </w:t>
      </w:r>
      <w:r w:rsidR="007B73E9">
        <w:rPr>
          <w:rStyle w:val="section0"/>
          <w:rFonts w:ascii="Arial" w:hAnsi="Arial" w:cs="Arial"/>
        </w:rPr>
        <w:t xml:space="preserve">made </w:t>
      </w:r>
      <w:r w:rsidRPr="00A6171F">
        <w:rPr>
          <w:rStyle w:val="section0"/>
          <w:rFonts w:ascii="Arial" w:hAnsi="Arial" w:cs="Arial"/>
        </w:rPr>
        <w:t>in accordance with the Planning Act</w:t>
      </w:r>
      <w:r w:rsidR="007B73E9">
        <w:rPr>
          <w:rStyle w:val="section0"/>
          <w:rFonts w:ascii="Arial" w:hAnsi="Arial" w:cs="Arial"/>
          <w:i/>
          <w:iCs/>
        </w:rPr>
        <w:t>.</w:t>
      </w:r>
      <w:r w:rsidRPr="00A6171F">
        <w:rPr>
          <w:rStyle w:val="section0"/>
          <w:rFonts w:ascii="Arial" w:hAnsi="Arial" w:cs="Arial"/>
          <w:i/>
          <w:iCs/>
        </w:rPr>
        <w:t xml:space="preserve"> </w:t>
      </w:r>
    </w:p>
    <w:p w14:paraId="23CF3A65" w14:textId="1C5A68C0" w:rsidR="0015081F" w:rsidRDefault="00E45B12" w:rsidP="00232700">
      <w:pPr>
        <w:tabs>
          <w:tab w:val="left" w:pos="567"/>
        </w:tabs>
        <w:spacing w:before="240" w:after="0" w:line="240" w:lineRule="auto"/>
        <w:jc w:val="both"/>
        <w:rPr>
          <w:rStyle w:val="section0"/>
          <w:rFonts w:ascii="Arial" w:hAnsi="Arial" w:cs="Arial"/>
          <w:b/>
          <w:bCs/>
          <w:i/>
          <w:iCs/>
        </w:rPr>
      </w:pPr>
      <w:r>
        <w:rPr>
          <w:rStyle w:val="section0"/>
          <w:rFonts w:ascii="Arial" w:hAnsi="Arial" w:cs="Arial"/>
          <w:b/>
          <w:bCs/>
          <w:i/>
          <w:iCs/>
        </w:rPr>
        <w:t>h</w:t>
      </w:r>
      <w:r w:rsidR="0015081F">
        <w:rPr>
          <w:rStyle w:val="section0"/>
          <w:rFonts w:ascii="Arial" w:hAnsi="Arial" w:cs="Arial"/>
          <w:b/>
          <w:bCs/>
          <w:i/>
          <w:iCs/>
        </w:rPr>
        <w:t>ome</w:t>
      </w:r>
      <w:r>
        <w:rPr>
          <w:rStyle w:val="section0"/>
          <w:rFonts w:ascii="Arial" w:hAnsi="Arial" w:cs="Arial"/>
          <w:b/>
          <w:bCs/>
          <w:i/>
          <w:iCs/>
        </w:rPr>
        <w:t>-</w:t>
      </w:r>
      <w:r w:rsidR="0015081F">
        <w:rPr>
          <w:rStyle w:val="section0"/>
          <w:rFonts w:ascii="Arial" w:hAnsi="Arial" w:cs="Arial"/>
          <w:b/>
          <w:bCs/>
          <w:i/>
          <w:iCs/>
        </w:rPr>
        <w:t>hosted</w:t>
      </w:r>
      <w:r w:rsidR="00477EA4">
        <w:rPr>
          <w:rStyle w:val="section0"/>
          <w:rFonts w:ascii="Arial" w:hAnsi="Arial" w:cs="Arial"/>
          <w:b/>
          <w:bCs/>
          <w:i/>
          <w:iCs/>
        </w:rPr>
        <w:t xml:space="preserve"> accommodation</w:t>
      </w:r>
      <w:r w:rsidR="00477EA4" w:rsidRPr="009604F3">
        <w:rPr>
          <w:rStyle w:val="section0"/>
          <w:rFonts w:ascii="Arial" w:hAnsi="Arial" w:cs="Arial"/>
        </w:rPr>
        <w:t xml:space="preserve"> means</w:t>
      </w:r>
      <w:r w:rsidR="00477EA4">
        <w:rPr>
          <w:rStyle w:val="section0"/>
          <w:rFonts w:ascii="Arial" w:hAnsi="Arial" w:cs="Arial"/>
        </w:rPr>
        <w:t xml:space="preserve"> a premises </w:t>
      </w:r>
      <w:r w:rsidR="00E42D87">
        <w:rPr>
          <w:rStyle w:val="section0"/>
          <w:rFonts w:ascii="Arial" w:hAnsi="Arial" w:cs="Arial"/>
        </w:rPr>
        <w:t>used</w:t>
      </w:r>
      <w:r w:rsidR="00477EA4">
        <w:rPr>
          <w:rStyle w:val="section0"/>
          <w:rFonts w:ascii="Arial" w:hAnsi="Arial" w:cs="Arial"/>
        </w:rPr>
        <w:t xml:space="preserve"> as </w:t>
      </w:r>
      <w:r w:rsidR="00176D24">
        <w:rPr>
          <w:rStyle w:val="section0"/>
          <w:rFonts w:ascii="Arial" w:hAnsi="Arial" w:cs="Arial"/>
        </w:rPr>
        <w:t>a</w:t>
      </w:r>
      <w:r w:rsidR="00477EA4">
        <w:rPr>
          <w:rStyle w:val="section0"/>
          <w:rFonts w:ascii="Arial" w:hAnsi="Arial" w:cs="Arial"/>
        </w:rPr>
        <w:t xml:space="preserve"> private residence</w:t>
      </w:r>
      <w:r w:rsidR="00913100">
        <w:rPr>
          <w:rStyle w:val="section0"/>
          <w:rFonts w:ascii="Arial" w:hAnsi="Arial" w:cs="Arial"/>
        </w:rPr>
        <w:t xml:space="preserve"> </w:t>
      </w:r>
      <w:r w:rsidR="002C193F">
        <w:rPr>
          <w:rStyle w:val="section0"/>
          <w:rFonts w:ascii="Arial" w:hAnsi="Arial" w:cs="Arial"/>
        </w:rPr>
        <w:t xml:space="preserve">by the owner/occupier </w:t>
      </w:r>
      <w:r w:rsidR="00913100">
        <w:rPr>
          <w:rStyle w:val="section0"/>
          <w:rFonts w:ascii="Arial" w:hAnsi="Arial" w:cs="Arial"/>
        </w:rPr>
        <w:t>and advertised</w:t>
      </w:r>
      <w:r w:rsidR="00496E6D">
        <w:rPr>
          <w:rStyle w:val="section0"/>
          <w:rFonts w:ascii="Arial" w:hAnsi="Arial" w:cs="Arial"/>
        </w:rPr>
        <w:t xml:space="preserve"> and operated for </w:t>
      </w:r>
      <w:r w:rsidR="00EF0EB9">
        <w:rPr>
          <w:rStyle w:val="section0"/>
          <w:rFonts w:ascii="Arial" w:hAnsi="Arial" w:cs="Arial"/>
        </w:rPr>
        <w:t xml:space="preserve">accommodation </w:t>
      </w:r>
      <w:r w:rsidR="009300DC">
        <w:rPr>
          <w:rStyle w:val="section0"/>
          <w:rFonts w:ascii="Arial" w:hAnsi="Arial" w:cs="Arial"/>
        </w:rPr>
        <w:t xml:space="preserve">purposes </w:t>
      </w:r>
      <w:r w:rsidR="006B3CBE">
        <w:rPr>
          <w:rStyle w:val="section0"/>
          <w:rFonts w:ascii="Arial" w:hAnsi="Arial" w:cs="Arial"/>
        </w:rPr>
        <w:t xml:space="preserve">for </w:t>
      </w:r>
      <w:r w:rsidR="001103C7">
        <w:rPr>
          <w:rStyle w:val="section0"/>
          <w:rFonts w:ascii="Arial" w:hAnsi="Arial" w:cs="Arial"/>
        </w:rPr>
        <w:t xml:space="preserve">paying </w:t>
      </w:r>
      <w:r w:rsidR="006B3CBE">
        <w:rPr>
          <w:rStyle w:val="section0"/>
          <w:rFonts w:ascii="Arial" w:hAnsi="Arial" w:cs="Arial"/>
        </w:rPr>
        <w:t xml:space="preserve">guests </w:t>
      </w:r>
      <w:r w:rsidR="009300DC">
        <w:rPr>
          <w:rStyle w:val="section0"/>
          <w:rFonts w:ascii="Arial" w:hAnsi="Arial" w:cs="Arial"/>
        </w:rPr>
        <w:t>where</w:t>
      </w:r>
      <w:r w:rsidR="00B80779" w:rsidRPr="0003193C">
        <w:rPr>
          <w:rStyle w:val="section0"/>
          <w:rFonts w:ascii="Arial" w:hAnsi="Arial" w:cs="Arial"/>
          <w:bCs/>
          <w:iCs/>
        </w:rPr>
        <w:t>—</w:t>
      </w:r>
    </w:p>
    <w:p w14:paraId="4B553080" w14:textId="51853744" w:rsidR="009300DC" w:rsidRDefault="0094130C" w:rsidP="009300DC">
      <w:pPr>
        <w:pStyle w:val="StyleStyleSectionnewLeft1cmFirstline0cm1Left1"/>
        <w:numPr>
          <w:ilvl w:val="1"/>
          <w:numId w:val="68"/>
        </w:numPr>
        <w:ind w:left="567"/>
        <w:rPr>
          <w:rStyle w:val="section0"/>
          <w:rFonts w:ascii="Arial" w:hAnsi="Arial" w:cs="Arial"/>
        </w:rPr>
      </w:pPr>
      <w:r>
        <w:rPr>
          <w:rStyle w:val="section0"/>
          <w:rFonts w:ascii="Arial" w:hAnsi="Arial" w:cs="Arial"/>
        </w:rPr>
        <w:t xml:space="preserve">only part of the premises is used </w:t>
      </w:r>
      <w:r w:rsidR="00202CF1">
        <w:rPr>
          <w:rStyle w:val="section0"/>
          <w:rFonts w:ascii="Arial" w:hAnsi="Arial" w:cs="Arial"/>
        </w:rPr>
        <w:t>by the paying</w:t>
      </w:r>
      <w:r>
        <w:rPr>
          <w:rStyle w:val="section0"/>
          <w:rFonts w:ascii="Arial" w:hAnsi="Arial" w:cs="Arial"/>
        </w:rPr>
        <w:t xml:space="preserve"> </w:t>
      </w:r>
      <w:r w:rsidR="00E45B12">
        <w:rPr>
          <w:rStyle w:val="section0"/>
          <w:rFonts w:ascii="Arial" w:hAnsi="Arial" w:cs="Arial"/>
        </w:rPr>
        <w:t>guest</w:t>
      </w:r>
      <w:r w:rsidR="00631CB0">
        <w:rPr>
          <w:rStyle w:val="section0"/>
          <w:rFonts w:ascii="Arial" w:hAnsi="Arial" w:cs="Arial"/>
        </w:rPr>
        <w:t>s</w:t>
      </w:r>
      <w:r w:rsidR="00B8791D">
        <w:rPr>
          <w:rStyle w:val="section0"/>
          <w:rFonts w:ascii="Arial" w:hAnsi="Arial" w:cs="Arial"/>
        </w:rPr>
        <w:t>;</w:t>
      </w:r>
      <w:r>
        <w:rPr>
          <w:rStyle w:val="section0"/>
          <w:rFonts w:ascii="Arial" w:hAnsi="Arial" w:cs="Arial"/>
        </w:rPr>
        <w:t xml:space="preserve"> and</w:t>
      </w:r>
    </w:p>
    <w:p w14:paraId="28130DB0" w14:textId="6BCB7B14" w:rsidR="0094130C" w:rsidRPr="009604F3" w:rsidRDefault="0094130C" w:rsidP="009300DC">
      <w:pPr>
        <w:pStyle w:val="StyleStyleSectionnewLeft1cmFirstline0cm1Left1"/>
        <w:numPr>
          <w:ilvl w:val="1"/>
          <w:numId w:val="68"/>
        </w:numPr>
        <w:ind w:left="567"/>
        <w:rPr>
          <w:rStyle w:val="section0"/>
          <w:rFonts w:ascii="Arial" w:hAnsi="Arial" w:cs="Arial"/>
        </w:rPr>
      </w:pPr>
      <w:r>
        <w:rPr>
          <w:rStyle w:val="section0"/>
          <w:rFonts w:ascii="Arial" w:hAnsi="Arial" w:cs="Arial"/>
        </w:rPr>
        <w:t>the owner/occupier of the premises</w:t>
      </w:r>
      <w:r w:rsidR="00B8791D">
        <w:rPr>
          <w:rStyle w:val="section0"/>
          <w:rFonts w:ascii="Arial" w:hAnsi="Arial" w:cs="Arial"/>
        </w:rPr>
        <w:t xml:space="preserve"> resides at the premises </w:t>
      </w:r>
      <w:r w:rsidR="0017085A">
        <w:rPr>
          <w:rStyle w:val="section0"/>
          <w:rFonts w:ascii="Arial" w:hAnsi="Arial" w:cs="Arial"/>
        </w:rPr>
        <w:t xml:space="preserve">as host </w:t>
      </w:r>
      <w:r w:rsidR="00B8791D">
        <w:rPr>
          <w:rStyle w:val="section0"/>
          <w:rFonts w:ascii="Arial" w:hAnsi="Arial" w:cs="Arial"/>
        </w:rPr>
        <w:t xml:space="preserve">during the </w:t>
      </w:r>
      <w:r w:rsidR="00631CB0">
        <w:rPr>
          <w:rStyle w:val="section0"/>
          <w:rFonts w:ascii="Arial" w:hAnsi="Arial" w:cs="Arial"/>
        </w:rPr>
        <w:t>paying guests’</w:t>
      </w:r>
      <w:r w:rsidR="009E4C87">
        <w:rPr>
          <w:rStyle w:val="section0"/>
          <w:rFonts w:ascii="Arial" w:hAnsi="Arial" w:cs="Arial"/>
        </w:rPr>
        <w:t xml:space="preserve"> </w:t>
      </w:r>
      <w:r w:rsidR="00EF0EB9">
        <w:rPr>
          <w:rStyle w:val="section0"/>
          <w:rFonts w:ascii="Arial" w:hAnsi="Arial" w:cs="Arial"/>
        </w:rPr>
        <w:t>stay</w:t>
      </w:r>
      <w:r w:rsidR="00B8791D">
        <w:rPr>
          <w:rStyle w:val="section0"/>
          <w:rFonts w:ascii="Arial" w:hAnsi="Arial" w:cs="Arial"/>
        </w:rPr>
        <w:t>.</w:t>
      </w:r>
      <w:r>
        <w:rPr>
          <w:rStyle w:val="section0"/>
          <w:rFonts w:ascii="Arial" w:hAnsi="Arial" w:cs="Arial"/>
        </w:rPr>
        <w:t xml:space="preserve"> </w:t>
      </w:r>
    </w:p>
    <w:p w14:paraId="3F150814" w14:textId="27022698" w:rsidR="0065401C" w:rsidRPr="0003193C" w:rsidRDefault="0065401C" w:rsidP="009604F3">
      <w:pPr>
        <w:pStyle w:val="StyleStyleSectionnewLeft1cmFirstline0cm1Left1"/>
        <w:numPr>
          <w:ilvl w:val="0"/>
          <w:numId w:val="0"/>
        </w:numPr>
        <w:rPr>
          <w:rStyle w:val="section0"/>
          <w:rFonts w:ascii="Arial" w:hAnsi="Arial" w:cs="Arial"/>
        </w:rPr>
      </w:pPr>
      <w:r w:rsidRPr="0003193C">
        <w:rPr>
          <w:rStyle w:val="section0"/>
          <w:rFonts w:ascii="Arial" w:hAnsi="Arial" w:cs="Arial"/>
          <w:b/>
          <w:bCs/>
          <w:i/>
          <w:iCs/>
        </w:rPr>
        <w:t xml:space="preserve">occupant </w:t>
      </w:r>
      <w:r w:rsidRPr="0003193C">
        <w:rPr>
          <w:rStyle w:val="section0"/>
          <w:rFonts w:ascii="Arial" w:hAnsi="Arial" w:cs="Arial"/>
        </w:rPr>
        <w:t>means a person who</w:t>
      </w:r>
      <w:r w:rsidR="00190654" w:rsidRPr="0003193C">
        <w:rPr>
          <w:rStyle w:val="section0"/>
          <w:rFonts w:ascii="Arial" w:hAnsi="Arial" w:cs="Arial"/>
        </w:rPr>
        <w:t xml:space="preserve"> occupies or uses the premises, including a visitor to the premises.</w:t>
      </w:r>
    </w:p>
    <w:p w14:paraId="644DF8EC" w14:textId="1CD88F97" w:rsidR="00FB46C0" w:rsidRPr="0003193C" w:rsidRDefault="00943950" w:rsidP="00232700">
      <w:pPr>
        <w:tabs>
          <w:tab w:val="left" w:pos="567"/>
        </w:tabs>
        <w:spacing w:before="240" w:after="0" w:line="240" w:lineRule="auto"/>
        <w:jc w:val="both"/>
        <w:rPr>
          <w:rStyle w:val="section0"/>
          <w:rFonts w:ascii="Arial" w:hAnsi="Arial" w:cs="Arial"/>
        </w:rPr>
      </w:pPr>
      <w:r w:rsidRPr="0003193C">
        <w:rPr>
          <w:rStyle w:val="section0"/>
          <w:rFonts w:ascii="Arial" w:hAnsi="Arial" w:cs="Arial"/>
          <w:b/>
          <w:i/>
        </w:rPr>
        <w:t>o</w:t>
      </w:r>
      <w:r w:rsidR="00FB46C0" w:rsidRPr="0003193C">
        <w:rPr>
          <w:rStyle w:val="section0"/>
          <w:rFonts w:ascii="Arial" w:hAnsi="Arial" w:cs="Arial"/>
          <w:b/>
          <w:i/>
        </w:rPr>
        <w:t>wner</w:t>
      </w:r>
      <w:r w:rsidRPr="0003193C">
        <w:rPr>
          <w:rStyle w:val="section0"/>
          <w:rFonts w:ascii="Arial" w:hAnsi="Arial" w:cs="Arial"/>
          <w:bCs/>
          <w:iCs/>
        </w:rPr>
        <w:t xml:space="preserve"> means </w:t>
      </w:r>
      <w:r w:rsidR="005F5FF0" w:rsidRPr="0003193C">
        <w:rPr>
          <w:rStyle w:val="section0"/>
          <w:rFonts w:ascii="Arial" w:hAnsi="Arial" w:cs="Arial"/>
          <w:bCs/>
          <w:iCs/>
        </w:rPr>
        <w:t xml:space="preserve">each </w:t>
      </w:r>
      <w:r w:rsidR="008C0208" w:rsidRPr="0003193C">
        <w:rPr>
          <w:rStyle w:val="section0"/>
          <w:rFonts w:ascii="Arial" w:hAnsi="Arial" w:cs="Arial"/>
          <w:bCs/>
          <w:iCs/>
        </w:rPr>
        <w:t xml:space="preserve">registered proprietor of </w:t>
      </w:r>
      <w:r w:rsidRPr="0003193C">
        <w:rPr>
          <w:rStyle w:val="section0"/>
          <w:rFonts w:ascii="Arial" w:hAnsi="Arial" w:cs="Arial"/>
          <w:bCs/>
          <w:iCs/>
        </w:rPr>
        <w:t xml:space="preserve">the </w:t>
      </w:r>
      <w:r w:rsidR="00CF6654" w:rsidRPr="0003193C">
        <w:rPr>
          <w:rStyle w:val="section0"/>
          <w:rFonts w:ascii="Arial" w:hAnsi="Arial" w:cs="Arial"/>
          <w:bCs/>
          <w:iCs/>
        </w:rPr>
        <w:t>premises.</w:t>
      </w:r>
    </w:p>
    <w:p w14:paraId="7598806F" w14:textId="3608975D" w:rsidR="00FA7925" w:rsidRPr="0003193C" w:rsidRDefault="00FA7925" w:rsidP="00232700">
      <w:pPr>
        <w:tabs>
          <w:tab w:val="left" w:pos="567"/>
        </w:tabs>
        <w:spacing w:before="240" w:after="0" w:line="240" w:lineRule="auto"/>
        <w:jc w:val="both"/>
        <w:rPr>
          <w:rStyle w:val="section0"/>
          <w:rFonts w:ascii="Arial" w:hAnsi="Arial" w:cs="Arial"/>
          <w:bCs/>
          <w:iCs/>
        </w:rPr>
      </w:pPr>
      <w:r w:rsidRPr="0003193C">
        <w:rPr>
          <w:rStyle w:val="section0"/>
          <w:rFonts w:ascii="Arial" w:hAnsi="Arial" w:cs="Arial"/>
          <w:b/>
          <w:i/>
        </w:rPr>
        <w:lastRenderedPageBreak/>
        <w:t xml:space="preserve">permit </w:t>
      </w:r>
      <w:r w:rsidRPr="0003193C">
        <w:rPr>
          <w:rStyle w:val="section0"/>
          <w:rFonts w:ascii="Arial" w:hAnsi="Arial" w:cs="Arial"/>
          <w:bCs/>
          <w:iCs/>
        </w:rPr>
        <w:t>means a permit issued in writing under this local law</w:t>
      </w:r>
      <w:r w:rsidR="00F4498E" w:rsidRPr="0003193C">
        <w:rPr>
          <w:rStyle w:val="section0"/>
          <w:rFonts w:ascii="Arial" w:hAnsi="Arial" w:cs="Arial"/>
          <w:bCs/>
          <w:iCs/>
        </w:rPr>
        <w:t xml:space="preserve"> for </w:t>
      </w:r>
      <w:r w:rsidR="00524D4B">
        <w:rPr>
          <w:rStyle w:val="section0"/>
          <w:rFonts w:ascii="Arial" w:hAnsi="Arial" w:cs="Arial"/>
          <w:bCs/>
          <w:iCs/>
        </w:rPr>
        <w:t xml:space="preserve">operating </w:t>
      </w:r>
      <w:r w:rsidR="00F4498E" w:rsidRPr="0003193C">
        <w:rPr>
          <w:rStyle w:val="section0"/>
          <w:rFonts w:ascii="Arial" w:hAnsi="Arial" w:cs="Arial"/>
          <w:bCs/>
          <w:iCs/>
        </w:rPr>
        <w:t>short stay accommodation.</w:t>
      </w:r>
    </w:p>
    <w:p w14:paraId="378E187D" w14:textId="1A0F86E7" w:rsidR="00844128" w:rsidRPr="00A6171F" w:rsidRDefault="00844128" w:rsidP="00232700">
      <w:pPr>
        <w:tabs>
          <w:tab w:val="left" w:pos="567"/>
        </w:tabs>
        <w:spacing w:before="240" w:after="0" w:line="240" w:lineRule="auto"/>
        <w:jc w:val="both"/>
        <w:rPr>
          <w:rStyle w:val="section0"/>
          <w:rFonts w:ascii="Arial" w:hAnsi="Arial" w:cs="Arial"/>
        </w:rPr>
      </w:pPr>
      <w:r w:rsidRPr="00C01A3F">
        <w:rPr>
          <w:rStyle w:val="section0"/>
          <w:rFonts w:ascii="Arial" w:hAnsi="Arial" w:cs="Arial"/>
          <w:b/>
          <w:bCs/>
          <w:i/>
          <w:iCs/>
        </w:rPr>
        <w:t>Planning Act</w:t>
      </w:r>
      <w:r w:rsidRPr="00C01A3F">
        <w:rPr>
          <w:rStyle w:val="section0"/>
          <w:rFonts w:ascii="Arial" w:hAnsi="Arial" w:cs="Arial"/>
        </w:rPr>
        <w:t xml:space="preserve"> means</w:t>
      </w:r>
      <w:r w:rsidR="005344EB" w:rsidRPr="007E4A68">
        <w:rPr>
          <w:rStyle w:val="section0"/>
          <w:rFonts w:ascii="Arial" w:hAnsi="Arial" w:cs="Arial"/>
        </w:rPr>
        <w:t xml:space="preserve"> the</w:t>
      </w:r>
      <w:r w:rsidR="005344EB" w:rsidRPr="00A6171F">
        <w:rPr>
          <w:rStyle w:val="section0"/>
          <w:rFonts w:ascii="Arial" w:hAnsi="Arial" w:cs="Arial"/>
        </w:rPr>
        <w:t xml:space="preserve"> </w:t>
      </w:r>
      <w:r w:rsidR="005344EB" w:rsidRPr="001A18BE">
        <w:rPr>
          <w:rStyle w:val="section0"/>
          <w:rFonts w:ascii="Arial" w:hAnsi="Arial" w:cs="Arial"/>
          <w:i/>
          <w:iCs/>
        </w:rPr>
        <w:t>Planning Act 2016</w:t>
      </w:r>
      <w:r w:rsidR="005344EB" w:rsidRPr="00A6171F">
        <w:rPr>
          <w:rStyle w:val="section0"/>
          <w:rFonts w:ascii="Arial" w:hAnsi="Arial" w:cs="Arial"/>
        </w:rPr>
        <w:t xml:space="preserve"> and associated legislative instruments.</w:t>
      </w:r>
    </w:p>
    <w:p w14:paraId="5F83EBFE" w14:textId="52FFB9F7" w:rsidR="00DF07F9" w:rsidRPr="006722A6" w:rsidRDefault="00DF07F9" w:rsidP="00232700">
      <w:pPr>
        <w:tabs>
          <w:tab w:val="left" w:pos="567"/>
        </w:tabs>
        <w:spacing w:before="240" w:after="0" w:line="240" w:lineRule="auto"/>
        <w:jc w:val="both"/>
        <w:rPr>
          <w:rStyle w:val="section0"/>
          <w:rFonts w:ascii="Arial" w:hAnsi="Arial" w:cs="Arial"/>
          <w:bCs/>
          <w:iCs/>
        </w:rPr>
      </w:pPr>
      <w:r w:rsidRPr="0003193C">
        <w:rPr>
          <w:rStyle w:val="section0"/>
          <w:rFonts w:ascii="Arial" w:hAnsi="Arial" w:cs="Arial"/>
          <w:b/>
          <w:i/>
        </w:rPr>
        <w:t xml:space="preserve">permit holder </w:t>
      </w:r>
      <w:r w:rsidRPr="0003193C">
        <w:rPr>
          <w:rStyle w:val="section0"/>
          <w:rFonts w:ascii="Arial" w:hAnsi="Arial" w:cs="Arial"/>
          <w:bCs/>
          <w:iCs/>
        </w:rPr>
        <w:t xml:space="preserve">means the </w:t>
      </w:r>
      <w:r w:rsidR="00C14C64" w:rsidRPr="0003193C">
        <w:rPr>
          <w:rStyle w:val="section0"/>
          <w:rFonts w:ascii="Arial" w:hAnsi="Arial" w:cs="Arial"/>
          <w:bCs/>
          <w:iCs/>
        </w:rPr>
        <w:t>person to</w:t>
      </w:r>
      <w:r w:rsidR="006C657F" w:rsidRPr="0003193C">
        <w:rPr>
          <w:rStyle w:val="section0"/>
          <w:rFonts w:ascii="Arial" w:hAnsi="Arial" w:cs="Arial"/>
          <w:bCs/>
          <w:iCs/>
        </w:rPr>
        <w:t xml:space="preserve"> who</w:t>
      </w:r>
      <w:r w:rsidR="00C14C64" w:rsidRPr="0003193C">
        <w:rPr>
          <w:rStyle w:val="section0"/>
          <w:rFonts w:ascii="Arial" w:hAnsi="Arial" w:cs="Arial"/>
          <w:bCs/>
          <w:iCs/>
        </w:rPr>
        <w:t>m a permit has been issued under this local law</w:t>
      </w:r>
      <w:r w:rsidR="006C657F" w:rsidRPr="006722A6">
        <w:rPr>
          <w:rStyle w:val="section0"/>
          <w:rFonts w:ascii="Arial" w:hAnsi="Arial" w:cs="Arial"/>
          <w:bCs/>
        </w:rPr>
        <w:t>.</w:t>
      </w:r>
    </w:p>
    <w:p w14:paraId="723988B2" w14:textId="68A0C899" w:rsidR="00AC57B2" w:rsidRPr="0003193C" w:rsidRDefault="00FA7925" w:rsidP="00232700">
      <w:pPr>
        <w:tabs>
          <w:tab w:val="left" w:pos="567"/>
        </w:tabs>
        <w:spacing w:before="240" w:after="0" w:line="240" w:lineRule="auto"/>
        <w:jc w:val="both"/>
        <w:rPr>
          <w:rStyle w:val="section0"/>
          <w:rFonts w:ascii="Arial" w:hAnsi="Arial" w:cs="Arial"/>
          <w:bCs/>
          <w:iCs/>
          <w:color w:val="FF0000"/>
        </w:rPr>
      </w:pPr>
      <w:r w:rsidRPr="006722A6">
        <w:rPr>
          <w:rStyle w:val="section0"/>
          <w:rFonts w:ascii="Arial" w:hAnsi="Arial" w:cs="Arial"/>
          <w:b/>
          <w:i/>
        </w:rPr>
        <w:t>p</w:t>
      </w:r>
      <w:r w:rsidR="00AC57B2" w:rsidRPr="006722A6">
        <w:rPr>
          <w:rStyle w:val="section0"/>
          <w:rFonts w:ascii="Arial" w:hAnsi="Arial" w:cs="Arial"/>
          <w:b/>
          <w:i/>
        </w:rPr>
        <w:t xml:space="preserve">remises </w:t>
      </w:r>
      <w:r w:rsidR="00AC57B2" w:rsidRPr="006722A6">
        <w:rPr>
          <w:rStyle w:val="section0"/>
          <w:rFonts w:ascii="Arial" w:hAnsi="Arial" w:cs="Arial"/>
          <w:bCs/>
          <w:iCs/>
        </w:rPr>
        <w:t>means</w:t>
      </w:r>
      <w:r w:rsidR="00802F9D" w:rsidRPr="006722A6">
        <w:rPr>
          <w:rStyle w:val="section0"/>
          <w:rFonts w:ascii="Arial" w:hAnsi="Arial" w:cs="Arial"/>
          <w:bCs/>
          <w:iCs/>
        </w:rPr>
        <w:t xml:space="preserve"> </w:t>
      </w:r>
      <w:r w:rsidR="006E75D2" w:rsidRPr="006722A6">
        <w:rPr>
          <w:rStyle w:val="section0"/>
          <w:rFonts w:ascii="Arial" w:hAnsi="Arial" w:cs="Arial"/>
          <w:bCs/>
          <w:iCs/>
        </w:rPr>
        <w:t xml:space="preserve">the </w:t>
      </w:r>
      <w:r w:rsidR="008D4F0D">
        <w:rPr>
          <w:rStyle w:val="section0"/>
          <w:rFonts w:ascii="Arial" w:hAnsi="Arial" w:cs="Arial"/>
          <w:bCs/>
          <w:iCs/>
        </w:rPr>
        <w:t>lot or lots on which short stay accommodation is operated</w:t>
      </w:r>
      <w:r w:rsidR="008D4F0D" w:rsidRPr="006722A6">
        <w:rPr>
          <w:rStyle w:val="section0"/>
          <w:rFonts w:ascii="Arial" w:hAnsi="Arial" w:cs="Arial"/>
          <w:bCs/>
          <w:iCs/>
        </w:rPr>
        <w:t xml:space="preserve"> </w:t>
      </w:r>
      <w:r w:rsidR="00641842" w:rsidRPr="006722A6">
        <w:rPr>
          <w:rStyle w:val="section0"/>
          <w:rFonts w:ascii="Arial" w:hAnsi="Arial" w:cs="Arial"/>
          <w:bCs/>
          <w:iCs/>
        </w:rPr>
        <w:t xml:space="preserve">and where </w:t>
      </w:r>
      <w:r w:rsidR="006722A6" w:rsidRPr="006722A6">
        <w:rPr>
          <w:rStyle w:val="section0"/>
          <w:rFonts w:ascii="Arial" w:hAnsi="Arial" w:cs="Arial"/>
          <w:bCs/>
          <w:iCs/>
        </w:rPr>
        <w:t xml:space="preserve">it is </w:t>
      </w:r>
      <w:r w:rsidR="008B5C04" w:rsidRPr="006722A6">
        <w:rPr>
          <w:rStyle w:val="section0"/>
          <w:rFonts w:ascii="Arial" w:hAnsi="Arial" w:cs="Arial"/>
          <w:bCs/>
          <w:iCs/>
        </w:rPr>
        <w:t xml:space="preserve">a </w:t>
      </w:r>
      <w:r w:rsidR="006722A6" w:rsidRPr="006722A6">
        <w:rPr>
          <w:rStyle w:val="section0"/>
          <w:rFonts w:ascii="Arial" w:hAnsi="Arial" w:cs="Arial"/>
          <w:bCs/>
          <w:iCs/>
        </w:rPr>
        <w:t xml:space="preserve">lot under a </w:t>
      </w:r>
      <w:r w:rsidR="008B5C04" w:rsidRPr="006722A6">
        <w:rPr>
          <w:rStyle w:val="section0"/>
          <w:rFonts w:ascii="Arial" w:hAnsi="Arial" w:cs="Arial"/>
          <w:bCs/>
          <w:iCs/>
        </w:rPr>
        <w:t xml:space="preserve">community titles </w:t>
      </w:r>
      <w:r w:rsidR="006722A6" w:rsidRPr="006722A6">
        <w:rPr>
          <w:rStyle w:val="section0"/>
          <w:rFonts w:ascii="Arial" w:hAnsi="Arial" w:cs="Arial"/>
          <w:bCs/>
          <w:iCs/>
        </w:rPr>
        <w:t>Act</w:t>
      </w:r>
      <w:r w:rsidR="008B5C04" w:rsidRPr="006722A6">
        <w:rPr>
          <w:rStyle w:val="section0"/>
          <w:rFonts w:ascii="Arial" w:hAnsi="Arial" w:cs="Arial"/>
          <w:bCs/>
          <w:iCs/>
        </w:rPr>
        <w:t xml:space="preserve">, that part of the </w:t>
      </w:r>
      <w:r w:rsidR="00F877F4" w:rsidRPr="006722A6">
        <w:rPr>
          <w:rStyle w:val="section0"/>
          <w:rFonts w:ascii="Arial" w:hAnsi="Arial" w:cs="Arial"/>
          <w:bCs/>
          <w:iCs/>
        </w:rPr>
        <w:t>location that is operated as the short stay accommodation</w:t>
      </w:r>
      <w:r w:rsidR="006E75D2" w:rsidRPr="006722A6">
        <w:rPr>
          <w:rStyle w:val="section0"/>
          <w:rFonts w:ascii="Arial" w:hAnsi="Arial" w:cs="Arial"/>
          <w:bCs/>
          <w:iCs/>
        </w:rPr>
        <w:t>.</w:t>
      </w:r>
    </w:p>
    <w:p w14:paraId="2D9CE948" w14:textId="1CEB8D0A" w:rsidR="00E9583B" w:rsidRPr="0003193C" w:rsidRDefault="00E9583B" w:rsidP="00232700">
      <w:pPr>
        <w:tabs>
          <w:tab w:val="left" w:pos="567"/>
        </w:tabs>
        <w:spacing w:before="240" w:after="0" w:line="240" w:lineRule="auto"/>
        <w:jc w:val="both"/>
        <w:rPr>
          <w:rStyle w:val="section0"/>
          <w:rFonts w:ascii="Arial" w:hAnsi="Arial" w:cs="Arial"/>
          <w:bCs/>
          <w:iCs/>
        </w:rPr>
      </w:pPr>
      <w:r w:rsidRPr="0003193C">
        <w:rPr>
          <w:rStyle w:val="section0"/>
          <w:rFonts w:ascii="Arial" w:hAnsi="Arial" w:cs="Arial"/>
          <w:b/>
          <w:i/>
        </w:rPr>
        <w:t xml:space="preserve">properly made application </w:t>
      </w:r>
      <w:r w:rsidRPr="0003193C">
        <w:rPr>
          <w:rStyle w:val="section0"/>
          <w:rFonts w:ascii="Arial" w:hAnsi="Arial" w:cs="Arial"/>
          <w:bCs/>
          <w:iCs/>
        </w:rPr>
        <w:t xml:space="preserve">has the meaning given to </w:t>
      </w:r>
      <w:r w:rsidR="009947F3">
        <w:rPr>
          <w:rStyle w:val="section0"/>
          <w:rFonts w:ascii="Arial" w:hAnsi="Arial" w:cs="Arial"/>
          <w:bCs/>
          <w:iCs/>
        </w:rPr>
        <w:t xml:space="preserve">it </w:t>
      </w:r>
      <w:r w:rsidRPr="0003193C">
        <w:rPr>
          <w:rStyle w:val="section0"/>
          <w:rFonts w:ascii="Arial" w:hAnsi="Arial" w:cs="Arial"/>
          <w:bCs/>
          <w:iCs/>
        </w:rPr>
        <w:t xml:space="preserve">in section </w:t>
      </w:r>
      <w:r w:rsidR="00BA4E68" w:rsidRPr="005D6843">
        <w:rPr>
          <w:rStyle w:val="section0"/>
          <w:rFonts w:ascii="Arial" w:hAnsi="Arial" w:cs="Arial"/>
          <w:bCs/>
          <w:iCs/>
        </w:rPr>
        <w:t>6</w:t>
      </w:r>
      <w:r w:rsidR="00C817DC" w:rsidRPr="0003193C">
        <w:rPr>
          <w:rStyle w:val="section0"/>
          <w:rFonts w:ascii="Arial" w:hAnsi="Arial" w:cs="Arial"/>
          <w:bCs/>
          <w:iCs/>
        </w:rPr>
        <w:t>.</w:t>
      </w:r>
    </w:p>
    <w:p w14:paraId="06612CBA" w14:textId="138E86A3" w:rsidR="00E9583B" w:rsidRPr="0003193C" w:rsidRDefault="00E9583B" w:rsidP="00232700">
      <w:pPr>
        <w:tabs>
          <w:tab w:val="left" w:pos="567"/>
        </w:tabs>
        <w:spacing w:before="240" w:after="0" w:line="240" w:lineRule="auto"/>
        <w:jc w:val="both"/>
        <w:rPr>
          <w:rStyle w:val="section0"/>
          <w:rFonts w:ascii="Arial" w:hAnsi="Arial" w:cs="Arial"/>
          <w:bCs/>
          <w:iCs/>
        </w:rPr>
      </w:pPr>
      <w:r w:rsidRPr="0003193C">
        <w:rPr>
          <w:rStyle w:val="section0"/>
          <w:rFonts w:ascii="Arial" w:hAnsi="Arial" w:cs="Arial"/>
          <w:b/>
          <w:i/>
        </w:rPr>
        <w:t xml:space="preserve">review application </w:t>
      </w:r>
      <w:r w:rsidRPr="0003193C">
        <w:rPr>
          <w:rStyle w:val="section0"/>
          <w:rFonts w:ascii="Arial" w:hAnsi="Arial" w:cs="Arial"/>
          <w:bCs/>
          <w:iCs/>
        </w:rPr>
        <w:t xml:space="preserve">has the meaning given to it in </w:t>
      </w:r>
      <w:r w:rsidRPr="005D6843">
        <w:rPr>
          <w:rStyle w:val="section0"/>
          <w:rFonts w:ascii="Arial" w:hAnsi="Arial" w:cs="Arial"/>
          <w:bCs/>
          <w:iCs/>
        </w:rPr>
        <w:t xml:space="preserve">section </w:t>
      </w:r>
      <w:r w:rsidR="00F55732" w:rsidRPr="005D6843">
        <w:rPr>
          <w:rStyle w:val="section0"/>
          <w:rFonts w:ascii="Arial" w:hAnsi="Arial" w:cs="Arial"/>
          <w:bCs/>
          <w:iCs/>
        </w:rPr>
        <w:t>2</w:t>
      </w:r>
      <w:r w:rsidR="00BA4E68" w:rsidRPr="005D6843">
        <w:rPr>
          <w:rStyle w:val="section0"/>
          <w:rFonts w:ascii="Arial" w:hAnsi="Arial" w:cs="Arial"/>
          <w:bCs/>
          <w:iCs/>
        </w:rPr>
        <w:t>8</w:t>
      </w:r>
      <w:r w:rsidRPr="005D6843">
        <w:rPr>
          <w:rStyle w:val="section0"/>
          <w:rFonts w:ascii="Arial" w:hAnsi="Arial" w:cs="Arial"/>
          <w:bCs/>
          <w:iCs/>
        </w:rPr>
        <w:t>.</w:t>
      </w:r>
    </w:p>
    <w:p w14:paraId="28E93C24" w14:textId="537F1F66" w:rsidR="002354F1" w:rsidRPr="00A6171F" w:rsidRDefault="000E7385" w:rsidP="002354F1">
      <w:pPr>
        <w:tabs>
          <w:tab w:val="left" w:pos="567"/>
        </w:tabs>
        <w:spacing w:before="240" w:after="0" w:line="240" w:lineRule="auto"/>
        <w:jc w:val="both"/>
        <w:rPr>
          <w:rStyle w:val="section0"/>
          <w:rFonts w:ascii="Arial" w:hAnsi="Arial"/>
          <w:bCs/>
          <w:iCs/>
        </w:rPr>
      </w:pPr>
      <w:bookmarkStart w:id="107" w:name="_Hlk213160850"/>
      <w:bookmarkStart w:id="108" w:name="_Hlk182217106"/>
      <w:r>
        <w:rPr>
          <w:rStyle w:val="section0"/>
          <w:rFonts w:ascii="Arial" w:hAnsi="Arial" w:cs="Arial"/>
          <w:b/>
          <w:i/>
        </w:rPr>
        <w:t xml:space="preserve">serviced apartment </w:t>
      </w:r>
      <w:r w:rsidRPr="00A6171F">
        <w:rPr>
          <w:rStyle w:val="section0"/>
          <w:rFonts w:ascii="Arial" w:hAnsi="Arial" w:cs="Arial"/>
          <w:bCs/>
          <w:iCs/>
        </w:rPr>
        <w:t>means</w:t>
      </w:r>
      <w:r>
        <w:rPr>
          <w:rStyle w:val="section0"/>
          <w:rFonts w:ascii="Arial" w:hAnsi="Arial" w:cs="Arial"/>
          <w:b/>
          <w:i/>
        </w:rPr>
        <w:t xml:space="preserve"> </w:t>
      </w:r>
      <w:r w:rsidR="002354F1" w:rsidRPr="00A6171F">
        <w:rPr>
          <w:rStyle w:val="section0"/>
          <w:rFonts w:ascii="Arial" w:hAnsi="Arial"/>
          <w:bCs/>
          <w:iCs/>
        </w:rPr>
        <w:t xml:space="preserve">a </w:t>
      </w:r>
      <w:r w:rsidR="00A6171F">
        <w:rPr>
          <w:rStyle w:val="section0"/>
          <w:rFonts w:ascii="Arial" w:hAnsi="Arial"/>
          <w:bCs/>
          <w:iCs/>
        </w:rPr>
        <w:t>premises</w:t>
      </w:r>
      <w:r w:rsidR="002354F1" w:rsidRPr="00A6171F">
        <w:rPr>
          <w:rStyle w:val="section0"/>
          <w:rFonts w:ascii="Arial" w:hAnsi="Arial"/>
          <w:bCs/>
          <w:iCs/>
        </w:rPr>
        <w:t xml:space="preserve"> </w:t>
      </w:r>
      <w:r w:rsidR="00A6171F">
        <w:rPr>
          <w:rStyle w:val="section0"/>
          <w:rFonts w:ascii="Arial" w:hAnsi="Arial"/>
          <w:bCs/>
          <w:iCs/>
        </w:rPr>
        <w:t>that</w:t>
      </w:r>
      <w:r w:rsidR="00A6171F" w:rsidRPr="00A6171F">
        <w:rPr>
          <w:rStyle w:val="section0"/>
          <w:rFonts w:ascii="Arial" w:hAnsi="Arial"/>
          <w:bCs/>
          <w:iCs/>
        </w:rPr>
        <w:t xml:space="preserve"> </w:t>
      </w:r>
      <w:r w:rsidR="002354F1" w:rsidRPr="00A6171F">
        <w:rPr>
          <w:rStyle w:val="section0"/>
          <w:rFonts w:ascii="Arial" w:hAnsi="Arial"/>
          <w:bCs/>
          <w:iCs/>
        </w:rPr>
        <w:t>form</w:t>
      </w:r>
      <w:r w:rsidR="002354F1">
        <w:rPr>
          <w:rStyle w:val="section0"/>
          <w:rFonts w:ascii="Arial" w:hAnsi="Arial"/>
          <w:bCs/>
          <w:iCs/>
        </w:rPr>
        <w:t>s</w:t>
      </w:r>
      <w:r w:rsidR="002354F1" w:rsidRPr="00A6171F">
        <w:rPr>
          <w:rStyle w:val="section0"/>
          <w:rFonts w:ascii="Arial" w:hAnsi="Arial"/>
          <w:bCs/>
          <w:iCs/>
        </w:rPr>
        <w:t xml:space="preserve"> part of a letting pool that is operated under a centralised management arrangement with an onsite property manager:</w:t>
      </w:r>
    </w:p>
    <w:p w14:paraId="16B50227" w14:textId="77777777" w:rsidR="002354F1" w:rsidRPr="00A6171F" w:rsidRDefault="002354F1" w:rsidP="009F05E5">
      <w:pPr>
        <w:pStyle w:val="StyleStyleSectionnewLeft1cmFirstline0cm1Left1"/>
        <w:numPr>
          <w:ilvl w:val="1"/>
          <w:numId w:val="78"/>
        </w:numPr>
        <w:tabs>
          <w:tab w:val="clear" w:pos="1701"/>
          <w:tab w:val="num" w:pos="1134"/>
        </w:tabs>
        <w:ind w:left="567"/>
        <w:rPr>
          <w:rStyle w:val="section0"/>
          <w:rFonts w:ascii="Arial" w:hAnsi="Arial"/>
        </w:rPr>
      </w:pPr>
      <w:r w:rsidRPr="00A6171F">
        <w:rPr>
          <w:rStyle w:val="section0"/>
          <w:rFonts w:ascii="Arial" w:hAnsi="Arial"/>
        </w:rPr>
        <w:t>who is contracted as the primary contact for the building and is responsible for addressing amenity issues arising from the letting pool 24 hours a day; and</w:t>
      </w:r>
    </w:p>
    <w:p w14:paraId="39205A2D" w14:textId="1EE0B5C3" w:rsidR="002354F1" w:rsidRPr="00A6171F" w:rsidRDefault="002354F1" w:rsidP="009F05E5">
      <w:pPr>
        <w:pStyle w:val="StyleStyleSectionnewLeft1cmFirstline0cm1Left1"/>
        <w:numPr>
          <w:ilvl w:val="1"/>
          <w:numId w:val="78"/>
        </w:numPr>
        <w:ind w:left="567"/>
        <w:rPr>
          <w:rStyle w:val="section0"/>
          <w:rFonts w:ascii="Arial" w:hAnsi="Arial"/>
        </w:rPr>
      </w:pPr>
      <w:r w:rsidRPr="00A6171F">
        <w:rPr>
          <w:rStyle w:val="section0"/>
          <w:rFonts w:ascii="Arial" w:hAnsi="Arial"/>
        </w:rPr>
        <w:t xml:space="preserve">whose contact details are clearly </w:t>
      </w:r>
      <w:r w:rsidR="00C16D18">
        <w:rPr>
          <w:rStyle w:val="section0"/>
          <w:rFonts w:ascii="Arial" w:hAnsi="Arial" w:cs="Arial"/>
        </w:rPr>
        <w:t>displayed</w:t>
      </w:r>
      <w:r w:rsidR="00C16D18" w:rsidRPr="00A6171F">
        <w:rPr>
          <w:rStyle w:val="section0"/>
          <w:rFonts w:ascii="Arial" w:hAnsi="Arial"/>
        </w:rPr>
        <w:t xml:space="preserve"> </w:t>
      </w:r>
      <w:r w:rsidR="00EB5BF4" w:rsidRPr="00F15D26">
        <w:rPr>
          <w:rStyle w:val="section0"/>
          <w:rFonts w:ascii="Arial" w:hAnsi="Arial"/>
          <w:bCs/>
          <w:iCs/>
        </w:rPr>
        <w:t xml:space="preserve">at the premises </w:t>
      </w:r>
      <w:r w:rsidR="00C16D18">
        <w:rPr>
          <w:rStyle w:val="section0"/>
          <w:rFonts w:ascii="Arial" w:hAnsi="Arial"/>
          <w:bCs/>
          <w:iCs/>
        </w:rPr>
        <w:t xml:space="preserve">and </w:t>
      </w:r>
      <w:r w:rsidR="006D323E">
        <w:rPr>
          <w:rStyle w:val="section0"/>
          <w:rFonts w:ascii="Arial" w:hAnsi="Arial"/>
          <w:bCs/>
          <w:iCs/>
        </w:rPr>
        <w:t xml:space="preserve">published </w:t>
      </w:r>
      <w:r w:rsidR="00EB5BF4" w:rsidRPr="00F15D26">
        <w:rPr>
          <w:rStyle w:val="section0"/>
          <w:rFonts w:ascii="Arial" w:hAnsi="Arial"/>
          <w:bCs/>
          <w:iCs/>
        </w:rPr>
        <w:t>online</w:t>
      </w:r>
      <w:r w:rsidR="006D323E">
        <w:rPr>
          <w:rStyle w:val="section0"/>
          <w:rFonts w:ascii="Arial" w:hAnsi="Arial"/>
          <w:bCs/>
          <w:iCs/>
        </w:rPr>
        <w:t xml:space="preserve"> in a manner that is publicly accessible</w:t>
      </w:r>
      <w:r w:rsidR="00EB5BF4" w:rsidRPr="00F15D26">
        <w:rPr>
          <w:rStyle w:val="section0"/>
          <w:rFonts w:ascii="Arial" w:hAnsi="Arial"/>
          <w:bCs/>
          <w:iCs/>
        </w:rPr>
        <w:t xml:space="preserve"> </w:t>
      </w:r>
      <w:r w:rsidRPr="00A6171F">
        <w:rPr>
          <w:rStyle w:val="section0"/>
          <w:rFonts w:ascii="Arial" w:hAnsi="Arial"/>
        </w:rPr>
        <w:t xml:space="preserve">at all times </w:t>
      </w:r>
      <w:r w:rsidR="00E40EF4">
        <w:rPr>
          <w:rStyle w:val="section0"/>
          <w:rFonts w:ascii="Arial" w:hAnsi="Arial"/>
        </w:rPr>
        <w:t xml:space="preserve">enabling any person to </w:t>
      </w:r>
      <w:r w:rsidRPr="00A6171F">
        <w:rPr>
          <w:rStyle w:val="section0"/>
          <w:rFonts w:ascii="Arial" w:hAnsi="Arial"/>
        </w:rPr>
        <w:t>directly report amenity issues. </w:t>
      </w:r>
    </w:p>
    <w:bookmarkEnd w:id="107"/>
    <w:p w14:paraId="621B3FFE" w14:textId="7CDDBFCB" w:rsidR="00B47E6A" w:rsidRDefault="00632EB2" w:rsidP="00232700">
      <w:pPr>
        <w:tabs>
          <w:tab w:val="left" w:pos="567"/>
        </w:tabs>
        <w:spacing w:before="240" w:after="0" w:line="240" w:lineRule="auto"/>
        <w:jc w:val="both"/>
        <w:rPr>
          <w:rStyle w:val="section0"/>
          <w:rFonts w:ascii="Arial" w:hAnsi="Arial" w:cs="Arial"/>
          <w:bCs/>
          <w:iCs/>
        </w:rPr>
      </w:pPr>
      <w:r w:rsidRPr="0003193C">
        <w:rPr>
          <w:rStyle w:val="section0"/>
          <w:rFonts w:ascii="Arial" w:hAnsi="Arial" w:cs="Arial"/>
          <w:b/>
          <w:i/>
        </w:rPr>
        <w:t>s</w:t>
      </w:r>
      <w:r w:rsidR="00A95846" w:rsidRPr="0003193C">
        <w:rPr>
          <w:rStyle w:val="section0"/>
          <w:rFonts w:ascii="Arial" w:hAnsi="Arial" w:cs="Arial"/>
          <w:b/>
          <w:i/>
        </w:rPr>
        <w:t xml:space="preserve">hort </w:t>
      </w:r>
      <w:r w:rsidRPr="0003193C">
        <w:rPr>
          <w:rStyle w:val="section0"/>
          <w:rFonts w:ascii="Arial" w:hAnsi="Arial" w:cs="Arial"/>
          <w:b/>
          <w:i/>
        </w:rPr>
        <w:t>s</w:t>
      </w:r>
      <w:r w:rsidR="00A95846" w:rsidRPr="0003193C">
        <w:rPr>
          <w:rStyle w:val="section0"/>
          <w:rFonts w:ascii="Arial" w:hAnsi="Arial" w:cs="Arial"/>
          <w:b/>
          <w:i/>
        </w:rPr>
        <w:t xml:space="preserve">tay </w:t>
      </w:r>
      <w:r w:rsidRPr="0003193C">
        <w:rPr>
          <w:rStyle w:val="section0"/>
          <w:rFonts w:ascii="Arial" w:hAnsi="Arial" w:cs="Arial"/>
          <w:b/>
          <w:i/>
        </w:rPr>
        <w:t>a</w:t>
      </w:r>
      <w:r w:rsidR="00A95846" w:rsidRPr="0003193C">
        <w:rPr>
          <w:rStyle w:val="section0"/>
          <w:rFonts w:ascii="Arial" w:hAnsi="Arial" w:cs="Arial"/>
          <w:b/>
          <w:i/>
        </w:rPr>
        <w:t xml:space="preserve">ccommodation </w:t>
      </w:r>
      <w:r w:rsidR="00A95846" w:rsidRPr="0003193C">
        <w:rPr>
          <w:rStyle w:val="section0"/>
          <w:rFonts w:ascii="Arial" w:hAnsi="Arial" w:cs="Arial"/>
          <w:bCs/>
          <w:iCs/>
        </w:rPr>
        <w:t xml:space="preserve">means accommodation </w:t>
      </w:r>
      <w:r w:rsidR="00506177" w:rsidRPr="0003193C">
        <w:rPr>
          <w:rStyle w:val="section0"/>
          <w:rFonts w:ascii="Arial" w:hAnsi="Arial" w:cs="Arial"/>
          <w:bCs/>
          <w:iCs/>
        </w:rPr>
        <w:t xml:space="preserve">that is made </w:t>
      </w:r>
      <w:r w:rsidR="00F62BEE" w:rsidRPr="0003193C">
        <w:rPr>
          <w:rStyle w:val="section0"/>
          <w:rFonts w:ascii="Arial" w:hAnsi="Arial" w:cs="Arial"/>
          <w:bCs/>
          <w:iCs/>
        </w:rPr>
        <w:t>available</w:t>
      </w:r>
      <w:r w:rsidR="00506177" w:rsidRPr="0003193C">
        <w:rPr>
          <w:rStyle w:val="section0"/>
          <w:rFonts w:ascii="Arial" w:hAnsi="Arial" w:cs="Arial"/>
          <w:bCs/>
          <w:iCs/>
        </w:rPr>
        <w:t xml:space="preserve"> </w:t>
      </w:r>
      <w:r w:rsidR="00F31141" w:rsidRPr="0003193C">
        <w:rPr>
          <w:rStyle w:val="section0"/>
          <w:rFonts w:ascii="Arial" w:hAnsi="Arial" w:cs="Arial"/>
          <w:bCs/>
          <w:iCs/>
        </w:rPr>
        <w:t xml:space="preserve">for letting purposes </w:t>
      </w:r>
      <w:r w:rsidR="00A95846" w:rsidRPr="0003193C">
        <w:rPr>
          <w:rStyle w:val="section0"/>
          <w:rFonts w:ascii="Arial" w:hAnsi="Arial" w:cs="Arial"/>
          <w:bCs/>
          <w:iCs/>
        </w:rPr>
        <w:t xml:space="preserve">for </w:t>
      </w:r>
      <w:r w:rsidR="00F31141" w:rsidRPr="0003193C">
        <w:rPr>
          <w:rStyle w:val="section0"/>
          <w:rFonts w:ascii="Arial" w:hAnsi="Arial" w:cs="Arial"/>
          <w:bCs/>
          <w:iCs/>
        </w:rPr>
        <w:t xml:space="preserve">one or more periods of </w:t>
      </w:r>
      <w:r w:rsidR="00653D42" w:rsidRPr="0003193C">
        <w:rPr>
          <w:rStyle w:val="section0"/>
          <w:rFonts w:ascii="Arial" w:hAnsi="Arial" w:cs="Arial"/>
          <w:bCs/>
          <w:iCs/>
        </w:rPr>
        <w:t xml:space="preserve">less than </w:t>
      </w:r>
      <w:r w:rsidR="001E5ED0" w:rsidRPr="0003193C">
        <w:rPr>
          <w:rStyle w:val="section0"/>
          <w:rFonts w:ascii="Arial" w:hAnsi="Arial" w:cs="Arial"/>
          <w:bCs/>
          <w:iCs/>
        </w:rPr>
        <w:t>90</w:t>
      </w:r>
      <w:r w:rsidR="00F31141" w:rsidRPr="0003193C">
        <w:rPr>
          <w:rStyle w:val="section0"/>
          <w:rFonts w:ascii="Arial" w:hAnsi="Arial" w:cs="Arial"/>
          <w:bCs/>
          <w:iCs/>
        </w:rPr>
        <w:t xml:space="preserve"> consecutive </w:t>
      </w:r>
      <w:r w:rsidR="001E5ED0" w:rsidRPr="0003193C">
        <w:rPr>
          <w:rStyle w:val="section0"/>
          <w:rFonts w:ascii="Arial" w:hAnsi="Arial" w:cs="Arial"/>
          <w:bCs/>
          <w:iCs/>
        </w:rPr>
        <w:t>days</w:t>
      </w:r>
      <w:r w:rsidR="00B47E6A">
        <w:rPr>
          <w:rStyle w:val="section0"/>
          <w:rFonts w:ascii="Arial" w:hAnsi="Arial" w:cs="Arial"/>
          <w:bCs/>
          <w:iCs/>
        </w:rPr>
        <w:t xml:space="preserve"> but excludes:</w:t>
      </w:r>
    </w:p>
    <w:p w14:paraId="1EE9D099" w14:textId="4F4B69E2" w:rsidR="006C4BE6" w:rsidRDefault="00846E2B" w:rsidP="00587F8E">
      <w:pPr>
        <w:pStyle w:val="StyleStyleSectionnewLeft1cmFirstline0cm1Left1"/>
        <w:numPr>
          <w:ilvl w:val="1"/>
          <w:numId w:val="75"/>
        </w:numPr>
        <w:ind w:left="567"/>
        <w:rPr>
          <w:rStyle w:val="section0"/>
          <w:rFonts w:ascii="Arial" w:hAnsi="Arial" w:cs="Arial"/>
        </w:rPr>
      </w:pPr>
      <w:r>
        <w:rPr>
          <w:rStyle w:val="section0"/>
          <w:rFonts w:ascii="Arial" w:hAnsi="Arial" w:cs="Arial"/>
        </w:rPr>
        <w:t xml:space="preserve">the following as defined in </w:t>
      </w:r>
      <w:r w:rsidR="009F05E5">
        <w:rPr>
          <w:rStyle w:val="section0"/>
          <w:rFonts w:ascii="Arial" w:hAnsi="Arial" w:cs="Arial"/>
        </w:rPr>
        <w:t xml:space="preserve">Brisbane </w:t>
      </w:r>
      <w:r>
        <w:rPr>
          <w:rStyle w:val="section0"/>
          <w:rFonts w:ascii="Arial" w:hAnsi="Arial" w:cs="Arial"/>
        </w:rPr>
        <w:t>City Plan 2014:</w:t>
      </w:r>
    </w:p>
    <w:p w14:paraId="0BCB9DD3" w14:textId="49E986EB" w:rsidR="00B47E6A" w:rsidRPr="00A44D16" w:rsidRDefault="00374946" w:rsidP="007D744B">
      <w:pPr>
        <w:pStyle w:val="ListParagraph"/>
        <w:numPr>
          <w:ilvl w:val="0"/>
          <w:numId w:val="70"/>
        </w:numPr>
        <w:spacing w:before="120" w:after="120" w:line="240" w:lineRule="auto"/>
        <w:ind w:left="1134" w:hanging="567"/>
        <w:contextualSpacing w:val="0"/>
        <w:jc w:val="both"/>
        <w:rPr>
          <w:rStyle w:val="section0"/>
          <w:rFonts w:ascii="Arial" w:hAnsi="Arial" w:cs="Arial"/>
        </w:rPr>
      </w:pPr>
      <w:r w:rsidRPr="00A44D16">
        <w:rPr>
          <w:rStyle w:val="section0"/>
          <w:rFonts w:ascii="Arial" w:hAnsi="Arial" w:cs="Arial"/>
        </w:rPr>
        <w:t>Community residence</w:t>
      </w:r>
    </w:p>
    <w:p w14:paraId="22A95F8B" w14:textId="4623AE25" w:rsidR="00374946" w:rsidRPr="00A44D16" w:rsidRDefault="00374946" w:rsidP="007D744B">
      <w:pPr>
        <w:pStyle w:val="ListParagraph"/>
        <w:numPr>
          <w:ilvl w:val="0"/>
          <w:numId w:val="70"/>
        </w:numPr>
        <w:spacing w:before="120" w:after="120" w:line="240" w:lineRule="auto"/>
        <w:ind w:left="1134" w:hanging="567"/>
        <w:contextualSpacing w:val="0"/>
        <w:jc w:val="both"/>
        <w:rPr>
          <w:rStyle w:val="section0"/>
          <w:rFonts w:ascii="Arial" w:hAnsi="Arial" w:cs="Arial"/>
        </w:rPr>
      </w:pPr>
      <w:r w:rsidRPr="00A44D16">
        <w:rPr>
          <w:rStyle w:val="section0"/>
          <w:rFonts w:ascii="Arial" w:hAnsi="Arial" w:cs="Arial"/>
        </w:rPr>
        <w:t>Hotel</w:t>
      </w:r>
    </w:p>
    <w:p w14:paraId="12198CBC" w14:textId="3439A7B9" w:rsidR="00374946" w:rsidRPr="00A44D16" w:rsidRDefault="00374946" w:rsidP="007D744B">
      <w:pPr>
        <w:pStyle w:val="ListParagraph"/>
        <w:numPr>
          <w:ilvl w:val="0"/>
          <w:numId w:val="70"/>
        </w:numPr>
        <w:spacing w:before="120" w:after="120" w:line="240" w:lineRule="auto"/>
        <w:ind w:left="1134" w:hanging="567"/>
        <w:contextualSpacing w:val="0"/>
        <w:jc w:val="both"/>
        <w:rPr>
          <w:rStyle w:val="section0"/>
          <w:rFonts w:ascii="Arial" w:hAnsi="Arial" w:cs="Arial"/>
        </w:rPr>
      </w:pPr>
      <w:r w:rsidRPr="00A44D16">
        <w:rPr>
          <w:rStyle w:val="section0"/>
          <w:rFonts w:ascii="Arial" w:hAnsi="Arial" w:cs="Arial"/>
        </w:rPr>
        <w:t>Nature based tourism</w:t>
      </w:r>
    </w:p>
    <w:p w14:paraId="41B5BAA2" w14:textId="77777777" w:rsidR="00066934" w:rsidRPr="00A44D16" w:rsidRDefault="00066934" w:rsidP="007D744B">
      <w:pPr>
        <w:pStyle w:val="ListParagraph"/>
        <w:numPr>
          <w:ilvl w:val="0"/>
          <w:numId w:val="70"/>
        </w:numPr>
        <w:spacing w:before="120" w:after="120" w:line="240" w:lineRule="auto"/>
        <w:ind w:left="1134" w:hanging="567"/>
        <w:contextualSpacing w:val="0"/>
        <w:jc w:val="both"/>
        <w:rPr>
          <w:rStyle w:val="section0"/>
          <w:rFonts w:ascii="Arial" w:hAnsi="Arial" w:cs="Arial"/>
        </w:rPr>
      </w:pPr>
      <w:r w:rsidRPr="00A44D16">
        <w:rPr>
          <w:rStyle w:val="section0"/>
          <w:rFonts w:ascii="Arial" w:hAnsi="Arial" w:cs="Arial"/>
        </w:rPr>
        <w:t>Residential care facility</w:t>
      </w:r>
    </w:p>
    <w:p w14:paraId="26BAE295" w14:textId="74998CA6" w:rsidR="00EB5CEF" w:rsidRPr="00A44D16" w:rsidRDefault="00EB5CEF" w:rsidP="007D744B">
      <w:pPr>
        <w:pStyle w:val="ListParagraph"/>
        <w:numPr>
          <w:ilvl w:val="0"/>
          <w:numId w:val="70"/>
        </w:numPr>
        <w:spacing w:before="120" w:after="120" w:line="240" w:lineRule="auto"/>
        <w:ind w:left="1134" w:hanging="567"/>
        <w:contextualSpacing w:val="0"/>
        <w:jc w:val="both"/>
        <w:rPr>
          <w:rStyle w:val="section0"/>
          <w:rFonts w:ascii="Arial" w:hAnsi="Arial" w:cs="Arial"/>
        </w:rPr>
      </w:pPr>
      <w:r w:rsidRPr="00A44D16">
        <w:rPr>
          <w:rStyle w:val="section0"/>
          <w:rFonts w:ascii="Arial" w:hAnsi="Arial" w:cs="Arial"/>
        </w:rPr>
        <w:t>Resort com</w:t>
      </w:r>
      <w:r w:rsidR="00066934" w:rsidRPr="00A44D16">
        <w:rPr>
          <w:rStyle w:val="section0"/>
          <w:rFonts w:ascii="Arial" w:hAnsi="Arial" w:cs="Arial"/>
        </w:rPr>
        <w:t>plex</w:t>
      </w:r>
    </w:p>
    <w:p w14:paraId="3E983776" w14:textId="77777777" w:rsidR="00850DD4" w:rsidRPr="00A44D16" w:rsidRDefault="00850DD4" w:rsidP="007D744B">
      <w:pPr>
        <w:pStyle w:val="ListParagraph"/>
        <w:numPr>
          <w:ilvl w:val="0"/>
          <w:numId w:val="70"/>
        </w:numPr>
        <w:spacing w:before="120" w:after="120" w:line="240" w:lineRule="auto"/>
        <w:ind w:left="1134" w:hanging="567"/>
        <w:contextualSpacing w:val="0"/>
        <w:jc w:val="both"/>
        <w:rPr>
          <w:rStyle w:val="section0"/>
          <w:rFonts w:ascii="Arial" w:hAnsi="Arial" w:cs="Arial"/>
        </w:rPr>
      </w:pPr>
      <w:r w:rsidRPr="00A44D16">
        <w:rPr>
          <w:rStyle w:val="section0"/>
          <w:rFonts w:ascii="Arial" w:hAnsi="Arial" w:cs="Arial"/>
        </w:rPr>
        <w:t>Retirement facility</w:t>
      </w:r>
    </w:p>
    <w:p w14:paraId="35C5372B" w14:textId="6E0AB9DF" w:rsidR="00066934" w:rsidRPr="00A44D16" w:rsidRDefault="00066934" w:rsidP="007D744B">
      <w:pPr>
        <w:pStyle w:val="ListParagraph"/>
        <w:numPr>
          <w:ilvl w:val="0"/>
          <w:numId w:val="70"/>
        </w:numPr>
        <w:spacing w:before="120" w:after="120" w:line="240" w:lineRule="auto"/>
        <w:ind w:left="1134" w:hanging="567"/>
        <w:contextualSpacing w:val="0"/>
        <w:jc w:val="both"/>
        <w:rPr>
          <w:rStyle w:val="section0"/>
          <w:rFonts w:ascii="Arial" w:hAnsi="Arial" w:cs="Arial"/>
        </w:rPr>
      </w:pPr>
      <w:r w:rsidRPr="00A44D16">
        <w:rPr>
          <w:rStyle w:val="section0"/>
          <w:rFonts w:ascii="Arial" w:hAnsi="Arial" w:cs="Arial"/>
        </w:rPr>
        <w:t>Rural workers’ accommodation</w:t>
      </w:r>
    </w:p>
    <w:p w14:paraId="734706D9" w14:textId="3FEA5E56" w:rsidR="00850DD4" w:rsidRPr="00A44D16" w:rsidRDefault="00A44D16" w:rsidP="007D744B">
      <w:pPr>
        <w:pStyle w:val="ListParagraph"/>
        <w:numPr>
          <w:ilvl w:val="0"/>
          <w:numId w:val="70"/>
        </w:numPr>
        <w:spacing w:before="120" w:after="120" w:line="240" w:lineRule="auto"/>
        <w:ind w:left="1134" w:hanging="567"/>
        <w:contextualSpacing w:val="0"/>
        <w:jc w:val="both"/>
        <w:rPr>
          <w:rStyle w:val="section0"/>
          <w:rFonts w:ascii="Arial" w:hAnsi="Arial" w:cs="Arial"/>
        </w:rPr>
      </w:pPr>
      <w:r w:rsidRPr="00A44D16">
        <w:rPr>
          <w:rStyle w:val="section0"/>
          <w:rFonts w:ascii="Arial" w:hAnsi="Arial" w:cs="Arial"/>
        </w:rPr>
        <w:t>Tourist park; and</w:t>
      </w:r>
    </w:p>
    <w:p w14:paraId="33F204EF" w14:textId="554FB271" w:rsidR="00AC2245" w:rsidRDefault="00A44D16" w:rsidP="007D744B">
      <w:pPr>
        <w:pStyle w:val="ListParagraph"/>
        <w:numPr>
          <w:ilvl w:val="0"/>
          <w:numId w:val="70"/>
        </w:numPr>
        <w:spacing w:before="120" w:after="120" w:line="240" w:lineRule="auto"/>
        <w:ind w:left="1134" w:hanging="567"/>
        <w:contextualSpacing w:val="0"/>
        <w:jc w:val="both"/>
        <w:rPr>
          <w:rStyle w:val="section0"/>
          <w:rFonts w:ascii="Arial" w:hAnsi="Arial" w:cs="Arial"/>
        </w:rPr>
      </w:pPr>
      <w:r w:rsidRPr="00A44D16">
        <w:rPr>
          <w:rStyle w:val="section0"/>
          <w:rFonts w:ascii="Arial" w:hAnsi="Arial" w:cs="Arial"/>
        </w:rPr>
        <w:t>Workforce accommodation</w:t>
      </w:r>
      <w:r w:rsidR="00163DB9">
        <w:rPr>
          <w:rStyle w:val="section0"/>
          <w:rFonts w:ascii="Arial" w:hAnsi="Arial" w:cs="Arial"/>
        </w:rPr>
        <w:t xml:space="preserve">; </w:t>
      </w:r>
      <w:r w:rsidR="00645D93">
        <w:rPr>
          <w:rStyle w:val="section0"/>
          <w:rFonts w:ascii="Arial" w:hAnsi="Arial" w:cs="Arial"/>
        </w:rPr>
        <w:t>and</w:t>
      </w:r>
    </w:p>
    <w:p w14:paraId="2F0A342F" w14:textId="69E876B9" w:rsidR="00163DB9" w:rsidRDefault="000D49C8" w:rsidP="00587F8E">
      <w:pPr>
        <w:pStyle w:val="StyleStyleSectionnewLeft1cmFirstline0cm1Left1"/>
        <w:numPr>
          <w:ilvl w:val="1"/>
          <w:numId w:val="75"/>
        </w:numPr>
        <w:ind w:left="567"/>
        <w:rPr>
          <w:rStyle w:val="section0"/>
          <w:rFonts w:ascii="Arial" w:hAnsi="Arial" w:cs="Arial"/>
        </w:rPr>
      </w:pPr>
      <w:r>
        <w:rPr>
          <w:rStyle w:val="section0"/>
          <w:rFonts w:ascii="Arial" w:hAnsi="Arial" w:cs="Arial"/>
        </w:rPr>
        <w:t xml:space="preserve">emergency </w:t>
      </w:r>
      <w:r w:rsidR="000C6A78">
        <w:rPr>
          <w:rStyle w:val="section0"/>
          <w:rFonts w:ascii="Arial" w:hAnsi="Arial" w:cs="Arial"/>
        </w:rPr>
        <w:t xml:space="preserve">housing or accommodation and not-for-profit crisis accommodation such as youth shelters, domestic and </w:t>
      </w:r>
      <w:r w:rsidR="006B13C8">
        <w:rPr>
          <w:rStyle w:val="section0"/>
          <w:rFonts w:ascii="Arial" w:hAnsi="Arial" w:cs="Arial"/>
        </w:rPr>
        <w:t>family violence refuges</w:t>
      </w:r>
      <w:r w:rsidR="00812A0E">
        <w:rPr>
          <w:rStyle w:val="section0"/>
          <w:rFonts w:ascii="Arial" w:hAnsi="Arial" w:cs="Arial"/>
        </w:rPr>
        <w:t xml:space="preserve">; </w:t>
      </w:r>
    </w:p>
    <w:p w14:paraId="57AB2098" w14:textId="77777777" w:rsidR="009F05E5" w:rsidRDefault="004E37C4" w:rsidP="00587F8E">
      <w:pPr>
        <w:pStyle w:val="StyleStyleSectionnewLeft1cmFirstline0cm1Left1"/>
        <w:numPr>
          <w:ilvl w:val="1"/>
          <w:numId w:val="75"/>
        </w:numPr>
        <w:ind w:left="567"/>
        <w:rPr>
          <w:rStyle w:val="section0"/>
          <w:rFonts w:ascii="Arial" w:hAnsi="Arial" w:cs="Arial"/>
        </w:rPr>
      </w:pPr>
      <w:r>
        <w:rPr>
          <w:rStyle w:val="section0"/>
          <w:rFonts w:ascii="Arial" w:hAnsi="Arial" w:cs="Arial"/>
        </w:rPr>
        <w:t>serviced apartments</w:t>
      </w:r>
      <w:r w:rsidR="000E7385">
        <w:rPr>
          <w:rStyle w:val="section0"/>
          <w:rFonts w:ascii="Arial" w:hAnsi="Arial" w:cs="Arial"/>
        </w:rPr>
        <w:t xml:space="preserve"> as defined in this local law</w:t>
      </w:r>
      <w:r w:rsidR="009F05E5">
        <w:rPr>
          <w:rStyle w:val="section0"/>
          <w:rFonts w:ascii="Arial" w:hAnsi="Arial" w:cs="Arial"/>
        </w:rPr>
        <w:t>; and</w:t>
      </w:r>
    </w:p>
    <w:p w14:paraId="4DC6D711" w14:textId="21EA7AC8" w:rsidR="00812A0E" w:rsidRPr="00860AC2" w:rsidRDefault="0044693E" w:rsidP="00587F8E">
      <w:pPr>
        <w:pStyle w:val="StyleStyleSectionnewLeft1cmFirstline0cm1Left1"/>
        <w:numPr>
          <w:ilvl w:val="1"/>
          <w:numId w:val="75"/>
        </w:numPr>
        <w:ind w:left="567"/>
        <w:rPr>
          <w:rStyle w:val="section0"/>
          <w:rFonts w:ascii="Arial" w:hAnsi="Arial" w:cs="Arial"/>
        </w:rPr>
      </w:pPr>
      <w:r>
        <w:rPr>
          <w:rStyle w:val="section0"/>
          <w:rFonts w:ascii="Arial" w:hAnsi="Arial" w:cs="Arial"/>
        </w:rPr>
        <w:t>home</w:t>
      </w:r>
      <w:r w:rsidR="00E45B12">
        <w:rPr>
          <w:rStyle w:val="section0"/>
          <w:rFonts w:ascii="Arial" w:hAnsi="Arial" w:cs="Arial"/>
        </w:rPr>
        <w:t>-</w:t>
      </w:r>
      <w:r>
        <w:rPr>
          <w:rStyle w:val="section0"/>
          <w:rFonts w:ascii="Arial" w:hAnsi="Arial" w:cs="Arial"/>
        </w:rPr>
        <w:t>hosted accommodation as defined in this local law</w:t>
      </w:r>
      <w:r w:rsidR="004E37C4">
        <w:rPr>
          <w:rStyle w:val="section0"/>
          <w:rFonts w:ascii="Arial" w:hAnsi="Arial" w:cs="Arial"/>
        </w:rPr>
        <w:t xml:space="preserve">. </w:t>
      </w:r>
    </w:p>
    <w:bookmarkEnd w:id="108"/>
    <w:p w14:paraId="1F10228F" w14:textId="2DA9B004" w:rsidR="00A77CA7" w:rsidRPr="008711A9" w:rsidRDefault="00203ED7" w:rsidP="00512701">
      <w:pPr>
        <w:tabs>
          <w:tab w:val="left" w:pos="567"/>
        </w:tabs>
        <w:spacing w:before="240" w:after="0" w:line="240" w:lineRule="auto"/>
        <w:jc w:val="both"/>
        <w:rPr>
          <w:rStyle w:val="section0"/>
          <w:rFonts w:ascii="Arial" w:hAnsi="Arial" w:cs="Arial"/>
          <w:bCs/>
          <w:iCs/>
        </w:rPr>
      </w:pPr>
      <w:r w:rsidRPr="0003193C">
        <w:rPr>
          <w:rStyle w:val="section0"/>
          <w:rFonts w:ascii="Arial" w:hAnsi="Arial" w:cs="Arial"/>
          <w:b/>
          <w:i/>
        </w:rPr>
        <w:lastRenderedPageBreak/>
        <w:t>s</w:t>
      </w:r>
      <w:r w:rsidR="0032385A" w:rsidRPr="0003193C">
        <w:rPr>
          <w:rStyle w:val="section0"/>
          <w:rFonts w:ascii="Arial" w:hAnsi="Arial" w:cs="Arial"/>
          <w:b/>
          <w:i/>
        </w:rPr>
        <w:t xml:space="preserve">hort stay accommodation rule </w:t>
      </w:r>
      <w:r w:rsidR="0032385A" w:rsidRPr="008711A9">
        <w:rPr>
          <w:rStyle w:val="section0"/>
          <w:rFonts w:ascii="Arial" w:hAnsi="Arial" w:cs="Arial"/>
          <w:bCs/>
          <w:iCs/>
        </w:rPr>
        <w:t xml:space="preserve">means the </w:t>
      </w:r>
      <w:r w:rsidR="00AF6E1A" w:rsidRPr="008711A9">
        <w:rPr>
          <w:rStyle w:val="section0"/>
          <w:rFonts w:ascii="Arial" w:hAnsi="Arial" w:cs="Arial"/>
          <w:bCs/>
          <w:iCs/>
        </w:rPr>
        <w:t xml:space="preserve">rule made in accordance with section </w:t>
      </w:r>
      <w:r w:rsidR="00195770" w:rsidRPr="006B7316">
        <w:rPr>
          <w:rStyle w:val="section0"/>
          <w:rFonts w:ascii="Arial" w:hAnsi="Arial" w:cs="Arial"/>
          <w:bCs/>
          <w:iCs/>
        </w:rPr>
        <w:t>3</w:t>
      </w:r>
      <w:r w:rsidR="00BA4E68" w:rsidRPr="006B7316">
        <w:rPr>
          <w:rStyle w:val="section0"/>
          <w:rFonts w:ascii="Arial" w:hAnsi="Arial" w:cs="Arial"/>
          <w:bCs/>
          <w:iCs/>
        </w:rPr>
        <w:t>0</w:t>
      </w:r>
      <w:r w:rsidR="00AF6E1A" w:rsidRPr="008711A9">
        <w:rPr>
          <w:rStyle w:val="section0"/>
          <w:rFonts w:ascii="Arial" w:hAnsi="Arial" w:cs="Arial"/>
          <w:bCs/>
          <w:iCs/>
        </w:rPr>
        <w:t xml:space="preserve"> in relation to </w:t>
      </w:r>
      <w:r w:rsidR="007F1B5E" w:rsidRPr="008711A9">
        <w:rPr>
          <w:rStyle w:val="section0"/>
          <w:rFonts w:ascii="Arial" w:hAnsi="Arial" w:cs="Arial"/>
          <w:bCs/>
          <w:iCs/>
        </w:rPr>
        <w:t>short stay accommodation.</w:t>
      </w:r>
      <w:bookmarkEnd w:id="26"/>
    </w:p>
    <w:sectPr w:rsidR="00A77CA7" w:rsidRPr="008711A9" w:rsidSect="00A954A1">
      <w:headerReference w:type="even" r:id="rId26"/>
      <w:headerReference w:type="default" r:id="rId27"/>
      <w:footerReference w:type="even" r:id="rId28"/>
      <w:footerReference w:type="default" r:id="rId29"/>
      <w:headerReference w:type="first" r:id="rId30"/>
      <w:footerReference w:type="first" r:id="rId31"/>
      <w:type w:val="nextColumn"/>
      <w:pgSz w:w="11906" w:h="16838" w:code="9"/>
      <w:pgMar w:top="357" w:right="1440" w:bottom="1559" w:left="1440" w:header="95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09F64" w14:textId="77777777" w:rsidR="00D25EAB" w:rsidRDefault="00D25EAB">
      <w:r>
        <w:separator/>
      </w:r>
    </w:p>
  </w:endnote>
  <w:endnote w:type="continuationSeparator" w:id="0">
    <w:p w14:paraId="42EF4139" w14:textId="77777777" w:rsidR="00D25EAB" w:rsidRDefault="00D25EAB">
      <w:r>
        <w:continuationSeparator/>
      </w:r>
    </w:p>
  </w:endnote>
  <w:endnote w:type="continuationNotice" w:id="1">
    <w:p w14:paraId="4B9C6BCD" w14:textId="77777777" w:rsidR="00D25EAB" w:rsidRDefault="00D25E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Outlook">
    <w:panose1 w:val="05010100010000000000"/>
    <w:charset w:val="02"/>
    <w:family w:val="auto"/>
    <w:pitch w:val="variable"/>
    <w:sig w:usb0="00000000" w:usb1="10000000" w:usb2="00000000" w:usb3="00000000" w:csb0="80000000" w:csb1="00000000"/>
  </w:font>
  <w:font w:name="ITCBookman L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5302" w14:textId="77777777" w:rsidR="008D517A" w:rsidRPr="0054443F" w:rsidRDefault="008D517A">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689D" w14:textId="0A4066D1" w:rsidR="008D517A" w:rsidRDefault="00322E0B">
    <w:pPr>
      <w:pStyle w:val="Footer"/>
    </w:pPr>
    <w:r>
      <w:rPr>
        <w:noProof/>
      </w:rPr>
      <w:drawing>
        <wp:anchor distT="0" distB="0" distL="114300" distR="114300" simplePos="0" relativeHeight="251658244" behindDoc="1" locked="0" layoutInCell="1" allowOverlap="1" wp14:anchorId="27809AA4" wp14:editId="413ADD16">
          <wp:simplePos x="0" y="0"/>
          <wp:positionH relativeFrom="column">
            <wp:posOffset>4343400</wp:posOffset>
          </wp:positionH>
          <wp:positionV relativeFrom="paragraph">
            <wp:posOffset>-586105</wp:posOffset>
          </wp:positionV>
          <wp:extent cx="1649730" cy="899160"/>
          <wp:effectExtent l="0" t="0" r="0" b="0"/>
          <wp:wrapNone/>
          <wp:docPr id="349912331" name="Picture 1" descr="&quot; &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quot; &quo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730" cy="8991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7E022" w14:textId="77777777" w:rsidR="00F6512F" w:rsidRDefault="00F651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231F" w14:textId="77777777" w:rsidR="00F6512F" w:rsidRDefault="00F651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7F96A" w14:textId="77777777" w:rsidR="008D517A" w:rsidRDefault="008D517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6520" w14:textId="77777777" w:rsidR="00F6512F" w:rsidRDefault="00F6512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9502" w14:textId="77777777" w:rsidR="00F6512F" w:rsidRDefault="00F6512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4D07" w14:textId="77777777" w:rsidR="00F6512F" w:rsidRDefault="00F65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23D41" w14:textId="77777777" w:rsidR="00D25EAB" w:rsidRDefault="00D25EAB">
      <w:r>
        <w:separator/>
      </w:r>
    </w:p>
  </w:footnote>
  <w:footnote w:type="continuationSeparator" w:id="0">
    <w:p w14:paraId="619C69ED" w14:textId="77777777" w:rsidR="00D25EAB" w:rsidRDefault="00D25EAB">
      <w:r>
        <w:continuationSeparator/>
      </w:r>
    </w:p>
  </w:footnote>
  <w:footnote w:type="continuationNotice" w:id="1">
    <w:p w14:paraId="1FF20B32" w14:textId="77777777" w:rsidR="00D25EAB" w:rsidRDefault="00D25E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C71A" w14:textId="256CF543" w:rsidR="004B3A57" w:rsidRDefault="00913E49">
    <w:pPr>
      <w:pStyle w:val="Header"/>
    </w:pPr>
    <w:r>
      <w:rPr>
        <w:noProof/>
      </w:rPr>
      <w:pict w14:anchorId="334CD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30126" o:spid="_x0000_s1031" type="#_x0000_t136" style="position:absolute;margin-left:0;margin-top:0;width:397.7pt;height:238.6pt;rotation:315;z-index:-25165823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2F80" w14:textId="6DAD642D" w:rsidR="004B3A57" w:rsidRDefault="00913E49">
    <w:pPr>
      <w:pStyle w:val="Header"/>
    </w:pPr>
    <w:r>
      <w:rPr>
        <w:noProof/>
      </w:rPr>
      <w:pict w14:anchorId="0FD807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30127" o:spid="_x0000_s1032" type="#_x0000_t136" style="position:absolute;margin-left:0;margin-top:0;width:397.7pt;height:238.6pt;rotation:315;z-index:-251658233;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9901" w14:textId="7BB9BC99" w:rsidR="008D517A" w:rsidRDefault="00322E0B">
    <w:pPr>
      <w:pStyle w:val="Header"/>
    </w:pPr>
    <w:r>
      <w:rPr>
        <w:noProof/>
      </w:rPr>
      <w:drawing>
        <wp:anchor distT="0" distB="0" distL="114300" distR="114300" simplePos="0" relativeHeight="251658243" behindDoc="0" locked="0" layoutInCell="1" allowOverlap="1" wp14:anchorId="0309BC11" wp14:editId="636C791C">
          <wp:simplePos x="0" y="0"/>
          <wp:positionH relativeFrom="column">
            <wp:posOffset>-1080135</wp:posOffset>
          </wp:positionH>
          <wp:positionV relativeFrom="paragraph">
            <wp:posOffset>-561975</wp:posOffset>
          </wp:positionV>
          <wp:extent cx="287655" cy="10726420"/>
          <wp:effectExtent l="0" t="0" r="0" b="0"/>
          <wp:wrapSquare wrapText="bothSides"/>
          <wp:docPr id="645449219" name="Picture 2"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ot; &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 cy="107264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8676" w14:textId="12E2CA36" w:rsidR="008D517A" w:rsidRDefault="00913E49">
    <w:pPr>
      <w:pStyle w:val="Header"/>
    </w:pPr>
    <w:r>
      <w:rPr>
        <w:noProof/>
      </w:rPr>
      <w:pict w14:anchorId="42A6C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30129" o:spid="_x0000_s1034" type="#_x0000_t136" style="position:absolute;margin-left:0;margin-top:0;width:397.7pt;height:238.6pt;rotation:315;z-index:-25165823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9CFE" w14:textId="550C6582" w:rsidR="008D517A" w:rsidRDefault="008D517A">
    <w:pPr>
      <w:tabs>
        <w:tab w:val="left" w:pos="-1440"/>
        <w:tab w:val="left" w:pos="-720"/>
        <w:tab w:val="left" w:pos="0"/>
        <w:tab w:val="left" w:pos="850"/>
        <w:tab w:val="left" w:pos="1842"/>
        <w:tab w:val="left" w:pos="2126"/>
        <w:tab w:val="left" w:pos="3117"/>
        <w:tab w:val="center" w:pos="5102"/>
      </w:tabs>
      <w:suppressAutoHyphens/>
      <w:spacing w:line="6" w:lineRule="exact"/>
      <w:jc w:val="both"/>
      <w:rPr>
        <w:rFonts w:ascii="Univers" w:hAnsi="Univers"/>
        <w:spacing w:val="-3"/>
      </w:rPr>
    </w:pPr>
  </w:p>
  <w:p w14:paraId="638A7358" w14:textId="77777777" w:rsidR="008D517A" w:rsidRPr="006D7F1C" w:rsidRDefault="008D517A" w:rsidP="00817CC3">
    <w:pPr>
      <w:spacing w:after="0" w:line="240" w:lineRule="exact"/>
      <w:jc w:val="center"/>
      <w:rPr>
        <w:rFonts w:ascii="Arial" w:hAnsi="Arial" w:cs="Arial"/>
        <w:sz w:val="20"/>
      </w:rPr>
    </w:pPr>
    <w:r w:rsidRPr="006D7F1C">
      <w:rPr>
        <w:rFonts w:ascii="Arial" w:hAnsi="Arial" w:cs="Arial"/>
        <w:sz w:val="20"/>
      </w:rPr>
      <w:t>Brisbane City Council</w:t>
    </w:r>
  </w:p>
  <w:p w14:paraId="5177E437" w14:textId="6D7D8086" w:rsidR="008D517A" w:rsidRPr="006D7F1C" w:rsidRDefault="008D517A" w:rsidP="00E932C1">
    <w:pPr>
      <w:tabs>
        <w:tab w:val="center" w:pos="4536"/>
        <w:tab w:val="right" w:pos="9070"/>
      </w:tabs>
      <w:spacing w:after="0" w:line="240" w:lineRule="exact"/>
      <w:rPr>
        <w:rFonts w:ascii="Arial" w:hAnsi="Arial" w:cs="Arial"/>
        <w:i/>
        <w:sz w:val="20"/>
      </w:rPr>
    </w:pPr>
    <w:r w:rsidRPr="006D7F1C">
      <w:rPr>
        <w:rFonts w:ascii="Arial" w:hAnsi="Arial" w:cs="Arial"/>
        <w:i/>
        <w:sz w:val="20"/>
      </w:rPr>
      <w:tab/>
    </w:r>
    <w:r w:rsidR="007973F7">
      <w:rPr>
        <w:rFonts w:ascii="Arial" w:hAnsi="Arial" w:cs="Arial"/>
        <w:i/>
        <w:sz w:val="20"/>
      </w:rPr>
      <w:t>Short Stay Accommodation Local Law</w:t>
    </w:r>
    <w:r w:rsidR="00E56CC3">
      <w:rPr>
        <w:rFonts w:ascii="Arial" w:hAnsi="Arial" w:cs="Arial"/>
        <w:i/>
        <w:sz w:val="20"/>
      </w:rPr>
      <w:t xml:space="preserve"> 2025</w:t>
    </w:r>
    <w:r w:rsidRPr="006D7F1C">
      <w:rPr>
        <w:rFonts w:ascii="Arial" w:hAnsi="Arial" w:cs="Arial"/>
        <w:i/>
        <w:sz w:val="20"/>
      </w:rPr>
      <w:tab/>
    </w:r>
    <w:r w:rsidRPr="006D7F1C">
      <w:rPr>
        <w:rFonts w:ascii="Arial" w:hAnsi="Arial" w:cs="Arial"/>
        <w:sz w:val="20"/>
      </w:rPr>
      <w:fldChar w:fldCharType="begin"/>
    </w:r>
    <w:r w:rsidRPr="006D7F1C">
      <w:rPr>
        <w:rFonts w:ascii="Arial" w:hAnsi="Arial" w:cs="Arial"/>
        <w:sz w:val="20"/>
      </w:rPr>
      <w:instrText xml:space="preserve"> PAGE   \* MERGEFORMAT </w:instrText>
    </w:r>
    <w:r w:rsidRPr="006D7F1C">
      <w:rPr>
        <w:rFonts w:ascii="Arial" w:hAnsi="Arial" w:cs="Arial"/>
        <w:sz w:val="20"/>
      </w:rPr>
      <w:fldChar w:fldCharType="separate"/>
    </w:r>
    <w:r w:rsidR="00873D1C">
      <w:rPr>
        <w:rFonts w:ascii="Arial" w:hAnsi="Arial" w:cs="Arial"/>
        <w:noProof/>
        <w:sz w:val="20"/>
      </w:rPr>
      <w:t>3</w:t>
    </w:r>
    <w:r w:rsidRPr="006D7F1C">
      <w:rPr>
        <w:rFonts w:ascii="Arial" w:hAnsi="Arial" w:cs="Arial"/>
        <w:noProof/>
        <w:sz w:val="20"/>
      </w:rPr>
      <w:fldChar w:fldCharType="end"/>
    </w:r>
  </w:p>
  <w:p w14:paraId="7F7AE55F" w14:textId="5C7F1551" w:rsidR="008D517A" w:rsidRDefault="00322E0B">
    <w:pPr>
      <w:tabs>
        <w:tab w:val="center" w:pos="4536"/>
        <w:tab w:val="right" w:pos="9072"/>
      </w:tabs>
      <w:rPr>
        <w:sz w:val="20"/>
      </w:rPr>
    </w:pPr>
    <w:r>
      <w:rPr>
        <w:noProof/>
      </w:rPr>
      <mc:AlternateContent>
        <mc:Choice Requires="wps">
          <w:drawing>
            <wp:anchor distT="4294967295" distB="4294967295" distL="114300" distR="114300" simplePos="0" relativeHeight="251658241" behindDoc="0" locked="0" layoutInCell="0" allowOverlap="1" wp14:anchorId="0BB93D7B" wp14:editId="44E33BEF">
              <wp:simplePos x="0" y="0"/>
              <wp:positionH relativeFrom="column">
                <wp:posOffset>13970</wp:posOffset>
              </wp:positionH>
              <wp:positionV relativeFrom="paragraph">
                <wp:posOffset>48894</wp:posOffset>
              </wp:positionV>
              <wp:extent cx="5760720" cy="0"/>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EE6CE" id="Line 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3.85pt" to="454.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F4iLHXZAAAABQEAAA8AAABkcnMvZG93bnJldi54bWxMjsFO&#10;wzAQRO9I/IO1SFwqahMQpSFOhYDcuFBAXLfxkkTE6zR228DXs3CB42hGb16xmnyv9jTGLrCF87kB&#10;RVwH13Fj4eW5OrsGFROywz4wWfikCKvy+KjA3IUDP9F+nRolEI45WmhTGnKtY92SxzgPA7F072H0&#10;mCSOjXYjHgTue50Zc6U9diwPLQ5011L9sd55C7F6pW31Natn5u2iCZRt7x8f0NrTk+n2BlSiKf2N&#10;4Udf1KEUp03YsYuqt5BlMrSwWICSdmmWl6A2v1mXhf5vX34DAAD//wMAUEsBAi0AFAAGAAgAAAAh&#10;ALaDOJL+AAAA4QEAABMAAAAAAAAAAAAAAAAAAAAAAFtDb250ZW50X1R5cGVzXS54bWxQSwECLQAU&#10;AAYACAAAACEAOP0h/9YAAACUAQAACwAAAAAAAAAAAAAAAAAvAQAAX3JlbHMvLnJlbHNQSwECLQAU&#10;AAYACAAAACEA01SiZLABAABIAwAADgAAAAAAAAAAAAAAAAAuAgAAZHJzL2Uyb0RvYy54bWxQSwEC&#10;LQAUAAYACAAAACEAXiIsddkAAAAFAQAADwAAAAAAAAAAAAAAAAAKBAAAZHJzL2Rvd25yZXYueG1s&#10;UEsFBgAAAAAEAAQA8wAAABAFAAAAAA==&#10;" o:allowincell="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2C29" w14:textId="1F8539F0" w:rsidR="008D517A" w:rsidRDefault="008D51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0259" w14:textId="4EB951E2" w:rsidR="008D517A" w:rsidRDefault="00913E49">
    <w:pPr>
      <w:pStyle w:val="Header"/>
    </w:pPr>
    <w:r>
      <w:rPr>
        <w:noProof/>
      </w:rPr>
      <w:pict w14:anchorId="2F0E3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30132" o:spid="_x0000_s1037" type="#_x0000_t136" style="position:absolute;margin-left:0;margin-top:0;width:397.7pt;height:238.6pt;rotation:315;z-index:-2516582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B942" w14:textId="0A766ED3" w:rsidR="008D517A" w:rsidRDefault="008D517A">
    <w:pPr>
      <w:tabs>
        <w:tab w:val="left" w:pos="-1440"/>
        <w:tab w:val="left" w:pos="-720"/>
        <w:tab w:val="left" w:pos="0"/>
        <w:tab w:val="left" w:pos="850"/>
        <w:tab w:val="left" w:pos="1842"/>
        <w:tab w:val="left" w:pos="2126"/>
        <w:tab w:val="left" w:pos="3117"/>
        <w:tab w:val="center" w:pos="5102"/>
      </w:tabs>
      <w:suppressAutoHyphens/>
      <w:spacing w:line="6" w:lineRule="exact"/>
      <w:jc w:val="both"/>
      <w:rPr>
        <w:rFonts w:ascii="Univers" w:hAnsi="Univers"/>
        <w:spacing w:val="-3"/>
      </w:rPr>
    </w:pPr>
  </w:p>
  <w:p w14:paraId="522FC290" w14:textId="77777777" w:rsidR="008D517A" w:rsidRPr="0094727B" w:rsidRDefault="008D517A" w:rsidP="00817CC3">
    <w:pPr>
      <w:spacing w:after="0" w:line="240" w:lineRule="exact"/>
      <w:jc w:val="center"/>
      <w:rPr>
        <w:rFonts w:ascii="Arial" w:hAnsi="Arial" w:cs="Arial"/>
        <w:sz w:val="20"/>
      </w:rPr>
    </w:pPr>
    <w:r w:rsidRPr="0094727B">
      <w:rPr>
        <w:rFonts w:ascii="Arial" w:hAnsi="Arial" w:cs="Arial"/>
        <w:sz w:val="20"/>
      </w:rPr>
      <w:t>Brisbane City Council</w:t>
    </w:r>
  </w:p>
  <w:p w14:paraId="0D47E0E3" w14:textId="777C29A8" w:rsidR="008D517A" w:rsidRPr="00C30727" w:rsidRDefault="00322E0B" w:rsidP="00BB38E8">
    <w:pPr>
      <w:tabs>
        <w:tab w:val="center" w:pos="4536"/>
        <w:tab w:val="right" w:pos="9072"/>
      </w:tabs>
      <w:spacing w:after="0"/>
      <w:jc w:val="center"/>
      <w:rPr>
        <w:rFonts w:ascii="Arial" w:hAnsi="Arial" w:cs="Arial"/>
        <w:noProof/>
        <w:sz w:val="20"/>
      </w:rPr>
    </w:pPr>
    <w:r>
      <w:rPr>
        <w:rFonts w:ascii="Arial" w:hAnsi="Arial" w:cs="Arial"/>
        <w:noProof/>
      </w:rPr>
      <mc:AlternateContent>
        <mc:Choice Requires="wps">
          <w:drawing>
            <wp:anchor distT="4294967295" distB="4294967295" distL="114300" distR="114300" simplePos="0" relativeHeight="251658240" behindDoc="0" locked="0" layoutInCell="0" allowOverlap="1" wp14:anchorId="5C784F21" wp14:editId="311115C0">
              <wp:simplePos x="0" y="0"/>
              <wp:positionH relativeFrom="column">
                <wp:posOffset>13970</wp:posOffset>
              </wp:positionH>
              <wp:positionV relativeFrom="paragraph">
                <wp:posOffset>212089</wp:posOffset>
              </wp:positionV>
              <wp:extent cx="57607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2696E"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16.7pt" to="454.7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OEgEdzbAAAABwEAAA8AAABkcnMvZG93bnJldi54bWxMjsFO&#10;wzAQRO9I/IO1SFyq1iFBqA1xKgTkxoUC4rqNlyQiXqex2wa+nkU9wG12ZjT7ivXkenWgMXSeDVwt&#10;ElDEtbcdNwZeX6r5ElSIyBZ7z2TgiwKsy/OzAnPrj/xMh01slIxwyNFAG+OQax3qlhyGhR+IJfvw&#10;o8Mo59hoO+JRxl2v0yS50Q47lg8tDnTfUv252TsDoXqjXfU9q2fJe9Z4SncPT49ozOXFdHcLKtIU&#10;/8rwiy/oUArT1u/ZBtUbSFMpGsiya1ASr5KViO3J0GWh//OXPwAAAP//AwBQSwECLQAUAAYACAAA&#10;ACEAtoM4kv4AAADhAQAAEwAAAAAAAAAAAAAAAAAAAAAAW0NvbnRlbnRfVHlwZXNdLnhtbFBLAQIt&#10;ABQABgAIAAAAIQA4/SH/1gAAAJQBAAALAAAAAAAAAAAAAAAAAC8BAABfcmVscy8ucmVsc1BLAQIt&#10;ABQABgAIAAAAIQDTVKJksAEAAEgDAAAOAAAAAAAAAAAAAAAAAC4CAABkcnMvZTJvRG9jLnhtbFBL&#10;AQItABQABgAIAAAAIQDhIBHc2wAAAAcBAAAPAAAAAAAAAAAAAAAAAAoEAABkcnMvZG93bnJldi54&#10;bWxQSwUGAAAAAAQABADzAAAAEgUAAAAA&#10;" o:allowincell="f"/>
          </w:pict>
        </mc:Fallback>
      </mc:AlternateContent>
    </w:r>
    <w:r w:rsidR="008D517A" w:rsidRPr="0094727B">
      <w:rPr>
        <w:rFonts w:ascii="Arial" w:hAnsi="Arial" w:cs="Arial"/>
        <w:i/>
        <w:sz w:val="20"/>
      </w:rPr>
      <w:t xml:space="preserve"> </w:t>
    </w:r>
    <w:r w:rsidR="008D517A" w:rsidRPr="0094727B">
      <w:rPr>
        <w:rFonts w:ascii="Arial" w:hAnsi="Arial" w:cs="Arial"/>
        <w:i/>
        <w:sz w:val="20"/>
      </w:rPr>
      <w:tab/>
    </w:r>
    <w:r w:rsidR="00151252">
      <w:rPr>
        <w:rFonts w:ascii="Arial" w:hAnsi="Arial" w:cs="Arial"/>
        <w:i/>
        <w:sz w:val="20"/>
      </w:rPr>
      <w:t>Short Stay Accommodation Local Law 202</w:t>
    </w:r>
    <w:r w:rsidR="00FC0D4B">
      <w:rPr>
        <w:rFonts w:ascii="Arial" w:hAnsi="Arial" w:cs="Arial"/>
        <w:i/>
        <w:sz w:val="20"/>
      </w:rPr>
      <w:t>5</w:t>
    </w:r>
    <w:r w:rsidR="008D517A" w:rsidRPr="0094727B">
      <w:rPr>
        <w:rFonts w:ascii="Arial" w:hAnsi="Arial" w:cs="Arial"/>
        <w:i/>
        <w:sz w:val="20"/>
      </w:rPr>
      <w:tab/>
    </w:r>
    <w:r w:rsidR="008D517A" w:rsidRPr="0094727B">
      <w:rPr>
        <w:rFonts w:ascii="Arial" w:hAnsi="Arial" w:cs="Arial"/>
        <w:sz w:val="20"/>
      </w:rPr>
      <w:fldChar w:fldCharType="begin"/>
    </w:r>
    <w:r w:rsidR="008D517A" w:rsidRPr="0094727B">
      <w:rPr>
        <w:rFonts w:ascii="Arial" w:hAnsi="Arial" w:cs="Arial"/>
        <w:sz w:val="20"/>
      </w:rPr>
      <w:instrText xml:space="preserve"> PAGE   \* MERGEFORMAT </w:instrText>
    </w:r>
    <w:r w:rsidR="008D517A" w:rsidRPr="0094727B">
      <w:rPr>
        <w:rFonts w:ascii="Arial" w:hAnsi="Arial" w:cs="Arial"/>
        <w:sz w:val="20"/>
      </w:rPr>
      <w:fldChar w:fldCharType="separate"/>
    </w:r>
    <w:r w:rsidR="00DC4B27">
      <w:rPr>
        <w:rFonts w:ascii="Arial" w:hAnsi="Arial" w:cs="Arial"/>
        <w:noProof/>
        <w:sz w:val="20"/>
      </w:rPr>
      <w:t>5</w:t>
    </w:r>
    <w:r w:rsidR="008D517A" w:rsidRPr="0094727B">
      <w:rPr>
        <w:rFonts w:ascii="Arial" w:hAnsi="Arial" w:cs="Arial"/>
        <w:noProof/>
        <w:sz w:val="20"/>
      </w:rPr>
      <w:fldChar w:fldCharType="end"/>
    </w:r>
  </w:p>
  <w:p w14:paraId="198B1E63" w14:textId="77777777" w:rsidR="008D517A" w:rsidRPr="00BB38E8" w:rsidRDefault="008D517A" w:rsidP="00BB38E8">
    <w:pPr>
      <w:tabs>
        <w:tab w:val="center" w:pos="4536"/>
        <w:tab w:val="right" w:pos="9072"/>
      </w:tabs>
      <w:spacing w:after="0"/>
      <w:jc w:val="center"/>
      <w:rPr>
        <w:rFonts w:ascii="Times New Roman" w:hAnsi="Times New Roman"/>
        <w:i/>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D8B2" w14:textId="579F0457" w:rsidR="008D517A" w:rsidRPr="006D7F1C" w:rsidRDefault="008D517A" w:rsidP="001B37DC">
    <w:pPr>
      <w:spacing w:after="0" w:line="240" w:lineRule="exact"/>
      <w:jc w:val="center"/>
      <w:rPr>
        <w:rFonts w:ascii="Arial" w:hAnsi="Arial" w:cs="Arial"/>
        <w:sz w:val="20"/>
      </w:rPr>
    </w:pPr>
    <w:r w:rsidRPr="006D7F1C">
      <w:rPr>
        <w:rFonts w:ascii="Arial" w:hAnsi="Arial" w:cs="Arial"/>
        <w:bCs/>
        <w:sz w:val="20"/>
      </w:rPr>
      <w:t>Brisbane City Council</w:t>
    </w:r>
  </w:p>
  <w:p w14:paraId="23DEECBF" w14:textId="0886EDCE" w:rsidR="008D517A" w:rsidRDefault="00322E0B" w:rsidP="001B37DC">
    <w:pPr>
      <w:tabs>
        <w:tab w:val="center" w:pos="4536"/>
        <w:tab w:val="right" w:pos="9072"/>
      </w:tabs>
      <w:spacing w:after="0"/>
      <w:jc w:val="center"/>
      <w:rPr>
        <w:rFonts w:ascii="Arial" w:hAnsi="Arial" w:cs="Arial"/>
        <w:noProof/>
        <w:sz w:val="20"/>
      </w:rPr>
    </w:pPr>
    <w:r>
      <w:rPr>
        <w:rFonts w:ascii="Arial" w:hAnsi="Arial" w:cs="Arial"/>
        <w:noProof/>
      </w:rPr>
      <mc:AlternateContent>
        <mc:Choice Requires="wps">
          <w:drawing>
            <wp:anchor distT="4294967295" distB="4294967295" distL="114300" distR="114300" simplePos="0" relativeHeight="251658242" behindDoc="0" locked="0" layoutInCell="0" allowOverlap="1" wp14:anchorId="0E808EB7" wp14:editId="548EE228">
              <wp:simplePos x="0" y="0"/>
              <wp:positionH relativeFrom="column">
                <wp:posOffset>13970</wp:posOffset>
              </wp:positionH>
              <wp:positionV relativeFrom="paragraph">
                <wp:posOffset>201294</wp:posOffset>
              </wp:positionV>
              <wp:extent cx="576072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99E1B" id="Line 3"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15.85pt" to="454.7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EWD+AvbAAAABwEAAA8AAABkcnMvZG93bnJldi54bWxMjs1O&#10;wkAUhfcmvsPkmrghMEMxIKVTYtTu3IAat5fOtW3o3CmdAapP7xgXuDw/OefL1oNtxYl63zjWMJ0o&#10;EMSlMw1XGt5ei/E9CB+QDbaOScMXeVjn11cZpsadeUOnbahEHGGfooY6hC6V0pc1WfQT1xHH7NP1&#10;FkOUfSVNj+c4bluZKDWXFhuODzV29FhTud8erQZfvNOh+B6VI/Uxqxwlh6eXZ9T69mZ4WIEINIRL&#10;GX7xIzrkkWnnjmy8aDUkSSxqmE0XIGK8VMs7ELs/Q+aZ/M+f/wAAAP//AwBQSwECLQAUAAYACAAA&#10;ACEAtoM4kv4AAADhAQAAEwAAAAAAAAAAAAAAAAAAAAAAW0NvbnRlbnRfVHlwZXNdLnhtbFBLAQIt&#10;ABQABgAIAAAAIQA4/SH/1gAAAJQBAAALAAAAAAAAAAAAAAAAAC8BAABfcmVscy8ucmVsc1BLAQIt&#10;ABQABgAIAAAAIQDTVKJksAEAAEgDAAAOAAAAAAAAAAAAAAAAAC4CAABkcnMvZTJvRG9jLnhtbFBL&#10;AQItABQABgAIAAAAIQBFg/gL2wAAAAcBAAAPAAAAAAAAAAAAAAAAAAoEAABkcnMvZG93bnJldi54&#10;bWxQSwUGAAAAAAQABADzAAAAEgUAAAAA&#10;" o:allowincell="f"/>
          </w:pict>
        </mc:Fallback>
      </mc:AlternateContent>
    </w:r>
    <w:r w:rsidR="008D517A" w:rsidRPr="006D7F1C">
      <w:rPr>
        <w:rFonts w:ascii="Arial" w:hAnsi="Arial" w:cs="Arial"/>
        <w:i/>
        <w:sz w:val="20"/>
      </w:rPr>
      <w:tab/>
    </w:r>
    <w:r w:rsidR="00A84DF0">
      <w:rPr>
        <w:rFonts w:ascii="Arial" w:hAnsi="Arial" w:cs="Arial"/>
        <w:i/>
        <w:sz w:val="20"/>
      </w:rPr>
      <w:t>Short Stay Accommodation Local Law 202</w:t>
    </w:r>
    <w:r w:rsidR="00FC0D4B">
      <w:rPr>
        <w:rFonts w:ascii="Arial" w:hAnsi="Arial" w:cs="Arial"/>
        <w:i/>
        <w:sz w:val="20"/>
      </w:rPr>
      <w:t>5</w:t>
    </w:r>
    <w:r w:rsidR="008D517A" w:rsidRPr="006D7F1C">
      <w:rPr>
        <w:rFonts w:ascii="Arial" w:hAnsi="Arial" w:cs="Arial"/>
        <w:i/>
        <w:sz w:val="20"/>
      </w:rPr>
      <w:tab/>
    </w:r>
    <w:r w:rsidR="008D517A" w:rsidRPr="006D7F1C">
      <w:rPr>
        <w:rFonts w:ascii="Arial" w:hAnsi="Arial" w:cs="Arial"/>
        <w:sz w:val="20"/>
      </w:rPr>
      <w:fldChar w:fldCharType="begin"/>
    </w:r>
    <w:r w:rsidR="008D517A" w:rsidRPr="006D7F1C">
      <w:rPr>
        <w:rFonts w:ascii="Arial" w:hAnsi="Arial" w:cs="Arial"/>
        <w:sz w:val="20"/>
      </w:rPr>
      <w:instrText xml:space="preserve"> PAGE   \* MERGEFORMAT </w:instrText>
    </w:r>
    <w:r w:rsidR="008D517A" w:rsidRPr="006D7F1C">
      <w:rPr>
        <w:rFonts w:ascii="Arial" w:hAnsi="Arial" w:cs="Arial"/>
        <w:sz w:val="20"/>
      </w:rPr>
      <w:fldChar w:fldCharType="separate"/>
    </w:r>
    <w:r w:rsidR="00DC4B27">
      <w:rPr>
        <w:rFonts w:ascii="Arial" w:hAnsi="Arial" w:cs="Arial"/>
        <w:noProof/>
        <w:sz w:val="20"/>
      </w:rPr>
      <w:t>3</w:t>
    </w:r>
    <w:r w:rsidR="008D517A" w:rsidRPr="006D7F1C">
      <w:rPr>
        <w:rFonts w:ascii="Arial" w:hAnsi="Arial" w:cs="Arial"/>
        <w:noProof/>
        <w:sz w:val="20"/>
      </w:rPr>
      <w:fldChar w:fldCharType="end"/>
    </w:r>
  </w:p>
  <w:p w14:paraId="0063B6BB" w14:textId="77777777" w:rsidR="000C2EB5" w:rsidRPr="00C30727" w:rsidRDefault="000C2EB5" w:rsidP="001B37DC">
    <w:pPr>
      <w:tabs>
        <w:tab w:val="center" w:pos="4536"/>
        <w:tab w:val="right" w:pos="9072"/>
      </w:tabs>
      <w:spacing w:after="0"/>
      <w:jc w:val="cent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8B3"/>
    <w:multiLevelType w:val="hybridMultilevel"/>
    <w:tmpl w:val="9EB87348"/>
    <w:lvl w:ilvl="0" w:tplc="FFFFFFFF">
      <w:start w:val="1"/>
      <w:numFmt w:val="lowerRoman"/>
      <w:lvlText w:val="(%1)"/>
      <w:lvlJc w:val="left"/>
      <w:pPr>
        <w:ind w:left="2421" w:hanging="360"/>
      </w:pPr>
      <w:rPr>
        <w:rFonts w:hint="default"/>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 w15:restartNumberingAfterBreak="0">
    <w:nsid w:val="026512C0"/>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2" w15:restartNumberingAfterBreak="0">
    <w:nsid w:val="02826A88"/>
    <w:multiLevelType w:val="multilevel"/>
    <w:tmpl w:val="4C5A786E"/>
    <w:lvl w:ilvl="0">
      <w:start w:val="1"/>
      <w:numFmt w:val="decimal"/>
      <w:pStyle w:val="StyleSectionnewFirstline0cm"/>
      <w:suff w:val="nothing"/>
      <w:lvlText w:val="(%1)"/>
      <w:lvlJc w:val="left"/>
      <w:pPr>
        <w:ind w:left="567" w:hanging="567"/>
      </w:pPr>
      <w:rPr>
        <w:rFonts w:ascii="Times New Roman" w:hAnsi="Times New Roman" w:cs="Arial" w:hint="default"/>
        <w:b w:val="0"/>
        <w:i w:val="0"/>
        <w:color w:val="auto"/>
        <w:sz w:val="24"/>
        <w:szCs w:val="24"/>
        <w:vertAlign w:val="baseline"/>
      </w:rPr>
    </w:lvl>
    <w:lvl w:ilvl="1">
      <w:start w:val="1"/>
      <w:numFmt w:val="lowerLetter"/>
      <w:lvlText w:val="(%2)"/>
      <w:lvlJc w:val="left"/>
      <w:pPr>
        <w:tabs>
          <w:tab w:val="num" w:pos="801"/>
        </w:tabs>
        <w:ind w:left="801" w:hanging="567"/>
      </w:pPr>
      <w:rPr>
        <w:rFonts w:ascii="Times New Roman" w:hAnsi="Times New Roman" w:cs="Times New Roman" w:hint="default"/>
        <w:b w:val="0"/>
        <w:i w:val="0"/>
        <w:strike w:val="0"/>
        <w:sz w:val="24"/>
      </w:rPr>
    </w:lvl>
    <w:lvl w:ilvl="2">
      <w:start w:val="1"/>
      <w:numFmt w:val="lowerRoman"/>
      <w:lvlText w:val="(%3)"/>
      <w:lvlJc w:val="left"/>
      <w:pPr>
        <w:tabs>
          <w:tab w:val="num" w:pos="1368"/>
        </w:tabs>
        <w:ind w:left="1368" w:hanging="567"/>
      </w:pPr>
      <w:rPr>
        <w:rFonts w:ascii="Times New Roman" w:hAnsi="Times New Roman" w:cs="Arial" w:hint="default"/>
        <w:b w:val="0"/>
        <w:i w:val="0"/>
        <w:sz w:val="24"/>
        <w:szCs w:val="24"/>
      </w:rPr>
    </w:lvl>
    <w:lvl w:ilvl="3">
      <w:start w:val="1"/>
      <w:numFmt w:val="lowerLetter"/>
      <w:lvlText w:val="%4."/>
      <w:lvlJc w:val="left"/>
      <w:pPr>
        <w:tabs>
          <w:tab w:val="num" w:pos="3069"/>
        </w:tabs>
        <w:ind w:left="3069" w:hanging="567"/>
      </w:pPr>
      <w:rPr>
        <w:rFonts w:ascii="Times New Roman" w:hAnsi="Times New Roman" w:cs="MS Outlook" w:hint="default"/>
        <w:b w:val="0"/>
        <w:i w:val="0"/>
        <w:sz w:val="24"/>
      </w:rPr>
    </w:lvl>
    <w:lvl w:ilvl="4">
      <w:start w:val="1"/>
      <w:numFmt w:val="none"/>
      <w:lvlText w:val=""/>
      <w:lvlJc w:val="left"/>
      <w:pPr>
        <w:tabs>
          <w:tab w:val="num" w:pos="2754"/>
        </w:tabs>
        <w:ind w:left="2466" w:hanging="792"/>
      </w:pPr>
      <w:rPr>
        <w:rFonts w:cs="MS Outlook" w:hint="default"/>
      </w:rPr>
    </w:lvl>
    <w:lvl w:ilvl="5">
      <w:start w:val="1"/>
      <w:numFmt w:val="none"/>
      <w:lvlText w:val=""/>
      <w:lvlJc w:val="left"/>
      <w:pPr>
        <w:tabs>
          <w:tab w:val="num" w:pos="3114"/>
        </w:tabs>
        <w:ind w:left="2970" w:hanging="936"/>
      </w:pPr>
      <w:rPr>
        <w:rFonts w:cs="MS Outlook" w:hint="default"/>
      </w:rPr>
    </w:lvl>
    <w:lvl w:ilvl="6">
      <w:start w:val="1"/>
      <w:numFmt w:val="none"/>
      <w:lvlText w:val=""/>
      <w:lvlJc w:val="left"/>
      <w:pPr>
        <w:tabs>
          <w:tab w:val="num" w:pos="3834"/>
        </w:tabs>
        <w:ind w:left="3474" w:hanging="1080"/>
      </w:pPr>
      <w:rPr>
        <w:rFonts w:cs="MS Outlook" w:hint="default"/>
      </w:rPr>
    </w:lvl>
    <w:lvl w:ilvl="7">
      <w:start w:val="1"/>
      <w:numFmt w:val="none"/>
      <w:lvlText w:val=""/>
      <w:lvlJc w:val="left"/>
      <w:pPr>
        <w:tabs>
          <w:tab w:val="num" w:pos="4194"/>
        </w:tabs>
        <w:ind w:left="3978" w:hanging="1224"/>
      </w:pPr>
      <w:rPr>
        <w:rFonts w:cs="MS Outlook" w:hint="default"/>
      </w:rPr>
    </w:lvl>
    <w:lvl w:ilvl="8">
      <w:start w:val="1"/>
      <w:numFmt w:val="none"/>
      <w:lvlText w:val=""/>
      <w:lvlJc w:val="left"/>
      <w:pPr>
        <w:tabs>
          <w:tab w:val="num" w:pos="4914"/>
        </w:tabs>
        <w:ind w:left="4554" w:hanging="1440"/>
      </w:pPr>
      <w:rPr>
        <w:rFonts w:cs="MS Outlook" w:hint="default"/>
      </w:rPr>
    </w:lvl>
  </w:abstractNum>
  <w:abstractNum w:abstractNumId="3" w15:restartNumberingAfterBreak="0">
    <w:nsid w:val="03CF4D51"/>
    <w:multiLevelType w:val="hybridMultilevel"/>
    <w:tmpl w:val="9EB87348"/>
    <w:lvl w:ilvl="0" w:tplc="86DE64C4">
      <w:start w:val="1"/>
      <w:numFmt w:val="lowerRoman"/>
      <w:lvlText w:val="(%1)"/>
      <w:lvlJc w:val="left"/>
      <w:pPr>
        <w:ind w:left="2421" w:hanging="360"/>
      </w:pPr>
      <w:rPr>
        <w:rFonts w:hint="default"/>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4" w15:restartNumberingAfterBreak="0">
    <w:nsid w:val="064C337D"/>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5" w15:restartNumberingAfterBreak="0">
    <w:nsid w:val="095A019F"/>
    <w:multiLevelType w:val="hybridMultilevel"/>
    <w:tmpl w:val="FD9A8DB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0ADF33EA"/>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7" w15:restartNumberingAfterBreak="0">
    <w:nsid w:val="0D971654"/>
    <w:multiLevelType w:val="multilevel"/>
    <w:tmpl w:val="55AE7A96"/>
    <w:lvl w:ilvl="0">
      <w:start w:val="1"/>
      <w:numFmt w:val="decimal"/>
      <w:suff w:val="nothing"/>
      <w:lvlText w:val="(%1)"/>
      <w:lvlJc w:val="left"/>
      <w:pPr>
        <w:ind w:left="1854" w:hanging="567"/>
      </w:pPr>
      <w:rPr>
        <w:rFonts w:ascii="Arial" w:hAnsi="Arial" w:cs="Arial" w:hint="default"/>
        <w:b w:val="0"/>
        <w:i w:val="0"/>
        <w:color w:val="auto"/>
        <w:sz w:val="24"/>
        <w:szCs w:val="24"/>
        <w:vertAlign w:val="baseline"/>
      </w:rPr>
    </w:lvl>
    <w:lvl w:ilvl="1">
      <w:start w:val="1"/>
      <w:numFmt w:val="lowerLetter"/>
      <w:lvlText w:val="(%2)"/>
      <w:lvlJc w:val="left"/>
      <w:pPr>
        <w:tabs>
          <w:tab w:val="num" w:pos="2421"/>
        </w:tabs>
        <w:ind w:left="2421" w:hanging="567"/>
      </w:pPr>
      <w:rPr>
        <w:rFonts w:hint="default"/>
        <w:b w:val="0"/>
        <w:i w:val="0"/>
        <w:strike w:val="0"/>
        <w:sz w:val="24"/>
      </w:rPr>
    </w:lvl>
    <w:lvl w:ilvl="2">
      <w:start w:val="1"/>
      <w:numFmt w:val="lowerLetter"/>
      <w:lvlText w:val="(%3)"/>
      <w:lvlJc w:val="left"/>
      <w:pPr>
        <w:tabs>
          <w:tab w:val="num" w:pos="2988"/>
        </w:tabs>
        <w:ind w:left="2988" w:hanging="567"/>
      </w:pPr>
      <w:rPr>
        <w:rFonts w:ascii="Arial" w:eastAsia="Calibri" w:hAnsi="Arial" w:cs="Arial"/>
        <w:b w:val="0"/>
        <w:i w:val="0"/>
        <w:sz w:val="24"/>
        <w:szCs w:val="24"/>
      </w:rPr>
    </w:lvl>
    <w:lvl w:ilvl="3">
      <w:start w:val="1"/>
      <w:numFmt w:val="lowerLetter"/>
      <w:lvlText w:val="%4."/>
      <w:lvlJc w:val="left"/>
      <w:pPr>
        <w:tabs>
          <w:tab w:val="num" w:pos="5256"/>
        </w:tabs>
        <w:ind w:left="5256" w:hanging="567"/>
      </w:pPr>
      <w:rPr>
        <w:rFonts w:ascii="Gulim" w:eastAsia="Gulim" w:cs="MS Outlook" w:hint="default"/>
        <w:b w:val="0"/>
        <w:i w:val="0"/>
        <w:sz w:val="24"/>
      </w:rPr>
    </w:lvl>
    <w:lvl w:ilvl="4">
      <w:start w:val="1"/>
      <w:numFmt w:val="none"/>
      <w:lvlText w:val=""/>
      <w:lvlJc w:val="left"/>
      <w:pPr>
        <w:tabs>
          <w:tab w:val="num" w:pos="4941"/>
        </w:tabs>
        <w:ind w:left="4653" w:hanging="792"/>
      </w:pPr>
      <w:rPr>
        <w:rFonts w:cs="MS Outlook" w:hint="default"/>
      </w:rPr>
    </w:lvl>
    <w:lvl w:ilvl="5">
      <w:start w:val="1"/>
      <w:numFmt w:val="none"/>
      <w:lvlText w:val=""/>
      <w:lvlJc w:val="left"/>
      <w:pPr>
        <w:tabs>
          <w:tab w:val="num" w:pos="5301"/>
        </w:tabs>
        <w:ind w:left="5157" w:hanging="936"/>
      </w:pPr>
      <w:rPr>
        <w:rFonts w:cs="MS Outlook" w:hint="default"/>
      </w:rPr>
    </w:lvl>
    <w:lvl w:ilvl="6">
      <w:start w:val="1"/>
      <w:numFmt w:val="none"/>
      <w:lvlText w:val=""/>
      <w:lvlJc w:val="left"/>
      <w:pPr>
        <w:tabs>
          <w:tab w:val="num" w:pos="6021"/>
        </w:tabs>
        <w:ind w:left="5661" w:hanging="1080"/>
      </w:pPr>
      <w:rPr>
        <w:rFonts w:cs="MS Outlook" w:hint="default"/>
      </w:rPr>
    </w:lvl>
    <w:lvl w:ilvl="7">
      <w:start w:val="1"/>
      <w:numFmt w:val="none"/>
      <w:lvlText w:val=""/>
      <w:lvlJc w:val="left"/>
      <w:pPr>
        <w:tabs>
          <w:tab w:val="num" w:pos="6381"/>
        </w:tabs>
        <w:ind w:left="6165" w:hanging="1224"/>
      </w:pPr>
      <w:rPr>
        <w:rFonts w:cs="MS Outlook" w:hint="default"/>
      </w:rPr>
    </w:lvl>
    <w:lvl w:ilvl="8">
      <w:start w:val="1"/>
      <w:numFmt w:val="none"/>
      <w:lvlText w:val=""/>
      <w:lvlJc w:val="left"/>
      <w:pPr>
        <w:tabs>
          <w:tab w:val="num" w:pos="7101"/>
        </w:tabs>
        <w:ind w:left="6741" w:hanging="1440"/>
      </w:pPr>
      <w:rPr>
        <w:rFonts w:cs="MS Outlook" w:hint="default"/>
      </w:rPr>
    </w:lvl>
  </w:abstractNum>
  <w:abstractNum w:abstractNumId="8" w15:restartNumberingAfterBreak="0">
    <w:nsid w:val="110773EF"/>
    <w:multiLevelType w:val="hybridMultilevel"/>
    <w:tmpl w:val="FD9A8DB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12196CB9"/>
    <w:multiLevelType w:val="hybridMultilevel"/>
    <w:tmpl w:val="254427AA"/>
    <w:lvl w:ilvl="0" w:tplc="0382E56C">
      <w:start w:val="1"/>
      <w:numFmt w:val="none"/>
      <w:pStyle w:val="StyleParagraphLeft19cmFirstline0cm"/>
      <w:lvlText w:val="(a)"/>
      <w:lvlJc w:val="left"/>
      <w:pPr>
        <w:tabs>
          <w:tab w:val="num" w:pos="1437"/>
        </w:tabs>
        <w:ind w:left="1437"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2377F0F"/>
    <w:multiLevelType w:val="hybridMultilevel"/>
    <w:tmpl w:val="9EB87348"/>
    <w:lvl w:ilvl="0" w:tplc="FFFFFFFF">
      <w:start w:val="1"/>
      <w:numFmt w:val="lowerRoman"/>
      <w:lvlText w:val="(%1)"/>
      <w:lvlJc w:val="left"/>
      <w:pPr>
        <w:ind w:left="2421" w:hanging="360"/>
      </w:pPr>
      <w:rPr>
        <w:rFonts w:hint="default"/>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1" w15:restartNumberingAfterBreak="0">
    <w:nsid w:val="17C17D55"/>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12" w15:restartNumberingAfterBreak="0">
    <w:nsid w:val="18412583"/>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13" w15:restartNumberingAfterBreak="0">
    <w:nsid w:val="18EC5187"/>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14" w15:restartNumberingAfterBreak="0">
    <w:nsid w:val="19B613CF"/>
    <w:multiLevelType w:val="hybridMultilevel"/>
    <w:tmpl w:val="FD9A8DB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1A9B71F7"/>
    <w:multiLevelType w:val="hybridMultilevel"/>
    <w:tmpl w:val="FD9A8DB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1BBB7A9A"/>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17" w15:restartNumberingAfterBreak="0">
    <w:nsid w:val="254B5695"/>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18" w15:restartNumberingAfterBreak="0">
    <w:nsid w:val="266A7D30"/>
    <w:multiLevelType w:val="hybridMultilevel"/>
    <w:tmpl w:val="FD9A8DB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27103A61"/>
    <w:multiLevelType w:val="hybridMultilevel"/>
    <w:tmpl w:val="12F6CF7A"/>
    <w:lvl w:ilvl="0" w:tplc="168421DA">
      <w:start w:val="1"/>
      <w:numFmt w:val="decimal"/>
      <w:pStyle w:val="Style1"/>
      <w:lvlText w:val="(%1)"/>
      <w:lvlJc w:val="left"/>
      <w:pPr>
        <w:tabs>
          <w:tab w:val="num" w:pos="927"/>
        </w:tabs>
        <w:ind w:left="927"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AE553E8"/>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21" w15:restartNumberingAfterBreak="0">
    <w:nsid w:val="2D195277"/>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22" w15:restartNumberingAfterBreak="0">
    <w:nsid w:val="2D2B0E6C"/>
    <w:multiLevelType w:val="hybridMultilevel"/>
    <w:tmpl w:val="761A5D12"/>
    <w:lvl w:ilvl="0" w:tplc="FFFFFFFF">
      <w:start w:val="1"/>
      <w:numFmt w:val="lowerRoman"/>
      <w:lvlText w:val="(%1)"/>
      <w:lvlJc w:val="left"/>
      <w:pPr>
        <w:ind w:left="2138" w:hanging="720"/>
      </w:pPr>
      <w:rPr>
        <w:rFonts w:hint="default"/>
        <w:sz w:val="24"/>
        <w:szCs w:val="24"/>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3" w15:restartNumberingAfterBreak="0">
    <w:nsid w:val="2D956AEE"/>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24" w15:restartNumberingAfterBreak="0">
    <w:nsid w:val="2E675FA8"/>
    <w:multiLevelType w:val="multilevel"/>
    <w:tmpl w:val="BDB8AEC2"/>
    <w:lvl w:ilvl="0">
      <w:start w:val="1"/>
      <w:numFmt w:val="decimal"/>
      <w:pStyle w:val="StyleStyleSectionnewLeft1cmFirstline0cm1Left1"/>
      <w:suff w:val="nothing"/>
      <w:lvlText w:val="(%1)"/>
      <w:lvlJc w:val="left"/>
      <w:pPr>
        <w:ind w:left="1134" w:hanging="567"/>
      </w:pPr>
      <w:rPr>
        <w:rFonts w:ascii="Times New Roman" w:hAnsi="Times New Roman" w:cs="Times New Roman"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Roman"/>
      <w:lvlText w:val="(%3)"/>
      <w:lvlJc w:val="left"/>
      <w:pPr>
        <w:tabs>
          <w:tab w:val="num" w:pos="2268"/>
        </w:tabs>
        <w:ind w:left="2268" w:hanging="567"/>
      </w:pPr>
      <w:rPr>
        <w:rFonts w:ascii="Times New Roman" w:hAnsi="Times New Roman" w:cs="Times New Roman" w:hint="default"/>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25" w15:restartNumberingAfterBreak="0">
    <w:nsid w:val="2E704DEC"/>
    <w:multiLevelType w:val="hybridMultilevel"/>
    <w:tmpl w:val="FD9A8DB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371E4767"/>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27" w15:restartNumberingAfterBreak="0">
    <w:nsid w:val="382E7A62"/>
    <w:multiLevelType w:val="hybridMultilevel"/>
    <w:tmpl w:val="FD9A8DB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39790494"/>
    <w:multiLevelType w:val="multilevel"/>
    <w:tmpl w:val="2CECA0E2"/>
    <w:lvl w:ilvl="0">
      <w:start w:val="1"/>
      <w:numFmt w:val="decimal"/>
      <w:pStyle w:val="Subsec"/>
      <w:lvlText w:val="(%1)"/>
      <w:lvlJc w:val="left"/>
      <w:pPr>
        <w:tabs>
          <w:tab w:val="num" w:pos="1134"/>
        </w:tabs>
        <w:ind w:left="1134" w:hanging="567"/>
      </w:pPr>
      <w:rPr>
        <w:rFonts w:ascii="Times New Roman" w:hAnsi="Times New Roman" w:cs="Times New Roman" w:hint="default"/>
        <w:b w:val="0"/>
        <w:i w:val="0"/>
        <w:sz w:val="22"/>
      </w:rPr>
    </w:lvl>
    <w:lvl w:ilvl="1">
      <w:start w:val="1"/>
      <w:numFmt w:val="lowerLetter"/>
      <w:lvlText w:val="(%2)"/>
      <w:lvlJc w:val="left"/>
      <w:pPr>
        <w:tabs>
          <w:tab w:val="num" w:pos="1701"/>
        </w:tabs>
        <w:ind w:left="1701" w:hanging="567"/>
      </w:pPr>
      <w:rPr>
        <w:rFonts w:ascii="Times New Roman" w:hAnsi="Times New Roman" w:cs="Times New Roman" w:hint="default"/>
        <w:b w:val="0"/>
        <w:i w:val="0"/>
        <w:sz w:val="22"/>
      </w:rPr>
    </w:lvl>
    <w:lvl w:ilvl="2">
      <w:start w:val="1"/>
      <w:numFmt w:val="lowerRoman"/>
      <w:lvlText w:val="(%3)"/>
      <w:lvlJc w:val="left"/>
      <w:pPr>
        <w:tabs>
          <w:tab w:val="num" w:pos="2268"/>
        </w:tabs>
        <w:ind w:left="2268" w:hanging="567"/>
      </w:pPr>
      <w:rPr>
        <w:rFonts w:ascii="Times New Roman" w:hAnsi="Times New Roman" w:cs="Times New Roman" w:hint="default"/>
        <w:b w:val="0"/>
        <w:i w:val="0"/>
        <w:sz w:val="22"/>
      </w:rPr>
    </w:lvl>
    <w:lvl w:ilvl="3">
      <w:start w:val="1"/>
      <w:numFmt w:val="upperLetter"/>
      <w:lvlText w:val="%4."/>
      <w:lvlJc w:val="left"/>
      <w:pPr>
        <w:tabs>
          <w:tab w:val="num" w:pos="2835"/>
        </w:tabs>
        <w:ind w:left="2835" w:hanging="567"/>
      </w:pPr>
    </w:lvl>
    <w:lvl w:ilvl="4">
      <w:start w:val="1"/>
      <w:numFmt w:val="none"/>
      <w:lvlText w:val=""/>
      <w:lvlJc w:val="left"/>
      <w:pPr>
        <w:tabs>
          <w:tab w:val="num" w:pos="1953"/>
        </w:tabs>
        <w:ind w:left="1665" w:hanging="792"/>
      </w:pPr>
    </w:lvl>
    <w:lvl w:ilvl="5">
      <w:start w:val="1"/>
      <w:numFmt w:val="none"/>
      <w:lvlText w:val=""/>
      <w:lvlJc w:val="left"/>
      <w:pPr>
        <w:tabs>
          <w:tab w:val="num" w:pos="2313"/>
        </w:tabs>
        <w:ind w:left="2169" w:hanging="936"/>
      </w:pPr>
    </w:lvl>
    <w:lvl w:ilvl="6">
      <w:start w:val="1"/>
      <w:numFmt w:val="none"/>
      <w:lvlText w:val=""/>
      <w:lvlJc w:val="left"/>
      <w:pPr>
        <w:tabs>
          <w:tab w:val="num" w:pos="3033"/>
        </w:tabs>
        <w:ind w:left="2673" w:hanging="1080"/>
      </w:pPr>
    </w:lvl>
    <w:lvl w:ilvl="7">
      <w:start w:val="1"/>
      <w:numFmt w:val="none"/>
      <w:lvlText w:val=""/>
      <w:lvlJc w:val="left"/>
      <w:pPr>
        <w:tabs>
          <w:tab w:val="num" w:pos="3393"/>
        </w:tabs>
        <w:ind w:left="3177" w:hanging="1224"/>
      </w:pPr>
    </w:lvl>
    <w:lvl w:ilvl="8">
      <w:start w:val="1"/>
      <w:numFmt w:val="none"/>
      <w:lvlText w:val=""/>
      <w:lvlJc w:val="left"/>
      <w:pPr>
        <w:tabs>
          <w:tab w:val="num" w:pos="4113"/>
        </w:tabs>
        <w:ind w:left="3753" w:hanging="1440"/>
      </w:pPr>
    </w:lvl>
  </w:abstractNum>
  <w:abstractNum w:abstractNumId="29" w15:restartNumberingAfterBreak="0">
    <w:nsid w:val="3BDC24F6"/>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30" w15:restartNumberingAfterBreak="0">
    <w:nsid w:val="3C2F0D2E"/>
    <w:multiLevelType w:val="hybridMultilevel"/>
    <w:tmpl w:val="8C0870C0"/>
    <w:lvl w:ilvl="0" w:tplc="1480F810">
      <w:start w:val="1"/>
      <w:numFmt w:val="decimal"/>
      <w:lvlText w:val="%1"/>
      <w:lvlJc w:val="left"/>
      <w:pPr>
        <w:ind w:left="502" w:hanging="360"/>
      </w:pPr>
      <w:rPr>
        <w:rFonts w:hint="default"/>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CA13546"/>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32" w15:restartNumberingAfterBreak="0">
    <w:nsid w:val="3CE01141"/>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33" w15:restartNumberingAfterBreak="0">
    <w:nsid w:val="40DC6709"/>
    <w:multiLevelType w:val="hybridMultilevel"/>
    <w:tmpl w:val="06A8CBA4"/>
    <w:lvl w:ilvl="0" w:tplc="1124E046">
      <w:start w:val="1"/>
      <w:numFmt w:val="lowerLetter"/>
      <w:lvlText w:val="(%1)"/>
      <w:lvlJc w:val="left"/>
      <w:pPr>
        <w:ind w:left="1440" w:hanging="360"/>
      </w:pPr>
      <w:rPr>
        <w:rFonts w:hint="default"/>
        <w:strike w:val="0"/>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42200F0D"/>
    <w:multiLevelType w:val="hybridMultilevel"/>
    <w:tmpl w:val="9EB87348"/>
    <w:lvl w:ilvl="0" w:tplc="FFFFFFFF">
      <w:start w:val="1"/>
      <w:numFmt w:val="lowerRoman"/>
      <w:lvlText w:val="(%1)"/>
      <w:lvlJc w:val="left"/>
      <w:pPr>
        <w:ind w:left="2421" w:hanging="360"/>
      </w:pPr>
      <w:rPr>
        <w:rFonts w:hint="default"/>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35" w15:restartNumberingAfterBreak="0">
    <w:nsid w:val="4345621C"/>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36" w15:restartNumberingAfterBreak="0">
    <w:nsid w:val="43F561EB"/>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37" w15:restartNumberingAfterBreak="0">
    <w:nsid w:val="44523546"/>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38" w15:restartNumberingAfterBreak="0">
    <w:nsid w:val="44AE1AE0"/>
    <w:multiLevelType w:val="hybridMultilevel"/>
    <w:tmpl w:val="FD9A8DB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44E83C0A"/>
    <w:multiLevelType w:val="hybridMultilevel"/>
    <w:tmpl w:val="06A8CBA4"/>
    <w:lvl w:ilvl="0" w:tplc="FFFFFFFF">
      <w:start w:val="1"/>
      <w:numFmt w:val="lowerLetter"/>
      <w:lvlText w:val="(%1)"/>
      <w:lvlJc w:val="left"/>
      <w:pPr>
        <w:ind w:left="1440" w:hanging="360"/>
      </w:pPr>
      <w:rPr>
        <w:rFonts w:hint="default"/>
        <w:strike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46FA232D"/>
    <w:multiLevelType w:val="hybridMultilevel"/>
    <w:tmpl w:val="FB20AF38"/>
    <w:lvl w:ilvl="0" w:tplc="8A7C513C">
      <w:start w:val="1"/>
      <w:numFmt w:val="decimal"/>
      <w:pStyle w:val="StyleSectiontitle12ptNotBoldJustifiedLeft0cmFirs"/>
      <w:lvlText w:val="%1"/>
      <w:lvlJc w:val="left"/>
      <w:pPr>
        <w:tabs>
          <w:tab w:val="num" w:pos="851"/>
        </w:tabs>
        <w:ind w:left="851" w:hanging="567"/>
      </w:pPr>
      <w:rPr>
        <w:rFonts w:ascii="Arial" w:hAnsi="Arial" w:cs="Arial" w:hint="default"/>
        <w:b/>
        <w:i w:val="0"/>
        <w:caps w:val="0"/>
        <w:smallCaps w:val="0"/>
        <w:strike w:val="0"/>
        <w:dstrike w:val="0"/>
        <w:vanish w:val="0"/>
        <w:color w:val="000000"/>
        <w:spacing w:val="0"/>
        <w:kern w:val="0"/>
        <w:position w:val="0"/>
        <w:sz w:val="24"/>
        <w:u w:val="none"/>
        <w:effect w:val="none"/>
        <w:vertAlign w:val="baseline"/>
      </w:rPr>
    </w:lvl>
    <w:lvl w:ilvl="1" w:tplc="0C09000F">
      <w:start w:val="1"/>
      <w:numFmt w:val="decimal"/>
      <w:lvlText w:val="%2."/>
      <w:lvlJc w:val="left"/>
      <w:pPr>
        <w:tabs>
          <w:tab w:val="num" w:pos="730"/>
        </w:tabs>
        <w:ind w:left="730" w:hanging="360"/>
      </w:pPr>
      <w:rPr>
        <w:rFonts w:cs="Times New Roman" w:hint="default"/>
      </w:rPr>
    </w:lvl>
    <w:lvl w:ilvl="2" w:tplc="FFFFFFFF">
      <w:start w:val="1"/>
      <w:numFmt w:val="lowerRoman"/>
      <w:lvlText w:val="%3."/>
      <w:lvlJc w:val="right"/>
      <w:pPr>
        <w:tabs>
          <w:tab w:val="num" w:pos="1450"/>
        </w:tabs>
        <w:ind w:left="1450" w:hanging="180"/>
      </w:pPr>
      <w:rPr>
        <w:rFonts w:cs="Times New Roman"/>
      </w:rPr>
    </w:lvl>
    <w:lvl w:ilvl="3" w:tplc="FFFFFFFF">
      <w:start w:val="1"/>
      <w:numFmt w:val="decimal"/>
      <w:lvlText w:val="%4."/>
      <w:lvlJc w:val="left"/>
      <w:pPr>
        <w:tabs>
          <w:tab w:val="num" w:pos="2170"/>
        </w:tabs>
        <w:ind w:left="2170" w:hanging="360"/>
      </w:pPr>
      <w:rPr>
        <w:rFonts w:cs="Times New Roman"/>
      </w:rPr>
    </w:lvl>
    <w:lvl w:ilvl="4" w:tplc="FFFFFFFF">
      <w:start w:val="1"/>
      <w:numFmt w:val="lowerLetter"/>
      <w:lvlText w:val="%5."/>
      <w:lvlJc w:val="left"/>
      <w:pPr>
        <w:tabs>
          <w:tab w:val="num" w:pos="2890"/>
        </w:tabs>
        <w:ind w:left="2890" w:hanging="360"/>
      </w:pPr>
      <w:rPr>
        <w:rFonts w:cs="Times New Roman"/>
      </w:rPr>
    </w:lvl>
    <w:lvl w:ilvl="5" w:tplc="FFFFFFFF">
      <w:start w:val="1"/>
      <w:numFmt w:val="lowerRoman"/>
      <w:lvlText w:val="%6."/>
      <w:lvlJc w:val="right"/>
      <w:pPr>
        <w:tabs>
          <w:tab w:val="num" w:pos="3610"/>
        </w:tabs>
        <w:ind w:left="3610" w:hanging="180"/>
      </w:pPr>
      <w:rPr>
        <w:rFonts w:cs="Times New Roman"/>
      </w:rPr>
    </w:lvl>
    <w:lvl w:ilvl="6" w:tplc="FFFFFFFF">
      <w:start w:val="1"/>
      <w:numFmt w:val="decimal"/>
      <w:lvlText w:val="%7."/>
      <w:lvlJc w:val="left"/>
      <w:pPr>
        <w:tabs>
          <w:tab w:val="num" w:pos="4330"/>
        </w:tabs>
        <w:ind w:left="4330" w:hanging="360"/>
      </w:pPr>
      <w:rPr>
        <w:rFonts w:cs="Times New Roman"/>
      </w:rPr>
    </w:lvl>
    <w:lvl w:ilvl="7" w:tplc="FFFFFFFF">
      <w:start w:val="1"/>
      <w:numFmt w:val="lowerLetter"/>
      <w:lvlText w:val="%8."/>
      <w:lvlJc w:val="left"/>
      <w:pPr>
        <w:tabs>
          <w:tab w:val="num" w:pos="5050"/>
        </w:tabs>
        <w:ind w:left="5050" w:hanging="360"/>
      </w:pPr>
      <w:rPr>
        <w:rFonts w:cs="Times New Roman"/>
      </w:rPr>
    </w:lvl>
    <w:lvl w:ilvl="8" w:tplc="48F2EB78">
      <w:start w:val="2"/>
      <w:numFmt w:val="bullet"/>
      <w:lvlText w:val="-"/>
      <w:lvlJc w:val="left"/>
      <w:pPr>
        <w:tabs>
          <w:tab w:val="num" w:pos="5950"/>
        </w:tabs>
        <w:ind w:left="5950" w:hanging="360"/>
      </w:pPr>
      <w:rPr>
        <w:rFonts w:ascii="Times New Roman" w:eastAsia="Times New Roman" w:hAnsi="Times New Roman" w:hint="default"/>
      </w:rPr>
    </w:lvl>
  </w:abstractNum>
  <w:abstractNum w:abstractNumId="41" w15:restartNumberingAfterBreak="0">
    <w:nsid w:val="475D7954"/>
    <w:multiLevelType w:val="hybridMultilevel"/>
    <w:tmpl w:val="FD9A8DB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2" w15:restartNumberingAfterBreak="0">
    <w:nsid w:val="4A3B0120"/>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43" w15:restartNumberingAfterBreak="0">
    <w:nsid w:val="4D050564"/>
    <w:multiLevelType w:val="multilevel"/>
    <w:tmpl w:val="0B58B0C8"/>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hint="default"/>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44" w15:restartNumberingAfterBreak="0">
    <w:nsid w:val="4E282921"/>
    <w:multiLevelType w:val="hybridMultilevel"/>
    <w:tmpl w:val="FD9A8DB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5" w15:restartNumberingAfterBreak="0">
    <w:nsid w:val="4EB83D64"/>
    <w:multiLevelType w:val="hybridMultilevel"/>
    <w:tmpl w:val="FD9A8DB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6" w15:restartNumberingAfterBreak="0">
    <w:nsid w:val="4F53719B"/>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47" w15:restartNumberingAfterBreak="0">
    <w:nsid w:val="4F716F06"/>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48" w15:restartNumberingAfterBreak="0">
    <w:nsid w:val="519E67F6"/>
    <w:multiLevelType w:val="hybridMultilevel"/>
    <w:tmpl w:val="E3F6E808"/>
    <w:lvl w:ilvl="0" w:tplc="98D80E6E">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9" w15:restartNumberingAfterBreak="0">
    <w:nsid w:val="53B10094"/>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50" w15:restartNumberingAfterBreak="0">
    <w:nsid w:val="53F17CBD"/>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51" w15:restartNumberingAfterBreak="0">
    <w:nsid w:val="540F1ABD"/>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52" w15:restartNumberingAfterBreak="0">
    <w:nsid w:val="55211C44"/>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53" w15:restartNumberingAfterBreak="0">
    <w:nsid w:val="557C2C49"/>
    <w:multiLevelType w:val="hybridMultilevel"/>
    <w:tmpl w:val="FD9A8DB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4" w15:restartNumberingAfterBreak="0">
    <w:nsid w:val="59927AD4"/>
    <w:multiLevelType w:val="hybridMultilevel"/>
    <w:tmpl w:val="FD9A8DB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5" w15:restartNumberingAfterBreak="0">
    <w:nsid w:val="5DB81921"/>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56" w15:restartNumberingAfterBreak="0">
    <w:nsid w:val="60EC1509"/>
    <w:multiLevelType w:val="hybridMultilevel"/>
    <w:tmpl w:val="FD9A8DB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7" w15:restartNumberingAfterBreak="0">
    <w:nsid w:val="61071802"/>
    <w:multiLevelType w:val="multilevel"/>
    <w:tmpl w:val="14AA3816"/>
    <w:lvl w:ilvl="0">
      <w:start w:val="1"/>
      <w:numFmt w:val="decimal"/>
      <w:pStyle w:val="Paragraph1"/>
      <w:suff w:val="nothing"/>
      <w:lvlText w:val="(%1)"/>
      <w:lvlJc w:val="left"/>
      <w:pPr>
        <w:ind w:left="1134" w:hanging="567"/>
      </w:pPr>
      <w:rPr>
        <w:rFonts w:ascii="ITCBookman Lt" w:hAnsi="ITCBookman Lt" w:cs="Arial" w:hint="default"/>
        <w:b w:val="0"/>
        <w:i w:val="0"/>
        <w:color w:val="auto"/>
        <w:sz w:val="20"/>
        <w:szCs w:val="20"/>
        <w:vertAlign w:val="baseline"/>
      </w:rPr>
    </w:lvl>
    <w:lvl w:ilvl="1">
      <w:start w:val="1"/>
      <w:numFmt w:val="lowerLetter"/>
      <w:lvlText w:val="(%2)"/>
      <w:lvlJc w:val="left"/>
      <w:pPr>
        <w:tabs>
          <w:tab w:val="num" w:pos="1701"/>
        </w:tabs>
        <w:ind w:left="1701" w:hanging="567"/>
      </w:pPr>
      <w:rPr>
        <w:rFonts w:ascii="ITCBookman Lt" w:hAnsi="ITCBookman Lt" w:cs="Times New Roman" w:hint="default"/>
        <w:b w:val="0"/>
        <w:i w:val="0"/>
        <w:sz w:val="24"/>
      </w:rPr>
    </w:lvl>
    <w:lvl w:ilvl="2">
      <w:start w:val="1"/>
      <w:numFmt w:val="lowerRoman"/>
      <w:lvlText w:val="(%3)"/>
      <w:lvlJc w:val="left"/>
      <w:pPr>
        <w:tabs>
          <w:tab w:val="num" w:pos="2268"/>
        </w:tabs>
        <w:ind w:left="2268" w:hanging="567"/>
      </w:pPr>
      <w:rPr>
        <w:rFonts w:ascii="ITCBookman Lt" w:hAnsi="ITCBookman Lt" w:cs="Arial" w:hint="default"/>
        <w:b w:val="0"/>
        <w:i w:val="0"/>
        <w:sz w:val="20"/>
        <w:szCs w:val="20"/>
      </w:rPr>
    </w:lvl>
    <w:lvl w:ilvl="3">
      <w:start w:val="1"/>
      <w:numFmt w:val="lowerLetter"/>
      <w:lvlText w:val="%4."/>
      <w:lvlJc w:val="left"/>
      <w:pPr>
        <w:tabs>
          <w:tab w:val="num" w:pos="3402"/>
        </w:tabs>
        <w:ind w:left="3402" w:hanging="567"/>
      </w:pPr>
      <w:rPr>
        <w:rFonts w:cs="MS Outlook" w:hint="default"/>
      </w:rPr>
    </w:lvl>
    <w:lvl w:ilvl="4">
      <w:start w:val="1"/>
      <w:numFmt w:val="none"/>
      <w:lvlText w:val=""/>
      <w:lvlJc w:val="left"/>
      <w:pPr>
        <w:tabs>
          <w:tab w:val="num" w:pos="3087"/>
        </w:tabs>
        <w:ind w:left="2799" w:hanging="792"/>
      </w:pPr>
      <w:rPr>
        <w:rFonts w:cs="MS Outlook" w:hint="default"/>
      </w:rPr>
    </w:lvl>
    <w:lvl w:ilvl="5">
      <w:start w:val="1"/>
      <w:numFmt w:val="none"/>
      <w:lvlText w:val=""/>
      <w:lvlJc w:val="left"/>
      <w:pPr>
        <w:tabs>
          <w:tab w:val="num" w:pos="3447"/>
        </w:tabs>
        <w:ind w:left="3303" w:hanging="936"/>
      </w:pPr>
      <w:rPr>
        <w:rFonts w:cs="MS Outlook" w:hint="default"/>
      </w:rPr>
    </w:lvl>
    <w:lvl w:ilvl="6">
      <w:start w:val="1"/>
      <w:numFmt w:val="none"/>
      <w:lvlText w:val=""/>
      <w:lvlJc w:val="left"/>
      <w:pPr>
        <w:tabs>
          <w:tab w:val="num" w:pos="4167"/>
        </w:tabs>
        <w:ind w:left="3807" w:hanging="1080"/>
      </w:pPr>
      <w:rPr>
        <w:rFonts w:cs="MS Outlook" w:hint="default"/>
      </w:rPr>
    </w:lvl>
    <w:lvl w:ilvl="7">
      <w:start w:val="1"/>
      <w:numFmt w:val="none"/>
      <w:lvlText w:val=""/>
      <w:lvlJc w:val="left"/>
      <w:pPr>
        <w:tabs>
          <w:tab w:val="num" w:pos="4527"/>
        </w:tabs>
        <w:ind w:left="4311" w:hanging="1224"/>
      </w:pPr>
      <w:rPr>
        <w:rFonts w:cs="MS Outlook" w:hint="default"/>
      </w:rPr>
    </w:lvl>
    <w:lvl w:ilvl="8">
      <w:start w:val="1"/>
      <w:numFmt w:val="none"/>
      <w:lvlText w:val=""/>
      <w:lvlJc w:val="left"/>
      <w:pPr>
        <w:tabs>
          <w:tab w:val="num" w:pos="5247"/>
        </w:tabs>
        <w:ind w:left="4887" w:hanging="1440"/>
      </w:pPr>
      <w:rPr>
        <w:rFonts w:cs="MS Outlook" w:hint="default"/>
      </w:rPr>
    </w:lvl>
  </w:abstractNum>
  <w:abstractNum w:abstractNumId="58" w15:restartNumberingAfterBreak="0">
    <w:nsid w:val="68857A1B"/>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59" w15:restartNumberingAfterBreak="0">
    <w:nsid w:val="69D26F1F"/>
    <w:multiLevelType w:val="hybridMultilevel"/>
    <w:tmpl w:val="FD9A8DB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0" w15:restartNumberingAfterBreak="0">
    <w:nsid w:val="6B753DA3"/>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61" w15:restartNumberingAfterBreak="0">
    <w:nsid w:val="6BEA3398"/>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62" w15:restartNumberingAfterBreak="0">
    <w:nsid w:val="6C942D6D"/>
    <w:multiLevelType w:val="hybridMultilevel"/>
    <w:tmpl w:val="FD9A8DB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3" w15:restartNumberingAfterBreak="0">
    <w:nsid w:val="6CB06296"/>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64" w15:restartNumberingAfterBreak="0">
    <w:nsid w:val="6D743DF9"/>
    <w:multiLevelType w:val="hybridMultilevel"/>
    <w:tmpl w:val="FD9A8DB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5" w15:restartNumberingAfterBreak="0">
    <w:nsid w:val="6DAB1137"/>
    <w:multiLevelType w:val="hybridMultilevel"/>
    <w:tmpl w:val="9EB87348"/>
    <w:lvl w:ilvl="0" w:tplc="FFFFFFFF">
      <w:start w:val="1"/>
      <w:numFmt w:val="lowerRoman"/>
      <w:lvlText w:val="(%1)"/>
      <w:lvlJc w:val="left"/>
      <w:pPr>
        <w:ind w:left="2421" w:hanging="360"/>
      </w:pPr>
      <w:rPr>
        <w:rFonts w:hint="default"/>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66" w15:restartNumberingAfterBreak="0">
    <w:nsid w:val="6E4108F6"/>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67" w15:restartNumberingAfterBreak="0">
    <w:nsid w:val="6FF01ED1"/>
    <w:multiLevelType w:val="hybridMultilevel"/>
    <w:tmpl w:val="761A5D12"/>
    <w:lvl w:ilvl="0" w:tplc="FFFFFFFF">
      <w:start w:val="1"/>
      <w:numFmt w:val="lowerRoman"/>
      <w:lvlText w:val="(%1)"/>
      <w:lvlJc w:val="left"/>
      <w:pPr>
        <w:ind w:left="2138" w:hanging="720"/>
      </w:pPr>
      <w:rPr>
        <w:rFonts w:hint="default"/>
        <w:sz w:val="24"/>
        <w:szCs w:val="24"/>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68" w15:restartNumberingAfterBreak="0">
    <w:nsid w:val="70431786"/>
    <w:multiLevelType w:val="hybridMultilevel"/>
    <w:tmpl w:val="FD9A8DB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9" w15:restartNumberingAfterBreak="0">
    <w:nsid w:val="70BB179C"/>
    <w:multiLevelType w:val="hybridMultilevel"/>
    <w:tmpl w:val="F9B059E6"/>
    <w:lvl w:ilvl="0" w:tplc="43E87D68">
      <w:start w:val="1"/>
      <w:numFmt w:val="decimal"/>
      <w:lvlText w:val="%1."/>
      <w:lvlJc w:val="left"/>
      <w:pPr>
        <w:ind w:left="1440" w:hanging="360"/>
      </w:pPr>
    </w:lvl>
    <w:lvl w:ilvl="1" w:tplc="63A64346">
      <w:start w:val="1"/>
      <w:numFmt w:val="decimal"/>
      <w:lvlText w:val="%2."/>
      <w:lvlJc w:val="left"/>
      <w:pPr>
        <w:ind w:left="1440" w:hanging="360"/>
      </w:pPr>
    </w:lvl>
    <w:lvl w:ilvl="2" w:tplc="4B36A35A">
      <w:start w:val="1"/>
      <w:numFmt w:val="decimal"/>
      <w:lvlText w:val="%3."/>
      <w:lvlJc w:val="left"/>
      <w:pPr>
        <w:ind w:left="1440" w:hanging="360"/>
      </w:pPr>
    </w:lvl>
    <w:lvl w:ilvl="3" w:tplc="63A6703C">
      <w:start w:val="1"/>
      <w:numFmt w:val="decimal"/>
      <w:lvlText w:val="%4."/>
      <w:lvlJc w:val="left"/>
      <w:pPr>
        <w:ind w:left="1440" w:hanging="360"/>
      </w:pPr>
    </w:lvl>
    <w:lvl w:ilvl="4" w:tplc="208E59B8">
      <w:start w:val="1"/>
      <w:numFmt w:val="decimal"/>
      <w:lvlText w:val="%5."/>
      <w:lvlJc w:val="left"/>
      <w:pPr>
        <w:ind w:left="1440" w:hanging="360"/>
      </w:pPr>
    </w:lvl>
    <w:lvl w:ilvl="5" w:tplc="74FEC8DA">
      <w:start w:val="1"/>
      <w:numFmt w:val="decimal"/>
      <w:lvlText w:val="%6."/>
      <w:lvlJc w:val="left"/>
      <w:pPr>
        <w:ind w:left="1440" w:hanging="360"/>
      </w:pPr>
    </w:lvl>
    <w:lvl w:ilvl="6" w:tplc="0B8AEAA4">
      <w:start w:val="1"/>
      <w:numFmt w:val="decimal"/>
      <w:lvlText w:val="%7."/>
      <w:lvlJc w:val="left"/>
      <w:pPr>
        <w:ind w:left="1440" w:hanging="360"/>
      </w:pPr>
    </w:lvl>
    <w:lvl w:ilvl="7" w:tplc="356A88D8">
      <w:start w:val="1"/>
      <w:numFmt w:val="decimal"/>
      <w:lvlText w:val="%8."/>
      <w:lvlJc w:val="left"/>
      <w:pPr>
        <w:ind w:left="1440" w:hanging="360"/>
      </w:pPr>
    </w:lvl>
    <w:lvl w:ilvl="8" w:tplc="30BCEB12">
      <w:start w:val="1"/>
      <w:numFmt w:val="decimal"/>
      <w:lvlText w:val="%9."/>
      <w:lvlJc w:val="left"/>
      <w:pPr>
        <w:ind w:left="1440" w:hanging="360"/>
      </w:pPr>
    </w:lvl>
  </w:abstractNum>
  <w:abstractNum w:abstractNumId="70" w15:restartNumberingAfterBreak="0">
    <w:nsid w:val="753F4110"/>
    <w:multiLevelType w:val="hybridMultilevel"/>
    <w:tmpl w:val="FD9A8DB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1" w15:restartNumberingAfterBreak="0">
    <w:nsid w:val="764B5F48"/>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72" w15:restartNumberingAfterBreak="0">
    <w:nsid w:val="768E67B2"/>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abstractNum w:abstractNumId="73" w15:restartNumberingAfterBreak="0">
    <w:nsid w:val="7D7E316D"/>
    <w:multiLevelType w:val="hybridMultilevel"/>
    <w:tmpl w:val="9EB87348"/>
    <w:lvl w:ilvl="0" w:tplc="FFFFFFFF">
      <w:start w:val="1"/>
      <w:numFmt w:val="lowerRoman"/>
      <w:lvlText w:val="(%1)"/>
      <w:lvlJc w:val="left"/>
      <w:pPr>
        <w:ind w:left="2421" w:hanging="360"/>
      </w:pPr>
      <w:rPr>
        <w:rFonts w:hint="default"/>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74" w15:restartNumberingAfterBreak="0">
    <w:nsid w:val="7E9B609D"/>
    <w:multiLevelType w:val="hybridMultilevel"/>
    <w:tmpl w:val="FD9A8DB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5" w15:restartNumberingAfterBreak="0">
    <w:nsid w:val="7ECA7160"/>
    <w:multiLevelType w:val="multilevel"/>
    <w:tmpl w:val="EE642050"/>
    <w:lvl w:ilvl="0">
      <w:start w:val="1"/>
      <w:numFmt w:val="decimal"/>
      <w:suff w:val="nothing"/>
      <w:lvlText w:val="(%1)"/>
      <w:lvlJc w:val="left"/>
      <w:pPr>
        <w:ind w:left="1134" w:hanging="567"/>
      </w:pPr>
      <w:rPr>
        <w:rFonts w:ascii="Arial" w:hAnsi="Arial" w:cs="Arial" w:hint="default"/>
        <w:b w:val="0"/>
        <w:i w:val="0"/>
        <w:color w:val="auto"/>
        <w:sz w:val="24"/>
        <w:szCs w:val="24"/>
        <w:vertAlign w:val="baseline"/>
      </w:rPr>
    </w:lvl>
    <w:lvl w:ilvl="1">
      <w:start w:val="1"/>
      <w:numFmt w:val="lowerLetter"/>
      <w:lvlText w:val="(%2)"/>
      <w:lvlJc w:val="left"/>
      <w:pPr>
        <w:tabs>
          <w:tab w:val="num" w:pos="1701"/>
        </w:tabs>
        <w:ind w:left="1701" w:hanging="567"/>
      </w:pPr>
      <w:rPr>
        <w:rFonts w:hint="default"/>
        <w:b w:val="0"/>
        <w:i w:val="0"/>
        <w:strike w:val="0"/>
        <w:sz w:val="24"/>
      </w:rPr>
    </w:lvl>
    <w:lvl w:ilvl="2">
      <w:start w:val="1"/>
      <w:numFmt w:val="lowerLetter"/>
      <w:lvlText w:val="(%3)"/>
      <w:lvlJc w:val="left"/>
      <w:pPr>
        <w:tabs>
          <w:tab w:val="num" w:pos="2268"/>
        </w:tabs>
        <w:ind w:left="2268" w:hanging="567"/>
      </w:pPr>
      <w:rPr>
        <w:rFonts w:ascii="Arial" w:eastAsia="Calibri" w:hAnsi="Arial" w:cs="Times New Roman"/>
        <w:b w:val="0"/>
        <w:i w:val="0"/>
        <w:sz w:val="24"/>
        <w:szCs w:val="24"/>
      </w:rPr>
    </w:lvl>
    <w:lvl w:ilvl="3">
      <w:start w:val="1"/>
      <w:numFmt w:val="lowerLetter"/>
      <w:lvlText w:val="%4."/>
      <w:lvlJc w:val="left"/>
      <w:pPr>
        <w:tabs>
          <w:tab w:val="num" w:pos="4536"/>
        </w:tabs>
        <w:ind w:left="4536" w:hanging="567"/>
      </w:pPr>
      <w:rPr>
        <w:rFonts w:ascii="Gulim" w:eastAsia="Gulim" w:cs="MS Outlook" w:hint="default"/>
        <w:b w:val="0"/>
        <w:i w:val="0"/>
        <w:sz w:val="24"/>
      </w:rPr>
    </w:lvl>
    <w:lvl w:ilvl="4">
      <w:start w:val="1"/>
      <w:numFmt w:val="none"/>
      <w:lvlText w:val=""/>
      <w:lvlJc w:val="left"/>
      <w:pPr>
        <w:tabs>
          <w:tab w:val="num" w:pos="4221"/>
        </w:tabs>
        <w:ind w:left="3933" w:hanging="792"/>
      </w:pPr>
      <w:rPr>
        <w:rFonts w:cs="MS Outlook" w:hint="default"/>
      </w:rPr>
    </w:lvl>
    <w:lvl w:ilvl="5">
      <w:start w:val="1"/>
      <w:numFmt w:val="none"/>
      <w:lvlText w:val=""/>
      <w:lvlJc w:val="left"/>
      <w:pPr>
        <w:tabs>
          <w:tab w:val="num" w:pos="4581"/>
        </w:tabs>
        <w:ind w:left="4437" w:hanging="936"/>
      </w:pPr>
      <w:rPr>
        <w:rFonts w:cs="MS Outlook" w:hint="default"/>
      </w:rPr>
    </w:lvl>
    <w:lvl w:ilvl="6">
      <w:start w:val="1"/>
      <w:numFmt w:val="none"/>
      <w:lvlText w:val=""/>
      <w:lvlJc w:val="left"/>
      <w:pPr>
        <w:tabs>
          <w:tab w:val="num" w:pos="5301"/>
        </w:tabs>
        <w:ind w:left="4941" w:hanging="1080"/>
      </w:pPr>
      <w:rPr>
        <w:rFonts w:cs="MS Outlook" w:hint="default"/>
      </w:rPr>
    </w:lvl>
    <w:lvl w:ilvl="7">
      <w:start w:val="1"/>
      <w:numFmt w:val="none"/>
      <w:lvlText w:val=""/>
      <w:lvlJc w:val="left"/>
      <w:pPr>
        <w:tabs>
          <w:tab w:val="num" w:pos="5661"/>
        </w:tabs>
        <w:ind w:left="5445" w:hanging="1224"/>
      </w:pPr>
      <w:rPr>
        <w:rFonts w:cs="MS Outlook" w:hint="default"/>
      </w:rPr>
    </w:lvl>
    <w:lvl w:ilvl="8">
      <w:start w:val="1"/>
      <w:numFmt w:val="none"/>
      <w:lvlText w:val=""/>
      <w:lvlJc w:val="left"/>
      <w:pPr>
        <w:tabs>
          <w:tab w:val="num" w:pos="6381"/>
        </w:tabs>
        <w:ind w:left="6021" w:hanging="1440"/>
      </w:pPr>
      <w:rPr>
        <w:rFonts w:cs="MS Outlook" w:hint="default"/>
      </w:rPr>
    </w:lvl>
  </w:abstractNum>
  <w:num w:numId="1" w16cid:durableId="1930849671">
    <w:abstractNumId w:val="19"/>
  </w:num>
  <w:num w:numId="2" w16cid:durableId="1814637707">
    <w:abstractNumId w:val="9"/>
  </w:num>
  <w:num w:numId="3" w16cid:durableId="1384213233">
    <w:abstractNumId w:val="40"/>
  </w:num>
  <w:num w:numId="4" w16cid:durableId="1565213467">
    <w:abstractNumId w:val="57"/>
  </w:num>
  <w:num w:numId="5" w16cid:durableId="623003036">
    <w:abstractNumId w:val="2"/>
  </w:num>
  <w:num w:numId="6" w16cid:durableId="526648200">
    <w:abstractNumId w:val="24"/>
  </w:num>
  <w:num w:numId="7" w16cid:durableId="12146626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5751408">
    <w:abstractNumId w:val="37"/>
  </w:num>
  <w:num w:numId="9" w16cid:durableId="1440222505">
    <w:abstractNumId w:val="7"/>
  </w:num>
  <w:num w:numId="10" w16cid:durableId="2055690420">
    <w:abstractNumId w:val="30"/>
  </w:num>
  <w:num w:numId="11" w16cid:durableId="441875487">
    <w:abstractNumId w:val="33"/>
  </w:num>
  <w:num w:numId="12" w16cid:durableId="224492288">
    <w:abstractNumId w:val="39"/>
  </w:num>
  <w:num w:numId="13" w16cid:durableId="1703631579">
    <w:abstractNumId w:val="13"/>
  </w:num>
  <w:num w:numId="14" w16cid:durableId="803699450">
    <w:abstractNumId w:val="50"/>
  </w:num>
  <w:num w:numId="15" w16cid:durableId="1752508587">
    <w:abstractNumId w:val="72"/>
  </w:num>
  <w:num w:numId="16" w16cid:durableId="1421174972">
    <w:abstractNumId w:val="12"/>
  </w:num>
  <w:num w:numId="17" w16cid:durableId="2065984516">
    <w:abstractNumId w:val="26"/>
  </w:num>
  <w:num w:numId="18" w16cid:durableId="1764716294">
    <w:abstractNumId w:val="3"/>
  </w:num>
  <w:num w:numId="19" w16cid:durableId="1118454518">
    <w:abstractNumId w:val="10"/>
  </w:num>
  <w:num w:numId="20" w16cid:durableId="1501652241">
    <w:abstractNumId w:val="6"/>
  </w:num>
  <w:num w:numId="21" w16cid:durableId="2022514331">
    <w:abstractNumId w:val="11"/>
  </w:num>
  <w:num w:numId="22" w16cid:durableId="1088651195">
    <w:abstractNumId w:val="75"/>
  </w:num>
  <w:num w:numId="23" w16cid:durableId="1618099714">
    <w:abstractNumId w:val="21"/>
  </w:num>
  <w:num w:numId="24" w16cid:durableId="1989435357">
    <w:abstractNumId w:val="66"/>
  </w:num>
  <w:num w:numId="25" w16cid:durableId="2056465139">
    <w:abstractNumId w:val="31"/>
  </w:num>
  <w:num w:numId="26" w16cid:durableId="253168384">
    <w:abstractNumId w:val="35"/>
  </w:num>
  <w:num w:numId="27" w16cid:durableId="1876770505">
    <w:abstractNumId w:val="73"/>
  </w:num>
  <w:num w:numId="28" w16cid:durableId="1531332891">
    <w:abstractNumId w:val="42"/>
  </w:num>
  <w:num w:numId="29" w16cid:durableId="629240304">
    <w:abstractNumId w:val="34"/>
  </w:num>
  <w:num w:numId="30" w16cid:durableId="1237859796">
    <w:abstractNumId w:val="49"/>
  </w:num>
  <w:num w:numId="31" w16cid:durableId="609624197">
    <w:abstractNumId w:val="65"/>
  </w:num>
  <w:num w:numId="32" w16cid:durableId="399912251">
    <w:abstractNumId w:val="47"/>
  </w:num>
  <w:num w:numId="33" w16cid:durableId="1865823885">
    <w:abstractNumId w:val="4"/>
  </w:num>
  <w:num w:numId="34" w16cid:durableId="1272788205">
    <w:abstractNumId w:val="36"/>
  </w:num>
  <w:num w:numId="35" w16cid:durableId="413891895">
    <w:abstractNumId w:val="44"/>
  </w:num>
  <w:num w:numId="36" w16cid:durableId="1763725451">
    <w:abstractNumId w:val="60"/>
  </w:num>
  <w:num w:numId="37" w16cid:durableId="2032141011">
    <w:abstractNumId w:val="51"/>
  </w:num>
  <w:num w:numId="38" w16cid:durableId="599067913">
    <w:abstractNumId w:val="32"/>
  </w:num>
  <w:num w:numId="39" w16cid:durableId="343288657">
    <w:abstractNumId w:val="61"/>
  </w:num>
  <w:num w:numId="40" w16cid:durableId="130752719">
    <w:abstractNumId w:val="23"/>
  </w:num>
  <w:num w:numId="41" w16cid:durableId="346180175">
    <w:abstractNumId w:val="1"/>
  </w:num>
  <w:num w:numId="42" w16cid:durableId="707686927">
    <w:abstractNumId w:val="46"/>
  </w:num>
  <w:num w:numId="43" w16cid:durableId="845824347">
    <w:abstractNumId w:val="20"/>
  </w:num>
  <w:num w:numId="44" w16cid:durableId="778841511">
    <w:abstractNumId w:val="55"/>
  </w:num>
  <w:num w:numId="45" w16cid:durableId="1553466748">
    <w:abstractNumId w:val="54"/>
  </w:num>
  <w:num w:numId="46" w16cid:durableId="1660424772">
    <w:abstractNumId w:val="17"/>
  </w:num>
  <w:num w:numId="47" w16cid:durableId="1844197816">
    <w:abstractNumId w:val="22"/>
  </w:num>
  <w:num w:numId="48" w16cid:durableId="1942955072">
    <w:abstractNumId w:val="67"/>
  </w:num>
  <w:num w:numId="49" w16cid:durableId="1383560797">
    <w:abstractNumId w:val="15"/>
  </w:num>
  <w:num w:numId="50" w16cid:durableId="1456368749">
    <w:abstractNumId w:val="70"/>
  </w:num>
  <w:num w:numId="51" w16cid:durableId="726301268">
    <w:abstractNumId w:val="25"/>
  </w:num>
  <w:num w:numId="52" w16cid:durableId="1283658405">
    <w:abstractNumId w:val="41"/>
  </w:num>
  <w:num w:numId="53" w16cid:durableId="1857303949">
    <w:abstractNumId w:val="62"/>
  </w:num>
  <w:num w:numId="54" w16cid:durableId="1912503946">
    <w:abstractNumId w:val="45"/>
  </w:num>
  <w:num w:numId="55" w16cid:durableId="1782067288">
    <w:abstractNumId w:val="5"/>
  </w:num>
  <w:num w:numId="56" w16cid:durableId="592976788">
    <w:abstractNumId w:val="14"/>
  </w:num>
  <w:num w:numId="57" w16cid:durableId="1466964271">
    <w:abstractNumId w:val="59"/>
  </w:num>
  <w:num w:numId="58" w16cid:durableId="376128539">
    <w:abstractNumId w:val="71"/>
  </w:num>
  <w:num w:numId="59" w16cid:durableId="824973940">
    <w:abstractNumId w:val="53"/>
  </w:num>
  <w:num w:numId="60" w16cid:durableId="932594134">
    <w:abstractNumId w:val="74"/>
  </w:num>
  <w:num w:numId="61" w16cid:durableId="1101561618">
    <w:abstractNumId w:val="38"/>
  </w:num>
  <w:num w:numId="62" w16cid:durableId="1684211501">
    <w:abstractNumId w:val="8"/>
  </w:num>
  <w:num w:numId="63" w16cid:durableId="14383393">
    <w:abstractNumId w:val="18"/>
  </w:num>
  <w:num w:numId="64" w16cid:durableId="431054882">
    <w:abstractNumId w:val="68"/>
  </w:num>
  <w:num w:numId="65" w16cid:durableId="1014452371">
    <w:abstractNumId w:val="64"/>
  </w:num>
  <w:num w:numId="66" w16cid:durableId="1242955918">
    <w:abstractNumId w:val="27"/>
  </w:num>
  <w:num w:numId="67" w16cid:durableId="928269018">
    <w:abstractNumId w:val="56"/>
  </w:num>
  <w:num w:numId="68" w16cid:durableId="492645183">
    <w:abstractNumId w:val="29"/>
  </w:num>
  <w:num w:numId="69" w16cid:durableId="651714722">
    <w:abstractNumId w:val="16"/>
  </w:num>
  <w:num w:numId="70" w16cid:durableId="1627539305">
    <w:abstractNumId w:val="0"/>
  </w:num>
  <w:num w:numId="71" w16cid:durableId="121118953">
    <w:abstractNumId w:val="48"/>
  </w:num>
  <w:num w:numId="72" w16cid:durableId="1541822252">
    <w:abstractNumId w:val="69"/>
  </w:num>
  <w:num w:numId="73" w16cid:durableId="108085911">
    <w:abstractNumId w:val="52"/>
  </w:num>
  <w:num w:numId="74" w16cid:durableId="691298143">
    <w:abstractNumId w:val="58"/>
  </w:num>
  <w:num w:numId="75" w16cid:durableId="1903981632">
    <w:abstractNumId w:val="63"/>
  </w:num>
  <w:num w:numId="76" w16cid:durableId="1200631043">
    <w:abstractNumId w:val="54"/>
    <w:lvlOverride w:ilvl="0">
      <w:lvl w:ilvl="0" w:tplc="FFFFFFFF">
        <w:start w:val="1"/>
        <w:numFmt w:val="decimal"/>
        <w:lvlText w:val="(%1)"/>
        <w:lvlJc w:val="left"/>
        <w:pPr>
          <w:ind w:left="1287" w:hanging="360"/>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77" w16cid:durableId="1447697447">
    <w:abstractNumId w:val="24"/>
  </w:num>
  <w:num w:numId="78" w16cid:durableId="1130128108">
    <w:abstractNumId w:val="4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060"/>
    <w:rsid w:val="00000C61"/>
    <w:rsid w:val="000018D0"/>
    <w:rsid w:val="00001C7C"/>
    <w:rsid w:val="00002D9B"/>
    <w:rsid w:val="00003401"/>
    <w:rsid w:val="000040AC"/>
    <w:rsid w:val="000056E9"/>
    <w:rsid w:val="000057CC"/>
    <w:rsid w:val="000077FF"/>
    <w:rsid w:val="000079D7"/>
    <w:rsid w:val="00010B9C"/>
    <w:rsid w:val="000113B2"/>
    <w:rsid w:val="00011AF1"/>
    <w:rsid w:val="0001354F"/>
    <w:rsid w:val="00013BB9"/>
    <w:rsid w:val="000147F5"/>
    <w:rsid w:val="00014AA9"/>
    <w:rsid w:val="000152F6"/>
    <w:rsid w:val="00015A27"/>
    <w:rsid w:val="00016C9D"/>
    <w:rsid w:val="000176E2"/>
    <w:rsid w:val="00020506"/>
    <w:rsid w:val="00020521"/>
    <w:rsid w:val="00020CCF"/>
    <w:rsid w:val="000217C7"/>
    <w:rsid w:val="00021B47"/>
    <w:rsid w:val="000221F2"/>
    <w:rsid w:val="0002257E"/>
    <w:rsid w:val="0002297C"/>
    <w:rsid w:val="00023389"/>
    <w:rsid w:val="000244F1"/>
    <w:rsid w:val="000251A8"/>
    <w:rsid w:val="000251B2"/>
    <w:rsid w:val="00027F67"/>
    <w:rsid w:val="000302E0"/>
    <w:rsid w:val="00031795"/>
    <w:rsid w:val="0003193C"/>
    <w:rsid w:val="00032387"/>
    <w:rsid w:val="00032871"/>
    <w:rsid w:val="00034650"/>
    <w:rsid w:val="00034773"/>
    <w:rsid w:val="0003582E"/>
    <w:rsid w:val="00035D38"/>
    <w:rsid w:val="00035E29"/>
    <w:rsid w:val="00036A2C"/>
    <w:rsid w:val="00036CC6"/>
    <w:rsid w:val="00036D38"/>
    <w:rsid w:val="000371CF"/>
    <w:rsid w:val="000372BA"/>
    <w:rsid w:val="000374CC"/>
    <w:rsid w:val="000402EE"/>
    <w:rsid w:val="00040583"/>
    <w:rsid w:val="00041354"/>
    <w:rsid w:val="00043334"/>
    <w:rsid w:val="000434EB"/>
    <w:rsid w:val="00043AB9"/>
    <w:rsid w:val="00043B44"/>
    <w:rsid w:val="00043D1C"/>
    <w:rsid w:val="00044084"/>
    <w:rsid w:val="000440AE"/>
    <w:rsid w:val="00045E48"/>
    <w:rsid w:val="00046B0F"/>
    <w:rsid w:val="00046C10"/>
    <w:rsid w:val="00046C59"/>
    <w:rsid w:val="00047108"/>
    <w:rsid w:val="00050B15"/>
    <w:rsid w:val="000511B9"/>
    <w:rsid w:val="00051492"/>
    <w:rsid w:val="0005170D"/>
    <w:rsid w:val="000520AB"/>
    <w:rsid w:val="000524B5"/>
    <w:rsid w:val="00052CE4"/>
    <w:rsid w:val="00053129"/>
    <w:rsid w:val="00053F06"/>
    <w:rsid w:val="000542B3"/>
    <w:rsid w:val="000546EB"/>
    <w:rsid w:val="00054785"/>
    <w:rsid w:val="000550C6"/>
    <w:rsid w:val="00055103"/>
    <w:rsid w:val="00056200"/>
    <w:rsid w:val="00056487"/>
    <w:rsid w:val="000607ED"/>
    <w:rsid w:val="000609FE"/>
    <w:rsid w:val="00061380"/>
    <w:rsid w:val="0006214E"/>
    <w:rsid w:val="00062A73"/>
    <w:rsid w:val="00063593"/>
    <w:rsid w:val="000638B2"/>
    <w:rsid w:val="000645DA"/>
    <w:rsid w:val="00064D74"/>
    <w:rsid w:val="00064D77"/>
    <w:rsid w:val="00065868"/>
    <w:rsid w:val="000659A9"/>
    <w:rsid w:val="00065BBB"/>
    <w:rsid w:val="000665A2"/>
    <w:rsid w:val="00066934"/>
    <w:rsid w:val="00066A43"/>
    <w:rsid w:val="00070113"/>
    <w:rsid w:val="00070816"/>
    <w:rsid w:val="000716CB"/>
    <w:rsid w:val="00071E4D"/>
    <w:rsid w:val="000723B8"/>
    <w:rsid w:val="000726AB"/>
    <w:rsid w:val="000730ED"/>
    <w:rsid w:val="0007396F"/>
    <w:rsid w:val="00074091"/>
    <w:rsid w:val="0007509E"/>
    <w:rsid w:val="0007627A"/>
    <w:rsid w:val="000762D6"/>
    <w:rsid w:val="000765A8"/>
    <w:rsid w:val="00076B52"/>
    <w:rsid w:val="00076DD3"/>
    <w:rsid w:val="00077139"/>
    <w:rsid w:val="00077288"/>
    <w:rsid w:val="00077E43"/>
    <w:rsid w:val="00077EB7"/>
    <w:rsid w:val="00077FFA"/>
    <w:rsid w:val="000808AD"/>
    <w:rsid w:val="0008297C"/>
    <w:rsid w:val="00083395"/>
    <w:rsid w:val="000835D8"/>
    <w:rsid w:val="0008385B"/>
    <w:rsid w:val="00084448"/>
    <w:rsid w:val="00084DBE"/>
    <w:rsid w:val="000850A7"/>
    <w:rsid w:val="000855E4"/>
    <w:rsid w:val="00085622"/>
    <w:rsid w:val="00086919"/>
    <w:rsid w:val="00086FE1"/>
    <w:rsid w:val="0008739F"/>
    <w:rsid w:val="00087CCF"/>
    <w:rsid w:val="000902FE"/>
    <w:rsid w:val="00090C43"/>
    <w:rsid w:val="0009103C"/>
    <w:rsid w:val="00092171"/>
    <w:rsid w:val="00092727"/>
    <w:rsid w:val="00092A69"/>
    <w:rsid w:val="00092B23"/>
    <w:rsid w:val="00092D33"/>
    <w:rsid w:val="00092F56"/>
    <w:rsid w:val="000935AC"/>
    <w:rsid w:val="00093CE4"/>
    <w:rsid w:val="00093DB9"/>
    <w:rsid w:val="0009460F"/>
    <w:rsid w:val="00094A64"/>
    <w:rsid w:val="00094B0C"/>
    <w:rsid w:val="00094CE3"/>
    <w:rsid w:val="00096222"/>
    <w:rsid w:val="00096A8E"/>
    <w:rsid w:val="000979F9"/>
    <w:rsid w:val="000A0367"/>
    <w:rsid w:val="000A0635"/>
    <w:rsid w:val="000A09BD"/>
    <w:rsid w:val="000A0B4F"/>
    <w:rsid w:val="000A0E85"/>
    <w:rsid w:val="000A15E2"/>
    <w:rsid w:val="000A1ED0"/>
    <w:rsid w:val="000A2A9D"/>
    <w:rsid w:val="000A2CD4"/>
    <w:rsid w:val="000A2D4F"/>
    <w:rsid w:val="000A2E2E"/>
    <w:rsid w:val="000A361B"/>
    <w:rsid w:val="000A36D8"/>
    <w:rsid w:val="000A37B4"/>
    <w:rsid w:val="000A3CAA"/>
    <w:rsid w:val="000A3F36"/>
    <w:rsid w:val="000A43B5"/>
    <w:rsid w:val="000A4E07"/>
    <w:rsid w:val="000A54C5"/>
    <w:rsid w:val="000A5BA4"/>
    <w:rsid w:val="000A5BDE"/>
    <w:rsid w:val="000A69A9"/>
    <w:rsid w:val="000A7A81"/>
    <w:rsid w:val="000B0429"/>
    <w:rsid w:val="000B0B24"/>
    <w:rsid w:val="000B0C79"/>
    <w:rsid w:val="000B109C"/>
    <w:rsid w:val="000B15E4"/>
    <w:rsid w:val="000B2100"/>
    <w:rsid w:val="000B2168"/>
    <w:rsid w:val="000B23DB"/>
    <w:rsid w:val="000B276D"/>
    <w:rsid w:val="000B2844"/>
    <w:rsid w:val="000B2BBB"/>
    <w:rsid w:val="000B2E50"/>
    <w:rsid w:val="000B3625"/>
    <w:rsid w:val="000B3A5F"/>
    <w:rsid w:val="000B40F4"/>
    <w:rsid w:val="000B43E0"/>
    <w:rsid w:val="000B4AB3"/>
    <w:rsid w:val="000B5395"/>
    <w:rsid w:val="000B5B05"/>
    <w:rsid w:val="000B783B"/>
    <w:rsid w:val="000B7A4D"/>
    <w:rsid w:val="000B7DDA"/>
    <w:rsid w:val="000C0873"/>
    <w:rsid w:val="000C0A6D"/>
    <w:rsid w:val="000C10B7"/>
    <w:rsid w:val="000C128B"/>
    <w:rsid w:val="000C2C66"/>
    <w:rsid w:val="000C2EB5"/>
    <w:rsid w:val="000C2F14"/>
    <w:rsid w:val="000C3043"/>
    <w:rsid w:val="000C3875"/>
    <w:rsid w:val="000C4350"/>
    <w:rsid w:val="000C592E"/>
    <w:rsid w:val="000C65E0"/>
    <w:rsid w:val="000C6A78"/>
    <w:rsid w:val="000C6E66"/>
    <w:rsid w:val="000C6F38"/>
    <w:rsid w:val="000D0470"/>
    <w:rsid w:val="000D0D05"/>
    <w:rsid w:val="000D1626"/>
    <w:rsid w:val="000D2574"/>
    <w:rsid w:val="000D26C5"/>
    <w:rsid w:val="000D3EB9"/>
    <w:rsid w:val="000D4774"/>
    <w:rsid w:val="000D49C8"/>
    <w:rsid w:val="000D4C38"/>
    <w:rsid w:val="000D4F2D"/>
    <w:rsid w:val="000D5317"/>
    <w:rsid w:val="000D72A3"/>
    <w:rsid w:val="000D7451"/>
    <w:rsid w:val="000D7C14"/>
    <w:rsid w:val="000D7F08"/>
    <w:rsid w:val="000E035E"/>
    <w:rsid w:val="000E0699"/>
    <w:rsid w:val="000E0822"/>
    <w:rsid w:val="000E14F1"/>
    <w:rsid w:val="000E16D0"/>
    <w:rsid w:val="000E1EC1"/>
    <w:rsid w:val="000E24E9"/>
    <w:rsid w:val="000E2D73"/>
    <w:rsid w:val="000E343B"/>
    <w:rsid w:val="000E367C"/>
    <w:rsid w:val="000E3699"/>
    <w:rsid w:val="000E36FD"/>
    <w:rsid w:val="000E375A"/>
    <w:rsid w:val="000E3C68"/>
    <w:rsid w:val="000E6BF3"/>
    <w:rsid w:val="000E6CB6"/>
    <w:rsid w:val="000E7385"/>
    <w:rsid w:val="000F0184"/>
    <w:rsid w:val="000F0802"/>
    <w:rsid w:val="000F1220"/>
    <w:rsid w:val="000F14D0"/>
    <w:rsid w:val="000F1834"/>
    <w:rsid w:val="000F20BE"/>
    <w:rsid w:val="000F219A"/>
    <w:rsid w:val="000F2732"/>
    <w:rsid w:val="000F27B6"/>
    <w:rsid w:val="000F2871"/>
    <w:rsid w:val="000F2B2C"/>
    <w:rsid w:val="000F2D0B"/>
    <w:rsid w:val="000F2D8E"/>
    <w:rsid w:val="000F3421"/>
    <w:rsid w:val="000F3876"/>
    <w:rsid w:val="000F45D5"/>
    <w:rsid w:val="000F5161"/>
    <w:rsid w:val="000F530A"/>
    <w:rsid w:val="000F563E"/>
    <w:rsid w:val="000F5905"/>
    <w:rsid w:val="000F5EE2"/>
    <w:rsid w:val="000F66D1"/>
    <w:rsid w:val="000F6890"/>
    <w:rsid w:val="000F6AE4"/>
    <w:rsid w:val="000F6C91"/>
    <w:rsid w:val="000F7257"/>
    <w:rsid w:val="00100D0A"/>
    <w:rsid w:val="00100E55"/>
    <w:rsid w:val="00101989"/>
    <w:rsid w:val="00102587"/>
    <w:rsid w:val="00102EA5"/>
    <w:rsid w:val="00103CE3"/>
    <w:rsid w:val="00103FA0"/>
    <w:rsid w:val="00104645"/>
    <w:rsid w:val="00104951"/>
    <w:rsid w:val="0010558D"/>
    <w:rsid w:val="00106521"/>
    <w:rsid w:val="00106696"/>
    <w:rsid w:val="001067D8"/>
    <w:rsid w:val="00106A5B"/>
    <w:rsid w:val="00106C4B"/>
    <w:rsid w:val="001071EF"/>
    <w:rsid w:val="00107869"/>
    <w:rsid w:val="001103C7"/>
    <w:rsid w:val="00110411"/>
    <w:rsid w:val="00110751"/>
    <w:rsid w:val="00111004"/>
    <w:rsid w:val="00112272"/>
    <w:rsid w:val="001132D9"/>
    <w:rsid w:val="00114F9D"/>
    <w:rsid w:val="001150A5"/>
    <w:rsid w:val="001153AD"/>
    <w:rsid w:val="00116464"/>
    <w:rsid w:val="00116545"/>
    <w:rsid w:val="001168CD"/>
    <w:rsid w:val="00117933"/>
    <w:rsid w:val="00117F4B"/>
    <w:rsid w:val="001203EF"/>
    <w:rsid w:val="0012174E"/>
    <w:rsid w:val="00121E7E"/>
    <w:rsid w:val="00122C07"/>
    <w:rsid w:val="00125189"/>
    <w:rsid w:val="00125C79"/>
    <w:rsid w:val="0012628A"/>
    <w:rsid w:val="001262F7"/>
    <w:rsid w:val="00126452"/>
    <w:rsid w:val="001267BE"/>
    <w:rsid w:val="001268F9"/>
    <w:rsid w:val="00126BB8"/>
    <w:rsid w:val="0012799B"/>
    <w:rsid w:val="00127BFD"/>
    <w:rsid w:val="00127C2D"/>
    <w:rsid w:val="0013011B"/>
    <w:rsid w:val="00130793"/>
    <w:rsid w:val="001309C6"/>
    <w:rsid w:val="00131B76"/>
    <w:rsid w:val="00131D3F"/>
    <w:rsid w:val="00132EE3"/>
    <w:rsid w:val="0013315B"/>
    <w:rsid w:val="001336DC"/>
    <w:rsid w:val="00133D75"/>
    <w:rsid w:val="00134370"/>
    <w:rsid w:val="0013548B"/>
    <w:rsid w:val="00135DE0"/>
    <w:rsid w:val="0013661E"/>
    <w:rsid w:val="001372E0"/>
    <w:rsid w:val="00137880"/>
    <w:rsid w:val="00137EC5"/>
    <w:rsid w:val="00140938"/>
    <w:rsid w:val="00140D67"/>
    <w:rsid w:val="0014166B"/>
    <w:rsid w:val="001417C6"/>
    <w:rsid w:val="00141885"/>
    <w:rsid w:val="00142FDD"/>
    <w:rsid w:val="001435D2"/>
    <w:rsid w:val="001442D5"/>
    <w:rsid w:val="001447DA"/>
    <w:rsid w:val="001454D7"/>
    <w:rsid w:val="00145A4F"/>
    <w:rsid w:val="00145C96"/>
    <w:rsid w:val="00145E2A"/>
    <w:rsid w:val="00146021"/>
    <w:rsid w:val="00146B72"/>
    <w:rsid w:val="00147761"/>
    <w:rsid w:val="00147C42"/>
    <w:rsid w:val="001506CF"/>
    <w:rsid w:val="0015081F"/>
    <w:rsid w:val="00150E5F"/>
    <w:rsid w:val="00150ED2"/>
    <w:rsid w:val="00151252"/>
    <w:rsid w:val="001520B5"/>
    <w:rsid w:val="001520F1"/>
    <w:rsid w:val="001521B7"/>
    <w:rsid w:val="001529C2"/>
    <w:rsid w:val="00152F49"/>
    <w:rsid w:val="00153698"/>
    <w:rsid w:val="0015380C"/>
    <w:rsid w:val="001542A6"/>
    <w:rsid w:val="001542B7"/>
    <w:rsid w:val="00154D2F"/>
    <w:rsid w:val="00155266"/>
    <w:rsid w:val="00155485"/>
    <w:rsid w:val="001557EB"/>
    <w:rsid w:val="0015590F"/>
    <w:rsid w:val="001571FE"/>
    <w:rsid w:val="00157903"/>
    <w:rsid w:val="00157AE3"/>
    <w:rsid w:val="00157B03"/>
    <w:rsid w:val="00157BAC"/>
    <w:rsid w:val="00157E28"/>
    <w:rsid w:val="00157ED7"/>
    <w:rsid w:val="00161EF7"/>
    <w:rsid w:val="00162500"/>
    <w:rsid w:val="00163412"/>
    <w:rsid w:val="001639AC"/>
    <w:rsid w:val="00163DB9"/>
    <w:rsid w:val="00163F7F"/>
    <w:rsid w:val="00164289"/>
    <w:rsid w:val="00164A5B"/>
    <w:rsid w:val="00165E2D"/>
    <w:rsid w:val="00166525"/>
    <w:rsid w:val="00166542"/>
    <w:rsid w:val="0016698A"/>
    <w:rsid w:val="00166D64"/>
    <w:rsid w:val="00170369"/>
    <w:rsid w:val="0017085A"/>
    <w:rsid w:val="00170FD0"/>
    <w:rsid w:val="00171A87"/>
    <w:rsid w:val="00171E89"/>
    <w:rsid w:val="00171FB6"/>
    <w:rsid w:val="001720A4"/>
    <w:rsid w:val="00172C70"/>
    <w:rsid w:val="001730CE"/>
    <w:rsid w:val="00173621"/>
    <w:rsid w:val="00173BDD"/>
    <w:rsid w:val="001743ED"/>
    <w:rsid w:val="00174A3B"/>
    <w:rsid w:val="00175218"/>
    <w:rsid w:val="00175561"/>
    <w:rsid w:val="00175DEE"/>
    <w:rsid w:val="00175E3B"/>
    <w:rsid w:val="001761C4"/>
    <w:rsid w:val="00176473"/>
    <w:rsid w:val="00176A0E"/>
    <w:rsid w:val="00176C42"/>
    <w:rsid w:val="00176D24"/>
    <w:rsid w:val="0017769E"/>
    <w:rsid w:val="00180356"/>
    <w:rsid w:val="0018038C"/>
    <w:rsid w:val="001804E7"/>
    <w:rsid w:val="001806A8"/>
    <w:rsid w:val="0018165E"/>
    <w:rsid w:val="00181BBE"/>
    <w:rsid w:val="00183CA8"/>
    <w:rsid w:val="00184FB1"/>
    <w:rsid w:val="001852D4"/>
    <w:rsid w:val="0018638B"/>
    <w:rsid w:val="001870F4"/>
    <w:rsid w:val="001876E9"/>
    <w:rsid w:val="00187A79"/>
    <w:rsid w:val="00187D4B"/>
    <w:rsid w:val="00190654"/>
    <w:rsid w:val="001912A2"/>
    <w:rsid w:val="00191533"/>
    <w:rsid w:val="001919A7"/>
    <w:rsid w:val="00191A51"/>
    <w:rsid w:val="0019283E"/>
    <w:rsid w:val="00192C60"/>
    <w:rsid w:val="00192E06"/>
    <w:rsid w:val="00193891"/>
    <w:rsid w:val="00194061"/>
    <w:rsid w:val="00194784"/>
    <w:rsid w:val="00195371"/>
    <w:rsid w:val="001953AF"/>
    <w:rsid w:val="00195644"/>
    <w:rsid w:val="00195770"/>
    <w:rsid w:val="001957B3"/>
    <w:rsid w:val="00196101"/>
    <w:rsid w:val="001965B3"/>
    <w:rsid w:val="00196804"/>
    <w:rsid w:val="00196883"/>
    <w:rsid w:val="001977FC"/>
    <w:rsid w:val="0019789D"/>
    <w:rsid w:val="001A00CE"/>
    <w:rsid w:val="001A02C6"/>
    <w:rsid w:val="001A0834"/>
    <w:rsid w:val="001A0979"/>
    <w:rsid w:val="001A18BE"/>
    <w:rsid w:val="001A1963"/>
    <w:rsid w:val="001A1F15"/>
    <w:rsid w:val="001A23FC"/>
    <w:rsid w:val="001A2645"/>
    <w:rsid w:val="001A2CFA"/>
    <w:rsid w:val="001A50C1"/>
    <w:rsid w:val="001A5FD0"/>
    <w:rsid w:val="001A638F"/>
    <w:rsid w:val="001A6713"/>
    <w:rsid w:val="001A6F4B"/>
    <w:rsid w:val="001A739E"/>
    <w:rsid w:val="001A7E48"/>
    <w:rsid w:val="001B0A34"/>
    <w:rsid w:val="001B1C20"/>
    <w:rsid w:val="001B311E"/>
    <w:rsid w:val="001B37DC"/>
    <w:rsid w:val="001B3E7D"/>
    <w:rsid w:val="001B408A"/>
    <w:rsid w:val="001B4635"/>
    <w:rsid w:val="001B5A5E"/>
    <w:rsid w:val="001B624C"/>
    <w:rsid w:val="001B71A7"/>
    <w:rsid w:val="001C01D2"/>
    <w:rsid w:val="001C0254"/>
    <w:rsid w:val="001C05BF"/>
    <w:rsid w:val="001C0CE1"/>
    <w:rsid w:val="001C0D78"/>
    <w:rsid w:val="001C0ECA"/>
    <w:rsid w:val="001C1162"/>
    <w:rsid w:val="001C1447"/>
    <w:rsid w:val="001C1611"/>
    <w:rsid w:val="001C2650"/>
    <w:rsid w:val="001C28F1"/>
    <w:rsid w:val="001C34C9"/>
    <w:rsid w:val="001C3A0E"/>
    <w:rsid w:val="001C42EB"/>
    <w:rsid w:val="001C470C"/>
    <w:rsid w:val="001C4EA7"/>
    <w:rsid w:val="001C508D"/>
    <w:rsid w:val="001C51C2"/>
    <w:rsid w:val="001C63B4"/>
    <w:rsid w:val="001D0913"/>
    <w:rsid w:val="001D092F"/>
    <w:rsid w:val="001D1369"/>
    <w:rsid w:val="001D1882"/>
    <w:rsid w:val="001D19B9"/>
    <w:rsid w:val="001D2892"/>
    <w:rsid w:val="001D386C"/>
    <w:rsid w:val="001D48A4"/>
    <w:rsid w:val="001D5367"/>
    <w:rsid w:val="001D67BB"/>
    <w:rsid w:val="001D6A5F"/>
    <w:rsid w:val="001D7185"/>
    <w:rsid w:val="001D7427"/>
    <w:rsid w:val="001E01E6"/>
    <w:rsid w:val="001E05EE"/>
    <w:rsid w:val="001E0AD9"/>
    <w:rsid w:val="001E1B25"/>
    <w:rsid w:val="001E1CBC"/>
    <w:rsid w:val="001E1F6D"/>
    <w:rsid w:val="001E2400"/>
    <w:rsid w:val="001E278E"/>
    <w:rsid w:val="001E38E1"/>
    <w:rsid w:val="001E4235"/>
    <w:rsid w:val="001E463B"/>
    <w:rsid w:val="001E4CF6"/>
    <w:rsid w:val="001E5083"/>
    <w:rsid w:val="001E53EF"/>
    <w:rsid w:val="001E5511"/>
    <w:rsid w:val="001E5AC0"/>
    <w:rsid w:val="001E5ED0"/>
    <w:rsid w:val="001E610E"/>
    <w:rsid w:val="001E6289"/>
    <w:rsid w:val="001E632B"/>
    <w:rsid w:val="001E67FA"/>
    <w:rsid w:val="001E6C91"/>
    <w:rsid w:val="001E6F38"/>
    <w:rsid w:val="001E6F97"/>
    <w:rsid w:val="001E7220"/>
    <w:rsid w:val="001E763E"/>
    <w:rsid w:val="001F05D4"/>
    <w:rsid w:val="001F09E6"/>
    <w:rsid w:val="001F1A22"/>
    <w:rsid w:val="001F1ED7"/>
    <w:rsid w:val="001F3577"/>
    <w:rsid w:val="001F402B"/>
    <w:rsid w:val="001F4B1D"/>
    <w:rsid w:val="001F56AC"/>
    <w:rsid w:val="001F5B54"/>
    <w:rsid w:val="001F751C"/>
    <w:rsid w:val="001F768B"/>
    <w:rsid w:val="001F7958"/>
    <w:rsid w:val="002004BD"/>
    <w:rsid w:val="0020072C"/>
    <w:rsid w:val="00201E34"/>
    <w:rsid w:val="00201E5B"/>
    <w:rsid w:val="00202558"/>
    <w:rsid w:val="002026B2"/>
    <w:rsid w:val="00202CF1"/>
    <w:rsid w:val="00202F9A"/>
    <w:rsid w:val="00203512"/>
    <w:rsid w:val="00203AF1"/>
    <w:rsid w:val="00203ED7"/>
    <w:rsid w:val="0020410B"/>
    <w:rsid w:val="002042C0"/>
    <w:rsid w:val="00204A73"/>
    <w:rsid w:val="00204AB7"/>
    <w:rsid w:val="00204F28"/>
    <w:rsid w:val="00205313"/>
    <w:rsid w:val="002054B8"/>
    <w:rsid w:val="00205ABB"/>
    <w:rsid w:val="00206338"/>
    <w:rsid w:val="0020644D"/>
    <w:rsid w:val="0020663D"/>
    <w:rsid w:val="00207106"/>
    <w:rsid w:val="0021080D"/>
    <w:rsid w:val="00210E75"/>
    <w:rsid w:val="002120A1"/>
    <w:rsid w:val="00212994"/>
    <w:rsid w:val="00213019"/>
    <w:rsid w:val="00213A37"/>
    <w:rsid w:val="00214060"/>
    <w:rsid w:val="00214B76"/>
    <w:rsid w:val="00215089"/>
    <w:rsid w:val="00216361"/>
    <w:rsid w:val="00217308"/>
    <w:rsid w:val="00217649"/>
    <w:rsid w:val="00217FF8"/>
    <w:rsid w:val="002213F3"/>
    <w:rsid w:val="002219E0"/>
    <w:rsid w:val="00222CE1"/>
    <w:rsid w:val="0022452E"/>
    <w:rsid w:val="00224A0D"/>
    <w:rsid w:val="0022522A"/>
    <w:rsid w:val="002262F2"/>
    <w:rsid w:val="00226CC5"/>
    <w:rsid w:val="00230358"/>
    <w:rsid w:val="00230686"/>
    <w:rsid w:val="00230F05"/>
    <w:rsid w:val="0023107F"/>
    <w:rsid w:val="00232199"/>
    <w:rsid w:val="002324BB"/>
    <w:rsid w:val="00232700"/>
    <w:rsid w:val="00232D9E"/>
    <w:rsid w:val="00232F01"/>
    <w:rsid w:val="002342B4"/>
    <w:rsid w:val="00234C05"/>
    <w:rsid w:val="00234CB9"/>
    <w:rsid w:val="002354F1"/>
    <w:rsid w:val="002361B9"/>
    <w:rsid w:val="0023678D"/>
    <w:rsid w:val="00236815"/>
    <w:rsid w:val="00236966"/>
    <w:rsid w:val="00236A65"/>
    <w:rsid w:val="00236B17"/>
    <w:rsid w:val="00236B90"/>
    <w:rsid w:val="00236C5B"/>
    <w:rsid w:val="00236F6B"/>
    <w:rsid w:val="00237204"/>
    <w:rsid w:val="002374C2"/>
    <w:rsid w:val="002401C7"/>
    <w:rsid w:val="00240C7A"/>
    <w:rsid w:val="00241151"/>
    <w:rsid w:val="0024212F"/>
    <w:rsid w:val="0024228C"/>
    <w:rsid w:val="002426F1"/>
    <w:rsid w:val="002429E2"/>
    <w:rsid w:val="00242ACB"/>
    <w:rsid w:val="00242B65"/>
    <w:rsid w:val="00243087"/>
    <w:rsid w:val="0024318B"/>
    <w:rsid w:val="002431AF"/>
    <w:rsid w:val="00243605"/>
    <w:rsid w:val="00244251"/>
    <w:rsid w:val="00244DD1"/>
    <w:rsid w:val="0024567D"/>
    <w:rsid w:val="0024695F"/>
    <w:rsid w:val="00247E1B"/>
    <w:rsid w:val="002508A5"/>
    <w:rsid w:val="00251648"/>
    <w:rsid w:val="00251727"/>
    <w:rsid w:val="00251CA2"/>
    <w:rsid w:val="002527C9"/>
    <w:rsid w:val="00253B78"/>
    <w:rsid w:val="00253C4B"/>
    <w:rsid w:val="0025404E"/>
    <w:rsid w:val="00254828"/>
    <w:rsid w:val="00254B29"/>
    <w:rsid w:val="002551B1"/>
    <w:rsid w:val="00255ADC"/>
    <w:rsid w:val="00255F09"/>
    <w:rsid w:val="0025669B"/>
    <w:rsid w:val="002566D7"/>
    <w:rsid w:val="00256990"/>
    <w:rsid w:val="002571FA"/>
    <w:rsid w:val="0025789D"/>
    <w:rsid w:val="00257EB5"/>
    <w:rsid w:val="002601F7"/>
    <w:rsid w:val="002612C5"/>
    <w:rsid w:val="00261592"/>
    <w:rsid w:val="00261C35"/>
    <w:rsid w:val="00262278"/>
    <w:rsid w:val="0026241A"/>
    <w:rsid w:val="00262658"/>
    <w:rsid w:val="00263032"/>
    <w:rsid w:val="00264CBF"/>
    <w:rsid w:val="002652B1"/>
    <w:rsid w:val="00266704"/>
    <w:rsid w:val="0026691E"/>
    <w:rsid w:val="002671CA"/>
    <w:rsid w:val="00267CB9"/>
    <w:rsid w:val="00267E41"/>
    <w:rsid w:val="0027262C"/>
    <w:rsid w:val="00272807"/>
    <w:rsid w:val="0027399F"/>
    <w:rsid w:val="00273BEC"/>
    <w:rsid w:val="00275957"/>
    <w:rsid w:val="0027674F"/>
    <w:rsid w:val="00276A8A"/>
    <w:rsid w:val="00277655"/>
    <w:rsid w:val="00277A13"/>
    <w:rsid w:val="002800B8"/>
    <w:rsid w:val="00280AFD"/>
    <w:rsid w:val="00280D17"/>
    <w:rsid w:val="0028114F"/>
    <w:rsid w:val="00281632"/>
    <w:rsid w:val="002819EE"/>
    <w:rsid w:val="00281D12"/>
    <w:rsid w:val="002820B3"/>
    <w:rsid w:val="0028222D"/>
    <w:rsid w:val="002831D1"/>
    <w:rsid w:val="00283354"/>
    <w:rsid w:val="00284027"/>
    <w:rsid w:val="00284936"/>
    <w:rsid w:val="002854B6"/>
    <w:rsid w:val="00285B08"/>
    <w:rsid w:val="00286521"/>
    <w:rsid w:val="002865D9"/>
    <w:rsid w:val="0028685F"/>
    <w:rsid w:val="002869EC"/>
    <w:rsid w:val="00286AF6"/>
    <w:rsid w:val="00286DEF"/>
    <w:rsid w:val="0028700E"/>
    <w:rsid w:val="00287258"/>
    <w:rsid w:val="00287861"/>
    <w:rsid w:val="0029007F"/>
    <w:rsid w:val="0029050B"/>
    <w:rsid w:val="00290589"/>
    <w:rsid w:val="002918C0"/>
    <w:rsid w:val="00291B78"/>
    <w:rsid w:val="00293008"/>
    <w:rsid w:val="002934B8"/>
    <w:rsid w:val="00294089"/>
    <w:rsid w:val="00294BA1"/>
    <w:rsid w:val="0029662D"/>
    <w:rsid w:val="00296639"/>
    <w:rsid w:val="00296824"/>
    <w:rsid w:val="00297EBF"/>
    <w:rsid w:val="002A082D"/>
    <w:rsid w:val="002A15E0"/>
    <w:rsid w:val="002A1B0D"/>
    <w:rsid w:val="002A3236"/>
    <w:rsid w:val="002A359D"/>
    <w:rsid w:val="002A3AA1"/>
    <w:rsid w:val="002A3F3D"/>
    <w:rsid w:val="002A4279"/>
    <w:rsid w:val="002A48AE"/>
    <w:rsid w:val="002A4AC0"/>
    <w:rsid w:val="002A4F81"/>
    <w:rsid w:val="002A516C"/>
    <w:rsid w:val="002A5DCF"/>
    <w:rsid w:val="002A68B2"/>
    <w:rsid w:val="002B0368"/>
    <w:rsid w:val="002B0AE3"/>
    <w:rsid w:val="002B0C9A"/>
    <w:rsid w:val="002B0CBD"/>
    <w:rsid w:val="002B1087"/>
    <w:rsid w:val="002B1A15"/>
    <w:rsid w:val="002B1EFC"/>
    <w:rsid w:val="002B1F56"/>
    <w:rsid w:val="002B31BA"/>
    <w:rsid w:val="002B3201"/>
    <w:rsid w:val="002B4AE7"/>
    <w:rsid w:val="002B6117"/>
    <w:rsid w:val="002B7382"/>
    <w:rsid w:val="002B7878"/>
    <w:rsid w:val="002C0724"/>
    <w:rsid w:val="002C0BB0"/>
    <w:rsid w:val="002C17F6"/>
    <w:rsid w:val="002C193F"/>
    <w:rsid w:val="002C1AB2"/>
    <w:rsid w:val="002C1DE3"/>
    <w:rsid w:val="002C2B31"/>
    <w:rsid w:val="002C2D19"/>
    <w:rsid w:val="002C31AA"/>
    <w:rsid w:val="002C3B8D"/>
    <w:rsid w:val="002C3F71"/>
    <w:rsid w:val="002C4A2A"/>
    <w:rsid w:val="002C4C39"/>
    <w:rsid w:val="002C56D6"/>
    <w:rsid w:val="002C5A61"/>
    <w:rsid w:val="002C5D5A"/>
    <w:rsid w:val="002C620A"/>
    <w:rsid w:val="002D0034"/>
    <w:rsid w:val="002D1178"/>
    <w:rsid w:val="002D1B2A"/>
    <w:rsid w:val="002D2764"/>
    <w:rsid w:val="002D4665"/>
    <w:rsid w:val="002D46F2"/>
    <w:rsid w:val="002D4F30"/>
    <w:rsid w:val="002D5309"/>
    <w:rsid w:val="002D5938"/>
    <w:rsid w:val="002D5A16"/>
    <w:rsid w:val="002D5A88"/>
    <w:rsid w:val="002D5E77"/>
    <w:rsid w:val="002D7A93"/>
    <w:rsid w:val="002E0218"/>
    <w:rsid w:val="002E040B"/>
    <w:rsid w:val="002E0459"/>
    <w:rsid w:val="002E07D1"/>
    <w:rsid w:val="002E0B6C"/>
    <w:rsid w:val="002E2062"/>
    <w:rsid w:val="002E2977"/>
    <w:rsid w:val="002E2A67"/>
    <w:rsid w:val="002E2BC7"/>
    <w:rsid w:val="002E38D5"/>
    <w:rsid w:val="002E3BDC"/>
    <w:rsid w:val="002E3F55"/>
    <w:rsid w:val="002E3F92"/>
    <w:rsid w:val="002E4C16"/>
    <w:rsid w:val="002E5777"/>
    <w:rsid w:val="002E6A19"/>
    <w:rsid w:val="002E70AE"/>
    <w:rsid w:val="002E70D4"/>
    <w:rsid w:val="002E70E7"/>
    <w:rsid w:val="002E7385"/>
    <w:rsid w:val="002E7452"/>
    <w:rsid w:val="002E7563"/>
    <w:rsid w:val="002E7D1F"/>
    <w:rsid w:val="002F0451"/>
    <w:rsid w:val="002F0E7C"/>
    <w:rsid w:val="002F1674"/>
    <w:rsid w:val="002F343B"/>
    <w:rsid w:val="002F3539"/>
    <w:rsid w:val="002F3A39"/>
    <w:rsid w:val="002F3C4D"/>
    <w:rsid w:val="002F40C2"/>
    <w:rsid w:val="002F43BA"/>
    <w:rsid w:val="002F4598"/>
    <w:rsid w:val="002F5121"/>
    <w:rsid w:val="002F51CD"/>
    <w:rsid w:val="002F5C02"/>
    <w:rsid w:val="002F6292"/>
    <w:rsid w:val="002F6D71"/>
    <w:rsid w:val="002F716A"/>
    <w:rsid w:val="002F729A"/>
    <w:rsid w:val="002F7738"/>
    <w:rsid w:val="002F77FA"/>
    <w:rsid w:val="002F7AAE"/>
    <w:rsid w:val="002F7CC3"/>
    <w:rsid w:val="00300568"/>
    <w:rsid w:val="00300737"/>
    <w:rsid w:val="00300AB7"/>
    <w:rsid w:val="003012F1"/>
    <w:rsid w:val="00301322"/>
    <w:rsid w:val="00301345"/>
    <w:rsid w:val="0030143D"/>
    <w:rsid w:val="003024BB"/>
    <w:rsid w:val="00302E18"/>
    <w:rsid w:val="00304519"/>
    <w:rsid w:val="003062B8"/>
    <w:rsid w:val="003066A4"/>
    <w:rsid w:val="00306944"/>
    <w:rsid w:val="00306E20"/>
    <w:rsid w:val="00306E35"/>
    <w:rsid w:val="00306EEB"/>
    <w:rsid w:val="00307139"/>
    <w:rsid w:val="003077A7"/>
    <w:rsid w:val="00310008"/>
    <w:rsid w:val="0031032D"/>
    <w:rsid w:val="0031093F"/>
    <w:rsid w:val="00311517"/>
    <w:rsid w:val="0031164C"/>
    <w:rsid w:val="0031246B"/>
    <w:rsid w:val="00312FB3"/>
    <w:rsid w:val="0031346E"/>
    <w:rsid w:val="003149BE"/>
    <w:rsid w:val="00315ACF"/>
    <w:rsid w:val="0031621F"/>
    <w:rsid w:val="00316730"/>
    <w:rsid w:val="00316F5A"/>
    <w:rsid w:val="00320526"/>
    <w:rsid w:val="0032063B"/>
    <w:rsid w:val="00320B40"/>
    <w:rsid w:val="00321603"/>
    <w:rsid w:val="00322E0B"/>
    <w:rsid w:val="00322E85"/>
    <w:rsid w:val="003233CE"/>
    <w:rsid w:val="0032385A"/>
    <w:rsid w:val="003239AD"/>
    <w:rsid w:val="00323FF1"/>
    <w:rsid w:val="00324423"/>
    <w:rsid w:val="003249CE"/>
    <w:rsid w:val="00324E09"/>
    <w:rsid w:val="00325353"/>
    <w:rsid w:val="003254F1"/>
    <w:rsid w:val="00325E2C"/>
    <w:rsid w:val="0032621B"/>
    <w:rsid w:val="00327DD0"/>
    <w:rsid w:val="0033006F"/>
    <w:rsid w:val="00330E1D"/>
    <w:rsid w:val="00331AF5"/>
    <w:rsid w:val="00331D80"/>
    <w:rsid w:val="00331EB9"/>
    <w:rsid w:val="00332772"/>
    <w:rsid w:val="00332D48"/>
    <w:rsid w:val="00333742"/>
    <w:rsid w:val="003339B7"/>
    <w:rsid w:val="00334039"/>
    <w:rsid w:val="00334590"/>
    <w:rsid w:val="003345D0"/>
    <w:rsid w:val="003353E9"/>
    <w:rsid w:val="00335840"/>
    <w:rsid w:val="00336394"/>
    <w:rsid w:val="00336602"/>
    <w:rsid w:val="00336EDD"/>
    <w:rsid w:val="0033759C"/>
    <w:rsid w:val="00340122"/>
    <w:rsid w:val="00340607"/>
    <w:rsid w:val="00340EDB"/>
    <w:rsid w:val="00341AD2"/>
    <w:rsid w:val="00341BD5"/>
    <w:rsid w:val="00341C23"/>
    <w:rsid w:val="00341F24"/>
    <w:rsid w:val="00342062"/>
    <w:rsid w:val="00342666"/>
    <w:rsid w:val="0034371D"/>
    <w:rsid w:val="00344A10"/>
    <w:rsid w:val="00344B7B"/>
    <w:rsid w:val="00345509"/>
    <w:rsid w:val="00345DB2"/>
    <w:rsid w:val="0034638A"/>
    <w:rsid w:val="00347FC3"/>
    <w:rsid w:val="0035013A"/>
    <w:rsid w:val="00350402"/>
    <w:rsid w:val="0035094F"/>
    <w:rsid w:val="00350E43"/>
    <w:rsid w:val="003513D5"/>
    <w:rsid w:val="003515AF"/>
    <w:rsid w:val="003520BA"/>
    <w:rsid w:val="003527B7"/>
    <w:rsid w:val="00353402"/>
    <w:rsid w:val="0035340C"/>
    <w:rsid w:val="003535A4"/>
    <w:rsid w:val="003603D5"/>
    <w:rsid w:val="00360453"/>
    <w:rsid w:val="003615A7"/>
    <w:rsid w:val="00361DC1"/>
    <w:rsid w:val="00362805"/>
    <w:rsid w:val="00362CCD"/>
    <w:rsid w:val="00362E26"/>
    <w:rsid w:val="003636E9"/>
    <w:rsid w:val="00363D02"/>
    <w:rsid w:val="00364B26"/>
    <w:rsid w:val="00366302"/>
    <w:rsid w:val="003704B4"/>
    <w:rsid w:val="00371B07"/>
    <w:rsid w:val="00371F39"/>
    <w:rsid w:val="00371FF5"/>
    <w:rsid w:val="0037243C"/>
    <w:rsid w:val="0037421F"/>
    <w:rsid w:val="00374946"/>
    <w:rsid w:val="00375C2C"/>
    <w:rsid w:val="00375CB4"/>
    <w:rsid w:val="00375FAB"/>
    <w:rsid w:val="00376287"/>
    <w:rsid w:val="00377423"/>
    <w:rsid w:val="00377CC9"/>
    <w:rsid w:val="00377EE2"/>
    <w:rsid w:val="00381111"/>
    <w:rsid w:val="0038149B"/>
    <w:rsid w:val="00381AC5"/>
    <w:rsid w:val="00383C25"/>
    <w:rsid w:val="00383F79"/>
    <w:rsid w:val="0038440D"/>
    <w:rsid w:val="0038461D"/>
    <w:rsid w:val="00384A41"/>
    <w:rsid w:val="00384CB0"/>
    <w:rsid w:val="00385EA2"/>
    <w:rsid w:val="003867A7"/>
    <w:rsid w:val="003869DA"/>
    <w:rsid w:val="00386A23"/>
    <w:rsid w:val="00386D85"/>
    <w:rsid w:val="00386F66"/>
    <w:rsid w:val="003871C1"/>
    <w:rsid w:val="00387C24"/>
    <w:rsid w:val="00390807"/>
    <w:rsid w:val="00391AF8"/>
    <w:rsid w:val="00391E79"/>
    <w:rsid w:val="00392352"/>
    <w:rsid w:val="00392425"/>
    <w:rsid w:val="00393B14"/>
    <w:rsid w:val="00394A88"/>
    <w:rsid w:val="00394CC8"/>
    <w:rsid w:val="00395E08"/>
    <w:rsid w:val="00396186"/>
    <w:rsid w:val="00396BC3"/>
    <w:rsid w:val="003970A8"/>
    <w:rsid w:val="00397E9A"/>
    <w:rsid w:val="003A12B7"/>
    <w:rsid w:val="003A153B"/>
    <w:rsid w:val="003A219D"/>
    <w:rsid w:val="003A22CB"/>
    <w:rsid w:val="003A394A"/>
    <w:rsid w:val="003A3BF9"/>
    <w:rsid w:val="003A5B07"/>
    <w:rsid w:val="003A5D4E"/>
    <w:rsid w:val="003A684D"/>
    <w:rsid w:val="003A6CC0"/>
    <w:rsid w:val="003A6F9B"/>
    <w:rsid w:val="003A71DB"/>
    <w:rsid w:val="003A7A45"/>
    <w:rsid w:val="003B09CD"/>
    <w:rsid w:val="003B0C36"/>
    <w:rsid w:val="003B18C8"/>
    <w:rsid w:val="003B2C07"/>
    <w:rsid w:val="003B2DF9"/>
    <w:rsid w:val="003B40D1"/>
    <w:rsid w:val="003B434D"/>
    <w:rsid w:val="003B4539"/>
    <w:rsid w:val="003B5C52"/>
    <w:rsid w:val="003B615F"/>
    <w:rsid w:val="003B649B"/>
    <w:rsid w:val="003B6CA6"/>
    <w:rsid w:val="003B7C8C"/>
    <w:rsid w:val="003C06F0"/>
    <w:rsid w:val="003C0785"/>
    <w:rsid w:val="003C156D"/>
    <w:rsid w:val="003C1849"/>
    <w:rsid w:val="003C1A4C"/>
    <w:rsid w:val="003C1BC9"/>
    <w:rsid w:val="003C2E07"/>
    <w:rsid w:val="003C36D4"/>
    <w:rsid w:val="003C4BA9"/>
    <w:rsid w:val="003C59A4"/>
    <w:rsid w:val="003C5E55"/>
    <w:rsid w:val="003C5E94"/>
    <w:rsid w:val="003C6026"/>
    <w:rsid w:val="003C6556"/>
    <w:rsid w:val="003C6FA2"/>
    <w:rsid w:val="003C7745"/>
    <w:rsid w:val="003C7ACA"/>
    <w:rsid w:val="003C7F28"/>
    <w:rsid w:val="003D06CE"/>
    <w:rsid w:val="003D0716"/>
    <w:rsid w:val="003D082D"/>
    <w:rsid w:val="003D0E1C"/>
    <w:rsid w:val="003D18C1"/>
    <w:rsid w:val="003D287E"/>
    <w:rsid w:val="003D2D8E"/>
    <w:rsid w:val="003D3C8F"/>
    <w:rsid w:val="003D3E87"/>
    <w:rsid w:val="003D4408"/>
    <w:rsid w:val="003D5E8B"/>
    <w:rsid w:val="003D6830"/>
    <w:rsid w:val="003D727D"/>
    <w:rsid w:val="003D77EC"/>
    <w:rsid w:val="003D7FF9"/>
    <w:rsid w:val="003E0ADA"/>
    <w:rsid w:val="003E0CAD"/>
    <w:rsid w:val="003E0CD4"/>
    <w:rsid w:val="003E1AE3"/>
    <w:rsid w:val="003E1C50"/>
    <w:rsid w:val="003E1D99"/>
    <w:rsid w:val="003E1F4E"/>
    <w:rsid w:val="003E2B6E"/>
    <w:rsid w:val="003E3103"/>
    <w:rsid w:val="003E338F"/>
    <w:rsid w:val="003E41DF"/>
    <w:rsid w:val="003E440C"/>
    <w:rsid w:val="003E5305"/>
    <w:rsid w:val="003E5D04"/>
    <w:rsid w:val="003E5DBF"/>
    <w:rsid w:val="003E6350"/>
    <w:rsid w:val="003E6C4E"/>
    <w:rsid w:val="003F11D2"/>
    <w:rsid w:val="003F6FA1"/>
    <w:rsid w:val="003F72FD"/>
    <w:rsid w:val="003F73B6"/>
    <w:rsid w:val="003F762F"/>
    <w:rsid w:val="0040178F"/>
    <w:rsid w:val="00401EF4"/>
    <w:rsid w:val="004034CD"/>
    <w:rsid w:val="0040399B"/>
    <w:rsid w:val="00403DC6"/>
    <w:rsid w:val="0040436B"/>
    <w:rsid w:val="00404E19"/>
    <w:rsid w:val="00404F1F"/>
    <w:rsid w:val="0040554D"/>
    <w:rsid w:val="004055DE"/>
    <w:rsid w:val="0040668F"/>
    <w:rsid w:val="0040710C"/>
    <w:rsid w:val="00407469"/>
    <w:rsid w:val="0040767E"/>
    <w:rsid w:val="004076B6"/>
    <w:rsid w:val="00407917"/>
    <w:rsid w:val="0041005A"/>
    <w:rsid w:val="00410F6B"/>
    <w:rsid w:val="004117C0"/>
    <w:rsid w:val="00411AA6"/>
    <w:rsid w:val="00412310"/>
    <w:rsid w:val="00412B0F"/>
    <w:rsid w:val="00412E3E"/>
    <w:rsid w:val="00414610"/>
    <w:rsid w:val="00415367"/>
    <w:rsid w:val="00415927"/>
    <w:rsid w:val="00415A61"/>
    <w:rsid w:val="00415D78"/>
    <w:rsid w:val="004163DE"/>
    <w:rsid w:val="00416993"/>
    <w:rsid w:val="00416E33"/>
    <w:rsid w:val="00416E61"/>
    <w:rsid w:val="004205A6"/>
    <w:rsid w:val="004209CB"/>
    <w:rsid w:val="00420A19"/>
    <w:rsid w:val="004219FA"/>
    <w:rsid w:val="00423061"/>
    <w:rsid w:val="00423335"/>
    <w:rsid w:val="00423480"/>
    <w:rsid w:val="004234B8"/>
    <w:rsid w:val="00424105"/>
    <w:rsid w:val="004241AC"/>
    <w:rsid w:val="00424D0C"/>
    <w:rsid w:val="00425075"/>
    <w:rsid w:val="004250C4"/>
    <w:rsid w:val="00425226"/>
    <w:rsid w:val="004257B3"/>
    <w:rsid w:val="004259E4"/>
    <w:rsid w:val="00425CFC"/>
    <w:rsid w:val="004264E7"/>
    <w:rsid w:val="004300BA"/>
    <w:rsid w:val="00431382"/>
    <w:rsid w:val="00431A40"/>
    <w:rsid w:val="00432197"/>
    <w:rsid w:val="004329AE"/>
    <w:rsid w:val="00432C4C"/>
    <w:rsid w:val="00432D15"/>
    <w:rsid w:val="00433587"/>
    <w:rsid w:val="0043363A"/>
    <w:rsid w:val="00434233"/>
    <w:rsid w:val="004346FF"/>
    <w:rsid w:val="00434BBC"/>
    <w:rsid w:val="004358A5"/>
    <w:rsid w:val="00435A22"/>
    <w:rsid w:val="00435E2C"/>
    <w:rsid w:val="00436075"/>
    <w:rsid w:val="0043630E"/>
    <w:rsid w:val="004363D4"/>
    <w:rsid w:val="004365F3"/>
    <w:rsid w:val="00436BC2"/>
    <w:rsid w:val="00437146"/>
    <w:rsid w:val="00437339"/>
    <w:rsid w:val="00437E4F"/>
    <w:rsid w:val="004408C1"/>
    <w:rsid w:val="00440BBA"/>
    <w:rsid w:val="004410D1"/>
    <w:rsid w:val="00441138"/>
    <w:rsid w:val="00441DE4"/>
    <w:rsid w:val="004444C8"/>
    <w:rsid w:val="00445138"/>
    <w:rsid w:val="0044524F"/>
    <w:rsid w:val="004457DA"/>
    <w:rsid w:val="00445BDD"/>
    <w:rsid w:val="00445E06"/>
    <w:rsid w:val="0044693E"/>
    <w:rsid w:val="004469A0"/>
    <w:rsid w:val="00446BC9"/>
    <w:rsid w:val="004472B0"/>
    <w:rsid w:val="00447C1D"/>
    <w:rsid w:val="0045036C"/>
    <w:rsid w:val="004504FB"/>
    <w:rsid w:val="00451237"/>
    <w:rsid w:val="0045151B"/>
    <w:rsid w:val="00451B7C"/>
    <w:rsid w:val="00451C84"/>
    <w:rsid w:val="00451E7A"/>
    <w:rsid w:val="00452511"/>
    <w:rsid w:val="00452803"/>
    <w:rsid w:val="00453964"/>
    <w:rsid w:val="004543C7"/>
    <w:rsid w:val="0045497B"/>
    <w:rsid w:val="004549F6"/>
    <w:rsid w:val="00454A27"/>
    <w:rsid w:val="00455811"/>
    <w:rsid w:val="00455F2B"/>
    <w:rsid w:val="00456724"/>
    <w:rsid w:val="004576B8"/>
    <w:rsid w:val="00457ED9"/>
    <w:rsid w:val="004604B0"/>
    <w:rsid w:val="0046205F"/>
    <w:rsid w:val="00463CD8"/>
    <w:rsid w:val="00464306"/>
    <w:rsid w:val="00464D9B"/>
    <w:rsid w:val="004658EA"/>
    <w:rsid w:val="00467056"/>
    <w:rsid w:val="00467571"/>
    <w:rsid w:val="0046786B"/>
    <w:rsid w:val="00467A01"/>
    <w:rsid w:val="00467E39"/>
    <w:rsid w:val="00467F32"/>
    <w:rsid w:val="0047005D"/>
    <w:rsid w:val="004719C7"/>
    <w:rsid w:val="00471B6F"/>
    <w:rsid w:val="0047225E"/>
    <w:rsid w:val="0047268B"/>
    <w:rsid w:val="004726E9"/>
    <w:rsid w:val="0047308A"/>
    <w:rsid w:val="00473480"/>
    <w:rsid w:val="004738AD"/>
    <w:rsid w:val="00474917"/>
    <w:rsid w:val="00474C82"/>
    <w:rsid w:val="00475559"/>
    <w:rsid w:val="0047573A"/>
    <w:rsid w:val="00475F04"/>
    <w:rsid w:val="00476322"/>
    <w:rsid w:val="004767AD"/>
    <w:rsid w:val="00476EB3"/>
    <w:rsid w:val="00477EA4"/>
    <w:rsid w:val="0048079A"/>
    <w:rsid w:val="00481841"/>
    <w:rsid w:val="00481CFD"/>
    <w:rsid w:val="004820B8"/>
    <w:rsid w:val="00484E4E"/>
    <w:rsid w:val="004854B0"/>
    <w:rsid w:val="0048590E"/>
    <w:rsid w:val="00487358"/>
    <w:rsid w:val="0048782E"/>
    <w:rsid w:val="0048783A"/>
    <w:rsid w:val="0049027C"/>
    <w:rsid w:val="00490A51"/>
    <w:rsid w:val="00491477"/>
    <w:rsid w:val="00491625"/>
    <w:rsid w:val="00492855"/>
    <w:rsid w:val="00492C8D"/>
    <w:rsid w:val="00492CA5"/>
    <w:rsid w:val="0049391C"/>
    <w:rsid w:val="0049414E"/>
    <w:rsid w:val="0049417B"/>
    <w:rsid w:val="004944A1"/>
    <w:rsid w:val="00494509"/>
    <w:rsid w:val="00495619"/>
    <w:rsid w:val="00496030"/>
    <w:rsid w:val="00496631"/>
    <w:rsid w:val="004966E3"/>
    <w:rsid w:val="004966E6"/>
    <w:rsid w:val="00496E6D"/>
    <w:rsid w:val="00496FBC"/>
    <w:rsid w:val="0049784B"/>
    <w:rsid w:val="004A0944"/>
    <w:rsid w:val="004A108A"/>
    <w:rsid w:val="004A133B"/>
    <w:rsid w:val="004A2337"/>
    <w:rsid w:val="004A2CCA"/>
    <w:rsid w:val="004A3056"/>
    <w:rsid w:val="004A351B"/>
    <w:rsid w:val="004A3B94"/>
    <w:rsid w:val="004A4138"/>
    <w:rsid w:val="004A4587"/>
    <w:rsid w:val="004A4794"/>
    <w:rsid w:val="004A485A"/>
    <w:rsid w:val="004A4F9A"/>
    <w:rsid w:val="004A5115"/>
    <w:rsid w:val="004A5351"/>
    <w:rsid w:val="004A5353"/>
    <w:rsid w:val="004A594F"/>
    <w:rsid w:val="004A5F25"/>
    <w:rsid w:val="004A6165"/>
    <w:rsid w:val="004A6499"/>
    <w:rsid w:val="004A6A8D"/>
    <w:rsid w:val="004A6B68"/>
    <w:rsid w:val="004A77AF"/>
    <w:rsid w:val="004A7831"/>
    <w:rsid w:val="004A7B03"/>
    <w:rsid w:val="004A7C6E"/>
    <w:rsid w:val="004B1384"/>
    <w:rsid w:val="004B2FEA"/>
    <w:rsid w:val="004B30F4"/>
    <w:rsid w:val="004B3731"/>
    <w:rsid w:val="004B3A57"/>
    <w:rsid w:val="004B4062"/>
    <w:rsid w:val="004B480E"/>
    <w:rsid w:val="004B4AB2"/>
    <w:rsid w:val="004B4AB5"/>
    <w:rsid w:val="004B50C8"/>
    <w:rsid w:val="004B5958"/>
    <w:rsid w:val="004B5EA1"/>
    <w:rsid w:val="004B742C"/>
    <w:rsid w:val="004B79A1"/>
    <w:rsid w:val="004B7B95"/>
    <w:rsid w:val="004C03F8"/>
    <w:rsid w:val="004C05A4"/>
    <w:rsid w:val="004C2E4B"/>
    <w:rsid w:val="004C3063"/>
    <w:rsid w:val="004C397D"/>
    <w:rsid w:val="004C3B37"/>
    <w:rsid w:val="004C4728"/>
    <w:rsid w:val="004C4AE6"/>
    <w:rsid w:val="004C4B81"/>
    <w:rsid w:val="004C4DED"/>
    <w:rsid w:val="004C4ED1"/>
    <w:rsid w:val="004C5010"/>
    <w:rsid w:val="004C5108"/>
    <w:rsid w:val="004C54D7"/>
    <w:rsid w:val="004C54FE"/>
    <w:rsid w:val="004C560F"/>
    <w:rsid w:val="004C5676"/>
    <w:rsid w:val="004C5DED"/>
    <w:rsid w:val="004C62C6"/>
    <w:rsid w:val="004C67E1"/>
    <w:rsid w:val="004C6A37"/>
    <w:rsid w:val="004C6A64"/>
    <w:rsid w:val="004C6EE8"/>
    <w:rsid w:val="004C730D"/>
    <w:rsid w:val="004C7D26"/>
    <w:rsid w:val="004D0057"/>
    <w:rsid w:val="004D06E7"/>
    <w:rsid w:val="004D0AD3"/>
    <w:rsid w:val="004D0E88"/>
    <w:rsid w:val="004D12FA"/>
    <w:rsid w:val="004D1B41"/>
    <w:rsid w:val="004D1CCE"/>
    <w:rsid w:val="004D24FC"/>
    <w:rsid w:val="004D2A59"/>
    <w:rsid w:val="004D3631"/>
    <w:rsid w:val="004D3AF2"/>
    <w:rsid w:val="004D3D10"/>
    <w:rsid w:val="004D4A6C"/>
    <w:rsid w:val="004D5517"/>
    <w:rsid w:val="004D5F72"/>
    <w:rsid w:val="004D6569"/>
    <w:rsid w:val="004E0A81"/>
    <w:rsid w:val="004E1027"/>
    <w:rsid w:val="004E1677"/>
    <w:rsid w:val="004E1B09"/>
    <w:rsid w:val="004E211E"/>
    <w:rsid w:val="004E27AA"/>
    <w:rsid w:val="004E2E85"/>
    <w:rsid w:val="004E33D5"/>
    <w:rsid w:val="004E373E"/>
    <w:rsid w:val="004E37C4"/>
    <w:rsid w:val="004E3CFC"/>
    <w:rsid w:val="004E3F66"/>
    <w:rsid w:val="004E451B"/>
    <w:rsid w:val="004E4B89"/>
    <w:rsid w:val="004E63D0"/>
    <w:rsid w:val="004E6DE4"/>
    <w:rsid w:val="004E70F6"/>
    <w:rsid w:val="004F05C7"/>
    <w:rsid w:val="004F0DF0"/>
    <w:rsid w:val="004F0F14"/>
    <w:rsid w:val="004F13EB"/>
    <w:rsid w:val="004F19E4"/>
    <w:rsid w:val="004F34DC"/>
    <w:rsid w:val="004F4537"/>
    <w:rsid w:val="004F475A"/>
    <w:rsid w:val="004F4CA2"/>
    <w:rsid w:val="004F60B5"/>
    <w:rsid w:val="004F63A2"/>
    <w:rsid w:val="004F692F"/>
    <w:rsid w:val="004F727B"/>
    <w:rsid w:val="004F7D1C"/>
    <w:rsid w:val="004F7F0B"/>
    <w:rsid w:val="00500039"/>
    <w:rsid w:val="0050023F"/>
    <w:rsid w:val="0050054A"/>
    <w:rsid w:val="00500A2C"/>
    <w:rsid w:val="00500EAE"/>
    <w:rsid w:val="005012BE"/>
    <w:rsid w:val="00501494"/>
    <w:rsid w:val="00501523"/>
    <w:rsid w:val="00501AFD"/>
    <w:rsid w:val="005025BE"/>
    <w:rsid w:val="005025DA"/>
    <w:rsid w:val="00503086"/>
    <w:rsid w:val="00503B0F"/>
    <w:rsid w:val="00503CBD"/>
    <w:rsid w:val="00504148"/>
    <w:rsid w:val="00504851"/>
    <w:rsid w:val="00506177"/>
    <w:rsid w:val="00506194"/>
    <w:rsid w:val="005065D6"/>
    <w:rsid w:val="005069C2"/>
    <w:rsid w:val="005079D3"/>
    <w:rsid w:val="00507C99"/>
    <w:rsid w:val="005102D3"/>
    <w:rsid w:val="00511659"/>
    <w:rsid w:val="0051171A"/>
    <w:rsid w:val="00511D49"/>
    <w:rsid w:val="0051232A"/>
    <w:rsid w:val="00512701"/>
    <w:rsid w:val="0051328B"/>
    <w:rsid w:val="00514F87"/>
    <w:rsid w:val="00514FCA"/>
    <w:rsid w:val="005152D1"/>
    <w:rsid w:val="00515969"/>
    <w:rsid w:val="00515B6A"/>
    <w:rsid w:val="00515E0D"/>
    <w:rsid w:val="005160CD"/>
    <w:rsid w:val="00516266"/>
    <w:rsid w:val="0051669B"/>
    <w:rsid w:val="005172B4"/>
    <w:rsid w:val="00520B1D"/>
    <w:rsid w:val="00521034"/>
    <w:rsid w:val="00521A88"/>
    <w:rsid w:val="0052289F"/>
    <w:rsid w:val="00522B06"/>
    <w:rsid w:val="00523103"/>
    <w:rsid w:val="00523747"/>
    <w:rsid w:val="0052403E"/>
    <w:rsid w:val="005241E9"/>
    <w:rsid w:val="00524D19"/>
    <w:rsid w:val="00524D4B"/>
    <w:rsid w:val="00524F2B"/>
    <w:rsid w:val="0052522D"/>
    <w:rsid w:val="00525DBC"/>
    <w:rsid w:val="005260B4"/>
    <w:rsid w:val="0052623C"/>
    <w:rsid w:val="00526E78"/>
    <w:rsid w:val="00526F42"/>
    <w:rsid w:val="005277F7"/>
    <w:rsid w:val="00527ED4"/>
    <w:rsid w:val="00530C95"/>
    <w:rsid w:val="005312D0"/>
    <w:rsid w:val="00531B46"/>
    <w:rsid w:val="005326CE"/>
    <w:rsid w:val="00532948"/>
    <w:rsid w:val="00533A1A"/>
    <w:rsid w:val="00533F2C"/>
    <w:rsid w:val="005344D8"/>
    <w:rsid w:val="005344EB"/>
    <w:rsid w:val="0053558F"/>
    <w:rsid w:val="005356B0"/>
    <w:rsid w:val="005357C0"/>
    <w:rsid w:val="00535EBB"/>
    <w:rsid w:val="005376D9"/>
    <w:rsid w:val="00537971"/>
    <w:rsid w:val="00537E58"/>
    <w:rsid w:val="005404FB"/>
    <w:rsid w:val="00540DA7"/>
    <w:rsid w:val="005415F0"/>
    <w:rsid w:val="00541D5C"/>
    <w:rsid w:val="0054324D"/>
    <w:rsid w:val="005434B5"/>
    <w:rsid w:val="005436C3"/>
    <w:rsid w:val="00543803"/>
    <w:rsid w:val="00543AA0"/>
    <w:rsid w:val="00544002"/>
    <w:rsid w:val="00544B3B"/>
    <w:rsid w:val="00544D13"/>
    <w:rsid w:val="00544E85"/>
    <w:rsid w:val="0054519B"/>
    <w:rsid w:val="00545868"/>
    <w:rsid w:val="00545963"/>
    <w:rsid w:val="00545FD2"/>
    <w:rsid w:val="00546EDF"/>
    <w:rsid w:val="00547BD9"/>
    <w:rsid w:val="00550076"/>
    <w:rsid w:val="0055092D"/>
    <w:rsid w:val="00551180"/>
    <w:rsid w:val="00551BD4"/>
    <w:rsid w:val="00552A69"/>
    <w:rsid w:val="00552F6B"/>
    <w:rsid w:val="005540A1"/>
    <w:rsid w:val="0055458C"/>
    <w:rsid w:val="00554608"/>
    <w:rsid w:val="00554936"/>
    <w:rsid w:val="00554A2D"/>
    <w:rsid w:val="00554C14"/>
    <w:rsid w:val="00554CDA"/>
    <w:rsid w:val="00554F0C"/>
    <w:rsid w:val="00554F36"/>
    <w:rsid w:val="005551A0"/>
    <w:rsid w:val="00556141"/>
    <w:rsid w:val="00556253"/>
    <w:rsid w:val="005563C9"/>
    <w:rsid w:val="0055724C"/>
    <w:rsid w:val="00557642"/>
    <w:rsid w:val="00557E6D"/>
    <w:rsid w:val="00561240"/>
    <w:rsid w:val="005613A6"/>
    <w:rsid w:val="00561867"/>
    <w:rsid w:val="00562B92"/>
    <w:rsid w:val="00563D99"/>
    <w:rsid w:val="005645C9"/>
    <w:rsid w:val="005649D9"/>
    <w:rsid w:val="00564D02"/>
    <w:rsid w:val="00565180"/>
    <w:rsid w:val="00565B3D"/>
    <w:rsid w:val="00565C96"/>
    <w:rsid w:val="00566101"/>
    <w:rsid w:val="00567729"/>
    <w:rsid w:val="00567AF3"/>
    <w:rsid w:val="0057135D"/>
    <w:rsid w:val="00571B57"/>
    <w:rsid w:val="005721E8"/>
    <w:rsid w:val="00572336"/>
    <w:rsid w:val="00572C7B"/>
    <w:rsid w:val="00572FCA"/>
    <w:rsid w:val="0057311E"/>
    <w:rsid w:val="005734C0"/>
    <w:rsid w:val="00573CBE"/>
    <w:rsid w:val="00573FD0"/>
    <w:rsid w:val="005741B2"/>
    <w:rsid w:val="0057446A"/>
    <w:rsid w:val="005745E4"/>
    <w:rsid w:val="00576DC9"/>
    <w:rsid w:val="00577106"/>
    <w:rsid w:val="00577517"/>
    <w:rsid w:val="00577A00"/>
    <w:rsid w:val="00582BE6"/>
    <w:rsid w:val="00582DBA"/>
    <w:rsid w:val="00583E43"/>
    <w:rsid w:val="005840D5"/>
    <w:rsid w:val="00585BBB"/>
    <w:rsid w:val="00585C1F"/>
    <w:rsid w:val="00585D35"/>
    <w:rsid w:val="00585E0B"/>
    <w:rsid w:val="0058647C"/>
    <w:rsid w:val="005866D6"/>
    <w:rsid w:val="00586DCA"/>
    <w:rsid w:val="005870DA"/>
    <w:rsid w:val="005877E8"/>
    <w:rsid w:val="00587D8F"/>
    <w:rsid w:val="00587F85"/>
    <w:rsid w:val="00587F8E"/>
    <w:rsid w:val="005910A7"/>
    <w:rsid w:val="00591E36"/>
    <w:rsid w:val="005922B2"/>
    <w:rsid w:val="005926B1"/>
    <w:rsid w:val="00592844"/>
    <w:rsid w:val="00592A33"/>
    <w:rsid w:val="00594A2D"/>
    <w:rsid w:val="00594C0D"/>
    <w:rsid w:val="00594D43"/>
    <w:rsid w:val="005950FE"/>
    <w:rsid w:val="00595276"/>
    <w:rsid w:val="00596A4E"/>
    <w:rsid w:val="00597025"/>
    <w:rsid w:val="00597B12"/>
    <w:rsid w:val="005A025E"/>
    <w:rsid w:val="005A0D1E"/>
    <w:rsid w:val="005A115A"/>
    <w:rsid w:val="005A1E27"/>
    <w:rsid w:val="005A33CE"/>
    <w:rsid w:val="005A37EE"/>
    <w:rsid w:val="005A39D3"/>
    <w:rsid w:val="005A46A8"/>
    <w:rsid w:val="005A53D4"/>
    <w:rsid w:val="005A608E"/>
    <w:rsid w:val="005A6B75"/>
    <w:rsid w:val="005A7D0C"/>
    <w:rsid w:val="005A7E35"/>
    <w:rsid w:val="005B0497"/>
    <w:rsid w:val="005B084A"/>
    <w:rsid w:val="005B1C5B"/>
    <w:rsid w:val="005B1E43"/>
    <w:rsid w:val="005B25F3"/>
    <w:rsid w:val="005B28D9"/>
    <w:rsid w:val="005B2A21"/>
    <w:rsid w:val="005B56A3"/>
    <w:rsid w:val="005B62C4"/>
    <w:rsid w:val="005B7548"/>
    <w:rsid w:val="005C0112"/>
    <w:rsid w:val="005C06F2"/>
    <w:rsid w:val="005C14AA"/>
    <w:rsid w:val="005C1798"/>
    <w:rsid w:val="005C20C8"/>
    <w:rsid w:val="005C2228"/>
    <w:rsid w:val="005C28BE"/>
    <w:rsid w:val="005C3616"/>
    <w:rsid w:val="005C3ABC"/>
    <w:rsid w:val="005C4CF0"/>
    <w:rsid w:val="005C520F"/>
    <w:rsid w:val="005C57FC"/>
    <w:rsid w:val="005C64C6"/>
    <w:rsid w:val="005C657E"/>
    <w:rsid w:val="005C6620"/>
    <w:rsid w:val="005C6CE1"/>
    <w:rsid w:val="005D0696"/>
    <w:rsid w:val="005D06AD"/>
    <w:rsid w:val="005D1012"/>
    <w:rsid w:val="005D1496"/>
    <w:rsid w:val="005D17AD"/>
    <w:rsid w:val="005D217B"/>
    <w:rsid w:val="005D2687"/>
    <w:rsid w:val="005D31DF"/>
    <w:rsid w:val="005D330A"/>
    <w:rsid w:val="005D34B5"/>
    <w:rsid w:val="005D3BFD"/>
    <w:rsid w:val="005D4FC3"/>
    <w:rsid w:val="005D505C"/>
    <w:rsid w:val="005D53F4"/>
    <w:rsid w:val="005D5915"/>
    <w:rsid w:val="005D5B7D"/>
    <w:rsid w:val="005D5B9F"/>
    <w:rsid w:val="005D6843"/>
    <w:rsid w:val="005D6BBB"/>
    <w:rsid w:val="005D6FEC"/>
    <w:rsid w:val="005E064F"/>
    <w:rsid w:val="005E07F3"/>
    <w:rsid w:val="005E0B66"/>
    <w:rsid w:val="005E1041"/>
    <w:rsid w:val="005E1949"/>
    <w:rsid w:val="005E1D7C"/>
    <w:rsid w:val="005E22FA"/>
    <w:rsid w:val="005E2A44"/>
    <w:rsid w:val="005E3575"/>
    <w:rsid w:val="005E4306"/>
    <w:rsid w:val="005E4F33"/>
    <w:rsid w:val="005E5045"/>
    <w:rsid w:val="005E5250"/>
    <w:rsid w:val="005E5948"/>
    <w:rsid w:val="005E5B4D"/>
    <w:rsid w:val="005E6BAC"/>
    <w:rsid w:val="005E6EF2"/>
    <w:rsid w:val="005E7301"/>
    <w:rsid w:val="005E751F"/>
    <w:rsid w:val="005E75AF"/>
    <w:rsid w:val="005E7DDC"/>
    <w:rsid w:val="005F04BE"/>
    <w:rsid w:val="005F0768"/>
    <w:rsid w:val="005F0FD2"/>
    <w:rsid w:val="005F0FEA"/>
    <w:rsid w:val="005F1C1E"/>
    <w:rsid w:val="005F2637"/>
    <w:rsid w:val="005F2BC0"/>
    <w:rsid w:val="005F2BF0"/>
    <w:rsid w:val="005F2C37"/>
    <w:rsid w:val="005F36DC"/>
    <w:rsid w:val="005F4439"/>
    <w:rsid w:val="005F4773"/>
    <w:rsid w:val="005F4A01"/>
    <w:rsid w:val="005F4EBB"/>
    <w:rsid w:val="005F5410"/>
    <w:rsid w:val="005F5507"/>
    <w:rsid w:val="005F5FF0"/>
    <w:rsid w:val="005F710B"/>
    <w:rsid w:val="005F743D"/>
    <w:rsid w:val="005F7A1A"/>
    <w:rsid w:val="006008A7"/>
    <w:rsid w:val="00600971"/>
    <w:rsid w:val="0060170D"/>
    <w:rsid w:val="00601EE7"/>
    <w:rsid w:val="00602668"/>
    <w:rsid w:val="00603386"/>
    <w:rsid w:val="00603555"/>
    <w:rsid w:val="0060384D"/>
    <w:rsid w:val="00603940"/>
    <w:rsid w:val="00604785"/>
    <w:rsid w:val="00604B26"/>
    <w:rsid w:val="00604B4E"/>
    <w:rsid w:val="00604CAE"/>
    <w:rsid w:val="00604CD2"/>
    <w:rsid w:val="006057CB"/>
    <w:rsid w:val="0060585B"/>
    <w:rsid w:val="006062BF"/>
    <w:rsid w:val="00607465"/>
    <w:rsid w:val="00607C1B"/>
    <w:rsid w:val="00607C67"/>
    <w:rsid w:val="00610C79"/>
    <w:rsid w:val="0061162E"/>
    <w:rsid w:val="006116D0"/>
    <w:rsid w:val="006119FF"/>
    <w:rsid w:val="006121D4"/>
    <w:rsid w:val="0061257C"/>
    <w:rsid w:val="00612892"/>
    <w:rsid w:val="00612EE3"/>
    <w:rsid w:val="0061328D"/>
    <w:rsid w:val="00613961"/>
    <w:rsid w:val="00613FB6"/>
    <w:rsid w:val="00614448"/>
    <w:rsid w:val="006145DA"/>
    <w:rsid w:val="006155A2"/>
    <w:rsid w:val="00615725"/>
    <w:rsid w:val="0061598B"/>
    <w:rsid w:val="00615FBE"/>
    <w:rsid w:val="006164EF"/>
    <w:rsid w:val="006177FF"/>
    <w:rsid w:val="006206C2"/>
    <w:rsid w:val="00621758"/>
    <w:rsid w:val="006225D1"/>
    <w:rsid w:val="006230ED"/>
    <w:rsid w:val="0062391D"/>
    <w:rsid w:val="00623EAB"/>
    <w:rsid w:val="00623FEA"/>
    <w:rsid w:val="00624CA5"/>
    <w:rsid w:val="00624DEF"/>
    <w:rsid w:val="006250FC"/>
    <w:rsid w:val="006252BB"/>
    <w:rsid w:val="00625595"/>
    <w:rsid w:val="006258D5"/>
    <w:rsid w:val="0062613B"/>
    <w:rsid w:val="006273F4"/>
    <w:rsid w:val="006309E6"/>
    <w:rsid w:val="00630A01"/>
    <w:rsid w:val="00631CB0"/>
    <w:rsid w:val="0063229B"/>
    <w:rsid w:val="00632332"/>
    <w:rsid w:val="0063293D"/>
    <w:rsid w:val="00632BAB"/>
    <w:rsid w:val="00632EB2"/>
    <w:rsid w:val="00634939"/>
    <w:rsid w:val="00634B30"/>
    <w:rsid w:val="00634B75"/>
    <w:rsid w:val="00634F17"/>
    <w:rsid w:val="006351B3"/>
    <w:rsid w:val="00635392"/>
    <w:rsid w:val="00635ACC"/>
    <w:rsid w:val="00636022"/>
    <w:rsid w:val="00636155"/>
    <w:rsid w:val="00636B60"/>
    <w:rsid w:val="00636CD5"/>
    <w:rsid w:val="006410D9"/>
    <w:rsid w:val="006417FD"/>
    <w:rsid w:val="00641842"/>
    <w:rsid w:val="00641AF6"/>
    <w:rsid w:val="00642581"/>
    <w:rsid w:val="00642AA0"/>
    <w:rsid w:val="00643879"/>
    <w:rsid w:val="006440BD"/>
    <w:rsid w:val="0064478B"/>
    <w:rsid w:val="00644936"/>
    <w:rsid w:val="00645D93"/>
    <w:rsid w:val="00645F0B"/>
    <w:rsid w:val="0064654A"/>
    <w:rsid w:val="00646F5F"/>
    <w:rsid w:val="00647E4C"/>
    <w:rsid w:val="00651B6B"/>
    <w:rsid w:val="0065214E"/>
    <w:rsid w:val="00652772"/>
    <w:rsid w:val="006529C9"/>
    <w:rsid w:val="00652C25"/>
    <w:rsid w:val="00653D42"/>
    <w:rsid w:val="0065401C"/>
    <w:rsid w:val="00654A81"/>
    <w:rsid w:val="00654BB0"/>
    <w:rsid w:val="00654BCA"/>
    <w:rsid w:val="00654C62"/>
    <w:rsid w:val="00654C99"/>
    <w:rsid w:val="006550E1"/>
    <w:rsid w:val="0065573E"/>
    <w:rsid w:val="00657586"/>
    <w:rsid w:val="00657B54"/>
    <w:rsid w:val="00657C0E"/>
    <w:rsid w:val="00657EC1"/>
    <w:rsid w:val="00660024"/>
    <w:rsid w:val="006614EC"/>
    <w:rsid w:val="00662111"/>
    <w:rsid w:val="006623AF"/>
    <w:rsid w:val="00662988"/>
    <w:rsid w:val="00663A01"/>
    <w:rsid w:val="00663BB7"/>
    <w:rsid w:val="00663BFD"/>
    <w:rsid w:val="00664DAA"/>
    <w:rsid w:val="0066518C"/>
    <w:rsid w:val="00665670"/>
    <w:rsid w:val="00666496"/>
    <w:rsid w:val="0066651C"/>
    <w:rsid w:val="00666926"/>
    <w:rsid w:val="0066692A"/>
    <w:rsid w:val="00667148"/>
    <w:rsid w:val="00667422"/>
    <w:rsid w:val="00667BE2"/>
    <w:rsid w:val="00670139"/>
    <w:rsid w:val="00670216"/>
    <w:rsid w:val="00670569"/>
    <w:rsid w:val="006706CC"/>
    <w:rsid w:val="006711F1"/>
    <w:rsid w:val="0067142F"/>
    <w:rsid w:val="0067162B"/>
    <w:rsid w:val="006719DA"/>
    <w:rsid w:val="00672108"/>
    <w:rsid w:val="006722A6"/>
    <w:rsid w:val="006734F6"/>
    <w:rsid w:val="006739B8"/>
    <w:rsid w:val="006739F9"/>
    <w:rsid w:val="00676708"/>
    <w:rsid w:val="00676951"/>
    <w:rsid w:val="0067770F"/>
    <w:rsid w:val="00680F0B"/>
    <w:rsid w:val="006810EE"/>
    <w:rsid w:val="00681927"/>
    <w:rsid w:val="00682129"/>
    <w:rsid w:val="0068224D"/>
    <w:rsid w:val="00682FC3"/>
    <w:rsid w:val="00682FFF"/>
    <w:rsid w:val="006834B4"/>
    <w:rsid w:val="00683F6F"/>
    <w:rsid w:val="00684012"/>
    <w:rsid w:val="0068420F"/>
    <w:rsid w:val="006842C2"/>
    <w:rsid w:val="00684422"/>
    <w:rsid w:val="00684A74"/>
    <w:rsid w:val="00684DE2"/>
    <w:rsid w:val="00685AC1"/>
    <w:rsid w:val="00685D44"/>
    <w:rsid w:val="00687B0F"/>
    <w:rsid w:val="00687C6B"/>
    <w:rsid w:val="00687E4F"/>
    <w:rsid w:val="00690359"/>
    <w:rsid w:val="00690FC6"/>
    <w:rsid w:val="00690FD7"/>
    <w:rsid w:val="006922B1"/>
    <w:rsid w:val="006923C5"/>
    <w:rsid w:val="00693647"/>
    <w:rsid w:val="00695102"/>
    <w:rsid w:val="00695C4D"/>
    <w:rsid w:val="00695D4C"/>
    <w:rsid w:val="0069622E"/>
    <w:rsid w:val="00696B88"/>
    <w:rsid w:val="006970F3"/>
    <w:rsid w:val="00697235"/>
    <w:rsid w:val="006977B3"/>
    <w:rsid w:val="006978CD"/>
    <w:rsid w:val="006A0FB5"/>
    <w:rsid w:val="006A1375"/>
    <w:rsid w:val="006A1570"/>
    <w:rsid w:val="006A2179"/>
    <w:rsid w:val="006A303E"/>
    <w:rsid w:val="006A456D"/>
    <w:rsid w:val="006A4B89"/>
    <w:rsid w:val="006A53B8"/>
    <w:rsid w:val="006A55B8"/>
    <w:rsid w:val="006A65A6"/>
    <w:rsid w:val="006A6615"/>
    <w:rsid w:val="006A6D88"/>
    <w:rsid w:val="006A733A"/>
    <w:rsid w:val="006B00EE"/>
    <w:rsid w:val="006B0208"/>
    <w:rsid w:val="006B032A"/>
    <w:rsid w:val="006B0FE0"/>
    <w:rsid w:val="006B13C8"/>
    <w:rsid w:val="006B1A85"/>
    <w:rsid w:val="006B1FCF"/>
    <w:rsid w:val="006B218E"/>
    <w:rsid w:val="006B2C4C"/>
    <w:rsid w:val="006B2F08"/>
    <w:rsid w:val="006B346D"/>
    <w:rsid w:val="006B3B90"/>
    <w:rsid w:val="006B3CBE"/>
    <w:rsid w:val="006B3E9F"/>
    <w:rsid w:val="006B46A5"/>
    <w:rsid w:val="006B54B2"/>
    <w:rsid w:val="006B54D2"/>
    <w:rsid w:val="006B6049"/>
    <w:rsid w:val="006B62EB"/>
    <w:rsid w:val="006B6609"/>
    <w:rsid w:val="006B6BE5"/>
    <w:rsid w:val="006B7316"/>
    <w:rsid w:val="006B747D"/>
    <w:rsid w:val="006B7BD1"/>
    <w:rsid w:val="006B7FF4"/>
    <w:rsid w:val="006C0F2E"/>
    <w:rsid w:val="006C183D"/>
    <w:rsid w:val="006C358F"/>
    <w:rsid w:val="006C3715"/>
    <w:rsid w:val="006C3BBB"/>
    <w:rsid w:val="006C3BC2"/>
    <w:rsid w:val="006C3D22"/>
    <w:rsid w:val="006C456A"/>
    <w:rsid w:val="006C4BE6"/>
    <w:rsid w:val="006C518F"/>
    <w:rsid w:val="006C53F2"/>
    <w:rsid w:val="006C642B"/>
    <w:rsid w:val="006C657F"/>
    <w:rsid w:val="006C6D98"/>
    <w:rsid w:val="006C790B"/>
    <w:rsid w:val="006D09D8"/>
    <w:rsid w:val="006D0CB3"/>
    <w:rsid w:val="006D101F"/>
    <w:rsid w:val="006D12D1"/>
    <w:rsid w:val="006D1AA4"/>
    <w:rsid w:val="006D20A4"/>
    <w:rsid w:val="006D21B6"/>
    <w:rsid w:val="006D2713"/>
    <w:rsid w:val="006D2B5A"/>
    <w:rsid w:val="006D310C"/>
    <w:rsid w:val="006D323E"/>
    <w:rsid w:val="006D3393"/>
    <w:rsid w:val="006D3D61"/>
    <w:rsid w:val="006D3E96"/>
    <w:rsid w:val="006D4DA7"/>
    <w:rsid w:val="006D59BB"/>
    <w:rsid w:val="006D5C09"/>
    <w:rsid w:val="006D5C2D"/>
    <w:rsid w:val="006D6179"/>
    <w:rsid w:val="006D61ED"/>
    <w:rsid w:val="006D785F"/>
    <w:rsid w:val="006D7F1C"/>
    <w:rsid w:val="006E1453"/>
    <w:rsid w:val="006E1A29"/>
    <w:rsid w:val="006E207F"/>
    <w:rsid w:val="006E2552"/>
    <w:rsid w:val="006E2563"/>
    <w:rsid w:val="006E25FB"/>
    <w:rsid w:val="006E26C1"/>
    <w:rsid w:val="006E2C9B"/>
    <w:rsid w:val="006E31EA"/>
    <w:rsid w:val="006E34CB"/>
    <w:rsid w:val="006E35F4"/>
    <w:rsid w:val="006E40D4"/>
    <w:rsid w:val="006E480A"/>
    <w:rsid w:val="006E524A"/>
    <w:rsid w:val="006E5CA6"/>
    <w:rsid w:val="006E5DC7"/>
    <w:rsid w:val="006E6B4E"/>
    <w:rsid w:val="006E6F45"/>
    <w:rsid w:val="006E75D2"/>
    <w:rsid w:val="006F015C"/>
    <w:rsid w:val="006F0CB3"/>
    <w:rsid w:val="006F11CB"/>
    <w:rsid w:val="006F1E43"/>
    <w:rsid w:val="006F2B31"/>
    <w:rsid w:val="006F3517"/>
    <w:rsid w:val="006F3C38"/>
    <w:rsid w:val="006F4092"/>
    <w:rsid w:val="006F4405"/>
    <w:rsid w:val="006F58C9"/>
    <w:rsid w:val="006F5A0A"/>
    <w:rsid w:val="006F5B99"/>
    <w:rsid w:val="006F5D6B"/>
    <w:rsid w:val="006F7933"/>
    <w:rsid w:val="006F7DD7"/>
    <w:rsid w:val="0070126E"/>
    <w:rsid w:val="0070196C"/>
    <w:rsid w:val="007022C1"/>
    <w:rsid w:val="00702BDA"/>
    <w:rsid w:val="00704221"/>
    <w:rsid w:val="00704620"/>
    <w:rsid w:val="00704746"/>
    <w:rsid w:val="0070485D"/>
    <w:rsid w:val="0070504F"/>
    <w:rsid w:val="007055E3"/>
    <w:rsid w:val="00705D6A"/>
    <w:rsid w:val="007060F6"/>
    <w:rsid w:val="0070632A"/>
    <w:rsid w:val="007066F9"/>
    <w:rsid w:val="0070682C"/>
    <w:rsid w:val="00706D8C"/>
    <w:rsid w:val="00707A4B"/>
    <w:rsid w:val="00707B29"/>
    <w:rsid w:val="00707E96"/>
    <w:rsid w:val="007101B8"/>
    <w:rsid w:val="0071153D"/>
    <w:rsid w:val="00712081"/>
    <w:rsid w:val="0071261B"/>
    <w:rsid w:val="00712C11"/>
    <w:rsid w:val="007139CA"/>
    <w:rsid w:val="00714602"/>
    <w:rsid w:val="0071461C"/>
    <w:rsid w:val="00714721"/>
    <w:rsid w:val="00714882"/>
    <w:rsid w:val="00714D1F"/>
    <w:rsid w:val="00715B41"/>
    <w:rsid w:val="00715BE1"/>
    <w:rsid w:val="007160E7"/>
    <w:rsid w:val="00716D2A"/>
    <w:rsid w:val="00716EFF"/>
    <w:rsid w:val="0071775F"/>
    <w:rsid w:val="00717A32"/>
    <w:rsid w:val="00717CDF"/>
    <w:rsid w:val="00721154"/>
    <w:rsid w:val="007212FE"/>
    <w:rsid w:val="00722F2A"/>
    <w:rsid w:val="00723826"/>
    <w:rsid w:val="00724F0F"/>
    <w:rsid w:val="00725206"/>
    <w:rsid w:val="00726330"/>
    <w:rsid w:val="00726536"/>
    <w:rsid w:val="00726F53"/>
    <w:rsid w:val="007270A6"/>
    <w:rsid w:val="007273AA"/>
    <w:rsid w:val="007274D0"/>
    <w:rsid w:val="00727A43"/>
    <w:rsid w:val="0073099C"/>
    <w:rsid w:val="00730B6F"/>
    <w:rsid w:val="00730F2A"/>
    <w:rsid w:val="007318A3"/>
    <w:rsid w:val="007324A9"/>
    <w:rsid w:val="007324EB"/>
    <w:rsid w:val="00732F0F"/>
    <w:rsid w:val="00732F35"/>
    <w:rsid w:val="00734125"/>
    <w:rsid w:val="0073415D"/>
    <w:rsid w:val="007348A7"/>
    <w:rsid w:val="007349F9"/>
    <w:rsid w:val="00734E12"/>
    <w:rsid w:val="007355D3"/>
    <w:rsid w:val="00735C67"/>
    <w:rsid w:val="007367FD"/>
    <w:rsid w:val="00736D3D"/>
    <w:rsid w:val="00736DCB"/>
    <w:rsid w:val="00737AFD"/>
    <w:rsid w:val="00740356"/>
    <w:rsid w:val="00740BB7"/>
    <w:rsid w:val="00740EEB"/>
    <w:rsid w:val="007414C7"/>
    <w:rsid w:val="007419AB"/>
    <w:rsid w:val="007422C4"/>
    <w:rsid w:val="00742C4D"/>
    <w:rsid w:val="00744373"/>
    <w:rsid w:val="007445D0"/>
    <w:rsid w:val="00744D47"/>
    <w:rsid w:val="007458A1"/>
    <w:rsid w:val="0074614E"/>
    <w:rsid w:val="007471E9"/>
    <w:rsid w:val="007505BC"/>
    <w:rsid w:val="007513CB"/>
    <w:rsid w:val="00751D1E"/>
    <w:rsid w:val="00752322"/>
    <w:rsid w:val="007527B5"/>
    <w:rsid w:val="00753042"/>
    <w:rsid w:val="007538D3"/>
    <w:rsid w:val="0075391E"/>
    <w:rsid w:val="007539CD"/>
    <w:rsid w:val="00754029"/>
    <w:rsid w:val="00754322"/>
    <w:rsid w:val="00754513"/>
    <w:rsid w:val="007549AD"/>
    <w:rsid w:val="00754A31"/>
    <w:rsid w:val="00754B2D"/>
    <w:rsid w:val="0075513E"/>
    <w:rsid w:val="00755291"/>
    <w:rsid w:val="0075568E"/>
    <w:rsid w:val="00755AB8"/>
    <w:rsid w:val="007561B1"/>
    <w:rsid w:val="007563DD"/>
    <w:rsid w:val="00756519"/>
    <w:rsid w:val="00756AE5"/>
    <w:rsid w:val="00760522"/>
    <w:rsid w:val="00760EFA"/>
    <w:rsid w:val="00762D58"/>
    <w:rsid w:val="00762F51"/>
    <w:rsid w:val="00763560"/>
    <w:rsid w:val="00763D8C"/>
    <w:rsid w:val="00763F06"/>
    <w:rsid w:val="0076566C"/>
    <w:rsid w:val="007658D9"/>
    <w:rsid w:val="00765DDB"/>
    <w:rsid w:val="007665AA"/>
    <w:rsid w:val="00767BB2"/>
    <w:rsid w:val="00767C6C"/>
    <w:rsid w:val="007700A6"/>
    <w:rsid w:val="00770F14"/>
    <w:rsid w:val="00771DCC"/>
    <w:rsid w:val="00772912"/>
    <w:rsid w:val="00772F94"/>
    <w:rsid w:val="0077334A"/>
    <w:rsid w:val="00773AA8"/>
    <w:rsid w:val="00773B10"/>
    <w:rsid w:val="007767FE"/>
    <w:rsid w:val="00776F8A"/>
    <w:rsid w:val="00777419"/>
    <w:rsid w:val="0077744A"/>
    <w:rsid w:val="00777D47"/>
    <w:rsid w:val="00780165"/>
    <w:rsid w:val="0078071B"/>
    <w:rsid w:val="00780908"/>
    <w:rsid w:val="00780D13"/>
    <w:rsid w:val="00780DDD"/>
    <w:rsid w:val="0078138F"/>
    <w:rsid w:val="007814C8"/>
    <w:rsid w:val="00781DBD"/>
    <w:rsid w:val="007821F3"/>
    <w:rsid w:val="0078271A"/>
    <w:rsid w:val="00782CE2"/>
    <w:rsid w:val="00783889"/>
    <w:rsid w:val="00783F84"/>
    <w:rsid w:val="00783FAA"/>
    <w:rsid w:val="00784067"/>
    <w:rsid w:val="00785290"/>
    <w:rsid w:val="0078660C"/>
    <w:rsid w:val="007900A0"/>
    <w:rsid w:val="0079163D"/>
    <w:rsid w:val="0079189E"/>
    <w:rsid w:val="00791ECD"/>
    <w:rsid w:val="0079285A"/>
    <w:rsid w:val="00792E65"/>
    <w:rsid w:val="00793CAF"/>
    <w:rsid w:val="00795641"/>
    <w:rsid w:val="00795BEF"/>
    <w:rsid w:val="00795D7F"/>
    <w:rsid w:val="007962BF"/>
    <w:rsid w:val="007973F7"/>
    <w:rsid w:val="007977F0"/>
    <w:rsid w:val="007A05DC"/>
    <w:rsid w:val="007A0E93"/>
    <w:rsid w:val="007A331F"/>
    <w:rsid w:val="007A3BD8"/>
    <w:rsid w:val="007A3EDE"/>
    <w:rsid w:val="007A44C9"/>
    <w:rsid w:val="007A479E"/>
    <w:rsid w:val="007A4A59"/>
    <w:rsid w:val="007A6F4E"/>
    <w:rsid w:val="007A7179"/>
    <w:rsid w:val="007A7BB3"/>
    <w:rsid w:val="007B06D9"/>
    <w:rsid w:val="007B149B"/>
    <w:rsid w:val="007B1694"/>
    <w:rsid w:val="007B31D6"/>
    <w:rsid w:val="007B3691"/>
    <w:rsid w:val="007B37BC"/>
    <w:rsid w:val="007B381F"/>
    <w:rsid w:val="007B3AC9"/>
    <w:rsid w:val="007B3AEA"/>
    <w:rsid w:val="007B3C04"/>
    <w:rsid w:val="007B3C41"/>
    <w:rsid w:val="007B43BC"/>
    <w:rsid w:val="007B46DB"/>
    <w:rsid w:val="007B4DC7"/>
    <w:rsid w:val="007B536E"/>
    <w:rsid w:val="007B6100"/>
    <w:rsid w:val="007B62D1"/>
    <w:rsid w:val="007B686B"/>
    <w:rsid w:val="007B73E9"/>
    <w:rsid w:val="007B77E0"/>
    <w:rsid w:val="007B79E2"/>
    <w:rsid w:val="007B7E23"/>
    <w:rsid w:val="007C1354"/>
    <w:rsid w:val="007C19CC"/>
    <w:rsid w:val="007C1B5A"/>
    <w:rsid w:val="007C22A3"/>
    <w:rsid w:val="007C3FDD"/>
    <w:rsid w:val="007C428A"/>
    <w:rsid w:val="007C43C8"/>
    <w:rsid w:val="007C457E"/>
    <w:rsid w:val="007C58CB"/>
    <w:rsid w:val="007C61E0"/>
    <w:rsid w:val="007C6884"/>
    <w:rsid w:val="007D0B44"/>
    <w:rsid w:val="007D0E2C"/>
    <w:rsid w:val="007D211C"/>
    <w:rsid w:val="007D31BE"/>
    <w:rsid w:val="007D3C90"/>
    <w:rsid w:val="007D4BC7"/>
    <w:rsid w:val="007D4F8B"/>
    <w:rsid w:val="007D56B7"/>
    <w:rsid w:val="007D57BA"/>
    <w:rsid w:val="007D58C5"/>
    <w:rsid w:val="007D59EF"/>
    <w:rsid w:val="007D5ABD"/>
    <w:rsid w:val="007D689D"/>
    <w:rsid w:val="007D6AFF"/>
    <w:rsid w:val="007D72D8"/>
    <w:rsid w:val="007D744B"/>
    <w:rsid w:val="007D7AF6"/>
    <w:rsid w:val="007E0376"/>
    <w:rsid w:val="007E0E00"/>
    <w:rsid w:val="007E1223"/>
    <w:rsid w:val="007E161D"/>
    <w:rsid w:val="007E21CD"/>
    <w:rsid w:val="007E37F8"/>
    <w:rsid w:val="007E3C67"/>
    <w:rsid w:val="007E3CF6"/>
    <w:rsid w:val="007E40F2"/>
    <w:rsid w:val="007E459D"/>
    <w:rsid w:val="007E4A68"/>
    <w:rsid w:val="007E4E45"/>
    <w:rsid w:val="007E51B9"/>
    <w:rsid w:val="007E5208"/>
    <w:rsid w:val="007E635C"/>
    <w:rsid w:val="007E6977"/>
    <w:rsid w:val="007E73AB"/>
    <w:rsid w:val="007E79D0"/>
    <w:rsid w:val="007E7E80"/>
    <w:rsid w:val="007F0907"/>
    <w:rsid w:val="007F0A3C"/>
    <w:rsid w:val="007F0F77"/>
    <w:rsid w:val="007F1370"/>
    <w:rsid w:val="007F1B5E"/>
    <w:rsid w:val="007F2C20"/>
    <w:rsid w:val="007F2F78"/>
    <w:rsid w:val="007F327D"/>
    <w:rsid w:val="007F3652"/>
    <w:rsid w:val="007F3F6F"/>
    <w:rsid w:val="007F4BAE"/>
    <w:rsid w:val="007F51EC"/>
    <w:rsid w:val="007F52DB"/>
    <w:rsid w:val="007F59DD"/>
    <w:rsid w:val="007F5EB5"/>
    <w:rsid w:val="007F6CED"/>
    <w:rsid w:val="007F70B2"/>
    <w:rsid w:val="00800560"/>
    <w:rsid w:val="0080063D"/>
    <w:rsid w:val="00801801"/>
    <w:rsid w:val="00801EF0"/>
    <w:rsid w:val="00802F9D"/>
    <w:rsid w:val="00803672"/>
    <w:rsid w:val="0080396B"/>
    <w:rsid w:val="00803B33"/>
    <w:rsid w:val="00805B3A"/>
    <w:rsid w:val="0080756F"/>
    <w:rsid w:val="008105A4"/>
    <w:rsid w:val="008108D2"/>
    <w:rsid w:val="00810EA5"/>
    <w:rsid w:val="008113A4"/>
    <w:rsid w:val="0081161E"/>
    <w:rsid w:val="008121FD"/>
    <w:rsid w:val="0081250B"/>
    <w:rsid w:val="00812A0E"/>
    <w:rsid w:val="00812A49"/>
    <w:rsid w:val="00812DE4"/>
    <w:rsid w:val="00812F13"/>
    <w:rsid w:val="00813065"/>
    <w:rsid w:val="00813410"/>
    <w:rsid w:val="008135F0"/>
    <w:rsid w:val="00814AE1"/>
    <w:rsid w:val="0081584E"/>
    <w:rsid w:val="00815BD8"/>
    <w:rsid w:val="0081634F"/>
    <w:rsid w:val="008164AE"/>
    <w:rsid w:val="00816A21"/>
    <w:rsid w:val="00817500"/>
    <w:rsid w:val="00817773"/>
    <w:rsid w:val="00817CC3"/>
    <w:rsid w:val="00820783"/>
    <w:rsid w:val="008209D9"/>
    <w:rsid w:val="008214F2"/>
    <w:rsid w:val="00822F47"/>
    <w:rsid w:val="008236D1"/>
    <w:rsid w:val="00823BC3"/>
    <w:rsid w:val="00824F12"/>
    <w:rsid w:val="00824F2D"/>
    <w:rsid w:val="008257A7"/>
    <w:rsid w:val="00825BC3"/>
    <w:rsid w:val="00827847"/>
    <w:rsid w:val="00827CC3"/>
    <w:rsid w:val="00827E7B"/>
    <w:rsid w:val="00830346"/>
    <w:rsid w:val="00830B62"/>
    <w:rsid w:val="00830CCC"/>
    <w:rsid w:val="0083204F"/>
    <w:rsid w:val="0083250A"/>
    <w:rsid w:val="008328D5"/>
    <w:rsid w:val="00832C55"/>
    <w:rsid w:val="00832D15"/>
    <w:rsid w:val="008331E0"/>
    <w:rsid w:val="008332A6"/>
    <w:rsid w:val="00833409"/>
    <w:rsid w:val="00833A8D"/>
    <w:rsid w:val="00834955"/>
    <w:rsid w:val="00834BEA"/>
    <w:rsid w:val="00835812"/>
    <w:rsid w:val="00836202"/>
    <w:rsid w:val="008366E9"/>
    <w:rsid w:val="008368C9"/>
    <w:rsid w:val="00836ECD"/>
    <w:rsid w:val="00836FED"/>
    <w:rsid w:val="00836FF3"/>
    <w:rsid w:val="00837484"/>
    <w:rsid w:val="008376B5"/>
    <w:rsid w:val="00840AF6"/>
    <w:rsid w:val="0084175E"/>
    <w:rsid w:val="0084192B"/>
    <w:rsid w:val="00841D15"/>
    <w:rsid w:val="008425EE"/>
    <w:rsid w:val="00842DA5"/>
    <w:rsid w:val="008432C2"/>
    <w:rsid w:val="00843D55"/>
    <w:rsid w:val="00844093"/>
    <w:rsid w:val="00844128"/>
    <w:rsid w:val="008448E0"/>
    <w:rsid w:val="008451DB"/>
    <w:rsid w:val="00845A23"/>
    <w:rsid w:val="00845F56"/>
    <w:rsid w:val="00846678"/>
    <w:rsid w:val="00846E2B"/>
    <w:rsid w:val="00850274"/>
    <w:rsid w:val="00850DD4"/>
    <w:rsid w:val="00851080"/>
    <w:rsid w:val="008518EA"/>
    <w:rsid w:val="00852616"/>
    <w:rsid w:val="008537B5"/>
    <w:rsid w:val="00854184"/>
    <w:rsid w:val="00854F6E"/>
    <w:rsid w:val="0085589B"/>
    <w:rsid w:val="00855CC1"/>
    <w:rsid w:val="0085635A"/>
    <w:rsid w:val="00856CFB"/>
    <w:rsid w:val="00857267"/>
    <w:rsid w:val="0085731E"/>
    <w:rsid w:val="008574AB"/>
    <w:rsid w:val="00857F59"/>
    <w:rsid w:val="008602CB"/>
    <w:rsid w:val="00860807"/>
    <w:rsid w:val="00860AC2"/>
    <w:rsid w:val="00861017"/>
    <w:rsid w:val="00861773"/>
    <w:rsid w:val="008618C5"/>
    <w:rsid w:val="00861935"/>
    <w:rsid w:val="00862620"/>
    <w:rsid w:val="0086359B"/>
    <w:rsid w:val="00863A51"/>
    <w:rsid w:val="00864D8E"/>
    <w:rsid w:val="00864EAE"/>
    <w:rsid w:val="008652F8"/>
    <w:rsid w:val="00865A39"/>
    <w:rsid w:val="00865B3E"/>
    <w:rsid w:val="00865DEE"/>
    <w:rsid w:val="00866012"/>
    <w:rsid w:val="008660CA"/>
    <w:rsid w:val="00866BDE"/>
    <w:rsid w:val="00866EFA"/>
    <w:rsid w:val="00867AC5"/>
    <w:rsid w:val="008701C3"/>
    <w:rsid w:val="00870988"/>
    <w:rsid w:val="008711A9"/>
    <w:rsid w:val="008711C0"/>
    <w:rsid w:val="008718CE"/>
    <w:rsid w:val="00871A3C"/>
    <w:rsid w:val="00871E1B"/>
    <w:rsid w:val="00873182"/>
    <w:rsid w:val="008736BF"/>
    <w:rsid w:val="00873C5A"/>
    <w:rsid w:val="00873D1C"/>
    <w:rsid w:val="008741CB"/>
    <w:rsid w:val="00874304"/>
    <w:rsid w:val="00874622"/>
    <w:rsid w:val="00874837"/>
    <w:rsid w:val="00875203"/>
    <w:rsid w:val="00876467"/>
    <w:rsid w:val="0087658D"/>
    <w:rsid w:val="00876DC2"/>
    <w:rsid w:val="00876E2F"/>
    <w:rsid w:val="00880EC8"/>
    <w:rsid w:val="00880FD6"/>
    <w:rsid w:val="00881300"/>
    <w:rsid w:val="008813A1"/>
    <w:rsid w:val="008813C7"/>
    <w:rsid w:val="00881CB8"/>
    <w:rsid w:val="00882F27"/>
    <w:rsid w:val="00883060"/>
    <w:rsid w:val="00883599"/>
    <w:rsid w:val="008837CB"/>
    <w:rsid w:val="008838AF"/>
    <w:rsid w:val="00884443"/>
    <w:rsid w:val="0088449D"/>
    <w:rsid w:val="00884730"/>
    <w:rsid w:val="008849A7"/>
    <w:rsid w:val="00884E62"/>
    <w:rsid w:val="00886BFB"/>
    <w:rsid w:val="00886DAA"/>
    <w:rsid w:val="00887D99"/>
    <w:rsid w:val="00890150"/>
    <w:rsid w:val="00890326"/>
    <w:rsid w:val="00890E2B"/>
    <w:rsid w:val="008910CE"/>
    <w:rsid w:val="0089111C"/>
    <w:rsid w:val="00891680"/>
    <w:rsid w:val="008917FB"/>
    <w:rsid w:val="008921D9"/>
    <w:rsid w:val="00892FA4"/>
    <w:rsid w:val="00893CA1"/>
    <w:rsid w:val="00894104"/>
    <w:rsid w:val="008944F9"/>
    <w:rsid w:val="008950CD"/>
    <w:rsid w:val="008950DF"/>
    <w:rsid w:val="00895286"/>
    <w:rsid w:val="00895496"/>
    <w:rsid w:val="00895535"/>
    <w:rsid w:val="00895AED"/>
    <w:rsid w:val="00895B99"/>
    <w:rsid w:val="0089658B"/>
    <w:rsid w:val="00896E9E"/>
    <w:rsid w:val="00897683"/>
    <w:rsid w:val="008A0B32"/>
    <w:rsid w:val="008A1919"/>
    <w:rsid w:val="008A1A3C"/>
    <w:rsid w:val="008A1A8E"/>
    <w:rsid w:val="008A23FE"/>
    <w:rsid w:val="008A27BB"/>
    <w:rsid w:val="008A299A"/>
    <w:rsid w:val="008A306F"/>
    <w:rsid w:val="008A3BB5"/>
    <w:rsid w:val="008A3BFB"/>
    <w:rsid w:val="008A3F04"/>
    <w:rsid w:val="008A417C"/>
    <w:rsid w:val="008A4E7E"/>
    <w:rsid w:val="008A5E27"/>
    <w:rsid w:val="008A6079"/>
    <w:rsid w:val="008A62D2"/>
    <w:rsid w:val="008A6708"/>
    <w:rsid w:val="008A7635"/>
    <w:rsid w:val="008A78F1"/>
    <w:rsid w:val="008B0A35"/>
    <w:rsid w:val="008B0B69"/>
    <w:rsid w:val="008B16BD"/>
    <w:rsid w:val="008B16E9"/>
    <w:rsid w:val="008B1BD4"/>
    <w:rsid w:val="008B236B"/>
    <w:rsid w:val="008B2762"/>
    <w:rsid w:val="008B2A8F"/>
    <w:rsid w:val="008B2D3C"/>
    <w:rsid w:val="008B2F06"/>
    <w:rsid w:val="008B2F57"/>
    <w:rsid w:val="008B35B7"/>
    <w:rsid w:val="008B36EC"/>
    <w:rsid w:val="008B3A00"/>
    <w:rsid w:val="008B4845"/>
    <w:rsid w:val="008B4E12"/>
    <w:rsid w:val="008B5003"/>
    <w:rsid w:val="008B5702"/>
    <w:rsid w:val="008B5C04"/>
    <w:rsid w:val="008B77C6"/>
    <w:rsid w:val="008B7C0A"/>
    <w:rsid w:val="008C0208"/>
    <w:rsid w:val="008C1D12"/>
    <w:rsid w:val="008C27BE"/>
    <w:rsid w:val="008C29A3"/>
    <w:rsid w:val="008C2B15"/>
    <w:rsid w:val="008C2B9F"/>
    <w:rsid w:val="008C3DC8"/>
    <w:rsid w:val="008C4768"/>
    <w:rsid w:val="008C4C51"/>
    <w:rsid w:val="008C5009"/>
    <w:rsid w:val="008C53D6"/>
    <w:rsid w:val="008C6554"/>
    <w:rsid w:val="008C65F9"/>
    <w:rsid w:val="008C6F35"/>
    <w:rsid w:val="008C763A"/>
    <w:rsid w:val="008C797D"/>
    <w:rsid w:val="008C7AA2"/>
    <w:rsid w:val="008D0C2B"/>
    <w:rsid w:val="008D1034"/>
    <w:rsid w:val="008D289D"/>
    <w:rsid w:val="008D316C"/>
    <w:rsid w:val="008D3210"/>
    <w:rsid w:val="008D3357"/>
    <w:rsid w:val="008D34BC"/>
    <w:rsid w:val="008D38DE"/>
    <w:rsid w:val="008D38F7"/>
    <w:rsid w:val="008D4951"/>
    <w:rsid w:val="008D4956"/>
    <w:rsid w:val="008D49D1"/>
    <w:rsid w:val="008D4AC7"/>
    <w:rsid w:val="008D4C41"/>
    <w:rsid w:val="008D4F0D"/>
    <w:rsid w:val="008D517A"/>
    <w:rsid w:val="008D631C"/>
    <w:rsid w:val="008D6A58"/>
    <w:rsid w:val="008D6D67"/>
    <w:rsid w:val="008E0BD4"/>
    <w:rsid w:val="008E0D0C"/>
    <w:rsid w:val="008E11DF"/>
    <w:rsid w:val="008E1414"/>
    <w:rsid w:val="008E283E"/>
    <w:rsid w:val="008E3280"/>
    <w:rsid w:val="008E37FE"/>
    <w:rsid w:val="008E4AF6"/>
    <w:rsid w:val="008E5035"/>
    <w:rsid w:val="008E5427"/>
    <w:rsid w:val="008E6424"/>
    <w:rsid w:val="008E68BC"/>
    <w:rsid w:val="008E6D7F"/>
    <w:rsid w:val="008E78CC"/>
    <w:rsid w:val="008F05BE"/>
    <w:rsid w:val="008F1413"/>
    <w:rsid w:val="008F156C"/>
    <w:rsid w:val="008F1E07"/>
    <w:rsid w:val="008F2035"/>
    <w:rsid w:val="008F22FE"/>
    <w:rsid w:val="008F2563"/>
    <w:rsid w:val="008F2D9A"/>
    <w:rsid w:val="008F3B65"/>
    <w:rsid w:val="008F3F0E"/>
    <w:rsid w:val="008F4B04"/>
    <w:rsid w:val="008F51FF"/>
    <w:rsid w:val="008F5554"/>
    <w:rsid w:val="008F5D93"/>
    <w:rsid w:val="008F61B5"/>
    <w:rsid w:val="008F69F6"/>
    <w:rsid w:val="008F6AFC"/>
    <w:rsid w:val="008F71B3"/>
    <w:rsid w:val="008F724B"/>
    <w:rsid w:val="008F72CC"/>
    <w:rsid w:val="008F76CE"/>
    <w:rsid w:val="008F7D1F"/>
    <w:rsid w:val="00900700"/>
    <w:rsid w:val="009016EC"/>
    <w:rsid w:val="0090179D"/>
    <w:rsid w:val="0090202D"/>
    <w:rsid w:val="00903026"/>
    <w:rsid w:val="009031D4"/>
    <w:rsid w:val="009032D1"/>
    <w:rsid w:val="009041D0"/>
    <w:rsid w:val="0090465C"/>
    <w:rsid w:val="00904B6C"/>
    <w:rsid w:val="00904E10"/>
    <w:rsid w:val="00905553"/>
    <w:rsid w:val="009074CC"/>
    <w:rsid w:val="00907720"/>
    <w:rsid w:val="009100C7"/>
    <w:rsid w:val="009106B1"/>
    <w:rsid w:val="00912C87"/>
    <w:rsid w:val="00912D94"/>
    <w:rsid w:val="00913100"/>
    <w:rsid w:val="0091323E"/>
    <w:rsid w:val="00913E85"/>
    <w:rsid w:val="00914598"/>
    <w:rsid w:val="00914802"/>
    <w:rsid w:val="00915579"/>
    <w:rsid w:val="00915DE3"/>
    <w:rsid w:val="00916178"/>
    <w:rsid w:val="00916883"/>
    <w:rsid w:val="0091688B"/>
    <w:rsid w:val="00916F12"/>
    <w:rsid w:val="00917351"/>
    <w:rsid w:val="00917C70"/>
    <w:rsid w:val="00920060"/>
    <w:rsid w:val="009201FE"/>
    <w:rsid w:val="00920579"/>
    <w:rsid w:val="00920E23"/>
    <w:rsid w:val="009219A9"/>
    <w:rsid w:val="00921E10"/>
    <w:rsid w:val="00922357"/>
    <w:rsid w:val="00922909"/>
    <w:rsid w:val="00922B89"/>
    <w:rsid w:val="00923775"/>
    <w:rsid w:val="00923B9F"/>
    <w:rsid w:val="00924810"/>
    <w:rsid w:val="009248B1"/>
    <w:rsid w:val="00925145"/>
    <w:rsid w:val="00925292"/>
    <w:rsid w:val="00925440"/>
    <w:rsid w:val="009263A3"/>
    <w:rsid w:val="0092679F"/>
    <w:rsid w:val="00926BA3"/>
    <w:rsid w:val="00926DFA"/>
    <w:rsid w:val="00927CF8"/>
    <w:rsid w:val="009300DC"/>
    <w:rsid w:val="009301CC"/>
    <w:rsid w:val="0093048C"/>
    <w:rsid w:val="0093079B"/>
    <w:rsid w:val="009310FE"/>
    <w:rsid w:val="00931250"/>
    <w:rsid w:val="00931ADB"/>
    <w:rsid w:val="00931D38"/>
    <w:rsid w:val="009325EF"/>
    <w:rsid w:val="0093491B"/>
    <w:rsid w:val="00934D89"/>
    <w:rsid w:val="00934EEC"/>
    <w:rsid w:val="0093560D"/>
    <w:rsid w:val="00935B23"/>
    <w:rsid w:val="00935C2C"/>
    <w:rsid w:val="00936342"/>
    <w:rsid w:val="009367C9"/>
    <w:rsid w:val="00937630"/>
    <w:rsid w:val="0093765D"/>
    <w:rsid w:val="00937F56"/>
    <w:rsid w:val="0094113F"/>
    <w:rsid w:val="00941241"/>
    <w:rsid w:val="009412F3"/>
    <w:rsid w:val="0094130C"/>
    <w:rsid w:val="00941E42"/>
    <w:rsid w:val="00941EAB"/>
    <w:rsid w:val="00941EC7"/>
    <w:rsid w:val="00941F4B"/>
    <w:rsid w:val="00943263"/>
    <w:rsid w:val="009432F3"/>
    <w:rsid w:val="00943501"/>
    <w:rsid w:val="00943950"/>
    <w:rsid w:val="00943FE8"/>
    <w:rsid w:val="00944F97"/>
    <w:rsid w:val="0094537A"/>
    <w:rsid w:val="00945467"/>
    <w:rsid w:val="009459E0"/>
    <w:rsid w:val="0094727B"/>
    <w:rsid w:val="009479D8"/>
    <w:rsid w:val="0095254E"/>
    <w:rsid w:val="0095297F"/>
    <w:rsid w:val="00952D38"/>
    <w:rsid w:val="0095446C"/>
    <w:rsid w:val="00954568"/>
    <w:rsid w:val="009548BF"/>
    <w:rsid w:val="00954CF0"/>
    <w:rsid w:val="009550D0"/>
    <w:rsid w:val="00955576"/>
    <w:rsid w:val="00956425"/>
    <w:rsid w:val="0095658C"/>
    <w:rsid w:val="009574A3"/>
    <w:rsid w:val="0096019E"/>
    <w:rsid w:val="009604F3"/>
    <w:rsid w:val="0096065E"/>
    <w:rsid w:val="009607B7"/>
    <w:rsid w:val="009610AF"/>
    <w:rsid w:val="00961DA0"/>
    <w:rsid w:val="00961E9C"/>
    <w:rsid w:val="009621F6"/>
    <w:rsid w:val="00964662"/>
    <w:rsid w:val="009651B1"/>
    <w:rsid w:val="009659B1"/>
    <w:rsid w:val="00965AB6"/>
    <w:rsid w:val="00966416"/>
    <w:rsid w:val="00966D7C"/>
    <w:rsid w:val="00967245"/>
    <w:rsid w:val="009674C9"/>
    <w:rsid w:val="009703C9"/>
    <w:rsid w:val="009709E2"/>
    <w:rsid w:val="00970C02"/>
    <w:rsid w:val="009719A7"/>
    <w:rsid w:val="0097289D"/>
    <w:rsid w:val="00973643"/>
    <w:rsid w:val="00974729"/>
    <w:rsid w:val="00974A1D"/>
    <w:rsid w:val="009751FF"/>
    <w:rsid w:val="009753D7"/>
    <w:rsid w:val="009753F3"/>
    <w:rsid w:val="0097574C"/>
    <w:rsid w:val="00977079"/>
    <w:rsid w:val="0097731F"/>
    <w:rsid w:val="009774FC"/>
    <w:rsid w:val="00977850"/>
    <w:rsid w:val="00977E04"/>
    <w:rsid w:val="00980AF9"/>
    <w:rsid w:val="00980DA3"/>
    <w:rsid w:val="00982504"/>
    <w:rsid w:val="00982643"/>
    <w:rsid w:val="0098269C"/>
    <w:rsid w:val="00982BCB"/>
    <w:rsid w:val="00983D1A"/>
    <w:rsid w:val="00983FD0"/>
    <w:rsid w:val="009843AF"/>
    <w:rsid w:val="009848C4"/>
    <w:rsid w:val="00985562"/>
    <w:rsid w:val="00985FC6"/>
    <w:rsid w:val="009865D3"/>
    <w:rsid w:val="0098695B"/>
    <w:rsid w:val="00986DBE"/>
    <w:rsid w:val="00986E4A"/>
    <w:rsid w:val="00987B7C"/>
    <w:rsid w:val="00990962"/>
    <w:rsid w:val="00990F13"/>
    <w:rsid w:val="00991C8D"/>
    <w:rsid w:val="00992C70"/>
    <w:rsid w:val="00992E78"/>
    <w:rsid w:val="00993F5A"/>
    <w:rsid w:val="00994679"/>
    <w:rsid w:val="009947F3"/>
    <w:rsid w:val="009962E6"/>
    <w:rsid w:val="00997131"/>
    <w:rsid w:val="009A0A2A"/>
    <w:rsid w:val="009A171E"/>
    <w:rsid w:val="009A1761"/>
    <w:rsid w:val="009A2363"/>
    <w:rsid w:val="009A3266"/>
    <w:rsid w:val="009A36FD"/>
    <w:rsid w:val="009A3C35"/>
    <w:rsid w:val="009A41E5"/>
    <w:rsid w:val="009A4C06"/>
    <w:rsid w:val="009A4DA9"/>
    <w:rsid w:val="009A50A4"/>
    <w:rsid w:val="009A56A2"/>
    <w:rsid w:val="009A5850"/>
    <w:rsid w:val="009A645E"/>
    <w:rsid w:val="009A6A38"/>
    <w:rsid w:val="009A6E79"/>
    <w:rsid w:val="009B01BF"/>
    <w:rsid w:val="009B060A"/>
    <w:rsid w:val="009B1D2C"/>
    <w:rsid w:val="009B2737"/>
    <w:rsid w:val="009B378C"/>
    <w:rsid w:val="009B413A"/>
    <w:rsid w:val="009B43CC"/>
    <w:rsid w:val="009B4524"/>
    <w:rsid w:val="009B48CB"/>
    <w:rsid w:val="009B5318"/>
    <w:rsid w:val="009B6024"/>
    <w:rsid w:val="009B7922"/>
    <w:rsid w:val="009B7D56"/>
    <w:rsid w:val="009C05D2"/>
    <w:rsid w:val="009C0DE6"/>
    <w:rsid w:val="009C1742"/>
    <w:rsid w:val="009C2118"/>
    <w:rsid w:val="009C3116"/>
    <w:rsid w:val="009C3545"/>
    <w:rsid w:val="009C3C3D"/>
    <w:rsid w:val="009C3DBF"/>
    <w:rsid w:val="009C3F56"/>
    <w:rsid w:val="009C4870"/>
    <w:rsid w:val="009C4E5C"/>
    <w:rsid w:val="009C6945"/>
    <w:rsid w:val="009C6D7F"/>
    <w:rsid w:val="009C7567"/>
    <w:rsid w:val="009C7E2B"/>
    <w:rsid w:val="009D05FB"/>
    <w:rsid w:val="009D0BBC"/>
    <w:rsid w:val="009D1850"/>
    <w:rsid w:val="009D2BFD"/>
    <w:rsid w:val="009D2F63"/>
    <w:rsid w:val="009D3961"/>
    <w:rsid w:val="009D3A3B"/>
    <w:rsid w:val="009D3C4F"/>
    <w:rsid w:val="009D54F0"/>
    <w:rsid w:val="009D550A"/>
    <w:rsid w:val="009D65A3"/>
    <w:rsid w:val="009D7256"/>
    <w:rsid w:val="009D731D"/>
    <w:rsid w:val="009D7795"/>
    <w:rsid w:val="009D77D0"/>
    <w:rsid w:val="009D7BA3"/>
    <w:rsid w:val="009E0B84"/>
    <w:rsid w:val="009E18DE"/>
    <w:rsid w:val="009E2FE9"/>
    <w:rsid w:val="009E3131"/>
    <w:rsid w:val="009E33AA"/>
    <w:rsid w:val="009E3DF6"/>
    <w:rsid w:val="009E3FCA"/>
    <w:rsid w:val="009E3FFE"/>
    <w:rsid w:val="009E4C87"/>
    <w:rsid w:val="009E63CF"/>
    <w:rsid w:val="009E6A41"/>
    <w:rsid w:val="009E6B8F"/>
    <w:rsid w:val="009E7058"/>
    <w:rsid w:val="009F05E5"/>
    <w:rsid w:val="009F12CA"/>
    <w:rsid w:val="009F1F22"/>
    <w:rsid w:val="009F2DF2"/>
    <w:rsid w:val="009F391B"/>
    <w:rsid w:val="009F3AC3"/>
    <w:rsid w:val="009F459B"/>
    <w:rsid w:val="009F4AFA"/>
    <w:rsid w:val="009F5617"/>
    <w:rsid w:val="009F57A2"/>
    <w:rsid w:val="009F5C9B"/>
    <w:rsid w:val="009F6A21"/>
    <w:rsid w:val="009F6C01"/>
    <w:rsid w:val="00A00327"/>
    <w:rsid w:val="00A0094E"/>
    <w:rsid w:val="00A00DDE"/>
    <w:rsid w:val="00A0104B"/>
    <w:rsid w:val="00A0109E"/>
    <w:rsid w:val="00A02091"/>
    <w:rsid w:val="00A03350"/>
    <w:rsid w:val="00A042F7"/>
    <w:rsid w:val="00A04525"/>
    <w:rsid w:val="00A05984"/>
    <w:rsid w:val="00A05C73"/>
    <w:rsid w:val="00A05CEF"/>
    <w:rsid w:val="00A070D0"/>
    <w:rsid w:val="00A10379"/>
    <w:rsid w:val="00A10F32"/>
    <w:rsid w:val="00A12432"/>
    <w:rsid w:val="00A1246B"/>
    <w:rsid w:val="00A12AA7"/>
    <w:rsid w:val="00A12B5A"/>
    <w:rsid w:val="00A12C44"/>
    <w:rsid w:val="00A13A61"/>
    <w:rsid w:val="00A13AFE"/>
    <w:rsid w:val="00A1500D"/>
    <w:rsid w:val="00A15019"/>
    <w:rsid w:val="00A158FF"/>
    <w:rsid w:val="00A170A6"/>
    <w:rsid w:val="00A17536"/>
    <w:rsid w:val="00A17AA7"/>
    <w:rsid w:val="00A17D73"/>
    <w:rsid w:val="00A17DCB"/>
    <w:rsid w:val="00A17F45"/>
    <w:rsid w:val="00A20050"/>
    <w:rsid w:val="00A2088A"/>
    <w:rsid w:val="00A21AD2"/>
    <w:rsid w:val="00A22113"/>
    <w:rsid w:val="00A22406"/>
    <w:rsid w:val="00A2287C"/>
    <w:rsid w:val="00A2292E"/>
    <w:rsid w:val="00A2308D"/>
    <w:rsid w:val="00A2318F"/>
    <w:rsid w:val="00A23573"/>
    <w:rsid w:val="00A24A00"/>
    <w:rsid w:val="00A25182"/>
    <w:rsid w:val="00A26099"/>
    <w:rsid w:val="00A26217"/>
    <w:rsid w:val="00A27223"/>
    <w:rsid w:val="00A27528"/>
    <w:rsid w:val="00A2776E"/>
    <w:rsid w:val="00A27A6F"/>
    <w:rsid w:val="00A27C55"/>
    <w:rsid w:val="00A27DA1"/>
    <w:rsid w:val="00A27E21"/>
    <w:rsid w:val="00A27F76"/>
    <w:rsid w:val="00A30BD6"/>
    <w:rsid w:val="00A31069"/>
    <w:rsid w:val="00A31DEB"/>
    <w:rsid w:val="00A32642"/>
    <w:rsid w:val="00A327C1"/>
    <w:rsid w:val="00A328CF"/>
    <w:rsid w:val="00A329D7"/>
    <w:rsid w:val="00A32A2B"/>
    <w:rsid w:val="00A32DBA"/>
    <w:rsid w:val="00A33058"/>
    <w:rsid w:val="00A33C77"/>
    <w:rsid w:val="00A33EF4"/>
    <w:rsid w:val="00A34776"/>
    <w:rsid w:val="00A35751"/>
    <w:rsid w:val="00A35FEF"/>
    <w:rsid w:val="00A36215"/>
    <w:rsid w:val="00A36676"/>
    <w:rsid w:val="00A36AA7"/>
    <w:rsid w:val="00A36E6C"/>
    <w:rsid w:val="00A37482"/>
    <w:rsid w:val="00A37877"/>
    <w:rsid w:val="00A401D4"/>
    <w:rsid w:val="00A41131"/>
    <w:rsid w:val="00A415FF"/>
    <w:rsid w:val="00A41B08"/>
    <w:rsid w:val="00A42432"/>
    <w:rsid w:val="00A424D5"/>
    <w:rsid w:val="00A4268C"/>
    <w:rsid w:val="00A43A19"/>
    <w:rsid w:val="00A44585"/>
    <w:rsid w:val="00A448EB"/>
    <w:rsid w:val="00A44D16"/>
    <w:rsid w:val="00A45CBC"/>
    <w:rsid w:val="00A463C4"/>
    <w:rsid w:val="00A4648F"/>
    <w:rsid w:val="00A47B89"/>
    <w:rsid w:val="00A47C67"/>
    <w:rsid w:val="00A50132"/>
    <w:rsid w:val="00A51050"/>
    <w:rsid w:val="00A51312"/>
    <w:rsid w:val="00A51A5B"/>
    <w:rsid w:val="00A51B0F"/>
    <w:rsid w:val="00A51BA8"/>
    <w:rsid w:val="00A51C56"/>
    <w:rsid w:val="00A526A2"/>
    <w:rsid w:val="00A526F8"/>
    <w:rsid w:val="00A53281"/>
    <w:rsid w:val="00A5385A"/>
    <w:rsid w:val="00A53C99"/>
    <w:rsid w:val="00A546FC"/>
    <w:rsid w:val="00A55833"/>
    <w:rsid w:val="00A56697"/>
    <w:rsid w:val="00A57E8F"/>
    <w:rsid w:val="00A60786"/>
    <w:rsid w:val="00A60A41"/>
    <w:rsid w:val="00A612E6"/>
    <w:rsid w:val="00A61661"/>
    <w:rsid w:val="00A6171F"/>
    <w:rsid w:val="00A61862"/>
    <w:rsid w:val="00A62EE2"/>
    <w:rsid w:val="00A63204"/>
    <w:rsid w:val="00A63421"/>
    <w:rsid w:val="00A63472"/>
    <w:rsid w:val="00A63EAA"/>
    <w:rsid w:val="00A647D7"/>
    <w:rsid w:val="00A64D30"/>
    <w:rsid w:val="00A64F52"/>
    <w:rsid w:val="00A64FF8"/>
    <w:rsid w:val="00A66496"/>
    <w:rsid w:val="00A671FF"/>
    <w:rsid w:val="00A67264"/>
    <w:rsid w:val="00A67DDD"/>
    <w:rsid w:val="00A701FB"/>
    <w:rsid w:val="00A704C7"/>
    <w:rsid w:val="00A705A2"/>
    <w:rsid w:val="00A70700"/>
    <w:rsid w:val="00A7082F"/>
    <w:rsid w:val="00A70ACF"/>
    <w:rsid w:val="00A70B91"/>
    <w:rsid w:val="00A70ED5"/>
    <w:rsid w:val="00A7180E"/>
    <w:rsid w:val="00A71D7B"/>
    <w:rsid w:val="00A71D83"/>
    <w:rsid w:val="00A71D95"/>
    <w:rsid w:val="00A71FE6"/>
    <w:rsid w:val="00A72002"/>
    <w:rsid w:val="00A7217B"/>
    <w:rsid w:val="00A723C3"/>
    <w:rsid w:val="00A728D8"/>
    <w:rsid w:val="00A72B19"/>
    <w:rsid w:val="00A733D8"/>
    <w:rsid w:val="00A74CC7"/>
    <w:rsid w:val="00A757DA"/>
    <w:rsid w:val="00A7625E"/>
    <w:rsid w:val="00A7632A"/>
    <w:rsid w:val="00A765E7"/>
    <w:rsid w:val="00A766DA"/>
    <w:rsid w:val="00A76CAF"/>
    <w:rsid w:val="00A77207"/>
    <w:rsid w:val="00A77CA7"/>
    <w:rsid w:val="00A80546"/>
    <w:rsid w:val="00A81367"/>
    <w:rsid w:val="00A813A5"/>
    <w:rsid w:val="00A81EC2"/>
    <w:rsid w:val="00A82B0B"/>
    <w:rsid w:val="00A83110"/>
    <w:rsid w:val="00A834E2"/>
    <w:rsid w:val="00A84690"/>
    <w:rsid w:val="00A84DF0"/>
    <w:rsid w:val="00A85AFC"/>
    <w:rsid w:val="00A85D34"/>
    <w:rsid w:val="00A86743"/>
    <w:rsid w:val="00A878E7"/>
    <w:rsid w:val="00A918C9"/>
    <w:rsid w:val="00A92905"/>
    <w:rsid w:val="00A93231"/>
    <w:rsid w:val="00A93A2B"/>
    <w:rsid w:val="00A93CD9"/>
    <w:rsid w:val="00A94C76"/>
    <w:rsid w:val="00A954A1"/>
    <w:rsid w:val="00A95651"/>
    <w:rsid w:val="00A9579E"/>
    <w:rsid w:val="00A95846"/>
    <w:rsid w:val="00A973E6"/>
    <w:rsid w:val="00A974E9"/>
    <w:rsid w:val="00A979AE"/>
    <w:rsid w:val="00AA02CB"/>
    <w:rsid w:val="00AA05C3"/>
    <w:rsid w:val="00AA063D"/>
    <w:rsid w:val="00AA0CA8"/>
    <w:rsid w:val="00AA10C0"/>
    <w:rsid w:val="00AA16B9"/>
    <w:rsid w:val="00AA26E3"/>
    <w:rsid w:val="00AA2997"/>
    <w:rsid w:val="00AA2BA2"/>
    <w:rsid w:val="00AA2D4B"/>
    <w:rsid w:val="00AA38A8"/>
    <w:rsid w:val="00AA4537"/>
    <w:rsid w:val="00AA46EA"/>
    <w:rsid w:val="00AA4B2C"/>
    <w:rsid w:val="00AA4EFD"/>
    <w:rsid w:val="00AA59FA"/>
    <w:rsid w:val="00AA5D8E"/>
    <w:rsid w:val="00AA6258"/>
    <w:rsid w:val="00AA6D9F"/>
    <w:rsid w:val="00AB0028"/>
    <w:rsid w:val="00AB00A4"/>
    <w:rsid w:val="00AB1B91"/>
    <w:rsid w:val="00AB1BB9"/>
    <w:rsid w:val="00AB1EFF"/>
    <w:rsid w:val="00AB1FF4"/>
    <w:rsid w:val="00AB2135"/>
    <w:rsid w:val="00AB30C5"/>
    <w:rsid w:val="00AB3ABD"/>
    <w:rsid w:val="00AB5E5E"/>
    <w:rsid w:val="00AB6313"/>
    <w:rsid w:val="00AB7B92"/>
    <w:rsid w:val="00AC1482"/>
    <w:rsid w:val="00AC14DF"/>
    <w:rsid w:val="00AC1771"/>
    <w:rsid w:val="00AC2245"/>
    <w:rsid w:val="00AC269C"/>
    <w:rsid w:val="00AC2B2A"/>
    <w:rsid w:val="00AC3322"/>
    <w:rsid w:val="00AC423D"/>
    <w:rsid w:val="00AC5145"/>
    <w:rsid w:val="00AC53F2"/>
    <w:rsid w:val="00AC5592"/>
    <w:rsid w:val="00AC55DA"/>
    <w:rsid w:val="00AC57B2"/>
    <w:rsid w:val="00AC68E7"/>
    <w:rsid w:val="00AC7E81"/>
    <w:rsid w:val="00AD086E"/>
    <w:rsid w:val="00AD141F"/>
    <w:rsid w:val="00AD1A58"/>
    <w:rsid w:val="00AD1F09"/>
    <w:rsid w:val="00AD1FEF"/>
    <w:rsid w:val="00AD23F8"/>
    <w:rsid w:val="00AD2C99"/>
    <w:rsid w:val="00AD2DE6"/>
    <w:rsid w:val="00AD4102"/>
    <w:rsid w:val="00AD55C1"/>
    <w:rsid w:val="00AD692F"/>
    <w:rsid w:val="00AD7BFA"/>
    <w:rsid w:val="00AE1851"/>
    <w:rsid w:val="00AE1E0E"/>
    <w:rsid w:val="00AE2937"/>
    <w:rsid w:val="00AE327E"/>
    <w:rsid w:val="00AE35CE"/>
    <w:rsid w:val="00AE51C1"/>
    <w:rsid w:val="00AE59DD"/>
    <w:rsid w:val="00AE67D1"/>
    <w:rsid w:val="00AE7A6B"/>
    <w:rsid w:val="00AF02AC"/>
    <w:rsid w:val="00AF14A6"/>
    <w:rsid w:val="00AF1707"/>
    <w:rsid w:val="00AF1C34"/>
    <w:rsid w:val="00AF2245"/>
    <w:rsid w:val="00AF2CA4"/>
    <w:rsid w:val="00AF40C4"/>
    <w:rsid w:val="00AF48E9"/>
    <w:rsid w:val="00AF4A04"/>
    <w:rsid w:val="00AF5E6B"/>
    <w:rsid w:val="00AF6106"/>
    <w:rsid w:val="00AF6DC1"/>
    <w:rsid w:val="00AF6E1A"/>
    <w:rsid w:val="00AF6E30"/>
    <w:rsid w:val="00AF7277"/>
    <w:rsid w:val="00AF7628"/>
    <w:rsid w:val="00AF79E2"/>
    <w:rsid w:val="00AF7EFE"/>
    <w:rsid w:val="00B00045"/>
    <w:rsid w:val="00B01717"/>
    <w:rsid w:val="00B025AC"/>
    <w:rsid w:val="00B026AA"/>
    <w:rsid w:val="00B03B08"/>
    <w:rsid w:val="00B041F0"/>
    <w:rsid w:val="00B05125"/>
    <w:rsid w:val="00B053D0"/>
    <w:rsid w:val="00B05AC7"/>
    <w:rsid w:val="00B06610"/>
    <w:rsid w:val="00B06EB1"/>
    <w:rsid w:val="00B07B5D"/>
    <w:rsid w:val="00B07DCF"/>
    <w:rsid w:val="00B10046"/>
    <w:rsid w:val="00B1078E"/>
    <w:rsid w:val="00B10A92"/>
    <w:rsid w:val="00B10BC4"/>
    <w:rsid w:val="00B10E6F"/>
    <w:rsid w:val="00B11641"/>
    <w:rsid w:val="00B11AEA"/>
    <w:rsid w:val="00B11BF2"/>
    <w:rsid w:val="00B12693"/>
    <w:rsid w:val="00B12DC0"/>
    <w:rsid w:val="00B13868"/>
    <w:rsid w:val="00B13A95"/>
    <w:rsid w:val="00B13B34"/>
    <w:rsid w:val="00B13C53"/>
    <w:rsid w:val="00B14335"/>
    <w:rsid w:val="00B145C7"/>
    <w:rsid w:val="00B148C3"/>
    <w:rsid w:val="00B14B5F"/>
    <w:rsid w:val="00B14E48"/>
    <w:rsid w:val="00B156D8"/>
    <w:rsid w:val="00B1577D"/>
    <w:rsid w:val="00B163D2"/>
    <w:rsid w:val="00B16911"/>
    <w:rsid w:val="00B16ACD"/>
    <w:rsid w:val="00B17D1C"/>
    <w:rsid w:val="00B2034D"/>
    <w:rsid w:val="00B203D2"/>
    <w:rsid w:val="00B21081"/>
    <w:rsid w:val="00B21F6A"/>
    <w:rsid w:val="00B2234C"/>
    <w:rsid w:val="00B22F17"/>
    <w:rsid w:val="00B232C1"/>
    <w:rsid w:val="00B23E10"/>
    <w:rsid w:val="00B23E85"/>
    <w:rsid w:val="00B25A42"/>
    <w:rsid w:val="00B25EAD"/>
    <w:rsid w:val="00B2632C"/>
    <w:rsid w:val="00B2645E"/>
    <w:rsid w:val="00B26D07"/>
    <w:rsid w:val="00B2731B"/>
    <w:rsid w:val="00B2739F"/>
    <w:rsid w:val="00B274E2"/>
    <w:rsid w:val="00B30297"/>
    <w:rsid w:val="00B30865"/>
    <w:rsid w:val="00B30CAD"/>
    <w:rsid w:val="00B31971"/>
    <w:rsid w:val="00B32BA8"/>
    <w:rsid w:val="00B331D8"/>
    <w:rsid w:val="00B338AF"/>
    <w:rsid w:val="00B33A72"/>
    <w:rsid w:val="00B33E3E"/>
    <w:rsid w:val="00B34706"/>
    <w:rsid w:val="00B34885"/>
    <w:rsid w:val="00B34BAC"/>
    <w:rsid w:val="00B35277"/>
    <w:rsid w:val="00B3563B"/>
    <w:rsid w:val="00B35E4C"/>
    <w:rsid w:val="00B35F21"/>
    <w:rsid w:val="00B3624E"/>
    <w:rsid w:val="00B36D39"/>
    <w:rsid w:val="00B36F6E"/>
    <w:rsid w:val="00B4165B"/>
    <w:rsid w:val="00B41D21"/>
    <w:rsid w:val="00B41ECC"/>
    <w:rsid w:val="00B42369"/>
    <w:rsid w:val="00B42507"/>
    <w:rsid w:val="00B42B07"/>
    <w:rsid w:val="00B4386C"/>
    <w:rsid w:val="00B4390D"/>
    <w:rsid w:val="00B439D2"/>
    <w:rsid w:val="00B43D46"/>
    <w:rsid w:val="00B43FB6"/>
    <w:rsid w:val="00B44654"/>
    <w:rsid w:val="00B44D5D"/>
    <w:rsid w:val="00B460C1"/>
    <w:rsid w:val="00B464BE"/>
    <w:rsid w:val="00B4650C"/>
    <w:rsid w:val="00B47C4D"/>
    <w:rsid w:val="00B47E01"/>
    <w:rsid w:val="00B47E6A"/>
    <w:rsid w:val="00B506FF"/>
    <w:rsid w:val="00B50BF4"/>
    <w:rsid w:val="00B50CBD"/>
    <w:rsid w:val="00B50E9D"/>
    <w:rsid w:val="00B51B99"/>
    <w:rsid w:val="00B52943"/>
    <w:rsid w:val="00B533B4"/>
    <w:rsid w:val="00B5399F"/>
    <w:rsid w:val="00B53B0E"/>
    <w:rsid w:val="00B53F30"/>
    <w:rsid w:val="00B54143"/>
    <w:rsid w:val="00B543EC"/>
    <w:rsid w:val="00B544A1"/>
    <w:rsid w:val="00B549BA"/>
    <w:rsid w:val="00B54C44"/>
    <w:rsid w:val="00B54CED"/>
    <w:rsid w:val="00B54F4C"/>
    <w:rsid w:val="00B552A3"/>
    <w:rsid w:val="00B5574F"/>
    <w:rsid w:val="00B55FFF"/>
    <w:rsid w:val="00B56716"/>
    <w:rsid w:val="00B579B8"/>
    <w:rsid w:val="00B603DF"/>
    <w:rsid w:val="00B60E9B"/>
    <w:rsid w:val="00B610F2"/>
    <w:rsid w:val="00B61EF0"/>
    <w:rsid w:val="00B623A3"/>
    <w:rsid w:val="00B6266E"/>
    <w:rsid w:val="00B63212"/>
    <w:rsid w:val="00B6430C"/>
    <w:rsid w:val="00B64404"/>
    <w:rsid w:val="00B64749"/>
    <w:rsid w:val="00B64934"/>
    <w:rsid w:val="00B64F8D"/>
    <w:rsid w:val="00B664E0"/>
    <w:rsid w:val="00B6787F"/>
    <w:rsid w:val="00B715AA"/>
    <w:rsid w:val="00B71DFD"/>
    <w:rsid w:val="00B723D0"/>
    <w:rsid w:val="00B72544"/>
    <w:rsid w:val="00B7281F"/>
    <w:rsid w:val="00B730E6"/>
    <w:rsid w:val="00B7365C"/>
    <w:rsid w:val="00B739E9"/>
    <w:rsid w:val="00B73A41"/>
    <w:rsid w:val="00B746C3"/>
    <w:rsid w:val="00B74C3F"/>
    <w:rsid w:val="00B75370"/>
    <w:rsid w:val="00B75398"/>
    <w:rsid w:val="00B75963"/>
    <w:rsid w:val="00B75FF5"/>
    <w:rsid w:val="00B75FFC"/>
    <w:rsid w:val="00B761AA"/>
    <w:rsid w:val="00B76B6D"/>
    <w:rsid w:val="00B77329"/>
    <w:rsid w:val="00B77810"/>
    <w:rsid w:val="00B778EC"/>
    <w:rsid w:val="00B80353"/>
    <w:rsid w:val="00B80779"/>
    <w:rsid w:val="00B8081C"/>
    <w:rsid w:val="00B824F0"/>
    <w:rsid w:val="00B83385"/>
    <w:rsid w:val="00B83496"/>
    <w:rsid w:val="00B8388D"/>
    <w:rsid w:val="00B839BA"/>
    <w:rsid w:val="00B8481A"/>
    <w:rsid w:val="00B865C9"/>
    <w:rsid w:val="00B866F6"/>
    <w:rsid w:val="00B8768B"/>
    <w:rsid w:val="00B8791D"/>
    <w:rsid w:val="00B87F62"/>
    <w:rsid w:val="00B90B4C"/>
    <w:rsid w:val="00B9117D"/>
    <w:rsid w:val="00B92194"/>
    <w:rsid w:val="00B92EBA"/>
    <w:rsid w:val="00B934FF"/>
    <w:rsid w:val="00B935C8"/>
    <w:rsid w:val="00B9376A"/>
    <w:rsid w:val="00B946CC"/>
    <w:rsid w:val="00B94816"/>
    <w:rsid w:val="00B948B5"/>
    <w:rsid w:val="00B952C7"/>
    <w:rsid w:val="00B9571A"/>
    <w:rsid w:val="00B95D74"/>
    <w:rsid w:val="00B95F3E"/>
    <w:rsid w:val="00B96630"/>
    <w:rsid w:val="00B968C9"/>
    <w:rsid w:val="00B96AED"/>
    <w:rsid w:val="00B96D99"/>
    <w:rsid w:val="00B977A9"/>
    <w:rsid w:val="00B978DF"/>
    <w:rsid w:val="00BA01B0"/>
    <w:rsid w:val="00BA0D75"/>
    <w:rsid w:val="00BA1793"/>
    <w:rsid w:val="00BA1EF9"/>
    <w:rsid w:val="00BA2347"/>
    <w:rsid w:val="00BA27E6"/>
    <w:rsid w:val="00BA4410"/>
    <w:rsid w:val="00BA4E68"/>
    <w:rsid w:val="00BA4FA8"/>
    <w:rsid w:val="00BA50BF"/>
    <w:rsid w:val="00BA6140"/>
    <w:rsid w:val="00BA6311"/>
    <w:rsid w:val="00BA6B2E"/>
    <w:rsid w:val="00BB0109"/>
    <w:rsid w:val="00BB0267"/>
    <w:rsid w:val="00BB027F"/>
    <w:rsid w:val="00BB089A"/>
    <w:rsid w:val="00BB0E45"/>
    <w:rsid w:val="00BB0F94"/>
    <w:rsid w:val="00BB122F"/>
    <w:rsid w:val="00BB15E8"/>
    <w:rsid w:val="00BB1DA9"/>
    <w:rsid w:val="00BB2330"/>
    <w:rsid w:val="00BB2CDA"/>
    <w:rsid w:val="00BB38E8"/>
    <w:rsid w:val="00BB3B04"/>
    <w:rsid w:val="00BB3CA7"/>
    <w:rsid w:val="00BB3D60"/>
    <w:rsid w:val="00BB45CE"/>
    <w:rsid w:val="00BB5490"/>
    <w:rsid w:val="00BB552F"/>
    <w:rsid w:val="00BB65C6"/>
    <w:rsid w:val="00BC045C"/>
    <w:rsid w:val="00BC0547"/>
    <w:rsid w:val="00BC10CB"/>
    <w:rsid w:val="00BC1743"/>
    <w:rsid w:val="00BC1930"/>
    <w:rsid w:val="00BC1962"/>
    <w:rsid w:val="00BC28B0"/>
    <w:rsid w:val="00BC2C25"/>
    <w:rsid w:val="00BC3198"/>
    <w:rsid w:val="00BC3926"/>
    <w:rsid w:val="00BC3A27"/>
    <w:rsid w:val="00BC3B87"/>
    <w:rsid w:val="00BC4085"/>
    <w:rsid w:val="00BC487F"/>
    <w:rsid w:val="00BC56BD"/>
    <w:rsid w:val="00BC5B9B"/>
    <w:rsid w:val="00BC5F0E"/>
    <w:rsid w:val="00BD031C"/>
    <w:rsid w:val="00BD04BC"/>
    <w:rsid w:val="00BD04C2"/>
    <w:rsid w:val="00BD0684"/>
    <w:rsid w:val="00BD0B41"/>
    <w:rsid w:val="00BD0EA2"/>
    <w:rsid w:val="00BD12EF"/>
    <w:rsid w:val="00BD281B"/>
    <w:rsid w:val="00BD28F8"/>
    <w:rsid w:val="00BD2A3A"/>
    <w:rsid w:val="00BD2F3C"/>
    <w:rsid w:val="00BD3FB5"/>
    <w:rsid w:val="00BD46E5"/>
    <w:rsid w:val="00BD525F"/>
    <w:rsid w:val="00BD5446"/>
    <w:rsid w:val="00BD59B5"/>
    <w:rsid w:val="00BD5A6F"/>
    <w:rsid w:val="00BD5D91"/>
    <w:rsid w:val="00BD6147"/>
    <w:rsid w:val="00BD62A5"/>
    <w:rsid w:val="00BD7E74"/>
    <w:rsid w:val="00BE014B"/>
    <w:rsid w:val="00BE0748"/>
    <w:rsid w:val="00BE0789"/>
    <w:rsid w:val="00BE27F7"/>
    <w:rsid w:val="00BE3AC0"/>
    <w:rsid w:val="00BE4163"/>
    <w:rsid w:val="00BE42AA"/>
    <w:rsid w:val="00BE4526"/>
    <w:rsid w:val="00BE5ABD"/>
    <w:rsid w:val="00BE6056"/>
    <w:rsid w:val="00BE6CB4"/>
    <w:rsid w:val="00BE711A"/>
    <w:rsid w:val="00BE76D4"/>
    <w:rsid w:val="00BE7726"/>
    <w:rsid w:val="00BE7EFE"/>
    <w:rsid w:val="00BF0195"/>
    <w:rsid w:val="00BF0EB3"/>
    <w:rsid w:val="00BF1470"/>
    <w:rsid w:val="00BF1B04"/>
    <w:rsid w:val="00BF20FF"/>
    <w:rsid w:val="00BF2467"/>
    <w:rsid w:val="00BF25CD"/>
    <w:rsid w:val="00BF4A2C"/>
    <w:rsid w:val="00BF4FC7"/>
    <w:rsid w:val="00BF5895"/>
    <w:rsid w:val="00BF6E99"/>
    <w:rsid w:val="00BF70EB"/>
    <w:rsid w:val="00BF7E15"/>
    <w:rsid w:val="00C00B81"/>
    <w:rsid w:val="00C01141"/>
    <w:rsid w:val="00C01A3F"/>
    <w:rsid w:val="00C022BD"/>
    <w:rsid w:val="00C02A46"/>
    <w:rsid w:val="00C02F10"/>
    <w:rsid w:val="00C0350C"/>
    <w:rsid w:val="00C04028"/>
    <w:rsid w:val="00C04063"/>
    <w:rsid w:val="00C041C1"/>
    <w:rsid w:val="00C04963"/>
    <w:rsid w:val="00C0610E"/>
    <w:rsid w:val="00C0700E"/>
    <w:rsid w:val="00C07492"/>
    <w:rsid w:val="00C07C02"/>
    <w:rsid w:val="00C07D4E"/>
    <w:rsid w:val="00C07FCF"/>
    <w:rsid w:val="00C10693"/>
    <w:rsid w:val="00C10B6E"/>
    <w:rsid w:val="00C1130A"/>
    <w:rsid w:val="00C11420"/>
    <w:rsid w:val="00C114AC"/>
    <w:rsid w:val="00C11A8C"/>
    <w:rsid w:val="00C11DF2"/>
    <w:rsid w:val="00C121E4"/>
    <w:rsid w:val="00C126B3"/>
    <w:rsid w:val="00C1271F"/>
    <w:rsid w:val="00C13C0D"/>
    <w:rsid w:val="00C13D65"/>
    <w:rsid w:val="00C14A61"/>
    <w:rsid w:val="00C14ADA"/>
    <w:rsid w:val="00C14C64"/>
    <w:rsid w:val="00C15478"/>
    <w:rsid w:val="00C159ED"/>
    <w:rsid w:val="00C15CE9"/>
    <w:rsid w:val="00C15DC8"/>
    <w:rsid w:val="00C168F1"/>
    <w:rsid w:val="00C16D18"/>
    <w:rsid w:val="00C1737D"/>
    <w:rsid w:val="00C176FF"/>
    <w:rsid w:val="00C17D01"/>
    <w:rsid w:val="00C20B32"/>
    <w:rsid w:val="00C21F3E"/>
    <w:rsid w:val="00C22EE6"/>
    <w:rsid w:val="00C23E7D"/>
    <w:rsid w:val="00C24486"/>
    <w:rsid w:val="00C2521F"/>
    <w:rsid w:val="00C25B92"/>
    <w:rsid w:val="00C26F40"/>
    <w:rsid w:val="00C27278"/>
    <w:rsid w:val="00C2749B"/>
    <w:rsid w:val="00C275E8"/>
    <w:rsid w:val="00C27B3F"/>
    <w:rsid w:val="00C30727"/>
    <w:rsid w:val="00C3083B"/>
    <w:rsid w:val="00C314C1"/>
    <w:rsid w:val="00C31518"/>
    <w:rsid w:val="00C3173F"/>
    <w:rsid w:val="00C339C8"/>
    <w:rsid w:val="00C33C21"/>
    <w:rsid w:val="00C341B0"/>
    <w:rsid w:val="00C352E4"/>
    <w:rsid w:val="00C354B6"/>
    <w:rsid w:val="00C35C02"/>
    <w:rsid w:val="00C363B5"/>
    <w:rsid w:val="00C36ECA"/>
    <w:rsid w:val="00C36FFF"/>
    <w:rsid w:val="00C37885"/>
    <w:rsid w:val="00C37963"/>
    <w:rsid w:val="00C402E0"/>
    <w:rsid w:val="00C40B6C"/>
    <w:rsid w:val="00C4159D"/>
    <w:rsid w:val="00C41A76"/>
    <w:rsid w:val="00C42956"/>
    <w:rsid w:val="00C42D8F"/>
    <w:rsid w:val="00C4314E"/>
    <w:rsid w:val="00C43290"/>
    <w:rsid w:val="00C43789"/>
    <w:rsid w:val="00C43AA7"/>
    <w:rsid w:val="00C44634"/>
    <w:rsid w:val="00C44841"/>
    <w:rsid w:val="00C451E6"/>
    <w:rsid w:val="00C45C9D"/>
    <w:rsid w:val="00C46343"/>
    <w:rsid w:val="00C467BA"/>
    <w:rsid w:val="00C4691D"/>
    <w:rsid w:val="00C46BB5"/>
    <w:rsid w:val="00C5011E"/>
    <w:rsid w:val="00C502D9"/>
    <w:rsid w:val="00C51BE6"/>
    <w:rsid w:val="00C51C33"/>
    <w:rsid w:val="00C53BAC"/>
    <w:rsid w:val="00C53C38"/>
    <w:rsid w:val="00C53EEB"/>
    <w:rsid w:val="00C5562A"/>
    <w:rsid w:val="00C556DD"/>
    <w:rsid w:val="00C56045"/>
    <w:rsid w:val="00C5770B"/>
    <w:rsid w:val="00C5781A"/>
    <w:rsid w:val="00C60835"/>
    <w:rsid w:val="00C60C8B"/>
    <w:rsid w:val="00C610CA"/>
    <w:rsid w:val="00C61331"/>
    <w:rsid w:val="00C61ED3"/>
    <w:rsid w:val="00C62A75"/>
    <w:rsid w:val="00C6359B"/>
    <w:rsid w:val="00C63938"/>
    <w:rsid w:val="00C63A2A"/>
    <w:rsid w:val="00C63EDB"/>
    <w:rsid w:val="00C65415"/>
    <w:rsid w:val="00C65D8B"/>
    <w:rsid w:val="00C66675"/>
    <w:rsid w:val="00C671B2"/>
    <w:rsid w:val="00C673AC"/>
    <w:rsid w:val="00C6754D"/>
    <w:rsid w:val="00C676BD"/>
    <w:rsid w:val="00C67A8F"/>
    <w:rsid w:val="00C67B21"/>
    <w:rsid w:val="00C67B3F"/>
    <w:rsid w:val="00C67CDA"/>
    <w:rsid w:val="00C67D52"/>
    <w:rsid w:val="00C67DD2"/>
    <w:rsid w:val="00C7062F"/>
    <w:rsid w:val="00C70CF7"/>
    <w:rsid w:val="00C70E3F"/>
    <w:rsid w:val="00C70F83"/>
    <w:rsid w:val="00C70FB0"/>
    <w:rsid w:val="00C7284E"/>
    <w:rsid w:val="00C742BE"/>
    <w:rsid w:val="00C746DF"/>
    <w:rsid w:val="00C76CD1"/>
    <w:rsid w:val="00C76D06"/>
    <w:rsid w:val="00C77264"/>
    <w:rsid w:val="00C7748C"/>
    <w:rsid w:val="00C7781B"/>
    <w:rsid w:val="00C77D33"/>
    <w:rsid w:val="00C80378"/>
    <w:rsid w:val="00C805DF"/>
    <w:rsid w:val="00C8065E"/>
    <w:rsid w:val="00C81395"/>
    <w:rsid w:val="00C817B2"/>
    <w:rsid w:val="00C817DC"/>
    <w:rsid w:val="00C83536"/>
    <w:rsid w:val="00C835DE"/>
    <w:rsid w:val="00C83D9D"/>
    <w:rsid w:val="00C841AC"/>
    <w:rsid w:val="00C84E1B"/>
    <w:rsid w:val="00C85AD8"/>
    <w:rsid w:val="00C85B1A"/>
    <w:rsid w:val="00C85C07"/>
    <w:rsid w:val="00C8624E"/>
    <w:rsid w:val="00C86560"/>
    <w:rsid w:val="00C86DF2"/>
    <w:rsid w:val="00C871C1"/>
    <w:rsid w:val="00C879FB"/>
    <w:rsid w:val="00C902A8"/>
    <w:rsid w:val="00C90FDF"/>
    <w:rsid w:val="00C9200F"/>
    <w:rsid w:val="00C9212F"/>
    <w:rsid w:val="00C92B09"/>
    <w:rsid w:val="00C92E60"/>
    <w:rsid w:val="00C93A95"/>
    <w:rsid w:val="00C93CB9"/>
    <w:rsid w:val="00C93DF6"/>
    <w:rsid w:val="00C94008"/>
    <w:rsid w:val="00C95AEA"/>
    <w:rsid w:val="00C95B45"/>
    <w:rsid w:val="00C96186"/>
    <w:rsid w:val="00C9618A"/>
    <w:rsid w:val="00C966A7"/>
    <w:rsid w:val="00C96936"/>
    <w:rsid w:val="00C96E3E"/>
    <w:rsid w:val="00C9769C"/>
    <w:rsid w:val="00C97A38"/>
    <w:rsid w:val="00CA04A5"/>
    <w:rsid w:val="00CA114F"/>
    <w:rsid w:val="00CA1395"/>
    <w:rsid w:val="00CA2D64"/>
    <w:rsid w:val="00CA3399"/>
    <w:rsid w:val="00CA3894"/>
    <w:rsid w:val="00CA4B1C"/>
    <w:rsid w:val="00CA4BA8"/>
    <w:rsid w:val="00CA4DD6"/>
    <w:rsid w:val="00CA67C0"/>
    <w:rsid w:val="00CA7DD5"/>
    <w:rsid w:val="00CA7EE9"/>
    <w:rsid w:val="00CA7F33"/>
    <w:rsid w:val="00CB05F4"/>
    <w:rsid w:val="00CB136F"/>
    <w:rsid w:val="00CB27B5"/>
    <w:rsid w:val="00CB4277"/>
    <w:rsid w:val="00CB43C6"/>
    <w:rsid w:val="00CB524C"/>
    <w:rsid w:val="00CB548F"/>
    <w:rsid w:val="00CB56E3"/>
    <w:rsid w:val="00CB5F49"/>
    <w:rsid w:val="00CB66C4"/>
    <w:rsid w:val="00CB6A4B"/>
    <w:rsid w:val="00CB6DC5"/>
    <w:rsid w:val="00CB7395"/>
    <w:rsid w:val="00CB786C"/>
    <w:rsid w:val="00CC00D1"/>
    <w:rsid w:val="00CC03FB"/>
    <w:rsid w:val="00CC06D3"/>
    <w:rsid w:val="00CC06D9"/>
    <w:rsid w:val="00CC187C"/>
    <w:rsid w:val="00CC18EA"/>
    <w:rsid w:val="00CC1977"/>
    <w:rsid w:val="00CC37F1"/>
    <w:rsid w:val="00CC414D"/>
    <w:rsid w:val="00CC4535"/>
    <w:rsid w:val="00CC4611"/>
    <w:rsid w:val="00CC55CC"/>
    <w:rsid w:val="00CC5846"/>
    <w:rsid w:val="00CC5EFE"/>
    <w:rsid w:val="00CC7005"/>
    <w:rsid w:val="00CC7427"/>
    <w:rsid w:val="00CC7633"/>
    <w:rsid w:val="00CC76DC"/>
    <w:rsid w:val="00CC78A2"/>
    <w:rsid w:val="00CC7C6F"/>
    <w:rsid w:val="00CD0210"/>
    <w:rsid w:val="00CD076B"/>
    <w:rsid w:val="00CD0D4C"/>
    <w:rsid w:val="00CD10C5"/>
    <w:rsid w:val="00CD157B"/>
    <w:rsid w:val="00CD17BE"/>
    <w:rsid w:val="00CD248A"/>
    <w:rsid w:val="00CD25E8"/>
    <w:rsid w:val="00CD268A"/>
    <w:rsid w:val="00CD2B26"/>
    <w:rsid w:val="00CD36D4"/>
    <w:rsid w:val="00CD44D2"/>
    <w:rsid w:val="00CD64AE"/>
    <w:rsid w:val="00CD65AF"/>
    <w:rsid w:val="00CE035C"/>
    <w:rsid w:val="00CE0C88"/>
    <w:rsid w:val="00CE0D5D"/>
    <w:rsid w:val="00CE0FE8"/>
    <w:rsid w:val="00CE2D0C"/>
    <w:rsid w:val="00CE48EE"/>
    <w:rsid w:val="00CE52C5"/>
    <w:rsid w:val="00CE540D"/>
    <w:rsid w:val="00CE5415"/>
    <w:rsid w:val="00CE544A"/>
    <w:rsid w:val="00CE5568"/>
    <w:rsid w:val="00CE563B"/>
    <w:rsid w:val="00CE59A8"/>
    <w:rsid w:val="00CE5C40"/>
    <w:rsid w:val="00CE5D9C"/>
    <w:rsid w:val="00CE652B"/>
    <w:rsid w:val="00CE65CD"/>
    <w:rsid w:val="00CE78D5"/>
    <w:rsid w:val="00CF047F"/>
    <w:rsid w:val="00CF0A23"/>
    <w:rsid w:val="00CF0C56"/>
    <w:rsid w:val="00CF0E88"/>
    <w:rsid w:val="00CF1215"/>
    <w:rsid w:val="00CF13B8"/>
    <w:rsid w:val="00CF1B9F"/>
    <w:rsid w:val="00CF236E"/>
    <w:rsid w:val="00CF299E"/>
    <w:rsid w:val="00CF318F"/>
    <w:rsid w:val="00CF31CE"/>
    <w:rsid w:val="00CF3C38"/>
    <w:rsid w:val="00CF3C41"/>
    <w:rsid w:val="00CF3FC5"/>
    <w:rsid w:val="00CF4055"/>
    <w:rsid w:val="00CF4164"/>
    <w:rsid w:val="00CF48A4"/>
    <w:rsid w:val="00CF4A8E"/>
    <w:rsid w:val="00CF5278"/>
    <w:rsid w:val="00CF567C"/>
    <w:rsid w:val="00CF5942"/>
    <w:rsid w:val="00CF611D"/>
    <w:rsid w:val="00CF6654"/>
    <w:rsid w:val="00CF670E"/>
    <w:rsid w:val="00CF7070"/>
    <w:rsid w:val="00D00043"/>
    <w:rsid w:val="00D0019B"/>
    <w:rsid w:val="00D0094D"/>
    <w:rsid w:val="00D00A3B"/>
    <w:rsid w:val="00D00B6C"/>
    <w:rsid w:val="00D00DC5"/>
    <w:rsid w:val="00D01638"/>
    <w:rsid w:val="00D01C60"/>
    <w:rsid w:val="00D0245F"/>
    <w:rsid w:val="00D025BF"/>
    <w:rsid w:val="00D027ED"/>
    <w:rsid w:val="00D02A26"/>
    <w:rsid w:val="00D03203"/>
    <w:rsid w:val="00D03BB4"/>
    <w:rsid w:val="00D03CD3"/>
    <w:rsid w:val="00D048C1"/>
    <w:rsid w:val="00D050E1"/>
    <w:rsid w:val="00D05416"/>
    <w:rsid w:val="00D05E2B"/>
    <w:rsid w:val="00D06B3F"/>
    <w:rsid w:val="00D075B0"/>
    <w:rsid w:val="00D07798"/>
    <w:rsid w:val="00D07D29"/>
    <w:rsid w:val="00D1079B"/>
    <w:rsid w:val="00D1090C"/>
    <w:rsid w:val="00D10D19"/>
    <w:rsid w:val="00D11048"/>
    <w:rsid w:val="00D11645"/>
    <w:rsid w:val="00D11FDA"/>
    <w:rsid w:val="00D12E98"/>
    <w:rsid w:val="00D1335E"/>
    <w:rsid w:val="00D135A9"/>
    <w:rsid w:val="00D13B20"/>
    <w:rsid w:val="00D13E5E"/>
    <w:rsid w:val="00D13F51"/>
    <w:rsid w:val="00D14793"/>
    <w:rsid w:val="00D14AA4"/>
    <w:rsid w:val="00D15FF2"/>
    <w:rsid w:val="00D1639B"/>
    <w:rsid w:val="00D17908"/>
    <w:rsid w:val="00D205DA"/>
    <w:rsid w:val="00D20672"/>
    <w:rsid w:val="00D2223C"/>
    <w:rsid w:val="00D228BA"/>
    <w:rsid w:val="00D22B6C"/>
    <w:rsid w:val="00D241F0"/>
    <w:rsid w:val="00D247E5"/>
    <w:rsid w:val="00D25247"/>
    <w:rsid w:val="00D255B5"/>
    <w:rsid w:val="00D25EAB"/>
    <w:rsid w:val="00D27EE0"/>
    <w:rsid w:val="00D30073"/>
    <w:rsid w:val="00D30842"/>
    <w:rsid w:val="00D31303"/>
    <w:rsid w:val="00D32F18"/>
    <w:rsid w:val="00D330B1"/>
    <w:rsid w:val="00D332FC"/>
    <w:rsid w:val="00D34073"/>
    <w:rsid w:val="00D34276"/>
    <w:rsid w:val="00D34788"/>
    <w:rsid w:val="00D353CE"/>
    <w:rsid w:val="00D35408"/>
    <w:rsid w:val="00D3565D"/>
    <w:rsid w:val="00D361BF"/>
    <w:rsid w:val="00D375EC"/>
    <w:rsid w:val="00D37971"/>
    <w:rsid w:val="00D37C9E"/>
    <w:rsid w:val="00D40644"/>
    <w:rsid w:val="00D4291F"/>
    <w:rsid w:val="00D43037"/>
    <w:rsid w:val="00D44896"/>
    <w:rsid w:val="00D44ACE"/>
    <w:rsid w:val="00D44F62"/>
    <w:rsid w:val="00D45A60"/>
    <w:rsid w:val="00D45F05"/>
    <w:rsid w:val="00D45FD7"/>
    <w:rsid w:val="00D4601F"/>
    <w:rsid w:val="00D461F0"/>
    <w:rsid w:val="00D46F7B"/>
    <w:rsid w:val="00D47932"/>
    <w:rsid w:val="00D5033F"/>
    <w:rsid w:val="00D50501"/>
    <w:rsid w:val="00D509DB"/>
    <w:rsid w:val="00D51C26"/>
    <w:rsid w:val="00D51CDD"/>
    <w:rsid w:val="00D51E03"/>
    <w:rsid w:val="00D535F6"/>
    <w:rsid w:val="00D5398F"/>
    <w:rsid w:val="00D54B09"/>
    <w:rsid w:val="00D55FAC"/>
    <w:rsid w:val="00D56EAA"/>
    <w:rsid w:val="00D57159"/>
    <w:rsid w:val="00D6088F"/>
    <w:rsid w:val="00D60D02"/>
    <w:rsid w:val="00D621F0"/>
    <w:rsid w:val="00D62828"/>
    <w:rsid w:val="00D6286A"/>
    <w:rsid w:val="00D62C55"/>
    <w:rsid w:val="00D62E5F"/>
    <w:rsid w:val="00D63F44"/>
    <w:rsid w:val="00D6471C"/>
    <w:rsid w:val="00D66F54"/>
    <w:rsid w:val="00D6715E"/>
    <w:rsid w:val="00D67B86"/>
    <w:rsid w:val="00D71461"/>
    <w:rsid w:val="00D7159B"/>
    <w:rsid w:val="00D71862"/>
    <w:rsid w:val="00D71C7E"/>
    <w:rsid w:val="00D71D33"/>
    <w:rsid w:val="00D727E2"/>
    <w:rsid w:val="00D72F32"/>
    <w:rsid w:val="00D739A5"/>
    <w:rsid w:val="00D73A44"/>
    <w:rsid w:val="00D73E2A"/>
    <w:rsid w:val="00D741B8"/>
    <w:rsid w:val="00D74377"/>
    <w:rsid w:val="00D7583A"/>
    <w:rsid w:val="00D75CF9"/>
    <w:rsid w:val="00D76177"/>
    <w:rsid w:val="00D7649F"/>
    <w:rsid w:val="00D7658D"/>
    <w:rsid w:val="00D777C4"/>
    <w:rsid w:val="00D80577"/>
    <w:rsid w:val="00D80905"/>
    <w:rsid w:val="00D80917"/>
    <w:rsid w:val="00D80A66"/>
    <w:rsid w:val="00D81ECD"/>
    <w:rsid w:val="00D83FE1"/>
    <w:rsid w:val="00D85F27"/>
    <w:rsid w:val="00D86520"/>
    <w:rsid w:val="00D873CF"/>
    <w:rsid w:val="00D87EF5"/>
    <w:rsid w:val="00D926F0"/>
    <w:rsid w:val="00D939AD"/>
    <w:rsid w:val="00D94591"/>
    <w:rsid w:val="00D945EE"/>
    <w:rsid w:val="00D94747"/>
    <w:rsid w:val="00D95A99"/>
    <w:rsid w:val="00D960D2"/>
    <w:rsid w:val="00D971E6"/>
    <w:rsid w:val="00DA2021"/>
    <w:rsid w:val="00DA245C"/>
    <w:rsid w:val="00DA2E32"/>
    <w:rsid w:val="00DA3584"/>
    <w:rsid w:val="00DA35A3"/>
    <w:rsid w:val="00DA39DE"/>
    <w:rsid w:val="00DA415C"/>
    <w:rsid w:val="00DA47BE"/>
    <w:rsid w:val="00DA4B04"/>
    <w:rsid w:val="00DA511E"/>
    <w:rsid w:val="00DA642A"/>
    <w:rsid w:val="00DA71F4"/>
    <w:rsid w:val="00DA7D76"/>
    <w:rsid w:val="00DB1015"/>
    <w:rsid w:val="00DB1C0B"/>
    <w:rsid w:val="00DB1F61"/>
    <w:rsid w:val="00DB36D3"/>
    <w:rsid w:val="00DB37FD"/>
    <w:rsid w:val="00DB3A98"/>
    <w:rsid w:val="00DB4E51"/>
    <w:rsid w:val="00DB5033"/>
    <w:rsid w:val="00DB52CE"/>
    <w:rsid w:val="00DB56A0"/>
    <w:rsid w:val="00DB5A3F"/>
    <w:rsid w:val="00DB645F"/>
    <w:rsid w:val="00DB7019"/>
    <w:rsid w:val="00DB761C"/>
    <w:rsid w:val="00DC0798"/>
    <w:rsid w:val="00DC09FD"/>
    <w:rsid w:val="00DC22A5"/>
    <w:rsid w:val="00DC2754"/>
    <w:rsid w:val="00DC28F9"/>
    <w:rsid w:val="00DC32B3"/>
    <w:rsid w:val="00DC497A"/>
    <w:rsid w:val="00DC4B27"/>
    <w:rsid w:val="00DC4D43"/>
    <w:rsid w:val="00DC5573"/>
    <w:rsid w:val="00DC560B"/>
    <w:rsid w:val="00DC56C8"/>
    <w:rsid w:val="00DC5782"/>
    <w:rsid w:val="00DC6C93"/>
    <w:rsid w:val="00DC759C"/>
    <w:rsid w:val="00DD0190"/>
    <w:rsid w:val="00DD02F4"/>
    <w:rsid w:val="00DD17E0"/>
    <w:rsid w:val="00DD21A4"/>
    <w:rsid w:val="00DD2654"/>
    <w:rsid w:val="00DD38D2"/>
    <w:rsid w:val="00DD3A8F"/>
    <w:rsid w:val="00DD3C00"/>
    <w:rsid w:val="00DD3CB8"/>
    <w:rsid w:val="00DD3E0F"/>
    <w:rsid w:val="00DD4335"/>
    <w:rsid w:val="00DD445A"/>
    <w:rsid w:val="00DD4BE5"/>
    <w:rsid w:val="00DD4D6B"/>
    <w:rsid w:val="00DD53E5"/>
    <w:rsid w:val="00DD598A"/>
    <w:rsid w:val="00DD5B49"/>
    <w:rsid w:val="00DD5CCB"/>
    <w:rsid w:val="00DD65DA"/>
    <w:rsid w:val="00DE0ADA"/>
    <w:rsid w:val="00DE10D4"/>
    <w:rsid w:val="00DE1986"/>
    <w:rsid w:val="00DE213A"/>
    <w:rsid w:val="00DE2B69"/>
    <w:rsid w:val="00DE3B4B"/>
    <w:rsid w:val="00DE44DB"/>
    <w:rsid w:val="00DE5624"/>
    <w:rsid w:val="00DE5665"/>
    <w:rsid w:val="00DE5B4F"/>
    <w:rsid w:val="00DE5B8B"/>
    <w:rsid w:val="00DE5FC3"/>
    <w:rsid w:val="00DE603D"/>
    <w:rsid w:val="00DE6288"/>
    <w:rsid w:val="00DE68F2"/>
    <w:rsid w:val="00DE6D7D"/>
    <w:rsid w:val="00DE7249"/>
    <w:rsid w:val="00DE753A"/>
    <w:rsid w:val="00DF0750"/>
    <w:rsid w:val="00DF07F9"/>
    <w:rsid w:val="00DF0BA8"/>
    <w:rsid w:val="00DF0CC6"/>
    <w:rsid w:val="00DF1049"/>
    <w:rsid w:val="00DF17E6"/>
    <w:rsid w:val="00DF20AA"/>
    <w:rsid w:val="00DF31BC"/>
    <w:rsid w:val="00DF4388"/>
    <w:rsid w:val="00DF4D10"/>
    <w:rsid w:val="00DF5671"/>
    <w:rsid w:val="00DF67BC"/>
    <w:rsid w:val="00DF75C3"/>
    <w:rsid w:val="00DF7DA0"/>
    <w:rsid w:val="00DF7DA5"/>
    <w:rsid w:val="00E001E2"/>
    <w:rsid w:val="00E00679"/>
    <w:rsid w:val="00E00CF3"/>
    <w:rsid w:val="00E00D3B"/>
    <w:rsid w:val="00E029AC"/>
    <w:rsid w:val="00E02E5D"/>
    <w:rsid w:val="00E04B9B"/>
    <w:rsid w:val="00E05060"/>
    <w:rsid w:val="00E05400"/>
    <w:rsid w:val="00E055F5"/>
    <w:rsid w:val="00E0562A"/>
    <w:rsid w:val="00E05EC2"/>
    <w:rsid w:val="00E06289"/>
    <w:rsid w:val="00E06E0A"/>
    <w:rsid w:val="00E07287"/>
    <w:rsid w:val="00E077D6"/>
    <w:rsid w:val="00E07F17"/>
    <w:rsid w:val="00E07F87"/>
    <w:rsid w:val="00E1001B"/>
    <w:rsid w:val="00E104B2"/>
    <w:rsid w:val="00E109D1"/>
    <w:rsid w:val="00E116AA"/>
    <w:rsid w:val="00E11D5E"/>
    <w:rsid w:val="00E12574"/>
    <w:rsid w:val="00E12BB1"/>
    <w:rsid w:val="00E1359C"/>
    <w:rsid w:val="00E1376D"/>
    <w:rsid w:val="00E13E64"/>
    <w:rsid w:val="00E140EB"/>
    <w:rsid w:val="00E1416F"/>
    <w:rsid w:val="00E14AB0"/>
    <w:rsid w:val="00E14AE5"/>
    <w:rsid w:val="00E15166"/>
    <w:rsid w:val="00E15203"/>
    <w:rsid w:val="00E1594B"/>
    <w:rsid w:val="00E15ED6"/>
    <w:rsid w:val="00E15F09"/>
    <w:rsid w:val="00E16537"/>
    <w:rsid w:val="00E16921"/>
    <w:rsid w:val="00E16F06"/>
    <w:rsid w:val="00E17281"/>
    <w:rsid w:val="00E17296"/>
    <w:rsid w:val="00E1798B"/>
    <w:rsid w:val="00E2022D"/>
    <w:rsid w:val="00E206D1"/>
    <w:rsid w:val="00E21183"/>
    <w:rsid w:val="00E2143E"/>
    <w:rsid w:val="00E21999"/>
    <w:rsid w:val="00E22007"/>
    <w:rsid w:val="00E222C6"/>
    <w:rsid w:val="00E22487"/>
    <w:rsid w:val="00E237AD"/>
    <w:rsid w:val="00E23CBA"/>
    <w:rsid w:val="00E23EA3"/>
    <w:rsid w:val="00E24A6F"/>
    <w:rsid w:val="00E251B3"/>
    <w:rsid w:val="00E257EE"/>
    <w:rsid w:val="00E25D6F"/>
    <w:rsid w:val="00E2750D"/>
    <w:rsid w:val="00E30108"/>
    <w:rsid w:val="00E3047A"/>
    <w:rsid w:val="00E3084E"/>
    <w:rsid w:val="00E30C77"/>
    <w:rsid w:val="00E3132E"/>
    <w:rsid w:val="00E31AE1"/>
    <w:rsid w:val="00E32A3A"/>
    <w:rsid w:val="00E32C40"/>
    <w:rsid w:val="00E33F19"/>
    <w:rsid w:val="00E34240"/>
    <w:rsid w:val="00E34747"/>
    <w:rsid w:val="00E34963"/>
    <w:rsid w:val="00E34E7A"/>
    <w:rsid w:val="00E364C1"/>
    <w:rsid w:val="00E368C1"/>
    <w:rsid w:val="00E36D06"/>
    <w:rsid w:val="00E3769E"/>
    <w:rsid w:val="00E40535"/>
    <w:rsid w:val="00E40DA5"/>
    <w:rsid w:val="00E40EF4"/>
    <w:rsid w:val="00E4116C"/>
    <w:rsid w:val="00E41FB7"/>
    <w:rsid w:val="00E42D87"/>
    <w:rsid w:val="00E42F68"/>
    <w:rsid w:val="00E440DC"/>
    <w:rsid w:val="00E44D5C"/>
    <w:rsid w:val="00E45505"/>
    <w:rsid w:val="00E45B12"/>
    <w:rsid w:val="00E46688"/>
    <w:rsid w:val="00E46895"/>
    <w:rsid w:val="00E46CD3"/>
    <w:rsid w:val="00E471B2"/>
    <w:rsid w:val="00E505E1"/>
    <w:rsid w:val="00E50C05"/>
    <w:rsid w:val="00E5101F"/>
    <w:rsid w:val="00E51DB3"/>
    <w:rsid w:val="00E52027"/>
    <w:rsid w:val="00E523A7"/>
    <w:rsid w:val="00E527EB"/>
    <w:rsid w:val="00E538C1"/>
    <w:rsid w:val="00E53B99"/>
    <w:rsid w:val="00E53BF4"/>
    <w:rsid w:val="00E54629"/>
    <w:rsid w:val="00E54EC5"/>
    <w:rsid w:val="00E557E8"/>
    <w:rsid w:val="00E55A1C"/>
    <w:rsid w:val="00E55AE7"/>
    <w:rsid w:val="00E55EA3"/>
    <w:rsid w:val="00E56CC3"/>
    <w:rsid w:val="00E57683"/>
    <w:rsid w:val="00E578E2"/>
    <w:rsid w:val="00E57D98"/>
    <w:rsid w:val="00E6010F"/>
    <w:rsid w:val="00E60598"/>
    <w:rsid w:val="00E60AC1"/>
    <w:rsid w:val="00E60B2B"/>
    <w:rsid w:val="00E60F8D"/>
    <w:rsid w:val="00E61BAA"/>
    <w:rsid w:val="00E61FB3"/>
    <w:rsid w:val="00E633C2"/>
    <w:rsid w:val="00E63B3A"/>
    <w:rsid w:val="00E64187"/>
    <w:rsid w:val="00E648DA"/>
    <w:rsid w:val="00E64BF7"/>
    <w:rsid w:val="00E653F9"/>
    <w:rsid w:val="00E65ECD"/>
    <w:rsid w:val="00E65F4E"/>
    <w:rsid w:val="00E6637E"/>
    <w:rsid w:val="00E67055"/>
    <w:rsid w:val="00E67568"/>
    <w:rsid w:val="00E675D3"/>
    <w:rsid w:val="00E67D4F"/>
    <w:rsid w:val="00E70EF5"/>
    <w:rsid w:val="00E71221"/>
    <w:rsid w:val="00E717C7"/>
    <w:rsid w:val="00E72B5C"/>
    <w:rsid w:val="00E72CAD"/>
    <w:rsid w:val="00E72E46"/>
    <w:rsid w:val="00E731CC"/>
    <w:rsid w:val="00E747A6"/>
    <w:rsid w:val="00E74B58"/>
    <w:rsid w:val="00E74C2E"/>
    <w:rsid w:val="00E75EC5"/>
    <w:rsid w:val="00E81201"/>
    <w:rsid w:val="00E813D8"/>
    <w:rsid w:val="00E82386"/>
    <w:rsid w:val="00E824F2"/>
    <w:rsid w:val="00E82C85"/>
    <w:rsid w:val="00E837B6"/>
    <w:rsid w:val="00E83D27"/>
    <w:rsid w:val="00E83D86"/>
    <w:rsid w:val="00E84331"/>
    <w:rsid w:val="00E848DA"/>
    <w:rsid w:val="00E84A86"/>
    <w:rsid w:val="00E84C15"/>
    <w:rsid w:val="00E856B8"/>
    <w:rsid w:val="00E85BF0"/>
    <w:rsid w:val="00E86305"/>
    <w:rsid w:val="00E866E8"/>
    <w:rsid w:val="00E87B5B"/>
    <w:rsid w:val="00E90008"/>
    <w:rsid w:val="00E9065A"/>
    <w:rsid w:val="00E90C59"/>
    <w:rsid w:val="00E917C5"/>
    <w:rsid w:val="00E919BD"/>
    <w:rsid w:val="00E919C8"/>
    <w:rsid w:val="00E9237C"/>
    <w:rsid w:val="00E932C1"/>
    <w:rsid w:val="00E937EA"/>
    <w:rsid w:val="00E946FE"/>
    <w:rsid w:val="00E95126"/>
    <w:rsid w:val="00E95353"/>
    <w:rsid w:val="00E956FF"/>
    <w:rsid w:val="00E9583B"/>
    <w:rsid w:val="00E960C1"/>
    <w:rsid w:val="00E96768"/>
    <w:rsid w:val="00EA0D22"/>
    <w:rsid w:val="00EA1B90"/>
    <w:rsid w:val="00EA2130"/>
    <w:rsid w:val="00EA2633"/>
    <w:rsid w:val="00EA2F49"/>
    <w:rsid w:val="00EA3040"/>
    <w:rsid w:val="00EA3B95"/>
    <w:rsid w:val="00EA3BC9"/>
    <w:rsid w:val="00EA3D4F"/>
    <w:rsid w:val="00EA3FB9"/>
    <w:rsid w:val="00EA423F"/>
    <w:rsid w:val="00EA55EB"/>
    <w:rsid w:val="00EA667F"/>
    <w:rsid w:val="00EA6D1B"/>
    <w:rsid w:val="00EA715B"/>
    <w:rsid w:val="00EB0667"/>
    <w:rsid w:val="00EB14E8"/>
    <w:rsid w:val="00EB1720"/>
    <w:rsid w:val="00EB2BBF"/>
    <w:rsid w:val="00EB3138"/>
    <w:rsid w:val="00EB34D0"/>
    <w:rsid w:val="00EB36DB"/>
    <w:rsid w:val="00EB3D58"/>
    <w:rsid w:val="00EB43F0"/>
    <w:rsid w:val="00EB4F07"/>
    <w:rsid w:val="00EB582B"/>
    <w:rsid w:val="00EB5883"/>
    <w:rsid w:val="00EB5BF4"/>
    <w:rsid w:val="00EB5CEF"/>
    <w:rsid w:val="00EB6AF0"/>
    <w:rsid w:val="00EB7E30"/>
    <w:rsid w:val="00EC0288"/>
    <w:rsid w:val="00EC1BA3"/>
    <w:rsid w:val="00EC2504"/>
    <w:rsid w:val="00EC2A32"/>
    <w:rsid w:val="00EC2D6A"/>
    <w:rsid w:val="00EC4332"/>
    <w:rsid w:val="00EC4A60"/>
    <w:rsid w:val="00EC539A"/>
    <w:rsid w:val="00EC53B3"/>
    <w:rsid w:val="00EC5431"/>
    <w:rsid w:val="00EC5BBD"/>
    <w:rsid w:val="00EC6352"/>
    <w:rsid w:val="00EC6686"/>
    <w:rsid w:val="00EC7196"/>
    <w:rsid w:val="00EC7A48"/>
    <w:rsid w:val="00ED0679"/>
    <w:rsid w:val="00ED06EA"/>
    <w:rsid w:val="00ED0FC9"/>
    <w:rsid w:val="00ED1275"/>
    <w:rsid w:val="00ED12CC"/>
    <w:rsid w:val="00ED156E"/>
    <w:rsid w:val="00ED16AB"/>
    <w:rsid w:val="00ED17FD"/>
    <w:rsid w:val="00ED1A44"/>
    <w:rsid w:val="00ED238B"/>
    <w:rsid w:val="00ED32A3"/>
    <w:rsid w:val="00ED32FD"/>
    <w:rsid w:val="00ED4B77"/>
    <w:rsid w:val="00ED51C2"/>
    <w:rsid w:val="00ED71C9"/>
    <w:rsid w:val="00ED71FF"/>
    <w:rsid w:val="00ED7459"/>
    <w:rsid w:val="00ED7C7F"/>
    <w:rsid w:val="00ED7DC9"/>
    <w:rsid w:val="00EE008B"/>
    <w:rsid w:val="00EE0B15"/>
    <w:rsid w:val="00EE0B17"/>
    <w:rsid w:val="00EE103E"/>
    <w:rsid w:val="00EE13DE"/>
    <w:rsid w:val="00EE1D2F"/>
    <w:rsid w:val="00EE1F0E"/>
    <w:rsid w:val="00EE27EE"/>
    <w:rsid w:val="00EE293F"/>
    <w:rsid w:val="00EE299B"/>
    <w:rsid w:val="00EE31F6"/>
    <w:rsid w:val="00EE3CF9"/>
    <w:rsid w:val="00EE45F1"/>
    <w:rsid w:val="00EE4AA3"/>
    <w:rsid w:val="00EE4C96"/>
    <w:rsid w:val="00EE4ECA"/>
    <w:rsid w:val="00EE52C8"/>
    <w:rsid w:val="00EE54A8"/>
    <w:rsid w:val="00EE55D0"/>
    <w:rsid w:val="00EE5E0A"/>
    <w:rsid w:val="00EE75D6"/>
    <w:rsid w:val="00EE7C49"/>
    <w:rsid w:val="00EF0134"/>
    <w:rsid w:val="00EF0290"/>
    <w:rsid w:val="00EF035A"/>
    <w:rsid w:val="00EF0459"/>
    <w:rsid w:val="00EF052B"/>
    <w:rsid w:val="00EF0EB9"/>
    <w:rsid w:val="00EF111E"/>
    <w:rsid w:val="00EF170B"/>
    <w:rsid w:val="00EF2627"/>
    <w:rsid w:val="00EF30A8"/>
    <w:rsid w:val="00EF353F"/>
    <w:rsid w:val="00EF3961"/>
    <w:rsid w:val="00EF3AE2"/>
    <w:rsid w:val="00EF4205"/>
    <w:rsid w:val="00EF4AF3"/>
    <w:rsid w:val="00EF53FC"/>
    <w:rsid w:val="00EF5FDC"/>
    <w:rsid w:val="00EF603E"/>
    <w:rsid w:val="00EF6681"/>
    <w:rsid w:val="00EF6AF3"/>
    <w:rsid w:val="00EF6E3A"/>
    <w:rsid w:val="00EF7F85"/>
    <w:rsid w:val="00F00C18"/>
    <w:rsid w:val="00F011BE"/>
    <w:rsid w:val="00F01C73"/>
    <w:rsid w:val="00F0274A"/>
    <w:rsid w:val="00F028FC"/>
    <w:rsid w:val="00F02A5C"/>
    <w:rsid w:val="00F02D6F"/>
    <w:rsid w:val="00F03052"/>
    <w:rsid w:val="00F0347C"/>
    <w:rsid w:val="00F03DCD"/>
    <w:rsid w:val="00F0430A"/>
    <w:rsid w:val="00F0470A"/>
    <w:rsid w:val="00F06095"/>
    <w:rsid w:val="00F066E3"/>
    <w:rsid w:val="00F06E07"/>
    <w:rsid w:val="00F070BF"/>
    <w:rsid w:val="00F0717F"/>
    <w:rsid w:val="00F072FB"/>
    <w:rsid w:val="00F07726"/>
    <w:rsid w:val="00F10C15"/>
    <w:rsid w:val="00F111C1"/>
    <w:rsid w:val="00F1266E"/>
    <w:rsid w:val="00F12CE6"/>
    <w:rsid w:val="00F12E7B"/>
    <w:rsid w:val="00F12EFB"/>
    <w:rsid w:val="00F13548"/>
    <w:rsid w:val="00F14751"/>
    <w:rsid w:val="00F14867"/>
    <w:rsid w:val="00F14FEA"/>
    <w:rsid w:val="00F15022"/>
    <w:rsid w:val="00F15848"/>
    <w:rsid w:val="00F15E20"/>
    <w:rsid w:val="00F16662"/>
    <w:rsid w:val="00F170FD"/>
    <w:rsid w:val="00F17223"/>
    <w:rsid w:val="00F2043A"/>
    <w:rsid w:val="00F206F2"/>
    <w:rsid w:val="00F20AE5"/>
    <w:rsid w:val="00F21148"/>
    <w:rsid w:val="00F225A8"/>
    <w:rsid w:val="00F2384B"/>
    <w:rsid w:val="00F23862"/>
    <w:rsid w:val="00F246FC"/>
    <w:rsid w:val="00F24E40"/>
    <w:rsid w:val="00F25722"/>
    <w:rsid w:val="00F25BBF"/>
    <w:rsid w:val="00F2600A"/>
    <w:rsid w:val="00F264E0"/>
    <w:rsid w:val="00F2770C"/>
    <w:rsid w:val="00F306BF"/>
    <w:rsid w:val="00F30C80"/>
    <w:rsid w:val="00F31141"/>
    <w:rsid w:val="00F31EAB"/>
    <w:rsid w:val="00F321F0"/>
    <w:rsid w:val="00F32E29"/>
    <w:rsid w:val="00F3343A"/>
    <w:rsid w:val="00F33639"/>
    <w:rsid w:val="00F34649"/>
    <w:rsid w:val="00F34A93"/>
    <w:rsid w:val="00F34F59"/>
    <w:rsid w:val="00F34FDD"/>
    <w:rsid w:val="00F3549D"/>
    <w:rsid w:val="00F358C7"/>
    <w:rsid w:val="00F35B1A"/>
    <w:rsid w:val="00F36CA2"/>
    <w:rsid w:val="00F37166"/>
    <w:rsid w:val="00F37E82"/>
    <w:rsid w:val="00F406B4"/>
    <w:rsid w:val="00F42177"/>
    <w:rsid w:val="00F42A49"/>
    <w:rsid w:val="00F42AC1"/>
    <w:rsid w:val="00F43309"/>
    <w:rsid w:val="00F4490C"/>
    <w:rsid w:val="00F4498E"/>
    <w:rsid w:val="00F44D07"/>
    <w:rsid w:val="00F44D78"/>
    <w:rsid w:val="00F44E7F"/>
    <w:rsid w:val="00F4518E"/>
    <w:rsid w:val="00F45207"/>
    <w:rsid w:val="00F456A6"/>
    <w:rsid w:val="00F456D3"/>
    <w:rsid w:val="00F45F86"/>
    <w:rsid w:val="00F46170"/>
    <w:rsid w:val="00F4628F"/>
    <w:rsid w:val="00F4655D"/>
    <w:rsid w:val="00F4665E"/>
    <w:rsid w:val="00F46A30"/>
    <w:rsid w:val="00F477CA"/>
    <w:rsid w:val="00F47C48"/>
    <w:rsid w:val="00F47D38"/>
    <w:rsid w:val="00F50023"/>
    <w:rsid w:val="00F503E1"/>
    <w:rsid w:val="00F5056E"/>
    <w:rsid w:val="00F51C51"/>
    <w:rsid w:val="00F5206E"/>
    <w:rsid w:val="00F521A6"/>
    <w:rsid w:val="00F5270E"/>
    <w:rsid w:val="00F52A25"/>
    <w:rsid w:val="00F5388D"/>
    <w:rsid w:val="00F5399D"/>
    <w:rsid w:val="00F54D22"/>
    <w:rsid w:val="00F54EDF"/>
    <w:rsid w:val="00F55261"/>
    <w:rsid w:val="00F5570F"/>
    <w:rsid w:val="00F55725"/>
    <w:rsid w:val="00F55732"/>
    <w:rsid w:val="00F56409"/>
    <w:rsid w:val="00F572FD"/>
    <w:rsid w:val="00F57A5B"/>
    <w:rsid w:val="00F57DDA"/>
    <w:rsid w:val="00F617D2"/>
    <w:rsid w:val="00F61B79"/>
    <w:rsid w:val="00F61D28"/>
    <w:rsid w:val="00F61DBD"/>
    <w:rsid w:val="00F61FC3"/>
    <w:rsid w:val="00F622DD"/>
    <w:rsid w:val="00F6293C"/>
    <w:rsid w:val="00F62BEE"/>
    <w:rsid w:val="00F632DA"/>
    <w:rsid w:val="00F6334C"/>
    <w:rsid w:val="00F6512F"/>
    <w:rsid w:val="00F651A6"/>
    <w:rsid w:val="00F659C6"/>
    <w:rsid w:val="00F66878"/>
    <w:rsid w:val="00F67037"/>
    <w:rsid w:val="00F67C97"/>
    <w:rsid w:val="00F67E01"/>
    <w:rsid w:val="00F70352"/>
    <w:rsid w:val="00F7084A"/>
    <w:rsid w:val="00F71115"/>
    <w:rsid w:val="00F71E25"/>
    <w:rsid w:val="00F71E45"/>
    <w:rsid w:val="00F721F8"/>
    <w:rsid w:val="00F72C43"/>
    <w:rsid w:val="00F72E59"/>
    <w:rsid w:val="00F72F81"/>
    <w:rsid w:val="00F74455"/>
    <w:rsid w:val="00F74C05"/>
    <w:rsid w:val="00F76E4C"/>
    <w:rsid w:val="00F76F5E"/>
    <w:rsid w:val="00F77D1B"/>
    <w:rsid w:val="00F814BD"/>
    <w:rsid w:val="00F81568"/>
    <w:rsid w:val="00F81F23"/>
    <w:rsid w:val="00F82900"/>
    <w:rsid w:val="00F832E2"/>
    <w:rsid w:val="00F833BE"/>
    <w:rsid w:val="00F84209"/>
    <w:rsid w:val="00F843D2"/>
    <w:rsid w:val="00F84873"/>
    <w:rsid w:val="00F84E69"/>
    <w:rsid w:val="00F8563A"/>
    <w:rsid w:val="00F85AD3"/>
    <w:rsid w:val="00F85CCB"/>
    <w:rsid w:val="00F873B4"/>
    <w:rsid w:val="00F877F4"/>
    <w:rsid w:val="00F90096"/>
    <w:rsid w:val="00F90F23"/>
    <w:rsid w:val="00F9113B"/>
    <w:rsid w:val="00F928BE"/>
    <w:rsid w:val="00F92A9E"/>
    <w:rsid w:val="00F92B6D"/>
    <w:rsid w:val="00F93F7A"/>
    <w:rsid w:val="00F94824"/>
    <w:rsid w:val="00F95829"/>
    <w:rsid w:val="00F97594"/>
    <w:rsid w:val="00FA0E17"/>
    <w:rsid w:val="00FA25D8"/>
    <w:rsid w:val="00FA364C"/>
    <w:rsid w:val="00FA38BC"/>
    <w:rsid w:val="00FA3A09"/>
    <w:rsid w:val="00FA407C"/>
    <w:rsid w:val="00FA4D65"/>
    <w:rsid w:val="00FA4D8C"/>
    <w:rsid w:val="00FA4FB9"/>
    <w:rsid w:val="00FA502D"/>
    <w:rsid w:val="00FA5082"/>
    <w:rsid w:val="00FA53D9"/>
    <w:rsid w:val="00FA5CE2"/>
    <w:rsid w:val="00FA642E"/>
    <w:rsid w:val="00FA6608"/>
    <w:rsid w:val="00FA6F92"/>
    <w:rsid w:val="00FA7925"/>
    <w:rsid w:val="00FA79E3"/>
    <w:rsid w:val="00FA7B53"/>
    <w:rsid w:val="00FB1006"/>
    <w:rsid w:val="00FB103A"/>
    <w:rsid w:val="00FB137C"/>
    <w:rsid w:val="00FB3011"/>
    <w:rsid w:val="00FB309D"/>
    <w:rsid w:val="00FB34DB"/>
    <w:rsid w:val="00FB3A4C"/>
    <w:rsid w:val="00FB3C94"/>
    <w:rsid w:val="00FB3F75"/>
    <w:rsid w:val="00FB46C0"/>
    <w:rsid w:val="00FB4876"/>
    <w:rsid w:val="00FB4BD3"/>
    <w:rsid w:val="00FB53A9"/>
    <w:rsid w:val="00FB56FA"/>
    <w:rsid w:val="00FB5C08"/>
    <w:rsid w:val="00FB68B7"/>
    <w:rsid w:val="00FB6BD6"/>
    <w:rsid w:val="00FB773A"/>
    <w:rsid w:val="00FC0D4B"/>
    <w:rsid w:val="00FC167D"/>
    <w:rsid w:val="00FC17E4"/>
    <w:rsid w:val="00FC2886"/>
    <w:rsid w:val="00FC2B85"/>
    <w:rsid w:val="00FC3AA2"/>
    <w:rsid w:val="00FC3BB9"/>
    <w:rsid w:val="00FC3E8A"/>
    <w:rsid w:val="00FC3E8F"/>
    <w:rsid w:val="00FC4633"/>
    <w:rsid w:val="00FC466E"/>
    <w:rsid w:val="00FC542A"/>
    <w:rsid w:val="00FC5580"/>
    <w:rsid w:val="00FC6494"/>
    <w:rsid w:val="00FC7BC0"/>
    <w:rsid w:val="00FD00C5"/>
    <w:rsid w:val="00FD1429"/>
    <w:rsid w:val="00FD1A39"/>
    <w:rsid w:val="00FD279E"/>
    <w:rsid w:val="00FD2D92"/>
    <w:rsid w:val="00FD31B5"/>
    <w:rsid w:val="00FD354C"/>
    <w:rsid w:val="00FD409D"/>
    <w:rsid w:val="00FD5232"/>
    <w:rsid w:val="00FD5A38"/>
    <w:rsid w:val="00FD5ACB"/>
    <w:rsid w:val="00FD5C00"/>
    <w:rsid w:val="00FD6D64"/>
    <w:rsid w:val="00FD742B"/>
    <w:rsid w:val="00FD7E4E"/>
    <w:rsid w:val="00FD7ED5"/>
    <w:rsid w:val="00FE021B"/>
    <w:rsid w:val="00FE083D"/>
    <w:rsid w:val="00FE13E3"/>
    <w:rsid w:val="00FE2B72"/>
    <w:rsid w:val="00FE2E13"/>
    <w:rsid w:val="00FE3602"/>
    <w:rsid w:val="00FE39BA"/>
    <w:rsid w:val="00FE3AA0"/>
    <w:rsid w:val="00FE4315"/>
    <w:rsid w:val="00FE4B77"/>
    <w:rsid w:val="00FE50A3"/>
    <w:rsid w:val="00FE54A3"/>
    <w:rsid w:val="00FE6B8B"/>
    <w:rsid w:val="00FE7983"/>
    <w:rsid w:val="00FF0E36"/>
    <w:rsid w:val="00FF19E8"/>
    <w:rsid w:val="00FF2382"/>
    <w:rsid w:val="00FF2703"/>
    <w:rsid w:val="00FF2D6C"/>
    <w:rsid w:val="00FF2ECA"/>
    <w:rsid w:val="00FF3285"/>
    <w:rsid w:val="00FF3696"/>
    <w:rsid w:val="00FF3ABF"/>
    <w:rsid w:val="00FF4218"/>
    <w:rsid w:val="00FF46B1"/>
    <w:rsid w:val="00FF49DF"/>
    <w:rsid w:val="00FF4C6E"/>
    <w:rsid w:val="00FF5356"/>
    <w:rsid w:val="00FF57CA"/>
    <w:rsid w:val="00FF6D4F"/>
    <w:rsid w:val="00FF7C49"/>
    <w:rsid w:val="00FF7D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D65626"/>
  <w15:docId w15:val="{06B953A9-A562-4C79-AB74-708B18D1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631"/>
    <w:pPr>
      <w:spacing w:after="200" w:line="276" w:lineRule="auto"/>
    </w:pPr>
    <w:rPr>
      <w:sz w:val="22"/>
      <w:szCs w:val="22"/>
    </w:rPr>
  </w:style>
  <w:style w:type="paragraph" w:styleId="Heading1">
    <w:name w:val="heading 1"/>
    <w:basedOn w:val="Normal"/>
    <w:next w:val="Normal"/>
    <w:link w:val="Heading1Char"/>
    <w:qFormat/>
    <w:rsid w:val="00455F2B"/>
    <w:pPr>
      <w:keepNext/>
      <w:spacing w:after="0" w:line="240" w:lineRule="auto"/>
      <w:outlineLvl w:val="0"/>
    </w:pPr>
    <w:rPr>
      <w:rFonts w:ascii="Arial" w:eastAsia="Times New Roman" w:hAnsi="Arial"/>
      <w:b/>
      <w:color w:val="0067B1"/>
      <w:sz w:val="48"/>
      <w:szCs w:val="20"/>
      <w:lang w:val="en-US"/>
    </w:rPr>
  </w:style>
  <w:style w:type="paragraph" w:styleId="Heading2">
    <w:name w:val="heading 2"/>
    <w:basedOn w:val="Normal"/>
    <w:next w:val="Normal"/>
    <w:link w:val="Heading2Char"/>
    <w:uiPriority w:val="99"/>
    <w:qFormat/>
    <w:rsid w:val="00A36E6C"/>
    <w:pPr>
      <w:spacing w:before="120" w:after="120" w:line="240" w:lineRule="auto"/>
      <w:outlineLvl w:val="1"/>
    </w:pPr>
    <w:rPr>
      <w:rFonts w:ascii="Arial" w:hAnsi="Arial" w:cs="Arial"/>
      <w:b/>
      <w:sz w:val="36"/>
      <w:szCs w:val="36"/>
    </w:rPr>
  </w:style>
  <w:style w:type="paragraph" w:styleId="Heading3">
    <w:name w:val="heading 3"/>
    <w:basedOn w:val="Normal"/>
    <w:next w:val="Normal"/>
    <w:link w:val="Heading3Char"/>
    <w:uiPriority w:val="99"/>
    <w:qFormat/>
    <w:rsid w:val="00943501"/>
    <w:pPr>
      <w:keepNext/>
      <w:keepLines/>
      <w:tabs>
        <w:tab w:val="left" w:pos="2268"/>
      </w:tabs>
      <w:spacing w:before="240" w:after="240" w:line="240" w:lineRule="auto"/>
      <w:ind w:left="2268" w:hanging="2268"/>
      <w:outlineLvl w:val="2"/>
    </w:pPr>
    <w:rPr>
      <w:rFonts w:ascii="Arial" w:eastAsia="Times New Roman" w:hAnsi="Arial" w:cs="Arial"/>
      <w:b/>
      <w:bCs/>
      <w:sz w:val="32"/>
      <w:szCs w:val="28"/>
    </w:rPr>
  </w:style>
  <w:style w:type="paragraph" w:styleId="Heading4">
    <w:name w:val="heading 4"/>
    <w:basedOn w:val="Heading3"/>
    <w:next w:val="Normal"/>
    <w:link w:val="Heading4Char"/>
    <w:uiPriority w:val="99"/>
    <w:qFormat/>
    <w:rsid w:val="008135F0"/>
    <w:pPr>
      <w:outlineLvl w:val="3"/>
    </w:pPr>
    <w:rPr>
      <w:sz w:val="28"/>
    </w:rPr>
  </w:style>
  <w:style w:type="paragraph" w:styleId="Heading5">
    <w:name w:val="heading 5"/>
    <w:basedOn w:val="Heading4"/>
    <w:next w:val="Normal"/>
    <w:link w:val="Heading5Char"/>
    <w:uiPriority w:val="99"/>
    <w:qFormat/>
    <w:rsid w:val="00B25A42"/>
    <w:pPr>
      <w:tabs>
        <w:tab w:val="left" w:pos="567"/>
      </w:tabs>
      <w:ind w:left="0" w:firstLine="0"/>
      <w:outlineLvl w:val="4"/>
    </w:pPr>
    <w:rPr>
      <w:sz w:val="24"/>
      <w:szCs w:val="24"/>
    </w:rPr>
  </w:style>
  <w:style w:type="paragraph" w:styleId="Heading6">
    <w:name w:val="heading 6"/>
    <w:basedOn w:val="Normal"/>
    <w:next w:val="Normal"/>
    <w:link w:val="Heading6Char"/>
    <w:uiPriority w:val="99"/>
    <w:qFormat/>
    <w:rsid w:val="00920060"/>
    <w:pPr>
      <w:keepNext/>
      <w:keepLines/>
      <w:spacing w:before="200" w:after="0"/>
      <w:outlineLvl w:val="5"/>
    </w:pPr>
    <w:rPr>
      <w:rFonts w:eastAsia="Times New Roman"/>
      <w:b/>
      <w:bCs/>
      <w:sz w:val="20"/>
      <w:szCs w:val="20"/>
    </w:rPr>
  </w:style>
  <w:style w:type="paragraph" w:styleId="Heading7">
    <w:name w:val="heading 7"/>
    <w:basedOn w:val="Normal"/>
    <w:next w:val="Normal"/>
    <w:link w:val="Heading7Char"/>
    <w:uiPriority w:val="99"/>
    <w:qFormat/>
    <w:rsid w:val="00920060"/>
    <w:pPr>
      <w:keepNext/>
      <w:keepLines/>
      <w:spacing w:before="200" w:after="0"/>
      <w:outlineLvl w:val="6"/>
    </w:pPr>
    <w:rPr>
      <w:rFonts w:eastAsia="Times New Roman"/>
      <w:sz w:val="24"/>
      <w:szCs w:val="24"/>
    </w:rPr>
  </w:style>
  <w:style w:type="paragraph" w:styleId="Heading8">
    <w:name w:val="heading 8"/>
    <w:basedOn w:val="Normal"/>
    <w:next w:val="Normal"/>
    <w:link w:val="Heading8Char"/>
    <w:uiPriority w:val="99"/>
    <w:qFormat/>
    <w:rsid w:val="00920060"/>
    <w:pPr>
      <w:keepNext/>
      <w:keepLines/>
      <w:spacing w:before="200" w:after="0"/>
      <w:outlineLvl w:val="7"/>
    </w:pPr>
    <w:rPr>
      <w:rFonts w:eastAsia="Times New Roman"/>
      <w:i/>
      <w:iCs/>
      <w:sz w:val="24"/>
      <w:szCs w:val="24"/>
    </w:rPr>
  </w:style>
  <w:style w:type="paragraph" w:styleId="Heading9">
    <w:name w:val="heading 9"/>
    <w:basedOn w:val="Normal"/>
    <w:next w:val="Normal"/>
    <w:link w:val="Heading9Char"/>
    <w:uiPriority w:val="99"/>
    <w:qFormat/>
    <w:rsid w:val="00920060"/>
    <w:pPr>
      <w:keepNext/>
      <w:keepLines/>
      <w:spacing w:before="200" w:after="0"/>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55F2B"/>
    <w:rPr>
      <w:rFonts w:ascii="Arial" w:eastAsia="Times New Roman" w:hAnsi="Arial"/>
      <w:b/>
      <w:color w:val="0067B1"/>
      <w:sz w:val="48"/>
      <w:lang w:val="en-US"/>
    </w:rPr>
  </w:style>
  <w:style w:type="character" w:customStyle="1" w:styleId="Heading2Char">
    <w:name w:val="Heading 2 Char"/>
    <w:link w:val="Heading2"/>
    <w:uiPriority w:val="99"/>
    <w:locked/>
    <w:rsid w:val="00A36E6C"/>
    <w:rPr>
      <w:rFonts w:ascii="Arial" w:hAnsi="Arial" w:cs="Arial"/>
      <w:b/>
      <w:sz w:val="36"/>
      <w:szCs w:val="36"/>
    </w:rPr>
  </w:style>
  <w:style w:type="character" w:customStyle="1" w:styleId="Heading3Char">
    <w:name w:val="Heading 3 Char"/>
    <w:link w:val="Heading3"/>
    <w:uiPriority w:val="99"/>
    <w:locked/>
    <w:rsid w:val="00943501"/>
    <w:rPr>
      <w:rFonts w:ascii="Arial" w:eastAsia="Times New Roman" w:hAnsi="Arial" w:cs="Arial"/>
      <w:b/>
      <w:bCs/>
      <w:sz w:val="32"/>
      <w:szCs w:val="28"/>
    </w:rPr>
  </w:style>
  <w:style w:type="character" w:customStyle="1" w:styleId="Heading4Char">
    <w:name w:val="Heading 4 Char"/>
    <w:link w:val="Heading4"/>
    <w:uiPriority w:val="99"/>
    <w:locked/>
    <w:rsid w:val="008135F0"/>
    <w:rPr>
      <w:rFonts w:ascii="Arial" w:eastAsia="Times New Roman" w:hAnsi="Arial" w:cs="Arial"/>
      <w:b/>
      <w:bCs/>
      <w:sz w:val="28"/>
      <w:szCs w:val="28"/>
    </w:rPr>
  </w:style>
  <w:style w:type="character" w:customStyle="1" w:styleId="Heading5Char">
    <w:name w:val="Heading 5 Char"/>
    <w:link w:val="Heading5"/>
    <w:uiPriority w:val="99"/>
    <w:locked/>
    <w:rsid w:val="00B25A42"/>
    <w:rPr>
      <w:rFonts w:ascii="Arial" w:eastAsia="Times New Roman" w:hAnsi="Arial" w:cs="Arial"/>
      <w:b/>
      <w:bCs/>
      <w:sz w:val="24"/>
      <w:szCs w:val="24"/>
    </w:rPr>
  </w:style>
  <w:style w:type="character" w:customStyle="1" w:styleId="Heading6Char">
    <w:name w:val="Heading 6 Char"/>
    <w:link w:val="Heading6"/>
    <w:uiPriority w:val="99"/>
    <w:locked/>
    <w:rsid w:val="00092F56"/>
    <w:rPr>
      <w:rFonts w:ascii="Calibri" w:hAnsi="Calibri" w:cs="Times New Roman"/>
      <w:b/>
    </w:rPr>
  </w:style>
  <w:style w:type="character" w:customStyle="1" w:styleId="Heading7Char">
    <w:name w:val="Heading 7 Char"/>
    <w:link w:val="Heading7"/>
    <w:uiPriority w:val="99"/>
    <w:semiHidden/>
    <w:locked/>
    <w:rsid w:val="00092F56"/>
    <w:rPr>
      <w:rFonts w:ascii="Calibri" w:hAnsi="Calibri" w:cs="Times New Roman"/>
      <w:sz w:val="24"/>
    </w:rPr>
  </w:style>
  <w:style w:type="character" w:customStyle="1" w:styleId="Heading8Char">
    <w:name w:val="Heading 8 Char"/>
    <w:link w:val="Heading8"/>
    <w:uiPriority w:val="99"/>
    <w:semiHidden/>
    <w:locked/>
    <w:rsid w:val="00092F56"/>
    <w:rPr>
      <w:rFonts w:ascii="Calibri" w:hAnsi="Calibri" w:cs="Times New Roman"/>
      <w:i/>
      <w:sz w:val="24"/>
    </w:rPr>
  </w:style>
  <w:style w:type="character" w:customStyle="1" w:styleId="Heading9Char">
    <w:name w:val="Heading 9 Char"/>
    <w:link w:val="Heading9"/>
    <w:uiPriority w:val="99"/>
    <w:semiHidden/>
    <w:locked/>
    <w:rsid w:val="00092F56"/>
    <w:rPr>
      <w:rFonts w:ascii="Cambria" w:hAnsi="Cambria" w:cs="Times New Roman"/>
    </w:rPr>
  </w:style>
  <w:style w:type="paragraph" w:styleId="BalloonText">
    <w:name w:val="Balloon Text"/>
    <w:basedOn w:val="Normal"/>
    <w:link w:val="BalloonTextChar"/>
    <w:uiPriority w:val="99"/>
    <w:semiHidden/>
    <w:locked/>
    <w:rsid w:val="005877E8"/>
    <w:rPr>
      <w:rFonts w:ascii="Tahoma" w:hAnsi="Tahoma" w:cs="Tahoma"/>
      <w:sz w:val="16"/>
      <w:szCs w:val="16"/>
    </w:rPr>
  </w:style>
  <w:style w:type="character" w:customStyle="1" w:styleId="BalloonTextChar">
    <w:name w:val="Balloon Text Char"/>
    <w:link w:val="BalloonText"/>
    <w:uiPriority w:val="99"/>
    <w:semiHidden/>
    <w:locked/>
    <w:rsid w:val="009607B7"/>
    <w:rPr>
      <w:rFonts w:ascii="Times New Roman" w:hAnsi="Times New Roman" w:cs="Times New Roman"/>
      <w:sz w:val="2"/>
    </w:rPr>
  </w:style>
  <w:style w:type="paragraph" w:customStyle="1" w:styleId="Paragraph1">
    <w:name w:val="Paragraph 1"/>
    <w:basedOn w:val="Normal"/>
    <w:uiPriority w:val="99"/>
    <w:rsid w:val="005877E8"/>
    <w:pPr>
      <w:numPr>
        <w:numId w:val="4"/>
      </w:numPr>
      <w:spacing w:before="120" w:after="120" w:line="240" w:lineRule="auto"/>
    </w:pPr>
    <w:rPr>
      <w:rFonts w:ascii="Times New Roman" w:hAnsi="Times New Roman"/>
      <w:sz w:val="24"/>
    </w:rPr>
  </w:style>
  <w:style w:type="paragraph" w:customStyle="1" w:styleId="LawTitle">
    <w:name w:val="Law Title"/>
    <w:basedOn w:val="Normal"/>
    <w:rsid w:val="00920060"/>
    <w:pPr>
      <w:suppressAutoHyphens/>
    </w:pPr>
    <w:rPr>
      <w:rFonts w:ascii="Arial" w:hAnsi="Arial" w:cs="Arial"/>
      <w:b/>
      <w:sz w:val="32"/>
    </w:rPr>
  </w:style>
  <w:style w:type="paragraph" w:customStyle="1" w:styleId="Subsection">
    <w:name w:val="Subsection"/>
    <w:basedOn w:val="Section"/>
    <w:link w:val="SubsectionChar1"/>
    <w:rsid w:val="00920060"/>
    <w:pPr>
      <w:tabs>
        <w:tab w:val="left" w:pos="1080"/>
      </w:tabs>
    </w:pPr>
    <w:rPr>
      <w:rFonts w:ascii="Arial" w:hAnsi="Arial"/>
      <w:b/>
    </w:rPr>
  </w:style>
  <w:style w:type="paragraph" w:customStyle="1" w:styleId="Section">
    <w:name w:val="Section"/>
    <w:basedOn w:val="Sectiontitle"/>
    <w:link w:val="SectionChar"/>
    <w:rsid w:val="0070682C"/>
    <w:pPr>
      <w:jc w:val="both"/>
    </w:pPr>
    <w:rPr>
      <w:rFonts w:ascii="Times New Roman" w:hAnsi="Times New Roman"/>
      <w:b w:val="0"/>
      <w:sz w:val="24"/>
      <w:lang w:eastAsia="en-US"/>
    </w:rPr>
  </w:style>
  <w:style w:type="paragraph" w:customStyle="1" w:styleId="Sectiontitle">
    <w:name w:val="Section title"/>
    <w:basedOn w:val="Normal"/>
    <w:link w:val="SectiontitleChar"/>
    <w:rsid w:val="008F69F6"/>
    <w:pPr>
      <w:spacing w:before="120"/>
    </w:pPr>
    <w:rPr>
      <w:rFonts w:ascii="Arial" w:hAnsi="Arial"/>
      <w:b/>
      <w:sz w:val="20"/>
      <w:szCs w:val="20"/>
    </w:rPr>
  </w:style>
  <w:style w:type="character" w:customStyle="1" w:styleId="SectiontitleChar">
    <w:name w:val="Section title Char"/>
    <w:link w:val="Sectiontitle"/>
    <w:uiPriority w:val="99"/>
    <w:locked/>
    <w:rsid w:val="00920060"/>
    <w:rPr>
      <w:rFonts w:ascii="Arial" w:hAnsi="Arial"/>
      <w:b/>
    </w:rPr>
  </w:style>
  <w:style w:type="character" w:customStyle="1" w:styleId="SectionChar">
    <w:name w:val="Section Char"/>
    <w:link w:val="Section"/>
    <w:locked/>
    <w:rsid w:val="0070682C"/>
    <w:rPr>
      <w:rFonts w:ascii="Times New Roman" w:hAnsi="Times New Roman"/>
      <w:sz w:val="24"/>
      <w:lang w:eastAsia="en-US"/>
    </w:rPr>
  </w:style>
  <w:style w:type="character" w:customStyle="1" w:styleId="SubsectionChar1">
    <w:name w:val="Subsection Char1"/>
    <w:link w:val="Subsection"/>
    <w:uiPriority w:val="99"/>
    <w:locked/>
    <w:rsid w:val="00920060"/>
    <w:rPr>
      <w:rFonts w:ascii="Arial" w:hAnsi="Arial"/>
      <w:b/>
      <w:sz w:val="24"/>
      <w:lang w:val="en-AU" w:eastAsia="en-US"/>
    </w:rPr>
  </w:style>
  <w:style w:type="paragraph" w:styleId="TOC4">
    <w:name w:val="toc 4"/>
    <w:basedOn w:val="Normal"/>
    <w:next w:val="Normal"/>
    <w:autoRedefine/>
    <w:uiPriority w:val="39"/>
    <w:rsid w:val="009E7058"/>
    <w:pPr>
      <w:tabs>
        <w:tab w:val="left" w:pos="1701"/>
        <w:tab w:val="right" w:leader="dot" w:pos="9072"/>
        <w:tab w:val="right" w:leader="dot" w:pos="9639"/>
      </w:tabs>
      <w:spacing w:after="120" w:line="240" w:lineRule="auto"/>
    </w:pPr>
    <w:rPr>
      <w:rFonts w:ascii="Arial" w:hAnsi="Arial" w:cs="Arial"/>
      <w:b/>
      <w:bCs/>
      <w:noProof/>
      <w:sz w:val="28"/>
      <w:szCs w:val="32"/>
    </w:rPr>
  </w:style>
  <w:style w:type="paragraph" w:customStyle="1" w:styleId="DivisionTitle">
    <w:name w:val="Division Title"/>
    <w:basedOn w:val="Parttitle"/>
    <w:uiPriority w:val="99"/>
    <w:rsid w:val="000B43E0"/>
  </w:style>
  <w:style w:type="paragraph" w:customStyle="1" w:styleId="Parttitle">
    <w:name w:val="Part title"/>
    <w:basedOn w:val="LawTitle"/>
    <w:link w:val="SubsectionChar"/>
    <w:uiPriority w:val="99"/>
    <w:rsid w:val="000B43E0"/>
    <w:pPr>
      <w:tabs>
        <w:tab w:val="left" w:pos="2340"/>
      </w:tabs>
      <w:spacing w:before="240" w:after="240" w:line="240" w:lineRule="auto"/>
      <w:ind w:left="1701" w:hanging="1701"/>
    </w:pPr>
    <w:rPr>
      <w:rFonts w:cs="Times New Roman"/>
      <w:sz w:val="28"/>
      <w:szCs w:val="20"/>
      <w:lang w:eastAsia="en-US"/>
    </w:rPr>
  </w:style>
  <w:style w:type="character" w:customStyle="1" w:styleId="SubsectionChar">
    <w:name w:val="Subsection Char"/>
    <w:link w:val="Parttitle"/>
    <w:uiPriority w:val="99"/>
    <w:locked/>
    <w:rsid w:val="000B43E0"/>
    <w:rPr>
      <w:rFonts w:ascii="Arial" w:hAnsi="Arial"/>
      <w:b/>
      <w:sz w:val="28"/>
      <w:lang w:val="en-AU" w:eastAsia="en-US"/>
    </w:rPr>
  </w:style>
  <w:style w:type="paragraph" w:customStyle="1" w:styleId="Paragraph">
    <w:name w:val="Paragraph"/>
    <w:basedOn w:val="Subsection"/>
    <w:link w:val="ParagraphCharChar"/>
    <w:uiPriority w:val="99"/>
    <w:rsid w:val="00920060"/>
    <w:pPr>
      <w:tabs>
        <w:tab w:val="clear" w:pos="1080"/>
        <w:tab w:val="left" w:pos="1701"/>
      </w:tabs>
      <w:ind w:left="1701" w:hanging="621"/>
    </w:pPr>
  </w:style>
  <w:style w:type="character" w:customStyle="1" w:styleId="ParagraphCharChar">
    <w:name w:val="Paragraph Char Char"/>
    <w:link w:val="Paragraph"/>
    <w:uiPriority w:val="99"/>
    <w:locked/>
    <w:rsid w:val="00920060"/>
    <w:rPr>
      <w:rFonts w:ascii="Arial" w:hAnsi="Arial"/>
      <w:b/>
      <w:sz w:val="24"/>
      <w:lang w:val="en-AU" w:eastAsia="en-US"/>
    </w:rPr>
  </w:style>
  <w:style w:type="paragraph" w:customStyle="1" w:styleId="Subparagraph">
    <w:name w:val="Subparagraph"/>
    <w:basedOn w:val="Paragraph"/>
    <w:uiPriority w:val="99"/>
    <w:rsid w:val="00920060"/>
    <w:pPr>
      <w:tabs>
        <w:tab w:val="clear" w:pos="1701"/>
        <w:tab w:val="left" w:pos="2268"/>
      </w:tabs>
      <w:ind w:left="2268"/>
    </w:pPr>
  </w:style>
  <w:style w:type="paragraph" w:customStyle="1" w:styleId="Penalty">
    <w:name w:val="Penalty"/>
    <w:basedOn w:val="Sectiontitle"/>
    <w:uiPriority w:val="99"/>
    <w:rsid w:val="00920060"/>
    <w:rPr>
      <w:rFonts w:ascii="Times New Roman" w:hAnsi="Times New Roman"/>
      <w:b w:val="0"/>
      <w:spacing w:val="-3"/>
    </w:rPr>
  </w:style>
  <w:style w:type="paragraph" w:styleId="TOC2">
    <w:name w:val="toc 2"/>
    <w:basedOn w:val="DivisionTitle"/>
    <w:next w:val="Heading2"/>
    <w:uiPriority w:val="39"/>
    <w:rsid w:val="00F44D07"/>
    <w:pPr>
      <w:tabs>
        <w:tab w:val="clear" w:pos="2340"/>
        <w:tab w:val="left" w:pos="0"/>
        <w:tab w:val="right" w:leader="dot" w:pos="9072"/>
      </w:tabs>
      <w:spacing w:before="0" w:after="120"/>
      <w:ind w:left="0" w:firstLine="0"/>
    </w:pPr>
    <w:rPr>
      <w:noProof/>
      <w:sz w:val="18"/>
    </w:rPr>
  </w:style>
  <w:style w:type="paragraph" w:styleId="TOC3">
    <w:name w:val="toc 3"/>
    <w:basedOn w:val="Normal"/>
    <w:next w:val="Heading3"/>
    <w:autoRedefine/>
    <w:uiPriority w:val="39"/>
    <w:rsid w:val="00BE27F7"/>
    <w:pPr>
      <w:tabs>
        <w:tab w:val="left" w:pos="1701"/>
        <w:tab w:val="right" w:leader="dot" w:pos="9072"/>
      </w:tabs>
      <w:spacing w:after="120" w:line="240" w:lineRule="auto"/>
    </w:pPr>
    <w:rPr>
      <w:rFonts w:ascii="Arial" w:hAnsi="Arial"/>
      <w:noProof/>
      <w:sz w:val="18"/>
      <w:szCs w:val="18"/>
    </w:rPr>
  </w:style>
  <w:style w:type="paragraph" w:customStyle="1" w:styleId="Scheduletitle">
    <w:name w:val="Schedule title"/>
    <w:basedOn w:val="Parttitle"/>
    <w:link w:val="ScheduletitleChar"/>
    <w:uiPriority w:val="99"/>
    <w:rsid w:val="002C3B8D"/>
    <w:pPr>
      <w:tabs>
        <w:tab w:val="clear" w:pos="2340"/>
      </w:tabs>
      <w:ind w:left="2268" w:hanging="2268"/>
    </w:pPr>
  </w:style>
  <w:style w:type="paragraph" w:customStyle="1" w:styleId="Schedulesection">
    <w:name w:val="Schedule section"/>
    <w:basedOn w:val="Section"/>
    <w:uiPriority w:val="99"/>
    <w:rsid w:val="00920060"/>
    <w:pPr>
      <w:jc w:val="right"/>
    </w:pPr>
  </w:style>
  <w:style w:type="paragraph" w:styleId="TOC5">
    <w:name w:val="toc 5"/>
    <w:basedOn w:val="Normal"/>
    <w:next w:val="Normal"/>
    <w:autoRedefine/>
    <w:uiPriority w:val="39"/>
    <w:rsid w:val="00B5399F"/>
    <w:pPr>
      <w:tabs>
        <w:tab w:val="left" w:pos="1701"/>
        <w:tab w:val="right" w:leader="dot" w:pos="9072"/>
      </w:tabs>
      <w:spacing w:before="120" w:after="120" w:line="240" w:lineRule="auto"/>
    </w:pPr>
    <w:rPr>
      <w:rFonts w:ascii="Arial" w:hAnsi="Arial"/>
      <w:sz w:val="24"/>
      <w:szCs w:val="24"/>
    </w:rPr>
  </w:style>
  <w:style w:type="paragraph" w:styleId="TOC6">
    <w:name w:val="toc 6"/>
    <w:basedOn w:val="Normal"/>
    <w:next w:val="Normal"/>
    <w:uiPriority w:val="39"/>
    <w:rsid w:val="002C3B8D"/>
    <w:pPr>
      <w:tabs>
        <w:tab w:val="left" w:pos="0"/>
        <w:tab w:val="right" w:leader="dot" w:pos="9639"/>
      </w:tabs>
      <w:spacing w:before="120" w:after="120" w:line="240" w:lineRule="auto"/>
      <w:ind w:left="1701" w:hanging="1701"/>
    </w:pPr>
    <w:rPr>
      <w:rFonts w:ascii="Arial" w:hAnsi="Arial"/>
      <w:b/>
      <w:sz w:val="28"/>
      <w:szCs w:val="24"/>
    </w:rPr>
  </w:style>
  <w:style w:type="paragraph" w:styleId="TOC7">
    <w:name w:val="toc 7"/>
    <w:basedOn w:val="Normal"/>
    <w:next w:val="Normal"/>
    <w:autoRedefine/>
    <w:uiPriority w:val="99"/>
    <w:rsid w:val="00920060"/>
    <w:pPr>
      <w:ind w:left="1440"/>
    </w:pPr>
    <w:rPr>
      <w:szCs w:val="24"/>
    </w:rPr>
  </w:style>
  <w:style w:type="paragraph" w:styleId="TOC8">
    <w:name w:val="toc 8"/>
    <w:basedOn w:val="Normal"/>
    <w:next w:val="Normal"/>
    <w:autoRedefine/>
    <w:uiPriority w:val="99"/>
    <w:rsid w:val="00920060"/>
    <w:pPr>
      <w:ind w:left="1680"/>
    </w:pPr>
    <w:rPr>
      <w:szCs w:val="24"/>
    </w:rPr>
  </w:style>
  <w:style w:type="paragraph" w:styleId="TOC9">
    <w:name w:val="toc 9"/>
    <w:basedOn w:val="Normal"/>
    <w:next w:val="Normal"/>
    <w:autoRedefine/>
    <w:uiPriority w:val="99"/>
    <w:rsid w:val="00920060"/>
    <w:pPr>
      <w:ind w:left="1920"/>
    </w:pPr>
    <w:rPr>
      <w:szCs w:val="24"/>
    </w:rPr>
  </w:style>
  <w:style w:type="character" w:styleId="Hyperlink">
    <w:name w:val="Hyperlink"/>
    <w:uiPriority w:val="99"/>
    <w:rsid w:val="00920060"/>
    <w:rPr>
      <w:rFonts w:cs="Times New Roman"/>
      <w:color w:val="0000FF"/>
      <w:u w:val="single"/>
    </w:rPr>
  </w:style>
  <w:style w:type="paragraph" w:customStyle="1" w:styleId="Provisionsheading">
    <w:name w:val="Provisions heading"/>
    <w:basedOn w:val="Parttitle"/>
    <w:uiPriority w:val="99"/>
    <w:rsid w:val="00920060"/>
    <w:rPr>
      <w:b w:val="0"/>
      <w:bCs/>
    </w:rPr>
  </w:style>
  <w:style w:type="character" w:styleId="PageNumber">
    <w:name w:val="page number"/>
    <w:uiPriority w:val="99"/>
    <w:rsid w:val="00920060"/>
    <w:rPr>
      <w:rFonts w:cs="Times New Roman"/>
    </w:rPr>
  </w:style>
  <w:style w:type="character" w:customStyle="1" w:styleId="section0">
    <w:name w:val="section"/>
    <w:uiPriority w:val="99"/>
    <w:rsid w:val="006252BB"/>
    <w:rPr>
      <w:rFonts w:ascii="Times New Roman" w:hAnsi="Times New Roman"/>
      <w:sz w:val="24"/>
    </w:rPr>
  </w:style>
  <w:style w:type="paragraph" w:customStyle="1" w:styleId="penalty0">
    <w:name w:val="penalty"/>
    <w:basedOn w:val="Normal"/>
    <w:autoRedefine/>
    <w:uiPriority w:val="99"/>
    <w:rsid w:val="00920060"/>
    <w:pPr>
      <w:spacing w:before="240" w:line="240" w:lineRule="atLeast"/>
      <w:ind w:left="1440"/>
    </w:pPr>
    <w:rPr>
      <w:rFonts w:ascii="Arial" w:hAnsi="Arial"/>
    </w:rPr>
  </w:style>
  <w:style w:type="paragraph" w:customStyle="1" w:styleId="text">
    <w:name w:val="text"/>
    <w:basedOn w:val="Normal"/>
    <w:uiPriority w:val="99"/>
    <w:rsid w:val="00920060"/>
    <w:pPr>
      <w:spacing w:before="240"/>
      <w:ind w:left="720"/>
    </w:pPr>
    <w:rPr>
      <w:rFonts w:ascii="Arial" w:hAnsi="Arial"/>
    </w:rPr>
  </w:style>
  <w:style w:type="character" w:customStyle="1" w:styleId="ModelText">
    <w:name w:val="Model Text"/>
    <w:rsid w:val="00920060"/>
    <w:rPr>
      <w:lang w:val="en-GB"/>
    </w:rPr>
  </w:style>
  <w:style w:type="paragraph" w:styleId="Title">
    <w:name w:val="Title"/>
    <w:basedOn w:val="Normal"/>
    <w:link w:val="TitleChar"/>
    <w:uiPriority w:val="99"/>
    <w:qFormat/>
    <w:rsid w:val="00920060"/>
    <w:pPr>
      <w:pBdr>
        <w:bottom w:val="single" w:sz="8" w:space="4" w:color="4F81BD"/>
      </w:pBdr>
      <w:spacing w:after="300" w:line="240" w:lineRule="auto"/>
      <w:contextualSpacing/>
    </w:pPr>
    <w:rPr>
      <w:rFonts w:ascii="Cambria" w:eastAsia="Times New Roman" w:hAnsi="Cambria"/>
      <w:b/>
      <w:bCs/>
      <w:kern w:val="28"/>
      <w:sz w:val="32"/>
      <w:szCs w:val="32"/>
    </w:rPr>
  </w:style>
  <w:style w:type="character" w:customStyle="1" w:styleId="TitleChar">
    <w:name w:val="Title Char"/>
    <w:link w:val="Title"/>
    <w:uiPriority w:val="99"/>
    <w:locked/>
    <w:rsid w:val="00092F56"/>
    <w:rPr>
      <w:rFonts w:ascii="Cambria" w:hAnsi="Cambria" w:cs="Times New Roman"/>
      <w:b/>
      <w:kern w:val="28"/>
      <w:sz w:val="32"/>
    </w:rPr>
  </w:style>
  <w:style w:type="paragraph" w:styleId="List">
    <w:name w:val="List"/>
    <w:basedOn w:val="Normal"/>
    <w:uiPriority w:val="99"/>
    <w:rsid w:val="00920060"/>
    <w:pPr>
      <w:ind w:left="283" w:hanging="283"/>
    </w:pPr>
  </w:style>
  <w:style w:type="paragraph" w:styleId="List2">
    <w:name w:val="List 2"/>
    <w:basedOn w:val="Normal"/>
    <w:uiPriority w:val="99"/>
    <w:rsid w:val="00920060"/>
    <w:pPr>
      <w:ind w:left="566" w:hanging="283"/>
    </w:pPr>
  </w:style>
  <w:style w:type="paragraph" w:styleId="List3">
    <w:name w:val="List 3"/>
    <w:basedOn w:val="Normal"/>
    <w:uiPriority w:val="99"/>
    <w:rsid w:val="00920060"/>
    <w:pPr>
      <w:ind w:left="849" w:hanging="283"/>
    </w:pPr>
  </w:style>
  <w:style w:type="paragraph" w:styleId="NormalWeb">
    <w:name w:val="Normal (Web)"/>
    <w:basedOn w:val="Normal"/>
    <w:uiPriority w:val="99"/>
    <w:rsid w:val="00920060"/>
    <w:pPr>
      <w:spacing w:before="100" w:beforeAutospacing="1" w:after="100" w:afterAutospacing="1"/>
    </w:pPr>
    <w:rPr>
      <w:szCs w:val="24"/>
    </w:rPr>
  </w:style>
  <w:style w:type="character" w:customStyle="1" w:styleId="ParttitleChar">
    <w:name w:val="Part title Char"/>
    <w:uiPriority w:val="99"/>
    <w:rsid w:val="00920060"/>
    <w:rPr>
      <w:rFonts w:ascii="Arial" w:hAnsi="Arial"/>
      <w:b/>
      <w:sz w:val="32"/>
      <w:lang w:val="en-AU" w:eastAsia="en-US"/>
    </w:rPr>
  </w:style>
  <w:style w:type="paragraph" w:styleId="ListParagraph">
    <w:name w:val="List Paragraph"/>
    <w:basedOn w:val="Normal"/>
    <w:uiPriority w:val="34"/>
    <w:rsid w:val="00920060"/>
    <w:pPr>
      <w:ind w:left="720"/>
      <w:contextualSpacing/>
    </w:pPr>
  </w:style>
  <w:style w:type="paragraph" w:styleId="Revision">
    <w:name w:val="Revision"/>
    <w:hidden/>
    <w:uiPriority w:val="99"/>
    <w:semiHidden/>
    <w:rsid w:val="00920060"/>
    <w:pPr>
      <w:spacing w:after="200" w:line="276" w:lineRule="auto"/>
    </w:pPr>
    <w:rPr>
      <w:sz w:val="24"/>
      <w:szCs w:val="22"/>
      <w:lang w:eastAsia="en-US"/>
    </w:rPr>
  </w:style>
  <w:style w:type="paragraph" w:customStyle="1" w:styleId="Style1">
    <w:name w:val="Style1"/>
    <w:basedOn w:val="Normal"/>
    <w:uiPriority w:val="99"/>
    <w:rsid w:val="00920060"/>
    <w:pPr>
      <w:numPr>
        <w:numId w:val="1"/>
      </w:numPr>
    </w:pPr>
  </w:style>
  <w:style w:type="paragraph" w:customStyle="1" w:styleId="StyleParagraphLeft19cmFirstline0cm">
    <w:name w:val="Style Paragraph + Left:  1.9 cm First line:  0 cm"/>
    <w:basedOn w:val="Paragraph"/>
    <w:uiPriority w:val="99"/>
    <w:rsid w:val="00920060"/>
    <w:pPr>
      <w:numPr>
        <w:numId w:val="2"/>
      </w:numPr>
    </w:pPr>
  </w:style>
  <w:style w:type="table" w:styleId="TableGrid">
    <w:name w:val="Table Grid"/>
    <w:basedOn w:val="TableNormal"/>
    <w:uiPriority w:val="59"/>
    <w:rsid w:val="000A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ectionLatinTimesNewRoman">
    <w:name w:val="Style section + (Latin) Times New Roman"/>
    <w:uiPriority w:val="99"/>
    <w:rsid w:val="00254B29"/>
    <w:rPr>
      <w:rFonts w:ascii="Times New Roman" w:hAnsi="Times New Roman"/>
      <w:sz w:val="24"/>
    </w:rPr>
  </w:style>
  <w:style w:type="paragraph" w:customStyle="1" w:styleId="StyleParttitle11ptAfter6ptLinespacingsingle">
    <w:name w:val="Style Part title + 11 pt After:  6 pt Line spacing:  single"/>
    <w:basedOn w:val="Parttitle"/>
    <w:uiPriority w:val="99"/>
    <w:rsid w:val="00762F51"/>
    <w:pPr>
      <w:spacing w:after="120"/>
    </w:pPr>
    <w:rPr>
      <w:rFonts w:eastAsia="Times New Roman"/>
      <w:bCs/>
    </w:rPr>
  </w:style>
  <w:style w:type="paragraph" w:customStyle="1" w:styleId="StyleSectiontitle11ptAfter6ptLinespacingsingle">
    <w:name w:val="Style Section title + 11 pt After:  6 pt Line spacing:  single"/>
    <w:basedOn w:val="Sectiontitle"/>
    <w:uiPriority w:val="99"/>
    <w:rsid w:val="00A979AE"/>
    <w:pPr>
      <w:spacing w:after="120" w:line="240" w:lineRule="auto"/>
    </w:pPr>
    <w:rPr>
      <w:rFonts w:eastAsia="Times New Roman"/>
      <w:bCs/>
      <w:sz w:val="24"/>
    </w:rPr>
  </w:style>
  <w:style w:type="paragraph" w:customStyle="1" w:styleId="StyleSubsection11ptAfter6ptLinespacingsingle">
    <w:name w:val="Style Subsection + 11 pt After:  6 pt Line spacing:  single"/>
    <w:basedOn w:val="Subsection"/>
    <w:uiPriority w:val="99"/>
    <w:rsid w:val="007D7AF6"/>
    <w:pPr>
      <w:spacing w:after="120" w:line="240" w:lineRule="auto"/>
    </w:pPr>
    <w:rPr>
      <w:rFonts w:eastAsia="Times New Roman"/>
      <w:b w:val="0"/>
      <w:bCs/>
    </w:rPr>
  </w:style>
  <w:style w:type="character" w:customStyle="1" w:styleId="StyleFootnoteReferenceLatinArial">
    <w:name w:val="Style Footnote Reference + (Latin) Arial"/>
    <w:uiPriority w:val="99"/>
    <w:rsid w:val="004E27AA"/>
    <w:rPr>
      <w:rFonts w:ascii="Times New Roman" w:hAnsi="Times New Roman"/>
      <w:sz w:val="24"/>
      <w:vertAlign w:val="superscript"/>
    </w:rPr>
  </w:style>
  <w:style w:type="character" w:customStyle="1" w:styleId="StyleFootnoteReferenceTimesNewRoman12pt">
    <w:name w:val="Style Footnote Reference + Times New Roman 12 pt"/>
    <w:uiPriority w:val="99"/>
    <w:rsid w:val="00232199"/>
    <w:rPr>
      <w:rFonts w:ascii="Times New Roman" w:hAnsi="Times New Roman"/>
      <w:sz w:val="24"/>
      <w:vertAlign w:val="superscript"/>
    </w:rPr>
  </w:style>
  <w:style w:type="paragraph" w:styleId="TOCHeading">
    <w:name w:val="TOC Heading"/>
    <w:basedOn w:val="Heading1"/>
    <w:next w:val="Normal"/>
    <w:uiPriority w:val="99"/>
    <w:qFormat/>
    <w:rsid w:val="00FC2886"/>
    <w:pPr>
      <w:outlineLvl w:val="9"/>
    </w:pPr>
    <w:rPr>
      <w:rFonts w:eastAsia="MS Gothic"/>
      <w:lang w:eastAsia="ja-JP"/>
    </w:rPr>
  </w:style>
  <w:style w:type="paragraph" w:styleId="Index1">
    <w:name w:val="index 1"/>
    <w:basedOn w:val="Normal"/>
    <w:next w:val="Normal"/>
    <w:autoRedefine/>
    <w:uiPriority w:val="99"/>
    <w:semiHidden/>
    <w:rsid w:val="008121FD"/>
    <w:pPr>
      <w:spacing w:after="0" w:line="240" w:lineRule="auto"/>
      <w:ind w:left="220" w:hanging="220"/>
    </w:pPr>
  </w:style>
  <w:style w:type="paragraph" w:styleId="IndexHeading">
    <w:name w:val="index heading"/>
    <w:basedOn w:val="Normal"/>
    <w:next w:val="Index1"/>
    <w:uiPriority w:val="99"/>
    <w:semiHidden/>
    <w:rsid w:val="008121FD"/>
    <w:pPr>
      <w:widowControl w:val="0"/>
      <w:overflowPunct w:val="0"/>
      <w:autoSpaceDE w:val="0"/>
      <w:autoSpaceDN w:val="0"/>
      <w:adjustRightInd w:val="0"/>
      <w:spacing w:after="0" w:line="240" w:lineRule="auto"/>
      <w:textAlignment w:val="baseline"/>
    </w:pPr>
    <w:rPr>
      <w:rFonts w:ascii="Times New Roman" w:eastAsia="Times New Roman" w:hAnsi="Times New Roman"/>
      <w:sz w:val="24"/>
      <w:szCs w:val="20"/>
      <w:lang w:eastAsia="en-US"/>
    </w:rPr>
  </w:style>
  <w:style w:type="character" w:styleId="Strong">
    <w:name w:val="Strong"/>
    <w:uiPriority w:val="99"/>
    <w:qFormat/>
    <w:locked/>
    <w:rsid w:val="00F12EFB"/>
    <w:rPr>
      <w:rFonts w:cs="Times New Roman"/>
      <w:b/>
      <w:bCs/>
    </w:rPr>
  </w:style>
  <w:style w:type="paragraph" w:styleId="TOC1">
    <w:name w:val="toc 1"/>
    <w:basedOn w:val="Normal"/>
    <w:next w:val="Normal"/>
    <w:autoRedefine/>
    <w:uiPriority w:val="39"/>
    <w:locked/>
    <w:rsid w:val="00512701"/>
    <w:pPr>
      <w:tabs>
        <w:tab w:val="left" w:pos="1134"/>
        <w:tab w:val="left" w:pos="1701"/>
        <w:tab w:val="right" w:leader="dot" w:pos="9072"/>
      </w:tabs>
      <w:spacing w:after="120" w:line="240" w:lineRule="auto"/>
      <w:jc w:val="both"/>
    </w:pPr>
    <w:rPr>
      <w:rFonts w:ascii="Arial" w:hAnsi="Arial"/>
      <w:b/>
      <w:sz w:val="18"/>
    </w:rPr>
  </w:style>
  <w:style w:type="paragraph" w:customStyle="1" w:styleId="Chaptertitle">
    <w:name w:val="Chapter title"/>
    <w:basedOn w:val="Parttitle"/>
    <w:uiPriority w:val="99"/>
    <w:rsid w:val="000B43E0"/>
    <w:pPr>
      <w:tabs>
        <w:tab w:val="clear" w:pos="2340"/>
      </w:tabs>
    </w:pPr>
    <w:rPr>
      <w:bCs/>
      <w:sz w:val="32"/>
    </w:rPr>
  </w:style>
  <w:style w:type="paragraph" w:customStyle="1" w:styleId="StyleSectiontitle12ptNotBoldJustifiedLeft0cmFirs">
    <w:name w:val="Style Section title + 12 pt Not Bold Justified Left:  0 cm Firs..."/>
    <w:basedOn w:val="Sectiontitle"/>
    <w:uiPriority w:val="99"/>
    <w:rsid w:val="000B43E0"/>
    <w:pPr>
      <w:numPr>
        <w:numId w:val="3"/>
      </w:numPr>
      <w:spacing w:before="240" w:after="240" w:line="240" w:lineRule="auto"/>
      <w:jc w:val="both"/>
    </w:pPr>
    <w:rPr>
      <w:sz w:val="24"/>
    </w:rPr>
  </w:style>
  <w:style w:type="paragraph" w:customStyle="1" w:styleId="NewSectionLeft0cmFirstline0cmAfter6ptLine">
    <w:name w:val="New Section + Left:  0 cm First line:  0 cm After:  6 pt Line ..."/>
    <w:basedOn w:val="Section"/>
    <w:link w:val="NewSectionLeft0cmFirstline0cmAfter6ptLineCharChar"/>
    <w:uiPriority w:val="99"/>
    <w:rsid w:val="00C53BAC"/>
    <w:pPr>
      <w:spacing w:after="120" w:line="240" w:lineRule="auto"/>
    </w:pPr>
  </w:style>
  <w:style w:type="paragraph" w:customStyle="1" w:styleId="StyleParttitleLeft0cmFirstline0cm">
    <w:name w:val="Style Part title + Left:  0 cm First line:  0 cm"/>
    <w:basedOn w:val="Parttitle"/>
    <w:uiPriority w:val="99"/>
    <w:rsid w:val="00A77207"/>
    <w:pPr>
      <w:ind w:left="567" w:hanging="567"/>
    </w:pPr>
    <w:rPr>
      <w:bCs/>
    </w:rPr>
  </w:style>
  <w:style w:type="character" w:customStyle="1" w:styleId="NewSectionLeft0cmFirstline0cmAfter6ptLineCharChar">
    <w:name w:val="New Section + Left:  0 cm First line:  0 cm After:  6 pt Line ... Char Char"/>
    <w:link w:val="NewSectionLeft0cmFirstline0cmAfter6ptLine"/>
    <w:uiPriority w:val="99"/>
    <w:locked/>
    <w:rsid w:val="00C53BAC"/>
    <w:rPr>
      <w:rFonts w:ascii="Times New Roman" w:hAnsi="Times New Roman"/>
      <w:sz w:val="24"/>
      <w:lang w:eastAsia="en-US"/>
    </w:rPr>
  </w:style>
  <w:style w:type="paragraph" w:styleId="CommentText">
    <w:name w:val="annotation text"/>
    <w:basedOn w:val="Normal"/>
    <w:link w:val="CommentTextChar"/>
    <w:uiPriority w:val="99"/>
    <w:semiHidden/>
    <w:locked/>
    <w:rsid w:val="00092F56"/>
    <w:rPr>
      <w:sz w:val="20"/>
      <w:szCs w:val="20"/>
    </w:rPr>
  </w:style>
  <w:style w:type="character" w:customStyle="1" w:styleId="CommentTextChar">
    <w:name w:val="Comment Text Char"/>
    <w:link w:val="CommentText"/>
    <w:uiPriority w:val="99"/>
    <w:semiHidden/>
    <w:locked/>
    <w:rsid w:val="00092F56"/>
    <w:rPr>
      <w:rFonts w:cs="Times New Roman"/>
      <w:sz w:val="20"/>
      <w:szCs w:val="20"/>
    </w:rPr>
  </w:style>
  <w:style w:type="character" w:styleId="CommentReference">
    <w:name w:val="annotation reference"/>
    <w:uiPriority w:val="99"/>
    <w:semiHidden/>
    <w:locked/>
    <w:rsid w:val="00092F56"/>
    <w:rPr>
      <w:rFonts w:cs="Times New Roman"/>
      <w:sz w:val="16"/>
      <w:szCs w:val="16"/>
    </w:rPr>
  </w:style>
  <w:style w:type="paragraph" w:customStyle="1" w:styleId="Sectionnew">
    <w:name w:val="Sectionnew"/>
    <w:basedOn w:val="NewSectionLeft0cmFirstline0cmAfter6ptLine"/>
    <w:uiPriority w:val="99"/>
    <w:rsid w:val="0031246B"/>
    <w:rPr>
      <w:szCs w:val="24"/>
    </w:rPr>
  </w:style>
  <w:style w:type="paragraph" w:customStyle="1" w:styleId="StyleSectionnewLeft1cmFirstline0cm">
    <w:name w:val="Style Sectionnew + Left:  1 cm First line:  0 cm"/>
    <w:basedOn w:val="Sectionnew"/>
    <w:uiPriority w:val="99"/>
    <w:rsid w:val="003C5E55"/>
    <w:pPr>
      <w:ind w:left="567"/>
    </w:pPr>
    <w:rPr>
      <w:szCs w:val="20"/>
    </w:rPr>
  </w:style>
  <w:style w:type="paragraph" w:customStyle="1" w:styleId="StyleSectionnewFirstline0cm">
    <w:name w:val="Style Sectionnew + First line:  0 cm"/>
    <w:basedOn w:val="Sectionnew"/>
    <w:uiPriority w:val="99"/>
    <w:rsid w:val="00A92905"/>
    <w:pPr>
      <w:numPr>
        <w:numId w:val="5"/>
      </w:numPr>
    </w:pPr>
    <w:rPr>
      <w:szCs w:val="20"/>
    </w:rPr>
  </w:style>
  <w:style w:type="paragraph" w:customStyle="1" w:styleId="StyleStyleSectiontitle12ptNotBoldJustifiedLeft0cmFi">
    <w:name w:val="Style Style Section title + 12 pt Not Bold Justified Left:  0 cm Fi..."/>
    <w:basedOn w:val="StyleSectiontitle12ptNotBoldJustifiedLeft0cmFirs"/>
    <w:uiPriority w:val="99"/>
    <w:rsid w:val="00A92905"/>
    <w:rPr>
      <w:bCs/>
    </w:rPr>
  </w:style>
  <w:style w:type="paragraph" w:customStyle="1" w:styleId="StyleSectionnewLeft1cmFirstline0cm1">
    <w:name w:val="Style Sectionnew + Left:  1 cm First line:  0 cm1"/>
    <w:basedOn w:val="Sectionnew"/>
    <w:uiPriority w:val="99"/>
    <w:rsid w:val="002D5A16"/>
    <w:rPr>
      <w:szCs w:val="20"/>
    </w:rPr>
  </w:style>
  <w:style w:type="paragraph" w:customStyle="1" w:styleId="StyleDivisionTitleLeft0cmHanging413cmLinespacing">
    <w:name w:val="Style Division Title + Left:  0 cm Hanging:  4.13 cm Line spacing..."/>
    <w:basedOn w:val="DivisionTitle"/>
    <w:uiPriority w:val="99"/>
    <w:rsid w:val="00F67C97"/>
    <w:rPr>
      <w:bCs/>
    </w:rPr>
  </w:style>
  <w:style w:type="paragraph" w:styleId="Header">
    <w:name w:val="header"/>
    <w:basedOn w:val="Normal"/>
    <w:link w:val="HeaderChar"/>
    <w:locked/>
    <w:rsid w:val="00BA27E6"/>
    <w:pPr>
      <w:tabs>
        <w:tab w:val="center" w:pos="4153"/>
        <w:tab w:val="right" w:pos="8306"/>
      </w:tabs>
    </w:pPr>
  </w:style>
  <w:style w:type="character" w:customStyle="1" w:styleId="HeaderChar">
    <w:name w:val="Header Char"/>
    <w:link w:val="Header"/>
    <w:uiPriority w:val="99"/>
    <w:semiHidden/>
    <w:locked/>
    <w:rsid w:val="00DA39DE"/>
    <w:rPr>
      <w:rFonts w:cs="Times New Roman"/>
    </w:rPr>
  </w:style>
  <w:style w:type="paragraph" w:styleId="Footer">
    <w:name w:val="footer"/>
    <w:basedOn w:val="Normal"/>
    <w:link w:val="FooterChar"/>
    <w:locked/>
    <w:rsid w:val="00BA27E6"/>
    <w:pPr>
      <w:tabs>
        <w:tab w:val="center" w:pos="4153"/>
        <w:tab w:val="right" w:pos="8306"/>
      </w:tabs>
    </w:pPr>
  </w:style>
  <w:style w:type="character" w:customStyle="1" w:styleId="FooterChar">
    <w:name w:val="Footer Char"/>
    <w:link w:val="Footer"/>
    <w:locked/>
    <w:rsid w:val="00DA39DE"/>
    <w:rPr>
      <w:rFonts w:cs="Times New Roman"/>
    </w:rPr>
  </w:style>
  <w:style w:type="paragraph" w:customStyle="1" w:styleId="StyleStyleSectionnewLeft1cmFirstline0cm1Left1">
    <w:name w:val="Style Style Sectionnew + Left:  1 cm First line:  0 cm1 + Left:  1 ..."/>
    <w:basedOn w:val="StyleSectionnewLeft1cmFirstline0cm1"/>
    <w:uiPriority w:val="99"/>
    <w:rsid w:val="002D5A16"/>
    <w:pPr>
      <w:numPr>
        <w:numId w:val="6"/>
      </w:numPr>
    </w:pPr>
  </w:style>
  <w:style w:type="paragraph" w:customStyle="1" w:styleId="Subdivisiontitle">
    <w:name w:val="Subdivision title"/>
    <w:basedOn w:val="DivisionTitle"/>
    <w:uiPriority w:val="99"/>
    <w:rsid w:val="000B43E0"/>
    <w:pPr>
      <w:ind w:left="2342" w:hanging="2342"/>
    </w:pPr>
  </w:style>
  <w:style w:type="character" w:customStyle="1" w:styleId="st1">
    <w:name w:val="st1"/>
    <w:uiPriority w:val="99"/>
    <w:rsid w:val="00EA3FB9"/>
  </w:style>
  <w:style w:type="paragraph" w:styleId="CommentSubject">
    <w:name w:val="annotation subject"/>
    <w:basedOn w:val="CommentText"/>
    <w:next w:val="CommentText"/>
    <w:link w:val="CommentSubjectChar"/>
    <w:uiPriority w:val="99"/>
    <w:semiHidden/>
    <w:locked/>
    <w:rsid w:val="00DD3E0F"/>
    <w:rPr>
      <w:b/>
      <w:bCs/>
    </w:rPr>
  </w:style>
  <w:style w:type="character" w:customStyle="1" w:styleId="CommentSubjectChar">
    <w:name w:val="Comment Subject Char"/>
    <w:link w:val="CommentSubject"/>
    <w:uiPriority w:val="99"/>
    <w:semiHidden/>
    <w:locked/>
    <w:rsid w:val="00146B72"/>
    <w:rPr>
      <w:rFonts w:cs="Times New Roman"/>
      <w:b/>
      <w:bCs/>
      <w:sz w:val="20"/>
      <w:szCs w:val="20"/>
    </w:rPr>
  </w:style>
  <w:style w:type="paragraph" w:styleId="FootnoteText">
    <w:name w:val="footnote text"/>
    <w:basedOn w:val="Normal"/>
    <w:link w:val="FootnoteTextChar"/>
    <w:semiHidden/>
    <w:locked/>
    <w:rsid w:val="00DD3E0F"/>
    <w:rPr>
      <w:sz w:val="20"/>
      <w:szCs w:val="20"/>
    </w:rPr>
  </w:style>
  <w:style w:type="character" w:customStyle="1" w:styleId="FootnoteTextChar">
    <w:name w:val="Footnote Text Char"/>
    <w:link w:val="FootnoteText"/>
    <w:semiHidden/>
    <w:locked/>
    <w:rsid w:val="00146B72"/>
    <w:rPr>
      <w:rFonts w:cs="Times New Roman"/>
      <w:sz w:val="20"/>
      <w:szCs w:val="20"/>
    </w:rPr>
  </w:style>
  <w:style w:type="character" w:styleId="FootnoteReference">
    <w:name w:val="footnote reference"/>
    <w:semiHidden/>
    <w:locked/>
    <w:rsid w:val="00DD3E0F"/>
    <w:rPr>
      <w:rFonts w:cs="Times New Roman"/>
      <w:vertAlign w:val="superscript"/>
    </w:rPr>
  </w:style>
  <w:style w:type="paragraph" w:customStyle="1" w:styleId="StyleSectionnewLeft1cmFirstline0cm2">
    <w:name w:val="Style Sectionnew + Left:  1 cm First line:  0 cm2"/>
    <w:basedOn w:val="Sectionnew"/>
    <w:uiPriority w:val="99"/>
    <w:rsid w:val="00B16ACD"/>
    <w:rPr>
      <w:szCs w:val="20"/>
    </w:rPr>
  </w:style>
  <w:style w:type="paragraph" w:customStyle="1" w:styleId="Subsec">
    <w:name w:val="Subsec"/>
    <w:basedOn w:val="Normal"/>
    <w:rsid w:val="00C5770B"/>
    <w:pPr>
      <w:numPr>
        <w:numId w:val="7"/>
      </w:numPr>
      <w:tabs>
        <w:tab w:val="clear" w:pos="1134"/>
        <w:tab w:val="num" w:pos="1437"/>
      </w:tabs>
      <w:overflowPunct w:val="0"/>
      <w:autoSpaceDE w:val="0"/>
      <w:autoSpaceDN w:val="0"/>
      <w:spacing w:before="120" w:after="120" w:line="240" w:lineRule="auto"/>
      <w:ind w:left="1437" w:hanging="360"/>
      <w:jc w:val="both"/>
    </w:pPr>
    <w:rPr>
      <w:rFonts w:ascii="Times New Roman" w:hAnsi="Times New Roman"/>
      <w:color w:val="000000"/>
      <w:sz w:val="24"/>
      <w:szCs w:val="24"/>
      <w:lang w:eastAsia="en-US"/>
    </w:rPr>
  </w:style>
  <w:style w:type="paragraph" w:customStyle="1" w:styleId="Default">
    <w:name w:val="Default"/>
    <w:rsid w:val="007324EB"/>
    <w:pPr>
      <w:autoSpaceDE w:val="0"/>
      <w:autoSpaceDN w:val="0"/>
      <w:adjustRightInd w:val="0"/>
    </w:pPr>
    <w:rPr>
      <w:rFonts w:ascii="Times New Roman" w:hAnsi="Times New Roman"/>
      <w:color w:val="000000"/>
      <w:sz w:val="24"/>
      <w:szCs w:val="24"/>
    </w:rPr>
  </w:style>
  <w:style w:type="paragraph" w:customStyle="1" w:styleId="CM52">
    <w:name w:val="CM52"/>
    <w:basedOn w:val="Default"/>
    <w:next w:val="Default"/>
    <w:uiPriority w:val="99"/>
    <w:rsid w:val="007324EB"/>
    <w:rPr>
      <w:color w:val="auto"/>
    </w:rPr>
  </w:style>
  <w:style w:type="paragraph" w:customStyle="1" w:styleId="CM53">
    <w:name w:val="CM53"/>
    <w:basedOn w:val="Default"/>
    <w:next w:val="Default"/>
    <w:uiPriority w:val="99"/>
    <w:rsid w:val="007324EB"/>
    <w:rPr>
      <w:color w:val="auto"/>
    </w:rPr>
  </w:style>
  <w:style w:type="paragraph" w:styleId="NoSpacing">
    <w:name w:val="No Spacing"/>
    <w:uiPriority w:val="1"/>
    <w:rsid w:val="00AA4EFD"/>
    <w:rPr>
      <w:sz w:val="22"/>
      <w:szCs w:val="22"/>
    </w:rPr>
  </w:style>
  <w:style w:type="paragraph" w:styleId="BodyText">
    <w:name w:val="Body Text"/>
    <w:basedOn w:val="Normal"/>
    <w:link w:val="BodyTextChar"/>
    <w:locked/>
    <w:rsid w:val="005404FB"/>
    <w:pPr>
      <w:spacing w:after="0" w:line="240" w:lineRule="auto"/>
      <w:jc w:val="both"/>
    </w:pPr>
    <w:rPr>
      <w:rFonts w:ascii="Arial" w:eastAsia="Times New Roman" w:hAnsi="Arial"/>
      <w:sz w:val="24"/>
      <w:szCs w:val="20"/>
    </w:rPr>
  </w:style>
  <w:style w:type="character" w:customStyle="1" w:styleId="BodyTextChar">
    <w:name w:val="Body Text Char"/>
    <w:basedOn w:val="DefaultParagraphFont"/>
    <w:link w:val="BodyText"/>
    <w:rsid w:val="005404FB"/>
    <w:rPr>
      <w:rFonts w:ascii="Arial" w:eastAsia="Times New Roman" w:hAnsi="Arial"/>
      <w:sz w:val="24"/>
    </w:rPr>
  </w:style>
  <w:style w:type="paragraph" w:customStyle="1" w:styleId="02-EndnotesHeading-NewPage">
    <w:name w:val="02-Endnotes Heading - New Page"/>
    <w:link w:val="02-EndnotesHeading-NewPageChar"/>
    <w:uiPriority w:val="99"/>
    <w:rsid w:val="004D06E7"/>
    <w:pPr>
      <w:keepNext/>
      <w:pageBreakBefore/>
      <w:suppressAutoHyphens/>
      <w:autoSpaceDE w:val="0"/>
      <w:autoSpaceDN w:val="0"/>
      <w:adjustRightInd w:val="0"/>
      <w:spacing w:line="340" w:lineRule="atLeast"/>
    </w:pPr>
    <w:rPr>
      <w:rFonts w:ascii="Helvetica" w:eastAsia="Times New Roman" w:hAnsi="Helvetica"/>
      <w:b/>
      <w:bCs/>
      <w:color w:val="000000"/>
      <w:w w:val="1"/>
      <w:sz w:val="32"/>
      <w:szCs w:val="32"/>
      <w:lang w:val="en-GB"/>
    </w:rPr>
  </w:style>
  <w:style w:type="paragraph" w:customStyle="1" w:styleId="10-NormalText">
    <w:name w:val="10-Normal Text"/>
    <w:uiPriority w:val="99"/>
    <w:rsid w:val="004D06E7"/>
    <w:pPr>
      <w:tabs>
        <w:tab w:val="right" w:pos="7200"/>
      </w:tabs>
      <w:suppressAutoHyphens/>
      <w:autoSpaceDE w:val="0"/>
      <w:autoSpaceDN w:val="0"/>
      <w:adjustRightInd w:val="0"/>
      <w:spacing w:before="120" w:line="220" w:lineRule="atLeast"/>
      <w:jc w:val="both"/>
    </w:pPr>
    <w:rPr>
      <w:rFonts w:ascii="Times" w:eastAsia="Times New Roman" w:hAnsi="Times"/>
      <w:color w:val="000000"/>
      <w:w w:val="1"/>
      <w:lang w:val="en-GB"/>
    </w:rPr>
  </w:style>
  <w:style w:type="paragraph" w:customStyle="1" w:styleId="33-EndnotesIndex">
    <w:name w:val="33-Endnotes Index"/>
    <w:uiPriority w:val="99"/>
    <w:rsid w:val="004D06E7"/>
    <w:pPr>
      <w:tabs>
        <w:tab w:val="left" w:pos="480"/>
        <w:tab w:val="right" w:leader="dot" w:pos="7200"/>
      </w:tabs>
      <w:suppressAutoHyphens/>
      <w:autoSpaceDE w:val="0"/>
      <w:autoSpaceDN w:val="0"/>
      <w:adjustRightInd w:val="0"/>
      <w:spacing w:before="120" w:line="220" w:lineRule="atLeast"/>
      <w:ind w:left="480" w:hanging="480"/>
    </w:pPr>
    <w:rPr>
      <w:rFonts w:ascii="Times" w:eastAsia="Times New Roman" w:hAnsi="Times"/>
      <w:color w:val="000000"/>
      <w:w w:val="1"/>
      <w:lang w:val="en-GB"/>
    </w:rPr>
  </w:style>
  <w:style w:type="paragraph" w:customStyle="1" w:styleId="33-EndnotesIndex-Page">
    <w:name w:val="33-Endnotes Index - Page"/>
    <w:uiPriority w:val="99"/>
    <w:rsid w:val="004D06E7"/>
    <w:pPr>
      <w:tabs>
        <w:tab w:val="right" w:pos="7200"/>
      </w:tabs>
      <w:suppressAutoHyphens/>
      <w:autoSpaceDE w:val="0"/>
      <w:autoSpaceDN w:val="0"/>
      <w:adjustRightInd w:val="0"/>
      <w:spacing w:before="120" w:line="220" w:lineRule="atLeast"/>
      <w:ind w:left="480" w:hanging="480"/>
    </w:pPr>
    <w:rPr>
      <w:rFonts w:ascii="Times" w:eastAsia="Times New Roman" w:hAnsi="Times"/>
      <w:color w:val="000000"/>
      <w:w w:val="1"/>
      <w:lang w:val="en-GB"/>
    </w:rPr>
  </w:style>
  <w:style w:type="paragraph" w:customStyle="1" w:styleId="30-EndnotesHeadings">
    <w:name w:val="30-Endnotes Headings"/>
    <w:uiPriority w:val="99"/>
    <w:rsid w:val="004D06E7"/>
    <w:pPr>
      <w:keepNext/>
      <w:tabs>
        <w:tab w:val="left" w:pos="1200"/>
      </w:tabs>
      <w:suppressAutoHyphens/>
      <w:autoSpaceDE w:val="0"/>
      <w:autoSpaceDN w:val="0"/>
      <w:adjustRightInd w:val="0"/>
      <w:spacing w:before="480" w:after="240" w:line="300" w:lineRule="atLeast"/>
      <w:ind w:left="1200" w:hanging="1200"/>
    </w:pPr>
    <w:rPr>
      <w:rFonts w:ascii="Helvetica" w:eastAsia="Times New Roman" w:hAnsi="Helvetica"/>
      <w:b/>
      <w:bCs/>
      <w:color w:val="000000"/>
      <w:w w:val="1"/>
      <w:sz w:val="28"/>
      <w:szCs w:val="28"/>
      <w:lang w:val="en-GB"/>
    </w:rPr>
  </w:style>
  <w:style w:type="table" w:customStyle="1" w:styleId="TableGrid1">
    <w:name w:val="Table Grid1"/>
    <w:basedOn w:val="TableNormal"/>
    <w:next w:val="TableGrid"/>
    <w:rsid w:val="00F55725"/>
    <w:pPr>
      <w:widowControl w:val="0"/>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Endnotes">
    <w:name w:val="Heading - Endnotes"/>
    <w:basedOn w:val="02-EndnotesHeading-NewPage"/>
    <w:link w:val="Heading-EndnotesChar"/>
    <w:qFormat/>
    <w:rsid w:val="00D60D02"/>
    <w:rPr>
      <w:w w:val="100"/>
    </w:rPr>
  </w:style>
  <w:style w:type="paragraph" w:customStyle="1" w:styleId="Heading-Schedule">
    <w:name w:val="Heading - Schedule"/>
    <w:basedOn w:val="Scheduletitle"/>
    <w:link w:val="Heading-ScheduleChar"/>
    <w:qFormat/>
    <w:rsid w:val="00D60D02"/>
    <w:pPr>
      <w:spacing w:after="0"/>
    </w:pPr>
  </w:style>
  <w:style w:type="character" w:customStyle="1" w:styleId="02-EndnotesHeading-NewPageChar">
    <w:name w:val="02-Endnotes Heading - New Page Char"/>
    <w:basedOn w:val="DefaultParagraphFont"/>
    <w:link w:val="02-EndnotesHeading-NewPage"/>
    <w:uiPriority w:val="99"/>
    <w:rsid w:val="00D60D02"/>
    <w:rPr>
      <w:rFonts w:ascii="Helvetica" w:eastAsia="Times New Roman" w:hAnsi="Helvetica"/>
      <w:b/>
      <w:bCs/>
      <w:color w:val="000000"/>
      <w:w w:val="1"/>
      <w:sz w:val="32"/>
      <w:szCs w:val="32"/>
      <w:lang w:val="en-GB"/>
    </w:rPr>
  </w:style>
  <w:style w:type="character" w:customStyle="1" w:styleId="Heading-EndnotesChar">
    <w:name w:val="Heading - Endnotes Char"/>
    <w:basedOn w:val="02-EndnotesHeading-NewPageChar"/>
    <w:link w:val="Heading-Endnotes"/>
    <w:rsid w:val="00D60D02"/>
    <w:rPr>
      <w:rFonts w:ascii="Helvetica" w:eastAsia="Times New Roman" w:hAnsi="Helvetica"/>
      <w:b/>
      <w:bCs/>
      <w:color w:val="000000"/>
      <w:w w:val="1"/>
      <w:sz w:val="32"/>
      <w:szCs w:val="32"/>
      <w:lang w:val="en-GB"/>
    </w:rPr>
  </w:style>
  <w:style w:type="character" w:customStyle="1" w:styleId="ScheduletitleChar">
    <w:name w:val="Schedule title Char"/>
    <w:basedOn w:val="SubsectionChar"/>
    <w:link w:val="Scheduletitle"/>
    <w:uiPriority w:val="99"/>
    <w:rsid w:val="00D60D02"/>
    <w:rPr>
      <w:rFonts w:ascii="Arial" w:hAnsi="Arial"/>
      <w:b/>
      <w:sz w:val="28"/>
      <w:lang w:val="en-AU" w:eastAsia="en-US"/>
    </w:rPr>
  </w:style>
  <w:style w:type="character" w:customStyle="1" w:styleId="Heading-ScheduleChar">
    <w:name w:val="Heading - Schedule Char"/>
    <w:basedOn w:val="ScheduletitleChar"/>
    <w:link w:val="Heading-Schedule"/>
    <w:rsid w:val="00D60D02"/>
    <w:rPr>
      <w:rFonts w:ascii="Arial" w:hAnsi="Arial"/>
      <w:b/>
      <w:sz w:val="28"/>
      <w:lang w:val="en-AU" w:eastAsia="en-US"/>
    </w:rPr>
  </w:style>
  <w:style w:type="character" w:styleId="UnresolvedMention">
    <w:name w:val="Unresolved Mention"/>
    <w:basedOn w:val="DefaultParagraphFont"/>
    <w:uiPriority w:val="99"/>
    <w:semiHidden/>
    <w:unhideWhenUsed/>
    <w:rsid w:val="007E51B9"/>
    <w:rPr>
      <w:color w:val="605E5C"/>
      <w:shd w:val="clear" w:color="auto" w:fill="E1DFDD"/>
    </w:rPr>
  </w:style>
  <w:style w:type="character" w:customStyle="1" w:styleId="markedcontent">
    <w:name w:val="markedcontent"/>
    <w:basedOn w:val="DefaultParagraphFont"/>
    <w:rsid w:val="00E84331"/>
  </w:style>
  <w:style w:type="character" w:customStyle="1" w:styleId="listnumber">
    <w:name w:val="listnumber"/>
    <w:basedOn w:val="DefaultParagraphFont"/>
    <w:rsid w:val="00776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4282">
      <w:bodyDiv w:val="1"/>
      <w:marLeft w:val="0"/>
      <w:marRight w:val="0"/>
      <w:marTop w:val="0"/>
      <w:marBottom w:val="0"/>
      <w:divBdr>
        <w:top w:val="none" w:sz="0" w:space="0" w:color="auto"/>
        <w:left w:val="none" w:sz="0" w:space="0" w:color="auto"/>
        <w:bottom w:val="none" w:sz="0" w:space="0" w:color="auto"/>
        <w:right w:val="none" w:sz="0" w:space="0" w:color="auto"/>
      </w:divBdr>
    </w:div>
    <w:div w:id="137380881">
      <w:bodyDiv w:val="1"/>
      <w:marLeft w:val="0"/>
      <w:marRight w:val="0"/>
      <w:marTop w:val="0"/>
      <w:marBottom w:val="0"/>
      <w:divBdr>
        <w:top w:val="none" w:sz="0" w:space="0" w:color="auto"/>
        <w:left w:val="none" w:sz="0" w:space="0" w:color="auto"/>
        <w:bottom w:val="none" w:sz="0" w:space="0" w:color="auto"/>
        <w:right w:val="none" w:sz="0" w:space="0" w:color="auto"/>
      </w:divBdr>
    </w:div>
    <w:div w:id="167259651">
      <w:bodyDiv w:val="1"/>
      <w:marLeft w:val="0"/>
      <w:marRight w:val="0"/>
      <w:marTop w:val="0"/>
      <w:marBottom w:val="0"/>
      <w:divBdr>
        <w:top w:val="none" w:sz="0" w:space="0" w:color="auto"/>
        <w:left w:val="none" w:sz="0" w:space="0" w:color="auto"/>
        <w:bottom w:val="none" w:sz="0" w:space="0" w:color="auto"/>
        <w:right w:val="none" w:sz="0" w:space="0" w:color="auto"/>
      </w:divBdr>
    </w:div>
    <w:div w:id="183252854">
      <w:bodyDiv w:val="1"/>
      <w:marLeft w:val="0"/>
      <w:marRight w:val="0"/>
      <w:marTop w:val="0"/>
      <w:marBottom w:val="0"/>
      <w:divBdr>
        <w:top w:val="none" w:sz="0" w:space="0" w:color="auto"/>
        <w:left w:val="none" w:sz="0" w:space="0" w:color="auto"/>
        <w:bottom w:val="none" w:sz="0" w:space="0" w:color="auto"/>
        <w:right w:val="none" w:sz="0" w:space="0" w:color="auto"/>
      </w:divBdr>
    </w:div>
    <w:div w:id="261032098">
      <w:bodyDiv w:val="1"/>
      <w:marLeft w:val="0"/>
      <w:marRight w:val="0"/>
      <w:marTop w:val="0"/>
      <w:marBottom w:val="0"/>
      <w:divBdr>
        <w:top w:val="none" w:sz="0" w:space="0" w:color="auto"/>
        <w:left w:val="none" w:sz="0" w:space="0" w:color="auto"/>
        <w:bottom w:val="none" w:sz="0" w:space="0" w:color="auto"/>
        <w:right w:val="none" w:sz="0" w:space="0" w:color="auto"/>
      </w:divBdr>
    </w:div>
    <w:div w:id="284191725">
      <w:bodyDiv w:val="1"/>
      <w:marLeft w:val="0"/>
      <w:marRight w:val="0"/>
      <w:marTop w:val="0"/>
      <w:marBottom w:val="0"/>
      <w:divBdr>
        <w:top w:val="none" w:sz="0" w:space="0" w:color="auto"/>
        <w:left w:val="none" w:sz="0" w:space="0" w:color="auto"/>
        <w:bottom w:val="none" w:sz="0" w:space="0" w:color="auto"/>
        <w:right w:val="none" w:sz="0" w:space="0" w:color="auto"/>
      </w:divBdr>
    </w:div>
    <w:div w:id="286594338">
      <w:bodyDiv w:val="1"/>
      <w:marLeft w:val="0"/>
      <w:marRight w:val="0"/>
      <w:marTop w:val="0"/>
      <w:marBottom w:val="0"/>
      <w:divBdr>
        <w:top w:val="none" w:sz="0" w:space="0" w:color="auto"/>
        <w:left w:val="none" w:sz="0" w:space="0" w:color="auto"/>
        <w:bottom w:val="none" w:sz="0" w:space="0" w:color="auto"/>
        <w:right w:val="none" w:sz="0" w:space="0" w:color="auto"/>
      </w:divBdr>
    </w:div>
    <w:div w:id="344600514">
      <w:bodyDiv w:val="1"/>
      <w:marLeft w:val="0"/>
      <w:marRight w:val="0"/>
      <w:marTop w:val="0"/>
      <w:marBottom w:val="0"/>
      <w:divBdr>
        <w:top w:val="none" w:sz="0" w:space="0" w:color="auto"/>
        <w:left w:val="none" w:sz="0" w:space="0" w:color="auto"/>
        <w:bottom w:val="none" w:sz="0" w:space="0" w:color="auto"/>
        <w:right w:val="none" w:sz="0" w:space="0" w:color="auto"/>
      </w:divBdr>
    </w:div>
    <w:div w:id="362637488">
      <w:bodyDiv w:val="1"/>
      <w:marLeft w:val="0"/>
      <w:marRight w:val="0"/>
      <w:marTop w:val="0"/>
      <w:marBottom w:val="0"/>
      <w:divBdr>
        <w:top w:val="none" w:sz="0" w:space="0" w:color="auto"/>
        <w:left w:val="none" w:sz="0" w:space="0" w:color="auto"/>
        <w:bottom w:val="none" w:sz="0" w:space="0" w:color="auto"/>
        <w:right w:val="none" w:sz="0" w:space="0" w:color="auto"/>
      </w:divBdr>
    </w:div>
    <w:div w:id="407579274">
      <w:bodyDiv w:val="1"/>
      <w:marLeft w:val="0"/>
      <w:marRight w:val="0"/>
      <w:marTop w:val="0"/>
      <w:marBottom w:val="0"/>
      <w:divBdr>
        <w:top w:val="none" w:sz="0" w:space="0" w:color="auto"/>
        <w:left w:val="none" w:sz="0" w:space="0" w:color="auto"/>
        <w:bottom w:val="none" w:sz="0" w:space="0" w:color="auto"/>
        <w:right w:val="none" w:sz="0" w:space="0" w:color="auto"/>
      </w:divBdr>
    </w:div>
    <w:div w:id="664094419">
      <w:bodyDiv w:val="1"/>
      <w:marLeft w:val="0"/>
      <w:marRight w:val="0"/>
      <w:marTop w:val="0"/>
      <w:marBottom w:val="0"/>
      <w:divBdr>
        <w:top w:val="none" w:sz="0" w:space="0" w:color="auto"/>
        <w:left w:val="none" w:sz="0" w:space="0" w:color="auto"/>
        <w:bottom w:val="none" w:sz="0" w:space="0" w:color="auto"/>
        <w:right w:val="none" w:sz="0" w:space="0" w:color="auto"/>
      </w:divBdr>
    </w:div>
    <w:div w:id="699431252">
      <w:bodyDiv w:val="1"/>
      <w:marLeft w:val="0"/>
      <w:marRight w:val="0"/>
      <w:marTop w:val="0"/>
      <w:marBottom w:val="0"/>
      <w:divBdr>
        <w:top w:val="none" w:sz="0" w:space="0" w:color="auto"/>
        <w:left w:val="none" w:sz="0" w:space="0" w:color="auto"/>
        <w:bottom w:val="none" w:sz="0" w:space="0" w:color="auto"/>
        <w:right w:val="none" w:sz="0" w:space="0" w:color="auto"/>
      </w:divBdr>
    </w:div>
    <w:div w:id="751895409">
      <w:bodyDiv w:val="1"/>
      <w:marLeft w:val="0"/>
      <w:marRight w:val="0"/>
      <w:marTop w:val="0"/>
      <w:marBottom w:val="0"/>
      <w:divBdr>
        <w:top w:val="none" w:sz="0" w:space="0" w:color="auto"/>
        <w:left w:val="none" w:sz="0" w:space="0" w:color="auto"/>
        <w:bottom w:val="none" w:sz="0" w:space="0" w:color="auto"/>
        <w:right w:val="none" w:sz="0" w:space="0" w:color="auto"/>
      </w:divBdr>
    </w:div>
    <w:div w:id="817264042">
      <w:bodyDiv w:val="1"/>
      <w:marLeft w:val="0"/>
      <w:marRight w:val="0"/>
      <w:marTop w:val="0"/>
      <w:marBottom w:val="0"/>
      <w:divBdr>
        <w:top w:val="none" w:sz="0" w:space="0" w:color="auto"/>
        <w:left w:val="none" w:sz="0" w:space="0" w:color="auto"/>
        <w:bottom w:val="none" w:sz="0" w:space="0" w:color="auto"/>
        <w:right w:val="none" w:sz="0" w:space="0" w:color="auto"/>
      </w:divBdr>
    </w:div>
    <w:div w:id="1018654442">
      <w:bodyDiv w:val="1"/>
      <w:marLeft w:val="0"/>
      <w:marRight w:val="0"/>
      <w:marTop w:val="0"/>
      <w:marBottom w:val="0"/>
      <w:divBdr>
        <w:top w:val="none" w:sz="0" w:space="0" w:color="auto"/>
        <w:left w:val="none" w:sz="0" w:space="0" w:color="auto"/>
        <w:bottom w:val="none" w:sz="0" w:space="0" w:color="auto"/>
        <w:right w:val="none" w:sz="0" w:space="0" w:color="auto"/>
      </w:divBdr>
    </w:div>
    <w:div w:id="1030104651">
      <w:bodyDiv w:val="1"/>
      <w:marLeft w:val="0"/>
      <w:marRight w:val="0"/>
      <w:marTop w:val="0"/>
      <w:marBottom w:val="0"/>
      <w:divBdr>
        <w:top w:val="none" w:sz="0" w:space="0" w:color="auto"/>
        <w:left w:val="none" w:sz="0" w:space="0" w:color="auto"/>
        <w:bottom w:val="none" w:sz="0" w:space="0" w:color="auto"/>
        <w:right w:val="none" w:sz="0" w:space="0" w:color="auto"/>
      </w:divBdr>
    </w:div>
    <w:div w:id="1066106501">
      <w:bodyDiv w:val="1"/>
      <w:marLeft w:val="0"/>
      <w:marRight w:val="0"/>
      <w:marTop w:val="0"/>
      <w:marBottom w:val="0"/>
      <w:divBdr>
        <w:top w:val="none" w:sz="0" w:space="0" w:color="auto"/>
        <w:left w:val="none" w:sz="0" w:space="0" w:color="auto"/>
        <w:bottom w:val="none" w:sz="0" w:space="0" w:color="auto"/>
        <w:right w:val="none" w:sz="0" w:space="0" w:color="auto"/>
      </w:divBdr>
    </w:div>
    <w:div w:id="1101292736">
      <w:bodyDiv w:val="1"/>
      <w:marLeft w:val="0"/>
      <w:marRight w:val="0"/>
      <w:marTop w:val="0"/>
      <w:marBottom w:val="0"/>
      <w:divBdr>
        <w:top w:val="none" w:sz="0" w:space="0" w:color="auto"/>
        <w:left w:val="none" w:sz="0" w:space="0" w:color="auto"/>
        <w:bottom w:val="none" w:sz="0" w:space="0" w:color="auto"/>
        <w:right w:val="none" w:sz="0" w:space="0" w:color="auto"/>
      </w:divBdr>
    </w:div>
    <w:div w:id="1136333523">
      <w:bodyDiv w:val="1"/>
      <w:marLeft w:val="0"/>
      <w:marRight w:val="0"/>
      <w:marTop w:val="0"/>
      <w:marBottom w:val="0"/>
      <w:divBdr>
        <w:top w:val="none" w:sz="0" w:space="0" w:color="auto"/>
        <w:left w:val="none" w:sz="0" w:space="0" w:color="auto"/>
        <w:bottom w:val="none" w:sz="0" w:space="0" w:color="auto"/>
        <w:right w:val="none" w:sz="0" w:space="0" w:color="auto"/>
      </w:divBdr>
    </w:div>
    <w:div w:id="1195269052">
      <w:bodyDiv w:val="1"/>
      <w:marLeft w:val="0"/>
      <w:marRight w:val="0"/>
      <w:marTop w:val="0"/>
      <w:marBottom w:val="0"/>
      <w:divBdr>
        <w:top w:val="none" w:sz="0" w:space="0" w:color="auto"/>
        <w:left w:val="none" w:sz="0" w:space="0" w:color="auto"/>
        <w:bottom w:val="none" w:sz="0" w:space="0" w:color="auto"/>
        <w:right w:val="none" w:sz="0" w:space="0" w:color="auto"/>
      </w:divBdr>
    </w:div>
    <w:div w:id="1275943439">
      <w:bodyDiv w:val="1"/>
      <w:marLeft w:val="0"/>
      <w:marRight w:val="0"/>
      <w:marTop w:val="0"/>
      <w:marBottom w:val="0"/>
      <w:divBdr>
        <w:top w:val="none" w:sz="0" w:space="0" w:color="auto"/>
        <w:left w:val="none" w:sz="0" w:space="0" w:color="auto"/>
        <w:bottom w:val="none" w:sz="0" w:space="0" w:color="auto"/>
        <w:right w:val="none" w:sz="0" w:space="0" w:color="auto"/>
      </w:divBdr>
    </w:div>
    <w:div w:id="1282803947">
      <w:bodyDiv w:val="1"/>
      <w:marLeft w:val="0"/>
      <w:marRight w:val="0"/>
      <w:marTop w:val="0"/>
      <w:marBottom w:val="0"/>
      <w:divBdr>
        <w:top w:val="none" w:sz="0" w:space="0" w:color="auto"/>
        <w:left w:val="none" w:sz="0" w:space="0" w:color="auto"/>
        <w:bottom w:val="none" w:sz="0" w:space="0" w:color="auto"/>
        <w:right w:val="none" w:sz="0" w:space="0" w:color="auto"/>
      </w:divBdr>
    </w:div>
    <w:div w:id="1318800050">
      <w:bodyDiv w:val="1"/>
      <w:marLeft w:val="0"/>
      <w:marRight w:val="0"/>
      <w:marTop w:val="0"/>
      <w:marBottom w:val="0"/>
      <w:divBdr>
        <w:top w:val="none" w:sz="0" w:space="0" w:color="auto"/>
        <w:left w:val="none" w:sz="0" w:space="0" w:color="auto"/>
        <w:bottom w:val="none" w:sz="0" w:space="0" w:color="auto"/>
        <w:right w:val="none" w:sz="0" w:space="0" w:color="auto"/>
      </w:divBdr>
    </w:div>
    <w:div w:id="1374885372">
      <w:bodyDiv w:val="1"/>
      <w:marLeft w:val="0"/>
      <w:marRight w:val="0"/>
      <w:marTop w:val="0"/>
      <w:marBottom w:val="0"/>
      <w:divBdr>
        <w:top w:val="none" w:sz="0" w:space="0" w:color="auto"/>
        <w:left w:val="none" w:sz="0" w:space="0" w:color="auto"/>
        <w:bottom w:val="none" w:sz="0" w:space="0" w:color="auto"/>
        <w:right w:val="none" w:sz="0" w:space="0" w:color="auto"/>
      </w:divBdr>
    </w:div>
    <w:div w:id="1400207554">
      <w:bodyDiv w:val="1"/>
      <w:marLeft w:val="0"/>
      <w:marRight w:val="0"/>
      <w:marTop w:val="0"/>
      <w:marBottom w:val="0"/>
      <w:divBdr>
        <w:top w:val="none" w:sz="0" w:space="0" w:color="auto"/>
        <w:left w:val="none" w:sz="0" w:space="0" w:color="auto"/>
        <w:bottom w:val="none" w:sz="0" w:space="0" w:color="auto"/>
        <w:right w:val="none" w:sz="0" w:space="0" w:color="auto"/>
      </w:divBdr>
    </w:div>
    <w:div w:id="1527786505">
      <w:bodyDiv w:val="1"/>
      <w:marLeft w:val="0"/>
      <w:marRight w:val="0"/>
      <w:marTop w:val="0"/>
      <w:marBottom w:val="0"/>
      <w:divBdr>
        <w:top w:val="none" w:sz="0" w:space="0" w:color="auto"/>
        <w:left w:val="none" w:sz="0" w:space="0" w:color="auto"/>
        <w:bottom w:val="none" w:sz="0" w:space="0" w:color="auto"/>
        <w:right w:val="none" w:sz="0" w:space="0" w:color="auto"/>
      </w:divBdr>
    </w:div>
    <w:div w:id="1539196829">
      <w:bodyDiv w:val="1"/>
      <w:marLeft w:val="0"/>
      <w:marRight w:val="0"/>
      <w:marTop w:val="0"/>
      <w:marBottom w:val="0"/>
      <w:divBdr>
        <w:top w:val="none" w:sz="0" w:space="0" w:color="auto"/>
        <w:left w:val="none" w:sz="0" w:space="0" w:color="auto"/>
        <w:bottom w:val="none" w:sz="0" w:space="0" w:color="auto"/>
        <w:right w:val="none" w:sz="0" w:space="0" w:color="auto"/>
      </w:divBdr>
    </w:div>
    <w:div w:id="1618677217">
      <w:bodyDiv w:val="1"/>
      <w:marLeft w:val="0"/>
      <w:marRight w:val="0"/>
      <w:marTop w:val="0"/>
      <w:marBottom w:val="0"/>
      <w:divBdr>
        <w:top w:val="none" w:sz="0" w:space="0" w:color="auto"/>
        <w:left w:val="none" w:sz="0" w:space="0" w:color="auto"/>
        <w:bottom w:val="none" w:sz="0" w:space="0" w:color="auto"/>
        <w:right w:val="none" w:sz="0" w:space="0" w:color="auto"/>
      </w:divBdr>
    </w:div>
    <w:div w:id="1649557358">
      <w:bodyDiv w:val="1"/>
      <w:marLeft w:val="0"/>
      <w:marRight w:val="0"/>
      <w:marTop w:val="0"/>
      <w:marBottom w:val="0"/>
      <w:divBdr>
        <w:top w:val="none" w:sz="0" w:space="0" w:color="auto"/>
        <w:left w:val="none" w:sz="0" w:space="0" w:color="auto"/>
        <w:bottom w:val="none" w:sz="0" w:space="0" w:color="auto"/>
        <w:right w:val="none" w:sz="0" w:space="0" w:color="auto"/>
      </w:divBdr>
    </w:div>
    <w:div w:id="1659727779">
      <w:bodyDiv w:val="1"/>
      <w:marLeft w:val="0"/>
      <w:marRight w:val="0"/>
      <w:marTop w:val="0"/>
      <w:marBottom w:val="0"/>
      <w:divBdr>
        <w:top w:val="none" w:sz="0" w:space="0" w:color="auto"/>
        <w:left w:val="none" w:sz="0" w:space="0" w:color="auto"/>
        <w:bottom w:val="none" w:sz="0" w:space="0" w:color="auto"/>
        <w:right w:val="none" w:sz="0" w:space="0" w:color="auto"/>
      </w:divBdr>
    </w:div>
    <w:div w:id="1778673875">
      <w:bodyDiv w:val="1"/>
      <w:marLeft w:val="0"/>
      <w:marRight w:val="0"/>
      <w:marTop w:val="0"/>
      <w:marBottom w:val="0"/>
      <w:divBdr>
        <w:top w:val="none" w:sz="0" w:space="0" w:color="auto"/>
        <w:left w:val="none" w:sz="0" w:space="0" w:color="auto"/>
        <w:bottom w:val="none" w:sz="0" w:space="0" w:color="auto"/>
        <w:right w:val="none" w:sz="0" w:space="0" w:color="auto"/>
      </w:divBdr>
    </w:div>
    <w:div w:id="1783300157">
      <w:bodyDiv w:val="1"/>
      <w:marLeft w:val="0"/>
      <w:marRight w:val="0"/>
      <w:marTop w:val="0"/>
      <w:marBottom w:val="0"/>
      <w:divBdr>
        <w:top w:val="none" w:sz="0" w:space="0" w:color="auto"/>
        <w:left w:val="none" w:sz="0" w:space="0" w:color="auto"/>
        <w:bottom w:val="none" w:sz="0" w:space="0" w:color="auto"/>
        <w:right w:val="none" w:sz="0" w:space="0" w:color="auto"/>
      </w:divBdr>
    </w:div>
    <w:div w:id="1842700883">
      <w:bodyDiv w:val="1"/>
      <w:marLeft w:val="0"/>
      <w:marRight w:val="0"/>
      <w:marTop w:val="0"/>
      <w:marBottom w:val="0"/>
      <w:divBdr>
        <w:top w:val="none" w:sz="0" w:space="0" w:color="auto"/>
        <w:left w:val="none" w:sz="0" w:space="0" w:color="auto"/>
        <w:bottom w:val="none" w:sz="0" w:space="0" w:color="auto"/>
        <w:right w:val="none" w:sz="0" w:space="0" w:color="auto"/>
      </w:divBdr>
    </w:div>
    <w:div w:id="1883713305">
      <w:bodyDiv w:val="1"/>
      <w:marLeft w:val="0"/>
      <w:marRight w:val="0"/>
      <w:marTop w:val="0"/>
      <w:marBottom w:val="0"/>
      <w:divBdr>
        <w:top w:val="none" w:sz="0" w:space="0" w:color="auto"/>
        <w:left w:val="none" w:sz="0" w:space="0" w:color="auto"/>
        <w:bottom w:val="none" w:sz="0" w:space="0" w:color="auto"/>
        <w:right w:val="none" w:sz="0" w:space="0" w:color="auto"/>
      </w:divBdr>
    </w:div>
    <w:div w:id="1914660907">
      <w:bodyDiv w:val="1"/>
      <w:marLeft w:val="0"/>
      <w:marRight w:val="0"/>
      <w:marTop w:val="0"/>
      <w:marBottom w:val="0"/>
      <w:divBdr>
        <w:top w:val="none" w:sz="0" w:space="0" w:color="auto"/>
        <w:left w:val="none" w:sz="0" w:space="0" w:color="auto"/>
        <w:bottom w:val="none" w:sz="0" w:space="0" w:color="auto"/>
        <w:right w:val="none" w:sz="0" w:space="0" w:color="auto"/>
      </w:divBdr>
    </w:div>
    <w:div w:id="2060857480">
      <w:bodyDiv w:val="1"/>
      <w:marLeft w:val="0"/>
      <w:marRight w:val="0"/>
      <w:marTop w:val="0"/>
      <w:marBottom w:val="0"/>
      <w:divBdr>
        <w:top w:val="none" w:sz="0" w:space="0" w:color="auto"/>
        <w:left w:val="none" w:sz="0" w:space="0" w:color="auto"/>
        <w:bottom w:val="none" w:sz="0" w:space="0" w:color="auto"/>
        <w:right w:val="none" w:sz="0" w:space="0" w:color="auto"/>
      </w:divBdr>
    </w:div>
    <w:div w:id="2069524879">
      <w:bodyDiv w:val="1"/>
      <w:marLeft w:val="0"/>
      <w:marRight w:val="0"/>
      <w:marTop w:val="0"/>
      <w:marBottom w:val="0"/>
      <w:divBdr>
        <w:top w:val="none" w:sz="0" w:space="0" w:color="auto"/>
        <w:left w:val="none" w:sz="0" w:space="0" w:color="auto"/>
        <w:bottom w:val="none" w:sz="0" w:space="0" w:color="auto"/>
        <w:right w:val="none" w:sz="0" w:space="0" w:color="auto"/>
      </w:divBdr>
      <w:divsChild>
        <w:div w:id="359165541">
          <w:blockQuote w:val="1"/>
          <w:marLeft w:val="0"/>
          <w:marRight w:val="0"/>
          <w:marTop w:val="120"/>
          <w:marBottom w:val="120"/>
          <w:divBdr>
            <w:top w:val="none" w:sz="0" w:space="0" w:color="auto"/>
            <w:left w:val="none" w:sz="0" w:space="0" w:color="auto"/>
            <w:bottom w:val="none" w:sz="0" w:space="0" w:color="auto"/>
            <w:right w:val="none" w:sz="0" w:space="0" w:color="auto"/>
          </w:divBdr>
        </w:div>
        <w:div w:id="855582507">
          <w:blockQuote w:val="1"/>
          <w:marLeft w:val="600"/>
          <w:marRight w:val="0"/>
          <w:marTop w:val="120"/>
          <w:marBottom w:val="120"/>
          <w:divBdr>
            <w:top w:val="none" w:sz="0" w:space="0" w:color="auto"/>
            <w:left w:val="none" w:sz="0" w:space="0" w:color="auto"/>
            <w:bottom w:val="none" w:sz="0" w:space="0" w:color="auto"/>
            <w:right w:val="none" w:sz="0" w:space="0" w:color="auto"/>
          </w:divBdr>
        </w:div>
        <w:div w:id="900098168">
          <w:blockQuote w:val="1"/>
          <w:marLeft w:val="600"/>
          <w:marRight w:val="0"/>
          <w:marTop w:val="120"/>
          <w:marBottom w:val="120"/>
          <w:divBdr>
            <w:top w:val="none" w:sz="0" w:space="0" w:color="auto"/>
            <w:left w:val="none" w:sz="0" w:space="0" w:color="auto"/>
            <w:bottom w:val="none" w:sz="0" w:space="0" w:color="auto"/>
            <w:right w:val="none" w:sz="0" w:space="0" w:color="auto"/>
          </w:divBdr>
        </w:div>
        <w:div w:id="1083332163">
          <w:blockQuote w:val="1"/>
          <w:marLeft w:val="600"/>
          <w:marRight w:val="0"/>
          <w:marTop w:val="120"/>
          <w:marBottom w:val="120"/>
          <w:divBdr>
            <w:top w:val="none" w:sz="0" w:space="0" w:color="auto"/>
            <w:left w:val="none" w:sz="0" w:space="0" w:color="auto"/>
            <w:bottom w:val="none" w:sz="0" w:space="0" w:color="auto"/>
            <w:right w:val="none" w:sz="0" w:space="0" w:color="auto"/>
          </w:divBdr>
        </w:div>
        <w:div w:id="147117259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086416542">
      <w:bodyDiv w:val="1"/>
      <w:marLeft w:val="0"/>
      <w:marRight w:val="0"/>
      <w:marTop w:val="0"/>
      <w:marBottom w:val="0"/>
      <w:divBdr>
        <w:top w:val="none" w:sz="0" w:space="0" w:color="auto"/>
        <w:left w:val="none" w:sz="0" w:space="0" w:color="auto"/>
        <w:bottom w:val="none" w:sz="0" w:space="0" w:color="auto"/>
        <w:right w:val="none" w:sz="0" w:space="0" w:color="auto"/>
      </w:divBdr>
    </w:div>
    <w:div w:id="2104568338">
      <w:bodyDiv w:val="1"/>
      <w:marLeft w:val="0"/>
      <w:marRight w:val="0"/>
      <w:marTop w:val="0"/>
      <w:marBottom w:val="0"/>
      <w:divBdr>
        <w:top w:val="none" w:sz="0" w:space="0" w:color="auto"/>
        <w:left w:val="none" w:sz="0" w:space="0" w:color="auto"/>
        <w:bottom w:val="none" w:sz="0" w:space="0" w:color="auto"/>
        <w:right w:val="none" w:sz="0" w:space="0" w:color="auto"/>
      </w:divBdr>
    </w:div>
    <w:div w:id="211216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legislation.qld.gov.au/link?version.series.id=a1980134-4305-4e29-8d0b-f8ea1b42de22&amp;doc.id=act-1993-021&amp;date=2025-01-10&amp;type=ac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legislation.qld.gov.au/link?version.series.id=2a40e9d2-f366-4aa8-8ca0-2c8761bccaa1&amp;doc.id=act-1987-023&amp;date=2025-01-10&amp;type=ac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legislation.qld.gov.au/link?version.series.id=db1baf67-e0e9-4aaa-88d6-6b0407d404c3&amp;doc.id=act-1980-042&amp;date=2025-01-10&amp;type=act"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legislation.qld.gov.au/link?version.series.id=64bf56de-be45-4387-8ada-9b4f75f32515&amp;doc.id=act-1997-028&amp;date=2025-01-10&amp;type=act" TargetMode="External"/><Relationship Id="rId27" Type="http://schemas.openxmlformats.org/officeDocument/2006/relationships/header" Target="header8.xml"/><Relationship Id="rId30" Type="http://schemas.openxmlformats.org/officeDocument/2006/relationships/header" Target="header9.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29096e-7716-411e-a822-ad2adeec14d7">
      <Terms xmlns="http://schemas.microsoft.com/office/infopath/2007/PartnerControls"/>
    </lcf76f155ced4ddcb4097134ff3c332f>
    <TaxCatchAll xmlns="a4d18db2-0f30-4cef-8470-8aa5ca5c717d" xsi:nil="true"/>
    <Status xmlns="3029096e-7716-411e-a822-ad2adeec14d7" xsi:nil="true"/>
    <UploadStatus xmlns="3029096e-7716-411e-a822-ad2adeec14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0220073E433B4AB4EFB06A278085FA" ma:contentTypeVersion="18" ma:contentTypeDescription="Create a new document." ma:contentTypeScope="" ma:versionID="4be489c73a47801112f4f133f820efe2">
  <xsd:schema xmlns:xsd="http://www.w3.org/2001/XMLSchema" xmlns:xs="http://www.w3.org/2001/XMLSchema" xmlns:p="http://schemas.microsoft.com/office/2006/metadata/properties" xmlns:ns2="3029096e-7716-411e-a822-ad2adeec14d7" xmlns:ns3="a4d18db2-0f30-4cef-8470-8aa5ca5c717d" targetNamespace="http://schemas.microsoft.com/office/2006/metadata/properties" ma:root="true" ma:fieldsID="03dc80e90ad1d6f81df8f08a53b8c6e0" ns2:_="" ns3:_="">
    <xsd:import namespace="3029096e-7716-411e-a822-ad2adeec14d7"/>
    <xsd:import namespace="a4d18db2-0f30-4cef-8470-8aa5ca5c71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SearchProperties" minOccurs="0"/>
                <xsd:element ref="ns2:Status" minOccurs="0"/>
                <xsd:element ref="ns2:Upload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9096e-7716-411e-a822-ad2adeec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3943359-1820-4cb9-a927-eeed1a924b8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tus" ma:index="23" nillable="true" ma:displayName="Status" ma:format="Dropdown" ma:internalName="Status">
      <xsd:simpleType>
        <xsd:restriction base="dms:Choice">
          <xsd:enumeration value="Draft Official Record"/>
          <xsd:enumeration value="Final Official Record (to upload to RM)"/>
          <xsd:enumeration value="Ephemeral Record"/>
        </xsd:restriction>
      </xsd:simpleType>
    </xsd:element>
    <xsd:element name="UploadStatus" ma:index="24" nillable="true" ma:displayName="Upload Status" ma:format="Dropdown" ma:internalName="UploadStatus">
      <xsd:complexType>
        <xsd:complexContent>
          <xsd:extension base="dms:MultiChoice">
            <xsd:sequence>
              <xsd:element name="Value" maxOccurs="unbounded" minOccurs="0" nillable="true">
                <xsd:simpleType>
                  <xsd:restriction base="dms:Choice">
                    <xsd:enumeration value="Uploaded to RM"/>
                    <xsd:enumeration value="Sent"/>
                    <xsd:enumeration value="Not a Council Record"/>
                  </xsd:restriction>
                </xsd:simpleType>
              </xsd:element>
            </xsd:sequence>
          </xsd:extension>
        </xsd:complexContent>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18db2-0f30-4cef-8470-8aa5ca5c717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8e83761-3da7-4786-bb50-3c59986b067f}" ma:internalName="TaxCatchAll" ma:showField="CatchAllData" ma:web="a4d18db2-0f30-4cef-8470-8aa5ca5c7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F7126-43C5-4E88-B486-6315496DD87D}">
  <ds:schemaRefs>
    <ds:schemaRef ds:uri="http://schemas.microsoft.com/office/2006/metadata/properties"/>
    <ds:schemaRef ds:uri="http://schemas.microsoft.com/office/infopath/2007/PartnerControls"/>
    <ds:schemaRef ds:uri="3029096e-7716-411e-a822-ad2adeec14d7"/>
    <ds:schemaRef ds:uri="a4d18db2-0f30-4cef-8470-8aa5ca5c717d"/>
  </ds:schemaRefs>
</ds:datastoreItem>
</file>

<file path=customXml/itemProps2.xml><?xml version="1.0" encoding="utf-8"?>
<ds:datastoreItem xmlns:ds="http://schemas.openxmlformats.org/officeDocument/2006/customXml" ds:itemID="{82764B1B-4921-4E25-AD95-59457F5DD639}">
  <ds:schemaRefs>
    <ds:schemaRef ds:uri="http://schemas.microsoft.com/sharepoint/v3/contenttype/forms"/>
  </ds:schemaRefs>
</ds:datastoreItem>
</file>

<file path=customXml/itemProps3.xml><?xml version="1.0" encoding="utf-8"?>
<ds:datastoreItem xmlns:ds="http://schemas.openxmlformats.org/officeDocument/2006/customXml" ds:itemID="{5032929A-CDE4-45CC-B632-6EC74028F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9096e-7716-411e-a822-ad2adeec14d7"/>
    <ds:schemaRef ds:uri="a4d18db2-0f30-4cef-8470-8aa5ca5c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08EFC0-8AE5-45E1-8D55-023248624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4935</Words>
  <Characters>28134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Brisbane City Council</Company>
  <LinksUpToDate>false</LinksUpToDate>
  <CharactersWithSpaces>33003</CharactersWithSpaces>
  <SharedDoc>false</SharedDoc>
  <HLinks>
    <vt:vector size="294" baseType="variant">
      <vt:variant>
        <vt:i4>6357091</vt:i4>
      </vt:variant>
      <vt:variant>
        <vt:i4>282</vt:i4>
      </vt:variant>
      <vt:variant>
        <vt:i4>0</vt:i4>
      </vt:variant>
      <vt:variant>
        <vt:i4>5</vt:i4>
      </vt:variant>
      <vt:variant>
        <vt:lpwstr>https://www.legislation.qld.gov.au/link?version.series.id=a1980134-4305-4e29-8d0b-f8ea1b42de22&amp;doc.id=act-1993-021&amp;date=2025-01-10&amp;type=act</vt:lpwstr>
      </vt:variant>
      <vt:variant>
        <vt:lpwstr/>
      </vt:variant>
      <vt:variant>
        <vt:i4>3735607</vt:i4>
      </vt:variant>
      <vt:variant>
        <vt:i4>279</vt:i4>
      </vt:variant>
      <vt:variant>
        <vt:i4>0</vt:i4>
      </vt:variant>
      <vt:variant>
        <vt:i4>5</vt:i4>
      </vt:variant>
      <vt:variant>
        <vt:lpwstr>https://www.legislation.qld.gov.au/link?version.series.id=2a40e9d2-f366-4aa8-8ca0-2c8761bccaa1&amp;doc.id=act-1987-023&amp;date=2025-01-10&amp;type=act</vt:lpwstr>
      </vt:variant>
      <vt:variant>
        <vt:lpwstr/>
      </vt:variant>
      <vt:variant>
        <vt:i4>3932216</vt:i4>
      </vt:variant>
      <vt:variant>
        <vt:i4>276</vt:i4>
      </vt:variant>
      <vt:variant>
        <vt:i4>0</vt:i4>
      </vt:variant>
      <vt:variant>
        <vt:i4>5</vt:i4>
      </vt:variant>
      <vt:variant>
        <vt:lpwstr>https://www.legislation.qld.gov.au/link?version.series.id=db1baf67-e0e9-4aaa-88d6-6b0407d404c3&amp;doc.id=act-1980-042&amp;date=2025-01-10&amp;type=act</vt:lpwstr>
      </vt:variant>
      <vt:variant>
        <vt:lpwstr/>
      </vt:variant>
      <vt:variant>
        <vt:i4>6488168</vt:i4>
      </vt:variant>
      <vt:variant>
        <vt:i4>273</vt:i4>
      </vt:variant>
      <vt:variant>
        <vt:i4>0</vt:i4>
      </vt:variant>
      <vt:variant>
        <vt:i4>5</vt:i4>
      </vt:variant>
      <vt:variant>
        <vt:lpwstr>https://www.legislation.qld.gov.au/link?version.series.id=64bf56de-be45-4387-8ada-9b4f75f32515&amp;doc.id=act-1997-028&amp;date=2025-01-10&amp;type=act</vt:lpwstr>
      </vt:variant>
      <vt:variant>
        <vt:lpwstr/>
      </vt:variant>
      <vt:variant>
        <vt:i4>1703993</vt:i4>
      </vt:variant>
      <vt:variant>
        <vt:i4>266</vt:i4>
      </vt:variant>
      <vt:variant>
        <vt:i4>0</vt:i4>
      </vt:variant>
      <vt:variant>
        <vt:i4>5</vt:i4>
      </vt:variant>
      <vt:variant>
        <vt:lpwstr/>
      </vt:variant>
      <vt:variant>
        <vt:lpwstr>_Toc184647842</vt:lpwstr>
      </vt:variant>
      <vt:variant>
        <vt:i4>1703993</vt:i4>
      </vt:variant>
      <vt:variant>
        <vt:i4>260</vt:i4>
      </vt:variant>
      <vt:variant>
        <vt:i4>0</vt:i4>
      </vt:variant>
      <vt:variant>
        <vt:i4>5</vt:i4>
      </vt:variant>
      <vt:variant>
        <vt:lpwstr/>
      </vt:variant>
      <vt:variant>
        <vt:lpwstr>_Toc184647841</vt:lpwstr>
      </vt:variant>
      <vt:variant>
        <vt:i4>1703993</vt:i4>
      </vt:variant>
      <vt:variant>
        <vt:i4>254</vt:i4>
      </vt:variant>
      <vt:variant>
        <vt:i4>0</vt:i4>
      </vt:variant>
      <vt:variant>
        <vt:i4>5</vt:i4>
      </vt:variant>
      <vt:variant>
        <vt:lpwstr/>
      </vt:variant>
      <vt:variant>
        <vt:lpwstr>_Toc184647840</vt:lpwstr>
      </vt:variant>
      <vt:variant>
        <vt:i4>1900601</vt:i4>
      </vt:variant>
      <vt:variant>
        <vt:i4>248</vt:i4>
      </vt:variant>
      <vt:variant>
        <vt:i4>0</vt:i4>
      </vt:variant>
      <vt:variant>
        <vt:i4>5</vt:i4>
      </vt:variant>
      <vt:variant>
        <vt:lpwstr/>
      </vt:variant>
      <vt:variant>
        <vt:lpwstr>_Toc184647839</vt:lpwstr>
      </vt:variant>
      <vt:variant>
        <vt:i4>1900601</vt:i4>
      </vt:variant>
      <vt:variant>
        <vt:i4>242</vt:i4>
      </vt:variant>
      <vt:variant>
        <vt:i4>0</vt:i4>
      </vt:variant>
      <vt:variant>
        <vt:i4>5</vt:i4>
      </vt:variant>
      <vt:variant>
        <vt:lpwstr/>
      </vt:variant>
      <vt:variant>
        <vt:lpwstr>_Toc184647838</vt:lpwstr>
      </vt:variant>
      <vt:variant>
        <vt:i4>1900601</vt:i4>
      </vt:variant>
      <vt:variant>
        <vt:i4>236</vt:i4>
      </vt:variant>
      <vt:variant>
        <vt:i4>0</vt:i4>
      </vt:variant>
      <vt:variant>
        <vt:i4>5</vt:i4>
      </vt:variant>
      <vt:variant>
        <vt:lpwstr/>
      </vt:variant>
      <vt:variant>
        <vt:lpwstr>_Toc184647837</vt:lpwstr>
      </vt:variant>
      <vt:variant>
        <vt:i4>1900601</vt:i4>
      </vt:variant>
      <vt:variant>
        <vt:i4>230</vt:i4>
      </vt:variant>
      <vt:variant>
        <vt:i4>0</vt:i4>
      </vt:variant>
      <vt:variant>
        <vt:i4>5</vt:i4>
      </vt:variant>
      <vt:variant>
        <vt:lpwstr/>
      </vt:variant>
      <vt:variant>
        <vt:lpwstr>_Toc184647836</vt:lpwstr>
      </vt:variant>
      <vt:variant>
        <vt:i4>1900601</vt:i4>
      </vt:variant>
      <vt:variant>
        <vt:i4>224</vt:i4>
      </vt:variant>
      <vt:variant>
        <vt:i4>0</vt:i4>
      </vt:variant>
      <vt:variant>
        <vt:i4>5</vt:i4>
      </vt:variant>
      <vt:variant>
        <vt:lpwstr/>
      </vt:variant>
      <vt:variant>
        <vt:lpwstr>_Toc184647835</vt:lpwstr>
      </vt:variant>
      <vt:variant>
        <vt:i4>1900601</vt:i4>
      </vt:variant>
      <vt:variant>
        <vt:i4>218</vt:i4>
      </vt:variant>
      <vt:variant>
        <vt:i4>0</vt:i4>
      </vt:variant>
      <vt:variant>
        <vt:i4>5</vt:i4>
      </vt:variant>
      <vt:variant>
        <vt:lpwstr/>
      </vt:variant>
      <vt:variant>
        <vt:lpwstr>_Toc184647834</vt:lpwstr>
      </vt:variant>
      <vt:variant>
        <vt:i4>1900601</vt:i4>
      </vt:variant>
      <vt:variant>
        <vt:i4>212</vt:i4>
      </vt:variant>
      <vt:variant>
        <vt:i4>0</vt:i4>
      </vt:variant>
      <vt:variant>
        <vt:i4>5</vt:i4>
      </vt:variant>
      <vt:variant>
        <vt:lpwstr/>
      </vt:variant>
      <vt:variant>
        <vt:lpwstr>_Toc184647833</vt:lpwstr>
      </vt:variant>
      <vt:variant>
        <vt:i4>1900601</vt:i4>
      </vt:variant>
      <vt:variant>
        <vt:i4>206</vt:i4>
      </vt:variant>
      <vt:variant>
        <vt:i4>0</vt:i4>
      </vt:variant>
      <vt:variant>
        <vt:i4>5</vt:i4>
      </vt:variant>
      <vt:variant>
        <vt:lpwstr/>
      </vt:variant>
      <vt:variant>
        <vt:lpwstr>_Toc184647832</vt:lpwstr>
      </vt:variant>
      <vt:variant>
        <vt:i4>1900601</vt:i4>
      </vt:variant>
      <vt:variant>
        <vt:i4>200</vt:i4>
      </vt:variant>
      <vt:variant>
        <vt:i4>0</vt:i4>
      </vt:variant>
      <vt:variant>
        <vt:i4>5</vt:i4>
      </vt:variant>
      <vt:variant>
        <vt:lpwstr/>
      </vt:variant>
      <vt:variant>
        <vt:lpwstr>_Toc184647831</vt:lpwstr>
      </vt:variant>
      <vt:variant>
        <vt:i4>1900601</vt:i4>
      </vt:variant>
      <vt:variant>
        <vt:i4>194</vt:i4>
      </vt:variant>
      <vt:variant>
        <vt:i4>0</vt:i4>
      </vt:variant>
      <vt:variant>
        <vt:i4>5</vt:i4>
      </vt:variant>
      <vt:variant>
        <vt:lpwstr/>
      </vt:variant>
      <vt:variant>
        <vt:lpwstr>_Toc184647830</vt:lpwstr>
      </vt:variant>
      <vt:variant>
        <vt:i4>1835065</vt:i4>
      </vt:variant>
      <vt:variant>
        <vt:i4>188</vt:i4>
      </vt:variant>
      <vt:variant>
        <vt:i4>0</vt:i4>
      </vt:variant>
      <vt:variant>
        <vt:i4>5</vt:i4>
      </vt:variant>
      <vt:variant>
        <vt:lpwstr/>
      </vt:variant>
      <vt:variant>
        <vt:lpwstr>_Toc184647829</vt:lpwstr>
      </vt:variant>
      <vt:variant>
        <vt:i4>1835065</vt:i4>
      </vt:variant>
      <vt:variant>
        <vt:i4>182</vt:i4>
      </vt:variant>
      <vt:variant>
        <vt:i4>0</vt:i4>
      </vt:variant>
      <vt:variant>
        <vt:i4>5</vt:i4>
      </vt:variant>
      <vt:variant>
        <vt:lpwstr/>
      </vt:variant>
      <vt:variant>
        <vt:lpwstr>_Toc184647828</vt:lpwstr>
      </vt:variant>
      <vt:variant>
        <vt:i4>1835065</vt:i4>
      </vt:variant>
      <vt:variant>
        <vt:i4>176</vt:i4>
      </vt:variant>
      <vt:variant>
        <vt:i4>0</vt:i4>
      </vt:variant>
      <vt:variant>
        <vt:i4>5</vt:i4>
      </vt:variant>
      <vt:variant>
        <vt:lpwstr/>
      </vt:variant>
      <vt:variant>
        <vt:lpwstr>_Toc184647827</vt:lpwstr>
      </vt:variant>
      <vt:variant>
        <vt:i4>1835065</vt:i4>
      </vt:variant>
      <vt:variant>
        <vt:i4>170</vt:i4>
      </vt:variant>
      <vt:variant>
        <vt:i4>0</vt:i4>
      </vt:variant>
      <vt:variant>
        <vt:i4>5</vt:i4>
      </vt:variant>
      <vt:variant>
        <vt:lpwstr/>
      </vt:variant>
      <vt:variant>
        <vt:lpwstr>_Toc184647826</vt:lpwstr>
      </vt:variant>
      <vt:variant>
        <vt:i4>1835065</vt:i4>
      </vt:variant>
      <vt:variant>
        <vt:i4>164</vt:i4>
      </vt:variant>
      <vt:variant>
        <vt:i4>0</vt:i4>
      </vt:variant>
      <vt:variant>
        <vt:i4>5</vt:i4>
      </vt:variant>
      <vt:variant>
        <vt:lpwstr/>
      </vt:variant>
      <vt:variant>
        <vt:lpwstr>_Toc184647824</vt:lpwstr>
      </vt:variant>
      <vt:variant>
        <vt:i4>1835065</vt:i4>
      </vt:variant>
      <vt:variant>
        <vt:i4>158</vt:i4>
      </vt:variant>
      <vt:variant>
        <vt:i4>0</vt:i4>
      </vt:variant>
      <vt:variant>
        <vt:i4>5</vt:i4>
      </vt:variant>
      <vt:variant>
        <vt:lpwstr/>
      </vt:variant>
      <vt:variant>
        <vt:lpwstr>_Toc184647823</vt:lpwstr>
      </vt:variant>
      <vt:variant>
        <vt:i4>1835065</vt:i4>
      </vt:variant>
      <vt:variant>
        <vt:i4>152</vt:i4>
      </vt:variant>
      <vt:variant>
        <vt:i4>0</vt:i4>
      </vt:variant>
      <vt:variant>
        <vt:i4>5</vt:i4>
      </vt:variant>
      <vt:variant>
        <vt:lpwstr/>
      </vt:variant>
      <vt:variant>
        <vt:lpwstr>_Toc184647822</vt:lpwstr>
      </vt:variant>
      <vt:variant>
        <vt:i4>1835065</vt:i4>
      </vt:variant>
      <vt:variant>
        <vt:i4>146</vt:i4>
      </vt:variant>
      <vt:variant>
        <vt:i4>0</vt:i4>
      </vt:variant>
      <vt:variant>
        <vt:i4>5</vt:i4>
      </vt:variant>
      <vt:variant>
        <vt:lpwstr/>
      </vt:variant>
      <vt:variant>
        <vt:lpwstr>_Toc184647821</vt:lpwstr>
      </vt:variant>
      <vt:variant>
        <vt:i4>1835065</vt:i4>
      </vt:variant>
      <vt:variant>
        <vt:i4>140</vt:i4>
      </vt:variant>
      <vt:variant>
        <vt:i4>0</vt:i4>
      </vt:variant>
      <vt:variant>
        <vt:i4>5</vt:i4>
      </vt:variant>
      <vt:variant>
        <vt:lpwstr/>
      </vt:variant>
      <vt:variant>
        <vt:lpwstr>_Toc184647820</vt:lpwstr>
      </vt:variant>
      <vt:variant>
        <vt:i4>2031673</vt:i4>
      </vt:variant>
      <vt:variant>
        <vt:i4>134</vt:i4>
      </vt:variant>
      <vt:variant>
        <vt:i4>0</vt:i4>
      </vt:variant>
      <vt:variant>
        <vt:i4>5</vt:i4>
      </vt:variant>
      <vt:variant>
        <vt:lpwstr/>
      </vt:variant>
      <vt:variant>
        <vt:lpwstr>_Toc184647819</vt:lpwstr>
      </vt:variant>
      <vt:variant>
        <vt:i4>2031673</vt:i4>
      </vt:variant>
      <vt:variant>
        <vt:i4>128</vt:i4>
      </vt:variant>
      <vt:variant>
        <vt:i4>0</vt:i4>
      </vt:variant>
      <vt:variant>
        <vt:i4>5</vt:i4>
      </vt:variant>
      <vt:variant>
        <vt:lpwstr/>
      </vt:variant>
      <vt:variant>
        <vt:lpwstr>_Toc184647818</vt:lpwstr>
      </vt:variant>
      <vt:variant>
        <vt:i4>2031673</vt:i4>
      </vt:variant>
      <vt:variant>
        <vt:i4>122</vt:i4>
      </vt:variant>
      <vt:variant>
        <vt:i4>0</vt:i4>
      </vt:variant>
      <vt:variant>
        <vt:i4>5</vt:i4>
      </vt:variant>
      <vt:variant>
        <vt:lpwstr/>
      </vt:variant>
      <vt:variant>
        <vt:lpwstr>_Toc184647817</vt:lpwstr>
      </vt:variant>
      <vt:variant>
        <vt:i4>2031673</vt:i4>
      </vt:variant>
      <vt:variant>
        <vt:i4>116</vt:i4>
      </vt:variant>
      <vt:variant>
        <vt:i4>0</vt:i4>
      </vt:variant>
      <vt:variant>
        <vt:i4>5</vt:i4>
      </vt:variant>
      <vt:variant>
        <vt:lpwstr/>
      </vt:variant>
      <vt:variant>
        <vt:lpwstr>_Toc184647816</vt:lpwstr>
      </vt:variant>
      <vt:variant>
        <vt:i4>2031673</vt:i4>
      </vt:variant>
      <vt:variant>
        <vt:i4>110</vt:i4>
      </vt:variant>
      <vt:variant>
        <vt:i4>0</vt:i4>
      </vt:variant>
      <vt:variant>
        <vt:i4>5</vt:i4>
      </vt:variant>
      <vt:variant>
        <vt:lpwstr/>
      </vt:variant>
      <vt:variant>
        <vt:lpwstr>_Toc184647815</vt:lpwstr>
      </vt:variant>
      <vt:variant>
        <vt:i4>2031673</vt:i4>
      </vt:variant>
      <vt:variant>
        <vt:i4>104</vt:i4>
      </vt:variant>
      <vt:variant>
        <vt:i4>0</vt:i4>
      </vt:variant>
      <vt:variant>
        <vt:i4>5</vt:i4>
      </vt:variant>
      <vt:variant>
        <vt:lpwstr/>
      </vt:variant>
      <vt:variant>
        <vt:lpwstr>_Toc184647814</vt:lpwstr>
      </vt:variant>
      <vt:variant>
        <vt:i4>2031673</vt:i4>
      </vt:variant>
      <vt:variant>
        <vt:i4>98</vt:i4>
      </vt:variant>
      <vt:variant>
        <vt:i4>0</vt:i4>
      </vt:variant>
      <vt:variant>
        <vt:i4>5</vt:i4>
      </vt:variant>
      <vt:variant>
        <vt:lpwstr/>
      </vt:variant>
      <vt:variant>
        <vt:lpwstr>_Toc184647813</vt:lpwstr>
      </vt:variant>
      <vt:variant>
        <vt:i4>2031673</vt:i4>
      </vt:variant>
      <vt:variant>
        <vt:i4>92</vt:i4>
      </vt:variant>
      <vt:variant>
        <vt:i4>0</vt:i4>
      </vt:variant>
      <vt:variant>
        <vt:i4>5</vt:i4>
      </vt:variant>
      <vt:variant>
        <vt:lpwstr/>
      </vt:variant>
      <vt:variant>
        <vt:lpwstr>_Toc184647812</vt:lpwstr>
      </vt:variant>
      <vt:variant>
        <vt:i4>2031673</vt:i4>
      </vt:variant>
      <vt:variant>
        <vt:i4>86</vt:i4>
      </vt:variant>
      <vt:variant>
        <vt:i4>0</vt:i4>
      </vt:variant>
      <vt:variant>
        <vt:i4>5</vt:i4>
      </vt:variant>
      <vt:variant>
        <vt:lpwstr/>
      </vt:variant>
      <vt:variant>
        <vt:lpwstr>_Toc184647811</vt:lpwstr>
      </vt:variant>
      <vt:variant>
        <vt:i4>2031673</vt:i4>
      </vt:variant>
      <vt:variant>
        <vt:i4>80</vt:i4>
      </vt:variant>
      <vt:variant>
        <vt:i4>0</vt:i4>
      </vt:variant>
      <vt:variant>
        <vt:i4>5</vt:i4>
      </vt:variant>
      <vt:variant>
        <vt:lpwstr/>
      </vt:variant>
      <vt:variant>
        <vt:lpwstr>_Toc184647810</vt:lpwstr>
      </vt:variant>
      <vt:variant>
        <vt:i4>1966137</vt:i4>
      </vt:variant>
      <vt:variant>
        <vt:i4>74</vt:i4>
      </vt:variant>
      <vt:variant>
        <vt:i4>0</vt:i4>
      </vt:variant>
      <vt:variant>
        <vt:i4>5</vt:i4>
      </vt:variant>
      <vt:variant>
        <vt:lpwstr/>
      </vt:variant>
      <vt:variant>
        <vt:lpwstr>_Toc184647808</vt:lpwstr>
      </vt:variant>
      <vt:variant>
        <vt:i4>1966137</vt:i4>
      </vt:variant>
      <vt:variant>
        <vt:i4>68</vt:i4>
      </vt:variant>
      <vt:variant>
        <vt:i4>0</vt:i4>
      </vt:variant>
      <vt:variant>
        <vt:i4>5</vt:i4>
      </vt:variant>
      <vt:variant>
        <vt:lpwstr/>
      </vt:variant>
      <vt:variant>
        <vt:lpwstr>_Toc184647807</vt:lpwstr>
      </vt:variant>
      <vt:variant>
        <vt:i4>1966137</vt:i4>
      </vt:variant>
      <vt:variant>
        <vt:i4>62</vt:i4>
      </vt:variant>
      <vt:variant>
        <vt:i4>0</vt:i4>
      </vt:variant>
      <vt:variant>
        <vt:i4>5</vt:i4>
      </vt:variant>
      <vt:variant>
        <vt:lpwstr/>
      </vt:variant>
      <vt:variant>
        <vt:lpwstr>_Toc184647806</vt:lpwstr>
      </vt:variant>
      <vt:variant>
        <vt:i4>1966137</vt:i4>
      </vt:variant>
      <vt:variant>
        <vt:i4>56</vt:i4>
      </vt:variant>
      <vt:variant>
        <vt:i4>0</vt:i4>
      </vt:variant>
      <vt:variant>
        <vt:i4>5</vt:i4>
      </vt:variant>
      <vt:variant>
        <vt:lpwstr/>
      </vt:variant>
      <vt:variant>
        <vt:lpwstr>_Toc184647805</vt:lpwstr>
      </vt:variant>
      <vt:variant>
        <vt:i4>1966137</vt:i4>
      </vt:variant>
      <vt:variant>
        <vt:i4>50</vt:i4>
      </vt:variant>
      <vt:variant>
        <vt:i4>0</vt:i4>
      </vt:variant>
      <vt:variant>
        <vt:i4>5</vt:i4>
      </vt:variant>
      <vt:variant>
        <vt:lpwstr/>
      </vt:variant>
      <vt:variant>
        <vt:lpwstr>_Toc184647804</vt:lpwstr>
      </vt:variant>
      <vt:variant>
        <vt:i4>1966137</vt:i4>
      </vt:variant>
      <vt:variant>
        <vt:i4>44</vt:i4>
      </vt:variant>
      <vt:variant>
        <vt:i4>0</vt:i4>
      </vt:variant>
      <vt:variant>
        <vt:i4>5</vt:i4>
      </vt:variant>
      <vt:variant>
        <vt:lpwstr/>
      </vt:variant>
      <vt:variant>
        <vt:lpwstr>_Toc184647803</vt:lpwstr>
      </vt:variant>
      <vt:variant>
        <vt:i4>1966137</vt:i4>
      </vt:variant>
      <vt:variant>
        <vt:i4>38</vt:i4>
      </vt:variant>
      <vt:variant>
        <vt:i4>0</vt:i4>
      </vt:variant>
      <vt:variant>
        <vt:i4>5</vt:i4>
      </vt:variant>
      <vt:variant>
        <vt:lpwstr/>
      </vt:variant>
      <vt:variant>
        <vt:lpwstr>_Toc184647801</vt:lpwstr>
      </vt:variant>
      <vt:variant>
        <vt:i4>1966137</vt:i4>
      </vt:variant>
      <vt:variant>
        <vt:i4>32</vt:i4>
      </vt:variant>
      <vt:variant>
        <vt:i4>0</vt:i4>
      </vt:variant>
      <vt:variant>
        <vt:i4>5</vt:i4>
      </vt:variant>
      <vt:variant>
        <vt:lpwstr/>
      </vt:variant>
      <vt:variant>
        <vt:lpwstr>_Toc184647800</vt:lpwstr>
      </vt:variant>
      <vt:variant>
        <vt:i4>1507382</vt:i4>
      </vt:variant>
      <vt:variant>
        <vt:i4>26</vt:i4>
      </vt:variant>
      <vt:variant>
        <vt:i4>0</vt:i4>
      </vt:variant>
      <vt:variant>
        <vt:i4>5</vt:i4>
      </vt:variant>
      <vt:variant>
        <vt:lpwstr/>
      </vt:variant>
      <vt:variant>
        <vt:lpwstr>_Toc184647799</vt:lpwstr>
      </vt:variant>
      <vt:variant>
        <vt:i4>1507382</vt:i4>
      </vt:variant>
      <vt:variant>
        <vt:i4>20</vt:i4>
      </vt:variant>
      <vt:variant>
        <vt:i4>0</vt:i4>
      </vt:variant>
      <vt:variant>
        <vt:i4>5</vt:i4>
      </vt:variant>
      <vt:variant>
        <vt:lpwstr/>
      </vt:variant>
      <vt:variant>
        <vt:lpwstr>_Toc184647798</vt:lpwstr>
      </vt:variant>
      <vt:variant>
        <vt:i4>1507382</vt:i4>
      </vt:variant>
      <vt:variant>
        <vt:i4>14</vt:i4>
      </vt:variant>
      <vt:variant>
        <vt:i4>0</vt:i4>
      </vt:variant>
      <vt:variant>
        <vt:i4>5</vt:i4>
      </vt:variant>
      <vt:variant>
        <vt:lpwstr/>
      </vt:variant>
      <vt:variant>
        <vt:lpwstr>_Toc184647797</vt:lpwstr>
      </vt:variant>
      <vt:variant>
        <vt:i4>1507382</vt:i4>
      </vt:variant>
      <vt:variant>
        <vt:i4>8</vt:i4>
      </vt:variant>
      <vt:variant>
        <vt:i4>0</vt:i4>
      </vt:variant>
      <vt:variant>
        <vt:i4>5</vt:i4>
      </vt:variant>
      <vt:variant>
        <vt:lpwstr/>
      </vt:variant>
      <vt:variant>
        <vt:lpwstr>_Toc184647796</vt:lpwstr>
      </vt:variant>
      <vt:variant>
        <vt:i4>1507382</vt:i4>
      </vt:variant>
      <vt:variant>
        <vt:i4>2</vt:i4>
      </vt:variant>
      <vt:variant>
        <vt:i4>0</vt:i4>
      </vt:variant>
      <vt:variant>
        <vt:i4>5</vt:i4>
      </vt:variant>
      <vt:variant>
        <vt:lpwstr/>
      </vt:variant>
      <vt:variant>
        <vt:lpwstr>_Toc184647795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BCS</dc:creator>
  <cp:keywords/>
  <cp:lastModifiedBy>Chantelle Avery</cp:lastModifiedBy>
  <cp:revision>2</cp:revision>
  <cp:lastPrinted>2025-10-28T05:57:00Z</cp:lastPrinted>
  <dcterms:created xsi:type="dcterms:W3CDTF">2025-11-25T01:23:00Z</dcterms:created>
  <dcterms:modified xsi:type="dcterms:W3CDTF">2025-11-25T01:23:00Z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1ee035-5707-4242-a1ea-c505f8033d0a_Enabled">
    <vt:lpwstr>true</vt:lpwstr>
  </property>
  <property fmtid="{D5CDD505-2E9C-101B-9397-08002B2CF9AE}" pid="3" name="MSIP_Label_8b1ee035-5707-4242-a1ea-c505f8033d0a_SetDate">
    <vt:lpwstr>2024-01-19T07:49:43Z</vt:lpwstr>
  </property>
  <property fmtid="{D5CDD505-2E9C-101B-9397-08002B2CF9AE}" pid="4" name="MSIP_Label_8b1ee035-5707-4242-a1ea-c505f8033d0a_Method">
    <vt:lpwstr>Standard</vt:lpwstr>
  </property>
  <property fmtid="{D5CDD505-2E9C-101B-9397-08002B2CF9AE}" pid="5" name="MSIP_Label_8b1ee035-5707-4242-a1ea-c505f8033d0a_Name">
    <vt:lpwstr>OFFICIAL</vt:lpwstr>
  </property>
  <property fmtid="{D5CDD505-2E9C-101B-9397-08002B2CF9AE}" pid="6" name="MSIP_Label_8b1ee035-5707-4242-a1ea-c505f8033d0a_SiteId">
    <vt:lpwstr>a47f8d5a-a5f2-4813-a71a-f0d70679e236</vt:lpwstr>
  </property>
  <property fmtid="{D5CDD505-2E9C-101B-9397-08002B2CF9AE}" pid="7" name="MSIP_Label_8b1ee035-5707-4242-a1ea-c505f8033d0a_ActionId">
    <vt:lpwstr>7aa53a05-1b7a-476a-aac4-3dccc8cded87</vt:lpwstr>
  </property>
  <property fmtid="{D5CDD505-2E9C-101B-9397-08002B2CF9AE}" pid="8" name="MSIP_Label_8b1ee035-5707-4242-a1ea-c505f8033d0a_ContentBits">
    <vt:lpwstr>2</vt:lpwstr>
  </property>
  <property fmtid="{D5CDD505-2E9C-101B-9397-08002B2CF9AE}" pid="9" name="ContentTypeId">
    <vt:lpwstr>0x010100360220073E433B4AB4EFB06A278085FA</vt:lpwstr>
  </property>
  <property fmtid="{D5CDD505-2E9C-101B-9397-08002B2CF9AE}" pid="10" name="MediaServiceImageTags">
    <vt:lpwstr/>
  </property>
</Properties>
</file>