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939"/>
        <w:tblW w:w="5901" w:type="pct"/>
        <w:tblLook w:val="04A0" w:firstRow="1" w:lastRow="0" w:firstColumn="1" w:lastColumn="0" w:noHBand="0" w:noVBand="1"/>
      </w:tblPr>
      <w:tblGrid>
        <w:gridCol w:w="9206"/>
        <w:gridCol w:w="1439"/>
      </w:tblGrid>
      <w:tr w:rsidR="00A51486" w:rsidRPr="008C0090" w14:paraId="609CB98E" w14:textId="77777777" w:rsidTr="006F70C9">
        <w:trPr>
          <w:trHeight w:val="290"/>
        </w:trPr>
        <w:tc>
          <w:tcPr>
            <w:tcW w:w="5000" w:type="pct"/>
            <w:gridSpan w:val="2"/>
            <w:tcBorders>
              <w:top w:val="nil"/>
              <w:left w:val="nil"/>
              <w:bottom w:val="nil"/>
              <w:right w:val="nil"/>
            </w:tcBorders>
            <w:shd w:val="clear" w:color="auto" w:fill="auto"/>
          </w:tcPr>
          <w:p w14:paraId="0170D4B4" w14:textId="09B7B0B4" w:rsidR="00A51486" w:rsidRPr="00A51486" w:rsidRDefault="00A51486" w:rsidP="006F70C9">
            <w:pPr>
              <w:pStyle w:val="Heading1"/>
              <w:spacing w:before="120"/>
            </w:pPr>
            <w:r w:rsidRPr="00901E5A">
              <w:t xml:space="preserve">Footpath Dining </w:t>
            </w:r>
            <w:r>
              <w:t>Design Checklist</w:t>
            </w:r>
          </w:p>
        </w:tc>
      </w:tr>
      <w:tr w:rsidR="00A51486" w:rsidRPr="008C0090" w14:paraId="50E536E5" w14:textId="77777777" w:rsidTr="002F1D5B">
        <w:tc>
          <w:tcPr>
            <w:tcW w:w="5000" w:type="pct"/>
            <w:gridSpan w:val="2"/>
            <w:tcBorders>
              <w:top w:val="nil"/>
              <w:left w:val="nil"/>
              <w:bottom w:val="single" w:sz="4" w:space="0" w:color="000000"/>
              <w:right w:val="nil"/>
            </w:tcBorders>
            <w:shd w:val="clear" w:color="auto" w:fill="auto"/>
          </w:tcPr>
          <w:p w14:paraId="732ED365" w14:textId="4BBCFC5A" w:rsidR="00B50517" w:rsidRDefault="00A51486" w:rsidP="002F1D5B">
            <w:r w:rsidRPr="00F838ED">
              <w:t xml:space="preserve">The following </w:t>
            </w:r>
            <w:r>
              <w:t xml:space="preserve">checklist </w:t>
            </w:r>
            <w:r w:rsidRPr="00F838ED">
              <w:t>ha</w:t>
            </w:r>
            <w:r>
              <w:t>s</w:t>
            </w:r>
            <w:r w:rsidRPr="00F838ED">
              <w:t xml:space="preserve"> been developed to assist operators when </w:t>
            </w:r>
            <w:r w:rsidR="00215E4D">
              <w:t xml:space="preserve">submitting a </w:t>
            </w:r>
            <w:r w:rsidRPr="00F838ED">
              <w:t xml:space="preserve">footpath dining application </w:t>
            </w:r>
            <w:r w:rsidR="00215E4D">
              <w:t xml:space="preserve">as well as </w:t>
            </w:r>
            <w:r w:rsidRPr="00F838ED">
              <w:t>guid</w:t>
            </w:r>
            <w:r w:rsidR="00215E4D">
              <w:t>ing</w:t>
            </w:r>
            <w:r w:rsidRPr="00F838ED">
              <w:t xml:space="preserve"> officers </w:t>
            </w:r>
            <w:r w:rsidR="0048175B">
              <w:t xml:space="preserve">when </w:t>
            </w:r>
            <w:r w:rsidRPr="00F838ED">
              <w:t xml:space="preserve">assessing </w:t>
            </w:r>
            <w:r w:rsidR="0048175B">
              <w:t>the</w:t>
            </w:r>
            <w:r w:rsidR="00215E4D">
              <w:t xml:space="preserve"> completed</w:t>
            </w:r>
            <w:r w:rsidR="0048175B">
              <w:t xml:space="preserve"> </w:t>
            </w:r>
            <w:r w:rsidRPr="00F838ED">
              <w:t xml:space="preserve">applications. </w:t>
            </w:r>
            <w:r w:rsidR="005D2C2F">
              <w:t xml:space="preserve">The checklist includes mandatory design requirement as well as other </w:t>
            </w:r>
            <w:r w:rsidR="002F1D5B">
              <w:t xml:space="preserve">design </w:t>
            </w:r>
            <w:r w:rsidR="005D2C2F">
              <w:t>considerations.</w:t>
            </w:r>
          </w:p>
          <w:p w14:paraId="4C78C9DE" w14:textId="0DCB3171" w:rsidR="002F1D5B" w:rsidRPr="0059158E" w:rsidRDefault="00A51486" w:rsidP="002F1D5B">
            <w:r>
              <w:t>Please note</w:t>
            </w:r>
            <w:r w:rsidR="006F70C9">
              <w:t>,</w:t>
            </w:r>
            <w:r>
              <w:t xml:space="preserve"> </w:t>
            </w:r>
            <w:r w:rsidR="006F70C9">
              <w:t>s</w:t>
            </w:r>
            <w:r>
              <w:t xml:space="preserve">etback distances and other clearances </w:t>
            </w:r>
            <w:r w:rsidR="000E4ED2">
              <w:t>must consider the entire space required for the footpath dining activity</w:t>
            </w:r>
            <w:r>
              <w:t>, including</w:t>
            </w:r>
            <w:r w:rsidRPr="002F1D5B">
              <w:t xml:space="preserve"> when the proposed furniture is in use by patrons.</w:t>
            </w:r>
            <w:r w:rsidRPr="008C0090">
              <w:rPr>
                <w:rFonts w:cs="Arial"/>
                <w:szCs w:val="22"/>
              </w:rPr>
              <w:t xml:space="preserve"> </w:t>
            </w:r>
            <w:r>
              <w:t xml:space="preserve"> </w:t>
            </w:r>
          </w:p>
        </w:tc>
      </w:tr>
      <w:tr w:rsidR="005D2C2F" w:rsidRPr="008C0090" w14:paraId="74724A2A" w14:textId="77777777" w:rsidTr="002F1D5B">
        <w:tc>
          <w:tcPr>
            <w:tcW w:w="5000" w:type="pct"/>
            <w:gridSpan w:val="2"/>
            <w:tcBorders>
              <w:top w:val="single" w:sz="4" w:space="0" w:color="000000"/>
            </w:tcBorders>
            <w:shd w:val="clear" w:color="auto" w:fill="auto"/>
          </w:tcPr>
          <w:p w14:paraId="2F33684D" w14:textId="10AF8E86" w:rsidR="005D2C2F" w:rsidRPr="006F70C9" w:rsidRDefault="006F70C9" w:rsidP="006F70C9">
            <w:pPr>
              <w:pStyle w:val="Heading2"/>
              <w:spacing w:before="120"/>
            </w:pPr>
            <w:r>
              <w:t>M</w:t>
            </w:r>
            <w:r w:rsidRPr="006F70C9">
              <w:t xml:space="preserve">andatory </w:t>
            </w:r>
            <w:r w:rsidR="00F91AD4">
              <w:t xml:space="preserve">design </w:t>
            </w:r>
            <w:r w:rsidRPr="006F70C9">
              <w:t>requirements</w:t>
            </w:r>
          </w:p>
          <w:p w14:paraId="7F787DA0" w14:textId="5B53B9C3" w:rsidR="002F1D5B" w:rsidRDefault="002F1D5B" w:rsidP="002F1D5B">
            <w:r>
              <w:t>The mandatory requirements have been developed to ensure footpath dining activities:</w:t>
            </w:r>
          </w:p>
          <w:p w14:paraId="4C785AB6" w14:textId="5FB8FE5C" w:rsidR="002F1D5B" w:rsidRPr="00BA3C07" w:rsidRDefault="002F1D5B" w:rsidP="002F1D5B">
            <w:pPr>
              <w:pStyle w:val="ListParagraph"/>
              <w:numPr>
                <w:ilvl w:val="0"/>
                <w:numId w:val="24"/>
              </w:numPr>
            </w:pPr>
            <w:r w:rsidRPr="00BA3C07">
              <w:t xml:space="preserve">protect </w:t>
            </w:r>
            <w:r w:rsidR="004E3ED6">
              <w:t xml:space="preserve">a </w:t>
            </w:r>
            <w:r w:rsidRPr="00BA3C07">
              <w:t xml:space="preserve">safe and convenient passage </w:t>
            </w:r>
            <w:r w:rsidR="0048175B">
              <w:t xml:space="preserve">for </w:t>
            </w:r>
            <w:r w:rsidRPr="00BA3C07">
              <w:t>all footpath</w:t>
            </w:r>
            <w:r w:rsidR="0048175B">
              <w:t>s</w:t>
            </w:r>
            <w:r w:rsidRPr="00BA3C07">
              <w:t xml:space="preserve"> and road users; and</w:t>
            </w:r>
          </w:p>
          <w:p w14:paraId="403CCE0F" w14:textId="77777777" w:rsidR="002F1D5B" w:rsidRPr="00BA3C07" w:rsidRDefault="002F1D5B" w:rsidP="002F1D5B">
            <w:pPr>
              <w:pStyle w:val="ListParagraph"/>
              <w:numPr>
                <w:ilvl w:val="0"/>
                <w:numId w:val="24"/>
              </w:numPr>
            </w:pPr>
            <w:r w:rsidRPr="002F1D5B">
              <w:rPr>
                <w:lang w:val="en-AU"/>
              </w:rPr>
              <w:t>minimise</w:t>
            </w:r>
            <w:r>
              <w:t xml:space="preserve"> </w:t>
            </w:r>
            <w:r w:rsidRPr="00BA3C07">
              <w:t>adverse impacts on the amenity of the surrounding area; and</w:t>
            </w:r>
          </w:p>
          <w:p w14:paraId="0B98BE11" w14:textId="612C0DE3" w:rsidR="006F70C9" w:rsidRDefault="002F1D5B" w:rsidP="006F70C9">
            <w:pPr>
              <w:pStyle w:val="ListParagraph"/>
              <w:numPr>
                <w:ilvl w:val="0"/>
                <w:numId w:val="24"/>
              </w:numPr>
            </w:pPr>
            <w:r w:rsidRPr="00BA3C07">
              <w:t xml:space="preserve">protect </w:t>
            </w:r>
            <w:r w:rsidR="005E1458">
              <w:t>and maintain access to</w:t>
            </w:r>
            <w:r w:rsidRPr="00BA3C07">
              <w:t xml:space="preserve"> footpath assets and infrastructure.</w:t>
            </w:r>
          </w:p>
          <w:p w14:paraId="25276C4B" w14:textId="603CEAEE" w:rsidR="005D2C2F" w:rsidRPr="002F1D5B" w:rsidRDefault="005D2C2F" w:rsidP="006F70C9">
            <w:pPr>
              <w:rPr>
                <w:b/>
                <w:bCs/>
              </w:rPr>
            </w:pPr>
            <w:r w:rsidRPr="002F1D5B">
              <w:rPr>
                <w:b/>
                <w:bCs/>
              </w:rPr>
              <w:t xml:space="preserve">Proposals that </w:t>
            </w:r>
            <w:r w:rsidR="002F1D5B" w:rsidRPr="002F1D5B">
              <w:rPr>
                <w:b/>
                <w:bCs/>
              </w:rPr>
              <w:t>do not meet</w:t>
            </w:r>
            <w:r w:rsidRPr="002F1D5B">
              <w:rPr>
                <w:b/>
                <w:bCs/>
              </w:rPr>
              <w:t xml:space="preserve"> the mandatory design requirements will</w:t>
            </w:r>
            <w:r w:rsidR="0067415A">
              <w:rPr>
                <w:b/>
                <w:bCs/>
              </w:rPr>
              <w:t xml:space="preserve"> </w:t>
            </w:r>
            <w:r w:rsidRPr="002F1D5B">
              <w:rPr>
                <w:b/>
                <w:bCs/>
              </w:rPr>
              <w:t>not be supported</w:t>
            </w:r>
            <w:r w:rsidR="002F1D5B" w:rsidRPr="002F1D5B">
              <w:rPr>
                <w:b/>
                <w:bCs/>
              </w:rPr>
              <w:t>.</w:t>
            </w:r>
          </w:p>
        </w:tc>
      </w:tr>
      <w:tr w:rsidR="00B50517" w:rsidRPr="008C0090" w14:paraId="299FB676" w14:textId="77777777" w:rsidTr="002F1D5B">
        <w:trPr>
          <w:trHeight w:val="798"/>
        </w:trPr>
        <w:tc>
          <w:tcPr>
            <w:tcW w:w="4324" w:type="pct"/>
            <w:shd w:val="clear" w:color="auto" w:fill="auto"/>
          </w:tcPr>
          <w:p w14:paraId="717FAE54" w14:textId="4D2644A0" w:rsidR="002F1D5B" w:rsidRPr="008C0090" w:rsidRDefault="002F1D5B" w:rsidP="002F1D5B">
            <w:pPr>
              <w:rPr>
                <w:rFonts w:cs="Arial"/>
                <w:szCs w:val="22"/>
              </w:rPr>
            </w:pPr>
            <w:r w:rsidRPr="00167604">
              <w:rPr>
                <w:rFonts w:cs="Arial"/>
                <w:szCs w:val="22"/>
              </w:rPr>
              <w:t>The proposed footpath dining area will provide an unobstructed pedestrian zone of 2.4m in the Central Business District (</w:t>
            </w:r>
            <w:r w:rsidR="00591273">
              <w:rPr>
                <w:rFonts w:cs="Arial"/>
                <w:szCs w:val="22"/>
              </w:rPr>
              <w:t>please refer to</w:t>
            </w:r>
            <w:r w:rsidR="006F70C9">
              <w:rPr>
                <w:rFonts w:cs="Arial"/>
                <w:szCs w:val="22"/>
              </w:rPr>
              <w:t xml:space="preserve"> </w:t>
            </w:r>
            <w:hyperlink w:anchor="_Diagram_A" w:history="1">
              <w:r w:rsidR="006F70C9" w:rsidRPr="00591273">
                <w:rPr>
                  <w:rStyle w:val="Hyperlink"/>
                  <w:rFonts w:cs="Arial"/>
                  <w:szCs w:val="22"/>
                </w:rPr>
                <w:t>Diagram A</w:t>
              </w:r>
            </w:hyperlink>
            <w:r w:rsidRPr="00167604">
              <w:rPr>
                <w:rFonts w:cs="Arial"/>
                <w:szCs w:val="22"/>
              </w:rPr>
              <w:t>) and 2m in suburban locations</w:t>
            </w:r>
            <w:r w:rsidR="00591273">
              <w:rPr>
                <w:rFonts w:cs="Arial"/>
                <w:szCs w:val="22"/>
              </w:rPr>
              <w:t xml:space="preserve"> (p</w:t>
            </w:r>
            <w:r w:rsidR="006A5506">
              <w:rPr>
                <w:rFonts w:cs="Arial"/>
                <w:szCs w:val="22"/>
              </w:rPr>
              <w:t xml:space="preserve">lease refer to </w:t>
            </w:r>
            <w:hyperlink w:anchor="_Diagram_B" w:history="1">
              <w:r w:rsidR="006A5506" w:rsidRPr="00591273">
                <w:rPr>
                  <w:rStyle w:val="Hyperlink"/>
                  <w:rFonts w:cs="Arial"/>
                  <w:szCs w:val="22"/>
                </w:rPr>
                <w:t>Diagram B</w:t>
              </w:r>
            </w:hyperlink>
            <w:r w:rsidR="00591273">
              <w:rPr>
                <w:rFonts w:cs="Arial"/>
                <w:szCs w:val="22"/>
              </w:rPr>
              <w:t>)</w:t>
            </w:r>
            <w:r w:rsidR="006A5506">
              <w:rPr>
                <w:rFonts w:cs="Arial"/>
                <w:szCs w:val="22"/>
              </w:rPr>
              <w:t>.</w:t>
            </w:r>
          </w:p>
        </w:tc>
        <w:tc>
          <w:tcPr>
            <w:tcW w:w="676" w:type="pct"/>
            <w:shd w:val="clear" w:color="auto" w:fill="auto"/>
          </w:tcPr>
          <w:p w14:paraId="55C443B0" w14:textId="35A523C5" w:rsidR="002F1D5B" w:rsidRPr="008C0090" w:rsidRDefault="002F1D5B" w:rsidP="002F1D5B">
            <w:pPr>
              <w:spacing w:after="0"/>
              <w:rPr>
                <w:rFonts w:cs="Arial"/>
                <w:szCs w:val="22"/>
              </w:rPr>
            </w:pPr>
            <w:r w:rsidRPr="008C0090">
              <w:rPr>
                <w:rFonts w:cs="Arial"/>
                <w:szCs w:val="22"/>
              </w:rPr>
              <w:t>Yes</w:t>
            </w:r>
            <w:r w:rsidRPr="008C0090">
              <w:rPr>
                <w:rFonts w:cs="Arial"/>
                <w:szCs w:val="22"/>
              </w:rPr>
              <w:tab/>
            </w:r>
            <w:sdt>
              <w:sdtPr>
                <w:rPr>
                  <w:rFonts w:cs="Arial"/>
                  <w:szCs w:val="22"/>
                </w:rPr>
                <w:id w:val="-279103583"/>
                <w14:checkbox>
                  <w14:checked w14:val="0"/>
                  <w14:checkedState w14:val="2612" w14:font="MS Gothic"/>
                  <w14:uncheckedState w14:val="2610" w14:font="MS Gothic"/>
                </w14:checkbox>
              </w:sdtPr>
              <w:sdtEndPr/>
              <w:sdtContent>
                <w:r w:rsidR="007573CD">
                  <w:rPr>
                    <w:rFonts w:ascii="MS Gothic" w:eastAsia="MS Gothic" w:hAnsi="MS Gothic" w:cs="Arial" w:hint="eastAsia"/>
                    <w:szCs w:val="22"/>
                  </w:rPr>
                  <w:t>☐</w:t>
                </w:r>
              </w:sdtContent>
            </w:sdt>
          </w:p>
          <w:p w14:paraId="0F93869C" w14:textId="6641200A" w:rsidR="002F1D5B" w:rsidRPr="008C0090" w:rsidRDefault="002F1D5B" w:rsidP="002F1D5B">
            <w:pPr>
              <w:spacing w:before="0"/>
              <w:rPr>
                <w:rFonts w:cs="Arial"/>
                <w:szCs w:val="22"/>
              </w:rPr>
            </w:pPr>
            <w:r w:rsidRPr="008C0090">
              <w:rPr>
                <w:rFonts w:cs="Arial"/>
                <w:szCs w:val="22"/>
              </w:rPr>
              <w:t>No</w:t>
            </w:r>
            <w:r w:rsidRPr="008C0090">
              <w:rPr>
                <w:rFonts w:cs="Arial"/>
                <w:szCs w:val="22"/>
              </w:rPr>
              <w:tab/>
            </w:r>
            <w:sdt>
              <w:sdtPr>
                <w:rPr>
                  <w:rFonts w:cs="Arial"/>
                  <w:szCs w:val="22"/>
                </w:rPr>
                <w:id w:val="-1956862510"/>
                <w14:checkbox>
                  <w14:checked w14:val="0"/>
                  <w14:checkedState w14:val="2612" w14:font="MS Gothic"/>
                  <w14:uncheckedState w14:val="2610" w14:font="MS Gothic"/>
                </w14:checkbox>
              </w:sdtPr>
              <w:sdtEndPr/>
              <w:sdtContent>
                <w:r w:rsidR="007573CD">
                  <w:rPr>
                    <w:rFonts w:ascii="MS Gothic" w:eastAsia="MS Gothic" w:hAnsi="MS Gothic" w:cs="Arial" w:hint="eastAsia"/>
                    <w:szCs w:val="22"/>
                  </w:rPr>
                  <w:t>☐</w:t>
                </w:r>
              </w:sdtContent>
            </w:sdt>
          </w:p>
        </w:tc>
      </w:tr>
      <w:tr w:rsidR="002F1D5B" w:rsidRPr="008C0090" w14:paraId="3AB325B7" w14:textId="77777777" w:rsidTr="002F1D5B">
        <w:trPr>
          <w:trHeight w:val="770"/>
        </w:trPr>
        <w:tc>
          <w:tcPr>
            <w:tcW w:w="4324" w:type="pct"/>
            <w:shd w:val="clear" w:color="auto" w:fill="auto"/>
          </w:tcPr>
          <w:p w14:paraId="5AF6B8AD" w14:textId="485682F1" w:rsidR="002F1D5B" w:rsidRDefault="002F1D5B" w:rsidP="002F1D5B">
            <w:pPr>
              <w:rPr>
                <w:rFonts w:cs="Arial"/>
                <w:szCs w:val="22"/>
              </w:rPr>
            </w:pPr>
            <w:r w:rsidRPr="00167604">
              <w:rPr>
                <w:rFonts w:cs="Arial"/>
                <w:szCs w:val="22"/>
              </w:rPr>
              <w:t>The proposed footpath dining area will be setback at least 750mm from the face of the kerb</w:t>
            </w:r>
            <w:r w:rsidR="00591273">
              <w:rPr>
                <w:rFonts w:cs="Arial"/>
                <w:szCs w:val="22"/>
              </w:rPr>
              <w:t xml:space="preserve"> (p</w:t>
            </w:r>
            <w:r w:rsidR="006A5506">
              <w:rPr>
                <w:rFonts w:cs="Arial"/>
                <w:szCs w:val="22"/>
              </w:rPr>
              <w:t xml:space="preserve">lease refer to </w:t>
            </w:r>
            <w:hyperlink w:anchor="_Diagram_B" w:history="1">
              <w:r w:rsidR="006A5506" w:rsidRPr="00591273">
                <w:rPr>
                  <w:rStyle w:val="Hyperlink"/>
                  <w:rFonts w:cs="Arial"/>
                  <w:szCs w:val="22"/>
                </w:rPr>
                <w:t>Diagram B</w:t>
              </w:r>
            </w:hyperlink>
            <w:r w:rsidR="00591273">
              <w:rPr>
                <w:rFonts w:cs="Arial"/>
                <w:szCs w:val="22"/>
              </w:rPr>
              <w:t>)</w:t>
            </w:r>
            <w:r w:rsidR="006A5506">
              <w:rPr>
                <w:rFonts w:cs="Arial"/>
                <w:szCs w:val="22"/>
              </w:rPr>
              <w:t>.</w:t>
            </w:r>
          </w:p>
          <w:p w14:paraId="529CEA1A" w14:textId="4D09ACF0" w:rsidR="008B2363" w:rsidRPr="008B2363" w:rsidRDefault="008B2363" w:rsidP="008B2363">
            <w:pPr>
              <w:rPr>
                <w:rFonts w:ascii="Times New Roman" w:hAnsi="Times New Roman" w:cs="Times New Roman"/>
                <w:i/>
                <w:iCs/>
                <w:sz w:val="18"/>
                <w:szCs w:val="18"/>
                <w:lang w:eastAsia="en-GB"/>
              </w:rPr>
            </w:pPr>
            <w:r w:rsidRPr="008B2363">
              <w:rPr>
                <w:rFonts w:cs="Arial"/>
                <w:i/>
                <w:iCs/>
                <w:sz w:val="18"/>
                <w:szCs w:val="18"/>
              </w:rPr>
              <w:t xml:space="preserve">Note: </w:t>
            </w:r>
            <w:r w:rsidRPr="008B2363">
              <w:rPr>
                <w:i/>
                <w:iCs/>
                <w:sz w:val="18"/>
                <w:szCs w:val="18"/>
              </w:rPr>
              <w:t xml:space="preserve">The face of the kerb is the nominal face of kerb as per the </w:t>
            </w:r>
            <w:hyperlink r:id="rId8"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r w:rsidRPr="008B2363">
              <w:rPr>
                <w:rFonts w:ascii="Times New Roman" w:hAnsi="Times New Roman" w:cs="Times New Roman"/>
                <w:i/>
                <w:iCs/>
                <w:sz w:val="18"/>
                <w:szCs w:val="18"/>
                <w:lang w:eastAsia="en-GB"/>
              </w:rPr>
              <w:t xml:space="preserve"> </w:t>
            </w:r>
          </w:p>
        </w:tc>
        <w:tc>
          <w:tcPr>
            <w:tcW w:w="676" w:type="pct"/>
            <w:shd w:val="clear" w:color="auto" w:fill="auto"/>
          </w:tcPr>
          <w:p w14:paraId="6F4E01AE"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055813946"/>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68CDD00B" w14:textId="1EA369E6"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06402254"/>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5D094A21" w14:textId="77777777" w:rsidTr="002F1D5B">
        <w:tc>
          <w:tcPr>
            <w:tcW w:w="4324" w:type="pct"/>
            <w:shd w:val="clear" w:color="auto" w:fill="auto"/>
          </w:tcPr>
          <w:p w14:paraId="7E248506" w14:textId="544E4477" w:rsidR="0001499E" w:rsidRPr="0001499E" w:rsidRDefault="002F1D5B" w:rsidP="002F1D5B">
            <w:pPr>
              <w:rPr>
                <w:rFonts w:cs="Arial"/>
                <w:szCs w:val="22"/>
              </w:rPr>
            </w:pPr>
            <w:r w:rsidRPr="0001499E">
              <w:rPr>
                <w:rFonts w:cs="Arial"/>
                <w:szCs w:val="22"/>
              </w:rPr>
              <w:t xml:space="preserve">The proposed footpath dining area will provide unobstructed access </w:t>
            </w:r>
            <w:r w:rsidR="008B2363" w:rsidRPr="0001499E">
              <w:rPr>
                <w:rFonts w:cs="Arial"/>
                <w:szCs w:val="22"/>
              </w:rPr>
              <w:t>to</w:t>
            </w:r>
            <w:r w:rsidR="008B2363">
              <w:rPr>
                <w:rFonts w:cs="Arial"/>
                <w:szCs w:val="22"/>
              </w:rPr>
              <w:t xml:space="preserve"> and</w:t>
            </w:r>
            <w:r w:rsidRPr="0001499E">
              <w:rPr>
                <w:rFonts w:cs="Arial"/>
                <w:szCs w:val="22"/>
              </w:rPr>
              <w:t xml:space="preserve"> is setback at least 1.5m from</w:t>
            </w:r>
            <w:r w:rsidR="0001499E" w:rsidRPr="0001499E">
              <w:rPr>
                <w:rFonts w:cs="Arial"/>
                <w:szCs w:val="22"/>
              </w:rPr>
              <w:t>:</w:t>
            </w:r>
          </w:p>
          <w:p w14:paraId="6A2C368F" w14:textId="39EA28D9" w:rsidR="0001499E" w:rsidRPr="0001499E" w:rsidRDefault="002F1D5B" w:rsidP="0001499E">
            <w:pPr>
              <w:pStyle w:val="ListParagraph"/>
              <w:numPr>
                <w:ilvl w:val="0"/>
                <w:numId w:val="26"/>
              </w:numPr>
              <w:rPr>
                <w:rFonts w:cs="Arial"/>
                <w:szCs w:val="22"/>
              </w:rPr>
            </w:pPr>
            <w:r w:rsidRPr="0001499E">
              <w:rPr>
                <w:rFonts w:cs="Arial"/>
                <w:szCs w:val="22"/>
              </w:rPr>
              <w:t xml:space="preserve">the landing of a </w:t>
            </w:r>
            <w:proofErr w:type="spellStart"/>
            <w:r w:rsidRPr="0001499E">
              <w:rPr>
                <w:rFonts w:cs="Arial"/>
                <w:szCs w:val="22"/>
              </w:rPr>
              <w:t>kerb</w:t>
            </w:r>
            <w:proofErr w:type="spellEnd"/>
            <w:r w:rsidRPr="0001499E">
              <w:rPr>
                <w:rFonts w:cs="Arial"/>
                <w:szCs w:val="22"/>
              </w:rPr>
              <w:t xml:space="preserve"> ramp</w:t>
            </w:r>
          </w:p>
          <w:p w14:paraId="7948AAD6" w14:textId="153494AE" w:rsidR="002F1D5B" w:rsidRPr="0001499E" w:rsidRDefault="0001499E" w:rsidP="0001499E">
            <w:pPr>
              <w:pStyle w:val="ListParagraph"/>
              <w:numPr>
                <w:ilvl w:val="0"/>
                <w:numId w:val="26"/>
              </w:numPr>
              <w:rPr>
                <w:rFonts w:cs="Arial"/>
                <w:szCs w:val="22"/>
              </w:rPr>
            </w:pPr>
            <w:r w:rsidRPr="0001499E">
              <w:rPr>
                <w:rFonts w:cs="Arial"/>
                <w:szCs w:val="22"/>
              </w:rPr>
              <w:t xml:space="preserve">a parking </w:t>
            </w:r>
            <w:proofErr w:type="gramStart"/>
            <w:r w:rsidR="0021230B">
              <w:rPr>
                <w:rFonts w:cs="Arial"/>
                <w:szCs w:val="22"/>
              </w:rPr>
              <w:t>meter</w:t>
            </w:r>
            <w:proofErr w:type="gramEnd"/>
            <w:r w:rsidR="0021230B">
              <w:rPr>
                <w:rFonts w:cs="Arial"/>
                <w:szCs w:val="22"/>
              </w:rPr>
              <w:t xml:space="preserve"> </w:t>
            </w:r>
          </w:p>
          <w:p w14:paraId="09C1CFBF" w14:textId="676D00DA" w:rsidR="0001499E" w:rsidRPr="0001499E" w:rsidRDefault="0001499E" w:rsidP="0001499E">
            <w:pPr>
              <w:pStyle w:val="ListParagraph"/>
              <w:numPr>
                <w:ilvl w:val="0"/>
                <w:numId w:val="26"/>
              </w:numPr>
              <w:rPr>
                <w:rFonts w:cs="Arial"/>
                <w:szCs w:val="22"/>
              </w:rPr>
            </w:pPr>
            <w:r w:rsidRPr="0001499E">
              <w:rPr>
                <w:rFonts w:cs="Arial"/>
                <w:szCs w:val="22"/>
              </w:rPr>
              <w:t>an Australia Post Box</w:t>
            </w:r>
          </w:p>
          <w:p w14:paraId="1FA9A380" w14:textId="5BC69B70" w:rsidR="0001499E" w:rsidRPr="0001499E" w:rsidRDefault="0001499E" w:rsidP="0001499E">
            <w:pPr>
              <w:pStyle w:val="ListParagraph"/>
              <w:numPr>
                <w:ilvl w:val="0"/>
                <w:numId w:val="26"/>
              </w:numPr>
              <w:rPr>
                <w:rFonts w:cs="Arial"/>
                <w:szCs w:val="22"/>
              </w:rPr>
            </w:pPr>
            <w:r w:rsidRPr="0001499E">
              <w:rPr>
                <w:rFonts w:cs="Arial"/>
                <w:szCs w:val="22"/>
              </w:rPr>
              <w:t>a public telephone</w:t>
            </w:r>
          </w:p>
          <w:p w14:paraId="4B622BA6" w14:textId="6D45F545" w:rsidR="0001499E" w:rsidRPr="0001499E" w:rsidRDefault="0001499E" w:rsidP="0001499E">
            <w:pPr>
              <w:pStyle w:val="ListParagraph"/>
              <w:numPr>
                <w:ilvl w:val="0"/>
                <w:numId w:val="26"/>
              </w:numPr>
              <w:rPr>
                <w:rFonts w:cs="Arial"/>
                <w:szCs w:val="22"/>
              </w:rPr>
            </w:pPr>
            <w:r w:rsidRPr="0001499E">
              <w:rPr>
                <w:rFonts w:cs="Arial"/>
                <w:szCs w:val="22"/>
              </w:rPr>
              <w:t>Tactile Ground Surface Indicators for the visually impaired</w:t>
            </w:r>
          </w:p>
          <w:p w14:paraId="35816D09" w14:textId="4734711A" w:rsidR="0001499E" w:rsidRPr="0001499E" w:rsidRDefault="0001499E" w:rsidP="0001499E">
            <w:pPr>
              <w:pStyle w:val="ListParagraph"/>
              <w:numPr>
                <w:ilvl w:val="0"/>
                <w:numId w:val="26"/>
              </w:numPr>
              <w:rPr>
                <w:rFonts w:cs="Arial"/>
                <w:szCs w:val="22"/>
              </w:rPr>
            </w:pPr>
            <w:r w:rsidRPr="0001499E">
              <w:rPr>
                <w:rFonts w:cs="Arial"/>
                <w:szCs w:val="22"/>
              </w:rPr>
              <w:t xml:space="preserve">a </w:t>
            </w:r>
            <w:proofErr w:type="spellStart"/>
            <w:r w:rsidRPr="0001499E">
              <w:rPr>
                <w:rFonts w:cs="Arial"/>
                <w:szCs w:val="22"/>
              </w:rPr>
              <w:t>CityCycle</w:t>
            </w:r>
            <w:proofErr w:type="spellEnd"/>
            <w:r w:rsidRPr="0001499E">
              <w:rPr>
                <w:rFonts w:cs="Arial"/>
                <w:szCs w:val="22"/>
              </w:rPr>
              <w:t xml:space="preserve"> station</w:t>
            </w:r>
          </w:p>
          <w:p w14:paraId="7189C747" w14:textId="77777777" w:rsidR="0001499E" w:rsidRDefault="0001499E" w:rsidP="0001499E">
            <w:pPr>
              <w:pStyle w:val="ListParagraph"/>
              <w:numPr>
                <w:ilvl w:val="0"/>
                <w:numId w:val="26"/>
              </w:numPr>
              <w:rPr>
                <w:rFonts w:cs="Arial"/>
                <w:szCs w:val="22"/>
              </w:rPr>
            </w:pPr>
            <w:r w:rsidRPr="0001499E">
              <w:rPr>
                <w:rFonts w:cs="Arial"/>
                <w:szCs w:val="22"/>
              </w:rPr>
              <w:t>street furniture including seats, bins, drinking fountains, information signs, bike racks etc</w:t>
            </w:r>
            <w:r>
              <w:rPr>
                <w:rFonts w:cs="Arial"/>
                <w:szCs w:val="22"/>
              </w:rPr>
              <w:t>.</w:t>
            </w:r>
          </w:p>
          <w:p w14:paraId="6D1040C9" w14:textId="627AF38F" w:rsidR="008B2363" w:rsidRPr="008B2363" w:rsidRDefault="008B2363" w:rsidP="008B2363">
            <w:pPr>
              <w:rPr>
                <w:rFonts w:cs="Arial"/>
                <w:i/>
                <w:iCs/>
                <w:sz w:val="18"/>
                <w:szCs w:val="18"/>
              </w:rPr>
            </w:pPr>
            <w:r w:rsidRPr="008B2363">
              <w:rPr>
                <w:rFonts w:cs="Arial"/>
                <w:i/>
                <w:iCs/>
                <w:sz w:val="18"/>
                <w:szCs w:val="18"/>
              </w:rPr>
              <w:t xml:space="preserve">Note: a kerb ramp is a ramp that gives access from a footpath to a roadway, with the form generally as shown in </w:t>
            </w:r>
            <w:hyperlink r:id="rId9" w:history="1">
              <w:r w:rsidRPr="008B2363">
                <w:rPr>
                  <w:rStyle w:val="Hyperlink"/>
                  <w:rFonts w:cs="Arial"/>
                  <w:i/>
                  <w:iCs/>
                  <w:sz w:val="18"/>
                  <w:szCs w:val="18"/>
                </w:rPr>
                <w:t>Br</w:t>
              </w:r>
              <w:r w:rsidRPr="008B2363">
                <w:rPr>
                  <w:rStyle w:val="Hyperlink"/>
                  <w:i/>
                  <w:iCs/>
                  <w:sz w:val="18"/>
                  <w:szCs w:val="18"/>
                </w:rPr>
                <w:t xml:space="preserve">isbane Standard Drawing </w:t>
              </w:r>
              <w:r w:rsidRPr="008B2363">
                <w:rPr>
                  <w:rStyle w:val="Hyperlink"/>
                  <w:rFonts w:cs="Arial"/>
                  <w:i/>
                  <w:iCs/>
                  <w:sz w:val="18"/>
                  <w:szCs w:val="18"/>
                </w:rPr>
                <w:t xml:space="preserve"> BSD-5231</w:t>
              </w:r>
            </w:hyperlink>
            <w:r w:rsidRPr="008B2363">
              <w:rPr>
                <w:rFonts w:cs="Arial"/>
                <w:i/>
                <w:iCs/>
                <w:sz w:val="18"/>
                <w:szCs w:val="18"/>
              </w:rPr>
              <w:t xml:space="preserve"> – Kerb Ramp</w:t>
            </w:r>
            <w:r>
              <w:rPr>
                <w:rFonts w:cs="Arial"/>
                <w:i/>
                <w:iCs/>
                <w:sz w:val="18"/>
                <w:szCs w:val="18"/>
              </w:rPr>
              <w:t>.</w:t>
            </w:r>
          </w:p>
        </w:tc>
        <w:tc>
          <w:tcPr>
            <w:tcW w:w="676" w:type="pct"/>
            <w:shd w:val="clear" w:color="auto" w:fill="auto"/>
          </w:tcPr>
          <w:p w14:paraId="06BC7592"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7801196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1DC65721" w14:textId="06F70688"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35556860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15F6C37B" w14:textId="77777777" w:rsidTr="002F1D5B">
        <w:tc>
          <w:tcPr>
            <w:tcW w:w="4324" w:type="pct"/>
            <w:shd w:val="clear" w:color="auto" w:fill="auto"/>
          </w:tcPr>
          <w:p w14:paraId="73FD533F" w14:textId="4491C2E4" w:rsidR="002F1D5B" w:rsidRPr="00167604" w:rsidRDefault="002F1D5B" w:rsidP="002F1D5B">
            <w:pPr>
              <w:rPr>
                <w:rFonts w:cs="Arial"/>
                <w:szCs w:val="22"/>
              </w:rPr>
            </w:pPr>
            <w:r w:rsidRPr="00167604">
              <w:rPr>
                <w:rFonts w:cs="Arial"/>
                <w:szCs w:val="22"/>
              </w:rPr>
              <w:t>The proposed footpath dining area complies with the minimum clearances for bus passenger movement</w:t>
            </w:r>
            <w:r w:rsidR="00591273">
              <w:rPr>
                <w:rFonts w:cs="Arial"/>
                <w:szCs w:val="22"/>
              </w:rPr>
              <w:t xml:space="preserve"> (p</w:t>
            </w:r>
            <w:r w:rsidR="006A5506">
              <w:rPr>
                <w:rFonts w:cs="Arial"/>
                <w:szCs w:val="22"/>
              </w:rPr>
              <w:t xml:space="preserve">lease refer to </w:t>
            </w:r>
            <w:hyperlink w:anchor="_Diagram_C" w:history="1">
              <w:r w:rsidR="006A5506" w:rsidRPr="00591273">
                <w:rPr>
                  <w:rStyle w:val="Hyperlink"/>
                  <w:rFonts w:cs="Arial"/>
                  <w:szCs w:val="22"/>
                </w:rPr>
                <w:t>Diagram C</w:t>
              </w:r>
            </w:hyperlink>
            <w:r w:rsidR="00591273">
              <w:rPr>
                <w:rFonts w:cs="Arial"/>
                <w:szCs w:val="22"/>
              </w:rPr>
              <w:t>)</w:t>
            </w:r>
            <w:r w:rsidR="006A5506">
              <w:rPr>
                <w:rFonts w:cs="Arial"/>
                <w:szCs w:val="22"/>
              </w:rPr>
              <w:t>.</w:t>
            </w:r>
          </w:p>
        </w:tc>
        <w:tc>
          <w:tcPr>
            <w:tcW w:w="676" w:type="pct"/>
            <w:shd w:val="clear" w:color="auto" w:fill="auto"/>
          </w:tcPr>
          <w:p w14:paraId="50CD433E"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717548025"/>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66278A6F" w14:textId="6D99949C"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12245569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9C3EE2" w14:paraId="5B214402" w14:textId="77777777" w:rsidTr="002F1D5B">
        <w:tc>
          <w:tcPr>
            <w:tcW w:w="4324" w:type="pct"/>
            <w:shd w:val="clear" w:color="auto" w:fill="auto"/>
          </w:tcPr>
          <w:p w14:paraId="565E4853" w14:textId="74138BF3" w:rsidR="002F1D5B" w:rsidRDefault="002F1D5B" w:rsidP="002F1D5B">
            <w:pPr>
              <w:rPr>
                <w:rFonts w:cs="Arial"/>
                <w:szCs w:val="22"/>
              </w:rPr>
            </w:pPr>
            <w:r w:rsidRPr="00167604">
              <w:rPr>
                <w:rFonts w:cs="Arial"/>
                <w:szCs w:val="22"/>
              </w:rPr>
              <w:t xml:space="preserve">The proposed footpath dining area will not interfere with </w:t>
            </w:r>
            <w:r>
              <w:rPr>
                <w:rFonts w:cs="Arial"/>
                <w:szCs w:val="22"/>
              </w:rPr>
              <w:t>or hinder</w:t>
            </w:r>
            <w:r w:rsidRPr="00167604">
              <w:rPr>
                <w:rFonts w:cs="Arial"/>
                <w:szCs w:val="22"/>
              </w:rPr>
              <w:t xml:space="preserve"> access to services and infrastructure such as traffic signal boxes, utility service pits, street lighting and emergency services infrastructure</w:t>
            </w:r>
            <w:r>
              <w:rPr>
                <w:rFonts w:cs="Arial"/>
                <w:szCs w:val="22"/>
              </w:rPr>
              <w:t>.</w:t>
            </w:r>
          </w:p>
        </w:tc>
        <w:tc>
          <w:tcPr>
            <w:tcW w:w="676" w:type="pct"/>
            <w:shd w:val="clear" w:color="auto" w:fill="auto"/>
          </w:tcPr>
          <w:p w14:paraId="544E6FBF"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929152344"/>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7A098ADD" w14:textId="6021E506" w:rsidR="002F1D5B" w:rsidRPr="009C3EE2" w:rsidRDefault="007573CD" w:rsidP="007573CD">
            <w:pPr>
              <w:contextualSpacing/>
              <w:rPr>
                <w:rFonts w:cs="Arial"/>
                <w:sz w:val="20"/>
                <w:szCs w:val="20"/>
              </w:rPr>
            </w:pPr>
            <w:r w:rsidRPr="008C0090">
              <w:rPr>
                <w:rFonts w:cs="Arial"/>
                <w:szCs w:val="22"/>
              </w:rPr>
              <w:t>No</w:t>
            </w:r>
            <w:r w:rsidRPr="008C0090">
              <w:rPr>
                <w:rFonts w:cs="Arial"/>
                <w:szCs w:val="22"/>
              </w:rPr>
              <w:tab/>
            </w:r>
            <w:sdt>
              <w:sdtPr>
                <w:rPr>
                  <w:rFonts w:cs="Arial"/>
                  <w:szCs w:val="22"/>
                </w:rPr>
                <w:id w:val="-1429428649"/>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9C3EE2" w14:paraId="6E9BBAB1" w14:textId="77777777" w:rsidTr="002F1D5B">
        <w:tc>
          <w:tcPr>
            <w:tcW w:w="4324" w:type="pct"/>
            <w:shd w:val="clear" w:color="auto" w:fill="auto"/>
          </w:tcPr>
          <w:p w14:paraId="57A83A50" w14:textId="4D1C50D1" w:rsidR="002F1D5B" w:rsidRPr="00167604" w:rsidRDefault="002F1D5B" w:rsidP="002F1D5B">
            <w:pPr>
              <w:rPr>
                <w:rFonts w:cs="Arial"/>
                <w:szCs w:val="22"/>
              </w:rPr>
            </w:pPr>
            <w:r w:rsidRPr="00167604">
              <w:rPr>
                <w:rFonts w:cs="Arial"/>
                <w:szCs w:val="22"/>
              </w:rPr>
              <w:t xml:space="preserve">The proposed footpath dining area will </w:t>
            </w:r>
            <w:r>
              <w:rPr>
                <w:rFonts w:cs="Arial"/>
                <w:szCs w:val="22"/>
              </w:rPr>
              <w:t>be s</w:t>
            </w:r>
            <w:r w:rsidRPr="00167604">
              <w:rPr>
                <w:rFonts w:cs="Arial"/>
                <w:szCs w:val="22"/>
              </w:rPr>
              <w:t>etback at least 500mm from tree grates and garden beds</w:t>
            </w:r>
            <w:r>
              <w:rPr>
                <w:rFonts w:cs="Arial"/>
                <w:szCs w:val="22"/>
              </w:rPr>
              <w:t>.</w:t>
            </w:r>
          </w:p>
        </w:tc>
        <w:tc>
          <w:tcPr>
            <w:tcW w:w="676" w:type="pct"/>
            <w:shd w:val="clear" w:color="auto" w:fill="auto"/>
          </w:tcPr>
          <w:p w14:paraId="7B0B4CC6"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259676743"/>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6BD1E71A" w14:textId="7B8D3D7D"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231378295"/>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9C3EE2" w14:paraId="6A962389" w14:textId="77777777" w:rsidTr="002F1D5B">
        <w:tc>
          <w:tcPr>
            <w:tcW w:w="4324" w:type="pct"/>
            <w:shd w:val="clear" w:color="auto" w:fill="auto"/>
          </w:tcPr>
          <w:p w14:paraId="1F40D9F5" w14:textId="1A2E8B76" w:rsidR="002F1D5B" w:rsidRPr="00167604" w:rsidRDefault="002F1D5B" w:rsidP="002F1D5B">
            <w:pPr>
              <w:rPr>
                <w:rFonts w:cs="Arial"/>
                <w:szCs w:val="22"/>
              </w:rPr>
            </w:pPr>
            <w:r w:rsidRPr="00167604">
              <w:rPr>
                <w:rFonts w:cs="Arial"/>
                <w:szCs w:val="22"/>
              </w:rPr>
              <w:lastRenderedPageBreak/>
              <w:t xml:space="preserve">All furniture and other items associated with the footpath dining activity, such as </w:t>
            </w:r>
            <w:r w:rsidR="000A75ED">
              <w:rPr>
                <w:rFonts w:cs="Arial"/>
                <w:szCs w:val="22"/>
              </w:rPr>
              <w:t xml:space="preserve">tables, chairs, </w:t>
            </w:r>
            <w:r w:rsidRPr="00167604">
              <w:rPr>
                <w:rFonts w:cs="Arial"/>
                <w:szCs w:val="22"/>
              </w:rPr>
              <w:t>menu boards, heat burners, umbrellas, windbreakers, planter boxes, lighting and dropdown blinds, will:</w:t>
            </w:r>
          </w:p>
          <w:p w14:paraId="3992AB43" w14:textId="3F5B127F" w:rsidR="000A75ED" w:rsidRDefault="002F1D5B" w:rsidP="000A75ED">
            <w:pPr>
              <w:pStyle w:val="ListParagraph"/>
              <w:numPr>
                <w:ilvl w:val="0"/>
                <w:numId w:val="19"/>
              </w:numPr>
              <w:rPr>
                <w:rFonts w:cs="Arial"/>
                <w:szCs w:val="22"/>
              </w:rPr>
            </w:pPr>
            <w:r w:rsidRPr="000A75ED">
              <w:rPr>
                <w:rFonts w:cs="Arial"/>
                <w:szCs w:val="22"/>
              </w:rPr>
              <w:t>not be permanently fixed</w:t>
            </w:r>
            <w:r w:rsidR="002B5516">
              <w:rPr>
                <w:rFonts w:cs="Arial"/>
                <w:szCs w:val="22"/>
              </w:rPr>
              <w:t xml:space="preserve"> or attached</w:t>
            </w:r>
            <w:r w:rsidRPr="000A75ED">
              <w:rPr>
                <w:rFonts w:cs="Arial"/>
                <w:szCs w:val="22"/>
              </w:rPr>
              <w:t xml:space="preserve"> to</w:t>
            </w:r>
            <w:r w:rsidR="009C7F5E">
              <w:rPr>
                <w:rFonts w:cs="Arial"/>
                <w:szCs w:val="22"/>
              </w:rPr>
              <w:t xml:space="preserve"> the footpath </w:t>
            </w:r>
            <w:r w:rsidR="009C7F5E">
              <w:t xml:space="preserve">or </w:t>
            </w:r>
            <w:r w:rsidR="009C7F5E" w:rsidRPr="009C7F5E">
              <w:rPr>
                <w:rFonts w:cs="Arial"/>
                <w:szCs w:val="22"/>
              </w:rPr>
              <w:t xml:space="preserve">any other public </w:t>
            </w:r>
            <w:r w:rsidR="009C7F5E">
              <w:rPr>
                <w:rFonts w:cs="Arial"/>
                <w:szCs w:val="22"/>
              </w:rPr>
              <w:t xml:space="preserve">or private </w:t>
            </w:r>
            <w:r w:rsidR="009C7F5E" w:rsidRPr="009C7F5E">
              <w:rPr>
                <w:rFonts w:cs="Arial"/>
                <w:szCs w:val="22"/>
              </w:rPr>
              <w:t>infrastructure</w:t>
            </w:r>
            <w:r w:rsidR="005E1458">
              <w:rPr>
                <w:rFonts w:cs="Arial"/>
                <w:szCs w:val="22"/>
              </w:rPr>
              <w:t xml:space="preserve"> located on the footpath</w:t>
            </w:r>
            <w:r w:rsidR="009C7F5E">
              <w:rPr>
                <w:rFonts w:cs="Arial"/>
                <w:szCs w:val="22"/>
              </w:rPr>
              <w:t xml:space="preserve">. </w:t>
            </w:r>
          </w:p>
          <w:p w14:paraId="0FD873A1" w14:textId="5BFFEA36" w:rsidR="000A75ED" w:rsidRDefault="000A75ED" w:rsidP="002F1D5B">
            <w:pPr>
              <w:pStyle w:val="ListParagraph"/>
              <w:numPr>
                <w:ilvl w:val="0"/>
                <w:numId w:val="19"/>
              </w:numPr>
              <w:rPr>
                <w:rFonts w:cs="Arial"/>
                <w:szCs w:val="22"/>
              </w:rPr>
            </w:pPr>
            <w:r>
              <w:rPr>
                <w:rFonts w:cs="Arial"/>
                <w:szCs w:val="22"/>
              </w:rPr>
              <w:t xml:space="preserve">not </w:t>
            </w:r>
            <w:r w:rsidR="009C7F5E">
              <w:rPr>
                <w:rFonts w:cs="Arial"/>
                <w:szCs w:val="22"/>
              </w:rPr>
              <w:t xml:space="preserve">cause damage to the footpath </w:t>
            </w:r>
            <w:r w:rsidR="009C7F5E">
              <w:t xml:space="preserve">or </w:t>
            </w:r>
            <w:r w:rsidR="009C7F5E" w:rsidRPr="009C7F5E">
              <w:rPr>
                <w:rFonts w:cs="Arial"/>
                <w:szCs w:val="22"/>
              </w:rPr>
              <w:t xml:space="preserve">any other public </w:t>
            </w:r>
            <w:r w:rsidR="009C7F5E">
              <w:rPr>
                <w:rFonts w:cs="Arial"/>
                <w:szCs w:val="22"/>
              </w:rPr>
              <w:t xml:space="preserve">or private </w:t>
            </w:r>
            <w:r w:rsidR="009C7F5E" w:rsidRPr="009C7F5E">
              <w:rPr>
                <w:rFonts w:cs="Arial"/>
                <w:szCs w:val="22"/>
              </w:rPr>
              <w:t>infrastructure</w:t>
            </w:r>
            <w:r w:rsidR="009C7F5E">
              <w:rPr>
                <w:rFonts w:cs="Arial"/>
                <w:szCs w:val="22"/>
              </w:rPr>
              <w:t xml:space="preserve">. </w:t>
            </w:r>
          </w:p>
          <w:p w14:paraId="2344767B" w14:textId="4894CF10" w:rsidR="002F1D5B" w:rsidRPr="008C0090" w:rsidRDefault="002F1D5B" w:rsidP="002F1D5B">
            <w:pPr>
              <w:pStyle w:val="ListParagraph"/>
              <w:numPr>
                <w:ilvl w:val="0"/>
                <w:numId w:val="19"/>
              </w:numPr>
              <w:rPr>
                <w:rFonts w:cs="Arial"/>
                <w:szCs w:val="22"/>
              </w:rPr>
            </w:pPr>
            <w:r w:rsidRPr="008C0090">
              <w:rPr>
                <w:rFonts w:cs="Arial"/>
                <w:szCs w:val="22"/>
              </w:rPr>
              <w:t xml:space="preserve">be positioned </w:t>
            </w:r>
            <w:r>
              <w:rPr>
                <w:rFonts w:cs="Arial"/>
                <w:szCs w:val="22"/>
              </w:rPr>
              <w:t>to facilitate the</w:t>
            </w:r>
            <w:r w:rsidRPr="008C0090">
              <w:rPr>
                <w:rFonts w:cs="Arial"/>
                <w:szCs w:val="22"/>
              </w:rPr>
              <w:t xml:space="preserve"> use of the footpath dining area by people with a disability (for example customers using manual/power wheelchairs and mobility scooters); and  </w:t>
            </w:r>
          </w:p>
          <w:p w14:paraId="14821478" w14:textId="77777777" w:rsidR="002F1D5B" w:rsidRPr="008C0090" w:rsidRDefault="002F1D5B" w:rsidP="002F1D5B">
            <w:pPr>
              <w:pStyle w:val="ListParagraph"/>
              <w:numPr>
                <w:ilvl w:val="0"/>
                <w:numId w:val="19"/>
              </w:numPr>
              <w:rPr>
                <w:rFonts w:cs="Arial"/>
                <w:szCs w:val="22"/>
              </w:rPr>
            </w:pPr>
            <w:r w:rsidRPr="008C0090">
              <w:rPr>
                <w:rFonts w:cs="Arial"/>
                <w:szCs w:val="22"/>
              </w:rPr>
              <w:t>be fully contained within the proposed footpath dining area;</w:t>
            </w:r>
          </w:p>
          <w:p w14:paraId="5D57F385" w14:textId="2B3829B8" w:rsidR="002F1D5B" w:rsidRPr="00091DF4" w:rsidRDefault="002F1D5B" w:rsidP="002F1D5B">
            <w:pPr>
              <w:pStyle w:val="ListParagraph"/>
              <w:numPr>
                <w:ilvl w:val="0"/>
                <w:numId w:val="19"/>
              </w:numPr>
              <w:rPr>
                <w:rFonts w:cs="Arial"/>
                <w:szCs w:val="22"/>
              </w:rPr>
            </w:pPr>
            <w:r w:rsidRPr="00091DF4">
              <w:rPr>
                <w:rFonts w:cs="Arial"/>
                <w:szCs w:val="22"/>
              </w:rPr>
              <w:t xml:space="preserve">be removed outside of </w:t>
            </w:r>
            <w:r w:rsidR="0001499E" w:rsidRPr="0001499E">
              <w:rPr>
                <w:rFonts w:cs="Arial"/>
                <w:szCs w:val="22"/>
              </w:rPr>
              <w:t>approved footpath dining trading hours</w:t>
            </w:r>
            <w:r w:rsidR="0001499E" w:rsidRPr="00091DF4">
              <w:rPr>
                <w:rFonts w:cs="Arial"/>
                <w:szCs w:val="22"/>
              </w:rPr>
              <w:t xml:space="preserve"> </w:t>
            </w:r>
            <w:r w:rsidRPr="00091DF4">
              <w:rPr>
                <w:rFonts w:cs="Arial"/>
                <w:szCs w:val="22"/>
              </w:rPr>
              <w:t>(excluding dropdown blinds); and</w:t>
            </w:r>
          </w:p>
          <w:p w14:paraId="12260A70" w14:textId="0383CBE5" w:rsidR="002F1D5B" w:rsidRPr="00091DF4" w:rsidRDefault="002F1D5B" w:rsidP="002F1D5B">
            <w:pPr>
              <w:pStyle w:val="ListParagraph"/>
              <w:numPr>
                <w:ilvl w:val="0"/>
                <w:numId w:val="19"/>
              </w:numPr>
              <w:rPr>
                <w:rFonts w:cs="Arial"/>
                <w:szCs w:val="22"/>
              </w:rPr>
            </w:pPr>
            <w:r w:rsidRPr="00091DF4">
              <w:rPr>
                <w:rFonts w:cs="Arial"/>
                <w:szCs w:val="22"/>
              </w:rPr>
              <w:t>in good working order and fit for purpose</w:t>
            </w:r>
            <w:r w:rsidR="00D53A1C">
              <w:rPr>
                <w:rFonts w:cs="Arial"/>
                <w:szCs w:val="22"/>
              </w:rPr>
              <w:t>.</w:t>
            </w:r>
          </w:p>
          <w:p w14:paraId="586B2B59" w14:textId="77777777" w:rsidR="002F1D5B" w:rsidRPr="00091DF4" w:rsidRDefault="002F1D5B" w:rsidP="002F1D5B">
            <w:pPr>
              <w:pStyle w:val="ListParagraph"/>
              <w:numPr>
                <w:ilvl w:val="0"/>
                <w:numId w:val="19"/>
              </w:numPr>
              <w:rPr>
                <w:rFonts w:cs="Arial"/>
                <w:szCs w:val="22"/>
              </w:rPr>
            </w:pPr>
            <w:r w:rsidRPr="00091DF4">
              <w:rPr>
                <w:rFonts w:cs="Arial"/>
                <w:szCs w:val="22"/>
              </w:rPr>
              <w:t>be sturdy to resist movement in windy conditions.</w:t>
            </w:r>
          </w:p>
          <w:p w14:paraId="34451C75" w14:textId="226AEC2C" w:rsidR="002F1D5B" w:rsidRPr="00167604" w:rsidRDefault="002F1D5B" w:rsidP="002F1D5B">
            <w:pPr>
              <w:pStyle w:val="ListParagraph"/>
              <w:numPr>
                <w:ilvl w:val="0"/>
                <w:numId w:val="19"/>
              </w:numPr>
              <w:rPr>
                <w:rFonts w:cs="Arial"/>
                <w:szCs w:val="22"/>
              </w:rPr>
            </w:pPr>
            <w:r w:rsidRPr="008C0090">
              <w:rPr>
                <w:rFonts w:cs="Arial"/>
                <w:szCs w:val="22"/>
              </w:rPr>
              <w:t xml:space="preserve">not inhibit sightlines, create a hazard or otherwise cause a nuisance for vehicles, pedestrians or cyclists. </w:t>
            </w:r>
          </w:p>
        </w:tc>
        <w:tc>
          <w:tcPr>
            <w:tcW w:w="676" w:type="pct"/>
            <w:shd w:val="clear" w:color="auto" w:fill="auto"/>
          </w:tcPr>
          <w:p w14:paraId="13FBF201"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324432759"/>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5A618773" w14:textId="437FD5D2"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063259789"/>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9C3EE2" w14:paraId="20273B33" w14:textId="77777777" w:rsidTr="002F1D5B">
        <w:trPr>
          <w:trHeight w:val="837"/>
        </w:trPr>
        <w:tc>
          <w:tcPr>
            <w:tcW w:w="4324" w:type="pct"/>
            <w:shd w:val="clear" w:color="auto" w:fill="auto"/>
          </w:tcPr>
          <w:p w14:paraId="7F8BBB66" w14:textId="429457A9" w:rsidR="000E4ED2" w:rsidRPr="008C0090" w:rsidRDefault="002F1D5B" w:rsidP="002F1D5B">
            <w:pPr>
              <w:rPr>
                <w:rFonts w:cs="Arial"/>
                <w:szCs w:val="22"/>
              </w:rPr>
            </w:pPr>
            <w:r w:rsidRPr="00091DF4">
              <w:rPr>
                <w:rFonts w:cs="Arial"/>
                <w:szCs w:val="22"/>
              </w:rPr>
              <w:t>Tables will have a maximum height of 900mm</w:t>
            </w:r>
            <w:r w:rsidR="0059158E">
              <w:rPr>
                <w:rFonts w:cs="Arial"/>
                <w:szCs w:val="22"/>
              </w:rPr>
              <w:t>.</w:t>
            </w:r>
          </w:p>
        </w:tc>
        <w:tc>
          <w:tcPr>
            <w:tcW w:w="676" w:type="pct"/>
            <w:shd w:val="clear" w:color="auto" w:fill="auto"/>
          </w:tcPr>
          <w:p w14:paraId="0892FD51"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23646032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50532109" w14:textId="0A0CB497" w:rsidR="002F1D5B" w:rsidRPr="002F1D5B" w:rsidRDefault="007573CD" w:rsidP="007573CD">
            <w:pPr>
              <w:spacing w:before="240"/>
              <w:contextualSpacing/>
              <w:rPr>
                <w:rFonts w:cs="Arial"/>
                <w:szCs w:val="22"/>
              </w:rPr>
            </w:pPr>
            <w:r w:rsidRPr="008C0090">
              <w:rPr>
                <w:rFonts w:cs="Arial"/>
                <w:szCs w:val="22"/>
              </w:rPr>
              <w:t>No</w:t>
            </w:r>
            <w:r w:rsidRPr="008C0090">
              <w:rPr>
                <w:rFonts w:cs="Arial"/>
                <w:szCs w:val="22"/>
              </w:rPr>
              <w:tab/>
            </w:r>
            <w:sdt>
              <w:sdtPr>
                <w:rPr>
                  <w:rFonts w:cs="Arial"/>
                  <w:szCs w:val="22"/>
                </w:rPr>
                <w:id w:val="-78534990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5175CC" w14:paraId="131EBD28" w14:textId="77777777" w:rsidTr="002F1D5B">
        <w:tc>
          <w:tcPr>
            <w:tcW w:w="4324" w:type="pct"/>
            <w:shd w:val="clear" w:color="auto" w:fill="auto"/>
          </w:tcPr>
          <w:p w14:paraId="15D89543" w14:textId="77777777" w:rsidR="002F1D5B" w:rsidRPr="00091DF4" w:rsidRDefault="002F1D5B" w:rsidP="002F1D5B">
            <w:pPr>
              <w:rPr>
                <w:rFonts w:cs="Arial"/>
                <w:szCs w:val="22"/>
              </w:rPr>
            </w:pPr>
            <w:r w:rsidRPr="00091DF4">
              <w:rPr>
                <w:rFonts w:cs="Arial"/>
                <w:szCs w:val="22"/>
              </w:rPr>
              <w:t>Dropdown sides to awnings or attached blinds to awning structures will:</w:t>
            </w:r>
          </w:p>
          <w:p w14:paraId="30E2F67F" w14:textId="1CFA2AE4" w:rsidR="002F1D5B" w:rsidRPr="008C0090" w:rsidRDefault="002F1D5B" w:rsidP="002F1D5B">
            <w:pPr>
              <w:pStyle w:val="ListParagraph"/>
              <w:numPr>
                <w:ilvl w:val="0"/>
                <w:numId w:val="18"/>
              </w:numPr>
              <w:rPr>
                <w:rFonts w:cs="Arial"/>
                <w:szCs w:val="22"/>
              </w:rPr>
            </w:pPr>
            <w:r w:rsidRPr="008C0090">
              <w:rPr>
                <w:rFonts w:cs="Arial"/>
                <w:szCs w:val="22"/>
              </w:rPr>
              <w:t>be made of a fully transparent, light-weight material with a finish that reduces glare</w:t>
            </w:r>
            <w:r w:rsidR="0001499E">
              <w:rPr>
                <w:rFonts w:cs="Arial"/>
                <w:szCs w:val="22"/>
              </w:rPr>
              <w:t xml:space="preserve"> (please refer to </w:t>
            </w:r>
            <w:hyperlink w:anchor="_Diagram_D" w:history="1">
              <w:r w:rsidR="0001499E" w:rsidRPr="00591273">
                <w:rPr>
                  <w:rStyle w:val="Hyperlink"/>
                  <w:rFonts w:cs="Arial"/>
                  <w:szCs w:val="22"/>
                </w:rPr>
                <w:t>Diagram D</w:t>
              </w:r>
            </w:hyperlink>
            <w:r w:rsidR="0001499E">
              <w:rPr>
                <w:rFonts w:cs="Arial"/>
                <w:szCs w:val="22"/>
              </w:rPr>
              <w:t>)</w:t>
            </w:r>
            <w:r w:rsidRPr="008C0090">
              <w:rPr>
                <w:rFonts w:cs="Arial"/>
                <w:szCs w:val="22"/>
              </w:rPr>
              <w:t>; and</w:t>
            </w:r>
          </w:p>
          <w:p w14:paraId="22C68F81" w14:textId="0926610B" w:rsidR="002F1D5B" w:rsidRDefault="002F1D5B" w:rsidP="002F1D5B">
            <w:pPr>
              <w:pStyle w:val="ListParagraph"/>
              <w:numPr>
                <w:ilvl w:val="0"/>
                <w:numId w:val="18"/>
              </w:numPr>
              <w:rPr>
                <w:rFonts w:cs="Arial"/>
                <w:szCs w:val="22"/>
              </w:rPr>
            </w:pPr>
            <w:r w:rsidRPr="00167604">
              <w:rPr>
                <w:rFonts w:cs="Arial"/>
                <w:szCs w:val="22"/>
              </w:rPr>
              <w:t xml:space="preserve">aligned parallel to the </w:t>
            </w:r>
            <w:proofErr w:type="spellStart"/>
            <w:r w:rsidRPr="00167604">
              <w:rPr>
                <w:rFonts w:cs="Arial"/>
                <w:szCs w:val="22"/>
              </w:rPr>
              <w:t>kerb</w:t>
            </w:r>
            <w:proofErr w:type="spellEnd"/>
            <w:r w:rsidRPr="00167604">
              <w:rPr>
                <w:rFonts w:cs="Arial"/>
                <w:szCs w:val="22"/>
              </w:rPr>
              <w:t xml:space="preserve"> only</w:t>
            </w:r>
            <w:r w:rsidR="0001499E">
              <w:rPr>
                <w:rFonts w:cs="Arial"/>
                <w:szCs w:val="22"/>
              </w:rPr>
              <w:t xml:space="preserve"> (please refer to </w:t>
            </w:r>
            <w:hyperlink w:anchor="_Diagram_E" w:history="1">
              <w:r w:rsidR="0001499E" w:rsidRPr="00591273">
                <w:rPr>
                  <w:rStyle w:val="Hyperlink"/>
                  <w:rFonts w:cs="Arial"/>
                  <w:szCs w:val="22"/>
                </w:rPr>
                <w:t>Diagram E</w:t>
              </w:r>
            </w:hyperlink>
            <w:r w:rsidR="0001499E">
              <w:rPr>
                <w:rFonts w:cs="Arial"/>
                <w:szCs w:val="22"/>
              </w:rPr>
              <w:t>); and</w:t>
            </w:r>
          </w:p>
          <w:p w14:paraId="1C16E0B5" w14:textId="73A06ABD" w:rsidR="0001499E" w:rsidRPr="0001499E" w:rsidRDefault="0001499E" w:rsidP="0001499E">
            <w:pPr>
              <w:pStyle w:val="ListParagraph"/>
              <w:numPr>
                <w:ilvl w:val="0"/>
                <w:numId w:val="18"/>
              </w:numPr>
              <w:rPr>
                <w:rFonts w:cs="Arial"/>
                <w:szCs w:val="22"/>
              </w:rPr>
            </w:pPr>
            <w:r w:rsidRPr="0001499E">
              <w:rPr>
                <w:rFonts w:cs="Arial"/>
                <w:szCs w:val="22"/>
              </w:rPr>
              <w:t>be raised outside of the approved footpath dining trading hours</w:t>
            </w:r>
            <w:r>
              <w:rPr>
                <w:rFonts w:cs="Arial"/>
                <w:szCs w:val="22"/>
              </w:rPr>
              <w:t>.</w:t>
            </w:r>
          </w:p>
        </w:tc>
        <w:tc>
          <w:tcPr>
            <w:tcW w:w="676" w:type="pct"/>
            <w:shd w:val="clear" w:color="auto" w:fill="auto"/>
          </w:tcPr>
          <w:p w14:paraId="30C31E7B"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867901066"/>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2B2A5C2C" w14:textId="487534F7" w:rsidR="002F1D5B" w:rsidRPr="005175CC" w:rsidRDefault="007573CD" w:rsidP="007573CD">
            <w:pPr>
              <w:contextualSpacing/>
              <w:rPr>
                <w:rFonts w:cs="Arial"/>
                <w:i/>
                <w:iCs/>
                <w:sz w:val="20"/>
                <w:szCs w:val="20"/>
                <w:highlight w:val="yellow"/>
              </w:rPr>
            </w:pPr>
            <w:r w:rsidRPr="008C0090">
              <w:rPr>
                <w:rFonts w:cs="Arial"/>
                <w:szCs w:val="22"/>
              </w:rPr>
              <w:t>No</w:t>
            </w:r>
            <w:r w:rsidRPr="008C0090">
              <w:rPr>
                <w:rFonts w:cs="Arial"/>
                <w:szCs w:val="22"/>
              </w:rPr>
              <w:tab/>
            </w:r>
            <w:sdt>
              <w:sdtPr>
                <w:rPr>
                  <w:rFonts w:cs="Arial"/>
                  <w:szCs w:val="22"/>
                </w:rPr>
                <w:id w:val="125670695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46165236" w14:textId="77777777" w:rsidTr="002F1D5B">
        <w:tc>
          <w:tcPr>
            <w:tcW w:w="4324" w:type="pct"/>
            <w:shd w:val="clear" w:color="auto" w:fill="auto"/>
          </w:tcPr>
          <w:p w14:paraId="1D4B71B6" w14:textId="68286740" w:rsidR="002F1D5B" w:rsidRPr="00167604" w:rsidRDefault="002F1D5B" w:rsidP="002F1D5B">
            <w:pPr>
              <w:rPr>
                <w:rFonts w:cs="Arial"/>
                <w:szCs w:val="22"/>
              </w:rPr>
            </w:pPr>
            <w:r w:rsidRPr="00091DF4">
              <w:rPr>
                <w:rFonts w:cs="Arial"/>
                <w:szCs w:val="22"/>
              </w:rPr>
              <w:t xml:space="preserve">Heat burners will be located at least 1.5m away from any footpath asset or infrastructure, this includes any part of a street tree. </w:t>
            </w:r>
          </w:p>
        </w:tc>
        <w:tc>
          <w:tcPr>
            <w:tcW w:w="676" w:type="pct"/>
            <w:shd w:val="clear" w:color="auto" w:fill="auto"/>
          </w:tcPr>
          <w:p w14:paraId="41A8009D"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966791625"/>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49B88014" w14:textId="652C6FDC"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76167760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10163B9D" w14:textId="77777777" w:rsidTr="002F1D5B">
        <w:tc>
          <w:tcPr>
            <w:tcW w:w="4324" w:type="pct"/>
            <w:shd w:val="clear" w:color="auto" w:fill="auto"/>
          </w:tcPr>
          <w:p w14:paraId="044BE354" w14:textId="77777777" w:rsidR="002F1D5B" w:rsidRPr="00091DF4" w:rsidRDefault="002F1D5B" w:rsidP="002F1D5B">
            <w:pPr>
              <w:rPr>
                <w:rFonts w:cs="Arial"/>
                <w:szCs w:val="22"/>
              </w:rPr>
            </w:pPr>
            <w:r w:rsidRPr="00091DF4">
              <w:rPr>
                <w:rFonts w:cs="Arial"/>
                <w:szCs w:val="22"/>
              </w:rPr>
              <w:t>Screens or windbreaks will:</w:t>
            </w:r>
          </w:p>
          <w:p w14:paraId="6E5CB06E" w14:textId="77777777" w:rsidR="002F1D5B" w:rsidRPr="008C0090" w:rsidRDefault="002F1D5B" w:rsidP="002F1D5B">
            <w:pPr>
              <w:pStyle w:val="ListParagraph"/>
              <w:numPr>
                <w:ilvl w:val="0"/>
                <w:numId w:val="20"/>
              </w:numPr>
              <w:rPr>
                <w:rFonts w:cs="Arial"/>
                <w:szCs w:val="22"/>
              </w:rPr>
            </w:pPr>
            <w:r w:rsidRPr="008C0090">
              <w:rPr>
                <w:rFonts w:cs="Arial"/>
                <w:szCs w:val="22"/>
              </w:rPr>
              <w:t>be no higher than 900mm above the pavement surface; and</w:t>
            </w:r>
          </w:p>
          <w:p w14:paraId="615CBE60" w14:textId="3ECE76EF" w:rsidR="002F1D5B" w:rsidRPr="002F1D5B" w:rsidRDefault="002F1D5B" w:rsidP="002F1D5B">
            <w:pPr>
              <w:pStyle w:val="ListParagraph"/>
              <w:numPr>
                <w:ilvl w:val="0"/>
                <w:numId w:val="20"/>
              </w:numPr>
              <w:rPr>
                <w:rFonts w:cs="Arial"/>
                <w:szCs w:val="22"/>
              </w:rPr>
            </w:pPr>
            <w:r w:rsidRPr="008C0090">
              <w:rPr>
                <w:rFonts w:cs="Arial"/>
                <w:szCs w:val="22"/>
              </w:rPr>
              <w:t>have a lower rail no greater than</w:t>
            </w:r>
            <w:r w:rsidR="00BC0462">
              <w:rPr>
                <w:rFonts w:cs="Arial"/>
                <w:szCs w:val="22"/>
              </w:rPr>
              <w:t xml:space="preserve"> </w:t>
            </w:r>
            <w:r w:rsidRPr="008C0090">
              <w:rPr>
                <w:rFonts w:cs="Arial"/>
                <w:szCs w:val="22"/>
              </w:rPr>
              <w:t>1</w:t>
            </w:r>
            <w:r w:rsidR="00BC0462">
              <w:rPr>
                <w:rFonts w:cs="Arial"/>
                <w:szCs w:val="22"/>
              </w:rPr>
              <w:t>25</w:t>
            </w:r>
            <w:r w:rsidRPr="008C0090">
              <w:rPr>
                <w:rFonts w:cs="Arial"/>
                <w:szCs w:val="22"/>
              </w:rPr>
              <w:t>mm from the pavement surface.</w:t>
            </w:r>
          </w:p>
        </w:tc>
        <w:tc>
          <w:tcPr>
            <w:tcW w:w="676" w:type="pct"/>
            <w:shd w:val="clear" w:color="auto" w:fill="auto"/>
          </w:tcPr>
          <w:p w14:paraId="1BC0ED38"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364668432"/>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2D7F84CB" w14:textId="53592FC5"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670862336"/>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70F67B58" w14:textId="77777777" w:rsidTr="002F1D5B">
        <w:trPr>
          <w:trHeight w:val="737"/>
        </w:trPr>
        <w:tc>
          <w:tcPr>
            <w:tcW w:w="4324" w:type="pct"/>
            <w:shd w:val="clear" w:color="auto" w:fill="auto"/>
          </w:tcPr>
          <w:p w14:paraId="3FF99DAC" w14:textId="4B54D0AC" w:rsidR="002F1D5B" w:rsidRPr="00167604" w:rsidRDefault="002F1D5B" w:rsidP="002F1D5B">
            <w:pPr>
              <w:rPr>
                <w:rFonts w:cs="Arial"/>
                <w:szCs w:val="22"/>
              </w:rPr>
            </w:pPr>
            <w:r w:rsidRPr="008C0090">
              <w:rPr>
                <w:rFonts w:cs="Arial"/>
                <w:szCs w:val="22"/>
              </w:rPr>
              <w:t>Ropes, chains or</w:t>
            </w:r>
            <w:r w:rsidR="00063FA6">
              <w:rPr>
                <w:rFonts w:cs="Arial"/>
                <w:szCs w:val="22"/>
              </w:rPr>
              <w:t xml:space="preserve"> materials of a similar kind </w:t>
            </w:r>
            <w:r w:rsidRPr="008C0090">
              <w:rPr>
                <w:rFonts w:cs="Arial"/>
                <w:szCs w:val="22"/>
              </w:rPr>
              <w:t xml:space="preserve">will not be used to cordon off the footpath dining area. </w:t>
            </w:r>
          </w:p>
        </w:tc>
        <w:tc>
          <w:tcPr>
            <w:tcW w:w="676" w:type="pct"/>
            <w:shd w:val="clear" w:color="auto" w:fill="auto"/>
          </w:tcPr>
          <w:p w14:paraId="412AEA97"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031149553"/>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745B631E" w14:textId="267687B6"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897965095"/>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25D1D62D" w14:textId="77777777" w:rsidTr="002F1D5B">
        <w:tc>
          <w:tcPr>
            <w:tcW w:w="4324" w:type="pct"/>
            <w:shd w:val="clear" w:color="auto" w:fill="auto"/>
          </w:tcPr>
          <w:p w14:paraId="0CCE48B7" w14:textId="77777777" w:rsidR="002F1D5B" w:rsidRPr="008C0090" w:rsidRDefault="002F1D5B" w:rsidP="002F1D5B">
            <w:pPr>
              <w:rPr>
                <w:rFonts w:cs="Arial"/>
                <w:szCs w:val="22"/>
              </w:rPr>
            </w:pPr>
            <w:r w:rsidRPr="008C0090">
              <w:rPr>
                <w:rFonts w:cs="Arial"/>
                <w:szCs w:val="22"/>
              </w:rPr>
              <w:t>Umbrellas will:</w:t>
            </w:r>
          </w:p>
          <w:p w14:paraId="60C84961" w14:textId="77777777" w:rsidR="002F1D5B" w:rsidRPr="008C0090" w:rsidRDefault="002F1D5B" w:rsidP="002F1D5B">
            <w:pPr>
              <w:pStyle w:val="ListParagraph"/>
              <w:numPr>
                <w:ilvl w:val="0"/>
                <w:numId w:val="21"/>
              </w:numPr>
              <w:rPr>
                <w:rFonts w:cs="Arial"/>
                <w:szCs w:val="22"/>
              </w:rPr>
            </w:pPr>
            <w:r>
              <w:rPr>
                <w:rFonts w:cs="Arial"/>
                <w:szCs w:val="22"/>
              </w:rPr>
              <w:t>b</w:t>
            </w:r>
            <w:r w:rsidRPr="008C0090">
              <w:rPr>
                <w:rFonts w:cs="Arial"/>
                <w:szCs w:val="22"/>
              </w:rPr>
              <w:t>e setback at least 500mm from existing mature street tree trunks and main branches; and</w:t>
            </w:r>
          </w:p>
          <w:p w14:paraId="3AE6CC24" w14:textId="1943EAD4" w:rsidR="002F1D5B" w:rsidRPr="00167604" w:rsidRDefault="002F1D5B" w:rsidP="002F1D5B">
            <w:pPr>
              <w:pStyle w:val="ListParagraph"/>
              <w:numPr>
                <w:ilvl w:val="0"/>
                <w:numId w:val="21"/>
              </w:numPr>
              <w:rPr>
                <w:rFonts w:cs="Arial"/>
                <w:szCs w:val="22"/>
              </w:rPr>
            </w:pPr>
            <w:r w:rsidRPr="008C0090">
              <w:rPr>
                <w:rFonts w:cs="Arial"/>
                <w:szCs w:val="22"/>
              </w:rPr>
              <w:t xml:space="preserve">have a minimum height of 2.1m from the footpath surface to the underside of the umbrella. </w:t>
            </w:r>
          </w:p>
        </w:tc>
        <w:tc>
          <w:tcPr>
            <w:tcW w:w="676" w:type="pct"/>
            <w:shd w:val="clear" w:color="auto" w:fill="auto"/>
          </w:tcPr>
          <w:p w14:paraId="001A2C56"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336912159"/>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04DCCDDA" w14:textId="0723A1B6"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10192349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04341F01" w14:textId="77777777" w:rsidTr="00F535D8">
        <w:trPr>
          <w:trHeight w:val="681"/>
        </w:trPr>
        <w:tc>
          <w:tcPr>
            <w:tcW w:w="4324" w:type="pct"/>
            <w:shd w:val="clear" w:color="auto" w:fill="auto"/>
          </w:tcPr>
          <w:p w14:paraId="7E1235BD" w14:textId="55D6DB87" w:rsidR="002F1D5B" w:rsidRPr="00167604" w:rsidRDefault="002F1D5B" w:rsidP="002F1D5B">
            <w:pPr>
              <w:rPr>
                <w:rFonts w:cs="Arial"/>
                <w:szCs w:val="22"/>
              </w:rPr>
            </w:pPr>
            <w:r w:rsidRPr="008C0090">
              <w:rPr>
                <w:rFonts w:cs="Arial"/>
                <w:szCs w:val="22"/>
              </w:rPr>
              <w:t>The footpath dining area will be kept in a clean and hygienic state at all times.</w:t>
            </w:r>
          </w:p>
        </w:tc>
        <w:tc>
          <w:tcPr>
            <w:tcW w:w="676" w:type="pct"/>
            <w:shd w:val="clear" w:color="auto" w:fill="auto"/>
          </w:tcPr>
          <w:p w14:paraId="7D905E79"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61012581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555DA29C" w14:textId="26854072"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04489747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2F1D5B" w:rsidRPr="008C0090" w14:paraId="4C99BD42" w14:textId="77777777" w:rsidTr="002F1D5B">
        <w:tc>
          <w:tcPr>
            <w:tcW w:w="4324" w:type="pct"/>
            <w:shd w:val="clear" w:color="auto" w:fill="auto"/>
          </w:tcPr>
          <w:p w14:paraId="5E962528" w14:textId="705DF870" w:rsidR="002F1D5B" w:rsidRPr="00167604" w:rsidRDefault="002F1D5B" w:rsidP="002F1D5B">
            <w:pPr>
              <w:rPr>
                <w:rFonts w:cs="Arial"/>
                <w:szCs w:val="22"/>
              </w:rPr>
            </w:pPr>
            <w:r w:rsidRPr="00167604">
              <w:rPr>
                <w:rFonts w:cs="Arial"/>
                <w:szCs w:val="22"/>
              </w:rPr>
              <w:t>Council waste bins will not to be used as part of the food business operations.</w:t>
            </w:r>
          </w:p>
        </w:tc>
        <w:tc>
          <w:tcPr>
            <w:tcW w:w="676" w:type="pct"/>
            <w:shd w:val="clear" w:color="auto" w:fill="auto"/>
          </w:tcPr>
          <w:p w14:paraId="5D6C146A"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214711846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3CEF8A4F" w14:textId="16580C90" w:rsidR="002F1D5B" w:rsidRPr="008C0090" w:rsidRDefault="007573CD" w:rsidP="007573CD">
            <w:pPr>
              <w:contextualSpacing/>
              <w:rPr>
                <w:rFonts w:cs="Arial"/>
                <w:szCs w:val="22"/>
              </w:rPr>
            </w:pPr>
            <w:r w:rsidRPr="008C0090">
              <w:rPr>
                <w:rFonts w:cs="Arial"/>
                <w:szCs w:val="22"/>
              </w:rPr>
              <w:t>No</w:t>
            </w:r>
            <w:r w:rsidRPr="008C0090">
              <w:rPr>
                <w:rFonts w:cs="Arial"/>
                <w:szCs w:val="22"/>
              </w:rPr>
              <w:tab/>
            </w:r>
            <w:sdt>
              <w:sdtPr>
                <w:rPr>
                  <w:rFonts w:cs="Arial"/>
                  <w:szCs w:val="22"/>
                </w:rPr>
                <w:id w:val="-198478099"/>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bl>
    <w:p w14:paraId="7EC9D632" w14:textId="77777777" w:rsidR="002F1D5B" w:rsidRDefault="002F1D5B">
      <w:r>
        <w:br w:type="page"/>
      </w:r>
    </w:p>
    <w:tbl>
      <w:tblPr>
        <w:tblStyle w:val="TableGrid"/>
        <w:tblpPr w:leftFromText="180" w:rightFromText="180" w:vertAnchor="page" w:horzAnchor="margin" w:tblpXSpec="center" w:tblpY="939"/>
        <w:tblW w:w="5907" w:type="pct"/>
        <w:tblLook w:val="04A0" w:firstRow="1" w:lastRow="0" w:firstColumn="1" w:lastColumn="0" w:noHBand="0" w:noVBand="1"/>
      </w:tblPr>
      <w:tblGrid>
        <w:gridCol w:w="9205"/>
        <w:gridCol w:w="1439"/>
      </w:tblGrid>
      <w:tr w:rsidR="00B50517" w:rsidRPr="008C0090" w14:paraId="5AF81647" w14:textId="77777777" w:rsidTr="00B50517">
        <w:tc>
          <w:tcPr>
            <w:tcW w:w="5000" w:type="pct"/>
            <w:gridSpan w:val="2"/>
            <w:shd w:val="clear" w:color="auto" w:fill="auto"/>
          </w:tcPr>
          <w:p w14:paraId="7994C28A" w14:textId="75957D04" w:rsidR="00B50517" w:rsidRPr="008C0090" w:rsidRDefault="00B50517" w:rsidP="00B50517">
            <w:pPr>
              <w:pStyle w:val="Heading2"/>
              <w:spacing w:before="120"/>
              <w:rPr>
                <w:rFonts w:cs="Arial"/>
                <w:szCs w:val="22"/>
              </w:rPr>
            </w:pPr>
            <w:r w:rsidRPr="00B50517">
              <w:lastRenderedPageBreak/>
              <w:t xml:space="preserve">Other </w:t>
            </w:r>
            <w:r>
              <w:t>d</w:t>
            </w:r>
            <w:r w:rsidRPr="00B50517">
              <w:t xml:space="preserve">esign </w:t>
            </w:r>
            <w:r>
              <w:t>c</w:t>
            </w:r>
            <w:r w:rsidRPr="00B50517">
              <w:t xml:space="preserve">onsiderations </w:t>
            </w:r>
          </w:p>
        </w:tc>
      </w:tr>
      <w:tr w:rsidR="0001499E" w:rsidRPr="008C0090" w14:paraId="54B8DA8F" w14:textId="77777777" w:rsidTr="002F1D5B">
        <w:tc>
          <w:tcPr>
            <w:tcW w:w="4324" w:type="pct"/>
            <w:shd w:val="clear" w:color="auto" w:fill="auto"/>
          </w:tcPr>
          <w:p w14:paraId="15684ABD" w14:textId="5A778E29" w:rsidR="0001499E" w:rsidRDefault="0001499E" w:rsidP="0001499E">
            <w:pPr>
              <w:rPr>
                <w:rFonts w:cs="Arial"/>
                <w:szCs w:val="22"/>
              </w:rPr>
            </w:pPr>
            <w:r>
              <w:rPr>
                <w:rFonts w:cs="Arial"/>
                <w:szCs w:val="22"/>
              </w:rPr>
              <w:t>Is the proposed footpath dining area located on the kerb side of the footpath?</w:t>
            </w:r>
          </w:p>
          <w:p w14:paraId="7A7B7C3A" w14:textId="205E1EB5" w:rsidR="0001499E" w:rsidRPr="00F535D8" w:rsidRDefault="008B2363" w:rsidP="0001499E">
            <w:pPr>
              <w:rPr>
                <w:rFonts w:cs="Arial"/>
                <w:i/>
                <w:iCs/>
                <w:szCs w:val="22"/>
              </w:rPr>
            </w:pPr>
            <w:r>
              <w:rPr>
                <w:rFonts w:cs="Arial"/>
                <w:i/>
                <w:iCs/>
                <w:szCs w:val="22"/>
              </w:rPr>
              <w:t>F</w:t>
            </w:r>
            <w:r w:rsidRPr="008B2363">
              <w:rPr>
                <w:rFonts w:cs="Arial"/>
                <w:i/>
                <w:iCs/>
                <w:szCs w:val="22"/>
              </w:rPr>
              <w:t xml:space="preserve">ootpath dining areas located on the kerb side of the footpath </w:t>
            </w:r>
            <w:r w:rsidR="005812B6">
              <w:rPr>
                <w:rFonts w:cs="Arial"/>
                <w:i/>
                <w:iCs/>
                <w:szCs w:val="22"/>
              </w:rPr>
              <w:t xml:space="preserve">must </w:t>
            </w:r>
            <w:r w:rsidR="0001499E" w:rsidRPr="008B2363">
              <w:rPr>
                <w:rFonts w:cs="Arial"/>
                <w:i/>
                <w:iCs/>
                <w:szCs w:val="22"/>
              </w:rPr>
              <w:t>allow all people</w:t>
            </w:r>
            <w:r w:rsidR="005812B6">
              <w:rPr>
                <w:rFonts w:cs="Arial"/>
                <w:i/>
                <w:iCs/>
                <w:szCs w:val="22"/>
              </w:rPr>
              <w:t>,</w:t>
            </w:r>
            <w:r w:rsidR="0001499E" w:rsidRPr="008B2363">
              <w:rPr>
                <w:rFonts w:cs="Arial"/>
                <w:i/>
                <w:iCs/>
                <w:szCs w:val="22"/>
              </w:rPr>
              <w:t xml:space="preserve"> including visually and physically impaired persons to comfortably use the property boundary line (the building edge in the majority of cases) as a continuous point of reference when moving along the footpath. It also serves to keep footpath features (</w:t>
            </w:r>
            <w:r w:rsidR="002379BB">
              <w:rPr>
                <w:rFonts w:cs="Arial"/>
                <w:i/>
                <w:iCs/>
                <w:szCs w:val="22"/>
              </w:rPr>
              <w:t xml:space="preserve">i.e. </w:t>
            </w:r>
            <w:r w:rsidR="0001499E" w:rsidRPr="008B2363">
              <w:rPr>
                <w:rFonts w:cs="Arial"/>
                <w:i/>
                <w:iCs/>
                <w:szCs w:val="22"/>
              </w:rPr>
              <w:t>furniture, equipment, trees, etc.) to one side of the footpath, allowing a direct path of travel</w:t>
            </w:r>
            <w:r>
              <w:rPr>
                <w:rFonts w:cs="Arial"/>
                <w:i/>
                <w:iCs/>
                <w:szCs w:val="22"/>
              </w:rPr>
              <w:t xml:space="preserve">. </w:t>
            </w:r>
            <w:r w:rsidRPr="008B2363">
              <w:rPr>
                <w:rFonts w:cs="Arial"/>
                <w:i/>
                <w:iCs/>
                <w:szCs w:val="22"/>
              </w:rPr>
              <w:t xml:space="preserve">Proposals that </w:t>
            </w:r>
            <w:r>
              <w:rPr>
                <w:rFonts w:cs="Arial"/>
                <w:i/>
                <w:iCs/>
                <w:szCs w:val="22"/>
              </w:rPr>
              <w:t xml:space="preserve">are not located </w:t>
            </w:r>
            <w:r w:rsidRPr="008B2363">
              <w:rPr>
                <w:rFonts w:cs="Arial"/>
                <w:i/>
                <w:iCs/>
                <w:szCs w:val="22"/>
              </w:rPr>
              <w:t>on the kerb side of the footpath may be acceptable if it can be demonstrated that this is a more desirable option for all potential users of the footpath</w:t>
            </w:r>
            <w:r w:rsidR="002B5516">
              <w:rPr>
                <w:rFonts w:cs="Arial"/>
                <w:i/>
                <w:iCs/>
                <w:szCs w:val="22"/>
              </w:rPr>
              <w:t xml:space="preserve"> when considering the location of existing footpath infrastructure and activities. </w:t>
            </w:r>
          </w:p>
        </w:tc>
        <w:tc>
          <w:tcPr>
            <w:tcW w:w="676" w:type="pct"/>
            <w:shd w:val="clear" w:color="auto" w:fill="auto"/>
          </w:tcPr>
          <w:p w14:paraId="5326BA1D"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51728645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4C1B7734" w14:textId="0FBEC62D" w:rsidR="0001499E" w:rsidRPr="008C0090" w:rsidRDefault="007573CD" w:rsidP="007573CD">
            <w:pPr>
              <w:rPr>
                <w:rFonts w:cs="Arial"/>
                <w:szCs w:val="22"/>
              </w:rPr>
            </w:pPr>
            <w:r w:rsidRPr="008C0090">
              <w:rPr>
                <w:rFonts w:cs="Arial"/>
                <w:szCs w:val="22"/>
              </w:rPr>
              <w:t>No</w:t>
            </w:r>
            <w:r w:rsidRPr="008C0090">
              <w:rPr>
                <w:rFonts w:cs="Arial"/>
                <w:szCs w:val="22"/>
              </w:rPr>
              <w:tab/>
            </w:r>
            <w:sdt>
              <w:sdtPr>
                <w:rPr>
                  <w:rFonts w:cs="Arial"/>
                  <w:szCs w:val="22"/>
                </w:rPr>
                <w:id w:val="481441632"/>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01499E" w:rsidRPr="008C0090" w14:paraId="742EB165" w14:textId="77777777" w:rsidTr="002F1D5B">
        <w:tc>
          <w:tcPr>
            <w:tcW w:w="4324" w:type="pct"/>
            <w:shd w:val="clear" w:color="auto" w:fill="auto"/>
          </w:tcPr>
          <w:p w14:paraId="30CE5430" w14:textId="05E6F47C" w:rsidR="0001499E" w:rsidRDefault="0001499E" w:rsidP="0001499E">
            <w:pPr>
              <w:rPr>
                <w:rFonts w:cs="Arial"/>
                <w:szCs w:val="22"/>
              </w:rPr>
            </w:pPr>
            <w:r>
              <w:rPr>
                <w:rFonts w:cs="Arial"/>
                <w:szCs w:val="22"/>
              </w:rPr>
              <w:t xml:space="preserve">Is the </w:t>
            </w:r>
            <w:r w:rsidRPr="00167604">
              <w:rPr>
                <w:rFonts w:cs="Arial"/>
                <w:szCs w:val="22"/>
              </w:rPr>
              <w:t>proposed footpath dining area setback at least 50m from an intersection or pedestrian crossing</w:t>
            </w:r>
            <w:r>
              <w:rPr>
                <w:rFonts w:cs="Arial"/>
                <w:szCs w:val="22"/>
              </w:rPr>
              <w:t xml:space="preserve">? </w:t>
            </w:r>
          </w:p>
          <w:p w14:paraId="22708602" w14:textId="4D628026" w:rsidR="0001499E" w:rsidRDefault="0001499E" w:rsidP="0001499E">
            <w:pPr>
              <w:rPr>
                <w:rFonts w:cs="Arial"/>
                <w:szCs w:val="22"/>
              </w:rPr>
            </w:pPr>
            <w:r w:rsidRPr="00F535D8">
              <w:rPr>
                <w:rFonts w:cs="Arial"/>
                <w:i/>
                <w:iCs/>
                <w:szCs w:val="22"/>
              </w:rPr>
              <w:t>Where the proposal is within 50m from an intersection or pedestrian or pedestrian crossing</w:t>
            </w:r>
            <w:r w:rsidR="00134687">
              <w:rPr>
                <w:rFonts w:cs="Arial"/>
                <w:i/>
                <w:iCs/>
                <w:szCs w:val="22"/>
              </w:rPr>
              <w:t>,</w:t>
            </w:r>
            <w:r w:rsidRPr="00F535D8">
              <w:rPr>
                <w:rFonts w:cs="Arial"/>
                <w:i/>
                <w:iCs/>
                <w:szCs w:val="22"/>
              </w:rPr>
              <w:t xml:space="preserve"> Council </w:t>
            </w:r>
            <w:r>
              <w:rPr>
                <w:rFonts w:cs="Arial"/>
                <w:i/>
                <w:iCs/>
                <w:szCs w:val="22"/>
              </w:rPr>
              <w:t xml:space="preserve">will </w:t>
            </w:r>
            <w:r w:rsidRPr="00F535D8">
              <w:rPr>
                <w:rFonts w:cs="Arial"/>
                <w:i/>
                <w:iCs/>
                <w:szCs w:val="22"/>
              </w:rPr>
              <w:t>assess the application to ensure the footpath dining activity will not inhibit sightlines, create a hazard or otherwise cause a nuisance for vehicles, pedestrians or cyclists.</w:t>
            </w:r>
          </w:p>
        </w:tc>
        <w:tc>
          <w:tcPr>
            <w:tcW w:w="676" w:type="pct"/>
            <w:shd w:val="clear" w:color="auto" w:fill="auto"/>
          </w:tcPr>
          <w:p w14:paraId="44D43954"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2019380942"/>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51D1AEE0" w14:textId="1CA81F70" w:rsidR="0001499E" w:rsidRPr="008C0090" w:rsidRDefault="007573CD" w:rsidP="007573CD">
            <w:pPr>
              <w:spacing w:after="0"/>
              <w:rPr>
                <w:rFonts w:cs="Arial"/>
                <w:szCs w:val="22"/>
              </w:rPr>
            </w:pPr>
            <w:r w:rsidRPr="008C0090">
              <w:rPr>
                <w:rFonts w:cs="Arial"/>
                <w:szCs w:val="22"/>
              </w:rPr>
              <w:t>No</w:t>
            </w:r>
            <w:r w:rsidRPr="008C0090">
              <w:rPr>
                <w:rFonts w:cs="Arial"/>
                <w:szCs w:val="22"/>
              </w:rPr>
              <w:tab/>
            </w:r>
            <w:sdt>
              <w:sdtPr>
                <w:rPr>
                  <w:rFonts w:cs="Arial"/>
                  <w:szCs w:val="22"/>
                </w:rPr>
                <w:id w:val="777148424"/>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15EE0027" w14:textId="77777777" w:rsidTr="002F1D5B">
        <w:tc>
          <w:tcPr>
            <w:tcW w:w="4324" w:type="pct"/>
            <w:shd w:val="clear" w:color="auto" w:fill="auto"/>
          </w:tcPr>
          <w:p w14:paraId="66A64C6A" w14:textId="3C8B3F64" w:rsidR="00134687" w:rsidRDefault="00134687" w:rsidP="00134687">
            <w:pPr>
              <w:rPr>
                <w:rFonts w:cs="Arial"/>
                <w:szCs w:val="22"/>
              </w:rPr>
            </w:pPr>
            <w:r>
              <w:rPr>
                <w:rFonts w:cs="Arial"/>
                <w:szCs w:val="22"/>
              </w:rPr>
              <w:t xml:space="preserve">Is the </w:t>
            </w:r>
            <w:r w:rsidRPr="00167604">
              <w:rPr>
                <w:rFonts w:cs="Arial"/>
                <w:szCs w:val="22"/>
              </w:rPr>
              <w:t xml:space="preserve">proposed footpath dining area setback at least </w:t>
            </w:r>
            <w:r>
              <w:rPr>
                <w:rFonts w:cs="Arial"/>
                <w:szCs w:val="22"/>
              </w:rPr>
              <w:t>10</w:t>
            </w:r>
            <w:r w:rsidRPr="00167604">
              <w:rPr>
                <w:rFonts w:cs="Arial"/>
                <w:szCs w:val="22"/>
              </w:rPr>
              <w:t xml:space="preserve">m from </w:t>
            </w:r>
            <w:r>
              <w:rPr>
                <w:rFonts w:cs="Arial"/>
                <w:szCs w:val="22"/>
              </w:rPr>
              <w:t xml:space="preserve">a driveway? </w:t>
            </w:r>
          </w:p>
          <w:p w14:paraId="26D8E592" w14:textId="7C56B7D1" w:rsidR="00134687" w:rsidRDefault="00134687" w:rsidP="00134687">
            <w:pPr>
              <w:rPr>
                <w:rFonts w:cs="Arial"/>
                <w:szCs w:val="22"/>
              </w:rPr>
            </w:pPr>
            <w:r w:rsidRPr="00F535D8">
              <w:rPr>
                <w:rFonts w:cs="Arial"/>
                <w:i/>
                <w:iCs/>
                <w:szCs w:val="22"/>
              </w:rPr>
              <w:t xml:space="preserve">Where the proposal is within </w:t>
            </w:r>
            <w:r>
              <w:rPr>
                <w:rFonts w:cs="Arial"/>
                <w:i/>
                <w:iCs/>
                <w:szCs w:val="22"/>
              </w:rPr>
              <w:t>10</w:t>
            </w:r>
            <w:r w:rsidRPr="00F535D8">
              <w:rPr>
                <w:rFonts w:cs="Arial"/>
                <w:i/>
                <w:iCs/>
                <w:szCs w:val="22"/>
              </w:rPr>
              <w:t xml:space="preserve">m from </w:t>
            </w:r>
            <w:r>
              <w:rPr>
                <w:rFonts w:cs="Arial"/>
                <w:i/>
                <w:iCs/>
                <w:szCs w:val="22"/>
              </w:rPr>
              <w:t>driveway,</w:t>
            </w:r>
            <w:r w:rsidRPr="00F535D8">
              <w:rPr>
                <w:rFonts w:cs="Arial"/>
                <w:i/>
                <w:iCs/>
                <w:szCs w:val="22"/>
              </w:rPr>
              <w:t xml:space="preserve"> Council </w:t>
            </w:r>
            <w:r>
              <w:rPr>
                <w:rFonts w:cs="Arial"/>
                <w:i/>
                <w:iCs/>
                <w:szCs w:val="22"/>
              </w:rPr>
              <w:t xml:space="preserve">will </w:t>
            </w:r>
            <w:r w:rsidRPr="00F535D8">
              <w:rPr>
                <w:rFonts w:cs="Arial"/>
                <w:i/>
                <w:iCs/>
                <w:szCs w:val="22"/>
              </w:rPr>
              <w:t>assess the application to ensure the footpath dining activity will not inhibit sightlines, create a hazard or otherwise cause a nuisance for vehicles, pedestrians or cyclists.</w:t>
            </w:r>
          </w:p>
        </w:tc>
        <w:tc>
          <w:tcPr>
            <w:tcW w:w="676" w:type="pct"/>
            <w:shd w:val="clear" w:color="auto" w:fill="auto"/>
          </w:tcPr>
          <w:p w14:paraId="0E10F257"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791713842"/>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69EBCB95" w14:textId="3B2DBBB0" w:rsidR="00134687" w:rsidRPr="008C0090" w:rsidRDefault="007573CD" w:rsidP="007573CD">
            <w:pPr>
              <w:spacing w:after="0"/>
              <w:rPr>
                <w:rFonts w:cs="Arial"/>
                <w:szCs w:val="22"/>
              </w:rPr>
            </w:pPr>
            <w:r w:rsidRPr="008C0090">
              <w:rPr>
                <w:rFonts w:cs="Arial"/>
                <w:szCs w:val="22"/>
              </w:rPr>
              <w:t>No</w:t>
            </w:r>
            <w:r w:rsidRPr="008C0090">
              <w:rPr>
                <w:rFonts w:cs="Arial"/>
                <w:szCs w:val="22"/>
              </w:rPr>
              <w:tab/>
            </w:r>
            <w:sdt>
              <w:sdtPr>
                <w:rPr>
                  <w:rFonts w:cs="Arial"/>
                  <w:szCs w:val="22"/>
                </w:rPr>
                <w:id w:val="6368681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195A6096" w14:textId="77777777" w:rsidTr="002F1D5B">
        <w:tc>
          <w:tcPr>
            <w:tcW w:w="4324" w:type="pct"/>
            <w:shd w:val="clear" w:color="auto" w:fill="auto"/>
          </w:tcPr>
          <w:p w14:paraId="311D8B32" w14:textId="766CF945" w:rsidR="00134687" w:rsidRDefault="00134687" w:rsidP="00134687">
            <w:pPr>
              <w:rPr>
                <w:rFonts w:cs="Arial"/>
                <w:szCs w:val="22"/>
              </w:rPr>
            </w:pPr>
            <w:r>
              <w:rPr>
                <w:rFonts w:cs="Arial"/>
                <w:szCs w:val="22"/>
              </w:rPr>
              <w:t xml:space="preserve">Is the </w:t>
            </w:r>
            <w:r w:rsidRPr="00167604">
              <w:rPr>
                <w:rFonts w:cs="Arial"/>
                <w:szCs w:val="22"/>
              </w:rPr>
              <w:t xml:space="preserve">proposed footpath dining area </w:t>
            </w:r>
            <w:r>
              <w:rPr>
                <w:rFonts w:cs="Arial"/>
                <w:szCs w:val="22"/>
              </w:rPr>
              <w:t xml:space="preserve">setback </w:t>
            </w:r>
            <w:r w:rsidRPr="00167604">
              <w:rPr>
                <w:rFonts w:cs="Arial"/>
                <w:szCs w:val="22"/>
              </w:rPr>
              <w:t xml:space="preserve">at least 25m from illuminated footpath advertising, such as freestanding advertisements, advertisements on bus shelters and advertisements at </w:t>
            </w:r>
            <w:proofErr w:type="spellStart"/>
            <w:r w:rsidRPr="00167604">
              <w:rPr>
                <w:rFonts w:cs="Arial"/>
                <w:szCs w:val="22"/>
              </w:rPr>
              <w:t>CityCycle</w:t>
            </w:r>
            <w:proofErr w:type="spellEnd"/>
            <w:r w:rsidRPr="00167604">
              <w:rPr>
                <w:rFonts w:cs="Arial"/>
                <w:szCs w:val="22"/>
              </w:rPr>
              <w:t xml:space="preserve"> stations</w:t>
            </w:r>
            <w:r>
              <w:rPr>
                <w:rFonts w:cs="Arial"/>
                <w:szCs w:val="22"/>
              </w:rPr>
              <w:t>?</w:t>
            </w:r>
          </w:p>
          <w:p w14:paraId="52A58387" w14:textId="7D7DA5AA" w:rsidR="00134687" w:rsidRPr="00167604" w:rsidRDefault="00134687" w:rsidP="00134687">
            <w:pPr>
              <w:rPr>
                <w:rFonts w:cs="Arial"/>
                <w:szCs w:val="22"/>
              </w:rPr>
            </w:pPr>
            <w:r w:rsidRPr="00F535D8">
              <w:rPr>
                <w:rFonts w:cs="Arial"/>
                <w:i/>
                <w:iCs/>
                <w:szCs w:val="22"/>
              </w:rPr>
              <w:t>Where the proposal is within 25m of illuminated footpath advertising Council will assess the application to ensure the proposed footpath dining area will not impact the sightlines to the illuminated footpath advertising</w:t>
            </w:r>
            <w:r w:rsidRPr="00F535D8">
              <w:rPr>
                <w:rFonts w:cs="Arial"/>
                <w:szCs w:val="22"/>
              </w:rPr>
              <w:t>.</w:t>
            </w:r>
          </w:p>
        </w:tc>
        <w:tc>
          <w:tcPr>
            <w:tcW w:w="676" w:type="pct"/>
            <w:shd w:val="clear" w:color="auto" w:fill="auto"/>
          </w:tcPr>
          <w:p w14:paraId="4C3CD3C6"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27969427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40CD26E8" w14:textId="54951EFB" w:rsidR="00134687" w:rsidRPr="008C0090" w:rsidRDefault="007573CD" w:rsidP="007573CD">
            <w:pPr>
              <w:rPr>
                <w:rFonts w:cs="Arial"/>
                <w:szCs w:val="22"/>
              </w:rPr>
            </w:pPr>
            <w:r w:rsidRPr="008C0090">
              <w:rPr>
                <w:rFonts w:cs="Arial"/>
                <w:szCs w:val="22"/>
              </w:rPr>
              <w:t>No</w:t>
            </w:r>
            <w:r w:rsidRPr="008C0090">
              <w:rPr>
                <w:rFonts w:cs="Arial"/>
                <w:szCs w:val="22"/>
              </w:rPr>
              <w:tab/>
            </w:r>
            <w:sdt>
              <w:sdtPr>
                <w:rPr>
                  <w:rFonts w:cs="Arial"/>
                  <w:szCs w:val="22"/>
                </w:rPr>
                <w:id w:val="-1519079195"/>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0C0C51DB" w14:textId="77777777" w:rsidTr="002F1D5B">
        <w:tc>
          <w:tcPr>
            <w:tcW w:w="4324" w:type="pct"/>
            <w:shd w:val="clear" w:color="auto" w:fill="auto"/>
          </w:tcPr>
          <w:p w14:paraId="58506DB1" w14:textId="110DA833" w:rsidR="00134687" w:rsidRDefault="00134687" w:rsidP="00134687">
            <w:pPr>
              <w:rPr>
                <w:rFonts w:cs="Arial"/>
                <w:szCs w:val="22"/>
              </w:rPr>
            </w:pPr>
            <w:r>
              <w:rPr>
                <w:rFonts w:cs="Arial"/>
                <w:szCs w:val="22"/>
              </w:rPr>
              <w:t xml:space="preserve">Is the </w:t>
            </w:r>
            <w:r w:rsidRPr="00167604">
              <w:rPr>
                <w:rFonts w:cs="Arial"/>
                <w:szCs w:val="22"/>
              </w:rPr>
              <w:t xml:space="preserve">proposed footpath dining area </w:t>
            </w:r>
            <w:r>
              <w:rPr>
                <w:rFonts w:cs="Arial"/>
                <w:szCs w:val="22"/>
              </w:rPr>
              <w:t xml:space="preserve">set back at </w:t>
            </w:r>
            <w:r w:rsidRPr="00167604">
              <w:rPr>
                <w:rFonts w:cs="Arial"/>
                <w:szCs w:val="22"/>
              </w:rPr>
              <w:t>least 2</w:t>
            </w:r>
            <w:r>
              <w:rPr>
                <w:rFonts w:cs="Arial"/>
                <w:szCs w:val="22"/>
              </w:rPr>
              <w:t>0</w:t>
            </w:r>
            <w:r w:rsidRPr="00167604">
              <w:rPr>
                <w:rFonts w:cs="Arial"/>
                <w:szCs w:val="22"/>
              </w:rPr>
              <w:t>m</w:t>
            </w:r>
            <w:r>
              <w:rPr>
                <w:rFonts w:cs="Arial"/>
                <w:szCs w:val="22"/>
              </w:rPr>
              <w:t xml:space="preserve"> away</w:t>
            </w:r>
            <w:r w:rsidRPr="00167604">
              <w:rPr>
                <w:rFonts w:cs="Arial"/>
                <w:szCs w:val="22"/>
              </w:rPr>
              <w:t xml:space="preserve"> from </w:t>
            </w:r>
            <w:r>
              <w:rPr>
                <w:rFonts w:cs="Arial"/>
                <w:szCs w:val="22"/>
              </w:rPr>
              <w:t>a residential premise?</w:t>
            </w:r>
          </w:p>
          <w:p w14:paraId="3B3806DA" w14:textId="49753EB0" w:rsidR="00134687" w:rsidRPr="00167604" w:rsidRDefault="00134687" w:rsidP="00134687">
            <w:pPr>
              <w:rPr>
                <w:rFonts w:cs="Arial"/>
                <w:szCs w:val="22"/>
              </w:rPr>
            </w:pPr>
            <w:r w:rsidRPr="00F535D8">
              <w:rPr>
                <w:rFonts w:cs="Arial"/>
                <w:i/>
                <w:iCs/>
                <w:szCs w:val="22"/>
              </w:rPr>
              <w:t xml:space="preserve">Where the proposal is within </w:t>
            </w:r>
            <w:r>
              <w:rPr>
                <w:rFonts w:cs="Arial"/>
                <w:i/>
                <w:iCs/>
                <w:szCs w:val="22"/>
              </w:rPr>
              <w:t>20</w:t>
            </w:r>
            <w:r w:rsidRPr="00F535D8">
              <w:rPr>
                <w:rFonts w:cs="Arial"/>
                <w:i/>
                <w:iCs/>
                <w:szCs w:val="22"/>
              </w:rPr>
              <w:t xml:space="preserve">m of </w:t>
            </w:r>
            <w:r>
              <w:rPr>
                <w:rFonts w:cs="Arial"/>
                <w:i/>
                <w:iCs/>
                <w:szCs w:val="22"/>
              </w:rPr>
              <w:t>a residential premise, Council</w:t>
            </w:r>
            <w:r w:rsidRPr="00F535D8">
              <w:rPr>
                <w:rFonts w:cs="Arial"/>
                <w:i/>
                <w:iCs/>
                <w:szCs w:val="22"/>
              </w:rPr>
              <w:t xml:space="preserve"> will assess the application to ensure the proposed footpath dining area will not </w:t>
            </w:r>
            <w:r w:rsidRPr="00AB198F">
              <w:rPr>
                <w:rFonts w:cs="Arial"/>
                <w:i/>
                <w:iCs/>
                <w:szCs w:val="22"/>
              </w:rPr>
              <w:t>have adverse impacts on the amenity of surrounding residential premises.</w:t>
            </w:r>
          </w:p>
        </w:tc>
        <w:tc>
          <w:tcPr>
            <w:tcW w:w="676" w:type="pct"/>
            <w:shd w:val="clear" w:color="auto" w:fill="auto"/>
          </w:tcPr>
          <w:p w14:paraId="6D7FAB44"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12816354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33457E55" w14:textId="55DA3215" w:rsidR="00134687" w:rsidRPr="008C0090" w:rsidRDefault="007573CD" w:rsidP="007573CD">
            <w:pPr>
              <w:rPr>
                <w:rFonts w:cs="Arial"/>
                <w:szCs w:val="22"/>
              </w:rPr>
            </w:pPr>
            <w:r w:rsidRPr="008C0090">
              <w:rPr>
                <w:rFonts w:cs="Arial"/>
                <w:szCs w:val="22"/>
              </w:rPr>
              <w:t>No</w:t>
            </w:r>
            <w:r w:rsidRPr="008C0090">
              <w:rPr>
                <w:rFonts w:cs="Arial"/>
                <w:szCs w:val="22"/>
              </w:rPr>
              <w:tab/>
            </w:r>
            <w:sdt>
              <w:sdtPr>
                <w:rPr>
                  <w:rFonts w:cs="Arial"/>
                  <w:szCs w:val="22"/>
                </w:rPr>
                <w:id w:val="-984539130"/>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1D6D62E1" w14:textId="77777777" w:rsidTr="002F1D5B">
        <w:tc>
          <w:tcPr>
            <w:tcW w:w="4324" w:type="pct"/>
            <w:shd w:val="clear" w:color="auto" w:fill="auto"/>
          </w:tcPr>
          <w:p w14:paraId="3F019061" w14:textId="77DDFA3F" w:rsidR="00134687" w:rsidRDefault="0045332F" w:rsidP="00134687">
            <w:pPr>
              <w:rPr>
                <w:rFonts w:cs="Arial"/>
                <w:szCs w:val="22"/>
              </w:rPr>
            </w:pPr>
            <w:r>
              <w:rPr>
                <w:rFonts w:cs="Arial"/>
                <w:szCs w:val="22"/>
              </w:rPr>
              <w:t xml:space="preserve">Is the </w:t>
            </w:r>
            <w:r w:rsidR="00134687" w:rsidRPr="00167604">
              <w:rPr>
                <w:rFonts w:cs="Arial"/>
                <w:szCs w:val="22"/>
              </w:rPr>
              <w:t>proposed footpath dining area located to facilitate a</w:t>
            </w:r>
            <w:r w:rsidR="00134687">
              <w:rPr>
                <w:rFonts w:cs="Arial"/>
                <w:szCs w:val="22"/>
              </w:rPr>
              <w:t xml:space="preserve">n unobstructed </w:t>
            </w:r>
            <w:r w:rsidR="00134687" w:rsidRPr="00167604">
              <w:rPr>
                <w:rFonts w:cs="Arial"/>
                <w:szCs w:val="22"/>
              </w:rPr>
              <w:t>1.5m gap at least every 10.5m along the street edge</w:t>
            </w:r>
            <w:r w:rsidR="00134687">
              <w:rPr>
                <w:rFonts w:cs="Arial"/>
                <w:szCs w:val="22"/>
              </w:rPr>
              <w:t xml:space="preserve"> (p</w:t>
            </w:r>
            <w:r w:rsidR="00134687" w:rsidRPr="00167604">
              <w:rPr>
                <w:rFonts w:cs="Arial"/>
                <w:szCs w:val="22"/>
              </w:rPr>
              <w:t xml:space="preserve">lease refer to </w:t>
            </w:r>
            <w:hyperlink w:anchor="_Diagram_F" w:history="1">
              <w:r w:rsidR="00134687" w:rsidRPr="0045332F">
                <w:rPr>
                  <w:rStyle w:val="Hyperlink"/>
                  <w:rFonts w:cs="Arial"/>
                  <w:szCs w:val="22"/>
                </w:rPr>
                <w:t>Diagram F</w:t>
              </w:r>
            </w:hyperlink>
            <w:r w:rsidR="00134687">
              <w:rPr>
                <w:rFonts w:cs="Arial"/>
                <w:szCs w:val="22"/>
              </w:rPr>
              <w:t>)?</w:t>
            </w:r>
          </w:p>
          <w:p w14:paraId="3C769731" w14:textId="08293F3B" w:rsidR="00134687" w:rsidRDefault="00134687" w:rsidP="00134687">
            <w:pPr>
              <w:rPr>
                <w:rFonts w:cs="Arial"/>
                <w:szCs w:val="22"/>
              </w:rPr>
            </w:pPr>
            <w:r w:rsidRPr="008B2363">
              <w:rPr>
                <w:rFonts w:cs="Arial"/>
                <w:i/>
                <w:iCs/>
                <w:szCs w:val="22"/>
              </w:rPr>
              <w:t xml:space="preserve">Proposals </w:t>
            </w:r>
            <w:r>
              <w:rPr>
                <w:rFonts w:cs="Arial"/>
                <w:i/>
                <w:iCs/>
                <w:szCs w:val="22"/>
              </w:rPr>
              <w:t xml:space="preserve">that </w:t>
            </w:r>
            <w:r w:rsidRPr="005E1458">
              <w:rPr>
                <w:rFonts w:cs="Arial"/>
                <w:i/>
                <w:iCs/>
                <w:szCs w:val="22"/>
              </w:rPr>
              <w:t>cannot facilitate an unobstructed 1.5m gap at least every 10.5m along the street edge, may be acceptable if it can be demonstrated that</w:t>
            </w:r>
            <w:r w:rsidRPr="008B2363">
              <w:rPr>
                <w:rFonts w:cs="Arial"/>
                <w:i/>
                <w:iCs/>
                <w:szCs w:val="22"/>
              </w:rPr>
              <w:t xml:space="preserve"> t</w:t>
            </w:r>
            <w:r>
              <w:rPr>
                <w:rFonts w:cs="Arial"/>
                <w:i/>
                <w:iCs/>
                <w:szCs w:val="22"/>
              </w:rPr>
              <w:t xml:space="preserve">he proposal will not have an adverse impact on </w:t>
            </w:r>
            <w:r w:rsidR="00A16E5C">
              <w:rPr>
                <w:rFonts w:cs="Arial"/>
                <w:i/>
                <w:iCs/>
                <w:szCs w:val="22"/>
              </w:rPr>
              <w:t xml:space="preserve">a </w:t>
            </w:r>
            <w:r w:rsidRPr="00134687">
              <w:rPr>
                <w:rFonts w:cs="Arial"/>
                <w:i/>
                <w:iCs/>
                <w:szCs w:val="22"/>
              </w:rPr>
              <w:t>safe and convenient passage of all footpath and road users</w:t>
            </w:r>
            <w:r>
              <w:rPr>
                <w:rFonts w:cs="Arial"/>
                <w:i/>
                <w:iCs/>
                <w:szCs w:val="22"/>
              </w:rPr>
              <w:t xml:space="preserve">. </w:t>
            </w:r>
          </w:p>
        </w:tc>
        <w:tc>
          <w:tcPr>
            <w:tcW w:w="676" w:type="pct"/>
            <w:shd w:val="clear" w:color="auto" w:fill="auto"/>
          </w:tcPr>
          <w:p w14:paraId="40BCDB69"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069234031"/>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2C92F929" w14:textId="283A1C12" w:rsidR="00134687" w:rsidRPr="008C0090" w:rsidRDefault="007573CD" w:rsidP="007573CD">
            <w:pPr>
              <w:spacing w:after="0"/>
              <w:rPr>
                <w:rFonts w:cs="Arial"/>
                <w:szCs w:val="22"/>
              </w:rPr>
            </w:pPr>
            <w:r w:rsidRPr="008C0090">
              <w:rPr>
                <w:rFonts w:cs="Arial"/>
                <w:szCs w:val="22"/>
              </w:rPr>
              <w:t>No</w:t>
            </w:r>
            <w:r w:rsidRPr="008C0090">
              <w:rPr>
                <w:rFonts w:cs="Arial"/>
                <w:szCs w:val="22"/>
              </w:rPr>
              <w:tab/>
            </w:r>
            <w:sdt>
              <w:sdtPr>
                <w:rPr>
                  <w:rFonts w:cs="Arial"/>
                  <w:szCs w:val="22"/>
                </w:rPr>
                <w:id w:val="-404376331"/>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24F18E22" w14:textId="77777777" w:rsidTr="002F1D5B">
        <w:tc>
          <w:tcPr>
            <w:tcW w:w="4324" w:type="pct"/>
            <w:shd w:val="clear" w:color="auto" w:fill="auto"/>
          </w:tcPr>
          <w:p w14:paraId="67BA32E8" w14:textId="5374F398" w:rsidR="00134687" w:rsidRDefault="0045332F" w:rsidP="00134687">
            <w:pPr>
              <w:rPr>
                <w:rFonts w:cs="Arial"/>
                <w:szCs w:val="22"/>
              </w:rPr>
            </w:pPr>
            <w:r>
              <w:rPr>
                <w:rFonts w:cs="Arial"/>
                <w:szCs w:val="22"/>
              </w:rPr>
              <w:t xml:space="preserve">Is the </w:t>
            </w:r>
            <w:r w:rsidRPr="00167604">
              <w:rPr>
                <w:rFonts w:cs="Arial"/>
                <w:szCs w:val="22"/>
              </w:rPr>
              <w:t xml:space="preserve">proposed footpath dining area </w:t>
            </w:r>
            <w:r w:rsidR="00134687" w:rsidRPr="00167604">
              <w:rPr>
                <w:rFonts w:cs="Arial"/>
                <w:szCs w:val="22"/>
              </w:rPr>
              <w:t>located adjacent to an on-street disability parking bay</w:t>
            </w:r>
            <w:r w:rsidR="007573CD">
              <w:rPr>
                <w:rFonts w:cs="Arial"/>
                <w:szCs w:val="22"/>
              </w:rPr>
              <w:t>?</w:t>
            </w:r>
          </w:p>
          <w:p w14:paraId="2A20388D" w14:textId="426F18FD" w:rsidR="00134687" w:rsidRPr="007573CD" w:rsidRDefault="0045332F" w:rsidP="00134687">
            <w:pPr>
              <w:rPr>
                <w:rFonts w:cs="Arial"/>
                <w:i/>
                <w:iCs/>
                <w:szCs w:val="22"/>
              </w:rPr>
            </w:pPr>
            <w:r w:rsidRPr="0045332F">
              <w:rPr>
                <w:rFonts w:cs="Arial"/>
                <w:i/>
                <w:iCs/>
                <w:szCs w:val="22"/>
              </w:rPr>
              <w:t xml:space="preserve">Where the proposal is </w:t>
            </w:r>
            <w:r w:rsidR="007573CD" w:rsidRPr="007573CD">
              <w:rPr>
                <w:rFonts w:cs="Arial"/>
                <w:i/>
                <w:iCs/>
                <w:szCs w:val="22"/>
              </w:rPr>
              <w:t>adjacent to an on-street disability parking bay</w:t>
            </w:r>
            <w:r w:rsidRPr="0045332F">
              <w:rPr>
                <w:rFonts w:cs="Arial"/>
                <w:i/>
                <w:iCs/>
                <w:szCs w:val="22"/>
              </w:rPr>
              <w:t xml:space="preserve">, Council will assess the application to ensure the </w:t>
            </w:r>
            <w:r w:rsidR="007573CD" w:rsidRPr="007573CD">
              <w:rPr>
                <w:rFonts w:cs="Arial"/>
                <w:i/>
                <w:iCs/>
                <w:szCs w:val="22"/>
              </w:rPr>
              <w:t xml:space="preserve">proposed footpath dining area will not impact the </w:t>
            </w:r>
            <w:r w:rsidR="007573CD" w:rsidRPr="00134687">
              <w:rPr>
                <w:rFonts w:cs="Arial"/>
                <w:i/>
                <w:iCs/>
                <w:szCs w:val="22"/>
              </w:rPr>
              <w:t xml:space="preserve">safe and convenient </w:t>
            </w:r>
            <w:r w:rsidR="007573CD">
              <w:rPr>
                <w:rFonts w:cs="Arial"/>
                <w:i/>
                <w:iCs/>
                <w:szCs w:val="22"/>
              </w:rPr>
              <w:t>use</w:t>
            </w:r>
            <w:r w:rsidR="007573CD" w:rsidRPr="007573CD">
              <w:rPr>
                <w:rFonts w:cs="Arial"/>
                <w:i/>
                <w:iCs/>
                <w:szCs w:val="22"/>
              </w:rPr>
              <w:t xml:space="preserve"> of the disability parking bay</w:t>
            </w:r>
            <w:r w:rsidRPr="007573CD">
              <w:rPr>
                <w:rFonts w:cs="Arial"/>
                <w:i/>
                <w:iCs/>
                <w:szCs w:val="22"/>
              </w:rPr>
              <w:t>.</w:t>
            </w:r>
          </w:p>
        </w:tc>
        <w:tc>
          <w:tcPr>
            <w:tcW w:w="676" w:type="pct"/>
            <w:shd w:val="clear" w:color="auto" w:fill="auto"/>
          </w:tcPr>
          <w:p w14:paraId="27D4127A"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87481519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312649FF" w14:textId="0DD5983B" w:rsidR="00134687" w:rsidRPr="008C0090" w:rsidRDefault="007573CD" w:rsidP="007573CD">
            <w:pPr>
              <w:spacing w:after="0"/>
              <w:rPr>
                <w:rFonts w:cs="Arial"/>
                <w:szCs w:val="22"/>
              </w:rPr>
            </w:pPr>
            <w:r w:rsidRPr="008C0090">
              <w:rPr>
                <w:rFonts w:cs="Arial"/>
                <w:szCs w:val="22"/>
              </w:rPr>
              <w:t>No</w:t>
            </w:r>
            <w:r w:rsidRPr="008C0090">
              <w:rPr>
                <w:rFonts w:cs="Arial"/>
                <w:szCs w:val="22"/>
              </w:rPr>
              <w:tab/>
            </w:r>
            <w:sdt>
              <w:sdtPr>
                <w:rPr>
                  <w:rFonts w:cs="Arial"/>
                  <w:szCs w:val="22"/>
                </w:rPr>
                <w:id w:val="181636143"/>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58C4C522" w14:textId="77777777" w:rsidTr="002F1D5B">
        <w:tc>
          <w:tcPr>
            <w:tcW w:w="4324" w:type="pct"/>
            <w:shd w:val="clear" w:color="auto" w:fill="auto"/>
          </w:tcPr>
          <w:p w14:paraId="05974B6A" w14:textId="77777777" w:rsidR="00134687" w:rsidRDefault="007573CD" w:rsidP="00134687">
            <w:pPr>
              <w:rPr>
                <w:rFonts w:cs="Arial"/>
                <w:szCs w:val="22"/>
              </w:rPr>
            </w:pPr>
            <w:r>
              <w:rPr>
                <w:rFonts w:cs="Arial"/>
                <w:szCs w:val="22"/>
              </w:rPr>
              <w:t xml:space="preserve">Is the </w:t>
            </w:r>
            <w:r w:rsidRPr="00167604">
              <w:rPr>
                <w:rFonts w:cs="Arial"/>
                <w:szCs w:val="22"/>
              </w:rPr>
              <w:t xml:space="preserve">proposed footpath dining area located adjacent </w:t>
            </w:r>
            <w:r w:rsidR="00134687" w:rsidRPr="00167604">
              <w:rPr>
                <w:rFonts w:cs="Arial"/>
                <w:szCs w:val="22"/>
              </w:rPr>
              <w:t>to a taxi zone</w:t>
            </w:r>
            <w:r>
              <w:rPr>
                <w:rFonts w:cs="Arial"/>
                <w:szCs w:val="22"/>
              </w:rPr>
              <w:t>?</w:t>
            </w:r>
          </w:p>
          <w:p w14:paraId="097DF89E" w14:textId="1F62975A" w:rsidR="007573CD" w:rsidRPr="007573CD" w:rsidRDefault="007573CD" w:rsidP="00134687">
            <w:pPr>
              <w:rPr>
                <w:rFonts w:cs="Arial"/>
                <w:i/>
                <w:iCs/>
                <w:szCs w:val="22"/>
              </w:rPr>
            </w:pPr>
            <w:r w:rsidRPr="007573CD">
              <w:rPr>
                <w:rFonts w:cs="Arial"/>
                <w:i/>
                <w:iCs/>
                <w:szCs w:val="22"/>
              </w:rPr>
              <w:lastRenderedPageBreak/>
              <w:t>Where the proposal is adjacent to a taxi zone, Council will assess the application to ensure the proposed footpath dining area will not impact the</w:t>
            </w:r>
            <w:r w:rsidRPr="00134687">
              <w:rPr>
                <w:rFonts w:cs="Arial"/>
                <w:i/>
                <w:iCs/>
                <w:szCs w:val="22"/>
              </w:rPr>
              <w:t xml:space="preserve"> safe and convenient </w:t>
            </w:r>
            <w:r w:rsidRPr="007573CD">
              <w:rPr>
                <w:rFonts w:cs="Arial"/>
                <w:i/>
                <w:iCs/>
                <w:szCs w:val="22"/>
              </w:rPr>
              <w:t>use of the taxi zone.</w:t>
            </w:r>
          </w:p>
        </w:tc>
        <w:tc>
          <w:tcPr>
            <w:tcW w:w="676" w:type="pct"/>
            <w:shd w:val="clear" w:color="auto" w:fill="auto"/>
          </w:tcPr>
          <w:p w14:paraId="5B525F1C" w14:textId="77777777" w:rsidR="007573CD" w:rsidRPr="008C0090" w:rsidRDefault="007573CD" w:rsidP="007573CD">
            <w:pPr>
              <w:spacing w:after="0"/>
              <w:rPr>
                <w:rFonts w:cs="Arial"/>
                <w:szCs w:val="22"/>
              </w:rPr>
            </w:pPr>
            <w:r w:rsidRPr="008C0090">
              <w:rPr>
                <w:rFonts w:cs="Arial"/>
                <w:szCs w:val="22"/>
              </w:rPr>
              <w:lastRenderedPageBreak/>
              <w:t>Yes</w:t>
            </w:r>
            <w:r w:rsidRPr="008C0090">
              <w:rPr>
                <w:rFonts w:cs="Arial"/>
                <w:szCs w:val="22"/>
              </w:rPr>
              <w:tab/>
            </w:r>
            <w:sdt>
              <w:sdtPr>
                <w:rPr>
                  <w:rFonts w:cs="Arial"/>
                  <w:szCs w:val="22"/>
                </w:rPr>
                <w:id w:val="977263793"/>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40B77308" w14:textId="02178FFD" w:rsidR="00134687" w:rsidRPr="008C0090" w:rsidRDefault="007573CD" w:rsidP="007573CD">
            <w:pPr>
              <w:spacing w:after="0"/>
              <w:rPr>
                <w:rFonts w:cs="Arial"/>
                <w:szCs w:val="22"/>
              </w:rPr>
            </w:pPr>
            <w:r w:rsidRPr="008C0090">
              <w:rPr>
                <w:rFonts w:cs="Arial"/>
                <w:szCs w:val="22"/>
              </w:rPr>
              <w:lastRenderedPageBreak/>
              <w:t>No</w:t>
            </w:r>
            <w:r w:rsidRPr="008C0090">
              <w:rPr>
                <w:rFonts w:cs="Arial"/>
                <w:szCs w:val="22"/>
              </w:rPr>
              <w:tab/>
            </w:r>
            <w:sdt>
              <w:sdtPr>
                <w:rPr>
                  <w:rFonts w:cs="Arial"/>
                  <w:szCs w:val="22"/>
                </w:rPr>
                <w:id w:val="-451636627"/>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134687" w:rsidRPr="008C0090" w14:paraId="418CEC46" w14:textId="77777777" w:rsidTr="002F1D5B">
        <w:tc>
          <w:tcPr>
            <w:tcW w:w="4324" w:type="pct"/>
            <w:shd w:val="clear" w:color="auto" w:fill="auto"/>
          </w:tcPr>
          <w:p w14:paraId="61F39568" w14:textId="6C37DAAE" w:rsidR="00134687" w:rsidRDefault="007573CD" w:rsidP="007573CD">
            <w:pPr>
              <w:rPr>
                <w:rFonts w:cs="Arial"/>
                <w:szCs w:val="22"/>
              </w:rPr>
            </w:pPr>
            <w:r>
              <w:rPr>
                <w:rFonts w:cs="Arial"/>
                <w:szCs w:val="22"/>
              </w:rPr>
              <w:lastRenderedPageBreak/>
              <w:t xml:space="preserve">Is the </w:t>
            </w:r>
            <w:r w:rsidRPr="00167604">
              <w:rPr>
                <w:rFonts w:cs="Arial"/>
                <w:szCs w:val="22"/>
              </w:rPr>
              <w:t xml:space="preserve">proposed footpath dining </w:t>
            </w:r>
            <w:r>
              <w:rPr>
                <w:rFonts w:cs="Arial"/>
                <w:szCs w:val="22"/>
              </w:rPr>
              <w:t>set back at least 1m from</w:t>
            </w:r>
            <w:r w:rsidRPr="00167604">
              <w:rPr>
                <w:rFonts w:cs="Arial"/>
                <w:szCs w:val="22"/>
              </w:rPr>
              <w:t xml:space="preserve"> a </w:t>
            </w:r>
            <w:r w:rsidR="00134687" w:rsidRPr="00167604">
              <w:rPr>
                <w:rFonts w:cs="Arial"/>
                <w:szCs w:val="22"/>
              </w:rPr>
              <w:t>loading zone</w:t>
            </w:r>
            <w:r>
              <w:rPr>
                <w:rFonts w:cs="Arial"/>
                <w:szCs w:val="22"/>
              </w:rPr>
              <w:t>?</w:t>
            </w:r>
          </w:p>
          <w:p w14:paraId="131DDC21" w14:textId="020796C1" w:rsidR="007573CD" w:rsidRPr="00167604" w:rsidRDefault="007573CD" w:rsidP="007573CD">
            <w:pPr>
              <w:rPr>
                <w:rFonts w:cs="Arial"/>
                <w:szCs w:val="22"/>
              </w:rPr>
            </w:pPr>
            <w:r w:rsidRPr="007573CD">
              <w:rPr>
                <w:rFonts w:cs="Arial"/>
                <w:i/>
                <w:iCs/>
                <w:szCs w:val="22"/>
              </w:rPr>
              <w:t xml:space="preserve">Where the proposal </w:t>
            </w:r>
            <w:r>
              <w:rPr>
                <w:rFonts w:cs="Arial"/>
                <w:i/>
                <w:iCs/>
                <w:szCs w:val="22"/>
              </w:rPr>
              <w:t>is located within 1m of a</w:t>
            </w:r>
            <w:r w:rsidRPr="007573CD">
              <w:rPr>
                <w:rFonts w:cs="Arial"/>
                <w:i/>
                <w:iCs/>
                <w:szCs w:val="22"/>
              </w:rPr>
              <w:t xml:space="preserve"> </w:t>
            </w:r>
            <w:r>
              <w:rPr>
                <w:rFonts w:cs="Arial"/>
                <w:i/>
                <w:iCs/>
                <w:szCs w:val="22"/>
              </w:rPr>
              <w:t>loading</w:t>
            </w:r>
            <w:r w:rsidRPr="007573CD">
              <w:rPr>
                <w:rFonts w:cs="Arial"/>
                <w:i/>
                <w:iCs/>
                <w:szCs w:val="22"/>
              </w:rPr>
              <w:t xml:space="preserve"> zone, Council will assess the application to ensure the proposed footpath dining area will not impact the</w:t>
            </w:r>
            <w:r w:rsidRPr="00134687">
              <w:rPr>
                <w:rFonts w:cs="Arial"/>
                <w:i/>
                <w:iCs/>
                <w:szCs w:val="22"/>
              </w:rPr>
              <w:t xml:space="preserve"> safe and convenient </w:t>
            </w:r>
            <w:r w:rsidRPr="007573CD">
              <w:rPr>
                <w:rFonts w:cs="Arial"/>
                <w:i/>
                <w:iCs/>
                <w:szCs w:val="22"/>
              </w:rPr>
              <w:t xml:space="preserve">use of the </w:t>
            </w:r>
            <w:r>
              <w:rPr>
                <w:rFonts w:cs="Arial"/>
                <w:i/>
                <w:iCs/>
                <w:szCs w:val="22"/>
              </w:rPr>
              <w:t>loading</w:t>
            </w:r>
            <w:r w:rsidRPr="007573CD">
              <w:rPr>
                <w:rFonts w:cs="Arial"/>
                <w:i/>
                <w:iCs/>
                <w:szCs w:val="22"/>
              </w:rPr>
              <w:t xml:space="preserve"> zone.</w:t>
            </w:r>
          </w:p>
        </w:tc>
        <w:tc>
          <w:tcPr>
            <w:tcW w:w="676" w:type="pct"/>
            <w:shd w:val="clear" w:color="auto" w:fill="auto"/>
          </w:tcPr>
          <w:p w14:paraId="69763FAA" w14:textId="77777777" w:rsidR="007573CD" w:rsidRPr="008C0090" w:rsidRDefault="007573CD" w:rsidP="007573CD">
            <w:pPr>
              <w:spacing w:after="0"/>
              <w:rPr>
                <w:rFonts w:cs="Arial"/>
                <w:szCs w:val="22"/>
              </w:rPr>
            </w:pPr>
            <w:r w:rsidRPr="008C0090">
              <w:rPr>
                <w:rFonts w:cs="Arial"/>
                <w:szCs w:val="22"/>
              </w:rPr>
              <w:t>Yes</w:t>
            </w:r>
            <w:r w:rsidRPr="008C0090">
              <w:rPr>
                <w:rFonts w:cs="Arial"/>
                <w:szCs w:val="22"/>
              </w:rPr>
              <w:tab/>
            </w:r>
            <w:sdt>
              <w:sdtPr>
                <w:rPr>
                  <w:rFonts w:cs="Arial"/>
                  <w:szCs w:val="22"/>
                </w:rPr>
                <w:id w:val="1970466156"/>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p w14:paraId="7B9295E2" w14:textId="78754DF9" w:rsidR="00134687" w:rsidRPr="008C0090" w:rsidRDefault="007573CD" w:rsidP="007573CD">
            <w:pPr>
              <w:rPr>
                <w:rFonts w:cs="Arial"/>
                <w:szCs w:val="22"/>
              </w:rPr>
            </w:pPr>
            <w:r w:rsidRPr="008C0090">
              <w:rPr>
                <w:rFonts w:cs="Arial"/>
                <w:szCs w:val="22"/>
              </w:rPr>
              <w:t>No</w:t>
            </w:r>
            <w:r w:rsidRPr="008C0090">
              <w:rPr>
                <w:rFonts w:cs="Arial"/>
                <w:szCs w:val="22"/>
              </w:rPr>
              <w:tab/>
            </w:r>
            <w:sdt>
              <w:sdtPr>
                <w:rPr>
                  <w:rFonts w:cs="Arial"/>
                  <w:szCs w:val="22"/>
                </w:rPr>
                <w:id w:val="-1490093638"/>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bl>
    <w:p w14:paraId="06A9C3A8" w14:textId="77777777" w:rsidR="00B50517" w:rsidRDefault="00B50517">
      <w:r>
        <w:br w:type="page"/>
      </w:r>
    </w:p>
    <w:tbl>
      <w:tblPr>
        <w:tblStyle w:val="TableGrid"/>
        <w:tblpPr w:leftFromText="180" w:rightFromText="180" w:vertAnchor="page" w:horzAnchor="margin" w:tblpXSpec="center" w:tblpY="939"/>
        <w:tblW w:w="59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B50517" w:rsidRPr="008C0090" w14:paraId="657BF840" w14:textId="77777777" w:rsidTr="00914230">
        <w:tc>
          <w:tcPr>
            <w:tcW w:w="5000" w:type="pct"/>
            <w:shd w:val="clear" w:color="auto" w:fill="auto"/>
          </w:tcPr>
          <w:p w14:paraId="1A165307" w14:textId="1987602F" w:rsidR="00B50517" w:rsidRPr="008C0090" w:rsidRDefault="00B50517" w:rsidP="00B50517">
            <w:pPr>
              <w:pStyle w:val="Heading2"/>
              <w:spacing w:before="120"/>
              <w:rPr>
                <w:rFonts w:cs="Arial"/>
                <w:szCs w:val="22"/>
              </w:rPr>
            </w:pPr>
            <w:r w:rsidRPr="00B50517">
              <w:lastRenderedPageBreak/>
              <w:t>Supporting Diagrams</w:t>
            </w:r>
          </w:p>
        </w:tc>
      </w:tr>
      <w:tr w:rsidR="00B50517" w:rsidRPr="008C0090" w14:paraId="45052C46" w14:textId="77777777" w:rsidTr="00914230">
        <w:tc>
          <w:tcPr>
            <w:tcW w:w="5000" w:type="pct"/>
            <w:shd w:val="clear" w:color="auto" w:fill="auto"/>
          </w:tcPr>
          <w:p w14:paraId="413A581B" w14:textId="77777777" w:rsidR="00B50517" w:rsidRDefault="00B50517" w:rsidP="00B50517">
            <w:pPr>
              <w:pStyle w:val="Heading3"/>
            </w:pPr>
            <w:bookmarkStart w:id="0" w:name="_Diagram_A"/>
            <w:bookmarkEnd w:id="0"/>
            <w:r>
              <w:t>Diagram A</w:t>
            </w:r>
          </w:p>
          <w:p w14:paraId="509D7E5A" w14:textId="7652E836" w:rsidR="00B50517" w:rsidRPr="008C0090" w:rsidRDefault="00B50517" w:rsidP="00B50517">
            <w:pPr>
              <w:spacing w:after="0"/>
              <w:rPr>
                <w:rFonts w:cs="Arial"/>
                <w:szCs w:val="22"/>
              </w:rPr>
            </w:pPr>
            <w:r>
              <w:rPr>
                <w:noProof/>
              </w:rPr>
              <w:drawing>
                <wp:inline distT="0" distB="0" distL="0" distR="0" wp14:anchorId="1B7ACBAC" wp14:editId="55943AE9">
                  <wp:extent cx="6448425" cy="7283347"/>
                  <wp:effectExtent l="0" t="0" r="0" b="0"/>
                  <wp:docPr id="13" name="Picture 13" descr="Diagram A identifies the Central Business Distinct (CB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A identifies the Central Business Distinct (CBD).">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451759" cy="7287112"/>
                          </a:xfrm>
                          <a:prstGeom prst="rect">
                            <a:avLst/>
                          </a:prstGeom>
                        </pic:spPr>
                      </pic:pic>
                    </a:graphicData>
                  </a:graphic>
                </wp:inline>
              </w:drawing>
            </w:r>
          </w:p>
        </w:tc>
      </w:tr>
      <w:tr w:rsidR="00B50517" w:rsidRPr="008C0090" w14:paraId="558BEA2D" w14:textId="77777777" w:rsidTr="00914230">
        <w:tc>
          <w:tcPr>
            <w:tcW w:w="5000" w:type="pct"/>
            <w:shd w:val="clear" w:color="auto" w:fill="auto"/>
          </w:tcPr>
          <w:p w14:paraId="734C39B1" w14:textId="1DE6E218" w:rsidR="00B50517" w:rsidRDefault="00B50517" w:rsidP="00B50517">
            <w:pPr>
              <w:pStyle w:val="Heading3"/>
            </w:pPr>
            <w:bookmarkStart w:id="1" w:name="_Diagram_B"/>
            <w:bookmarkEnd w:id="1"/>
            <w:r>
              <w:lastRenderedPageBreak/>
              <w:t>Diagram B</w:t>
            </w:r>
          </w:p>
          <w:p w14:paraId="3D7C6299" w14:textId="24E16953" w:rsidR="006A5506" w:rsidRDefault="006A5506" w:rsidP="006A5506">
            <w:r>
              <w:rPr>
                <w:noProof/>
              </w:rPr>
              <w:drawing>
                <wp:inline distT="0" distB="0" distL="0" distR="0" wp14:anchorId="150E729A" wp14:editId="055C7571">
                  <wp:extent cx="6508522" cy="2700000"/>
                  <wp:effectExtent l="0" t="0" r="6985" b="5715"/>
                  <wp:docPr id="15" name="Picture 15" descr="Diagram B illustrates the pedestrian zone and kerb setback for the purpose of kerb alignment.  It shows a pedestrian zone of 2.4m in the Central Business District and 2m in suburban locations. Further it illustrates the footpath dining zone set back 750mm from the ker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B illustrates the pedestrian zone and kerb setback for the purpose of kerb alignment.  It shows a pedestrian zone of 2.4m in the Central Business District and 2m in suburban locations. Further it illustrates the footpath dining zone set back 750mm from the kerb.">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508522" cy="2700000"/>
                          </a:xfrm>
                          <a:prstGeom prst="rect">
                            <a:avLst/>
                          </a:prstGeom>
                        </pic:spPr>
                      </pic:pic>
                    </a:graphicData>
                  </a:graphic>
                </wp:inline>
              </w:drawing>
            </w:r>
          </w:p>
          <w:p w14:paraId="76925A88" w14:textId="67A81B40" w:rsidR="00591273" w:rsidRPr="006A5506" w:rsidRDefault="00591273" w:rsidP="006A5506">
            <w:r w:rsidRPr="008B2363">
              <w:rPr>
                <w:rFonts w:cs="Arial"/>
                <w:i/>
                <w:iCs/>
                <w:sz w:val="18"/>
                <w:szCs w:val="18"/>
              </w:rPr>
              <w:t xml:space="preserve">Note: </w:t>
            </w:r>
            <w:r w:rsidRPr="008B2363">
              <w:rPr>
                <w:i/>
                <w:iCs/>
                <w:sz w:val="18"/>
                <w:szCs w:val="18"/>
              </w:rPr>
              <w:t xml:space="preserve">The face of the kerb is the nominal face of kerb as per the </w:t>
            </w:r>
            <w:hyperlink r:id="rId12"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p>
          <w:p w14:paraId="4AEBDD0C" w14:textId="77777777" w:rsidR="00B50517" w:rsidRPr="008C0090" w:rsidRDefault="00B50517" w:rsidP="00B50517">
            <w:pPr>
              <w:spacing w:after="0"/>
              <w:rPr>
                <w:rFonts w:cs="Arial"/>
                <w:szCs w:val="22"/>
              </w:rPr>
            </w:pPr>
          </w:p>
        </w:tc>
      </w:tr>
      <w:tr w:rsidR="00B50517" w:rsidRPr="008C0090" w14:paraId="24650ADD" w14:textId="77777777" w:rsidTr="00914230">
        <w:tc>
          <w:tcPr>
            <w:tcW w:w="5000" w:type="pct"/>
            <w:shd w:val="clear" w:color="auto" w:fill="auto"/>
          </w:tcPr>
          <w:p w14:paraId="048601CB" w14:textId="77777777" w:rsidR="00B50517" w:rsidRDefault="00B50517" w:rsidP="00B50517">
            <w:pPr>
              <w:pStyle w:val="Heading3"/>
            </w:pPr>
            <w:bookmarkStart w:id="2" w:name="_Diagram_C"/>
            <w:bookmarkEnd w:id="2"/>
            <w:r>
              <w:t>Diagram C</w:t>
            </w:r>
          </w:p>
          <w:p w14:paraId="6CBB2F13" w14:textId="77777777" w:rsidR="00B50517" w:rsidRDefault="006A5506" w:rsidP="00B50517">
            <w:pPr>
              <w:spacing w:after="0"/>
              <w:rPr>
                <w:rFonts w:cs="Arial"/>
                <w:szCs w:val="22"/>
              </w:rPr>
            </w:pPr>
            <w:r>
              <w:rPr>
                <w:noProof/>
              </w:rPr>
              <w:drawing>
                <wp:inline distT="0" distB="0" distL="0" distR="0" wp14:anchorId="64B3379F" wp14:editId="353166E5">
                  <wp:extent cx="6508522" cy="2700000"/>
                  <wp:effectExtent l="0" t="0" r="6985" b="5715"/>
                  <wp:docPr id="16" name="Picture 16" descr="Diagram C illustrates kerbside dining adjacent to bus zone. It shows a minimum clearance for passenger movement being 9m on the approach side of the bus stop sign post and a 1.5m clearance on the departure side of the bus stop sign. Further it illustrates the footpath dining zone set back 750mm from the ker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C illustrates kerbside dining adjacent to bus zone. It shows a minimum clearance for passenger movement being 9m on the approach side of the bus stop sign post and a 1.5m clearance on the departure side of the bus stop sign. Further it illustrates the footpath dining zone set back 750mm from the kerb.">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508522" cy="2700000"/>
                          </a:xfrm>
                          <a:prstGeom prst="rect">
                            <a:avLst/>
                          </a:prstGeom>
                        </pic:spPr>
                      </pic:pic>
                    </a:graphicData>
                  </a:graphic>
                </wp:inline>
              </w:drawing>
            </w:r>
          </w:p>
          <w:p w14:paraId="7C675CEE" w14:textId="6409DC38" w:rsidR="00591273" w:rsidRPr="008C0090" w:rsidRDefault="00591273" w:rsidP="00B50517">
            <w:pPr>
              <w:spacing w:after="0"/>
              <w:rPr>
                <w:rFonts w:cs="Arial"/>
                <w:szCs w:val="22"/>
              </w:rPr>
            </w:pPr>
            <w:r w:rsidRPr="008B2363">
              <w:rPr>
                <w:rFonts w:cs="Arial"/>
                <w:i/>
                <w:iCs/>
                <w:sz w:val="18"/>
                <w:szCs w:val="18"/>
              </w:rPr>
              <w:t xml:space="preserve">Note: </w:t>
            </w:r>
            <w:r w:rsidRPr="008B2363">
              <w:rPr>
                <w:i/>
                <w:iCs/>
                <w:sz w:val="18"/>
                <w:szCs w:val="18"/>
              </w:rPr>
              <w:t xml:space="preserve">The face of the kerb is the nominal face of kerb as per the </w:t>
            </w:r>
            <w:hyperlink r:id="rId14"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p>
        </w:tc>
      </w:tr>
    </w:tbl>
    <w:p w14:paraId="7E33EBB0" w14:textId="77777777" w:rsidR="00914230" w:rsidRDefault="00914230">
      <w:r>
        <w:rPr>
          <w:b/>
        </w:rPr>
        <w:br w:type="page"/>
      </w:r>
    </w:p>
    <w:tbl>
      <w:tblPr>
        <w:tblStyle w:val="TableGrid"/>
        <w:tblpPr w:leftFromText="180" w:rightFromText="180" w:vertAnchor="page" w:horzAnchor="margin" w:tblpXSpec="center" w:tblpY="939"/>
        <w:tblW w:w="59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B50517" w:rsidRPr="008C0090" w14:paraId="269AE481" w14:textId="77777777" w:rsidTr="00914230">
        <w:tc>
          <w:tcPr>
            <w:tcW w:w="5000" w:type="pct"/>
            <w:shd w:val="clear" w:color="auto" w:fill="auto"/>
          </w:tcPr>
          <w:p w14:paraId="30004AC2" w14:textId="0F9264DB" w:rsidR="00B50517" w:rsidRDefault="00B50517" w:rsidP="00B50517">
            <w:pPr>
              <w:pStyle w:val="Heading3"/>
            </w:pPr>
            <w:bookmarkStart w:id="3" w:name="_Diagram_D"/>
            <w:bookmarkEnd w:id="3"/>
            <w:r>
              <w:lastRenderedPageBreak/>
              <w:t>Diagram D</w:t>
            </w:r>
          </w:p>
          <w:p w14:paraId="11C70C20" w14:textId="77777777" w:rsidR="00B50517" w:rsidRDefault="0001499E" w:rsidP="00B50517">
            <w:pPr>
              <w:spacing w:after="0"/>
              <w:rPr>
                <w:rFonts w:cs="Arial"/>
                <w:szCs w:val="22"/>
              </w:rPr>
            </w:pPr>
            <w:r>
              <w:rPr>
                <w:noProof/>
              </w:rPr>
              <w:drawing>
                <wp:inline distT="0" distB="0" distL="0" distR="0" wp14:anchorId="0308D226" wp14:editId="6A90B958">
                  <wp:extent cx="6508522" cy="2700000"/>
                  <wp:effectExtent l="0" t="0" r="6985" b="5715"/>
                  <wp:docPr id="18" name="Picture 18" descr="Diagram D illustrates dropdown blinds. It shows dropdown sides to awnings or attached blinds made of a fully transparent and can be rolled up.  Further it illustrates the footpath dining  zone set back 750mm from the ker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 illustrates dropdown blinds. It shows dropdown sides to awnings or attached blinds made of a fully transparent and can be rolled up.  Further it illustrates the footpath dining  zone set back 750mm from the kerb.">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508522" cy="2700000"/>
                          </a:xfrm>
                          <a:prstGeom prst="rect">
                            <a:avLst/>
                          </a:prstGeom>
                        </pic:spPr>
                      </pic:pic>
                    </a:graphicData>
                  </a:graphic>
                </wp:inline>
              </w:drawing>
            </w:r>
          </w:p>
          <w:p w14:paraId="0CA4BAB2" w14:textId="1C28EF09" w:rsidR="00591273" w:rsidRPr="008C0090" w:rsidRDefault="00591273" w:rsidP="00B50517">
            <w:pPr>
              <w:spacing w:after="0"/>
              <w:rPr>
                <w:rFonts w:cs="Arial"/>
                <w:szCs w:val="22"/>
              </w:rPr>
            </w:pPr>
            <w:r w:rsidRPr="008B2363">
              <w:rPr>
                <w:rFonts w:cs="Arial"/>
                <w:i/>
                <w:iCs/>
                <w:sz w:val="18"/>
                <w:szCs w:val="18"/>
              </w:rPr>
              <w:t xml:space="preserve">Note: </w:t>
            </w:r>
            <w:r w:rsidRPr="008B2363">
              <w:rPr>
                <w:i/>
                <w:iCs/>
                <w:sz w:val="18"/>
                <w:szCs w:val="18"/>
              </w:rPr>
              <w:t xml:space="preserve">The face of the kerb is the nominal face of kerb as per the </w:t>
            </w:r>
            <w:hyperlink r:id="rId16"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p>
        </w:tc>
      </w:tr>
      <w:tr w:rsidR="00B50517" w:rsidRPr="008C0090" w14:paraId="488B0CEF" w14:textId="77777777" w:rsidTr="00914230">
        <w:tc>
          <w:tcPr>
            <w:tcW w:w="5000" w:type="pct"/>
            <w:shd w:val="clear" w:color="auto" w:fill="auto"/>
          </w:tcPr>
          <w:p w14:paraId="1663A29C" w14:textId="77777777" w:rsidR="00B50517" w:rsidRDefault="00B50517" w:rsidP="00B50517">
            <w:pPr>
              <w:pStyle w:val="Heading3"/>
            </w:pPr>
            <w:bookmarkStart w:id="4" w:name="_Diagram_E"/>
            <w:bookmarkEnd w:id="4"/>
            <w:r>
              <w:t>Diagram E</w:t>
            </w:r>
          </w:p>
          <w:p w14:paraId="2B3ACD35" w14:textId="77777777" w:rsidR="00B50517" w:rsidRDefault="0001499E" w:rsidP="00B50517">
            <w:pPr>
              <w:spacing w:after="0"/>
              <w:rPr>
                <w:rFonts w:cs="Arial"/>
                <w:szCs w:val="22"/>
              </w:rPr>
            </w:pPr>
            <w:r>
              <w:rPr>
                <w:noProof/>
              </w:rPr>
              <w:drawing>
                <wp:inline distT="0" distB="0" distL="0" distR="0" wp14:anchorId="3D66584A" wp14:editId="249850E6">
                  <wp:extent cx="6508522" cy="2700000"/>
                  <wp:effectExtent l="0" t="0" r="6985" b="5715"/>
                  <wp:docPr id="17" name="Picture 17" descr="Diagram E illustrates visibility and dropdown blinds. The diagram on the left shows blinds that are incorrectly installed perpendicular to the kerb. The diagram on the left shows blinds correctly aligned parallel to the kerb. Further both diagrams illustrate the footpath dining zone set back 750mm from the ker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 illustrates visibility and dropdown blinds. The diagram on the left shows blinds that are incorrectly installed perpendicular to the kerb. The diagram on the left shows blinds correctly aligned parallel to the kerb. Further both diagrams illustrate the footpath dining zone set back 750mm from the kerb.">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508522" cy="2700000"/>
                          </a:xfrm>
                          <a:prstGeom prst="rect">
                            <a:avLst/>
                          </a:prstGeom>
                        </pic:spPr>
                      </pic:pic>
                    </a:graphicData>
                  </a:graphic>
                </wp:inline>
              </w:drawing>
            </w:r>
          </w:p>
          <w:p w14:paraId="2208D974" w14:textId="09DF290C" w:rsidR="00591273" w:rsidRPr="008C0090" w:rsidRDefault="00591273" w:rsidP="00B50517">
            <w:pPr>
              <w:spacing w:after="0"/>
              <w:rPr>
                <w:rFonts w:cs="Arial"/>
                <w:szCs w:val="22"/>
              </w:rPr>
            </w:pPr>
            <w:r w:rsidRPr="008B2363">
              <w:rPr>
                <w:rFonts w:cs="Arial"/>
                <w:i/>
                <w:iCs/>
                <w:sz w:val="18"/>
                <w:szCs w:val="18"/>
              </w:rPr>
              <w:t xml:space="preserve">Note: </w:t>
            </w:r>
            <w:r w:rsidRPr="008B2363">
              <w:rPr>
                <w:i/>
                <w:iCs/>
                <w:sz w:val="18"/>
                <w:szCs w:val="18"/>
              </w:rPr>
              <w:t xml:space="preserve">The face of the kerb is the nominal face of kerb as per the </w:t>
            </w:r>
            <w:hyperlink r:id="rId18"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p>
        </w:tc>
      </w:tr>
    </w:tbl>
    <w:p w14:paraId="5E3A79AD" w14:textId="77777777" w:rsidR="0001499E" w:rsidRDefault="0001499E">
      <w:r>
        <w:rPr>
          <w:b/>
        </w:rPr>
        <w:br w:type="page"/>
      </w:r>
    </w:p>
    <w:tbl>
      <w:tblPr>
        <w:tblStyle w:val="TableGrid"/>
        <w:tblpPr w:leftFromText="180" w:rightFromText="180" w:vertAnchor="page" w:horzAnchor="margin" w:tblpXSpec="center" w:tblpY="939"/>
        <w:tblW w:w="59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B50517" w:rsidRPr="008C0090" w14:paraId="02B4C6F7" w14:textId="77777777" w:rsidTr="00914230">
        <w:tc>
          <w:tcPr>
            <w:tcW w:w="5000" w:type="pct"/>
            <w:shd w:val="clear" w:color="auto" w:fill="auto"/>
          </w:tcPr>
          <w:p w14:paraId="64E81A68" w14:textId="0D1448D3" w:rsidR="00B50517" w:rsidRDefault="00B50517" w:rsidP="00B50517">
            <w:pPr>
              <w:pStyle w:val="Heading3"/>
            </w:pPr>
            <w:bookmarkStart w:id="5" w:name="_Diagram_F"/>
            <w:bookmarkEnd w:id="5"/>
            <w:r>
              <w:lastRenderedPageBreak/>
              <w:t>Diagram F</w:t>
            </w:r>
          </w:p>
          <w:p w14:paraId="30036931" w14:textId="77777777" w:rsidR="00B50517" w:rsidRDefault="00914230" w:rsidP="00B50517">
            <w:pPr>
              <w:spacing w:after="0"/>
              <w:rPr>
                <w:rFonts w:cs="Arial"/>
                <w:szCs w:val="22"/>
              </w:rPr>
            </w:pPr>
            <w:r>
              <w:rPr>
                <w:noProof/>
              </w:rPr>
              <w:drawing>
                <wp:inline distT="0" distB="0" distL="0" distR="0" wp14:anchorId="4AA30923" wp14:editId="63CE038C">
                  <wp:extent cx="6508522" cy="2700000"/>
                  <wp:effectExtent l="0" t="0" r="6985" b="5715"/>
                  <wp:docPr id="19" name="Picture 19" descr="Diagram F illustrates clearance for pedestrian movement. It shows footpath dining area located to facilitate an unobstructed 1.5m gap at least every 10.5m along the street edge. Further it illustrates the footpath dining  zone set back 750mm from the ker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F illustrates clearance for pedestrian movement. It shows footpath dining area located to facilitate an unobstructed 1.5m gap at least every 10.5m along the street edge. Further it illustrates the footpath dining  zone set back 750mm from the kerb.">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508522" cy="2700000"/>
                          </a:xfrm>
                          <a:prstGeom prst="rect">
                            <a:avLst/>
                          </a:prstGeom>
                        </pic:spPr>
                      </pic:pic>
                    </a:graphicData>
                  </a:graphic>
                </wp:inline>
              </w:drawing>
            </w:r>
          </w:p>
          <w:p w14:paraId="1277383A" w14:textId="0DE736E0" w:rsidR="00591273" w:rsidRPr="008C0090" w:rsidRDefault="00591273" w:rsidP="00B50517">
            <w:pPr>
              <w:spacing w:after="0"/>
              <w:rPr>
                <w:rFonts w:cs="Arial"/>
                <w:szCs w:val="22"/>
              </w:rPr>
            </w:pPr>
            <w:r w:rsidRPr="008B2363">
              <w:rPr>
                <w:rFonts w:cs="Arial"/>
                <w:i/>
                <w:iCs/>
                <w:sz w:val="18"/>
                <w:szCs w:val="18"/>
              </w:rPr>
              <w:t xml:space="preserve">Note: </w:t>
            </w:r>
            <w:r w:rsidRPr="008B2363">
              <w:rPr>
                <w:i/>
                <w:iCs/>
                <w:sz w:val="18"/>
                <w:szCs w:val="18"/>
              </w:rPr>
              <w:t xml:space="preserve">The face of the kerb is the nominal face of kerb as per the </w:t>
            </w:r>
            <w:hyperlink r:id="rId20" w:history="1">
              <w:r w:rsidRPr="008B2363">
                <w:rPr>
                  <w:rStyle w:val="Hyperlink"/>
                  <w:i/>
                  <w:iCs/>
                  <w:sz w:val="18"/>
                  <w:szCs w:val="18"/>
                </w:rPr>
                <w:t>Brisbane Standard Drawing BSD-2001</w:t>
              </w:r>
            </w:hyperlink>
            <w:r w:rsidRPr="008B2363">
              <w:rPr>
                <w:rStyle w:val="Hyperlink"/>
                <w:i/>
                <w:iCs/>
                <w:sz w:val="18"/>
                <w:szCs w:val="18"/>
              </w:rPr>
              <w:t>-</w:t>
            </w:r>
            <w:r w:rsidRPr="008B2363">
              <w:rPr>
                <w:i/>
                <w:iCs/>
                <w:sz w:val="18"/>
                <w:szCs w:val="18"/>
              </w:rPr>
              <w:t xml:space="preserve"> Kerb Profiles.</w:t>
            </w:r>
          </w:p>
        </w:tc>
      </w:tr>
    </w:tbl>
    <w:p w14:paraId="03599535" w14:textId="7A30DA15" w:rsidR="00B50517" w:rsidRDefault="00B50517"/>
    <w:sectPr w:rsidR="00B50517" w:rsidSect="00A51486">
      <w:headerReference w:type="default" r:id="rId21"/>
      <w:footerReference w:type="default" r:id="rId22"/>
      <w:pgSz w:w="11900" w:h="16840"/>
      <w:pgMar w:top="851" w:right="1440" w:bottom="1843" w:left="1440" w:header="70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7DFE5" w14:textId="77777777" w:rsidR="00A030A6" w:rsidRDefault="00A030A6" w:rsidP="004C0FC6">
      <w:r>
        <w:separator/>
      </w:r>
    </w:p>
  </w:endnote>
  <w:endnote w:type="continuationSeparator" w:id="0">
    <w:p w14:paraId="40E3AA19" w14:textId="77777777" w:rsidR="00A030A6" w:rsidRDefault="00A030A6" w:rsidP="004C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1780"/>
      <w:docPartObj>
        <w:docPartGallery w:val="Page Numbers (Bottom of Page)"/>
        <w:docPartUnique/>
      </w:docPartObj>
    </w:sdtPr>
    <w:sdtEndPr>
      <w:rPr>
        <w:noProof/>
      </w:rPr>
    </w:sdtEndPr>
    <w:sdtContent>
      <w:p w14:paraId="75CC4CCC" w14:textId="7A163B58" w:rsidR="00CB58B0" w:rsidRDefault="00CB58B0">
        <w:pPr>
          <w:pStyle w:val="Footer"/>
        </w:pPr>
      </w:p>
      <w:p w14:paraId="39AB3774" w14:textId="1011E8A6" w:rsidR="00CB58B0" w:rsidRDefault="00A43BAC">
        <w:pPr>
          <w:pStyle w:val="Footer"/>
        </w:pPr>
        <w:r>
          <w:rPr>
            <w:noProof/>
          </w:rPr>
          <w:t>10</w:t>
        </w:r>
      </w:p>
    </w:sdtContent>
  </w:sdt>
  <w:p w14:paraId="787B3507" w14:textId="77777777" w:rsidR="00CB58B0" w:rsidRDefault="00CB58B0">
    <w:pPr>
      <w:pStyle w:val="Footer"/>
    </w:pPr>
  </w:p>
  <w:p w14:paraId="5A0B3299" w14:textId="77777777" w:rsidR="00EF2F29" w:rsidRDefault="00EF2F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423B5" w14:textId="77777777" w:rsidR="00A030A6" w:rsidRDefault="00A030A6" w:rsidP="004C0FC6">
      <w:r>
        <w:separator/>
      </w:r>
    </w:p>
  </w:footnote>
  <w:footnote w:type="continuationSeparator" w:id="0">
    <w:p w14:paraId="1A6A3B12" w14:textId="77777777" w:rsidR="00A030A6" w:rsidRDefault="00A030A6" w:rsidP="004C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243F5" w14:textId="28FACA55" w:rsidR="00CB58B0" w:rsidRPr="004C0FC6" w:rsidRDefault="00CB58B0" w:rsidP="004C0FC6">
    <w:pPr>
      <w:pStyle w:val="Header"/>
    </w:pPr>
    <w:r>
      <w:rPr>
        <w:noProof/>
        <w:lang w:val="en-AU" w:eastAsia="en-AU"/>
      </w:rPr>
      <w:drawing>
        <wp:anchor distT="0" distB="0" distL="114300" distR="114300" simplePos="0" relativeHeight="251658240" behindDoc="1" locked="0" layoutInCell="1" allowOverlap="1" wp14:anchorId="7FF9BEC1" wp14:editId="5EA22475">
          <wp:simplePos x="0" y="0"/>
          <wp:positionH relativeFrom="margin">
            <wp:posOffset>-914400</wp:posOffset>
          </wp:positionH>
          <wp:positionV relativeFrom="paragraph">
            <wp:posOffset>-301942</wp:posOffset>
          </wp:positionV>
          <wp:extent cx="7559865" cy="1069355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 Comms A4 Portrait 1.jpg"/>
                  <pic:cNvPicPr/>
                </pic:nvPicPr>
                <pic:blipFill>
                  <a:blip r:embed="rId1">
                    <a:extLst>
                      <a:ext uri="{28A0092B-C50C-407E-A947-70E740481C1C}">
                        <a14:useLocalDpi xmlns:a14="http://schemas.microsoft.com/office/drawing/2010/main" val="0"/>
                      </a:ext>
                    </a:extLst>
                  </a:blip>
                  <a:stretch>
                    <a:fillRect/>
                  </a:stretch>
                </pic:blipFill>
                <pic:spPr>
                  <a:xfrm>
                    <a:off x="0" y="0"/>
                    <a:ext cx="7559865" cy="1069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10C0A" w14:textId="77777777" w:rsidR="00EF2F29" w:rsidRDefault="00EF2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34CAE"/>
    <w:multiLevelType w:val="hybridMultilevel"/>
    <w:tmpl w:val="0CA0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8689A"/>
    <w:multiLevelType w:val="hybridMultilevel"/>
    <w:tmpl w:val="32D22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01DF0"/>
    <w:multiLevelType w:val="hybridMultilevel"/>
    <w:tmpl w:val="805A8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7E4482"/>
    <w:multiLevelType w:val="hybridMultilevel"/>
    <w:tmpl w:val="0B9A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75CC4"/>
    <w:multiLevelType w:val="hybridMultilevel"/>
    <w:tmpl w:val="2A5A0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371D3A"/>
    <w:multiLevelType w:val="hybridMultilevel"/>
    <w:tmpl w:val="4B64BB36"/>
    <w:lvl w:ilvl="0" w:tplc="D360C2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BB3BC2"/>
    <w:multiLevelType w:val="hybridMultilevel"/>
    <w:tmpl w:val="6756A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92570A"/>
    <w:multiLevelType w:val="hybridMultilevel"/>
    <w:tmpl w:val="DC0EBA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75057D5"/>
    <w:multiLevelType w:val="hybridMultilevel"/>
    <w:tmpl w:val="B55E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201115"/>
    <w:multiLevelType w:val="hybridMultilevel"/>
    <w:tmpl w:val="118E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0647E"/>
    <w:multiLevelType w:val="hybridMultilevel"/>
    <w:tmpl w:val="F690A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492712"/>
    <w:multiLevelType w:val="hybridMultilevel"/>
    <w:tmpl w:val="2FB6C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A161563"/>
    <w:multiLevelType w:val="hybridMultilevel"/>
    <w:tmpl w:val="3C644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684B1A"/>
    <w:multiLevelType w:val="hybridMultilevel"/>
    <w:tmpl w:val="429E2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0140E0"/>
    <w:multiLevelType w:val="hybridMultilevel"/>
    <w:tmpl w:val="113ED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7D5E87"/>
    <w:multiLevelType w:val="hybridMultilevel"/>
    <w:tmpl w:val="6D889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7078F3"/>
    <w:multiLevelType w:val="hybridMultilevel"/>
    <w:tmpl w:val="1DDE4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B40DF3"/>
    <w:multiLevelType w:val="hybridMultilevel"/>
    <w:tmpl w:val="BBC28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29183B"/>
    <w:multiLevelType w:val="hybridMultilevel"/>
    <w:tmpl w:val="763E8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0F3C37"/>
    <w:multiLevelType w:val="hybridMultilevel"/>
    <w:tmpl w:val="7EDC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255300"/>
    <w:multiLevelType w:val="hybridMultilevel"/>
    <w:tmpl w:val="C4F6C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E11239"/>
    <w:multiLevelType w:val="hybridMultilevel"/>
    <w:tmpl w:val="8864E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FD459F"/>
    <w:multiLevelType w:val="hybridMultilevel"/>
    <w:tmpl w:val="47867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2B4B0D"/>
    <w:multiLevelType w:val="hybridMultilevel"/>
    <w:tmpl w:val="FFAAB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7D047E6"/>
    <w:multiLevelType w:val="hybridMultilevel"/>
    <w:tmpl w:val="31363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F257C5B"/>
    <w:multiLevelType w:val="hybridMultilevel"/>
    <w:tmpl w:val="FA320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18"/>
  </w:num>
  <w:num w:numId="3">
    <w:abstractNumId w:val="13"/>
  </w:num>
  <w:num w:numId="4">
    <w:abstractNumId w:val="0"/>
  </w:num>
  <w:num w:numId="5">
    <w:abstractNumId w:val="10"/>
  </w:num>
  <w:num w:numId="6">
    <w:abstractNumId w:val="12"/>
  </w:num>
  <w:num w:numId="7">
    <w:abstractNumId w:val="16"/>
  </w:num>
  <w:num w:numId="8">
    <w:abstractNumId w:val="22"/>
  </w:num>
  <w:num w:numId="9">
    <w:abstractNumId w:val="9"/>
  </w:num>
  <w:num w:numId="10">
    <w:abstractNumId w:val="14"/>
  </w:num>
  <w:num w:numId="11">
    <w:abstractNumId w:val="3"/>
  </w:num>
  <w:num w:numId="12">
    <w:abstractNumId w:val="17"/>
  </w:num>
  <w:num w:numId="13">
    <w:abstractNumId w:val="15"/>
  </w:num>
  <w:num w:numId="14">
    <w:abstractNumId w:val="20"/>
  </w:num>
  <w:num w:numId="15">
    <w:abstractNumId w:val="1"/>
  </w:num>
  <w:num w:numId="16">
    <w:abstractNumId w:val="7"/>
  </w:num>
  <w:num w:numId="17">
    <w:abstractNumId w:val="5"/>
  </w:num>
  <w:num w:numId="18">
    <w:abstractNumId w:val="6"/>
  </w:num>
  <w:num w:numId="19">
    <w:abstractNumId w:val="4"/>
  </w:num>
  <w:num w:numId="20">
    <w:abstractNumId w:val="2"/>
  </w:num>
  <w:num w:numId="21">
    <w:abstractNumId w:val="25"/>
  </w:num>
  <w:num w:numId="22">
    <w:abstractNumId w:val="8"/>
  </w:num>
  <w:num w:numId="23">
    <w:abstractNumId w:val="11"/>
  </w:num>
  <w:num w:numId="24">
    <w:abstractNumId w:val="23"/>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C6"/>
    <w:rsid w:val="0001499E"/>
    <w:rsid w:val="00015525"/>
    <w:rsid w:val="00022C90"/>
    <w:rsid w:val="00032B4E"/>
    <w:rsid w:val="00042194"/>
    <w:rsid w:val="00063FA6"/>
    <w:rsid w:val="000720D3"/>
    <w:rsid w:val="000802B2"/>
    <w:rsid w:val="00094EFD"/>
    <w:rsid w:val="000A75ED"/>
    <w:rsid w:val="000A7F40"/>
    <w:rsid w:val="000D489B"/>
    <w:rsid w:val="000D5249"/>
    <w:rsid w:val="000E05CE"/>
    <w:rsid w:val="000E15DD"/>
    <w:rsid w:val="000E4ED2"/>
    <w:rsid w:val="00103790"/>
    <w:rsid w:val="00133DD4"/>
    <w:rsid w:val="00134413"/>
    <w:rsid w:val="00134687"/>
    <w:rsid w:val="00162419"/>
    <w:rsid w:val="00164801"/>
    <w:rsid w:val="00166B9B"/>
    <w:rsid w:val="0017027F"/>
    <w:rsid w:val="001960C1"/>
    <w:rsid w:val="001B6B3E"/>
    <w:rsid w:val="001D6BC9"/>
    <w:rsid w:val="00211BF8"/>
    <w:rsid w:val="0021230B"/>
    <w:rsid w:val="00215E4D"/>
    <w:rsid w:val="002379BB"/>
    <w:rsid w:val="00253FFA"/>
    <w:rsid w:val="0025733B"/>
    <w:rsid w:val="00265CAB"/>
    <w:rsid w:val="002668FA"/>
    <w:rsid w:val="00272339"/>
    <w:rsid w:val="0027546D"/>
    <w:rsid w:val="00276D3F"/>
    <w:rsid w:val="002843ED"/>
    <w:rsid w:val="002A16A7"/>
    <w:rsid w:val="002A34F3"/>
    <w:rsid w:val="002B086F"/>
    <w:rsid w:val="002B1EBB"/>
    <w:rsid w:val="002B3069"/>
    <w:rsid w:val="002B5516"/>
    <w:rsid w:val="002C7582"/>
    <w:rsid w:val="002D5A73"/>
    <w:rsid w:val="002D7651"/>
    <w:rsid w:val="002F1D5B"/>
    <w:rsid w:val="002F29A8"/>
    <w:rsid w:val="002F5555"/>
    <w:rsid w:val="00327226"/>
    <w:rsid w:val="00337A38"/>
    <w:rsid w:val="0034147B"/>
    <w:rsid w:val="003445EF"/>
    <w:rsid w:val="003543D3"/>
    <w:rsid w:val="0035484B"/>
    <w:rsid w:val="0036747D"/>
    <w:rsid w:val="003851FB"/>
    <w:rsid w:val="003A1C86"/>
    <w:rsid w:val="003C7ED4"/>
    <w:rsid w:val="0042694B"/>
    <w:rsid w:val="00427DB2"/>
    <w:rsid w:val="00442875"/>
    <w:rsid w:val="0045332F"/>
    <w:rsid w:val="00454182"/>
    <w:rsid w:val="004606A1"/>
    <w:rsid w:val="004617C6"/>
    <w:rsid w:val="00463ADC"/>
    <w:rsid w:val="0047206B"/>
    <w:rsid w:val="0048175B"/>
    <w:rsid w:val="00484378"/>
    <w:rsid w:val="004A7758"/>
    <w:rsid w:val="004B35DE"/>
    <w:rsid w:val="004C0FC6"/>
    <w:rsid w:val="004C19E2"/>
    <w:rsid w:val="004E3ED6"/>
    <w:rsid w:val="004E602F"/>
    <w:rsid w:val="004F1FD7"/>
    <w:rsid w:val="004F624C"/>
    <w:rsid w:val="005061FE"/>
    <w:rsid w:val="005216CA"/>
    <w:rsid w:val="00525673"/>
    <w:rsid w:val="00553A54"/>
    <w:rsid w:val="005748BB"/>
    <w:rsid w:val="0057496E"/>
    <w:rsid w:val="0057553A"/>
    <w:rsid w:val="005812B6"/>
    <w:rsid w:val="0058159E"/>
    <w:rsid w:val="00591273"/>
    <w:rsid w:val="0059158E"/>
    <w:rsid w:val="005A4DC0"/>
    <w:rsid w:val="005B62F7"/>
    <w:rsid w:val="005C022A"/>
    <w:rsid w:val="005D07ED"/>
    <w:rsid w:val="005D2C2F"/>
    <w:rsid w:val="005E1458"/>
    <w:rsid w:val="005E6BD0"/>
    <w:rsid w:val="00600D13"/>
    <w:rsid w:val="00603116"/>
    <w:rsid w:val="006154C3"/>
    <w:rsid w:val="00622B70"/>
    <w:rsid w:val="0062527F"/>
    <w:rsid w:val="00627275"/>
    <w:rsid w:val="006333E9"/>
    <w:rsid w:val="0063579B"/>
    <w:rsid w:val="006368F5"/>
    <w:rsid w:val="00641D31"/>
    <w:rsid w:val="00662E8B"/>
    <w:rsid w:val="0067415A"/>
    <w:rsid w:val="00685677"/>
    <w:rsid w:val="0068691C"/>
    <w:rsid w:val="006A5506"/>
    <w:rsid w:val="006D3512"/>
    <w:rsid w:val="006D4FAB"/>
    <w:rsid w:val="006E1B68"/>
    <w:rsid w:val="006F70C9"/>
    <w:rsid w:val="0073098D"/>
    <w:rsid w:val="00731007"/>
    <w:rsid w:val="00733E7C"/>
    <w:rsid w:val="00740BCF"/>
    <w:rsid w:val="007527F8"/>
    <w:rsid w:val="00755CD2"/>
    <w:rsid w:val="00756241"/>
    <w:rsid w:val="007573CD"/>
    <w:rsid w:val="007A575C"/>
    <w:rsid w:val="007B7AD8"/>
    <w:rsid w:val="007B7D38"/>
    <w:rsid w:val="007D23EB"/>
    <w:rsid w:val="007E78E7"/>
    <w:rsid w:val="007F1B76"/>
    <w:rsid w:val="007F4724"/>
    <w:rsid w:val="008004CB"/>
    <w:rsid w:val="00807616"/>
    <w:rsid w:val="008105CB"/>
    <w:rsid w:val="00831C52"/>
    <w:rsid w:val="0085547B"/>
    <w:rsid w:val="008751BF"/>
    <w:rsid w:val="008773C6"/>
    <w:rsid w:val="00885194"/>
    <w:rsid w:val="008A2247"/>
    <w:rsid w:val="008B2363"/>
    <w:rsid w:val="008C147C"/>
    <w:rsid w:val="008D52DA"/>
    <w:rsid w:val="008E3772"/>
    <w:rsid w:val="008F0197"/>
    <w:rsid w:val="00900DE7"/>
    <w:rsid w:val="009014F4"/>
    <w:rsid w:val="00901E5A"/>
    <w:rsid w:val="00904B60"/>
    <w:rsid w:val="0090557D"/>
    <w:rsid w:val="009117B4"/>
    <w:rsid w:val="00914230"/>
    <w:rsid w:val="00933981"/>
    <w:rsid w:val="009544E4"/>
    <w:rsid w:val="00977E25"/>
    <w:rsid w:val="009A172F"/>
    <w:rsid w:val="009A5AE2"/>
    <w:rsid w:val="009C063E"/>
    <w:rsid w:val="009C7F5E"/>
    <w:rsid w:val="009F3056"/>
    <w:rsid w:val="009F66EC"/>
    <w:rsid w:val="00A030A6"/>
    <w:rsid w:val="00A12984"/>
    <w:rsid w:val="00A16E5C"/>
    <w:rsid w:val="00A257A2"/>
    <w:rsid w:val="00A334F0"/>
    <w:rsid w:val="00A43BAC"/>
    <w:rsid w:val="00A51486"/>
    <w:rsid w:val="00A77E32"/>
    <w:rsid w:val="00A83CE9"/>
    <w:rsid w:val="00A92E47"/>
    <w:rsid w:val="00A961B6"/>
    <w:rsid w:val="00AB198F"/>
    <w:rsid w:val="00AB1A7B"/>
    <w:rsid w:val="00AB5DF0"/>
    <w:rsid w:val="00AC2417"/>
    <w:rsid w:val="00AC5205"/>
    <w:rsid w:val="00AE7035"/>
    <w:rsid w:val="00B3367F"/>
    <w:rsid w:val="00B369C7"/>
    <w:rsid w:val="00B46412"/>
    <w:rsid w:val="00B46F2B"/>
    <w:rsid w:val="00B50517"/>
    <w:rsid w:val="00B52CF7"/>
    <w:rsid w:val="00B675E5"/>
    <w:rsid w:val="00B84903"/>
    <w:rsid w:val="00B963E6"/>
    <w:rsid w:val="00BA3C07"/>
    <w:rsid w:val="00BB2196"/>
    <w:rsid w:val="00BC0462"/>
    <w:rsid w:val="00BD7419"/>
    <w:rsid w:val="00C007AC"/>
    <w:rsid w:val="00C23D03"/>
    <w:rsid w:val="00C427DF"/>
    <w:rsid w:val="00C479D1"/>
    <w:rsid w:val="00C51C5D"/>
    <w:rsid w:val="00C54943"/>
    <w:rsid w:val="00C60D6C"/>
    <w:rsid w:val="00C61205"/>
    <w:rsid w:val="00C66834"/>
    <w:rsid w:val="00C679B7"/>
    <w:rsid w:val="00C86019"/>
    <w:rsid w:val="00CA618D"/>
    <w:rsid w:val="00CB58B0"/>
    <w:rsid w:val="00CD482D"/>
    <w:rsid w:val="00CE6DC1"/>
    <w:rsid w:val="00CF5426"/>
    <w:rsid w:val="00D001C7"/>
    <w:rsid w:val="00D11CDB"/>
    <w:rsid w:val="00D15AA2"/>
    <w:rsid w:val="00D406C9"/>
    <w:rsid w:val="00D4429A"/>
    <w:rsid w:val="00D53A1C"/>
    <w:rsid w:val="00D840F6"/>
    <w:rsid w:val="00D95D0C"/>
    <w:rsid w:val="00DA35DA"/>
    <w:rsid w:val="00DC2769"/>
    <w:rsid w:val="00DE4C40"/>
    <w:rsid w:val="00E02F43"/>
    <w:rsid w:val="00E0628F"/>
    <w:rsid w:val="00E2390D"/>
    <w:rsid w:val="00E3006B"/>
    <w:rsid w:val="00E737B0"/>
    <w:rsid w:val="00E81812"/>
    <w:rsid w:val="00EA03DB"/>
    <w:rsid w:val="00EA0725"/>
    <w:rsid w:val="00EA1ADD"/>
    <w:rsid w:val="00EA3B2D"/>
    <w:rsid w:val="00ED02A6"/>
    <w:rsid w:val="00ED3AC1"/>
    <w:rsid w:val="00EF2F29"/>
    <w:rsid w:val="00F01324"/>
    <w:rsid w:val="00F0431E"/>
    <w:rsid w:val="00F30E53"/>
    <w:rsid w:val="00F31F7E"/>
    <w:rsid w:val="00F35DCC"/>
    <w:rsid w:val="00F361D7"/>
    <w:rsid w:val="00F40BC3"/>
    <w:rsid w:val="00F43A8C"/>
    <w:rsid w:val="00F535D8"/>
    <w:rsid w:val="00F57A10"/>
    <w:rsid w:val="00F76CAF"/>
    <w:rsid w:val="00F838ED"/>
    <w:rsid w:val="00F86329"/>
    <w:rsid w:val="00F86744"/>
    <w:rsid w:val="00F908FD"/>
    <w:rsid w:val="00F91AD4"/>
    <w:rsid w:val="00FA23C5"/>
    <w:rsid w:val="00FC0E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7776F"/>
  <w14:defaultImageDpi w14:val="32767"/>
  <w15:chartTrackingRefBased/>
  <w15:docId w15:val="{F75C4168-9175-47C7-96F5-67B84D0D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2F7"/>
    <w:pPr>
      <w:spacing w:before="120" w:after="120"/>
    </w:pPr>
    <w:rPr>
      <w:rFonts w:ascii="Arial" w:hAnsi="Arial"/>
      <w:sz w:val="22"/>
    </w:rPr>
  </w:style>
  <w:style w:type="paragraph" w:styleId="Heading1">
    <w:name w:val="heading 1"/>
    <w:basedOn w:val="Normal"/>
    <w:next w:val="Normal"/>
    <w:link w:val="Heading1Char"/>
    <w:uiPriority w:val="9"/>
    <w:qFormat/>
    <w:rsid w:val="00484378"/>
    <w:pPr>
      <w:keepNext/>
      <w:keepLines/>
      <w:spacing w:before="480"/>
      <w:outlineLvl w:val="0"/>
    </w:pPr>
    <w:rPr>
      <w:rFonts w:eastAsiaTheme="majorEastAsia" w:cstheme="majorBidi"/>
      <w:b/>
      <w:color w:val="0067B1"/>
      <w:sz w:val="40"/>
      <w:szCs w:val="32"/>
    </w:rPr>
  </w:style>
  <w:style w:type="paragraph" w:styleId="Heading2">
    <w:name w:val="heading 2"/>
    <w:basedOn w:val="Normal"/>
    <w:next w:val="Normal"/>
    <w:link w:val="Heading2Char"/>
    <w:uiPriority w:val="9"/>
    <w:unhideWhenUsed/>
    <w:qFormat/>
    <w:rsid w:val="00484378"/>
    <w:pPr>
      <w:keepNext/>
      <w:keepLines/>
      <w:spacing w:before="360"/>
      <w:outlineLvl w:val="1"/>
    </w:pPr>
    <w:rPr>
      <w:rFonts w:eastAsiaTheme="majorEastAsia" w:cstheme="majorBidi"/>
      <w:b/>
      <w:color w:val="0067B1"/>
      <w:sz w:val="36"/>
      <w:szCs w:val="26"/>
    </w:rPr>
  </w:style>
  <w:style w:type="paragraph" w:styleId="Heading3">
    <w:name w:val="heading 3"/>
    <w:basedOn w:val="Normal"/>
    <w:next w:val="Normal"/>
    <w:link w:val="Heading3Char"/>
    <w:uiPriority w:val="9"/>
    <w:unhideWhenUsed/>
    <w:qFormat/>
    <w:rsid w:val="00484378"/>
    <w:pPr>
      <w:keepNext/>
      <w:keepLines/>
      <w:spacing w:before="240"/>
      <w:outlineLvl w:val="2"/>
    </w:pPr>
    <w:rPr>
      <w:rFonts w:eastAsiaTheme="majorEastAsia" w:cstheme="majorBidi"/>
      <w:b/>
      <w:color w:val="0067B1"/>
      <w:sz w:val="28"/>
    </w:rPr>
  </w:style>
  <w:style w:type="paragraph" w:styleId="Heading4">
    <w:name w:val="heading 4"/>
    <w:basedOn w:val="Normal"/>
    <w:next w:val="Normal"/>
    <w:link w:val="Heading4Char"/>
    <w:uiPriority w:val="9"/>
    <w:semiHidden/>
    <w:unhideWhenUsed/>
    <w:qFormat/>
    <w:rsid w:val="005B62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C6"/>
    <w:pPr>
      <w:tabs>
        <w:tab w:val="center" w:pos="4513"/>
        <w:tab w:val="right" w:pos="9026"/>
      </w:tabs>
    </w:pPr>
  </w:style>
  <w:style w:type="character" w:customStyle="1" w:styleId="HeaderChar">
    <w:name w:val="Header Char"/>
    <w:basedOn w:val="DefaultParagraphFont"/>
    <w:link w:val="Header"/>
    <w:uiPriority w:val="99"/>
    <w:rsid w:val="004C0FC6"/>
  </w:style>
  <w:style w:type="paragraph" w:styleId="Footer">
    <w:name w:val="footer"/>
    <w:basedOn w:val="Normal"/>
    <w:link w:val="FooterChar"/>
    <w:uiPriority w:val="99"/>
    <w:unhideWhenUsed/>
    <w:rsid w:val="004C0FC6"/>
    <w:pPr>
      <w:tabs>
        <w:tab w:val="center" w:pos="4513"/>
        <w:tab w:val="right" w:pos="9026"/>
      </w:tabs>
    </w:pPr>
  </w:style>
  <w:style w:type="character" w:customStyle="1" w:styleId="FooterChar">
    <w:name w:val="Footer Char"/>
    <w:basedOn w:val="DefaultParagraphFont"/>
    <w:link w:val="Footer"/>
    <w:uiPriority w:val="99"/>
    <w:rsid w:val="004C0FC6"/>
  </w:style>
  <w:style w:type="character" w:customStyle="1" w:styleId="Heading1Char">
    <w:name w:val="Heading 1 Char"/>
    <w:basedOn w:val="DefaultParagraphFont"/>
    <w:link w:val="Heading1"/>
    <w:uiPriority w:val="9"/>
    <w:rsid w:val="00484378"/>
    <w:rPr>
      <w:rFonts w:ascii="Arial" w:eastAsiaTheme="majorEastAsia" w:hAnsi="Arial" w:cstheme="majorBidi"/>
      <w:b/>
      <w:color w:val="0067B1"/>
      <w:sz w:val="40"/>
      <w:szCs w:val="32"/>
    </w:rPr>
  </w:style>
  <w:style w:type="paragraph" w:styleId="Title">
    <w:name w:val="Title"/>
    <w:basedOn w:val="Normal"/>
    <w:next w:val="Normal"/>
    <w:link w:val="TitleChar"/>
    <w:uiPriority w:val="10"/>
    <w:qFormat/>
    <w:rsid w:val="005B62F7"/>
    <w:pPr>
      <w:spacing w:before="240"/>
      <w:contextualSpacing/>
    </w:pPr>
    <w:rPr>
      <w:rFonts w:eastAsiaTheme="majorEastAsia" w:cstheme="majorBidi"/>
      <w:b/>
      <w:color w:val="0067B1"/>
      <w:spacing w:val="-10"/>
      <w:kern w:val="28"/>
      <w:sz w:val="56"/>
      <w:szCs w:val="56"/>
    </w:rPr>
  </w:style>
  <w:style w:type="character" w:customStyle="1" w:styleId="TitleChar">
    <w:name w:val="Title Char"/>
    <w:basedOn w:val="DefaultParagraphFont"/>
    <w:link w:val="Title"/>
    <w:uiPriority w:val="10"/>
    <w:rsid w:val="005B62F7"/>
    <w:rPr>
      <w:rFonts w:ascii="Arial" w:eastAsiaTheme="majorEastAsia" w:hAnsi="Arial" w:cstheme="majorBidi"/>
      <w:b/>
      <w:color w:val="0067B1"/>
      <w:spacing w:val="-10"/>
      <w:kern w:val="28"/>
      <w:sz w:val="56"/>
      <w:szCs w:val="56"/>
    </w:rPr>
  </w:style>
  <w:style w:type="character" w:customStyle="1" w:styleId="Heading2Char">
    <w:name w:val="Heading 2 Char"/>
    <w:basedOn w:val="DefaultParagraphFont"/>
    <w:link w:val="Heading2"/>
    <w:uiPriority w:val="9"/>
    <w:rsid w:val="00484378"/>
    <w:rPr>
      <w:rFonts w:ascii="Arial" w:eastAsiaTheme="majorEastAsia" w:hAnsi="Arial" w:cstheme="majorBidi"/>
      <w:b/>
      <w:color w:val="0067B1"/>
      <w:sz w:val="36"/>
      <w:szCs w:val="26"/>
    </w:rPr>
  </w:style>
  <w:style w:type="character" w:customStyle="1" w:styleId="Heading3Char">
    <w:name w:val="Heading 3 Char"/>
    <w:basedOn w:val="DefaultParagraphFont"/>
    <w:link w:val="Heading3"/>
    <w:uiPriority w:val="9"/>
    <w:rsid w:val="00484378"/>
    <w:rPr>
      <w:rFonts w:ascii="Arial" w:eastAsiaTheme="majorEastAsia" w:hAnsi="Arial" w:cstheme="majorBidi"/>
      <w:b/>
      <w:color w:val="0067B1"/>
      <w:sz w:val="28"/>
    </w:rPr>
  </w:style>
  <w:style w:type="character" w:styleId="Hyperlink">
    <w:name w:val="Hyperlink"/>
    <w:rsid w:val="005B62F7"/>
    <w:rPr>
      <w:color w:val="0000FF"/>
      <w:u w:val="single"/>
    </w:rPr>
  </w:style>
  <w:style w:type="paragraph" w:styleId="ListParagraph">
    <w:name w:val="List Paragraph"/>
    <w:basedOn w:val="Normal"/>
    <w:uiPriority w:val="34"/>
    <w:qFormat/>
    <w:rsid w:val="005B62F7"/>
    <w:pPr>
      <w:ind w:left="720"/>
      <w:contextualSpacing/>
    </w:pPr>
    <w:rPr>
      <w:rFonts w:eastAsia="Times New Roman" w:cs="Times New Roman"/>
      <w:szCs w:val="20"/>
      <w:lang w:val="en-US" w:eastAsia="en-AU"/>
    </w:rPr>
  </w:style>
  <w:style w:type="character" w:customStyle="1" w:styleId="Heading4Char">
    <w:name w:val="Heading 4 Char"/>
    <w:basedOn w:val="DefaultParagraphFont"/>
    <w:link w:val="Heading4"/>
    <w:uiPriority w:val="9"/>
    <w:semiHidden/>
    <w:rsid w:val="005B62F7"/>
    <w:rPr>
      <w:rFonts w:asciiTheme="majorHAnsi" w:eastAsiaTheme="majorEastAsia" w:hAnsiTheme="majorHAnsi" w:cstheme="majorBidi"/>
      <w:i/>
      <w:iCs/>
      <w:color w:val="2F5496" w:themeColor="accent1" w:themeShade="BF"/>
      <w:sz w:val="22"/>
    </w:rPr>
  </w:style>
  <w:style w:type="character" w:styleId="Emphasis">
    <w:name w:val="Emphasis"/>
    <w:basedOn w:val="DefaultParagraphFont"/>
    <w:qFormat/>
    <w:rsid w:val="005B62F7"/>
    <w:rPr>
      <w:i/>
      <w:iCs/>
    </w:rPr>
  </w:style>
  <w:style w:type="character" w:styleId="CommentReference">
    <w:name w:val="annotation reference"/>
    <w:basedOn w:val="DefaultParagraphFont"/>
    <w:rsid w:val="005B62F7"/>
    <w:rPr>
      <w:sz w:val="16"/>
      <w:szCs w:val="16"/>
    </w:rPr>
  </w:style>
  <w:style w:type="paragraph" w:styleId="CommentText">
    <w:name w:val="annotation text"/>
    <w:basedOn w:val="Normal"/>
    <w:link w:val="CommentTextChar"/>
    <w:rsid w:val="005B62F7"/>
    <w:pPr>
      <w:spacing w:before="0" w:after="0"/>
    </w:pPr>
    <w:rPr>
      <w:rFonts w:eastAsia="Times New Roman" w:cs="Times New Roman"/>
      <w:sz w:val="20"/>
      <w:szCs w:val="20"/>
      <w:lang w:val="en-US" w:eastAsia="en-AU"/>
    </w:rPr>
  </w:style>
  <w:style w:type="character" w:customStyle="1" w:styleId="CommentTextChar">
    <w:name w:val="Comment Text Char"/>
    <w:basedOn w:val="DefaultParagraphFont"/>
    <w:link w:val="CommentText"/>
    <w:rsid w:val="005B62F7"/>
    <w:rPr>
      <w:rFonts w:ascii="Arial" w:eastAsia="Times New Roman" w:hAnsi="Arial" w:cs="Times New Roman"/>
      <w:sz w:val="20"/>
      <w:szCs w:val="20"/>
      <w:lang w:val="en-US" w:eastAsia="en-AU"/>
    </w:rPr>
  </w:style>
  <w:style w:type="paragraph" w:styleId="BalloonText">
    <w:name w:val="Balloon Text"/>
    <w:basedOn w:val="Normal"/>
    <w:link w:val="BalloonTextChar"/>
    <w:uiPriority w:val="99"/>
    <w:semiHidden/>
    <w:unhideWhenUsed/>
    <w:rsid w:val="005B62F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2F7"/>
    <w:rPr>
      <w:rFonts w:ascii="Segoe UI" w:hAnsi="Segoe UI" w:cs="Segoe UI"/>
      <w:sz w:val="18"/>
      <w:szCs w:val="18"/>
    </w:rPr>
  </w:style>
  <w:style w:type="table" w:styleId="TableGrid">
    <w:name w:val="Table Grid"/>
    <w:basedOn w:val="TableNormal"/>
    <w:uiPriority w:val="39"/>
    <w:rsid w:val="00D9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963E6"/>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0802B2"/>
    <w:pPr>
      <w:spacing w:before="120" w:after="120"/>
    </w:pPr>
    <w:rPr>
      <w:rFonts w:eastAsiaTheme="minorHAnsi" w:cstheme="minorBidi"/>
      <w:b/>
      <w:bCs/>
      <w:lang w:val="en-GB" w:eastAsia="en-US"/>
    </w:rPr>
  </w:style>
  <w:style w:type="character" w:customStyle="1" w:styleId="CommentSubjectChar">
    <w:name w:val="Comment Subject Char"/>
    <w:basedOn w:val="CommentTextChar"/>
    <w:link w:val="CommentSubject"/>
    <w:uiPriority w:val="99"/>
    <w:semiHidden/>
    <w:rsid w:val="000802B2"/>
    <w:rPr>
      <w:rFonts w:ascii="Arial" w:eastAsia="Times New Roman" w:hAnsi="Arial" w:cs="Times New Roman"/>
      <w:b/>
      <w:bCs/>
      <w:sz w:val="20"/>
      <w:szCs w:val="20"/>
      <w:lang w:val="en-US" w:eastAsia="en-AU"/>
    </w:rPr>
  </w:style>
  <w:style w:type="paragraph" w:styleId="Revision">
    <w:name w:val="Revision"/>
    <w:hidden/>
    <w:uiPriority w:val="99"/>
    <w:semiHidden/>
    <w:rsid w:val="000802B2"/>
    <w:rPr>
      <w:rFonts w:ascii="Arial" w:hAnsi="Arial"/>
      <w:sz w:val="22"/>
    </w:rPr>
  </w:style>
  <w:style w:type="paragraph" w:styleId="NormalWeb">
    <w:name w:val="Normal (Web)"/>
    <w:basedOn w:val="Normal"/>
    <w:uiPriority w:val="99"/>
    <w:unhideWhenUsed/>
    <w:rsid w:val="00BA3C07"/>
    <w:pPr>
      <w:spacing w:before="100" w:beforeAutospacing="1" w:after="100" w:afterAutospacing="1"/>
    </w:pPr>
    <w:rPr>
      <w:rFonts w:ascii="Times New Roman" w:eastAsia="Times New Roman" w:hAnsi="Times New Roman" w:cs="Times New Roman"/>
      <w:sz w:val="24"/>
      <w:lang w:val="en-AU" w:eastAsia="en-AU"/>
    </w:rPr>
  </w:style>
  <w:style w:type="character" w:styleId="UnresolvedMention">
    <w:name w:val="Unresolved Mention"/>
    <w:basedOn w:val="DefaultParagraphFont"/>
    <w:uiPriority w:val="99"/>
    <w:semiHidden/>
    <w:unhideWhenUsed/>
    <w:rsid w:val="008B2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1332">
      <w:bodyDiv w:val="1"/>
      <w:marLeft w:val="0"/>
      <w:marRight w:val="0"/>
      <w:marTop w:val="0"/>
      <w:marBottom w:val="0"/>
      <w:divBdr>
        <w:top w:val="none" w:sz="0" w:space="0" w:color="auto"/>
        <w:left w:val="none" w:sz="0" w:space="0" w:color="auto"/>
        <w:bottom w:val="none" w:sz="0" w:space="0" w:color="auto"/>
        <w:right w:val="none" w:sz="0" w:space="0" w:color="auto"/>
      </w:divBdr>
    </w:div>
    <w:div w:id="298265225">
      <w:bodyDiv w:val="1"/>
      <w:marLeft w:val="0"/>
      <w:marRight w:val="0"/>
      <w:marTop w:val="0"/>
      <w:marBottom w:val="0"/>
      <w:divBdr>
        <w:top w:val="none" w:sz="0" w:space="0" w:color="auto"/>
        <w:left w:val="none" w:sz="0" w:space="0" w:color="auto"/>
        <w:bottom w:val="none" w:sz="0" w:space="0" w:color="auto"/>
        <w:right w:val="none" w:sz="0" w:space="0" w:color="auto"/>
      </w:divBdr>
    </w:div>
    <w:div w:id="871117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C75516-B31B-46A6-898E-9A856171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1401</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Carrie Liang</cp:lastModifiedBy>
  <cp:revision>2</cp:revision>
  <cp:lastPrinted>2020-08-26T23:17:00Z</cp:lastPrinted>
  <dcterms:created xsi:type="dcterms:W3CDTF">2021-02-08T03:53:00Z</dcterms:created>
  <dcterms:modified xsi:type="dcterms:W3CDTF">2021-02-08T03:53:00Z</dcterms:modified>
</cp:coreProperties>
</file>