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5AE2D" w14:textId="77777777" w:rsidR="008A078B" w:rsidRDefault="007E75C4">
      <w:pPr>
        <w:pStyle w:val="LAWTITLE"/>
        <w:jc w:val="both"/>
        <w:rPr>
          <w:b w:val="0"/>
          <w:bCs/>
          <w:sz w:val="24"/>
          <w:lang w:val="en-US"/>
        </w:rPr>
      </w:pPr>
      <w:r>
        <w:rPr>
          <w:b w:val="0"/>
          <w:caps w:val="0"/>
          <w:sz w:val="24"/>
          <w:lang w:eastAsia="en-AU"/>
        </w:rPr>
        <w:object w:dxaOrig="1440" w:dyaOrig="1440" w14:anchorId="689B2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05pt;margin-top:-54pt;width:17.7pt;height:885.2pt;z-index:2" fillcolor="#c9f" strokecolor="#ccecff" strokeweight="1pt">
            <v:fill color2="#00c"/>
            <v:stroke startarrowwidth="narrow" startarrowlength="short" endarrowwidth="narrow" endarrowlength="short" color2="#00c" endcap="square"/>
            <v:imagedata r:id="rId10" o:title=""/>
            <v:shadow color="#006"/>
            <w10:wrap type="topAndBottom"/>
          </v:shape>
          <o:OLEObject Type="Embed" ProgID="MSPhotoEd.3" ShapeID="_x0000_s1027" DrawAspect="Content" ObjectID="_1676451969" r:id="rId11"/>
        </w:object>
      </w:r>
    </w:p>
    <w:p w14:paraId="64C7A593" w14:textId="77777777" w:rsidR="008A078B" w:rsidRDefault="008A078B">
      <w:pPr>
        <w:pStyle w:val="LAWTITLE"/>
        <w:jc w:val="both"/>
        <w:rPr>
          <w:b w:val="0"/>
          <w:bCs/>
          <w:sz w:val="24"/>
          <w:lang w:val="en-US"/>
        </w:rPr>
      </w:pPr>
    </w:p>
    <w:p w14:paraId="5A27DF34" w14:textId="77777777" w:rsidR="008A078B" w:rsidRDefault="007E75C4">
      <w:pPr>
        <w:pStyle w:val="LAWTITLE"/>
        <w:jc w:val="both"/>
        <w:rPr>
          <w:b w:val="0"/>
          <w:bCs/>
          <w:sz w:val="24"/>
          <w:lang w:val="en-US"/>
        </w:rPr>
      </w:pPr>
      <w:r>
        <w:rPr>
          <w:sz w:val="24"/>
        </w:rPr>
        <w:pict w14:anchorId="235BEEA9">
          <v:shape id="_x0000_s1026" type="#_x0000_t75" style="position:absolute;left:0;text-align:left;margin-left:176.05pt;margin-top:.65pt;width:159.55pt;height:159.8pt;z-index:1" o:allowincell="f">
            <v:imagedata r:id="rId12" o:title=""/>
          </v:shape>
        </w:pict>
      </w:r>
    </w:p>
    <w:p w14:paraId="46AAAFD2" w14:textId="77777777" w:rsidR="008A078B" w:rsidRDefault="008A078B">
      <w:pPr>
        <w:pStyle w:val="LAWTITLE"/>
        <w:jc w:val="both"/>
        <w:rPr>
          <w:b w:val="0"/>
          <w:bCs/>
          <w:sz w:val="24"/>
          <w:lang w:val="en-US"/>
        </w:rPr>
      </w:pPr>
    </w:p>
    <w:p w14:paraId="1D27F4A4" w14:textId="77777777" w:rsidR="008A078B" w:rsidRDefault="008A078B">
      <w:pPr>
        <w:pStyle w:val="LAWTITLE"/>
        <w:jc w:val="both"/>
        <w:rPr>
          <w:b w:val="0"/>
          <w:bCs/>
          <w:sz w:val="24"/>
          <w:lang w:val="en-US"/>
        </w:rPr>
      </w:pPr>
    </w:p>
    <w:p w14:paraId="20E0F9E4" w14:textId="77777777" w:rsidR="008A078B" w:rsidRDefault="008A078B">
      <w:pPr>
        <w:pStyle w:val="LAWTITLE"/>
        <w:jc w:val="both"/>
        <w:rPr>
          <w:b w:val="0"/>
          <w:bCs/>
          <w:sz w:val="24"/>
          <w:lang w:val="en-US"/>
        </w:rPr>
      </w:pPr>
    </w:p>
    <w:p w14:paraId="71DF7026" w14:textId="77777777" w:rsidR="008A078B" w:rsidRDefault="008A078B">
      <w:pPr>
        <w:pStyle w:val="LAWTITLE"/>
        <w:jc w:val="both"/>
        <w:rPr>
          <w:b w:val="0"/>
          <w:bCs/>
          <w:sz w:val="24"/>
          <w:lang w:val="en-US"/>
        </w:rPr>
      </w:pPr>
    </w:p>
    <w:p w14:paraId="23DE5738" w14:textId="77777777" w:rsidR="008A078B" w:rsidRDefault="008A078B">
      <w:pPr>
        <w:pStyle w:val="LAWTITLE"/>
        <w:jc w:val="both"/>
        <w:rPr>
          <w:b w:val="0"/>
          <w:bCs/>
          <w:sz w:val="24"/>
          <w:lang w:val="en-US"/>
        </w:rPr>
      </w:pPr>
    </w:p>
    <w:p w14:paraId="23C4CB19" w14:textId="77777777" w:rsidR="008A078B" w:rsidRDefault="008A078B">
      <w:pPr>
        <w:pStyle w:val="LAWTITLE"/>
        <w:jc w:val="both"/>
        <w:rPr>
          <w:b w:val="0"/>
          <w:bCs/>
          <w:sz w:val="24"/>
          <w:lang w:val="en-US"/>
        </w:rPr>
      </w:pPr>
    </w:p>
    <w:p w14:paraId="4FB04A0F" w14:textId="77777777" w:rsidR="008A078B" w:rsidRDefault="008A078B">
      <w:pPr>
        <w:pStyle w:val="LAWTITLE"/>
        <w:jc w:val="both"/>
        <w:rPr>
          <w:b w:val="0"/>
          <w:bCs/>
          <w:sz w:val="24"/>
          <w:lang w:val="en-US"/>
        </w:rPr>
      </w:pPr>
    </w:p>
    <w:p w14:paraId="39160255" w14:textId="77777777" w:rsidR="008A078B" w:rsidRDefault="008A078B">
      <w:pPr>
        <w:pStyle w:val="LAWTITLE"/>
        <w:jc w:val="both"/>
        <w:rPr>
          <w:b w:val="0"/>
          <w:bCs/>
          <w:sz w:val="24"/>
          <w:lang w:val="en-US"/>
        </w:rPr>
      </w:pPr>
    </w:p>
    <w:p w14:paraId="1C644B67" w14:textId="77777777" w:rsidR="008A078B" w:rsidRDefault="008A078B">
      <w:pPr>
        <w:pStyle w:val="LAWTITLE"/>
        <w:jc w:val="both"/>
        <w:rPr>
          <w:b w:val="0"/>
          <w:bCs/>
          <w:sz w:val="24"/>
          <w:lang w:val="en-US"/>
        </w:rPr>
      </w:pPr>
    </w:p>
    <w:p w14:paraId="4EAD5DB2" w14:textId="77777777" w:rsidR="008A078B" w:rsidRDefault="008A078B">
      <w:pPr>
        <w:pStyle w:val="LAWTITLE"/>
        <w:jc w:val="both"/>
        <w:rPr>
          <w:b w:val="0"/>
          <w:bCs/>
          <w:sz w:val="24"/>
          <w:lang w:val="en-US"/>
        </w:rPr>
      </w:pPr>
    </w:p>
    <w:p w14:paraId="6BF0671A" w14:textId="77777777" w:rsidR="008A078B" w:rsidRDefault="008A078B">
      <w:pPr>
        <w:pStyle w:val="LAWTITLE"/>
        <w:jc w:val="both"/>
        <w:rPr>
          <w:b w:val="0"/>
          <w:bCs/>
          <w:sz w:val="24"/>
          <w:lang w:val="en-US"/>
        </w:rPr>
      </w:pPr>
    </w:p>
    <w:p w14:paraId="00B050CD" w14:textId="77777777" w:rsidR="008A078B" w:rsidRDefault="008A078B" w:rsidP="008A078B">
      <w:pPr>
        <w:jc w:val="center"/>
        <w:rPr>
          <w:rFonts w:ascii="Arial" w:hAnsi="Arial"/>
          <w:b/>
          <w:sz w:val="48"/>
        </w:rPr>
      </w:pPr>
    </w:p>
    <w:p w14:paraId="071881CC" w14:textId="77777777" w:rsidR="008A078B" w:rsidRDefault="008A078B" w:rsidP="008A078B">
      <w:pPr>
        <w:jc w:val="center"/>
        <w:rPr>
          <w:rFonts w:ascii="Arial" w:hAnsi="Arial"/>
          <w:b/>
          <w:sz w:val="48"/>
        </w:rPr>
      </w:pPr>
      <w:r>
        <w:rPr>
          <w:rFonts w:ascii="Arial" w:hAnsi="Arial"/>
          <w:b/>
          <w:sz w:val="48"/>
        </w:rPr>
        <w:t>Brisbane City Council</w:t>
      </w:r>
    </w:p>
    <w:p w14:paraId="523820DD" w14:textId="77777777" w:rsidR="008A078B" w:rsidRDefault="008A078B" w:rsidP="008A078B">
      <w:pPr>
        <w:rPr>
          <w:rFonts w:ascii="Calibri" w:hAnsi="Calibri"/>
          <w:sz w:val="22"/>
        </w:rPr>
      </w:pPr>
    </w:p>
    <w:p w14:paraId="4E5194A4" w14:textId="77777777" w:rsidR="008A078B" w:rsidRDefault="008A078B" w:rsidP="008A078B"/>
    <w:p w14:paraId="2AC02B59" w14:textId="77777777" w:rsidR="008A078B" w:rsidRDefault="008A078B" w:rsidP="008A078B"/>
    <w:p w14:paraId="294BD205" w14:textId="77777777" w:rsidR="008A078B" w:rsidRDefault="008A078B" w:rsidP="008A078B"/>
    <w:p w14:paraId="5CC4D7BE" w14:textId="77777777" w:rsidR="008A078B" w:rsidRDefault="008A078B" w:rsidP="008A078B">
      <w:pPr>
        <w:tabs>
          <w:tab w:val="left" w:pos="3885"/>
        </w:tabs>
      </w:pPr>
      <w:r>
        <w:tab/>
      </w:r>
    </w:p>
    <w:p w14:paraId="06956A45" w14:textId="77777777" w:rsidR="008A078B" w:rsidRDefault="008A078B" w:rsidP="008A078B">
      <w:pPr>
        <w:tabs>
          <w:tab w:val="left" w:pos="5777"/>
        </w:tabs>
      </w:pPr>
      <w:r>
        <w:tab/>
      </w:r>
    </w:p>
    <w:p w14:paraId="2D1A8F2B" w14:textId="77777777" w:rsidR="008A078B" w:rsidRDefault="008A078B" w:rsidP="008A078B">
      <w:pPr>
        <w:jc w:val="center"/>
        <w:rPr>
          <w:rFonts w:ascii="Arial Black" w:hAnsi="Arial Black"/>
          <w:b/>
          <w:shadow/>
          <w:sz w:val="50"/>
        </w:rPr>
      </w:pPr>
      <w:r>
        <w:rPr>
          <w:rFonts w:ascii="Arial Black" w:hAnsi="Arial Black"/>
          <w:b/>
          <w:shadow/>
          <w:sz w:val="50"/>
        </w:rPr>
        <w:t>Local Law Policy</w:t>
      </w:r>
    </w:p>
    <w:p w14:paraId="6EF31DA4" w14:textId="77777777" w:rsidR="008A078B" w:rsidRDefault="008A078B" w:rsidP="008A078B">
      <w:pPr>
        <w:jc w:val="center"/>
        <w:rPr>
          <w:rFonts w:ascii="Arial Black" w:hAnsi="Arial Black"/>
          <w:b/>
          <w:shadow/>
          <w:sz w:val="50"/>
        </w:rPr>
      </w:pPr>
      <w:r>
        <w:rPr>
          <w:rFonts w:ascii="Arial Black" w:hAnsi="Arial Black"/>
          <w:b/>
          <w:shadow/>
          <w:sz w:val="50"/>
        </w:rPr>
        <w:t xml:space="preserve">(Entertainment Venues </w:t>
      </w:r>
    </w:p>
    <w:p w14:paraId="7FC4FF2E" w14:textId="77777777" w:rsidR="008A078B" w:rsidRDefault="00A57FAD" w:rsidP="008A078B">
      <w:pPr>
        <w:jc w:val="center"/>
        <w:rPr>
          <w:rFonts w:ascii="Arial Black" w:hAnsi="Arial Black"/>
          <w:b/>
          <w:shadow/>
          <w:sz w:val="50"/>
        </w:rPr>
      </w:pPr>
      <w:r>
        <w:rPr>
          <w:rFonts w:ascii="Arial Black" w:hAnsi="Arial Black"/>
          <w:b/>
          <w:shadow/>
          <w:sz w:val="50"/>
        </w:rPr>
        <w:t>and Events) 1999</w:t>
      </w:r>
      <w:r w:rsidR="008A078B">
        <w:rPr>
          <w:rFonts w:ascii="Arial Black" w:hAnsi="Arial Black"/>
          <w:b/>
          <w:shadow/>
          <w:sz w:val="50"/>
        </w:rPr>
        <w:t xml:space="preserve"> </w:t>
      </w:r>
    </w:p>
    <w:p w14:paraId="437E8969" w14:textId="77777777" w:rsidR="008A078B" w:rsidRDefault="008A078B" w:rsidP="008A078B">
      <w:pPr>
        <w:autoSpaceDE w:val="0"/>
        <w:autoSpaceDN w:val="0"/>
        <w:adjustRightInd w:val="0"/>
        <w:jc w:val="center"/>
        <w:rPr>
          <w:rFonts w:ascii="Arial Black" w:hAnsi="Arial Black"/>
          <w:b/>
          <w:shadow/>
          <w:sz w:val="50"/>
        </w:rPr>
      </w:pPr>
    </w:p>
    <w:p w14:paraId="686A6B2A" w14:textId="77777777" w:rsidR="008A078B" w:rsidRDefault="008A078B" w:rsidP="008A078B">
      <w:pPr>
        <w:autoSpaceDE w:val="0"/>
        <w:autoSpaceDN w:val="0"/>
        <w:adjustRightInd w:val="0"/>
        <w:jc w:val="center"/>
        <w:rPr>
          <w:bCs/>
          <w:lang w:val="en-US"/>
        </w:rPr>
      </w:pPr>
      <w:r>
        <w:rPr>
          <w:bCs/>
          <w:lang w:val="en-US"/>
        </w:rPr>
        <w:t>Date Resolved: 1999</w:t>
      </w:r>
    </w:p>
    <w:p w14:paraId="559E2B49" w14:textId="77777777" w:rsidR="008A078B" w:rsidRDefault="008A078B" w:rsidP="008A078B">
      <w:pPr>
        <w:jc w:val="center"/>
        <w:rPr>
          <w:rFonts w:ascii="Arial Black" w:hAnsi="Arial Black"/>
          <w:b/>
          <w:shadow/>
          <w:sz w:val="50"/>
        </w:rPr>
      </w:pPr>
    </w:p>
    <w:p w14:paraId="2FEF611E" w14:textId="77777777" w:rsidR="008A078B" w:rsidRDefault="008A078B" w:rsidP="008A078B">
      <w:pPr>
        <w:pStyle w:val="LeftHeading"/>
        <w:spacing w:before="240"/>
        <w:jc w:val="center"/>
      </w:pPr>
      <w:r>
        <w:t>To be read with:</w:t>
      </w:r>
    </w:p>
    <w:p w14:paraId="0D6D8E53" w14:textId="77777777" w:rsidR="008A078B" w:rsidRDefault="008A078B" w:rsidP="008A078B">
      <w:pPr>
        <w:pStyle w:val="LeftHeading"/>
        <w:spacing w:before="240"/>
        <w:jc w:val="center"/>
      </w:pPr>
      <w:r>
        <w:t>LOCAL LAW (ENTERTAINMENT VENUES AND EVENTS) 1999</w:t>
      </w:r>
    </w:p>
    <w:p w14:paraId="3EF9B223" w14:textId="77777777" w:rsidR="008A078B" w:rsidRDefault="008A078B" w:rsidP="008A078B">
      <w:pPr>
        <w:jc w:val="center"/>
        <w:rPr>
          <w:rFonts w:ascii="Arial Black" w:hAnsi="Arial Black"/>
          <w:b/>
          <w:shadow/>
          <w:sz w:val="50"/>
        </w:rPr>
      </w:pPr>
    </w:p>
    <w:p w14:paraId="0C33B419" w14:textId="77777777" w:rsidR="005314EA" w:rsidRDefault="008A078B">
      <w:pPr>
        <w:pStyle w:val="LAWTITLE"/>
        <w:jc w:val="both"/>
        <w:rPr>
          <w:b w:val="0"/>
          <w:bCs/>
          <w:sz w:val="24"/>
          <w:lang w:val="en-US"/>
        </w:rPr>
      </w:pPr>
      <w:r>
        <w:rPr>
          <w:b w:val="0"/>
          <w:bCs/>
          <w:sz w:val="24"/>
          <w:lang w:val="en-US"/>
        </w:rPr>
        <w:br w:type="page"/>
      </w:r>
    </w:p>
    <w:p w14:paraId="3690CC38" w14:textId="77777777" w:rsidR="005314EA" w:rsidRDefault="00511CA1">
      <w:pPr>
        <w:pStyle w:val="PARTTITLE"/>
        <w:rPr>
          <w:lang w:val="en-US"/>
        </w:rPr>
      </w:pPr>
      <w:r>
        <w:rPr>
          <w:lang w:val="en-US"/>
        </w:rPr>
        <w:t>TABLE OF PROVISIONS</w:t>
      </w:r>
    </w:p>
    <w:p w14:paraId="6BF74F77" w14:textId="77777777" w:rsidR="005314EA" w:rsidRDefault="005314EA">
      <w:pPr>
        <w:autoSpaceDE w:val="0"/>
        <w:autoSpaceDN w:val="0"/>
        <w:adjustRightInd w:val="0"/>
        <w:rPr>
          <w:bCs/>
          <w:lang w:val="en-US"/>
        </w:rPr>
      </w:pPr>
    </w:p>
    <w:p w14:paraId="09B0813E" w14:textId="77777777" w:rsidR="005314EA" w:rsidRDefault="00511CA1">
      <w:pPr>
        <w:pStyle w:val="PARTTITLE"/>
        <w:rPr>
          <w:lang w:val="en-US"/>
        </w:rPr>
      </w:pPr>
      <w:r>
        <w:rPr>
          <w:lang w:val="en-US"/>
        </w:rPr>
        <w:t>PART 1: PRELIMINARY</w:t>
      </w:r>
    </w:p>
    <w:p w14:paraId="535AE87C" w14:textId="77777777" w:rsidR="005314EA" w:rsidRDefault="005314EA">
      <w:pPr>
        <w:autoSpaceDE w:val="0"/>
        <w:autoSpaceDN w:val="0"/>
        <w:adjustRightInd w:val="0"/>
        <w:rPr>
          <w:bCs/>
          <w:lang w:val="en-US"/>
        </w:rPr>
      </w:pPr>
    </w:p>
    <w:p w14:paraId="6195C964" w14:textId="77777777" w:rsidR="005314EA" w:rsidRDefault="00511CA1">
      <w:pPr>
        <w:autoSpaceDE w:val="0"/>
        <w:autoSpaceDN w:val="0"/>
        <w:adjustRightInd w:val="0"/>
        <w:rPr>
          <w:bCs/>
          <w:lang w:val="en-US"/>
        </w:rPr>
      </w:pPr>
      <w:r>
        <w:rPr>
          <w:bCs/>
          <w:lang w:val="en-US"/>
        </w:rPr>
        <w:t>1.</w:t>
      </w:r>
      <w:r>
        <w:rPr>
          <w:bCs/>
          <w:lang w:val="en-US"/>
        </w:rPr>
        <w:tab/>
        <w:t>Citation</w:t>
      </w:r>
    </w:p>
    <w:p w14:paraId="4A5BF431" w14:textId="77777777" w:rsidR="005314EA" w:rsidRDefault="00511CA1">
      <w:pPr>
        <w:autoSpaceDE w:val="0"/>
        <w:autoSpaceDN w:val="0"/>
        <w:adjustRightInd w:val="0"/>
        <w:rPr>
          <w:bCs/>
          <w:lang w:val="en-US"/>
        </w:rPr>
      </w:pPr>
      <w:r>
        <w:rPr>
          <w:bCs/>
          <w:lang w:val="en-US"/>
        </w:rPr>
        <w:t>2.</w:t>
      </w:r>
      <w:r>
        <w:rPr>
          <w:bCs/>
          <w:lang w:val="en-US"/>
        </w:rPr>
        <w:tab/>
        <w:t>Object</w:t>
      </w:r>
    </w:p>
    <w:p w14:paraId="44B3E719" w14:textId="77777777" w:rsidR="005314EA" w:rsidRDefault="00511CA1">
      <w:pPr>
        <w:autoSpaceDE w:val="0"/>
        <w:autoSpaceDN w:val="0"/>
        <w:adjustRightInd w:val="0"/>
        <w:rPr>
          <w:bCs/>
          <w:lang w:val="en-US"/>
        </w:rPr>
      </w:pPr>
      <w:r>
        <w:rPr>
          <w:bCs/>
          <w:lang w:val="en-US"/>
        </w:rPr>
        <w:t>3.</w:t>
      </w:r>
      <w:r>
        <w:rPr>
          <w:bCs/>
          <w:lang w:val="en-US"/>
        </w:rPr>
        <w:tab/>
        <w:t>Definitions</w:t>
      </w:r>
    </w:p>
    <w:p w14:paraId="44B5881E" w14:textId="77777777" w:rsidR="005314EA" w:rsidRDefault="005314EA">
      <w:pPr>
        <w:autoSpaceDE w:val="0"/>
        <w:autoSpaceDN w:val="0"/>
        <w:adjustRightInd w:val="0"/>
        <w:rPr>
          <w:bCs/>
          <w:lang w:val="en-US"/>
        </w:rPr>
      </w:pPr>
    </w:p>
    <w:p w14:paraId="0333BF2B" w14:textId="77777777" w:rsidR="005314EA" w:rsidRDefault="00511CA1">
      <w:pPr>
        <w:pStyle w:val="PARTTITLE"/>
        <w:rPr>
          <w:lang w:val="en-US"/>
        </w:rPr>
      </w:pPr>
      <w:r>
        <w:rPr>
          <w:lang w:val="en-US"/>
        </w:rPr>
        <w:t>PART 2: C</w:t>
      </w:r>
      <w:r w:rsidR="00883FC4">
        <w:rPr>
          <w:lang w:val="en-US"/>
        </w:rPr>
        <w:t>ONTROL OF ENTERTAINMENT VENUES &amp;</w:t>
      </w:r>
      <w:r>
        <w:rPr>
          <w:lang w:val="en-US"/>
        </w:rPr>
        <w:t xml:space="preserve"> EVENTS</w:t>
      </w:r>
    </w:p>
    <w:p w14:paraId="7339870C" w14:textId="77777777" w:rsidR="005314EA" w:rsidRDefault="005314EA">
      <w:pPr>
        <w:autoSpaceDE w:val="0"/>
        <w:autoSpaceDN w:val="0"/>
        <w:adjustRightInd w:val="0"/>
        <w:rPr>
          <w:bCs/>
          <w:lang w:val="en-US"/>
        </w:rPr>
      </w:pPr>
    </w:p>
    <w:p w14:paraId="00FEBA92" w14:textId="77777777" w:rsidR="005314EA" w:rsidRDefault="00511CA1">
      <w:pPr>
        <w:autoSpaceDE w:val="0"/>
        <w:autoSpaceDN w:val="0"/>
        <w:adjustRightInd w:val="0"/>
        <w:rPr>
          <w:bCs/>
          <w:lang w:val="en-US"/>
        </w:rPr>
      </w:pPr>
      <w:r>
        <w:rPr>
          <w:bCs/>
          <w:lang w:val="en-US"/>
        </w:rPr>
        <w:t>4.</w:t>
      </w:r>
      <w:r>
        <w:rPr>
          <w:bCs/>
          <w:lang w:val="en-US"/>
        </w:rPr>
        <w:tab/>
        <w:t>Application for Permit</w:t>
      </w:r>
    </w:p>
    <w:p w14:paraId="47482A1C" w14:textId="77777777" w:rsidR="005314EA" w:rsidRDefault="005314EA">
      <w:pPr>
        <w:autoSpaceDE w:val="0"/>
        <w:autoSpaceDN w:val="0"/>
        <w:adjustRightInd w:val="0"/>
        <w:rPr>
          <w:bCs/>
          <w:lang w:val="en-US"/>
        </w:rPr>
      </w:pPr>
    </w:p>
    <w:p w14:paraId="3684616B" w14:textId="77777777" w:rsidR="005314EA" w:rsidRDefault="00511CA1">
      <w:pPr>
        <w:pStyle w:val="PARTTITLE"/>
        <w:rPr>
          <w:lang w:val="en-US"/>
        </w:rPr>
      </w:pPr>
      <w:r>
        <w:rPr>
          <w:lang w:val="en-US"/>
        </w:rPr>
        <w:t>PART 3: CONDITIONS WHICH MUST BE IMPOSED</w:t>
      </w:r>
    </w:p>
    <w:p w14:paraId="0F9A24BC" w14:textId="77777777" w:rsidR="005314EA" w:rsidRDefault="005314EA">
      <w:pPr>
        <w:autoSpaceDE w:val="0"/>
        <w:autoSpaceDN w:val="0"/>
        <w:adjustRightInd w:val="0"/>
        <w:rPr>
          <w:bCs/>
          <w:lang w:val="en-US"/>
        </w:rPr>
      </w:pPr>
    </w:p>
    <w:p w14:paraId="277FF220" w14:textId="77777777" w:rsidR="005314EA" w:rsidRDefault="00511CA1">
      <w:pPr>
        <w:autoSpaceDE w:val="0"/>
        <w:autoSpaceDN w:val="0"/>
        <w:adjustRightInd w:val="0"/>
        <w:rPr>
          <w:bCs/>
          <w:lang w:val="en-US"/>
        </w:rPr>
      </w:pPr>
      <w:r>
        <w:rPr>
          <w:bCs/>
          <w:lang w:val="en-US"/>
        </w:rPr>
        <w:t>5.</w:t>
      </w:r>
      <w:r>
        <w:rPr>
          <w:bCs/>
          <w:lang w:val="en-US"/>
        </w:rPr>
        <w:tab/>
        <w:t>Lighting</w:t>
      </w:r>
    </w:p>
    <w:p w14:paraId="72788772" w14:textId="77777777" w:rsidR="005314EA" w:rsidRDefault="00511CA1">
      <w:pPr>
        <w:autoSpaceDE w:val="0"/>
        <w:autoSpaceDN w:val="0"/>
        <w:adjustRightInd w:val="0"/>
        <w:rPr>
          <w:bCs/>
          <w:lang w:val="en-US"/>
        </w:rPr>
      </w:pPr>
      <w:r>
        <w:rPr>
          <w:bCs/>
          <w:lang w:val="en-US"/>
        </w:rPr>
        <w:t>6.</w:t>
      </w:r>
      <w:r>
        <w:rPr>
          <w:bCs/>
          <w:lang w:val="en-US"/>
        </w:rPr>
        <w:tab/>
        <w:t>Air Conditioning Units</w:t>
      </w:r>
    </w:p>
    <w:p w14:paraId="14F107BE" w14:textId="77777777" w:rsidR="005314EA" w:rsidRDefault="00511CA1">
      <w:pPr>
        <w:autoSpaceDE w:val="0"/>
        <w:autoSpaceDN w:val="0"/>
        <w:adjustRightInd w:val="0"/>
        <w:rPr>
          <w:bCs/>
          <w:lang w:val="en-US"/>
        </w:rPr>
      </w:pPr>
      <w:r>
        <w:rPr>
          <w:bCs/>
          <w:lang w:val="en-US"/>
        </w:rPr>
        <w:t>7.</w:t>
      </w:r>
      <w:r>
        <w:rPr>
          <w:bCs/>
          <w:lang w:val="en-US"/>
        </w:rPr>
        <w:tab/>
        <w:t>Water Supply</w:t>
      </w:r>
    </w:p>
    <w:p w14:paraId="7DC2CA14" w14:textId="77777777" w:rsidR="005314EA" w:rsidRDefault="00511CA1">
      <w:pPr>
        <w:autoSpaceDE w:val="0"/>
        <w:autoSpaceDN w:val="0"/>
        <w:adjustRightInd w:val="0"/>
        <w:rPr>
          <w:bCs/>
          <w:lang w:val="en-US"/>
        </w:rPr>
      </w:pPr>
      <w:r>
        <w:rPr>
          <w:bCs/>
          <w:lang w:val="en-US"/>
        </w:rPr>
        <w:t>8.</w:t>
      </w:r>
      <w:r>
        <w:rPr>
          <w:bCs/>
          <w:lang w:val="en-US"/>
        </w:rPr>
        <w:tab/>
        <w:t>Sanitary Conveniences</w:t>
      </w:r>
    </w:p>
    <w:p w14:paraId="34CF5B1A" w14:textId="77777777" w:rsidR="005314EA" w:rsidRDefault="00511CA1">
      <w:pPr>
        <w:autoSpaceDE w:val="0"/>
        <w:autoSpaceDN w:val="0"/>
        <w:adjustRightInd w:val="0"/>
        <w:rPr>
          <w:bCs/>
          <w:lang w:val="en-US"/>
        </w:rPr>
      </w:pPr>
      <w:r>
        <w:rPr>
          <w:bCs/>
          <w:lang w:val="en-US"/>
        </w:rPr>
        <w:t>9.</w:t>
      </w:r>
      <w:r>
        <w:rPr>
          <w:bCs/>
          <w:lang w:val="en-US"/>
        </w:rPr>
        <w:tab/>
        <w:t>Cleaning and Maintenance</w:t>
      </w:r>
    </w:p>
    <w:p w14:paraId="11E6B569" w14:textId="77777777" w:rsidR="005314EA" w:rsidRDefault="00511CA1">
      <w:pPr>
        <w:autoSpaceDE w:val="0"/>
        <w:autoSpaceDN w:val="0"/>
        <w:adjustRightInd w:val="0"/>
        <w:rPr>
          <w:bCs/>
          <w:lang w:val="en-US"/>
        </w:rPr>
      </w:pPr>
      <w:r>
        <w:rPr>
          <w:bCs/>
          <w:lang w:val="en-US"/>
        </w:rPr>
        <w:t>10.</w:t>
      </w:r>
      <w:r>
        <w:rPr>
          <w:bCs/>
          <w:lang w:val="en-US"/>
        </w:rPr>
        <w:tab/>
        <w:t>Pest Control</w:t>
      </w:r>
    </w:p>
    <w:p w14:paraId="5ACA4320" w14:textId="77777777" w:rsidR="005314EA" w:rsidRDefault="00511CA1">
      <w:pPr>
        <w:autoSpaceDE w:val="0"/>
        <w:autoSpaceDN w:val="0"/>
        <w:adjustRightInd w:val="0"/>
        <w:rPr>
          <w:bCs/>
          <w:lang w:val="en-US"/>
        </w:rPr>
      </w:pPr>
      <w:r>
        <w:rPr>
          <w:bCs/>
          <w:lang w:val="en-US"/>
        </w:rPr>
        <w:t>11.</w:t>
      </w:r>
      <w:r>
        <w:rPr>
          <w:bCs/>
          <w:lang w:val="en-US"/>
        </w:rPr>
        <w:tab/>
        <w:t>Animals</w:t>
      </w:r>
    </w:p>
    <w:p w14:paraId="1C7E157E" w14:textId="77777777" w:rsidR="005314EA" w:rsidRDefault="00511CA1">
      <w:pPr>
        <w:autoSpaceDE w:val="0"/>
        <w:autoSpaceDN w:val="0"/>
        <w:adjustRightInd w:val="0"/>
        <w:rPr>
          <w:bCs/>
          <w:lang w:val="en-US"/>
        </w:rPr>
      </w:pPr>
      <w:r>
        <w:rPr>
          <w:bCs/>
          <w:lang w:val="en-US"/>
        </w:rPr>
        <w:t>12.</w:t>
      </w:r>
      <w:r>
        <w:rPr>
          <w:bCs/>
          <w:lang w:val="en-US"/>
        </w:rPr>
        <w:tab/>
        <w:t>Means of Escape</w:t>
      </w:r>
    </w:p>
    <w:p w14:paraId="2C0B47B6" w14:textId="77777777" w:rsidR="005314EA" w:rsidRDefault="00511CA1">
      <w:pPr>
        <w:autoSpaceDE w:val="0"/>
        <w:autoSpaceDN w:val="0"/>
        <w:adjustRightInd w:val="0"/>
        <w:rPr>
          <w:bCs/>
          <w:lang w:val="en-US"/>
        </w:rPr>
      </w:pPr>
      <w:r>
        <w:rPr>
          <w:bCs/>
          <w:lang w:val="en-US"/>
        </w:rPr>
        <w:t>13.</w:t>
      </w:r>
      <w:r>
        <w:rPr>
          <w:bCs/>
          <w:lang w:val="en-US"/>
        </w:rPr>
        <w:tab/>
        <w:t>Safety</w:t>
      </w:r>
    </w:p>
    <w:p w14:paraId="47CAC8CA" w14:textId="77777777" w:rsidR="005314EA" w:rsidRDefault="00511CA1">
      <w:pPr>
        <w:autoSpaceDE w:val="0"/>
        <w:autoSpaceDN w:val="0"/>
        <w:adjustRightInd w:val="0"/>
        <w:rPr>
          <w:bCs/>
          <w:lang w:val="en-US"/>
        </w:rPr>
      </w:pPr>
      <w:r>
        <w:rPr>
          <w:bCs/>
          <w:lang w:val="en-US"/>
        </w:rPr>
        <w:t>14.</w:t>
      </w:r>
      <w:r>
        <w:rPr>
          <w:bCs/>
          <w:lang w:val="en-US"/>
        </w:rPr>
        <w:tab/>
        <w:t>Noise</w:t>
      </w:r>
    </w:p>
    <w:p w14:paraId="4985C5A6" w14:textId="77777777" w:rsidR="005314EA" w:rsidRDefault="00511CA1">
      <w:pPr>
        <w:autoSpaceDE w:val="0"/>
        <w:autoSpaceDN w:val="0"/>
        <w:adjustRightInd w:val="0"/>
        <w:rPr>
          <w:bCs/>
          <w:lang w:val="en-US"/>
        </w:rPr>
      </w:pPr>
      <w:r>
        <w:rPr>
          <w:bCs/>
          <w:lang w:val="en-US"/>
        </w:rPr>
        <w:t>15.</w:t>
      </w:r>
      <w:r>
        <w:rPr>
          <w:bCs/>
          <w:lang w:val="en-US"/>
        </w:rPr>
        <w:tab/>
        <w:t>Waste Management</w:t>
      </w:r>
    </w:p>
    <w:p w14:paraId="2BFC4A19" w14:textId="77777777" w:rsidR="005314EA" w:rsidRDefault="00511CA1">
      <w:pPr>
        <w:autoSpaceDE w:val="0"/>
        <w:autoSpaceDN w:val="0"/>
        <w:adjustRightInd w:val="0"/>
        <w:rPr>
          <w:bCs/>
          <w:lang w:val="en-US"/>
        </w:rPr>
      </w:pPr>
      <w:r>
        <w:rPr>
          <w:bCs/>
          <w:lang w:val="en-US"/>
        </w:rPr>
        <w:t>16.</w:t>
      </w:r>
      <w:r>
        <w:rPr>
          <w:bCs/>
          <w:lang w:val="en-US"/>
        </w:rPr>
        <w:tab/>
        <w:t>Signs and Advertising</w:t>
      </w:r>
    </w:p>
    <w:p w14:paraId="08B35DED" w14:textId="77777777" w:rsidR="005314EA" w:rsidRDefault="00511CA1">
      <w:pPr>
        <w:autoSpaceDE w:val="0"/>
        <w:autoSpaceDN w:val="0"/>
        <w:adjustRightInd w:val="0"/>
        <w:rPr>
          <w:bCs/>
          <w:lang w:val="en-US"/>
        </w:rPr>
      </w:pPr>
      <w:r>
        <w:rPr>
          <w:bCs/>
          <w:lang w:val="en-US"/>
        </w:rPr>
        <w:t>17.</w:t>
      </w:r>
      <w:r>
        <w:rPr>
          <w:bCs/>
          <w:lang w:val="en-US"/>
        </w:rPr>
        <w:tab/>
        <w:t>Hours of Operation</w:t>
      </w:r>
    </w:p>
    <w:p w14:paraId="64271374" w14:textId="77777777" w:rsidR="005314EA" w:rsidRDefault="00511CA1">
      <w:pPr>
        <w:autoSpaceDE w:val="0"/>
        <w:autoSpaceDN w:val="0"/>
        <w:adjustRightInd w:val="0"/>
        <w:rPr>
          <w:bCs/>
          <w:lang w:val="en-US"/>
        </w:rPr>
      </w:pPr>
      <w:r>
        <w:rPr>
          <w:bCs/>
          <w:lang w:val="en-US"/>
        </w:rPr>
        <w:t>18.</w:t>
      </w:r>
      <w:r>
        <w:rPr>
          <w:bCs/>
          <w:lang w:val="en-US"/>
        </w:rPr>
        <w:tab/>
        <w:t>Use of Premises for Specified Purpose</w:t>
      </w:r>
    </w:p>
    <w:p w14:paraId="4A22387C" w14:textId="77777777" w:rsidR="005314EA" w:rsidRDefault="00511CA1">
      <w:pPr>
        <w:autoSpaceDE w:val="0"/>
        <w:autoSpaceDN w:val="0"/>
        <w:adjustRightInd w:val="0"/>
        <w:rPr>
          <w:bCs/>
          <w:lang w:val="en-US"/>
        </w:rPr>
      </w:pPr>
      <w:r>
        <w:rPr>
          <w:bCs/>
          <w:lang w:val="en-US"/>
        </w:rPr>
        <w:t>19.</w:t>
      </w:r>
      <w:r>
        <w:rPr>
          <w:bCs/>
          <w:lang w:val="en-US"/>
        </w:rPr>
        <w:tab/>
        <w:t>Display of Permit</w:t>
      </w:r>
    </w:p>
    <w:p w14:paraId="1DDDC3BE" w14:textId="77777777" w:rsidR="005314EA" w:rsidRDefault="00511CA1">
      <w:pPr>
        <w:autoSpaceDE w:val="0"/>
        <w:autoSpaceDN w:val="0"/>
        <w:adjustRightInd w:val="0"/>
        <w:rPr>
          <w:bCs/>
          <w:lang w:val="en-US"/>
        </w:rPr>
      </w:pPr>
      <w:r>
        <w:rPr>
          <w:bCs/>
          <w:lang w:val="en-US"/>
        </w:rPr>
        <w:t>20.</w:t>
      </w:r>
      <w:r>
        <w:rPr>
          <w:bCs/>
          <w:lang w:val="en-US"/>
        </w:rPr>
        <w:tab/>
        <w:t>Traffic Management</w:t>
      </w:r>
    </w:p>
    <w:p w14:paraId="5FAB0991" w14:textId="77777777" w:rsidR="005314EA" w:rsidRDefault="00511CA1">
      <w:pPr>
        <w:autoSpaceDE w:val="0"/>
        <w:autoSpaceDN w:val="0"/>
        <w:adjustRightInd w:val="0"/>
        <w:rPr>
          <w:bCs/>
          <w:lang w:val="en-US"/>
        </w:rPr>
      </w:pPr>
      <w:r>
        <w:rPr>
          <w:bCs/>
          <w:lang w:val="en-US"/>
        </w:rPr>
        <w:t>21.</w:t>
      </w:r>
      <w:r>
        <w:rPr>
          <w:bCs/>
          <w:lang w:val="en-US"/>
        </w:rPr>
        <w:tab/>
        <w:t>Smoking</w:t>
      </w:r>
    </w:p>
    <w:p w14:paraId="3F9AECB2" w14:textId="77777777" w:rsidR="005314EA" w:rsidRDefault="00511CA1">
      <w:pPr>
        <w:autoSpaceDE w:val="0"/>
        <w:autoSpaceDN w:val="0"/>
        <w:adjustRightInd w:val="0"/>
        <w:rPr>
          <w:bCs/>
          <w:lang w:val="en-US"/>
        </w:rPr>
      </w:pPr>
      <w:r>
        <w:rPr>
          <w:bCs/>
          <w:lang w:val="en-US"/>
        </w:rPr>
        <w:t>22.</w:t>
      </w:r>
      <w:r>
        <w:rPr>
          <w:bCs/>
          <w:lang w:val="en-US"/>
        </w:rPr>
        <w:tab/>
        <w:t>First Aid Treatment Facilities</w:t>
      </w:r>
    </w:p>
    <w:p w14:paraId="35774D85" w14:textId="77777777" w:rsidR="005314EA" w:rsidRDefault="005314EA">
      <w:pPr>
        <w:autoSpaceDE w:val="0"/>
        <w:autoSpaceDN w:val="0"/>
        <w:adjustRightInd w:val="0"/>
        <w:rPr>
          <w:bCs/>
          <w:lang w:val="en-US"/>
        </w:rPr>
      </w:pPr>
    </w:p>
    <w:p w14:paraId="3CE5AD86" w14:textId="77777777" w:rsidR="005314EA" w:rsidRDefault="00511CA1">
      <w:pPr>
        <w:pStyle w:val="PARTTITLE"/>
        <w:rPr>
          <w:lang w:val="en-US"/>
        </w:rPr>
      </w:pPr>
      <w:r>
        <w:rPr>
          <w:lang w:val="en-US"/>
        </w:rPr>
        <w:t>PART 4: CONDITIONS WHICH WILL ORDINARILY BE IMPOSED</w:t>
      </w:r>
    </w:p>
    <w:p w14:paraId="523ECF16" w14:textId="77777777" w:rsidR="005314EA" w:rsidRDefault="005314EA">
      <w:pPr>
        <w:autoSpaceDE w:val="0"/>
        <w:autoSpaceDN w:val="0"/>
        <w:adjustRightInd w:val="0"/>
        <w:rPr>
          <w:bCs/>
          <w:lang w:val="en-US"/>
        </w:rPr>
      </w:pPr>
    </w:p>
    <w:p w14:paraId="4E9B5DED" w14:textId="77777777" w:rsidR="005314EA" w:rsidRDefault="00511CA1">
      <w:pPr>
        <w:autoSpaceDE w:val="0"/>
        <w:autoSpaceDN w:val="0"/>
        <w:adjustRightInd w:val="0"/>
        <w:rPr>
          <w:bCs/>
          <w:lang w:val="en-US"/>
        </w:rPr>
      </w:pPr>
      <w:r>
        <w:rPr>
          <w:bCs/>
          <w:lang w:val="en-US"/>
        </w:rPr>
        <w:t>23.</w:t>
      </w:r>
      <w:r>
        <w:rPr>
          <w:bCs/>
          <w:lang w:val="en-US"/>
        </w:rPr>
        <w:tab/>
        <w:t>General Construction</w:t>
      </w:r>
    </w:p>
    <w:p w14:paraId="396F2C42" w14:textId="77777777" w:rsidR="005314EA" w:rsidRDefault="00511CA1">
      <w:pPr>
        <w:autoSpaceDE w:val="0"/>
        <w:autoSpaceDN w:val="0"/>
        <w:adjustRightInd w:val="0"/>
        <w:rPr>
          <w:bCs/>
          <w:lang w:val="en-US"/>
        </w:rPr>
      </w:pPr>
      <w:r>
        <w:rPr>
          <w:bCs/>
          <w:lang w:val="en-US"/>
        </w:rPr>
        <w:t>24.</w:t>
      </w:r>
      <w:r>
        <w:rPr>
          <w:bCs/>
          <w:lang w:val="en-US"/>
        </w:rPr>
        <w:tab/>
        <w:t>Water Supply</w:t>
      </w:r>
    </w:p>
    <w:p w14:paraId="7901ADAD" w14:textId="77777777" w:rsidR="005314EA" w:rsidRDefault="00511CA1">
      <w:pPr>
        <w:autoSpaceDE w:val="0"/>
        <w:autoSpaceDN w:val="0"/>
        <w:adjustRightInd w:val="0"/>
        <w:rPr>
          <w:bCs/>
          <w:lang w:val="en-US"/>
        </w:rPr>
      </w:pPr>
      <w:r>
        <w:rPr>
          <w:bCs/>
          <w:lang w:val="en-US"/>
        </w:rPr>
        <w:t>25.</w:t>
      </w:r>
      <w:r>
        <w:rPr>
          <w:bCs/>
          <w:lang w:val="en-US"/>
        </w:rPr>
        <w:tab/>
        <w:t>Safety</w:t>
      </w:r>
    </w:p>
    <w:p w14:paraId="5070AD8C" w14:textId="77777777" w:rsidR="005314EA" w:rsidRDefault="00511CA1">
      <w:pPr>
        <w:autoSpaceDE w:val="0"/>
        <w:autoSpaceDN w:val="0"/>
        <w:adjustRightInd w:val="0"/>
        <w:rPr>
          <w:bCs/>
          <w:lang w:val="en-US"/>
        </w:rPr>
      </w:pPr>
      <w:r>
        <w:rPr>
          <w:bCs/>
          <w:lang w:val="en-US"/>
        </w:rPr>
        <w:t>26.</w:t>
      </w:r>
      <w:r>
        <w:rPr>
          <w:bCs/>
          <w:lang w:val="en-US"/>
        </w:rPr>
        <w:tab/>
        <w:t>Records to be Kept</w:t>
      </w:r>
    </w:p>
    <w:p w14:paraId="0DBEBCB0" w14:textId="77777777" w:rsidR="005314EA" w:rsidRDefault="00511CA1">
      <w:pPr>
        <w:autoSpaceDE w:val="0"/>
        <w:autoSpaceDN w:val="0"/>
        <w:adjustRightInd w:val="0"/>
        <w:rPr>
          <w:bCs/>
          <w:lang w:val="en-US"/>
        </w:rPr>
      </w:pPr>
      <w:r>
        <w:rPr>
          <w:bCs/>
          <w:lang w:val="en-US"/>
        </w:rPr>
        <w:t>27.</w:t>
      </w:r>
      <w:r>
        <w:rPr>
          <w:bCs/>
          <w:lang w:val="en-US"/>
        </w:rPr>
        <w:tab/>
        <w:t>Noise</w:t>
      </w:r>
    </w:p>
    <w:p w14:paraId="695963D5" w14:textId="77777777" w:rsidR="005314EA" w:rsidRDefault="00511CA1">
      <w:pPr>
        <w:autoSpaceDE w:val="0"/>
        <w:autoSpaceDN w:val="0"/>
        <w:adjustRightInd w:val="0"/>
        <w:rPr>
          <w:bCs/>
          <w:lang w:val="en-US"/>
        </w:rPr>
      </w:pPr>
      <w:r>
        <w:rPr>
          <w:bCs/>
          <w:lang w:val="en-US"/>
        </w:rPr>
        <w:t>28.</w:t>
      </w:r>
      <w:r>
        <w:rPr>
          <w:bCs/>
          <w:lang w:val="en-US"/>
        </w:rPr>
        <w:tab/>
        <w:t>Accommodation of Persons</w:t>
      </w:r>
    </w:p>
    <w:p w14:paraId="2557CF8D" w14:textId="77777777" w:rsidR="005314EA" w:rsidRDefault="00511CA1">
      <w:pPr>
        <w:autoSpaceDE w:val="0"/>
        <w:autoSpaceDN w:val="0"/>
        <w:adjustRightInd w:val="0"/>
        <w:rPr>
          <w:bCs/>
          <w:lang w:val="en-US"/>
        </w:rPr>
      </w:pPr>
      <w:r>
        <w:rPr>
          <w:bCs/>
          <w:lang w:val="en-US"/>
        </w:rPr>
        <w:t>29.</w:t>
      </w:r>
      <w:r>
        <w:rPr>
          <w:bCs/>
          <w:lang w:val="en-US"/>
        </w:rPr>
        <w:tab/>
        <w:t>Waste Management</w:t>
      </w:r>
    </w:p>
    <w:p w14:paraId="34C220A7" w14:textId="77777777" w:rsidR="005314EA" w:rsidRDefault="00511CA1">
      <w:pPr>
        <w:autoSpaceDE w:val="0"/>
        <w:autoSpaceDN w:val="0"/>
        <w:adjustRightInd w:val="0"/>
        <w:rPr>
          <w:bCs/>
          <w:lang w:val="en-US"/>
        </w:rPr>
      </w:pPr>
      <w:r>
        <w:rPr>
          <w:bCs/>
          <w:lang w:val="en-US"/>
        </w:rPr>
        <w:t>30.</w:t>
      </w:r>
      <w:r>
        <w:rPr>
          <w:bCs/>
          <w:lang w:val="en-US"/>
        </w:rPr>
        <w:tab/>
        <w:t>Pedestrian Traffic Management</w:t>
      </w:r>
    </w:p>
    <w:p w14:paraId="166B64A3" w14:textId="77777777" w:rsidR="005314EA" w:rsidRDefault="00511CA1">
      <w:pPr>
        <w:autoSpaceDE w:val="0"/>
        <w:autoSpaceDN w:val="0"/>
        <w:adjustRightInd w:val="0"/>
        <w:rPr>
          <w:bCs/>
          <w:lang w:val="en-US"/>
        </w:rPr>
      </w:pPr>
      <w:r>
        <w:rPr>
          <w:bCs/>
          <w:lang w:val="en-US"/>
        </w:rPr>
        <w:t>31.</w:t>
      </w:r>
      <w:r>
        <w:rPr>
          <w:bCs/>
          <w:lang w:val="en-US"/>
        </w:rPr>
        <w:tab/>
        <w:t>Performance Bond</w:t>
      </w:r>
    </w:p>
    <w:p w14:paraId="31007D02" w14:textId="77777777" w:rsidR="005314EA" w:rsidRDefault="00511CA1">
      <w:pPr>
        <w:autoSpaceDE w:val="0"/>
        <w:autoSpaceDN w:val="0"/>
        <w:adjustRightInd w:val="0"/>
        <w:rPr>
          <w:bCs/>
          <w:lang w:val="en-US"/>
        </w:rPr>
      </w:pPr>
      <w:r>
        <w:rPr>
          <w:bCs/>
          <w:lang w:val="en-US"/>
        </w:rPr>
        <w:t>32.</w:t>
      </w:r>
      <w:r>
        <w:rPr>
          <w:bCs/>
          <w:lang w:val="en-US"/>
        </w:rPr>
        <w:tab/>
        <w:t>Consultation</w:t>
      </w:r>
    </w:p>
    <w:p w14:paraId="7AC88D9D" w14:textId="77777777" w:rsidR="005314EA" w:rsidRDefault="005314EA">
      <w:pPr>
        <w:pStyle w:val="PARTTITLE"/>
        <w:rPr>
          <w:lang w:val="en-US"/>
        </w:rPr>
      </w:pPr>
    </w:p>
    <w:p w14:paraId="7AEDC2B5" w14:textId="77777777" w:rsidR="005314EA" w:rsidRDefault="00511CA1">
      <w:pPr>
        <w:pStyle w:val="PARTTITLE"/>
        <w:rPr>
          <w:lang w:val="en-US"/>
        </w:rPr>
      </w:pPr>
      <w:r>
        <w:rPr>
          <w:lang w:val="en-US"/>
        </w:rPr>
        <w:t>PART 5: EXEMPTIONS FROM POLICY REQUIREMENTS</w:t>
      </w:r>
    </w:p>
    <w:p w14:paraId="0E539191" w14:textId="77777777" w:rsidR="005314EA" w:rsidRDefault="005314EA">
      <w:pPr>
        <w:autoSpaceDE w:val="0"/>
        <w:autoSpaceDN w:val="0"/>
        <w:adjustRightInd w:val="0"/>
        <w:rPr>
          <w:bCs/>
          <w:lang w:val="en-US"/>
        </w:rPr>
      </w:pPr>
    </w:p>
    <w:p w14:paraId="37042C3C" w14:textId="77777777" w:rsidR="005314EA" w:rsidRDefault="00511CA1">
      <w:pPr>
        <w:autoSpaceDE w:val="0"/>
        <w:autoSpaceDN w:val="0"/>
        <w:adjustRightInd w:val="0"/>
        <w:rPr>
          <w:bCs/>
          <w:lang w:val="en-US"/>
        </w:rPr>
      </w:pPr>
      <w:r>
        <w:rPr>
          <w:bCs/>
          <w:lang w:val="en-US"/>
        </w:rPr>
        <w:t>33.</w:t>
      </w:r>
      <w:r>
        <w:rPr>
          <w:bCs/>
          <w:lang w:val="en-US"/>
        </w:rPr>
        <w:tab/>
        <w:t>Exemption from the Requirement to Hold a Permit</w:t>
      </w:r>
    </w:p>
    <w:p w14:paraId="3621DB5B" w14:textId="77777777" w:rsidR="005314EA" w:rsidRDefault="005314EA">
      <w:pPr>
        <w:autoSpaceDE w:val="0"/>
        <w:autoSpaceDN w:val="0"/>
        <w:adjustRightInd w:val="0"/>
        <w:rPr>
          <w:bCs/>
          <w:lang w:val="en-US"/>
        </w:rPr>
      </w:pPr>
    </w:p>
    <w:p w14:paraId="4BE8F891" w14:textId="77777777" w:rsidR="005314EA" w:rsidRDefault="00511CA1">
      <w:pPr>
        <w:pStyle w:val="HEADING"/>
        <w:jc w:val="center"/>
      </w:pPr>
      <w:r>
        <w:rPr>
          <w:bCs/>
        </w:rPr>
        <w:br w:type="page"/>
      </w:r>
      <w:r>
        <w:lastRenderedPageBreak/>
        <w:t>SCHEDULE 1</w:t>
      </w:r>
    </w:p>
    <w:p w14:paraId="4394A998" w14:textId="77777777" w:rsidR="005314EA" w:rsidRDefault="005314EA">
      <w:pPr>
        <w:pStyle w:val="HEADING"/>
        <w:jc w:val="center"/>
      </w:pPr>
    </w:p>
    <w:p w14:paraId="393AFAAB" w14:textId="77777777" w:rsidR="005314EA" w:rsidRDefault="00511CA1">
      <w:pPr>
        <w:autoSpaceDE w:val="0"/>
        <w:autoSpaceDN w:val="0"/>
        <w:adjustRightInd w:val="0"/>
        <w:rPr>
          <w:bCs/>
          <w:lang w:val="en-US"/>
        </w:rPr>
      </w:pPr>
      <w:r>
        <w:rPr>
          <w:bCs/>
          <w:lang w:val="en-US"/>
        </w:rPr>
        <w:t>Special Fire Services</w:t>
      </w:r>
    </w:p>
    <w:p w14:paraId="26AF52C8" w14:textId="77777777" w:rsidR="005314EA" w:rsidRDefault="005314EA">
      <w:pPr>
        <w:autoSpaceDE w:val="0"/>
        <w:autoSpaceDN w:val="0"/>
        <w:adjustRightInd w:val="0"/>
        <w:rPr>
          <w:bCs/>
          <w:lang w:val="en-US"/>
        </w:rPr>
      </w:pPr>
    </w:p>
    <w:p w14:paraId="2F078246" w14:textId="77777777" w:rsidR="005314EA" w:rsidRDefault="00511CA1">
      <w:pPr>
        <w:pStyle w:val="HEADING"/>
        <w:jc w:val="center"/>
      </w:pPr>
      <w:r>
        <w:t>SCHEDULE 2</w:t>
      </w:r>
    </w:p>
    <w:p w14:paraId="4E1D7312" w14:textId="77777777" w:rsidR="005314EA" w:rsidRDefault="005314EA">
      <w:pPr>
        <w:pStyle w:val="HEADING"/>
        <w:jc w:val="center"/>
      </w:pPr>
    </w:p>
    <w:p w14:paraId="5AD469DB" w14:textId="77777777" w:rsidR="005314EA" w:rsidRDefault="00511CA1">
      <w:pPr>
        <w:autoSpaceDE w:val="0"/>
        <w:autoSpaceDN w:val="0"/>
        <w:adjustRightInd w:val="0"/>
        <w:rPr>
          <w:bCs/>
          <w:lang w:val="en-US"/>
        </w:rPr>
      </w:pPr>
      <w:r>
        <w:rPr>
          <w:bCs/>
          <w:lang w:val="en-US"/>
        </w:rPr>
        <w:t>Sanitation Assessment Guide</w:t>
      </w:r>
    </w:p>
    <w:p w14:paraId="21EDDB1D" w14:textId="77777777" w:rsidR="005314EA" w:rsidRDefault="005314EA">
      <w:pPr>
        <w:autoSpaceDE w:val="0"/>
        <w:autoSpaceDN w:val="0"/>
        <w:adjustRightInd w:val="0"/>
        <w:rPr>
          <w:bCs/>
          <w:lang w:val="en-US"/>
        </w:rPr>
      </w:pPr>
    </w:p>
    <w:p w14:paraId="3CFBB83C" w14:textId="77777777" w:rsidR="005314EA" w:rsidRDefault="00511CA1">
      <w:pPr>
        <w:pStyle w:val="HEADING"/>
        <w:jc w:val="center"/>
      </w:pPr>
      <w:r>
        <w:t>SCHEDULE 3</w:t>
      </w:r>
    </w:p>
    <w:p w14:paraId="1FD7A154" w14:textId="77777777" w:rsidR="005314EA" w:rsidRDefault="005314EA">
      <w:pPr>
        <w:pStyle w:val="HEADING"/>
        <w:jc w:val="center"/>
      </w:pPr>
    </w:p>
    <w:p w14:paraId="2E54CA97" w14:textId="77777777" w:rsidR="005314EA" w:rsidRDefault="00511CA1">
      <w:pPr>
        <w:autoSpaceDE w:val="0"/>
        <w:autoSpaceDN w:val="0"/>
        <w:adjustRightInd w:val="0"/>
        <w:rPr>
          <w:bCs/>
          <w:lang w:val="en-US"/>
        </w:rPr>
      </w:pPr>
      <w:r>
        <w:rPr>
          <w:bCs/>
          <w:lang w:val="en-US"/>
        </w:rPr>
        <w:t>Public Liability Insurance Assessment Guide</w:t>
      </w:r>
    </w:p>
    <w:p w14:paraId="05ECC9BE" w14:textId="77777777" w:rsidR="005314EA" w:rsidRDefault="005314EA">
      <w:pPr>
        <w:autoSpaceDE w:val="0"/>
        <w:autoSpaceDN w:val="0"/>
        <w:adjustRightInd w:val="0"/>
        <w:rPr>
          <w:bCs/>
          <w:lang w:val="en-US"/>
        </w:rPr>
      </w:pPr>
    </w:p>
    <w:p w14:paraId="68042B0E" w14:textId="77777777" w:rsidR="005314EA" w:rsidRDefault="00511CA1">
      <w:pPr>
        <w:pStyle w:val="PARTTITLE"/>
        <w:rPr>
          <w:lang w:val="en-US"/>
        </w:rPr>
      </w:pPr>
      <w:r>
        <w:rPr>
          <w:lang w:val="en-US"/>
        </w:rPr>
        <w:br w:type="page"/>
      </w:r>
      <w:r>
        <w:rPr>
          <w:lang w:val="en-US"/>
        </w:rPr>
        <w:lastRenderedPageBreak/>
        <w:t>PART 1: PRELIMINARY</w:t>
      </w:r>
    </w:p>
    <w:p w14:paraId="02F4984C" w14:textId="77777777" w:rsidR="005314EA" w:rsidRDefault="005314EA">
      <w:pPr>
        <w:autoSpaceDE w:val="0"/>
        <w:autoSpaceDN w:val="0"/>
        <w:adjustRightInd w:val="0"/>
        <w:rPr>
          <w:bCs/>
          <w:lang w:val="en-US"/>
        </w:rPr>
      </w:pPr>
    </w:p>
    <w:p w14:paraId="7C8357C6" w14:textId="77777777" w:rsidR="005314EA" w:rsidRDefault="00511CA1">
      <w:pPr>
        <w:pStyle w:val="LeftHeading"/>
      </w:pPr>
      <w:r>
        <w:t>Citation</w:t>
      </w:r>
    </w:p>
    <w:p w14:paraId="55CB41AA" w14:textId="77777777" w:rsidR="005314EA" w:rsidRDefault="005314EA">
      <w:pPr>
        <w:autoSpaceDE w:val="0"/>
        <w:autoSpaceDN w:val="0"/>
        <w:adjustRightInd w:val="0"/>
        <w:rPr>
          <w:bCs/>
          <w:lang w:val="en-US"/>
        </w:rPr>
      </w:pPr>
    </w:p>
    <w:p w14:paraId="71A2F58A" w14:textId="77777777" w:rsidR="005314EA" w:rsidRDefault="00511CA1">
      <w:pPr>
        <w:numPr>
          <w:ilvl w:val="0"/>
          <w:numId w:val="2"/>
        </w:numPr>
        <w:tabs>
          <w:tab w:val="clear" w:pos="720"/>
        </w:tabs>
        <w:autoSpaceDE w:val="0"/>
        <w:autoSpaceDN w:val="0"/>
        <w:adjustRightInd w:val="0"/>
        <w:rPr>
          <w:bCs/>
          <w:lang w:val="en-US"/>
        </w:rPr>
      </w:pPr>
      <w:r>
        <w:rPr>
          <w:bCs/>
          <w:lang w:val="en-US"/>
        </w:rPr>
        <w:t>This local law policy may be cited as Local Law Policy (Entertainment Venues and Events) 1999.</w:t>
      </w:r>
    </w:p>
    <w:p w14:paraId="13B2A6B9" w14:textId="77777777" w:rsidR="005314EA" w:rsidRDefault="005314EA">
      <w:pPr>
        <w:autoSpaceDE w:val="0"/>
        <w:autoSpaceDN w:val="0"/>
        <w:adjustRightInd w:val="0"/>
        <w:rPr>
          <w:bCs/>
          <w:lang w:val="en-US"/>
        </w:rPr>
      </w:pPr>
    </w:p>
    <w:p w14:paraId="47B2B6C9" w14:textId="77777777" w:rsidR="005314EA" w:rsidRDefault="00511CA1">
      <w:pPr>
        <w:pStyle w:val="LeftHeading"/>
      </w:pPr>
      <w:r>
        <w:t>Object</w:t>
      </w:r>
    </w:p>
    <w:p w14:paraId="2E1B23F9" w14:textId="77777777" w:rsidR="005314EA" w:rsidRDefault="005314EA">
      <w:pPr>
        <w:autoSpaceDE w:val="0"/>
        <w:autoSpaceDN w:val="0"/>
        <w:adjustRightInd w:val="0"/>
        <w:rPr>
          <w:bCs/>
          <w:lang w:val="en-US"/>
        </w:rPr>
      </w:pPr>
    </w:p>
    <w:p w14:paraId="623FD0F6" w14:textId="77777777" w:rsidR="005314EA" w:rsidRDefault="00511CA1">
      <w:pPr>
        <w:numPr>
          <w:ilvl w:val="0"/>
          <w:numId w:val="2"/>
        </w:numPr>
        <w:tabs>
          <w:tab w:val="clear" w:pos="720"/>
        </w:tabs>
        <w:autoSpaceDE w:val="0"/>
        <w:autoSpaceDN w:val="0"/>
        <w:adjustRightInd w:val="0"/>
        <w:rPr>
          <w:bCs/>
          <w:lang w:val="en-US"/>
        </w:rPr>
      </w:pPr>
      <w:r>
        <w:rPr>
          <w:bCs/>
          <w:lang w:val="en-US"/>
        </w:rPr>
        <w:t>The object of this local law policy is to assist in the implementation of Local Law (Entertainment Venues and Events) 1999.</w:t>
      </w:r>
    </w:p>
    <w:p w14:paraId="45404E79" w14:textId="77777777" w:rsidR="005314EA" w:rsidRDefault="005314EA">
      <w:pPr>
        <w:autoSpaceDE w:val="0"/>
        <w:autoSpaceDN w:val="0"/>
        <w:adjustRightInd w:val="0"/>
        <w:rPr>
          <w:bCs/>
          <w:lang w:val="en-US"/>
        </w:rPr>
      </w:pPr>
    </w:p>
    <w:p w14:paraId="4F0F6161" w14:textId="77777777" w:rsidR="005314EA" w:rsidRDefault="00511CA1">
      <w:pPr>
        <w:pStyle w:val="LeftHeading"/>
      </w:pPr>
      <w:r>
        <w:t>Definitions</w:t>
      </w:r>
    </w:p>
    <w:p w14:paraId="1C17B5E2" w14:textId="77777777" w:rsidR="005314EA" w:rsidRDefault="005314EA">
      <w:pPr>
        <w:autoSpaceDE w:val="0"/>
        <w:autoSpaceDN w:val="0"/>
        <w:adjustRightInd w:val="0"/>
        <w:rPr>
          <w:bCs/>
          <w:lang w:val="en-US"/>
        </w:rPr>
      </w:pPr>
    </w:p>
    <w:p w14:paraId="54A96B4D" w14:textId="77777777" w:rsidR="005314EA" w:rsidRDefault="00511CA1">
      <w:pPr>
        <w:numPr>
          <w:ilvl w:val="0"/>
          <w:numId w:val="2"/>
        </w:numPr>
        <w:tabs>
          <w:tab w:val="clear" w:pos="720"/>
        </w:tabs>
        <w:autoSpaceDE w:val="0"/>
        <w:autoSpaceDN w:val="0"/>
        <w:adjustRightInd w:val="0"/>
        <w:rPr>
          <w:bCs/>
          <w:lang w:val="en-US"/>
        </w:rPr>
      </w:pPr>
      <w:r>
        <w:rPr>
          <w:bCs/>
          <w:lang w:val="en-US"/>
        </w:rPr>
        <w:t>"Amusement arcade" means a use of premises by the public for playing of automatic or electronic amusement machines for a fee.</w:t>
      </w:r>
    </w:p>
    <w:p w14:paraId="02865EC4" w14:textId="77777777" w:rsidR="005314EA" w:rsidRDefault="005314EA">
      <w:pPr>
        <w:autoSpaceDE w:val="0"/>
        <w:autoSpaceDN w:val="0"/>
        <w:adjustRightInd w:val="0"/>
        <w:rPr>
          <w:bCs/>
          <w:lang w:val="en-US"/>
        </w:rPr>
      </w:pPr>
    </w:p>
    <w:p w14:paraId="77EE26FE" w14:textId="77777777" w:rsidR="005314EA" w:rsidRDefault="00511CA1">
      <w:pPr>
        <w:autoSpaceDE w:val="0"/>
        <w:autoSpaceDN w:val="0"/>
        <w:adjustRightInd w:val="0"/>
        <w:ind w:left="720"/>
        <w:rPr>
          <w:bCs/>
          <w:lang w:val="en-US"/>
        </w:rPr>
      </w:pPr>
      <w:r>
        <w:rPr>
          <w:bCs/>
          <w:lang w:val="en-US"/>
        </w:rPr>
        <w:t>"Aquatic leisure park" means a commercially run enclosed ground where amusements are practised on or in water.</w:t>
      </w:r>
    </w:p>
    <w:p w14:paraId="065ADB69" w14:textId="77777777" w:rsidR="005314EA" w:rsidRDefault="005314EA">
      <w:pPr>
        <w:autoSpaceDE w:val="0"/>
        <w:autoSpaceDN w:val="0"/>
        <w:adjustRightInd w:val="0"/>
        <w:ind w:left="720"/>
        <w:rPr>
          <w:bCs/>
          <w:lang w:val="en-US"/>
        </w:rPr>
      </w:pPr>
    </w:p>
    <w:p w14:paraId="669FFC5F" w14:textId="77777777" w:rsidR="005314EA" w:rsidRDefault="00511CA1">
      <w:pPr>
        <w:autoSpaceDE w:val="0"/>
        <w:autoSpaceDN w:val="0"/>
        <w:adjustRightInd w:val="0"/>
        <w:ind w:left="720"/>
        <w:rPr>
          <w:bCs/>
          <w:lang w:val="en-US"/>
        </w:rPr>
      </w:pPr>
      <w:r>
        <w:rPr>
          <w:bCs/>
          <w:lang w:val="en-US"/>
        </w:rPr>
        <w:t>"Basic life support" means the preservation of life by the establishment and/or maintenance of airway, breathing and circulation and related emergency care without the use of equipment.</w:t>
      </w:r>
    </w:p>
    <w:p w14:paraId="22A1AF51" w14:textId="77777777" w:rsidR="005314EA" w:rsidRDefault="005314EA">
      <w:pPr>
        <w:autoSpaceDE w:val="0"/>
        <w:autoSpaceDN w:val="0"/>
        <w:adjustRightInd w:val="0"/>
        <w:ind w:left="720"/>
        <w:rPr>
          <w:bCs/>
          <w:lang w:val="en-US"/>
        </w:rPr>
      </w:pPr>
    </w:p>
    <w:p w14:paraId="2FCF71FF" w14:textId="77777777" w:rsidR="005314EA" w:rsidRDefault="00511CA1">
      <w:pPr>
        <w:autoSpaceDE w:val="0"/>
        <w:autoSpaceDN w:val="0"/>
        <w:adjustRightInd w:val="0"/>
        <w:ind w:left="720"/>
        <w:rPr>
          <w:bCs/>
          <w:lang w:val="en-US"/>
        </w:rPr>
      </w:pPr>
      <w:r>
        <w:rPr>
          <w:bCs/>
          <w:lang w:val="en-US"/>
        </w:rPr>
        <w:t>"Cinema" means a use of premises for the public to view picture films and includes ancillary light refreshments.</w:t>
      </w:r>
    </w:p>
    <w:p w14:paraId="4455069F" w14:textId="77777777" w:rsidR="005314EA" w:rsidRDefault="005314EA">
      <w:pPr>
        <w:autoSpaceDE w:val="0"/>
        <w:autoSpaceDN w:val="0"/>
        <w:adjustRightInd w:val="0"/>
        <w:ind w:left="720"/>
        <w:rPr>
          <w:bCs/>
          <w:lang w:val="en-US"/>
        </w:rPr>
      </w:pPr>
    </w:p>
    <w:p w14:paraId="0CEBEA71" w14:textId="77777777" w:rsidR="005314EA" w:rsidRDefault="00511CA1">
      <w:pPr>
        <w:autoSpaceDE w:val="0"/>
        <w:autoSpaceDN w:val="0"/>
        <w:adjustRightInd w:val="0"/>
        <w:ind w:left="720"/>
        <w:rPr>
          <w:bCs/>
          <w:lang w:val="en-US"/>
        </w:rPr>
      </w:pPr>
      <w:r>
        <w:rPr>
          <w:bCs/>
          <w:lang w:val="en-US"/>
        </w:rPr>
        <w:t>"Commercial Swimming Pool or Spa" includes any pool or spa:</w:t>
      </w:r>
    </w:p>
    <w:p w14:paraId="518D9B03" w14:textId="77777777" w:rsidR="005314EA" w:rsidRDefault="005314EA">
      <w:pPr>
        <w:autoSpaceDE w:val="0"/>
        <w:autoSpaceDN w:val="0"/>
        <w:adjustRightInd w:val="0"/>
        <w:rPr>
          <w:bCs/>
          <w:lang w:val="en-US"/>
        </w:rPr>
      </w:pPr>
    </w:p>
    <w:p w14:paraId="40809124" w14:textId="77777777" w:rsidR="005314EA" w:rsidRDefault="00511CA1">
      <w:pPr>
        <w:autoSpaceDE w:val="0"/>
        <w:autoSpaceDN w:val="0"/>
        <w:adjustRightInd w:val="0"/>
        <w:ind w:left="1440"/>
        <w:rPr>
          <w:bCs/>
          <w:lang w:val="en-US"/>
        </w:rPr>
      </w:pPr>
      <w:r>
        <w:rPr>
          <w:bCs/>
          <w:lang w:val="en-US"/>
        </w:rPr>
        <w:t>(a)</w:t>
      </w:r>
      <w:r>
        <w:rPr>
          <w:bCs/>
          <w:lang w:val="en-US"/>
        </w:rPr>
        <w:tab/>
        <w:t>open to the general public; and</w:t>
      </w:r>
    </w:p>
    <w:p w14:paraId="1F4CDDC2" w14:textId="77777777" w:rsidR="005314EA" w:rsidRDefault="005314EA">
      <w:pPr>
        <w:autoSpaceDE w:val="0"/>
        <w:autoSpaceDN w:val="0"/>
        <w:adjustRightInd w:val="0"/>
        <w:ind w:left="1440"/>
        <w:rPr>
          <w:bCs/>
          <w:lang w:val="en-US"/>
        </w:rPr>
      </w:pPr>
    </w:p>
    <w:p w14:paraId="62E4207C" w14:textId="77777777" w:rsidR="005314EA" w:rsidRDefault="00511CA1">
      <w:pPr>
        <w:autoSpaceDE w:val="0"/>
        <w:autoSpaceDN w:val="0"/>
        <w:adjustRightInd w:val="0"/>
        <w:ind w:left="1440"/>
        <w:rPr>
          <w:bCs/>
          <w:lang w:val="en-US"/>
        </w:rPr>
      </w:pPr>
      <w:r>
        <w:rPr>
          <w:bCs/>
          <w:lang w:val="en-US"/>
        </w:rPr>
        <w:t>(b)</w:t>
      </w:r>
      <w:r>
        <w:rPr>
          <w:bCs/>
          <w:lang w:val="en-US"/>
        </w:rPr>
        <w:tab/>
        <w:t>where an admission charge per visit is made; or</w:t>
      </w:r>
    </w:p>
    <w:p w14:paraId="64BF1A0C" w14:textId="77777777" w:rsidR="005314EA" w:rsidRDefault="005314EA">
      <w:pPr>
        <w:autoSpaceDE w:val="0"/>
        <w:autoSpaceDN w:val="0"/>
        <w:adjustRightInd w:val="0"/>
        <w:ind w:left="1440"/>
        <w:rPr>
          <w:bCs/>
          <w:lang w:val="en-US"/>
        </w:rPr>
      </w:pPr>
    </w:p>
    <w:p w14:paraId="125738DF" w14:textId="77777777" w:rsidR="005314EA" w:rsidRDefault="00511CA1">
      <w:pPr>
        <w:autoSpaceDE w:val="0"/>
        <w:autoSpaceDN w:val="0"/>
        <w:adjustRightInd w:val="0"/>
        <w:ind w:left="1440"/>
        <w:rPr>
          <w:bCs/>
          <w:lang w:val="en-US"/>
        </w:rPr>
      </w:pPr>
      <w:r>
        <w:rPr>
          <w:bCs/>
          <w:lang w:val="en-US"/>
        </w:rPr>
        <w:t>(c)</w:t>
      </w:r>
      <w:r>
        <w:rPr>
          <w:bCs/>
          <w:lang w:val="en-US"/>
        </w:rPr>
        <w:tab/>
        <w:t>where training or instruction is provided for a fee;</w:t>
      </w:r>
    </w:p>
    <w:p w14:paraId="372D75D0" w14:textId="77777777" w:rsidR="005314EA" w:rsidRDefault="005314EA">
      <w:pPr>
        <w:autoSpaceDE w:val="0"/>
        <w:autoSpaceDN w:val="0"/>
        <w:adjustRightInd w:val="0"/>
        <w:rPr>
          <w:bCs/>
          <w:lang w:val="en-US"/>
        </w:rPr>
      </w:pPr>
    </w:p>
    <w:p w14:paraId="660D8C3E" w14:textId="77777777" w:rsidR="005314EA" w:rsidRDefault="00511CA1">
      <w:pPr>
        <w:pStyle w:val="BodyTextIndent"/>
      </w:pPr>
      <w:r>
        <w:t>but does not include a pool within school premises if access is allowed only to students and staff, clubs and members.</w:t>
      </w:r>
    </w:p>
    <w:p w14:paraId="30CA2501" w14:textId="77777777" w:rsidR="005314EA" w:rsidRDefault="005314EA">
      <w:pPr>
        <w:autoSpaceDE w:val="0"/>
        <w:autoSpaceDN w:val="0"/>
        <w:adjustRightInd w:val="0"/>
        <w:rPr>
          <w:bCs/>
          <w:lang w:val="en-US"/>
        </w:rPr>
      </w:pPr>
    </w:p>
    <w:p w14:paraId="55FA6237" w14:textId="77777777" w:rsidR="005314EA" w:rsidRDefault="00511CA1">
      <w:pPr>
        <w:autoSpaceDE w:val="0"/>
        <w:autoSpaceDN w:val="0"/>
        <w:adjustRightInd w:val="0"/>
        <w:ind w:left="720"/>
        <w:rPr>
          <w:bCs/>
          <w:lang w:val="en-US"/>
        </w:rPr>
      </w:pPr>
      <w:r>
        <w:rPr>
          <w:bCs/>
          <w:lang w:val="en-US"/>
        </w:rPr>
        <w:t>"Drive</w:t>
      </w:r>
      <w:r>
        <w:rPr>
          <w:bCs/>
          <w:lang w:val="en-US"/>
        </w:rPr>
        <w:noBreakHyphen/>
        <w:t>in Theatre" means a cinema so designed that patrons drive in to a large area in front of an outdoor screen and view the film while seated in their cars.</w:t>
      </w:r>
    </w:p>
    <w:p w14:paraId="0196C36F" w14:textId="77777777" w:rsidR="005314EA" w:rsidRDefault="005314EA">
      <w:pPr>
        <w:autoSpaceDE w:val="0"/>
        <w:autoSpaceDN w:val="0"/>
        <w:adjustRightInd w:val="0"/>
        <w:ind w:left="720"/>
        <w:rPr>
          <w:bCs/>
          <w:lang w:val="en-US"/>
        </w:rPr>
      </w:pPr>
    </w:p>
    <w:p w14:paraId="0FD41893" w14:textId="77777777" w:rsidR="005314EA" w:rsidRDefault="00511CA1">
      <w:pPr>
        <w:autoSpaceDE w:val="0"/>
        <w:autoSpaceDN w:val="0"/>
        <w:adjustRightInd w:val="0"/>
        <w:ind w:left="720"/>
        <w:rPr>
          <w:bCs/>
          <w:lang w:val="en-US"/>
        </w:rPr>
      </w:pPr>
      <w:r>
        <w:rPr>
          <w:bCs/>
          <w:lang w:val="en-US"/>
        </w:rPr>
        <w:t>"Entertainment Hall" means a large building or room used for community entertainment purposes.</w:t>
      </w:r>
    </w:p>
    <w:p w14:paraId="56BF6910" w14:textId="77777777" w:rsidR="005314EA" w:rsidRDefault="005314EA">
      <w:pPr>
        <w:autoSpaceDE w:val="0"/>
        <w:autoSpaceDN w:val="0"/>
        <w:adjustRightInd w:val="0"/>
        <w:ind w:left="720"/>
        <w:rPr>
          <w:bCs/>
          <w:lang w:val="en-US"/>
        </w:rPr>
      </w:pPr>
    </w:p>
    <w:p w14:paraId="082E6FDB" w14:textId="77777777" w:rsidR="005314EA" w:rsidRDefault="00511CA1">
      <w:pPr>
        <w:autoSpaceDE w:val="0"/>
        <w:autoSpaceDN w:val="0"/>
        <w:adjustRightInd w:val="0"/>
        <w:ind w:left="720"/>
        <w:rPr>
          <w:bCs/>
          <w:lang w:val="en-US"/>
        </w:rPr>
      </w:pPr>
      <w:r>
        <w:rPr>
          <w:bCs/>
          <w:lang w:val="en-US"/>
        </w:rPr>
        <w:t>"Indoor Sport and Recreation" means a use of premises for playing a game, recreation, instruction, athletics, sport or entertainment, where these activities take place primarily in a building, e.g. sports centre, gymnasium, amusement and leisure centre, dance club, theatre restaurant or convention centre.</w:t>
      </w:r>
    </w:p>
    <w:p w14:paraId="7885E90A" w14:textId="77777777" w:rsidR="005314EA" w:rsidRDefault="005314EA">
      <w:pPr>
        <w:autoSpaceDE w:val="0"/>
        <w:autoSpaceDN w:val="0"/>
        <w:adjustRightInd w:val="0"/>
        <w:ind w:left="720"/>
        <w:rPr>
          <w:bCs/>
          <w:lang w:val="en-US"/>
        </w:rPr>
      </w:pPr>
    </w:p>
    <w:p w14:paraId="444A2596" w14:textId="77777777" w:rsidR="005314EA" w:rsidRDefault="00511CA1">
      <w:pPr>
        <w:autoSpaceDE w:val="0"/>
        <w:autoSpaceDN w:val="0"/>
        <w:adjustRightInd w:val="0"/>
        <w:ind w:left="720"/>
        <w:rPr>
          <w:bCs/>
          <w:lang w:val="en-US"/>
        </w:rPr>
      </w:pPr>
      <w:r>
        <w:rPr>
          <w:bCs/>
          <w:lang w:val="en-US"/>
        </w:rPr>
        <w:t>"Major Event" means an entertainment event with 2</w:t>
      </w:r>
      <w:r w:rsidR="008A078B">
        <w:rPr>
          <w:bCs/>
          <w:lang w:val="en-US"/>
        </w:rPr>
        <w:t>,</w:t>
      </w:r>
      <w:r>
        <w:rPr>
          <w:bCs/>
          <w:lang w:val="en-US"/>
        </w:rPr>
        <w:t>000 or more people expected to attend.</w:t>
      </w:r>
    </w:p>
    <w:p w14:paraId="6B90B632" w14:textId="77777777" w:rsidR="005314EA" w:rsidRDefault="005314EA">
      <w:pPr>
        <w:autoSpaceDE w:val="0"/>
        <w:autoSpaceDN w:val="0"/>
        <w:adjustRightInd w:val="0"/>
        <w:ind w:left="720"/>
        <w:rPr>
          <w:bCs/>
          <w:lang w:val="en-US"/>
        </w:rPr>
      </w:pPr>
    </w:p>
    <w:p w14:paraId="29AA79AD" w14:textId="77777777" w:rsidR="005314EA" w:rsidRDefault="00511CA1">
      <w:pPr>
        <w:autoSpaceDE w:val="0"/>
        <w:autoSpaceDN w:val="0"/>
        <w:adjustRightInd w:val="0"/>
        <w:ind w:left="720"/>
        <w:rPr>
          <w:bCs/>
          <w:lang w:val="en-US"/>
        </w:rPr>
      </w:pPr>
      <w:r>
        <w:rPr>
          <w:bCs/>
          <w:lang w:val="en-US"/>
        </w:rPr>
        <w:t>"Major Sporting Stadium" means a use of premises for major sporting events and occasional entertainment, including ancillary catering, light refreshments and sale of merchandise.</w:t>
      </w:r>
    </w:p>
    <w:p w14:paraId="0C0AAFB4" w14:textId="77777777" w:rsidR="005314EA" w:rsidRDefault="005314EA">
      <w:pPr>
        <w:autoSpaceDE w:val="0"/>
        <w:autoSpaceDN w:val="0"/>
        <w:adjustRightInd w:val="0"/>
        <w:ind w:left="720"/>
        <w:rPr>
          <w:bCs/>
          <w:lang w:val="en-US"/>
        </w:rPr>
      </w:pPr>
    </w:p>
    <w:p w14:paraId="1103354E" w14:textId="77777777" w:rsidR="005314EA" w:rsidRDefault="00511CA1">
      <w:pPr>
        <w:autoSpaceDE w:val="0"/>
        <w:autoSpaceDN w:val="0"/>
        <w:adjustRightInd w:val="0"/>
        <w:ind w:left="720"/>
        <w:rPr>
          <w:bCs/>
          <w:lang w:val="en-US"/>
        </w:rPr>
      </w:pPr>
      <w:r>
        <w:rPr>
          <w:bCs/>
          <w:lang w:val="en-US"/>
        </w:rPr>
        <w:t>"Noise Sensitive Place" means any of the following places:</w:t>
      </w:r>
    </w:p>
    <w:p w14:paraId="4320AB8E" w14:textId="77777777" w:rsidR="005314EA" w:rsidRDefault="005314EA">
      <w:pPr>
        <w:autoSpaceDE w:val="0"/>
        <w:autoSpaceDN w:val="0"/>
        <w:adjustRightInd w:val="0"/>
        <w:rPr>
          <w:bCs/>
          <w:lang w:val="en-US"/>
        </w:rPr>
      </w:pPr>
    </w:p>
    <w:p w14:paraId="57624598" w14:textId="77777777" w:rsidR="005314EA" w:rsidRDefault="00511CA1">
      <w:pPr>
        <w:autoSpaceDE w:val="0"/>
        <w:autoSpaceDN w:val="0"/>
        <w:adjustRightInd w:val="0"/>
        <w:ind w:left="2160" w:hanging="720"/>
        <w:rPr>
          <w:bCs/>
          <w:lang w:val="en-US"/>
        </w:rPr>
      </w:pPr>
      <w:r>
        <w:rPr>
          <w:bCs/>
          <w:lang w:val="en-US"/>
        </w:rPr>
        <w:t>(a)</w:t>
      </w:r>
      <w:r>
        <w:rPr>
          <w:bCs/>
          <w:lang w:val="en-US"/>
        </w:rPr>
        <w:tab/>
        <w:t>a dwelling;</w:t>
      </w:r>
    </w:p>
    <w:p w14:paraId="7014BE58" w14:textId="77777777" w:rsidR="005314EA" w:rsidRDefault="005314EA">
      <w:pPr>
        <w:autoSpaceDE w:val="0"/>
        <w:autoSpaceDN w:val="0"/>
        <w:adjustRightInd w:val="0"/>
        <w:ind w:left="2160" w:hanging="720"/>
        <w:rPr>
          <w:bCs/>
          <w:lang w:val="en-US"/>
        </w:rPr>
      </w:pPr>
    </w:p>
    <w:p w14:paraId="66D725E9" w14:textId="77777777" w:rsidR="005314EA" w:rsidRDefault="00511CA1">
      <w:pPr>
        <w:pStyle w:val="BodyTextIndent2"/>
      </w:pPr>
      <w:r>
        <w:t>(b)</w:t>
      </w:r>
      <w:r>
        <w:tab/>
        <w:t>a library, child care centre, kindergarten, school, college, university or other educational institution;</w:t>
      </w:r>
    </w:p>
    <w:p w14:paraId="66D643DE" w14:textId="77777777" w:rsidR="005314EA" w:rsidRDefault="005314EA">
      <w:pPr>
        <w:autoSpaceDE w:val="0"/>
        <w:autoSpaceDN w:val="0"/>
        <w:adjustRightInd w:val="0"/>
        <w:ind w:left="2160" w:hanging="720"/>
        <w:rPr>
          <w:bCs/>
          <w:lang w:val="en-US"/>
        </w:rPr>
      </w:pPr>
    </w:p>
    <w:p w14:paraId="44F68EE3" w14:textId="77777777" w:rsidR="005314EA" w:rsidRDefault="00511CA1">
      <w:pPr>
        <w:autoSpaceDE w:val="0"/>
        <w:autoSpaceDN w:val="0"/>
        <w:adjustRightInd w:val="0"/>
        <w:ind w:left="2160" w:hanging="720"/>
        <w:rPr>
          <w:bCs/>
          <w:lang w:val="en-US"/>
        </w:rPr>
      </w:pPr>
      <w:r>
        <w:rPr>
          <w:bCs/>
          <w:lang w:val="en-US"/>
        </w:rPr>
        <w:t>(c)</w:t>
      </w:r>
      <w:r>
        <w:rPr>
          <w:bCs/>
          <w:lang w:val="en-US"/>
        </w:rPr>
        <w:tab/>
        <w:t>a hospital, surgery or other medical institution;</w:t>
      </w:r>
    </w:p>
    <w:p w14:paraId="41D4823E" w14:textId="77777777" w:rsidR="005314EA" w:rsidRDefault="005314EA">
      <w:pPr>
        <w:autoSpaceDE w:val="0"/>
        <w:autoSpaceDN w:val="0"/>
        <w:adjustRightInd w:val="0"/>
        <w:ind w:left="2160" w:hanging="720"/>
        <w:rPr>
          <w:bCs/>
          <w:lang w:val="en-US"/>
        </w:rPr>
      </w:pPr>
    </w:p>
    <w:p w14:paraId="10954DF5" w14:textId="77777777" w:rsidR="005314EA" w:rsidRDefault="00511CA1">
      <w:pPr>
        <w:autoSpaceDE w:val="0"/>
        <w:autoSpaceDN w:val="0"/>
        <w:adjustRightInd w:val="0"/>
        <w:ind w:left="2160" w:hanging="720"/>
        <w:rPr>
          <w:bCs/>
          <w:lang w:val="en-US"/>
        </w:rPr>
      </w:pPr>
      <w:r>
        <w:rPr>
          <w:bCs/>
          <w:lang w:val="en-US"/>
        </w:rPr>
        <w:t>(d)</w:t>
      </w:r>
      <w:r>
        <w:rPr>
          <w:bCs/>
          <w:lang w:val="en-US"/>
        </w:rPr>
        <w:tab/>
        <w:t>a protected area, or an area identified under a conservation plan as a critical habitat, or an area of major interest under the Nature Conservation Act 1992;</w:t>
      </w:r>
    </w:p>
    <w:p w14:paraId="4ADC63C7" w14:textId="77777777" w:rsidR="005314EA" w:rsidRDefault="005314EA">
      <w:pPr>
        <w:autoSpaceDE w:val="0"/>
        <w:autoSpaceDN w:val="0"/>
        <w:adjustRightInd w:val="0"/>
        <w:ind w:left="2160" w:hanging="720"/>
        <w:rPr>
          <w:bCs/>
          <w:lang w:val="en-US"/>
        </w:rPr>
      </w:pPr>
    </w:p>
    <w:p w14:paraId="03ECB6D8" w14:textId="77777777" w:rsidR="005314EA" w:rsidRDefault="00511CA1">
      <w:pPr>
        <w:autoSpaceDE w:val="0"/>
        <w:autoSpaceDN w:val="0"/>
        <w:adjustRightInd w:val="0"/>
        <w:ind w:left="2160" w:hanging="720"/>
        <w:rPr>
          <w:bCs/>
          <w:lang w:val="en-US"/>
        </w:rPr>
      </w:pPr>
      <w:r>
        <w:rPr>
          <w:bCs/>
          <w:lang w:val="en-US"/>
        </w:rPr>
        <w:t>(e)</w:t>
      </w:r>
      <w:r>
        <w:rPr>
          <w:bCs/>
          <w:lang w:val="en-US"/>
        </w:rPr>
        <w:tab/>
        <w:t>a marine park under the Marine Parks Act 1982;</w:t>
      </w:r>
    </w:p>
    <w:p w14:paraId="2B2F1F03" w14:textId="77777777" w:rsidR="005314EA" w:rsidRDefault="005314EA">
      <w:pPr>
        <w:autoSpaceDE w:val="0"/>
        <w:autoSpaceDN w:val="0"/>
        <w:adjustRightInd w:val="0"/>
        <w:ind w:left="2160" w:hanging="720"/>
        <w:rPr>
          <w:bCs/>
          <w:lang w:val="en-US"/>
        </w:rPr>
      </w:pPr>
    </w:p>
    <w:p w14:paraId="49C585D0" w14:textId="77777777" w:rsidR="005314EA" w:rsidRDefault="00511CA1">
      <w:pPr>
        <w:autoSpaceDE w:val="0"/>
        <w:autoSpaceDN w:val="0"/>
        <w:adjustRightInd w:val="0"/>
        <w:ind w:left="2160" w:hanging="720"/>
        <w:rPr>
          <w:bCs/>
          <w:lang w:val="en-US"/>
        </w:rPr>
      </w:pPr>
      <w:r>
        <w:rPr>
          <w:bCs/>
          <w:lang w:val="en-US"/>
        </w:rPr>
        <w:t>(f)</w:t>
      </w:r>
      <w:r>
        <w:rPr>
          <w:bCs/>
          <w:lang w:val="en-US"/>
        </w:rPr>
        <w:tab/>
        <w:t>a park or garden that is open to the public (whether or not on payment of money) for use other than for sport or organised entertainment.</w:t>
      </w:r>
    </w:p>
    <w:p w14:paraId="39AB6098" w14:textId="77777777" w:rsidR="005314EA" w:rsidRDefault="005314EA">
      <w:pPr>
        <w:autoSpaceDE w:val="0"/>
        <w:autoSpaceDN w:val="0"/>
        <w:adjustRightInd w:val="0"/>
        <w:rPr>
          <w:bCs/>
          <w:lang w:val="en-US"/>
        </w:rPr>
      </w:pPr>
    </w:p>
    <w:p w14:paraId="7EA56D7F" w14:textId="77777777" w:rsidR="005314EA" w:rsidRDefault="00511CA1">
      <w:pPr>
        <w:pStyle w:val="BodyTextIndent"/>
      </w:pPr>
      <w:r>
        <w:t>"Nuisance" includes any:</w:t>
      </w:r>
    </w:p>
    <w:p w14:paraId="2B66AFE0" w14:textId="77777777" w:rsidR="005314EA" w:rsidRDefault="005314EA">
      <w:pPr>
        <w:autoSpaceDE w:val="0"/>
        <w:autoSpaceDN w:val="0"/>
        <w:adjustRightInd w:val="0"/>
        <w:rPr>
          <w:bCs/>
          <w:lang w:val="en-US"/>
        </w:rPr>
      </w:pPr>
    </w:p>
    <w:p w14:paraId="1D75FF44" w14:textId="77777777" w:rsidR="005314EA" w:rsidRDefault="00511CA1">
      <w:pPr>
        <w:autoSpaceDE w:val="0"/>
        <w:autoSpaceDN w:val="0"/>
        <w:adjustRightInd w:val="0"/>
        <w:ind w:left="1440"/>
        <w:rPr>
          <w:bCs/>
          <w:lang w:val="en-US"/>
        </w:rPr>
      </w:pPr>
      <w:r>
        <w:rPr>
          <w:bCs/>
          <w:lang w:val="en-US"/>
        </w:rPr>
        <w:t>(a)</w:t>
      </w:r>
      <w:r>
        <w:rPr>
          <w:bCs/>
          <w:lang w:val="en-US"/>
        </w:rPr>
        <w:tab/>
        <w:t>noise, dust, odour, light; or</w:t>
      </w:r>
    </w:p>
    <w:p w14:paraId="52CE93D7" w14:textId="77777777" w:rsidR="005314EA" w:rsidRDefault="005314EA">
      <w:pPr>
        <w:autoSpaceDE w:val="0"/>
        <w:autoSpaceDN w:val="0"/>
        <w:adjustRightInd w:val="0"/>
        <w:ind w:left="1440"/>
        <w:rPr>
          <w:bCs/>
          <w:lang w:val="en-US"/>
        </w:rPr>
      </w:pPr>
    </w:p>
    <w:p w14:paraId="5A0A8B87" w14:textId="77777777" w:rsidR="005314EA" w:rsidRDefault="00511CA1">
      <w:pPr>
        <w:autoSpaceDE w:val="0"/>
        <w:autoSpaceDN w:val="0"/>
        <w:adjustRightInd w:val="0"/>
        <w:ind w:left="1440"/>
        <w:rPr>
          <w:bCs/>
          <w:lang w:val="en-US"/>
        </w:rPr>
      </w:pPr>
      <w:r>
        <w:rPr>
          <w:bCs/>
          <w:lang w:val="en-US"/>
        </w:rPr>
        <w:t>(b)</w:t>
      </w:r>
      <w:r>
        <w:rPr>
          <w:bCs/>
          <w:lang w:val="en-US"/>
        </w:rPr>
        <w:tab/>
        <w:t>unhealthy, offensive or unsightly condition;</w:t>
      </w:r>
    </w:p>
    <w:p w14:paraId="61978D83" w14:textId="77777777" w:rsidR="005314EA" w:rsidRDefault="005314EA">
      <w:pPr>
        <w:autoSpaceDE w:val="0"/>
        <w:autoSpaceDN w:val="0"/>
        <w:adjustRightInd w:val="0"/>
        <w:rPr>
          <w:bCs/>
          <w:lang w:val="en-US"/>
        </w:rPr>
      </w:pPr>
    </w:p>
    <w:p w14:paraId="0E1CC1C5" w14:textId="77777777" w:rsidR="005314EA" w:rsidRDefault="00511CA1">
      <w:pPr>
        <w:pStyle w:val="BodyTextIndent"/>
        <w:ind w:left="1440"/>
      </w:pPr>
      <w:r>
        <w:t>that in the opinion Council unreasonably disrupts or inhibits:</w:t>
      </w:r>
    </w:p>
    <w:p w14:paraId="00425A9E" w14:textId="77777777" w:rsidR="005314EA" w:rsidRDefault="005314EA">
      <w:pPr>
        <w:autoSpaceDE w:val="0"/>
        <w:autoSpaceDN w:val="0"/>
        <w:adjustRightInd w:val="0"/>
        <w:rPr>
          <w:bCs/>
          <w:lang w:val="en-US"/>
        </w:rPr>
      </w:pPr>
    </w:p>
    <w:p w14:paraId="0C9B0DC8" w14:textId="77777777" w:rsidR="005314EA" w:rsidRDefault="00511CA1">
      <w:pPr>
        <w:autoSpaceDE w:val="0"/>
        <w:autoSpaceDN w:val="0"/>
        <w:adjustRightInd w:val="0"/>
        <w:ind w:left="2880" w:hanging="720"/>
        <w:rPr>
          <w:bCs/>
          <w:lang w:val="en-US"/>
        </w:rPr>
      </w:pPr>
      <w:r>
        <w:rPr>
          <w:bCs/>
          <w:lang w:val="en-US"/>
        </w:rPr>
        <w:t>(1)</w:t>
      </w:r>
      <w:r>
        <w:rPr>
          <w:bCs/>
          <w:lang w:val="en-US"/>
        </w:rPr>
        <w:tab/>
        <w:t>the use or enjoyment of the premises by the residents; or</w:t>
      </w:r>
    </w:p>
    <w:p w14:paraId="336C75D8" w14:textId="77777777" w:rsidR="005314EA" w:rsidRDefault="005314EA">
      <w:pPr>
        <w:autoSpaceDE w:val="0"/>
        <w:autoSpaceDN w:val="0"/>
        <w:adjustRightInd w:val="0"/>
        <w:ind w:left="2880" w:hanging="720"/>
        <w:rPr>
          <w:bCs/>
          <w:lang w:val="en-US"/>
        </w:rPr>
      </w:pPr>
    </w:p>
    <w:p w14:paraId="62F1AC8F" w14:textId="77777777" w:rsidR="005314EA" w:rsidRDefault="00511CA1">
      <w:pPr>
        <w:autoSpaceDE w:val="0"/>
        <w:autoSpaceDN w:val="0"/>
        <w:adjustRightInd w:val="0"/>
        <w:ind w:left="2880" w:hanging="720"/>
        <w:rPr>
          <w:bCs/>
          <w:lang w:val="en-US"/>
        </w:rPr>
      </w:pPr>
      <w:r>
        <w:rPr>
          <w:bCs/>
          <w:lang w:val="en-US"/>
        </w:rPr>
        <w:t>(2)</w:t>
      </w:r>
      <w:r>
        <w:rPr>
          <w:bCs/>
          <w:lang w:val="en-US"/>
        </w:rPr>
        <w:tab/>
        <w:t>a lawful activity ordinarily carried out on premises in the vicinity of those to which the permit applies.</w:t>
      </w:r>
    </w:p>
    <w:p w14:paraId="6C75D761" w14:textId="77777777" w:rsidR="005314EA" w:rsidRDefault="005314EA">
      <w:pPr>
        <w:autoSpaceDE w:val="0"/>
        <w:autoSpaceDN w:val="0"/>
        <w:adjustRightInd w:val="0"/>
        <w:rPr>
          <w:bCs/>
          <w:lang w:val="en-US"/>
        </w:rPr>
      </w:pPr>
    </w:p>
    <w:p w14:paraId="7FD49C45" w14:textId="77777777" w:rsidR="005314EA" w:rsidRDefault="00511CA1">
      <w:pPr>
        <w:pStyle w:val="BodyTextIndent3"/>
      </w:pPr>
      <w:r>
        <w:t>"Outdoor Sport and Recreation" means a use of premises for playing of a game, recreation, instruction, athletics, sport, or entertainment, where these activities take place primarily outdoors.</w:t>
      </w:r>
    </w:p>
    <w:p w14:paraId="1A7C02F9" w14:textId="77777777" w:rsidR="005314EA" w:rsidRDefault="005314EA">
      <w:pPr>
        <w:autoSpaceDE w:val="0"/>
        <w:autoSpaceDN w:val="0"/>
        <w:adjustRightInd w:val="0"/>
        <w:rPr>
          <w:bCs/>
          <w:lang w:val="en-US"/>
        </w:rPr>
      </w:pPr>
    </w:p>
    <w:p w14:paraId="228AC055" w14:textId="77777777" w:rsidR="005314EA" w:rsidRDefault="00511CA1">
      <w:pPr>
        <w:autoSpaceDE w:val="0"/>
        <w:autoSpaceDN w:val="0"/>
        <w:adjustRightInd w:val="0"/>
        <w:ind w:left="749"/>
        <w:rPr>
          <w:bCs/>
          <w:lang w:val="en-US"/>
        </w:rPr>
      </w:pPr>
      <w:r>
        <w:rPr>
          <w:bCs/>
          <w:lang w:val="en-US"/>
        </w:rPr>
        <w:t>"Riding School" means a use of premises for horses to be kept and let out on hire to the public for riding or for riding instruction.</w:t>
      </w:r>
    </w:p>
    <w:p w14:paraId="4001475C" w14:textId="77777777" w:rsidR="005314EA" w:rsidRDefault="005314EA">
      <w:pPr>
        <w:autoSpaceDE w:val="0"/>
        <w:autoSpaceDN w:val="0"/>
        <w:adjustRightInd w:val="0"/>
        <w:rPr>
          <w:bCs/>
          <w:lang w:val="en-US"/>
        </w:rPr>
      </w:pPr>
    </w:p>
    <w:p w14:paraId="0C1B5D08" w14:textId="77777777" w:rsidR="005314EA" w:rsidRDefault="00511CA1">
      <w:pPr>
        <w:autoSpaceDE w:val="0"/>
        <w:autoSpaceDN w:val="0"/>
        <w:adjustRightInd w:val="0"/>
        <w:ind w:left="751"/>
        <w:rPr>
          <w:bCs/>
          <w:lang w:val="en-US"/>
        </w:rPr>
      </w:pPr>
      <w:r>
        <w:rPr>
          <w:bCs/>
          <w:lang w:val="en-US"/>
        </w:rPr>
        <w:t>"Theatre" means a building or room expressly designed to house dramatic presentations, stage entertainment or the like.</w:t>
      </w:r>
    </w:p>
    <w:p w14:paraId="10CCAFC3" w14:textId="77777777" w:rsidR="005314EA" w:rsidRDefault="005314EA">
      <w:pPr>
        <w:autoSpaceDE w:val="0"/>
        <w:autoSpaceDN w:val="0"/>
        <w:adjustRightInd w:val="0"/>
        <w:rPr>
          <w:bCs/>
          <w:lang w:val="en-US"/>
        </w:rPr>
      </w:pPr>
    </w:p>
    <w:p w14:paraId="177F73A1" w14:textId="77777777" w:rsidR="005314EA" w:rsidRDefault="00511CA1">
      <w:pPr>
        <w:pStyle w:val="PARTTITLE"/>
        <w:rPr>
          <w:lang w:val="en-US"/>
        </w:rPr>
      </w:pPr>
      <w:r>
        <w:rPr>
          <w:lang w:val="en-US"/>
        </w:rPr>
        <w:t>PART 2: CONTROL OF ENTERTAINMENT VENUES &amp; EVENTS</w:t>
      </w:r>
    </w:p>
    <w:p w14:paraId="0F83AC47" w14:textId="77777777" w:rsidR="005314EA" w:rsidRDefault="005314EA">
      <w:pPr>
        <w:autoSpaceDE w:val="0"/>
        <w:autoSpaceDN w:val="0"/>
        <w:adjustRightInd w:val="0"/>
        <w:rPr>
          <w:bCs/>
          <w:lang w:val="en-US"/>
        </w:rPr>
      </w:pPr>
    </w:p>
    <w:p w14:paraId="4974C987" w14:textId="77777777" w:rsidR="005314EA" w:rsidRDefault="00511CA1">
      <w:pPr>
        <w:pStyle w:val="PARTTITLE"/>
        <w:suppressAutoHyphens w:val="0"/>
        <w:autoSpaceDE w:val="0"/>
        <w:autoSpaceDN w:val="0"/>
        <w:adjustRightInd w:val="0"/>
        <w:rPr>
          <w:caps w:val="0"/>
          <w:lang w:val="en-US"/>
        </w:rPr>
      </w:pPr>
      <w:r>
        <w:rPr>
          <w:caps w:val="0"/>
          <w:lang w:val="en-US"/>
        </w:rPr>
        <w:t>(To be read with section 6(1) of the Local Law)</w:t>
      </w:r>
    </w:p>
    <w:p w14:paraId="2064208E" w14:textId="77777777" w:rsidR="005314EA" w:rsidRDefault="005314EA">
      <w:pPr>
        <w:autoSpaceDE w:val="0"/>
        <w:autoSpaceDN w:val="0"/>
        <w:adjustRightInd w:val="0"/>
        <w:rPr>
          <w:bCs/>
          <w:lang w:val="en-US"/>
        </w:rPr>
      </w:pPr>
    </w:p>
    <w:p w14:paraId="3C419944" w14:textId="77777777" w:rsidR="005314EA" w:rsidRDefault="00511CA1">
      <w:pPr>
        <w:pStyle w:val="LeftHeading"/>
      </w:pPr>
      <w:r>
        <w:t>Application for Permit</w:t>
      </w:r>
    </w:p>
    <w:p w14:paraId="3BA18997" w14:textId="77777777" w:rsidR="005314EA" w:rsidRDefault="005314EA">
      <w:pPr>
        <w:autoSpaceDE w:val="0"/>
        <w:autoSpaceDN w:val="0"/>
        <w:adjustRightInd w:val="0"/>
        <w:rPr>
          <w:bCs/>
          <w:lang w:val="en-US"/>
        </w:rPr>
      </w:pPr>
    </w:p>
    <w:p w14:paraId="3F282F10" w14:textId="77777777" w:rsidR="005314EA" w:rsidRDefault="00511CA1">
      <w:pPr>
        <w:numPr>
          <w:ilvl w:val="0"/>
          <w:numId w:val="2"/>
        </w:numPr>
        <w:autoSpaceDE w:val="0"/>
        <w:autoSpaceDN w:val="0"/>
        <w:adjustRightInd w:val="0"/>
        <w:ind w:left="1440" w:hanging="1440"/>
        <w:rPr>
          <w:bCs/>
          <w:lang w:val="en-US"/>
        </w:rPr>
      </w:pPr>
      <w:r>
        <w:rPr>
          <w:bCs/>
          <w:lang w:val="en-US"/>
        </w:rPr>
        <w:t xml:space="preserve">(1) </w:t>
      </w:r>
      <w:r>
        <w:rPr>
          <w:bCs/>
          <w:lang w:val="en-US"/>
        </w:rPr>
        <w:tab/>
        <w:t>For all entertainment venues and events:</w:t>
      </w:r>
      <w:r>
        <w:rPr>
          <w:bCs/>
          <w:lang w:val="en-US"/>
        </w:rPr>
        <w:noBreakHyphen/>
      </w:r>
    </w:p>
    <w:p w14:paraId="03A23E0D" w14:textId="77777777" w:rsidR="005314EA" w:rsidRDefault="005314EA">
      <w:pPr>
        <w:autoSpaceDE w:val="0"/>
        <w:autoSpaceDN w:val="0"/>
        <w:adjustRightInd w:val="0"/>
        <w:rPr>
          <w:bCs/>
          <w:lang w:val="en-US"/>
        </w:rPr>
      </w:pPr>
    </w:p>
    <w:p w14:paraId="023325E9" w14:textId="77777777" w:rsidR="005314EA" w:rsidRDefault="00511CA1">
      <w:pPr>
        <w:autoSpaceDE w:val="0"/>
        <w:autoSpaceDN w:val="0"/>
        <w:adjustRightInd w:val="0"/>
        <w:ind w:left="2152" w:hanging="712"/>
        <w:rPr>
          <w:bCs/>
          <w:lang w:val="en-US"/>
        </w:rPr>
      </w:pPr>
      <w:r>
        <w:rPr>
          <w:bCs/>
          <w:lang w:val="en-US"/>
        </w:rPr>
        <w:t>(a)</w:t>
      </w:r>
      <w:r>
        <w:rPr>
          <w:bCs/>
          <w:lang w:val="en-US"/>
        </w:rPr>
        <w:tab/>
        <w:t>application for a permit under this policy must be lodged with Council at least six weeks prior to the proposed date of commencement of the activity.</w:t>
      </w:r>
      <w:r>
        <w:rPr>
          <w:rStyle w:val="FootnoteReference"/>
          <w:bCs/>
          <w:lang w:val="en-US"/>
        </w:rPr>
        <w:footnoteReference w:id="1"/>
      </w:r>
    </w:p>
    <w:p w14:paraId="7F41FD0F" w14:textId="77777777" w:rsidR="005314EA" w:rsidRDefault="005314EA">
      <w:pPr>
        <w:autoSpaceDE w:val="0"/>
        <w:autoSpaceDN w:val="0"/>
        <w:adjustRightInd w:val="0"/>
        <w:ind w:left="2152" w:hanging="712"/>
        <w:rPr>
          <w:bCs/>
          <w:lang w:val="en-US"/>
        </w:rPr>
      </w:pPr>
    </w:p>
    <w:p w14:paraId="2196291B" w14:textId="77777777" w:rsidR="005314EA" w:rsidRDefault="00511CA1">
      <w:pPr>
        <w:autoSpaceDE w:val="0"/>
        <w:autoSpaceDN w:val="0"/>
        <w:adjustRightInd w:val="0"/>
        <w:ind w:left="1427" w:hanging="707"/>
        <w:rPr>
          <w:bCs/>
          <w:lang w:val="en-US"/>
        </w:rPr>
      </w:pPr>
      <w:r>
        <w:rPr>
          <w:bCs/>
          <w:lang w:val="en-US"/>
        </w:rPr>
        <w:lastRenderedPageBreak/>
        <w:t>(2)</w:t>
      </w:r>
      <w:r>
        <w:rPr>
          <w:bCs/>
          <w:lang w:val="en-US"/>
        </w:rPr>
        <w:tab/>
        <w:t>The permit applicant for all entertainment venues and events at which consumption of liquor is to be permitted must have a current licence or permit for the venue or event under the Liquor Act 1992 and provide to Council a copy of any conditions attached to that licence or permit.</w:t>
      </w:r>
    </w:p>
    <w:p w14:paraId="18B3B692" w14:textId="77777777" w:rsidR="005314EA" w:rsidRDefault="005314EA">
      <w:pPr>
        <w:autoSpaceDE w:val="0"/>
        <w:autoSpaceDN w:val="0"/>
        <w:adjustRightInd w:val="0"/>
        <w:rPr>
          <w:bCs/>
          <w:lang w:val="en-US"/>
        </w:rPr>
      </w:pPr>
    </w:p>
    <w:p w14:paraId="416FB6A3" w14:textId="77777777" w:rsidR="005314EA" w:rsidRDefault="00511CA1">
      <w:pPr>
        <w:autoSpaceDE w:val="0"/>
        <w:autoSpaceDN w:val="0"/>
        <w:adjustRightInd w:val="0"/>
        <w:ind w:left="1440" w:hanging="720"/>
        <w:rPr>
          <w:bCs/>
          <w:lang w:val="en-US"/>
        </w:rPr>
      </w:pPr>
      <w:r>
        <w:rPr>
          <w:bCs/>
          <w:lang w:val="en-US"/>
        </w:rPr>
        <w:t>(3)</w:t>
      </w:r>
      <w:r>
        <w:rPr>
          <w:bCs/>
          <w:lang w:val="en-US"/>
        </w:rPr>
        <w:tab/>
        <w:t>The permit applicant for all entertainment venues or events at which firework displays occur must have a current approval by the Queensland Department of Mines and Energy and provide to Council a copy of any conditions attached to that approval, with all displays being conducted by a licensed fireworks technician.</w:t>
      </w:r>
    </w:p>
    <w:p w14:paraId="75BE5C82" w14:textId="77777777" w:rsidR="005314EA" w:rsidRDefault="005314EA">
      <w:pPr>
        <w:autoSpaceDE w:val="0"/>
        <w:autoSpaceDN w:val="0"/>
        <w:adjustRightInd w:val="0"/>
        <w:ind w:left="1440" w:hanging="720"/>
        <w:rPr>
          <w:bCs/>
          <w:lang w:val="en-US"/>
        </w:rPr>
      </w:pPr>
    </w:p>
    <w:p w14:paraId="22EFEA81" w14:textId="77777777" w:rsidR="005314EA" w:rsidRDefault="00511CA1">
      <w:pPr>
        <w:autoSpaceDE w:val="0"/>
        <w:autoSpaceDN w:val="0"/>
        <w:adjustRightInd w:val="0"/>
        <w:ind w:left="1440" w:hanging="720"/>
        <w:rPr>
          <w:bCs/>
          <w:lang w:val="en-US"/>
        </w:rPr>
      </w:pPr>
      <w:r>
        <w:rPr>
          <w:bCs/>
          <w:lang w:val="en-US"/>
        </w:rPr>
        <w:t>(4)</w:t>
      </w:r>
      <w:r>
        <w:rPr>
          <w:bCs/>
          <w:lang w:val="en-US"/>
        </w:rPr>
        <w:tab/>
        <w:t xml:space="preserve">The permit applicant for all entertainment venues and events equipped with "Special Fire Services" </w:t>
      </w:r>
      <w:r>
        <w:rPr>
          <w:rStyle w:val="FootnoteReference"/>
          <w:bCs/>
          <w:lang w:val="en-US"/>
        </w:rPr>
        <w:footnoteReference w:id="2"/>
      </w:r>
      <w:r>
        <w:rPr>
          <w:bCs/>
          <w:lang w:val="en-US"/>
        </w:rPr>
        <w:t xml:space="preserve"> in accordance with the Standard Building Regulation Appendix 3, must make available to an officer of Council a Certificate of Maintenance completed by a registered fire protection contractor in accordance with the Building Fire Safety Regulation 1999.</w:t>
      </w:r>
    </w:p>
    <w:p w14:paraId="69041354" w14:textId="77777777" w:rsidR="005314EA" w:rsidRDefault="005314EA">
      <w:pPr>
        <w:autoSpaceDE w:val="0"/>
        <w:autoSpaceDN w:val="0"/>
        <w:adjustRightInd w:val="0"/>
        <w:ind w:left="1440" w:hanging="720"/>
        <w:rPr>
          <w:bCs/>
          <w:lang w:val="en-US"/>
        </w:rPr>
      </w:pPr>
    </w:p>
    <w:p w14:paraId="5C666DC2" w14:textId="77777777" w:rsidR="005314EA" w:rsidRDefault="00511CA1">
      <w:pPr>
        <w:autoSpaceDE w:val="0"/>
        <w:autoSpaceDN w:val="0"/>
        <w:adjustRightInd w:val="0"/>
        <w:ind w:left="1440" w:hanging="720"/>
        <w:rPr>
          <w:bCs/>
          <w:lang w:val="en-US"/>
        </w:rPr>
      </w:pPr>
      <w:r>
        <w:rPr>
          <w:bCs/>
          <w:lang w:val="en-US"/>
        </w:rPr>
        <w:t>(5)</w:t>
      </w:r>
      <w:r>
        <w:rPr>
          <w:bCs/>
          <w:lang w:val="en-US"/>
        </w:rPr>
        <w:tab/>
        <w:t>The permit applicant for all entertainment venues or events which require Development Approval under the Integrated Planning Act 1997 must provide a copy of the approval and any conditions attached.</w:t>
      </w:r>
    </w:p>
    <w:p w14:paraId="608D890F" w14:textId="77777777" w:rsidR="005314EA" w:rsidRDefault="005314EA">
      <w:pPr>
        <w:autoSpaceDE w:val="0"/>
        <w:autoSpaceDN w:val="0"/>
        <w:adjustRightInd w:val="0"/>
        <w:rPr>
          <w:bCs/>
          <w:lang w:val="en-US"/>
        </w:rPr>
      </w:pPr>
    </w:p>
    <w:p w14:paraId="30CFFFA2" w14:textId="77777777" w:rsidR="005314EA" w:rsidRDefault="00511CA1">
      <w:pPr>
        <w:autoSpaceDE w:val="0"/>
        <w:autoSpaceDN w:val="0"/>
        <w:adjustRightInd w:val="0"/>
        <w:ind w:left="1440" w:hanging="720"/>
        <w:rPr>
          <w:bCs/>
          <w:lang w:val="en-US"/>
        </w:rPr>
      </w:pPr>
      <w:r>
        <w:rPr>
          <w:bCs/>
          <w:lang w:val="en-US"/>
        </w:rPr>
        <w:t>(6)</w:t>
      </w:r>
      <w:r>
        <w:rPr>
          <w:bCs/>
          <w:lang w:val="en-US"/>
        </w:rPr>
        <w:tab/>
        <w:t>The permit applicant for all entertainment venues and events must ensure compliance with the Food Hygiene Regulation 1989, including requirements for Mobile Food Vehicles and Council's Policy for Temporary Food Stalls.</w:t>
      </w:r>
    </w:p>
    <w:p w14:paraId="368EB501" w14:textId="77777777" w:rsidR="005314EA" w:rsidRDefault="005314EA">
      <w:pPr>
        <w:autoSpaceDE w:val="0"/>
        <w:autoSpaceDN w:val="0"/>
        <w:adjustRightInd w:val="0"/>
        <w:ind w:left="1440" w:hanging="720"/>
        <w:rPr>
          <w:bCs/>
          <w:lang w:val="en-US"/>
        </w:rPr>
      </w:pPr>
    </w:p>
    <w:p w14:paraId="1BC2C853" w14:textId="77777777" w:rsidR="005314EA" w:rsidRDefault="00511CA1">
      <w:pPr>
        <w:autoSpaceDE w:val="0"/>
        <w:autoSpaceDN w:val="0"/>
        <w:adjustRightInd w:val="0"/>
        <w:ind w:left="1440" w:hanging="720"/>
        <w:rPr>
          <w:bCs/>
          <w:lang w:val="en-US"/>
        </w:rPr>
      </w:pPr>
      <w:r>
        <w:rPr>
          <w:bCs/>
          <w:lang w:val="en-US"/>
        </w:rPr>
        <w:t>(7)</w:t>
      </w:r>
      <w:r>
        <w:rPr>
          <w:bCs/>
          <w:lang w:val="en-US"/>
        </w:rPr>
        <w:tab/>
        <w:t>Any entertainment event to be held in any Council park must have approval from Council in regard to location of event, preventing damage to the park, movement of vehicles, any structures to be built or erected, preventing disturbance to soil, plants and trees, parking of vehicles and security.</w:t>
      </w:r>
    </w:p>
    <w:p w14:paraId="1A8BCD47" w14:textId="77777777" w:rsidR="005314EA" w:rsidRDefault="005314EA">
      <w:pPr>
        <w:autoSpaceDE w:val="0"/>
        <w:autoSpaceDN w:val="0"/>
        <w:adjustRightInd w:val="0"/>
        <w:ind w:left="1440" w:hanging="720"/>
        <w:rPr>
          <w:bCs/>
          <w:lang w:val="en-US"/>
        </w:rPr>
      </w:pPr>
    </w:p>
    <w:p w14:paraId="004EEE52" w14:textId="77777777" w:rsidR="005314EA" w:rsidRDefault="00511CA1">
      <w:pPr>
        <w:autoSpaceDE w:val="0"/>
        <w:autoSpaceDN w:val="0"/>
        <w:adjustRightInd w:val="0"/>
        <w:ind w:left="1440" w:hanging="720"/>
        <w:rPr>
          <w:bCs/>
          <w:lang w:val="en-US"/>
        </w:rPr>
      </w:pPr>
      <w:r>
        <w:rPr>
          <w:bCs/>
          <w:lang w:val="en-US"/>
        </w:rPr>
        <w:t>(8)</w:t>
      </w:r>
      <w:r>
        <w:rPr>
          <w:bCs/>
          <w:lang w:val="en-US"/>
        </w:rPr>
        <w:tab/>
        <w:t>The permit applicant for any circuses conducted as regular events at different locations must submit an annual plan detailing all site locations and subsequent operational dates for approval. This plan must also include approval from the property owner or lessee, if the permit applicant does not own or lease the site.</w:t>
      </w:r>
    </w:p>
    <w:p w14:paraId="6F1964E0" w14:textId="77777777" w:rsidR="005314EA" w:rsidRDefault="005314EA">
      <w:pPr>
        <w:autoSpaceDE w:val="0"/>
        <w:autoSpaceDN w:val="0"/>
        <w:adjustRightInd w:val="0"/>
        <w:ind w:left="1440" w:hanging="720"/>
        <w:rPr>
          <w:bCs/>
          <w:lang w:val="en-US"/>
        </w:rPr>
      </w:pPr>
    </w:p>
    <w:p w14:paraId="3C3FE235" w14:textId="77777777" w:rsidR="005314EA" w:rsidRDefault="00511CA1">
      <w:pPr>
        <w:autoSpaceDE w:val="0"/>
        <w:autoSpaceDN w:val="0"/>
        <w:adjustRightInd w:val="0"/>
        <w:ind w:left="1440" w:hanging="720"/>
        <w:rPr>
          <w:bCs/>
          <w:lang w:val="en-US"/>
        </w:rPr>
      </w:pPr>
      <w:r>
        <w:rPr>
          <w:bCs/>
          <w:lang w:val="en-US"/>
        </w:rPr>
        <w:t>(9)</w:t>
      </w:r>
      <w:r>
        <w:rPr>
          <w:bCs/>
          <w:lang w:val="en-US"/>
        </w:rPr>
        <w:tab/>
        <w:t>The permit applicant for any outdoor concerts, one</w:t>
      </w:r>
      <w:r>
        <w:rPr>
          <w:bCs/>
          <w:lang w:val="en-US"/>
        </w:rPr>
        <w:noBreakHyphen/>
        <w:t>off, annual and major events must submit to Council for approval:</w:t>
      </w:r>
    </w:p>
    <w:p w14:paraId="79D5E4A4" w14:textId="77777777" w:rsidR="005314EA" w:rsidRDefault="005314EA">
      <w:pPr>
        <w:autoSpaceDE w:val="0"/>
        <w:autoSpaceDN w:val="0"/>
        <w:adjustRightInd w:val="0"/>
        <w:ind w:left="1440" w:hanging="720"/>
        <w:rPr>
          <w:bCs/>
          <w:lang w:val="en-US"/>
        </w:rPr>
      </w:pPr>
    </w:p>
    <w:p w14:paraId="1DB15C2B" w14:textId="77777777" w:rsidR="005314EA" w:rsidRDefault="00511CA1">
      <w:pPr>
        <w:autoSpaceDE w:val="0"/>
        <w:autoSpaceDN w:val="0"/>
        <w:adjustRightInd w:val="0"/>
        <w:ind w:left="1440" w:hanging="720"/>
        <w:rPr>
          <w:bCs/>
          <w:lang w:val="en-US"/>
        </w:rPr>
      </w:pPr>
      <w:r>
        <w:rPr>
          <w:bCs/>
          <w:lang w:val="en-US"/>
        </w:rPr>
        <w:t>(a)</w:t>
      </w:r>
      <w:r>
        <w:rPr>
          <w:bCs/>
          <w:lang w:val="en-US"/>
        </w:rPr>
        <w:tab/>
        <w:t xml:space="preserve">a </w:t>
      </w:r>
      <w:proofErr w:type="gramStart"/>
      <w:r>
        <w:rPr>
          <w:bCs/>
          <w:lang w:val="en-US"/>
        </w:rPr>
        <w:t>Noise Management Plan containing strategies</w:t>
      </w:r>
      <w:proofErr w:type="gramEnd"/>
      <w:r>
        <w:rPr>
          <w:bCs/>
          <w:lang w:val="en-US"/>
        </w:rPr>
        <w:t xml:space="preserve"> for: </w:t>
      </w:r>
    </w:p>
    <w:p w14:paraId="3829A960" w14:textId="77777777" w:rsidR="005314EA" w:rsidRDefault="005314EA">
      <w:pPr>
        <w:autoSpaceDE w:val="0"/>
        <w:autoSpaceDN w:val="0"/>
        <w:adjustRightInd w:val="0"/>
        <w:rPr>
          <w:bCs/>
          <w:lang w:val="en-US"/>
        </w:rPr>
      </w:pPr>
    </w:p>
    <w:p w14:paraId="315393DA" w14:textId="77777777" w:rsidR="005314EA" w:rsidRDefault="00511CA1">
      <w:pPr>
        <w:autoSpaceDE w:val="0"/>
        <w:autoSpaceDN w:val="0"/>
        <w:adjustRightInd w:val="0"/>
        <w:ind w:left="2160" w:hanging="720"/>
        <w:rPr>
          <w:bCs/>
          <w:lang w:val="en-US"/>
        </w:rPr>
      </w:pPr>
      <w:r>
        <w:rPr>
          <w:bCs/>
          <w:lang w:val="en-US"/>
        </w:rPr>
        <w:t>(i)</w:t>
      </w:r>
      <w:r>
        <w:rPr>
          <w:bCs/>
          <w:lang w:val="en-US"/>
        </w:rPr>
        <w:tab/>
        <w:t>compliance with the Environmental Protection (Noise) Policy 1997;</w:t>
      </w:r>
    </w:p>
    <w:p w14:paraId="6E5BF313" w14:textId="77777777" w:rsidR="005314EA" w:rsidRDefault="005314EA">
      <w:pPr>
        <w:autoSpaceDE w:val="0"/>
        <w:autoSpaceDN w:val="0"/>
        <w:adjustRightInd w:val="0"/>
        <w:ind w:left="2160" w:hanging="720"/>
        <w:rPr>
          <w:bCs/>
          <w:lang w:val="en-US"/>
        </w:rPr>
      </w:pPr>
    </w:p>
    <w:p w14:paraId="58891AC9" w14:textId="77777777" w:rsidR="005314EA" w:rsidRDefault="00511CA1">
      <w:pPr>
        <w:autoSpaceDE w:val="0"/>
        <w:autoSpaceDN w:val="0"/>
        <w:adjustRightInd w:val="0"/>
        <w:ind w:left="2160" w:hanging="720"/>
        <w:rPr>
          <w:bCs/>
          <w:lang w:val="en-US"/>
        </w:rPr>
      </w:pPr>
      <w:r>
        <w:rPr>
          <w:bCs/>
          <w:lang w:val="en-US"/>
        </w:rPr>
        <w:t>(ii)</w:t>
      </w:r>
      <w:r>
        <w:rPr>
          <w:bCs/>
          <w:lang w:val="en-US"/>
        </w:rPr>
        <w:tab/>
        <w:t>satisfying the relevant Australian Standards and Codes;</w:t>
      </w:r>
    </w:p>
    <w:p w14:paraId="1ED566AA" w14:textId="77777777" w:rsidR="005314EA" w:rsidRDefault="005314EA">
      <w:pPr>
        <w:autoSpaceDE w:val="0"/>
        <w:autoSpaceDN w:val="0"/>
        <w:adjustRightInd w:val="0"/>
        <w:ind w:left="2160" w:hanging="720"/>
        <w:rPr>
          <w:bCs/>
          <w:lang w:val="en-US"/>
        </w:rPr>
      </w:pPr>
    </w:p>
    <w:p w14:paraId="7BD052D5" w14:textId="77777777" w:rsidR="005314EA" w:rsidRDefault="00511CA1">
      <w:pPr>
        <w:autoSpaceDE w:val="0"/>
        <w:autoSpaceDN w:val="0"/>
        <w:adjustRightInd w:val="0"/>
        <w:ind w:left="2160" w:hanging="720"/>
        <w:rPr>
          <w:bCs/>
          <w:lang w:val="en-US"/>
        </w:rPr>
      </w:pPr>
      <w:r>
        <w:rPr>
          <w:bCs/>
          <w:lang w:val="en-US"/>
        </w:rPr>
        <w:t>(iii)</w:t>
      </w:r>
      <w:r>
        <w:rPr>
          <w:bCs/>
          <w:lang w:val="en-US"/>
        </w:rPr>
        <w:tab/>
        <w:t xml:space="preserve">keeping noise levels within the following parameters: </w:t>
      </w:r>
      <w:r>
        <w:rPr>
          <w:rStyle w:val="FootnoteReference"/>
          <w:bCs/>
          <w:lang w:val="en-US"/>
        </w:rPr>
        <w:footnoteReference w:id="3"/>
      </w:r>
    </w:p>
    <w:p w14:paraId="0206B5BC" w14:textId="77777777" w:rsidR="005314EA" w:rsidRDefault="005314EA">
      <w:pPr>
        <w:autoSpaceDE w:val="0"/>
        <w:autoSpaceDN w:val="0"/>
        <w:adjustRightInd w:val="0"/>
        <w:ind w:left="2160" w:hanging="720"/>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3562"/>
        <w:gridCol w:w="3562"/>
      </w:tblGrid>
      <w:tr w:rsidR="005314EA" w14:paraId="03FDF796" w14:textId="77777777">
        <w:tc>
          <w:tcPr>
            <w:tcW w:w="3561" w:type="dxa"/>
          </w:tcPr>
          <w:p w14:paraId="5676A69E" w14:textId="77777777" w:rsidR="005314EA" w:rsidRDefault="00511CA1">
            <w:pPr>
              <w:autoSpaceDE w:val="0"/>
              <w:autoSpaceDN w:val="0"/>
              <w:adjustRightInd w:val="0"/>
              <w:jc w:val="center"/>
              <w:rPr>
                <w:b/>
                <w:lang w:val="en-US"/>
              </w:rPr>
            </w:pPr>
            <w:r>
              <w:rPr>
                <w:b/>
                <w:lang w:val="en-US"/>
              </w:rPr>
              <w:t>Location</w:t>
            </w:r>
          </w:p>
        </w:tc>
        <w:tc>
          <w:tcPr>
            <w:tcW w:w="3562" w:type="dxa"/>
          </w:tcPr>
          <w:p w14:paraId="20E2D385" w14:textId="77777777" w:rsidR="005314EA" w:rsidRDefault="00511CA1">
            <w:pPr>
              <w:autoSpaceDE w:val="0"/>
              <w:autoSpaceDN w:val="0"/>
              <w:adjustRightInd w:val="0"/>
              <w:jc w:val="center"/>
              <w:rPr>
                <w:b/>
                <w:lang w:val="en-US"/>
              </w:rPr>
            </w:pPr>
            <w:r>
              <w:rPr>
                <w:b/>
                <w:lang w:val="en-US"/>
              </w:rPr>
              <w:t>Permissible Level</w:t>
            </w:r>
          </w:p>
        </w:tc>
        <w:tc>
          <w:tcPr>
            <w:tcW w:w="3562" w:type="dxa"/>
          </w:tcPr>
          <w:p w14:paraId="38D950CF" w14:textId="77777777" w:rsidR="005314EA" w:rsidRDefault="00511CA1">
            <w:pPr>
              <w:autoSpaceDE w:val="0"/>
              <w:autoSpaceDN w:val="0"/>
              <w:adjustRightInd w:val="0"/>
              <w:jc w:val="center"/>
              <w:rPr>
                <w:b/>
                <w:lang w:val="en-US"/>
              </w:rPr>
            </w:pPr>
            <w:r>
              <w:rPr>
                <w:b/>
                <w:lang w:val="en-US"/>
              </w:rPr>
              <w:t>Maximum Level</w:t>
            </w:r>
          </w:p>
        </w:tc>
      </w:tr>
      <w:tr w:rsidR="005314EA" w14:paraId="57B163ED" w14:textId="77777777">
        <w:tc>
          <w:tcPr>
            <w:tcW w:w="3561" w:type="dxa"/>
          </w:tcPr>
          <w:p w14:paraId="410FD590" w14:textId="77777777" w:rsidR="005314EA" w:rsidRDefault="00511CA1">
            <w:pPr>
              <w:autoSpaceDE w:val="0"/>
              <w:autoSpaceDN w:val="0"/>
              <w:adjustRightInd w:val="0"/>
              <w:jc w:val="center"/>
              <w:rPr>
                <w:bCs/>
                <w:lang w:val="en-US"/>
              </w:rPr>
            </w:pPr>
            <w:r>
              <w:rPr>
                <w:bCs/>
                <w:lang w:val="en-US"/>
              </w:rPr>
              <w:t>Rear of venue</w:t>
            </w:r>
          </w:p>
        </w:tc>
        <w:tc>
          <w:tcPr>
            <w:tcW w:w="3562" w:type="dxa"/>
          </w:tcPr>
          <w:p w14:paraId="1780C544" w14:textId="77777777" w:rsidR="005314EA" w:rsidRDefault="00511CA1">
            <w:pPr>
              <w:autoSpaceDE w:val="0"/>
              <w:autoSpaceDN w:val="0"/>
              <w:adjustRightInd w:val="0"/>
              <w:jc w:val="center"/>
              <w:rPr>
                <w:bCs/>
                <w:lang w:val="en-US"/>
              </w:rPr>
            </w:pPr>
            <w:r>
              <w:rPr>
                <w:bCs/>
                <w:lang w:val="en-US"/>
              </w:rPr>
              <w:t>85 dBA Leq (15 min)</w:t>
            </w:r>
          </w:p>
        </w:tc>
        <w:tc>
          <w:tcPr>
            <w:tcW w:w="3562" w:type="dxa"/>
          </w:tcPr>
          <w:p w14:paraId="421C6DE9" w14:textId="77777777" w:rsidR="005314EA" w:rsidRDefault="00511CA1">
            <w:pPr>
              <w:autoSpaceDE w:val="0"/>
              <w:autoSpaceDN w:val="0"/>
              <w:adjustRightInd w:val="0"/>
              <w:jc w:val="center"/>
              <w:rPr>
                <w:bCs/>
                <w:lang w:val="en-US"/>
              </w:rPr>
            </w:pPr>
            <w:r>
              <w:rPr>
                <w:bCs/>
                <w:lang w:val="en-US"/>
              </w:rPr>
              <w:t>100 dBA L</w:t>
            </w:r>
            <w:r>
              <w:rPr>
                <w:bCs/>
                <w:sz w:val="18"/>
                <w:lang w:val="en-US"/>
              </w:rPr>
              <w:t>A10</w:t>
            </w:r>
          </w:p>
        </w:tc>
      </w:tr>
      <w:tr w:rsidR="005314EA" w14:paraId="5C46DEAA" w14:textId="77777777">
        <w:tc>
          <w:tcPr>
            <w:tcW w:w="3561" w:type="dxa"/>
          </w:tcPr>
          <w:p w14:paraId="4B536499" w14:textId="77777777" w:rsidR="005314EA" w:rsidRDefault="00511CA1">
            <w:pPr>
              <w:autoSpaceDE w:val="0"/>
              <w:autoSpaceDN w:val="0"/>
              <w:adjustRightInd w:val="0"/>
              <w:jc w:val="center"/>
              <w:rPr>
                <w:bCs/>
                <w:lang w:val="en-US"/>
              </w:rPr>
            </w:pPr>
            <w:r>
              <w:rPr>
                <w:bCs/>
                <w:lang w:val="en-US"/>
              </w:rPr>
              <w:t>Nearest residence or other noise sensitive place</w:t>
            </w:r>
            <w:r>
              <w:rPr>
                <w:rStyle w:val="FootnoteReference"/>
                <w:bCs/>
                <w:lang w:val="en-US"/>
              </w:rPr>
              <w:footnoteReference w:id="4"/>
            </w:r>
          </w:p>
        </w:tc>
        <w:tc>
          <w:tcPr>
            <w:tcW w:w="3562" w:type="dxa"/>
          </w:tcPr>
          <w:p w14:paraId="594711D4" w14:textId="77777777" w:rsidR="005314EA" w:rsidRDefault="00511CA1">
            <w:pPr>
              <w:autoSpaceDE w:val="0"/>
              <w:autoSpaceDN w:val="0"/>
              <w:adjustRightInd w:val="0"/>
              <w:jc w:val="center"/>
              <w:rPr>
                <w:bCs/>
                <w:lang w:val="en-US"/>
              </w:rPr>
            </w:pPr>
            <w:r>
              <w:rPr>
                <w:bCs/>
                <w:lang w:val="en-US"/>
              </w:rPr>
              <w:t>55 dBA Leq (15 min)</w:t>
            </w:r>
          </w:p>
        </w:tc>
        <w:tc>
          <w:tcPr>
            <w:tcW w:w="3562" w:type="dxa"/>
          </w:tcPr>
          <w:p w14:paraId="1683E076" w14:textId="77777777" w:rsidR="005314EA" w:rsidRDefault="00511CA1">
            <w:pPr>
              <w:autoSpaceDE w:val="0"/>
              <w:autoSpaceDN w:val="0"/>
              <w:adjustRightInd w:val="0"/>
              <w:jc w:val="center"/>
              <w:rPr>
                <w:bCs/>
                <w:lang w:val="en-US"/>
              </w:rPr>
            </w:pPr>
            <w:r>
              <w:rPr>
                <w:bCs/>
                <w:lang w:val="en-US"/>
              </w:rPr>
              <w:t>70 dBA L</w:t>
            </w:r>
            <w:r>
              <w:rPr>
                <w:bCs/>
                <w:sz w:val="18"/>
                <w:lang w:val="en-US"/>
              </w:rPr>
              <w:t>A10</w:t>
            </w:r>
          </w:p>
        </w:tc>
      </w:tr>
      <w:tr w:rsidR="005314EA" w14:paraId="00FF3D3A" w14:textId="77777777">
        <w:tc>
          <w:tcPr>
            <w:tcW w:w="3561" w:type="dxa"/>
          </w:tcPr>
          <w:p w14:paraId="25D90AC2" w14:textId="77777777" w:rsidR="005314EA" w:rsidRDefault="00511CA1">
            <w:pPr>
              <w:autoSpaceDE w:val="0"/>
              <w:autoSpaceDN w:val="0"/>
              <w:adjustRightInd w:val="0"/>
              <w:jc w:val="center"/>
              <w:rPr>
                <w:bCs/>
                <w:lang w:val="en-US"/>
              </w:rPr>
            </w:pPr>
            <w:r>
              <w:rPr>
                <w:bCs/>
                <w:lang w:val="en-US"/>
              </w:rPr>
              <w:lastRenderedPageBreak/>
              <w:t>30 metres from the stage (mixer position) or noise source</w:t>
            </w:r>
          </w:p>
        </w:tc>
        <w:tc>
          <w:tcPr>
            <w:tcW w:w="3562" w:type="dxa"/>
          </w:tcPr>
          <w:p w14:paraId="127E76A4" w14:textId="77777777" w:rsidR="005314EA" w:rsidRDefault="00511CA1">
            <w:pPr>
              <w:autoSpaceDE w:val="0"/>
              <w:autoSpaceDN w:val="0"/>
              <w:adjustRightInd w:val="0"/>
              <w:jc w:val="center"/>
              <w:rPr>
                <w:bCs/>
                <w:lang w:val="en-US"/>
              </w:rPr>
            </w:pPr>
            <w:r>
              <w:rPr>
                <w:bCs/>
                <w:lang w:val="en-US"/>
              </w:rPr>
              <w:t>95 dBA Leq (15 min)</w:t>
            </w:r>
          </w:p>
        </w:tc>
        <w:tc>
          <w:tcPr>
            <w:tcW w:w="3562" w:type="dxa"/>
          </w:tcPr>
          <w:p w14:paraId="189A33F8" w14:textId="77777777" w:rsidR="005314EA" w:rsidRDefault="00511CA1">
            <w:pPr>
              <w:autoSpaceDE w:val="0"/>
              <w:autoSpaceDN w:val="0"/>
              <w:adjustRightInd w:val="0"/>
              <w:jc w:val="center"/>
              <w:rPr>
                <w:bCs/>
                <w:lang w:val="en-US"/>
              </w:rPr>
            </w:pPr>
            <w:r>
              <w:rPr>
                <w:bCs/>
                <w:lang w:val="en-US"/>
              </w:rPr>
              <w:t>100 d BA L</w:t>
            </w:r>
            <w:r>
              <w:rPr>
                <w:bCs/>
                <w:sz w:val="18"/>
                <w:lang w:val="en-US"/>
              </w:rPr>
              <w:t>A10.5min</w:t>
            </w:r>
          </w:p>
          <w:p w14:paraId="6EC86205" w14:textId="77777777" w:rsidR="005314EA" w:rsidRDefault="00511CA1">
            <w:pPr>
              <w:autoSpaceDE w:val="0"/>
              <w:autoSpaceDN w:val="0"/>
              <w:adjustRightInd w:val="0"/>
              <w:jc w:val="center"/>
              <w:rPr>
                <w:bCs/>
                <w:lang w:val="en-US"/>
              </w:rPr>
            </w:pPr>
            <w:r>
              <w:rPr>
                <w:bCs/>
                <w:lang w:val="en-US"/>
              </w:rPr>
              <w:t>and</w:t>
            </w:r>
          </w:p>
          <w:p w14:paraId="18654B1C" w14:textId="77777777" w:rsidR="005314EA" w:rsidRDefault="00511CA1">
            <w:pPr>
              <w:autoSpaceDE w:val="0"/>
              <w:autoSpaceDN w:val="0"/>
              <w:adjustRightInd w:val="0"/>
              <w:jc w:val="center"/>
              <w:rPr>
                <w:bCs/>
                <w:lang w:val="en-US"/>
              </w:rPr>
            </w:pPr>
            <w:r>
              <w:rPr>
                <w:bCs/>
                <w:lang w:val="en-US"/>
              </w:rPr>
              <w:t xml:space="preserve">105 dBA </w:t>
            </w:r>
            <w:r>
              <w:rPr>
                <w:bCs/>
                <w:sz w:val="18"/>
                <w:lang w:val="en-US"/>
              </w:rPr>
              <w:t>LA10.5min</w:t>
            </w:r>
            <w:r>
              <w:rPr>
                <w:bCs/>
                <w:lang w:val="en-US"/>
              </w:rPr>
              <w:t xml:space="preserve"> at 63 Hz</w:t>
            </w:r>
          </w:p>
        </w:tc>
      </w:tr>
    </w:tbl>
    <w:p w14:paraId="5ADC9B8E" w14:textId="77777777" w:rsidR="005314EA" w:rsidRDefault="005314EA">
      <w:pPr>
        <w:autoSpaceDE w:val="0"/>
        <w:autoSpaceDN w:val="0"/>
        <w:adjustRightInd w:val="0"/>
        <w:rPr>
          <w:bCs/>
          <w:lang w:val="en-US"/>
        </w:rPr>
      </w:pPr>
    </w:p>
    <w:p w14:paraId="5C488D59" w14:textId="77777777" w:rsidR="005314EA" w:rsidRDefault="00511CA1">
      <w:pPr>
        <w:autoSpaceDE w:val="0"/>
        <w:autoSpaceDN w:val="0"/>
        <w:adjustRightInd w:val="0"/>
        <w:ind w:left="1440"/>
        <w:rPr>
          <w:bCs/>
          <w:lang w:val="en-US"/>
        </w:rPr>
      </w:pPr>
      <w:r>
        <w:rPr>
          <w:bCs/>
          <w:lang w:val="en-US"/>
        </w:rPr>
        <w:t>(iv)</w:t>
      </w:r>
      <w:r>
        <w:rPr>
          <w:bCs/>
          <w:lang w:val="en-US"/>
        </w:rPr>
        <w:tab/>
        <w:t xml:space="preserve">and </w:t>
      </w:r>
      <w:proofErr w:type="gramStart"/>
      <w:r>
        <w:rPr>
          <w:bCs/>
          <w:lang w:val="en-US"/>
        </w:rPr>
        <w:t>encompassing:-</w:t>
      </w:r>
      <w:proofErr w:type="gramEnd"/>
    </w:p>
    <w:p w14:paraId="666370D0" w14:textId="77777777" w:rsidR="005314EA" w:rsidRDefault="005314EA">
      <w:pPr>
        <w:autoSpaceDE w:val="0"/>
        <w:autoSpaceDN w:val="0"/>
        <w:adjustRightInd w:val="0"/>
        <w:rPr>
          <w:bCs/>
          <w:lang w:val="en-US"/>
        </w:rPr>
      </w:pPr>
    </w:p>
    <w:p w14:paraId="0FEBC178" w14:textId="77777777" w:rsidR="005314EA" w:rsidRDefault="00511CA1">
      <w:pPr>
        <w:autoSpaceDE w:val="0"/>
        <w:autoSpaceDN w:val="0"/>
        <w:adjustRightInd w:val="0"/>
        <w:ind w:left="2160"/>
        <w:rPr>
          <w:bCs/>
          <w:lang w:val="en-US"/>
        </w:rPr>
      </w:pPr>
      <w:r>
        <w:rPr>
          <w:bCs/>
          <w:lang w:val="en-US"/>
        </w:rPr>
        <w:t>(A)</w:t>
      </w:r>
      <w:r>
        <w:rPr>
          <w:bCs/>
          <w:lang w:val="en-US"/>
        </w:rPr>
        <w:tab/>
        <w:t>location and height of the stage;</w:t>
      </w:r>
    </w:p>
    <w:p w14:paraId="6269CD44" w14:textId="77777777" w:rsidR="005314EA" w:rsidRDefault="005314EA">
      <w:pPr>
        <w:autoSpaceDE w:val="0"/>
        <w:autoSpaceDN w:val="0"/>
        <w:adjustRightInd w:val="0"/>
        <w:ind w:left="2160"/>
        <w:rPr>
          <w:bCs/>
          <w:lang w:val="en-US"/>
        </w:rPr>
      </w:pPr>
    </w:p>
    <w:p w14:paraId="0FF49E25" w14:textId="77777777" w:rsidR="005314EA" w:rsidRDefault="00511CA1">
      <w:pPr>
        <w:autoSpaceDE w:val="0"/>
        <w:autoSpaceDN w:val="0"/>
        <w:adjustRightInd w:val="0"/>
        <w:ind w:left="2160"/>
        <w:rPr>
          <w:bCs/>
          <w:lang w:val="en-US"/>
        </w:rPr>
      </w:pPr>
      <w:r>
        <w:rPr>
          <w:bCs/>
          <w:lang w:val="en-US"/>
        </w:rPr>
        <w:t>(B)</w:t>
      </w:r>
      <w:r>
        <w:rPr>
          <w:bCs/>
          <w:lang w:val="en-US"/>
        </w:rPr>
        <w:tab/>
        <w:t>location and height of the speakers;</w:t>
      </w:r>
    </w:p>
    <w:p w14:paraId="3663AF42" w14:textId="77777777" w:rsidR="005314EA" w:rsidRDefault="005314EA">
      <w:pPr>
        <w:autoSpaceDE w:val="0"/>
        <w:autoSpaceDN w:val="0"/>
        <w:adjustRightInd w:val="0"/>
        <w:ind w:left="2160"/>
        <w:rPr>
          <w:bCs/>
          <w:lang w:val="en-US"/>
        </w:rPr>
      </w:pPr>
    </w:p>
    <w:p w14:paraId="29474B33" w14:textId="77777777" w:rsidR="005314EA" w:rsidRDefault="00511CA1">
      <w:pPr>
        <w:autoSpaceDE w:val="0"/>
        <w:autoSpaceDN w:val="0"/>
        <w:adjustRightInd w:val="0"/>
        <w:ind w:left="2160"/>
        <w:rPr>
          <w:bCs/>
          <w:lang w:val="en-US"/>
        </w:rPr>
      </w:pPr>
      <w:r>
        <w:rPr>
          <w:bCs/>
          <w:lang w:val="en-US"/>
        </w:rPr>
        <w:t>(C)</w:t>
      </w:r>
      <w:r>
        <w:rPr>
          <w:bCs/>
          <w:lang w:val="en-US"/>
        </w:rPr>
        <w:tab/>
        <w:t>direction of speakers;</w:t>
      </w:r>
    </w:p>
    <w:p w14:paraId="2F1C9D4C" w14:textId="77777777" w:rsidR="005314EA" w:rsidRDefault="005314EA">
      <w:pPr>
        <w:autoSpaceDE w:val="0"/>
        <w:autoSpaceDN w:val="0"/>
        <w:adjustRightInd w:val="0"/>
        <w:ind w:left="2160"/>
        <w:rPr>
          <w:bCs/>
          <w:lang w:val="en-US"/>
        </w:rPr>
      </w:pPr>
    </w:p>
    <w:p w14:paraId="77CB482B" w14:textId="77777777" w:rsidR="005314EA" w:rsidRDefault="00511CA1">
      <w:pPr>
        <w:autoSpaceDE w:val="0"/>
        <w:autoSpaceDN w:val="0"/>
        <w:adjustRightInd w:val="0"/>
        <w:ind w:left="2160"/>
        <w:rPr>
          <w:bCs/>
          <w:lang w:val="en-US"/>
        </w:rPr>
      </w:pPr>
      <w:r>
        <w:rPr>
          <w:bCs/>
          <w:lang w:val="en-US"/>
        </w:rPr>
        <w:t>(D)</w:t>
      </w:r>
      <w:r>
        <w:rPr>
          <w:bCs/>
          <w:lang w:val="en-US"/>
        </w:rPr>
        <w:tab/>
        <w:t>specific sound barriers used and their location;</w:t>
      </w:r>
    </w:p>
    <w:p w14:paraId="4C9C9879" w14:textId="77777777" w:rsidR="005314EA" w:rsidRDefault="005314EA">
      <w:pPr>
        <w:autoSpaceDE w:val="0"/>
        <w:autoSpaceDN w:val="0"/>
        <w:adjustRightInd w:val="0"/>
        <w:ind w:left="2160"/>
        <w:rPr>
          <w:bCs/>
          <w:lang w:val="en-US"/>
        </w:rPr>
      </w:pPr>
    </w:p>
    <w:p w14:paraId="2E9247BA" w14:textId="77777777" w:rsidR="005314EA" w:rsidRDefault="00511CA1">
      <w:pPr>
        <w:autoSpaceDE w:val="0"/>
        <w:autoSpaceDN w:val="0"/>
        <w:adjustRightInd w:val="0"/>
        <w:ind w:left="2160"/>
        <w:rPr>
          <w:bCs/>
          <w:lang w:val="en-US"/>
        </w:rPr>
      </w:pPr>
      <w:r>
        <w:rPr>
          <w:bCs/>
          <w:lang w:val="en-US"/>
        </w:rPr>
        <w:t>(E)</w:t>
      </w:r>
      <w:r>
        <w:rPr>
          <w:bCs/>
          <w:lang w:val="en-US"/>
        </w:rPr>
        <w:tab/>
        <w:t>atmospheric conditions used in calculations;</w:t>
      </w:r>
    </w:p>
    <w:p w14:paraId="3CD68862" w14:textId="77777777" w:rsidR="005314EA" w:rsidRDefault="005314EA">
      <w:pPr>
        <w:autoSpaceDE w:val="0"/>
        <w:autoSpaceDN w:val="0"/>
        <w:adjustRightInd w:val="0"/>
        <w:ind w:left="2160"/>
        <w:rPr>
          <w:bCs/>
          <w:lang w:val="en-US"/>
        </w:rPr>
      </w:pPr>
    </w:p>
    <w:p w14:paraId="0D3ADAF7" w14:textId="77777777" w:rsidR="005314EA" w:rsidRDefault="00511CA1">
      <w:pPr>
        <w:autoSpaceDE w:val="0"/>
        <w:autoSpaceDN w:val="0"/>
        <w:adjustRightInd w:val="0"/>
        <w:ind w:left="2160"/>
        <w:rPr>
          <w:bCs/>
          <w:lang w:val="en-US"/>
        </w:rPr>
      </w:pPr>
      <w:r>
        <w:rPr>
          <w:bCs/>
          <w:lang w:val="en-US"/>
        </w:rPr>
        <w:t>(F)</w:t>
      </w:r>
      <w:r>
        <w:rPr>
          <w:bCs/>
          <w:lang w:val="en-US"/>
        </w:rPr>
        <w:tab/>
        <w:t xml:space="preserve">proposed measures for low frequency sound control </w:t>
      </w:r>
      <w:proofErr w:type="gramStart"/>
      <w:r>
        <w:rPr>
          <w:bCs/>
          <w:lang w:val="en-US"/>
        </w:rPr>
        <w:t>( ie</w:t>
      </w:r>
      <w:proofErr w:type="gramEnd"/>
      <w:r>
        <w:rPr>
          <w:bCs/>
          <w:lang w:val="en-US"/>
        </w:rPr>
        <w:t>. Bass);</w:t>
      </w:r>
    </w:p>
    <w:p w14:paraId="25EEF486" w14:textId="77777777" w:rsidR="005314EA" w:rsidRDefault="005314EA">
      <w:pPr>
        <w:autoSpaceDE w:val="0"/>
        <w:autoSpaceDN w:val="0"/>
        <w:adjustRightInd w:val="0"/>
        <w:ind w:left="2160"/>
        <w:rPr>
          <w:bCs/>
          <w:lang w:val="en-US"/>
        </w:rPr>
      </w:pPr>
    </w:p>
    <w:p w14:paraId="5B277465" w14:textId="77777777" w:rsidR="005314EA" w:rsidRDefault="00511CA1">
      <w:pPr>
        <w:autoSpaceDE w:val="0"/>
        <w:autoSpaceDN w:val="0"/>
        <w:adjustRightInd w:val="0"/>
        <w:ind w:left="2160"/>
        <w:rPr>
          <w:bCs/>
          <w:lang w:val="en-US"/>
        </w:rPr>
      </w:pPr>
      <w:r>
        <w:rPr>
          <w:bCs/>
          <w:lang w:val="en-US"/>
        </w:rPr>
        <w:t>(G)</w:t>
      </w:r>
      <w:r>
        <w:rPr>
          <w:bCs/>
          <w:lang w:val="en-US"/>
        </w:rPr>
        <w:tab/>
        <w:t>topography of the land;</w:t>
      </w:r>
    </w:p>
    <w:p w14:paraId="13A93DFB" w14:textId="77777777" w:rsidR="005314EA" w:rsidRDefault="005314EA">
      <w:pPr>
        <w:autoSpaceDE w:val="0"/>
        <w:autoSpaceDN w:val="0"/>
        <w:adjustRightInd w:val="0"/>
        <w:ind w:left="2160"/>
        <w:rPr>
          <w:bCs/>
          <w:lang w:val="en-US"/>
        </w:rPr>
      </w:pPr>
    </w:p>
    <w:p w14:paraId="5EBB8040" w14:textId="77777777" w:rsidR="005314EA" w:rsidRDefault="00511CA1">
      <w:pPr>
        <w:autoSpaceDE w:val="0"/>
        <w:autoSpaceDN w:val="0"/>
        <w:adjustRightInd w:val="0"/>
        <w:ind w:left="2160"/>
        <w:rPr>
          <w:bCs/>
          <w:lang w:val="en-US"/>
        </w:rPr>
      </w:pPr>
      <w:r>
        <w:rPr>
          <w:bCs/>
          <w:lang w:val="en-US"/>
        </w:rPr>
        <w:t>(H)</w:t>
      </w:r>
      <w:r>
        <w:rPr>
          <w:bCs/>
          <w:lang w:val="en-US"/>
        </w:rPr>
        <w:tab/>
        <w:t>details of the sound system;</w:t>
      </w:r>
    </w:p>
    <w:p w14:paraId="5A340EAF" w14:textId="77777777" w:rsidR="005314EA" w:rsidRDefault="005314EA">
      <w:pPr>
        <w:autoSpaceDE w:val="0"/>
        <w:autoSpaceDN w:val="0"/>
        <w:adjustRightInd w:val="0"/>
        <w:ind w:left="2160"/>
        <w:rPr>
          <w:bCs/>
          <w:lang w:val="en-US"/>
        </w:rPr>
      </w:pPr>
    </w:p>
    <w:p w14:paraId="1A243DF2" w14:textId="77777777" w:rsidR="005314EA" w:rsidRDefault="00511CA1">
      <w:pPr>
        <w:autoSpaceDE w:val="0"/>
        <w:autoSpaceDN w:val="0"/>
        <w:adjustRightInd w:val="0"/>
        <w:ind w:left="2160"/>
        <w:rPr>
          <w:bCs/>
          <w:lang w:val="en-US"/>
        </w:rPr>
      </w:pPr>
      <w:r>
        <w:rPr>
          <w:bCs/>
          <w:lang w:val="en-US"/>
        </w:rPr>
        <w:t>(I)</w:t>
      </w:r>
      <w:r>
        <w:rPr>
          <w:bCs/>
          <w:lang w:val="en-US"/>
        </w:rPr>
        <w:tab/>
        <w:t xml:space="preserve">measurement procedures; </w:t>
      </w:r>
    </w:p>
    <w:p w14:paraId="7B6935BE" w14:textId="77777777" w:rsidR="005314EA" w:rsidRDefault="005314EA">
      <w:pPr>
        <w:autoSpaceDE w:val="0"/>
        <w:autoSpaceDN w:val="0"/>
        <w:adjustRightInd w:val="0"/>
        <w:ind w:left="2160"/>
        <w:rPr>
          <w:bCs/>
          <w:lang w:val="en-US"/>
        </w:rPr>
      </w:pPr>
    </w:p>
    <w:p w14:paraId="0E3FA925" w14:textId="77777777" w:rsidR="005314EA" w:rsidRDefault="00511CA1">
      <w:pPr>
        <w:autoSpaceDE w:val="0"/>
        <w:autoSpaceDN w:val="0"/>
        <w:adjustRightInd w:val="0"/>
        <w:ind w:left="2160"/>
        <w:rPr>
          <w:bCs/>
          <w:lang w:val="en-US"/>
        </w:rPr>
      </w:pPr>
      <w:r>
        <w:rPr>
          <w:bCs/>
          <w:lang w:val="en-US"/>
        </w:rPr>
        <w:t>(J)</w:t>
      </w:r>
      <w:r>
        <w:rPr>
          <w:bCs/>
          <w:lang w:val="en-US"/>
        </w:rPr>
        <w:tab/>
        <w:t>hours of operations; and</w:t>
      </w:r>
    </w:p>
    <w:p w14:paraId="3B48B24E" w14:textId="77777777" w:rsidR="005314EA" w:rsidRDefault="005314EA">
      <w:pPr>
        <w:autoSpaceDE w:val="0"/>
        <w:autoSpaceDN w:val="0"/>
        <w:adjustRightInd w:val="0"/>
        <w:ind w:left="2160"/>
        <w:rPr>
          <w:bCs/>
          <w:lang w:val="en-US"/>
        </w:rPr>
      </w:pPr>
    </w:p>
    <w:p w14:paraId="6EED2736" w14:textId="77777777" w:rsidR="005314EA" w:rsidRDefault="00511CA1">
      <w:pPr>
        <w:autoSpaceDE w:val="0"/>
        <w:autoSpaceDN w:val="0"/>
        <w:adjustRightInd w:val="0"/>
        <w:ind w:left="2160"/>
        <w:rPr>
          <w:bCs/>
          <w:lang w:val="en-US"/>
        </w:rPr>
      </w:pPr>
      <w:r>
        <w:rPr>
          <w:bCs/>
          <w:lang w:val="en-US"/>
        </w:rPr>
        <w:t>(K)</w:t>
      </w:r>
      <w:r>
        <w:rPr>
          <w:bCs/>
          <w:lang w:val="en-US"/>
        </w:rPr>
        <w:tab/>
        <w:t>all calculations.</w:t>
      </w:r>
    </w:p>
    <w:p w14:paraId="1B062A65" w14:textId="77777777" w:rsidR="005314EA" w:rsidRDefault="005314EA">
      <w:pPr>
        <w:autoSpaceDE w:val="0"/>
        <w:autoSpaceDN w:val="0"/>
        <w:adjustRightInd w:val="0"/>
        <w:rPr>
          <w:bCs/>
          <w:lang w:val="en-US"/>
        </w:rPr>
      </w:pPr>
    </w:p>
    <w:p w14:paraId="56952E32" w14:textId="77777777" w:rsidR="005314EA" w:rsidRDefault="00511CA1">
      <w:pPr>
        <w:autoSpaceDE w:val="0"/>
        <w:autoSpaceDN w:val="0"/>
        <w:adjustRightInd w:val="0"/>
        <w:ind w:left="1440" w:hanging="720"/>
        <w:rPr>
          <w:bCs/>
          <w:lang w:val="en-US"/>
        </w:rPr>
      </w:pPr>
      <w:r>
        <w:rPr>
          <w:bCs/>
          <w:lang w:val="en-US"/>
        </w:rPr>
        <w:t>(b)</w:t>
      </w:r>
      <w:r>
        <w:rPr>
          <w:bCs/>
          <w:lang w:val="en-US"/>
        </w:rPr>
        <w:tab/>
        <w:t>a Traffic and Parking Management Plan which has been formally approved (signed) by the Queensland Police Service and Council's Transport and Traffic Branch containing provisions for:</w:t>
      </w:r>
    </w:p>
    <w:p w14:paraId="341A1546" w14:textId="77777777" w:rsidR="005314EA" w:rsidRDefault="005314EA">
      <w:pPr>
        <w:autoSpaceDE w:val="0"/>
        <w:autoSpaceDN w:val="0"/>
        <w:adjustRightInd w:val="0"/>
        <w:rPr>
          <w:bCs/>
          <w:lang w:val="en-US"/>
        </w:rPr>
      </w:pPr>
    </w:p>
    <w:p w14:paraId="67AEE17D" w14:textId="77777777" w:rsidR="005314EA" w:rsidRDefault="00511CA1">
      <w:pPr>
        <w:autoSpaceDE w:val="0"/>
        <w:autoSpaceDN w:val="0"/>
        <w:adjustRightInd w:val="0"/>
        <w:ind w:left="1440"/>
        <w:rPr>
          <w:bCs/>
          <w:lang w:val="en-US"/>
        </w:rPr>
      </w:pPr>
      <w:r>
        <w:rPr>
          <w:bCs/>
          <w:lang w:val="en-US"/>
        </w:rPr>
        <w:t>(i)</w:t>
      </w:r>
      <w:r>
        <w:rPr>
          <w:bCs/>
          <w:lang w:val="en-US"/>
        </w:rPr>
        <w:tab/>
        <w:t>bus parking and servicing;</w:t>
      </w:r>
    </w:p>
    <w:p w14:paraId="3B0D680E" w14:textId="77777777" w:rsidR="005314EA" w:rsidRDefault="005314EA">
      <w:pPr>
        <w:autoSpaceDE w:val="0"/>
        <w:autoSpaceDN w:val="0"/>
        <w:adjustRightInd w:val="0"/>
        <w:ind w:left="1440"/>
        <w:rPr>
          <w:bCs/>
          <w:lang w:val="en-US"/>
        </w:rPr>
      </w:pPr>
    </w:p>
    <w:p w14:paraId="0C5DAD4B" w14:textId="77777777" w:rsidR="005314EA" w:rsidRDefault="00511CA1">
      <w:pPr>
        <w:autoSpaceDE w:val="0"/>
        <w:autoSpaceDN w:val="0"/>
        <w:adjustRightInd w:val="0"/>
        <w:ind w:left="1440"/>
        <w:rPr>
          <w:bCs/>
          <w:lang w:val="en-US"/>
        </w:rPr>
      </w:pPr>
      <w:r>
        <w:rPr>
          <w:bCs/>
          <w:lang w:val="en-US"/>
        </w:rPr>
        <w:t>(ii)</w:t>
      </w:r>
      <w:r>
        <w:rPr>
          <w:bCs/>
          <w:lang w:val="en-US"/>
        </w:rPr>
        <w:tab/>
        <w:t>adequate parking for patrons and staff; and</w:t>
      </w:r>
    </w:p>
    <w:p w14:paraId="00CDBF50" w14:textId="77777777" w:rsidR="005314EA" w:rsidRDefault="005314EA">
      <w:pPr>
        <w:autoSpaceDE w:val="0"/>
        <w:autoSpaceDN w:val="0"/>
        <w:adjustRightInd w:val="0"/>
        <w:ind w:left="1440"/>
        <w:rPr>
          <w:bCs/>
          <w:lang w:val="en-US"/>
        </w:rPr>
      </w:pPr>
    </w:p>
    <w:p w14:paraId="703101DA" w14:textId="77777777" w:rsidR="005314EA" w:rsidRDefault="00511CA1">
      <w:pPr>
        <w:autoSpaceDE w:val="0"/>
        <w:autoSpaceDN w:val="0"/>
        <w:adjustRightInd w:val="0"/>
        <w:ind w:left="1440"/>
        <w:rPr>
          <w:bCs/>
          <w:lang w:val="en-US"/>
        </w:rPr>
      </w:pPr>
      <w:r>
        <w:rPr>
          <w:bCs/>
          <w:lang w:val="en-US"/>
        </w:rPr>
        <w:t>(iii)</w:t>
      </w:r>
      <w:r>
        <w:rPr>
          <w:bCs/>
          <w:lang w:val="en-US"/>
        </w:rPr>
        <w:tab/>
        <w:t>conditions associated with road closures.</w:t>
      </w:r>
    </w:p>
    <w:p w14:paraId="23210554" w14:textId="77777777" w:rsidR="005314EA" w:rsidRDefault="005314EA">
      <w:pPr>
        <w:autoSpaceDE w:val="0"/>
        <w:autoSpaceDN w:val="0"/>
        <w:adjustRightInd w:val="0"/>
        <w:rPr>
          <w:bCs/>
          <w:lang w:val="en-US"/>
        </w:rPr>
      </w:pPr>
    </w:p>
    <w:p w14:paraId="44D63391" w14:textId="77777777" w:rsidR="005314EA" w:rsidRDefault="00511CA1">
      <w:pPr>
        <w:autoSpaceDE w:val="0"/>
        <w:autoSpaceDN w:val="0"/>
        <w:adjustRightInd w:val="0"/>
        <w:ind w:left="720" w:hanging="720"/>
        <w:rPr>
          <w:bCs/>
          <w:lang w:val="en-US"/>
        </w:rPr>
      </w:pPr>
      <w:r>
        <w:rPr>
          <w:bCs/>
          <w:lang w:val="en-US"/>
        </w:rPr>
        <w:t>(10)</w:t>
      </w:r>
      <w:r>
        <w:rPr>
          <w:bCs/>
          <w:lang w:val="en-US"/>
        </w:rPr>
        <w:tab/>
        <w:t>The permit applicant for any outdoor concerts, one</w:t>
      </w:r>
      <w:r>
        <w:rPr>
          <w:bCs/>
          <w:lang w:val="en-US"/>
        </w:rPr>
        <w:noBreakHyphen/>
        <w:t>off, annual and major events, venues and events where alcohol is available and/or permitted to be consumed must submit:</w:t>
      </w:r>
    </w:p>
    <w:p w14:paraId="68852986" w14:textId="77777777" w:rsidR="005314EA" w:rsidRDefault="005314EA">
      <w:pPr>
        <w:autoSpaceDE w:val="0"/>
        <w:autoSpaceDN w:val="0"/>
        <w:adjustRightInd w:val="0"/>
        <w:rPr>
          <w:bCs/>
          <w:lang w:val="en-US"/>
        </w:rPr>
      </w:pPr>
    </w:p>
    <w:p w14:paraId="5796F071" w14:textId="77777777" w:rsidR="005314EA" w:rsidRDefault="00511CA1">
      <w:pPr>
        <w:autoSpaceDE w:val="0"/>
        <w:autoSpaceDN w:val="0"/>
        <w:adjustRightInd w:val="0"/>
        <w:ind w:left="720"/>
        <w:rPr>
          <w:bCs/>
          <w:lang w:val="en-US"/>
        </w:rPr>
      </w:pPr>
      <w:r>
        <w:rPr>
          <w:bCs/>
          <w:lang w:val="en-US"/>
        </w:rPr>
        <w:t>(a)</w:t>
      </w:r>
      <w:r>
        <w:rPr>
          <w:bCs/>
          <w:lang w:val="en-US"/>
        </w:rPr>
        <w:tab/>
        <w:t xml:space="preserve">an Alcohol Management Plan </w:t>
      </w:r>
      <w:proofErr w:type="gramStart"/>
      <w:r>
        <w:rPr>
          <w:bCs/>
          <w:lang w:val="en-US"/>
        </w:rPr>
        <w:t>addressing:-</w:t>
      </w:r>
      <w:proofErr w:type="gramEnd"/>
    </w:p>
    <w:p w14:paraId="5492F511" w14:textId="77777777" w:rsidR="005314EA" w:rsidRDefault="005314EA">
      <w:pPr>
        <w:autoSpaceDE w:val="0"/>
        <w:autoSpaceDN w:val="0"/>
        <w:adjustRightInd w:val="0"/>
        <w:ind w:left="720"/>
        <w:rPr>
          <w:bCs/>
          <w:lang w:val="en-US"/>
        </w:rPr>
      </w:pPr>
    </w:p>
    <w:p w14:paraId="24D07B19" w14:textId="77777777" w:rsidR="005314EA" w:rsidRDefault="00511CA1">
      <w:pPr>
        <w:pStyle w:val="BodyTextIndent"/>
        <w:ind w:left="1440"/>
      </w:pPr>
      <w:r>
        <w:t>(i)</w:t>
      </w:r>
      <w:r>
        <w:tab/>
        <w:t>the provision of separate wet and dry areas including:</w:t>
      </w:r>
    </w:p>
    <w:p w14:paraId="6D0F3377" w14:textId="77777777" w:rsidR="005314EA" w:rsidRDefault="005314EA">
      <w:pPr>
        <w:autoSpaceDE w:val="0"/>
        <w:autoSpaceDN w:val="0"/>
        <w:adjustRightInd w:val="0"/>
        <w:ind w:left="720"/>
        <w:rPr>
          <w:bCs/>
          <w:lang w:val="en-US"/>
        </w:rPr>
      </w:pPr>
    </w:p>
    <w:p w14:paraId="7B363DB5" w14:textId="77777777" w:rsidR="005314EA" w:rsidRDefault="00511CA1">
      <w:pPr>
        <w:pStyle w:val="BodyTextIndent2"/>
        <w:ind w:left="2880"/>
      </w:pPr>
      <w:r>
        <w:t>(A)</w:t>
      </w:r>
      <w:r>
        <w:tab/>
        <w:t>bar or wet areas must be clearly identified and defined, adequate in size, close to toilet facilities, and separate from areas for children and families. This may include a limited number of access points, esky and bag checks, locker facilities and a process to identify and respond to intoxicated people. Where possible, adults who are consuming alcohol should not be required to move through family or dry areas in order to access other facilities and entertainment;</w:t>
      </w:r>
    </w:p>
    <w:p w14:paraId="6AEA5518" w14:textId="77777777" w:rsidR="005314EA" w:rsidRDefault="005314EA">
      <w:pPr>
        <w:autoSpaceDE w:val="0"/>
        <w:autoSpaceDN w:val="0"/>
        <w:adjustRightInd w:val="0"/>
        <w:ind w:left="720"/>
        <w:rPr>
          <w:bCs/>
          <w:lang w:val="en-US"/>
        </w:rPr>
      </w:pPr>
    </w:p>
    <w:p w14:paraId="3ACF5BCD" w14:textId="77777777" w:rsidR="005314EA" w:rsidRDefault="00511CA1">
      <w:pPr>
        <w:autoSpaceDE w:val="0"/>
        <w:autoSpaceDN w:val="0"/>
        <w:adjustRightInd w:val="0"/>
        <w:ind w:left="1440"/>
        <w:rPr>
          <w:bCs/>
          <w:lang w:val="en-US"/>
        </w:rPr>
      </w:pPr>
      <w:r>
        <w:rPr>
          <w:bCs/>
          <w:lang w:val="en-US"/>
        </w:rPr>
        <w:t>(ii)</w:t>
      </w:r>
      <w:r>
        <w:rPr>
          <w:bCs/>
          <w:lang w:val="en-US"/>
        </w:rPr>
        <w:tab/>
        <w:t>the provision of adequate drinking water facilities; and</w:t>
      </w:r>
    </w:p>
    <w:p w14:paraId="40019878" w14:textId="77777777" w:rsidR="005314EA" w:rsidRDefault="005314EA">
      <w:pPr>
        <w:autoSpaceDE w:val="0"/>
        <w:autoSpaceDN w:val="0"/>
        <w:adjustRightInd w:val="0"/>
        <w:ind w:left="1440"/>
        <w:rPr>
          <w:bCs/>
          <w:lang w:val="en-US"/>
        </w:rPr>
      </w:pPr>
    </w:p>
    <w:p w14:paraId="18431AFF" w14:textId="77777777" w:rsidR="005314EA" w:rsidRDefault="00511CA1">
      <w:pPr>
        <w:autoSpaceDE w:val="0"/>
        <w:autoSpaceDN w:val="0"/>
        <w:adjustRightInd w:val="0"/>
        <w:ind w:left="1440"/>
        <w:rPr>
          <w:bCs/>
          <w:lang w:val="en-US"/>
        </w:rPr>
      </w:pPr>
      <w:r>
        <w:rPr>
          <w:bCs/>
          <w:lang w:val="en-US"/>
        </w:rPr>
        <w:t>(iii)</w:t>
      </w:r>
      <w:r>
        <w:rPr>
          <w:bCs/>
          <w:lang w:val="en-US"/>
        </w:rPr>
        <w:tab/>
        <w:t>emergency response and the provision of first</w:t>
      </w:r>
      <w:r>
        <w:rPr>
          <w:bCs/>
          <w:lang w:val="en-US"/>
        </w:rPr>
        <w:noBreakHyphen/>
        <w:t>aid.</w:t>
      </w:r>
    </w:p>
    <w:p w14:paraId="616F7596" w14:textId="77777777" w:rsidR="005314EA" w:rsidRDefault="005314EA">
      <w:pPr>
        <w:autoSpaceDE w:val="0"/>
        <w:autoSpaceDN w:val="0"/>
        <w:adjustRightInd w:val="0"/>
        <w:rPr>
          <w:bCs/>
          <w:lang w:val="en-US"/>
        </w:rPr>
      </w:pPr>
    </w:p>
    <w:p w14:paraId="0BFEEA3D" w14:textId="77777777" w:rsidR="005314EA" w:rsidRDefault="005314EA">
      <w:pPr>
        <w:autoSpaceDE w:val="0"/>
        <w:autoSpaceDN w:val="0"/>
        <w:adjustRightInd w:val="0"/>
        <w:rPr>
          <w:bCs/>
          <w:lang w:val="en-US"/>
        </w:rPr>
      </w:pPr>
    </w:p>
    <w:p w14:paraId="4D6CEB78" w14:textId="77777777" w:rsidR="005314EA" w:rsidRDefault="00511CA1">
      <w:pPr>
        <w:pStyle w:val="BodyTextIndent"/>
      </w:pPr>
      <w:r>
        <w:t>(b)</w:t>
      </w:r>
      <w:r>
        <w:tab/>
        <w:t>a Security Management Plan addressing:</w:t>
      </w:r>
    </w:p>
    <w:p w14:paraId="6692351B" w14:textId="77777777" w:rsidR="005314EA" w:rsidRDefault="005314EA">
      <w:pPr>
        <w:autoSpaceDE w:val="0"/>
        <w:autoSpaceDN w:val="0"/>
        <w:adjustRightInd w:val="0"/>
        <w:rPr>
          <w:bCs/>
          <w:lang w:val="en-US"/>
        </w:rPr>
      </w:pPr>
    </w:p>
    <w:p w14:paraId="120C36D6" w14:textId="77777777" w:rsidR="005314EA" w:rsidRDefault="00511CA1">
      <w:pPr>
        <w:autoSpaceDE w:val="0"/>
        <w:autoSpaceDN w:val="0"/>
        <w:adjustRightInd w:val="0"/>
        <w:ind w:left="2160" w:hanging="720"/>
        <w:rPr>
          <w:bCs/>
          <w:lang w:val="en-US"/>
        </w:rPr>
      </w:pPr>
      <w:r>
        <w:rPr>
          <w:bCs/>
          <w:lang w:val="en-US"/>
        </w:rPr>
        <w:t>(i)</w:t>
      </w:r>
      <w:r>
        <w:rPr>
          <w:bCs/>
          <w:lang w:val="en-US"/>
        </w:rPr>
        <w:tab/>
        <w:t>cash security;</w:t>
      </w:r>
    </w:p>
    <w:p w14:paraId="79A0640A" w14:textId="77777777" w:rsidR="005314EA" w:rsidRDefault="005314EA">
      <w:pPr>
        <w:autoSpaceDE w:val="0"/>
        <w:autoSpaceDN w:val="0"/>
        <w:adjustRightInd w:val="0"/>
        <w:ind w:left="2160" w:hanging="720"/>
        <w:rPr>
          <w:bCs/>
          <w:lang w:val="en-US"/>
        </w:rPr>
      </w:pPr>
    </w:p>
    <w:p w14:paraId="192ACB99" w14:textId="77777777" w:rsidR="005314EA" w:rsidRDefault="00511CA1">
      <w:pPr>
        <w:autoSpaceDE w:val="0"/>
        <w:autoSpaceDN w:val="0"/>
        <w:adjustRightInd w:val="0"/>
        <w:ind w:left="2160" w:hanging="720"/>
        <w:rPr>
          <w:bCs/>
          <w:lang w:val="en-US"/>
        </w:rPr>
      </w:pPr>
      <w:r>
        <w:rPr>
          <w:bCs/>
          <w:lang w:val="en-US"/>
        </w:rPr>
        <w:t>(ii)</w:t>
      </w:r>
      <w:r>
        <w:rPr>
          <w:bCs/>
          <w:lang w:val="en-US"/>
        </w:rPr>
        <w:tab/>
        <w:t>asset protection;</w:t>
      </w:r>
    </w:p>
    <w:p w14:paraId="19D158B8" w14:textId="77777777" w:rsidR="005314EA" w:rsidRDefault="005314EA">
      <w:pPr>
        <w:autoSpaceDE w:val="0"/>
        <w:autoSpaceDN w:val="0"/>
        <w:adjustRightInd w:val="0"/>
        <w:ind w:left="2160" w:hanging="720"/>
        <w:rPr>
          <w:bCs/>
          <w:lang w:val="en-US"/>
        </w:rPr>
      </w:pPr>
    </w:p>
    <w:p w14:paraId="0F453DCC" w14:textId="77777777" w:rsidR="005314EA" w:rsidRDefault="00511CA1">
      <w:pPr>
        <w:autoSpaceDE w:val="0"/>
        <w:autoSpaceDN w:val="0"/>
        <w:adjustRightInd w:val="0"/>
        <w:ind w:left="2160" w:hanging="720"/>
        <w:rPr>
          <w:bCs/>
          <w:lang w:val="en-US"/>
        </w:rPr>
      </w:pPr>
      <w:r>
        <w:rPr>
          <w:bCs/>
          <w:lang w:val="en-US"/>
        </w:rPr>
        <w:t>(iii)</w:t>
      </w:r>
      <w:r>
        <w:rPr>
          <w:bCs/>
          <w:lang w:val="en-US"/>
        </w:rPr>
        <w:tab/>
        <w:t>crowd management;</w:t>
      </w:r>
    </w:p>
    <w:p w14:paraId="6E60825D" w14:textId="77777777" w:rsidR="005314EA" w:rsidRDefault="005314EA">
      <w:pPr>
        <w:autoSpaceDE w:val="0"/>
        <w:autoSpaceDN w:val="0"/>
        <w:adjustRightInd w:val="0"/>
        <w:ind w:left="2160" w:hanging="720"/>
        <w:rPr>
          <w:bCs/>
          <w:lang w:val="en-US"/>
        </w:rPr>
      </w:pPr>
    </w:p>
    <w:p w14:paraId="07762007" w14:textId="77777777" w:rsidR="005314EA" w:rsidRDefault="00511CA1">
      <w:pPr>
        <w:autoSpaceDE w:val="0"/>
        <w:autoSpaceDN w:val="0"/>
        <w:adjustRightInd w:val="0"/>
        <w:ind w:left="2160" w:hanging="720"/>
        <w:rPr>
          <w:bCs/>
          <w:lang w:val="en-US"/>
        </w:rPr>
      </w:pPr>
      <w:r>
        <w:rPr>
          <w:bCs/>
          <w:lang w:val="en-US"/>
        </w:rPr>
        <w:t>(iv)</w:t>
      </w:r>
      <w:r>
        <w:rPr>
          <w:bCs/>
          <w:lang w:val="en-US"/>
        </w:rPr>
        <w:tab/>
        <w:t>public safety;</w:t>
      </w:r>
    </w:p>
    <w:p w14:paraId="59B751EE" w14:textId="77777777" w:rsidR="005314EA" w:rsidRDefault="005314EA">
      <w:pPr>
        <w:autoSpaceDE w:val="0"/>
        <w:autoSpaceDN w:val="0"/>
        <w:adjustRightInd w:val="0"/>
        <w:ind w:left="2160" w:hanging="720"/>
        <w:rPr>
          <w:bCs/>
          <w:lang w:val="en-US"/>
        </w:rPr>
      </w:pPr>
    </w:p>
    <w:p w14:paraId="68CF09CD" w14:textId="77777777" w:rsidR="005314EA" w:rsidRDefault="00511CA1">
      <w:pPr>
        <w:autoSpaceDE w:val="0"/>
        <w:autoSpaceDN w:val="0"/>
        <w:adjustRightInd w:val="0"/>
        <w:ind w:left="2160" w:hanging="720"/>
        <w:rPr>
          <w:bCs/>
          <w:lang w:val="en-US"/>
        </w:rPr>
      </w:pPr>
      <w:r>
        <w:rPr>
          <w:bCs/>
          <w:lang w:val="en-US"/>
        </w:rPr>
        <w:t>(v)</w:t>
      </w:r>
      <w:r>
        <w:rPr>
          <w:bCs/>
          <w:lang w:val="en-US"/>
        </w:rPr>
        <w:tab/>
        <w:t>communications, and ensuring that security personnel have efficient communication equipment and processes to maintain direct liaison with police, emergency services and the event manager;</w:t>
      </w:r>
    </w:p>
    <w:p w14:paraId="69B7DE5A" w14:textId="77777777" w:rsidR="005314EA" w:rsidRDefault="005314EA">
      <w:pPr>
        <w:autoSpaceDE w:val="0"/>
        <w:autoSpaceDN w:val="0"/>
        <w:adjustRightInd w:val="0"/>
        <w:ind w:left="2160" w:hanging="720"/>
        <w:rPr>
          <w:bCs/>
          <w:lang w:val="en-US"/>
        </w:rPr>
      </w:pPr>
    </w:p>
    <w:p w14:paraId="4DDA1D94" w14:textId="77777777" w:rsidR="005314EA" w:rsidRDefault="00511CA1">
      <w:pPr>
        <w:autoSpaceDE w:val="0"/>
        <w:autoSpaceDN w:val="0"/>
        <w:adjustRightInd w:val="0"/>
        <w:ind w:left="2160" w:hanging="720"/>
        <w:rPr>
          <w:bCs/>
          <w:lang w:val="en-US"/>
        </w:rPr>
      </w:pPr>
      <w:r>
        <w:rPr>
          <w:bCs/>
          <w:lang w:val="en-US"/>
        </w:rPr>
        <w:t>(vi)</w:t>
      </w:r>
      <w:r>
        <w:rPr>
          <w:bCs/>
          <w:lang w:val="en-US"/>
        </w:rPr>
        <w:tab/>
        <w:t>the number, qualifications and locations within the venue or event of security personnel</w:t>
      </w:r>
      <w:r>
        <w:rPr>
          <w:rStyle w:val="FootnoteReference"/>
          <w:bCs/>
          <w:lang w:val="en-US"/>
        </w:rPr>
        <w:footnoteReference w:id="5"/>
      </w:r>
      <w:r>
        <w:rPr>
          <w:bCs/>
          <w:lang w:val="en-US"/>
        </w:rPr>
        <w:t>.</w:t>
      </w:r>
    </w:p>
    <w:p w14:paraId="43AD8C69" w14:textId="77777777" w:rsidR="005314EA" w:rsidRDefault="005314EA">
      <w:pPr>
        <w:autoSpaceDE w:val="0"/>
        <w:autoSpaceDN w:val="0"/>
        <w:adjustRightInd w:val="0"/>
        <w:rPr>
          <w:bCs/>
          <w:lang w:val="en-US"/>
        </w:rPr>
      </w:pPr>
    </w:p>
    <w:p w14:paraId="73F06338" w14:textId="77777777" w:rsidR="005314EA" w:rsidRDefault="00511CA1">
      <w:pPr>
        <w:autoSpaceDE w:val="0"/>
        <w:autoSpaceDN w:val="0"/>
        <w:adjustRightInd w:val="0"/>
        <w:rPr>
          <w:bCs/>
          <w:lang w:val="en-US"/>
        </w:rPr>
      </w:pPr>
      <w:r>
        <w:rPr>
          <w:bCs/>
          <w:lang w:val="en-US"/>
        </w:rPr>
        <w:t>(11)</w:t>
      </w:r>
      <w:r>
        <w:rPr>
          <w:bCs/>
          <w:lang w:val="en-US"/>
        </w:rPr>
        <w:tab/>
        <w:t>The permit applicant for any entertainment venues and events which involve commercial swimming pools must provide for approval a Pool Management Plan addressing:</w:t>
      </w:r>
    </w:p>
    <w:p w14:paraId="681B5BB2" w14:textId="77777777" w:rsidR="005314EA" w:rsidRDefault="005314EA">
      <w:pPr>
        <w:autoSpaceDE w:val="0"/>
        <w:autoSpaceDN w:val="0"/>
        <w:adjustRightInd w:val="0"/>
        <w:rPr>
          <w:bCs/>
          <w:lang w:val="en-US"/>
        </w:rPr>
      </w:pPr>
    </w:p>
    <w:p w14:paraId="7C999B58" w14:textId="77777777" w:rsidR="005314EA" w:rsidRDefault="00511CA1">
      <w:pPr>
        <w:autoSpaceDE w:val="0"/>
        <w:autoSpaceDN w:val="0"/>
        <w:adjustRightInd w:val="0"/>
        <w:ind w:left="1440" w:hanging="720"/>
        <w:rPr>
          <w:bCs/>
          <w:lang w:val="en-US"/>
        </w:rPr>
      </w:pPr>
      <w:r>
        <w:rPr>
          <w:bCs/>
          <w:lang w:val="en-US"/>
        </w:rPr>
        <w:t>(a)</w:t>
      </w:r>
      <w:r>
        <w:rPr>
          <w:bCs/>
          <w:lang w:val="en-US"/>
        </w:rPr>
        <w:tab/>
        <w:t>compliance with recognised operational and water quality guidelines or standards nominated by Council (including all parameters and frequency of testing);</w:t>
      </w:r>
    </w:p>
    <w:p w14:paraId="2BE97D73" w14:textId="77777777" w:rsidR="005314EA" w:rsidRDefault="005314EA">
      <w:pPr>
        <w:autoSpaceDE w:val="0"/>
        <w:autoSpaceDN w:val="0"/>
        <w:adjustRightInd w:val="0"/>
        <w:ind w:left="1440" w:hanging="720"/>
        <w:rPr>
          <w:bCs/>
          <w:lang w:val="en-US"/>
        </w:rPr>
      </w:pPr>
    </w:p>
    <w:p w14:paraId="377E6FA2" w14:textId="77777777" w:rsidR="005314EA" w:rsidRDefault="00511CA1">
      <w:pPr>
        <w:autoSpaceDE w:val="0"/>
        <w:autoSpaceDN w:val="0"/>
        <w:adjustRightInd w:val="0"/>
        <w:ind w:left="1440" w:hanging="720"/>
        <w:rPr>
          <w:bCs/>
          <w:lang w:val="en-US"/>
        </w:rPr>
      </w:pPr>
      <w:r>
        <w:rPr>
          <w:bCs/>
          <w:lang w:val="en-US"/>
        </w:rPr>
        <w:t>(b)</w:t>
      </w:r>
      <w:r>
        <w:rPr>
          <w:bCs/>
          <w:lang w:val="en-US"/>
        </w:rPr>
        <w:tab/>
        <w:t>contingency plans in the event of poor water quality (including notification system) and the procedures in the event of closure and the subsequent treatment of the facility;</w:t>
      </w:r>
    </w:p>
    <w:p w14:paraId="088D5EF0" w14:textId="77777777" w:rsidR="005314EA" w:rsidRDefault="005314EA">
      <w:pPr>
        <w:autoSpaceDE w:val="0"/>
        <w:autoSpaceDN w:val="0"/>
        <w:adjustRightInd w:val="0"/>
        <w:ind w:left="1440" w:hanging="720"/>
        <w:rPr>
          <w:bCs/>
          <w:lang w:val="en-US"/>
        </w:rPr>
      </w:pPr>
    </w:p>
    <w:p w14:paraId="327FE2CC" w14:textId="77777777" w:rsidR="005314EA" w:rsidRDefault="00511CA1">
      <w:pPr>
        <w:autoSpaceDE w:val="0"/>
        <w:autoSpaceDN w:val="0"/>
        <w:adjustRightInd w:val="0"/>
        <w:ind w:left="1440" w:hanging="720"/>
        <w:rPr>
          <w:bCs/>
          <w:lang w:val="en-US"/>
        </w:rPr>
      </w:pPr>
      <w:r>
        <w:rPr>
          <w:bCs/>
          <w:lang w:val="en-US"/>
        </w:rPr>
        <w:t>(c)</w:t>
      </w:r>
      <w:r>
        <w:rPr>
          <w:bCs/>
          <w:lang w:val="en-US"/>
        </w:rPr>
        <w:tab/>
        <w:t>safety for all patrons in and around the pool and associated</w:t>
      </w:r>
    </w:p>
    <w:p w14:paraId="6F2C7C21" w14:textId="77777777" w:rsidR="005314EA" w:rsidRDefault="005314EA">
      <w:pPr>
        <w:autoSpaceDE w:val="0"/>
        <w:autoSpaceDN w:val="0"/>
        <w:adjustRightInd w:val="0"/>
        <w:rPr>
          <w:bCs/>
          <w:lang w:val="en-US"/>
        </w:rPr>
      </w:pPr>
    </w:p>
    <w:p w14:paraId="18A2FDE5" w14:textId="77777777" w:rsidR="005314EA" w:rsidRDefault="00511CA1">
      <w:pPr>
        <w:autoSpaceDE w:val="0"/>
        <w:autoSpaceDN w:val="0"/>
        <w:adjustRightInd w:val="0"/>
        <w:rPr>
          <w:bCs/>
          <w:lang w:val="en-US"/>
        </w:rPr>
      </w:pPr>
      <w:r>
        <w:rPr>
          <w:bCs/>
          <w:lang w:val="en-US"/>
        </w:rPr>
        <w:t>facilities;</w:t>
      </w:r>
    </w:p>
    <w:p w14:paraId="3FF2F011" w14:textId="77777777" w:rsidR="005314EA" w:rsidRDefault="005314EA">
      <w:pPr>
        <w:autoSpaceDE w:val="0"/>
        <w:autoSpaceDN w:val="0"/>
        <w:adjustRightInd w:val="0"/>
        <w:rPr>
          <w:bCs/>
          <w:lang w:val="en-US"/>
        </w:rPr>
      </w:pPr>
    </w:p>
    <w:p w14:paraId="65F086A7" w14:textId="77777777" w:rsidR="005314EA" w:rsidRDefault="00511CA1">
      <w:pPr>
        <w:autoSpaceDE w:val="0"/>
        <w:autoSpaceDN w:val="0"/>
        <w:adjustRightInd w:val="0"/>
        <w:rPr>
          <w:bCs/>
          <w:lang w:val="en-US"/>
        </w:rPr>
      </w:pPr>
      <w:r>
        <w:rPr>
          <w:bCs/>
          <w:lang w:val="en-US"/>
        </w:rPr>
        <w:t>(d)</w:t>
      </w:r>
      <w:r>
        <w:rPr>
          <w:bCs/>
          <w:lang w:val="en-US"/>
        </w:rPr>
        <w:tab/>
      </w:r>
      <w:r>
        <w:rPr>
          <w:bCs/>
          <w:lang w:val="en-US"/>
        </w:rPr>
        <w:tab/>
        <w:t>equipment to be used in and around the pool;</w:t>
      </w:r>
    </w:p>
    <w:p w14:paraId="576AA3A3" w14:textId="77777777" w:rsidR="005314EA" w:rsidRDefault="005314EA">
      <w:pPr>
        <w:autoSpaceDE w:val="0"/>
        <w:autoSpaceDN w:val="0"/>
        <w:adjustRightInd w:val="0"/>
        <w:rPr>
          <w:bCs/>
          <w:lang w:val="en-US"/>
        </w:rPr>
      </w:pPr>
    </w:p>
    <w:p w14:paraId="31147E6E" w14:textId="77777777" w:rsidR="005314EA" w:rsidRDefault="00511CA1">
      <w:pPr>
        <w:autoSpaceDE w:val="0"/>
        <w:autoSpaceDN w:val="0"/>
        <w:adjustRightInd w:val="0"/>
        <w:rPr>
          <w:bCs/>
          <w:lang w:val="en-US"/>
        </w:rPr>
      </w:pPr>
      <w:r>
        <w:rPr>
          <w:bCs/>
          <w:lang w:val="en-US"/>
        </w:rPr>
        <w:t>(e)</w:t>
      </w:r>
      <w:r>
        <w:rPr>
          <w:bCs/>
          <w:lang w:val="en-US"/>
        </w:rPr>
        <w:tab/>
      </w:r>
      <w:r>
        <w:rPr>
          <w:bCs/>
          <w:lang w:val="en-US"/>
        </w:rPr>
        <w:tab/>
        <w:t>noise management;</w:t>
      </w:r>
    </w:p>
    <w:p w14:paraId="7A43101C" w14:textId="77777777" w:rsidR="005314EA" w:rsidRDefault="00511CA1">
      <w:pPr>
        <w:autoSpaceDE w:val="0"/>
        <w:autoSpaceDN w:val="0"/>
        <w:adjustRightInd w:val="0"/>
        <w:rPr>
          <w:bCs/>
          <w:lang w:val="en-US"/>
        </w:rPr>
      </w:pPr>
      <w:r>
        <w:rPr>
          <w:bCs/>
          <w:lang w:val="en-US"/>
        </w:rPr>
        <w:t>(f)</w:t>
      </w:r>
      <w:r>
        <w:rPr>
          <w:bCs/>
          <w:lang w:val="en-US"/>
        </w:rPr>
        <w:tab/>
      </w:r>
      <w:r>
        <w:rPr>
          <w:bCs/>
          <w:lang w:val="en-US"/>
        </w:rPr>
        <w:tab/>
        <w:t>cleaning and maintenance of the pool and associated facilities</w:t>
      </w:r>
    </w:p>
    <w:p w14:paraId="79CDED51" w14:textId="77777777" w:rsidR="005314EA" w:rsidRDefault="005314EA">
      <w:pPr>
        <w:autoSpaceDE w:val="0"/>
        <w:autoSpaceDN w:val="0"/>
        <w:adjustRightInd w:val="0"/>
        <w:rPr>
          <w:bCs/>
          <w:lang w:val="en-US"/>
        </w:rPr>
      </w:pPr>
    </w:p>
    <w:p w14:paraId="6C163309" w14:textId="77777777" w:rsidR="005314EA" w:rsidRDefault="00511CA1">
      <w:pPr>
        <w:autoSpaceDE w:val="0"/>
        <w:autoSpaceDN w:val="0"/>
        <w:adjustRightInd w:val="0"/>
        <w:rPr>
          <w:bCs/>
          <w:lang w:val="en-US"/>
        </w:rPr>
      </w:pPr>
      <w:r>
        <w:rPr>
          <w:bCs/>
          <w:lang w:val="en-US"/>
        </w:rPr>
        <w:t>(including sanitary conveniences).</w:t>
      </w:r>
    </w:p>
    <w:p w14:paraId="2AB0CECA" w14:textId="77777777" w:rsidR="005314EA" w:rsidRDefault="005314EA">
      <w:pPr>
        <w:autoSpaceDE w:val="0"/>
        <w:autoSpaceDN w:val="0"/>
        <w:adjustRightInd w:val="0"/>
        <w:rPr>
          <w:bCs/>
          <w:lang w:val="en-US"/>
        </w:rPr>
      </w:pPr>
    </w:p>
    <w:p w14:paraId="5BF9F239" w14:textId="77777777" w:rsidR="005314EA" w:rsidRDefault="00511CA1">
      <w:pPr>
        <w:autoSpaceDE w:val="0"/>
        <w:autoSpaceDN w:val="0"/>
        <w:adjustRightInd w:val="0"/>
        <w:rPr>
          <w:bCs/>
          <w:lang w:val="en-US"/>
        </w:rPr>
      </w:pPr>
      <w:r>
        <w:rPr>
          <w:bCs/>
          <w:lang w:val="en-US"/>
        </w:rPr>
        <w:t xml:space="preserve">(12) </w:t>
      </w:r>
      <w:r>
        <w:rPr>
          <w:bCs/>
          <w:lang w:val="en-US"/>
        </w:rPr>
        <w:tab/>
        <w:t>All permit applicants must supply upon request by Council a:</w:t>
      </w:r>
    </w:p>
    <w:p w14:paraId="1ECE628E" w14:textId="77777777" w:rsidR="005314EA" w:rsidRDefault="005314EA">
      <w:pPr>
        <w:autoSpaceDE w:val="0"/>
        <w:autoSpaceDN w:val="0"/>
        <w:adjustRightInd w:val="0"/>
        <w:rPr>
          <w:bCs/>
          <w:lang w:val="en-US"/>
        </w:rPr>
      </w:pPr>
    </w:p>
    <w:p w14:paraId="6EA7A000" w14:textId="77777777" w:rsidR="005314EA" w:rsidRDefault="00511CA1">
      <w:pPr>
        <w:autoSpaceDE w:val="0"/>
        <w:autoSpaceDN w:val="0"/>
        <w:adjustRightInd w:val="0"/>
        <w:ind w:left="1440" w:hanging="720"/>
        <w:rPr>
          <w:bCs/>
          <w:lang w:val="en-US"/>
        </w:rPr>
      </w:pPr>
      <w:r>
        <w:rPr>
          <w:bCs/>
          <w:lang w:val="en-US"/>
        </w:rPr>
        <w:t>(a)</w:t>
      </w:r>
      <w:r>
        <w:rPr>
          <w:bCs/>
          <w:lang w:val="en-US"/>
        </w:rPr>
        <w:tab/>
        <w:t>current Fire Safety Certificate from the Queensland Fire and Rescue Authority or a registered fire protection contractor, detailing compliance with minimum fire safety standards.</w:t>
      </w:r>
    </w:p>
    <w:p w14:paraId="2FB2059B" w14:textId="77777777" w:rsidR="005314EA" w:rsidRDefault="005314EA">
      <w:pPr>
        <w:autoSpaceDE w:val="0"/>
        <w:autoSpaceDN w:val="0"/>
        <w:adjustRightInd w:val="0"/>
        <w:ind w:left="1440" w:hanging="720"/>
        <w:rPr>
          <w:bCs/>
          <w:lang w:val="en-US"/>
        </w:rPr>
      </w:pPr>
    </w:p>
    <w:p w14:paraId="5B8DCA79" w14:textId="77777777" w:rsidR="005314EA" w:rsidRDefault="00511CA1">
      <w:pPr>
        <w:autoSpaceDE w:val="0"/>
        <w:autoSpaceDN w:val="0"/>
        <w:adjustRightInd w:val="0"/>
        <w:ind w:left="1440" w:hanging="720"/>
        <w:rPr>
          <w:bCs/>
          <w:lang w:val="en-US"/>
        </w:rPr>
      </w:pPr>
      <w:r>
        <w:rPr>
          <w:bCs/>
          <w:lang w:val="en-US"/>
        </w:rPr>
        <w:t>(b)</w:t>
      </w:r>
      <w:r>
        <w:rPr>
          <w:bCs/>
          <w:lang w:val="en-US"/>
        </w:rPr>
        <w:tab/>
        <w:t>Fire and Emergency Evacuation Plan certified or approved by the Queensland Fire and Rescue Authority.</w:t>
      </w:r>
    </w:p>
    <w:p w14:paraId="699D6284" w14:textId="77777777" w:rsidR="005314EA" w:rsidRDefault="005314EA">
      <w:pPr>
        <w:autoSpaceDE w:val="0"/>
        <w:autoSpaceDN w:val="0"/>
        <w:adjustRightInd w:val="0"/>
        <w:ind w:left="1440" w:hanging="720"/>
        <w:rPr>
          <w:bCs/>
          <w:lang w:val="en-US"/>
        </w:rPr>
      </w:pPr>
    </w:p>
    <w:p w14:paraId="55D944A2" w14:textId="77777777" w:rsidR="005314EA" w:rsidRDefault="00511CA1">
      <w:pPr>
        <w:autoSpaceDE w:val="0"/>
        <w:autoSpaceDN w:val="0"/>
        <w:adjustRightInd w:val="0"/>
        <w:ind w:left="1440" w:hanging="720"/>
        <w:rPr>
          <w:bCs/>
          <w:lang w:val="en-US"/>
        </w:rPr>
      </w:pPr>
      <w:r>
        <w:rPr>
          <w:bCs/>
          <w:lang w:val="en-US"/>
        </w:rPr>
        <w:t>(c)</w:t>
      </w:r>
      <w:r>
        <w:rPr>
          <w:bCs/>
          <w:lang w:val="en-US"/>
        </w:rPr>
        <w:tab/>
        <w:t>Fire Safety Management Plan certified or approved by the Queensland Fire and Rescue Authority.</w:t>
      </w:r>
    </w:p>
    <w:p w14:paraId="0B2ADD29" w14:textId="77777777" w:rsidR="005314EA" w:rsidRDefault="005314EA">
      <w:pPr>
        <w:autoSpaceDE w:val="0"/>
        <w:autoSpaceDN w:val="0"/>
        <w:adjustRightInd w:val="0"/>
        <w:rPr>
          <w:bCs/>
          <w:lang w:val="en-US"/>
        </w:rPr>
      </w:pPr>
    </w:p>
    <w:p w14:paraId="06732D5D" w14:textId="77777777" w:rsidR="005314EA" w:rsidRDefault="00511CA1">
      <w:pPr>
        <w:autoSpaceDE w:val="0"/>
        <w:autoSpaceDN w:val="0"/>
        <w:adjustRightInd w:val="0"/>
        <w:ind w:left="1440" w:hanging="720"/>
        <w:rPr>
          <w:bCs/>
        </w:rPr>
      </w:pPr>
      <w:r>
        <w:rPr>
          <w:bCs/>
        </w:rPr>
        <w:t>(d)</w:t>
      </w:r>
      <w:r>
        <w:rPr>
          <w:bCs/>
        </w:rPr>
        <w:tab/>
      </w:r>
      <w:r>
        <w:rPr>
          <w:bCs/>
          <w:lang w:val="en-US"/>
        </w:rPr>
        <w:t>Certified</w:t>
      </w:r>
      <w:r>
        <w:rPr>
          <w:bCs/>
        </w:rPr>
        <w:t xml:space="preserve"> Electrical Safety Report provided by a qualified electrician within the last 12 months.</w:t>
      </w:r>
    </w:p>
    <w:p w14:paraId="0B9FF67F" w14:textId="77777777" w:rsidR="005314EA" w:rsidRDefault="005314EA">
      <w:pPr>
        <w:autoSpaceDE w:val="0"/>
        <w:autoSpaceDN w:val="0"/>
        <w:adjustRightInd w:val="0"/>
        <w:rPr>
          <w:bCs/>
          <w:lang w:val="en-US"/>
        </w:rPr>
      </w:pPr>
    </w:p>
    <w:p w14:paraId="12C011F9" w14:textId="77777777" w:rsidR="005314EA" w:rsidRDefault="00511CA1">
      <w:pPr>
        <w:autoSpaceDE w:val="0"/>
        <w:autoSpaceDN w:val="0"/>
        <w:adjustRightInd w:val="0"/>
        <w:ind w:left="1440" w:hanging="720"/>
        <w:rPr>
          <w:bCs/>
          <w:lang w:val="en-US"/>
        </w:rPr>
      </w:pPr>
      <w:r>
        <w:rPr>
          <w:bCs/>
          <w:lang w:val="en-US"/>
        </w:rPr>
        <w:t>(e)</w:t>
      </w:r>
      <w:r>
        <w:rPr>
          <w:bCs/>
          <w:lang w:val="en-US"/>
        </w:rPr>
        <w:tab/>
        <w:t xml:space="preserve">Certificate of Currency for Public Liability Insurance indemnifying Council for all claims for personal injury </w:t>
      </w:r>
      <w:r>
        <w:rPr>
          <w:bCs/>
        </w:rPr>
        <w:t>and</w:t>
      </w:r>
      <w:r>
        <w:rPr>
          <w:bCs/>
          <w:lang w:val="en-US"/>
        </w:rPr>
        <w:t xml:space="preserve"> damage to property arising out of the event:</w:t>
      </w:r>
    </w:p>
    <w:p w14:paraId="6D7E3AE5" w14:textId="77777777" w:rsidR="005314EA" w:rsidRDefault="005314EA">
      <w:pPr>
        <w:autoSpaceDE w:val="0"/>
        <w:autoSpaceDN w:val="0"/>
        <w:adjustRightInd w:val="0"/>
        <w:rPr>
          <w:bCs/>
          <w:lang w:val="en-US"/>
        </w:rPr>
      </w:pPr>
    </w:p>
    <w:p w14:paraId="1EA6614C" w14:textId="77777777" w:rsidR="005314EA" w:rsidRDefault="00511CA1">
      <w:pPr>
        <w:autoSpaceDE w:val="0"/>
        <w:autoSpaceDN w:val="0"/>
        <w:adjustRightInd w:val="0"/>
        <w:ind w:left="2160" w:hanging="720"/>
        <w:rPr>
          <w:bCs/>
          <w:lang w:val="en-US"/>
        </w:rPr>
      </w:pPr>
      <w:r>
        <w:rPr>
          <w:bCs/>
          <w:lang w:val="en-US"/>
        </w:rPr>
        <w:t>(i)</w:t>
      </w:r>
      <w:r>
        <w:rPr>
          <w:bCs/>
          <w:lang w:val="en-US"/>
        </w:rPr>
        <w:tab/>
        <w:t>the amount of cover for Public Liability must be determined on certain activities and provisions as prescribed in Schedule 3; and</w:t>
      </w:r>
    </w:p>
    <w:p w14:paraId="6FEF6F0F" w14:textId="77777777" w:rsidR="005314EA" w:rsidRDefault="005314EA">
      <w:pPr>
        <w:autoSpaceDE w:val="0"/>
        <w:autoSpaceDN w:val="0"/>
        <w:adjustRightInd w:val="0"/>
        <w:ind w:left="2160" w:hanging="720"/>
        <w:rPr>
          <w:bCs/>
          <w:lang w:val="en-US"/>
        </w:rPr>
      </w:pPr>
    </w:p>
    <w:p w14:paraId="4F84731B" w14:textId="77777777" w:rsidR="005314EA" w:rsidRDefault="00511CA1">
      <w:pPr>
        <w:autoSpaceDE w:val="0"/>
        <w:autoSpaceDN w:val="0"/>
        <w:adjustRightInd w:val="0"/>
        <w:ind w:left="2160" w:hanging="720"/>
        <w:rPr>
          <w:bCs/>
          <w:lang w:val="en-US"/>
        </w:rPr>
      </w:pPr>
      <w:r>
        <w:rPr>
          <w:bCs/>
          <w:lang w:val="en-US"/>
        </w:rPr>
        <w:t>(ii)</w:t>
      </w:r>
      <w:r>
        <w:rPr>
          <w:bCs/>
          <w:lang w:val="en-US"/>
        </w:rPr>
        <w:tab/>
        <w:t>the permit applicant must ensure that all sub</w:t>
      </w:r>
      <w:r>
        <w:rPr>
          <w:bCs/>
          <w:lang w:val="en-US"/>
        </w:rPr>
        <w:noBreakHyphen/>
        <w:t>contractors also have the appropriate Public Liability Insurance.</w:t>
      </w:r>
    </w:p>
    <w:p w14:paraId="2740B8F0" w14:textId="77777777" w:rsidR="005314EA" w:rsidRDefault="005314EA">
      <w:pPr>
        <w:autoSpaceDE w:val="0"/>
        <w:autoSpaceDN w:val="0"/>
        <w:adjustRightInd w:val="0"/>
        <w:rPr>
          <w:bCs/>
          <w:lang w:val="en-US"/>
        </w:rPr>
      </w:pPr>
    </w:p>
    <w:p w14:paraId="790398C4" w14:textId="77777777" w:rsidR="005314EA" w:rsidRDefault="00511CA1">
      <w:pPr>
        <w:pStyle w:val="PARTTITLE"/>
        <w:rPr>
          <w:lang w:val="en-US"/>
        </w:rPr>
      </w:pPr>
      <w:r>
        <w:rPr>
          <w:lang w:val="en-US"/>
        </w:rPr>
        <w:t>PART 3: CONDITIONS WHICH MUST BE IMPOSED</w:t>
      </w:r>
    </w:p>
    <w:p w14:paraId="1A087F48" w14:textId="77777777" w:rsidR="005314EA" w:rsidRDefault="005314EA">
      <w:pPr>
        <w:autoSpaceDE w:val="0"/>
        <w:autoSpaceDN w:val="0"/>
        <w:adjustRightInd w:val="0"/>
        <w:rPr>
          <w:bCs/>
          <w:lang w:val="en-US"/>
        </w:rPr>
      </w:pPr>
    </w:p>
    <w:p w14:paraId="5307AC2C" w14:textId="77777777" w:rsidR="005314EA" w:rsidRDefault="00511CA1">
      <w:pPr>
        <w:pStyle w:val="PARTTITLE"/>
        <w:suppressAutoHyphens w:val="0"/>
        <w:autoSpaceDE w:val="0"/>
        <w:autoSpaceDN w:val="0"/>
        <w:adjustRightInd w:val="0"/>
        <w:rPr>
          <w:caps w:val="0"/>
          <w:lang w:val="en-US"/>
        </w:rPr>
      </w:pPr>
      <w:r>
        <w:rPr>
          <w:caps w:val="0"/>
          <w:lang w:val="en-US"/>
        </w:rPr>
        <w:t>(To be read with section 10(1)(a) of the Local Law)</w:t>
      </w:r>
    </w:p>
    <w:p w14:paraId="6864E49B" w14:textId="77777777" w:rsidR="005314EA" w:rsidRDefault="005314EA">
      <w:pPr>
        <w:autoSpaceDE w:val="0"/>
        <w:autoSpaceDN w:val="0"/>
        <w:adjustRightInd w:val="0"/>
        <w:rPr>
          <w:bCs/>
          <w:lang w:val="en-US"/>
        </w:rPr>
      </w:pPr>
    </w:p>
    <w:p w14:paraId="01A2F93C" w14:textId="77777777" w:rsidR="005314EA" w:rsidRDefault="00511CA1">
      <w:pPr>
        <w:pStyle w:val="LeftHeading"/>
      </w:pPr>
      <w:r>
        <w:t>Lighting</w:t>
      </w:r>
    </w:p>
    <w:p w14:paraId="64402DFD" w14:textId="77777777" w:rsidR="005314EA" w:rsidRDefault="005314EA">
      <w:pPr>
        <w:autoSpaceDE w:val="0"/>
        <w:autoSpaceDN w:val="0"/>
        <w:adjustRightInd w:val="0"/>
        <w:rPr>
          <w:bCs/>
          <w:lang w:val="en-US"/>
        </w:rPr>
      </w:pPr>
    </w:p>
    <w:p w14:paraId="0D312FC9" w14:textId="77777777" w:rsidR="005314EA" w:rsidRDefault="00511CA1">
      <w:pPr>
        <w:numPr>
          <w:ilvl w:val="0"/>
          <w:numId w:val="2"/>
        </w:numPr>
        <w:autoSpaceDE w:val="0"/>
        <w:autoSpaceDN w:val="0"/>
        <w:adjustRightInd w:val="0"/>
        <w:rPr>
          <w:bCs/>
          <w:lang w:val="en-US"/>
        </w:rPr>
      </w:pPr>
      <w:r>
        <w:rPr>
          <w:bCs/>
          <w:lang w:val="en-US"/>
        </w:rPr>
        <w:t>(1)</w:t>
      </w:r>
      <w:r>
        <w:rPr>
          <w:bCs/>
          <w:lang w:val="en-US"/>
        </w:rPr>
        <w:tab/>
        <w:t>For all entertainment venues and events, the permit holder must ensure that:</w:t>
      </w:r>
    </w:p>
    <w:p w14:paraId="3302EE0A" w14:textId="77777777" w:rsidR="005314EA" w:rsidRDefault="005314EA">
      <w:pPr>
        <w:autoSpaceDE w:val="0"/>
        <w:autoSpaceDN w:val="0"/>
        <w:adjustRightInd w:val="0"/>
        <w:rPr>
          <w:bCs/>
          <w:lang w:val="en-US"/>
        </w:rPr>
      </w:pPr>
    </w:p>
    <w:p w14:paraId="1272BC12" w14:textId="77777777" w:rsidR="005314EA" w:rsidRDefault="00511CA1">
      <w:pPr>
        <w:autoSpaceDE w:val="0"/>
        <w:autoSpaceDN w:val="0"/>
        <w:adjustRightInd w:val="0"/>
        <w:ind w:left="2160" w:hanging="720"/>
        <w:rPr>
          <w:bCs/>
          <w:lang w:val="en-US"/>
        </w:rPr>
      </w:pPr>
      <w:r>
        <w:rPr>
          <w:bCs/>
          <w:lang w:val="en-US"/>
        </w:rPr>
        <w:t>(a)</w:t>
      </w:r>
      <w:r>
        <w:rPr>
          <w:bCs/>
          <w:lang w:val="en-US"/>
        </w:rPr>
        <w:tab/>
        <w:t>lighting provided is adequate to ensure the safety and security of all patrons;</w:t>
      </w:r>
    </w:p>
    <w:p w14:paraId="56A5A820" w14:textId="77777777" w:rsidR="005314EA" w:rsidRDefault="005314EA">
      <w:pPr>
        <w:autoSpaceDE w:val="0"/>
        <w:autoSpaceDN w:val="0"/>
        <w:adjustRightInd w:val="0"/>
        <w:ind w:left="2160" w:hanging="720"/>
        <w:rPr>
          <w:bCs/>
          <w:lang w:val="en-US"/>
        </w:rPr>
      </w:pPr>
    </w:p>
    <w:p w14:paraId="2C2FA633" w14:textId="77777777" w:rsidR="005314EA" w:rsidRDefault="00511CA1">
      <w:pPr>
        <w:autoSpaceDE w:val="0"/>
        <w:autoSpaceDN w:val="0"/>
        <w:adjustRightInd w:val="0"/>
        <w:ind w:left="2160" w:hanging="720"/>
        <w:rPr>
          <w:bCs/>
          <w:lang w:val="en-US"/>
        </w:rPr>
      </w:pPr>
      <w:r>
        <w:rPr>
          <w:bCs/>
          <w:lang w:val="en-US"/>
        </w:rPr>
        <w:t>(b)</w:t>
      </w:r>
      <w:r>
        <w:rPr>
          <w:bCs/>
          <w:lang w:val="en-US"/>
        </w:rPr>
        <w:tab/>
        <w:t xml:space="preserve">lighting provided does not create a nuisance </w:t>
      </w:r>
      <w:r>
        <w:rPr>
          <w:rStyle w:val="FootnoteReference"/>
          <w:bCs/>
          <w:lang w:val="en-US"/>
        </w:rPr>
        <w:footnoteReference w:id="6"/>
      </w:r>
      <w:r>
        <w:rPr>
          <w:bCs/>
          <w:lang w:val="en-US"/>
        </w:rPr>
        <w:t xml:space="preserve"> or intrude on the privacy of occupiers of adjoining lands;</w:t>
      </w:r>
    </w:p>
    <w:p w14:paraId="3B07AC73" w14:textId="77777777" w:rsidR="005314EA" w:rsidRDefault="005314EA">
      <w:pPr>
        <w:autoSpaceDE w:val="0"/>
        <w:autoSpaceDN w:val="0"/>
        <w:adjustRightInd w:val="0"/>
        <w:ind w:left="2160" w:hanging="720"/>
        <w:rPr>
          <w:bCs/>
          <w:lang w:val="en-US"/>
        </w:rPr>
      </w:pPr>
    </w:p>
    <w:p w14:paraId="306F7AEA" w14:textId="77777777" w:rsidR="005314EA" w:rsidRDefault="00511CA1">
      <w:pPr>
        <w:autoSpaceDE w:val="0"/>
        <w:autoSpaceDN w:val="0"/>
        <w:adjustRightInd w:val="0"/>
        <w:ind w:left="2160" w:hanging="720"/>
        <w:rPr>
          <w:bCs/>
          <w:lang w:val="en-US"/>
        </w:rPr>
      </w:pPr>
      <w:r>
        <w:rPr>
          <w:bCs/>
          <w:lang w:val="en-US"/>
        </w:rPr>
        <w:t>(c)</w:t>
      </w:r>
      <w:r>
        <w:rPr>
          <w:bCs/>
          <w:lang w:val="en-US"/>
        </w:rPr>
        <w:tab/>
        <w:t xml:space="preserve">the light parameters, design, installation, operation and maintenance of outdoor lighting must comply with the requirements of AS 4282 </w:t>
      </w:r>
      <w:r>
        <w:rPr>
          <w:bCs/>
          <w:lang w:val="en-US"/>
        </w:rPr>
        <w:noBreakHyphen/>
        <w:t xml:space="preserve"> Control of the Obtrusive Effects of Outdoor Lighting or such standard as may replace it;</w:t>
      </w:r>
    </w:p>
    <w:p w14:paraId="3FCB3342" w14:textId="77777777" w:rsidR="005314EA" w:rsidRDefault="005314EA">
      <w:pPr>
        <w:autoSpaceDE w:val="0"/>
        <w:autoSpaceDN w:val="0"/>
        <w:adjustRightInd w:val="0"/>
        <w:ind w:left="2160" w:hanging="720"/>
        <w:rPr>
          <w:bCs/>
          <w:lang w:val="en-US"/>
        </w:rPr>
      </w:pPr>
    </w:p>
    <w:p w14:paraId="717A330E" w14:textId="77777777" w:rsidR="005314EA" w:rsidRDefault="00511CA1">
      <w:pPr>
        <w:autoSpaceDE w:val="0"/>
        <w:autoSpaceDN w:val="0"/>
        <w:adjustRightInd w:val="0"/>
        <w:ind w:left="2160" w:hanging="720"/>
        <w:rPr>
          <w:bCs/>
          <w:lang w:val="en-US"/>
        </w:rPr>
      </w:pPr>
      <w:r>
        <w:rPr>
          <w:bCs/>
          <w:lang w:val="en-US"/>
        </w:rPr>
        <w:t>(d)</w:t>
      </w:r>
      <w:r>
        <w:rPr>
          <w:bCs/>
          <w:lang w:val="en-US"/>
        </w:rPr>
        <w:tab/>
        <w:t>patrons of a venue or event are notified (via advertising, erection of signs and/or announcements) of the use of strobe lighting prior to such use; and</w:t>
      </w:r>
    </w:p>
    <w:p w14:paraId="7805963F" w14:textId="77777777" w:rsidR="005314EA" w:rsidRDefault="005314EA">
      <w:pPr>
        <w:autoSpaceDE w:val="0"/>
        <w:autoSpaceDN w:val="0"/>
        <w:adjustRightInd w:val="0"/>
        <w:rPr>
          <w:bCs/>
          <w:lang w:val="en-US"/>
        </w:rPr>
      </w:pPr>
    </w:p>
    <w:p w14:paraId="0961D9F7" w14:textId="77777777" w:rsidR="005314EA" w:rsidRDefault="00511CA1">
      <w:pPr>
        <w:pStyle w:val="BodyTextIndent2"/>
      </w:pPr>
      <w:r>
        <w:t>(e)</w:t>
      </w:r>
      <w:r>
        <w:tab/>
        <w:t>lighting provided does not create a nuisance for traffic.</w:t>
      </w:r>
    </w:p>
    <w:p w14:paraId="09F37B93" w14:textId="77777777" w:rsidR="005314EA" w:rsidRDefault="005314EA">
      <w:pPr>
        <w:autoSpaceDE w:val="0"/>
        <w:autoSpaceDN w:val="0"/>
        <w:adjustRightInd w:val="0"/>
        <w:rPr>
          <w:bCs/>
          <w:lang w:val="en-US"/>
        </w:rPr>
      </w:pPr>
    </w:p>
    <w:p w14:paraId="5CD87BA2" w14:textId="77777777" w:rsidR="005314EA" w:rsidRDefault="00511CA1">
      <w:pPr>
        <w:autoSpaceDE w:val="0"/>
        <w:autoSpaceDN w:val="0"/>
        <w:adjustRightInd w:val="0"/>
        <w:ind w:left="1440" w:hanging="720"/>
        <w:rPr>
          <w:bCs/>
          <w:lang w:val="en-US"/>
        </w:rPr>
      </w:pPr>
      <w:r>
        <w:rPr>
          <w:bCs/>
          <w:lang w:val="en-US"/>
        </w:rPr>
        <w:t>(2)</w:t>
      </w:r>
      <w:r>
        <w:rPr>
          <w:bCs/>
          <w:lang w:val="en-US"/>
        </w:rPr>
        <w:tab/>
        <w:t>For all drive</w:t>
      </w:r>
      <w:r>
        <w:rPr>
          <w:bCs/>
          <w:lang w:val="en-US"/>
        </w:rPr>
        <w:noBreakHyphen/>
        <w:t xml:space="preserve">in theatres, the permit holder must ensure that driveways are illuminated in accordance with the requirements of AS 4282 </w:t>
      </w:r>
      <w:r>
        <w:rPr>
          <w:bCs/>
          <w:lang w:val="en-US"/>
        </w:rPr>
        <w:noBreakHyphen/>
        <w:t xml:space="preserve"> Control of the Obtrusive Effects of Outdoor Lighting or such standard as may replace it.</w:t>
      </w:r>
    </w:p>
    <w:p w14:paraId="780BEFC2" w14:textId="77777777" w:rsidR="005314EA" w:rsidRDefault="005314EA">
      <w:pPr>
        <w:autoSpaceDE w:val="0"/>
        <w:autoSpaceDN w:val="0"/>
        <w:adjustRightInd w:val="0"/>
        <w:ind w:left="1440" w:hanging="720"/>
        <w:rPr>
          <w:bCs/>
          <w:lang w:val="en-US"/>
        </w:rPr>
      </w:pPr>
    </w:p>
    <w:p w14:paraId="7CF9D39E" w14:textId="77777777" w:rsidR="005314EA" w:rsidRDefault="00511CA1">
      <w:pPr>
        <w:autoSpaceDE w:val="0"/>
        <w:autoSpaceDN w:val="0"/>
        <w:adjustRightInd w:val="0"/>
        <w:ind w:left="1440" w:hanging="720"/>
        <w:rPr>
          <w:bCs/>
          <w:lang w:val="en-US"/>
        </w:rPr>
      </w:pPr>
      <w:r>
        <w:rPr>
          <w:bCs/>
          <w:lang w:val="en-US"/>
        </w:rPr>
        <w:t>(3)</w:t>
      </w:r>
      <w:r>
        <w:rPr>
          <w:bCs/>
          <w:lang w:val="en-US"/>
        </w:rPr>
        <w:tab/>
        <w:t>For all amusement arcades, the permit holder must ensure that:-</w:t>
      </w:r>
    </w:p>
    <w:p w14:paraId="17385534" w14:textId="77777777" w:rsidR="005314EA" w:rsidRDefault="005314EA">
      <w:pPr>
        <w:autoSpaceDE w:val="0"/>
        <w:autoSpaceDN w:val="0"/>
        <w:adjustRightInd w:val="0"/>
        <w:rPr>
          <w:bCs/>
          <w:lang w:val="en-US"/>
        </w:rPr>
      </w:pPr>
    </w:p>
    <w:p w14:paraId="672968A8" w14:textId="77777777" w:rsidR="005314EA" w:rsidRDefault="00511CA1">
      <w:pPr>
        <w:autoSpaceDE w:val="0"/>
        <w:autoSpaceDN w:val="0"/>
        <w:adjustRightInd w:val="0"/>
        <w:ind w:left="2160" w:hanging="720"/>
        <w:rPr>
          <w:bCs/>
          <w:lang w:val="en-US"/>
        </w:rPr>
      </w:pPr>
      <w:r>
        <w:rPr>
          <w:bCs/>
          <w:lang w:val="en-US"/>
        </w:rPr>
        <w:t>(a)</w:t>
      </w:r>
      <w:r>
        <w:rPr>
          <w:bCs/>
          <w:lang w:val="en-US"/>
        </w:rPr>
        <w:tab/>
        <w:t>internal areas are lit to a minimum of 200 lux; and</w:t>
      </w:r>
    </w:p>
    <w:p w14:paraId="3AA0DAC9" w14:textId="77777777" w:rsidR="005314EA" w:rsidRDefault="005314EA">
      <w:pPr>
        <w:autoSpaceDE w:val="0"/>
        <w:autoSpaceDN w:val="0"/>
        <w:adjustRightInd w:val="0"/>
        <w:ind w:left="2160" w:hanging="720"/>
        <w:rPr>
          <w:bCs/>
          <w:lang w:val="en-US"/>
        </w:rPr>
      </w:pPr>
    </w:p>
    <w:p w14:paraId="47F61E1F" w14:textId="77777777" w:rsidR="005314EA" w:rsidRDefault="00511CA1">
      <w:pPr>
        <w:pStyle w:val="BodyTextIndent2"/>
      </w:pPr>
      <w:r>
        <w:t>(b)</w:t>
      </w:r>
      <w:r>
        <w:tab/>
        <w:t xml:space="preserve">external areas are lit to a minimum of 20 lux at footpath level and must comply with the requirement of AS 4282 </w:t>
      </w:r>
      <w:r>
        <w:noBreakHyphen/>
        <w:t xml:space="preserve"> Control of the Obtrusive Effects of Outdoor Lighting or such standard as may replace it.</w:t>
      </w:r>
    </w:p>
    <w:p w14:paraId="47EE6194" w14:textId="77777777" w:rsidR="005314EA" w:rsidRDefault="005314EA">
      <w:pPr>
        <w:autoSpaceDE w:val="0"/>
        <w:autoSpaceDN w:val="0"/>
        <w:adjustRightInd w:val="0"/>
        <w:rPr>
          <w:bCs/>
          <w:lang w:val="en-US"/>
        </w:rPr>
      </w:pPr>
    </w:p>
    <w:p w14:paraId="1F224E33" w14:textId="77777777" w:rsidR="005314EA" w:rsidRDefault="00511CA1">
      <w:pPr>
        <w:pStyle w:val="LeftHeading"/>
      </w:pPr>
      <w:r>
        <w:lastRenderedPageBreak/>
        <w:t>Air Conditioning Units</w:t>
      </w:r>
    </w:p>
    <w:p w14:paraId="021EAF6E" w14:textId="77777777" w:rsidR="005314EA" w:rsidRDefault="005314EA">
      <w:pPr>
        <w:autoSpaceDE w:val="0"/>
        <w:autoSpaceDN w:val="0"/>
        <w:adjustRightInd w:val="0"/>
        <w:rPr>
          <w:bCs/>
          <w:lang w:val="en-US"/>
        </w:rPr>
      </w:pPr>
    </w:p>
    <w:p w14:paraId="6E3CCB93" w14:textId="77777777" w:rsidR="005314EA" w:rsidRDefault="00511CA1">
      <w:pPr>
        <w:numPr>
          <w:ilvl w:val="0"/>
          <w:numId w:val="2"/>
        </w:numPr>
        <w:autoSpaceDE w:val="0"/>
        <w:autoSpaceDN w:val="0"/>
        <w:adjustRightInd w:val="0"/>
        <w:rPr>
          <w:bCs/>
          <w:lang w:val="en-US"/>
        </w:rPr>
      </w:pPr>
      <w:r>
        <w:rPr>
          <w:bCs/>
          <w:lang w:val="en-US"/>
        </w:rPr>
        <w:t>For all entertainment venues and events, the permit holder must ensure that:-</w:t>
      </w:r>
    </w:p>
    <w:p w14:paraId="2D5AC496" w14:textId="77777777" w:rsidR="005314EA" w:rsidRDefault="005314EA">
      <w:pPr>
        <w:autoSpaceDE w:val="0"/>
        <w:autoSpaceDN w:val="0"/>
        <w:adjustRightInd w:val="0"/>
        <w:rPr>
          <w:bCs/>
          <w:lang w:val="en-US"/>
        </w:rPr>
      </w:pPr>
    </w:p>
    <w:p w14:paraId="0E34748E" w14:textId="77777777" w:rsidR="005314EA" w:rsidRDefault="00511CA1">
      <w:pPr>
        <w:autoSpaceDE w:val="0"/>
        <w:autoSpaceDN w:val="0"/>
        <w:adjustRightInd w:val="0"/>
        <w:ind w:left="1440" w:hanging="720"/>
        <w:rPr>
          <w:bCs/>
          <w:lang w:val="en-US"/>
        </w:rPr>
      </w:pPr>
      <w:r>
        <w:rPr>
          <w:bCs/>
          <w:lang w:val="en-US"/>
        </w:rPr>
        <w:t>(a)</w:t>
      </w:r>
      <w:r>
        <w:rPr>
          <w:bCs/>
          <w:lang w:val="en-US"/>
        </w:rPr>
        <w:tab/>
        <w:t>all air conditioning units, cooling towers and heating units are regularly serviced and maintained in accordance with relevant Australian Standards.;</w:t>
      </w:r>
    </w:p>
    <w:p w14:paraId="0D6818B2" w14:textId="77777777" w:rsidR="005314EA" w:rsidRDefault="005314EA">
      <w:pPr>
        <w:autoSpaceDE w:val="0"/>
        <w:autoSpaceDN w:val="0"/>
        <w:adjustRightInd w:val="0"/>
        <w:ind w:left="1440" w:hanging="720"/>
        <w:rPr>
          <w:bCs/>
          <w:lang w:val="en-US"/>
        </w:rPr>
      </w:pPr>
    </w:p>
    <w:p w14:paraId="6D882579" w14:textId="77777777" w:rsidR="005314EA" w:rsidRDefault="00511CA1">
      <w:pPr>
        <w:autoSpaceDE w:val="0"/>
        <w:autoSpaceDN w:val="0"/>
        <w:adjustRightInd w:val="0"/>
        <w:ind w:left="1440" w:hanging="720"/>
        <w:rPr>
          <w:bCs/>
          <w:lang w:val="en-US"/>
        </w:rPr>
      </w:pPr>
      <w:r>
        <w:rPr>
          <w:bCs/>
          <w:lang w:val="en-US"/>
        </w:rPr>
        <w:t>(b)</w:t>
      </w:r>
      <w:r>
        <w:rPr>
          <w:bCs/>
          <w:lang w:val="en-US"/>
        </w:rPr>
        <w:tab/>
        <w:t>all air conditioning units are located in such a position as not to create a nuisance to adjacent premises;</w:t>
      </w:r>
    </w:p>
    <w:p w14:paraId="1B1297BC" w14:textId="77777777" w:rsidR="005314EA" w:rsidRDefault="005314EA">
      <w:pPr>
        <w:autoSpaceDE w:val="0"/>
        <w:autoSpaceDN w:val="0"/>
        <w:adjustRightInd w:val="0"/>
        <w:ind w:left="1440" w:hanging="720"/>
        <w:rPr>
          <w:bCs/>
          <w:lang w:val="en-US"/>
        </w:rPr>
      </w:pPr>
    </w:p>
    <w:p w14:paraId="3353B5AE" w14:textId="77777777" w:rsidR="005314EA" w:rsidRDefault="00511CA1">
      <w:pPr>
        <w:autoSpaceDE w:val="0"/>
        <w:autoSpaceDN w:val="0"/>
        <w:adjustRightInd w:val="0"/>
        <w:ind w:left="1440" w:hanging="720"/>
        <w:rPr>
          <w:bCs/>
          <w:lang w:val="en-US"/>
        </w:rPr>
      </w:pPr>
      <w:r>
        <w:rPr>
          <w:bCs/>
          <w:lang w:val="en-US"/>
        </w:rPr>
        <w:t>(c)</w:t>
      </w:r>
      <w:r>
        <w:rPr>
          <w:bCs/>
          <w:lang w:val="en-US"/>
        </w:rPr>
        <w:tab/>
        <w:t>noise from the air conditioning unit complies with the criteria in section 3(8)(A)(iii); and</w:t>
      </w:r>
    </w:p>
    <w:p w14:paraId="2D6D9866" w14:textId="77777777" w:rsidR="005314EA" w:rsidRDefault="005314EA">
      <w:pPr>
        <w:autoSpaceDE w:val="0"/>
        <w:autoSpaceDN w:val="0"/>
        <w:adjustRightInd w:val="0"/>
        <w:ind w:left="1440" w:hanging="720"/>
        <w:rPr>
          <w:bCs/>
          <w:lang w:val="en-US"/>
        </w:rPr>
      </w:pPr>
    </w:p>
    <w:p w14:paraId="607C3FC5" w14:textId="77777777" w:rsidR="005314EA" w:rsidRDefault="00511CA1">
      <w:pPr>
        <w:autoSpaceDE w:val="0"/>
        <w:autoSpaceDN w:val="0"/>
        <w:adjustRightInd w:val="0"/>
        <w:ind w:left="1440" w:hanging="720"/>
        <w:rPr>
          <w:bCs/>
          <w:lang w:val="en-US"/>
        </w:rPr>
      </w:pPr>
      <w:r>
        <w:rPr>
          <w:bCs/>
          <w:lang w:val="en-US"/>
        </w:rPr>
        <w:t>(d)</w:t>
      </w:r>
      <w:r>
        <w:rPr>
          <w:bCs/>
          <w:lang w:val="en-US"/>
        </w:rPr>
        <w:tab/>
        <w:t>all air conditioning units or mechanical ventilating systems are capable of providing the amount of outside air that complies with Australian Standard AS1668, or such standard as may replace it, with regard to the standards of indoor air quality.</w:t>
      </w:r>
    </w:p>
    <w:p w14:paraId="19A743AF" w14:textId="77777777" w:rsidR="005314EA" w:rsidRDefault="005314EA">
      <w:pPr>
        <w:autoSpaceDE w:val="0"/>
        <w:autoSpaceDN w:val="0"/>
        <w:adjustRightInd w:val="0"/>
        <w:rPr>
          <w:bCs/>
          <w:lang w:val="en-US"/>
        </w:rPr>
      </w:pPr>
    </w:p>
    <w:p w14:paraId="40DC3F41" w14:textId="77777777" w:rsidR="005314EA" w:rsidRDefault="00511CA1">
      <w:pPr>
        <w:pStyle w:val="LeftHeading"/>
      </w:pPr>
      <w:r>
        <w:t>Water Supply</w:t>
      </w:r>
    </w:p>
    <w:p w14:paraId="5C7380AC" w14:textId="77777777" w:rsidR="005314EA" w:rsidRDefault="005314EA">
      <w:pPr>
        <w:autoSpaceDE w:val="0"/>
        <w:autoSpaceDN w:val="0"/>
        <w:adjustRightInd w:val="0"/>
        <w:rPr>
          <w:bCs/>
          <w:lang w:val="en-US"/>
        </w:rPr>
      </w:pPr>
    </w:p>
    <w:p w14:paraId="561C1B14" w14:textId="77777777" w:rsidR="005314EA" w:rsidRDefault="00511CA1">
      <w:pPr>
        <w:numPr>
          <w:ilvl w:val="0"/>
          <w:numId w:val="2"/>
        </w:numPr>
        <w:autoSpaceDE w:val="0"/>
        <w:autoSpaceDN w:val="0"/>
        <w:adjustRightInd w:val="0"/>
        <w:rPr>
          <w:bCs/>
          <w:lang w:val="en-US"/>
        </w:rPr>
      </w:pPr>
      <w:r>
        <w:rPr>
          <w:bCs/>
          <w:lang w:val="en-US"/>
        </w:rPr>
        <w:t>The permit holder for all entertainment venues and events must ensure that:-</w:t>
      </w:r>
    </w:p>
    <w:p w14:paraId="0F47AAE1" w14:textId="77777777" w:rsidR="005314EA" w:rsidRDefault="005314EA">
      <w:pPr>
        <w:autoSpaceDE w:val="0"/>
        <w:autoSpaceDN w:val="0"/>
        <w:adjustRightInd w:val="0"/>
        <w:rPr>
          <w:bCs/>
          <w:lang w:val="en-US"/>
        </w:rPr>
      </w:pPr>
    </w:p>
    <w:p w14:paraId="4B7340B2" w14:textId="77777777" w:rsidR="005314EA" w:rsidRDefault="00511CA1">
      <w:pPr>
        <w:autoSpaceDE w:val="0"/>
        <w:autoSpaceDN w:val="0"/>
        <w:adjustRightInd w:val="0"/>
        <w:ind w:left="1440" w:hanging="720"/>
        <w:rPr>
          <w:bCs/>
          <w:lang w:val="en-US"/>
        </w:rPr>
      </w:pPr>
      <w:r>
        <w:rPr>
          <w:bCs/>
          <w:lang w:val="en-US"/>
        </w:rPr>
        <w:t>(a)</w:t>
      </w:r>
      <w:r>
        <w:rPr>
          <w:bCs/>
          <w:lang w:val="en-US"/>
        </w:rPr>
        <w:tab/>
        <w:t>an adequate and continuous supply of water is maintained at all times to all toilet, bathroom, kitchen, laundry and drinking water facilities that form part of the operation of the entertainment venue or event;</w:t>
      </w:r>
    </w:p>
    <w:p w14:paraId="1F85C708" w14:textId="77777777" w:rsidR="005314EA" w:rsidRDefault="005314EA">
      <w:pPr>
        <w:autoSpaceDE w:val="0"/>
        <w:autoSpaceDN w:val="0"/>
        <w:adjustRightInd w:val="0"/>
        <w:rPr>
          <w:bCs/>
          <w:lang w:val="en-US"/>
        </w:rPr>
      </w:pPr>
    </w:p>
    <w:p w14:paraId="6A3133A1" w14:textId="77777777" w:rsidR="005314EA" w:rsidRDefault="00511CA1">
      <w:pPr>
        <w:autoSpaceDE w:val="0"/>
        <w:autoSpaceDN w:val="0"/>
        <w:adjustRightInd w:val="0"/>
        <w:ind w:left="1438" w:hanging="713"/>
        <w:rPr>
          <w:bCs/>
          <w:lang w:val="en-US"/>
        </w:rPr>
      </w:pPr>
      <w:r>
        <w:rPr>
          <w:bCs/>
          <w:lang w:val="en-US"/>
        </w:rPr>
        <w:t>(b)</w:t>
      </w:r>
      <w:r>
        <w:rPr>
          <w:bCs/>
          <w:lang w:val="en-US"/>
        </w:rPr>
        <w:tab/>
        <w:t>any water supply intended for drinking as part of the operation of the entertainment venue or event is potable water; and</w:t>
      </w:r>
    </w:p>
    <w:p w14:paraId="7C968A64" w14:textId="77777777" w:rsidR="005314EA" w:rsidRDefault="005314EA">
      <w:pPr>
        <w:autoSpaceDE w:val="0"/>
        <w:autoSpaceDN w:val="0"/>
        <w:adjustRightInd w:val="0"/>
        <w:rPr>
          <w:bCs/>
          <w:lang w:val="en-US"/>
        </w:rPr>
      </w:pPr>
    </w:p>
    <w:p w14:paraId="3648158A" w14:textId="77777777" w:rsidR="005314EA" w:rsidRDefault="00511CA1">
      <w:pPr>
        <w:autoSpaceDE w:val="0"/>
        <w:autoSpaceDN w:val="0"/>
        <w:adjustRightInd w:val="0"/>
        <w:ind w:left="1459" w:hanging="713"/>
        <w:rPr>
          <w:bCs/>
          <w:lang w:val="en-US"/>
        </w:rPr>
      </w:pPr>
      <w:r>
        <w:rPr>
          <w:bCs/>
          <w:lang w:val="en-US"/>
        </w:rPr>
        <w:t>(c)</w:t>
      </w:r>
      <w:r>
        <w:rPr>
          <w:bCs/>
          <w:lang w:val="en-US"/>
        </w:rPr>
        <w:tab/>
        <w:t>readily accessible and adequate water supply is available for fire fighting and first</w:t>
      </w:r>
      <w:r>
        <w:rPr>
          <w:bCs/>
          <w:lang w:val="en-US"/>
        </w:rPr>
        <w:noBreakHyphen/>
        <w:t>aid posts.</w:t>
      </w:r>
    </w:p>
    <w:p w14:paraId="066F28AD" w14:textId="77777777" w:rsidR="005314EA" w:rsidRDefault="005314EA">
      <w:pPr>
        <w:autoSpaceDE w:val="0"/>
        <w:autoSpaceDN w:val="0"/>
        <w:adjustRightInd w:val="0"/>
        <w:rPr>
          <w:bCs/>
          <w:lang w:val="en-US"/>
        </w:rPr>
      </w:pPr>
    </w:p>
    <w:p w14:paraId="71782AA5" w14:textId="77777777" w:rsidR="005314EA" w:rsidRDefault="00511CA1">
      <w:pPr>
        <w:pStyle w:val="LeftHeading"/>
      </w:pPr>
      <w:r>
        <w:t>Sanitary Conveniences</w:t>
      </w:r>
    </w:p>
    <w:p w14:paraId="2A08E5D1" w14:textId="77777777" w:rsidR="005314EA" w:rsidRDefault="005314EA">
      <w:pPr>
        <w:autoSpaceDE w:val="0"/>
        <w:autoSpaceDN w:val="0"/>
        <w:adjustRightInd w:val="0"/>
        <w:rPr>
          <w:bCs/>
          <w:lang w:val="en-US"/>
        </w:rPr>
      </w:pPr>
    </w:p>
    <w:p w14:paraId="32654FBA" w14:textId="77777777" w:rsidR="005314EA" w:rsidRDefault="00511CA1">
      <w:pPr>
        <w:numPr>
          <w:ilvl w:val="0"/>
          <w:numId w:val="2"/>
        </w:numPr>
        <w:autoSpaceDE w:val="0"/>
        <w:autoSpaceDN w:val="0"/>
        <w:adjustRightInd w:val="0"/>
        <w:ind w:left="1440" w:hanging="1440"/>
        <w:rPr>
          <w:bCs/>
          <w:lang w:val="en-US"/>
        </w:rPr>
      </w:pPr>
      <w:r>
        <w:rPr>
          <w:bCs/>
          <w:lang w:val="en-US"/>
        </w:rPr>
        <w:t>(1)</w:t>
      </w:r>
      <w:r>
        <w:rPr>
          <w:bCs/>
          <w:lang w:val="en-US"/>
        </w:rPr>
        <w:tab/>
        <w:t>At all permanent entertainment venues or events, the permit holder must maintain sanitary conveniences as follows:</w:t>
      </w:r>
      <w:r>
        <w:rPr>
          <w:bCs/>
          <w:lang w:val="en-US"/>
        </w:rPr>
        <w:noBreakHyphen/>
      </w:r>
    </w:p>
    <w:p w14:paraId="73B07360" w14:textId="77777777" w:rsidR="005314EA" w:rsidRDefault="005314EA">
      <w:pPr>
        <w:autoSpaceDE w:val="0"/>
        <w:autoSpaceDN w:val="0"/>
        <w:adjustRightInd w:val="0"/>
        <w:rPr>
          <w:bCs/>
          <w:lang w:val="en-US"/>
        </w:rPr>
      </w:pPr>
    </w:p>
    <w:p w14:paraId="53471DCA" w14:textId="77777777" w:rsidR="005314EA" w:rsidRDefault="00511CA1">
      <w:pPr>
        <w:autoSpaceDE w:val="0"/>
        <w:autoSpaceDN w:val="0"/>
        <w:adjustRightInd w:val="0"/>
        <w:ind w:left="2153" w:hanging="713"/>
        <w:rPr>
          <w:bCs/>
          <w:lang w:val="en-US"/>
        </w:rPr>
      </w:pPr>
      <w:r>
        <w:rPr>
          <w:bCs/>
          <w:lang w:val="en-US"/>
        </w:rPr>
        <w:t>(a)</w:t>
      </w:r>
      <w:r>
        <w:rPr>
          <w:bCs/>
          <w:lang w:val="en-US"/>
        </w:rPr>
        <w:tab/>
        <w:t>in accordance with the requirements of the Building Code of Australia;</w:t>
      </w:r>
    </w:p>
    <w:p w14:paraId="6A4EA838" w14:textId="77777777" w:rsidR="005314EA" w:rsidRDefault="005314EA">
      <w:pPr>
        <w:autoSpaceDE w:val="0"/>
        <w:autoSpaceDN w:val="0"/>
        <w:adjustRightInd w:val="0"/>
        <w:ind w:left="696"/>
        <w:rPr>
          <w:bCs/>
          <w:lang w:val="en-US"/>
        </w:rPr>
      </w:pPr>
    </w:p>
    <w:p w14:paraId="66986460" w14:textId="77777777" w:rsidR="005314EA" w:rsidRDefault="00511CA1">
      <w:pPr>
        <w:autoSpaceDE w:val="0"/>
        <w:autoSpaceDN w:val="0"/>
        <w:adjustRightInd w:val="0"/>
        <w:ind w:left="2151" w:hanging="713"/>
        <w:rPr>
          <w:bCs/>
          <w:lang w:val="en-US"/>
        </w:rPr>
      </w:pPr>
      <w:r>
        <w:rPr>
          <w:bCs/>
          <w:lang w:val="en-US"/>
        </w:rPr>
        <w:t>(b)</w:t>
      </w:r>
      <w:r>
        <w:rPr>
          <w:bCs/>
          <w:lang w:val="en-US"/>
        </w:rPr>
        <w:tab/>
        <w:t>in good working order and condition and in convenient positions on the premises;</w:t>
      </w:r>
    </w:p>
    <w:p w14:paraId="7F4FB6A0" w14:textId="77777777" w:rsidR="005314EA" w:rsidRDefault="005314EA">
      <w:pPr>
        <w:autoSpaceDE w:val="0"/>
        <w:autoSpaceDN w:val="0"/>
        <w:adjustRightInd w:val="0"/>
        <w:ind w:left="696"/>
        <w:rPr>
          <w:bCs/>
          <w:lang w:val="en-US"/>
        </w:rPr>
      </w:pPr>
    </w:p>
    <w:p w14:paraId="301E0CB7" w14:textId="77777777" w:rsidR="005314EA" w:rsidRDefault="00511CA1">
      <w:pPr>
        <w:autoSpaceDE w:val="0"/>
        <w:autoSpaceDN w:val="0"/>
        <w:adjustRightInd w:val="0"/>
        <w:ind w:left="1435"/>
        <w:rPr>
          <w:bCs/>
          <w:lang w:val="en-US"/>
        </w:rPr>
      </w:pPr>
      <w:r>
        <w:rPr>
          <w:bCs/>
          <w:lang w:val="en-US"/>
        </w:rPr>
        <w:t>(c)</w:t>
      </w:r>
      <w:r>
        <w:rPr>
          <w:bCs/>
          <w:lang w:val="en-US"/>
        </w:rPr>
        <w:tab/>
        <w:t>connected to sewer or complying with Council's Code for on</w:t>
      </w:r>
      <w:r>
        <w:rPr>
          <w:bCs/>
          <w:lang w:val="en-US"/>
        </w:rPr>
        <w:noBreakHyphen/>
        <w:t>site</w:t>
      </w:r>
    </w:p>
    <w:p w14:paraId="0BDA943D" w14:textId="77777777" w:rsidR="005314EA" w:rsidRDefault="00511CA1">
      <w:pPr>
        <w:autoSpaceDE w:val="0"/>
        <w:autoSpaceDN w:val="0"/>
        <w:adjustRightInd w:val="0"/>
        <w:ind w:left="2153"/>
        <w:rPr>
          <w:bCs/>
          <w:lang w:val="en-US"/>
        </w:rPr>
      </w:pPr>
      <w:r>
        <w:rPr>
          <w:bCs/>
          <w:lang w:val="en-US"/>
        </w:rPr>
        <w:t>waste water treatment;</w:t>
      </w:r>
    </w:p>
    <w:p w14:paraId="5B758DC6" w14:textId="77777777" w:rsidR="005314EA" w:rsidRDefault="005314EA">
      <w:pPr>
        <w:autoSpaceDE w:val="0"/>
        <w:autoSpaceDN w:val="0"/>
        <w:adjustRightInd w:val="0"/>
        <w:ind w:left="696"/>
        <w:rPr>
          <w:bCs/>
          <w:lang w:val="en-US"/>
        </w:rPr>
      </w:pPr>
    </w:p>
    <w:p w14:paraId="47CCC5D0" w14:textId="77777777" w:rsidR="005314EA" w:rsidRDefault="00511CA1">
      <w:pPr>
        <w:autoSpaceDE w:val="0"/>
        <w:autoSpaceDN w:val="0"/>
        <w:adjustRightInd w:val="0"/>
        <w:ind w:left="1432"/>
        <w:rPr>
          <w:bCs/>
          <w:lang w:val="en-US"/>
        </w:rPr>
      </w:pPr>
      <w:r>
        <w:rPr>
          <w:bCs/>
          <w:lang w:val="en-US"/>
        </w:rPr>
        <w:t>(d)</w:t>
      </w:r>
      <w:r>
        <w:rPr>
          <w:bCs/>
          <w:lang w:val="en-US"/>
        </w:rPr>
        <w:tab/>
        <w:t>so situated, separated and screened as to ensure privacy;</w:t>
      </w:r>
    </w:p>
    <w:p w14:paraId="15CD9116" w14:textId="77777777" w:rsidR="005314EA" w:rsidRDefault="005314EA">
      <w:pPr>
        <w:autoSpaceDE w:val="0"/>
        <w:autoSpaceDN w:val="0"/>
        <w:adjustRightInd w:val="0"/>
        <w:ind w:left="696"/>
        <w:rPr>
          <w:bCs/>
          <w:lang w:val="en-US"/>
        </w:rPr>
      </w:pPr>
    </w:p>
    <w:p w14:paraId="0A43A847" w14:textId="77777777" w:rsidR="005314EA" w:rsidRDefault="00511CA1">
      <w:pPr>
        <w:autoSpaceDE w:val="0"/>
        <w:autoSpaceDN w:val="0"/>
        <w:adjustRightInd w:val="0"/>
        <w:ind w:left="2144" w:hanging="713"/>
        <w:rPr>
          <w:bCs/>
          <w:lang w:val="en-US"/>
        </w:rPr>
      </w:pPr>
      <w:r>
        <w:rPr>
          <w:bCs/>
          <w:lang w:val="en-US"/>
        </w:rPr>
        <w:t>(e)</w:t>
      </w:r>
      <w:r>
        <w:rPr>
          <w:bCs/>
          <w:lang w:val="en-US"/>
        </w:rPr>
        <w:tab/>
        <w:t>apportioned to each sex with a distinct sign displayed in a prominent position denoting the sex for which the toilet is provided;</w:t>
      </w:r>
    </w:p>
    <w:p w14:paraId="609B5082" w14:textId="77777777" w:rsidR="005314EA" w:rsidRDefault="005314EA">
      <w:pPr>
        <w:autoSpaceDE w:val="0"/>
        <w:autoSpaceDN w:val="0"/>
        <w:adjustRightInd w:val="0"/>
        <w:ind w:left="696"/>
        <w:rPr>
          <w:bCs/>
          <w:lang w:val="en-US"/>
        </w:rPr>
      </w:pPr>
    </w:p>
    <w:p w14:paraId="416C6537" w14:textId="77777777" w:rsidR="005314EA" w:rsidRDefault="00511CA1">
      <w:pPr>
        <w:autoSpaceDE w:val="0"/>
        <w:autoSpaceDN w:val="0"/>
        <w:adjustRightInd w:val="0"/>
        <w:ind w:left="1424"/>
        <w:rPr>
          <w:bCs/>
          <w:lang w:val="en-US"/>
        </w:rPr>
      </w:pPr>
      <w:r>
        <w:rPr>
          <w:bCs/>
          <w:lang w:val="en-US"/>
        </w:rPr>
        <w:t>(f)</w:t>
      </w:r>
      <w:r>
        <w:rPr>
          <w:bCs/>
          <w:lang w:val="en-US"/>
        </w:rPr>
        <w:tab/>
        <w:t>provided with adequate hand washing facilities equipped with</w:t>
      </w:r>
    </w:p>
    <w:p w14:paraId="7673CE96" w14:textId="77777777" w:rsidR="005314EA" w:rsidRDefault="00511CA1">
      <w:pPr>
        <w:autoSpaceDE w:val="0"/>
        <w:autoSpaceDN w:val="0"/>
        <w:adjustRightInd w:val="0"/>
        <w:ind w:left="2151"/>
        <w:rPr>
          <w:bCs/>
          <w:lang w:val="en-US"/>
        </w:rPr>
      </w:pPr>
      <w:r>
        <w:rPr>
          <w:bCs/>
          <w:lang w:val="en-US"/>
        </w:rPr>
        <w:t>potable water;</w:t>
      </w:r>
    </w:p>
    <w:p w14:paraId="53C94800" w14:textId="77777777" w:rsidR="005314EA" w:rsidRDefault="005314EA">
      <w:pPr>
        <w:autoSpaceDE w:val="0"/>
        <w:autoSpaceDN w:val="0"/>
        <w:adjustRightInd w:val="0"/>
        <w:ind w:left="696"/>
        <w:rPr>
          <w:bCs/>
          <w:lang w:val="en-US"/>
        </w:rPr>
      </w:pPr>
    </w:p>
    <w:p w14:paraId="6BDC1D69" w14:textId="77777777" w:rsidR="005314EA" w:rsidRDefault="00511CA1">
      <w:pPr>
        <w:autoSpaceDE w:val="0"/>
        <w:autoSpaceDN w:val="0"/>
        <w:adjustRightInd w:val="0"/>
        <w:ind w:left="2134" w:hanging="713"/>
        <w:rPr>
          <w:bCs/>
          <w:lang w:val="en-US"/>
        </w:rPr>
      </w:pPr>
      <w:r>
        <w:rPr>
          <w:bCs/>
          <w:lang w:val="en-US"/>
        </w:rPr>
        <w:t>(g)</w:t>
      </w:r>
      <w:r>
        <w:rPr>
          <w:bCs/>
          <w:lang w:val="en-US"/>
        </w:rPr>
        <w:tab/>
        <w:t>provided with adequate electric lighting installed by a licensed electrician; and</w:t>
      </w:r>
    </w:p>
    <w:p w14:paraId="7661372F" w14:textId="77777777" w:rsidR="005314EA" w:rsidRDefault="005314EA">
      <w:pPr>
        <w:autoSpaceDE w:val="0"/>
        <w:autoSpaceDN w:val="0"/>
        <w:adjustRightInd w:val="0"/>
        <w:ind w:left="696"/>
        <w:rPr>
          <w:bCs/>
          <w:lang w:val="en-US"/>
        </w:rPr>
      </w:pPr>
    </w:p>
    <w:p w14:paraId="0A8EF19A" w14:textId="77777777" w:rsidR="005314EA" w:rsidRDefault="00511CA1">
      <w:pPr>
        <w:autoSpaceDE w:val="0"/>
        <w:autoSpaceDN w:val="0"/>
        <w:adjustRightInd w:val="0"/>
        <w:ind w:left="1424"/>
        <w:rPr>
          <w:bCs/>
          <w:lang w:val="en-US"/>
        </w:rPr>
      </w:pPr>
      <w:r>
        <w:rPr>
          <w:bCs/>
          <w:lang w:val="en-US"/>
        </w:rPr>
        <w:t>(h)</w:t>
      </w:r>
      <w:r>
        <w:rPr>
          <w:bCs/>
          <w:lang w:val="en-US"/>
        </w:rPr>
        <w:tab/>
        <w:t>large enough to permit an unconscious occupant to be removed</w:t>
      </w:r>
    </w:p>
    <w:p w14:paraId="28D7473C" w14:textId="77777777" w:rsidR="005314EA" w:rsidRDefault="00511CA1">
      <w:pPr>
        <w:autoSpaceDE w:val="0"/>
        <w:autoSpaceDN w:val="0"/>
        <w:adjustRightInd w:val="0"/>
        <w:ind w:left="1440"/>
        <w:rPr>
          <w:bCs/>
          <w:lang w:val="en-US"/>
        </w:rPr>
      </w:pPr>
      <w:r>
        <w:rPr>
          <w:bCs/>
          <w:lang w:val="en-US"/>
        </w:rPr>
        <w:lastRenderedPageBreak/>
        <w:t>from the compartment.</w:t>
      </w:r>
    </w:p>
    <w:p w14:paraId="65D49BAA" w14:textId="77777777" w:rsidR="005314EA" w:rsidRDefault="005314EA">
      <w:pPr>
        <w:autoSpaceDE w:val="0"/>
        <w:autoSpaceDN w:val="0"/>
        <w:adjustRightInd w:val="0"/>
        <w:rPr>
          <w:bCs/>
          <w:lang w:val="en-US"/>
        </w:rPr>
      </w:pPr>
    </w:p>
    <w:p w14:paraId="2864C4EA" w14:textId="77777777" w:rsidR="005314EA" w:rsidRDefault="00511CA1">
      <w:pPr>
        <w:autoSpaceDE w:val="0"/>
        <w:autoSpaceDN w:val="0"/>
        <w:adjustRightInd w:val="0"/>
        <w:ind w:left="1447" w:hanging="727"/>
        <w:rPr>
          <w:bCs/>
          <w:lang w:val="en-US"/>
        </w:rPr>
      </w:pPr>
      <w:r>
        <w:rPr>
          <w:bCs/>
          <w:lang w:val="en-US"/>
        </w:rPr>
        <w:t>(2)</w:t>
      </w:r>
      <w:r>
        <w:rPr>
          <w:bCs/>
          <w:lang w:val="en-US"/>
        </w:rPr>
        <w:tab/>
        <w:t>At all temporary entertainment venues or events, the permit holder must ensure that sanitary conveniences are:</w:t>
      </w:r>
      <w:r>
        <w:rPr>
          <w:bCs/>
          <w:lang w:val="en-US"/>
        </w:rPr>
        <w:noBreakHyphen/>
      </w:r>
    </w:p>
    <w:p w14:paraId="3CE31E06" w14:textId="77777777" w:rsidR="005314EA" w:rsidRDefault="005314EA">
      <w:pPr>
        <w:autoSpaceDE w:val="0"/>
        <w:autoSpaceDN w:val="0"/>
        <w:adjustRightInd w:val="0"/>
        <w:rPr>
          <w:bCs/>
          <w:lang w:val="en-US"/>
        </w:rPr>
      </w:pPr>
    </w:p>
    <w:p w14:paraId="70039DED" w14:textId="77777777" w:rsidR="005314EA" w:rsidRDefault="00511CA1">
      <w:pPr>
        <w:autoSpaceDE w:val="0"/>
        <w:autoSpaceDN w:val="0"/>
        <w:adjustRightInd w:val="0"/>
        <w:ind w:left="2159" w:hanging="719"/>
        <w:rPr>
          <w:bCs/>
          <w:lang w:val="en-US"/>
        </w:rPr>
      </w:pPr>
      <w:r>
        <w:rPr>
          <w:bCs/>
          <w:lang w:val="en-US"/>
        </w:rPr>
        <w:t>(a)</w:t>
      </w:r>
      <w:r>
        <w:rPr>
          <w:bCs/>
          <w:lang w:val="en-US"/>
        </w:rPr>
        <w:tab/>
        <w:t xml:space="preserve">provided in numbers determined using the formula outlined in Schedule 2 </w:t>
      </w:r>
      <w:r>
        <w:rPr>
          <w:bCs/>
          <w:lang w:val="en-US"/>
        </w:rPr>
        <w:noBreakHyphen/>
        <w:t xml:space="preserve"> Sanitation Assessment Guide;</w:t>
      </w:r>
    </w:p>
    <w:p w14:paraId="55CE6D74" w14:textId="77777777" w:rsidR="005314EA" w:rsidRDefault="005314EA">
      <w:pPr>
        <w:autoSpaceDE w:val="0"/>
        <w:autoSpaceDN w:val="0"/>
        <w:adjustRightInd w:val="0"/>
        <w:ind w:left="2159" w:hanging="719"/>
        <w:rPr>
          <w:bCs/>
          <w:lang w:val="en-US"/>
        </w:rPr>
      </w:pPr>
    </w:p>
    <w:p w14:paraId="6B49EBC1" w14:textId="77777777" w:rsidR="005314EA" w:rsidRDefault="00511CA1">
      <w:pPr>
        <w:autoSpaceDE w:val="0"/>
        <w:autoSpaceDN w:val="0"/>
        <w:adjustRightInd w:val="0"/>
        <w:ind w:left="2159" w:hanging="719"/>
        <w:rPr>
          <w:bCs/>
          <w:lang w:val="en-US"/>
        </w:rPr>
      </w:pPr>
      <w:r>
        <w:rPr>
          <w:bCs/>
          <w:lang w:val="en-US"/>
        </w:rPr>
        <w:t>(b)</w:t>
      </w:r>
      <w:r>
        <w:rPr>
          <w:bCs/>
          <w:lang w:val="en-US"/>
        </w:rPr>
        <w:tab/>
        <w:t>situated, separated and screened so as to ensure privacy;</w:t>
      </w:r>
    </w:p>
    <w:p w14:paraId="0DE64B8B" w14:textId="77777777" w:rsidR="005314EA" w:rsidRDefault="005314EA">
      <w:pPr>
        <w:autoSpaceDE w:val="0"/>
        <w:autoSpaceDN w:val="0"/>
        <w:adjustRightInd w:val="0"/>
        <w:ind w:left="2159" w:hanging="719"/>
        <w:rPr>
          <w:bCs/>
          <w:lang w:val="en-US"/>
        </w:rPr>
      </w:pPr>
    </w:p>
    <w:p w14:paraId="56ECD3DC" w14:textId="77777777" w:rsidR="005314EA" w:rsidRDefault="00511CA1">
      <w:pPr>
        <w:autoSpaceDE w:val="0"/>
        <w:autoSpaceDN w:val="0"/>
        <w:adjustRightInd w:val="0"/>
        <w:ind w:left="2159" w:hanging="719"/>
        <w:rPr>
          <w:bCs/>
          <w:lang w:val="en-US"/>
        </w:rPr>
      </w:pPr>
      <w:r>
        <w:rPr>
          <w:bCs/>
          <w:lang w:val="en-US"/>
        </w:rPr>
        <w:t>(c)</w:t>
      </w:r>
      <w:r>
        <w:rPr>
          <w:bCs/>
          <w:lang w:val="en-US"/>
        </w:rPr>
        <w:tab/>
        <w:t>apportioned to each sex and have a distinct sign displayed in a prominent position denoting the sex for which the toilet is provided;</w:t>
      </w:r>
    </w:p>
    <w:p w14:paraId="568879E2" w14:textId="77777777" w:rsidR="005314EA" w:rsidRDefault="005314EA">
      <w:pPr>
        <w:autoSpaceDE w:val="0"/>
        <w:autoSpaceDN w:val="0"/>
        <w:adjustRightInd w:val="0"/>
        <w:rPr>
          <w:bCs/>
          <w:lang w:val="en-US"/>
        </w:rPr>
      </w:pPr>
    </w:p>
    <w:p w14:paraId="4CB8C092" w14:textId="77777777" w:rsidR="005314EA" w:rsidRDefault="00511CA1">
      <w:pPr>
        <w:autoSpaceDE w:val="0"/>
        <w:autoSpaceDN w:val="0"/>
        <w:adjustRightInd w:val="0"/>
        <w:ind w:left="2160" w:hanging="720"/>
        <w:rPr>
          <w:bCs/>
          <w:lang w:val="en-US"/>
        </w:rPr>
      </w:pPr>
      <w:r>
        <w:rPr>
          <w:bCs/>
          <w:lang w:val="en-US"/>
        </w:rPr>
        <w:t>(d)</w:t>
      </w:r>
      <w:r>
        <w:rPr>
          <w:bCs/>
          <w:lang w:val="en-US"/>
        </w:rPr>
        <w:tab/>
        <w:t>provided with adequate hand washing facilities equipped with potable water;</w:t>
      </w:r>
    </w:p>
    <w:p w14:paraId="66C08956" w14:textId="77777777" w:rsidR="005314EA" w:rsidRDefault="005314EA">
      <w:pPr>
        <w:autoSpaceDE w:val="0"/>
        <w:autoSpaceDN w:val="0"/>
        <w:adjustRightInd w:val="0"/>
        <w:ind w:left="2160" w:hanging="720"/>
        <w:rPr>
          <w:bCs/>
          <w:lang w:val="en-US"/>
        </w:rPr>
      </w:pPr>
    </w:p>
    <w:p w14:paraId="0361A274" w14:textId="77777777" w:rsidR="005314EA" w:rsidRDefault="00511CA1">
      <w:pPr>
        <w:autoSpaceDE w:val="0"/>
        <w:autoSpaceDN w:val="0"/>
        <w:adjustRightInd w:val="0"/>
        <w:ind w:left="2160" w:hanging="720"/>
        <w:rPr>
          <w:bCs/>
          <w:lang w:val="en-US"/>
        </w:rPr>
      </w:pPr>
      <w:r>
        <w:rPr>
          <w:bCs/>
          <w:lang w:val="en-US"/>
        </w:rPr>
        <w:t>(e)</w:t>
      </w:r>
      <w:r>
        <w:rPr>
          <w:bCs/>
          <w:lang w:val="en-US"/>
        </w:rPr>
        <w:tab/>
        <w:t>provided with adequate electric lighting installed by a licensed electrician; and</w:t>
      </w:r>
    </w:p>
    <w:p w14:paraId="53A1F96E" w14:textId="77777777" w:rsidR="005314EA" w:rsidRDefault="005314EA">
      <w:pPr>
        <w:autoSpaceDE w:val="0"/>
        <w:autoSpaceDN w:val="0"/>
        <w:adjustRightInd w:val="0"/>
        <w:ind w:left="2160" w:hanging="720"/>
        <w:rPr>
          <w:bCs/>
          <w:lang w:val="en-US"/>
        </w:rPr>
      </w:pPr>
    </w:p>
    <w:p w14:paraId="07EAE122" w14:textId="77777777" w:rsidR="005314EA" w:rsidRDefault="00511CA1">
      <w:pPr>
        <w:autoSpaceDE w:val="0"/>
        <w:autoSpaceDN w:val="0"/>
        <w:adjustRightInd w:val="0"/>
        <w:ind w:left="2160" w:hanging="720"/>
        <w:rPr>
          <w:bCs/>
          <w:lang w:val="en-US"/>
        </w:rPr>
      </w:pPr>
      <w:r>
        <w:rPr>
          <w:bCs/>
          <w:lang w:val="en-US"/>
        </w:rPr>
        <w:t>(f)</w:t>
      </w:r>
      <w:r>
        <w:rPr>
          <w:bCs/>
          <w:lang w:val="en-US"/>
        </w:rPr>
        <w:tab/>
        <w:t>are large enough to permit an unconscious occupant to be removed from the compartment.</w:t>
      </w:r>
    </w:p>
    <w:p w14:paraId="58CB859B" w14:textId="77777777" w:rsidR="005314EA" w:rsidRDefault="005314EA">
      <w:pPr>
        <w:autoSpaceDE w:val="0"/>
        <w:autoSpaceDN w:val="0"/>
        <w:adjustRightInd w:val="0"/>
        <w:rPr>
          <w:bCs/>
          <w:lang w:val="en-US"/>
        </w:rPr>
      </w:pPr>
    </w:p>
    <w:p w14:paraId="12D16440" w14:textId="77777777" w:rsidR="005314EA" w:rsidRDefault="00511CA1">
      <w:pPr>
        <w:pStyle w:val="LeftHeading"/>
      </w:pPr>
      <w:r>
        <w:t>Cleaning and Maintenance</w:t>
      </w:r>
    </w:p>
    <w:p w14:paraId="05FFB608" w14:textId="77777777" w:rsidR="005314EA" w:rsidRDefault="005314EA">
      <w:pPr>
        <w:autoSpaceDE w:val="0"/>
        <w:autoSpaceDN w:val="0"/>
        <w:adjustRightInd w:val="0"/>
        <w:rPr>
          <w:bCs/>
          <w:lang w:val="en-US"/>
        </w:rPr>
      </w:pPr>
    </w:p>
    <w:p w14:paraId="3DF70F06" w14:textId="77777777" w:rsidR="005314EA" w:rsidRDefault="00511CA1">
      <w:pPr>
        <w:numPr>
          <w:ilvl w:val="0"/>
          <w:numId w:val="2"/>
        </w:numPr>
        <w:autoSpaceDE w:val="0"/>
        <w:autoSpaceDN w:val="0"/>
        <w:adjustRightInd w:val="0"/>
        <w:rPr>
          <w:bCs/>
          <w:lang w:val="en-US"/>
        </w:rPr>
      </w:pPr>
      <w:r>
        <w:rPr>
          <w:bCs/>
          <w:lang w:val="en-US"/>
        </w:rPr>
        <w:t>(1)</w:t>
      </w:r>
      <w:r>
        <w:rPr>
          <w:bCs/>
          <w:lang w:val="en-US"/>
        </w:rPr>
        <w:tab/>
        <w:t xml:space="preserve">For all entertainment venues and events with the exception of riding schools </w:t>
      </w:r>
      <w:r>
        <w:rPr>
          <w:rStyle w:val="FootnoteReference"/>
          <w:bCs/>
          <w:lang w:val="en-US"/>
        </w:rPr>
        <w:footnoteReference w:id="7"/>
      </w:r>
      <w:r>
        <w:rPr>
          <w:bCs/>
          <w:lang w:val="en-US"/>
        </w:rPr>
        <w:t xml:space="preserve"> and circuses</w:t>
      </w:r>
      <w:r>
        <w:rPr>
          <w:rStyle w:val="FootnoteReference"/>
          <w:bCs/>
          <w:lang w:val="en-US"/>
        </w:rPr>
        <w:footnoteReference w:id="8"/>
      </w:r>
      <w:r>
        <w:rPr>
          <w:bCs/>
          <w:lang w:val="en-US"/>
        </w:rPr>
        <w:t>, the permit holder must ensure that every part of the venue is kept properly cleaned as follows:</w:t>
      </w:r>
    </w:p>
    <w:p w14:paraId="4A0822E9" w14:textId="77777777" w:rsidR="005314EA" w:rsidRDefault="005314EA">
      <w:pPr>
        <w:autoSpaceDE w:val="0"/>
        <w:autoSpaceDN w:val="0"/>
        <w:adjustRightInd w:val="0"/>
        <w:rPr>
          <w:bCs/>
          <w:lang w:val="en-US"/>
        </w:rPr>
      </w:pPr>
    </w:p>
    <w:p w14:paraId="3530144B" w14:textId="77777777" w:rsidR="005314EA" w:rsidRDefault="00511CA1">
      <w:pPr>
        <w:autoSpaceDE w:val="0"/>
        <w:autoSpaceDN w:val="0"/>
        <w:adjustRightInd w:val="0"/>
        <w:ind w:left="2160" w:hanging="720"/>
        <w:rPr>
          <w:bCs/>
          <w:lang w:val="en-US"/>
        </w:rPr>
      </w:pPr>
      <w:r>
        <w:rPr>
          <w:bCs/>
          <w:lang w:val="en-US"/>
        </w:rPr>
        <w:t>(a)</w:t>
      </w:r>
      <w:r>
        <w:rPr>
          <w:bCs/>
          <w:lang w:val="en-US"/>
        </w:rPr>
        <w:tab/>
        <w:t>where the building is used on any one or more nights of any week, the floors, furniture and fittings must be cleaned and disinfected at least once per week by washing or spraying them with a solution of approved disinfectant;</w:t>
      </w:r>
    </w:p>
    <w:p w14:paraId="10875E4F" w14:textId="77777777" w:rsidR="005314EA" w:rsidRDefault="005314EA">
      <w:pPr>
        <w:autoSpaceDE w:val="0"/>
        <w:autoSpaceDN w:val="0"/>
        <w:adjustRightInd w:val="0"/>
        <w:ind w:left="2160" w:hanging="720"/>
        <w:rPr>
          <w:bCs/>
          <w:lang w:val="en-US"/>
        </w:rPr>
      </w:pPr>
    </w:p>
    <w:p w14:paraId="3439C71B" w14:textId="77777777" w:rsidR="005314EA" w:rsidRDefault="00511CA1">
      <w:pPr>
        <w:autoSpaceDE w:val="0"/>
        <w:autoSpaceDN w:val="0"/>
        <w:adjustRightInd w:val="0"/>
        <w:ind w:left="2160" w:hanging="720"/>
        <w:rPr>
          <w:bCs/>
          <w:lang w:val="en-US"/>
        </w:rPr>
      </w:pPr>
      <w:r>
        <w:rPr>
          <w:bCs/>
          <w:lang w:val="en-US"/>
        </w:rPr>
        <w:t>(b)</w:t>
      </w:r>
      <w:r>
        <w:rPr>
          <w:bCs/>
          <w:lang w:val="en-US"/>
        </w:rPr>
        <w:tab/>
        <w:t>where the building is used occasionally, it must be cleaned and disinfected prior to each use;</w:t>
      </w:r>
    </w:p>
    <w:p w14:paraId="27981873" w14:textId="77777777" w:rsidR="005314EA" w:rsidRDefault="005314EA">
      <w:pPr>
        <w:autoSpaceDE w:val="0"/>
        <w:autoSpaceDN w:val="0"/>
        <w:adjustRightInd w:val="0"/>
        <w:rPr>
          <w:bCs/>
          <w:lang w:val="en-US"/>
        </w:rPr>
      </w:pPr>
    </w:p>
    <w:p w14:paraId="10EEABC1" w14:textId="77777777" w:rsidR="005314EA" w:rsidRDefault="00511CA1">
      <w:pPr>
        <w:autoSpaceDE w:val="0"/>
        <w:autoSpaceDN w:val="0"/>
        <w:adjustRightInd w:val="0"/>
        <w:ind w:left="1440" w:hanging="720"/>
        <w:rPr>
          <w:bCs/>
          <w:lang w:val="en-US"/>
        </w:rPr>
      </w:pPr>
      <w:r>
        <w:rPr>
          <w:bCs/>
          <w:lang w:val="en-US"/>
        </w:rPr>
        <w:t>(2)</w:t>
      </w:r>
      <w:r>
        <w:rPr>
          <w:bCs/>
          <w:lang w:val="en-US"/>
        </w:rPr>
        <w:tab/>
        <w:t>The permit holder must ensure that all rubbish and litter left on the premises after any entertainment event must be removed from the premises and appropriately disposed of the next day or before the next event takes place whichever is sooner.</w:t>
      </w:r>
    </w:p>
    <w:p w14:paraId="2F3FB287" w14:textId="77777777" w:rsidR="005314EA" w:rsidRDefault="005314EA">
      <w:pPr>
        <w:autoSpaceDE w:val="0"/>
        <w:autoSpaceDN w:val="0"/>
        <w:adjustRightInd w:val="0"/>
        <w:rPr>
          <w:bCs/>
          <w:lang w:val="en-US"/>
        </w:rPr>
      </w:pPr>
    </w:p>
    <w:p w14:paraId="39B0AD59" w14:textId="77777777" w:rsidR="005314EA" w:rsidRDefault="00511CA1">
      <w:pPr>
        <w:autoSpaceDE w:val="0"/>
        <w:autoSpaceDN w:val="0"/>
        <w:adjustRightInd w:val="0"/>
        <w:ind w:left="720"/>
        <w:rPr>
          <w:bCs/>
          <w:lang w:val="en-US"/>
        </w:rPr>
      </w:pPr>
      <w:r>
        <w:rPr>
          <w:bCs/>
          <w:lang w:val="en-US"/>
        </w:rPr>
        <w:t>(3)</w:t>
      </w:r>
      <w:r>
        <w:rPr>
          <w:bCs/>
          <w:lang w:val="en-US"/>
        </w:rPr>
        <w:tab/>
        <w:t>For all entertainment venues and events, the permit holder must:-</w:t>
      </w:r>
    </w:p>
    <w:p w14:paraId="49F71409" w14:textId="77777777" w:rsidR="005314EA" w:rsidRDefault="005314EA">
      <w:pPr>
        <w:autoSpaceDE w:val="0"/>
        <w:autoSpaceDN w:val="0"/>
        <w:adjustRightInd w:val="0"/>
        <w:ind w:left="720"/>
        <w:rPr>
          <w:bCs/>
          <w:lang w:val="en-US"/>
        </w:rPr>
      </w:pPr>
    </w:p>
    <w:p w14:paraId="26C87BE8" w14:textId="77777777" w:rsidR="005314EA" w:rsidRDefault="00511CA1">
      <w:pPr>
        <w:pStyle w:val="BodyTextIndent"/>
        <w:ind w:left="1440"/>
      </w:pPr>
      <w:r>
        <w:t>(a)</w:t>
      </w:r>
      <w:r>
        <w:tab/>
        <w:t>maintain in a sound and undamaged condition:</w:t>
      </w:r>
      <w:r>
        <w:softHyphen/>
      </w:r>
    </w:p>
    <w:p w14:paraId="74463690" w14:textId="77777777" w:rsidR="005314EA" w:rsidRDefault="005314EA">
      <w:pPr>
        <w:autoSpaceDE w:val="0"/>
        <w:autoSpaceDN w:val="0"/>
        <w:adjustRightInd w:val="0"/>
        <w:ind w:left="720"/>
        <w:rPr>
          <w:bCs/>
          <w:lang w:val="en-US"/>
        </w:rPr>
      </w:pPr>
    </w:p>
    <w:p w14:paraId="44A836DC" w14:textId="77777777" w:rsidR="005314EA" w:rsidRDefault="00511CA1">
      <w:pPr>
        <w:autoSpaceDE w:val="0"/>
        <w:autoSpaceDN w:val="0"/>
        <w:adjustRightInd w:val="0"/>
        <w:ind w:left="2160"/>
        <w:rPr>
          <w:bCs/>
          <w:lang w:val="en-US"/>
        </w:rPr>
      </w:pPr>
      <w:r>
        <w:rPr>
          <w:bCs/>
          <w:lang w:val="en-US"/>
        </w:rPr>
        <w:t>(i)</w:t>
      </w:r>
      <w:r>
        <w:rPr>
          <w:bCs/>
          <w:lang w:val="en-US"/>
        </w:rPr>
        <w:tab/>
        <w:t>the floors, walls, ceilings, roof, stairs, railings;</w:t>
      </w:r>
    </w:p>
    <w:p w14:paraId="044D7C34" w14:textId="77777777" w:rsidR="005314EA" w:rsidRDefault="005314EA">
      <w:pPr>
        <w:autoSpaceDE w:val="0"/>
        <w:autoSpaceDN w:val="0"/>
        <w:adjustRightInd w:val="0"/>
        <w:ind w:left="2160"/>
        <w:rPr>
          <w:bCs/>
          <w:lang w:val="en-US"/>
        </w:rPr>
      </w:pPr>
    </w:p>
    <w:p w14:paraId="2BA2880C" w14:textId="77777777" w:rsidR="005314EA" w:rsidRDefault="00511CA1">
      <w:pPr>
        <w:autoSpaceDE w:val="0"/>
        <w:autoSpaceDN w:val="0"/>
        <w:adjustRightInd w:val="0"/>
        <w:ind w:left="2160"/>
        <w:rPr>
          <w:bCs/>
          <w:lang w:val="en-US"/>
        </w:rPr>
      </w:pPr>
      <w:r>
        <w:rPr>
          <w:bCs/>
          <w:lang w:val="en-US"/>
        </w:rPr>
        <w:t>(ii)</w:t>
      </w:r>
      <w:r>
        <w:rPr>
          <w:bCs/>
          <w:lang w:val="en-US"/>
        </w:rPr>
        <w:tab/>
        <w:t>the floor coverings and window treatments; and</w:t>
      </w:r>
    </w:p>
    <w:p w14:paraId="1549EDD5" w14:textId="77777777" w:rsidR="005314EA" w:rsidRDefault="005314EA">
      <w:pPr>
        <w:autoSpaceDE w:val="0"/>
        <w:autoSpaceDN w:val="0"/>
        <w:adjustRightInd w:val="0"/>
        <w:ind w:left="2160"/>
        <w:rPr>
          <w:bCs/>
          <w:lang w:val="en-US"/>
        </w:rPr>
      </w:pPr>
    </w:p>
    <w:p w14:paraId="5035C411" w14:textId="77777777" w:rsidR="005314EA" w:rsidRDefault="00511CA1">
      <w:pPr>
        <w:autoSpaceDE w:val="0"/>
        <w:autoSpaceDN w:val="0"/>
        <w:adjustRightInd w:val="0"/>
        <w:ind w:left="2160"/>
        <w:rPr>
          <w:bCs/>
          <w:lang w:val="en-US"/>
        </w:rPr>
      </w:pPr>
      <w:r>
        <w:rPr>
          <w:bCs/>
          <w:lang w:val="en-US"/>
        </w:rPr>
        <w:t>(iii)</w:t>
      </w:r>
      <w:r>
        <w:rPr>
          <w:bCs/>
          <w:lang w:val="en-US"/>
        </w:rPr>
        <w:tab/>
        <w:t>internal and external structures, woodwork and painted surfaces.</w:t>
      </w:r>
    </w:p>
    <w:p w14:paraId="39AFA927" w14:textId="77777777" w:rsidR="005314EA" w:rsidRDefault="005314EA">
      <w:pPr>
        <w:autoSpaceDE w:val="0"/>
        <w:autoSpaceDN w:val="0"/>
        <w:adjustRightInd w:val="0"/>
        <w:rPr>
          <w:bCs/>
          <w:lang w:val="en-US"/>
        </w:rPr>
      </w:pPr>
    </w:p>
    <w:p w14:paraId="22F90301" w14:textId="77777777" w:rsidR="005314EA" w:rsidRDefault="00511CA1">
      <w:pPr>
        <w:autoSpaceDE w:val="0"/>
        <w:autoSpaceDN w:val="0"/>
        <w:adjustRightInd w:val="0"/>
        <w:ind w:left="1440"/>
        <w:rPr>
          <w:bCs/>
          <w:lang w:val="en-US"/>
        </w:rPr>
      </w:pPr>
      <w:r>
        <w:rPr>
          <w:bCs/>
          <w:lang w:val="en-US"/>
        </w:rPr>
        <w:t>(b)</w:t>
      </w:r>
      <w:r>
        <w:rPr>
          <w:bCs/>
          <w:lang w:val="en-US"/>
        </w:rPr>
        <w:tab/>
        <w:t>maintain in a sound and secure condition and in good working order:</w:t>
      </w:r>
    </w:p>
    <w:p w14:paraId="45F4FBEE" w14:textId="77777777" w:rsidR="005314EA" w:rsidRDefault="005314EA">
      <w:pPr>
        <w:autoSpaceDE w:val="0"/>
        <w:autoSpaceDN w:val="0"/>
        <w:adjustRightInd w:val="0"/>
        <w:rPr>
          <w:bCs/>
          <w:lang w:val="en-US"/>
        </w:rPr>
      </w:pPr>
    </w:p>
    <w:p w14:paraId="6271A6A3" w14:textId="77777777" w:rsidR="005314EA" w:rsidRDefault="00511CA1">
      <w:pPr>
        <w:autoSpaceDE w:val="0"/>
        <w:autoSpaceDN w:val="0"/>
        <w:adjustRightInd w:val="0"/>
        <w:ind w:left="2160"/>
        <w:rPr>
          <w:bCs/>
          <w:lang w:val="en-US"/>
        </w:rPr>
      </w:pPr>
      <w:r>
        <w:rPr>
          <w:bCs/>
          <w:lang w:val="en-US"/>
        </w:rPr>
        <w:t>(i)</w:t>
      </w:r>
      <w:r>
        <w:rPr>
          <w:bCs/>
          <w:lang w:val="en-US"/>
        </w:rPr>
        <w:tab/>
        <w:t>all fixtures and fittings; and</w:t>
      </w:r>
    </w:p>
    <w:p w14:paraId="3D129880" w14:textId="77777777" w:rsidR="005314EA" w:rsidRDefault="005314EA">
      <w:pPr>
        <w:autoSpaceDE w:val="0"/>
        <w:autoSpaceDN w:val="0"/>
        <w:adjustRightInd w:val="0"/>
        <w:ind w:left="2160"/>
        <w:rPr>
          <w:bCs/>
          <w:lang w:val="en-US"/>
        </w:rPr>
      </w:pPr>
    </w:p>
    <w:p w14:paraId="0D7145D0" w14:textId="77777777" w:rsidR="005314EA" w:rsidRDefault="00511CA1">
      <w:pPr>
        <w:autoSpaceDE w:val="0"/>
        <w:autoSpaceDN w:val="0"/>
        <w:adjustRightInd w:val="0"/>
        <w:ind w:left="2160"/>
        <w:rPr>
          <w:bCs/>
          <w:lang w:val="en-US"/>
        </w:rPr>
      </w:pPr>
      <w:r>
        <w:rPr>
          <w:bCs/>
          <w:lang w:val="en-US"/>
        </w:rPr>
        <w:t>(ii)</w:t>
      </w:r>
      <w:r>
        <w:rPr>
          <w:bCs/>
          <w:lang w:val="en-US"/>
        </w:rPr>
        <w:tab/>
        <w:t>windows and doors.</w:t>
      </w:r>
    </w:p>
    <w:p w14:paraId="4D8FF1D6" w14:textId="77777777" w:rsidR="005314EA" w:rsidRDefault="005314EA">
      <w:pPr>
        <w:autoSpaceDE w:val="0"/>
        <w:autoSpaceDN w:val="0"/>
        <w:adjustRightInd w:val="0"/>
        <w:rPr>
          <w:bCs/>
          <w:lang w:val="en-US"/>
        </w:rPr>
      </w:pPr>
    </w:p>
    <w:p w14:paraId="263D7E34" w14:textId="77777777" w:rsidR="005314EA" w:rsidRDefault="00511CA1">
      <w:pPr>
        <w:autoSpaceDE w:val="0"/>
        <w:autoSpaceDN w:val="0"/>
        <w:adjustRightInd w:val="0"/>
        <w:ind w:left="1440"/>
        <w:rPr>
          <w:bCs/>
          <w:lang w:val="en-US"/>
        </w:rPr>
      </w:pPr>
      <w:r>
        <w:rPr>
          <w:bCs/>
          <w:lang w:val="en-US"/>
        </w:rPr>
        <w:t>(c)</w:t>
      </w:r>
      <w:r>
        <w:rPr>
          <w:bCs/>
          <w:lang w:val="en-US"/>
        </w:rPr>
        <w:tab/>
        <w:t>maintain in a clean and nuisance free condition any outbuilding, garage, structure or yard.</w:t>
      </w:r>
    </w:p>
    <w:p w14:paraId="201F541B" w14:textId="77777777" w:rsidR="005314EA" w:rsidRDefault="005314EA">
      <w:pPr>
        <w:autoSpaceDE w:val="0"/>
        <w:autoSpaceDN w:val="0"/>
        <w:adjustRightInd w:val="0"/>
        <w:rPr>
          <w:bCs/>
          <w:lang w:val="en-US"/>
        </w:rPr>
      </w:pPr>
    </w:p>
    <w:p w14:paraId="6CEA40A9" w14:textId="77777777" w:rsidR="005314EA" w:rsidRDefault="00511CA1">
      <w:pPr>
        <w:pStyle w:val="LeftHeading"/>
      </w:pPr>
      <w:r>
        <w:t>Pest Control</w:t>
      </w:r>
    </w:p>
    <w:p w14:paraId="71BF7DB7" w14:textId="77777777" w:rsidR="005314EA" w:rsidRDefault="005314EA">
      <w:pPr>
        <w:autoSpaceDE w:val="0"/>
        <w:autoSpaceDN w:val="0"/>
        <w:adjustRightInd w:val="0"/>
        <w:rPr>
          <w:bCs/>
          <w:lang w:val="en-US"/>
        </w:rPr>
      </w:pPr>
    </w:p>
    <w:p w14:paraId="5A46CC17" w14:textId="77777777" w:rsidR="005314EA" w:rsidRDefault="00511CA1">
      <w:pPr>
        <w:numPr>
          <w:ilvl w:val="0"/>
          <w:numId w:val="2"/>
        </w:numPr>
        <w:autoSpaceDE w:val="0"/>
        <w:autoSpaceDN w:val="0"/>
        <w:adjustRightInd w:val="0"/>
        <w:ind w:left="1440" w:hanging="1440"/>
        <w:rPr>
          <w:bCs/>
          <w:lang w:val="en-US"/>
        </w:rPr>
      </w:pPr>
      <w:r>
        <w:rPr>
          <w:bCs/>
          <w:lang w:val="en-US"/>
        </w:rPr>
        <w:t xml:space="preserve">(1) </w:t>
      </w:r>
      <w:r>
        <w:rPr>
          <w:bCs/>
          <w:lang w:val="en-US"/>
        </w:rPr>
        <w:tab/>
        <w:t>For all entertainment venues and events, the permit holder must ensure that the premises are</w:t>
      </w:r>
      <w:r w:rsidR="00AB35FE">
        <w:rPr>
          <w:bCs/>
          <w:lang w:val="en-US"/>
        </w:rPr>
        <w:t>:</w:t>
      </w:r>
      <w:r>
        <w:rPr>
          <w:bCs/>
          <w:lang w:val="en-US"/>
        </w:rPr>
        <w:softHyphen/>
      </w:r>
    </w:p>
    <w:p w14:paraId="69107CDF" w14:textId="77777777" w:rsidR="005314EA" w:rsidRDefault="005314EA">
      <w:pPr>
        <w:autoSpaceDE w:val="0"/>
        <w:autoSpaceDN w:val="0"/>
        <w:adjustRightInd w:val="0"/>
        <w:rPr>
          <w:bCs/>
          <w:lang w:val="en-US"/>
        </w:rPr>
      </w:pPr>
    </w:p>
    <w:p w14:paraId="38937425" w14:textId="77777777" w:rsidR="005314EA" w:rsidRDefault="00511CA1">
      <w:pPr>
        <w:autoSpaceDE w:val="0"/>
        <w:autoSpaceDN w:val="0"/>
        <w:adjustRightInd w:val="0"/>
        <w:ind w:left="2160" w:hanging="720"/>
        <w:rPr>
          <w:bCs/>
          <w:lang w:val="en-US"/>
        </w:rPr>
      </w:pPr>
      <w:r>
        <w:rPr>
          <w:bCs/>
          <w:lang w:val="en-US"/>
        </w:rPr>
        <w:t>(a)</w:t>
      </w:r>
      <w:r>
        <w:rPr>
          <w:bCs/>
          <w:lang w:val="en-US"/>
        </w:rPr>
        <w:tab/>
        <w:t>kept free of vermin and insects with, so far as it is practical, no access provided for the ingress of vermin as part of the operation of the entertainment venue or event; and</w:t>
      </w:r>
    </w:p>
    <w:p w14:paraId="0BDB6FF5" w14:textId="77777777" w:rsidR="005314EA" w:rsidRDefault="005314EA">
      <w:pPr>
        <w:autoSpaceDE w:val="0"/>
        <w:autoSpaceDN w:val="0"/>
        <w:adjustRightInd w:val="0"/>
        <w:ind w:left="2160" w:hanging="720"/>
        <w:rPr>
          <w:bCs/>
          <w:lang w:val="en-US"/>
        </w:rPr>
      </w:pPr>
    </w:p>
    <w:p w14:paraId="7C62CC89" w14:textId="77777777" w:rsidR="005314EA" w:rsidRDefault="00511CA1">
      <w:pPr>
        <w:autoSpaceDE w:val="0"/>
        <w:autoSpaceDN w:val="0"/>
        <w:adjustRightInd w:val="0"/>
        <w:ind w:left="2160" w:hanging="720"/>
        <w:rPr>
          <w:bCs/>
          <w:lang w:val="en-US"/>
        </w:rPr>
      </w:pPr>
      <w:r>
        <w:rPr>
          <w:bCs/>
          <w:lang w:val="en-US"/>
        </w:rPr>
        <w:t>(b)</w:t>
      </w:r>
      <w:r>
        <w:rPr>
          <w:bCs/>
          <w:lang w:val="en-US"/>
        </w:rPr>
        <w:tab/>
        <w:t>treated for vermin and insects annually by a licensed pest control operator or more frequently if required by Council.</w:t>
      </w:r>
    </w:p>
    <w:p w14:paraId="754DAF5C" w14:textId="77777777" w:rsidR="005314EA" w:rsidRDefault="005314EA">
      <w:pPr>
        <w:autoSpaceDE w:val="0"/>
        <w:autoSpaceDN w:val="0"/>
        <w:adjustRightInd w:val="0"/>
        <w:rPr>
          <w:bCs/>
          <w:lang w:val="en-US"/>
        </w:rPr>
      </w:pPr>
    </w:p>
    <w:p w14:paraId="404D458C" w14:textId="77777777" w:rsidR="005314EA" w:rsidRDefault="00511CA1">
      <w:pPr>
        <w:pStyle w:val="LeftHeading"/>
      </w:pPr>
      <w:r>
        <w:t>Animals</w:t>
      </w:r>
    </w:p>
    <w:p w14:paraId="6F71DFB4" w14:textId="77777777" w:rsidR="005314EA" w:rsidRDefault="005314EA">
      <w:pPr>
        <w:autoSpaceDE w:val="0"/>
        <w:autoSpaceDN w:val="0"/>
        <w:adjustRightInd w:val="0"/>
        <w:rPr>
          <w:bCs/>
          <w:lang w:val="en-US"/>
        </w:rPr>
      </w:pPr>
    </w:p>
    <w:p w14:paraId="7E9FE00B" w14:textId="77777777" w:rsidR="005314EA" w:rsidRDefault="00511CA1">
      <w:pPr>
        <w:numPr>
          <w:ilvl w:val="0"/>
          <w:numId w:val="2"/>
        </w:numPr>
        <w:autoSpaceDE w:val="0"/>
        <w:autoSpaceDN w:val="0"/>
        <w:adjustRightInd w:val="0"/>
        <w:ind w:left="1440" w:hanging="1440"/>
        <w:rPr>
          <w:bCs/>
          <w:lang w:val="en-US"/>
        </w:rPr>
      </w:pPr>
      <w:r>
        <w:rPr>
          <w:bCs/>
          <w:lang w:val="en-US"/>
        </w:rPr>
        <w:t xml:space="preserve">(1) </w:t>
      </w:r>
      <w:r>
        <w:rPr>
          <w:bCs/>
          <w:lang w:val="en-US"/>
        </w:rPr>
        <w:tab/>
        <w:t>For all entertainment venues and events, the permit holder must not allow any animal to be kept in or on an entertainment venue or event that creates a nuisance to patrons or occupiers of adjoining properties.</w:t>
      </w:r>
    </w:p>
    <w:p w14:paraId="5662F650" w14:textId="77777777" w:rsidR="005314EA" w:rsidRDefault="005314EA">
      <w:pPr>
        <w:autoSpaceDE w:val="0"/>
        <w:autoSpaceDN w:val="0"/>
        <w:adjustRightInd w:val="0"/>
        <w:rPr>
          <w:bCs/>
          <w:lang w:val="en-US"/>
        </w:rPr>
      </w:pPr>
    </w:p>
    <w:p w14:paraId="2D903FB1" w14:textId="77777777" w:rsidR="005314EA" w:rsidRDefault="00511CA1">
      <w:pPr>
        <w:autoSpaceDE w:val="0"/>
        <w:autoSpaceDN w:val="0"/>
        <w:adjustRightInd w:val="0"/>
        <w:ind w:left="1440" w:hanging="720"/>
        <w:rPr>
          <w:bCs/>
          <w:lang w:val="en-US"/>
        </w:rPr>
      </w:pPr>
      <w:r>
        <w:rPr>
          <w:bCs/>
          <w:lang w:val="en-US"/>
        </w:rPr>
        <w:t>(2)</w:t>
      </w:r>
      <w:r>
        <w:rPr>
          <w:bCs/>
          <w:lang w:val="en-US"/>
        </w:rPr>
        <w:tab/>
        <w:t>For all entertainment venues and events involving animals in their operations, the permit holder must ensure that:-</w:t>
      </w:r>
    </w:p>
    <w:p w14:paraId="11E840F8" w14:textId="77777777" w:rsidR="005314EA" w:rsidRDefault="005314EA">
      <w:pPr>
        <w:autoSpaceDE w:val="0"/>
        <w:autoSpaceDN w:val="0"/>
        <w:adjustRightInd w:val="0"/>
        <w:ind w:left="1440" w:hanging="720"/>
        <w:rPr>
          <w:bCs/>
          <w:lang w:val="en-US"/>
        </w:rPr>
      </w:pPr>
    </w:p>
    <w:p w14:paraId="16113181" w14:textId="77777777" w:rsidR="005314EA" w:rsidRDefault="00511CA1">
      <w:pPr>
        <w:autoSpaceDE w:val="0"/>
        <w:autoSpaceDN w:val="0"/>
        <w:adjustRightInd w:val="0"/>
        <w:ind w:left="2160" w:hanging="720"/>
        <w:rPr>
          <w:bCs/>
          <w:lang w:val="en-US"/>
        </w:rPr>
      </w:pPr>
      <w:r>
        <w:rPr>
          <w:bCs/>
          <w:lang w:val="en-US"/>
        </w:rPr>
        <w:t>(a)</w:t>
      </w:r>
      <w:r>
        <w:rPr>
          <w:bCs/>
          <w:lang w:val="en-US"/>
        </w:rPr>
        <w:tab/>
        <w:t>all animals undergo regular veterinary inspections on at least an annual basis regardless of their state of health and more frequently upon veterinary advice;</w:t>
      </w:r>
    </w:p>
    <w:p w14:paraId="2CA4D950" w14:textId="77777777" w:rsidR="005314EA" w:rsidRDefault="005314EA">
      <w:pPr>
        <w:autoSpaceDE w:val="0"/>
        <w:autoSpaceDN w:val="0"/>
        <w:adjustRightInd w:val="0"/>
        <w:ind w:left="2160" w:hanging="720"/>
        <w:rPr>
          <w:bCs/>
          <w:lang w:val="en-US"/>
        </w:rPr>
      </w:pPr>
    </w:p>
    <w:p w14:paraId="4B31956C" w14:textId="77777777" w:rsidR="005314EA" w:rsidRDefault="00511CA1">
      <w:pPr>
        <w:autoSpaceDE w:val="0"/>
        <w:autoSpaceDN w:val="0"/>
        <w:adjustRightInd w:val="0"/>
        <w:ind w:left="2160" w:hanging="720"/>
        <w:rPr>
          <w:bCs/>
          <w:lang w:val="en-US"/>
        </w:rPr>
      </w:pPr>
      <w:r>
        <w:rPr>
          <w:bCs/>
          <w:lang w:val="en-US"/>
        </w:rPr>
        <w:t>(b)</w:t>
      </w:r>
      <w:r>
        <w:rPr>
          <w:bCs/>
          <w:lang w:val="en-US"/>
        </w:rPr>
        <w:tab/>
        <w:t>records of all relevant details of veterinary treatment and the animals history are kept and maintained for a minimum period of three years and presented to Council upon request;</w:t>
      </w:r>
    </w:p>
    <w:p w14:paraId="483E3563" w14:textId="77777777" w:rsidR="005314EA" w:rsidRDefault="005314EA">
      <w:pPr>
        <w:autoSpaceDE w:val="0"/>
        <w:autoSpaceDN w:val="0"/>
        <w:adjustRightInd w:val="0"/>
        <w:ind w:left="2160" w:hanging="720"/>
        <w:rPr>
          <w:bCs/>
          <w:lang w:val="en-US"/>
        </w:rPr>
      </w:pPr>
    </w:p>
    <w:p w14:paraId="1592F90D" w14:textId="77777777" w:rsidR="005314EA" w:rsidRDefault="00511CA1">
      <w:pPr>
        <w:autoSpaceDE w:val="0"/>
        <w:autoSpaceDN w:val="0"/>
        <w:adjustRightInd w:val="0"/>
        <w:ind w:left="2160" w:hanging="720"/>
        <w:rPr>
          <w:bCs/>
          <w:lang w:val="en-US"/>
        </w:rPr>
      </w:pPr>
      <w:r>
        <w:rPr>
          <w:bCs/>
          <w:lang w:val="en-US"/>
        </w:rPr>
        <w:t>(c)</w:t>
      </w:r>
      <w:r>
        <w:rPr>
          <w:bCs/>
          <w:lang w:val="en-US"/>
        </w:rPr>
        <w:tab/>
        <w:t>Council is notified within two days if an animal involved in the operations of the entertainment venue or event contracts a zoonotic disease;</w:t>
      </w:r>
    </w:p>
    <w:p w14:paraId="42691248" w14:textId="77777777" w:rsidR="005314EA" w:rsidRDefault="005314EA">
      <w:pPr>
        <w:autoSpaceDE w:val="0"/>
        <w:autoSpaceDN w:val="0"/>
        <w:adjustRightInd w:val="0"/>
        <w:ind w:left="2160" w:hanging="720"/>
        <w:rPr>
          <w:bCs/>
          <w:lang w:val="en-US"/>
        </w:rPr>
      </w:pPr>
    </w:p>
    <w:p w14:paraId="53EF3497" w14:textId="77777777" w:rsidR="005314EA" w:rsidRDefault="00511CA1">
      <w:pPr>
        <w:autoSpaceDE w:val="0"/>
        <w:autoSpaceDN w:val="0"/>
        <w:adjustRightInd w:val="0"/>
        <w:ind w:left="2160" w:hanging="720"/>
        <w:rPr>
          <w:bCs/>
          <w:lang w:val="en-US"/>
        </w:rPr>
      </w:pPr>
      <w:r>
        <w:rPr>
          <w:bCs/>
          <w:lang w:val="en-US"/>
        </w:rPr>
        <w:t>(d)</w:t>
      </w:r>
      <w:r>
        <w:rPr>
          <w:bCs/>
          <w:lang w:val="en-US"/>
        </w:rPr>
        <w:tab/>
        <w:t>the premises are completely cleaned and all manure and offensive matter is collected and removed at least once per day from buildings or structures in which animals are housed, public walkways and areas in their immediate surroundings, and at least three times per week from all other areas.</w:t>
      </w:r>
    </w:p>
    <w:p w14:paraId="1AC155EE" w14:textId="77777777" w:rsidR="005314EA" w:rsidRDefault="005314EA">
      <w:pPr>
        <w:autoSpaceDE w:val="0"/>
        <w:autoSpaceDN w:val="0"/>
        <w:adjustRightInd w:val="0"/>
        <w:rPr>
          <w:bCs/>
          <w:lang w:val="en-US"/>
        </w:rPr>
      </w:pPr>
    </w:p>
    <w:p w14:paraId="060A5379" w14:textId="77777777" w:rsidR="005314EA" w:rsidRDefault="00511CA1">
      <w:pPr>
        <w:pStyle w:val="BodyTextIndent"/>
      </w:pPr>
      <w:r>
        <w:t>(3)</w:t>
      </w:r>
      <w:r>
        <w:tab/>
        <w:t>For all riding schools, the permit holder must ensure:</w:t>
      </w:r>
    </w:p>
    <w:p w14:paraId="5530EB6C" w14:textId="77777777" w:rsidR="005314EA" w:rsidRDefault="005314EA">
      <w:pPr>
        <w:autoSpaceDE w:val="0"/>
        <w:autoSpaceDN w:val="0"/>
        <w:adjustRightInd w:val="0"/>
        <w:rPr>
          <w:bCs/>
          <w:lang w:val="en-US"/>
        </w:rPr>
      </w:pPr>
    </w:p>
    <w:p w14:paraId="50C47D5A" w14:textId="77777777" w:rsidR="005314EA" w:rsidRDefault="00511CA1">
      <w:pPr>
        <w:autoSpaceDE w:val="0"/>
        <w:autoSpaceDN w:val="0"/>
        <w:adjustRightInd w:val="0"/>
        <w:ind w:left="2160" w:hanging="720"/>
        <w:rPr>
          <w:bCs/>
          <w:lang w:val="en-US"/>
        </w:rPr>
      </w:pPr>
      <w:r>
        <w:rPr>
          <w:bCs/>
          <w:lang w:val="en-US"/>
        </w:rPr>
        <w:t>(a)</w:t>
      </w:r>
      <w:r>
        <w:rPr>
          <w:bCs/>
          <w:lang w:val="en-US"/>
        </w:rPr>
        <w:tab/>
        <w:t>compliance with relevant State Government Guidelines and Codes of Practice as nominated by Council;</w:t>
      </w:r>
    </w:p>
    <w:p w14:paraId="1D09CDD9" w14:textId="77777777" w:rsidR="005314EA" w:rsidRDefault="005314EA">
      <w:pPr>
        <w:autoSpaceDE w:val="0"/>
        <w:autoSpaceDN w:val="0"/>
        <w:adjustRightInd w:val="0"/>
        <w:ind w:left="2160" w:hanging="720"/>
        <w:rPr>
          <w:bCs/>
          <w:lang w:val="en-US"/>
        </w:rPr>
      </w:pPr>
    </w:p>
    <w:p w14:paraId="1C2AC3BE" w14:textId="77777777" w:rsidR="005314EA" w:rsidRDefault="00511CA1">
      <w:pPr>
        <w:autoSpaceDE w:val="0"/>
        <w:autoSpaceDN w:val="0"/>
        <w:adjustRightInd w:val="0"/>
        <w:ind w:left="2160" w:hanging="720"/>
        <w:rPr>
          <w:bCs/>
          <w:lang w:val="en-US"/>
        </w:rPr>
      </w:pPr>
      <w:r>
        <w:rPr>
          <w:bCs/>
          <w:lang w:val="en-US"/>
        </w:rPr>
        <w:t>(b)</w:t>
      </w:r>
      <w:r>
        <w:rPr>
          <w:bCs/>
          <w:lang w:val="en-US"/>
        </w:rPr>
        <w:tab/>
        <w:t>that any horse which is used for the purpose of being let out on hire for riding or providing instruction in riding is not kept, or caused, suffered or permitted to be kept, in such a manner or in such conditions as to be a nuisance, injurious or prejudicial to public health and safety;</w:t>
      </w:r>
    </w:p>
    <w:p w14:paraId="2FA4158F" w14:textId="77777777" w:rsidR="005314EA" w:rsidRDefault="005314EA">
      <w:pPr>
        <w:autoSpaceDE w:val="0"/>
        <w:autoSpaceDN w:val="0"/>
        <w:adjustRightInd w:val="0"/>
        <w:ind w:left="2160" w:hanging="720"/>
        <w:rPr>
          <w:bCs/>
          <w:lang w:val="en-US"/>
        </w:rPr>
      </w:pPr>
    </w:p>
    <w:p w14:paraId="44DBD801" w14:textId="77777777" w:rsidR="005314EA" w:rsidRDefault="00511CA1">
      <w:pPr>
        <w:pStyle w:val="BodyTextIndent2"/>
      </w:pPr>
      <w:r>
        <w:t>(c)</w:t>
      </w:r>
      <w:r>
        <w:tab/>
        <w:t>that no horse suffering from a zoonotic disease is allowed to be let out on hire for riding or providing instruction in riding;</w:t>
      </w:r>
    </w:p>
    <w:p w14:paraId="40FA7C06" w14:textId="77777777" w:rsidR="005314EA" w:rsidRDefault="005314EA">
      <w:pPr>
        <w:autoSpaceDE w:val="0"/>
        <w:autoSpaceDN w:val="0"/>
        <w:adjustRightInd w:val="0"/>
        <w:ind w:left="2160" w:hanging="720"/>
        <w:rPr>
          <w:bCs/>
          <w:lang w:val="en-US"/>
        </w:rPr>
      </w:pPr>
    </w:p>
    <w:p w14:paraId="6474CDF7" w14:textId="77777777" w:rsidR="005314EA" w:rsidRDefault="00511CA1">
      <w:pPr>
        <w:autoSpaceDE w:val="0"/>
        <w:autoSpaceDN w:val="0"/>
        <w:adjustRightInd w:val="0"/>
        <w:ind w:left="2160" w:hanging="720"/>
        <w:rPr>
          <w:bCs/>
          <w:lang w:val="en-US"/>
        </w:rPr>
      </w:pPr>
      <w:r>
        <w:rPr>
          <w:bCs/>
          <w:lang w:val="en-US"/>
        </w:rPr>
        <w:t>(d)</w:t>
      </w:r>
      <w:r>
        <w:rPr>
          <w:bCs/>
          <w:lang w:val="en-US"/>
        </w:rPr>
        <w:tab/>
        <w:t>that impervious vermin</w:t>
      </w:r>
      <w:r>
        <w:rPr>
          <w:bCs/>
          <w:lang w:val="en-US"/>
        </w:rPr>
        <w:noBreakHyphen/>
        <w:t>proof receptacles are provided and used for the storage of grain horse feed; and</w:t>
      </w:r>
    </w:p>
    <w:p w14:paraId="700E6A20" w14:textId="77777777" w:rsidR="005314EA" w:rsidRDefault="005314EA">
      <w:pPr>
        <w:autoSpaceDE w:val="0"/>
        <w:autoSpaceDN w:val="0"/>
        <w:adjustRightInd w:val="0"/>
        <w:ind w:left="2160" w:hanging="720"/>
        <w:rPr>
          <w:bCs/>
          <w:lang w:val="en-US"/>
        </w:rPr>
      </w:pPr>
    </w:p>
    <w:p w14:paraId="740A2EF4" w14:textId="77777777" w:rsidR="005314EA" w:rsidRDefault="00511CA1">
      <w:pPr>
        <w:autoSpaceDE w:val="0"/>
        <w:autoSpaceDN w:val="0"/>
        <w:adjustRightInd w:val="0"/>
        <w:ind w:left="2160" w:hanging="720"/>
        <w:rPr>
          <w:bCs/>
          <w:lang w:val="en-US"/>
        </w:rPr>
      </w:pPr>
      <w:r>
        <w:rPr>
          <w:bCs/>
          <w:lang w:val="en-US"/>
        </w:rPr>
        <w:t>(e)</w:t>
      </w:r>
      <w:r>
        <w:rPr>
          <w:bCs/>
          <w:lang w:val="en-US"/>
        </w:rPr>
        <w:tab/>
        <w:t>that the premises are maintained in a clean and sanitary condition, in good repair and appearance and free of offensive odours.</w:t>
      </w:r>
    </w:p>
    <w:p w14:paraId="45B8450B" w14:textId="77777777" w:rsidR="005314EA" w:rsidRDefault="005314EA">
      <w:pPr>
        <w:autoSpaceDE w:val="0"/>
        <w:autoSpaceDN w:val="0"/>
        <w:adjustRightInd w:val="0"/>
        <w:rPr>
          <w:bCs/>
          <w:lang w:val="en-US"/>
        </w:rPr>
      </w:pPr>
    </w:p>
    <w:p w14:paraId="493DA152" w14:textId="77777777" w:rsidR="005314EA" w:rsidRDefault="00511CA1">
      <w:pPr>
        <w:autoSpaceDE w:val="0"/>
        <w:autoSpaceDN w:val="0"/>
        <w:adjustRightInd w:val="0"/>
        <w:rPr>
          <w:bCs/>
          <w:lang w:val="en-US"/>
        </w:rPr>
      </w:pPr>
      <w:r>
        <w:rPr>
          <w:bCs/>
          <w:lang w:val="en-US"/>
        </w:rPr>
        <w:t>Means of Escape</w:t>
      </w:r>
    </w:p>
    <w:p w14:paraId="5C6296F6" w14:textId="77777777" w:rsidR="005314EA" w:rsidRDefault="005314EA">
      <w:pPr>
        <w:autoSpaceDE w:val="0"/>
        <w:autoSpaceDN w:val="0"/>
        <w:adjustRightInd w:val="0"/>
        <w:rPr>
          <w:bCs/>
          <w:lang w:val="en-US"/>
        </w:rPr>
      </w:pPr>
    </w:p>
    <w:p w14:paraId="4D4642D8" w14:textId="77777777" w:rsidR="005314EA" w:rsidRDefault="00511CA1">
      <w:pPr>
        <w:numPr>
          <w:ilvl w:val="0"/>
          <w:numId w:val="2"/>
        </w:numPr>
        <w:autoSpaceDE w:val="0"/>
        <w:autoSpaceDN w:val="0"/>
        <w:adjustRightInd w:val="0"/>
        <w:rPr>
          <w:bCs/>
          <w:lang w:val="en-US"/>
        </w:rPr>
      </w:pPr>
      <w:r>
        <w:rPr>
          <w:bCs/>
          <w:lang w:val="en-US"/>
        </w:rPr>
        <w:t xml:space="preserve">(1) </w:t>
      </w:r>
      <w:r>
        <w:rPr>
          <w:bCs/>
          <w:lang w:val="en-US"/>
        </w:rPr>
        <w:tab/>
        <w:t>For all entertainment venues and events, the permit holder must ensure that:</w:t>
      </w:r>
    </w:p>
    <w:p w14:paraId="1B7F2C64" w14:textId="77777777" w:rsidR="005314EA" w:rsidRDefault="005314EA">
      <w:pPr>
        <w:autoSpaceDE w:val="0"/>
        <w:autoSpaceDN w:val="0"/>
        <w:adjustRightInd w:val="0"/>
        <w:rPr>
          <w:bCs/>
          <w:lang w:val="en-US"/>
        </w:rPr>
      </w:pPr>
    </w:p>
    <w:p w14:paraId="78D6BC96" w14:textId="77777777" w:rsidR="005314EA" w:rsidRDefault="00511CA1">
      <w:pPr>
        <w:autoSpaceDE w:val="0"/>
        <w:autoSpaceDN w:val="0"/>
        <w:adjustRightInd w:val="0"/>
        <w:ind w:left="2160" w:hanging="720"/>
        <w:rPr>
          <w:bCs/>
          <w:lang w:val="en-US"/>
        </w:rPr>
      </w:pPr>
      <w:r>
        <w:rPr>
          <w:bCs/>
          <w:lang w:val="en-US"/>
        </w:rPr>
        <w:t>(a)</w:t>
      </w:r>
      <w:r>
        <w:rPr>
          <w:bCs/>
          <w:lang w:val="en-US"/>
        </w:rPr>
        <w:tab/>
        <w:t>at all times any means of escape is kept free from obstruction;</w:t>
      </w:r>
    </w:p>
    <w:p w14:paraId="610DB289" w14:textId="77777777" w:rsidR="005314EA" w:rsidRDefault="005314EA">
      <w:pPr>
        <w:autoSpaceDE w:val="0"/>
        <w:autoSpaceDN w:val="0"/>
        <w:adjustRightInd w:val="0"/>
        <w:ind w:left="2160" w:hanging="720"/>
        <w:rPr>
          <w:bCs/>
          <w:lang w:val="en-US"/>
        </w:rPr>
      </w:pPr>
    </w:p>
    <w:p w14:paraId="65872F46" w14:textId="77777777" w:rsidR="005314EA" w:rsidRDefault="00511CA1">
      <w:pPr>
        <w:autoSpaceDE w:val="0"/>
        <w:autoSpaceDN w:val="0"/>
        <w:adjustRightInd w:val="0"/>
        <w:ind w:left="2160" w:hanging="720"/>
        <w:rPr>
          <w:bCs/>
          <w:lang w:val="en-US"/>
        </w:rPr>
      </w:pPr>
      <w:r>
        <w:rPr>
          <w:bCs/>
          <w:lang w:val="en-US"/>
        </w:rPr>
        <w:t>(b)</w:t>
      </w:r>
      <w:r>
        <w:rPr>
          <w:bCs/>
          <w:lang w:val="en-US"/>
        </w:rPr>
        <w:tab/>
        <w:t>all carpets, matting or other floor or stair coverings are securely fixed to the floor or stairs and maintained in a sound condition to avoid the possibility of accidents occurring;</w:t>
      </w:r>
    </w:p>
    <w:p w14:paraId="0E2D73CA" w14:textId="77777777" w:rsidR="005314EA" w:rsidRDefault="005314EA">
      <w:pPr>
        <w:autoSpaceDE w:val="0"/>
        <w:autoSpaceDN w:val="0"/>
        <w:adjustRightInd w:val="0"/>
        <w:ind w:left="2160" w:hanging="720"/>
        <w:rPr>
          <w:bCs/>
          <w:lang w:val="en-US"/>
        </w:rPr>
      </w:pPr>
    </w:p>
    <w:p w14:paraId="00BFBA51" w14:textId="77777777" w:rsidR="005314EA" w:rsidRDefault="00511CA1">
      <w:pPr>
        <w:autoSpaceDE w:val="0"/>
        <w:autoSpaceDN w:val="0"/>
        <w:adjustRightInd w:val="0"/>
        <w:ind w:left="2160" w:hanging="720"/>
        <w:rPr>
          <w:bCs/>
          <w:lang w:val="en-US"/>
        </w:rPr>
      </w:pPr>
      <w:r>
        <w:rPr>
          <w:bCs/>
          <w:lang w:val="en-US"/>
        </w:rPr>
        <w:t>(c)</w:t>
      </w:r>
      <w:r>
        <w:rPr>
          <w:bCs/>
          <w:lang w:val="en-US"/>
        </w:rPr>
        <w:tab/>
        <w:t>all curtains covering doors, or in passages, are hung so as not to trail on the floor;</w:t>
      </w:r>
    </w:p>
    <w:p w14:paraId="565B762A" w14:textId="77777777" w:rsidR="005314EA" w:rsidRDefault="005314EA">
      <w:pPr>
        <w:autoSpaceDE w:val="0"/>
        <w:autoSpaceDN w:val="0"/>
        <w:adjustRightInd w:val="0"/>
        <w:ind w:left="2160" w:hanging="720"/>
        <w:rPr>
          <w:bCs/>
          <w:lang w:val="en-US"/>
        </w:rPr>
      </w:pPr>
    </w:p>
    <w:p w14:paraId="0DD100B4" w14:textId="77777777" w:rsidR="005314EA" w:rsidRDefault="00511CA1">
      <w:pPr>
        <w:autoSpaceDE w:val="0"/>
        <w:autoSpaceDN w:val="0"/>
        <w:adjustRightInd w:val="0"/>
        <w:ind w:left="2160" w:hanging="720"/>
        <w:rPr>
          <w:bCs/>
          <w:lang w:val="en-US"/>
        </w:rPr>
      </w:pPr>
      <w:r>
        <w:rPr>
          <w:bCs/>
          <w:lang w:val="en-US"/>
        </w:rPr>
        <w:t>(d)</w:t>
      </w:r>
      <w:r>
        <w:rPr>
          <w:bCs/>
          <w:lang w:val="en-US"/>
        </w:rPr>
        <w:tab/>
        <w:t>all doors used by the public as exit doors are:-</w:t>
      </w:r>
    </w:p>
    <w:p w14:paraId="2614B75C" w14:textId="77777777" w:rsidR="005314EA" w:rsidRDefault="005314EA">
      <w:pPr>
        <w:autoSpaceDE w:val="0"/>
        <w:autoSpaceDN w:val="0"/>
        <w:adjustRightInd w:val="0"/>
        <w:ind w:left="1440" w:hanging="720"/>
        <w:rPr>
          <w:bCs/>
          <w:lang w:val="en-US"/>
        </w:rPr>
      </w:pPr>
    </w:p>
    <w:p w14:paraId="03CB0038" w14:textId="77777777" w:rsidR="005314EA" w:rsidRDefault="00511CA1">
      <w:pPr>
        <w:autoSpaceDE w:val="0"/>
        <w:autoSpaceDN w:val="0"/>
        <w:adjustRightInd w:val="0"/>
        <w:ind w:left="2880" w:hanging="720"/>
        <w:rPr>
          <w:bCs/>
          <w:lang w:val="en-US"/>
        </w:rPr>
      </w:pPr>
      <w:r>
        <w:rPr>
          <w:bCs/>
          <w:lang w:val="en-US"/>
        </w:rPr>
        <w:t>(i)</w:t>
      </w:r>
      <w:r>
        <w:rPr>
          <w:bCs/>
          <w:lang w:val="en-US"/>
        </w:rPr>
        <w:tab/>
        <w:t>hung in two folds and made to open outwards and fitted with "crash" latches, except where otherwise approved by Council; or</w:t>
      </w:r>
    </w:p>
    <w:p w14:paraId="1DD415E0" w14:textId="77777777" w:rsidR="005314EA" w:rsidRDefault="005314EA">
      <w:pPr>
        <w:autoSpaceDE w:val="0"/>
        <w:autoSpaceDN w:val="0"/>
        <w:adjustRightInd w:val="0"/>
        <w:rPr>
          <w:bCs/>
          <w:lang w:val="en-US"/>
        </w:rPr>
      </w:pPr>
    </w:p>
    <w:p w14:paraId="6C57E852" w14:textId="77777777" w:rsidR="005314EA" w:rsidRDefault="00511CA1">
      <w:pPr>
        <w:autoSpaceDE w:val="0"/>
        <w:autoSpaceDN w:val="0"/>
        <w:adjustRightInd w:val="0"/>
        <w:ind w:left="2880" w:hanging="720"/>
        <w:rPr>
          <w:bCs/>
          <w:lang w:val="en-US"/>
        </w:rPr>
      </w:pPr>
      <w:r>
        <w:rPr>
          <w:bCs/>
          <w:lang w:val="en-US"/>
        </w:rPr>
        <w:t>(ii)</w:t>
      </w:r>
      <w:r>
        <w:rPr>
          <w:bCs/>
          <w:lang w:val="en-US"/>
        </w:rPr>
        <w:tab/>
        <w:t>when opening inwards, fitted so that they can be locked back against the wall such that they require a key to release them.</w:t>
      </w:r>
    </w:p>
    <w:p w14:paraId="0378899A" w14:textId="77777777" w:rsidR="005314EA" w:rsidRDefault="005314EA">
      <w:pPr>
        <w:autoSpaceDE w:val="0"/>
        <w:autoSpaceDN w:val="0"/>
        <w:adjustRightInd w:val="0"/>
        <w:rPr>
          <w:bCs/>
          <w:lang w:val="en-US"/>
        </w:rPr>
      </w:pPr>
    </w:p>
    <w:p w14:paraId="42439D81" w14:textId="77777777" w:rsidR="005314EA" w:rsidRDefault="00511CA1">
      <w:pPr>
        <w:pStyle w:val="BodyTextIndent2"/>
      </w:pPr>
      <w:r>
        <w:t>(e)</w:t>
      </w:r>
      <w:r>
        <w:tab/>
        <w:t>all internal doors are hung so as not to obstruct, when open, any gangway, passage, staircase or landing;</w:t>
      </w:r>
    </w:p>
    <w:p w14:paraId="36FE3F6C" w14:textId="77777777" w:rsidR="005314EA" w:rsidRDefault="005314EA">
      <w:pPr>
        <w:autoSpaceDE w:val="0"/>
        <w:autoSpaceDN w:val="0"/>
        <w:adjustRightInd w:val="0"/>
        <w:rPr>
          <w:bCs/>
          <w:lang w:val="en-US"/>
        </w:rPr>
      </w:pPr>
    </w:p>
    <w:p w14:paraId="52D3D8BE" w14:textId="77777777" w:rsidR="005314EA" w:rsidRDefault="00511CA1">
      <w:pPr>
        <w:autoSpaceDE w:val="0"/>
        <w:autoSpaceDN w:val="0"/>
        <w:adjustRightInd w:val="0"/>
        <w:ind w:left="2160" w:hanging="720"/>
        <w:rPr>
          <w:bCs/>
          <w:lang w:val="en-US"/>
        </w:rPr>
      </w:pPr>
      <w:r>
        <w:rPr>
          <w:bCs/>
          <w:lang w:val="en-US"/>
        </w:rPr>
        <w:t>(f)</w:t>
      </w:r>
      <w:r>
        <w:rPr>
          <w:bCs/>
          <w:lang w:val="en-US"/>
        </w:rPr>
        <w:tab/>
        <w:t>no door opens immediately upon a flight of steps;</w:t>
      </w:r>
    </w:p>
    <w:p w14:paraId="242EC7F1" w14:textId="77777777" w:rsidR="005314EA" w:rsidRDefault="005314EA">
      <w:pPr>
        <w:autoSpaceDE w:val="0"/>
        <w:autoSpaceDN w:val="0"/>
        <w:adjustRightInd w:val="0"/>
        <w:ind w:left="2160" w:hanging="720"/>
        <w:rPr>
          <w:bCs/>
          <w:lang w:val="en-US"/>
        </w:rPr>
      </w:pPr>
    </w:p>
    <w:p w14:paraId="31B93700" w14:textId="77777777" w:rsidR="005314EA" w:rsidRDefault="00511CA1">
      <w:pPr>
        <w:autoSpaceDE w:val="0"/>
        <w:autoSpaceDN w:val="0"/>
        <w:adjustRightInd w:val="0"/>
        <w:ind w:left="2160" w:hanging="720"/>
        <w:rPr>
          <w:bCs/>
          <w:lang w:val="en-US"/>
        </w:rPr>
      </w:pPr>
      <w:r>
        <w:rPr>
          <w:bCs/>
          <w:lang w:val="en-US"/>
        </w:rPr>
        <w:t>(g)</w:t>
      </w:r>
      <w:r>
        <w:rPr>
          <w:bCs/>
          <w:lang w:val="en-US"/>
        </w:rPr>
        <w:tab/>
        <w:t>all doors leading from exits, passages, staircases or corridors to the other parts of the building are fitted with spring hinges and hung so they can be opened by the stream of persons passing from the entertainment venue or event to the street;</w:t>
      </w:r>
    </w:p>
    <w:p w14:paraId="297FDBA9" w14:textId="77777777" w:rsidR="005314EA" w:rsidRDefault="005314EA">
      <w:pPr>
        <w:autoSpaceDE w:val="0"/>
        <w:autoSpaceDN w:val="0"/>
        <w:adjustRightInd w:val="0"/>
        <w:ind w:left="2160" w:hanging="720"/>
        <w:rPr>
          <w:bCs/>
          <w:lang w:val="en-US"/>
        </w:rPr>
      </w:pPr>
    </w:p>
    <w:p w14:paraId="291AA203" w14:textId="77777777" w:rsidR="005314EA" w:rsidRDefault="00511CA1">
      <w:pPr>
        <w:autoSpaceDE w:val="0"/>
        <w:autoSpaceDN w:val="0"/>
        <w:adjustRightInd w:val="0"/>
        <w:ind w:left="2160" w:hanging="720"/>
        <w:rPr>
          <w:bCs/>
          <w:lang w:val="en-US"/>
        </w:rPr>
      </w:pPr>
      <w:r>
        <w:rPr>
          <w:bCs/>
          <w:lang w:val="en-US"/>
        </w:rPr>
        <w:t>(h)</w:t>
      </w:r>
      <w:r>
        <w:rPr>
          <w:bCs/>
          <w:lang w:val="en-US"/>
        </w:rPr>
        <w:tab/>
        <w:t>all areas in the immediate vicinity of an exit from the entertainment venue or event are well lit and not obscured from the street;</w:t>
      </w:r>
    </w:p>
    <w:p w14:paraId="7DC608BB" w14:textId="77777777" w:rsidR="005314EA" w:rsidRDefault="005314EA">
      <w:pPr>
        <w:autoSpaceDE w:val="0"/>
        <w:autoSpaceDN w:val="0"/>
        <w:adjustRightInd w:val="0"/>
        <w:ind w:left="2160" w:hanging="720"/>
        <w:rPr>
          <w:bCs/>
          <w:lang w:val="en-US"/>
        </w:rPr>
      </w:pPr>
    </w:p>
    <w:p w14:paraId="3149DE41" w14:textId="77777777" w:rsidR="005314EA" w:rsidRDefault="00511CA1">
      <w:pPr>
        <w:autoSpaceDE w:val="0"/>
        <w:autoSpaceDN w:val="0"/>
        <w:adjustRightInd w:val="0"/>
        <w:ind w:left="2160" w:hanging="720"/>
        <w:rPr>
          <w:bCs/>
          <w:lang w:val="en-US"/>
        </w:rPr>
      </w:pPr>
      <w:r>
        <w:rPr>
          <w:bCs/>
          <w:lang w:val="en-US"/>
        </w:rPr>
        <w:t>(i)</w:t>
      </w:r>
      <w:r>
        <w:rPr>
          <w:bCs/>
          <w:lang w:val="en-US"/>
        </w:rPr>
        <w:tab/>
        <w:t>no object is placed or allowed to remain in the path of travel to an exit, having regard to:-</w:t>
      </w:r>
    </w:p>
    <w:p w14:paraId="79E021E0" w14:textId="77777777" w:rsidR="005314EA" w:rsidRDefault="005314EA">
      <w:pPr>
        <w:autoSpaceDE w:val="0"/>
        <w:autoSpaceDN w:val="0"/>
        <w:adjustRightInd w:val="0"/>
        <w:ind w:left="2160" w:hanging="720"/>
        <w:rPr>
          <w:bCs/>
          <w:lang w:val="en-US"/>
        </w:rPr>
      </w:pPr>
    </w:p>
    <w:p w14:paraId="26808C68" w14:textId="77777777" w:rsidR="005314EA" w:rsidRDefault="00511CA1">
      <w:pPr>
        <w:autoSpaceDE w:val="0"/>
        <w:autoSpaceDN w:val="0"/>
        <w:adjustRightInd w:val="0"/>
        <w:ind w:left="2880" w:hanging="720"/>
        <w:rPr>
          <w:bCs/>
          <w:lang w:val="en-US"/>
        </w:rPr>
      </w:pPr>
      <w:r>
        <w:rPr>
          <w:bCs/>
          <w:lang w:val="en-US"/>
        </w:rPr>
        <w:t>(i)</w:t>
      </w:r>
      <w:r>
        <w:rPr>
          <w:bCs/>
          <w:lang w:val="en-US"/>
        </w:rPr>
        <w:tab/>
        <w:t>whether an object could be displaced or knocked over; and</w:t>
      </w:r>
    </w:p>
    <w:p w14:paraId="2C973957" w14:textId="77777777" w:rsidR="005314EA" w:rsidRDefault="005314EA">
      <w:pPr>
        <w:autoSpaceDE w:val="0"/>
        <w:autoSpaceDN w:val="0"/>
        <w:adjustRightInd w:val="0"/>
        <w:ind w:left="2880" w:hanging="720"/>
        <w:rPr>
          <w:bCs/>
          <w:lang w:val="en-US"/>
        </w:rPr>
      </w:pPr>
    </w:p>
    <w:p w14:paraId="407F83FD" w14:textId="77777777" w:rsidR="005314EA" w:rsidRDefault="00511CA1">
      <w:pPr>
        <w:autoSpaceDE w:val="0"/>
        <w:autoSpaceDN w:val="0"/>
        <w:adjustRightInd w:val="0"/>
        <w:ind w:left="2880" w:hanging="720"/>
        <w:rPr>
          <w:bCs/>
          <w:lang w:val="en-US"/>
        </w:rPr>
      </w:pPr>
      <w:r>
        <w:rPr>
          <w:bCs/>
          <w:lang w:val="en-US"/>
        </w:rPr>
        <w:t>(ii)</w:t>
      </w:r>
      <w:r>
        <w:rPr>
          <w:bCs/>
          <w:lang w:val="en-US"/>
        </w:rPr>
        <w:tab/>
        <w:t>the number of persons that could be in that part of the facility in the event of fire or other emergency.</w:t>
      </w:r>
    </w:p>
    <w:p w14:paraId="76F76264" w14:textId="77777777" w:rsidR="005314EA" w:rsidRDefault="005314EA">
      <w:pPr>
        <w:autoSpaceDE w:val="0"/>
        <w:autoSpaceDN w:val="0"/>
        <w:adjustRightInd w:val="0"/>
        <w:ind w:left="2160" w:hanging="720"/>
        <w:rPr>
          <w:bCs/>
          <w:lang w:val="en-US"/>
        </w:rPr>
      </w:pPr>
    </w:p>
    <w:p w14:paraId="0B867C3C" w14:textId="77777777" w:rsidR="005314EA" w:rsidRDefault="00511CA1">
      <w:pPr>
        <w:pStyle w:val="BodyTextIndent2"/>
      </w:pPr>
      <w:r>
        <w:t>(j)</w:t>
      </w:r>
      <w:r>
        <w:tab/>
        <w:t>no lock or other device which prevents a door being opened from within the entertainment venue or event is fitted to an exit door.</w:t>
      </w:r>
    </w:p>
    <w:p w14:paraId="4158BE79" w14:textId="77777777" w:rsidR="005314EA" w:rsidRDefault="005314EA">
      <w:pPr>
        <w:autoSpaceDE w:val="0"/>
        <w:autoSpaceDN w:val="0"/>
        <w:adjustRightInd w:val="0"/>
        <w:ind w:left="2160" w:hanging="720"/>
        <w:rPr>
          <w:bCs/>
          <w:lang w:val="en-US"/>
        </w:rPr>
      </w:pPr>
    </w:p>
    <w:p w14:paraId="048FF609" w14:textId="77777777" w:rsidR="005314EA" w:rsidRDefault="00511CA1">
      <w:pPr>
        <w:autoSpaceDE w:val="0"/>
        <w:autoSpaceDN w:val="0"/>
        <w:adjustRightInd w:val="0"/>
        <w:ind w:left="1440" w:hanging="720"/>
        <w:rPr>
          <w:bCs/>
          <w:lang w:val="en-US"/>
        </w:rPr>
      </w:pPr>
      <w:r>
        <w:rPr>
          <w:bCs/>
          <w:lang w:val="en-US"/>
        </w:rPr>
        <w:lastRenderedPageBreak/>
        <w:t>(2)</w:t>
      </w:r>
      <w:r>
        <w:rPr>
          <w:bCs/>
          <w:lang w:val="en-US"/>
        </w:rPr>
        <w:tab/>
        <w:t>For all cinemas and theatres, the permit holder must not make any seating layout changes which may affect the escape from the premises in the event of an emergency without Council's written approval.</w:t>
      </w:r>
    </w:p>
    <w:p w14:paraId="21DE7516" w14:textId="77777777" w:rsidR="005314EA" w:rsidRDefault="005314EA">
      <w:pPr>
        <w:autoSpaceDE w:val="0"/>
        <w:autoSpaceDN w:val="0"/>
        <w:adjustRightInd w:val="0"/>
        <w:rPr>
          <w:bCs/>
          <w:lang w:val="en-US"/>
        </w:rPr>
      </w:pPr>
    </w:p>
    <w:p w14:paraId="6E3EA136" w14:textId="77777777" w:rsidR="005314EA" w:rsidRDefault="00511CA1">
      <w:pPr>
        <w:pStyle w:val="LeftHeading"/>
      </w:pPr>
      <w:r>
        <w:t>Safety</w:t>
      </w:r>
    </w:p>
    <w:p w14:paraId="73BB74BF" w14:textId="77777777" w:rsidR="005314EA" w:rsidRDefault="005314EA">
      <w:pPr>
        <w:autoSpaceDE w:val="0"/>
        <w:autoSpaceDN w:val="0"/>
        <w:adjustRightInd w:val="0"/>
        <w:rPr>
          <w:bCs/>
          <w:lang w:val="en-US"/>
        </w:rPr>
      </w:pPr>
    </w:p>
    <w:p w14:paraId="797AC562" w14:textId="77777777" w:rsidR="005314EA" w:rsidRDefault="00511CA1">
      <w:pPr>
        <w:numPr>
          <w:ilvl w:val="0"/>
          <w:numId w:val="2"/>
        </w:numPr>
        <w:autoSpaceDE w:val="0"/>
        <w:autoSpaceDN w:val="0"/>
        <w:adjustRightInd w:val="0"/>
        <w:rPr>
          <w:bCs/>
          <w:lang w:val="en-US"/>
        </w:rPr>
      </w:pPr>
      <w:r>
        <w:rPr>
          <w:bCs/>
          <w:lang w:val="en-US"/>
        </w:rPr>
        <w:t xml:space="preserve">(1) </w:t>
      </w:r>
      <w:r>
        <w:rPr>
          <w:bCs/>
          <w:lang w:val="en-US"/>
        </w:rPr>
        <w:tab/>
        <w:t>For all entertainment venues and events, the permit holder must ensure that:</w:t>
      </w:r>
    </w:p>
    <w:p w14:paraId="75F3467F" w14:textId="77777777" w:rsidR="005314EA" w:rsidRDefault="005314EA">
      <w:pPr>
        <w:autoSpaceDE w:val="0"/>
        <w:autoSpaceDN w:val="0"/>
        <w:adjustRightInd w:val="0"/>
        <w:rPr>
          <w:bCs/>
          <w:lang w:val="en-US"/>
        </w:rPr>
      </w:pPr>
    </w:p>
    <w:p w14:paraId="10E466C2" w14:textId="77777777" w:rsidR="005314EA" w:rsidRDefault="00511CA1">
      <w:pPr>
        <w:pStyle w:val="BodyTextIndent2"/>
      </w:pPr>
      <w:r>
        <w:t>(a)</w:t>
      </w:r>
      <w:r>
        <w:tab/>
        <w:t>suitably qualified staff in adequate numbers to ensure the safety of the public and to supervise the type of activity carried on are employed at all times when the premises are open; and</w:t>
      </w:r>
    </w:p>
    <w:p w14:paraId="2546D441" w14:textId="77777777" w:rsidR="005314EA" w:rsidRDefault="005314EA">
      <w:pPr>
        <w:autoSpaceDE w:val="0"/>
        <w:autoSpaceDN w:val="0"/>
        <w:adjustRightInd w:val="0"/>
        <w:rPr>
          <w:bCs/>
          <w:lang w:val="en-US"/>
        </w:rPr>
      </w:pPr>
    </w:p>
    <w:p w14:paraId="294988CC" w14:textId="77777777" w:rsidR="005314EA" w:rsidRDefault="00511CA1">
      <w:pPr>
        <w:pStyle w:val="BodyTextIndent2"/>
      </w:pPr>
      <w:r>
        <w:t>(b)</w:t>
      </w:r>
      <w:r>
        <w:tab/>
        <w:t>appropriate communication systems and equipment are provided to manage in the event of an emergency situation, e.g. failure of electrical power supply.</w:t>
      </w:r>
    </w:p>
    <w:p w14:paraId="0511C305" w14:textId="77777777" w:rsidR="005314EA" w:rsidRDefault="005314EA">
      <w:pPr>
        <w:autoSpaceDE w:val="0"/>
        <w:autoSpaceDN w:val="0"/>
        <w:adjustRightInd w:val="0"/>
        <w:rPr>
          <w:bCs/>
          <w:lang w:val="en-US"/>
        </w:rPr>
      </w:pPr>
    </w:p>
    <w:p w14:paraId="1573402E" w14:textId="77777777" w:rsidR="005314EA" w:rsidRDefault="00511CA1">
      <w:pPr>
        <w:autoSpaceDE w:val="0"/>
        <w:autoSpaceDN w:val="0"/>
        <w:adjustRightInd w:val="0"/>
        <w:ind w:left="1440" w:hanging="720"/>
        <w:rPr>
          <w:bCs/>
          <w:lang w:val="en-US"/>
        </w:rPr>
      </w:pPr>
      <w:r>
        <w:rPr>
          <w:bCs/>
          <w:lang w:val="en-US"/>
        </w:rPr>
        <w:t>(2)</w:t>
      </w:r>
      <w:r>
        <w:rPr>
          <w:bCs/>
          <w:lang w:val="en-US"/>
        </w:rPr>
        <w:tab/>
        <w:t>For all amusement arcades, the permit holder must ensure that:-</w:t>
      </w:r>
    </w:p>
    <w:p w14:paraId="0171E262" w14:textId="77777777" w:rsidR="005314EA" w:rsidRDefault="005314EA">
      <w:pPr>
        <w:autoSpaceDE w:val="0"/>
        <w:autoSpaceDN w:val="0"/>
        <w:adjustRightInd w:val="0"/>
        <w:ind w:left="1440" w:hanging="720"/>
        <w:rPr>
          <w:bCs/>
          <w:lang w:val="en-US"/>
        </w:rPr>
      </w:pPr>
    </w:p>
    <w:p w14:paraId="09066986" w14:textId="77777777" w:rsidR="005314EA" w:rsidRDefault="00511CA1">
      <w:pPr>
        <w:autoSpaceDE w:val="0"/>
        <w:autoSpaceDN w:val="0"/>
        <w:adjustRightInd w:val="0"/>
        <w:ind w:left="2160" w:hanging="720"/>
        <w:rPr>
          <w:bCs/>
          <w:lang w:val="en-US"/>
        </w:rPr>
      </w:pPr>
      <w:r>
        <w:rPr>
          <w:bCs/>
          <w:lang w:val="en-US"/>
        </w:rPr>
        <w:t>(a)</w:t>
      </w:r>
      <w:r>
        <w:rPr>
          <w:bCs/>
          <w:lang w:val="en-US"/>
        </w:rPr>
        <w:tab/>
        <w:t>the premises are supervised at all times by an adult;</w:t>
      </w:r>
    </w:p>
    <w:p w14:paraId="560AFBB1" w14:textId="77777777" w:rsidR="005314EA" w:rsidRDefault="005314EA">
      <w:pPr>
        <w:autoSpaceDE w:val="0"/>
        <w:autoSpaceDN w:val="0"/>
        <w:adjustRightInd w:val="0"/>
        <w:ind w:left="2160" w:hanging="720"/>
        <w:rPr>
          <w:bCs/>
          <w:lang w:val="en-US"/>
        </w:rPr>
      </w:pPr>
    </w:p>
    <w:p w14:paraId="7E669B9D" w14:textId="77777777" w:rsidR="005314EA" w:rsidRDefault="00511CA1">
      <w:pPr>
        <w:autoSpaceDE w:val="0"/>
        <w:autoSpaceDN w:val="0"/>
        <w:adjustRightInd w:val="0"/>
        <w:ind w:left="2160" w:hanging="720"/>
        <w:rPr>
          <w:bCs/>
          <w:lang w:val="en-US"/>
        </w:rPr>
      </w:pPr>
      <w:r>
        <w:rPr>
          <w:bCs/>
          <w:lang w:val="en-US"/>
        </w:rPr>
        <w:t>(b)</w:t>
      </w:r>
      <w:r>
        <w:rPr>
          <w:bCs/>
          <w:lang w:val="en-US"/>
        </w:rPr>
        <w:tab/>
        <w:t>school children are denied entry during the hours which they are legally required to be at school; and</w:t>
      </w:r>
    </w:p>
    <w:p w14:paraId="416CC42E" w14:textId="77777777" w:rsidR="005314EA" w:rsidRDefault="005314EA">
      <w:pPr>
        <w:autoSpaceDE w:val="0"/>
        <w:autoSpaceDN w:val="0"/>
        <w:adjustRightInd w:val="0"/>
        <w:ind w:left="2160" w:hanging="720"/>
        <w:rPr>
          <w:bCs/>
          <w:lang w:val="en-US"/>
        </w:rPr>
      </w:pPr>
    </w:p>
    <w:p w14:paraId="04AEF327" w14:textId="77777777" w:rsidR="005314EA" w:rsidRDefault="00511CA1">
      <w:pPr>
        <w:autoSpaceDE w:val="0"/>
        <w:autoSpaceDN w:val="0"/>
        <w:adjustRightInd w:val="0"/>
        <w:ind w:left="2160" w:hanging="720"/>
        <w:rPr>
          <w:bCs/>
          <w:lang w:val="en-US"/>
        </w:rPr>
      </w:pPr>
      <w:r>
        <w:rPr>
          <w:bCs/>
          <w:lang w:val="en-US"/>
        </w:rPr>
        <w:t>(c)</w:t>
      </w:r>
      <w:r>
        <w:rPr>
          <w:bCs/>
          <w:lang w:val="en-US"/>
        </w:rPr>
        <w:tab/>
        <w:t>consumption of illicit drugs and alcohol is prohibited on the premises.</w:t>
      </w:r>
    </w:p>
    <w:p w14:paraId="46B2DBDC" w14:textId="77777777" w:rsidR="005314EA" w:rsidRDefault="005314EA">
      <w:pPr>
        <w:autoSpaceDE w:val="0"/>
        <w:autoSpaceDN w:val="0"/>
        <w:adjustRightInd w:val="0"/>
        <w:ind w:left="1440" w:hanging="720"/>
        <w:rPr>
          <w:bCs/>
          <w:lang w:val="en-US"/>
        </w:rPr>
      </w:pPr>
    </w:p>
    <w:p w14:paraId="56A965B5" w14:textId="77777777" w:rsidR="005314EA" w:rsidRDefault="00511CA1">
      <w:pPr>
        <w:autoSpaceDE w:val="0"/>
        <w:autoSpaceDN w:val="0"/>
        <w:adjustRightInd w:val="0"/>
        <w:ind w:left="1440" w:hanging="720"/>
        <w:rPr>
          <w:bCs/>
          <w:lang w:val="en-US"/>
        </w:rPr>
      </w:pPr>
      <w:r>
        <w:rPr>
          <w:bCs/>
          <w:lang w:val="en-US"/>
        </w:rPr>
        <w:t>(3)</w:t>
      </w:r>
      <w:r>
        <w:rPr>
          <w:bCs/>
          <w:lang w:val="en-US"/>
        </w:rPr>
        <w:tab/>
        <w:t>For all commercial swimming pools and aquatic leisure parks, the permit holder must ensure that, in addition to the measures specified in any Pool Management Plan, an adequate number of staff, with Pool Life Guard qualifications issued by the Royal Life Saving Society, are on duty at all times when the premises are open to the public.</w:t>
      </w:r>
    </w:p>
    <w:p w14:paraId="3BAFA1FA" w14:textId="77777777" w:rsidR="005314EA" w:rsidRDefault="005314EA">
      <w:pPr>
        <w:autoSpaceDE w:val="0"/>
        <w:autoSpaceDN w:val="0"/>
        <w:adjustRightInd w:val="0"/>
        <w:rPr>
          <w:bCs/>
          <w:lang w:val="en-US"/>
        </w:rPr>
      </w:pPr>
    </w:p>
    <w:p w14:paraId="5BE5C9C3" w14:textId="77777777" w:rsidR="005314EA" w:rsidRDefault="00511CA1">
      <w:pPr>
        <w:autoSpaceDE w:val="0"/>
        <w:autoSpaceDN w:val="0"/>
        <w:adjustRightInd w:val="0"/>
        <w:ind w:left="1440" w:hanging="720"/>
        <w:rPr>
          <w:bCs/>
          <w:lang w:val="en-US"/>
        </w:rPr>
      </w:pPr>
      <w:r>
        <w:rPr>
          <w:bCs/>
          <w:lang w:val="en-US"/>
        </w:rPr>
        <w:t>(4)</w:t>
      </w:r>
      <w:r>
        <w:rPr>
          <w:bCs/>
          <w:lang w:val="en-US"/>
        </w:rPr>
        <w:tab/>
        <w:t>For all riding schools, the permit holder must ensure that no person is permitted to hire a horse for riding or the provision of instruction in riding unless that person is properly attired with safety equipment, including a riding hat.</w:t>
      </w:r>
    </w:p>
    <w:p w14:paraId="197A24CB" w14:textId="77777777" w:rsidR="005314EA" w:rsidRDefault="005314EA">
      <w:pPr>
        <w:autoSpaceDE w:val="0"/>
        <w:autoSpaceDN w:val="0"/>
        <w:adjustRightInd w:val="0"/>
        <w:rPr>
          <w:bCs/>
          <w:lang w:val="en-US"/>
        </w:rPr>
      </w:pPr>
    </w:p>
    <w:p w14:paraId="7DE2493F" w14:textId="77777777" w:rsidR="005314EA" w:rsidRDefault="00511CA1">
      <w:pPr>
        <w:pStyle w:val="LeftHeading"/>
      </w:pPr>
      <w:r>
        <w:t>Noise</w:t>
      </w:r>
    </w:p>
    <w:p w14:paraId="6D20FD5B" w14:textId="77777777" w:rsidR="005314EA" w:rsidRDefault="005314EA">
      <w:pPr>
        <w:autoSpaceDE w:val="0"/>
        <w:autoSpaceDN w:val="0"/>
        <w:adjustRightInd w:val="0"/>
        <w:rPr>
          <w:bCs/>
          <w:lang w:val="en-US"/>
        </w:rPr>
      </w:pPr>
    </w:p>
    <w:p w14:paraId="25A4757C" w14:textId="77777777" w:rsidR="005314EA" w:rsidRDefault="00511CA1">
      <w:pPr>
        <w:numPr>
          <w:ilvl w:val="0"/>
          <w:numId w:val="2"/>
        </w:numPr>
        <w:autoSpaceDE w:val="0"/>
        <w:autoSpaceDN w:val="0"/>
        <w:adjustRightInd w:val="0"/>
        <w:ind w:left="1440" w:hanging="1440"/>
        <w:rPr>
          <w:bCs/>
          <w:lang w:val="en-US"/>
        </w:rPr>
      </w:pPr>
      <w:r>
        <w:rPr>
          <w:bCs/>
          <w:lang w:val="en-US"/>
        </w:rPr>
        <w:t xml:space="preserve">(1) </w:t>
      </w:r>
      <w:r>
        <w:rPr>
          <w:bCs/>
          <w:lang w:val="en-US"/>
        </w:rPr>
        <w:tab/>
        <w:t>For all entertainment venues and events, the permit holder must ensure that activities carried out at the venue do not create a nuisance or intrude on the privacy of occupiers of adjacent properties.</w:t>
      </w:r>
    </w:p>
    <w:p w14:paraId="313BDF67" w14:textId="77777777" w:rsidR="005314EA" w:rsidRDefault="005314EA">
      <w:pPr>
        <w:autoSpaceDE w:val="0"/>
        <w:autoSpaceDN w:val="0"/>
        <w:adjustRightInd w:val="0"/>
        <w:rPr>
          <w:bCs/>
          <w:lang w:val="en-US"/>
        </w:rPr>
      </w:pPr>
    </w:p>
    <w:p w14:paraId="60F64596" w14:textId="77777777" w:rsidR="005314EA" w:rsidRDefault="00511CA1">
      <w:pPr>
        <w:autoSpaceDE w:val="0"/>
        <w:autoSpaceDN w:val="0"/>
        <w:adjustRightInd w:val="0"/>
        <w:ind w:left="1440" w:hanging="720"/>
        <w:rPr>
          <w:bCs/>
          <w:lang w:val="en-US"/>
        </w:rPr>
      </w:pPr>
      <w:r>
        <w:rPr>
          <w:bCs/>
          <w:lang w:val="en-US"/>
        </w:rPr>
        <w:t>(2)</w:t>
      </w:r>
      <w:r>
        <w:rPr>
          <w:bCs/>
          <w:lang w:val="en-US"/>
        </w:rPr>
        <w:tab/>
        <w:t>For all outdoor concerts, one</w:t>
      </w:r>
      <w:r>
        <w:rPr>
          <w:bCs/>
          <w:lang w:val="en-US"/>
        </w:rPr>
        <w:noBreakHyphen/>
        <w:t>off, annual and major events, the permit holder must ensure that:-</w:t>
      </w:r>
    </w:p>
    <w:p w14:paraId="62D87D28" w14:textId="77777777" w:rsidR="005314EA" w:rsidRDefault="005314EA">
      <w:pPr>
        <w:autoSpaceDE w:val="0"/>
        <w:autoSpaceDN w:val="0"/>
        <w:adjustRightInd w:val="0"/>
        <w:ind w:left="1440" w:hanging="720"/>
        <w:rPr>
          <w:bCs/>
          <w:lang w:val="en-US"/>
        </w:rPr>
      </w:pPr>
    </w:p>
    <w:p w14:paraId="2646566D" w14:textId="77777777" w:rsidR="005314EA" w:rsidRDefault="00511CA1">
      <w:pPr>
        <w:autoSpaceDE w:val="0"/>
        <w:autoSpaceDN w:val="0"/>
        <w:adjustRightInd w:val="0"/>
        <w:ind w:left="2160" w:hanging="720"/>
        <w:rPr>
          <w:bCs/>
          <w:lang w:val="en-US"/>
        </w:rPr>
      </w:pPr>
      <w:r>
        <w:rPr>
          <w:bCs/>
          <w:lang w:val="en-US"/>
        </w:rPr>
        <w:t>(a)</w:t>
      </w:r>
      <w:r>
        <w:rPr>
          <w:bCs/>
          <w:lang w:val="en-US"/>
        </w:rPr>
        <w:tab/>
        <w:t>noise levels do not exceed the levels outlined in section 4(9)(a)(iii);</w:t>
      </w:r>
    </w:p>
    <w:p w14:paraId="736E66D7" w14:textId="77777777" w:rsidR="005314EA" w:rsidRDefault="005314EA">
      <w:pPr>
        <w:autoSpaceDE w:val="0"/>
        <w:autoSpaceDN w:val="0"/>
        <w:adjustRightInd w:val="0"/>
        <w:ind w:left="2160" w:hanging="720"/>
        <w:rPr>
          <w:bCs/>
          <w:lang w:val="en-US"/>
        </w:rPr>
      </w:pPr>
    </w:p>
    <w:p w14:paraId="6D6C3EBD" w14:textId="77777777" w:rsidR="005314EA" w:rsidRDefault="00511CA1">
      <w:pPr>
        <w:autoSpaceDE w:val="0"/>
        <w:autoSpaceDN w:val="0"/>
        <w:adjustRightInd w:val="0"/>
        <w:ind w:left="2160" w:hanging="720"/>
        <w:rPr>
          <w:bCs/>
          <w:lang w:val="en-US"/>
        </w:rPr>
      </w:pPr>
      <w:r>
        <w:rPr>
          <w:bCs/>
          <w:lang w:val="en-US"/>
        </w:rPr>
        <w:t>(b)</w:t>
      </w:r>
      <w:r>
        <w:rPr>
          <w:bCs/>
          <w:lang w:val="en-US"/>
        </w:rPr>
        <w:tab/>
        <w:t>amplification equipment used at the event is erected so as to</w:t>
      </w:r>
    </w:p>
    <w:p w14:paraId="6CAFC395" w14:textId="77777777" w:rsidR="005314EA" w:rsidRDefault="005314EA">
      <w:pPr>
        <w:autoSpaceDE w:val="0"/>
        <w:autoSpaceDN w:val="0"/>
        <w:adjustRightInd w:val="0"/>
        <w:ind w:left="2160" w:hanging="720"/>
        <w:rPr>
          <w:bCs/>
          <w:lang w:val="en-US"/>
        </w:rPr>
      </w:pPr>
    </w:p>
    <w:p w14:paraId="2DEF0CC3" w14:textId="77777777" w:rsidR="005314EA" w:rsidRDefault="00511CA1">
      <w:pPr>
        <w:autoSpaceDE w:val="0"/>
        <w:autoSpaceDN w:val="0"/>
        <w:adjustRightInd w:val="0"/>
        <w:ind w:left="2160" w:hanging="720"/>
        <w:rPr>
          <w:bCs/>
          <w:lang w:val="en-US"/>
        </w:rPr>
      </w:pPr>
      <w:r>
        <w:rPr>
          <w:bCs/>
          <w:lang w:val="en-US"/>
        </w:rPr>
        <w:t>(c)</w:t>
      </w:r>
      <w:r>
        <w:rPr>
          <w:bCs/>
          <w:lang w:val="en-US"/>
        </w:rPr>
        <w:tab/>
        <w:t>minimize the noise impact on residential premises;</w:t>
      </w:r>
    </w:p>
    <w:p w14:paraId="46C96264" w14:textId="77777777" w:rsidR="005314EA" w:rsidRDefault="005314EA">
      <w:pPr>
        <w:autoSpaceDE w:val="0"/>
        <w:autoSpaceDN w:val="0"/>
        <w:adjustRightInd w:val="0"/>
        <w:ind w:left="2160" w:hanging="720"/>
        <w:rPr>
          <w:bCs/>
          <w:lang w:val="en-US"/>
        </w:rPr>
      </w:pPr>
    </w:p>
    <w:p w14:paraId="36D07018" w14:textId="77777777" w:rsidR="005314EA" w:rsidRDefault="00511CA1">
      <w:pPr>
        <w:pStyle w:val="BodyTextIndent2"/>
      </w:pPr>
      <w:r>
        <w:t>(d)</w:t>
      </w:r>
      <w:r>
        <w:tab/>
        <w:t>walls, fences, grandstands and other large barriers are used in conjunction with the location of the stage and direction of the speakers to minimize the direct transmission of noise to those outside the venue.</w:t>
      </w:r>
    </w:p>
    <w:p w14:paraId="7569136B" w14:textId="77777777" w:rsidR="005314EA" w:rsidRDefault="005314EA">
      <w:pPr>
        <w:autoSpaceDE w:val="0"/>
        <w:autoSpaceDN w:val="0"/>
        <w:adjustRightInd w:val="0"/>
        <w:rPr>
          <w:bCs/>
          <w:lang w:val="en-US"/>
        </w:rPr>
      </w:pPr>
    </w:p>
    <w:p w14:paraId="5B1AF3BE" w14:textId="77777777" w:rsidR="005314EA" w:rsidRDefault="00511CA1">
      <w:pPr>
        <w:autoSpaceDE w:val="0"/>
        <w:autoSpaceDN w:val="0"/>
        <w:adjustRightInd w:val="0"/>
        <w:ind w:left="1440" w:hanging="720"/>
        <w:rPr>
          <w:bCs/>
          <w:lang w:val="en-US"/>
        </w:rPr>
      </w:pPr>
      <w:r>
        <w:rPr>
          <w:bCs/>
          <w:lang w:val="en-US"/>
        </w:rPr>
        <w:lastRenderedPageBreak/>
        <w:t>(3)</w:t>
      </w:r>
      <w:r>
        <w:rPr>
          <w:bCs/>
          <w:lang w:val="en-US"/>
        </w:rPr>
        <w:tab/>
        <w:t>For all amusement arcades, the permit holder must ensure that no amplified music is played such that it causes a nuisance to any adjacent noise sensitive place.</w:t>
      </w:r>
    </w:p>
    <w:p w14:paraId="3405B43D" w14:textId="77777777" w:rsidR="005314EA" w:rsidRDefault="005314EA">
      <w:pPr>
        <w:autoSpaceDE w:val="0"/>
        <w:autoSpaceDN w:val="0"/>
        <w:adjustRightInd w:val="0"/>
        <w:rPr>
          <w:bCs/>
          <w:lang w:val="en-US"/>
        </w:rPr>
      </w:pPr>
    </w:p>
    <w:p w14:paraId="59E0576F" w14:textId="77777777" w:rsidR="005314EA" w:rsidRDefault="00511CA1">
      <w:pPr>
        <w:pStyle w:val="LeftHeading"/>
      </w:pPr>
      <w:r>
        <w:t>Waste Management</w:t>
      </w:r>
    </w:p>
    <w:p w14:paraId="0E871DE9" w14:textId="77777777" w:rsidR="005314EA" w:rsidRDefault="005314EA">
      <w:pPr>
        <w:autoSpaceDE w:val="0"/>
        <w:autoSpaceDN w:val="0"/>
        <w:adjustRightInd w:val="0"/>
        <w:rPr>
          <w:bCs/>
          <w:lang w:val="en-US"/>
        </w:rPr>
      </w:pPr>
    </w:p>
    <w:p w14:paraId="70932C4A" w14:textId="77777777" w:rsidR="005314EA" w:rsidRDefault="00511CA1">
      <w:pPr>
        <w:numPr>
          <w:ilvl w:val="0"/>
          <w:numId w:val="2"/>
        </w:numPr>
        <w:autoSpaceDE w:val="0"/>
        <w:autoSpaceDN w:val="0"/>
        <w:adjustRightInd w:val="0"/>
        <w:ind w:left="1440" w:hanging="1440"/>
        <w:rPr>
          <w:bCs/>
          <w:lang w:val="en-US"/>
        </w:rPr>
      </w:pPr>
      <w:r>
        <w:rPr>
          <w:bCs/>
          <w:lang w:val="en-US"/>
        </w:rPr>
        <w:t xml:space="preserve">(1) </w:t>
      </w:r>
      <w:r>
        <w:rPr>
          <w:bCs/>
          <w:lang w:val="en-US"/>
        </w:rPr>
        <w:tab/>
        <w:t>For all entertainment venues and events, the permit holder must:</w:t>
      </w:r>
    </w:p>
    <w:p w14:paraId="5916F902" w14:textId="77777777" w:rsidR="005314EA" w:rsidRDefault="005314EA">
      <w:pPr>
        <w:autoSpaceDE w:val="0"/>
        <w:autoSpaceDN w:val="0"/>
        <w:adjustRightInd w:val="0"/>
        <w:rPr>
          <w:bCs/>
          <w:lang w:val="en-US"/>
        </w:rPr>
      </w:pPr>
    </w:p>
    <w:p w14:paraId="615BB1BE" w14:textId="77777777" w:rsidR="0010161B" w:rsidRDefault="0010161B" w:rsidP="00C904C1">
      <w:pPr>
        <w:pStyle w:val="BodyTextIndent2"/>
        <w:numPr>
          <w:ilvl w:val="0"/>
          <w:numId w:val="4"/>
        </w:numPr>
        <w:ind w:left="2127" w:hanging="687"/>
      </w:pPr>
      <w:r>
        <w:t>provide and maintain an adequate number of refuse receptacles on the premises; and</w:t>
      </w:r>
    </w:p>
    <w:p w14:paraId="15BEB512" w14:textId="77777777" w:rsidR="0010161B" w:rsidRDefault="0010161B" w:rsidP="00C904C1">
      <w:pPr>
        <w:pStyle w:val="BodyTextIndent2"/>
        <w:ind w:left="2127" w:hanging="687"/>
      </w:pPr>
    </w:p>
    <w:p w14:paraId="50352E5B" w14:textId="77777777" w:rsidR="005314EA" w:rsidRDefault="0010161B" w:rsidP="00C904C1">
      <w:pPr>
        <w:pStyle w:val="BodyTextIndent2"/>
        <w:ind w:left="2127" w:hanging="687"/>
      </w:pPr>
      <w:r>
        <w:t>(b</w:t>
      </w:r>
      <w:r w:rsidR="00511CA1">
        <w:t>)</w:t>
      </w:r>
      <w:r w:rsidR="00511CA1">
        <w:tab/>
      </w:r>
      <w:r>
        <w:t xml:space="preserve">ensure </w:t>
      </w:r>
      <w:r w:rsidR="00511CA1">
        <w:t>that any area used to accommodate and clean refuse receptacles is kept clean and tidy at all times and that any solid and liquid waste does not contaminate any storm water drain.</w:t>
      </w:r>
    </w:p>
    <w:p w14:paraId="23404974" w14:textId="77777777" w:rsidR="005314EA" w:rsidRDefault="005314EA">
      <w:pPr>
        <w:autoSpaceDE w:val="0"/>
        <w:autoSpaceDN w:val="0"/>
        <w:adjustRightInd w:val="0"/>
        <w:rPr>
          <w:bCs/>
          <w:lang w:val="en-US"/>
        </w:rPr>
      </w:pPr>
    </w:p>
    <w:p w14:paraId="744EAC4C" w14:textId="77777777" w:rsidR="005314EA" w:rsidRDefault="00511CA1">
      <w:pPr>
        <w:autoSpaceDE w:val="0"/>
        <w:autoSpaceDN w:val="0"/>
        <w:adjustRightInd w:val="0"/>
        <w:ind w:left="1440" w:hanging="720"/>
        <w:rPr>
          <w:bCs/>
          <w:lang w:val="en-US"/>
        </w:rPr>
      </w:pPr>
      <w:r>
        <w:rPr>
          <w:bCs/>
          <w:lang w:val="en-US"/>
        </w:rPr>
        <w:t>(2)</w:t>
      </w:r>
      <w:r>
        <w:rPr>
          <w:bCs/>
          <w:lang w:val="en-US"/>
        </w:rPr>
        <w:tab/>
        <w:t>For all outdoor concerts and one</w:t>
      </w:r>
      <w:r>
        <w:rPr>
          <w:bCs/>
          <w:lang w:val="en-US"/>
        </w:rPr>
        <w:noBreakHyphen/>
        <w:t>off, annual and major events, the permit holder must provide and maintain an adequate number of refuse receptacles on the premises using the formula outlined in Schedule 2.</w:t>
      </w:r>
    </w:p>
    <w:p w14:paraId="0934D28E" w14:textId="77777777" w:rsidR="005314EA" w:rsidRDefault="005314EA">
      <w:pPr>
        <w:autoSpaceDE w:val="0"/>
        <w:autoSpaceDN w:val="0"/>
        <w:adjustRightInd w:val="0"/>
        <w:rPr>
          <w:bCs/>
          <w:lang w:val="en-US"/>
        </w:rPr>
      </w:pPr>
    </w:p>
    <w:p w14:paraId="4A7E3746" w14:textId="77777777" w:rsidR="005314EA" w:rsidRDefault="00511CA1">
      <w:pPr>
        <w:pStyle w:val="LeftHeading"/>
      </w:pPr>
      <w:r>
        <w:t>Signs and Advertising</w:t>
      </w:r>
    </w:p>
    <w:p w14:paraId="671B6047" w14:textId="77777777" w:rsidR="005314EA" w:rsidRDefault="005314EA">
      <w:pPr>
        <w:autoSpaceDE w:val="0"/>
        <w:autoSpaceDN w:val="0"/>
        <w:adjustRightInd w:val="0"/>
        <w:rPr>
          <w:bCs/>
          <w:lang w:val="en-US"/>
        </w:rPr>
      </w:pPr>
    </w:p>
    <w:p w14:paraId="20497A8E" w14:textId="77777777" w:rsidR="005314EA" w:rsidRDefault="00511CA1">
      <w:pPr>
        <w:numPr>
          <w:ilvl w:val="0"/>
          <w:numId w:val="2"/>
        </w:numPr>
        <w:autoSpaceDE w:val="0"/>
        <w:autoSpaceDN w:val="0"/>
        <w:adjustRightInd w:val="0"/>
        <w:ind w:left="1440" w:hanging="1440"/>
        <w:rPr>
          <w:bCs/>
          <w:lang w:val="en-US"/>
        </w:rPr>
      </w:pPr>
      <w:r>
        <w:rPr>
          <w:bCs/>
          <w:lang w:val="en-US"/>
        </w:rPr>
        <w:t xml:space="preserve">(1) </w:t>
      </w:r>
      <w:r>
        <w:rPr>
          <w:bCs/>
          <w:lang w:val="en-US"/>
        </w:rPr>
        <w:tab/>
        <w:t>For all entertainment venues and events, the permit holder must ensure that all signs and advertising used comply with Council's Local Law No. 1 (Control of Advertisements).</w:t>
      </w:r>
    </w:p>
    <w:p w14:paraId="3DEF6F9B" w14:textId="77777777" w:rsidR="005314EA" w:rsidRDefault="005314EA">
      <w:pPr>
        <w:autoSpaceDE w:val="0"/>
        <w:autoSpaceDN w:val="0"/>
        <w:adjustRightInd w:val="0"/>
        <w:rPr>
          <w:bCs/>
          <w:lang w:val="en-US"/>
        </w:rPr>
      </w:pPr>
    </w:p>
    <w:p w14:paraId="259954DE" w14:textId="77777777" w:rsidR="005314EA" w:rsidRDefault="00511CA1">
      <w:pPr>
        <w:autoSpaceDE w:val="0"/>
        <w:autoSpaceDN w:val="0"/>
        <w:adjustRightInd w:val="0"/>
        <w:ind w:left="720"/>
        <w:rPr>
          <w:bCs/>
          <w:lang w:val="en-US"/>
        </w:rPr>
      </w:pPr>
      <w:r>
        <w:rPr>
          <w:bCs/>
          <w:lang w:val="en-US"/>
        </w:rPr>
        <w:t>(2)</w:t>
      </w:r>
      <w:r>
        <w:rPr>
          <w:bCs/>
          <w:lang w:val="en-US"/>
        </w:rPr>
        <w:tab/>
        <w:t>For all drive</w:t>
      </w:r>
      <w:r>
        <w:rPr>
          <w:bCs/>
          <w:lang w:val="en-US"/>
        </w:rPr>
        <w:noBreakHyphen/>
        <w:t>in theatres, the permit holder must ensure that there are:-</w:t>
      </w:r>
    </w:p>
    <w:p w14:paraId="06598E09" w14:textId="77777777" w:rsidR="005314EA" w:rsidRDefault="005314EA">
      <w:pPr>
        <w:autoSpaceDE w:val="0"/>
        <w:autoSpaceDN w:val="0"/>
        <w:adjustRightInd w:val="0"/>
        <w:rPr>
          <w:bCs/>
          <w:lang w:val="en-US"/>
        </w:rPr>
      </w:pPr>
    </w:p>
    <w:p w14:paraId="34AAAA64" w14:textId="77777777" w:rsidR="005314EA" w:rsidRDefault="00511CA1">
      <w:pPr>
        <w:pStyle w:val="BodyTextIndent2"/>
      </w:pPr>
      <w:r>
        <w:t>(a)</w:t>
      </w:r>
      <w:r>
        <w:tab/>
        <w:t>erected in, or in the precinct of, every drive</w:t>
      </w:r>
      <w:r>
        <w:noBreakHyphen/>
        <w:t>in theatre notices concerning:</w:t>
      </w:r>
    </w:p>
    <w:p w14:paraId="12577DDF" w14:textId="77777777" w:rsidR="005314EA" w:rsidRDefault="005314EA">
      <w:pPr>
        <w:autoSpaceDE w:val="0"/>
        <w:autoSpaceDN w:val="0"/>
        <w:adjustRightInd w:val="0"/>
        <w:rPr>
          <w:bCs/>
          <w:lang w:val="en-US"/>
        </w:rPr>
      </w:pPr>
    </w:p>
    <w:p w14:paraId="418488B0" w14:textId="77777777" w:rsidR="005314EA" w:rsidRDefault="00511CA1">
      <w:pPr>
        <w:autoSpaceDE w:val="0"/>
        <w:autoSpaceDN w:val="0"/>
        <w:adjustRightInd w:val="0"/>
        <w:ind w:left="2880" w:hanging="720"/>
        <w:rPr>
          <w:bCs/>
          <w:lang w:val="en-US"/>
        </w:rPr>
      </w:pPr>
      <w:r>
        <w:rPr>
          <w:bCs/>
          <w:lang w:val="en-US"/>
        </w:rPr>
        <w:t>(i)</w:t>
      </w:r>
      <w:r>
        <w:rPr>
          <w:bCs/>
          <w:lang w:val="en-US"/>
        </w:rPr>
        <w:tab/>
        <w:t>the speed limit of vehicles in, out and through the theatre;</w:t>
      </w:r>
    </w:p>
    <w:p w14:paraId="147C9604" w14:textId="77777777" w:rsidR="005314EA" w:rsidRDefault="005314EA">
      <w:pPr>
        <w:autoSpaceDE w:val="0"/>
        <w:autoSpaceDN w:val="0"/>
        <w:adjustRightInd w:val="0"/>
        <w:ind w:left="2880" w:hanging="720"/>
        <w:rPr>
          <w:bCs/>
          <w:lang w:val="en-US"/>
        </w:rPr>
      </w:pPr>
    </w:p>
    <w:p w14:paraId="0A93D546" w14:textId="77777777" w:rsidR="005314EA" w:rsidRDefault="00511CA1">
      <w:pPr>
        <w:autoSpaceDE w:val="0"/>
        <w:autoSpaceDN w:val="0"/>
        <w:adjustRightInd w:val="0"/>
        <w:ind w:left="2880" w:hanging="720"/>
        <w:rPr>
          <w:bCs/>
          <w:lang w:val="en-US"/>
        </w:rPr>
      </w:pPr>
      <w:r>
        <w:rPr>
          <w:bCs/>
          <w:lang w:val="en-US"/>
        </w:rPr>
        <w:t>(ii)</w:t>
      </w:r>
      <w:r>
        <w:rPr>
          <w:bCs/>
          <w:lang w:val="en-US"/>
        </w:rPr>
        <w:tab/>
        <w:t>the position of entrances and exits;</w:t>
      </w:r>
    </w:p>
    <w:p w14:paraId="64698C49" w14:textId="77777777" w:rsidR="005314EA" w:rsidRDefault="005314EA">
      <w:pPr>
        <w:autoSpaceDE w:val="0"/>
        <w:autoSpaceDN w:val="0"/>
        <w:adjustRightInd w:val="0"/>
        <w:ind w:left="2880" w:hanging="720"/>
        <w:rPr>
          <w:bCs/>
          <w:lang w:val="en-US"/>
        </w:rPr>
      </w:pPr>
    </w:p>
    <w:p w14:paraId="4037ACA7" w14:textId="77777777" w:rsidR="005314EA" w:rsidRDefault="00511CA1">
      <w:pPr>
        <w:autoSpaceDE w:val="0"/>
        <w:autoSpaceDN w:val="0"/>
        <w:adjustRightInd w:val="0"/>
        <w:ind w:left="2880" w:hanging="720"/>
        <w:rPr>
          <w:bCs/>
          <w:lang w:val="en-US"/>
        </w:rPr>
      </w:pPr>
      <w:r>
        <w:rPr>
          <w:bCs/>
          <w:lang w:val="en-US"/>
        </w:rPr>
        <w:t>(iii)</w:t>
      </w:r>
      <w:r>
        <w:rPr>
          <w:bCs/>
          <w:lang w:val="en-US"/>
        </w:rPr>
        <w:tab/>
        <w:t>the general directions for traffic;</w:t>
      </w:r>
    </w:p>
    <w:p w14:paraId="32E75E3B" w14:textId="77777777" w:rsidR="005314EA" w:rsidRDefault="005314EA">
      <w:pPr>
        <w:autoSpaceDE w:val="0"/>
        <w:autoSpaceDN w:val="0"/>
        <w:adjustRightInd w:val="0"/>
        <w:ind w:left="2880" w:hanging="720"/>
        <w:rPr>
          <w:bCs/>
          <w:lang w:val="en-US"/>
        </w:rPr>
      </w:pPr>
    </w:p>
    <w:p w14:paraId="7116D5EC" w14:textId="77777777" w:rsidR="005314EA" w:rsidRDefault="00511CA1">
      <w:pPr>
        <w:autoSpaceDE w:val="0"/>
        <w:autoSpaceDN w:val="0"/>
        <w:adjustRightInd w:val="0"/>
        <w:ind w:left="2880" w:hanging="720"/>
        <w:rPr>
          <w:bCs/>
          <w:lang w:val="en-US"/>
        </w:rPr>
      </w:pPr>
      <w:r>
        <w:rPr>
          <w:bCs/>
          <w:lang w:val="en-US"/>
        </w:rPr>
        <w:t>(iv)</w:t>
      </w:r>
      <w:r>
        <w:rPr>
          <w:bCs/>
          <w:lang w:val="en-US"/>
        </w:rPr>
        <w:tab/>
        <w:t>prohibiting the consumption of alcoholic drink on the premises; and</w:t>
      </w:r>
    </w:p>
    <w:p w14:paraId="1419AC6F" w14:textId="77777777" w:rsidR="005314EA" w:rsidRDefault="005314EA">
      <w:pPr>
        <w:autoSpaceDE w:val="0"/>
        <w:autoSpaceDN w:val="0"/>
        <w:adjustRightInd w:val="0"/>
        <w:ind w:left="2880" w:hanging="720"/>
        <w:rPr>
          <w:bCs/>
          <w:lang w:val="en-US"/>
        </w:rPr>
      </w:pPr>
    </w:p>
    <w:p w14:paraId="37F8CECE" w14:textId="77777777" w:rsidR="005314EA" w:rsidRDefault="00511CA1">
      <w:pPr>
        <w:autoSpaceDE w:val="0"/>
        <w:autoSpaceDN w:val="0"/>
        <w:adjustRightInd w:val="0"/>
        <w:ind w:left="2880" w:hanging="720"/>
        <w:rPr>
          <w:bCs/>
          <w:lang w:val="en-US"/>
        </w:rPr>
      </w:pPr>
      <w:r>
        <w:rPr>
          <w:bCs/>
          <w:lang w:val="en-US"/>
        </w:rPr>
        <w:t>(v)</w:t>
      </w:r>
      <w:r>
        <w:rPr>
          <w:bCs/>
          <w:lang w:val="en-US"/>
        </w:rPr>
        <w:tab/>
        <w:t>any other matters to which in the opinion of the Council patrons must have their attention drawn in accordance with the terms of the permit.</w:t>
      </w:r>
    </w:p>
    <w:p w14:paraId="5F227C51" w14:textId="77777777" w:rsidR="005314EA" w:rsidRDefault="005314EA">
      <w:pPr>
        <w:autoSpaceDE w:val="0"/>
        <w:autoSpaceDN w:val="0"/>
        <w:adjustRightInd w:val="0"/>
        <w:rPr>
          <w:bCs/>
          <w:lang w:val="en-US"/>
        </w:rPr>
      </w:pPr>
    </w:p>
    <w:p w14:paraId="49081434" w14:textId="77777777" w:rsidR="005314EA" w:rsidRDefault="00511CA1">
      <w:pPr>
        <w:pStyle w:val="LeftHeading"/>
      </w:pPr>
      <w:r>
        <w:t>Hours of Operation</w:t>
      </w:r>
      <w:r>
        <w:rPr>
          <w:rStyle w:val="FootnoteReference"/>
          <w:bCs/>
        </w:rPr>
        <w:footnoteReference w:id="9"/>
      </w:r>
    </w:p>
    <w:p w14:paraId="55FBF47E" w14:textId="77777777" w:rsidR="005314EA" w:rsidRDefault="005314EA">
      <w:pPr>
        <w:autoSpaceDE w:val="0"/>
        <w:autoSpaceDN w:val="0"/>
        <w:adjustRightInd w:val="0"/>
        <w:rPr>
          <w:bCs/>
          <w:lang w:val="en-US"/>
        </w:rPr>
      </w:pPr>
    </w:p>
    <w:p w14:paraId="3DDF6B4D" w14:textId="77777777" w:rsidR="005314EA" w:rsidRDefault="00511CA1">
      <w:pPr>
        <w:numPr>
          <w:ilvl w:val="0"/>
          <w:numId w:val="2"/>
        </w:numPr>
        <w:autoSpaceDE w:val="0"/>
        <w:autoSpaceDN w:val="0"/>
        <w:adjustRightInd w:val="0"/>
        <w:ind w:left="1440" w:hanging="1440"/>
        <w:rPr>
          <w:bCs/>
          <w:lang w:val="en-US"/>
        </w:rPr>
      </w:pPr>
      <w:r>
        <w:rPr>
          <w:bCs/>
          <w:lang w:val="en-US"/>
        </w:rPr>
        <w:t xml:space="preserve">(1) </w:t>
      </w:r>
      <w:r>
        <w:rPr>
          <w:bCs/>
          <w:lang w:val="en-US"/>
        </w:rPr>
        <w:tab/>
        <w:t>For all one</w:t>
      </w:r>
      <w:r>
        <w:rPr>
          <w:bCs/>
          <w:lang w:val="en-US"/>
        </w:rPr>
        <w:noBreakHyphen/>
        <w:t>off, annual and major events and outdoor concerts and performances, the permit holder must ensure that no event finishes later than 10.00pm and the crowd is dispersed by 11.00pm, unless specifically authorised by Council.</w:t>
      </w:r>
    </w:p>
    <w:p w14:paraId="3F244788" w14:textId="77777777" w:rsidR="005314EA" w:rsidRDefault="005314EA">
      <w:pPr>
        <w:autoSpaceDE w:val="0"/>
        <w:autoSpaceDN w:val="0"/>
        <w:adjustRightInd w:val="0"/>
        <w:rPr>
          <w:bCs/>
          <w:lang w:val="en-US"/>
        </w:rPr>
      </w:pPr>
    </w:p>
    <w:p w14:paraId="6DD90F16" w14:textId="77777777" w:rsidR="005314EA" w:rsidRDefault="00511CA1">
      <w:pPr>
        <w:autoSpaceDE w:val="0"/>
        <w:autoSpaceDN w:val="0"/>
        <w:adjustRightInd w:val="0"/>
        <w:ind w:left="1440" w:hanging="720"/>
        <w:rPr>
          <w:bCs/>
          <w:lang w:val="en-US"/>
        </w:rPr>
      </w:pPr>
      <w:r>
        <w:rPr>
          <w:bCs/>
          <w:lang w:val="en-US"/>
        </w:rPr>
        <w:t>(2)</w:t>
      </w:r>
      <w:r>
        <w:rPr>
          <w:bCs/>
          <w:lang w:val="en-US"/>
        </w:rPr>
        <w:tab/>
        <w:t>The hours of operation for drive</w:t>
      </w:r>
      <w:r>
        <w:rPr>
          <w:bCs/>
          <w:lang w:val="en-US"/>
        </w:rPr>
        <w:noBreakHyphen/>
        <w:t>in theatres shall be from 6.00pm until 12.00 midnight unless otherwise approved by Council.</w:t>
      </w:r>
    </w:p>
    <w:p w14:paraId="3B24A14C" w14:textId="77777777" w:rsidR="005314EA" w:rsidRDefault="005314EA">
      <w:pPr>
        <w:autoSpaceDE w:val="0"/>
        <w:autoSpaceDN w:val="0"/>
        <w:adjustRightInd w:val="0"/>
        <w:rPr>
          <w:bCs/>
          <w:lang w:val="en-US"/>
        </w:rPr>
      </w:pPr>
    </w:p>
    <w:p w14:paraId="074CC671" w14:textId="77777777" w:rsidR="005314EA" w:rsidRDefault="00511CA1">
      <w:pPr>
        <w:autoSpaceDE w:val="0"/>
        <w:autoSpaceDN w:val="0"/>
        <w:adjustRightInd w:val="0"/>
        <w:ind w:left="1440" w:hanging="720"/>
        <w:rPr>
          <w:bCs/>
          <w:lang w:val="en-US"/>
        </w:rPr>
      </w:pPr>
      <w:r>
        <w:rPr>
          <w:bCs/>
          <w:lang w:val="en-US"/>
        </w:rPr>
        <w:t>(3)</w:t>
      </w:r>
      <w:r>
        <w:rPr>
          <w:bCs/>
          <w:lang w:val="en-US"/>
        </w:rPr>
        <w:tab/>
        <w:t>The maximum hours for operation for all amusement arcades are:</w:t>
      </w:r>
      <w:r>
        <w:rPr>
          <w:bCs/>
          <w:lang w:val="en-US"/>
        </w:rPr>
        <w:softHyphen/>
      </w:r>
    </w:p>
    <w:p w14:paraId="27658AC2" w14:textId="77777777" w:rsidR="005314EA" w:rsidRDefault="005314EA">
      <w:pPr>
        <w:autoSpaceDE w:val="0"/>
        <w:autoSpaceDN w:val="0"/>
        <w:adjustRightInd w:val="0"/>
        <w:ind w:left="1440" w:hanging="720"/>
        <w:rPr>
          <w:bCs/>
          <w:lang w:val="en-US"/>
        </w:rPr>
      </w:pPr>
    </w:p>
    <w:p w14:paraId="7D8906AB" w14:textId="77777777" w:rsidR="005314EA" w:rsidRDefault="00511CA1">
      <w:pPr>
        <w:autoSpaceDE w:val="0"/>
        <w:autoSpaceDN w:val="0"/>
        <w:adjustRightInd w:val="0"/>
        <w:ind w:left="2160" w:hanging="720"/>
        <w:rPr>
          <w:bCs/>
          <w:lang w:val="en-US"/>
        </w:rPr>
      </w:pPr>
      <w:r>
        <w:rPr>
          <w:bCs/>
          <w:lang w:val="en-US"/>
        </w:rPr>
        <w:t xml:space="preserve">(i) </w:t>
      </w:r>
      <w:r>
        <w:rPr>
          <w:bCs/>
          <w:lang w:val="en-US"/>
        </w:rPr>
        <w:tab/>
        <w:t>Monday to Thursday 9.00am to 10.30pm;</w:t>
      </w:r>
    </w:p>
    <w:p w14:paraId="0CD1D84B" w14:textId="77777777" w:rsidR="005314EA" w:rsidRDefault="005314EA">
      <w:pPr>
        <w:autoSpaceDE w:val="0"/>
        <w:autoSpaceDN w:val="0"/>
        <w:adjustRightInd w:val="0"/>
        <w:ind w:left="2160" w:hanging="720"/>
        <w:rPr>
          <w:bCs/>
          <w:lang w:val="en-US"/>
        </w:rPr>
      </w:pPr>
    </w:p>
    <w:p w14:paraId="6963669F" w14:textId="77777777" w:rsidR="005314EA" w:rsidRDefault="00511CA1">
      <w:pPr>
        <w:autoSpaceDE w:val="0"/>
        <w:autoSpaceDN w:val="0"/>
        <w:adjustRightInd w:val="0"/>
        <w:ind w:left="2160" w:hanging="720"/>
        <w:rPr>
          <w:bCs/>
          <w:lang w:val="en-US"/>
        </w:rPr>
      </w:pPr>
      <w:r>
        <w:rPr>
          <w:bCs/>
          <w:lang w:val="en-US"/>
        </w:rPr>
        <w:lastRenderedPageBreak/>
        <w:t>(ii)</w:t>
      </w:r>
      <w:r>
        <w:rPr>
          <w:bCs/>
          <w:lang w:val="en-US"/>
        </w:rPr>
        <w:tab/>
        <w:t>Friday and Saturday 9.00am to midnight; and</w:t>
      </w:r>
    </w:p>
    <w:p w14:paraId="2564D680" w14:textId="77777777" w:rsidR="005314EA" w:rsidRDefault="005314EA">
      <w:pPr>
        <w:autoSpaceDE w:val="0"/>
        <w:autoSpaceDN w:val="0"/>
        <w:adjustRightInd w:val="0"/>
        <w:ind w:left="2160" w:hanging="720"/>
        <w:rPr>
          <w:bCs/>
          <w:lang w:val="en-US"/>
        </w:rPr>
      </w:pPr>
    </w:p>
    <w:p w14:paraId="2885C631" w14:textId="77777777" w:rsidR="005314EA" w:rsidRDefault="00511CA1">
      <w:pPr>
        <w:autoSpaceDE w:val="0"/>
        <w:autoSpaceDN w:val="0"/>
        <w:adjustRightInd w:val="0"/>
        <w:ind w:left="2160" w:hanging="720"/>
        <w:rPr>
          <w:bCs/>
          <w:lang w:val="en-US"/>
        </w:rPr>
      </w:pPr>
      <w:r>
        <w:rPr>
          <w:bCs/>
          <w:lang w:val="en-US"/>
        </w:rPr>
        <w:t>(iii)</w:t>
      </w:r>
      <w:r>
        <w:rPr>
          <w:bCs/>
          <w:lang w:val="en-US"/>
        </w:rPr>
        <w:tab/>
        <w:t>Sunday 10.00am to 8.00pm.</w:t>
      </w:r>
    </w:p>
    <w:p w14:paraId="2F11098A" w14:textId="77777777" w:rsidR="005314EA" w:rsidRDefault="005314EA">
      <w:pPr>
        <w:autoSpaceDE w:val="0"/>
        <w:autoSpaceDN w:val="0"/>
        <w:adjustRightInd w:val="0"/>
        <w:ind w:left="1440" w:hanging="720"/>
        <w:rPr>
          <w:bCs/>
          <w:lang w:val="en-US"/>
        </w:rPr>
      </w:pPr>
    </w:p>
    <w:p w14:paraId="3BA7AE67" w14:textId="77777777" w:rsidR="005314EA" w:rsidRDefault="00511CA1">
      <w:pPr>
        <w:autoSpaceDE w:val="0"/>
        <w:autoSpaceDN w:val="0"/>
        <w:adjustRightInd w:val="0"/>
        <w:ind w:left="1440" w:hanging="720"/>
        <w:rPr>
          <w:bCs/>
          <w:lang w:val="en-US"/>
        </w:rPr>
      </w:pPr>
      <w:r>
        <w:rPr>
          <w:bCs/>
          <w:lang w:val="en-US"/>
        </w:rPr>
        <w:t>(4)</w:t>
      </w:r>
      <w:r>
        <w:rPr>
          <w:bCs/>
          <w:lang w:val="en-US"/>
        </w:rPr>
        <w:tab/>
        <w:t>The hours of operation for all activities being conducted in entertainment halls are limited to 8.00am to 12.00pm with all patrons to be dispersed by 12.30pm.</w:t>
      </w:r>
    </w:p>
    <w:p w14:paraId="2ADA72E5" w14:textId="77777777" w:rsidR="005314EA" w:rsidRDefault="005314EA">
      <w:pPr>
        <w:autoSpaceDE w:val="0"/>
        <w:autoSpaceDN w:val="0"/>
        <w:adjustRightInd w:val="0"/>
        <w:ind w:left="1440" w:hanging="720"/>
        <w:rPr>
          <w:bCs/>
          <w:lang w:val="en-US"/>
        </w:rPr>
      </w:pPr>
    </w:p>
    <w:p w14:paraId="19768DFD" w14:textId="77777777" w:rsidR="005314EA" w:rsidRDefault="00511CA1">
      <w:pPr>
        <w:autoSpaceDE w:val="0"/>
        <w:autoSpaceDN w:val="0"/>
        <w:adjustRightInd w:val="0"/>
        <w:ind w:left="1440" w:hanging="720"/>
        <w:rPr>
          <w:bCs/>
          <w:lang w:val="en-US"/>
        </w:rPr>
      </w:pPr>
      <w:r>
        <w:rPr>
          <w:bCs/>
          <w:lang w:val="en-US"/>
        </w:rPr>
        <w:t>(5)</w:t>
      </w:r>
      <w:r>
        <w:rPr>
          <w:bCs/>
          <w:lang w:val="en-US"/>
        </w:rPr>
        <w:tab/>
        <w:t>The hours of operation for all cinemas and theatres are limited to 7.30am to 1.00am with all patrons to be dispersed by 1.30am.</w:t>
      </w:r>
    </w:p>
    <w:p w14:paraId="7431F1BB" w14:textId="77777777" w:rsidR="005314EA" w:rsidRDefault="005314EA">
      <w:pPr>
        <w:autoSpaceDE w:val="0"/>
        <w:autoSpaceDN w:val="0"/>
        <w:adjustRightInd w:val="0"/>
        <w:rPr>
          <w:bCs/>
          <w:lang w:val="en-US"/>
        </w:rPr>
      </w:pPr>
    </w:p>
    <w:p w14:paraId="3B13966F" w14:textId="77777777" w:rsidR="005314EA" w:rsidRDefault="00511CA1">
      <w:pPr>
        <w:autoSpaceDE w:val="0"/>
        <w:autoSpaceDN w:val="0"/>
        <w:adjustRightInd w:val="0"/>
        <w:ind w:left="1440" w:hanging="720"/>
        <w:rPr>
          <w:bCs/>
          <w:lang w:val="en-US"/>
        </w:rPr>
      </w:pPr>
      <w:r>
        <w:rPr>
          <w:bCs/>
          <w:lang w:val="en-US"/>
        </w:rPr>
        <w:t>(6)</w:t>
      </w:r>
      <w:r>
        <w:rPr>
          <w:bCs/>
          <w:lang w:val="en-US"/>
        </w:rPr>
        <w:tab/>
        <w:t>The hours of operation for all squash courts and any other sport being conducted in enclosed premises or grounds are between 8.00am and 12.00pm</w:t>
      </w:r>
    </w:p>
    <w:p w14:paraId="797EF1C5" w14:textId="77777777" w:rsidR="005314EA" w:rsidRDefault="005314EA">
      <w:pPr>
        <w:autoSpaceDE w:val="0"/>
        <w:autoSpaceDN w:val="0"/>
        <w:adjustRightInd w:val="0"/>
        <w:ind w:left="1440" w:hanging="720"/>
        <w:rPr>
          <w:bCs/>
          <w:lang w:val="en-US"/>
        </w:rPr>
      </w:pPr>
    </w:p>
    <w:p w14:paraId="160DFD6B" w14:textId="77777777" w:rsidR="005314EA" w:rsidRDefault="00511CA1">
      <w:pPr>
        <w:autoSpaceDE w:val="0"/>
        <w:autoSpaceDN w:val="0"/>
        <w:adjustRightInd w:val="0"/>
        <w:ind w:left="1440" w:hanging="720"/>
        <w:rPr>
          <w:bCs/>
          <w:lang w:val="en-US"/>
        </w:rPr>
      </w:pPr>
      <w:r>
        <w:rPr>
          <w:bCs/>
          <w:lang w:val="en-US"/>
        </w:rPr>
        <w:t>(8)</w:t>
      </w:r>
      <w:r>
        <w:rPr>
          <w:bCs/>
          <w:lang w:val="en-US"/>
        </w:rPr>
        <w:tab/>
        <w:t>The hours of operation for all commercial swimming pools being conducted in enclosed premises or grounds are between 5.00am and 12.00pm</w:t>
      </w:r>
    </w:p>
    <w:p w14:paraId="31BFA63F" w14:textId="77777777" w:rsidR="005314EA" w:rsidRDefault="005314EA">
      <w:pPr>
        <w:autoSpaceDE w:val="0"/>
        <w:autoSpaceDN w:val="0"/>
        <w:adjustRightInd w:val="0"/>
        <w:ind w:left="1440" w:hanging="720"/>
        <w:rPr>
          <w:bCs/>
          <w:lang w:val="en-US"/>
        </w:rPr>
      </w:pPr>
    </w:p>
    <w:p w14:paraId="20599774" w14:textId="77777777" w:rsidR="005314EA" w:rsidRDefault="00511CA1">
      <w:pPr>
        <w:autoSpaceDE w:val="0"/>
        <w:autoSpaceDN w:val="0"/>
        <w:adjustRightInd w:val="0"/>
        <w:ind w:left="1440" w:hanging="720"/>
        <w:rPr>
          <w:bCs/>
          <w:lang w:val="en-US"/>
        </w:rPr>
      </w:pPr>
      <w:r>
        <w:rPr>
          <w:bCs/>
          <w:lang w:val="en-US"/>
        </w:rPr>
        <w:t>(9)</w:t>
      </w:r>
      <w:r>
        <w:rPr>
          <w:bCs/>
          <w:lang w:val="en-US"/>
        </w:rPr>
        <w:tab/>
        <w:t>The hours of operation for all other entertainment venues and events including night tennis courts are between 8.00am and 10.00pm or as specified by Council</w:t>
      </w:r>
    </w:p>
    <w:p w14:paraId="28140B71" w14:textId="77777777" w:rsidR="005314EA" w:rsidRDefault="005314EA">
      <w:pPr>
        <w:autoSpaceDE w:val="0"/>
        <w:autoSpaceDN w:val="0"/>
        <w:adjustRightInd w:val="0"/>
        <w:rPr>
          <w:bCs/>
          <w:lang w:val="en-US"/>
        </w:rPr>
      </w:pPr>
    </w:p>
    <w:p w14:paraId="2407C0C6" w14:textId="77777777" w:rsidR="005314EA" w:rsidRDefault="00511CA1">
      <w:pPr>
        <w:pStyle w:val="LeftHeading"/>
      </w:pPr>
      <w:r>
        <w:t>Use of Premises for Specified Purpose</w:t>
      </w:r>
    </w:p>
    <w:p w14:paraId="587B33C9" w14:textId="77777777" w:rsidR="005314EA" w:rsidRDefault="005314EA">
      <w:pPr>
        <w:autoSpaceDE w:val="0"/>
        <w:autoSpaceDN w:val="0"/>
        <w:adjustRightInd w:val="0"/>
        <w:rPr>
          <w:bCs/>
          <w:lang w:val="en-US"/>
        </w:rPr>
      </w:pPr>
    </w:p>
    <w:p w14:paraId="097E8748" w14:textId="77777777" w:rsidR="005314EA" w:rsidRDefault="00511CA1">
      <w:pPr>
        <w:numPr>
          <w:ilvl w:val="0"/>
          <w:numId w:val="2"/>
        </w:numPr>
        <w:autoSpaceDE w:val="0"/>
        <w:autoSpaceDN w:val="0"/>
        <w:adjustRightInd w:val="0"/>
        <w:rPr>
          <w:bCs/>
          <w:lang w:val="en-US"/>
        </w:rPr>
      </w:pPr>
      <w:r>
        <w:rPr>
          <w:bCs/>
          <w:lang w:val="en-US"/>
        </w:rPr>
        <w:t>The premises must not be used for any amusement, entertainment or purpose other than the purpose(s) specified in the Council permit.</w:t>
      </w:r>
    </w:p>
    <w:p w14:paraId="56187FCA" w14:textId="77777777" w:rsidR="005314EA" w:rsidRDefault="005314EA">
      <w:pPr>
        <w:autoSpaceDE w:val="0"/>
        <w:autoSpaceDN w:val="0"/>
        <w:adjustRightInd w:val="0"/>
        <w:rPr>
          <w:bCs/>
          <w:lang w:val="en-US"/>
        </w:rPr>
      </w:pPr>
    </w:p>
    <w:p w14:paraId="04EB4FCA" w14:textId="77777777" w:rsidR="005314EA" w:rsidRDefault="00511CA1">
      <w:pPr>
        <w:pStyle w:val="LeftHeading"/>
      </w:pPr>
      <w:r>
        <w:t>Display of Permit</w:t>
      </w:r>
    </w:p>
    <w:p w14:paraId="52609EF8" w14:textId="77777777" w:rsidR="005314EA" w:rsidRDefault="005314EA">
      <w:pPr>
        <w:autoSpaceDE w:val="0"/>
        <w:autoSpaceDN w:val="0"/>
        <w:adjustRightInd w:val="0"/>
        <w:rPr>
          <w:bCs/>
          <w:lang w:val="en-US"/>
        </w:rPr>
      </w:pPr>
    </w:p>
    <w:p w14:paraId="5FBF7ED6" w14:textId="77777777" w:rsidR="005314EA" w:rsidRDefault="00511CA1">
      <w:pPr>
        <w:numPr>
          <w:ilvl w:val="0"/>
          <w:numId w:val="2"/>
        </w:numPr>
        <w:autoSpaceDE w:val="0"/>
        <w:autoSpaceDN w:val="0"/>
        <w:adjustRightInd w:val="0"/>
        <w:rPr>
          <w:bCs/>
          <w:lang w:val="en-US"/>
        </w:rPr>
      </w:pPr>
      <w:r>
        <w:rPr>
          <w:bCs/>
          <w:lang w:val="en-US"/>
        </w:rPr>
        <w:t>For all entertainment venues and events, the permit holder must:-</w:t>
      </w:r>
    </w:p>
    <w:p w14:paraId="5071C36A" w14:textId="77777777" w:rsidR="005314EA" w:rsidRDefault="005314EA">
      <w:pPr>
        <w:autoSpaceDE w:val="0"/>
        <w:autoSpaceDN w:val="0"/>
        <w:adjustRightInd w:val="0"/>
        <w:rPr>
          <w:bCs/>
          <w:lang w:val="en-US"/>
        </w:rPr>
      </w:pPr>
    </w:p>
    <w:p w14:paraId="37629406" w14:textId="77777777" w:rsidR="005314EA" w:rsidRDefault="00511CA1">
      <w:pPr>
        <w:autoSpaceDE w:val="0"/>
        <w:autoSpaceDN w:val="0"/>
        <w:adjustRightInd w:val="0"/>
        <w:ind w:left="1440" w:hanging="720"/>
        <w:rPr>
          <w:bCs/>
          <w:lang w:val="en-US"/>
        </w:rPr>
      </w:pPr>
      <w:r>
        <w:rPr>
          <w:bCs/>
          <w:lang w:val="en-US"/>
        </w:rPr>
        <w:t>(a)</w:t>
      </w:r>
      <w:r>
        <w:rPr>
          <w:bCs/>
          <w:lang w:val="en-US"/>
        </w:rPr>
        <w:tab/>
        <w:t>display a copy of the permit, including conditions imposed by Council, in a prominent position within the premises; and</w:t>
      </w:r>
    </w:p>
    <w:p w14:paraId="5BD56DD7" w14:textId="77777777" w:rsidR="005314EA" w:rsidRDefault="005314EA">
      <w:pPr>
        <w:autoSpaceDE w:val="0"/>
        <w:autoSpaceDN w:val="0"/>
        <w:adjustRightInd w:val="0"/>
        <w:ind w:left="1440" w:hanging="720"/>
        <w:rPr>
          <w:bCs/>
          <w:lang w:val="en-US"/>
        </w:rPr>
      </w:pPr>
    </w:p>
    <w:p w14:paraId="25E3ABC5" w14:textId="77777777" w:rsidR="005314EA" w:rsidRDefault="00511CA1">
      <w:pPr>
        <w:autoSpaceDE w:val="0"/>
        <w:autoSpaceDN w:val="0"/>
        <w:adjustRightInd w:val="0"/>
        <w:ind w:left="1440" w:hanging="720"/>
        <w:rPr>
          <w:bCs/>
          <w:lang w:val="en-US"/>
        </w:rPr>
      </w:pPr>
      <w:r>
        <w:rPr>
          <w:bCs/>
          <w:lang w:val="en-US"/>
        </w:rPr>
        <w:t>(b)</w:t>
      </w:r>
      <w:r>
        <w:rPr>
          <w:bCs/>
          <w:lang w:val="en-US"/>
        </w:rPr>
        <w:tab/>
        <w:t>ensure that a copy of the permit certificate, including conditions imposed by Council, is available for perusal by an authorised person of Council or another regulatory body upon request.</w:t>
      </w:r>
    </w:p>
    <w:p w14:paraId="2A41762A" w14:textId="77777777" w:rsidR="005314EA" w:rsidRDefault="005314EA">
      <w:pPr>
        <w:autoSpaceDE w:val="0"/>
        <w:autoSpaceDN w:val="0"/>
        <w:adjustRightInd w:val="0"/>
        <w:rPr>
          <w:bCs/>
          <w:lang w:val="en-US"/>
        </w:rPr>
      </w:pPr>
    </w:p>
    <w:p w14:paraId="2C5EFBAE" w14:textId="77777777" w:rsidR="005314EA" w:rsidRDefault="00511CA1">
      <w:pPr>
        <w:pStyle w:val="LeftHeading"/>
      </w:pPr>
      <w:r>
        <w:t>Traffic Management</w:t>
      </w:r>
    </w:p>
    <w:p w14:paraId="52EA148E" w14:textId="77777777" w:rsidR="005314EA" w:rsidRDefault="005314EA">
      <w:pPr>
        <w:autoSpaceDE w:val="0"/>
        <w:autoSpaceDN w:val="0"/>
        <w:adjustRightInd w:val="0"/>
        <w:rPr>
          <w:bCs/>
          <w:lang w:val="en-US"/>
        </w:rPr>
      </w:pPr>
    </w:p>
    <w:p w14:paraId="79237D53" w14:textId="77777777" w:rsidR="005314EA" w:rsidRDefault="00511CA1">
      <w:pPr>
        <w:numPr>
          <w:ilvl w:val="0"/>
          <w:numId w:val="2"/>
        </w:numPr>
        <w:autoSpaceDE w:val="0"/>
        <w:autoSpaceDN w:val="0"/>
        <w:adjustRightInd w:val="0"/>
        <w:rPr>
          <w:bCs/>
          <w:lang w:val="en-US"/>
        </w:rPr>
      </w:pPr>
      <w:r>
        <w:rPr>
          <w:bCs/>
          <w:lang w:val="en-US"/>
        </w:rPr>
        <w:t xml:space="preserve">(1) </w:t>
      </w:r>
      <w:r>
        <w:rPr>
          <w:bCs/>
          <w:lang w:val="en-US"/>
        </w:rPr>
        <w:tab/>
        <w:t>For all drive</w:t>
      </w:r>
      <w:r>
        <w:rPr>
          <w:bCs/>
          <w:lang w:val="en-US"/>
        </w:rPr>
        <w:noBreakHyphen/>
        <w:t>in theatres, the permit holder must ensure that:</w:t>
      </w:r>
      <w:r>
        <w:rPr>
          <w:bCs/>
          <w:lang w:val="en-US"/>
        </w:rPr>
        <w:noBreakHyphen/>
      </w:r>
    </w:p>
    <w:p w14:paraId="618BCF03" w14:textId="77777777" w:rsidR="005314EA" w:rsidRDefault="005314EA">
      <w:pPr>
        <w:autoSpaceDE w:val="0"/>
        <w:autoSpaceDN w:val="0"/>
        <w:adjustRightInd w:val="0"/>
        <w:rPr>
          <w:bCs/>
          <w:lang w:val="en-US"/>
        </w:rPr>
      </w:pPr>
    </w:p>
    <w:p w14:paraId="4B919BA7" w14:textId="77777777" w:rsidR="005314EA" w:rsidRDefault="00511CA1">
      <w:pPr>
        <w:autoSpaceDE w:val="0"/>
        <w:autoSpaceDN w:val="0"/>
        <w:adjustRightInd w:val="0"/>
        <w:ind w:left="2116" w:hanging="676"/>
        <w:rPr>
          <w:bCs/>
          <w:lang w:val="en-US"/>
        </w:rPr>
      </w:pPr>
      <w:r>
        <w:rPr>
          <w:bCs/>
          <w:lang w:val="en-US"/>
        </w:rPr>
        <w:t>(a)</w:t>
      </w:r>
      <w:r>
        <w:rPr>
          <w:bCs/>
          <w:lang w:val="en-US"/>
        </w:rPr>
        <w:tab/>
        <w:t>every path, roadway, vehicular ramp area, holding or servicing area must be kept free from obstructions of any kind and maintained in good condition; and</w:t>
      </w:r>
    </w:p>
    <w:p w14:paraId="2C0D2F49" w14:textId="77777777" w:rsidR="005314EA" w:rsidRDefault="005314EA">
      <w:pPr>
        <w:autoSpaceDE w:val="0"/>
        <w:autoSpaceDN w:val="0"/>
        <w:adjustRightInd w:val="0"/>
        <w:ind w:left="2116" w:hanging="676"/>
        <w:rPr>
          <w:bCs/>
          <w:lang w:val="en-US"/>
        </w:rPr>
      </w:pPr>
    </w:p>
    <w:p w14:paraId="10DBC04A" w14:textId="77777777" w:rsidR="005314EA" w:rsidRDefault="00511CA1">
      <w:pPr>
        <w:autoSpaceDE w:val="0"/>
        <w:autoSpaceDN w:val="0"/>
        <w:adjustRightInd w:val="0"/>
        <w:ind w:left="2116" w:hanging="676"/>
        <w:rPr>
          <w:bCs/>
          <w:lang w:val="en-US"/>
        </w:rPr>
      </w:pPr>
      <w:r>
        <w:rPr>
          <w:bCs/>
          <w:lang w:val="en-US"/>
        </w:rPr>
        <w:t>(b)</w:t>
      </w:r>
      <w:r>
        <w:rPr>
          <w:bCs/>
          <w:lang w:val="en-US"/>
        </w:rPr>
        <w:tab/>
        <w:t>the box office is situated between the holding area and the theatre proper so that cars will have free access to the holding area.</w:t>
      </w:r>
    </w:p>
    <w:p w14:paraId="596C9645" w14:textId="77777777" w:rsidR="005314EA" w:rsidRDefault="005314EA">
      <w:pPr>
        <w:autoSpaceDE w:val="0"/>
        <w:autoSpaceDN w:val="0"/>
        <w:adjustRightInd w:val="0"/>
        <w:rPr>
          <w:bCs/>
          <w:lang w:val="en-US"/>
        </w:rPr>
      </w:pPr>
    </w:p>
    <w:p w14:paraId="35CDC888" w14:textId="77777777" w:rsidR="005314EA" w:rsidRDefault="00511CA1">
      <w:pPr>
        <w:pStyle w:val="BodyTextIndent"/>
        <w:ind w:left="1440" w:hanging="720"/>
      </w:pPr>
      <w:r>
        <w:t>(2)</w:t>
      </w:r>
      <w:r>
        <w:tab/>
        <w:t>For all outdoor concerts, one</w:t>
      </w:r>
      <w:r>
        <w:noBreakHyphen/>
        <w:t>off, annual and major events, the permit holder must ensure that:</w:t>
      </w:r>
      <w:r>
        <w:noBreakHyphen/>
      </w:r>
    </w:p>
    <w:p w14:paraId="3292DFBA" w14:textId="77777777" w:rsidR="005314EA" w:rsidRDefault="005314EA">
      <w:pPr>
        <w:autoSpaceDE w:val="0"/>
        <w:autoSpaceDN w:val="0"/>
        <w:adjustRightInd w:val="0"/>
        <w:ind w:left="1440" w:hanging="720"/>
        <w:rPr>
          <w:bCs/>
          <w:lang w:val="en-US"/>
        </w:rPr>
      </w:pPr>
    </w:p>
    <w:p w14:paraId="479D9FA3" w14:textId="77777777" w:rsidR="005314EA" w:rsidRDefault="00511CA1">
      <w:pPr>
        <w:autoSpaceDE w:val="0"/>
        <w:autoSpaceDN w:val="0"/>
        <w:adjustRightInd w:val="0"/>
        <w:ind w:left="2160" w:hanging="720"/>
        <w:rPr>
          <w:bCs/>
          <w:lang w:val="en-US"/>
        </w:rPr>
      </w:pPr>
      <w:r>
        <w:rPr>
          <w:bCs/>
          <w:lang w:val="en-US"/>
        </w:rPr>
        <w:t>(a)</w:t>
      </w:r>
      <w:r>
        <w:rPr>
          <w:bCs/>
          <w:lang w:val="en-US"/>
        </w:rPr>
        <w:tab/>
        <w:t>pedestrian and vehicular circulation, adjoining businesses and nearby residential areas must not be inconvenienced or disrupted;</w:t>
      </w:r>
    </w:p>
    <w:p w14:paraId="05020B7B" w14:textId="77777777" w:rsidR="005314EA" w:rsidRDefault="005314EA">
      <w:pPr>
        <w:autoSpaceDE w:val="0"/>
        <w:autoSpaceDN w:val="0"/>
        <w:adjustRightInd w:val="0"/>
        <w:ind w:left="2160" w:hanging="720"/>
        <w:rPr>
          <w:bCs/>
          <w:lang w:val="en-US"/>
        </w:rPr>
      </w:pPr>
    </w:p>
    <w:p w14:paraId="3A7F2A4D" w14:textId="77777777" w:rsidR="005314EA" w:rsidRDefault="00511CA1">
      <w:pPr>
        <w:pStyle w:val="BodyTextIndent2"/>
      </w:pPr>
      <w:r>
        <w:lastRenderedPageBreak/>
        <w:t>(b)</w:t>
      </w:r>
      <w:r>
        <w:tab/>
        <w:t>any existing access to parkland or buildings (including parking bays) for people with disabilities is not restricted or diminished;</w:t>
      </w:r>
    </w:p>
    <w:p w14:paraId="3B86A3CA" w14:textId="77777777" w:rsidR="005314EA" w:rsidRDefault="005314EA">
      <w:pPr>
        <w:autoSpaceDE w:val="0"/>
        <w:autoSpaceDN w:val="0"/>
        <w:adjustRightInd w:val="0"/>
        <w:ind w:left="2160" w:hanging="720"/>
        <w:rPr>
          <w:bCs/>
          <w:lang w:val="en-US"/>
        </w:rPr>
      </w:pPr>
    </w:p>
    <w:p w14:paraId="374651BA" w14:textId="77777777" w:rsidR="005314EA" w:rsidRDefault="00511CA1">
      <w:pPr>
        <w:autoSpaceDE w:val="0"/>
        <w:autoSpaceDN w:val="0"/>
        <w:adjustRightInd w:val="0"/>
        <w:ind w:left="2160" w:hanging="720"/>
        <w:rPr>
          <w:bCs/>
          <w:lang w:val="en-US"/>
        </w:rPr>
      </w:pPr>
      <w:r>
        <w:rPr>
          <w:bCs/>
          <w:lang w:val="en-US"/>
        </w:rPr>
        <w:t>(c)</w:t>
      </w:r>
      <w:r>
        <w:rPr>
          <w:bCs/>
          <w:lang w:val="en-US"/>
        </w:rPr>
        <w:tab/>
        <w:t>all practicable steps are taken to facilitate access to the event for all members of the public;</w:t>
      </w:r>
    </w:p>
    <w:p w14:paraId="1FBA2224" w14:textId="77777777" w:rsidR="005314EA" w:rsidRDefault="005314EA">
      <w:pPr>
        <w:autoSpaceDE w:val="0"/>
        <w:autoSpaceDN w:val="0"/>
        <w:adjustRightInd w:val="0"/>
        <w:ind w:left="2160" w:hanging="720"/>
        <w:rPr>
          <w:bCs/>
          <w:lang w:val="en-US"/>
        </w:rPr>
      </w:pPr>
    </w:p>
    <w:p w14:paraId="42BC8330" w14:textId="77777777" w:rsidR="005314EA" w:rsidRDefault="00511CA1">
      <w:pPr>
        <w:autoSpaceDE w:val="0"/>
        <w:autoSpaceDN w:val="0"/>
        <w:adjustRightInd w:val="0"/>
        <w:ind w:left="2160" w:hanging="720"/>
        <w:rPr>
          <w:bCs/>
          <w:lang w:val="en-US"/>
        </w:rPr>
      </w:pPr>
      <w:r>
        <w:rPr>
          <w:bCs/>
          <w:lang w:val="en-US"/>
        </w:rPr>
        <w:t>(d)</w:t>
      </w:r>
      <w:r>
        <w:rPr>
          <w:bCs/>
          <w:lang w:val="en-US"/>
        </w:rPr>
        <w:tab/>
        <w:t>adequate access to and from the premises and within the premises for emergency services vehicles is provided and maintained at all times;</w:t>
      </w:r>
    </w:p>
    <w:p w14:paraId="5501A68C" w14:textId="77777777" w:rsidR="005314EA" w:rsidRDefault="005314EA">
      <w:pPr>
        <w:autoSpaceDE w:val="0"/>
        <w:autoSpaceDN w:val="0"/>
        <w:adjustRightInd w:val="0"/>
        <w:ind w:left="2160" w:hanging="720"/>
        <w:rPr>
          <w:bCs/>
          <w:lang w:val="en-US"/>
        </w:rPr>
      </w:pPr>
    </w:p>
    <w:p w14:paraId="3B5F2818" w14:textId="77777777" w:rsidR="005314EA" w:rsidRDefault="00511CA1">
      <w:pPr>
        <w:autoSpaceDE w:val="0"/>
        <w:autoSpaceDN w:val="0"/>
        <w:adjustRightInd w:val="0"/>
        <w:ind w:left="2160" w:hanging="720"/>
        <w:rPr>
          <w:bCs/>
          <w:lang w:val="en-US"/>
        </w:rPr>
      </w:pPr>
      <w:r>
        <w:rPr>
          <w:bCs/>
          <w:lang w:val="en-US"/>
        </w:rPr>
        <w:t>(e)</w:t>
      </w:r>
      <w:r>
        <w:rPr>
          <w:bCs/>
          <w:lang w:val="en-US"/>
        </w:rPr>
        <w:tab/>
        <w:t>gates for emergency vehicles are kept free of obstruction and staffed at all times; and</w:t>
      </w:r>
    </w:p>
    <w:p w14:paraId="4C91F563" w14:textId="77777777" w:rsidR="005314EA" w:rsidRDefault="005314EA">
      <w:pPr>
        <w:autoSpaceDE w:val="0"/>
        <w:autoSpaceDN w:val="0"/>
        <w:adjustRightInd w:val="0"/>
        <w:rPr>
          <w:bCs/>
          <w:lang w:val="en-US"/>
        </w:rPr>
      </w:pPr>
    </w:p>
    <w:p w14:paraId="167FBA8C" w14:textId="77777777" w:rsidR="005314EA" w:rsidRDefault="00511CA1">
      <w:pPr>
        <w:autoSpaceDE w:val="0"/>
        <w:autoSpaceDN w:val="0"/>
        <w:adjustRightInd w:val="0"/>
        <w:ind w:left="2160" w:hanging="720"/>
        <w:rPr>
          <w:bCs/>
          <w:lang w:val="en-US"/>
        </w:rPr>
      </w:pPr>
      <w:r>
        <w:rPr>
          <w:bCs/>
          <w:lang w:val="en-US"/>
        </w:rPr>
        <w:t>(f)</w:t>
      </w:r>
      <w:r>
        <w:rPr>
          <w:bCs/>
          <w:lang w:val="en-US"/>
        </w:rPr>
        <w:tab/>
        <w:t>fire hydrants are not covered or obstructed at any time.</w:t>
      </w:r>
    </w:p>
    <w:p w14:paraId="3D244FB2" w14:textId="77777777" w:rsidR="005314EA" w:rsidRDefault="005314EA">
      <w:pPr>
        <w:autoSpaceDE w:val="0"/>
        <w:autoSpaceDN w:val="0"/>
        <w:adjustRightInd w:val="0"/>
        <w:rPr>
          <w:bCs/>
          <w:lang w:val="en-US"/>
        </w:rPr>
      </w:pPr>
    </w:p>
    <w:p w14:paraId="35123A67" w14:textId="77777777" w:rsidR="005314EA" w:rsidRDefault="00511CA1">
      <w:pPr>
        <w:pStyle w:val="LeftHeading"/>
      </w:pPr>
      <w:r>
        <w:t>Smoking</w:t>
      </w:r>
    </w:p>
    <w:p w14:paraId="175759FC" w14:textId="77777777" w:rsidR="005314EA" w:rsidRDefault="005314EA">
      <w:pPr>
        <w:autoSpaceDE w:val="0"/>
        <w:autoSpaceDN w:val="0"/>
        <w:adjustRightInd w:val="0"/>
        <w:rPr>
          <w:bCs/>
          <w:lang w:val="en-US"/>
        </w:rPr>
      </w:pPr>
    </w:p>
    <w:p w14:paraId="0D23E6DA" w14:textId="77777777" w:rsidR="005314EA" w:rsidRDefault="00511CA1">
      <w:pPr>
        <w:numPr>
          <w:ilvl w:val="0"/>
          <w:numId w:val="2"/>
        </w:numPr>
        <w:autoSpaceDE w:val="0"/>
        <w:autoSpaceDN w:val="0"/>
        <w:adjustRightInd w:val="0"/>
        <w:ind w:left="1440" w:hanging="1440"/>
        <w:rPr>
          <w:bCs/>
          <w:lang w:val="en-US"/>
        </w:rPr>
      </w:pPr>
      <w:r>
        <w:rPr>
          <w:bCs/>
          <w:lang w:val="en-US"/>
        </w:rPr>
        <w:t xml:space="preserve">(1) </w:t>
      </w:r>
      <w:r>
        <w:rPr>
          <w:bCs/>
          <w:lang w:val="en-US"/>
        </w:rPr>
        <w:tab/>
        <w:t>For all cinemas, theatres, entertainment halls and amusement arcades, the permit holder must ensure that no person is permitted to smoke on the premises and suitable signs with the words "NO SMOKING" or similar must be displayed prominently within the premises.</w:t>
      </w:r>
    </w:p>
    <w:p w14:paraId="355BE58E" w14:textId="77777777" w:rsidR="005314EA" w:rsidRDefault="005314EA">
      <w:pPr>
        <w:autoSpaceDE w:val="0"/>
        <w:autoSpaceDN w:val="0"/>
        <w:adjustRightInd w:val="0"/>
        <w:rPr>
          <w:bCs/>
          <w:lang w:val="en-US"/>
        </w:rPr>
      </w:pPr>
    </w:p>
    <w:p w14:paraId="21824072" w14:textId="77777777" w:rsidR="005314EA" w:rsidRDefault="00511CA1">
      <w:pPr>
        <w:autoSpaceDE w:val="0"/>
        <w:autoSpaceDN w:val="0"/>
        <w:adjustRightInd w:val="0"/>
        <w:ind w:left="1440" w:hanging="720"/>
        <w:rPr>
          <w:bCs/>
          <w:lang w:val="en-US"/>
        </w:rPr>
      </w:pPr>
      <w:r>
        <w:rPr>
          <w:bCs/>
          <w:lang w:val="en-US"/>
        </w:rPr>
        <w:t>(2)</w:t>
      </w:r>
      <w:r>
        <w:rPr>
          <w:bCs/>
          <w:lang w:val="en-US"/>
        </w:rPr>
        <w:tab/>
        <w:t>For all drive</w:t>
      </w:r>
      <w:r>
        <w:rPr>
          <w:bCs/>
          <w:lang w:val="en-US"/>
        </w:rPr>
        <w:noBreakHyphen/>
        <w:t>in theatres, the permit holder must ensure that no person may smoke within the projection room at any time.</w:t>
      </w:r>
    </w:p>
    <w:p w14:paraId="1CEF104F" w14:textId="77777777" w:rsidR="005314EA" w:rsidRDefault="005314EA">
      <w:pPr>
        <w:autoSpaceDE w:val="0"/>
        <w:autoSpaceDN w:val="0"/>
        <w:adjustRightInd w:val="0"/>
        <w:rPr>
          <w:bCs/>
          <w:lang w:val="en-US"/>
        </w:rPr>
      </w:pPr>
    </w:p>
    <w:p w14:paraId="1A5177B3" w14:textId="77777777" w:rsidR="005314EA" w:rsidRDefault="00511CA1">
      <w:pPr>
        <w:pStyle w:val="LeftHeading"/>
      </w:pPr>
      <w:r>
        <w:t>First Aid Treatment Facilities</w:t>
      </w:r>
    </w:p>
    <w:p w14:paraId="4269CF11" w14:textId="77777777" w:rsidR="005314EA" w:rsidRDefault="005314EA">
      <w:pPr>
        <w:autoSpaceDE w:val="0"/>
        <w:autoSpaceDN w:val="0"/>
        <w:adjustRightInd w:val="0"/>
        <w:rPr>
          <w:bCs/>
          <w:lang w:val="en-US"/>
        </w:rPr>
      </w:pPr>
    </w:p>
    <w:p w14:paraId="70398C20" w14:textId="77777777" w:rsidR="005314EA" w:rsidRDefault="00511CA1">
      <w:pPr>
        <w:numPr>
          <w:ilvl w:val="0"/>
          <w:numId w:val="2"/>
        </w:numPr>
        <w:autoSpaceDE w:val="0"/>
        <w:autoSpaceDN w:val="0"/>
        <w:adjustRightInd w:val="0"/>
        <w:ind w:left="1440" w:hanging="1440"/>
        <w:rPr>
          <w:bCs/>
          <w:lang w:val="en-US"/>
        </w:rPr>
      </w:pPr>
      <w:r>
        <w:rPr>
          <w:bCs/>
          <w:lang w:val="en-US"/>
        </w:rPr>
        <w:t>(1)</w:t>
      </w:r>
      <w:r>
        <w:rPr>
          <w:bCs/>
          <w:lang w:val="en-US"/>
        </w:rPr>
        <w:tab/>
        <w:t>For all outdoor concerts, one</w:t>
      </w:r>
      <w:r>
        <w:rPr>
          <w:bCs/>
          <w:lang w:val="en-US"/>
        </w:rPr>
        <w:noBreakHyphen/>
        <w:t>off, annual and major events, the permit holder must:</w:t>
      </w:r>
    </w:p>
    <w:p w14:paraId="6AC1965E" w14:textId="77777777" w:rsidR="005314EA" w:rsidRDefault="005314EA">
      <w:pPr>
        <w:autoSpaceDE w:val="0"/>
        <w:autoSpaceDN w:val="0"/>
        <w:adjustRightInd w:val="0"/>
        <w:rPr>
          <w:bCs/>
          <w:lang w:val="en-US"/>
        </w:rPr>
      </w:pPr>
    </w:p>
    <w:p w14:paraId="1FB27FF9" w14:textId="77777777" w:rsidR="005314EA" w:rsidRDefault="00511CA1">
      <w:pPr>
        <w:autoSpaceDE w:val="0"/>
        <w:autoSpaceDN w:val="0"/>
        <w:adjustRightInd w:val="0"/>
        <w:ind w:left="2160" w:hanging="720"/>
        <w:rPr>
          <w:bCs/>
          <w:lang w:val="en-US"/>
        </w:rPr>
      </w:pPr>
      <w:r>
        <w:rPr>
          <w:bCs/>
          <w:lang w:val="en-US"/>
        </w:rPr>
        <w:t>(a)</w:t>
      </w:r>
      <w:r>
        <w:rPr>
          <w:bCs/>
          <w:lang w:val="en-US"/>
        </w:rPr>
        <w:tab/>
        <w:t>provide adequate first aid facilities for specified events nominated by Council;</w:t>
      </w:r>
    </w:p>
    <w:p w14:paraId="1DE4358C" w14:textId="77777777" w:rsidR="005314EA" w:rsidRDefault="005314EA">
      <w:pPr>
        <w:autoSpaceDE w:val="0"/>
        <w:autoSpaceDN w:val="0"/>
        <w:adjustRightInd w:val="0"/>
        <w:ind w:left="2160" w:hanging="720"/>
        <w:rPr>
          <w:bCs/>
          <w:lang w:val="en-US"/>
        </w:rPr>
      </w:pPr>
    </w:p>
    <w:p w14:paraId="56E6F747" w14:textId="77777777" w:rsidR="005314EA" w:rsidRDefault="00511CA1">
      <w:pPr>
        <w:autoSpaceDE w:val="0"/>
        <w:autoSpaceDN w:val="0"/>
        <w:adjustRightInd w:val="0"/>
        <w:ind w:left="2160" w:hanging="720"/>
        <w:rPr>
          <w:bCs/>
          <w:lang w:val="en-US"/>
        </w:rPr>
      </w:pPr>
      <w:r>
        <w:rPr>
          <w:bCs/>
          <w:lang w:val="en-US"/>
        </w:rPr>
        <w:t>(b)</w:t>
      </w:r>
      <w:r>
        <w:rPr>
          <w:bCs/>
          <w:lang w:val="en-US"/>
        </w:rPr>
        <w:tab/>
        <w:t>ensure the provision of first aid points in appropriate positions and from which any serious casualties can be dispatched immediately to the nearest hospital;</w:t>
      </w:r>
    </w:p>
    <w:p w14:paraId="75A93A34" w14:textId="77777777" w:rsidR="005314EA" w:rsidRDefault="005314EA">
      <w:pPr>
        <w:autoSpaceDE w:val="0"/>
        <w:autoSpaceDN w:val="0"/>
        <w:adjustRightInd w:val="0"/>
        <w:ind w:left="2160" w:hanging="720"/>
        <w:rPr>
          <w:bCs/>
          <w:lang w:val="en-US"/>
        </w:rPr>
      </w:pPr>
    </w:p>
    <w:p w14:paraId="782ACDCE" w14:textId="77777777" w:rsidR="005314EA" w:rsidRDefault="00511CA1">
      <w:pPr>
        <w:autoSpaceDE w:val="0"/>
        <w:autoSpaceDN w:val="0"/>
        <w:adjustRightInd w:val="0"/>
        <w:ind w:left="2160" w:hanging="720"/>
        <w:rPr>
          <w:bCs/>
          <w:lang w:val="en-US"/>
        </w:rPr>
      </w:pPr>
      <w:r>
        <w:rPr>
          <w:bCs/>
          <w:lang w:val="en-US"/>
        </w:rPr>
        <w:t>(c)</w:t>
      </w:r>
      <w:r>
        <w:rPr>
          <w:bCs/>
          <w:lang w:val="en-US"/>
        </w:rPr>
        <w:tab/>
        <w:t>ensure that first aid posts are clearly marked and identified by an illuminated sign at night;</w:t>
      </w:r>
    </w:p>
    <w:p w14:paraId="1D264DDA" w14:textId="77777777" w:rsidR="005314EA" w:rsidRDefault="005314EA">
      <w:pPr>
        <w:autoSpaceDE w:val="0"/>
        <w:autoSpaceDN w:val="0"/>
        <w:adjustRightInd w:val="0"/>
        <w:ind w:left="2160" w:hanging="720"/>
        <w:rPr>
          <w:bCs/>
          <w:lang w:val="en-US"/>
        </w:rPr>
      </w:pPr>
    </w:p>
    <w:p w14:paraId="61855AF7" w14:textId="77777777" w:rsidR="005314EA" w:rsidRDefault="00511CA1">
      <w:pPr>
        <w:autoSpaceDE w:val="0"/>
        <w:autoSpaceDN w:val="0"/>
        <w:adjustRightInd w:val="0"/>
        <w:ind w:left="2160" w:hanging="720"/>
        <w:rPr>
          <w:bCs/>
          <w:lang w:val="en-US"/>
        </w:rPr>
      </w:pPr>
      <w:r>
        <w:rPr>
          <w:bCs/>
          <w:lang w:val="en-US"/>
        </w:rPr>
        <w:t>(d)</w:t>
      </w:r>
      <w:r>
        <w:rPr>
          <w:bCs/>
          <w:lang w:val="en-US"/>
        </w:rPr>
        <w:tab/>
        <w:t>ensure that a secured road access to the first aid post is available to enable an ambulance vehicle access, turn around and egress.</w:t>
      </w:r>
    </w:p>
    <w:p w14:paraId="53FFAD77" w14:textId="77777777" w:rsidR="005314EA" w:rsidRDefault="005314EA">
      <w:pPr>
        <w:autoSpaceDE w:val="0"/>
        <w:autoSpaceDN w:val="0"/>
        <w:adjustRightInd w:val="0"/>
        <w:ind w:left="2160" w:hanging="720"/>
        <w:rPr>
          <w:bCs/>
          <w:lang w:val="en-US"/>
        </w:rPr>
      </w:pPr>
    </w:p>
    <w:p w14:paraId="12AE921D" w14:textId="77777777" w:rsidR="005314EA" w:rsidRDefault="00511CA1">
      <w:pPr>
        <w:autoSpaceDE w:val="0"/>
        <w:autoSpaceDN w:val="0"/>
        <w:adjustRightInd w:val="0"/>
        <w:ind w:left="1440" w:hanging="720"/>
        <w:rPr>
          <w:bCs/>
          <w:lang w:val="en-US"/>
        </w:rPr>
      </w:pPr>
      <w:r>
        <w:rPr>
          <w:bCs/>
          <w:lang w:val="en-US"/>
        </w:rPr>
        <w:t>(2)</w:t>
      </w:r>
      <w:r>
        <w:rPr>
          <w:bCs/>
          <w:lang w:val="en-US"/>
        </w:rPr>
        <w:tab/>
        <w:t>For all commercial swimming pools and aquatic leisure parks, the permit holder must ensure the onsite provision and maintenance of ventilation equipment, which should desirably be a positive pressure oxygen ventilator, and as a minimum, a bag</w:t>
      </w:r>
      <w:r>
        <w:rPr>
          <w:bCs/>
          <w:lang w:val="en-US"/>
        </w:rPr>
        <w:noBreakHyphen/>
        <w:t>valve</w:t>
      </w:r>
      <w:r>
        <w:rPr>
          <w:bCs/>
          <w:lang w:val="en-US"/>
        </w:rPr>
        <w:noBreakHyphen/>
        <w:t>mask unit, preferably with an oxygen assist (oropharyngeal airways and suction should also be included);</w:t>
      </w:r>
    </w:p>
    <w:p w14:paraId="4E281AE1" w14:textId="77777777" w:rsidR="005314EA" w:rsidRDefault="005314EA">
      <w:pPr>
        <w:autoSpaceDE w:val="0"/>
        <w:autoSpaceDN w:val="0"/>
        <w:adjustRightInd w:val="0"/>
        <w:rPr>
          <w:bCs/>
          <w:lang w:val="en-US"/>
        </w:rPr>
      </w:pPr>
    </w:p>
    <w:p w14:paraId="739C1A5A" w14:textId="77777777" w:rsidR="005314EA" w:rsidRDefault="00511CA1">
      <w:pPr>
        <w:autoSpaceDE w:val="0"/>
        <w:autoSpaceDN w:val="0"/>
        <w:adjustRightInd w:val="0"/>
        <w:ind w:left="1440" w:hanging="720"/>
        <w:rPr>
          <w:bCs/>
        </w:rPr>
      </w:pPr>
      <w:r>
        <w:rPr>
          <w:bCs/>
        </w:rPr>
        <w:t>(3)</w:t>
      </w:r>
      <w:r>
        <w:rPr>
          <w:bCs/>
        </w:rPr>
        <w:tab/>
        <w:t xml:space="preserve">For </w:t>
      </w:r>
      <w:r>
        <w:rPr>
          <w:bCs/>
          <w:lang w:val="en-US"/>
        </w:rPr>
        <w:t>all</w:t>
      </w:r>
      <w:r>
        <w:rPr>
          <w:bCs/>
        </w:rPr>
        <w:t xml:space="preserve"> entertainment venues and events involving activities on water courses (eg. sporting activities), the permit holder must ensure:-</w:t>
      </w:r>
    </w:p>
    <w:p w14:paraId="46ABEF1F" w14:textId="77777777" w:rsidR="005314EA" w:rsidRDefault="005314EA">
      <w:pPr>
        <w:autoSpaceDE w:val="0"/>
        <w:autoSpaceDN w:val="0"/>
        <w:adjustRightInd w:val="0"/>
        <w:rPr>
          <w:bCs/>
          <w:lang w:val="en-US"/>
        </w:rPr>
      </w:pPr>
    </w:p>
    <w:p w14:paraId="4D015EFD" w14:textId="77777777" w:rsidR="005314EA" w:rsidRDefault="00511CA1">
      <w:pPr>
        <w:pStyle w:val="BodyTextIndent2"/>
      </w:pPr>
      <w:r>
        <w:t>(a)</w:t>
      </w:r>
      <w:r>
        <w:tab/>
        <w:t>landing locations appropriate for the transfer of stretcher patients from boats to land ambulances are provided and clearly identified;</w:t>
      </w:r>
    </w:p>
    <w:p w14:paraId="48A5EADF" w14:textId="77777777" w:rsidR="005314EA" w:rsidRDefault="005314EA">
      <w:pPr>
        <w:autoSpaceDE w:val="0"/>
        <w:autoSpaceDN w:val="0"/>
        <w:adjustRightInd w:val="0"/>
        <w:ind w:left="2160" w:hanging="720"/>
        <w:rPr>
          <w:bCs/>
          <w:lang w:val="en-US"/>
        </w:rPr>
      </w:pPr>
    </w:p>
    <w:p w14:paraId="20305A7C" w14:textId="77777777" w:rsidR="005314EA" w:rsidRDefault="00511CA1">
      <w:pPr>
        <w:autoSpaceDE w:val="0"/>
        <w:autoSpaceDN w:val="0"/>
        <w:adjustRightInd w:val="0"/>
        <w:ind w:left="2160" w:hanging="720"/>
        <w:rPr>
          <w:bCs/>
          <w:lang w:val="en-US"/>
        </w:rPr>
      </w:pPr>
      <w:r>
        <w:rPr>
          <w:bCs/>
          <w:lang w:val="en-US"/>
        </w:rPr>
        <w:t>(b)</w:t>
      </w:r>
      <w:r>
        <w:rPr>
          <w:bCs/>
          <w:lang w:val="en-US"/>
        </w:rPr>
        <w:tab/>
        <w:t>all boats intended for rescue or medical attention are clearly marked and have some form of hazard lighting to warn other participants;</w:t>
      </w:r>
    </w:p>
    <w:p w14:paraId="7A0C08FB" w14:textId="77777777" w:rsidR="005314EA" w:rsidRDefault="005314EA">
      <w:pPr>
        <w:autoSpaceDE w:val="0"/>
        <w:autoSpaceDN w:val="0"/>
        <w:adjustRightInd w:val="0"/>
        <w:ind w:left="2160" w:hanging="720"/>
        <w:rPr>
          <w:bCs/>
          <w:lang w:val="en-US"/>
        </w:rPr>
      </w:pPr>
    </w:p>
    <w:p w14:paraId="3AC17F64" w14:textId="77777777" w:rsidR="005314EA" w:rsidRDefault="00511CA1">
      <w:pPr>
        <w:autoSpaceDE w:val="0"/>
        <w:autoSpaceDN w:val="0"/>
        <w:adjustRightInd w:val="0"/>
        <w:ind w:left="2160" w:hanging="720"/>
        <w:rPr>
          <w:bCs/>
          <w:lang w:val="en-US"/>
        </w:rPr>
      </w:pPr>
      <w:r>
        <w:rPr>
          <w:bCs/>
          <w:lang w:val="en-US"/>
        </w:rPr>
        <w:lastRenderedPageBreak/>
        <w:t>(c)</w:t>
      </w:r>
      <w:r>
        <w:rPr>
          <w:bCs/>
          <w:lang w:val="en-US"/>
        </w:rPr>
        <w:tab/>
        <w:t>any vessels used for participant or spectator control are staffed with personnel with appropriate lifesaving and basic life support training;</w:t>
      </w:r>
    </w:p>
    <w:p w14:paraId="2C41030F" w14:textId="77777777" w:rsidR="005314EA" w:rsidRDefault="005314EA">
      <w:pPr>
        <w:autoSpaceDE w:val="0"/>
        <w:autoSpaceDN w:val="0"/>
        <w:adjustRightInd w:val="0"/>
        <w:ind w:left="2160" w:hanging="720"/>
        <w:rPr>
          <w:bCs/>
          <w:lang w:val="en-US"/>
        </w:rPr>
      </w:pPr>
    </w:p>
    <w:p w14:paraId="551F2739" w14:textId="77777777" w:rsidR="005314EA" w:rsidRDefault="00511CA1">
      <w:pPr>
        <w:autoSpaceDE w:val="0"/>
        <w:autoSpaceDN w:val="0"/>
        <w:adjustRightInd w:val="0"/>
        <w:ind w:left="2160" w:hanging="720"/>
        <w:rPr>
          <w:bCs/>
          <w:lang w:val="en-US"/>
        </w:rPr>
      </w:pPr>
      <w:r>
        <w:rPr>
          <w:bCs/>
          <w:lang w:val="en-US"/>
        </w:rPr>
        <w:t>(d)</w:t>
      </w:r>
      <w:r>
        <w:rPr>
          <w:bCs/>
          <w:lang w:val="en-US"/>
        </w:rPr>
        <w:tab/>
        <w:t>any vessel intended for medical assistance and/or water rescue contains sufficient clear space to resuscitate the prone human form, and be equipped as a minimum with:-</w:t>
      </w:r>
    </w:p>
    <w:p w14:paraId="27308834" w14:textId="77777777" w:rsidR="005314EA" w:rsidRDefault="005314EA">
      <w:pPr>
        <w:autoSpaceDE w:val="0"/>
        <w:autoSpaceDN w:val="0"/>
        <w:adjustRightInd w:val="0"/>
        <w:ind w:left="2160" w:hanging="720"/>
        <w:rPr>
          <w:bCs/>
          <w:lang w:val="en-US"/>
        </w:rPr>
      </w:pPr>
    </w:p>
    <w:p w14:paraId="0BE60C35" w14:textId="77777777" w:rsidR="005314EA" w:rsidRDefault="00511CA1">
      <w:pPr>
        <w:autoSpaceDE w:val="0"/>
        <w:autoSpaceDN w:val="0"/>
        <w:adjustRightInd w:val="0"/>
        <w:ind w:left="2880" w:hanging="720"/>
        <w:rPr>
          <w:bCs/>
          <w:lang w:val="en-US"/>
        </w:rPr>
      </w:pPr>
      <w:r>
        <w:rPr>
          <w:bCs/>
          <w:lang w:val="en-US"/>
        </w:rPr>
        <w:t>(i)</w:t>
      </w:r>
      <w:r>
        <w:rPr>
          <w:bCs/>
          <w:lang w:val="en-US"/>
        </w:rPr>
        <w:tab/>
        <w:t>a two</w:t>
      </w:r>
      <w:r>
        <w:rPr>
          <w:bCs/>
          <w:lang w:val="en-US"/>
        </w:rPr>
        <w:noBreakHyphen/>
        <w:t>way radio linking to the rescue boat and ambulance/medical service;</w:t>
      </w:r>
    </w:p>
    <w:p w14:paraId="136F1484" w14:textId="77777777" w:rsidR="005314EA" w:rsidRDefault="005314EA">
      <w:pPr>
        <w:autoSpaceDE w:val="0"/>
        <w:autoSpaceDN w:val="0"/>
        <w:adjustRightInd w:val="0"/>
        <w:ind w:left="2880" w:hanging="720"/>
        <w:rPr>
          <w:bCs/>
          <w:lang w:val="en-US"/>
        </w:rPr>
      </w:pPr>
    </w:p>
    <w:p w14:paraId="2772B577" w14:textId="77777777" w:rsidR="005314EA" w:rsidRDefault="00511CA1">
      <w:pPr>
        <w:autoSpaceDE w:val="0"/>
        <w:autoSpaceDN w:val="0"/>
        <w:adjustRightInd w:val="0"/>
        <w:ind w:left="2880" w:hanging="720"/>
        <w:rPr>
          <w:bCs/>
          <w:lang w:val="en-US"/>
        </w:rPr>
      </w:pPr>
      <w:r>
        <w:rPr>
          <w:bCs/>
          <w:lang w:val="en-US"/>
        </w:rPr>
        <w:t>(ii)</w:t>
      </w:r>
      <w:r>
        <w:rPr>
          <w:bCs/>
          <w:lang w:val="en-US"/>
        </w:rPr>
        <w:tab/>
        <w:t>a suitable device designed specifically for the removal of an injured person from</w:t>
      </w:r>
      <w:r w:rsidR="0096395E">
        <w:rPr>
          <w:bCs/>
          <w:lang w:val="en-US"/>
        </w:rPr>
        <w:t xml:space="preserve"> the water, and spinal </w:t>
      </w:r>
      <w:r w:rsidR="0096395E" w:rsidRPr="0096395E">
        <w:rPr>
          <w:bCs/>
        </w:rPr>
        <w:t>immobilis</w:t>
      </w:r>
      <w:r w:rsidRPr="0096395E">
        <w:rPr>
          <w:bCs/>
        </w:rPr>
        <w:t>ation</w:t>
      </w:r>
      <w:r>
        <w:rPr>
          <w:bCs/>
          <w:lang w:val="en-US"/>
        </w:rPr>
        <w:t xml:space="preserve"> devices (including cervical collars);</w:t>
      </w:r>
    </w:p>
    <w:p w14:paraId="76A861D5" w14:textId="77777777" w:rsidR="005314EA" w:rsidRDefault="005314EA">
      <w:pPr>
        <w:autoSpaceDE w:val="0"/>
        <w:autoSpaceDN w:val="0"/>
        <w:adjustRightInd w:val="0"/>
        <w:ind w:left="2880" w:hanging="720"/>
        <w:rPr>
          <w:bCs/>
          <w:lang w:val="en-US"/>
        </w:rPr>
      </w:pPr>
    </w:p>
    <w:p w14:paraId="34BE0CC9" w14:textId="77777777" w:rsidR="005314EA" w:rsidRDefault="00511CA1">
      <w:pPr>
        <w:autoSpaceDE w:val="0"/>
        <w:autoSpaceDN w:val="0"/>
        <w:adjustRightInd w:val="0"/>
        <w:ind w:left="2880" w:hanging="720"/>
        <w:rPr>
          <w:bCs/>
          <w:lang w:val="en-US"/>
        </w:rPr>
      </w:pPr>
      <w:r>
        <w:rPr>
          <w:bCs/>
          <w:lang w:val="en-US"/>
        </w:rPr>
        <w:t>(iii)</w:t>
      </w:r>
      <w:r>
        <w:rPr>
          <w:bCs/>
          <w:lang w:val="en-US"/>
        </w:rPr>
        <w:tab/>
        <w:t>ventilation equipment, which should desirably be a positive pressure oxygen ventilator, and as a minimum, a bag</w:t>
      </w:r>
      <w:r>
        <w:rPr>
          <w:bCs/>
          <w:lang w:val="en-US"/>
        </w:rPr>
        <w:noBreakHyphen/>
        <w:t>valve mask unit, preferably with an oxygen assist (oropharyngeal airways and suction should also be included);</w:t>
      </w:r>
    </w:p>
    <w:p w14:paraId="79FD3DC7" w14:textId="77777777" w:rsidR="005314EA" w:rsidRDefault="005314EA">
      <w:pPr>
        <w:autoSpaceDE w:val="0"/>
        <w:autoSpaceDN w:val="0"/>
        <w:adjustRightInd w:val="0"/>
        <w:rPr>
          <w:bCs/>
          <w:lang w:val="en-US"/>
        </w:rPr>
      </w:pPr>
    </w:p>
    <w:p w14:paraId="0337F56E" w14:textId="77777777" w:rsidR="005314EA" w:rsidRDefault="00511CA1">
      <w:pPr>
        <w:autoSpaceDE w:val="0"/>
        <w:autoSpaceDN w:val="0"/>
        <w:adjustRightInd w:val="0"/>
        <w:ind w:left="2880" w:hanging="720"/>
        <w:rPr>
          <w:bCs/>
          <w:lang w:val="en-US"/>
        </w:rPr>
      </w:pPr>
      <w:r>
        <w:rPr>
          <w:bCs/>
          <w:lang w:val="en-US"/>
        </w:rPr>
        <w:t>(iv)</w:t>
      </w:r>
      <w:r>
        <w:rPr>
          <w:bCs/>
          <w:lang w:val="en-US"/>
        </w:rPr>
        <w:tab/>
        <w:t>a supply of large pressure dressings;</w:t>
      </w:r>
    </w:p>
    <w:p w14:paraId="14CF3370" w14:textId="77777777" w:rsidR="005314EA" w:rsidRDefault="005314EA">
      <w:pPr>
        <w:autoSpaceDE w:val="0"/>
        <w:autoSpaceDN w:val="0"/>
        <w:adjustRightInd w:val="0"/>
        <w:ind w:left="2880" w:hanging="720"/>
        <w:rPr>
          <w:bCs/>
          <w:lang w:val="en-US"/>
        </w:rPr>
      </w:pPr>
    </w:p>
    <w:p w14:paraId="6BF50530" w14:textId="77777777" w:rsidR="005314EA" w:rsidRDefault="00511CA1">
      <w:pPr>
        <w:autoSpaceDE w:val="0"/>
        <w:autoSpaceDN w:val="0"/>
        <w:adjustRightInd w:val="0"/>
        <w:ind w:left="2880" w:hanging="720"/>
        <w:rPr>
          <w:bCs/>
          <w:lang w:val="en-US"/>
        </w:rPr>
      </w:pPr>
      <w:r>
        <w:rPr>
          <w:bCs/>
          <w:lang w:val="en-US"/>
        </w:rPr>
        <w:t>(v)</w:t>
      </w:r>
      <w:r>
        <w:rPr>
          <w:bCs/>
          <w:lang w:val="en-US"/>
        </w:rPr>
        <w:tab/>
        <w:t>personnel trained and experienced in the use of the equipment identified above; and</w:t>
      </w:r>
    </w:p>
    <w:p w14:paraId="31D4E771" w14:textId="77777777" w:rsidR="005314EA" w:rsidRDefault="005314EA">
      <w:pPr>
        <w:autoSpaceDE w:val="0"/>
        <w:autoSpaceDN w:val="0"/>
        <w:adjustRightInd w:val="0"/>
        <w:ind w:left="2880" w:hanging="720"/>
        <w:rPr>
          <w:bCs/>
          <w:lang w:val="en-US"/>
        </w:rPr>
      </w:pPr>
    </w:p>
    <w:p w14:paraId="4FBFAE32" w14:textId="77777777" w:rsidR="005314EA" w:rsidRDefault="00511CA1">
      <w:pPr>
        <w:autoSpaceDE w:val="0"/>
        <w:autoSpaceDN w:val="0"/>
        <w:adjustRightInd w:val="0"/>
        <w:ind w:left="2880" w:hanging="720"/>
        <w:rPr>
          <w:bCs/>
          <w:lang w:val="en-US"/>
        </w:rPr>
      </w:pPr>
      <w:r>
        <w:rPr>
          <w:bCs/>
          <w:lang w:val="en-US"/>
        </w:rPr>
        <w:t>(vi)</w:t>
      </w:r>
      <w:r>
        <w:rPr>
          <w:bCs/>
          <w:lang w:val="en-US"/>
        </w:rPr>
        <w:tab/>
        <w:t>personnel trained and attired to enter the water to effect a rescue and removal.</w:t>
      </w:r>
    </w:p>
    <w:p w14:paraId="078A8D55" w14:textId="77777777" w:rsidR="005314EA" w:rsidRDefault="005314EA">
      <w:pPr>
        <w:autoSpaceDE w:val="0"/>
        <w:autoSpaceDN w:val="0"/>
        <w:adjustRightInd w:val="0"/>
        <w:rPr>
          <w:bCs/>
          <w:lang w:val="en-US"/>
        </w:rPr>
      </w:pPr>
    </w:p>
    <w:p w14:paraId="695CAF32" w14:textId="77777777" w:rsidR="005314EA" w:rsidRDefault="00511CA1">
      <w:pPr>
        <w:pStyle w:val="PARTTITLE"/>
        <w:rPr>
          <w:lang w:val="en-US"/>
        </w:rPr>
      </w:pPr>
      <w:r>
        <w:rPr>
          <w:lang w:val="en-US"/>
        </w:rPr>
        <w:t>PART 4: CONDITIONS WHICH WILL ORDINARILY BE IMPOSED</w:t>
      </w:r>
    </w:p>
    <w:p w14:paraId="23BA0FA5" w14:textId="77777777" w:rsidR="005314EA" w:rsidRDefault="005314EA">
      <w:pPr>
        <w:autoSpaceDE w:val="0"/>
        <w:autoSpaceDN w:val="0"/>
        <w:adjustRightInd w:val="0"/>
        <w:rPr>
          <w:bCs/>
          <w:lang w:val="en-US"/>
        </w:rPr>
      </w:pPr>
    </w:p>
    <w:p w14:paraId="33F6F7CC" w14:textId="77777777" w:rsidR="005314EA" w:rsidRDefault="00511CA1">
      <w:pPr>
        <w:autoSpaceDE w:val="0"/>
        <w:autoSpaceDN w:val="0"/>
        <w:adjustRightInd w:val="0"/>
        <w:jc w:val="center"/>
        <w:rPr>
          <w:b/>
          <w:lang w:val="en-US"/>
        </w:rPr>
      </w:pPr>
      <w:r>
        <w:rPr>
          <w:b/>
          <w:lang w:val="en-US"/>
        </w:rPr>
        <w:t>(To be read with section 10 (1) (b) of the Local Law)</w:t>
      </w:r>
    </w:p>
    <w:p w14:paraId="248D1232" w14:textId="77777777" w:rsidR="005314EA" w:rsidRDefault="005314EA">
      <w:pPr>
        <w:autoSpaceDE w:val="0"/>
        <w:autoSpaceDN w:val="0"/>
        <w:adjustRightInd w:val="0"/>
        <w:jc w:val="center"/>
        <w:rPr>
          <w:b/>
          <w:lang w:val="en-US"/>
        </w:rPr>
      </w:pPr>
    </w:p>
    <w:p w14:paraId="52FFCDC6" w14:textId="77777777" w:rsidR="005314EA" w:rsidRDefault="00511CA1">
      <w:pPr>
        <w:pStyle w:val="LeftHeading"/>
      </w:pPr>
      <w:r>
        <w:t>General Construction</w:t>
      </w:r>
    </w:p>
    <w:p w14:paraId="3A85F4F4" w14:textId="77777777" w:rsidR="005314EA" w:rsidRDefault="005314EA">
      <w:pPr>
        <w:autoSpaceDE w:val="0"/>
        <w:autoSpaceDN w:val="0"/>
        <w:adjustRightInd w:val="0"/>
        <w:rPr>
          <w:bCs/>
          <w:lang w:val="en-US"/>
        </w:rPr>
      </w:pPr>
    </w:p>
    <w:p w14:paraId="40130E2E" w14:textId="77777777" w:rsidR="005314EA" w:rsidRDefault="00511CA1">
      <w:pPr>
        <w:numPr>
          <w:ilvl w:val="0"/>
          <w:numId w:val="2"/>
        </w:numPr>
        <w:autoSpaceDE w:val="0"/>
        <w:autoSpaceDN w:val="0"/>
        <w:adjustRightInd w:val="0"/>
        <w:ind w:left="1440" w:hanging="1440"/>
        <w:rPr>
          <w:bCs/>
          <w:lang w:val="en-US"/>
        </w:rPr>
      </w:pPr>
      <w:r>
        <w:rPr>
          <w:bCs/>
          <w:lang w:val="en-US"/>
        </w:rPr>
        <w:t xml:space="preserve">(1) </w:t>
      </w:r>
      <w:r>
        <w:rPr>
          <w:bCs/>
          <w:lang w:val="en-US"/>
        </w:rPr>
        <w:tab/>
        <w:t>For all cinemas and theatres, the permit holder must ensure that:</w:t>
      </w:r>
    </w:p>
    <w:p w14:paraId="3613D6E0" w14:textId="77777777" w:rsidR="005314EA" w:rsidRDefault="005314EA">
      <w:pPr>
        <w:autoSpaceDE w:val="0"/>
        <w:autoSpaceDN w:val="0"/>
        <w:adjustRightInd w:val="0"/>
        <w:rPr>
          <w:bCs/>
          <w:lang w:val="en-US"/>
        </w:rPr>
      </w:pPr>
    </w:p>
    <w:p w14:paraId="322712E3" w14:textId="77777777" w:rsidR="005314EA" w:rsidRDefault="00511CA1">
      <w:pPr>
        <w:autoSpaceDE w:val="0"/>
        <w:autoSpaceDN w:val="0"/>
        <w:adjustRightInd w:val="0"/>
        <w:ind w:left="2160" w:hanging="720"/>
        <w:rPr>
          <w:bCs/>
          <w:lang w:val="en-US"/>
        </w:rPr>
      </w:pPr>
      <w:r>
        <w:rPr>
          <w:bCs/>
          <w:lang w:val="en-US"/>
        </w:rPr>
        <w:t>(a)</w:t>
      </w:r>
      <w:r>
        <w:rPr>
          <w:bCs/>
          <w:lang w:val="en-US"/>
        </w:rPr>
        <w:tab/>
        <w:t>no dressing room is located under the stage of any building, unless otherwise consented to by Council;</w:t>
      </w:r>
    </w:p>
    <w:p w14:paraId="200C5B32" w14:textId="77777777" w:rsidR="005314EA" w:rsidRDefault="005314EA">
      <w:pPr>
        <w:autoSpaceDE w:val="0"/>
        <w:autoSpaceDN w:val="0"/>
        <w:adjustRightInd w:val="0"/>
        <w:ind w:left="2160" w:hanging="720"/>
        <w:rPr>
          <w:bCs/>
          <w:lang w:val="en-US"/>
        </w:rPr>
      </w:pPr>
    </w:p>
    <w:p w14:paraId="151340A5" w14:textId="77777777" w:rsidR="005314EA" w:rsidRDefault="00511CA1">
      <w:pPr>
        <w:autoSpaceDE w:val="0"/>
        <w:autoSpaceDN w:val="0"/>
        <w:adjustRightInd w:val="0"/>
        <w:ind w:left="2160" w:hanging="720"/>
        <w:rPr>
          <w:bCs/>
          <w:lang w:val="en-US"/>
        </w:rPr>
      </w:pPr>
      <w:r>
        <w:rPr>
          <w:bCs/>
          <w:lang w:val="en-US"/>
        </w:rPr>
        <w:t>(b)</w:t>
      </w:r>
      <w:r>
        <w:rPr>
          <w:bCs/>
          <w:lang w:val="en-US"/>
        </w:rPr>
        <w:tab/>
        <w:t>every dressing room is ventilated to the satisfaction of Council;</w:t>
      </w:r>
    </w:p>
    <w:p w14:paraId="1EA3A541" w14:textId="77777777" w:rsidR="005314EA" w:rsidRDefault="005314EA">
      <w:pPr>
        <w:autoSpaceDE w:val="0"/>
        <w:autoSpaceDN w:val="0"/>
        <w:adjustRightInd w:val="0"/>
        <w:ind w:left="2160" w:hanging="720"/>
        <w:rPr>
          <w:bCs/>
          <w:lang w:val="en-US"/>
        </w:rPr>
      </w:pPr>
    </w:p>
    <w:p w14:paraId="070761A5" w14:textId="77777777" w:rsidR="005314EA" w:rsidRDefault="00511CA1">
      <w:pPr>
        <w:autoSpaceDE w:val="0"/>
        <w:autoSpaceDN w:val="0"/>
        <w:adjustRightInd w:val="0"/>
        <w:ind w:left="2160" w:hanging="720"/>
        <w:rPr>
          <w:bCs/>
          <w:lang w:val="en-US"/>
        </w:rPr>
      </w:pPr>
      <w:r>
        <w:rPr>
          <w:bCs/>
          <w:lang w:val="en-US"/>
        </w:rPr>
        <w:t>(c)</w:t>
      </w:r>
      <w:r>
        <w:rPr>
          <w:bCs/>
          <w:lang w:val="en-US"/>
        </w:rPr>
        <w:tab/>
        <w:t>where in any part of a theatre of cinema the general lighting is dimmed or extinguished during public occupation, aisle lights are provided to illuminate the full length of the aisle and tread of each step.</w:t>
      </w:r>
    </w:p>
    <w:p w14:paraId="41399ECE" w14:textId="77777777" w:rsidR="005314EA" w:rsidRDefault="005314EA">
      <w:pPr>
        <w:autoSpaceDE w:val="0"/>
        <w:autoSpaceDN w:val="0"/>
        <w:adjustRightInd w:val="0"/>
        <w:ind w:left="2160" w:hanging="720"/>
        <w:rPr>
          <w:bCs/>
          <w:lang w:val="en-US"/>
        </w:rPr>
      </w:pPr>
    </w:p>
    <w:p w14:paraId="5A8E1096" w14:textId="77777777" w:rsidR="005314EA" w:rsidRDefault="00511CA1">
      <w:pPr>
        <w:autoSpaceDE w:val="0"/>
        <w:autoSpaceDN w:val="0"/>
        <w:adjustRightInd w:val="0"/>
        <w:ind w:left="1440" w:hanging="720"/>
        <w:rPr>
          <w:bCs/>
          <w:lang w:val="en-US"/>
        </w:rPr>
      </w:pPr>
      <w:r>
        <w:rPr>
          <w:bCs/>
          <w:lang w:val="en-US"/>
        </w:rPr>
        <w:t>(2)</w:t>
      </w:r>
      <w:r>
        <w:rPr>
          <w:bCs/>
          <w:lang w:val="en-US"/>
        </w:rPr>
        <w:tab/>
        <w:t>For all drive</w:t>
      </w:r>
      <w:r>
        <w:rPr>
          <w:bCs/>
          <w:lang w:val="en-US"/>
        </w:rPr>
        <w:noBreakHyphen/>
        <w:t>in theatres, the permit holder must ensure that:-</w:t>
      </w:r>
    </w:p>
    <w:p w14:paraId="171F3CD6" w14:textId="77777777" w:rsidR="005314EA" w:rsidRDefault="005314EA">
      <w:pPr>
        <w:autoSpaceDE w:val="0"/>
        <w:autoSpaceDN w:val="0"/>
        <w:adjustRightInd w:val="0"/>
        <w:ind w:left="2160" w:hanging="720"/>
        <w:rPr>
          <w:bCs/>
          <w:lang w:val="en-US"/>
        </w:rPr>
      </w:pPr>
    </w:p>
    <w:p w14:paraId="246D9843" w14:textId="77777777" w:rsidR="005314EA" w:rsidRDefault="00511CA1">
      <w:pPr>
        <w:autoSpaceDE w:val="0"/>
        <w:autoSpaceDN w:val="0"/>
        <w:adjustRightInd w:val="0"/>
        <w:ind w:left="2160" w:hanging="720"/>
        <w:rPr>
          <w:bCs/>
          <w:lang w:val="en-US"/>
        </w:rPr>
      </w:pPr>
      <w:r>
        <w:rPr>
          <w:bCs/>
          <w:lang w:val="en-US"/>
        </w:rPr>
        <w:t>(a)</w:t>
      </w:r>
      <w:r>
        <w:rPr>
          <w:bCs/>
          <w:lang w:val="en-US"/>
        </w:rPr>
        <w:tab/>
        <w:t>all entrances to and exits from the drive</w:t>
      </w:r>
      <w:r>
        <w:rPr>
          <w:bCs/>
          <w:lang w:val="en-US"/>
        </w:rPr>
        <w:noBreakHyphen/>
        <w:t>in theatre are not less than nine metres in width unless otherwise indicated in the permit;</w:t>
      </w:r>
    </w:p>
    <w:p w14:paraId="1B7716DD" w14:textId="77777777" w:rsidR="005314EA" w:rsidRDefault="005314EA">
      <w:pPr>
        <w:autoSpaceDE w:val="0"/>
        <w:autoSpaceDN w:val="0"/>
        <w:adjustRightInd w:val="0"/>
        <w:ind w:left="2160" w:hanging="720"/>
        <w:rPr>
          <w:bCs/>
          <w:lang w:val="en-US"/>
        </w:rPr>
      </w:pPr>
    </w:p>
    <w:p w14:paraId="42B4CB91" w14:textId="77777777" w:rsidR="005314EA" w:rsidRDefault="00511CA1">
      <w:pPr>
        <w:autoSpaceDE w:val="0"/>
        <w:autoSpaceDN w:val="0"/>
        <w:adjustRightInd w:val="0"/>
        <w:ind w:left="2160" w:hanging="720"/>
        <w:rPr>
          <w:bCs/>
          <w:lang w:val="en-US"/>
        </w:rPr>
      </w:pPr>
      <w:r>
        <w:rPr>
          <w:bCs/>
          <w:lang w:val="en-US"/>
        </w:rPr>
        <w:t>(b)</w:t>
      </w:r>
      <w:r>
        <w:rPr>
          <w:bCs/>
          <w:lang w:val="en-US"/>
        </w:rPr>
        <w:tab/>
        <w:t>the width of all roadways within the drive</w:t>
      </w:r>
      <w:r>
        <w:rPr>
          <w:bCs/>
          <w:lang w:val="en-US"/>
        </w:rPr>
        <w:noBreakHyphen/>
        <w:t>in theatre is not less than ten metres unless otherwise specified in the permit;</w:t>
      </w:r>
    </w:p>
    <w:p w14:paraId="2CF244C1" w14:textId="77777777" w:rsidR="005314EA" w:rsidRDefault="005314EA">
      <w:pPr>
        <w:autoSpaceDE w:val="0"/>
        <w:autoSpaceDN w:val="0"/>
        <w:adjustRightInd w:val="0"/>
        <w:ind w:left="2160" w:hanging="720"/>
        <w:rPr>
          <w:bCs/>
          <w:lang w:val="en-US"/>
        </w:rPr>
      </w:pPr>
    </w:p>
    <w:p w14:paraId="65447A1A" w14:textId="77777777" w:rsidR="005314EA" w:rsidRDefault="00511CA1">
      <w:pPr>
        <w:pStyle w:val="BodyTextIndent2"/>
      </w:pPr>
      <w:r>
        <w:t>(c)</w:t>
      </w:r>
      <w:r>
        <w:tab/>
        <w:t>speaker posts are at not less than six metre centres in one direction and twelve metre centres in the other direction unless otherwise approved in the permit. All such speaker posts are illuminated in such a manner as will make the posts easily distinguished at night.</w:t>
      </w:r>
    </w:p>
    <w:p w14:paraId="0F0D170F" w14:textId="77777777" w:rsidR="005314EA" w:rsidRDefault="005314EA">
      <w:pPr>
        <w:autoSpaceDE w:val="0"/>
        <w:autoSpaceDN w:val="0"/>
        <w:adjustRightInd w:val="0"/>
        <w:rPr>
          <w:bCs/>
          <w:lang w:val="en-US"/>
        </w:rPr>
      </w:pPr>
    </w:p>
    <w:p w14:paraId="043A453D" w14:textId="77777777" w:rsidR="005314EA" w:rsidRDefault="00511CA1">
      <w:pPr>
        <w:autoSpaceDE w:val="0"/>
        <w:autoSpaceDN w:val="0"/>
        <w:adjustRightInd w:val="0"/>
        <w:ind w:left="1440" w:hanging="720"/>
        <w:rPr>
          <w:bCs/>
          <w:lang w:val="en-US"/>
        </w:rPr>
      </w:pPr>
      <w:r>
        <w:rPr>
          <w:bCs/>
          <w:lang w:val="en-US"/>
        </w:rPr>
        <w:t>(3)</w:t>
      </w:r>
      <w:r>
        <w:rPr>
          <w:bCs/>
          <w:lang w:val="en-US"/>
        </w:rPr>
        <w:tab/>
        <w:t>For all outdoor venues, one</w:t>
      </w:r>
      <w:r>
        <w:rPr>
          <w:bCs/>
          <w:lang w:val="en-US"/>
        </w:rPr>
        <w:noBreakHyphen/>
        <w:t>off, annual and major events where there is a stage used, the permit holder, must ensure that a minimum five (5) metre buffer zone between the stage and seating is established and maintained at all times for the provision of access in the case of emergency unless otherwise approved by Council.</w:t>
      </w:r>
    </w:p>
    <w:p w14:paraId="4A7EDDC5" w14:textId="77777777" w:rsidR="005314EA" w:rsidRDefault="005314EA">
      <w:pPr>
        <w:autoSpaceDE w:val="0"/>
        <w:autoSpaceDN w:val="0"/>
        <w:adjustRightInd w:val="0"/>
        <w:rPr>
          <w:bCs/>
          <w:lang w:val="en-US"/>
        </w:rPr>
      </w:pPr>
    </w:p>
    <w:p w14:paraId="000EB9A5" w14:textId="77777777" w:rsidR="005314EA" w:rsidRDefault="00511CA1">
      <w:pPr>
        <w:pStyle w:val="LeftHeading"/>
      </w:pPr>
      <w:r>
        <w:t>Water Supply</w:t>
      </w:r>
    </w:p>
    <w:p w14:paraId="4FF491B5" w14:textId="77777777" w:rsidR="005314EA" w:rsidRDefault="005314EA">
      <w:pPr>
        <w:autoSpaceDE w:val="0"/>
        <w:autoSpaceDN w:val="0"/>
        <w:adjustRightInd w:val="0"/>
        <w:rPr>
          <w:bCs/>
          <w:lang w:val="en-US"/>
        </w:rPr>
      </w:pPr>
    </w:p>
    <w:p w14:paraId="7486B162" w14:textId="77777777" w:rsidR="005314EA" w:rsidRDefault="00511CA1">
      <w:pPr>
        <w:numPr>
          <w:ilvl w:val="0"/>
          <w:numId w:val="2"/>
        </w:numPr>
        <w:autoSpaceDE w:val="0"/>
        <w:autoSpaceDN w:val="0"/>
        <w:adjustRightInd w:val="0"/>
        <w:ind w:left="1440" w:hanging="1440"/>
        <w:rPr>
          <w:bCs/>
          <w:lang w:val="en-US"/>
        </w:rPr>
      </w:pPr>
      <w:r>
        <w:rPr>
          <w:bCs/>
          <w:lang w:val="en-US"/>
        </w:rPr>
        <w:t xml:space="preserve">(1) </w:t>
      </w:r>
      <w:r>
        <w:rPr>
          <w:bCs/>
          <w:lang w:val="en-US"/>
        </w:rPr>
        <w:tab/>
        <w:t>For all entertainment venues and events, the permit holder must ensure that adequate drinking water facilities are provided separate to sanitary conveniences.</w:t>
      </w:r>
    </w:p>
    <w:p w14:paraId="6E4FE1E7" w14:textId="77777777" w:rsidR="005314EA" w:rsidRDefault="005314EA">
      <w:pPr>
        <w:autoSpaceDE w:val="0"/>
        <w:autoSpaceDN w:val="0"/>
        <w:adjustRightInd w:val="0"/>
        <w:rPr>
          <w:bCs/>
          <w:lang w:val="en-US"/>
        </w:rPr>
      </w:pPr>
    </w:p>
    <w:p w14:paraId="099A4AF0" w14:textId="77777777" w:rsidR="005314EA" w:rsidRDefault="00511CA1">
      <w:pPr>
        <w:autoSpaceDE w:val="0"/>
        <w:autoSpaceDN w:val="0"/>
        <w:adjustRightInd w:val="0"/>
        <w:ind w:left="1440" w:hanging="720"/>
        <w:rPr>
          <w:bCs/>
          <w:lang w:val="en-US"/>
        </w:rPr>
      </w:pPr>
      <w:r>
        <w:rPr>
          <w:bCs/>
          <w:lang w:val="en-US"/>
        </w:rPr>
        <w:t>(2)</w:t>
      </w:r>
      <w:r>
        <w:rPr>
          <w:bCs/>
          <w:lang w:val="en-US"/>
        </w:rPr>
        <w:tab/>
        <w:t>For all entertainment venues and events where mosh pits are provided, the permit holder must ensure that drinking water is provided at the crash barrier in mosh pits.</w:t>
      </w:r>
    </w:p>
    <w:p w14:paraId="7F39A1F0" w14:textId="77777777" w:rsidR="005314EA" w:rsidRDefault="005314EA">
      <w:pPr>
        <w:autoSpaceDE w:val="0"/>
        <w:autoSpaceDN w:val="0"/>
        <w:adjustRightInd w:val="0"/>
        <w:rPr>
          <w:bCs/>
          <w:lang w:val="en-US"/>
        </w:rPr>
      </w:pPr>
    </w:p>
    <w:p w14:paraId="610682B3" w14:textId="77777777" w:rsidR="005314EA" w:rsidRDefault="00511CA1">
      <w:pPr>
        <w:pStyle w:val="LeftHeading"/>
      </w:pPr>
      <w:r>
        <w:t>Safety</w:t>
      </w:r>
    </w:p>
    <w:p w14:paraId="51D0F973" w14:textId="77777777" w:rsidR="005314EA" w:rsidRDefault="005314EA">
      <w:pPr>
        <w:autoSpaceDE w:val="0"/>
        <w:autoSpaceDN w:val="0"/>
        <w:adjustRightInd w:val="0"/>
        <w:rPr>
          <w:bCs/>
          <w:lang w:val="en-US"/>
        </w:rPr>
      </w:pPr>
    </w:p>
    <w:p w14:paraId="58FE843F" w14:textId="77777777" w:rsidR="005314EA" w:rsidRDefault="00511CA1">
      <w:pPr>
        <w:numPr>
          <w:ilvl w:val="0"/>
          <w:numId w:val="2"/>
        </w:numPr>
        <w:autoSpaceDE w:val="0"/>
        <w:autoSpaceDN w:val="0"/>
        <w:adjustRightInd w:val="0"/>
        <w:ind w:left="1440" w:hanging="1440"/>
        <w:rPr>
          <w:bCs/>
          <w:lang w:val="en-US"/>
        </w:rPr>
      </w:pPr>
      <w:r>
        <w:rPr>
          <w:bCs/>
          <w:lang w:val="en-US"/>
        </w:rPr>
        <w:t xml:space="preserve">(1) </w:t>
      </w:r>
      <w:r>
        <w:rPr>
          <w:bCs/>
          <w:lang w:val="en-US"/>
        </w:rPr>
        <w:tab/>
        <w:t>For all entertainment venues and events, the permit holder must ensure that all temporary structures, including stages, are approved and certified by a registered engineer and a certificate provided to Council.</w:t>
      </w:r>
    </w:p>
    <w:p w14:paraId="37244C10" w14:textId="77777777" w:rsidR="005314EA" w:rsidRDefault="005314EA">
      <w:pPr>
        <w:autoSpaceDE w:val="0"/>
        <w:autoSpaceDN w:val="0"/>
        <w:adjustRightInd w:val="0"/>
        <w:rPr>
          <w:bCs/>
          <w:lang w:val="en-US"/>
        </w:rPr>
      </w:pPr>
    </w:p>
    <w:p w14:paraId="0686E03A" w14:textId="77777777" w:rsidR="005314EA" w:rsidRDefault="00511CA1">
      <w:pPr>
        <w:autoSpaceDE w:val="0"/>
        <w:autoSpaceDN w:val="0"/>
        <w:adjustRightInd w:val="0"/>
        <w:ind w:left="1440" w:hanging="720"/>
        <w:rPr>
          <w:bCs/>
          <w:lang w:val="en-US"/>
        </w:rPr>
      </w:pPr>
      <w:r>
        <w:rPr>
          <w:bCs/>
          <w:lang w:val="en-US"/>
        </w:rPr>
        <w:t>(2)</w:t>
      </w:r>
      <w:r>
        <w:rPr>
          <w:bCs/>
          <w:lang w:val="en-US"/>
        </w:rPr>
        <w:tab/>
        <w:t>For all outdoor concerts, one</w:t>
      </w:r>
      <w:r>
        <w:rPr>
          <w:bCs/>
          <w:lang w:val="en-US"/>
        </w:rPr>
        <w:noBreakHyphen/>
        <w:t>off, annual and major events, the permit holder must ensure that:</w:t>
      </w:r>
      <w:r>
        <w:rPr>
          <w:bCs/>
          <w:lang w:val="en-US"/>
        </w:rPr>
        <w:noBreakHyphen/>
      </w:r>
    </w:p>
    <w:p w14:paraId="7F54BF73" w14:textId="77777777" w:rsidR="005314EA" w:rsidRDefault="005314EA">
      <w:pPr>
        <w:autoSpaceDE w:val="0"/>
        <w:autoSpaceDN w:val="0"/>
        <w:adjustRightInd w:val="0"/>
        <w:rPr>
          <w:bCs/>
          <w:lang w:val="en-US"/>
        </w:rPr>
      </w:pPr>
    </w:p>
    <w:p w14:paraId="71418953" w14:textId="77777777" w:rsidR="005314EA" w:rsidRDefault="00511CA1">
      <w:pPr>
        <w:pStyle w:val="BodyTextIndent2"/>
      </w:pPr>
      <w:r>
        <w:t>(a)</w:t>
      </w:r>
      <w:r>
        <w:tab/>
        <w:t>all structures for temporary events, including stages, are approved and certified by a registered engineer and a certificate provided to Council;</w:t>
      </w:r>
    </w:p>
    <w:p w14:paraId="7A3E1A61" w14:textId="77777777" w:rsidR="005314EA" w:rsidRDefault="005314EA">
      <w:pPr>
        <w:autoSpaceDE w:val="0"/>
        <w:autoSpaceDN w:val="0"/>
        <w:adjustRightInd w:val="0"/>
        <w:ind w:left="2160" w:hanging="720"/>
        <w:rPr>
          <w:bCs/>
          <w:lang w:val="en-US"/>
        </w:rPr>
      </w:pPr>
    </w:p>
    <w:p w14:paraId="3B86E45D" w14:textId="77777777" w:rsidR="005314EA" w:rsidRDefault="00511CA1">
      <w:pPr>
        <w:autoSpaceDE w:val="0"/>
        <w:autoSpaceDN w:val="0"/>
        <w:adjustRightInd w:val="0"/>
        <w:ind w:left="2160" w:hanging="720"/>
        <w:rPr>
          <w:bCs/>
          <w:lang w:val="en-US"/>
        </w:rPr>
      </w:pPr>
      <w:r>
        <w:rPr>
          <w:bCs/>
          <w:lang w:val="en-US"/>
        </w:rPr>
        <w:t>(b)</w:t>
      </w:r>
      <w:r>
        <w:rPr>
          <w:bCs/>
          <w:lang w:val="en-US"/>
        </w:rPr>
        <w:tab/>
        <w:t>audience crush barriers are erected for specific events as required by Council; and</w:t>
      </w:r>
    </w:p>
    <w:p w14:paraId="40F397A1" w14:textId="77777777" w:rsidR="005314EA" w:rsidRDefault="005314EA">
      <w:pPr>
        <w:autoSpaceDE w:val="0"/>
        <w:autoSpaceDN w:val="0"/>
        <w:adjustRightInd w:val="0"/>
        <w:ind w:left="2160" w:hanging="720"/>
        <w:rPr>
          <w:bCs/>
          <w:lang w:val="en-US"/>
        </w:rPr>
      </w:pPr>
    </w:p>
    <w:p w14:paraId="5C0CDF24" w14:textId="77777777" w:rsidR="005314EA" w:rsidRDefault="00511CA1">
      <w:pPr>
        <w:autoSpaceDE w:val="0"/>
        <w:autoSpaceDN w:val="0"/>
        <w:adjustRightInd w:val="0"/>
        <w:ind w:left="2160" w:hanging="720"/>
        <w:rPr>
          <w:bCs/>
          <w:lang w:val="en-US"/>
        </w:rPr>
      </w:pPr>
      <w:r>
        <w:rPr>
          <w:bCs/>
          <w:lang w:val="en-US"/>
        </w:rPr>
        <w:t>(c)</w:t>
      </w:r>
      <w:r>
        <w:rPr>
          <w:bCs/>
          <w:lang w:val="en-US"/>
        </w:rPr>
        <w:tab/>
        <w:t>(in addition to the measures specified in any Waste Management Plan, if required by Council) caterers use non</w:t>
      </w:r>
      <w:r>
        <w:rPr>
          <w:bCs/>
          <w:lang w:val="en-US"/>
        </w:rPr>
        <w:noBreakHyphen/>
        <w:t>returnable (disposable/plastic) utensils, do not serve food in glass containers.</w:t>
      </w:r>
    </w:p>
    <w:p w14:paraId="74D9583E" w14:textId="77777777" w:rsidR="005314EA" w:rsidRDefault="005314EA">
      <w:pPr>
        <w:autoSpaceDE w:val="0"/>
        <w:autoSpaceDN w:val="0"/>
        <w:adjustRightInd w:val="0"/>
        <w:rPr>
          <w:bCs/>
          <w:lang w:val="en-US"/>
        </w:rPr>
      </w:pPr>
    </w:p>
    <w:p w14:paraId="511B3F81" w14:textId="77777777" w:rsidR="005314EA" w:rsidRDefault="00511CA1">
      <w:pPr>
        <w:autoSpaceDE w:val="0"/>
        <w:autoSpaceDN w:val="0"/>
        <w:adjustRightInd w:val="0"/>
        <w:ind w:left="1433" w:hanging="713"/>
        <w:rPr>
          <w:bCs/>
          <w:lang w:val="en-US"/>
        </w:rPr>
      </w:pPr>
      <w:r>
        <w:rPr>
          <w:bCs/>
          <w:lang w:val="en-US"/>
        </w:rPr>
        <w:t>(3)</w:t>
      </w:r>
      <w:r>
        <w:rPr>
          <w:bCs/>
          <w:lang w:val="en-US"/>
        </w:rPr>
        <w:tab/>
        <w:t>The permit holder for all entertainment venues and events where music is the primary form of entertainment must ensure that "Chill Out" areas are provided and readily accessible to patrons. These areas should be cool, quiet areas where drinking water is readily available.</w:t>
      </w:r>
    </w:p>
    <w:p w14:paraId="1D6010CE" w14:textId="77777777" w:rsidR="005314EA" w:rsidRDefault="005314EA">
      <w:pPr>
        <w:autoSpaceDE w:val="0"/>
        <w:autoSpaceDN w:val="0"/>
        <w:adjustRightInd w:val="0"/>
        <w:ind w:left="1433" w:hanging="713"/>
        <w:rPr>
          <w:bCs/>
          <w:lang w:val="en-US"/>
        </w:rPr>
      </w:pPr>
    </w:p>
    <w:p w14:paraId="0971799E" w14:textId="77777777" w:rsidR="005314EA" w:rsidRDefault="00511CA1">
      <w:pPr>
        <w:autoSpaceDE w:val="0"/>
        <w:autoSpaceDN w:val="0"/>
        <w:adjustRightInd w:val="0"/>
        <w:ind w:left="1433" w:hanging="713"/>
        <w:rPr>
          <w:bCs/>
          <w:lang w:val="en-US"/>
        </w:rPr>
      </w:pPr>
      <w:r>
        <w:rPr>
          <w:bCs/>
          <w:lang w:val="en-US"/>
        </w:rPr>
        <w:t>(4)</w:t>
      </w:r>
      <w:r>
        <w:rPr>
          <w:bCs/>
          <w:lang w:val="en-US"/>
        </w:rPr>
        <w:tab/>
        <w:t>For all entertainment events along creeks, rivers or Moreton Bay, the permit holder must ensure that:</w:t>
      </w:r>
      <w:r>
        <w:rPr>
          <w:bCs/>
          <w:lang w:val="en-US"/>
        </w:rPr>
        <w:noBreakHyphen/>
      </w:r>
    </w:p>
    <w:p w14:paraId="61536083" w14:textId="77777777" w:rsidR="005314EA" w:rsidRDefault="005314EA">
      <w:pPr>
        <w:autoSpaceDE w:val="0"/>
        <w:autoSpaceDN w:val="0"/>
        <w:adjustRightInd w:val="0"/>
        <w:rPr>
          <w:bCs/>
          <w:lang w:val="en-US"/>
        </w:rPr>
      </w:pPr>
    </w:p>
    <w:p w14:paraId="56AA71AE" w14:textId="77777777" w:rsidR="005314EA" w:rsidRDefault="00511CA1">
      <w:pPr>
        <w:autoSpaceDE w:val="0"/>
        <w:autoSpaceDN w:val="0"/>
        <w:adjustRightInd w:val="0"/>
        <w:ind w:left="2160" w:hanging="727"/>
        <w:rPr>
          <w:bCs/>
          <w:lang w:val="en-US"/>
        </w:rPr>
      </w:pPr>
      <w:r>
        <w:rPr>
          <w:bCs/>
          <w:lang w:val="en-US"/>
        </w:rPr>
        <w:t>(</w:t>
      </w:r>
      <w:r w:rsidR="00A822E3">
        <w:rPr>
          <w:bCs/>
          <w:lang w:val="en-US"/>
        </w:rPr>
        <w:t>a)</w:t>
      </w:r>
      <w:r w:rsidR="00A822E3">
        <w:rPr>
          <w:bCs/>
          <w:lang w:val="en-US"/>
        </w:rPr>
        <w:tab/>
        <w:t>appropriate buffer walls or ‘</w:t>
      </w:r>
      <w:r>
        <w:rPr>
          <w:bCs/>
          <w:lang w:val="en-US"/>
        </w:rPr>
        <w:t>run off</w:t>
      </w:r>
      <w:r w:rsidR="00A822E3">
        <w:rPr>
          <w:bCs/>
          <w:lang w:val="en-US"/>
        </w:rPr>
        <w:t>’</w:t>
      </w:r>
      <w:r>
        <w:rPr>
          <w:bCs/>
          <w:lang w:val="en-US"/>
        </w:rPr>
        <w:t xml:space="preserve"> areas are in place to separate out</w:t>
      </w:r>
      <w:r>
        <w:rPr>
          <w:bCs/>
          <w:lang w:val="en-US"/>
        </w:rPr>
        <w:noBreakHyphen/>
        <w:t>of control vessels from entering spectator and pit areas;</w:t>
      </w:r>
    </w:p>
    <w:p w14:paraId="63D81639" w14:textId="77777777" w:rsidR="005314EA" w:rsidRDefault="005314EA">
      <w:pPr>
        <w:autoSpaceDE w:val="0"/>
        <w:autoSpaceDN w:val="0"/>
        <w:adjustRightInd w:val="0"/>
        <w:rPr>
          <w:bCs/>
          <w:lang w:val="en-US"/>
        </w:rPr>
      </w:pPr>
    </w:p>
    <w:p w14:paraId="73D965C4" w14:textId="77777777" w:rsidR="005314EA" w:rsidRDefault="00511CA1">
      <w:pPr>
        <w:autoSpaceDE w:val="0"/>
        <w:autoSpaceDN w:val="0"/>
        <w:adjustRightInd w:val="0"/>
        <w:ind w:left="2160" w:hanging="727"/>
        <w:rPr>
          <w:bCs/>
          <w:lang w:val="en-US"/>
        </w:rPr>
      </w:pPr>
      <w:r>
        <w:rPr>
          <w:bCs/>
          <w:lang w:val="en-US"/>
        </w:rPr>
        <w:t>(b)</w:t>
      </w:r>
      <w:r>
        <w:rPr>
          <w:bCs/>
          <w:lang w:val="en-US"/>
        </w:rPr>
        <w:tab/>
        <w:t>where spectators are permitted to line piers and breakwaters along areas of deep water:-</w:t>
      </w:r>
    </w:p>
    <w:p w14:paraId="762200F8" w14:textId="77777777" w:rsidR="005314EA" w:rsidRDefault="005314EA">
      <w:pPr>
        <w:autoSpaceDE w:val="0"/>
        <w:autoSpaceDN w:val="0"/>
        <w:adjustRightInd w:val="0"/>
        <w:rPr>
          <w:bCs/>
          <w:lang w:val="en-US"/>
        </w:rPr>
      </w:pPr>
    </w:p>
    <w:p w14:paraId="118C122C" w14:textId="77777777" w:rsidR="005314EA" w:rsidRDefault="00511CA1">
      <w:pPr>
        <w:autoSpaceDE w:val="0"/>
        <w:autoSpaceDN w:val="0"/>
        <w:adjustRightInd w:val="0"/>
        <w:ind w:left="2880" w:hanging="720"/>
        <w:rPr>
          <w:bCs/>
          <w:lang w:val="en-US"/>
        </w:rPr>
      </w:pPr>
      <w:r>
        <w:rPr>
          <w:bCs/>
          <w:lang w:val="en-US"/>
        </w:rPr>
        <w:t>(i)</w:t>
      </w:r>
      <w:r>
        <w:rPr>
          <w:bCs/>
          <w:lang w:val="en-US"/>
        </w:rPr>
        <w:tab/>
        <w:t>a line is marked to warn spectators from the edges fronting on deep water; and</w:t>
      </w:r>
    </w:p>
    <w:p w14:paraId="45A1E100" w14:textId="77777777" w:rsidR="005314EA" w:rsidRDefault="005314EA">
      <w:pPr>
        <w:autoSpaceDE w:val="0"/>
        <w:autoSpaceDN w:val="0"/>
        <w:adjustRightInd w:val="0"/>
        <w:ind w:left="2880" w:hanging="720"/>
        <w:rPr>
          <w:bCs/>
          <w:lang w:val="en-US"/>
        </w:rPr>
      </w:pPr>
    </w:p>
    <w:p w14:paraId="6E418D9F" w14:textId="77777777" w:rsidR="005314EA" w:rsidRDefault="00511CA1">
      <w:pPr>
        <w:autoSpaceDE w:val="0"/>
        <w:autoSpaceDN w:val="0"/>
        <w:adjustRightInd w:val="0"/>
        <w:ind w:left="2880" w:hanging="720"/>
        <w:rPr>
          <w:bCs/>
          <w:lang w:val="en-US"/>
        </w:rPr>
      </w:pPr>
      <w:r>
        <w:rPr>
          <w:bCs/>
          <w:lang w:val="en-US"/>
        </w:rPr>
        <w:t>(ii)</w:t>
      </w:r>
      <w:r>
        <w:rPr>
          <w:bCs/>
          <w:lang w:val="en-US"/>
        </w:rPr>
        <w:tab/>
        <w:t>a dedicated boat is in attendance to constantly patrol the area, equipped with a loud hailer to direct spectators who venture too close to the edge and equipped to provide a water removal and resuscitation capability. This vessel must be separate from, and in addition to, any vessel committed to the event participants.</w:t>
      </w:r>
    </w:p>
    <w:p w14:paraId="63E2F7AF" w14:textId="77777777" w:rsidR="005314EA" w:rsidRDefault="005314EA">
      <w:pPr>
        <w:autoSpaceDE w:val="0"/>
        <w:autoSpaceDN w:val="0"/>
        <w:adjustRightInd w:val="0"/>
        <w:rPr>
          <w:bCs/>
          <w:lang w:val="en-US"/>
        </w:rPr>
      </w:pPr>
    </w:p>
    <w:p w14:paraId="1544D635" w14:textId="77777777" w:rsidR="005314EA" w:rsidRDefault="00511CA1">
      <w:pPr>
        <w:pStyle w:val="LeftHeading"/>
      </w:pPr>
      <w:r>
        <w:t>Records to be Kept</w:t>
      </w:r>
    </w:p>
    <w:p w14:paraId="0CDA7CBC" w14:textId="77777777" w:rsidR="005314EA" w:rsidRDefault="005314EA">
      <w:pPr>
        <w:autoSpaceDE w:val="0"/>
        <w:autoSpaceDN w:val="0"/>
        <w:adjustRightInd w:val="0"/>
        <w:rPr>
          <w:bCs/>
          <w:lang w:val="en-US"/>
        </w:rPr>
      </w:pPr>
    </w:p>
    <w:p w14:paraId="34EFE4BB" w14:textId="77777777" w:rsidR="005314EA" w:rsidRDefault="00511CA1">
      <w:pPr>
        <w:numPr>
          <w:ilvl w:val="0"/>
          <w:numId w:val="2"/>
        </w:numPr>
        <w:autoSpaceDE w:val="0"/>
        <w:autoSpaceDN w:val="0"/>
        <w:adjustRightInd w:val="0"/>
        <w:ind w:left="1440" w:hanging="1440"/>
        <w:rPr>
          <w:bCs/>
          <w:lang w:val="en-US"/>
        </w:rPr>
      </w:pPr>
      <w:r>
        <w:rPr>
          <w:bCs/>
          <w:lang w:val="en-US"/>
        </w:rPr>
        <w:t xml:space="preserve">(1) </w:t>
      </w:r>
      <w:r>
        <w:rPr>
          <w:bCs/>
          <w:lang w:val="en-US"/>
        </w:rPr>
        <w:tab/>
        <w:t>For all entertainment venues and events, the permit holder must ensure that:</w:t>
      </w:r>
    </w:p>
    <w:p w14:paraId="7226A8C1" w14:textId="77777777" w:rsidR="005314EA" w:rsidRDefault="005314EA">
      <w:pPr>
        <w:autoSpaceDE w:val="0"/>
        <w:autoSpaceDN w:val="0"/>
        <w:adjustRightInd w:val="0"/>
        <w:rPr>
          <w:bCs/>
          <w:lang w:val="en-US"/>
        </w:rPr>
      </w:pPr>
    </w:p>
    <w:p w14:paraId="5024F79D" w14:textId="77777777" w:rsidR="005314EA" w:rsidRDefault="00511CA1">
      <w:pPr>
        <w:pStyle w:val="BodyTextIndent2"/>
      </w:pPr>
      <w:r>
        <w:t>(a)</w:t>
      </w:r>
      <w:r>
        <w:tab/>
        <w:t>records are kept of all qualifications required for any position held by all staff employed at the premises with the exception of outside contract staff, eg. first aid certificates, physiotherapy etc. These records are to be kept during their employment and for a period of three years after they cease employment. The records are to be maintained up</w:t>
      </w:r>
      <w:r>
        <w:noBreakHyphen/>
        <w:t>to</w:t>
      </w:r>
      <w:r>
        <w:noBreakHyphen/>
        <w:t>date and stored in a manner that will preserve them in the event of a fire;</w:t>
      </w:r>
    </w:p>
    <w:p w14:paraId="353C137C" w14:textId="77777777" w:rsidR="005314EA" w:rsidRDefault="005314EA">
      <w:pPr>
        <w:autoSpaceDE w:val="0"/>
        <w:autoSpaceDN w:val="0"/>
        <w:adjustRightInd w:val="0"/>
        <w:rPr>
          <w:bCs/>
          <w:lang w:val="en-US"/>
        </w:rPr>
      </w:pPr>
    </w:p>
    <w:p w14:paraId="5CC44088" w14:textId="77777777" w:rsidR="005314EA" w:rsidRDefault="00511CA1">
      <w:pPr>
        <w:autoSpaceDE w:val="0"/>
        <w:autoSpaceDN w:val="0"/>
        <w:adjustRightInd w:val="0"/>
        <w:ind w:left="1440"/>
        <w:rPr>
          <w:bCs/>
          <w:lang w:val="en-US"/>
        </w:rPr>
      </w:pPr>
      <w:r>
        <w:rPr>
          <w:bCs/>
          <w:lang w:val="en-US"/>
        </w:rPr>
        <w:t>(b)</w:t>
      </w:r>
      <w:r>
        <w:rPr>
          <w:bCs/>
          <w:lang w:val="en-US"/>
        </w:rPr>
        <w:tab/>
        <w:t>records are kept of all pest control treatments including:-</w:t>
      </w:r>
    </w:p>
    <w:p w14:paraId="6FEC7BFE" w14:textId="77777777" w:rsidR="005314EA" w:rsidRDefault="005314EA">
      <w:pPr>
        <w:autoSpaceDE w:val="0"/>
        <w:autoSpaceDN w:val="0"/>
        <w:adjustRightInd w:val="0"/>
        <w:rPr>
          <w:bCs/>
          <w:lang w:val="en-US"/>
        </w:rPr>
      </w:pPr>
    </w:p>
    <w:p w14:paraId="5E5DB044" w14:textId="77777777" w:rsidR="005314EA" w:rsidRDefault="00511CA1">
      <w:pPr>
        <w:autoSpaceDE w:val="0"/>
        <w:autoSpaceDN w:val="0"/>
        <w:adjustRightInd w:val="0"/>
        <w:ind w:left="2880" w:hanging="720"/>
        <w:rPr>
          <w:bCs/>
          <w:lang w:val="en-US"/>
        </w:rPr>
      </w:pPr>
      <w:r>
        <w:rPr>
          <w:bCs/>
          <w:lang w:val="en-US"/>
        </w:rPr>
        <w:t>(i)</w:t>
      </w:r>
      <w:r>
        <w:rPr>
          <w:bCs/>
          <w:lang w:val="en-US"/>
        </w:rPr>
        <w:tab/>
        <w:t>the date;</w:t>
      </w:r>
    </w:p>
    <w:p w14:paraId="4B3FF73F" w14:textId="77777777" w:rsidR="005314EA" w:rsidRDefault="005314EA">
      <w:pPr>
        <w:autoSpaceDE w:val="0"/>
        <w:autoSpaceDN w:val="0"/>
        <w:adjustRightInd w:val="0"/>
        <w:ind w:left="2880" w:hanging="720"/>
        <w:rPr>
          <w:bCs/>
          <w:lang w:val="en-US"/>
        </w:rPr>
      </w:pPr>
    </w:p>
    <w:p w14:paraId="6FFCFDDB" w14:textId="77777777" w:rsidR="005314EA" w:rsidRDefault="00511CA1">
      <w:pPr>
        <w:autoSpaceDE w:val="0"/>
        <w:autoSpaceDN w:val="0"/>
        <w:adjustRightInd w:val="0"/>
        <w:ind w:left="2880" w:hanging="720"/>
        <w:rPr>
          <w:bCs/>
          <w:lang w:val="en-US"/>
        </w:rPr>
      </w:pPr>
      <w:r>
        <w:rPr>
          <w:bCs/>
          <w:lang w:val="en-US"/>
        </w:rPr>
        <w:t>(ii)</w:t>
      </w:r>
      <w:r>
        <w:rPr>
          <w:bCs/>
          <w:lang w:val="en-US"/>
        </w:rPr>
        <w:tab/>
        <w:t>the name and address of the person who conducted the treatment;</w:t>
      </w:r>
    </w:p>
    <w:p w14:paraId="57A3AFD2" w14:textId="77777777" w:rsidR="005314EA" w:rsidRDefault="005314EA">
      <w:pPr>
        <w:autoSpaceDE w:val="0"/>
        <w:autoSpaceDN w:val="0"/>
        <w:adjustRightInd w:val="0"/>
        <w:ind w:left="2880" w:hanging="720"/>
        <w:rPr>
          <w:bCs/>
          <w:lang w:val="en-US"/>
        </w:rPr>
      </w:pPr>
    </w:p>
    <w:p w14:paraId="3D9CEF78" w14:textId="77777777" w:rsidR="005314EA" w:rsidRDefault="00511CA1">
      <w:pPr>
        <w:autoSpaceDE w:val="0"/>
        <w:autoSpaceDN w:val="0"/>
        <w:adjustRightInd w:val="0"/>
        <w:ind w:left="2880" w:hanging="720"/>
        <w:rPr>
          <w:bCs/>
          <w:lang w:val="en-US"/>
        </w:rPr>
      </w:pPr>
      <w:r>
        <w:rPr>
          <w:bCs/>
          <w:lang w:val="en-US"/>
        </w:rPr>
        <w:t>(iii)</w:t>
      </w:r>
      <w:r>
        <w:rPr>
          <w:bCs/>
          <w:lang w:val="en-US"/>
        </w:rPr>
        <w:tab/>
        <w:t>where the treatment was conducted;</w:t>
      </w:r>
    </w:p>
    <w:p w14:paraId="489BA2D0" w14:textId="77777777" w:rsidR="005314EA" w:rsidRDefault="005314EA">
      <w:pPr>
        <w:autoSpaceDE w:val="0"/>
        <w:autoSpaceDN w:val="0"/>
        <w:adjustRightInd w:val="0"/>
        <w:ind w:left="2880" w:hanging="720"/>
        <w:rPr>
          <w:bCs/>
          <w:lang w:val="en-US"/>
        </w:rPr>
      </w:pPr>
    </w:p>
    <w:p w14:paraId="15C1E5B3" w14:textId="77777777" w:rsidR="005314EA" w:rsidRDefault="00511CA1">
      <w:pPr>
        <w:autoSpaceDE w:val="0"/>
        <w:autoSpaceDN w:val="0"/>
        <w:adjustRightInd w:val="0"/>
        <w:ind w:left="2880" w:hanging="720"/>
        <w:rPr>
          <w:bCs/>
          <w:lang w:val="en-US"/>
        </w:rPr>
      </w:pPr>
      <w:r>
        <w:rPr>
          <w:bCs/>
          <w:lang w:val="en-US"/>
        </w:rPr>
        <w:t>(iv)</w:t>
      </w:r>
      <w:r>
        <w:rPr>
          <w:bCs/>
          <w:lang w:val="en-US"/>
        </w:rPr>
        <w:tab/>
        <w:t>the chemicals used; and</w:t>
      </w:r>
    </w:p>
    <w:p w14:paraId="4A95B93A" w14:textId="77777777" w:rsidR="005314EA" w:rsidRDefault="005314EA">
      <w:pPr>
        <w:autoSpaceDE w:val="0"/>
        <w:autoSpaceDN w:val="0"/>
        <w:adjustRightInd w:val="0"/>
        <w:ind w:left="2880" w:hanging="720"/>
        <w:rPr>
          <w:bCs/>
          <w:lang w:val="en-US"/>
        </w:rPr>
      </w:pPr>
    </w:p>
    <w:p w14:paraId="6CEFBE8F" w14:textId="77777777" w:rsidR="005314EA" w:rsidRDefault="00511CA1">
      <w:pPr>
        <w:autoSpaceDE w:val="0"/>
        <w:autoSpaceDN w:val="0"/>
        <w:adjustRightInd w:val="0"/>
        <w:ind w:left="2880" w:hanging="720"/>
        <w:rPr>
          <w:bCs/>
          <w:lang w:val="en-US"/>
        </w:rPr>
      </w:pPr>
      <w:r>
        <w:rPr>
          <w:bCs/>
          <w:lang w:val="en-US"/>
        </w:rPr>
        <w:t>(v)</w:t>
      </w:r>
      <w:r>
        <w:rPr>
          <w:bCs/>
          <w:lang w:val="en-US"/>
        </w:rPr>
        <w:tab/>
        <w:t>the pests targeted;</w:t>
      </w:r>
    </w:p>
    <w:p w14:paraId="446E61A5" w14:textId="77777777" w:rsidR="005314EA" w:rsidRDefault="005314EA">
      <w:pPr>
        <w:autoSpaceDE w:val="0"/>
        <w:autoSpaceDN w:val="0"/>
        <w:adjustRightInd w:val="0"/>
        <w:ind w:left="2880" w:hanging="720"/>
        <w:rPr>
          <w:bCs/>
          <w:lang w:val="en-US"/>
        </w:rPr>
      </w:pPr>
    </w:p>
    <w:p w14:paraId="59A4CDC8" w14:textId="77777777" w:rsidR="005314EA" w:rsidRDefault="00511CA1">
      <w:pPr>
        <w:autoSpaceDE w:val="0"/>
        <w:autoSpaceDN w:val="0"/>
        <w:adjustRightInd w:val="0"/>
        <w:ind w:left="2160"/>
        <w:rPr>
          <w:bCs/>
          <w:lang w:val="en-US"/>
        </w:rPr>
      </w:pPr>
      <w:r>
        <w:rPr>
          <w:bCs/>
          <w:lang w:val="en-US"/>
        </w:rPr>
        <w:t>for a period of three years and are maintained up</w:t>
      </w:r>
      <w:r>
        <w:rPr>
          <w:bCs/>
          <w:lang w:val="en-US"/>
        </w:rPr>
        <w:noBreakHyphen/>
        <w:t>to</w:t>
      </w:r>
      <w:r>
        <w:rPr>
          <w:bCs/>
          <w:lang w:val="en-US"/>
        </w:rPr>
        <w:noBreakHyphen/>
        <w:t>date and stored in a manner that will preserve them in the event of a fire.</w:t>
      </w:r>
    </w:p>
    <w:p w14:paraId="22775F81" w14:textId="77777777" w:rsidR="005314EA" w:rsidRDefault="005314EA">
      <w:pPr>
        <w:autoSpaceDE w:val="0"/>
        <w:autoSpaceDN w:val="0"/>
        <w:adjustRightInd w:val="0"/>
        <w:rPr>
          <w:bCs/>
          <w:lang w:val="en-US"/>
        </w:rPr>
      </w:pPr>
    </w:p>
    <w:p w14:paraId="58979647" w14:textId="77777777" w:rsidR="005314EA" w:rsidRDefault="00511CA1">
      <w:pPr>
        <w:autoSpaceDE w:val="0"/>
        <w:autoSpaceDN w:val="0"/>
        <w:adjustRightInd w:val="0"/>
        <w:ind w:left="1440" w:hanging="720"/>
        <w:rPr>
          <w:bCs/>
          <w:lang w:val="en-US"/>
        </w:rPr>
      </w:pPr>
      <w:r>
        <w:rPr>
          <w:bCs/>
          <w:lang w:val="en-US"/>
        </w:rPr>
        <w:t>(2)</w:t>
      </w:r>
      <w:r>
        <w:rPr>
          <w:bCs/>
          <w:lang w:val="en-US"/>
        </w:rPr>
        <w:tab/>
        <w:t>The permit holder for all commercial swimming pools, spas and aquatic leisure parks must ensure that adequate records are kept of water quality testing undertaken on a regular basis, in accordance with Council's requirements or the requirements of a recognised Code nominated by Council, for a period of three years and are maintained up</w:t>
      </w:r>
      <w:r>
        <w:rPr>
          <w:bCs/>
          <w:lang w:val="en-US"/>
        </w:rPr>
        <w:noBreakHyphen/>
        <w:t>to</w:t>
      </w:r>
      <w:r>
        <w:rPr>
          <w:bCs/>
          <w:lang w:val="en-US"/>
        </w:rPr>
        <w:noBreakHyphen/>
        <w:t>date and stored in a manner that will preserve them in the event of a fire.</w:t>
      </w:r>
    </w:p>
    <w:p w14:paraId="4A6D0765" w14:textId="77777777" w:rsidR="005314EA" w:rsidRDefault="005314EA">
      <w:pPr>
        <w:autoSpaceDE w:val="0"/>
        <w:autoSpaceDN w:val="0"/>
        <w:adjustRightInd w:val="0"/>
        <w:rPr>
          <w:bCs/>
          <w:lang w:val="en-US"/>
        </w:rPr>
      </w:pPr>
    </w:p>
    <w:p w14:paraId="53C19338" w14:textId="77777777" w:rsidR="005314EA" w:rsidRDefault="00511CA1">
      <w:pPr>
        <w:tabs>
          <w:tab w:val="left" w:pos="1440"/>
        </w:tabs>
        <w:autoSpaceDE w:val="0"/>
        <w:autoSpaceDN w:val="0"/>
        <w:adjustRightInd w:val="0"/>
        <w:ind w:left="2160" w:hanging="1440"/>
        <w:rPr>
          <w:bCs/>
          <w:lang w:val="en-US"/>
        </w:rPr>
      </w:pPr>
      <w:r>
        <w:rPr>
          <w:bCs/>
          <w:lang w:val="en-US"/>
        </w:rPr>
        <w:t xml:space="preserve">(3) </w:t>
      </w:r>
      <w:r>
        <w:rPr>
          <w:bCs/>
          <w:lang w:val="en-US"/>
        </w:rPr>
        <w:tab/>
        <w:t>(a)</w:t>
      </w:r>
      <w:r>
        <w:rPr>
          <w:bCs/>
          <w:lang w:val="en-US"/>
        </w:rPr>
        <w:tab/>
        <w:t>The permit holder for all riding schools must ensure that adequate records are kept detailing:</w:t>
      </w:r>
    </w:p>
    <w:p w14:paraId="4439A9E7" w14:textId="77777777" w:rsidR="005314EA" w:rsidRDefault="005314EA">
      <w:pPr>
        <w:autoSpaceDE w:val="0"/>
        <w:autoSpaceDN w:val="0"/>
        <w:adjustRightInd w:val="0"/>
        <w:rPr>
          <w:bCs/>
          <w:lang w:val="en-US"/>
        </w:rPr>
      </w:pPr>
    </w:p>
    <w:p w14:paraId="7337E599" w14:textId="77777777" w:rsidR="005314EA" w:rsidRDefault="00511CA1">
      <w:pPr>
        <w:autoSpaceDE w:val="0"/>
        <w:autoSpaceDN w:val="0"/>
        <w:adjustRightInd w:val="0"/>
        <w:ind w:left="2880" w:hanging="720"/>
        <w:rPr>
          <w:bCs/>
          <w:lang w:val="en-US"/>
        </w:rPr>
      </w:pPr>
      <w:r>
        <w:rPr>
          <w:bCs/>
          <w:lang w:val="en-US"/>
        </w:rPr>
        <w:t>(i)</w:t>
      </w:r>
      <w:r>
        <w:rPr>
          <w:bCs/>
          <w:lang w:val="en-US"/>
        </w:rPr>
        <w:tab/>
        <w:t>the full name and address of each person who uses a horse let out on hire for riding or used in providing instruction in riding in return for payment;</w:t>
      </w:r>
    </w:p>
    <w:p w14:paraId="427000E3" w14:textId="77777777" w:rsidR="005314EA" w:rsidRDefault="005314EA">
      <w:pPr>
        <w:autoSpaceDE w:val="0"/>
        <w:autoSpaceDN w:val="0"/>
        <w:adjustRightInd w:val="0"/>
        <w:ind w:left="2880" w:hanging="720"/>
        <w:rPr>
          <w:bCs/>
          <w:lang w:val="en-US"/>
        </w:rPr>
      </w:pPr>
    </w:p>
    <w:p w14:paraId="5DDEEA4A" w14:textId="77777777" w:rsidR="005314EA" w:rsidRDefault="00511CA1">
      <w:pPr>
        <w:autoSpaceDE w:val="0"/>
        <w:autoSpaceDN w:val="0"/>
        <w:adjustRightInd w:val="0"/>
        <w:ind w:left="2880" w:hanging="720"/>
        <w:rPr>
          <w:bCs/>
          <w:lang w:val="en-US"/>
        </w:rPr>
      </w:pPr>
      <w:r>
        <w:rPr>
          <w:bCs/>
          <w:lang w:val="en-US"/>
        </w:rPr>
        <w:t>(ii)</w:t>
      </w:r>
      <w:r>
        <w:rPr>
          <w:bCs/>
          <w:lang w:val="en-US"/>
        </w:rPr>
        <w:tab/>
        <w:t>the date and time the horse is used; and</w:t>
      </w:r>
    </w:p>
    <w:p w14:paraId="4BCF1351" w14:textId="77777777" w:rsidR="005314EA" w:rsidRDefault="005314EA">
      <w:pPr>
        <w:autoSpaceDE w:val="0"/>
        <w:autoSpaceDN w:val="0"/>
        <w:adjustRightInd w:val="0"/>
        <w:ind w:left="2880" w:hanging="720"/>
        <w:rPr>
          <w:bCs/>
          <w:lang w:val="en-US"/>
        </w:rPr>
      </w:pPr>
    </w:p>
    <w:p w14:paraId="6224DC9F" w14:textId="77777777" w:rsidR="005314EA" w:rsidRDefault="00511CA1">
      <w:pPr>
        <w:autoSpaceDE w:val="0"/>
        <w:autoSpaceDN w:val="0"/>
        <w:adjustRightInd w:val="0"/>
        <w:ind w:left="2880" w:hanging="720"/>
        <w:rPr>
          <w:bCs/>
          <w:lang w:val="en-US"/>
        </w:rPr>
      </w:pPr>
      <w:r>
        <w:rPr>
          <w:bCs/>
          <w:lang w:val="en-US"/>
        </w:rPr>
        <w:t>(iii)</w:t>
      </w:r>
      <w:r>
        <w:rPr>
          <w:bCs/>
          <w:lang w:val="en-US"/>
        </w:rPr>
        <w:tab/>
        <w:t>particulars to identify the horse.</w:t>
      </w:r>
    </w:p>
    <w:p w14:paraId="3B30A391" w14:textId="77777777" w:rsidR="005314EA" w:rsidRDefault="005314EA">
      <w:pPr>
        <w:autoSpaceDE w:val="0"/>
        <w:autoSpaceDN w:val="0"/>
        <w:adjustRightInd w:val="0"/>
        <w:rPr>
          <w:bCs/>
          <w:lang w:val="en-US"/>
        </w:rPr>
      </w:pPr>
    </w:p>
    <w:p w14:paraId="53FFC96A" w14:textId="77777777" w:rsidR="005314EA" w:rsidRDefault="00511CA1">
      <w:pPr>
        <w:autoSpaceDE w:val="0"/>
        <w:autoSpaceDN w:val="0"/>
        <w:adjustRightInd w:val="0"/>
        <w:ind w:left="1440"/>
        <w:rPr>
          <w:bCs/>
          <w:lang w:val="en-US"/>
        </w:rPr>
      </w:pPr>
      <w:r>
        <w:rPr>
          <w:bCs/>
          <w:lang w:val="en-US"/>
        </w:rPr>
        <w:t>(b)</w:t>
      </w:r>
      <w:r>
        <w:rPr>
          <w:bCs/>
          <w:lang w:val="en-US"/>
        </w:rPr>
        <w:tab/>
        <w:t>The records indicated in subsection (3)(a) above are to be kept for a period of:</w:t>
      </w:r>
    </w:p>
    <w:p w14:paraId="16DEDC40" w14:textId="77777777" w:rsidR="005314EA" w:rsidRDefault="005314EA">
      <w:pPr>
        <w:autoSpaceDE w:val="0"/>
        <w:autoSpaceDN w:val="0"/>
        <w:adjustRightInd w:val="0"/>
        <w:rPr>
          <w:bCs/>
          <w:lang w:val="en-US"/>
        </w:rPr>
      </w:pPr>
    </w:p>
    <w:p w14:paraId="7EB43693" w14:textId="77777777" w:rsidR="005314EA" w:rsidRDefault="00511CA1">
      <w:pPr>
        <w:autoSpaceDE w:val="0"/>
        <w:autoSpaceDN w:val="0"/>
        <w:adjustRightInd w:val="0"/>
        <w:ind w:left="2880" w:hanging="720"/>
        <w:rPr>
          <w:bCs/>
          <w:lang w:val="en-US"/>
        </w:rPr>
      </w:pPr>
      <w:r>
        <w:rPr>
          <w:bCs/>
          <w:lang w:val="en-US"/>
        </w:rPr>
        <w:t>(i)</w:t>
      </w:r>
      <w:r>
        <w:rPr>
          <w:bCs/>
          <w:lang w:val="en-US"/>
        </w:rPr>
        <w:tab/>
        <w:t>twelve months after a horse dies or otherwise ceases to be used in connection with the conduct or use of the relevant premises as a riding school; or</w:t>
      </w:r>
    </w:p>
    <w:p w14:paraId="629E8F80" w14:textId="77777777" w:rsidR="005314EA" w:rsidRDefault="005314EA">
      <w:pPr>
        <w:autoSpaceDE w:val="0"/>
        <w:autoSpaceDN w:val="0"/>
        <w:adjustRightInd w:val="0"/>
        <w:ind w:left="2880" w:hanging="720"/>
        <w:rPr>
          <w:bCs/>
          <w:lang w:val="en-US"/>
        </w:rPr>
      </w:pPr>
    </w:p>
    <w:p w14:paraId="77F40321" w14:textId="77777777" w:rsidR="005314EA" w:rsidRDefault="00511CA1">
      <w:pPr>
        <w:autoSpaceDE w:val="0"/>
        <w:autoSpaceDN w:val="0"/>
        <w:adjustRightInd w:val="0"/>
        <w:ind w:left="2880" w:hanging="720"/>
        <w:rPr>
          <w:bCs/>
          <w:lang w:val="en-US"/>
        </w:rPr>
      </w:pPr>
      <w:r>
        <w:rPr>
          <w:bCs/>
          <w:lang w:val="en-US"/>
        </w:rPr>
        <w:t>(ii)</w:t>
      </w:r>
      <w:r>
        <w:rPr>
          <w:bCs/>
          <w:lang w:val="en-US"/>
        </w:rPr>
        <w:tab/>
        <w:t>three years in any other case.</w:t>
      </w:r>
    </w:p>
    <w:p w14:paraId="6728FCD3" w14:textId="77777777" w:rsidR="005314EA" w:rsidRDefault="005314EA">
      <w:pPr>
        <w:autoSpaceDE w:val="0"/>
        <w:autoSpaceDN w:val="0"/>
        <w:adjustRightInd w:val="0"/>
        <w:rPr>
          <w:bCs/>
          <w:lang w:val="en-US"/>
        </w:rPr>
      </w:pPr>
    </w:p>
    <w:p w14:paraId="2A7823F6" w14:textId="77777777" w:rsidR="005314EA" w:rsidRDefault="00511CA1">
      <w:pPr>
        <w:pStyle w:val="LeftHeading"/>
      </w:pPr>
      <w:r>
        <w:t>Noise</w:t>
      </w:r>
    </w:p>
    <w:p w14:paraId="5E087120" w14:textId="77777777" w:rsidR="005314EA" w:rsidRDefault="005314EA">
      <w:pPr>
        <w:autoSpaceDE w:val="0"/>
        <w:autoSpaceDN w:val="0"/>
        <w:adjustRightInd w:val="0"/>
        <w:rPr>
          <w:bCs/>
          <w:lang w:val="en-US"/>
        </w:rPr>
      </w:pPr>
    </w:p>
    <w:p w14:paraId="04E8D3E3" w14:textId="77777777" w:rsidR="005314EA" w:rsidRDefault="00511CA1">
      <w:pPr>
        <w:numPr>
          <w:ilvl w:val="0"/>
          <w:numId w:val="2"/>
        </w:numPr>
        <w:autoSpaceDE w:val="0"/>
        <w:autoSpaceDN w:val="0"/>
        <w:adjustRightInd w:val="0"/>
        <w:ind w:left="1440" w:hanging="1440"/>
        <w:rPr>
          <w:bCs/>
          <w:lang w:val="en-US"/>
        </w:rPr>
      </w:pPr>
      <w:r>
        <w:rPr>
          <w:bCs/>
          <w:lang w:val="en-US"/>
        </w:rPr>
        <w:lastRenderedPageBreak/>
        <w:t xml:space="preserve">(1) </w:t>
      </w:r>
      <w:r>
        <w:rPr>
          <w:bCs/>
          <w:lang w:val="en-US"/>
        </w:rPr>
        <w:tab/>
        <w:t>For all outdoor concerts, one</w:t>
      </w:r>
      <w:r>
        <w:rPr>
          <w:bCs/>
          <w:lang w:val="en-US"/>
        </w:rPr>
        <w:noBreakHyphen/>
        <w:t>off, annual and major events, the permit holder must ensure that:</w:t>
      </w:r>
    </w:p>
    <w:p w14:paraId="73155738" w14:textId="77777777" w:rsidR="005314EA" w:rsidRDefault="005314EA">
      <w:pPr>
        <w:autoSpaceDE w:val="0"/>
        <w:autoSpaceDN w:val="0"/>
        <w:adjustRightInd w:val="0"/>
        <w:rPr>
          <w:bCs/>
          <w:lang w:val="en-US"/>
        </w:rPr>
      </w:pPr>
    </w:p>
    <w:p w14:paraId="14C0028C" w14:textId="77777777" w:rsidR="005314EA" w:rsidRDefault="00511CA1">
      <w:pPr>
        <w:autoSpaceDE w:val="0"/>
        <w:autoSpaceDN w:val="0"/>
        <w:adjustRightInd w:val="0"/>
        <w:ind w:left="2160" w:hanging="720"/>
        <w:rPr>
          <w:bCs/>
          <w:lang w:val="en-US"/>
        </w:rPr>
      </w:pPr>
      <w:r>
        <w:rPr>
          <w:bCs/>
          <w:lang w:val="en-US"/>
        </w:rPr>
        <w:t>(a)</w:t>
      </w:r>
      <w:r>
        <w:rPr>
          <w:bCs/>
          <w:lang w:val="en-US"/>
        </w:rPr>
        <w:tab/>
        <w:t>no rehearsals are undertaken on site before the event unless otherwise approved by Council;</w:t>
      </w:r>
      <w:r>
        <w:rPr>
          <w:rStyle w:val="FootnoteReference"/>
          <w:bCs/>
          <w:lang w:val="en-US"/>
        </w:rPr>
        <w:footnoteReference w:id="10"/>
      </w:r>
    </w:p>
    <w:p w14:paraId="252E6A6F" w14:textId="77777777" w:rsidR="005314EA" w:rsidRDefault="005314EA">
      <w:pPr>
        <w:autoSpaceDE w:val="0"/>
        <w:autoSpaceDN w:val="0"/>
        <w:adjustRightInd w:val="0"/>
        <w:ind w:left="2160" w:hanging="720"/>
        <w:rPr>
          <w:bCs/>
          <w:lang w:val="en-US"/>
        </w:rPr>
      </w:pPr>
    </w:p>
    <w:p w14:paraId="00B5F94C" w14:textId="77777777" w:rsidR="005314EA" w:rsidRDefault="00511CA1">
      <w:pPr>
        <w:autoSpaceDE w:val="0"/>
        <w:autoSpaceDN w:val="0"/>
        <w:adjustRightInd w:val="0"/>
        <w:ind w:left="2160" w:hanging="720"/>
        <w:rPr>
          <w:bCs/>
          <w:lang w:val="en-US"/>
        </w:rPr>
      </w:pPr>
      <w:r>
        <w:rPr>
          <w:bCs/>
          <w:lang w:val="en-US"/>
        </w:rPr>
        <w:t>(b)</w:t>
      </w:r>
      <w:r>
        <w:rPr>
          <w:bCs/>
          <w:lang w:val="en-US"/>
        </w:rPr>
        <w:tab/>
        <w:t>if required by Council, a qualified noise consultant is employed to supply a Noise Management Plan detailing the above requirements and submit a report to Council for approval;</w:t>
      </w:r>
    </w:p>
    <w:p w14:paraId="60298B56" w14:textId="77777777" w:rsidR="005314EA" w:rsidRDefault="005314EA">
      <w:pPr>
        <w:autoSpaceDE w:val="0"/>
        <w:autoSpaceDN w:val="0"/>
        <w:adjustRightInd w:val="0"/>
        <w:rPr>
          <w:bCs/>
          <w:lang w:val="en-US"/>
        </w:rPr>
      </w:pPr>
    </w:p>
    <w:p w14:paraId="34D33AF6" w14:textId="77777777" w:rsidR="005314EA" w:rsidRDefault="00511CA1">
      <w:pPr>
        <w:autoSpaceDE w:val="0"/>
        <w:autoSpaceDN w:val="0"/>
        <w:adjustRightInd w:val="0"/>
        <w:ind w:left="2160" w:hanging="720"/>
        <w:rPr>
          <w:bCs/>
          <w:lang w:val="en-US"/>
        </w:rPr>
      </w:pPr>
      <w:r>
        <w:rPr>
          <w:bCs/>
          <w:lang w:val="en-US"/>
        </w:rPr>
        <w:t>(c)</w:t>
      </w:r>
      <w:r>
        <w:rPr>
          <w:bCs/>
          <w:lang w:val="en-US"/>
        </w:rPr>
        <w:tab/>
        <w:t>the stage and speaker(s) face away from nearby residential areas;</w:t>
      </w:r>
    </w:p>
    <w:p w14:paraId="2689B0B5" w14:textId="77777777" w:rsidR="005314EA" w:rsidRDefault="005314EA">
      <w:pPr>
        <w:autoSpaceDE w:val="0"/>
        <w:autoSpaceDN w:val="0"/>
        <w:adjustRightInd w:val="0"/>
        <w:ind w:left="2160" w:hanging="720"/>
        <w:rPr>
          <w:bCs/>
          <w:lang w:val="en-US"/>
        </w:rPr>
      </w:pPr>
    </w:p>
    <w:p w14:paraId="0B4CD238" w14:textId="77777777" w:rsidR="005314EA" w:rsidRDefault="00511CA1">
      <w:pPr>
        <w:autoSpaceDE w:val="0"/>
        <w:autoSpaceDN w:val="0"/>
        <w:adjustRightInd w:val="0"/>
        <w:ind w:left="2160" w:hanging="720"/>
        <w:rPr>
          <w:bCs/>
          <w:lang w:val="en-US"/>
        </w:rPr>
      </w:pPr>
      <w:r>
        <w:rPr>
          <w:bCs/>
          <w:lang w:val="en-US"/>
        </w:rPr>
        <w:t>(d)</w:t>
      </w:r>
      <w:r>
        <w:rPr>
          <w:bCs/>
          <w:lang w:val="en-US"/>
        </w:rPr>
        <w:tab/>
        <w:t>all speakers are directed downward;</w:t>
      </w:r>
    </w:p>
    <w:p w14:paraId="1D29663E" w14:textId="77777777" w:rsidR="005314EA" w:rsidRDefault="005314EA">
      <w:pPr>
        <w:autoSpaceDE w:val="0"/>
        <w:autoSpaceDN w:val="0"/>
        <w:adjustRightInd w:val="0"/>
        <w:ind w:left="2160" w:hanging="720"/>
        <w:rPr>
          <w:bCs/>
          <w:lang w:val="en-US"/>
        </w:rPr>
      </w:pPr>
    </w:p>
    <w:p w14:paraId="58441F54" w14:textId="77777777" w:rsidR="005314EA" w:rsidRDefault="00511CA1">
      <w:pPr>
        <w:autoSpaceDE w:val="0"/>
        <w:autoSpaceDN w:val="0"/>
        <w:adjustRightInd w:val="0"/>
        <w:ind w:left="2160" w:hanging="720"/>
        <w:rPr>
          <w:bCs/>
          <w:lang w:val="en-US"/>
        </w:rPr>
      </w:pPr>
      <w:r>
        <w:rPr>
          <w:bCs/>
          <w:lang w:val="en-US"/>
        </w:rPr>
        <w:t>(e)</w:t>
      </w:r>
      <w:r>
        <w:rPr>
          <w:bCs/>
          <w:lang w:val="en-US"/>
        </w:rPr>
        <w:tab/>
        <w:t>fold</w:t>
      </w:r>
      <w:r>
        <w:rPr>
          <w:bCs/>
          <w:lang w:val="en-US"/>
        </w:rPr>
        <w:noBreakHyphen/>
        <w:t>back speakers are elevated and directed downward, where practicable; and</w:t>
      </w:r>
    </w:p>
    <w:p w14:paraId="4872CC4E" w14:textId="77777777" w:rsidR="005314EA" w:rsidRDefault="005314EA">
      <w:pPr>
        <w:autoSpaceDE w:val="0"/>
        <w:autoSpaceDN w:val="0"/>
        <w:adjustRightInd w:val="0"/>
        <w:rPr>
          <w:bCs/>
          <w:lang w:val="en-US"/>
        </w:rPr>
      </w:pPr>
    </w:p>
    <w:p w14:paraId="7714B0A9" w14:textId="77777777" w:rsidR="005314EA" w:rsidRDefault="00511CA1">
      <w:pPr>
        <w:autoSpaceDE w:val="0"/>
        <w:autoSpaceDN w:val="0"/>
        <w:adjustRightInd w:val="0"/>
        <w:ind w:left="1440"/>
        <w:rPr>
          <w:bCs/>
          <w:lang w:val="en-US"/>
        </w:rPr>
      </w:pPr>
      <w:r>
        <w:rPr>
          <w:bCs/>
          <w:lang w:val="en-US"/>
        </w:rPr>
        <w:t>(f)</w:t>
      </w:r>
      <w:r>
        <w:rPr>
          <w:bCs/>
          <w:lang w:val="en-US"/>
        </w:rPr>
        <w:tab/>
        <w:t>bass loud speakers are located within 500 millimetres of the ground.</w:t>
      </w:r>
    </w:p>
    <w:p w14:paraId="6FCA4BE9" w14:textId="77777777" w:rsidR="005314EA" w:rsidRDefault="005314EA">
      <w:pPr>
        <w:autoSpaceDE w:val="0"/>
        <w:autoSpaceDN w:val="0"/>
        <w:adjustRightInd w:val="0"/>
        <w:rPr>
          <w:bCs/>
          <w:lang w:val="en-US"/>
        </w:rPr>
      </w:pPr>
    </w:p>
    <w:p w14:paraId="3ECF280D" w14:textId="77777777" w:rsidR="005314EA" w:rsidRDefault="00511CA1">
      <w:pPr>
        <w:pStyle w:val="LeftHeading"/>
      </w:pPr>
      <w:r>
        <w:t>Accommodation of Persons</w:t>
      </w:r>
    </w:p>
    <w:p w14:paraId="2C403EAF" w14:textId="77777777" w:rsidR="005314EA" w:rsidRDefault="005314EA">
      <w:pPr>
        <w:autoSpaceDE w:val="0"/>
        <w:autoSpaceDN w:val="0"/>
        <w:adjustRightInd w:val="0"/>
        <w:rPr>
          <w:bCs/>
          <w:lang w:val="en-US"/>
        </w:rPr>
      </w:pPr>
    </w:p>
    <w:p w14:paraId="37B18FC0" w14:textId="77777777" w:rsidR="005314EA" w:rsidRDefault="00511CA1">
      <w:pPr>
        <w:numPr>
          <w:ilvl w:val="0"/>
          <w:numId w:val="2"/>
        </w:numPr>
        <w:autoSpaceDE w:val="0"/>
        <w:autoSpaceDN w:val="0"/>
        <w:adjustRightInd w:val="0"/>
        <w:ind w:left="1440" w:hanging="1440"/>
        <w:rPr>
          <w:bCs/>
          <w:lang w:val="en-US"/>
        </w:rPr>
      </w:pPr>
      <w:r>
        <w:rPr>
          <w:bCs/>
          <w:lang w:val="en-US"/>
        </w:rPr>
        <w:t xml:space="preserve">(1) </w:t>
      </w:r>
      <w:r>
        <w:rPr>
          <w:bCs/>
          <w:lang w:val="en-US"/>
        </w:rPr>
        <w:tab/>
        <w:t>At all entertainment venues and events:</w:t>
      </w:r>
      <w:r>
        <w:rPr>
          <w:bCs/>
          <w:lang w:val="en-US"/>
        </w:rPr>
        <w:noBreakHyphen/>
      </w:r>
    </w:p>
    <w:p w14:paraId="31E479DD" w14:textId="77777777" w:rsidR="005314EA" w:rsidRDefault="005314EA">
      <w:pPr>
        <w:autoSpaceDE w:val="0"/>
        <w:autoSpaceDN w:val="0"/>
        <w:adjustRightInd w:val="0"/>
        <w:rPr>
          <w:bCs/>
          <w:lang w:val="en-US"/>
        </w:rPr>
      </w:pPr>
    </w:p>
    <w:p w14:paraId="2523E735" w14:textId="77777777" w:rsidR="005314EA" w:rsidRDefault="00511CA1">
      <w:pPr>
        <w:autoSpaceDE w:val="0"/>
        <w:autoSpaceDN w:val="0"/>
        <w:adjustRightInd w:val="0"/>
        <w:ind w:left="2160" w:hanging="720"/>
        <w:rPr>
          <w:bCs/>
          <w:lang w:val="en-US"/>
        </w:rPr>
      </w:pPr>
      <w:r>
        <w:rPr>
          <w:bCs/>
          <w:lang w:val="en-US"/>
        </w:rPr>
        <w:t>(a)</w:t>
      </w:r>
      <w:r>
        <w:rPr>
          <w:bCs/>
          <w:lang w:val="en-US"/>
        </w:rPr>
        <w:tab/>
        <w:t>the maximum number of persons who may be seated;</w:t>
      </w:r>
    </w:p>
    <w:p w14:paraId="6D69A083" w14:textId="77777777" w:rsidR="005314EA" w:rsidRDefault="005314EA">
      <w:pPr>
        <w:autoSpaceDE w:val="0"/>
        <w:autoSpaceDN w:val="0"/>
        <w:adjustRightInd w:val="0"/>
        <w:ind w:left="2160" w:hanging="720"/>
        <w:rPr>
          <w:bCs/>
          <w:lang w:val="en-US"/>
        </w:rPr>
      </w:pPr>
    </w:p>
    <w:p w14:paraId="083FADA4" w14:textId="77777777" w:rsidR="005314EA" w:rsidRDefault="00511CA1">
      <w:pPr>
        <w:autoSpaceDE w:val="0"/>
        <w:autoSpaceDN w:val="0"/>
        <w:adjustRightInd w:val="0"/>
        <w:ind w:left="2160" w:hanging="720"/>
        <w:rPr>
          <w:bCs/>
          <w:lang w:val="en-US"/>
        </w:rPr>
      </w:pPr>
      <w:r>
        <w:rPr>
          <w:bCs/>
          <w:lang w:val="en-US"/>
        </w:rPr>
        <w:t>(b)</w:t>
      </w:r>
      <w:r>
        <w:rPr>
          <w:bCs/>
          <w:lang w:val="en-US"/>
        </w:rPr>
        <w:tab/>
        <w:t>the maximum number of persons who may be accommodated therein otherwise than on seats, and the respective areas where such persons may be accommodated; and</w:t>
      </w:r>
    </w:p>
    <w:p w14:paraId="0DF51D5C" w14:textId="77777777" w:rsidR="005314EA" w:rsidRDefault="005314EA">
      <w:pPr>
        <w:autoSpaceDE w:val="0"/>
        <w:autoSpaceDN w:val="0"/>
        <w:adjustRightInd w:val="0"/>
        <w:ind w:left="2160" w:hanging="720"/>
        <w:rPr>
          <w:bCs/>
          <w:lang w:val="en-US"/>
        </w:rPr>
      </w:pPr>
    </w:p>
    <w:p w14:paraId="0F740F6B" w14:textId="77777777" w:rsidR="005314EA" w:rsidRDefault="00511CA1">
      <w:pPr>
        <w:autoSpaceDE w:val="0"/>
        <w:autoSpaceDN w:val="0"/>
        <w:adjustRightInd w:val="0"/>
        <w:ind w:left="2160" w:hanging="720"/>
        <w:rPr>
          <w:bCs/>
          <w:lang w:val="en-US"/>
        </w:rPr>
      </w:pPr>
      <w:r>
        <w:rPr>
          <w:bCs/>
          <w:lang w:val="en-US"/>
        </w:rPr>
        <w:t>(c)</w:t>
      </w:r>
      <w:r>
        <w:rPr>
          <w:bCs/>
          <w:lang w:val="en-US"/>
        </w:rPr>
        <w:tab/>
        <w:t>the total number of persons who may be admitted;</w:t>
      </w:r>
    </w:p>
    <w:p w14:paraId="728029CD" w14:textId="77777777" w:rsidR="005314EA" w:rsidRDefault="005314EA">
      <w:pPr>
        <w:autoSpaceDE w:val="0"/>
        <w:autoSpaceDN w:val="0"/>
        <w:adjustRightInd w:val="0"/>
        <w:ind w:left="2160" w:hanging="720"/>
        <w:rPr>
          <w:bCs/>
          <w:lang w:val="en-US"/>
        </w:rPr>
      </w:pPr>
    </w:p>
    <w:p w14:paraId="39D08493" w14:textId="77777777" w:rsidR="005314EA" w:rsidRDefault="00511CA1">
      <w:pPr>
        <w:autoSpaceDE w:val="0"/>
        <w:autoSpaceDN w:val="0"/>
        <w:adjustRightInd w:val="0"/>
        <w:ind w:left="1440"/>
        <w:rPr>
          <w:bCs/>
          <w:lang w:val="en-US"/>
        </w:rPr>
      </w:pPr>
      <w:r>
        <w:rPr>
          <w:bCs/>
          <w:lang w:val="en-US"/>
        </w:rPr>
        <w:t>will be determined by Council in consultation with the Queensland Fire and Rescue Authority and documented on any permit issued. These maximum numbers must not be exceeded unless prior approval in writing is obtained from Council.</w:t>
      </w:r>
    </w:p>
    <w:p w14:paraId="0F7AD2D9" w14:textId="77777777" w:rsidR="005314EA" w:rsidRDefault="005314EA">
      <w:pPr>
        <w:autoSpaceDE w:val="0"/>
        <w:autoSpaceDN w:val="0"/>
        <w:adjustRightInd w:val="0"/>
        <w:rPr>
          <w:bCs/>
          <w:lang w:val="en-US"/>
        </w:rPr>
      </w:pPr>
    </w:p>
    <w:p w14:paraId="75F78155" w14:textId="77777777" w:rsidR="005314EA" w:rsidRDefault="00511CA1">
      <w:pPr>
        <w:autoSpaceDE w:val="0"/>
        <w:autoSpaceDN w:val="0"/>
        <w:adjustRightInd w:val="0"/>
        <w:ind w:left="1440" w:hanging="720"/>
        <w:rPr>
          <w:bCs/>
          <w:lang w:val="en-US"/>
        </w:rPr>
      </w:pPr>
      <w:r>
        <w:rPr>
          <w:bCs/>
          <w:lang w:val="en-US"/>
        </w:rPr>
        <w:t>(2)</w:t>
      </w:r>
      <w:r>
        <w:rPr>
          <w:bCs/>
          <w:lang w:val="en-US"/>
        </w:rPr>
        <w:tab/>
        <w:t>At all drive</w:t>
      </w:r>
      <w:r>
        <w:rPr>
          <w:bCs/>
          <w:lang w:val="en-US"/>
        </w:rPr>
        <w:noBreakHyphen/>
        <w:t>in theatres the maximum number of vehicles to be admitted at any one performance and the number of fixed seats, if any, which may be provided by the theatre will be determined by Council and documented on any permit issued. These maximum numbers must not be exceeded unless prior approval in writing is obtained from Council.</w:t>
      </w:r>
    </w:p>
    <w:p w14:paraId="3329840E" w14:textId="77777777" w:rsidR="005314EA" w:rsidRDefault="005314EA">
      <w:pPr>
        <w:autoSpaceDE w:val="0"/>
        <w:autoSpaceDN w:val="0"/>
        <w:adjustRightInd w:val="0"/>
        <w:rPr>
          <w:bCs/>
          <w:lang w:val="en-US"/>
        </w:rPr>
      </w:pPr>
    </w:p>
    <w:p w14:paraId="5ABBCF65" w14:textId="77777777" w:rsidR="005314EA" w:rsidRDefault="00511CA1">
      <w:pPr>
        <w:pStyle w:val="LeftHeading"/>
      </w:pPr>
      <w:r>
        <w:t>Waste Management</w:t>
      </w:r>
    </w:p>
    <w:p w14:paraId="72104C60" w14:textId="77777777" w:rsidR="005314EA" w:rsidRDefault="005314EA">
      <w:pPr>
        <w:autoSpaceDE w:val="0"/>
        <w:autoSpaceDN w:val="0"/>
        <w:adjustRightInd w:val="0"/>
        <w:rPr>
          <w:bCs/>
          <w:lang w:val="en-US"/>
        </w:rPr>
      </w:pPr>
    </w:p>
    <w:p w14:paraId="764EF449" w14:textId="77777777" w:rsidR="005314EA" w:rsidRDefault="00511CA1">
      <w:pPr>
        <w:numPr>
          <w:ilvl w:val="0"/>
          <w:numId w:val="2"/>
        </w:numPr>
        <w:autoSpaceDE w:val="0"/>
        <w:autoSpaceDN w:val="0"/>
        <w:adjustRightInd w:val="0"/>
        <w:ind w:left="1440" w:hanging="1440"/>
        <w:rPr>
          <w:bCs/>
          <w:lang w:val="en-US"/>
        </w:rPr>
      </w:pPr>
      <w:r>
        <w:rPr>
          <w:bCs/>
          <w:lang w:val="en-US"/>
        </w:rPr>
        <w:t xml:space="preserve">(1) </w:t>
      </w:r>
      <w:r>
        <w:rPr>
          <w:bCs/>
          <w:lang w:val="en-US"/>
        </w:rPr>
        <w:tab/>
        <w:t>For all entertainment venues and events, the permit holder must:</w:t>
      </w:r>
      <w:r>
        <w:rPr>
          <w:bCs/>
          <w:lang w:val="en-US"/>
        </w:rPr>
        <w:noBreakHyphen/>
      </w:r>
    </w:p>
    <w:p w14:paraId="4DFE86A3" w14:textId="77777777" w:rsidR="005314EA" w:rsidRDefault="005314EA">
      <w:pPr>
        <w:autoSpaceDE w:val="0"/>
        <w:autoSpaceDN w:val="0"/>
        <w:adjustRightInd w:val="0"/>
        <w:rPr>
          <w:bCs/>
          <w:lang w:val="en-US"/>
        </w:rPr>
      </w:pPr>
    </w:p>
    <w:p w14:paraId="387FE745" w14:textId="77777777" w:rsidR="005314EA" w:rsidRDefault="00511CA1">
      <w:pPr>
        <w:autoSpaceDE w:val="0"/>
        <w:autoSpaceDN w:val="0"/>
        <w:adjustRightInd w:val="0"/>
        <w:ind w:left="2160" w:hanging="720"/>
        <w:rPr>
          <w:bCs/>
          <w:lang w:val="en-US"/>
        </w:rPr>
      </w:pPr>
      <w:r>
        <w:rPr>
          <w:bCs/>
          <w:lang w:val="en-US"/>
        </w:rPr>
        <w:t>(a)</w:t>
      </w:r>
      <w:r>
        <w:rPr>
          <w:bCs/>
          <w:lang w:val="en-US"/>
        </w:rPr>
        <w:tab/>
        <w:t>develop and implement a Waste Management Plan identifying the types and quantity of waste generated and methods of collection and disposal, including provisions to ensure the safe containment and disposal of all sharps found on the premises. Consideration where practical and reasonable should be given to waste minimisation in accordance with the Waste Management Hierarchy.</w:t>
      </w:r>
    </w:p>
    <w:p w14:paraId="1DD8038E" w14:textId="77777777" w:rsidR="005314EA" w:rsidRDefault="005314EA">
      <w:pPr>
        <w:autoSpaceDE w:val="0"/>
        <w:autoSpaceDN w:val="0"/>
        <w:adjustRightInd w:val="0"/>
        <w:ind w:left="2160" w:hanging="720"/>
        <w:rPr>
          <w:bCs/>
          <w:lang w:val="en-US"/>
        </w:rPr>
      </w:pPr>
    </w:p>
    <w:p w14:paraId="030D2EFD" w14:textId="77777777" w:rsidR="005314EA" w:rsidRDefault="00511CA1">
      <w:pPr>
        <w:autoSpaceDE w:val="0"/>
        <w:autoSpaceDN w:val="0"/>
        <w:adjustRightInd w:val="0"/>
        <w:ind w:left="2160" w:hanging="720"/>
        <w:rPr>
          <w:bCs/>
          <w:lang w:val="en-US"/>
        </w:rPr>
      </w:pPr>
      <w:r>
        <w:rPr>
          <w:bCs/>
          <w:lang w:val="en-US"/>
        </w:rPr>
        <w:t>(b)</w:t>
      </w:r>
      <w:r>
        <w:rPr>
          <w:bCs/>
          <w:lang w:val="en-US"/>
        </w:rPr>
        <w:tab/>
        <w:t>provide separate receptacles for the recycling of gas (bottles) and aluminum cans.</w:t>
      </w:r>
    </w:p>
    <w:p w14:paraId="2BD04F91" w14:textId="77777777" w:rsidR="005314EA" w:rsidRDefault="005314EA">
      <w:pPr>
        <w:autoSpaceDE w:val="0"/>
        <w:autoSpaceDN w:val="0"/>
        <w:adjustRightInd w:val="0"/>
        <w:rPr>
          <w:bCs/>
          <w:lang w:val="en-US"/>
        </w:rPr>
      </w:pPr>
    </w:p>
    <w:p w14:paraId="7189353B" w14:textId="77777777" w:rsidR="005314EA" w:rsidRDefault="00511CA1">
      <w:pPr>
        <w:pStyle w:val="LeftHeading"/>
      </w:pPr>
      <w:r>
        <w:lastRenderedPageBreak/>
        <w:t>Pedestrian Traffic Management</w:t>
      </w:r>
    </w:p>
    <w:p w14:paraId="37CC1B2F" w14:textId="77777777" w:rsidR="005314EA" w:rsidRDefault="005314EA">
      <w:pPr>
        <w:autoSpaceDE w:val="0"/>
        <w:autoSpaceDN w:val="0"/>
        <w:adjustRightInd w:val="0"/>
        <w:rPr>
          <w:bCs/>
          <w:lang w:val="en-US"/>
        </w:rPr>
      </w:pPr>
    </w:p>
    <w:p w14:paraId="2C3BB291" w14:textId="77777777" w:rsidR="005314EA" w:rsidRDefault="00511CA1">
      <w:pPr>
        <w:numPr>
          <w:ilvl w:val="0"/>
          <w:numId w:val="2"/>
        </w:numPr>
        <w:autoSpaceDE w:val="0"/>
        <w:autoSpaceDN w:val="0"/>
        <w:adjustRightInd w:val="0"/>
        <w:rPr>
          <w:bCs/>
          <w:lang w:val="en-US"/>
        </w:rPr>
      </w:pPr>
      <w:r>
        <w:rPr>
          <w:bCs/>
          <w:lang w:val="en-US"/>
        </w:rPr>
        <w:t>For all outdoor concerts, one</w:t>
      </w:r>
      <w:r>
        <w:rPr>
          <w:bCs/>
          <w:lang w:val="en-US"/>
        </w:rPr>
        <w:noBreakHyphen/>
        <w:t>off, annual and major events, the permit holder must ensure that a clear passage of a minimum unobstructed width of 1.8 metres is maintained for pedestrian traffic.</w:t>
      </w:r>
    </w:p>
    <w:p w14:paraId="093E2C03" w14:textId="77777777" w:rsidR="005314EA" w:rsidRDefault="005314EA">
      <w:pPr>
        <w:autoSpaceDE w:val="0"/>
        <w:autoSpaceDN w:val="0"/>
        <w:adjustRightInd w:val="0"/>
        <w:rPr>
          <w:bCs/>
          <w:lang w:val="en-US"/>
        </w:rPr>
      </w:pPr>
    </w:p>
    <w:p w14:paraId="312B1F92" w14:textId="77777777" w:rsidR="005314EA" w:rsidRDefault="00511CA1">
      <w:pPr>
        <w:pStyle w:val="LeftHeading"/>
      </w:pPr>
      <w:r>
        <w:t>Performance Bond</w:t>
      </w:r>
    </w:p>
    <w:p w14:paraId="5E66EB85" w14:textId="77777777" w:rsidR="005314EA" w:rsidRDefault="005314EA">
      <w:pPr>
        <w:autoSpaceDE w:val="0"/>
        <w:autoSpaceDN w:val="0"/>
        <w:adjustRightInd w:val="0"/>
        <w:rPr>
          <w:bCs/>
          <w:lang w:val="en-US"/>
        </w:rPr>
      </w:pPr>
    </w:p>
    <w:p w14:paraId="2D663219" w14:textId="77777777" w:rsidR="005314EA" w:rsidRDefault="00511CA1">
      <w:pPr>
        <w:numPr>
          <w:ilvl w:val="0"/>
          <w:numId w:val="2"/>
        </w:numPr>
        <w:autoSpaceDE w:val="0"/>
        <w:autoSpaceDN w:val="0"/>
        <w:adjustRightInd w:val="0"/>
        <w:ind w:left="1440" w:hanging="1440"/>
        <w:rPr>
          <w:bCs/>
          <w:lang w:val="en-US"/>
        </w:rPr>
      </w:pPr>
      <w:r>
        <w:rPr>
          <w:bCs/>
          <w:lang w:val="en-US"/>
        </w:rPr>
        <w:t xml:space="preserve">(1) </w:t>
      </w:r>
      <w:r>
        <w:rPr>
          <w:bCs/>
          <w:lang w:val="en-US"/>
        </w:rPr>
        <w:tab/>
        <w:t>For all outdoor concerts, one</w:t>
      </w:r>
      <w:r>
        <w:rPr>
          <w:bCs/>
          <w:lang w:val="en-US"/>
        </w:rPr>
        <w:noBreakHyphen/>
        <w:t>off, annual and major events:</w:t>
      </w:r>
    </w:p>
    <w:p w14:paraId="449CA852" w14:textId="77777777" w:rsidR="005314EA" w:rsidRDefault="005314EA">
      <w:pPr>
        <w:autoSpaceDE w:val="0"/>
        <w:autoSpaceDN w:val="0"/>
        <w:adjustRightInd w:val="0"/>
        <w:rPr>
          <w:bCs/>
          <w:lang w:val="en-US"/>
        </w:rPr>
      </w:pPr>
    </w:p>
    <w:p w14:paraId="48F23751" w14:textId="77777777" w:rsidR="005314EA" w:rsidRDefault="00511CA1">
      <w:pPr>
        <w:autoSpaceDE w:val="0"/>
        <w:autoSpaceDN w:val="0"/>
        <w:adjustRightInd w:val="0"/>
        <w:ind w:left="2160" w:hanging="720"/>
        <w:rPr>
          <w:bCs/>
          <w:lang w:val="en-US"/>
        </w:rPr>
      </w:pPr>
      <w:r>
        <w:rPr>
          <w:bCs/>
          <w:lang w:val="en-US"/>
        </w:rPr>
        <w:t>(a)</w:t>
      </w:r>
      <w:r>
        <w:rPr>
          <w:bCs/>
          <w:lang w:val="en-US"/>
        </w:rPr>
        <w:tab/>
        <w:t>a performance bond must be lodged with Council prior to the event to ensure that all restoration and cleansing work is completed and all permit conditions are complied with. The amount of bond required is calculated using the table below:</w:t>
      </w:r>
    </w:p>
    <w:p w14:paraId="0F40FCFD" w14:textId="77777777" w:rsidR="005314EA" w:rsidRDefault="005314EA">
      <w:pPr>
        <w:autoSpaceDE w:val="0"/>
        <w:autoSpaceDN w:val="0"/>
        <w:adjustRightInd w:val="0"/>
        <w:rPr>
          <w:bCs/>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5314EA" w14:paraId="043AF1B5" w14:textId="77777777">
        <w:tc>
          <w:tcPr>
            <w:tcW w:w="4928" w:type="dxa"/>
          </w:tcPr>
          <w:p w14:paraId="4B36323A" w14:textId="77777777" w:rsidR="005314EA" w:rsidRDefault="00511CA1">
            <w:pPr>
              <w:autoSpaceDE w:val="0"/>
              <w:autoSpaceDN w:val="0"/>
              <w:adjustRightInd w:val="0"/>
              <w:jc w:val="center"/>
              <w:rPr>
                <w:b/>
                <w:lang w:val="en-US"/>
              </w:rPr>
            </w:pPr>
            <w:r>
              <w:rPr>
                <w:b/>
                <w:lang w:val="en-US"/>
              </w:rPr>
              <w:t>SIZE OF EVENT</w:t>
            </w:r>
          </w:p>
        </w:tc>
        <w:tc>
          <w:tcPr>
            <w:tcW w:w="4929" w:type="dxa"/>
          </w:tcPr>
          <w:p w14:paraId="7931BD60" w14:textId="77777777" w:rsidR="005314EA" w:rsidRDefault="00511CA1">
            <w:pPr>
              <w:autoSpaceDE w:val="0"/>
              <w:autoSpaceDN w:val="0"/>
              <w:adjustRightInd w:val="0"/>
              <w:jc w:val="center"/>
              <w:rPr>
                <w:b/>
                <w:lang w:val="en-US"/>
              </w:rPr>
            </w:pPr>
            <w:r>
              <w:rPr>
                <w:b/>
                <w:lang w:val="en-US"/>
              </w:rPr>
              <w:t>AMOUNT OF BOND</w:t>
            </w:r>
          </w:p>
        </w:tc>
      </w:tr>
      <w:tr w:rsidR="005314EA" w14:paraId="56983A82" w14:textId="77777777">
        <w:tc>
          <w:tcPr>
            <w:tcW w:w="4928" w:type="dxa"/>
          </w:tcPr>
          <w:p w14:paraId="64575A89" w14:textId="77777777" w:rsidR="005314EA" w:rsidRDefault="00511CA1">
            <w:pPr>
              <w:autoSpaceDE w:val="0"/>
              <w:autoSpaceDN w:val="0"/>
              <w:adjustRightInd w:val="0"/>
              <w:jc w:val="center"/>
              <w:rPr>
                <w:bCs/>
                <w:lang w:val="en-US"/>
              </w:rPr>
            </w:pPr>
            <w:r>
              <w:rPr>
                <w:bCs/>
                <w:lang w:val="en-US"/>
              </w:rPr>
              <w:t xml:space="preserve">2000 </w:t>
            </w:r>
            <w:r>
              <w:rPr>
                <w:bCs/>
                <w:lang w:val="en-US"/>
              </w:rPr>
              <w:noBreakHyphen/>
              <w:t xml:space="preserve"> 5000</w:t>
            </w:r>
          </w:p>
        </w:tc>
        <w:tc>
          <w:tcPr>
            <w:tcW w:w="4929" w:type="dxa"/>
          </w:tcPr>
          <w:p w14:paraId="063912F0" w14:textId="77777777" w:rsidR="005314EA" w:rsidRDefault="00511CA1">
            <w:pPr>
              <w:autoSpaceDE w:val="0"/>
              <w:autoSpaceDN w:val="0"/>
              <w:adjustRightInd w:val="0"/>
              <w:jc w:val="center"/>
              <w:rPr>
                <w:bCs/>
                <w:lang w:val="en-US"/>
              </w:rPr>
            </w:pPr>
            <w:r>
              <w:rPr>
                <w:bCs/>
                <w:lang w:val="en-US"/>
              </w:rPr>
              <w:t xml:space="preserve">$0 </w:t>
            </w:r>
            <w:r>
              <w:rPr>
                <w:bCs/>
                <w:lang w:val="en-US"/>
              </w:rPr>
              <w:noBreakHyphen/>
              <w:t xml:space="preserve"> $5000.00</w:t>
            </w:r>
          </w:p>
        </w:tc>
      </w:tr>
      <w:tr w:rsidR="005314EA" w14:paraId="51A982BC" w14:textId="77777777">
        <w:tc>
          <w:tcPr>
            <w:tcW w:w="4928" w:type="dxa"/>
          </w:tcPr>
          <w:p w14:paraId="29096558" w14:textId="77777777" w:rsidR="005314EA" w:rsidRDefault="00511CA1">
            <w:pPr>
              <w:autoSpaceDE w:val="0"/>
              <w:autoSpaceDN w:val="0"/>
              <w:adjustRightInd w:val="0"/>
              <w:jc w:val="center"/>
              <w:rPr>
                <w:bCs/>
                <w:lang w:val="en-US"/>
              </w:rPr>
            </w:pPr>
            <w:r>
              <w:rPr>
                <w:bCs/>
                <w:lang w:val="en-US"/>
              </w:rPr>
              <w:t xml:space="preserve">5001 </w:t>
            </w:r>
            <w:r>
              <w:rPr>
                <w:bCs/>
                <w:lang w:val="en-US"/>
              </w:rPr>
              <w:noBreakHyphen/>
              <w:t xml:space="preserve"> 20000</w:t>
            </w:r>
          </w:p>
        </w:tc>
        <w:tc>
          <w:tcPr>
            <w:tcW w:w="4929" w:type="dxa"/>
          </w:tcPr>
          <w:p w14:paraId="6881ABD2" w14:textId="77777777" w:rsidR="005314EA" w:rsidRDefault="00511CA1">
            <w:pPr>
              <w:autoSpaceDE w:val="0"/>
              <w:autoSpaceDN w:val="0"/>
              <w:adjustRightInd w:val="0"/>
              <w:jc w:val="center"/>
              <w:rPr>
                <w:bCs/>
                <w:lang w:val="en-US"/>
              </w:rPr>
            </w:pPr>
            <w:r>
              <w:rPr>
                <w:bCs/>
                <w:lang w:val="en-US"/>
              </w:rPr>
              <w:t>$10000.00</w:t>
            </w:r>
          </w:p>
        </w:tc>
      </w:tr>
      <w:tr w:rsidR="005314EA" w14:paraId="201ED8E6" w14:textId="77777777">
        <w:tc>
          <w:tcPr>
            <w:tcW w:w="4928" w:type="dxa"/>
          </w:tcPr>
          <w:p w14:paraId="6F095244" w14:textId="77777777" w:rsidR="005314EA" w:rsidRDefault="00511CA1">
            <w:pPr>
              <w:autoSpaceDE w:val="0"/>
              <w:autoSpaceDN w:val="0"/>
              <w:adjustRightInd w:val="0"/>
              <w:jc w:val="center"/>
              <w:rPr>
                <w:bCs/>
                <w:lang w:val="en-US"/>
              </w:rPr>
            </w:pPr>
            <w:r>
              <w:rPr>
                <w:bCs/>
                <w:lang w:val="en-US"/>
              </w:rPr>
              <w:t xml:space="preserve">20001 </w:t>
            </w:r>
            <w:r>
              <w:rPr>
                <w:bCs/>
                <w:lang w:val="en-US"/>
              </w:rPr>
              <w:noBreakHyphen/>
              <w:t xml:space="preserve"> 30000</w:t>
            </w:r>
          </w:p>
        </w:tc>
        <w:tc>
          <w:tcPr>
            <w:tcW w:w="4929" w:type="dxa"/>
          </w:tcPr>
          <w:p w14:paraId="53A5F117" w14:textId="77777777" w:rsidR="005314EA" w:rsidRDefault="00511CA1">
            <w:pPr>
              <w:autoSpaceDE w:val="0"/>
              <w:autoSpaceDN w:val="0"/>
              <w:adjustRightInd w:val="0"/>
              <w:jc w:val="center"/>
              <w:rPr>
                <w:bCs/>
                <w:lang w:val="en-US"/>
              </w:rPr>
            </w:pPr>
            <w:r>
              <w:rPr>
                <w:bCs/>
                <w:lang w:val="en-US"/>
              </w:rPr>
              <w:t>$25000.00</w:t>
            </w:r>
          </w:p>
        </w:tc>
      </w:tr>
      <w:tr w:rsidR="005314EA" w14:paraId="5F7B48C4" w14:textId="77777777">
        <w:tc>
          <w:tcPr>
            <w:tcW w:w="4928" w:type="dxa"/>
          </w:tcPr>
          <w:p w14:paraId="5A73A55A" w14:textId="77777777" w:rsidR="005314EA" w:rsidRDefault="00511CA1">
            <w:pPr>
              <w:autoSpaceDE w:val="0"/>
              <w:autoSpaceDN w:val="0"/>
              <w:adjustRightInd w:val="0"/>
              <w:jc w:val="center"/>
              <w:rPr>
                <w:bCs/>
                <w:lang w:val="en-US"/>
              </w:rPr>
            </w:pPr>
            <w:r>
              <w:rPr>
                <w:bCs/>
                <w:lang w:val="en-US"/>
              </w:rPr>
              <w:t>&gt;30000</w:t>
            </w:r>
          </w:p>
        </w:tc>
        <w:tc>
          <w:tcPr>
            <w:tcW w:w="4929" w:type="dxa"/>
          </w:tcPr>
          <w:p w14:paraId="219B5792" w14:textId="77777777" w:rsidR="005314EA" w:rsidRDefault="00511CA1">
            <w:pPr>
              <w:autoSpaceDE w:val="0"/>
              <w:autoSpaceDN w:val="0"/>
              <w:adjustRightInd w:val="0"/>
              <w:jc w:val="center"/>
              <w:rPr>
                <w:bCs/>
                <w:lang w:val="en-US"/>
              </w:rPr>
            </w:pPr>
            <w:r>
              <w:rPr>
                <w:bCs/>
                <w:lang w:val="en-US"/>
              </w:rPr>
              <w:t>$50000.00</w:t>
            </w:r>
          </w:p>
        </w:tc>
      </w:tr>
    </w:tbl>
    <w:p w14:paraId="17A3610C" w14:textId="77777777" w:rsidR="005314EA" w:rsidRDefault="005314EA">
      <w:pPr>
        <w:autoSpaceDE w:val="0"/>
        <w:autoSpaceDN w:val="0"/>
        <w:adjustRightInd w:val="0"/>
        <w:rPr>
          <w:bCs/>
          <w:lang w:val="en-US"/>
        </w:rPr>
      </w:pPr>
    </w:p>
    <w:p w14:paraId="71CEB4AA" w14:textId="77777777" w:rsidR="005314EA" w:rsidRDefault="00511CA1">
      <w:pPr>
        <w:autoSpaceDE w:val="0"/>
        <w:autoSpaceDN w:val="0"/>
        <w:adjustRightInd w:val="0"/>
        <w:ind w:left="2160" w:hanging="720"/>
        <w:rPr>
          <w:bCs/>
          <w:lang w:val="en-US"/>
        </w:rPr>
      </w:pPr>
      <w:r>
        <w:rPr>
          <w:bCs/>
          <w:lang w:val="en-US"/>
        </w:rPr>
        <w:t>(b)</w:t>
      </w:r>
      <w:r>
        <w:rPr>
          <w:bCs/>
          <w:lang w:val="en-US"/>
        </w:rPr>
        <w:tab/>
        <w:t>without prejudice to any other remedy which Council may have, Council may deduct from any deposited performance bond an amount determined by Council as a result of non</w:t>
      </w:r>
      <w:r>
        <w:rPr>
          <w:bCs/>
          <w:lang w:val="en-US"/>
        </w:rPr>
        <w:noBreakHyphen/>
        <w:t>compliance with permit conditions by the permit holder;</w:t>
      </w:r>
    </w:p>
    <w:p w14:paraId="21F5DD83" w14:textId="77777777" w:rsidR="005314EA" w:rsidRDefault="005314EA">
      <w:pPr>
        <w:autoSpaceDE w:val="0"/>
        <w:autoSpaceDN w:val="0"/>
        <w:adjustRightInd w:val="0"/>
        <w:ind w:left="2160" w:hanging="720"/>
        <w:rPr>
          <w:bCs/>
          <w:lang w:val="en-US"/>
        </w:rPr>
      </w:pPr>
    </w:p>
    <w:p w14:paraId="703FB8E3" w14:textId="77777777" w:rsidR="005314EA" w:rsidRDefault="00511CA1">
      <w:pPr>
        <w:pStyle w:val="BodyTextIndent2"/>
      </w:pPr>
      <w:r>
        <w:t>(c)</w:t>
      </w:r>
      <w:r>
        <w:tab/>
        <w:t>upon, in the case of a permit in force for the date or dates specified therein, the revocation of the permit or the expiration of that date or those dates whichever shall occur first; and</w:t>
      </w:r>
    </w:p>
    <w:p w14:paraId="57A4D58C" w14:textId="77777777" w:rsidR="005314EA" w:rsidRDefault="005314EA">
      <w:pPr>
        <w:autoSpaceDE w:val="0"/>
        <w:autoSpaceDN w:val="0"/>
        <w:adjustRightInd w:val="0"/>
        <w:ind w:left="2160" w:hanging="720"/>
        <w:rPr>
          <w:bCs/>
          <w:lang w:val="en-US"/>
        </w:rPr>
      </w:pPr>
    </w:p>
    <w:p w14:paraId="69A14A14" w14:textId="77777777" w:rsidR="005314EA" w:rsidRDefault="00511CA1">
      <w:pPr>
        <w:autoSpaceDE w:val="0"/>
        <w:autoSpaceDN w:val="0"/>
        <w:adjustRightInd w:val="0"/>
        <w:ind w:left="2160" w:hanging="720"/>
        <w:rPr>
          <w:bCs/>
          <w:lang w:val="en-US"/>
        </w:rPr>
      </w:pPr>
      <w:r>
        <w:rPr>
          <w:bCs/>
          <w:lang w:val="en-US"/>
        </w:rPr>
        <w:t>(d)</w:t>
      </w:r>
      <w:r>
        <w:rPr>
          <w:bCs/>
          <w:lang w:val="en-US"/>
        </w:rPr>
        <w:tab/>
        <w:t>the Council shall refund to the person who deposited such performance bond the total amount of moneys lodged in respect of the permit less any amount deducted pursuant to paragraph (1)(b) of this section.</w:t>
      </w:r>
    </w:p>
    <w:p w14:paraId="6BA3C285" w14:textId="77777777" w:rsidR="005314EA" w:rsidRDefault="005314EA">
      <w:pPr>
        <w:autoSpaceDE w:val="0"/>
        <w:autoSpaceDN w:val="0"/>
        <w:adjustRightInd w:val="0"/>
        <w:rPr>
          <w:bCs/>
          <w:lang w:val="en-US"/>
        </w:rPr>
      </w:pPr>
    </w:p>
    <w:p w14:paraId="046A5FAE" w14:textId="77777777" w:rsidR="005314EA" w:rsidRDefault="00511CA1">
      <w:pPr>
        <w:pStyle w:val="LeftHeading"/>
      </w:pPr>
      <w:r>
        <w:t>Consultation</w:t>
      </w:r>
    </w:p>
    <w:p w14:paraId="7FE55752" w14:textId="77777777" w:rsidR="005314EA" w:rsidRDefault="005314EA">
      <w:pPr>
        <w:autoSpaceDE w:val="0"/>
        <w:autoSpaceDN w:val="0"/>
        <w:adjustRightInd w:val="0"/>
        <w:rPr>
          <w:bCs/>
          <w:lang w:val="en-US"/>
        </w:rPr>
      </w:pPr>
    </w:p>
    <w:p w14:paraId="1C53DF13" w14:textId="77777777" w:rsidR="005314EA" w:rsidRDefault="00511CA1">
      <w:pPr>
        <w:numPr>
          <w:ilvl w:val="0"/>
          <w:numId w:val="2"/>
        </w:numPr>
        <w:autoSpaceDE w:val="0"/>
        <w:autoSpaceDN w:val="0"/>
        <w:adjustRightInd w:val="0"/>
        <w:rPr>
          <w:bCs/>
          <w:lang w:val="en-US"/>
        </w:rPr>
      </w:pPr>
      <w:r>
        <w:rPr>
          <w:bCs/>
          <w:lang w:val="en-US"/>
        </w:rPr>
        <w:t xml:space="preserve">(1) </w:t>
      </w:r>
      <w:r>
        <w:rPr>
          <w:bCs/>
          <w:lang w:val="en-US"/>
        </w:rPr>
        <w:tab/>
        <w:t>For all outdoor concerts, one</w:t>
      </w:r>
      <w:r>
        <w:rPr>
          <w:bCs/>
          <w:lang w:val="en-US"/>
        </w:rPr>
        <w:noBreakHyphen/>
        <w:t>off events, annual events and major events:</w:t>
      </w:r>
    </w:p>
    <w:p w14:paraId="58A1A029" w14:textId="77777777" w:rsidR="005314EA" w:rsidRDefault="005314EA">
      <w:pPr>
        <w:autoSpaceDE w:val="0"/>
        <w:autoSpaceDN w:val="0"/>
        <w:adjustRightInd w:val="0"/>
        <w:rPr>
          <w:bCs/>
          <w:lang w:val="en-US"/>
        </w:rPr>
      </w:pPr>
    </w:p>
    <w:p w14:paraId="4B8A30F1" w14:textId="77777777" w:rsidR="005314EA" w:rsidRDefault="00511CA1">
      <w:pPr>
        <w:autoSpaceDE w:val="0"/>
        <w:autoSpaceDN w:val="0"/>
        <w:adjustRightInd w:val="0"/>
        <w:ind w:left="2160" w:hanging="720"/>
        <w:rPr>
          <w:bCs/>
          <w:lang w:val="en-US"/>
        </w:rPr>
      </w:pPr>
      <w:r>
        <w:rPr>
          <w:bCs/>
          <w:lang w:val="en-US"/>
        </w:rPr>
        <w:t>(a)</w:t>
      </w:r>
      <w:r>
        <w:rPr>
          <w:bCs/>
          <w:lang w:val="en-US"/>
        </w:rPr>
        <w:tab/>
        <w:t>at least six weeks prior to the event, the following stakeholders must be informed of the nature of the event, its location and duration:-</w:t>
      </w:r>
    </w:p>
    <w:p w14:paraId="0F84648C" w14:textId="77777777" w:rsidR="005314EA" w:rsidRDefault="005314EA">
      <w:pPr>
        <w:autoSpaceDE w:val="0"/>
        <w:autoSpaceDN w:val="0"/>
        <w:adjustRightInd w:val="0"/>
        <w:ind w:left="2160" w:hanging="720"/>
        <w:rPr>
          <w:bCs/>
          <w:lang w:val="en-US"/>
        </w:rPr>
      </w:pPr>
    </w:p>
    <w:p w14:paraId="6511FDEA" w14:textId="77777777" w:rsidR="005314EA" w:rsidRDefault="00511CA1">
      <w:pPr>
        <w:autoSpaceDE w:val="0"/>
        <w:autoSpaceDN w:val="0"/>
        <w:adjustRightInd w:val="0"/>
        <w:ind w:left="2880" w:hanging="720"/>
        <w:rPr>
          <w:bCs/>
          <w:lang w:val="en-US"/>
        </w:rPr>
      </w:pPr>
      <w:r>
        <w:rPr>
          <w:bCs/>
          <w:lang w:val="en-US"/>
        </w:rPr>
        <w:t>(i)</w:t>
      </w:r>
      <w:r>
        <w:rPr>
          <w:bCs/>
          <w:lang w:val="en-US"/>
        </w:rPr>
        <w:tab/>
        <w:t>The Lord Mayor, the local Councillor and the Chairman of the Community Policy Committee;</w:t>
      </w:r>
    </w:p>
    <w:p w14:paraId="7E46D68A" w14:textId="77777777" w:rsidR="005314EA" w:rsidRDefault="005314EA">
      <w:pPr>
        <w:autoSpaceDE w:val="0"/>
        <w:autoSpaceDN w:val="0"/>
        <w:adjustRightInd w:val="0"/>
        <w:ind w:left="2880" w:hanging="720"/>
        <w:rPr>
          <w:bCs/>
          <w:lang w:val="en-US"/>
        </w:rPr>
      </w:pPr>
    </w:p>
    <w:p w14:paraId="7EA178D8" w14:textId="77777777" w:rsidR="005314EA" w:rsidRDefault="00511CA1">
      <w:pPr>
        <w:autoSpaceDE w:val="0"/>
        <w:autoSpaceDN w:val="0"/>
        <w:adjustRightInd w:val="0"/>
        <w:ind w:left="2880" w:hanging="720"/>
        <w:rPr>
          <w:bCs/>
          <w:lang w:val="en-US"/>
        </w:rPr>
      </w:pPr>
      <w:r>
        <w:rPr>
          <w:bCs/>
          <w:lang w:val="en-US"/>
        </w:rPr>
        <w:t>(ii)</w:t>
      </w:r>
      <w:r>
        <w:rPr>
          <w:bCs/>
          <w:lang w:val="en-US"/>
        </w:rPr>
        <w:tab/>
        <w:t>Queensland Police Service;</w:t>
      </w:r>
    </w:p>
    <w:p w14:paraId="13A5FB78" w14:textId="77777777" w:rsidR="005314EA" w:rsidRDefault="005314EA">
      <w:pPr>
        <w:autoSpaceDE w:val="0"/>
        <w:autoSpaceDN w:val="0"/>
        <w:adjustRightInd w:val="0"/>
        <w:ind w:left="2880" w:hanging="720"/>
        <w:rPr>
          <w:bCs/>
          <w:lang w:val="en-US"/>
        </w:rPr>
      </w:pPr>
    </w:p>
    <w:p w14:paraId="61ACEDF4" w14:textId="77777777" w:rsidR="005314EA" w:rsidRDefault="00511CA1">
      <w:pPr>
        <w:autoSpaceDE w:val="0"/>
        <w:autoSpaceDN w:val="0"/>
        <w:adjustRightInd w:val="0"/>
        <w:ind w:left="2880" w:hanging="720"/>
        <w:rPr>
          <w:bCs/>
          <w:lang w:val="en-US"/>
        </w:rPr>
      </w:pPr>
      <w:r>
        <w:rPr>
          <w:bCs/>
          <w:lang w:val="en-US"/>
        </w:rPr>
        <w:t>(iii)</w:t>
      </w:r>
      <w:r>
        <w:rPr>
          <w:bCs/>
          <w:lang w:val="en-US"/>
        </w:rPr>
        <w:tab/>
        <w:t>Queensland Ambulance Service;</w:t>
      </w:r>
    </w:p>
    <w:p w14:paraId="42318ECB" w14:textId="77777777" w:rsidR="005314EA" w:rsidRDefault="005314EA">
      <w:pPr>
        <w:autoSpaceDE w:val="0"/>
        <w:autoSpaceDN w:val="0"/>
        <w:adjustRightInd w:val="0"/>
        <w:ind w:left="2880" w:hanging="720"/>
        <w:rPr>
          <w:bCs/>
          <w:lang w:val="en-US"/>
        </w:rPr>
      </w:pPr>
    </w:p>
    <w:p w14:paraId="023FE3D5" w14:textId="77777777" w:rsidR="005314EA" w:rsidRDefault="00511CA1">
      <w:pPr>
        <w:autoSpaceDE w:val="0"/>
        <w:autoSpaceDN w:val="0"/>
        <w:adjustRightInd w:val="0"/>
        <w:ind w:left="2880" w:hanging="720"/>
        <w:rPr>
          <w:bCs/>
          <w:lang w:val="en-US"/>
        </w:rPr>
      </w:pPr>
      <w:r>
        <w:rPr>
          <w:bCs/>
          <w:lang w:val="en-US"/>
        </w:rPr>
        <w:t>(iv)</w:t>
      </w:r>
      <w:r>
        <w:rPr>
          <w:bCs/>
          <w:lang w:val="en-US"/>
        </w:rPr>
        <w:tab/>
        <w:t>Queensland Fire and Rescue Authority;</w:t>
      </w:r>
    </w:p>
    <w:p w14:paraId="68140CF0" w14:textId="77777777" w:rsidR="005314EA" w:rsidRDefault="005314EA">
      <w:pPr>
        <w:autoSpaceDE w:val="0"/>
        <w:autoSpaceDN w:val="0"/>
        <w:adjustRightInd w:val="0"/>
        <w:rPr>
          <w:bCs/>
          <w:lang w:val="en-US"/>
        </w:rPr>
      </w:pPr>
    </w:p>
    <w:p w14:paraId="6441339F" w14:textId="77777777" w:rsidR="005314EA" w:rsidRDefault="00511CA1">
      <w:pPr>
        <w:autoSpaceDE w:val="0"/>
        <w:autoSpaceDN w:val="0"/>
        <w:adjustRightInd w:val="0"/>
        <w:ind w:left="2160"/>
        <w:rPr>
          <w:bCs/>
          <w:lang w:val="en-US"/>
        </w:rPr>
      </w:pPr>
      <w:r>
        <w:rPr>
          <w:bCs/>
          <w:lang w:val="en-US"/>
        </w:rPr>
        <w:t>(v)</w:t>
      </w:r>
      <w:r>
        <w:rPr>
          <w:bCs/>
          <w:lang w:val="en-US"/>
        </w:rPr>
        <w:tab/>
        <w:t>Other Emergency Services;</w:t>
      </w:r>
    </w:p>
    <w:p w14:paraId="346642D7" w14:textId="77777777" w:rsidR="005314EA" w:rsidRDefault="005314EA">
      <w:pPr>
        <w:autoSpaceDE w:val="0"/>
        <w:autoSpaceDN w:val="0"/>
        <w:adjustRightInd w:val="0"/>
        <w:rPr>
          <w:bCs/>
          <w:lang w:val="en-US"/>
        </w:rPr>
      </w:pPr>
    </w:p>
    <w:p w14:paraId="521EF10B" w14:textId="77777777" w:rsidR="005314EA" w:rsidRDefault="00511CA1">
      <w:pPr>
        <w:autoSpaceDE w:val="0"/>
        <w:autoSpaceDN w:val="0"/>
        <w:adjustRightInd w:val="0"/>
        <w:ind w:left="2878" w:hanging="718"/>
        <w:rPr>
          <w:bCs/>
          <w:lang w:val="en-US"/>
        </w:rPr>
      </w:pPr>
      <w:r>
        <w:rPr>
          <w:bCs/>
          <w:lang w:val="en-US"/>
        </w:rPr>
        <w:t>(vi)</w:t>
      </w:r>
      <w:r>
        <w:rPr>
          <w:bCs/>
          <w:lang w:val="en-US"/>
        </w:rPr>
        <w:tab/>
        <w:t>Liquor Licensing Division of Department of Touris</w:t>
      </w:r>
      <w:r w:rsidR="003651E6">
        <w:rPr>
          <w:bCs/>
          <w:lang w:val="en-US"/>
        </w:rPr>
        <w:t>m, Sport and Racing (at events w</w:t>
      </w:r>
      <w:r>
        <w:rPr>
          <w:bCs/>
          <w:lang w:val="en-US"/>
        </w:rPr>
        <w:t>here alcohol will be served and/or consumed);</w:t>
      </w:r>
    </w:p>
    <w:p w14:paraId="08122305" w14:textId="77777777" w:rsidR="005314EA" w:rsidRDefault="005314EA">
      <w:pPr>
        <w:autoSpaceDE w:val="0"/>
        <w:autoSpaceDN w:val="0"/>
        <w:adjustRightInd w:val="0"/>
        <w:ind w:left="680"/>
        <w:rPr>
          <w:bCs/>
          <w:lang w:val="en-US"/>
        </w:rPr>
      </w:pPr>
    </w:p>
    <w:p w14:paraId="3AD61922" w14:textId="77777777" w:rsidR="005314EA" w:rsidRDefault="00511CA1">
      <w:pPr>
        <w:autoSpaceDE w:val="0"/>
        <w:autoSpaceDN w:val="0"/>
        <w:adjustRightInd w:val="0"/>
        <w:ind w:left="2877" w:hanging="723"/>
        <w:rPr>
          <w:bCs/>
          <w:lang w:val="en-US"/>
        </w:rPr>
      </w:pPr>
      <w:r>
        <w:rPr>
          <w:bCs/>
          <w:lang w:val="en-US"/>
        </w:rPr>
        <w:lastRenderedPageBreak/>
        <w:t>(vii)</w:t>
      </w:r>
      <w:r>
        <w:rPr>
          <w:bCs/>
          <w:lang w:val="en-US"/>
        </w:rPr>
        <w:tab/>
        <w:t>Queensland Transport Department (at events which incorporate road closures); and</w:t>
      </w:r>
    </w:p>
    <w:p w14:paraId="428F0E89" w14:textId="77777777" w:rsidR="005314EA" w:rsidRDefault="005314EA">
      <w:pPr>
        <w:autoSpaceDE w:val="0"/>
        <w:autoSpaceDN w:val="0"/>
        <w:adjustRightInd w:val="0"/>
        <w:ind w:left="680"/>
        <w:rPr>
          <w:bCs/>
          <w:lang w:val="en-US"/>
        </w:rPr>
      </w:pPr>
    </w:p>
    <w:p w14:paraId="052D67CD" w14:textId="77777777" w:rsidR="005314EA" w:rsidRDefault="00511CA1">
      <w:pPr>
        <w:autoSpaceDE w:val="0"/>
        <w:autoSpaceDN w:val="0"/>
        <w:adjustRightInd w:val="0"/>
        <w:ind w:left="2877" w:hanging="723"/>
        <w:rPr>
          <w:bCs/>
          <w:lang w:val="en-US"/>
        </w:rPr>
      </w:pPr>
      <w:r>
        <w:rPr>
          <w:bCs/>
          <w:lang w:val="en-US"/>
        </w:rPr>
        <w:t>(viii)</w:t>
      </w:r>
      <w:r>
        <w:rPr>
          <w:bCs/>
          <w:lang w:val="en-US"/>
        </w:rPr>
        <w:tab/>
        <w:t>the lessee or tenant of the park if the event is being conducted in a park.</w:t>
      </w:r>
    </w:p>
    <w:p w14:paraId="39F3E8A2" w14:textId="77777777" w:rsidR="005314EA" w:rsidRDefault="005314EA">
      <w:pPr>
        <w:autoSpaceDE w:val="0"/>
        <w:autoSpaceDN w:val="0"/>
        <w:adjustRightInd w:val="0"/>
        <w:rPr>
          <w:bCs/>
          <w:lang w:val="en-US"/>
        </w:rPr>
      </w:pPr>
    </w:p>
    <w:p w14:paraId="5D305B6D" w14:textId="77777777" w:rsidR="005314EA" w:rsidRDefault="00511CA1">
      <w:pPr>
        <w:autoSpaceDE w:val="0"/>
        <w:autoSpaceDN w:val="0"/>
        <w:adjustRightInd w:val="0"/>
        <w:ind w:left="2160" w:hanging="720"/>
        <w:rPr>
          <w:bCs/>
          <w:lang w:val="en-US"/>
        </w:rPr>
      </w:pPr>
      <w:r>
        <w:rPr>
          <w:bCs/>
          <w:lang w:val="en-US"/>
        </w:rPr>
        <w:t>(b)</w:t>
      </w:r>
      <w:r>
        <w:rPr>
          <w:bCs/>
          <w:lang w:val="en-US"/>
        </w:rPr>
        <w:tab/>
        <w:t>a venue telephone hotline for receiving complaints in relation to the event must be established and the hotline number must be widely publicised in the community;</w:t>
      </w:r>
    </w:p>
    <w:p w14:paraId="233056DE" w14:textId="77777777" w:rsidR="005314EA" w:rsidRDefault="005314EA">
      <w:pPr>
        <w:autoSpaceDE w:val="0"/>
        <w:autoSpaceDN w:val="0"/>
        <w:adjustRightInd w:val="0"/>
        <w:ind w:left="2160" w:hanging="720"/>
        <w:rPr>
          <w:bCs/>
          <w:lang w:val="en-US"/>
        </w:rPr>
      </w:pPr>
    </w:p>
    <w:p w14:paraId="10813634" w14:textId="77777777" w:rsidR="005314EA" w:rsidRDefault="00511CA1">
      <w:pPr>
        <w:tabs>
          <w:tab w:val="left" w:pos="2160"/>
        </w:tabs>
        <w:autoSpaceDE w:val="0"/>
        <w:autoSpaceDN w:val="0"/>
        <w:adjustRightInd w:val="0"/>
        <w:ind w:left="2880" w:hanging="1440"/>
        <w:rPr>
          <w:bCs/>
          <w:lang w:val="en-US"/>
        </w:rPr>
      </w:pPr>
      <w:r>
        <w:rPr>
          <w:bCs/>
          <w:lang w:val="en-US"/>
        </w:rPr>
        <w:t>(c)</w:t>
      </w:r>
      <w:r>
        <w:rPr>
          <w:bCs/>
          <w:lang w:val="en-US"/>
        </w:rPr>
        <w:tab/>
        <w:t>(i)</w:t>
      </w:r>
      <w:r>
        <w:rPr>
          <w:bCs/>
          <w:lang w:val="en-US"/>
        </w:rPr>
        <w:tab/>
        <w:t>if local residents could be affected by noise, traffic road closures or by any other impacts, a letter drop must be carried out to every residence within a one kilometre radius of the event location;</w:t>
      </w:r>
    </w:p>
    <w:p w14:paraId="48091B2B" w14:textId="77777777" w:rsidR="005314EA" w:rsidRDefault="005314EA">
      <w:pPr>
        <w:autoSpaceDE w:val="0"/>
        <w:autoSpaceDN w:val="0"/>
        <w:adjustRightInd w:val="0"/>
        <w:rPr>
          <w:bCs/>
          <w:lang w:val="en-US"/>
        </w:rPr>
      </w:pPr>
    </w:p>
    <w:p w14:paraId="206415E4" w14:textId="77777777" w:rsidR="005314EA" w:rsidRDefault="00511CA1">
      <w:pPr>
        <w:autoSpaceDE w:val="0"/>
        <w:autoSpaceDN w:val="0"/>
        <w:adjustRightInd w:val="0"/>
        <w:ind w:left="2880"/>
        <w:rPr>
          <w:bCs/>
          <w:lang w:val="en-US"/>
        </w:rPr>
      </w:pPr>
      <w:r>
        <w:rPr>
          <w:bCs/>
          <w:lang w:val="en-US"/>
        </w:rPr>
        <w:t>the letter must specify:</w:t>
      </w:r>
      <w:r>
        <w:rPr>
          <w:bCs/>
          <w:lang w:val="en-US"/>
        </w:rPr>
        <w:noBreakHyphen/>
      </w:r>
    </w:p>
    <w:p w14:paraId="3AA89A6E" w14:textId="77777777" w:rsidR="005314EA" w:rsidRDefault="005314EA">
      <w:pPr>
        <w:autoSpaceDE w:val="0"/>
        <w:autoSpaceDN w:val="0"/>
        <w:adjustRightInd w:val="0"/>
        <w:rPr>
          <w:bCs/>
          <w:lang w:val="en-US"/>
        </w:rPr>
      </w:pPr>
    </w:p>
    <w:p w14:paraId="71393630" w14:textId="77777777" w:rsidR="005314EA" w:rsidRDefault="00511CA1">
      <w:pPr>
        <w:autoSpaceDE w:val="0"/>
        <w:autoSpaceDN w:val="0"/>
        <w:adjustRightInd w:val="0"/>
        <w:ind w:left="2880"/>
        <w:rPr>
          <w:bCs/>
          <w:lang w:val="en-US"/>
        </w:rPr>
      </w:pPr>
      <w:r>
        <w:rPr>
          <w:bCs/>
          <w:lang w:val="en-US"/>
        </w:rPr>
        <w:t>(A)</w:t>
      </w:r>
      <w:r>
        <w:rPr>
          <w:bCs/>
          <w:lang w:val="en-US"/>
        </w:rPr>
        <w:tab/>
        <w:t>the nature of the event/activity;</w:t>
      </w:r>
    </w:p>
    <w:p w14:paraId="3AE0D389" w14:textId="77777777" w:rsidR="005314EA" w:rsidRDefault="005314EA">
      <w:pPr>
        <w:autoSpaceDE w:val="0"/>
        <w:autoSpaceDN w:val="0"/>
        <w:adjustRightInd w:val="0"/>
        <w:ind w:left="688"/>
        <w:rPr>
          <w:bCs/>
          <w:lang w:val="en-US"/>
        </w:rPr>
      </w:pPr>
    </w:p>
    <w:p w14:paraId="5E201199" w14:textId="77777777" w:rsidR="005314EA" w:rsidRDefault="00511CA1">
      <w:pPr>
        <w:autoSpaceDE w:val="0"/>
        <w:autoSpaceDN w:val="0"/>
        <w:adjustRightInd w:val="0"/>
        <w:ind w:left="2877"/>
        <w:rPr>
          <w:bCs/>
          <w:lang w:val="en-US"/>
        </w:rPr>
      </w:pPr>
      <w:r>
        <w:rPr>
          <w:bCs/>
          <w:lang w:val="en-US"/>
        </w:rPr>
        <w:t>(B)</w:t>
      </w:r>
      <w:r>
        <w:rPr>
          <w:bCs/>
          <w:lang w:val="en-US"/>
        </w:rPr>
        <w:tab/>
        <w:t>the hours of operation;</w:t>
      </w:r>
    </w:p>
    <w:p w14:paraId="0F500AD4" w14:textId="77777777" w:rsidR="005314EA" w:rsidRDefault="005314EA">
      <w:pPr>
        <w:autoSpaceDE w:val="0"/>
        <w:autoSpaceDN w:val="0"/>
        <w:adjustRightInd w:val="0"/>
        <w:ind w:left="688"/>
        <w:rPr>
          <w:bCs/>
          <w:lang w:val="en-US"/>
        </w:rPr>
      </w:pPr>
    </w:p>
    <w:p w14:paraId="0CBC1E3E" w14:textId="77777777" w:rsidR="005314EA" w:rsidRDefault="00511CA1">
      <w:pPr>
        <w:autoSpaceDE w:val="0"/>
        <w:autoSpaceDN w:val="0"/>
        <w:adjustRightInd w:val="0"/>
        <w:ind w:left="3603" w:hanging="733"/>
        <w:rPr>
          <w:bCs/>
          <w:lang w:val="en-US"/>
        </w:rPr>
      </w:pPr>
      <w:r>
        <w:rPr>
          <w:bCs/>
          <w:lang w:val="en-US"/>
        </w:rPr>
        <w:t>(C)</w:t>
      </w:r>
      <w:r>
        <w:rPr>
          <w:bCs/>
          <w:lang w:val="en-US"/>
        </w:rPr>
        <w:tab/>
        <w:t>the relevant hotline phone number to the permit holder/promoter;</w:t>
      </w:r>
    </w:p>
    <w:p w14:paraId="27E0DEFB" w14:textId="77777777" w:rsidR="005314EA" w:rsidRDefault="005314EA">
      <w:pPr>
        <w:autoSpaceDE w:val="0"/>
        <w:autoSpaceDN w:val="0"/>
        <w:adjustRightInd w:val="0"/>
        <w:ind w:left="688"/>
        <w:rPr>
          <w:bCs/>
          <w:lang w:val="en-US"/>
        </w:rPr>
      </w:pPr>
    </w:p>
    <w:p w14:paraId="78D70E55" w14:textId="77777777" w:rsidR="005314EA" w:rsidRDefault="00511CA1">
      <w:pPr>
        <w:autoSpaceDE w:val="0"/>
        <w:autoSpaceDN w:val="0"/>
        <w:adjustRightInd w:val="0"/>
        <w:ind w:left="3603" w:hanging="733"/>
        <w:rPr>
          <w:bCs/>
          <w:lang w:val="en-US"/>
        </w:rPr>
      </w:pPr>
      <w:r>
        <w:rPr>
          <w:bCs/>
          <w:lang w:val="en-US"/>
        </w:rPr>
        <w:t>(D)</w:t>
      </w:r>
      <w:r>
        <w:rPr>
          <w:bCs/>
          <w:lang w:val="en-US"/>
        </w:rPr>
        <w:tab/>
        <w:t>that Council Officers will be monitoring noise levels; and</w:t>
      </w:r>
    </w:p>
    <w:p w14:paraId="6D4DDA32" w14:textId="77777777" w:rsidR="005314EA" w:rsidRDefault="005314EA">
      <w:pPr>
        <w:autoSpaceDE w:val="0"/>
        <w:autoSpaceDN w:val="0"/>
        <w:adjustRightInd w:val="0"/>
        <w:ind w:left="688"/>
        <w:rPr>
          <w:bCs/>
          <w:lang w:val="en-US"/>
        </w:rPr>
      </w:pPr>
    </w:p>
    <w:p w14:paraId="5EB8B22A" w14:textId="77777777" w:rsidR="005314EA" w:rsidRDefault="00511CA1">
      <w:pPr>
        <w:autoSpaceDE w:val="0"/>
        <w:autoSpaceDN w:val="0"/>
        <w:adjustRightInd w:val="0"/>
        <w:ind w:left="2870"/>
        <w:rPr>
          <w:bCs/>
          <w:lang w:val="en-US"/>
        </w:rPr>
      </w:pPr>
      <w:r>
        <w:rPr>
          <w:bCs/>
          <w:lang w:val="en-US"/>
        </w:rPr>
        <w:t>(E)</w:t>
      </w:r>
      <w:r>
        <w:rPr>
          <w:bCs/>
          <w:lang w:val="en-US"/>
        </w:rPr>
        <w:tab/>
        <w:t>the transport and parking arrangements.</w:t>
      </w:r>
    </w:p>
    <w:p w14:paraId="6E97D4CA" w14:textId="77777777" w:rsidR="005314EA" w:rsidRDefault="005314EA">
      <w:pPr>
        <w:autoSpaceDE w:val="0"/>
        <w:autoSpaceDN w:val="0"/>
        <w:adjustRightInd w:val="0"/>
        <w:rPr>
          <w:bCs/>
          <w:lang w:val="en-US"/>
        </w:rPr>
      </w:pPr>
    </w:p>
    <w:p w14:paraId="51CB39ED" w14:textId="77777777" w:rsidR="005314EA" w:rsidRDefault="00511CA1">
      <w:pPr>
        <w:pStyle w:val="PARTTITLE"/>
        <w:rPr>
          <w:lang w:val="en-US"/>
        </w:rPr>
      </w:pPr>
      <w:r>
        <w:rPr>
          <w:lang w:val="en-US"/>
        </w:rPr>
        <w:t>PART 5 : EXEMPTIONS</w:t>
      </w:r>
    </w:p>
    <w:p w14:paraId="7C7A0C57" w14:textId="77777777" w:rsidR="005314EA" w:rsidRDefault="005314EA">
      <w:pPr>
        <w:autoSpaceDE w:val="0"/>
        <w:autoSpaceDN w:val="0"/>
        <w:adjustRightInd w:val="0"/>
        <w:rPr>
          <w:bCs/>
          <w:lang w:val="en-US"/>
        </w:rPr>
      </w:pPr>
    </w:p>
    <w:p w14:paraId="71385E3D" w14:textId="77777777" w:rsidR="005314EA" w:rsidRDefault="00511CA1">
      <w:pPr>
        <w:pStyle w:val="PARTTITLE"/>
        <w:suppressAutoHyphens w:val="0"/>
        <w:rPr>
          <w:bCs/>
          <w:caps w:val="0"/>
        </w:rPr>
      </w:pPr>
      <w:r>
        <w:rPr>
          <w:bCs/>
          <w:caps w:val="0"/>
        </w:rPr>
        <w:t>(To be read with section 10(3) of the Local Law)</w:t>
      </w:r>
    </w:p>
    <w:p w14:paraId="1A843516" w14:textId="77777777" w:rsidR="005314EA" w:rsidRDefault="005314EA">
      <w:pPr>
        <w:rPr>
          <w:lang w:val="en-US"/>
        </w:rPr>
      </w:pPr>
    </w:p>
    <w:p w14:paraId="5CF54842" w14:textId="77777777" w:rsidR="005314EA" w:rsidRDefault="00511CA1">
      <w:pPr>
        <w:pStyle w:val="LeftHeading"/>
      </w:pPr>
      <w:r>
        <w:t>Exemption from the Requirement to Hold a Permit</w:t>
      </w:r>
    </w:p>
    <w:p w14:paraId="48E1FFD1" w14:textId="77777777" w:rsidR="005314EA" w:rsidRDefault="005314EA">
      <w:pPr>
        <w:autoSpaceDE w:val="0"/>
        <w:autoSpaceDN w:val="0"/>
        <w:adjustRightInd w:val="0"/>
        <w:rPr>
          <w:bCs/>
          <w:lang w:val="en-US"/>
        </w:rPr>
      </w:pPr>
    </w:p>
    <w:p w14:paraId="211FC7B9" w14:textId="77777777" w:rsidR="005314EA" w:rsidRDefault="00511CA1">
      <w:pPr>
        <w:numPr>
          <w:ilvl w:val="0"/>
          <w:numId w:val="2"/>
        </w:numPr>
        <w:autoSpaceDE w:val="0"/>
        <w:autoSpaceDN w:val="0"/>
        <w:adjustRightInd w:val="0"/>
        <w:ind w:left="1440" w:hanging="1440"/>
        <w:rPr>
          <w:bCs/>
          <w:lang w:val="en-US"/>
        </w:rPr>
      </w:pPr>
      <w:r>
        <w:rPr>
          <w:bCs/>
          <w:lang w:val="en-US"/>
        </w:rPr>
        <w:t xml:space="preserve">(1) </w:t>
      </w:r>
      <w:r>
        <w:rPr>
          <w:bCs/>
          <w:lang w:val="en-US"/>
        </w:rPr>
        <w:tab/>
        <w:t>The owner of premises is not required to hold an amusement arcade permit if:</w:t>
      </w:r>
      <w:r>
        <w:rPr>
          <w:bCs/>
          <w:lang w:val="en-US"/>
        </w:rPr>
        <w:noBreakHyphen/>
      </w:r>
    </w:p>
    <w:p w14:paraId="5B3DD308" w14:textId="77777777" w:rsidR="005314EA" w:rsidRDefault="005314EA">
      <w:pPr>
        <w:autoSpaceDE w:val="0"/>
        <w:autoSpaceDN w:val="0"/>
        <w:adjustRightInd w:val="0"/>
        <w:rPr>
          <w:bCs/>
          <w:lang w:val="en-US"/>
        </w:rPr>
      </w:pPr>
    </w:p>
    <w:p w14:paraId="6DD5B70A" w14:textId="77777777" w:rsidR="005314EA" w:rsidRDefault="00511CA1">
      <w:pPr>
        <w:autoSpaceDE w:val="0"/>
        <w:autoSpaceDN w:val="0"/>
        <w:adjustRightInd w:val="0"/>
        <w:ind w:left="2167" w:hanging="727"/>
        <w:rPr>
          <w:bCs/>
          <w:lang w:val="en-US"/>
        </w:rPr>
        <w:sectPr w:rsidR="005314EA" w:rsidSect="008A078B">
          <w:headerReference w:type="default" r:id="rId13"/>
          <w:footerReference w:type="default" r:id="rId14"/>
          <w:type w:val="continuous"/>
          <w:pgSz w:w="11909" w:h="16834"/>
          <w:pgMar w:top="1080" w:right="720" w:bottom="1080" w:left="720" w:header="720" w:footer="720" w:gutter="0"/>
          <w:cols w:space="720"/>
          <w:noEndnote/>
          <w:titlePg/>
          <w:docGrid w:linePitch="326"/>
        </w:sectPr>
      </w:pPr>
      <w:r>
        <w:rPr>
          <w:bCs/>
          <w:lang w:val="en-US"/>
        </w:rPr>
        <w:t>(a)</w:t>
      </w:r>
      <w:r>
        <w:rPr>
          <w:bCs/>
          <w:lang w:val="en-US"/>
        </w:rPr>
        <w:tab/>
        <w:t>there are fewer than six electronic amusement machines on the premises;</w:t>
      </w:r>
    </w:p>
    <w:p w14:paraId="3ADBF25E" w14:textId="77777777" w:rsidR="005314EA" w:rsidRDefault="005314EA">
      <w:pPr>
        <w:autoSpaceDE w:val="0"/>
        <w:autoSpaceDN w:val="0"/>
        <w:adjustRightInd w:val="0"/>
        <w:ind w:left="2167" w:hanging="727"/>
        <w:rPr>
          <w:bCs/>
          <w:lang w:val="en-US"/>
        </w:rPr>
      </w:pPr>
    </w:p>
    <w:p w14:paraId="22EDE42E" w14:textId="77777777" w:rsidR="005314EA" w:rsidRDefault="00511CA1">
      <w:pPr>
        <w:autoSpaceDE w:val="0"/>
        <w:autoSpaceDN w:val="0"/>
        <w:adjustRightInd w:val="0"/>
        <w:ind w:left="2167" w:hanging="727"/>
        <w:rPr>
          <w:bCs/>
          <w:lang w:val="en-US"/>
        </w:rPr>
      </w:pPr>
      <w:r>
        <w:rPr>
          <w:bCs/>
          <w:lang w:val="en-US"/>
        </w:rPr>
        <w:t>(b)</w:t>
      </w:r>
      <w:r>
        <w:rPr>
          <w:bCs/>
          <w:lang w:val="en-US"/>
        </w:rPr>
        <w:tab/>
        <w:t>there are fewer than ten electronic amusement machines on premises comprising a broader recreational complex, for example a cinema; or</w:t>
      </w:r>
    </w:p>
    <w:p w14:paraId="1B577EFF" w14:textId="77777777" w:rsidR="005314EA" w:rsidRDefault="005314EA">
      <w:pPr>
        <w:autoSpaceDE w:val="0"/>
        <w:autoSpaceDN w:val="0"/>
        <w:adjustRightInd w:val="0"/>
        <w:ind w:left="2167" w:hanging="727"/>
        <w:rPr>
          <w:bCs/>
          <w:lang w:val="en-US"/>
        </w:rPr>
      </w:pPr>
    </w:p>
    <w:p w14:paraId="06AFBEA7" w14:textId="77777777" w:rsidR="005314EA" w:rsidRDefault="00511CA1">
      <w:pPr>
        <w:autoSpaceDE w:val="0"/>
        <w:autoSpaceDN w:val="0"/>
        <w:adjustRightInd w:val="0"/>
        <w:ind w:left="2167" w:hanging="727"/>
        <w:rPr>
          <w:bCs/>
          <w:lang w:val="en-US"/>
        </w:rPr>
      </w:pPr>
      <w:r>
        <w:rPr>
          <w:bCs/>
          <w:lang w:val="en-US"/>
        </w:rPr>
        <w:t>(c)</w:t>
      </w:r>
      <w:r>
        <w:rPr>
          <w:bCs/>
          <w:lang w:val="en-US"/>
        </w:rPr>
        <w:tab/>
        <w:t>there are more than ten electronic amusement machines but the machines are scattered separately and independently about a centre or complex (for example 12 machines located independently throughout a multi</w:t>
      </w:r>
      <w:r>
        <w:rPr>
          <w:bCs/>
          <w:lang w:val="en-US"/>
        </w:rPr>
        <w:noBreakHyphen/>
        <w:t>purpose centre).</w:t>
      </w:r>
    </w:p>
    <w:p w14:paraId="1F31C11F" w14:textId="77777777" w:rsidR="005314EA" w:rsidRDefault="005314EA">
      <w:pPr>
        <w:autoSpaceDE w:val="0"/>
        <w:autoSpaceDN w:val="0"/>
        <w:adjustRightInd w:val="0"/>
        <w:rPr>
          <w:bCs/>
          <w:lang w:val="en-US"/>
        </w:rPr>
      </w:pPr>
    </w:p>
    <w:p w14:paraId="52CA7B6E" w14:textId="77777777" w:rsidR="005314EA" w:rsidRDefault="00511CA1">
      <w:pPr>
        <w:autoSpaceDE w:val="0"/>
        <w:autoSpaceDN w:val="0"/>
        <w:adjustRightInd w:val="0"/>
        <w:ind w:left="1440" w:hanging="720"/>
        <w:rPr>
          <w:bCs/>
          <w:lang w:val="en-US"/>
        </w:rPr>
      </w:pPr>
      <w:r>
        <w:rPr>
          <w:bCs/>
          <w:lang w:val="en-US"/>
        </w:rPr>
        <w:t>(2)</w:t>
      </w:r>
      <w:r>
        <w:rPr>
          <w:bCs/>
          <w:lang w:val="en-US"/>
        </w:rPr>
        <w:tab/>
        <w:t>The owner of premises the subject of a current liquor licence under the Liquor Act 1992 which covers the whole of the premises is not required to hold a permit.</w:t>
      </w:r>
    </w:p>
    <w:p w14:paraId="3CEE1B81" w14:textId="77777777" w:rsidR="005314EA" w:rsidRDefault="005314EA">
      <w:pPr>
        <w:autoSpaceDE w:val="0"/>
        <w:autoSpaceDN w:val="0"/>
        <w:adjustRightInd w:val="0"/>
        <w:ind w:left="1440" w:hanging="720"/>
        <w:rPr>
          <w:bCs/>
          <w:lang w:val="en-US"/>
        </w:rPr>
      </w:pPr>
    </w:p>
    <w:p w14:paraId="15A1F6F6" w14:textId="77777777" w:rsidR="005314EA" w:rsidRDefault="00511CA1">
      <w:pPr>
        <w:autoSpaceDE w:val="0"/>
        <w:autoSpaceDN w:val="0"/>
        <w:adjustRightInd w:val="0"/>
        <w:ind w:left="1440" w:hanging="720"/>
        <w:rPr>
          <w:bCs/>
          <w:lang w:val="en-US"/>
        </w:rPr>
      </w:pPr>
      <w:r>
        <w:rPr>
          <w:bCs/>
          <w:lang w:val="en-US"/>
        </w:rPr>
        <w:t>(3)</w:t>
      </w:r>
      <w:r>
        <w:rPr>
          <w:bCs/>
          <w:lang w:val="en-US"/>
        </w:rPr>
        <w:tab/>
        <w:t>To remove any doubt, the owner of premises the subject of a liquor licence which does not cover the whole of the premises (ie, where there are unlicensed areas used to conduct entertainment and which are accessed by the public) is not exempt from the requirement to hold a permit.</w:t>
      </w:r>
    </w:p>
    <w:p w14:paraId="018BFFB5" w14:textId="77777777" w:rsidR="005314EA" w:rsidRDefault="005314EA">
      <w:pPr>
        <w:autoSpaceDE w:val="0"/>
        <w:autoSpaceDN w:val="0"/>
        <w:adjustRightInd w:val="0"/>
        <w:ind w:left="1440" w:hanging="720"/>
        <w:rPr>
          <w:bCs/>
          <w:lang w:val="en-US"/>
        </w:rPr>
      </w:pPr>
    </w:p>
    <w:p w14:paraId="72DD690A" w14:textId="77777777" w:rsidR="005314EA" w:rsidRDefault="00511CA1">
      <w:pPr>
        <w:autoSpaceDE w:val="0"/>
        <w:autoSpaceDN w:val="0"/>
        <w:adjustRightInd w:val="0"/>
        <w:ind w:left="1440" w:hanging="720"/>
        <w:rPr>
          <w:bCs/>
          <w:lang w:val="en-US"/>
        </w:rPr>
      </w:pPr>
      <w:r>
        <w:rPr>
          <w:bCs/>
          <w:lang w:val="en-US"/>
        </w:rPr>
        <w:t>(3)</w:t>
      </w:r>
      <w:r>
        <w:rPr>
          <w:bCs/>
          <w:lang w:val="en-US"/>
        </w:rPr>
        <w:tab/>
        <w:t>Persons conducting one</w:t>
      </w:r>
      <w:r>
        <w:rPr>
          <w:bCs/>
          <w:lang w:val="en-US"/>
        </w:rPr>
        <w:noBreakHyphen/>
        <w:t>off events with less than 2,000 people attending do not need a permit but should follow this policy to protect public health and safety.</w:t>
      </w:r>
    </w:p>
    <w:p w14:paraId="33139DDE" w14:textId="77777777" w:rsidR="005314EA" w:rsidRDefault="00511CA1">
      <w:pPr>
        <w:pStyle w:val="PARTTITLE"/>
        <w:rPr>
          <w:lang w:val="en-US"/>
        </w:rPr>
      </w:pPr>
      <w:r>
        <w:rPr>
          <w:lang w:val="en-US"/>
        </w:rPr>
        <w:br w:type="page"/>
      </w:r>
      <w:r>
        <w:rPr>
          <w:lang w:val="en-US"/>
        </w:rPr>
        <w:lastRenderedPageBreak/>
        <w:t>SCHEDULE 1</w:t>
      </w:r>
    </w:p>
    <w:p w14:paraId="129C2EFC" w14:textId="77777777" w:rsidR="005314EA" w:rsidRDefault="005314EA">
      <w:pPr>
        <w:pStyle w:val="PARTTITLE"/>
        <w:rPr>
          <w:lang w:val="en-US"/>
        </w:rPr>
      </w:pPr>
    </w:p>
    <w:p w14:paraId="0CC32B27" w14:textId="77777777" w:rsidR="005314EA" w:rsidRDefault="00511CA1">
      <w:pPr>
        <w:pStyle w:val="PARTTITLE"/>
        <w:rPr>
          <w:lang w:val="en-US"/>
        </w:rPr>
      </w:pPr>
      <w:r>
        <w:rPr>
          <w:lang w:val="en-US"/>
        </w:rPr>
        <w:t>SPECIAL FIRE SERVICES</w:t>
      </w:r>
    </w:p>
    <w:p w14:paraId="365B3416" w14:textId="77777777" w:rsidR="005314EA" w:rsidRDefault="005314EA">
      <w:pPr>
        <w:autoSpaceDE w:val="0"/>
        <w:autoSpaceDN w:val="0"/>
        <w:adjustRightInd w:val="0"/>
        <w:rPr>
          <w:bCs/>
          <w:lang w:val="en-US"/>
        </w:rPr>
      </w:pPr>
    </w:p>
    <w:p w14:paraId="63E9FD51" w14:textId="77777777" w:rsidR="005314EA" w:rsidRDefault="00511CA1">
      <w:pPr>
        <w:autoSpaceDE w:val="0"/>
        <w:autoSpaceDN w:val="0"/>
        <w:adjustRightInd w:val="0"/>
        <w:rPr>
          <w:bCs/>
          <w:lang w:val="en-US"/>
        </w:rPr>
      </w:pPr>
      <w:r>
        <w:rPr>
          <w:bCs/>
          <w:lang w:val="en-US"/>
        </w:rPr>
        <w:t>Special Fire Services include:</w:t>
      </w:r>
    </w:p>
    <w:p w14:paraId="22A7F7A6" w14:textId="77777777" w:rsidR="005314EA" w:rsidRDefault="005314EA">
      <w:pPr>
        <w:autoSpaceDE w:val="0"/>
        <w:autoSpaceDN w:val="0"/>
        <w:adjustRightInd w:val="0"/>
        <w:rPr>
          <w:bCs/>
          <w:lang w:val="en-US"/>
        </w:rPr>
      </w:pPr>
    </w:p>
    <w:p w14:paraId="20D47260" w14:textId="77777777" w:rsidR="005314EA" w:rsidRDefault="00511CA1">
      <w:pPr>
        <w:autoSpaceDE w:val="0"/>
        <w:autoSpaceDN w:val="0"/>
        <w:adjustRightInd w:val="0"/>
        <w:ind w:left="729"/>
        <w:rPr>
          <w:bCs/>
          <w:lang w:val="en-US"/>
        </w:rPr>
      </w:pPr>
      <w:r>
        <w:rPr>
          <w:bCs/>
          <w:lang w:val="en-US"/>
        </w:rPr>
        <w:t>(1)</w:t>
      </w:r>
      <w:r>
        <w:rPr>
          <w:bCs/>
          <w:lang w:val="en-US"/>
        </w:rPr>
        <w:tab/>
        <w:t>Fire Mains;</w:t>
      </w:r>
    </w:p>
    <w:p w14:paraId="113482E7" w14:textId="77777777" w:rsidR="005314EA" w:rsidRDefault="005314EA">
      <w:pPr>
        <w:autoSpaceDE w:val="0"/>
        <w:autoSpaceDN w:val="0"/>
        <w:adjustRightInd w:val="0"/>
        <w:rPr>
          <w:bCs/>
          <w:lang w:val="en-US"/>
        </w:rPr>
      </w:pPr>
    </w:p>
    <w:p w14:paraId="268E89F9" w14:textId="77777777" w:rsidR="005314EA" w:rsidRDefault="00511CA1">
      <w:pPr>
        <w:autoSpaceDE w:val="0"/>
        <w:autoSpaceDN w:val="0"/>
        <w:adjustRightInd w:val="0"/>
        <w:ind w:left="729"/>
        <w:rPr>
          <w:bCs/>
          <w:lang w:val="en-US"/>
        </w:rPr>
      </w:pPr>
      <w:r>
        <w:rPr>
          <w:bCs/>
          <w:lang w:val="en-US"/>
        </w:rPr>
        <w:t>(2)</w:t>
      </w:r>
      <w:r>
        <w:rPr>
          <w:bCs/>
          <w:lang w:val="en-US"/>
        </w:rPr>
        <w:tab/>
        <w:t>Fire Hydrant Installations;</w:t>
      </w:r>
    </w:p>
    <w:p w14:paraId="454FD5D2" w14:textId="77777777" w:rsidR="005314EA" w:rsidRDefault="005314EA">
      <w:pPr>
        <w:autoSpaceDE w:val="0"/>
        <w:autoSpaceDN w:val="0"/>
        <w:adjustRightInd w:val="0"/>
        <w:rPr>
          <w:bCs/>
          <w:lang w:val="en-US"/>
        </w:rPr>
      </w:pPr>
    </w:p>
    <w:p w14:paraId="22CAB441" w14:textId="77777777" w:rsidR="005314EA" w:rsidRDefault="00511CA1">
      <w:pPr>
        <w:autoSpaceDE w:val="0"/>
        <w:autoSpaceDN w:val="0"/>
        <w:adjustRightInd w:val="0"/>
        <w:ind w:left="729"/>
        <w:rPr>
          <w:bCs/>
          <w:lang w:val="en-US"/>
        </w:rPr>
      </w:pPr>
      <w:r>
        <w:rPr>
          <w:bCs/>
          <w:lang w:val="en-US"/>
        </w:rPr>
        <w:t>(3)</w:t>
      </w:r>
      <w:r>
        <w:rPr>
          <w:bCs/>
          <w:lang w:val="en-US"/>
        </w:rPr>
        <w:tab/>
        <w:t>Fire Sprinkler Installations;</w:t>
      </w:r>
    </w:p>
    <w:p w14:paraId="5571E8B8" w14:textId="77777777" w:rsidR="005314EA" w:rsidRDefault="005314EA">
      <w:pPr>
        <w:autoSpaceDE w:val="0"/>
        <w:autoSpaceDN w:val="0"/>
        <w:adjustRightInd w:val="0"/>
        <w:rPr>
          <w:bCs/>
          <w:lang w:val="en-US"/>
        </w:rPr>
      </w:pPr>
    </w:p>
    <w:p w14:paraId="0DF9C326" w14:textId="77777777" w:rsidR="005314EA" w:rsidRDefault="00511CA1">
      <w:pPr>
        <w:autoSpaceDE w:val="0"/>
        <w:autoSpaceDN w:val="0"/>
        <w:adjustRightInd w:val="0"/>
        <w:ind w:left="724"/>
        <w:rPr>
          <w:bCs/>
          <w:lang w:val="en-US"/>
        </w:rPr>
      </w:pPr>
      <w:r>
        <w:rPr>
          <w:bCs/>
          <w:lang w:val="en-US"/>
        </w:rPr>
        <w:t>(4)</w:t>
      </w:r>
      <w:r>
        <w:rPr>
          <w:bCs/>
          <w:lang w:val="en-US"/>
        </w:rPr>
        <w:tab/>
        <w:t>Special Automatic Fire Suppression Systems;</w:t>
      </w:r>
    </w:p>
    <w:p w14:paraId="41C03649" w14:textId="77777777" w:rsidR="005314EA" w:rsidRDefault="005314EA">
      <w:pPr>
        <w:autoSpaceDE w:val="0"/>
        <w:autoSpaceDN w:val="0"/>
        <w:adjustRightInd w:val="0"/>
        <w:rPr>
          <w:bCs/>
          <w:lang w:val="en-US"/>
        </w:rPr>
      </w:pPr>
    </w:p>
    <w:p w14:paraId="05EF722E" w14:textId="77777777" w:rsidR="005314EA" w:rsidRDefault="00511CA1">
      <w:pPr>
        <w:autoSpaceDE w:val="0"/>
        <w:autoSpaceDN w:val="0"/>
        <w:adjustRightInd w:val="0"/>
        <w:ind w:left="1441" w:hanging="722"/>
        <w:rPr>
          <w:bCs/>
          <w:lang w:val="en-US"/>
        </w:rPr>
      </w:pPr>
      <w:r>
        <w:rPr>
          <w:bCs/>
          <w:lang w:val="en-US"/>
        </w:rPr>
        <w:t>(5)</w:t>
      </w:r>
      <w:r>
        <w:rPr>
          <w:bCs/>
          <w:lang w:val="en-US"/>
        </w:rPr>
        <w:tab/>
        <w:t>Fire Detection and Alarm Systems (single, stand</w:t>
      </w:r>
      <w:r>
        <w:rPr>
          <w:bCs/>
          <w:lang w:val="en-US"/>
        </w:rPr>
        <w:noBreakHyphen/>
        <w:t>alone smoke detectors not included);</w:t>
      </w:r>
    </w:p>
    <w:p w14:paraId="4DFBF227" w14:textId="77777777" w:rsidR="005314EA" w:rsidRDefault="005314EA">
      <w:pPr>
        <w:autoSpaceDE w:val="0"/>
        <w:autoSpaceDN w:val="0"/>
        <w:adjustRightInd w:val="0"/>
        <w:rPr>
          <w:bCs/>
          <w:lang w:val="en-US"/>
        </w:rPr>
      </w:pPr>
    </w:p>
    <w:p w14:paraId="558598C9" w14:textId="77777777" w:rsidR="005314EA" w:rsidRDefault="00511CA1">
      <w:pPr>
        <w:autoSpaceDE w:val="0"/>
        <w:autoSpaceDN w:val="0"/>
        <w:adjustRightInd w:val="0"/>
        <w:ind w:left="721"/>
        <w:rPr>
          <w:bCs/>
          <w:lang w:val="en-US"/>
        </w:rPr>
      </w:pPr>
      <w:r>
        <w:rPr>
          <w:bCs/>
          <w:lang w:val="en-US"/>
        </w:rPr>
        <w:t>(6)</w:t>
      </w:r>
      <w:r>
        <w:rPr>
          <w:bCs/>
          <w:lang w:val="en-US"/>
        </w:rPr>
        <w:tab/>
        <w:t>Fire Control Centres;</w:t>
      </w:r>
    </w:p>
    <w:p w14:paraId="01432FF7" w14:textId="77777777" w:rsidR="005314EA" w:rsidRDefault="005314EA">
      <w:pPr>
        <w:autoSpaceDE w:val="0"/>
        <w:autoSpaceDN w:val="0"/>
        <w:adjustRightInd w:val="0"/>
        <w:rPr>
          <w:bCs/>
          <w:lang w:val="en-US"/>
        </w:rPr>
      </w:pPr>
    </w:p>
    <w:p w14:paraId="0993BB26" w14:textId="77777777" w:rsidR="005314EA" w:rsidRDefault="00511CA1">
      <w:pPr>
        <w:autoSpaceDE w:val="0"/>
        <w:autoSpaceDN w:val="0"/>
        <w:adjustRightInd w:val="0"/>
        <w:ind w:left="721"/>
        <w:rPr>
          <w:bCs/>
          <w:lang w:val="en-US"/>
        </w:rPr>
      </w:pPr>
      <w:r>
        <w:rPr>
          <w:bCs/>
          <w:lang w:val="en-US"/>
        </w:rPr>
        <w:t>(7)</w:t>
      </w:r>
      <w:r>
        <w:rPr>
          <w:bCs/>
          <w:lang w:val="en-US"/>
        </w:rPr>
        <w:tab/>
        <w:t>Stairwell Pressurisation Systems;</w:t>
      </w:r>
    </w:p>
    <w:p w14:paraId="037F5EED" w14:textId="77777777" w:rsidR="005314EA" w:rsidRDefault="005314EA">
      <w:pPr>
        <w:autoSpaceDE w:val="0"/>
        <w:autoSpaceDN w:val="0"/>
        <w:adjustRightInd w:val="0"/>
        <w:rPr>
          <w:bCs/>
          <w:lang w:val="en-US"/>
        </w:rPr>
      </w:pPr>
    </w:p>
    <w:p w14:paraId="486958F7" w14:textId="77777777" w:rsidR="005314EA" w:rsidRDefault="00511CA1">
      <w:pPr>
        <w:autoSpaceDE w:val="0"/>
        <w:autoSpaceDN w:val="0"/>
        <w:adjustRightInd w:val="0"/>
        <w:ind w:left="717"/>
        <w:rPr>
          <w:bCs/>
          <w:lang w:val="en-US"/>
        </w:rPr>
      </w:pPr>
      <w:r>
        <w:rPr>
          <w:bCs/>
          <w:lang w:val="en-US"/>
        </w:rPr>
        <w:t>(8)</w:t>
      </w:r>
      <w:r>
        <w:rPr>
          <w:bCs/>
          <w:lang w:val="en-US"/>
        </w:rPr>
        <w:tab/>
        <w:t>Air</w:t>
      </w:r>
      <w:r>
        <w:rPr>
          <w:bCs/>
          <w:lang w:val="en-US"/>
        </w:rPr>
        <w:noBreakHyphen/>
        <w:t>Handling Systems Used for Smoke Control;</w:t>
      </w:r>
    </w:p>
    <w:p w14:paraId="0C86DA08" w14:textId="77777777" w:rsidR="005314EA" w:rsidRDefault="005314EA">
      <w:pPr>
        <w:autoSpaceDE w:val="0"/>
        <w:autoSpaceDN w:val="0"/>
        <w:adjustRightInd w:val="0"/>
        <w:rPr>
          <w:bCs/>
          <w:lang w:val="en-US"/>
        </w:rPr>
      </w:pPr>
    </w:p>
    <w:p w14:paraId="2C671C0E" w14:textId="77777777" w:rsidR="005314EA" w:rsidRDefault="00511CA1">
      <w:pPr>
        <w:autoSpaceDE w:val="0"/>
        <w:autoSpaceDN w:val="0"/>
        <w:adjustRightInd w:val="0"/>
        <w:ind w:left="717"/>
        <w:rPr>
          <w:bCs/>
          <w:lang w:val="en-US"/>
        </w:rPr>
      </w:pPr>
      <w:r>
        <w:rPr>
          <w:bCs/>
          <w:lang w:val="en-US"/>
        </w:rPr>
        <w:t>(9)</w:t>
      </w:r>
      <w:r>
        <w:rPr>
          <w:bCs/>
          <w:lang w:val="en-US"/>
        </w:rPr>
        <w:tab/>
        <w:t>Smoke Exhaust Systems;</w:t>
      </w:r>
    </w:p>
    <w:p w14:paraId="0AAC12F1" w14:textId="77777777" w:rsidR="005314EA" w:rsidRDefault="005314EA">
      <w:pPr>
        <w:autoSpaceDE w:val="0"/>
        <w:autoSpaceDN w:val="0"/>
        <w:adjustRightInd w:val="0"/>
        <w:rPr>
          <w:bCs/>
          <w:lang w:val="en-US"/>
        </w:rPr>
      </w:pPr>
    </w:p>
    <w:p w14:paraId="065F5077" w14:textId="77777777" w:rsidR="005314EA" w:rsidRDefault="00511CA1">
      <w:pPr>
        <w:autoSpaceDE w:val="0"/>
        <w:autoSpaceDN w:val="0"/>
        <w:adjustRightInd w:val="0"/>
        <w:ind w:left="717"/>
        <w:rPr>
          <w:bCs/>
          <w:lang w:val="en-US"/>
        </w:rPr>
      </w:pPr>
      <w:r>
        <w:rPr>
          <w:bCs/>
          <w:lang w:val="en-US"/>
        </w:rPr>
        <w:t>(10)</w:t>
      </w:r>
      <w:r>
        <w:rPr>
          <w:bCs/>
          <w:lang w:val="en-US"/>
        </w:rPr>
        <w:tab/>
        <w:t>Smoke and Heat Venting Systems;</w:t>
      </w:r>
    </w:p>
    <w:p w14:paraId="119E9F74" w14:textId="77777777" w:rsidR="005314EA" w:rsidRDefault="005314EA">
      <w:pPr>
        <w:autoSpaceDE w:val="0"/>
        <w:autoSpaceDN w:val="0"/>
        <w:adjustRightInd w:val="0"/>
        <w:rPr>
          <w:bCs/>
          <w:lang w:val="en-US"/>
        </w:rPr>
      </w:pPr>
    </w:p>
    <w:p w14:paraId="0D57DDCA" w14:textId="77777777" w:rsidR="005314EA" w:rsidRDefault="00511CA1">
      <w:pPr>
        <w:autoSpaceDE w:val="0"/>
        <w:autoSpaceDN w:val="0"/>
        <w:adjustRightInd w:val="0"/>
        <w:ind w:left="716"/>
        <w:rPr>
          <w:bCs/>
          <w:lang w:val="en-US"/>
        </w:rPr>
      </w:pPr>
      <w:r>
        <w:rPr>
          <w:bCs/>
          <w:lang w:val="en-US"/>
        </w:rPr>
        <w:t>(11)</w:t>
      </w:r>
      <w:r>
        <w:rPr>
          <w:bCs/>
          <w:lang w:val="en-US"/>
        </w:rPr>
        <w:tab/>
        <w:t>Emergency Warning and Intercommunications Systems; and</w:t>
      </w:r>
    </w:p>
    <w:p w14:paraId="7EE44E25" w14:textId="77777777" w:rsidR="005314EA" w:rsidRDefault="005314EA">
      <w:pPr>
        <w:autoSpaceDE w:val="0"/>
        <w:autoSpaceDN w:val="0"/>
        <w:adjustRightInd w:val="0"/>
        <w:rPr>
          <w:bCs/>
          <w:lang w:val="en-US"/>
        </w:rPr>
      </w:pPr>
    </w:p>
    <w:p w14:paraId="1796D163" w14:textId="77777777" w:rsidR="005314EA" w:rsidRDefault="00511CA1">
      <w:pPr>
        <w:autoSpaceDE w:val="0"/>
        <w:autoSpaceDN w:val="0"/>
        <w:adjustRightInd w:val="0"/>
        <w:ind w:left="711"/>
        <w:rPr>
          <w:bCs/>
          <w:lang w:val="en-US"/>
        </w:rPr>
      </w:pPr>
      <w:r>
        <w:rPr>
          <w:bCs/>
          <w:lang w:val="en-US"/>
        </w:rPr>
        <w:t>(12)</w:t>
      </w:r>
      <w:r>
        <w:rPr>
          <w:bCs/>
          <w:lang w:val="en-US"/>
        </w:rPr>
        <w:tab/>
        <w:t>Emergency Lifts.</w:t>
      </w:r>
    </w:p>
    <w:p w14:paraId="0FEB84D4" w14:textId="77777777" w:rsidR="005314EA" w:rsidRDefault="00511CA1">
      <w:pPr>
        <w:pStyle w:val="PARTTITLE"/>
        <w:rPr>
          <w:lang w:val="en-US"/>
        </w:rPr>
      </w:pPr>
      <w:r>
        <w:rPr>
          <w:lang w:val="en-US"/>
        </w:rPr>
        <w:br w:type="page"/>
      </w:r>
      <w:r>
        <w:rPr>
          <w:lang w:val="en-US"/>
        </w:rPr>
        <w:lastRenderedPageBreak/>
        <w:t>SCHEDULE 2</w:t>
      </w:r>
    </w:p>
    <w:p w14:paraId="595385E4" w14:textId="77777777" w:rsidR="005314EA" w:rsidRDefault="005314EA">
      <w:pPr>
        <w:pStyle w:val="PARTTITLE"/>
        <w:rPr>
          <w:lang w:val="en-US"/>
        </w:rPr>
      </w:pPr>
    </w:p>
    <w:p w14:paraId="7444639A" w14:textId="77777777" w:rsidR="005314EA" w:rsidRDefault="00511CA1">
      <w:pPr>
        <w:pStyle w:val="PARTTITLE"/>
        <w:rPr>
          <w:lang w:val="en-US"/>
        </w:rPr>
      </w:pPr>
      <w:r>
        <w:rPr>
          <w:lang w:val="en-US"/>
        </w:rPr>
        <w:t>SANITATION ASSESSMENT GUIDE</w:t>
      </w:r>
    </w:p>
    <w:p w14:paraId="7EADFABC" w14:textId="77777777" w:rsidR="005314EA" w:rsidRDefault="005314EA">
      <w:pPr>
        <w:autoSpaceDE w:val="0"/>
        <w:autoSpaceDN w:val="0"/>
        <w:adjustRightInd w:val="0"/>
        <w:rPr>
          <w:bCs/>
          <w:lang w:val="en-US"/>
        </w:rPr>
      </w:pPr>
    </w:p>
    <w:p w14:paraId="7378FECC" w14:textId="77777777" w:rsidR="005314EA" w:rsidRDefault="00511CA1">
      <w:pPr>
        <w:autoSpaceDE w:val="0"/>
        <w:autoSpaceDN w:val="0"/>
        <w:adjustRightInd w:val="0"/>
        <w:ind w:left="50"/>
        <w:rPr>
          <w:bCs/>
          <w:lang w:val="en-US"/>
        </w:rPr>
      </w:pPr>
      <w:r>
        <w:rPr>
          <w:bCs/>
          <w:lang w:val="en-US"/>
        </w:rPr>
        <w:t>The following is a step</w:t>
      </w:r>
      <w:r>
        <w:rPr>
          <w:bCs/>
          <w:lang w:val="en-US"/>
        </w:rPr>
        <w:noBreakHyphen/>
        <w:t>by</w:t>
      </w:r>
      <w:r>
        <w:rPr>
          <w:bCs/>
          <w:lang w:val="en-US"/>
        </w:rPr>
        <w:noBreakHyphen/>
        <w:t>step procedure for determining the number of conveniences and refuse containers required for outdoor events, using the formula:</w:t>
      </w:r>
    </w:p>
    <w:p w14:paraId="03D3C5BC" w14:textId="77777777" w:rsidR="005314EA" w:rsidRDefault="005314EA">
      <w:pPr>
        <w:autoSpaceDE w:val="0"/>
        <w:autoSpaceDN w:val="0"/>
        <w:adjustRightInd w:val="0"/>
        <w:ind w:left="50"/>
        <w:rPr>
          <w:bCs/>
          <w:lang w:val="en-US"/>
        </w:rPr>
      </w:pPr>
    </w:p>
    <w:p w14:paraId="6E5566E1" w14:textId="77777777" w:rsidR="005314EA" w:rsidRDefault="00511CA1">
      <w:pPr>
        <w:pStyle w:val="PARTTITLE"/>
        <w:suppressAutoHyphens w:val="0"/>
        <w:autoSpaceDE w:val="0"/>
        <w:autoSpaceDN w:val="0"/>
        <w:adjustRightInd w:val="0"/>
        <w:rPr>
          <w:caps w:val="0"/>
          <w:lang w:val="en-US"/>
        </w:rPr>
      </w:pPr>
      <w:r>
        <w:rPr>
          <w:caps w:val="0"/>
          <w:lang w:val="en-US"/>
        </w:rPr>
        <w:t>Sanitation Index (1.2) = A + B + C</w:t>
      </w:r>
    </w:p>
    <w:p w14:paraId="5D58BEAC" w14:textId="77777777" w:rsidR="005314EA" w:rsidRDefault="005314EA">
      <w:pPr>
        <w:autoSpaceDE w:val="0"/>
        <w:autoSpaceDN w:val="0"/>
        <w:adjustRightInd w:val="0"/>
        <w:rPr>
          <w:bCs/>
          <w:lang w:val="en-US"/>
        </w:rPr>
      </w:pPr>
    </w:p>
    <w:p w14:paraId="3097ACEB" w14:textId="77777777" w:rsidR="005314EA" w:rsidRDefault="00511CA1">
      <w:pPr>
        <w:autoSpaceDE w:val="0"/>
        <w:autoSpaceDN w:val="0"/>
        <w:adjustRightInd w:val="0"/>
        <w:ind w:left="50"/>
        <w:rPr>
          <w:bCs/>
          <w:lang w:val="en-US"/>
        </w:rPr>
      </w:pPr>
      <w:r>
        <w:rPr>
          <w:bCs/>
          <w:lang w:val="en-US"/>
        </w:rPr>
        <w:t>Assess the appropriate number of sanitary conveniences and refuse containers required for your event by working step</w:t>
      </w:r>
      <w:r>
        <w:rPr>
          <w:bCs/>
          <w:lang w:val="en-US"/>
        </w:rPr>
        <w:noBreakHyphen/>
        <w:t>by</w:t>
      </w:r>
      <w:r>
        <w:rPr>
          <w:bCs/>
          <w:lang w:val="en-US"/>
        </w:rPr>
        <w:noBreakHyphen/>
        <w:t>step through each table, finally coming to a total that can be derived from Table D (sanitary conveniences) or Table E (refuse containers).</w:t>
      </w:r>
    </w:p>
    <w:p w14:paraId="45D18472" w14:textId="77777777" w:rsidR="005314EA" w:rsidRDefault="005314EA">
      <w:pPr>
        <w:autoSpaceDE w:val="0"/>
        <w:autoSpaceDN w:val="0"/>
        <w:adjustRightInd w:val="0"/>
        <w:rPr>
          <w:bCs/>
          <w:lang w:val="en-US"/>
        </w:rPr>
      </w:pPr>
    </w:p>
    <w:p w14:paraId="11D2D16C" w14:textId="77777777" w:rsidR="005314EA" w:rsidRDefault="00511CA1">
      <w:pPr>
        <w:pStyle w:val="LeftHeading"/>
      </w:pPr>
      <w:r>
        <w:t>Step 1: Determine Activity Factor (refer Table A)</w:t>
      </w:r>
    </w:p>
    <w:p w14:paraId="5FB8E510" w14:textId="77777777" w:rsidR="005314EA" w:rsidRDefault="005314EA">
      <w:pPr>
        <w:pStyle w:val="LeftHeading"/>
      </w:pPr>
    </w:p>
    <w:p w14:paraId="533885EE" w14:textId="77777777" w:rsidR="005314EA" w:rsidRDefault="00511CA1">
      <w:pPr>
        <w:autoSpaceDE w:val="0"/>
        <w:autoSpaceDN w:val="0"/>
        <w:adjustRightInd w:val="0"/>
        <w:ind w:left="55"/>
        <w:rPr>
          <w:bCs/>
          <w:lang w:val="en-US"/>
        </w:rPr>
      </w:pPr>
      <w:r>
        <w:rPr>
          <w:bCs/>
          <w:lang w:val="en-US"/>
        </w:rPr>
        <w:t>1.</w:t>
      </w:r>
      <w:r>
        <w:rPr>
          <w:bCs/>
          <w:lang w:val="en-US"/>
        </w:rPr>
        <w:tab/>
        <w:t>Determine core activity.</w:t>
      </w:r>
    </w:p>
    <w:p w14:paraId="3A76E39D" w14:textId="77777777" w:rsidR="005314EA" w:rsidRDefault="005314EA">
      <w:pPr>
        <w:autoSpaceDE w:val="0"/>
        <w:autoSpaceDN w:val="0"/>
        <w:adjustRightInd w:val="0"/>
        <w:ind w:left="55"/>
        <w:rPr>
          <w:bCs/>
          <w:lang w:val="en-US"/>
        </w:rPr>
      </w:pPr>
    </w:p>
    <w:p w14:paraId="7E06C3F1" w14:textId="77777777" w:rsidR="005314EA" w:rsidRDefault="00511CA1">
      <w:pPr>
        <w:autoSpaceDE w:val="0"/>
        <w:autoSpaceDN w:val="0"/>
        <w:adjustRightInd w:val="0"/>
        <w:ind w:left="55"/>
        <w:rPr>
          <w:bCs/>
          <w:lang w:val="en-US"/>
        </w:rPr>
      </w:pPr>
      <w:r>
        <w:rPr>
          <w:bCs/>
          <w:lang w:val="en-US"/>
        </w:rPr>
        <w:t>2.</w:t>
      </w:r>
      <w:r>
        <w:rPr>
          <w:bCs/>
          <w:lang w:val="en-US"/>
        </w:rPr>
        <w:tab/>
        <w:t>Determine whether public or commercial function (not private).</w:t>
      </w:r>
    </w:p>
    <w:p w14:paraId="6497E072" w14:textId="77777777" w:rsidR="005314EA" w:rsidRDefault="005314EA">
      <w:pPr>
        <w:autoSpaceDE w:val="0"/>
        <w:autoSpaceDN w:val="0"/>
        <w:adjustRightInd w:val="0"/>
        <w:ind w:left="55"/>
        <w:rPr>
          <w:bCs/>
          <w:lang w:val="en-US"/>
        </w:rPr>
      </w:pPr>
    </w:p>
    <w:p w14:paraId="318A64D5" w14:textId="77777777" w:rsidR="005314EA" w:rsidRDefault="00511CA1">
      <w:pPr>
        <w:autoSpaceDE w:val="0"/>
        <w:autoSpaceDN w:val="0"/>
        <w:adjustRightInd w:val="0"/>
        <w:ind w:left="55"/>
        <w:rPr>
          <w:bCs/>
          <w:lang w:val="en-US"/>
        </w:rPr>
      </w:pPr>
      <w:r>
        <w:rPr>
          <w:bCs/>
          <w:lang w:val="en-US"/>
        </w:rPr>
        <w:t>3.</w:t>
      </w:r>
      <w:r>
        <w:rPr>
          <w:bCs/>
          <w:lang w:val="en-US"/>
        </w:rPr>
        <w:tab/>
        <w:t>Estimate expected number of attendees.</w:t>
      </w:r>
    </w:p>
    <w:p w14:paraId="254B1D0B" w14:textId="77777777" w:rsidR="005314EA" w:rsidRDefault="005314EA">
      <w:pPr>
        <w:autoSpaceDE w:val="0"/>
        <w:autoSpaceDN w:val="0"/>
        <w:adjustRightInd w:val="0"/>
        <w:ind w:left="55"/>
        <w:rPr>
          <w:bCs/>
          <w:lang w:val="en-US"/>
        </w:rPr>
      </w:pPr>
    </w:p>
    <w:p w14:paraId="4DA5E46B" w14:textId="77777777" w:rsidR="005314EA" w:rsidRDefault="00511CA1">
      <w:pPr>
        <w:autoSpaceDE w:val="0"/>
        <w:autoSpaceDN w:val="0"/>
        <w:adjustRightInd w:val="0"/>
        <w:ind w:left="55"/>
        <w:rPr>
          <w:bCs/>
          <w:lang w:val="en-US"/>
        </w:rPr>
      </w:pPr>
      <w:r>
        <w:rPr>
          <w:bCs/>
          <w:lang w:val="en-US"/>
        </w:rPr>
        <w:t>4.</w:t>
      </w:r>
      <w:r>
        <w:rPr>
          <w:bCs/>
          <w:lang w:val="en-US"/>
        </w:rPr>
        <w:tab/>
        <w:t>Assign rating for A (maximum values used for public/commercial functions).</w:t>
      </w:r>
    </w:p>
    <w:p w14:paraId="7038CA44" w14:textId="77777777" w:rsidR="005314EA" w:rsidRDefault="005314EA">
      <w:pPr>
        <w:autoSpaceDE w:val="0"/>
        <w:autoSpaceDN w:val="0"/>
        <w:adjustRightInd w:val="0"/>
        <w:ind w:left="55"/>
        <w:rPr>
          <w:bCs/>
          <w:lang w:val="en-US"/>
        </w:rPr>
      </w:pPr>
    </w:p>
    <w:p w14:paraId="4DB47409" w14:textId="77777777" w:rsidR="005314EA" w:rsidRDefault="005314EA">
      <w:pPr>
        <w:autoSpaceDE w:val="0"/>
        <w:autoSpaceDN w:val="0"/>
        <w:adjustRightInd w:val="0"/>
        <w:ind w:left="55"/>
        <w:rPr>
          <w:bCs/>
          <w:lang w:val="en-US"/>
        </w:rPr>
      </w:pPr>
    </w:p>
    <w:p w14:paraId="1ED45550" w14:textId="77777777" w:rsidR="005314EA" w:rsidRDefault="00511CA1">
      <w:pPr>
        <w:pStyle w:val="Heading1"/>
      </w:pPr>
      <w:r>
        <w:t>TABLE A</w:t>
      </w:r>
    </w:p>
    <w:p w14:paraId="52D9A1F2" w14:textId="77777777" w:rsidR="005314EA" w:rsidRDefault="005314EA">
      <w:pPr>
        <w:autoSpaceDE w:val="0"/>
        <w:autoSpaceDN w:val="0"/>
        <w:adjustRightInd w:val="0"/>
        <w:ind w:left="925"/>
        <w:rPr>
          <w:bCs/>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627"/>
        <w:gridCol w:w="1627"/>
        <w:gridCol w:w="1627"/>
        <w:gridCol w:w="1627"/>
        <w:gridCol w:w="1627"/>
      </w:tblGrid>
      <w:tr w:rsidR="005314EA" w14:paraId="2D277FB5" w14:textId="77777777">
        <w:trPr>
          <w:cantSplit/>
        </w:trPr>
        <w:tc>
          <w:tcPr>
            <w:tcW w:w="1625" w:type="dxa"/>
          </w:tcPr>
          <w:p w14:paraId="0226B07D" w14:textId="77777777" w:rsidR="005314EA" w:rsidRDefault="005314EA">
            <w:pPr>
              <w:autoSpaceDE w:val="0"/>
              <w:autoSpaceDN w:val="0"/>
              <w:adjustRightInd w:val="0"/>
              <w:rPr>
                <w:bCs/>
                <w:lang w:val="en-US"/>
              </w:rPr>
            </w:pPr>
          </w:p>
        </w:tc>
        <w:tc>
          <w:tcPr>
            <w:tcW w:w="8135" w:type="dxa"/>
            <w:gridSpan w:val="5"/>
          </w:tcPr>
          <w:p w14:paraId="214D4A48" w14:textId="77777777" w:rsidR="005314EA" w:rsidRDefault="00511CA1">
            <w:pPr>
              <w:pStyle w:val="PARTTITLE"/>
              <w:suppressAutoHyphens w:val="0"/>
              <w:autoSpaceDE w:val="0"/>
              <w:autoSpaceDN w:val="0"/>
              <w:adjustRightInd w:val="0"/>
              <w:rPr>
                <w:caps w:val="0"/>
                <w:lang w:val="en-US"/>
              </w:rPr>
            </w:pPr>
            <w:r>
              <w:rPr>
                <w:caps w:val="0"/>
                <w:lang w:val="en-US"/>
              </w:rPr>
              <w:t>Number of Persons</w:t>
            </w:r>
          </w:p>
        </w:tc>
      </w:tr>
      <w:tr w:rsidR="005314EA" w14:paraId="0FC58E34" w14:textId="77777777">
        <w:tc>
          <w:tcPr>
            <w:tcW w:w="1625" w:type="dxa"/>
          </w:tcPr>
          <w:p w14:paraId="5F5AFB2C" w14:textId="77777777" w:rsidR="005314EA" w:rsidRDefault="005314EA">
            <w:pPr>
              <w:autoSpaceDE w:val="0"/>
              <w:autoSpaceDN w:val="0"/>
              <w:adjustRightInd w:val="0"/>
              <w:rPr>
                <w:bCs/>
                <w:lang w:val="en-US"/>
              </w:rPr>
            </w:pPr>
          </w:p>
        </w:tc>
        <w:tc>
          <w:tcPr>
            <w:tcW w:w="1627" w:type="dxa"/>
          </w:tcPr>
          <w:p w14:paraId="4062BE92" w14:textId="77777777" w:rsidR="005314EA" w:rsidRDefault="00511CA1">
            <w:pPr>
              <w:autoSpaceDE w:val="0"/>
              <w:autoSpaceDN w:val="0"/>
              <w:adjustRightInd w:val="0"/>
              <w:jc w:val="center"/>
              <w:rPr>
                <w:bCs/>
                <w:lang w:val="en-US"/>
              </w:rPr>
            </w:pPr>
            <w:r>
              <w:rPr>
                <w:bCs/>
                <w:lang w:val="en-US"/>
              </w:rPr>
              <w:t>&lt;20</w:t>
            </w:r>
          </w:p>
        </w:tc>
        <w:tc>
          <w:tcPr>
            <w:tcW w:w="1627" w:type="dxa"/>
          </w:tcPr>
          <w:p w14:paraId="2735BCFC" w14:textId="77777777" w:rsidR="005314EA" w:rsidRDefault="00511CA1">
            <w:pPr>
              <w:autoSpaceDE w:val="0"/>
              <w:autoSpaceDN w:val="0"/>
              <w:adjustRightInd w:val="0"/>
              <w:jc w:val="center"/>
              <w:rPr>
                <w:bCs/>
                <w:lang w:val="en-US"/>
              </w:rPr>
            </w:pPr>
            <w:r>
              <w:rPr>
                <w:bCs/>
                <w:lang w:val="en-US"/>
              </w:rPr>
              <w:t xml:space="preserve">20 </w:t>
            </w:r>
            <w:r>
              <w:rPr>
                <w:bCs/>
                <w:lang w:val="en-US"/>
              </w:rPr>
              <w:noBreakHyphen/>
              <w:t xml:space="preserve"> 100</w:t>
            </w:r>
          </w:p>
        </w:tc>
        <w:tc>
          <w:tcPr>
            <w:tcW w:w="1627" w:type="dxa"/>
          </w:tcPr>
          <w:p w14:paraId="539FD022" w14:textId="77777777" w:rsidR="005314EA" w:rsidRDefault="00511CA1">
            <w:pPr>
              <w:autoSpaceDE w:val="0"/>
              <w:autoSpaceDN w:val="0"/>
              <w:adjustRightInd w:val="0"/>
              <w:jc w:val="center"/>
              <w:rPr>
                <w:bCs/>
                <w:lang w:val="en-US"/>
              </w:rPr>
            </w:pPr>
            <w:r>
              <w:rPr>
                <w:bCs/>
                <w:lang w:val="en-US"/>
              </w:rPr>
              <w:t xml:space="preserve">100 </w:t>
            </w:r>
            <w:r>
              <w:rPr>
                <w:bCs/>
                <w:lang w:val="en-US"/>
              </w:rPr>
              <w:noBreakHyphen/>
              <w:t xml:space="preserve"> 1000</w:t>
            </w:r>
          </w:p>
        </w:tc>
        <w:tc>
          <w:tcPr>
            <w:tcW w:w="1627" w:type="dxa"/>
          </w:tcPr>
          <w:p w14:paraId="35009838" w14:textId="77777777" w:rsidR="005314EA" w:rsidRDefault="00511CA1">
            <w:pPr>
              <w:autoSpaceDE w:val="0"/>
              <w:autoSpaceDN w:val="0"/>
              <w:adjustRightInd w:val="0"/>
              <w:jc w:val="center"/>
              <w:rPr>
                <w:bCs/>
                <w:lang w:val="en-US"/>
              </w:rPr>
            </w:pPr>
            <w:r>
              <w:rPr>
                <w:bCs/>
                <w:lang w:val="en-US"/>
              </w:rPr>
              <w:t xml:space="preserve">1000 </w:t>
            </w:r>
            <w:r>
              <w:rPr>
                <w:bCs/>
                <w:lang w:val="en-US"/>
              </w:rPr>
              <w:noBreakHyphen/>
              <w:t xml:space="preserve"> 5000</w:t>
            </w:r>
          </w:p>
        </w:tc>
        <w:tc>
          <w:tcPr>
            <w:tcW w:w="1627" w:type="dxa"/>
          </w:tcPr>
          <w:p w14:paraId="72DC7D73" w14:textId="77777777" w:rsidR="005314EA" w:rsidRDefault="00511CA1">
            <w:pPr>
              <w:autoSpaceDE w:val="0"/>
              <w:autoSpaceDN w:val="0"/>
              <w:adjustRightInd w:val="0"/>
              <w:jc w:val="center"/>
              <w:rPr>
                <w:bCs/>
                <w:lang w:val="en-US"/>
              </w:rPr>
            </w:pPr>
            <w:r>
              <w:rPr>
                <w:bCs/>
                <w:lang w:val="en-US"/>
              </w:rPr>
              <w:t>&gt;5000</w:t>
            </w:r>
          </w:p>
        </w:tc>
      </w:tr>
      <w:tr w:rsidR="005314EA" w14:paraId="5075B8C0" w14:textId="77777777">
        <w:trPr>
          <w:cantSplit/>
        </w:trPr>
        <w:tc>
          <w:tcPr>
            <w:tcW w:w="1625" w:type="dxa"/>
          </w:tcPr>
          <w:p w14:paraId="28ED2A3F" w14:textId="77777777" w:rsidR="005314EA" w:rsidRDefault="00511CA1">
            <w:pPr>
              <w:autoSpaceDE w:val="0"/>
              <w:autoSpaceDN w:val="0"/>
              <w:adjustRightInd w:val="0"/>
              <w:rPr>
                <w:bCs/>
                <w:lang w:val="en-US"/>
              </w:rPr>
            </w:pPr>
            <w:r>
              <w:rPr>
                <w:bCs/>
                <w:lang w:val="en-US"/>
              </w:rPr>
              <w:t>Core Activity</w:t>
            </w:r>
          </w:p>
        </w:tc>
        <w:tc>
          <w:tcPr>
            <w:tcW w:w="8135" w:type="dxa"/>
            <w:gridSpan w:val="5"/>
          </w:tcPr>
          <w:p w14:paraId="2D7A860F" w14:textId="77777777" w:rsidR="005314EA" w:rsidRDefault="00511CA1">
            <w:pPr>
              <w:pStyle w:val="PARTTITLE"/>
              <w:suppressAutoHyphens w:val="0"/>
              <w:autoSpaceDE w:val="0"/>
              <w:autoSpaceDN w:val="0"/>
              <w:adjustRightInd w:val="0"/>
              <w:rPr>
                <w:caps w:val="0"/>
                <w:lang w:val="en-US"/>
              </w:rPr>
            </w:pPr>
            <w:r>
              <w:rPr>
                <w:caps w:val="0"/>
                <w:lang w:val="en-US"/>
              </w:rPr>
              <w:t>Rating Number</w:t>
            </w:r>
          </w:p>
        </w:tc>
      </w:tr>
      <w:tr w:rsidR="005314EA" w14:paraId="69385164" w14:textId="77777777">
        <w:tc>
          <w:tcPr>
            <w:tcW w:w="1625" w:type="dxa"/>
          </w:tcPr>
          <w:p w14:paraId="4F3D8CA5" w14:textId="77777777" w:rsidR="005314EA" w:rsidRDefault="00511CA1">
            <w:pPr>
              <w:autoSpaceDE w:val="0"/>
              <w:autoSpaceDN w:val="0"/>
              <w:adjustRightInd w:val="0"/>
              <w:rPr>
                <w:bCs/>
                <w:lang w:val="en-US"/>
              </w:rPr>
            </w:pPr>
            <w:r>
              <w:rPr>
                <w:bCs/>
                <w:lang w:val="en-US"/>
              </w:rPr>
              <w:t>Band Recital</w:t>
            </w:r>
          </w:p>
        </w:tc>
        <w:tc>
          <w:tcPr>
            <w:tcW w:w="1627" w:type="dxa"/>
          </w:tcPr>
          <w:p w14:paraId="07496931" w14:textId="77777777" w:rsidR="005314EA" w:rsidRDefault="00511CA1">
            <w:pPr>
              <w:autoSpaceDE w:val="0"/>
              <w:autoSpaceDN w:val="0"/>
              <w:adjustRightInd w:val="0"/>
              <w:jc w:val="center"/>
              <w:rPr>
                <w:bCs/>
                <w:lang w:val="en-US"/>
              </w:rPr>
            </w:pPr>
            <w:r>
              <w:rPr>
                <w:bCs/>
                <w:lang w:val="en-US"/>
              </w:rPr>
              <w:t>4</w:t>
            </w:r>
          </w:p>
        </w:tc>
        <w:tc>
          <w:tcPr>
            <w:tcW w:w="1627" w:type="dxa"/>
          </w:tcPr>
          <w:p w14:paraId="265528B6" w14:textId="77777777" w:rsidR="005314EA" w:rsidRDefault="00511CA1">
            <w:pPr>
              <w:autoSpaceDE w:val="0"/>
              <w:autoSpaceDN w:val="0"/>
              <w:adjustRightInd w:val="0"/>
              <w:jc w:val="center"/>
              <w:rPr>
                <w:bCs/>
                <w:lang w:val="en-US"/>
              </w:rPr>
            </w:pPr>
            <w:r>
              <w:rPr>
                <w:bCs/>
                <w:lang w:val="en-US"/>
              </w:rPr>
              <w:t>6</w:t>
            </w:r>
          </w:p>
        </w:tc>
        <w:tc>
          <w:tcPr>
            <w:tcW w:w="1627" w:type="dxa"/>
          </w:tcPr>
          <w:p w14:paraId="2C079287" w14:textId="77777777" w:rsidR="005314EA" w:rsidRDefault="00511CA1">
            <w:pPr>
              <w:autoSpaceDE w:val="0"/>
              <w:autoSpaceDN w:val="0"/>
              <w:adjustRightInd w:val="0"/>
              <w:jc w:val="center"/>
              <w:rPr>
                <w:bCs/>
                <w:lang w:val="en-US"/>
              </w:rPr>
            </w:pPr>
            <w:r>
              <w:rPr>
                <w:bCs/>
                <w:lang w:val="en-US"/>
              </w:rPr>
              <w:t>8</w:t>
            </w:r>
          </w:p>
        </w:tc>
        <w:tc>
          <w:tcPr>
            <w:tcW w:w="1627" w:type="dxa"/>
          </w:tcPr>
          <w:p w14:paraId="398D18AA" w14:textId="77777777" w:rsidR="005314EA" w:rsidRDefault="00511CA1">
            <w:pPr>
              <w:autoSpaceDE w:val="0"/>
              <w:autoSpaceDN w:val="0"/>
              <w:adjustRightInd w:val="0"/>
              <w:jc w:val="center"/>
              <w:rPr>
                <w:bCs/>
                <w:lang w:val="en-US"/>
              </w:rPr>
            </w:pPr>
            <w:r>
              <w:rPr>
                <w:bCs/>
                <w:lang w:val="en-US"/>
              </w:rPr>
              <w:t>10</w:t>
            </w:r>
          </w:p>
        </w:tc>
        <w:tc>
          <w:tcPr>
            <w:tcW w:w="1627" w:type="dxa"/>
          </w:tcPr>
          <w:p w14:paraId="74F80081" w14:textId="77777777" w:rsidR="005314EA" w:rsidRDefault="00511CA1">
            <w:pPr>
              <w:autoSpaceDE w:val="0"/>
              <w:autoSpaceDN w:val="0"/>
              <w:adjustRightInd w:val="0"/>
              <w:jc w:val="center"/>
              <w:rPr>
                <w:bCs/>
                <w:lang w:val="en-US"/>
              </w:rPr>
            </w:pPr>
            <w:r>
              <w:rPr>
                <w:bCs/>
                <w:lang w:val="en-US"/>
              </w:rPr>
              <w:t>12</w:t>
            </w:r>
          </w:p>
        </w:tc>
      </w:tr>
      <w:tr w:rsidR="005314EA" w14:paraId="3778CE07" w14:textId="77777777">
        <w:tc>
          <w:tcPr>
            <w:tcW w:w="1625" w:type="dxa"/>
          </w:tcPr>
          <w:p w14:paraId="30976556" w14:textId="77777777" w:rsidR="005314EA" w:rsidRDefault="00511CA1">
            <w:pPr>
              <w:autoSpaceDE w:val="0"/>
              <w:autoSpaceDN w:val="0"/>
              <w:adjustRightInd w:val="0"/>
              <w:rPr>
                <w:bCs/>
                <w:lang w:val="en-US"/>
              </w:rPr>
            </w:pPr>
            <w:r>
              <w:rPr>
                <w:bCs/>
                <w:lang w:val="en-US"/>
              </w:rPr>
              <w:t>Food Exhibition</w:t>
            </w:r>
          </w:p>
        </w:tc>
        <w:tc>
          <w:tcPr>
            <w:tcW w:w="1627" w:type="dxa"/>
          </w:tcPr>
          <w:p w14:paraId="3B175F52" w14:textId="77777777" w:rsidR="005314EA" w:rsidRDefault="00511CA1">
            <w:pPr>
              <w:autoSpaceDE w:val="0"/>
              <w:autoSpaceDN w:val="0"/>
              <w:adjustRightInd w:val="0"/>
              <w:jc w:val="center"/>
              <w:rPr>
                <w:bCs/>
                <w:lang w:val="en-US"/>
              </w:rPr>
            </w:pPr>
            <w:r>
              <w:rPr>
                <w:bCs/>
                <w:lang w:val="en-US"/>
              </w:rPr>
              <w:t>5</w:t>
            </w:r>
          </w:p>
        </w:tc>
        <w:tc>
          <w:tcPr>
            <w:tcW w:w="1627" w:type="dxa"/>
          </w:tcPr>
          <w:p w14:paraId="0AB0A6C8" w14:textId="77777777" w:rsidR="005314EA" w:rsidRDefault="00511CA1">
            <w:pPr>
              <w:autoSpaceDE w:val="0"/>
              <w:autoSpaceDN w:val="0"/>
              <w:adjustRightInd w:val="0"/>
              <w:jc w:val="center"/>
              <w:rPr>
                <w:bCs/>
                <w:lang w:val="en-US"/>
              </w:rPr>
            </w:pPr>
            <w:r>
              <w:rPr>
                <w:bCs/>
                <w:lang w:val="en-US"/>
              </w:rPr>
              <w:t>7</w:t>
            </w:r>
          </w:p>
        </w:tc>
        <w:tc>
          <w:tcPr>
            <w:tcW w:w="1627" w:type="dxa"/>
          </w:tcPr>
          <w:p w14:paraId="35FAFFE7" w14:textId="77777777" w:rsidR="005314EA" w:rsidRDefault="00511CA1">
            <w:pPr>
              <w:autoSpaceDE w:val="0"/>
              <w:autoSpaceDN w:val="0"/>
              <w:adjustRightInd w:val="0"/>
              <w:jc w:val="center"/>
              <w:rPr>
                <w:bCs/>
                <w:lang w:val="en-US"/>
              </w:rPr>
            </w:pPr>
            <w:r>
              <w:rPr>
                <w:bCs/>
                <w:lang w:val="en-US"/>
              </w:rPr>
              <w:t>9</w:t>
            </w:r>
          </w:p>
        </w:tc>
        <w:tc>
          <w:tcPr>
            <w:tcW w:w="1627" w:type="dxa"/>
          </w:tcPr>
          <w:p w14:paraId="79381210" w14:textId="77777777" w:rsidR="005314EA" w:rsidRDefault="00511CA1">
            <w:pPr>
              <w:autoSpaceDE w:val="0"/>
              <w:autoSpaceDN w:val="0"/>
              <w:adjustRightInd w:val="0"/>
              <w:jc w:val="center"/>
              <w:rPr>
                <w:bCs/>
                <w:lang w:val="en-US"/>
              </w:rPr>
            </w:pPr>
            <w:r>
              <w:rPr>
                <w:bCs/>
                <w:lang w:val="en-US"/>
              </w:rPr>
              <w:t>11</w:t>
            </w:r>
          </w:p>
        </w:tc>
        <w:tc>
          <w:tcPr>
            <w:tcW w:w="1627" w:type="dxa"/>
          </w:tcPr>
          <w:p w14:paraId="7719E526" w14:textId="77777777" w:rsidR="005314EA" w:rsidRDefault="00511CA1">
            <w:pPr>
              <w:autoSpaceDE w:val="0"/>
              <w:autoSpaceDN w:val="0"/>
              <w:adjustRightInd w:val="0"/>
              <w:jc w:val="center"/>
              <w:rPr>
                <w:bCs/>
                <w:lang w:val="en-US"/>
              </w:rPr>
            </w:pPr>
            <w:r>
              <w:rPr>
                <w:bCs/>
                <w:lang w:val="en-US"/>
              </w:rPr>
              <w:t>13</w:t>
            </w:r>
          </w:p>
        </w:tc>
      </w:tr>
      <w:tr w:rsidR="005314EA" w14:paraId="32C5A8D5" w14:textId="77777777">
        <w:tc>
          <w:tcPr>
            <w:tcW w:w="1625" w:type="dxa"/>
          </w:tcPr>
          <w:p w14:paraId="3084B9B0" w14:textId="77777777" w:rsidR="005314EA" w:rsidRDefault="00511CA1">
            <w:pPr>
              <w:autoSpaceDE w:val="0"/>
              <w:autoSpaceDN w:val="0"/>
              <w:adjustRightInd w:val="0"/>
              <w:rPr>
                <w:bCs/>
                <w:lang w:val="en-US"/>
              </w:rPr>
            </w:pPr>
            <w:r>
              <w:rPr>
                <w:bCs/>
                <w:lang w:val="en-US"/>
              </w:rPr>
              <w:t>Charity Day</w:t>
            </w:r>
          </w:p>
          <w:p w14:paraId="6ED451ED" w14:textId="77777777" w:rsidR="005314EA" w:rsidRDefault="00511CA1">
            <w:pPr>
              <w:autoSpaceDE w:val="0"/>
              <w:autoSpaceDN w:val="0"/>
              <w:adjustRightInd w:val="0"/>
              <w:rPr>
                <w:bCs/>
                <w:lang w:val="en-US"/>
              </w:rPr>
            </w:pPr>
            <w:r>
              <w:rPr>
                <w:bCs/>
                <w:lang w:val="en-US"/>
              </w:rPr>
              <w:t>Pet Show</w:t>
            </w:r>
          </w:p>
          <w:p w14:paraId="6257EBC1" w14:textId="77777777" w:rsidR="005314EA" w:rsidRDefault="00511CA1">
            <w:pPr>
              <w:autoSpaceDE w:val="0"/>
              <w:autoSpaceDN w:val="0"/>
              <w:adjustRightInd w:val="0"/>
              <w:rPr>
                <w:bCs/>
                <w:lang w:val="en-US"/>
              </w:rPr>
            </w:pPr>
            <w:r>
              <w:rPr>
                <w:bCs/>
                <w:lang w:val="en-US"/>
              </w:rPr>
              <w:t>Product</w:t>
            </w:r>
          </w:p>
          <w:p w14:paraId="61FC324A" w14:textId="77777777" w:rsidR="005314EA" w:rsidRDefault="00511CA1">
            <w:pPr>
              <w:autoSpaceDE w:val="0"/>
              <w:autoSpaceDN w:val="0"/>
              <w:adjustRightInd w:val="0"/>
              <w:rPr>
                <w:bCs/>
                <w:lang w:val="en-US"/>
              </w:rPr>
            </w:pPr>
            <w:r>
              <w:rPr>
                <w:bCs/>
                <w:lang w:val="en-US"/>
              </w:rPr>
              <w:t>Launch</w:t>
            </w:r>
          </w:p>
          <w:p w14:paraId="23221F4B" w14:textId="77777777" w:rsidR="005314EA" w:rsidRDefault="00511CA1">
            <w:pPr>
              <w:autoSpaceDE w:val="0"/>
              <w:autoSpaceDN w:val="0"/>
              <w:adjustRightInd w:val="0"/>
              <w:rPr>
                <w:bCs/>
                <w:lang w:val="en-US"/>
              </w:rPr>
            </w:pPr>
            <w:r>
              <w:rPr>
                <w:bCs/>
                <w:lang w:val="en-US"/>
              </w:rPr>
              <w:t>Vehicle</w:t>
            </w:r>
          </w:p>
          <w:p w14:paraId="6F1754FD" w14:textId="77777777" w:rsidR="005314EA" w:rsidRDefault="00511CA1">
            <w:pPr>
              <w:autoSpaceDE w:val="0"/>
              <w:autoSpaceDN w:val="0"/>
              <w:adjustRightInd w:val="0"/>
              <w:rPr>
                <w:bCs/>
                <w:lang w:val="en-US"/>
              </w:rPr>
            </w:pPr>
            <w:r>
              <w:rPr>
                <w:bCs/>
                <w:lang w:val="en-US"/>
              </w:rPr>
              <w:t>Display</w:t>
            </w:r>
          </w:p>
        </w:tc>
        <w:tc>
          <w:tcPr>
            <w:tcW w:w="1627" w:type="dxa"/>
          </w:tcPr>
          <w:p w14:paraId="6D245875" w14:textId="77777777" w:rsidR="005314EA" w:rsidRDefault="00511CA1">
            <w:pPr>
              <w:autoSpaceDE w:val="0"/>
              <w:autoSpaceDN w:val="0"/>
              <w:adjustRightInd w:val="0"/>
              <w:jc w:val="center"/>
              <w:rPr>
                <w:bCs/>
                <w:lang w:val="en-US"/>
              </w:rPr>
            </w:pPr>
            <w:r>
              <w:rPr>
                <w:bCs/>
                <w:lang w:val="en-US"/>
              </w:rPr>
              <w:t>6</w:t>
            </w:r>
          </w:p>
        </w:tc>
        <w:tc>
          <w:tcPr>
            <w:tcW w:w="1627" w:type="dxa"/>
          </w:tcPr>
          <w:p w14:paraId="266265BC" w14:textId="77777777" w:rsidR="005314EA" w:rsidRDefault="00511CA1">
            <w:pPr>
              <w:autoSpaceDE w:val="0"/>
              <w:autoSpaceDN w:val="0"/>
              <w:adjustRightInd w:val="0"/>
              <w:jc w:val="center"/>
              <w:rPr>
                <w:bCs/>
                <w:lang w:val="en-US"/>
              </w:rPr>
            </w:pPr>
            <w:r>
              <w:rPr>
                <w:bCs/>
                <w:lang w:val="en-US"/>
              </w:rPr>
              <w:t>8</w:t>
            </w:r>
          </w:p>
        </w:tc>
        <w:tc>
          <w:tcPr>
            <w:tcW w:w="1627" w:type="dxa"/>
          </w:tcPr>
          <w:p w14:paraId="27E5A00F" w14:textId="77777777" w:rsidR="005314EA" w:rsidRDefault="00511CA1">
            <w:pPr>
              <w:autoSpaceDE w:val="0"/>
              <w:autoSpaceDN w:val="0"/>
              <w:adjustRightInd w:val="0"/>
              <w:jc w:val="center"/>
              <w:rPr>
                <w:bCs/>
                <w:lang w:val="en-US"/>
              </w:rPr>
            </w:pPr>
            <w:r>
              <w:rPr>
                <w:bCs/>
                <w:lang w:val="en-US"/>
              </w:rPr>
              <w:t>10</w:t>
            </w:r>
          </w:p>
        </w:tc>
        <w:tc>
          <w:tcPr>
            <w:tcW w:w="1627" w:type="dxa"/>
          </w:tcPr>
          <w:p w14:paraId="2F3A3338" w14:textId="77777777" w:rsidR="005314EA" w:rsidRDefault="00511CA1">
            <w:pPr>
              <w:autoSpaceDE w:val="0"/>
              <w:autoSpaceDN w:val="0"/>
              <w:adjustRightInd w:val="0"/>
              <w:jc w:val="center"/>
              <w:rPr>
                <w:bCs/>
                <w:lang w:val="en-US"/>
              </w:rPr>
            </w:pPr>
            <w:r>
              <w:rPr>
                <w:bCs/>
                <w:lang w:val="en-US"/>
              </w:rPr>
              <w:t>12</w:t>
            </w:r>
          </w:p>
        </w:tc>
        <w:tc>
          <w:tcPr>
            <w:tcW w:w="1627" w:type="dxa"/>
          </w:tcPr>
          <w:p w14:paraId="66CBC807" w14:textId="77777777" w:rsidR="005314EA" w:rsidRDefault="00511CA1">
            <w:pPr>
              <w:autoSpaceDE w:val="0"/>
              <w:autoSpaceDN w:val="0"/>
              <w:adjustRightInd w:val="0"/>
              <w:jc w:val="center"/>
              <w:rPr>
                <w:bCs/>
                <w:lang w:val="en-US"/>
              </w:rPr>
            </w:pPr>
            <w:r>
              <w:rPr>
                <w:bCs/>
                <w:lang w:val="en-US"/>
              </w:rPr>
              <w:t>14</w:t>
            </w:r>
          </w:p>
        </w:tc>
      </w:tr>
      <w:tr w:rsidR="005314EA" w14:paraId="5EB28B73" w14:textId="77777777">
        <w:tc>
          <w:tcPr>
            <w:tcW w:w="1625" w:type="dxa"/>
          </w:tcPr>
          <w:p w14:paraId="63EAC99F" w14:textId="77777777" w:rsidR="005314EA" w:rsidRDefault="00511CA1">
            <w:pPr>
              <w:autoSpaceDE w:val="0"/>
              <w:autoSpaceDN w:val="0"/>
              <w:adjustRightInd w:val="0"/>
              <w:rPr>
                <w:bCs/>
                <w:lang w:val="en-US"/>
              </w:rPr>
            </w:pPr>
            <w:r>
              <w:rPr>
                <w:bCs/>
                <w:lang w:val="en-US"/>
              </w:rPr>
              <w:t>Rally / Fete</w:t>
            </w:r>
          </w:p>
        </w:tc>
        <w:tc>
          <w:tcPr>
            <w:tcW w:w="1627" w:type="dxa"/>
          </w:tcPr>
          <w:p w14:paraId="4145B539" w14:textId="77777777" w:rsidR="005314EA" w:rsidRDefault="00511CA1">
            <w:pPr>
              <w:autoSpaceDE w:val="0"/>
              <w:autoSpaceDN w:val="0"/>
              <w:adjustRightInd w:val="0"/>
              <w:jc w:val="center"/>
              <w:rPr>
                <w:bCs/>
                <w:lang w:val="en-US"/>
              </w:rPr>
            </w:pPr>
            <w:r>
              <w:rPr>
                <w:bCs/>
                <w:lang w:val="en-US"/>
              </w:rPr>
              <w:t>7</w:t>
            </w:r>
          </w:p>
        </w:tc>
        <w:tc>
          <w:tcPr>
            <w:tcW w:w="1627" w:type="dxa"/>
          </w:tcPr>
          <w:p w14:paraId="2A462B18" w14:textId="77777777" w:rsidR="005314EA" w:rsidRDefault="00511CA1">
            <w:pPr>
              <w:autoSpaceDE w:val="0"/>
              <w:autoSpaceDN w:val="0"/>
              <w:adjustRightInd w:val="0"/>
              <w:jc w:val="center"/>
              <w:rPr>
                <w:bCs/>
                <w:lang w:val="en-US"/>
              </w:rPr>
            </w:pPr>
            <w:r>
              <w:rPr>
                <w:bCs/>
                <w:lang w:val="en-US"/>
              </w:rPr>
              <w:t>9</w:t>
            </w:r>
          </w:p>
        </w:tc>
        <w:tc>
          <w:tcPr>
            <w:tcW w:w="1627" w:type="dxa"/>
          </w:tcPr>
          <w:p w14:paraId="60EFF3F6" w14:textId="77777777" w:rsidR="005314EA" w:rsidRDefault="00511CA1">
            <w:pPr>
              <w:autoSpaceDE w:val="0"/>
              <w:autoSpaceDN w:val="0"/>
              <w:adjustRightInd w:val="0"/>
              <w:jc w:val="center"/>
              <w:rPr>
                <w:bCs/>
                <w:lang w:val="en-US"/>
              </w:rPr>
            </w:pPr>
            <w:r>
              <w:rPr>
                <w:bCs/>
                <w:lang w:val="en-US"/>
              </w:rPr>
              <w:t>11</w:t>
            </w:r>
          </w:p>
        </w:tc>
        <w:tc>
          <w:tcPr>
            <w:tcW w:w="1627" w:type="dxa"/>
          </w:tcPr>
          <w:p w14:paraId="706EFFB4" w14:textId="77777777" w:rsidR="005314EA" w:rsidRDefault="00511CA1">
            <w:pPr>
              <w:autoSpaceDE w:val="0"/>
              <w:autoSpaceDN w:val="0"/>
              <w:adjustRightInd w:val="0"/>
              <w:jc w:val="center"/>
              <w:rPr>
                <w:bCs/>
                <w:lang w:val="en-US"/>
              </w:rPr>
            </w:pPr>
            <w:r>
              <w:rPr>
                <w:bCs/>
                <w:lang w:val="en-US"/>
              </w:rPr>
              <w:t>13</w:t>
            </w:r>
          </w:p>
        </w:tc>
        <w:tc>
          <w:tcPr>
            <w:tcW w:w="1627" w:type="dxa"/>
          </w:tcPr>
          <w:p w14:paraId="6D548656" w14:textId="77777777" w:rsidR="005314EA" w:rsidRDefault="00511CA1">
            <w:pPr>
              <w:autoSpaceDE w:val="0"/>
              <w:autoSpaceDN w:val="0"/>
              <w:adjustRightInd w:val="0"/>
              <w:jc w:val="center"/>
              <w:rPr>
                <w:bCs/>
                <w:lang w:val="en-US"/>
              </w:rPr>
            </w:pPr>
            <w:r>
              <w:rPr>
                <w:bCs/>
                <w:lang w:val="en-US"/>
              </w:rPr>
              <w:t>15</w:t>
            </w:r>
          </w:p>
        </w:tc>
      </w:tr>
      <w:tr w:rsidR="005314EA" w14:paraId="2F2B2E50" w14:textId="77777777">
        <w:tc>
          <w:tcPr>
            <w:tcW w:w="1625" w:type="dxa"/>
          </w:tcPr>
          <w:p w14:paraId="029C9E83" w14:textId="77777777" w:rsidR="005314EA" w:rsidRDefault="00511CA1">
            <w:pPr>
              <w:autoSpaceDE w:val="0"/>
              <w:autoSpaceDN w:val="0"/>
              <w:adjustRightInd w:val="0"/>
              <w:rPr>
                <w:bCs/>
                <w:lang w:val="en-US"/>
              </w:rPr>
            </w:pPr>
            <w:r>
              <w:rPr>
                <w:bCs/>
                <w:lang w:val="en-US"/>
              </w:rPr>
              <w:t>Sports Day</w:t>
            </w:r>
          </w:p>
        </w:tc>
        <w:tc>
          <w:tcPr>
            <w:tcW w:w="1627" w:type="dxa"/>
          </w:tcPr>
          <w:p w14:paraId="4D79B200" w14:textId="77777777" w:rsidR="005314EA" w:rsidRDefault="00511CA1">
            <w:pPr>
              <w:autoSpaceDE w:val="0"/>
              <w:autoSpaceDN w:val="0"/>
              <w:adjustRightInd w:val="0"/>
              <w:jc w:val="center"/>
              <w:rPr>
                <w:bCs/>
                <w:lang w:val="en-US"/>
              </w:rPr>
            </w:pPr>
            <w:r>
              <w:rPr>
                <w:bCs/>
                <w:lang w:val="en-US"/>
              </w:rPr>
              <w:t>8</w:t>
            </w:r>
          </w:p>
        </w:tc>
        <w:tc>
          <w:tcPr>
            <w:tcW w:w="1627" w:type="dxa"/>
          </w:tcPr>
          <w:p w14:paraId="50AE7C7F" w14:textId="77777777" w:rsidR="005314EA" w:rsidRDefault="00511CA1">
            <w:pPr>
              <w:autoSpaceDE w:val="0"/>
              <w:autoSpaceDN w:val="0"/>
              <w:adjustRightInd w:val="0"/>
              <w:jc w:val="center"/>
              <w:rPr>
                <w:bCs/>
                <w:lang w:val="en-US"/>
              </w:rPr>
            </w:pPr>
            <w:r>
              <w:rPr>
                <w:bCs/>
                <w:lang w:val="en-US"/>
              </w:rPr>
              <w:t>10</w:t>
            </w:r>
          </w:p>
        </w:tc>
        <w:tc>
          <w:tcPr>
            <w:tcW w:w="1627" w:type="dxa"/>
          </w:tcPr>
          <w:p w14:paraId="50EB0474" w14:textId="77777777" w:rsidR="005314EA" w:rsidRDefault="00511CA1">
            <w:pPr>
              <w:autoSpaceDE w:val="0"/>
              <w:autoSpaceDN w:val="0"/>
              <w:adjustRightInd w:val="0"/>
              <w:jc w:val="center"/>
              <w:rPr>
                <w:bCs/>
                <w:lang w:val="en-US"/>
              </w:rPr>
            </w:pPr>
            <w:r>
              <w:rPr>
                <w:bCs/>
                <w:lang w:val="en-US"/>
              </w:rPr>
              <w:t>12</w:t>
            </w:r>
          </w:p>
        </w:tc>
        <w:tc>
          <w:tcPr>
            <w:tcW w:w="1627" w:type="dxa"/>
          </w:tcPr>
          <w:p w14:paraId="6316BAB1" w14:textId="77777777" w:rsidR="005314EA" w:rsidRDefault="00511CA1">
            <w:pPr>
              <w:autoSpaceDE w:val="0"/>
              <w:autoSpaceDN w:val="0"/>
              <w:adjustRightInd w:val="0"/>
              <w:jc w:val="center"/>
              <w:rPr>
                <w:bCs/>
                <w:lang w:val="en-US"/>
              </w:rPr>
            </w:pPr>
            <w:r>
              <w:rPr>
                <w:bCs/>
                <w:lang w:val="en-US"/>
              </w:rPr>
              <w:t>14</w:t>
            </w:r>
          </w:p>
        </w:tc>
        <w:tc>
          <w:tcPr>
            <w:tcW w:w="1627" w:type="dxa"/>
          </w:tcPr>
          <w:p w14:paraId="7A050F5C" w14:textId="77777777" w:rsidR="005314EA" w:rsidRDefault="00511CA1">
            <w:pPr>
              <w:autoSpaceDE w:val="0"/>
              <w:autoSpaceDN w:val="0"/>
              <w:adjustRightInd w:val="0"/>
              <w:jc w:val="center"/>
              <w:rPr>
                <w:bCs/>
                <w:lang w:val="en-US"/>
              </w:rPr>
            </w:pPr>
            <w:r>
              <w:rPr>
                <w:bCs/>
                <w:lang w:val="en-US"/>
              </w:rPr>
              <w:t>16</w:t>
            </w:r>
          </w:p>
        </w:tc>
      </w:tr>
      <w:tr w:rsidR="005314EA" w14:paraId="5768B046" w14:textId="77777777">
        <w:tc>
          <w:tcPr>
            <w:tcW w:w="1625" w:type="dxa"/>
          </w:tcPr>
          <w:p w14:paraId="269C9080" w14:textId="77777777" w:rsidR="005314EA" w:rsidRDefault="00511CA1">
            <w:pPr>
              <w:autoSpaceDE w:val="0"/>
              <w:autoSpaceDN w:val="0"/>
              <w:adjustRightInd w:val="0"/>
              <w:ind w:left="35" w:hanging="35"/>
              <w:rPr>
                <w:bCs/>
                <w:lang w:val="en-US"/>
              </w:rPr>
            </w:pPr>
            <w:r>
              <w:rPr>
                <w:bCs/>
                <w:lang w:val="en-US"/>
              </w:rPr>
              <w:t>Ball / Party</w:t>
            </w:r>
          </w:p>
          <w:p w14:paraId="5F604561" w14:textId="77777777" w:rsidR="005314EA" w:rsidRDefault="00511CA1">
            <w:pPr>
              <w:autoSpaceDE w:val="0"/>
              <w:autoSpaceDN w:val="0"/>
              <w:adjustRightInd w:val="0"/>
              <w:ind w:left="35" w:hanging="35"/>
              <w:rPr>
                <w:bCs/>
                <w:lang w:val="en-US"/>
              </w:rPr>
            </w:pPr>
            <w:r>
              <w:rPr>
                <w:bCs/>
                <w:lang w:val="en-US"/>
              </w:rPr>
              <w:t>Festival</w:t>
            </w:r>
          </w:p>
          <w:p w14:paraId="0B529400" w14:textId="77777777" w:rsidR="005314EA" w:rsidRDefault="00511CA1">
            <w:pPr>
              <w:autoSpaceDE w:val="0"/>
              <w:autoSpaceDN w:val="0"/>
              <w:adjustRightInd w:val="0"/>
              <w:ind w:left="35" w:hanging="35"/>
              <w:rPr>
                <w:bCs/>
                <w:lang w:val="en-US"/>
              </w:rPr>
            </w:pPr>
            <w:r>
              <w:rPr>
                <w:bCs/>
                <w:lang w:val="en-US"/>
              </w:rPr>
              <w:t>Concerts</w:t>
            </w:r>
          </w:p>
        </w:tc>
        <w:tc>
          <w:tcPr>
            <w:tcW w:w="1627" w:type="dxa"/>
          </w:tcPr>
          <w:p w14:paraId="7A047DD7" w14:textId="77777777" w:rsidR="005314EA" w:rsidRDefault="00511CA1">
            <w:pPr>
              <w:autoSpaceDE w:val="0"/>
              <w:autoSpaceDN w:val="0"/>
              <w:adjustRightInd w:val="0"/>
              <w:jc w:val="center"/>
              <w:rPr>
                <w:bCs/>
                <w:lang w:val="en-US"/>
              </w:rPr>
            </w:pPr>
            <w:r>
              <w:rPr>
                <w:bCs/>
                <w:lang w:val="en-US"/>
              </w:rPr>
              <w:t>9</w:t>
            </w:r>
          </w:p>
        </w:tc>
        <w:tc>
          <w:tcPr>
            <w:tcW w:w="1627" w:type="dxa"/>
          </w:tcPr>
          <w:p w14:paraId="195CAA01" w14:textId="77777777" w:rsidR="005314EA" w:rsidRDefault="00511CA1">
            <w:pPr>
              <w:autoSpaceDE w:val="0"/>
              <w:autoSpaceDN w:val="0"/>
              <w:adjustRightInd w:val="0"/>
              <w:jc w:val="center"/>
              <w:rPr>
                <w:bCs/>
                <w:lang w:val="en-US"/>
              </w:rPr>
            </w:pPr>
            <w:r>
              <w:rPr>
                <w:bCs/>
                <w:lang w:val="en-US"/>
              </w:rPr>
              <w:t>11</w:t>
            </w:r>
          </w:p>
        </w:tc>
        <w:tc>
          <w:tcPr>
            <w:tcW w:w="1627" w:type="dxa"/>
          </w:tcPr>
          <w:p w14:paraId="12F29672" w14:textId="77777777" w:rsidR="005314EA" w:rsidRDefault="00511CA1">
            <w:pPr>
              <w:autoSpaceDE w:val="0"/>
              <w:autoSpaceDN w:val="0"/>
              <w:adjustRightInd w:val="0"/>
              <w:jc w:val="center"/>
              <w:rPr>
                <w:bCs/>
                <w:lang w:val="en-US"/>
              </w:rPr>
            </w:pPr>
            <w:r>
              <w:rPr>
                <w:bCs/>
                <w:lang w:val="en-US"/>
              </w:rPr>
              <w:t>13</w:t>
            </w:r>
          </w:p>
        </w:tc>
        <w:tc>
          <w:tcPr>
            <w:tcW w:w="1627" w:type="dxa"/>
          </w:tcPr>
          <w:p w14:paraId="7F826216" w14:textId="77777777" w:rsidR="005314EA" w:rsidRDefault="00511CA1">
            <w:pPr>
              <w:autoSpaceDE w:val="0"/>
              <w:autoSpaceDN w:val="0"/>
              <w:adjustRightInd w:val="0"/>
              <w:jc w:val="center"/>
              <w:rPr>
                <w:bCs/>
                <w:lang w:val="en-US"/>
              </w:rPr>
            </w:pPr>
            <w:r>
              <w:rPr>
                <w:bCs/>
                <w:lang w:val="en-US"/>
              </w:rPr>
              <w:t>15</w:t>
            </w:r>
          </w:p>
        </w:tc>
        <w:tc>
          <w:tcPr>
            <w:tcW w:w="1627" w:type="dxa"/>
          </w:tcPr>
          <w:p w14:paraId="47F9DB8E" w14:textId="77777777" w:rsidR="005314EA" w:rsidRDefault="00511CA1">
            <w:pPr>
              <w:autoSpaceDE w:val="0"/>
              <w:autoSpaceDN w:val="0"/>
              <w:adjustRightInd w:val="0"/>
              <w:jc w:val="center"/>
              <w:rPr>
                <w:bCs/>
                <w:lang w:val="en-US"/>
              </w:rPr>
            </w:pPr>
            <w:r>
              <w:rPr>
                <w:bCs/>
                <w:lang w:val="en-US"/>
              </w:rPr>
              <w:t>17</w:t>
            </w:r>
          </w:p>
        </w:tc>
      </w:tr>
    </w:tbl>
    <w:p w14:paraId="663F5787" w14:textId="77777777" w:rsidR="005314EA" w:rsidRDefault="005314EA">
      <w:pPr>
        <w:autoSpaceDE w:val="0"/>
        <w:autoSpaceDN w:val="0"/>
        <w:adjustRightInd w:val="0"/>
        <w:ind w:left="162"/>
        <w:rPr>
          <w:bCs/>
          <w:lang w:val="en-US"/>
        </w:rPr>
      </w:pPr>
    </w:p>
    <w:p w14:paraId="270DB7AD" w14:textId="77777777" w:rsidR="005314EA" w:rsidRDefault="00511CA1">
      <w:pPr>
        <w:pStyle w:val="LeftHeading"/>
      </w:pPr>
      <w:r>
        <w:t>Step 2 : Determine Standard Provisions Factor (refer Table B)</w:t>
      </w:r>
    </w:p>
    <w:p w14:paraId="544C3553" w14:textId="77777777" w:rsidR="005314EA" w:rsidRDefault="005314EA">
      <w:pPr>
        <w:autoSpaceDE w:val="0"/>
        <w:autoSpaceDN w:val="0"/>
        <w:adjustRightInd w:val="0"/>
        <w:rPr>
          <w:bCs/>
          <w:lang w:val="en-US"/>
        </w:rPr>
      </w:pPr>
    </w:p>
    <w:p w14:paraId="0AA683F4" w14:textId="77777777" w:rsidR="005314EA" w:rsidRDefault="00511CA1">
      <w:pPr>
        <w:autoSpaceDE w:val="0"/>
        <w:autoSpaceDN w:val="0"/>
        <w:adjustRightInd w:val="0"/>
        <w:rPr>
          <w:bCs/>
          <w:lang w:val="en-US"/>
        </w:rPr>
      </w:pPr>
      <w:r>
        <w:rPr>
          <w:bCs/>
          <w:lang w:val="en-US"/>
        </w:rPr>
        <w:t>5.</w:t>
      </w:r>
      <w:r>
        <w:rPr>
          <w:bCs/>
          <w:lang w:val="en-US"/>
        </w:rPr>
        <w:tab/>
        <w:t>Determine what provisions will be on site.</w:t>
      </w:r>
    </w:p>
    <w:p w14:paraId="3120D01A" w14:textId="77777777" w:rsidR="005314EA" w:rsidRDefault="005314EA">
      <w:pPr>
        <w:autoSpaceDE w:val="0"/>
        <w:autoSpaceDN w:val="0"/>
        <w:adjustRightInd w:val="0"/>
        <w:rPr>
          <w:bCs/>
          <w:lang w:val="en-US"/>
        </w:rPr>
      </w:pPr>
    </w:p>
    <w:p w14:paraId="52DC5295" w14:textId="77777777" w:rsidR="005314EA" w:rsidRDefault="00511CA1">
      <w:pPr>
        <w:autoSpaceDE w:val="0"/>
        <w:autoSpaceDN w:val="0"/>
        <w:adjustRightInd w:val="0"/>
        <w:rPr>
          <w:bCs/>
          <w:lang w:val="en-US"/>
        </w:rPr>
      </w:pPr>
      <w:r>
        <w:rPr>
          <w:bCs/>
          <w:lang w:val="en-US"/>
        </w:rPr>
        <w:t>6.</w:t>
      </w:r>
      <w:r>
        <w:rPr>
          <w:bCs/>
          <w:lang w:val="en-US"/>
        </w:rPr>
        <w:tab/>
        <w:t>Assign rating for B for each provision.</w:t>
      </w:r>
    </w:p>
    <w:p w14:paraId="6958EF80" w14:textId="77777777" w:rsidR="005314EA" w:rsidRDefault="005314EA">
      <w:pPr>
        <w:autoSpaceDE w:val="0"/>
        <w:autoSpaceDN w:val="0"/>
        <w:adjustRightInd w:val="0"/>
        <w:rPr>
          <w:bCs/>
          <w:lang w:val="en-US"/>
        </w:rPr>
      </w:pPr>
    </w:p>
    <w:p w14:paraId="13E8E562" w14:textId="77777777" w:rsidR="005314EA" w:rsidRDefault="005314EA">
      <w:pPr>
        <w:autoSpaceDE w:val="0"/>
        <w:autoSpaceDN w:val="0"/>
        <w:adjustRightInd w:val="0"/>
        <w:rPr>
          <w:bCs/>
          <w:lang w:val="en-US"/>
        </w:rPr>
      </w:pPr>
    </w:p>
    <w:p w14:paraId="68B498F2" w14:textId="77777777" w:rsidR="005314EA" w:rsidRDefault="005314EA">
      <w:pPr>
        <w:autoSpaceDE w:val="0"/>
        <w:autoSpaceDN w:val="0"/>
        <w:adjustRightInd w:val="0"/>
        <w:rPr>
          <w:bCs/>
          <w:lang w:val="en-US"/>
        </w:rPr>
      </w:pPr>
    </w:p>
    <w:p w14:paraId="735C6C87" w14:textId="77777777" w:rsidR="005314EA" w:rsidRDefault="00511CA1">
      <w:pPr>
        <w:pStyle w:val="PARTTITLE"/>
        <w:suppressAutoHyphens w:val="0"/>
        <w:rPr>
          <w:bCs/>
          <w:caps w:val="0"/>
        </w:rPr>
      </w:pPr>
      <w:r>
        <w:rPr>
          <w:bCs/>
          <w:caps w:val="0"/>
        </w:rPr>
        <w:lastRenderedPageBreak/>
        <w:t>TABLE B</w:t>
      </w:r>
    </w:p>
    <w:p w14:paraId="3BBC7778" w14:textId="77777777" w:rsidR="005314EA" w:rsidRDefault="005314E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3562"/>
        <w:gridCol w:w="3562"/>
      </w:tblGrid>
      <w:tr w:rsidR="005314EA" w14:paraId="61638C38" w14:textId="77777777">
        <w:trPr>
          <w:cantSplit/>
        </w:trPr>
        <w:tc>
          <w:tcPr>
            <w:tcW w:w="7123" w:type="dxa"/>
            <w:gridSpan w:val="2"/>
          </w:tcPr>
          <w:p w14:paraId="48401D52" w14:textId="77777777" w:rsidR="005314EA" w:rsidRDefault="00511CA1">
            <w:pPr>
              <w:autoSpaceDE w:val="0"/>
              <w:autoSpaceDN w:val="0"/>
              <w:adjustRightInd w:val="0"/>
              <w:jc w:val="center"/>
              <w:rPr>
                <w:b/>
                <w:lang w:val="en-US"/>
              </w:rPr>
            </w:pPr>
            <w:r>
              <w:rPr>
                <w:b/>
                <w:lang w:val="en-US"/>
              </w:rPr>
              <w:t>Standard Provisions</w:t>
            </w:r>
          </w:p>
        </w:tc>
        <w:tc>
          <w:tcPr>
            <w:tcW w:w="3562" w:type="dxa"/>
          </w:tcPr>
          <w:p w14:paraId="5EB1ADC0" w14:textId="77777777" w:rsidR="005314EA" w:rsidRDefault="00511CA1">
            <w:pPr>
              <w:autoSpaceDE w:val="0"/>
              <w:autoSpaceDN w:val="0"/>
              <w:adjustRightInd w:val="0"/>
              <w:jc w:val="center"/>
              <w:rPr>
                <w:b/>
                <w:lang w:val="en-US"/>
              </w:rPr>
            </w:pPr>
            <w:r>
              <w:rPr>
                <w:b/>
                <w:lang w:val="en-US"/>
              </w:rPr>
              <w:t>Rating Number</w:t>
            </w:r>
          </w:p>
        </w:tc>
      </w:tr>
      <w:tr w:rsidR="005314EA" w14:paraId="4BE3A3AC" w14:textId="77777777">
        <w:trPr>
          <w:cantSplit/>
        </w:trPr>
        <w:tc>
          <w:tcPr>
            <w:tcW w:w="7123" w:type="dxa"/>
            <w:gridSpan w:val="2"/>
          </w:tcPr>
          <w:p w14:paraId="430728A5" w14:textId="77777777" w:rsidR="005314EA" w:rsidRDefault="00511CA1">
            <w:pPr>
              <w:autoSpaceDE w:val="0"/>
              <w:autoSpaceDN w:val="0"/>
              <w:adjustRightInd w:val="0"/>
              <w:rPr>
                <w:bCs/>
                <w:lang w:val="en-US"/>
              </w:rPr>
            </w:pPr>
            <w:r>
              <w:rPr>
                <w:bCs/>
                <w:lang w:val="en-US"/>
              </w:rPr>
              <w:t>Food</w:t>
            </w:r>
          </w:p>
        </w:tc>
        <w:tc>
          <w:tcPr>
            <w:tcW w:w="3562" w:type="dxa"/>
          </w:tcPr>
          <w:p w14:paraId="04AF15CA" w14:textId="77777777" w:rsidR="005314EA" w:rsidRDefault="00511CA1">
            <w:pPr>
              <w:autoSpaceDE w:val="0"/>
              <w:autoSpaceDN w:val="0"/>
              <w:adjustRightInd w:val="0"/>
              <w:jc w:val="center"/>
              <w:rPr>
                <w:bCs/>
                <w:lang w:val="en-US"/>
              </w:rPr>
            </w:pPr>
            <w:r>
              <w:rPr>
                <w:bCs/>
                <w:lang w:val="en-US"/>
              </w:rPr>
              <w:t>2</w:t>
            </w:r>
          </w:p>
        </w:tc>
      </w:tr>
      <w:tr w:rsidR="005314EA" w14:paraId="72342775" w14:textId="77777777">
        <w:trPr>
          <w:cantSplit/>
        </w:trPr>
        <w:tc>
          <w:tcPr>
            <w:tcW w:w="7123" w:type="dxa"/>
            <w:gridSpan w:val="2"/>
          </w:tcPr>
          <w:p w14:paraId="770AEDA6" w14:textId="77777777" w:rsidR="005314EA" w:rsidRDefault="00511CA1">
            <w:pPr>
              <w:autoSpaceDE w:val="0"/>
              <w:autoSpaceDN w:val="0"/>
              <w:adjustRightInd w:val="0"/>
              <w:rPr>
                <w:bCs/>
                <w:lang w:val="en-US"/>
              </w:rPr>
            </w:pPr>
            <w:r>
              <w:rPr>
                <w:bCs/>
                <w:lang w:val="en-US"/>
              </w:rPr>
              <w:t>Drinks (Soft Drink, Juice etc)</w:t>
            </w:r>
          </w:p>
        </w:tc>
        <w:tc>
          <w:tcPr>
            <w:tcW w:w="3562" w:type="dxa"/>
          </w:tcPr>
          <w:p w14:paraId="794BF648" w14:textId="77777777" w:rsidR="005314EA" w:rsidRDefault="00511CA1">
            <w:pPr>
              <w:autoSpaceDE w:val="0"/>
              <w:autoSpaceDN w:val="0"/>
              <w:adjustRightInd w:val="0"/>
              <w:jc w:val="center"/>
              <w:rPr>
                <w:bCs/>
                <w:lang w:val="en-US"/>
              </w:rPr>
            </w:pPr>
            <w:r>
              <w:rPr>
                <w:bCs/>
                <w:lang w:val="en-US"/>
              </w:rPr>
              <w:t>2</w:t>
            </w:r>
          </w:p>
        </w:tc>
      </w:tr>
      <w:tr w:rsidR="005314EA" w14:paraId="2B436CBA" w14:textId="77777777">
        <w:trPr>
          <w:cantSplit/>
        </w:trPr>
        <w:tc>
          <w:tcPr>
            <w:tcW w:w="7123" w:type="dxa"/>
            <w:gridSpan w:val="2"/>
            <w:tcBorders>
              <w:bottom w:val="single" w:sz="12" w:space="0" w:color="auto"/>
            </w:tcBorders>
          </w:tcPr>
          <w:p w14:paraId="55DAA4B8" w14:textId="77777777" w:rsidR="005314EA" w:rsidRDefault="00511CA1">
            <w:pPr>
              <w:autoSpaceDE w:val="0"/>
              <w:autoSpaceDN w:val="0"/>
              <w:adjustRightInd w:val="0"/>
              <w:rPr>
                <w:bCs/>
                <w:lang w:val="en-US"/>
              </w:rPr>
            </w:pPr>
            <w:r>
              <w:rPr>
                <w:bCs/>
                <w:lang w:val="en-US"/>
              </w:rPr>
              <w:t>Alcohol</w:t>
            </w:r>
          </w:p>
        </w:tc>
        <w:tc>
          <w:tcPr>
            <w:tcW w:w="3562" w:type="dxa"/>
            <w:tcBorders>
              <w:bottom w:val="single" w:sz="12" w:space="0" w:color="auto"/>
            </w:tcBorders>
          </w:tcPr>
          <w:p w14:paraId="3FEE125E" w14:textId="77777777" w:rsidR="005314EA" w:rsidRDefault="00511CA1">
            <w:pPr>
              <w:autoSpaceDE w:val="0"/>
              <w:autoSpaceDN w:val="0"/>
              <w:adjustRightInd w:val="0"/>
              <w:jc w:val="center"/>
              <w:rPr>
                <w:bCs/>
                <w:lang w:val="en-US"/>
              </w:rPr>
            </w:pPr>
            <w:r>
              <w:rPr>
                <w:bCs/>
                <w:lang w:val="en-US"/>
              </w:rPr>
              <w:t>6</w:t>
            </w:r>
          </w:p>
        </w:tc>
      </w:tr>
      <w:tr w:rsidR="005314EA" w14:paraId="796AC8EF" w14:textId="77777777">
        <w:tc>
          <w:tcPr>
            <w:tcW w:w="3561" w:type="dxa"/>
            <w:tcBorders>
              <w:top w:val="single" w:sz="12" w:space="0" w:color="auto"/>
            </w:tcBorders>
          </w:tcPr>
          <w:p w14:paraId="54AEE779" w14:textId="77777777" w:rsidR="005314EA" w:rsidRDefault="00511CA1">
            <w:pPr>
              <w:autoSpaceDE w:val="0"/>
              <w:autoSpaceDN w:val="0"/>
              <w:adjustRightInd w:val="0"/>
              <w:rPr>
                <w:bCs/>
                <w:lang w:val="en-US"/>
              </w:rPr>
            </w:pPr>
            <w:r>
              <w:rPr>
                <w:bCs/>
                <w:lang w:val="en-US"/>
              </w:rPr>
              <w:t>Length of Event</w:t>
            </w:r>
          </w:p>
        </w:tc>
        <w:tc>
          <w:tcPr>
            <w:tcW w:w="3562" w:type="dxa"/>
            <w:tcBorders>
              <w:top w:val="single" w:sz="12" w:space="0" w:color="auto"/>
            </w:tcBorders>
          </w:tcPr>
          <w:p w14:paraId="54F2E6DF" w14:textId="77777777" w:rsidR="005314EA" w:rsidRDefault="00511CA1">
            <w:pPr>
              <w:autoSpaceDE w:val="0"/>
              <w:autoSpaceDN w:val="0"/>
              <w:adjustRightInd w:val="0"/>
              <w:jc w:val="center"/>
              <w:rPr>
                <w:bCs/>
                <w:lang w:val="en-US"/>
              </w:rPr>
            </w:pPr>
            <w:r>
              <w:rPr>
                <w:bCs/>
                <w:lang w:val="en-US"/>
              </w:rPr>
              <w:t>&lt;3hrs</w:t>
            </w:r>
          </w:p>
        </w:tc>
        <w:tc>
          <w:tcPr>
            <w:tcW w:w="3562" w:type="dxa"/>
            <w:tcBorders>
              <w:top w:val="single" w:sz="12" w:space="0" w:color="auto"/>
            </w:tcBorders>
          </w:tcPr>
          <w:p w14:paraId="058FD1A8" w14:textId="77777777" w:rsidR="005314EA" w:rsidRDefault="00511CA1">
            <w:pPr>
              <w:autoSpaceDE w:val="0"/>
              <w:autoSpaceDN w:val="0"/>
              <w:adjustRightInd w:val="0"/>
              <w:jc w:val="center"/>
              <w:rPr>
                <w:bCs/>
                <w:lang w:val="en-US"/>
              </w:rPr>
            </w:pPr>
            <w:r>
              <w:rPr>
                <w:bCs/>
                <w:lang w:val="en-US"/>
              </w:rPr>
              <w:t>2</w:t>
            </w:r>
          </w:p>
        </w:tc>
      </w:tr>
      <w:tr w:rsidR="005314EA" w14:paraId="34687C37" w14:textId="77777777">
        <w:tc>
          <w:tcPr>
            <w:tcW w:w="3561" w:type="dxa"/>
          </w:tcPr>
          <w:p w14:paraId="10AB6DCA" w14:textId="77777777" w:rsidR="005314EA" w:rsidRDefault="005314EA">
            <w:pPr>
              <w:autoSpaceDE w:val="0"/>
              <w:autoSpaceDN w:val="0"/>
              <w:adjustRightInd w:val="0"/>
              <w:rPr>
                <w:bCs/>
                <w:lang w:val="en-US"/>
              </w:rPr>
            </w:pPr>
          </w:p>
        </w:tc>
        <w:tc>
          <w:tcPr>
            <w:tcW w:w="3562" w:type="dxa"/>
          </w:tcPr>
          <w:p w14:paraId="1B9FA6B1" w14:textId="77777777" w:rsidR="005314EA" w:rsidRDefault="00511CA1">
            <w:pPr>
              <w:autoSpaceDE w:val="0"/>
              <w:autoSpaceDN w:val="0"/>
              <w:adjustRightInd w:val="0"/>
              <w:jc w:val="center"/>
              <w:rPr>
                <w:bCs/>
                <w:lang w:val="en-US"/>
              </w:rPr>
            </w:pPr>
            <w:r>
              <w:rPr>
                <w:bCs/>
                <w:lang w:val="en-US"/>
              </w:rPr>
              <w:t>3</w:t>
            </w:r>
            <w:r>
              <w:rPr>
                <w:bCs/>
                <w:lang w:val="en-US"/>
              </w:rPr>
              <w:noBreakHyphen/>
              <w:t>6hrs</w:t>
            </w:r>
          </w:p>
        </w:tc>
        <w:tc>
          <w:tcPr>
            <w:tcW w:w="3562" w:type="dxa"/>
          </w:tcPr>
          <w:p w14:paraId="56CA92A4" w14:textId="77777777" w:rsidR="005314EA" w:rsidRDefault="00511CA1">
            <w:pPr>
              <w:autoSpaceDE w:val="0"/>
              <w:autoSpaceDN w:val="0"/>
              <w:adjustRightInd w:val="0"/>
              <w:jc w:val="center"/>
              <w:rPr>
                <w:bCs/>
                <w:lang w:val="en-US"/>
              </w:rPr>
            </w:pPr>
            <w:r>
              <w:rPr>
                <w:bCs/>
                <w:lang w:val="en-US"/>
              </w:rPr>
              <w:t>4</w:t>
            </w:r>
          </w:p>
        </w:tc>
      </w:tr>
      <w:tr w:rsidR="005314EA" w14:paraId="44BFB1AB" w14:textId="77777777">
        <w:tc>
          <w:tcPr>
            <w:tcW w:w="3561" w:type="dxa"/>
            <w:tcBorders>
              <w:bottom w:val="single" w:sz="12" w:space="0" w:color="auto"/>
            </w:tcBorders>
          </w:tcPr>
          <w:p w14:paraId="27720D45" w14:textId="77777777" w:rsidR="005314EA" w:rsidRDefault="005314EA">
            <w:pPr>
              <w:autoSpaceDE w:val="0"/>
              <w:autoSpaceDN w:val="0"/>
              <w:adjustRightInd w:val="0"/>
              <w:rPr>
                <w:bCs/>
                <w:lang w:val="en-US"/>
              </w:rPr>
            </w:pPr>
          </w:p>
        </w:tc>
        <w:tc>
          <w:tcPr>
            <w:tcW w:w="3562" w:type="dxa"/>
            <w:tcBorders>
              <w:bottom w:val="single" w:sz="12" w:space="0" w:color="auto"/>
            </w:tcBorders>
          </w:tcPr>
          <w:p w14:paraId="5D73C7E3" w14:textId="77777777" w:rsidR="005314EA" w:rsidRDefault="00511CA1">
            <w:pPr>
              <w:autoSpaceDE w:val="0"/>
              <w:autoSpaceDN w:val="0"/>
              <w:adjustRightInd w:val="0"/>
              <w:jc w:val="center"/>
              <w:rPr>
                <w:bCs/>
                <w:lang w:val="en-US"/>
              </w:rPr>
            </w:pPr>
            <w:r>
              <w:rPr>
                <w:bCs/>
                <w:lang w:val="en-US"/>
              </w:rPr>
              <w:t>&gt; 6hrs</w:t>
            </w:r>
          </w:p>
        </w:tc>
        <w:tc>
          <w:tcPr>
            <w:tcW w:w="3562" w:type="dxa"/>
            <w:tcBorders>
              <w:bottom w:val="single" w:sz="12" w:space="0" w:color="auto"/>
            </w:tcBorders>
          </w:tcPr>
          <w:p w14:paraId="3DC835AB" w14:textId="77777777" w:rsidR="005314EA" w:rsidRDefault="00511CA1">
            <w:pPr>
              <w:autoSpaceDE w:val="0"/>
              <w:autoSpaceDN w:val="0"/>
              <w:adjustRightInd w:val="0"/>
              <w:jc w:val="center"/>
              <w:rPr>
                <w:bCs/>
                <w:lang w:val="en-US"/>
              </w:rPr>
            </w:pPr>
            <w:r>
              <w:rPr>
                <w:bCs/>
                <w:lang w:val="en-US"/>
              </w:rPr>
              <w:t>6</w:t>
            </w:r>
          </w:p>
        </w:tc>
      </w:tr>
      <w:tr w:rsidR="005314EA" w14:paraId="3ED4AB95" w14:textId="77777777">
        <w:trPr>
          <w:cantSplit/>
        </w:trPr>
        <w:tc>
          <w:tcPr>
            <w:tcW w:w="10685" w:type="dxa"/>
            <w:gridSpan w:val="3"/>
            <w:tcBorders>
              <w:top w:val="single" w:sz="12" w:space="0" w:color="auto"/>
              <w:left w:val="nil"/>
              <w:right w:val="nil"/>
            </w:tcBorders>
          </w:tcPr>
          <w:p w14:paraId="090FD114" w14:textId="77777777" w:rsidR="005314EA" w:rsidRDefault="00511CA1">
            <w:pPr>
              <w:autoSpaceDE w:val="0"/>
              <w:autoSpaceDN w:val="0"/>
              <w:adjustRightInd w:val="0"/>
              <w:ind w:left="2880"/>
              <w:rPr>
                <w:bCs/>
                <w:lang w:val="en-US"/>
              </w:rPr>
            </w:pPr>
            <w:r>
              <w:rPr>
                <w:bCs/>
                <w:lang w:val="en-US"/>
              </w:rPr>
              <w:t>TOTAL (B)</w:t>
            </w:r>
          </w:p>
        </w:tc>
      </w:tr>
    </w:tbl>
    <w:p w14:paraId="7FC73942" w14:textId="77777777" w:rsidR="005314EA" w:rsidRDefault="005314EA">
      <w:pPr>
        <w:autoSpaceDE w:val="0"/>
        <w:autoSpaceDN w:val="0"/>
        <w:adjustRightInd w:val="0"/>
        <w:rPr>
          <w:bCs/>
          <w:lang w:val="en-US"/>
        </w:rPr>
      </w:pPr>
    </w:p>
    <w:p w14:paraId="18EC99C8" w14:textId="77777777" w:rsidR="005314EA" w:rsidRDefault="005314EA">
      <w:pPr>
        <w:autoSpaceDE w:val="0"/>
        <w:autoSpaceDN w:val="0"/>
        <w:adjustRightInd w:val="0"/>
        <w:rPr>
          <w:bCs/>
          <w:lang w:val="en-US"/>
        </w:rPr>
      </w:pPr>
    </w:p>
    <w:p w14:paraId="47D44A6C" w14:textId="77777777" w:rsidR="005314EA" w:rsidRDefault="00511CA1">
      <w:pPr>
        <w:pStyle w:val="LeftHeading"/>
      </w:pPr>
      <w:r>
        <w:t>Step 3: Determine Group Characteristics Factor (refer Table C)</w:t>
      </w:r>
    </w:p>
    <w:p w14:paraId="3637F6FD" w14:textId="77777777" w:rsidR="005314EA" w:rsidRDefault="005314EA">
      <w:pPr>
        <w:autoSpaceDE w:val="0"/>
        <w:autoSpaceDN w:val="0"/>
        <w:adjustRightInd w:val="0"/>
        <w:rPr>
          <w:bCs/>
          <w:lang w:val="en-US"/>
        </w:rPr>
      </w:pPr>
    </w:p>
    <w:p w14:paraId="1C0B1504" w14:textId="77777777" w:rsidR="005314EA" w:rsidRDefault="00511CA1">
      <w:pPr>
        <w:autoSpaceDE w:val="0"/>
        <w:autoSpaceDN w:val="0"/>
        <w:adjustRightInd w:val="0"/>
        <w:rPr>
          <w:bCs/>
          <w:lang w:val="en-US"/>
        </w:rPr>
      </w:pPr>
      <w:r>
        <w:rPr>
          <w:bCs/>
          <w:lang w:val="en-US"/>
        </w:rPr>
        <w:t>7.</w:t>
      </w:r>
      <w:r>
        <w:rPr>
          <w:bCs/>
          <w:lang w:val="en-US"/>
        </w:rPr>
        <w:tab/>
        <w:t>Determine the group characteristics.</w:t>
      </w:r>
    </w:p>
    <w:p w14:paraId="7031EA68" w14:textId="77777777" w:rsidR="005314EA" w:rsidRDefault="005314EA">
      <w:pPr>
        <w:autoSpaceDE w:val="0"/>
        <w:autoSpaceDN w:val="0"/>
        <w:adjustRightInd w:val="0"/>
        <w:rPr>
          <w:bCs/>
          <w:lang w:val="en-US"/>
        </w:rPr>
      </w:pPr>
    </w:p>
    <w:p w14:paraId="45FA7B36" w14:textId="77777777" w:rsidR="005314EA" w:rsidRDefault="00511CA1">
      <w:pPr>
        <w:autoSpaceDE w:val="0"/>
        <w:autoSpaceDN w:val="0"/>
        <w:adjustRightInd w:val="0"/>
        <w:rPr>
          <w:bCs/>
          <w:lang w:val="en-US"/>
        </w:rPr>
      </w:pPr>
      <w:r>
        <w:rPr>
          <w:bCs/>
          <w:lang w:val="en-US"/>
        </w:rPr>
        <w:t>8.</w:t>
      </w:r>
      <w:r>
        <w:rPr>
          <w:bCs/>
          <w:lang w:val="en-US"/>
        </w:rPr>
        <w:tab/>
        <w:t>Assign rating for C.</w:t>
      </w:r>
    </w:p>
    <w:p w14:paraId="3555A1F5" w14:textId="77777777" w:rsidR="005314EA" w:rsidRDefault="005314EA">
      <w:pPr>
        <w:autoSpaceDE w:val="0"/>
        <w:autoSpaceDN w:val="0"/>
        <w:adjustRightInd w:val="0"/>
        <w:rPr>
          <w:bCs/>
          <w:lang w:val="en-US"/>
        </w:rPr>
      </w:pPr>
    </w:p>
    <w:p w14:paraId="3132F797" w14:textId="77777777" w:rsidR="005314EA" w:rsidRDefault="005314EA">
      <w:pPr>
        <w:autoSpaceDE w:val="0"/>
        <w:autoSpaceDN w:val="0"/>
        <w:adjustRightInd w:val="0"/>
        <w:rPr>
          <w:bCs/>
          <w:lang w:val="en-US"/>
        </w:rPr>
      </w:pPr>
    </w:p>
    <w:p w14:paraId="0B512F8E" w14:textId="77777777" w:rsidR="005314EA" w:rsidRDefault="00511CA1">
      <w:pPr>
        <w:pStyle w:val="PARTTITLE"/>
        <w:suppressAutoHyphens w:val="0"/>
        <w:autoSpaceDE w:val="0"/>
        <w:autoSpaceDN w:val="0"/>
        <w:adjustRightInd w:val="0"/>
        <w:rPr>
          <w:caps w:val="0"/>
          <w:lang w:val="en-US"/>
        </w:rPr>
      </w:pPr>
      <w:r>
        <w:rPr>
          <w:caps w:val="0"/>
          <w:lang w:val="en-US"/>
        </w:rPr>
        <w:t>TABLE C</w:t>
      </w:r>
    </w:p>
    <w:p w14:paraId="449A09F1" w14:textId="77777777" w:rsidR="005314EA" w:rsidRDefault="005314EA">
      <w:pPr>
        <w:autoSpaceDE w:val="0"/>
        <w:autoSpaceDN w:val="0"/>
        <w:adjustRightInd w:val="0"/>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3562"/>
        <w:gridCol w:w="3562"/>
      </w:tblGrid>
      <w:tr w:rsidR="005314EA" w14:paraId="29F6C6C3" w14:textId="77777777">
        <w:trPr>
          <w:cantSplit/>
        </w:trPr>
        <w:tc>
          <w:tcPr>
            <w:tcW w:w="7123" w:type="dxa"/>
            <w:gridSpan w:val="2"/>
          </w:tcPr>
          <w:p w14:paraId="647C3498" w14:textId="77777777" w:rsidR="005314EA" w:rsidRDefault="00511CA1">
            <w:pPr>
              <w:autoSpaceDE w:val="0"/>
              <w:autoSpaceDN w:val="0"/>
              <w:adjustRightInd w:val="0"/>
              <w:jc w:val="center"/>
              <w:rPr>
                <w:b/>
                <w:lang w:val="en-US"/>
              </w:rPr>
            </w:pPr>
            <w:r>
              <w:rPr>
                <w:b/>
                <w:lang w:val="en-US"/>
              </w:rPr>
              <w:t>Group Characteristics</w:t>
            </w:r>
          </w:p>
        </w:tc>
        <w:tc>
          <w:tcPr>
            <w:tcW w:w="3562" w:type="dxa"/>
          </w:tcPr>
          <w:p w14:paraId="0BFAA774" w14:textId="77777777" w:rsidR="005314EA" w:rsidRDefault="00511CA1">
            <w:pPr>
              <w:autoSpaceDE w:val="0"/>
              <w:autoSpaceDN w:val="0"/>
              <w:adjustRightInd w:val="0"/>
              <w:jc w:val="center"/>
              <w:rPr>
                <w:b/>
                <w:lang w:val="en-US"/>
              </w:rPr>
            </w:pPr>
            <w:r>
              <w:rPr>
                <w:b/>
                <w:lang w:val="en-US"/>
              </w:rPr>
              <w:t>Rating Number</w:t>
            </w:r>
          </w:p>
        </w:tc>
      </w:tr>
      <w:tr w:rsidR="005314EA" w14:paraId="27261F64" w14:textId="77777777">
        <w:trPr>
          <w:cantSplit/>
        </w:trPr>
        <w:tc>
          <w:tcPr>
            <w:tcW w:w="7123" w:type="dxa"/>
            <w:gridSpan w:val="2"/>
            <w:tcBorders>
              <w:bottom w:val="single" w:sz="12" w:space="0" w:color="auto"/>
            </w:tcBorders>
          </w:tcPr>
          <w:p w14:paraId="7B33F476" w14:textId="77777777" w:rsidR="005314EA" w:rsidRDefault="00511CA1">
            <w:pPr>
              <w:autoSpaceDE w:val="0"/>
              <w:autoSpaceDN w:val="0"/>
              <w:adjustRightInd w:val="0"/>
              <w:jc w:val="center"/>
              <w:rPr>
                <w:bCs/>
                <w:lang w:val="en-US"/>
              </w:rPr>
            </w:pPr>
            <w:r>
              <w:rPr>
                <w:bCs/>
                <w:lang w:val="en-US"/>
              </w:rPr>
              <w:t>Supervised Group</w:t>
            </w:r>
          </w:p>
        </w:tc>
        <w:tc>
          <w:tcPr>
            <w:tcW w:w="3562" w:type="dxa"/>
            <w:tcBorders>
              <w:bottom w:val="single" w:sz="12" w:space="0" w:color="auto"/>
            </w:tcBorders>
          </w:tcPr>
          <w:p w14:paraId="133659F7" w14:textId="77777777" w:rsidR="005314EA" w:rsidRDefault="00511CA1">
            <w:pPr>
              <w:autoSpaceDE w:val="0"/>
              <w:autoSpaceDN w:val="0"/>
              <w:adjustRightInd w:val="0"/>
              <w:jc w:val="center"/>
              <w:rPr>
                <w:bCs/>
                <w:lang w:val="en-US"/>
              </w:rPr>
            </w:pPr>
            <w:r>
              <w:rPr>
                <w:bCs/>
                <w:lang w:val="en-US"/>
              </w:rPr>
              <w:t>2</w:t>
            </w:r>
          </w:p>
        </w:tc>
      </w:tr>
      <w:tr w:rsidR="005314EA" w14:paraId="221B8003" w14:textId="77777777">
        <w:tc>
          <w:tcPr>
            <w:tcW w:w="3561" w:type="dxa"/>
            <w:tcBorders>
              <w:top w:val="single" w:sz="12" w:space="0" w:color="auto"/>
            </w:tcBorders>
          </w:tcPr>
          <w:p w14:paraId="7C8EFDD1" w14:textId="77777777" w:rsidR="005314EA" w:rsidRDefault="00511CA1">
            <w:pPr>
              <w:autoSpaceDE w:val="0"/>
              <w:autoSpaceDN w:val="0"/>
              <w:adjustRightInd w:val="0"/>
              <w:rPr>
                <w:bCs/>
                <w:lang w:val="en-US"/>
              </w:rPr>
            </w:pPr>
            <w:r>
              <w:rPr>
                <w:bCs/>
                <w:lang w:val="en-US"/>
              </w:rPr>
              <w:t>General Public Group</w:t>
            </w:r>
          </w:p>
          <w:p w14:paraId="14AC2780" w14:textId="77777777" w:rsidR="005314EA" w:rsidRDefault="00511CA1">
            <w:pPr>
              <w:autoSpaceDE w:val="0"/>
              <w:autoSpaceDN w:val="0"/>
              <w:adjustRightInd w:val="0"/>
              <w:rPr>
                <w:bCs/>
                <w:lang w:val="en-US"/>
              </w:rPr>
            </w:pPr>
            <w:r>
              <w:rPr>
                <w:bCs/>
                <w:lang w:val="en-US"/>
              </w:rPr>
              <w:t>(including disabled)</w:t>
            </w:r>
          </w:p>
        </w:tc>
        <w:tc>
          <w:tcPr>
            <w:tcW w:w="3562" w:type="dxa"/>
            <w:tcBorders>
              <w:top w:val="single" w:sz="12" w:space="0" w:color="auto"/>
            </w:tcBorders>
          </w:tcPr>
          <w:p w14:paraId="2B74149F" w14:textId="77777777" w:rsidR="005314EA" w:rsidRDefault="00511CA1">
            <w:pPr>
              <w:autoSpaceDE w:val="0"/>
              <w:autoSpaceDN w:val="0"/>
              <w:adjustRightInd w:val="0"/>
              <w:rPr>
                <w:bCs/>
                <w:lang w:val="en-US"/>
              </w:rPr>
            </w:pPr>
            <w:r>
              <w:rPr>
                <w:bCs/>
                <w:lang w:val="en-US"/>
              </w:rPr>
              <w:t>Live Concerts</w:t>
            </w:r>
          </w:p>
        </w:tc>
        <w:tc>
          <w:tcPr>
            <w:tcW w:w="3562" w:type="dxa"/>
            <w:tcBorders>
              <w:top w:val="single" w:sz="12" w:space="0" w:color="auto"/>
            </w:tcBorders>
          </w:tcPr>
          <w:p w14:paraId="1F47D74E" w14:textId="77777777" w:rsidR="005314EA" w:rsidRDefault="00511CA1">
            <w:pPr>
              <w:autoSpaceDE w:val="0"/>
              <w:autoSpaceDN w:val="0"/>
              <w:adjustRightInd w:val="0"/>
              <w:jc w:val="center"/>
              <w:rPr>
                <w:bCs/>
                <w:lang w:val="en-US"/>
              </w:rPr>
            </w:pPr>
            <w:r>
              <w:rPr>
                <w:bCs/>
                <w:lang w:val="en-US"/>
              </w:rPr>
              <w:t>6</w:t>
            </w:r>
          </w:p>
        </w:tc>
      </w:tr>
      <w:tr w:rsidR="005314EA" w14:paraId="34D9FC6A" w14:textId="77777777">
        <w:tc>
          <w:tcPr>
            <w:tcW w:w="3561" w:type="dxa"/>
          </w:tcPr>
          <w:p w14:paraId="140AC12B" w14:textId="77777777" w:rsidR="005314EA" w:rsidRDefault="005314EA">
            <w:pPr>
              <w:autoSpaceDE w:val="0"/>
              <w:autoSpaceDN w:val="0"/>
              <w:adjustRightInd w:val="0"/>
              <w:rPr>
                <w:bCs/>
                <w:lang w:val="en-US"/>
              </w:rPr>
            </w:pPr>
          </w:p>
        </w:tc>
        <w:tc>
          <w:tcPr>
            <w:tcW w:w="3562" w:type="dxa"/>
          </w:tcPr>
          <w:p w14:paraId="7BA14C6F" w14:textId="77777777" w:rsidR="005314EA" w:rsidRDefault="00511CA1">
            <w:pPr>
              <w:autoSpaceDE w:val="0"/>
              <w:autoSpaceDN w:val="0"/>
              <w:adjustRightInd w:val="0"/>
              <w:rPr>
                <w:bCs/>
                <w:lang w:val="en-US"/>
              </w:rPr>
            </w:pPr>
            <w:r>
              <w:rPr>
                <w:bCs/>
                <w:lang w:val="en-US"/>
              </w:rPr>
              <w:t>Fairs / Festivals</w:t>
            </w:r>
          </w:p>
        </w:tc>
        <w:tc>
          <w:tcPr>
            <w:tcW w:w="3562" w:type="dxa"/>
          </w:tcPr>
          <w:p w14:paraId="75FE38E7" w14:textId="77777777" w:rsidR="005314EA" w:rsidRDefault="00511CA1">
            <w:pPr>
              <w:autoSpaceDE w:val="0"/>
              <w:autoSpaceDN w:val="0"/>
              <w:adjustRightInd w:val="0"/>
              <w:jc w:val="center"/>
              <w:rPr>
                <w:bCs/>
                <w:lang w:val="en-US"/>
              </w:rPr>
            </w:pPr>
            <w:r>
              <w:rPr>
                <w:bCs/>
                <w:lang w:val="en-US"/>
              </w:rPr>
              <w:t>4</w:t>
            </w:r>
          </w:p>
        </w:tc>
      </w:tr>
      <w:tr w:rsidR="005314EA" w14:paraId="63BFB234" w14:textId="77777777">
        <w:tc>
          <w:tcPr>
            <w:tcW w:w="3561" w:type="dxa"/>
            <w:tcBorders>
              <w:bottom w:val="dotted" w:sz="4" w:space="0" w:color="auto"/>
            </w:tcBorders>
          </w:tcPr>
          <w:p w14:paraId="29B54A26" w14:textId="77777777" w:rsidR="005314EA" w:rsidRDefault="005314EA">
            <w:pPr>
              <w:autoSpaceDE w:val="0"/>
              <w:autoSpaceDN w:val="0"/>
              <w:adjustRightInd w:val="0"/>
              <w:rPr>
                <w:bCs/>
                <w:lang w:val="en-US"/>
              </w:rPr>
            </w:pPr>
          </w:p>
        </w:tc>
        <w:tc>
          <w:tcPr>
            <w:tcW w:w="3562" w:type="dxa"/>
            <w:tcBorders>
              <w:bottom w:val="dotted" w:sz="4" w:space="0" w:color="auto"/>
            </w:tcBorders>
          </w:tcPr>
          <w:p w14:paraId="2AEA4CE7" w14:textId="77777777" w:rsidR="005314EA" w:rsidRDefault="00511CA1">
            <w:pPr>
              <w:autoSpaceDE w:val="0"/>
              <w:autoSpaceDN w:val="0"/>
              <w:adjustRightInd w:val="0"/>
              <w:rPr>
                <w:bCs/>
                <w:lang w:val="en-US"/>
              </w:rPr>
            </w:pPr>
            <w:r>
              <w:rPr>
                <w:bCs/>
                <w:lang w:val="en-US"/>
              </w:rPr>
              <w:t>Miscellaneous</w:t>
            </w:r>
          </w:p>
        </w:tc>
        <w:tc>
          <w:tcPr>
            <w:tcW w:w="3562" w:type="dxa"/>
            <w:tcBorders>
              <w:bottom w:val="dotted" w:sz="4" w:space="0" w:color="auto"/>
            </w:tcBorders>
          </w:tcPr>
          <w:p w14:paraId="7994FD20" w14:textId="77777777" w:rsidR="005314EA" w:rsidRDefault="00511CA1">
            <w:pPr>
              <w:autoSpaceDE w:val="0"/>
              <w:autoSpaceDN w:val="0"/>
              <w:adjustRightInd w:val="0"/>
              <w:jc w:val="center"/>
              <w:rPr>
                <w:bCs/>
                <w:lang w:val="en-US"/>
              </w:rPr>
            </w:pPr>
            <w:r>
              <w:rPr>
                <w:bCs/>
                <w:lang w:val="en-US"/>
              </w:rPr>
              <w:t>2</w:t>
            </w:r>
          </w:p>
        </w:tc>
      </w:tr>
      <w:tr w:rsidR="005314EA" w14:paraId="157E6CA6" w14:textId="77777777">
        <w:trPr>
          <w:cantSplit/>
        </w:trPr>
        <w:tc>
          <w:tcPr>
            <w:tcW w:w="7123" w:type="dxa"/>
            <w:gridSpan w:val="2"/>
            <w:tcBorders>
              <w:top w:val="dotted" w:sz="4" w:space="0" w:color="auto"/>
              <w:left w:val="single" w:sz="2" w:space="0" w:color="auto"/>
              <w:bottom w:val="single" w:sz="2" w:space="0" w:color="auto"/>
              <w:right w:val="single" w:sz="2" w:space="0" w:color="auto"/>
            </w:tcBorders>
          </w:tcPr>
          <w:p w14:paraId="4C245F37" w14:textId="77777777" w:rsidR="005314EA" w:rsidRDefault="00511CA1">
            <w:pPr>
              <w:pStyle w:val="Heading2"/>
            </w:pPr>
            <w:r>
              <w:t>Children, aged persons, persons with disabilities</w:t>
            </w:r>
          </w:p>
        </w:tc>
        <w:tc>
          <w:tcPr>
            <w:tcW w:w="3562" w:type="dxa"/>
            <w:tcBorders>
              <w:top w:val="dotted" w:sz="4" w:space="0" w:color="auto"/>
              <w:left w:val="single" w:sz="2" w:space="0" w:color="auto"/>
              <w:bottom w:val="single" w:sz="2" w:space="0" w:color="auto"/>
              <w:right w:val="single" w:sz="2" w:space="0" w:color="auto"/>
            </w:tcBorders>
          </w:tcPr>
          <w:p w14:paraId="2A659128" w14:textId="77777777" w:rsidR="005314EA" w:rsidRDefault="00511CA1">
            <w:pPr>
              <w:autoSpaceDE w:val="0"/>
              <w:autoSpaceDN w:val="0"/>
              <w:adjustRightInd w:val="0"/>
              <w:jc w:val="center"/>
              <w:rPr>
                <w:bCs/>
                <w:lang w:val="en-US"/>
              </w:rPr>
            </w:pPr>
            <w:r>
              <w:rPr>
                <w:bCs/>
                <w:lang w:val="en-US"/>
              </w:rPr>
              <w:t>4</w:t>
            </w:r>
          </w:p>
        </w:tc>
      </w:tr>
    </w:tbl>
    <w:p w14:paraId="2E1AC9DD" w14:textId="77777777" w:rsidR="005314EA" w:rsidRDefault="005314EA">
      <w:pPr>
        <w:autoSpaceDE w:val="0"/>
        <w:autoSpaceDN w:val="0"/>
        <w:adjustRightInd w:val="0"/>
        <w:rPr>
          <w:bCs/>
          <w:lang w:val="en-US"/>
        </w:rPr>
      </w:pPr>
    </w:p>
    <w:p w14:paraId="54BEE78B" w14:textId="77777777" w:rsidR="005314EA" w:rsidRDefault="005314EA">
      <w:pPr>
        <w:autoSpaceDE w:val="0"/>
        <w:autoSpaceDN w:val="0"/>
        <w:adjustRightInd w:val="0"/>
        <w:rPr>
          <w:bCs/>
          <w:lang w:val="en-US"/>
        </w:rPr>
      </w:pPr>
    </w:p>
    <w:p w14:paraId="3AC5AB8B" w14:textId="77777777" w:rsidR="005314EA" w:rsidRDefault="00511CA1">
      <w:pPr>
        <w:pStyle w:val="LeftHeading"/>
      </w:pPr>
      <w:r>
        <w:t>Step 4: Determine Sanitation Index (1.2)</w:t>
      </w:r>
    </w:p>
    <w:p w14:paraId="4C52CA7D" w14:textId="77777777" w:rsidR="005314EA" w:rsidRDefault="005314EA">
      <w:pPr>
        <w:pStyle w:val="LeftHeading"/>
      </w:pPr>
    </w:p>
    <w:p w14:paraId="1F2EF2D5" w14:textId="77777777" w:rsidR="005314EA" w:rsidRDefault="00511CA1">
      <w:pPr>
        <w:autoSpaceDE w:val="0"/>
        <w:autoSpaceDN w:val="0"/>
        <w:adjustRightInd w:val="0"/>
        <w:rPr>
          <w:bCs/>
          <w:lang w:val="en-US"/>
        </w:rPr>
      </w:pPr>
      <w:r>
        <w:rPr>
          <w:bCs/>
          <w:lang w:val="en-US"/>
        </w:rPr>
        <w:t xml:space="preserve">9. </w:t>
      </w:r>
      <w:r>
        <w:rPr>
          <w:bCs/>
          <w:lang w:val="en-US"/>
        </w:rPr>
        <w:tab/>
        <w:t>Calculate index by adding ratings for A, B and C.</w:t>
      </w:r>
    </w:p>
    <w:p w14:paraId="67268B8D" w14:textId="77777777" w:rsidR="005314EA" w:rsidRDefault="005314EA">
      <w:pPr>
        <w:autoSpaceDE w:val="0"/>
        <w:autoSpaceDN w:val="0"/>
        <w:adjustRightInd w:val="0"/>
        <w:rPr>
          <w:bCs/>
          <w:lang w:val="en-US"/>
        </w:rPr>
      </w:pPr>
    </w:p>
    <w:p w14:paraId="4CC48693" w14:textId="77777777" w:rsidR="005314EA" w:rsidRDefault="00511CA1">
      <w:pPr>
        <w:pStyle w:val="LeftHeading"/>
      </w:pPr>
      <w:r>
        <w:t>Step 5: Determine Number of Sanitary Conveniences (refer to Table D); or Refuse Containers (refer to Table E)</w:t>
      </w:r>
    </w:p>
    <w:p w14:paraId="2A6B93E3" w14:textId="77777777" w:rsidR="005314EA" w:rsidRDefault="005314EA">
      <w:pPr>
        <w:autoSpaceDE w:val="0"/>
        <w:autoSpaceDN w:val="0"/>
        <w:adjustRightInd w:val="0"/>
        <w:rPr>
          <w:bCs/>
          <w:lang w:val="en-US"/>
        </w:rPr>
      </w:pPr>
    </w:p>
    <w:p w14:paraId="7C15472C" w14:textId="77777777" w:rsidR="005314EA" w:rsidRDefault="00511CA1">
      <w:pPr>
        <w:autoSpaceDE w:val="0"/>
        <w:autoSpaceDN w:val="0"/>
        <w:adjustRightInd w:val="0"/>
        <w:ind w:left="720" w:hanging="720"/>
        <w:rPr>
          <w:bCs/>
          <w:lang w:val="en-US"/>
        </w:rPr>
      </w:pPr>
      <w:r>
        <w:rPr>
          <w:bCs/>
          <w:lang w:val="en-US"/>
        </w:rPr>
        <w:t>10.</w:t>
      </w:r>
      <w:r>
        <w:rPr>
          <w:bCs/>
          <w:lang w:val="en-US"/>
        </w:rPr>
        <w:tab/>
        <w:t>Determine the number of conveniences required using the sanitary index and Table D or determine the number of refuse containers required using the sanitary index and Table E.</w:t>
      </w:r>
    </w:p>
    <w:p w14:paraId="57586FC6" w14:textId="77777777" w:rsidR="005314EA" w:rsidRDefault="005314EA">
      <w:pPr>
        <w:autoSpaceDE w:val="0"/>
        <w:autoSpaceDN w:val="0"/>
        <w:adjustRightInd w:val="0"/>
        <w:rPr>
          <w:bCs/>
          <w:lang w:val="en-US"/>
        </w:rPr>
      </w:pPr>
    </w:p>
    <w:p w14:paraId="76C4E474" w14:textId="77777777" w:rsidR="005314EA" w:rsidRDefault="005314EA">
      <w:pPr>
        <w:autoSpaceDE w:val="0"/>
        <w:autoSpaceDN w:val="0"/>
        <w:adjustRightInd w:val="0"/>
        <w:rPr>
          <w:bCs/>
          <w:lang w:val="en-US"/>
        </w:rPr>
      </w:pPr>
    </w:p>
    <w:p w14:paraId="7A7D3B0F" w14:textId="77777777" w:rsidR="005314EA" w:rsidRDefault="00511CA1">
      <w:pPr>
        <w:autoSpaceDE w:val="0"/>
        <w:autoSpaceDN w:val="0"/>
        <w:adjustRightInd w:val="0"/>
        <w:jc w:val="center"/>
        <w:rPr>
          <w:b/>
          <w:lang w:val="en-US"/>
        </w:rPr>
      </w:pPr>
      <w:r>
        <w:rPr>
          <w:b/>
          <w:lang w:val="en-US"/>
        </w:rPr>
        <w:t>TABLE D</w:t>
      </w:r>
    </w:p>
    <w:p w14:paraId="314FB7A5" w14:textId="77777777" w:rsidR="005314EA" w:rsidRDefault="00511CA1">
      <w:pPr>
        <w:autoSpaceDE w:val="0"/>
        <w:autoSpaceDN w:val="0"/>
        <w:adjustRightInd w:val="0"/>
        <w:jc w:val="center"/>
        <w:rPr>
          <w:b/>
          <w:lang w:val="en-US"/>
        </w:rPr>
      </w:pPr>
      <w:r>
        <w:rPr>
          <w:b/>
          <w:lang w:val="en-US"/>
        </w:rPr>
        <w:t>(Sanitary Conveniences)</w:t>
      </w:r>
    </w:p>
    <w:p w14:paraId="5A44FEE5" w14:textId="77777777" w:rsidR="005314EA" w:rsidRDefault="005314EA">
      <w:pPr>
        <w:autoSpaceDE w:val="0"/>
        <w:autoSpaceDN w:val="0"/>
        <w:adjustRightInd w:val="0"/>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2"/>
        <w:gridCol w:w="5343"/>
      </w:tblGrid>
      <w:tr w:rsidR="005314EA" w14:paraId="60B85A85" w14:textId="77777777">
        <w:tc>
          <w:tcPr>
            <w:tcW w:w="5342" w:type="dxa"/>
          </w:tcPr>
          <w:p w14:paraId="23F37BBF" w14:textId="77777777" w:rsidR="005314EA" w:rsidRDefault="00511CA1">
            <w:pPr>
              <w:autoSpaceDE w:val="0"/>
              <w:autoSpaceDN w:val="0"/>
              <w:adjustRightInd w:val="0"/>
              <w:jc w:val="center"/>
              <w:rPr>
                <w:b/>
                <w:lang w:val="en-US"/>
              </w:rPr>
            </w:pPr>
            <w:r>
              <w:rPr>
                <w:b/>
                <w:lang w:val="en-US"/>
              </w:rPr>
              <w:t>Where the Sanitation Index (1.2) is</w:t>
            </w:r>
          </w:p>
        </w:tc>
        <w:tc>
          <w:tcPr>
            <w:tcW w:w="5343" w:type="dxa"/>
          </w:tcPr>
          <w:p w14:paraId="4EDF1F15" w14:textId="77777777" w:rsidR="005314EA" w:rsidRDefault="00511CA1">
            <w:pPr>
              <w:autoSpaceDE w:val="0"/>
              <w:autoSpaceDN w:val="0"/>
              <w:adjustRightInd w:val="0"/>
              <w:jc w:val="center"/>
              <w:rPr>
                <w:b/>
                <w:lang w:val="en-US"/>
              </w:rPr>
            </w:pPr>
            <w:r>
              <w:rPr>
                <w:b/>
                <w:lang w:val="en-US"/>
              </w:rPr>
              <w:t>Minimum Number of Conveniences</w:t>
            </w:r>
          </w:p>
        </w:tc>
      </w:tr>
      <w:tr w:rsidR="005314EA" w14:paraId="394CD908" w14:textId="77777777">
        <w:tc>
          <w:tcPr>
            <w:tcW w:w="5342" w:type="dxa"/>
          </w:tcPr>
          <w:p w14:paraId="1B757DC1" w14:textId="77777777" w:rsidR="005314EA" w:rsidRDefault="00511CA1">
            <w:pPr>
              <w:autoSpaceDE w:val="0"/>
              <w:autoSpaceDN w:val="0"/>
              <w:adjustRightInd w:val="0"/>
              <w:jc w:val="center"/>
              <w:rPr>
                <w:bCs/>
                <w:lang w:val="en-US"/>
              </w:rPr>
            </w:pPr>
            <w:r>
              <w:rPr>
                <w:bCs/>
                <w:lang w:val="en-US"/>
              </w:rPr>
              <w:t xml:space="preserve">0 </w:t>
            </w:r>
            <w:r>
              <w:rPr>
                <w:bCs/>
                <w:lang w:val="en-US"/>
              </w:rPr>
              <w:noBreakHyphen/>
              <w:t xml:space="preserve"> 10</w:t>
            </w:r>
          </w:p>
        </w:tc>
        <w:tc>
          <w:tcPr>
            <w:tcW w:w="5343" w:type="dxa"/>
          </w:tcPr>
          <w:p w14:paraId="05661C00" w14:textId="77777777" w:rsidR="005314EA" w:rsidRDefault="00511CA1">
            <w:pPr>
              <w:autoSpaceDE w:val="0"/>
              <w:autoSpaceDN w:val="0"/>
              <w:adjustRightInd w:val="0"/>
              <w:jc w:val="center"/>
              <w:rPr>
                <w:bCs/>
                <w:lang w:val="en-US"/>
              </w:rPr>
            </w:pPr>
            <w:r>
              <w:rPr>
                <w:bCs/>
                <w:lang w:val="en-US"/>
              </w:rPr>
              <w:t>NIL</w:t>
            </w:r>
          </w:p>
        </w:tc>
      </w:tr>
      <w:tr w:rsidR="005314EA" w14:paraId="512FF78B" w14:textId="77777777">
        <w:tc>
          <w:tcPr>
            <w:tcW w:w="5342" w:type="dxa"/>
          </w:tcPr>
          <w:p w14:paraId="542EE81D" w14:textId="77777777" w:rsidR="005314EA" w:rsidRDefault="00511CA1">
            <w:pPr>
              <w:autoSpaceDE w:val="0"/>
              <w:autoSpaceDN w:val="0"/>
              <w:adjustRightInd w:val="0"/>
              <w:jc w:val="center"/>
              <w:rPr>
                <w:bCs/>
                <w:lang w:val="en-US"/>
              </w:rPr>
            </w:pPr>
            <w:r>
              <w:rPr>
                <w:bCs/>
                <w:lang w:val="en-US"/>
              </w:rPr>
              <w:t xml:space="preserve">11 </w:t>
            </w:r>
            <w:r>
              <w:rPr>
                <w:bCs/>
                <w:lang w:val="en-US"/>
              </w:rPr>
              <w:noBreakHyphen/>
              <w:t>20</w:t>
            </w:r>
          </w:p>
        </w:tc>
        <w:tc>
          <w:tcPr>
            <w:tcW w:w="5343" w:type="dxa"/>
          </w:tcPr>
          <w:p w14:paraId="268B8311" w14:textId="77777777" w:rsidR="005314EA" w:rsidRDefault="00511CA1">
            <w:pPr>
              <w:autoSpaceDE w:val="0"/>
              <w:autoSpaceDN w:val="0"/>
              <w:adjustRightInd w:val="0"/>
              <w:jc w:val="center"/>
              <w:rPr>
                <w:bCs/>
                <w:lang w:val="en-US"/>
              </w:rPr>
            </w:pPr>
            <w:r>
              <w:rPr>
                <w:bCs/>
                <w:lang w:val="en-US"/>
              </w:rPr>
              <w:t>12</w:t>
            </w:r>
          </w:p>
        </w:tc>
      </w:tr>
      <w:tr w:rsidR="005314EA" w14:paraId="33516DE1" w14:textId="77777777">
        <w:tc>
          <w:tcPr>
            <w:tcW w:w="5342" w:type="dxa"/>
          </w:tcPr>
          <w:p w14:paraId="38387D91" w14:textId="77777777" w:rsidR="005314EA" w:rsidRDefault="00511CA1">
            <w:pPr>
              <w:autoSpaceDE w:val="0"/>
              <w:autoSpaceDN w:val="0"/>
              <w:adjustRightInd w:val="0"/>
              <w:jc w:val="center"/>
              <w:rPr>
                <w:bCs/>
                <w:lang w:val="en-US"/>
              </w:rPr>
            </w:pPr>
            <w:r>
              <w:rPr>
                <w:bCs/>
                <w:lang w:val="en-US"/>
              </w:rPr>
              <w:t xml:space="preserve">21 </w:t>
            </w:r>
            <w:r>
              <w:rPr>
                <w:bCs/>
                <w:lang w:val="en-US"/>
              </w:rPr>
              <w:noBreakHyphen/>
              <w:t xml:space="preserve"> 30</w:t>
            </w:r>
          </w:p>
        </w:tc>
        <w:tc>
          <w:tcPr>
            <w:tcW w:w="5343" w:type="dxa"/>
          </w:tcPr>
          <w:p w14:paraId="6A35F6FE" w14:textId="77777777" w:rsidR="005314EA" w:rsidRDefault="00511CA1">
            <w:pPr>
              <w:autoSpaceDE w:val="0"/>
              <w:autoSpaceDN w:val="0"/>
              <w:adjustRightInd w:val="0"/>
              <w:jc w:val="center"/>
              <w:rPr>
                <w:bCs/>
                <w:lang w:val="en-US"/>
              </w:rPr>
            </w:pPr>
            <w:r>
              <w:rPr>
                <w:bCs/>
                <w:lang w:val="en-US"/>
              </w:rPr>
              <w:t>20</w:t>
            </w:r>
          </w:p>
        </w:tc>
      </w:tr>
      <w:tr w:rsidR="005314EA" w14:paraId="213F325D" w14:textId="77777777">
        <w:tc>
          <w:tcPr>
            <w:tcW w:w="5342" w:type="dxa"/>
          </w:tcPr>
          <w:p w14:paraId="55F11107" w14:textId="77777777" w:rsidR="005314EA" w:rsidRDefault="00511CA1">
            <w:pPr>
              <w:autoSpaceDE w:val="0"/>
              <w:autoSpaceDN w:val="0"/>
              <w:adjustRightInd w:val="0"/>
              <w:jc w:val="center"/>
              <w:rPr>
                <w:bCs/>
                <w:lang w:val="en-US"/>
              </w:rPr>
            </w:pPr>
            <w:r>
              <w:rPr>
                <w:bCs/>
                <w:lang w:val="en-US"/>
              </w:rPr>
              <w:t>&gt; 30</w:t>
            </w:r>
          </w:p>
        </w:tc>
        <w:tc>
          <w:tcPr>
            <w:tcW w:w="5343" w:type="dxa"/>
          </w:tcPr>
          <w:p w14:paraId="1C270D8A" w14:textId="77777777" w:rsidR="005314EA" w:rsidRDefault="00511CA1">
            <w:pPr>
              <w:autoSpaceDE w:val="0"/>
              <w:autoSpaceDN w:val="0"/>
              <w:adjustRightInd w:val="0"/>
              <w:jc w:val="center"/>
              <w:rPr>
                <w:bCs/>
                <w:lang w:val="en-US"/>
              </w:rPr>
            </w:pPr>
            <w:r>
              <w:rPr>
                <w:bCs/>
                <w:lang w:val="en-US"/>
              </w:rPr>
              <w:t>Please contact the Council's Project Manager for further assessment.</w:t>
            </w:r>
          </w:p>
        </w:tc>
      </w:tr>
    </w:tbl>
    <w:p w14:paraId="107BDB5A" w14:textId="77777777" w:rsidR="005314EA" w:rsidRDefault="005314EA">
      <w:pPr>
        <w:autoSpaceDE w:val="0"/>
        <w:autoSpaceDN w:val="0"/>
        <w:adjustRightInd w:val="0"/>
        <w:rPr>
          <w:bCs/>
          <w:lang w:val="en-US"/>
        </w:rPr>
      </w:pPr>
    </w:p>
    <w:p w14:paraId="7A9ABCB2" w14:textId="77777777" w:rsidR="005314EA" w:rsidRDefault="005314EA">
      <w:pPr>
        <w:autoSpaceDE w:val="0"/>
        <w:autoSpaceDN w:val="0"/>
        <w:adjustRightInd w:val="0"/>
        <w:rPr>
          <w:bCs/>
          <w:lang w:val="en-US"/>
        </w:rPr>
      </w:pPr>
    </w:p>
    <w:p w14:paraId="1D45F0ED" w14:textId="77777777" w:rsidR="005314EA" w:rsidRDefault="00511CA1">
      <w:pPr>
        <w:autoSpaceDE w:val="0"/>
        <w:autoSpaceDN w:val="0"/>
        <w:adjustRightInd w:val="0"/>
        <w:jc w:val="center"/>
        <w:rPr>
          <w:b/>
          <w:lang w:val="en-US"/>
        </w:rPr>
      </w:pPr>
      <w:r>
        <w:rPr>
          <w:b/>
          <w:lang w:val="en-US"/>
        </w:rPr>
        <w:t>TABLE E</w:t>
      </w:r>
    </w:p>
    <w:p w14:paraId="1F387C1B" w14:textId="77777777" w:rsidR="005314EA" w:rsidRDefault="00511CA1">
      <w:pPr>
        <w:pStyle w:val="PARTTITLE"/>
        <w:suppressAutoHyphens w:val="0"/>
        <w:autoSpaceDE w:val="0"/>
        <w:autoSpaceDN w:val="0"/>
        <w:adjustRightInd w:val="0"/>
        <w:rPr>
          <w:caps w:val="0"/>
          <w:lang w:val="en-US"/>
        </w:rPr>
      </w:pPr>
      <w:r>
        <w:rPr>
          <w:caps w:val="0"/>
          <w:lang w:val="en-US"/>
        </w:rPr>
        <w:t>(Refuse Containers)</w:t>
      </w:r>
    </w:p>
    <w:p w14:paraId="54FDE0A3" w14:textId="77777777" w:rsidR="005314EA" w:rsidRDefault="005314EA">
      <w:pPr>
        <w:autoSpaceDE w:val="0"/>
        <w:autoSpaceDN w:val="0"/>
        <w:adjustRightInd w:val="0"/>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2"/>
        <w:gridCol w:w="5343"/>
      </w:tblGrid>
      <w:tr w:rsidR="005314EA" w14:paraId="6B1385D0" w14:textId="77777777">
        <w:tc>
          <w:tcPr>
            <w:tcW w:w="5342" w:type="dxa"/>
          </w:tcPr>
          <w:p w14:paraId="2A9FBC56" w14:textId="77777777" w:rsidR="005314EA" w:rsidRDefault="00511CA1">
            <w:pPr>
              <w:autoSpaceDE w:val="0"/>
              <w:autoSpaceDN w:val="0"/>
              <w:adjustRightInd w:val="0"/>
              <w:jc w:val="center"/>
              <w:rPr>
                <w:b/>
                <w:lang w:val="en-US"/>
              </w:rPr>
            </w:pPr>
            <w:r>
              <w:rPr>
                <w:b/>
                <w:lang w:val="en-US"/>
              </w:rPr>
              <w:t>Where the Sanitation Index (1.2) is</w:t>
            </w:r>
          </w:p>
        </w:tc>
        <w:tc>
          <w:tcPr>
            <w:tcW w:w="5343" w:type="dxa"/>
          </w:tcPr>
          <w:p w14:paraId="4D08F107" w14:textId="77777777" w:rsidR="005314EA" w:rsidRDefault="00511CA1">
            <w:pPr>
              <w:autoSpaceDE w:val="0"/>
              <w:autoSpaceDN w:val="0"/>
              <w:adjustRightInd w:val="0"/>
              <w:jc w:val="center"/>
              <w:rPr>
                <w:b/>
                <w:lang w:val="en-US"/>
              </w:rPr>
            </w:pPr>
            <w:r>
              <w:rPr>
                <w:b/>
                <w:lang w:val="en-US"/>
              </w:rPr>
              <w:t>Minimum Number of Refuse Containers</w:t>
            </w:r>
          </w:p>
        </w:tc>
      </w:tr>
      <w:tr w:rsidR="005314EA" w14:paraId="7CCE1E64" w14:textId="77777777">
        <w:tc>
          <w:tcPr>
            <w:tcW w:w="5342" w:type="dxa"/>
          </w:tcPr>
          <w:p w14:paraId="67016875" w14:textId="77777777" w:rsidR="005314EA" w:rsidRDefault="00511CA1">
            <w:pPr>
              <w:autoSpaceDE w:val="0"/>
              <w:autoSpaceDN w:val="0"/>
              <w:adjustRightInd w:val="0"/>
              <w:jc w:val="center"/>
              <w:rPr>
                <w:bCs/>
                <w:lang w:val="en-US"/>
              </w:rPr>
            </w:pPr>
            <w:r>
              <w:rPr>
                <w:bCs/>
                <w:lang w:val="en-US"/>
              </w:rPr>
              <w:t>0</w:t>
            </w:r>
            <w:r>
              <w:rPr>
                <w:bCs/>
                <w:lang w:val="en-US"/>
              </w:rPr>
              <w:noBreakHyphen/>
              <w:t>10</w:t>
            </w:r>
          </w:p>
        </w:tc>
        <w:tc>
          <w:tcPr>
            <w:tcW w:w="5343" w:type="dxa"/>
          </w:tcPr>
          <w:p w14:paraId="3C113FEC" w14:textId="77777777" w:rsidR="005314EA" w:rsidRDefault="00511CA1">
            <w:pPr>
              <w:autoSpaceDE w:val="0"/>
              <w:autoSpaceDN w:val="0"/>
              <w:adjustRightInd w:val="0"/>
              <w:jc w:val="center"/>
              <w:rPr>
                <w:bCs/>
                <w:lang w:val="en-US"/>
              </w:rPr>
            </w:pPr>
            <w:r>
              <w:rPr>
                <w:bCs/>
                <w:lang w:val="en-US"/>
              </w:rPr>
              <w:t>4</w:t>
            </w:r>
          </w:p>
        </w:tc>
      </w:tr>
      <w:tr w:rsidR="005314EA" w14:paraId="3E5672AF" w14:textId="77777777">
        <w:tc>
          <w:tcPr>
            <w:tcW w:w="5342" w:type="dxa"/>
          </w:tcPr>
          <w:p w14:paraId="0A70E47B" w14:textId="77777777" w:rsidR="005314EA" w:rsidRDefault="00511CA1">
            <w:pPr>
              <w:autoSpaceDE w:val="0"/>
              <w:autoSpaceDN w:val="0"/>
              <w:adjustRightInd w:val="0"/>
              <w:jc w:val="center"/>
              <w:rPr>
                <w:bCs/>
                <w:lang w:val="en-US"/>
              </w:rPr>
            </w:pPr>
            <w:r>
              <w:rPr>
                <w:bCs/>
                <w:lang w:val="en-US"/>
              </w:rPr>
              <w:t xml:space="preserve">11 </w:t>
            </w:r>
            <w:r>
              <w:rPr>
                <w:bCs/>
                <w:lang w:val="en-US"/>
              </w:rPr>
              <w:noBreakHyphen/>
              <w:t>20</w:t>
            </w:r>
          </w:p>
        </w:tc>
        <w:tc>
          <w:tcPr>
            <w:tcW w:w="5343" w:type="dxa"/>
          </w:tcPr>
          <w:p w14:paraId="27FA09CB" w14:textId="77777777" w:rsidR="005314EA" w:rsidRDefault="00511CA1">
            <w:pPr>
              <w:autoSpaceDE w:val="0"/>
              <w:autoSpaceDN w:val="0"/>
              <w:adjustRightInd w:val="0"/>
              <w:jc w:val="center"/>
              <w:rPr>
                <w:bCs/>
                <w:lang w:val="en-US"/>
              </w:rPr>
            </w:pPr>
            <w:r>
              <w:rPr>
                <w:bCs/>
                <w:lang w:val="en-US"/>
              </w:rPr>
              <w:t>10</w:t>
            </w:r>
          </w:p>
        </w:tc>
      </w:tr>
      <w:tr w:rsidR="005314EA" w14:paraId="4FAD2FD9" w14:textId="77777777">
        <w:tc>
          <w:tcPr>
            <w:tcW w:w="5342" w:type="dxa"/>
          </w:tcPr>
          <w:p w14:paraId="157A776C" w14:textId="77777777" w:rsidR="005314EA" w:rsidRDefault="00511CA1">
            <w:pPr>
              <w:autoSpaceDE w:val="0"/>
              <w:autoSpaceDN w:val="0"/>
              <w:adjustRightInd w:val="0"/>
              <w:jc w:val="center"/>
              <w:rPr>
                <w:bCs/>
                <w:lang w:val="en-US"/>
              </w:rPr>
            </w:pPr>
            <w:r>
              <w:rPr>
                <w:bCs/>
                <w:lang w:val="en-US"/>
              </w:rPr>
              <w:t xml:space="preserve">21 </w:t>
            </w:r>
            <w:r>
              <w:rPr>
                <w:bCs/>
                <w:lang w:val="en-US"/>
              </w:rPr>
              <w:noBreakHyphen/>
              <w:t xml:space="preserve"> 30</w:t>
            </w:r>
          </w:p>
        </w:tc>
        <w:tc>
          <w:tcPr>
            <w:tcW w:w="5343" w:type="dxa"/>
          </w:tcPr>
          <w:p w14:paraId="16442787" w14:textId="77777777" w:rsidR="005314EA" w:rsidRDefault="00511CA1">
            <w:pPr>
              <w:autoSpaceDE w:val="0"/>
              <w:autoSpaceDN w:val="0"/>
              <w:adjustRightInd w:val="0"/>
              <w:jc w:val="center"/>
              <w:rPr>
                <w:bCs/>
                <w:lang w:val="en-US"/>
              </w:rPr>
            </w:pPr>
            <w:r>
              <w:rPr>
                <w:bCs/>
                <w:lang w:val="en-US"/>
              </w:rPr>
              <w:t>20</w:t>
            </w:r>
          </w:p>
        </w:tc>
      </w:tr>
      <w:tr w:rsidR="005314EA" w14:paraId="3BF2FF9F" w14:textId="77777777">
        <w:tc>
          <w:tcPr>
            <w:tcW w:w="5342" w:type="dxa"/>
          </w:tcPr>
          <w:p w14:paraId="42116E73" w14:textId="77777777" w:rsidR="005314EA" w:rsidRDefault="00511CA1">
            <w:pPr>
              <w:autoSpaceDE w:val="0"/>
              <w:autoSpaceDN w:val="0"/>
              <w:adjustRightInd w:val="0"/>
              <w:jc w:val="center"/>
              <w:rPr>
                <w:bCs/>
                <w:lang w:val="en-US"/>
              </w:rPr>
            </w:pPr>
            <w:r>
              <w:rPr>
                <w:bCs/>
                <w:lang w:val="en-US"/>
              </w:rPr>
              <w:t>&gt; 30</w:t>
            </w:r>
          </w:p>
        </w:tc>
        <w:tc>
          <w:tcPr>
            <w:tcW w:w="5343" w:type="dxa"/>
          </w:tcPr>
          <w:p w14:paraId="31C70AB8" w14:textId="77777777" w:rsidR="005314EA" w:rsidRDefault="00511CA1">
            <w:pPr>
              <w:autoSpaceDE w:val="0"/>
              <w:autoSpaceDN w:val="0"/>
              <w:adjustRightInd w:val="0"/>
              <w:jc w:val="center"/>
              <w:rPr>
                <w:bCs/>
                <w:lang w:val="en-US"/>
              </w:rPr>
            </w:pPr>
            <w:r>
              <w:rPr>
                <w:bCs/>
                <w:lang w:val="en-US"/>
              </w:rPr>
              <w:t>Please contact the Council's Project Manager for further assessment.</w:t>
            </w:r>
          </w:p>
        </w:tc>
      </w:tr>
    </w:tbl>
    <w:p w14:paraId="74455B3D" w14:textId="77777777" w:rsidR="005314EA" w:rsidRDefault="005314EA">
      <w:pPr>
        <w:autoSpaceDE w:val="0"/>
        <w:autoSpaceDN w:val="0"/>
        <w:adjustRightInd w:val="0"/>
        <w:rPr>
          <w:bCs/>
          <w:lang w:val="en-US"/>
        </w:rPr>
      </w:pPr>
    </w:p>
    <w:p w14:paraId="23CA2341" w14:textId="77777777" w:rsidR="005314EA" w:rsidRDefault="005314EA">
      <w:pPr>
        <w:autoSpaceDE w:val="0"/>
        <w:autoSpaceDN w:val="0"/>
        <w:adjustRightInd w:val="0"/>
        <w:rPr>
          <w:bCs/>
          <w:lang w:val="en-US"/>
        </w:rPr>
      </w:pPr>
    </w:p>
    <w:p w14:paraId="1CB74444" w14:textId="77777777" w:rsidR="005314EA" w:rsidRDefault="00511CA1">
      <w:pPr>
        <w:pStyle w:val="PARTTITLE"/>
        <w:rPr>
          <w:lang w:val="en-US"/>
        </w:rPr>
      </w:pPr>
      <w:r>
        <w:rPr>
          <w:lang w:val="en-US"/>
        </w:rPr>
        <w:br w:type="page"/>
      </w:r>
      <w:r>
        <w:rPr>
          <w:lang w:val="en-US"/>
        </w:rPr>
        <w:lastRenderedPageBreak/>
        <w:t>SCHEDULE 3</w:t>
      </w:r>
    </w:p>
    <w:p w14:paraId="3DC29B67" w14:textId="77777777" w:rsidR="005314EA" w:rsidRDefault="005314EA">
      <w:pPr>
        <w:pStyle w:val="PARTTITLE"/>
        <w:rPr>
          <w:lang w:val="en-US"/>
        </w:rPr>
      </w:pPr>
    </w:p>
    <w:p w14:paraId="6DD088D2" w14:textId="77777777" w:rsidR="005314EA" w:rsidRDefault="00511CA1">
      <w:pPr>
        <w:pStyle w:val="PARTTITLE"/>
        <w:rPr>
          <w:lang w:val="en-US"/>
        </w:rPr>
      </w:pPr>
      <w:r>
        <w:rPr>
          <w:lang w:val="en-US"/>
        </w:rPr>
        <w:t>PUBLIC LIABILITY INSURANCE ASSESSMENT GUIDE</w:t>
      </w:r>
    </w:p>
    <w:p w14:paraId="741DC849" w14:textId="77777777" w:rsidR="005314EA" w:rsidRDefault="005314EA">
      <w:pPr>
        <w:autoSpaceDE w:val="0"/>
        <w:autoSpaceDN w:val="0"/>
        <w:adjustRightInd w:val="0"/>
        <w:rPr>
          <w:bCs/>
          <w:lang w:val="en-US"/>
        </w:rPr>
      </w:pPr>
    </w:p>
    <w:p w14:paraId="35999D38" w14:textId="77777777" w:rsidR="005314EA" w:rsidRDefault="00511CA1">
      <w:pPr>
        <w:autoSpaceDE w:val="0"/>
        <w:autoSpaceDN w:val="0"/>
        <w:adjustRightInd w:val="0"/>
        <w:ind w:left="53"/>
        <w:rPr>
          <w:bCs/>
          <w:lang w:val="en-US"/>
        </w:rPr>
      </w:pPr>
      <w:r>
        <w:rPr>
          <w:bCs/>
          <w:lang w:val="en-US"/>
        </w:rPr>
        <w:t>The following is a step</w:t>
      </w:r>
      <w:r>
        <w:rPr>
          <w:bCs/>
          <w:lang w:val="en-US"/>
        </w:rPr>
        <w:noBreakHyphen/>
        <w:t>by</w:t>
      </w:r>
      <w:r>
        <w:rPr>
          <w:bCs/>
          <w:lang w:val="en-US"/>
        </w:rPr>
        <w:noBreakHyphen/>
        <w:t>step procedure for determining a probable level of public liability for functions in Council venues, including parks, streets and stadiums, using the formula:</w:t>
      </w:r>
    </w:p>
    <w:p w14:paraId="61313B31" w14:textId="77777777" w:rsidR="005314EA" w:rsidRDefault="005314EA">
      <w:pPr>
        <w:autoSpaceDE w:val="0"/>
        <w:autoSpaceDN w:val="0"/>
        <w:adjustRightInd w:val="0"/>
        <w:rPr>
          <w:bCs/>
          <w:lang w:val="en-US"/>
        </w:rPr>
      </w:pPr>
    </w:p>
    <w:p w14:paraId="38B8BC70" w14:textId="77777777" w:rsidR="005314EA" w:rsidRDefault="00511CA1">
      <w:pPr>
        <w:pStyle w:val="PARTTITLE"/>
        <w:suppressAutoHyphens w:val="0"/>
        <w:autoSpaceDE w:val="0"/>
        <w:autoSpaceDN w:val="0"/>
        <w:adjustRightInd w:val="0"/>
        <w:rPr>
          <w:caps w:val="0"/>
          <w:lang w:val="en-US"/>
        </w:rPr>
      </w:pPr>
      <w:r>
        <w:rPr>
          <w:caps w:val="0"/>
          <w:lang w:val="en-US"/>
        </w:rPr>
        <w:t>Index= 1.1 =(A+B+C+D)</w:t>
      </w:r>
    </w:p>
    <w:p w14:paraId="2221F546" w14:textId="77777777" w:rsidR="005314EA" w:rsidRDefault="005314EA">
      <w:pPr>
        <w:autoSpaceDE w:val="0"/>
        <w:autoSpaceDN w:val="0"/>
        <w:adjustRightInd w:val="0"/>
        <w:rPr>
          <w:bCs/>
          <w:lang w:val="en-US"/>
        </w:rPr>
      </w:pPr>
    </w:p>
    <w:p w14:paraId="0BCB3714" w14:textId="77777777" w:rsidR="005314EA" w:rsidRDefault="00511CA1">
      <w:pPr>
        <w:pStyle w:val="LeftHeading"/>
      </w:pPr>
      <w:r>
        <w:t xml:space="preserve">Step 1: Determine Activity Factor </w:t>
      </w:r>
    </w:p>
    <w:p w14:paraId="0E0CBA08" w14:textId="77777777" w:rsidR="005314EA" w:rsidRDefault="005314EA">
      <w:pPr>
        <w:pStyle w:val="LeftHeading"/>
      </w:pPr>
    </w:p>
    <w:p w14:paraId="19498E7D" w14:textId="77777777" w:rsidR="005314EA" w:rsidRDefault="00511CA1">
      <w:pPr>
        <w:pStyle w:val="LeftHeading"/>
        <w:rPr>
          <w:b w:val="0"/>
          <w:lang w:val="en-AU"/>
        </w:rPr>
      </w:pPr>
      <w:r>
        <w:rPr>
          <w:b w:val="0"/>
          <w:lang w:val="en-AU"/>
        </w:rPr>
        <w:t>1.</w:t>
      </w:r>
      <w:r>
        <w:rPr>
          <w:b w:val="0"/>
          <w:lang w:val="en-AU"/>
        </w:rPr>
        <w:tab/>
        <w:t>Determine the core activity.</w:t>
      </w:r>
    </w:p>
    <w:p w14:paraId="35EC1320" w14:textId="77777777" w:rsidR="005314EA" w:rsidRDefault="005314EA">
      <w:pPr>
        <w:autoSpaceDE w:val="0"/>
        <w:autoSpaceDN w:val="0"/>
        <w:adjustRightInd w:val="0"/>
        <w:rPr>
          <w:bCs/>
          <w:lang w:val="en-US"/>
        </w:rPr>
      </w:pPr>
    </w:p>
    <w:p w14:paraId="3CA67191" w14:textId="77777777" w:rsidR="005314EA" w:rsidRDefault="00511CA1">
      <w:pPr>
        <w:autoSpaceDE w:val="0"/>
        <w:autoSpaceDN w:val="0"/>
        <w:adjustRightInd w:val="0"/>
        <w:ind w:left="64"/>
        <w:rPr>
          <w:bCs/>
          <w:lang w:val="en-US"/>
        </w:rPr>
      </w:pPr>
      <w:r>
        <w:rPr>
          <w:bCs/>
          <w:lang w:val="en-US"/>
        </w:rPr>
        <w:t>2.</w:t>
      </w:r>
      <w:r>
        <w:rPr>
          <w:bCs/>
          <w:lang w:val="en-US"/>
        </w:rPr>
        <w:tab/>
        <w:t>Determine whether it's a public or commercial function (not private).</w:t>
      </w:r>
    </w:p>
    <w:p w14:paraId="585F9154" w14:textId="77777777" w:rsidR="005314EA" w:rsidRDefault="005314EA">
      <w:pPr>
        <w:autoSpaceDE w:val="0"/>
        <w:autoSpaceDN w:val="0"/>
        <w:adjustRightInd w:val="0"/>
        <w:rPr>
          <w:bCs/>
          <w:lang w:val="en-US"/>
        </w:rPr>
      </w:pPr>
    </w:p>
    <w:p w14:paraId="6557328F" w14:textId="77777777" w:rsidR="005314EA" w:rsidRDefault="00511CA1">
      <w:pPr>
        <w:autoSpaceDE w:val="0"/>
        <w:autoSpaceDN w:val="0"/>
        <w:adjustRightInd w:val="0"/>
        <w:ind w:left="66"/>
        <w:rPr>
          <w:bCs/>
          <w:lang w:val="en-US"/>
        </w:rPr>
      </w:pPr>
      <w:r>
        <w:rPr>
          <w:bCs/>
          <w:lang w:val="en-US"/>
        </w:rPr>
        <w:t>3.</w:t>
      </w:r>
      <w:r>
        <w:rPr>
          <w:bCs/>
          <w:lang w:val="en-US"/>
        </w:rPr>
        <w:tab/>
        <w:t>Estimate expected number of attendees.</w:t>
      </w:r>
    </w:p>
    <w:p w14:paraId="5D3B7921" w14:textId="77777777" w:rsidR="005314EA" w:rsidRDefault="005314EA">
      <w:pPr>
        <w:autoSpaceDE w:val="0"/>
        <w:autoSpaceDN w:val="0"/>
        <w:adjustRightInd w:val="0"/>
        <w:rPr>
          <w:bCs/>
          <w:lang w:val="en-US"/>
        </w:rPr>
      </w:pPr>
    </w:p>
    <w:p w14:paraId="4DA2D761" w14:textId="77777777" w:rsidR="005314EA" w:rsidRDefault="00511CA1">
      <w:pPr>
        <w:autoSpaceDE w:val="0"/>
        <w:autoSpaceDN w:val="0"/>
        <w:adjustRightInd w:val="0"/>
        <w:ind w:left="50"/>
        <w:rPr>
          <w:bCs/>
          <w:lang w:val="en-US"/>
        </w:rPr>
      </w:pPr>
      <w:r>
        <w:rPr>
          <w:bCs/>
          <w:lang w:val="en-US"/>
        </w:rPr>
        <w:t>4.</w:t>
      </w:r>
      <w:r>
        <w:rPr>
          <w:bCs/>
          <w:lang w:val="en-US"/>
        </w:rPr>
        <w:tab/>
        <w:t xml:space="preserve">Assign rating for A </w:t>
      </w:r>
      <w:r>
        <w:rPr>
          <w:bCs/>
          <w:lang w:val="en-US"/>
        </w:rPr>
        <w:noBreakHyphen/>
        <w:t xml:space="preserve"> refer Table A (maximum values used for public/commercial functions).</w:t>
      </w:r>
    </w:p>
    <w:p w14:paraId="7B2D8FC2" w14:textId="77777777" w:rsidR="005314EA" w:rsidRDefault="005314EA">
      <w:pPr>
        <w:autoSpaceDE w:val="0"/>
        <w:autoSpaceDN w:val="0"/>
        <w:adjustRightInd w:val="0"/>
        <w:rPr>
          <w:bCs/>
          <w:lang w:val="en-US"/>
        </w:rPr>
      </w:pPr>
    </w:p>
    <w:p w14:paraId="1DF0F86B" w14:textId="77777777" w:rsidR="005314EA" w:rsidRDefault="00511CA1">
      <w:pPr>
        <w:pStyle w:val="Heading3"/>
      </w:pPr>
      <w:r>
        <w:t>TABLE A</w:t>
      </w:r>
    </w:p>
    <w:p w14:paraId="4076ECEC" w14:textId="77777777" w:rsidR="005314EA" w:rsidRDefault="005314EA">
      <w:pPr>
        <w:autoSpaceDE w:val="0"/>
        <w:autoSpaceDN w:val="0"/>
        <w:adjustRightInd w:val="0"/>
        <w:ind w:left="4403"/>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781"/>
        <w:gridCol w:w="1781"/>
        <w:gridCol w:w="1781"/>
        <w:gridCol w:w="1781"/>
        <w:gridCol w:w="1781"/>
      </w:tblGrid>
      <w:tr w:rsidR="005314EA" w14:paraId="5986ABD8" w14:textId="77777777">
        <w:trPr>
          <w:cantSplit/>
        </w:trPr>
        <w:tc>
          <w:tcPr>
            <w:tcW w:w="1780" w:type="dxa"/>
          </w:tcPr>
          <w:p w14:paraId="2D6C0196" w14:textId="77777777" w:rsidR="005314EA" w:rsidRDefault="005314EA">
            <w:pPr>
              <w:autoSpaceDE w:val="0"/>
              <w:autoSpaceDN w:val="0"/>
              <w:adjustRightInd w:val="0"/>
              <w:rPr>
                <w:bCs/>
                <w:lang w:val="en-US"/>
              </w:rPr>
            </w:pPr>
          </w:p>
        </w:tc>
        <w:tc>
          <w:tcPr>
            <w:tcW w:w="8905" w:type="dxa"/>
            <w:gridSpan w:val="5"/>
          </w:tcPr>
          <w:p w14:paraId="2385A7E4" w14:textId="77777777" w:rsidR="005314EA" w:rsidRDefault="00511CA1">
            <w:pPr>
              <w:autoSpaceDE w:val="0"/>
              <w:autoSpaceDN w:val="0"/>
              <w:adjustRightInd w:val="0"/>
              <w:jc w:val="center"/>
              <w:rPr>
                <w:bCs/>
                <w:lang w:val="en-US"/>
              </w:rPr>
            </w:pPr>
            <w:r>
              <w:rPr>
                <w:bCs/>
                <w:lang w:val="en-US"/>
              </w:rPr>
              <w:t>Number of Persons</w:t>
            </w:r>
          </w:p>
        </w:tc>
      </w:tr>
      <w:tr w:rsidR="005314EA" w14:paraId="7825A272" w14:textId="77777777">
        <w:tc>
          <w:tcPr>
            <w:tcW w:w="1780" w:type="dxa"/>
          </w:tcPr>
          <w:p w14:paraId="1E7B6B64" w14:textId="77777777" w:rsidR="005314EA" w:rsidRDefault="00511CA1">
            <w:pPr>
              <w:autoSpaceDE w:val="0"/>
              <w:autoSpaceDN w:val="0"/>
              <w:adjustRightInd w:val="0"/>
              <w:rPr>
                <w:bCs/>
                <w:lang w:val="en-US"/>
              </w:rPr>
            </w:pPr>
            <w:r>
              <w:rPr>
                <w:bCs/>
                <w:lang w:val="en-US"/>
              </w:rPr>
              <w:t>Core Activity</w:t>
            </w:r>
          </w:p>
        </w:tc>
        <w:tc>
          <w:tcPr>
            <w:tcW w:w="1781" w:type="dxa"/>
          </w:tcPr>
          <w:p w14:paraId="7FD3A0B5" w14:textId="77777777" w:rsidR="005314EA" w:rsidRDefault="00511CA1">
            <w:pPr>
              <w:autoSpaceDE w:val="0"/>
              <w:autoSpaceDN w:val="0"/>
              <w:adjustRightInd w:val="0"/>
              <w:jc w:val="center"/>
              <w:rPr>
                <w:bCs/>
                <w:lang w:val="en-US"/>
              </w:rPr>
            </w:pPr>
            <w:r>
              <w:rPr>
                <w:bCs/>
                <w:lang w:val="en-US"/>
              </w:rPr>
              <w:t>&lt;20</w:t>
            </w:r>
          </w:p>
        </w:tc>
        <w:tc>
          <w:tcPr>
            <w:tcW w:w="1781" w:type="dxa"/>
          </w:tcPr>
          <w:p w14:paraId="74C94799" w14:textId="77777777" w:rsidR="005314EA" w:rsidRDefault="00511CA1">
            <w:pPr>
              <w:autoSpaceDE w:val="0"/>
              <w:autoSpaceDN w:val="0"/>
              <w:adjustRightInd w:val="0"/>
              <w:jc w:val="center"/>
              <w:rPr>
                <w:bCs/>
                <w:lang w:val="en-US"/>
              </w:rPr>
            </w:pPr>
            <w:r>
              <w:rPr>
                <w:bCs/>
                <w:lang w:val="en-US"/>
              </w:rPr>
              <w:t xml:space="preserve">20 </w:t>
            </w:r>
            <w:r>
              <w:rPr>
                <w:bCs/>
                <w:lang w:val="en-US"/>
              </w:rPr>
              <w:noBreakHyphen/>
              <w:t xml:space="preserve"> 100</w:t>
            </w:r>
          </w:p>
        </w:tc>
        <w:tc>
          <w:tcPr>
            <w:tcW w:w="1781" w:type="dxa"/>
          </w:tcPr>
          <w:p w14:paraId="68CC9E8F" w14:textId="77777777" w:rsidR="005314EA" w:rsidRDefault="00511CA1">
            <w:pPr>
              <w:autoSpaceDE w:val="0"/>
              <w:autoSpaceDN w:val="0"/>
              <w:adjustRightInd w:val="0"/>
              <w:jc w:val="center"/>
              <w:rPr>
                <w:bCs/>
                <w:lang w:val="en-US"/>
              </w:rPr>
            </w:pPr>
            <w:r>
              <w:rPr>
                <w:bCs/>
                <w:lang w:val="en-US"/>
              </w:rPr>
              <w:t xml:space="preserve">100 </w:t>
            </w:r>
            <w:r>
              <w:rPr>
                <w:bCs/>
                <w:lang w:val="en-US"/>
              </w:rPr>
              <w:noBreakHyphen/>
              <w:t xml:space="preserve"> 1000</w:t>
            </w:r>
          </w:p>
        </w:tc>
        <w:tc>
          <w:tcPr>
            <w:tcW w:w="1781" w:type="dxa"/>
          </w:tcPr>
          <w:p w14:paraId="0CEBB609" w14:textId="77777777" w:rsidR="005314EA" w:rsidRDefault="00511CA1">
            <w:pPr>
              <w:autoSpaceDE w:val="0"/>
              <w:autoSpaceDN w:val="0"/>
              <w:adjustRightInd w:val="0"/>
              <w:jc w:val="center"/>
              <w:rPr>
                <w:bCs/>
                <w:lang w:val="en-US"/>
              </w:rPr>
            </w:pPr>
            <w:r>
              <w:rPr>
                <w:bCs/>
                <w:lang w:val="en-US"/>
              </w:rPr>
              <w:t xml:space="preserve">1000 </w:t>
            </w:r>
            <w:r>
              <w:rPr>
                <w:bCs/>
                <w:lang w:val="en-US"/>
              </w:rPr>
              <w:noBreakHyphen/>
              <w:t xml:space="preserve"> 5000</w:t>
            </w:r>
          </w:p>
        </w:tc>
        <w:tc>
          <w:tcPr>
            <w:tcW w:w="1781" w:type="dxa"/>
          </w:tcPr>
          <w:p w14:paraId="49B321D4" w14:textId="77777777" w:rsidR="005314EA" w:rsidRDefault="00511CA1">
            <w:pPr>
              <w:autoSpaceDE w:val="0"/>
              <w:autoSpaceDN w:val="0"/>
              <w:adjustRightInd w:val="0"/>
              <w:jc w:val="center"/>
              <w:rPr>
                <w:bCs/>
                <w:lang w:val="en-US"/>
              </w:rPr>
            </w:pPr>
            <w:r>
              <w:rPr>
                <w:bCs/>
                <w:lang w:val="en-US"/>
              </w:rPr>
              <w:t>&gt;5000</w:t>
            </w:r>
          </w:p>
        </w:tc>
      </w:tr>
      <w:tr w:rsidR="005314EA" w14:paraId="67060159" w14:textId="77777777">
        <w:trPr>
          <w:cantSplit/>
        </w:trPr>
        <w:tc>
          <w:tcPr>
            <w:tcW w:w="10685" w:type="dxa"/>
            <w:gridSpan w:val="6"/>
          </w:tcPr>
          <w:p w14:paraId="56D5E6D9" w14:textId="77777777" w:rsidR="005314EA" w:rsidRDefault="00511CA1">
            <w:pPr>
              <w:autoSpaceDE w:val="0"/>
              <w:autoSpaceDN w:val="0"/>
              <w:adjustRightInd w:val="0"/>
              <w:jc w:val="center"/>
              <w:rPr>
                <w:bCs/>
                <w:lang w:val="en-US"/>
              </w:rPr>
            </w:pPr>
            <w:r>
              <w:rPr>
                <w:bCs/>
                <w:lang w:val="en-US"/>
              </w:rPr>
              <w:t>RATING NUMBER</w:t>
            </w:r>
          </w:p>
        </w:tc>
      </w:tr>
      <w:tr w:rsidR="005314EA" w14:paraId="67709712" w14:textId="77777777">
        <w:tc>
          <w:tcPr>
            <w:tcW w:w="1780" w:type="dxa"/>
          </w:tcPr>
          <w:p w14:paraId="6C6EB076" w14:textId="77777777" w:rsidR="005314EA" w:rsidRDefault="00511CA1">
            <w:pPr>
              <w:autoSpaceDE w:val="0"/>
              <w:autoSpaceDN w:val="0"/>
              <w:adjustRightInd w:val="0"/>
              <w:rPr>
                <w:bCs/>
                <w:lang w:val="en-US"/>
              </w:rPr>
            </w:pPr>
            <w:r>
              <w:rPr>
                <w:bCs/>
                <w:lang w:val="en-US"/>
              </w:rPr>
              <w:t>Band Recital</w:t>
            </w:r>
          </w:p>
          <w:p w14:paraId="6D7485BE" w14:textId="77777777" w:rsidR="005314EA" w:rsidRDefault="00511CA1">
            <w:pPr>
              <w:autoSpaceDE w:val="0"/>
              <w:autoSpaceDN w:val="0"/>
              <w:adjustRightInd w:val="0"/>
              <w:rPr>
                <w:bCs/>
                <w:lang w:val="en-US"/>
              </w:rPr>
            </w:pPr>
            <w:r>
              <w:rPr>
                <w:bCs/>
                <w:lang w:val="en-US"/>
              </w:rPr>
              <w:t>Family Reunion</w:t>
            </w:r>
          </w:p>
        </w:tc>
        <w:tc>
          <w:tcPr>
            <w:tcW w:w="1781" w:type="dxa"/>
          </w:tcPr>
          <w:p w14:paraId="2A3BB300" w14:textId="77777777" w:rsidR="005314EA" w:rsidRDefault="00511CA1">
            <w:pPr>
              <w:autoSpaceDE w:val="0"/>
              <w:autoSpaceDN w:val="0"/>
              <w:adjustRightInd w:val="0"/>
              <w:jc w:val="center"/>
              <w:rPr>
                <w:bCs/>
                <w:lang w:val="en-US"/>
              </w:rPr>
            </w:pPr>
            <w:r>
              <w:rPr>
                <w:bCs/>
                <w:lang w:val="en-US"/>
              </w:rPr>
              <w:t>4</w:t>
            </w:r>
          </w:p>
        </w:tc>
        <w:tc>
          <w:tcPr>
            <w:tcW w:w="1781" w:type="dxa"/>
          </w:tcPr>
          <w:p w14:paraId="4F4ECCE8" w14:textId="77777777" w:rsidR="005314EA" w:rsidRDefault="00511CA1">
            <w:pPr>
              <w:autoSpaceDE w:val="0"/>
              <w:autoSpaceDN w:val="0"/>
              <w:adjustRightInd w:val="0"/>
              <w:jc w:val="center"/>
              <w:rPr>
                <w:bCs/>
                <w:lang w:val="en-US"/>
              </w:rPr>
            </w:pPr>
            <w:r>
              <w:rPr>
                <w:bCs/>
                <w:lang w:val="en-US"/>
              </w:rPr>
              <w:t>6</w:t>
            </w:r>
          </w:p>
        </w:tc>
        <w:tc>
          <w:tcPr>
            <w:tcW w:w="1781" w:type="dxa"/>
          </w:tcPr>
          <w:p w14:paraId="1D17CC2E" w14:textId="77777777" w:rsidR="005314EA" w:rsidRDefault="00511CA1">
            <w:pPr>
              <w:autoSpaceDE w:val="0"/>
              <w:autoSpaceDN w:val="0"/>
              <w:adjustRightInd w:val="0"/>
              <w:jc w:val="center"/>
              <w:rPr>
                <w:bCs/>
                <w:lang w:val="en-US"/>
              </w:rPr>
            </w:pPr>
            <w:r>
              <w:rPr>
                <w:bCs/>
                <w:lang w:val="en-US"/>
              </w:rPr>
              <w:t>8</w:t>
            </w:r>
          </w:p>
        </w:tc>
        <w:tc>
          <w:tcPr>
            <w:tcW w:w="1781" w:type="dxa"/>
          </w:tcPr>
          <w:p w14:paraId="3500C9C4" w14:textId="77777777" w:rsidR="005314EA" w:rsidRDefault="00511CA1">
            <w:pPr>
              <w:autoSpaceDE w:val="0"/>
              <w:autoSpaceDN w:val="0"/>
              <w:adjustRightInd w:val="0"/>
              <w:jc w:val="center"/>
              <w:rPr>
                <w:bCs/>
                <w:lang w:val="en-US"/>
              </w:rPr>
            </w:pPr>
            <w:r>
              <w:rPr>
                <w:bCs/>
                <w:lang w:val="en-US"/>
              </w:rPr>
              <w:t>10</w:t>
            </w:r>
          </w:p>
        </w:tc>
        <w:tc>
          <w:tcPr>
            <w:tcW w:w="1781" w:type="dxa"/>
          </w:tcPr>
          <w:p w14:paraId="7A4941DC" w14:textId="77777777" w:rsidR="005314EA" w:rsidRDefault="00511CA1">
            <w:pPr>
              <w:autoSpaceDE w:val="0"/>
              <w:autoSpaceDN w:val="0"/>
              <w:adjustRightInd w:val="0"/>
              <w:jc w:val="center"/>
              <w:rPr>
                <w:bCs/>
                <w:lang w:val="en-US"/>
              </w:rPr>
            </w:pPr>
            <w:r>
              <w:rPr>
                <w:bCs/>
                <w:lang w:val="en-US"/>
              </w:rPr>
              <w:t>12</w:t>
            </w:r>
          </w:p>
        </w:tc>
      </w:tr>
      <w:tr w:rsidR="005314EA" w14:paraId="7CE3319F" w14:textId="77777777">
        <w:tc>
          <w:tcPr>
            <w:tcW w:w="1780" w:type="dxa"/>
          </w:tcPr>
          <w:p w14:paraId="65607B02" w14:textId="77777777" w:rsidR="005314EA" w:rsidRDefault="00511CA1">
            <w:pPr>
              <w:autoSpaceDE w:val="0"/>
              <w:autoSpaceDN w:val="0"/>
              <w:adjustRightInd w:val="0"/>
              <w:rPr>
                <w:bCs/>
                <w:lang w:val="en-US"/>
              </w:rPr>
            </w:pPr>
            <w:r>
              <w:rPr>
                <w:bCs/>
                <w:lang w:val="en-US"/>
              </w:rPr>
              <w:t>Picnic</w:t>
            </w:r>
          </w:p>
          <w:p w14:paraId="415BE407" w14:textId="77777777" w:rsidR="005314EA" w:rsidRDefault="00511CA1">
            <w:pPr>
              <w:autoSpaceDE w:val="0"/>
              <w:autoSpaceDN w:val="0"/>
              <w:adjustRightInd w:val="0"/>
              <w:rPr>
                <w:bCs/>
                <w:lang w:val="en-US"/>
              </w:rPr>
            </w:pPr>
            <w:r>
              <w:rPr>
                <w:bCs/>
                <w:lang w:val="en-US"/>
              </w:rPr>
              <w:t>Barbeque</w:t>
            </w:r>
          </w:p>
        </w:tc>
        <w:tc>
          <w:tcPr>
            <w:tcW w:w="1781" w:type="dxa"/>
          </w:tcPr>
          <w:p w14:paraId="7D47B462" w14:textId="77777777" w:rsidR="005314EA" w:rsidRDefault="00511CA1">
            <w:pPr>
              <w:autoSpaceDE w:val="0"/>
              <w:autoSpaceDN w:val="0"/>
              <w:adjustRightInd w:val="0"/>
              <w:jc w:val="center"/>
              <w:rPr>
                <w:bCs/>
                <w:lang w:val="en-US"/>
              </w:rPr>
            </w:pPr>
            <w:r>
              <w:rPr>
                <w:bCs/>
                <w:lang w:val="en-US"/>
              </w:rPr>
              <w:t>5</w:t>
            </w:r>
          </w:p>
        </w:tc>
        <w:tc>
          <w:tcPr>
            <w:tcW w:w="1781" w:type="dxa"/>
          </w:tcPr>
          <w:p w14:paraId="42E01D9F" w14:textId="77777777" w:rsidR="005314EA" w:rsidRDefault="00511CA1">
            <w:pPr>
              <w:autoSpaceDE w:val="0"/>
              <w:autoSpaceDN w:val="0"/>
              <w:adjustRightInd w:val="0"/>
              <w:jc w:val="center"/>
              <w:rPr>
                <w:bCs/>
                <w:lang w:val="en-US"/>
              </w:rPr>
            </w:pPr>
            <w:r>
              <w:rPr>
                <w:bCs/>
                <w:lang w:val="en-US"/>
              </w:rPr>
              <w:t>7</w:t>
            </w:r>
          </w:p>
        </w:tc>
        <w:tc>
          <w:tcPr>
            <w:tcW w:w="1781" w:type="dxa"/>
          </w:tcPr>
          <w:p w14:paraId="2ADD26B8" w14:textId="77777777" w:rsidR="005314EA" w:rsidRDefault="00511CA1">
            <w:pPr>
              <w:autoSpaceDE w:val="0"/>
              <w:autoSpaceDN w:val="0"/>
              <w:adjustRightInd w:val="0"/>
              <w:jc w:val="center"/>
              <w:rPr>
                <w:bCs/>
                <w:lang w:val="en-US"/>
              </w:rPr>
            </w:pPr>
            <w:r>
              <w:rPr>
                <w:bCs/>
                <w:lang w:val="en-US"/>
              </w:rPr>
              <w:t>9</w:t>
            </w:r>
          </w:p>
        </w:tc>
        <w:tc>
          <w:tcPr>
            <w:tcW w:w="1781" w:type="dxa"/>
          </w:tcPr>
          <w:p w14:paraId="01231F0A" w14:textId="77777777" w:rsidR="005314EA" w:rsidRDefault="00511CA1">
            <w:pPr>
              <w:autoSpaceDE w:val="0"/>
              <w:autoSpaceDN w:val="0"/>
              <w:adjustRightInd w:val="0"/>
              <w:jc w:val="center"/>
              <w:rPr>
                <w:bCs/>
                <w:lang w:val="en-US"/>
              </w:rPr>
            </w:pPr>
            <w:r>
              <w:rPr>
                <w:bCs/>
                <w:lang w:val="en-US"/>
              </w:rPr>
              <w:t>11</w:t>
            </w:r>
          </w:p>
        </w:tc>
        <w:tc>
          <w:tcPr>
            <w:tcW w:w="1781" w:type="dxa"/>
          </w:tcPr>
          <w:p w14:paraId="3B6A6CF8" w14:textId="77777777" w:rsidR="005314EA" w:rsidRDefault="00511CA1">
            <w:pPr>
              <w:autoSpaceDE w:val="0"/>
              <w:autoSpaceDN w:val="0"/>
              <w:adjustRightInd w:val="0"/>
              <w:jc w:val="center"/>
              <w:rPr>
                <w:bCs/>
                <w:lang w:val="en-US"/>
              </w:rPr>
            </w:pPr>
            <w:r>
              <w:rPr>
                <w:bCs/>
                <w:lang w:val="en-US"/>
              </w:rPr>
              <w:t>13</w:t>
            </w:r>
          </w:p>
        </w:tc>
      </w:tr>
      <w:tr w:rsidR="005314EA" w14:paraId="25139267" w14:textId="77777777">
        <w:tc>
          <w:tcPr>
            <w:tcW w:w="1780" w:type="dxa"/>
          </w:tcPr>
          <w:p w14:paraId="32F389AA" w14:textId="77777777" w:rsidR="005314EA" w:rsidRDefault="00511CA1">
            <w:pPr>
              <w:autoSpaceDE w:val="0"/>
              <w:autoSpaceDN w:val="0"/>
              <w:adjustRightInd w:val="0"/>
              <w:rPr>
                <w:bCs/>
                <w:lang w:val="en-US"/>
              </w:rPr>
            </w:pPr>
            <w:r>
              <w:rPr>
                <w:bCs/>
                <w:lang w:val="en-US"/>
              </w:rPr>
              <w:t>Charity Day</w:t>
            </w:r>
          </w:p>
          <w:p w14:paraId="43F4FD9F" w14:textId="77777777" w:rsidR="005314EA" w:rsidRDefault="00511CA1">
            <w:pPr>
              <w:autoSpaceDE w:val="0"/>
              <w:autoSpaceDN w:val="0"/>
              <w:adjustRightInd w:val="0"/>
              <w:rPr>
                <w:bCs/>
                <w:lang w:val="en-US"/>
              </w:rPr>
            </w:pPr>
            <w:r>
              <w:rPr>
                <w:bCs/>
                <w:lang w:val="en-US"/>
              </w:rPr>
              <w:t>Pet Show</w:t>
            </w:r>
          </w:p>
          <w:p w14:paraId="28B2A5D0" w14:textId="77777777" w:rsidR="005314EA" w:rsidRDefault="00511CA1">
            <w:pPr>
              <w:autoSpaceDE w:val="0"/>
              <w:autoSpaceDN w:val="0"/>
              <w:adjustRightInd w:val="0"/>
              <w:rPr>
                <w:bCs/>
                <w:lang w:val="en-US"/>
              </w:rPr>
            </w:pPr>
            <w:r>
              <w:rPr>
                <w:bCs/>
                <w:lang w:val="en-US"/>
              </w:rPr>
              <w:t>Product</w:t>
            </w:r>
          </w:p>
          <w:p w14:paraId="688FE95D" w14:textId="77777777" w:rsidR="005314EA" w:rsidRDefault="00511CA1">
            <w:pPr>
              <w:autoSpaceDE w:val="0"/>
              <w:autoSpaceDN w:val="0"/>
              <w:adjustRightInd w:val="0"/>
              <w:rPr>
                <w:bCs/>
                <w:lang w:val="en-US"/>
              </w:rPr>
            </w:pPr>
            <w:r>
              <w:rPr>
                <w:bCs/>
                <w:lang w:val="en-US"/>
              </w:rPr>
              <w:t>Launch</w:t>
            </w:r>
          </w:p>
          <w:p w14:paraId="73F87597" w14:textId="77777777" w:rsidR="005314EA" w:rsidRDefault="00511CA1">
            <w:pPr>
              <w:autoSpaceDE w:val="0"/>
              <w:autoSpaceDN w:val="0"/>
              <w:adjustRightInd w:val="0"/>
              <w:rPr>
                <w:bCs/>
                <w:lang w:val="en-US"/>
              </w:rPr>
            </w:pPr>
            <w:r>
              <w:rPr>
                <w:bCs/>
                <w:lang w:val="en-US"/>
              </w:rPr>
              <w:t>Vehicle</w:t>
            </w:r>
          </w:p>
          <w:p w14:paraId="1DC415C6" w14:textId="77777777" w:rsidR="005314EA" w:rsidRDefault="00511CA1">
            <w:pPr>
              <w:autoSpaceDE w:val="0"/>
              <w:autoSpaceDN w:val="0"/>
              <w:adjustRightInd w:val="0"/>
              <w:rPr>
                <w:bCs/>
                <w:lang w:val="en-US"/>
              </w:rPr>
            </w:pPr>
            <w:r>
              <w:rPr>
                <w:bCs/>
                <w:lang w:val="en-US"/>
              </w:rPr>
              <w:t>Display</w:t>
            </w:r>
          </w:p>
          <w:p w14:paraId="06840069" w14:textId="77777777" w:rsidR="005314EA" w:rsidRDefault="00511CA1">
            <w:pPr>
              <w:autoSpaceDE w:val="0"/>
              <w:autoSpaceDN w:val="0"/>
              <w:adjustRightInd w:val="0"/>
              <w:rPr>
                <w:bCs/>
                <w:lang w:val="en-US"/>
              </w:rPr>
            </w:pPr>
            <w:r>
              <w:rPr>
                <w:bCs/>
                <w:lang w:val="en-US"/>
              </w:rPr>
              <w:t>Wedding</w:t>
            </w:r>
          </w:p>
        </w:tc>
        <w:tc>
          <w:tcPr>
            <w:tcW w:w="1781" w:type="dxa"/>
          </w:tcPr>
          <w:p w14:paraId="11106775" w14:textId="77777777" w:rsidR="005314EA" w:rsidRDefault="00511CA1">
            <w:pPr>
              <w:autoSpaceDE w:val="0"/>
              <w:autoSpaceDN w:val="0"/>
              <w:adjustRightInd w:val="0"/>
              <w:jc w:val="center"/>
              <w:rPr>
                <w:bCs/>
                <w:lang w:val="en-US"/>
              </w:rPr>
            </w:pPr>
            <w:r>
              <w:rPr>
                <w:bCs/>
                <w:lang w:val="en-US"/>
              </w:rPr>
              <w:t>6</w:t>
            </w:r>
          </w:p>
        </w:tc>
        <w:tc>
          <w:tcPr>
            <w:tcW w:w="1781" w:type="dxa"/>
          </w:tcPr>
          <w:p w14:paraId="3D5DA688" w14:textId="77777777" w:rsidR="005314EA" w:rsidRDefault="00511CA1">
            <w:pPr>
              <w:autoSpaceDE w:val="0"/>
              <w:autoSpaceDN w:val="0"/>
              <w:adjustRightInd w:val="0"/>
              <w:jc w:val="center"/>
              <w:rPr>
                <w:bCs/>
                <w:lang w:val="en-US"/>
              </w:rPr>
            </w:pPr>
            <w:r>
              <w:rPr>
                <w:bCs/>
                <w:lang w:val="en-US"/>
              </w:rPr>
              <w:t>8</w:t>
            </w:r>
          </w:p>
        </w:tc>
        <w:tc>
          <w:tcPr>
            <w:tcW w:w="1781" w:type="dxa"/>
          </w:tcPr>
          <w:p w14:paraId="4CCA7DA2" w14:textId="77777777" w:rsidR="005314EA" w:rsidRDefault="00511CA1">
            <w:pPr>
              <w:autoSpaceDE w:val="0"/>
              <w:autoSpaceDN w:val="0"/>
              <w:adjustRightInd w:val="0"/>
              <w:jc w:val="center"/>
              <w:rPr>
                <w:bCs/>
                <w:lang w:val="en-US"/>
              </w:rPr>
            </w:pPr>
            <w:r>
              <w:rPr>
                <w:bCs/>
                <w:lang w:val="en-US"/>
              </w:rPr>
              <w:t>10</w:t>
            </w:r>
          </w:p>
        </w:tc>
        <w:tc>
          <w:tcPr>
            <w:tcW w:w="1781" w:type="dxa"/>
          </w:tcPr>
          <w:p w14:paraId="0F427B9B" w14:textId="77777777" w:rsidR="005314EA" w:rsidRDefault="00511CA1">
            <w:pPr>
              <w:autoSpaceDE w:val="0"/>
              <w:autoSpaceDN w:val="0"/>
              <w:adjustRightInd w:val="0"/>
              <w:jc w:val="center"/>
              <w:rPr>
                <w:bCs/>
                <w:lang w:val="en-US"/>
              </w:rPr>
            </w:pPr>
            <w:r>
              <w:rPr>
                <w:bCs/>
                <w:lang w:val="en-US"/>
              </w:rPr>
              <w:t>12</w:t>
            </w:r>
          </w:p>
        </w:tc>
        <w:tc>
          <w:tcPr>
            <w:tcW w:w="1781" w:type="dxa"/>
          </w:tcPr>
          <w:p w14:paraId="048CB54A" w14:textId="77777777" w:rsidR="005314EA" w:rsidRDefault="00511CA1">
            <w:pPr>
              <w:autoSpaceDE w:val="0"/>
              <w:autoSpaceDN w:val="0"/>
              <w:adjustRightInd w:val="0"/>
              <w:jc w:val="center"/>
              <w:rPr>
                <w:bCs/>
                <w:lang w:val="en-US"/>
              </w:rPr>
            </w:pPr>
            <w:r>
              <w:rPr>
                <w:bCs/>
                <w:lang w:val="en-US"/>
              </w:rPr>
              <w:t>14</w:t>
            </w:r>
          </w:p>
        </w:tc>
      </w:tr>
      <w:tr w:rsidR="005314EA" w14:paraId="7CB01713" w14:textId="77777777">
        <w:tc>
          <w:tcPr>
            <w:tcW w:w="1780" w:type="dxa"/>
          </w:tcPr>
          <w:p w14:paraId="7AE44DEF" w14:textId="77777777" w:rsidR="005314EA" w:rsidRDefault="00511CA1">
            <w:pPr>
              <w:autoSpaceDE w:val="0"/>
              <w:autoSpaceDN w:val="0"/>
              <w:adjustRightInd w:val="0"/>
              <w:rPr>
                <w:bCs/>
                <w:lang w:val="en-US"/>
              </w:rPr>
            </w:pPr>
            <w:r>
              <w:rPr>
                <w:bCs/>
                <w:lang w:val="en-US"/>
              </w:rPr>
              <w:t>Rally</w:t>
            </w:r>
          </w:p>
          <w:p w14:paraId="238EC5D5" w14:textId="77777777" w:rsidR="005314EA" w:rsidRDefault="00511CA1">
            <w:pPr>
              <w:autoSpaceDE w:val="0"/>
              <w:autoSpaceDN w:val="0"/>
              <w:adjustRightInd w:val="0"/>
              <w:rPr>
                <w:bCs/>
                <w:lang w:val="en-US"/>
              </w:rPr>
            </w:pPr>
            <w:r>
              <w:rPr>
                <w:bCs/>
                <w:lang w:val="en-US"/>
              </w:rPr>
              <w:t>Fete</w:t>
            </w:r>
          </w:p>
        </w:tc>
        <w:tc>
          <w:tcPr>
            <w:tcW w:w="1781" w:type="dxa"/>
          </w:tcPr>
          <w:p w14:paraId="37484788" w14:textId="77777777" w:rsidR="005314EA" w:rsidRDefault="00511CA1">
            <w:pPr>
              <w:autoSpaceDE w:val="0"/>
              <w:autoSpaceDN w:val="0"/>
              <w:adjustRightInd w:val="0"/>
              <w:jc w:val="center"/>
              <w:rPr>
                <w:bCs/>
                <w:lang w:val="en-US"/>
              </w:rPr>
            </w:pPr>
            <w:r>
              <w:rPr>
                <w:bCs/>
                <w:lang w:val="en-US"/>
              </w:rPr>
              <w:t>7</w:t>
            </w:r>
          </w:p>
        </w:tc>
        <w:tc>
          <w:tcPr>
            <w:tcW w:w="1781" w:type="dxa"/>
          </w:tcPr>
          <w:p w14:paraId="6AED0D5C" w14:textId="77777777" w:rsidR="005314EA" w:rsidRDefault="00511CA1">
            <w:pPr>
              <w:autoSpaceDE w:val="0"/>
              <w:autoSpaceDN w:val="0"/>
              <w:adjustRightInd w:val="0"/>
              <w:jc w:val="center"/>
              <w:rPr>
                <w:bCs/>
                <w:lang w:val="en-US"/>
              </w:rPr>
            </w:pPr>
            <w:r>
              <w:rPr>
                <w:bCs/>
                <w:lang w:val="en-US"/>
              </w:rPr>
              <w:t>9</w:t>
            </w:r>
          </w:p>
        </w:tc>
        <w:tc>
          <w:tcPr>
            <w:tcW w:w="1781" w:type="dxa"/>
          </w:tcPr>
          <w:p w14:paraId="23268446" w14:textId="77777777" w:rsidR="005314EA" w:rsidRDefault="00511CA1">
            <w:pPr>
              <w:autoSpaceDE w:val="0"/>
              <w:autoSpaceDN w:val="0"/>
              <w:adjustRightInd w:val="0"/>
              <w:jc w:val="center"/>
              <w:rPr>
                <w:bCs/>
                <w:lang w:val="en-US"/>
              </w:rPr>
            </w:pPr>
            <w:r>
              <w:rPr>
                <w:bCs/>
                <w:lang w:val="en-US"/>
              </w:rPr>
              <w:t>11</w:t>
            </w:r>
          </w:p>
        </w:tc>
        <w:tc>
          <w:tcPr>
            <w:tcW w:w="1781" w:type="dxa"/>
          </w:tcPr>
          <w:p w14:paraId="17AD4308" w14:textId="77777777" w:rsidR="005314EA" w:rsidRDefault="00511CA1">
            <w:pPr>
              <w:autoSpaceDE w:val="0"/>
              <w:autoSpaceDN w:val="0"/>
              <w:adjustRightInd w:val="0"/>
              <w:jc w:val="center"/>
              <w:rPr>
                <w:bCs/>
                <w:lang w:val="en-US"/>
              </w:rPr>
            </w:pPr>
            <w:r>
              <w:rPr>
                <w:bCs/>
                <w:lang w:val="en-US"/>
              </w:rPr>
              <w:t>13</w:t>
            </w:r>
          </w:p>
        </w:tc>
        <w:tc>
          <w:tcPr>
            <w:tcW w:w="1781" w:type="dxa"/>
          </w:tcPr>
          <w:p w14:paraId="6CF135F6" w14:textId="77777777" w:rsidR="005314EA" w:rsidRDefault="00511CA1">
            <w:pPr>
              <w:autoSpaceDE w:val="0"/>
              <w:autoSpaceDN w:val="0"/>
              <w:adjustRightInd w:val="0"/>
              <w:jc w:val="center"/>
              <w:rPr>
                <w:bCs/>
                <w:lang w:val="en-US"/>
              </w:rPr>
            </w:pPr>
            <w:r>
              <w:rPr>
                <w:bCs/>
                <w:lang w:val="en-US"/>
              </w:rPr>
              <w:t>15</w:t>
            </w:r>
          </w:p>
        </w:tc>
      </w:tr>
      <w:tr w:rsidR="005314EA" w14:paraId="0A2D3423" w14:textId="77777777">
        <w:tc>
          <w:tcPr>
            <w:tcW w:w="1780" w:type="dxa"/>
          </w:tcPr>
          <w:p w14:paraId="0A7225B9" w14:textId="77777777" w:rsidR="005314EA" w:rsidRDefault="00511CA1">
            <w:pPr>
              <w:autoSpaceDE w:val="0"/>
              <w:autoSpaceDN w:val="0"/>
              <w:adjustRightInd w:val="0"/>
              <w:rPr>
                <w:bCs/>
                <w:lang w:val="en-US"/>
              </w:rPr>
            </w:pPr>
            <w:r>
              <w:rPr>
                <w:bCs/>
                <w:lang w:val="en-US"/>
              </w:rPr>
              <w:t>Sports Day</w:t>
            </w:r>
          </w:p>
        </w:tc>
        <w:tc>
          <w:tcPr>
            <w:tcW w:w="1781" w:type="dxa"/>
          </w:tcPr>
          <w:p w14:paraId="581DDA63" w14:textId="77777777" w:rsidR="005314EA" w:rsidRDefault="00511CA1">
            <w:pPr>
              <w:autoSpaceDE w:val="0"/>
              <w:autoSpaceDN w:val="0"/>
              <w:adjustRightInd w:val="0"/>
              <w:jc w:val="center"/>
              <w:rPr>
                <w:bCs/>
                <w:lang w:val="en-US"/>
              </w:rPr>
            </w:pPr>
            <w:r>
              <w:rPr>
                <w:bCs/>
                <w:lang w:val="en-US"/>
              </w:rPr>
              <w:t>8</w:t>
            </w:r>
          </w:p>
        </w:tc>
        <w:tc>
          <w:tcPr>
            <w:tcW w:w="1781" w:type="dxa"/>
          </w:tcPr>
          <w:p w14:paraId="0C4FD9F1" w14:textId="77777777" w:rsidR="005314EA" w:rsidRDefault="00511CA1">
            <w:pPr>
              <w:autoSpaceDE w:val="0"/>
              <w:autoSpaceDN w:val="0"/>
              <w:adjustRightInd w:val="0"/>
              <w:jc w:val="center"/>
              <w:rPr>
                <w:bCs/>
                <w:lang w:val="en-US"/>
              </w:rPr>
            </w:pPr>
            <w:r>
              <w:rPr>
                <w:bCs/>
                <w:lang w:val="en-US"/>
              </w:rPr>
              <w:t>0</w:t>
            </w:r>
          </w:p>
        </w:tc>
        <w:tc>
          <w:tcPr>
            <w:tcW w:w="1781" w:type="dxa"/>
          </w:tcPr>
          <w:p w14:paraId="6E689B16" w14:textId="77777777" w:rsidR="005314EA" w:rsidRDefault="00511CA1">
            <w:pPr>
              <w:autoSpaceDE w:val="0"/>
              <w:autoSpaceDN w:val="0"/>
              <w:adjustRightInd w:val="0"/>
              <w:jc w:val="center"/>
              <w:rPr>
                <w:bCs/>
                <w:lang w:val="en-US"/>
              </w:rPr>
            </w:pPr>
            <w:r>
              <w:rPr>
                <w:bCs/>
                <w:lang w:val="en-US"/>
              </w:rPr>
              <w:t>12</w:t>
            </w:r>
          </w:p>
        </w:tc>
        <w:tc>
          <w:tcPr>
            <w:tcW w:w="1781" w:type="dxa"/>
          </w:tcPr>
          <w:p w14:paraId="3E127F19" w14:textId="77777777" w:rsidR="005314EA" w:rsidRDefault="00511CA1">
            <w:pPr>
              <w:autoSpaceDE w:val="0"/>
              <w:autoSpaceDN w:val="0"/>
              <w:adjustRightInd w:val="0"/>
              <w:jc w:val="center"/>
              <w:rPr>
                <w:bCs/>
                <w:lang w:val="en-US"/>
              </w:rPr>
            </w:pPr>
            <w:r>
              <w:rPr>
                <w:bCs/>
                <w:lang w:val="en-US"/>
              </w:rPr>
              <w:t>14</w:t>
            </w:r>
          </w:p>
        </w:tc>
        <w:tc>
          <w:tcPr>
            <w:tcW w:w="1781" w:type="dxa"/>
          </w:tcPr>
          <w:p w14:paraId="66A2AF55" w14:textId="77777777" w:rsidR="005314EA" w:rsidRDefault="00511CA1">
            <w:pPr>
              <w:autoSpaceDE w:val="0"/>
              <w:autoSpaceDN w:val="0"/>
              <w:adjustRightInd w:val="0"/>
              <w:jc w:val="center"/>
              <w:rPr>
                <w:bCs/>
                <w:lang w:val="en-US"/>
              </w:rPr>
            </w:pPr>
            <w:r>
              <w:rPr>
                <w:bCs/>
                <w:lang w:val="en-US"/>
              </w:rPr>
              <w:t>16</w:t>
            </w:r>
          </w:p>
        </w:tc>
      </w:tr>
      <w:tr w:rsidR="005314EA" w14:paraId="4ED335E1" w14:textId="77777777">
        <w:tc>
          <w:tcPr>
            <w:tcW w:w="1780" w:type="dxa"/>
          </w:tcPr>
          <w:p w14:paraId="0335D78B" w14:textId="77777777" w:rsidR="005314EA" w:rsidRDefault="00511CA1">
            <w:pPr>
              <w:autoSpaceDE w:val="0"/>
              <w:autoSpaceDN w:val="0"/>
              <w:adjustRightInd w:val="0"/>
              <w:rPr>
                <w:bCs/>
                <w:lang w:val="en-US"/>
              </w:rPr>
            </w:pPr>
            <w:r>
              <w:rPr>
                <w:bCs/>
                <w:lang w:val="en-US"/>
              </w:rPr>
              <w:t>Ball/Party</w:t>
            </w:r>
          </w:p>
          <w:p w14:paraId="439AA525" w14:textId="77777777" w:rsidR="005314EA" w:rsidRDefault="00511CA1">
            <w:pPr>
              <w:autoSpaceDE w:val="0"/>
              <w:autoSpaceDN w:val="0"/>
              <w:adjustRightInd w:val="0"/>
              <w:rPr>
                <w:bCs/>
                <w:lang w:val="en-US"/>
              </w:rPr>
            </w:pPr>
            <w:r>
              <w:rPr>
                <w:bCs/>
                <w:lang w:val="en-US"/>
              </w:rPr>
              <w:t>Festival</w:t>
            </w:r>
          </w:p>
          <w:p w14:paraId="1EBE5862" w14:textId="77777777" w:rsidR="005314EA" w:rsidRDefault="00511CA1">
            <w:pPr>
              <w:autoSpaceDE w:val="0"/>
              <w:autoSpaceDN w:val="0"/>
              <w:adjustRightInd w:val="0"/>
              <w:rPr>
                <w:bCs/>
                <w:lang w:val="en-US"/>
              </w:rPr>
            </w:pPr>
            <w:r>
              <w:rPr>
                <w:bCs/>
                <w:lang w:val="en-US"/>
              </w:rPr>
              <w:t>Concerts</w:t>
            </w:r>
          </w:p>
        </w:tc>
        <w:tc>
          <w:tcPr>
            <w:tcW w:w="1781" w:type="dxa"/>
          </w:tcPr>
          <w:p w14:paraId="07516D37" w14:textId="77777777" w:rsidR="005314EA" w:rsidRDefault="00511CA1">
            <w:pPr>
              <w:autoSpaceDE w:val="0"/>
              <w:autoSpaceDN w:val="0"/>
              <w:adjustRightInd w:val="0"/>
              <w:jc w:val="center"/>
              <w:rPr>
                <w:bCs/>
                <w:lang w:val="en-US"/>
              </w:rPr>
            </w:pPr>
            <w:r>
              <w:rPr>
                <w:bCs/>
                <w:lang w:val="en-US"/>
              </w:rPr>
              <w:t>9</w:t>
            </w:r>
          </w:p>
        </w:tc>
        <w:tc>
          <w:tcPr>
            <w:tcW w:w="1781" w:type="dxa"/>
          </w:tcPr>
          <w:p w14:paraId="59D780A4" w14:textId="77777777" w:rsidR="005314EA" w:rsidRDefault="00511CA1">
            <w:pPr>
              <w:autoSpaceDE w:val="0"/>
              <w:autoSpaceDN w:val="0"/>
              <w:adjustRightInd w:val="0"/>
              <w:jc w:val="center"/>
              <w:rPr>
                <w:bCs/>
                <w:lang w:val="en-US"/>
              </w:rPr>
            </w:pPr>
            <w:r>
              <w:rPr>
                <w:bCs/>
                <w:lang w:val="en-US"/>
              </w:rPr>
              <w:t>11</w:t>
            </w:r>
          </w:p>
        </w:tc>
        <w:tc>
          <w:tcPr>
            <w:tcW w:w="1781" w:type="dxa"/>
          </w:tcPr>
          <w:p w14:paraId="3B6EED1E" w14:textId="77777777" w:rsidR="005314EA" w:rsidRDefault="00511CA1">
            <w:pPr>
              <w:autoSpaceDE w:val="0"/>
              <w:autoSpaceDN w:val="0"/>
              <w:adjustRightInd w:val="0"/>
              <w:jc w:val="center"/>
              <w:rPr>
                <w:bCs/>
                <w:lang w:val="en-US"/>
              </w:rPr>
            </w:pPr>
            <w:r>
              <w:rPr>
                <w:bCs/>
                <w:lang w:val="en-US"/>
              </w:rPr>
              <w:t>13</w:t>
            </w:r>
          </w:p>
        </w:tc>
        <w:tc>
          <w:tcPr>
            <w:tcW w:w="1781" w:type="dxa"/>
          </w:tcPr>
          <w:p w14:paraId="298B7410" w14:textId="77777777" w:rsidR="005314EA" w:rsidRDefault="00511CA1">
            <w:pPr>
              <w:autoSpaceDE w:val="0"/>
              <w:autoSpaceDN w:val="0"/>
              <w:adjustRightInd w:val="0"/>
              <w:jc w:val="center"/>
              <w:rPr>
                <w:bCs/>
                <w:lang w:val="en-US"/>
              </w:rPr>
            </w:pPr>
            <w:r>
              <w:rPr>
                <w:bCs/>
                <w:lang w:val="en-US"/>
              </w:rPr>
              <w:t>15</w:t>
            </w:r>
          </w:p>
        </w:tc>
        <w:tc>
          <w:tcPr>
            <w:tcW w:w="1781" w:type="dxa"/>
          </w:tcPr>
          <w:p w14:paraId="65F04D52" w14:textId="77777777" w:rsidR="005314EA" w:rsidRDefault="00511CA1">
            <w:pPr>
              <w:autoSpaceDE w:val="0"/>
              <w:autoSpaceDN w:val="0"/>
              <w:adjustRightInd w:val="0"/>
              <w:jc w:val="center"/>
              <w:rPr>
                <w:bCs/>
                <w:lang w:val="en-US"/>
              </w:rPr>
            </w:pPr>
            <w:r>
              <w:rPr>
                <w:bCs/>
                <w:lang w:val="en-US"/>
              </w:rPr>
              <w:t>17</w:t>
            </w:r>
          </w:p>
        </w:tc>
      </w:tr>
    </w:tbl>
    <w:p w14:paraId="17C6D295" w14:textId="77777777" w:rsidR="005314EA" w:rsidRDefault="005314EA">
      <w:pPr>
        <w:autoSpaceDE w:val="0"/>
        <w:autoSpaceDN w:val="0"/>
        <w:adjustRightInd w:val="0"/>
        <w:rPr>
          <w:bCs/>
          <w:lang w:val="en-US"/>
        </w:rPr>
        <w:sectPr w:rsidR="005314EA">
          <w:type w:val="continuous"/>
          <w:pgSz w:w="11909" w:h="16834"/>
          <w:pgMar w:top="1080" w:right="720" w:bottom="1080" w:left="720" w:header="720" w:footer="720" w:gutter="0"/>
          <w:cols w:space="720"/>
          <w:noEndnote/>
        </w:sectPr>
      </w:pPr>
    </w:p>
    <w:p w14:paraId="41894970" w14:textId="77777777" w:rsidR="005314EA" w:rsidRDefault="005314EA">
      <w:pPr>
        <w:autoSpaceDE w:val="0"/>
        <w:autoSpaceDN w:val="0"/>
        <w:adjustRightInd w:val="0"/>
        <w:rPr>
          <w:bCs/>
          <w:lang w:val="en-US"/>
        </w:rPr>
      </w:pPr>
    </w:p>
    <w:p w14:paraId="4AD32714" w14:textId="77777777" w:rsidR="005314EA" w:rsidRDefault="005314EA">
      <w:pPr>
        <w:pStyle w:val="LeftHeading"/>
      </w:pPr>
    </w:p>
    <w:p w14:paraId="218EF87E" w14:textId="77777777" w:rsidR="005314EA" w:rsidRDefault="00511CA1">
      <w:pPr>
        <w:pStyle w:val="LeftHeading"/>
      </w:pPr>
      <w:r>
        <w:t>Step 2: Determine Standard Provisions Factor</w:t>
      </w:r>
    </w:p>
    <w:p w14:paraId="04DFC588" w14:textId="77777777" w:rsidR="005314EA" w:rsidRDefault="005314EA">
      <w:pPr>
        <w:autoSpaceDE w:val="0"/>
        <w:autoSpaceDN w:val="0"/>
        <w:adjustRightInd w:val="0"/>
        <w:rPr>
          <w:bCs/>
          <w:lang w:val="en-US"/>
        </w:rPr>
      </w:pPr>
    </w:p>
    <w:p w14:paraId="17A99806" w14:textId="77777777" w:rsidR="005314EA" w:rsidRDefault="00511CA1">
      <w:pPr>
        <w:autoSpaceDE w:val="0"/>
        <w:autoSpaceDN w:val="0"/>
        <w:adjustRightInd w:val="0"/>
        <w:rPr>
          <w:bCs/>
          <w:lang w:val="en-US"/>
        </w:rPr>
      </w:pPr>
      <w:r>
        <w:rPr>
          <w:bCs/>
          <w:lang w:val="en-US"/>
        </w:rPr>
        <w:t>1.</w:t>
      </w:r>
      <w:r>
        <w:rPr>
          <w:bCs/>
          <w:lang w:val="en-US"/>
        </w:rPr>
        <w:tab/>
        <w:t xml:space="preserve">Determine what provisions will be on site </w:t>
      </w:r>
      <w:r>
        <w:rPr>
          <w:bCs/>
          <w:lang w:val="en-US"/>
        </w:rPr>
        <w:noBreakHyphen/>
        <w:t xml:space="preserve"> refer Table B.</w:t>
      </w:r>
    </w:p>
    <w:p w14:paraId="6039D8B2" w14:textId="77777777" w:rsidR="005314EA" w:rsidRDefault="005314EA">
      <w:pPr>
        <w:autoSpaceDE w:val="0"/>
        <w:autoSpaceDN w:val="0"/>
        <w:adjustRightInd w:val="0"/>
        <w:rPr>
          <w:bCs/>
          <w:lang w:val="en-US"/>
        </w:rPr>
      </w:pPr>
    </w:p>
    <w:p w14:paraId="263B1F8C" w14:textId="77777777" w:rsidR="005314EA" w:rsidRDefault="00511CA1">
      <w:pPr>
        <w:autoSpaceDE w:val="0"/>
        <w:autoSpaceDN w:val="0"/>
        <w:adjustRightInd w:val="0"/>
        <w:rPr>
          <w:bCs/>
          <w:lang w:val="en-US"/>
        </w:rPr>
      </w:pPr>
      <w:r>
        <w:rPr>
          <w:bCs/>
          <w:lang w:val="en-US"/>
        </w:rPr>
        <w:t>2.</w:t>
      </w:r>
      <w:r>
        <w:rPr>
          <w:bCs/>
          <w:lang w:val="en-US"/>
        </w:rPr>
        <w:tab/>
        <w:t>Assign rating of 2 for each if applicable.</w:t>
      </w:r>
    </w:p>
    <w:p w14:paraId="45361381" w14:textId="77777777" w:rsidR="005314EA" w:rsidRDefault="005314EA">
      <w:pPr>
        <w:autoSpaceDE w:val="0"/>
        <w:autoSpaceDN w:val="0"/>
        <w:adjustRightInd w:val="0"/>
        <w:rPr>
          <w:bCs/>
          <w:lang w:val="en-US"/>
        </w:rPr>
      </w:pPr>
    </w:p>
    <w:p w14:paraId="469706F1" w14:textId="77777777" w:rsidR="005314EA" w:rsidRDefault="00511CA1">
      <w:pPr>
        <w:autoSpaceDE w:val="0"/>
        <w:autoSpaceDN w:val="0"/>
        <w:adjustRightInd w:val="0"/>
        <w:rPr>
          <w:bCs/>
          <w:lang w:val="en-US"/>
        </w:rPr>
      </w:pPr>
      <w:r>
        <w:rPr>
          <w:bCs/>
          <w:lang w:val="en-US"/>
        </w:rPr>
        <w:t>3.</w:t>
      </w:r>
      <w:r>
        <w:rPr>
          <w:bCs/>
          <w:lang w:val="en-US"/>
        </w:rPr>
        <w:tab/>
        <w:t>Assign rating for B (maximum of 10).</w:t>
      </w:r>
    </w:p>
    <w:p w14:paraId="2AF2258B" w14:textId="77777777" w:rsidR="005314EA" w:rsidRDefault="005314EA">
      <w:pPr>
        <w:autoSpaceDE w:val="0"/>
        <w:autoSpaceDN w:val="0"/>
        <w:adjustRightInd w:val="0"/>
        <w:rPr>
          <w:bCs/>
          <w:lang w:val="en-US"/>
        </w:rPr>
      </w:pPr>
    </w:p>
    <w:p w14:paraId="2696FEBE" w14:textId="77777777" w:rsidR="005314EA" w:rsidRDefault="005314EA">
      <w:pPr>
        <w:autoSpaceDE w:val="0"/>
        <w:autoSpaceDN w:val="0"/>
        <w:adjustRightInd w:val="0"/>
        <w:rPr>
          <w:bCs/>
          <w:lang w:val="en-US"/>
        </w:rPr>
      </w:pPr>
    </w:p>
    <w:p w14:paraId="09B7902D" w14:textId="77777777" w:rsidR="005314EA" w:rsidRDefault="00511CA1">
      <w:pPr>
        <w:pStyle w:val="Heading4"/>
        <w:jc w:val="center"/>
      </w:pPr>
      <w:r>
        <w:lastRenderedPageBreak/>
        <w:t>TABLE B</w:t>
      </w:r>
    </w:p>
    <w:p w14:paraId="6222B6F5" w14:textId="77777777" w:rsidR="005314EA" w:rsidRDefault="005314EA">
      <w:pPr>
        <w:autoSpaceDE w:val="0"/>
        <w:autoSpaceDN w:val="0"/>
        <w:adjustRightInd w:val="0"/>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2"/>
        <w:gridCol w:w="5343"/>
      </w:tblGrid>
      <w:tr w:rsidR="005314EA" w14:paraId="2EF76F52" w14:textId="77777777">
        <w:tc>
          <w:tcPr>
            <w:tcW w:w="5342" w:type="dxa"/>
          </w:tcPr>
          <w:p w14:paraId="68D1C013" w14:textId="77777777" w:rsidR="005314EA" w:rsidRDefault="00511CA1">
            <w:pPr>
              <w:autoSpaceDE w:val="0"/>
              <w:autoSpaceDN w:val="0"/>
              <w:adjustRightInd w:val="0"/>
              <w:jc w:val="center"/>
              <w:rPr>
                <w:b/>
                <w:lang w:val="en-US"/>
              </w:rPr>
            </w:pPr>
            <w:r>
              <w:rPr>
                <w:b/>
                <w:lang w:val="en-US"/>
              </w:rPr>
              <w:t>Standard Provisions</w:t>
            </w:r>
          </w:p>
        </w:tc>
        <w:tc>
          <w:tcPr>
            <w:tcW w:w="5343" w:type="dxa"/>
          </w:tcPr>
          <w:p w14:paraId="51C28865" w14:textId="77777777" w:rsidR="005314EA" w:rsidRDefault="00511CA1">
            <w:pPr>
              <w:autoSpaceDE w:val="0"/>
              <w:autoSpaceDN w:val="0"/>
              <w:adjustRightInd w:val="0"/>
              <w:jc w:val="center"/>
              <w:rPr>
                <w:b/>
                <w:lang w:val="en-US"/>
              </w:rPr>
            </w:pPr>
            <w:r>
              <w:rPr>
                <w:b/>
                <w:lang w:val="en-US"/>
              </w:rPr>
              <w:t>Rating</w:t>
            </w:r>
          </w:p>
        </w:tc>
      </w:tr>
      <w:tr w:rsidR="005314EA" w14:paraId="1E918F75" w14:textId="77777777">
        <w:tc>
          <w:tcPr>
            <w:tcW w:w="5342" w:type="dxa"/>
          </w:tcPr>
          <w:p w14:paraId="65767474" w14:textId="77777777" w:rsidR="005314EA" w:rsidRDefault="00511CA1">
            <w:pPr>
              <w:autoSpaceDE w:val="0"/>
              <w:autoSpaceDN w:val="0"/>
              <w:adjustRightInd w:val="0"/>
              <w:rPr>
                <w:bCs/>
                <w:lang w:val="en-US"/>
              </w:rPr>
            </w:pPr>
            <w:r>
              <w:rPr>
                <w:bCs/>
                <w:lang w:val="en-US"/>
              </w:rPr>
              <w:t>Food/drink stalls</w:t>
            </w:r>
          </w:p>
        </w:tc>
        <w:tc>
          <w:tcPr>
            <w:tcW w:w="5343" w:type="dxa"/>
          </w:tcPr>
          <w:p w14:paraId="0C5E73EA" w14:textId="77777777" w:rsidR="005314EA" w:rsidRDefault="00511CA1">
            <w:pPr>
              <w:autoSpaceDE w:val="0"/>
              <w:autoSpaceDN w:val="0"/>
              <w:adjustRightInd w:val="0"/>
              <w:jc w:val="center"/>
              <w:rPr>
                <w:bCs/>
                <w:lang w:val="en-US"/>
              </w:rPr>
            </w:pPr>
            <w:r>
              <w:rPr>
                <w:bCs/>
                <w:lang w:val="en-US"/>
              </w:rPr>
              <w:t>2</w:t>
            </w:r>
          </w:p>
        </w:tc>
      </w:tr>
      <w:tr w:rsidR="005314EA" w14:paraId="19FE6FC5" w14:textId="77777777">
        <w:tc>
          <w:tcPr>
            <w:tcW w:w="5342" w:type="dxa"/>
          </w:tcPr>
          <w:p w14:paraId="51393EDD" w14:textId="77777777" w:rsidR="005314EA" w:rsidRDefault="00511CA1">
            <w:pPr>
              <w:autoSpaceDE w:val="0"/>
              <w:autoSpaceDN w:val="0"/>
              <w:adjustRightInd w:val="0"/>
              <w:rPr>
                <w:bCs/>
                <w:lang w:val="en-US"/>
              </w:rPr>
            </w:pPr>
            <w:r>
              <w:rPr>
                <w:bCs/>
                <w:lang w:val="en-US"/>
              </w:rPr>
              <w:t xml:space="preserve">Power </w:t>
            </w:r>
            <w:r>
              <w:rPr>
                <w:bCs/>
                <w:lang w:val="en-US"/>
              </w:rPr>
              <w:noBreakHyphen/>
              <w:t xml:space="preserve"> electricity/gas</w:t>
            </w:r>
          </w:p>
        </w:tc>
        <w:tc>
          <w:tcPr>
            <w:tcW w:w="5343" w:type="dxa"/>
          </w:tcPr>
          <w:p w14:paraId="1C2D8971" w14:textId="77777777" w:rsidR="005314EA" w:rsidRDefault="00511CA1">
            <w:pPr>
              <w:autoSpaceDE w:val="0"/>
              <w:autoSpaceDN w:val="0"/>
              <w:adjustRightInd w:val="0"/>
              <w:jc w:val="center"/>
              <w:rPr>
                <w:bCs/>
                <w:lang w:val="en-US"/>
              </w:rPr>
            </w:pPr>
            <w:r>
              <w:rPr>
                <w:bCs/>
                <w:lang w:val="en-US"/>
              </w:rPr>
              <w:t>2</w:t>
            </w:r>
          </w:p>
        </w:tc>
      </w:tr>
      <w:tr w:rsidR="005314EA" w14:paraId="2C162F8B" w14:textId="77777777">
        <w:tc>
          <w:tcPr>
            <w:tcW w:w="5342" w:type="dxa"/>
          </w:tcPr>
          <w:p w14:paraId="5112A97D" w14:textId="77777777" w:rsidR="005314EA" w:rsidRDefault="00511CA1">
            <w:pPr>
              <w:autoSpaceDE w:val="0"/>
              <w:autoSpaceDN w:val="0"/>
              <w:adjustRightInd w:val="0"/>
              <w:rPr>
                <w:bCs/>
                <w:lang w:val="en-US"/>
              </w:rPr>
            </w:pPr>
            <w:r>
              <w:rPr>
                <w:bCs/>
                <w:lang w:val="en-US"/>
              </w:rPr>
              <w:t>Lighting, music, amplifier</w:t>
            </w:r>
          </w:p>
        </w:tc>
        <w:tc>
          <w:tcPr>
            <w:tcW w:w="5343" w:type="dxa"/>
          </w:tcPr>
          <w:p w14:paraId="53FD00D8" w14:textId="77777777" w:rsidR="005314EA" w:rsidRDefault="00511CA1">
            <w:pPr>
              <w:autoSpaceDE w:val="0"/>
              <w:autoSpaceDN w:val="0"/>
              <w:adjustRightInd w:val="0"/>
              <w:jc w:val="center"/>
              <w:rPr>
                <w:bCs/>
                <w:lang w:val="en-US"/>
              </w:rPr>
            </w:pPr>
            <w:r>
              <w:rPr>
                <w:bCs/>
                <w:lang w:val="en-US"/>
              </w:rPr>
              <w:t>2</w:t>
            </w:r>
          </w:p>
        </w:tc>
      </w:tr>
      <w:tr w:rsidR="005314EA" w14:paraId="29D6656C" w14:textId="77777777">
        <w:tc>
          <w:tcPr>
            <w:tcW w:w="5342" w:type="dxa"/>
          </w:tcPr>
          <w:p w14:paraId="6A2AAF80" w14:textId="77777777" w:rsidR="005314EA" w:rsidRDefault="00511CA1">
            <w:pPr>
              <w:autoSpaceDE w:val="0"/>
              <w:autoSpaceDN w:val="0"/>
              <w:adjustRightInd w:val="0"/>
              <w:rPr>
                <w:bCs/>
                <w:lang w:val="en-US"/>
              </w:rPr>
            </w:pPr>
            <w:r>
              <w:rPr>
                <w:bCs/>
                <w:lang w:val="en-US"/>
              </w:rPr>
              <w:t>Rides, stages, structure</w:t>
            </w:r>
          </w:p>
        </w:tc>
        <w:tc>
          <w:tcPr>
            <w:tcW w:w="5343" w:type="dxa"/>
          </w:tcPr>
          <w:p w14:paraId="029BB0B3" w14:textId="77777777" w:rsidR="005314EA" w:rsidRDefault="00511CA1">
            <w:pPr>
              <w:autoSpaceDE w:val="0"/>
              <w:autoSpaceDN w:val="0"/>
              <w:adjustRightInd w:val="0"/>
              <w:jc w:val="center"/>
              <w:rPr>
                <w:bCs/>
                <w:lang w:val="en-US"/>
              </w:rPr>
            </w:pPr>
            <w:r>
              <w:rPr>
                <w:bCs/>
                <w:lang w:val="en-US"/>
              </w:rPr>
              <w:t>2</w:t>
            </w:r>
          </w:p>
        </w:tc>
      </w:tr>
      <w:tr w:rsidR="005314EA" w14:paraId="7FC05E2F" w14:textId="77777777">
        <w:tc>
          <w:tcPr>
            <w:tcW w:w="5342" w:type="dxa"/>
          </w:tcPr>
          <w:p w14:paraId="20FDA207" w14:textId="77777777" w:rsidR="005314EA" w:rsidRDefault="00511CA1">
            <w:pPr>
              <w:autoSpaceDE w:val="0"/>
              <w:autoSpaceDN w:val="0"/>
              <w:adjustRightInd w:val="0"/>
              <w:rPr>
                <w:bCs/>
                <w:lang w:val="en-US"/>
              </w:rPr>
            </w:pPr>
            <w:r>
              <w:rPr>
                <w:bCs/>
                <w:lang w:val="en-US"/>
              </w:rPr>
              <w:t>Machinery, animals</w:t>
            </w:r>
          </w:p>
        </w:tc>
        <w:tc>
          <w:tcPr>
            <w:tcW w:w="5343" w:type="dxa"/>
          </w:tcPr>
          <w:p w14:paraId="3D3D9D17" w14:textId="77777777" w:rsidR="005314EA" w:rsidRDefault="00511CA1">
            <w:pPr>
              <w:autoSpaceDE w:val="0"/>
              <w:autoSpaceDN w:val="0"/>
              <w:adjustRightInd w:val="0"/>
              <w:jc w:val="center"/>
              <w:rPr>
                <w:bCs/>
                <w:lang w:val="en-US"/>
              </w:rPr>
            </w:pPr>
            <w:r>
              <w:rPr>
                <w:bCs/>
                <w:lang w:val="en-US"/>
              </w:rPr>
              <w:t>2</w:t>
            </w:r>
          </w:p>
        </w:tc>
      </w:tr>
      <w:tr w:rsidR="005314EA" w14:paraId="337F4DA7" w14:textId="77777777">
        <w:tc>
          <w:tcPr>
            <w:tcW w:w="5342" w:type="dxa"/>
          </w:tcPr>
          <w:p w14:paraId="11EA2152" w14:textId="77777777" w:rsidR="005314EA" w:rsidRDefault="00511CA1">
            <w:pPr>
              <w:autoSpaceDE w:val="0"/>
              <w:autoSpaceDN w:val="0"/>
              <w:adjustRightInd w:val="0"/>
              <w:rPr>
                <w:bCs/>
                <w:lang w:val="en-US"/>
              </w:rPr>
            </w:pPr>
            <w:r>
              <w:rPr>
                <w:bCs/>
                <w:lang w:val="en-US"/>
              </w:rPr>
              <w:t>TOTAL</w:t>
            </w:r>
          </w:p>
        </w:tc>
        <w:tc>
          <w:tcPr>
            <w:tcW w:w="5343" w:type="dxa"/>
          </w:tcPr>
          <w:p w14:paraId="5E0CFE29" w14:textId="77777777" w:rsidR="005314EA" w:rsidRDefault="00511CA1">
            <w:pPr>
              <w:autoSpaceDE w:val="0"/>
              <w:autoSpaceDN w:val="0"/>
              <w:adjustRightInd w:val="0"/>
              <w:jc w:val="center"/>
              <w:rPr>
                <w:bCs/>
                <w:lang w:val="en-US"/>
              </w:rPr>
            </w:pPr>
            <w:r>
              <w:rPr>
                <w:bCs/>
                <w:lang w:val="en-US"/>
              </w:rPr>
              <w:t>(B)</w:t>
            </w:r>
          </w:p>
        </w:tc>
      </w:tr>
    </w:tbl>
    <w:p w14:paraId="35D2C294" w14:textId="77777777" w:rsidR="005314EA" w:rsidRDefault="005314EA">
      <w:pPr>
        <w:autoSpaceDE w:val="0"/>
        <w:autoSpaceDN w:val="0"/>
        <w:adjustRightInd w:val="0"/>
        <w:rPr>
          <w:bCs/>
          <w:lang w:val="en-US"/>
        </w:rPr>
      </w:pPr>
    </w:p>
    <w:p w14:paraId="717F8978" w14:textId="77777777" w:rsidR="005314EA" w:rsidRDefault="005314EA">
      <w:pPr>
        <w:autoSpaceDE w:val="0"/>
        <w:autoSpaceDN w:val="0"/>
        <w:adjustRightInd w:val="0"/>
        <w:rPr>
          <w:bCs/>
          <w:lang w:val="en-US"/>
        </w:rPr>
      </w:pPr>
    </w:p>
    <w:p w14:paraId="44C9BB67" w14:textId="77777777" w:rsidR="005314EA" w:rsidRDefault="00511CA1">
      <w:pPr>
        <w:pStyle w:val="LeftHeading"/>
      </w:pPr>
      <w:r>
        <w:t>Step 3: Determine Extraordinary Provisions Factor</w:t>
      </w:r>
    </w:p>
    <w:p w14:paraId="0A272D2C" w14:textId="77777777" w:rsidR="005314EA" w:rsidRDefault="005314EA">
      <w:pPr>
        <w:autoSpaceDE w:val="0"/>
        <w:autoSpaceDN w:val="0"/>
        <w:adjustRightInd w:val="0"/>
        <w:rPr>
          <w:bCs/>
          <w:lang w:val="en-US"/>
        </w:rPr>
      </w:pPr>
    </w:p>
    <w:p w14:paraId="1BFCA0CB" w14:textId="77777777" w:rsidR="005314EA" w:rsidRDefault="00511CA1">
      <w:pPr>
        <w:autoSpaceDE w:val="0"/>
        <w:autoSpaceDN w:val="0"/>
        <w:adjustRightInd w:val="0"/>
        <w:ind w:left="720" w:hanging="720"/>
        <w:rPr>
          <w:bCs/>
          <w:lang w:val="en-US"/>
        </w:rPr>
      </w:pPr>
      <w:r>
        <w:rPr>
          <w:bCs/>
          <w:lang w:val="en-US"/>
        </w:rPr>
        <w:t>1.</w:t>
      </w:r>
      <w:r>
        <w:rPr>
          <w:bCs/>
          <w:lang w:val="en-US"/>
        </w:rPr>
        <w:tab/>
        <w:t xml:space="preserve">Determine whether any special inclusions are applicable </w:t>
      </w:r>
      <w:r>
        <w:rPr>
          <w:bCs/>
          <w:lang w:val="en-US"/>
        </w:rPr>
        <w:noBreakHyphen/>
        <w:t xml:space="preserve"> fireworks, skydiving/parachuting, bungee jumping, water</w:t>
      </w:r>
      <w:r>
        <w:rPr>
          <w:bCs/>
          <w:lang w:val="en-US"/>
        </w:rPr>
        <w:noBreakHyphen/>
        <w:t>related demonstrations or activities.</w:t>
      </w:r>
    </w:p>
    <w:p w14:paraId="45B13AE0" w14:textId="77777777" w:rsidR="005314EA" w:rsidRDefault="005314EA">
      <w:pPr>
        <w:autoSpaceDE w:val="0"/>
        <w:autoSpaceDN w:val="0"/>
        <w:adjustRightInd w:val="0"/>
        <w:rPr>
          <w:bCs/>
          <w:lang w:val="en-US"/>
        </w:rPr>
      </w:pPr>
    </w:p>
    <w:p w14:paraId="3B2C86E1" w14:textId="77777777" w:rsidR="005314EA" w:rsidRDefault="00511CA1">
      <w:pPr>
        <w:autoSpaceDE w:val="0"/>
        <w:autoSpaceDN w:val="0"/>
        <w:adjustRightInd w:val="0"/>
        <w:rPr>
          <w:bCs/>
          <w:lang w:val="en-US"/>
        </w:rPr>
      </w:pPr>
      <w:r>
        <w:rPr>
          <w:bCs/>
          <w:lang w:val="en-US"/>
        </w:rPr>
        <w:t>2.</w:t>
      </w:r>
      <w:r>
        <w:rPr>
          <w:bCs/>
          <w:lang w:val="en-US"/>
        </w:rPr>
        <w:tab/>
        <w:t>Determine whether function is to operate outside daylight hours.</w:t>
      </w:r>
    </w:p>
    <w:p w14:paraId="363F47F8" w14:textId="77777777" w:rsidR="005314EA" w:rsidRDefault="005314EA">
      <w:pPr>
        <w:autoSpaceDE w:val="0"/>
        <w:autoSpaceDN w:val="0"/>
        <w:adjustRightInd w:val="0"/>
        <w:rPr>
          <w:bCs/>
          <w:lang w:val="en-US"/>
        </w:rPr>
      </w:pPr>
    </w:p>
    <w:p w14:paraId="34B8D3F4" w14:textId="77777777" w:rsidR="005314EA" w:rsidRDefault="00511CA1">
      <w:pPr>
        <w:autoSpaceDE w:val="0"/>
        <w:autoSpaceDN w:val="0"/>
        <w:adjustRightInd w:val="0"/>
        <w:rPr>
          <w:bCs/>
          <w:lang w:val="en-US"/>
        </w:rPr>
      </w:pPr>
      <w:r>
        <w:rPr>
          <w:bCs/>
          <w:lang w:val="en-US"/>
        </w:rPr>
        <w:t>3.</w:t>
      </w:r>
      <w:r>
        <w:rPr>
          <w:bCs/>
          <w:lang w:val="en-US"/>
        </w:rPr>
        <w:tab/>
        <w:t xml:space="preserve">Assign rating of 5 for each of the above, if applicable </w:t>
      </w:r>
      <w:r>
        <w:rPr>
          <w:bCs/>
          <w:lang w:val="en-US"/>
        </w:rPr>
        <w:noBreakHyphen/>
        <w:t xml:space="preserve"> refer Table C.</w:t>
      </w:r>
    </w:p>
    <w:p w14:paraId="31A80FD5" w14:textId="77777777" w:rsidR="005314EA" w:rsidRDefault="005314EA">
      <w:pPr>
        <w:autoSpaceDE w:val="0"/>
        <w:autoSpaceDN w:val="0"/>
        <w:adjustRightInd w:val="0"/>
        <w:rPr>
          <w:bCs/>
          <w:lang w:val="en-US"/>
        </w:rPr>
      </w:pPr>
    </w:p>
    <w:p w14:paraId="17743034" w14:textId="77777777" w:rsidR="005314EA" w:rsidRDefault="00511CA1">
      <w:pPr>
        <w:autoSpaceDE w:val="0"/>
        <w:autoSpaceDN w:val="0"/>
        <w:adjustRightInd w:val="0"/>
        <w:rPr>
          <w:bCs/>
          <w:lang w:val="en-US"/>
        </w:rPr>
      </w:pPr>
      <w:r>
        <w:rPr>
          <w:bCs/>
          <w:lang w:val="en-US"/>
        </w:rPr>
        <w:t>4.</w:t>
      </w:r>
      <w:r>
        <w:rPr>
          <w:bCs/>
          <w:lang w:val="en-US"/>
        </w:rPr>
        <w:tab/>
        <w:t>Assign total rating for C.</w:t>
      </w:r>
    </w:p>
    <w:p w14:paraId="5F69FBDA" w14:textId="77777777" w:rsidR="005314EA" w:rsidRDefault="005314EA">
      <w:pPr>
        <w:autoSpaceDE w:val="0"/>
        <w:autoSpaceDN w:val="0"/>
        <w:adjustRightInd w:val="0"/>
        <w:rPr>
          <w:bCs/>
          <w:lang w:val="en-US"/>
        </w:rPr>
      </w:pPr>
    </w:p>
    <w:p w14:paraId="7FEFC68A" w14:textId="77777777" w:rsidR="005314EA" w:rsidRDefault="00511CA1">
      <w:pPr>
        <w:autoSpaceDE w:val="0"/>
        <w:autoSpaceDN w:val="0"/>
        <w:adjustRightInd w:val="0"/>
        <w:rPr>
          <w:bCs/>
          <w:lang w:val="en-US"/>
        </w:rPr>
      </w:pPr>
      <w:r>
        <w:rPr>
          <w:bCs/>
          <w:lang w:val="en-US"/>
        </w:rPr>
        <w:t>TABLE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2"/>
        <w:gridCol w:w="5343"/>
      </w:tblGrid>
      <w:tr w:rsidR="005314EA" w14:paraId="189209BC" w14:textId="77777777">
        <w:tc>
          <w:tcPr>
            <w:tcW w:w="5342" w:type="dxa"/>
          </w:tcPr>
          <w:p w14:paraId="2CA08F00" w14:textId="77777777" w:rsidR="005314EA" w:rsidRDefault="00511CA1">
            <w:pPr>
              <w:autoSpaceDE w:val="0"/>
              <w:autoSpaceDN w:val="0"/>
              <w:adjustRightInd w:val="0"/>
              <w:rPr>
                <w:bCs/>
                <w:lang w:val="en-US"/>
              </w:rPr>
            </w:pPr>
            <w:r>
              <w:rPr>
                <w:bCs/>
                <w:lang w:val="en-US"/>
              </w:rPr>
              <w:t>Extraordinary Provisions</w:t>
            </w:r>
          </w:p>
        </w:tc>
        <w:tc>
          <w:tcPr>
            <w:tcW w:w="5343" w:type="dxa"/>
          </w:tcPr>
          <w:p w14:paraId="269AB803" w14:textId="77777777" w:rsidR="005314EA" w:rsidRDefault="00511CA1">
            <w:pPr>
              <w:autoSpaceDE w:val="0"/>
              <w:autoSpaceDN w:val="0"/>
              <w:adjustRightInd w:val="0"/>
              <w:rPr>
                <w:bCs/>
                <w:lang w:val="en-US"/>
              </w:rPr>
            </w:pPr>
            <w:r>
              <w:rPr>
                <w:bCs/>
                <w:lang w:val="en-US"/>
              </w:rPr>
              <w:t>Rating</w:t>
            </w:r>
          </w:p>
        </w:tc>
      </w:tr>
      <w:tr w:rsidR="005314EA" w14:paraId="68D62AA4" w14:textId="77777777">
        <w:tc>
          <w:tcPr>
            <w:tcW w:w="5342" w:type="dxa"/>
          </w:tcPr>
          <w:p w14:paraId="358C1F14" w14:textId="77777777" w:rsidR="005314EA" w:rsidRDefault="00511CA1">
            <w:pPr>
              <w:autoSpaceDE w:val="0"/>
              <w:autoSpaceDN w:val="0"/>
              <w:adjustRightInd w:val="0"/>
              <w:rPr>
                <w:bCs/>
                <w:lang w:val="en-US"/>
              </w:rPr>
            </w:pPr>
            <w:r>
              <w:rPr>
                <w:bCs/>
                <w:lang w:val="en-US"/>
              </w:rPr>
              <w:t>Activity other than during daylight hours</w:t>
            </w:r>
          </w:p>
        </w:tc>
        <w:tc>
          <w:tcPr>
            <w:tcW w:w="5343" w:type="dxa"/>
          </w:tcPr>
          <w:p w14:paraId="5B911B6E" w14:textId="77777777" w:rsidR="005314EA" w:rsidRDefault="00511CA1">
            <w:pPr>
              <w:autoSpaceDE w:val="0"/>
              <w:autoSpaceDN w:val="0"/>
              <w:adjustRightInd w:val="0"/>
              <w:rPr>
                <w:bCs/>
                <w:lang w:val="en-US"/>
              </w:rPr>
            </w:pPr>
            <w:r>
              <w:rPr>
                <w:bCs/>
                <w:lang w:val="en-US"/>
              </w:rPr>
              <w:t>5</w:t>
            </w:r>
          </w:p>
        </w:tc>
      </w:tr>
      <w:tr w:rsidR="005314EA" w14:paraId="21538B7F" w14:textId="77777777">
        <w:tc>
          <w:tcPr>
            <w:tcW w:w="5342" w:type="dxa"/>
          </w:tcPr>
          <w:p w14:paraId="7B2ED40E" w14:textId="77777777" w:rsidR="005314EA" w:rsidRDefault="00511CA1">
            <w:pPr>
              <w:autoSpaceDE w:val="0"/>
              <w:autoSpaceDN w:val="0"/>
              <w:adjustRightInd w:val="0"/>
              <w:rPr>
                <w:bCs/>
                <w:lang w:val="en-US"/>
              </w:rPr>
            </w:pPr>
            <w:r>
              <w:rPr>
                <w:bCs/>
                <w:lang w:val="en-US"/>
              </w:rPr>
              <w:t>Skydiving/parachuting</w:t>
            </w:r>
          </w:p>
        </w:tc>
        <w:tc>
          <w:tcPr>
            <w:tcW w:w="5343" w:type="dxa"/>
          </w:tcPr>
          <w:p w14:paraId="4E8A0E4D" w14:textId="77777777" w:rsidR="005314EA" w:rsidRDefault="00511CA1">
            <w:pPr>
              <w:autoSpaceDE w:val="0"/>
              <w:autoSpaceDN w:val="0"/>
              <w:adjustRightInd w:val="0"/>
              <w:rPr>
                <w:bCs/>
                <w:lang w:val="en-US"/>
              </w:rPr>
            </w:pPr>
            <w:r>
              <w:rPr>
                <w:bCs/>
                <w:lang w:val="en-US"/>
              </w:rPr>
              <w:t>5</w:t>
            </w:r>
          </w:p>
        </w:tc>
      </w:tr>
      <w:tr w:rsidR="005314EA" w14:paraId="64C30C83" w14:textId="77777777">
        <w:tc>
          <w:tcPr>
            <w:tcW w:w="5342" w:type="dxa"/>
          </w:tcPr>
          <w:p w14:paraId="1D1B53B7" w14:textId="77777777" w:rsidR="005314EA" w:rsidRDefault="00511CA1">
            <w:pPr>
              <w:autoSpaceDE w:val="0"/>
              <w:autoSpaceDN w:val="0"/>
              <w:adjustRightInd w:val="0"/>
              <w:rPr>
                <w:bCs/>
                <w:lang w:val="en-US"/>
              </w:rPr>
            </w:pPr>
            <w:r>
              <w:rPr>
                <w:bCs/>
                <w:lang w:val="en-US"/>
              </w:rPr>
              <w:t>Bungee jumping or similar</w:t>
            </w:r>
          </w:p>
        </w:tc>
        <w:tc>
          <w:tcPr>
            <w:tcW w:w="5343" w:type="dxa"/>
          </w:tcPr>
          <w:p w14:paraId="3C675F62" w14:textId="77777777" w:rsidR="005314EA" w:rsidRDefault="00511CA1">
            <w:pPr>
              <w:autoSpaceDE w:val="0"/>
              <w:autoSpaceDN w:val="0"/>
              <w:adjustRightInd w:val="0"/>
              <w:rPr>
                <w:bCs/>
                <w:lang w:val="en-US"/>
              </w:rPr>
            </w:pPr>
            <w:r>
              <w:rPr>
                <w:bCs/>
                <w:lang w:val="en-US"/>
              </w:rPr>
              <w:t>5</w:t>
            </w:r>
          </w:p>
        </w:tc>
      </w:tr>
      <w:tr w:rsidR="005314EA" w14:paraId="40241203" w14:textId="77777777">
        <w:tc>
          <w:tcPr>
            <w:tcW w:w="5342" w:type="dxa"/>
          </w:tcPr>
          <w:p w14:paraId="29C3FC98" w14:textId="77777777" w:rsidR="005314EA" w:rsidRDefault="00511CA1">
            <w:pPr>
              <w:autoSpaceDE w:val="0"/>
              <w:autoSpaceDN w:val="0"/>
              <w:adjustRightInd w:val="0"/>
              <w:rPr>
                <w:bCs/>
                <w:lang w:val="en-US"/>
              </w:rPr>
            </w:pPr>
            <w:r>
              <w:rPr>
                <w:bCs/>
                <w:lang w:val="en-US"/>
              </w:rPr>
              <w:t>Fireworks</w:t>
            </w:r>
          </w:p>
        </w:tc>
        <w:tc>
          <w:tcPr>
            <w:tcW w:w="5343" w:type="dxa"/>
          </w:tcPr>
          <w:p w14:paraId="5EBE287C" w14:textId="77777777" w:rsidR="005314EA" w:rsidRDefault="00511CA1">
            <w:pPr>
              <w:autoSpaceDE w:val="0"/>
              <w:autoSpaceDN w:val="0"/>
              <w:adjustRightInd w:val="0"/>
              <w:rPr>
                <w:bCs/>
                <w:lang w:val="en-US"/>
              </w:rPr>
            </w:pPr>
            <w:r>
              <w:rPr>
                <w:bCs/>
                <w:lang w:val="en-US"/>
              </w:rPr>
              <w:t>5</w:t>
            </w:r>
          </w:p>
        </w:tc>
      </w:tr>
      <w:tr w:rsidR="005314EA" w14:paraId="7AC4CF6F" w14:textId="77777777">
        <w:tc>
          <w:tcPr>
            <w:tcW w:w="5342" w:type="dxa"/>
          </w:tcPr>
          <w:p w14:paraId="42D3C552" w14:textId="77777777" w:rsidR="005314EA" w:rsidRDefault="00511CA1">
            <w:pPr>
              <w:autoSpaceDE w:val="0"/>
              <w:autoSpaceDN w:val="0"/>
              <w:adjustRightInd w:val="0"/>
              <w:rPr>
                <w:bCs/>
                <w:lang w:val="en-US"/>
              </w:rPr>
            </w:pPr>
            <w:r>
              <w:rPr>
                <w:bCs/>
                <w:lang w:val="en-US"/>
              </w:rPr>
              <w:t>Water related demonstrations or activities</w:t>
            </w:r>
          </w:p>
        </w:tc>
        <w:tc>
          <w:tcPr>
            <w:tcW w:w="5343" w:type="dxa"/>
          </w:tcPr>
          <w:p w14:paraId="5145B886" w14:textId="77777777" w:rsidR="005314EA" w:rsidRDefault="00511CA1">
            <w:pPr>
              <w:autoSpaceDE w:val="0"/>
              <w:autoSpaceDN w:val="0"/>
              <w:adjustRightInd w:val="0"/>
              <w:rPr>
                <w:bCs/>
                <w:lang w:val="en-US"/>
              </w:rPr>
            </w:pPr>
            <w:r>
              <w:rPr>
                <w:bCs/>
                <w:lang w:val="en-US"/>
              </w:rPr>
              <w:t>5</w:t>
            </w:r>
          </w:p>
        </w:tc>
      </w:tr>
      <w:tr w:rsidR="005314EA" w14:paraId="5B382C45" w14:textId="77777777">
        <w:tc>
          <w:tcPr>
            <w:tcW w:w="5342" w:type="dxa"/>
          </w:tcPr>
          <w:p w14:paraId="6B56BE99" w14:textId="77777777" w:rsidR="005314EA" w:rsidRDefault="00511CA1">
            <w:pPr>
              <w:autoSpaceDE w:val="0"/>
              <w:autoSpaceDN w:val="0"/>
              <w:adjustRightInd w:val="0"/>
              <w:rPr>
                <w:bCs/>
                <w:lang w:val="en-US"/>
              </w:rPr>
            </w:pPr>
            <w:r>
              <w:rPr>
                <w:bCs/>
                <w:lang w:val="en-US"/>
              </w:rPr>
              <w:t>TOTAL</w:t>
            </w:r>
          </w:p>
        </w:tc>
        <w:tc>
          <w:tcPr>
            <w:tcW w:w="5343" w:type="dxa"/>
          </w:tcPr>
          <w:p w14:paraId="79DAD55C" w14:textId="77777777" w:rsidR="005314EA" w:rsidRDefault="00511CA1">
            <w:pPr>
              <w:autoSpaceDE w:val="0"/>
              <w:autoSpaceDN w:val="0"/>
              <w:adjustRightInd w:val="0"/>
              <w:rPr>
                <w:bCs/>
                <w:lang w:val="en-US"/>
              </w:rPr>
            </w:pPr>
            <w:r>
              <w:rPr>
                <w:bCs/>
                <w:lang w:val="en-US"/>
              </w:rPr>
              <w:t>(C)</w:t>
            </w:r>
          </w:p>
        </w:tc>
      </w:tr>
    </w:tbl>
    <w:p w14:paraId="15074B08" w14:textId="77777777" w:rsidR="005314EA" w:rsidRDefault="005314EA">
      <w:pPr>
        <w:autoSpaceDE w:val="0"/>
        <w:autoSpaceDN w:val="0"/>
        <w:adjustRightInd w:val="0"/>
        <w:rPr>
          <w:bCs/>
          <w:lang w:val="en-US"/>
        </w:rPr>
      </w:pPr>
    </w:p>
    <w:p w14:paraId="53D61DF7" w14:textId="77777777" w:rsidR="005314EA" w:rsidRDefault="005314EA">
      <w:pPr>
        <w:autoSpaceDE w:val="0"/>
        <w:autoSpaceDN w:val="0"/>
        <w:adjustRightInd w:val="0"/>
        <w:rPr>
          <w:bCs/>
          <w:lang w:val="en-US"/>
        </w:rPr>
      </w:pPr>
    </w:p>
    <w:p w14:paraId="58485F13" w14:textId="77777777" w:rsidR="005314EA" w:rsidRDefault="00511CA1">
      <w:pPr>
        <w:pStyle w:val="LeftHeading"/>
      </w:pPr>
      <w:r>
        <w:t>Step 4: Determine Group Characteristics Factor</w:t>
      </w:r>
    </w:p>
    <w:p w14:paraId="6B744DA4" w14:textId="77777777" w:rsidR="005314EA" w:rsidRDefault="005314EA">
      <w:pPr>
        <w:pStyle w:val="LeftHeading"/>
      </w:pPr>
    </w:p>
    <w:p w14:paraId="67D38270" w14:textId="77777777" w:rsidR="005314EA" w:rsidRDefault="00511CA1">
      <w:pPr>
        <w:autoSpaceDE w:val="0"/>
        <w:autoSpaceDN w:val="0"/>
        <w:adjustRightInd w:val="0"/>
        <w:ind w:left="50"/>
        <w:rPr>
          <w:bCs/>
          <w:lang w:val="en-US"/>
        </w:rPr>
      </w:pPr>
      <w:r>
        <w:rPr>
          <w:bCs/>
          <w:lang w:val="en-US"/>
        </w:rPr>
        <w:t>1.</w:t>
      </w:r>
      <w:r>
        <w:rPr>
          <w:bCs/>
          <w:lang w:val="en-US"/>
        </w:rPr>
        <w:tab/>
        <w:t xml:space="preserve">Determine the group characteristics </w:t>
      </w:r>
      <w:r>
        <w:rPr>
          <w:bCs/>
          <w:lang w:val="en-US"/>
        </w:rPr>
        <w:noBreakHyphen/>
        <w:t xml:space="preserve"> refer Table D.</w:t>
      </w:r>
    </w:p>
    <w:p w14:paraId="383FF840" w14:textId="77777777" w:rsidR="005314EA" w:rsidRDefault="005314EA">
      <w:pPr>
        <w:autoSpaceDE w:val="0"/>
        <w:autoSpaceDN w:val="0"/>
        <w:adjustRightInd w:val="0"/>
        <w:ind w:left="50"/>
        <w:rPr>
          <w:bCs/>
          <w:lang w:val="en-US"/>
        </w:rPr>
      </w:pPr>
    </w:p>
    <w:p w14:paraId="092388DE" w14:textId="77777777" w:rsidR="005314EA" w:rsidRDefault="00511CA1">
      <w:pPr>
        <w:autoSpaceDE w:val="0"/>
        <w:autoSpaceDN w:val="0"/>
        <w:adjustRightInd w:val="0"/>
        <w:ind w:left="50"/>
        <w:rPr>
          <w:bCs/>
          <w:lang w:val="en-US"/>
        </w:rPr>
      </w:pPr>
      <w:r>
        <w:rPr>
          <w:bCs/>
          <w:lang w:val="en-US"/>
        </w:rPr>
        <w:t>2.</w:t>
      </w:r>
      <w:r>
        <w:rPr>
          <w:bCs/>
          <w:lang w:val="en-US"/>
        </w:rPr>
        <w:tab/>
        <w:t>Assign rating for D.</w:t>
      </w:r>
    </w:p>
    <w:p w14:paraId="3346696B" w14:textId="77777777" w:rsidR="005314EA" w:rsidRDefault="005314EA">
      <w:pPr>
        <w:autoSpaceDE w:val="0"/>
        <w:autoSpaceDN w:val="0"/>
        <w:adjustRightInd w:val="0"/>
        <w:rPr>
          <w:bCs/>
          <w:lang w:val="en-US"/>
        </w:rPr>
      </w:pPr>
    </w:p>
    <w:p w14:paraId="2F46ED43" w14:textId="77777777" w:rsidR="005314EA" w:rsidRDefault="005314EA">
      <w:pPr>
        <w:autoSpaceDE w:val="0"/>
        <w:autoSpaceDN w:val="0"/>
        <w:adjustRightInd w:val="0"/>
        <w:rPr>
          <w:bCs/>
          <w:lang w:val="en-US"/>
        </w:rPr>
      </w:pPr>
    </w:p>
    <w:p w14:paraId="4F08F071" w14:textId="77777777" w:rsidR="005314EA" w:rsidRDefault="00511CA1">
      <w:pPr>
        <w:pStyle w:val="Heading5"/>
      </w:pPr>
      <w:r>
        <w:t>TABLE D</w:t>
      </w:r>
    </w:p>
    <w:p w14:paraId="24FCF55F" w14:textId="77777777" w:rsidR="005314EA" w:rsidRDefault="005314EA">
      <w:pPr>
        <w:autoSpaceDE w:val="0"/>
        <w:autoSpaceDN w:val="0"/>
        <w:adjustRightInd w:val="0"/>
        <w:ind w:left="4054"/>
        <w:rPr>
          <w:bCs/>
          <w:lang w:val="en-US"/>
        </w:rPr>
      </w:pPr>
    </w:p>
    <w:tbl>
      <w:tblPr>
        <w:tblW w:w="106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280"/>
      </w:tblGrid>
      <w:tr w:rsidR="005314EA" w14:paraId="6A797E85" w14:textId="77777777">
        <w:tc>
          <w:tcPr>
            <w:tcW w:w="5400" w:type="dxa"/>
          </w:tcPr>
          <w:p w14:paraId="175DFA95" w14:textId="77777777" w:rsidR="005314EA" w:rsidRDefault="00511CA1">
            <w:pPr>
              <w:autoSpaceDE w:val="0"/>
              <w:autoSpaceDN w:val="0"/>
              <w:adjustRightInd w:val="0"/>
              <w:jc w:val="center"/>
              <w:rPr>
                <w:b/>
                <w:lang w:val="en-US"/>
              </w:rPr>
            </w:pPr>
            <w:r>
              <w:rPr>
                <w:b/>
                <w:lang w:val="en-US"/>
              </w:rPr>
              <w:t>Group Characteristics</w:t>
            </w:r>
          </w:p>
        </w:tc>
        <w:tc>
          <w:tcPr>
            <w:tcW w:w="5280" w:type="dxa"/>
          </w:tcPr>
          <w:p w14:paraId="0B62DB08" w14:textId="77777777" w:rsidR="005314EA" w:rsidRDefault="00511CA1">
            <w:pPr>
              <w:autoSpaceDE w:val="0"/>
              <w:autoSpaceDN w:val="0"/>
              <w:adjustRightInd w:val="0"/>
              <w:jc w:val="center"/>
              <w:rPr>
                <w:b/>
                <w:lang w:val="en-US"/>
              </w:rPr>
            </w:pPr>
            <w:r>
              <w:rPr>
                <w:b/>
                <w:lang w:val="en-US"/>
              </w:rPr>
              <w:t>Rating</w:t>
            </w:r>
          </w:p>
        </w:tc>
      </w:tr>
      <w:tr w:rsidR="005314EA" w14:paraId="38654F41" w14:textId="77777777">
        <w:tc>
          <w:tcPr>
            <w:tcW w:w="5400" w:type="dxa"/>
          </w:tcPr>
          <w:p w14:paraId="51F7B27F" w14:textId="77777777" w:rsidR="005314EA" w:rsidRDefault="00511CA1">
            <w:pPr>
              <w:autoSpaceDE w:val="0"/>
              <w:autoSpaceDN w:val="0"/>
              <w:adjustRightInd w:val="0"/>
              <w:rPr>
                <w:bCs/>
                <w:lang w:val="en-US"/>
              </w:rPr>
            </w:pPr>
            <w:r>
              <w:rPr>
                <w:bCs/>
                <w:lang w:val="en-US"/>
              </w:rPr>
              <w:t>Mature, specialised or supervised group</w:t>
            </w:r>
          </w:p>
        </w:tc>
        <w:tc>
          <w:tcPr>
            <w:tcW w:w="5280" w:type="dxa"/>
          </w:tcPr>
          <w:p w14:paraId="2687877B" w14:textId="77777777" w:rsidR="005314EA" w:rsidRDefault="00511CA1">
            <w:pPr>
              <w:autoSpaceDE w:val="0"/>
              <w:autoSpaceDN w:val="0"/>
              <w:adjustRightInd w:val="0"/>
              <w:jc w:val="center"/>
              <w:rPr>
                <w:bCs/>
                <w:lang w:val="en-US"/>
              </w:rPr>
            </w:pPr>
            <w:r>
              <w:rPr>
                <w:bCs/>
                <w:lang w:val="en-US"/>
              </w:rPr>
              <w:t>4</w:t>
            </w:r>
          </w:p>
        </w:tc>
      </w:tr>
      <w:tr w:rsidR="005314EA" w14:paraId="39987510" w14:textId="77777777">
        <w:tc>
          <w:tcPr>
            <w:tcW w:w="5400" w:type="dxa"/>
          </w:tcPr>
          <w:p w14:paraId="219E34BA" w14:textId="77777777" w:rsidR="005314EA" w:rsidRDefault="00511CA1">
            <w:pPr>
              <w:autoSpaceDE w:val="0"/>
              <w:autoSpaceDN w:val="0"/>
              <w:adjustRightInd w:val="0"/>
              <w:ind w:left="177"/>
              <w:rPr>
                <w:bCs/>
                <w:lang w:val="en-US"/>
              </w:rPr>
            </w:pPr>
            <w:r>
              <w:rPr>
                <w:bCs/>
                <w:lang w:val="en-US"/>
              </w:rPr>
              <w:t>General public group</w:t>
            </w:r>
          </w:p>
          <w:p w14:paraId="4D597B51" w14:textId="77777777" w:rsidR="005314EA" w:rsidRDefault="005314EA">
            <w:pPr>
              <w:autoSpaceDE w:val="0"/>
              <w:autoSpaceDN w:val="0"/>
              <w:adjustRightInd w:val="0"/>
              <w:rPr>
                <w:bCs/>
                <w:lang w:val="en-US"/>
              </w:rPr>
            </w:pPr>
          </w:p>
        </w:tc>
        <w:tc>
          <w:tcPr>
            <w:tcW w:w="5280" w:type="dxa"/>
          </w:tcPr>
          <w:p w14:paraId="7CDCB1A8" w14:textId="77777777" w:rsidR="005314EA" w:rsidRDefault="00511CA1">
            <w:pPr>
              <w:autoSpaceDE w:val="0"/>
              <w:autoSpaceDN w:val="0"/>
              <w:adjustRightInd w:val="0"/>
              <w:jc w:val="center"/>
              <w:rPr>
                <w:bCs/>
                <w:lang w:val="en-US"/>
              </w:rPr>
            </w:pPr>
            <w:r>
              <w:rPr>
                <w:bCs/>
                <w:lang w:val="en-US"/>
              </w:rPr>
              <w:t>5</w:t>
            </w:r>
          </w:p>
        </w:tc>
      </w:tr>
      <w:tr w:rsidR="005314EA" w14:paraId="41BCD1A1" w14:textId="77777777">
        <w:tc>
          <w:tcPr>
            <w:tcW w:w="5400" w:type="dxa"/>
          </w:tcPr>
          <w:p w14:paraId="28CFCA8B" w14:textId="77777777" w:rsidR="005314EA" w:rsidRDefault="00511CA1">
            <w:pPr>
              <w:autoSpaceDE w:val="0"/>
              <w:autoSpaceDN w:val="0"/>
              <w:adjustRightInd w:val="0"/>
              <w:ind w:left="177"/>
              <w:rPr>
                <w:bCs/>
                <w:lang w:val="en-US"/>
              </w:rPr>
            </w:pPr>
            <w:r>
              <w:rPr>
                <w:bCs/>
                <w:lang w:val="en-US"/>
              </w:rPr>
              <w:t>Children, aged, persons with disabilities or unsupervised group</w:t>
            </w:r>
          </w:p>
          <w:p w14:paraId="469A0745" w14:textId="77777777" w:rsidR="005314EA" w:rsidRDefault="005314EA">
            <w:pPr>
              <w:autoSpaceDE w:val="0"/>
              <w:autoSpaceDN w:val="0"/>
              <w:adjustRightInd w:val="0"/>
              <w:rPr>
                <w:bCs/>
                <w:lang w:val="en-US"/>
              </w:rPr>
            </w:pPr>
          </w:p>
        </w:tc>
        <w:tc>
          <w:tcPr>
            <w:tcW w:w="5280" w:type="dxa"/>
          </w:tcPr>
          <w:p w14:paraId="1E15B491" w14:textId="77777777" w:rsidR="005314EA" w:rsidRDefault="00511CA1">
            <w:pPr>
              <w:autoSpaceDE w:val="0"/>
              <w:autoSpaceDN w:val="0"/>
              <w:adjustRightInd w:val="0"/>
              <w:jc w:val="center"/>
              <w:rPr>
                <w:bCs/>
                <w:lang w:val="en-US"/>
              </w:rPr>
            </w:pPr>
            <w:r>
              <w:rPr>
                <w:bCs/>
                <w:lang w:val="en-US"/>
              </w:rPr>
              <w:t>6</w:t>
            </w:r>
          </w:p>
        </w:tc>
      </w:tr>
      <w:tr w:rsidR="005314EA" w14:paraId="161A9CF2" w14:textId="77777777">
        <w:tc>
          <w:tcPr>
            <w:tcW w:w="5400" w:type="dxa"/>
          </w:tcPr>
          <w:p w14:paraId="03C2D4C0" w14:textId="77777777" w:rsidR="005314EA" w:rsidRDefault="00511CA1">
            <w:pPr>
              <w:autoSpaceDE w:val="0"/>
              <w:autoSpaceDN w:val="0"/>
              <w:adjustRightInd w:val="0"/>
              <w:rPr>
                <w:bCs/>
                <w:lang w:val="en-US"/>
              </w:rPr>
            </w:pPr>
            <w:r>
              <w:rPr>
                <w:bCs/>
                <w:lang w:val="en-US"/>
              </w:rPr>
              <w:t>TOTAL</w:t>
            </w:r>
          </w:p>
        </w:tc>
        <w:tc>
          <w:tcPr>
            <w:tcW w:w="5280" w:type="dxa"/>
          </w:tcPr>
          <w:p w14:paraId="64687342" w14:textId="77777777" w:rsidR="005314EA" w:rsidRDefault="00511CA1">
            <w:pPr>
              <w:autoSpaceDE w:val="0"/>
              <w:autoSpaceDN w:val="0"/>
              <w:adjustRightInd w:val="0"/>
              <w:jc w:val="center"/>
              <w:rPr>
                <w:bCs/>
                <w:lang w:val="en-US"/>
              </w:rPr>
            </w:pPr>
            <w:r>
              <w:rPr>
                <w:bCs/>
                <w:lang w:val="en-US"/>
              </w:rPr>
              <w:t>(D)</w:t>
            </w:r>
          </w:p>
        </w:tc>
      </w:tr>
    </w:tbl>
    <w:p w14:paraId="1603ADF5" w14:textId="77777777" w:rsidR="005314EA" w:rsidRDefault="005314EA">
      <w:pPr>
        <w:autoSpaceDE w:val="0"/>
        <w:autoSpaceDN w:val="0"/>
        <w:adjustRightInd w:val="0"/>
        <w:ind w:left="177"/>
        <w:rPr>
          <w:bCs/>
          <w:lang w:val="en-US"/>
        </w:rPr>
      </w:pPr>
    </w:p>
    <w:p w14:paraId="263552C4" w14:textId="77777777" w:rsidR="005314EA" w:rsidRDefault="005314EA">
      <w:pPr>
        <w:autoSpaceDE w:val="0"/>
        <w:autoSpaceDN w:val="0"/>
        <w:adjustRightInd w:val="0"/>
        <w:ind w:left="177"/>
        <w:rPr>
          <w:bCs/>
          <w:lang w:val="en-US"/>
        </w:rPr>
      </w:pPr>
    </w:p>
    <w:p w14:paraId="66B4FCF9" w14:textId="77777777" w:rsidR="005314EA" w:rsidRDefault="005314EA">
      <w:pPr>
        <w:autoSpaceDE w:val="0"/>
        <w:autoSpaceDN w:val="0"/>
        <w:adjustRightInd w:val="0"/>
        <w:rPr>
          <w:bCs/>
          <w:lang w:val="en-US"/>
        </w:rPr>
      </w:pPr>
    </w:p>
    <w:p w14:paraId="4859B925" w14:textId="77777777" w:rsidR="005314EA" w:rsidRDefault="00511CA1">
      <w:pPr>
        <w:pStyle w:val="LeftHeading"/>
      </w:pPr>
      <w:r>
        <w:t>Step 5: Determine Public Liability Insurance Index (1.1)</w:t>
      </w:r>
    </w:p>
    <w:p w14:paraId="35208E5E" w14:textId="77777777" w:rsidR="005314EA" w:rsidRDefault="005314EA">
      <w:pPr>
        <w:autoSpaceDE w:val="0"/>
        <w:autoSpaceDN w:val="0"/>
        <w:adjustRightInd w:val="0"/>
        <w:rPr>
          <w:bCs/>
          <w:lang w:val="en-US"/>
        </w:rPr>
      </w:pPr>
    </w:p>
    <w:p w14:paraId="3D028264" w14:textId="77777777" w:rsidR="005314EA" w:rsidRDefault="00511CA1">
      <w:pPr>
        <w:autoSpaceDE w:val="0"/>
        <w:autoSpaceDN w:val="0"/>
        <w:adjustRightInd w:val="0"/>
        <w:ind w:left="69"/>
        <w:rPr>
          <w:bCs/>
          <w:lang w:val="en-US"/>
        </w:rPr>
      </w:pPr>
      <w:r>
        <w:rPr>
          <w:bCs/>
          <w:lang w:val="en-US"/>
        </w:rPr>
        <w:t>1.</w:t>
      </w:r>
      <w:r>
        <w:rPr>
          <w:bCs/>
          <w:lang w:val="en-US"/>
        </w:rPr>
        <w:tab/>
        <w:t>Calculate total value for 1.1 using formula (A + B + C + D)</w:t>
      </w:r>
    </w:p>
    <w:p w14:paraId="245112CB" w14:textId="77777777" w:rsidR="005314EA" w:rsidRDefault="005314EA">
      <w:pPr>
        <w:autoSpaceDE w:val="0"/>
        <w:autoSpaceDN w:val="0"/>
        <w:adjustRightInd w:val="0"/>
        <w:rPr>
          <w:bCs/>
          <w:lang w:val="en-US"/>
        </w:rPr>
      </w:pPr>
    </w:p>
    <w:p w14:paraId="554AAEC4" w14:textId="77777777" w:rsidR="005314EA" w:rsidRDefault="00511CA1">
      <w:pPr>
        <w:pStyle w:val="LeftHeading"/>
      </w:pPr>
      <w:r>
        <w:t>Step 6: Determine Probable Level of Public Liability Insurance</w:t>
      </w:r>
    </w:p>
    <w:p w14:paraId="2D1F77CF" w14:textId="77777777" w:rsidR="005314EA" w:rsidRDefault="005314EA">
      <w:pPr>
        <w:autoSpaceDE w:val="0"/>
        <w:autoSpaceDN w:val="0"/>
        <w:adjustRightInd w:val="0"/>
        <w:rPr>
          <w:bCs/>
          <w:lang w:val="en-US"/>
        </w:rPr>
      </w:pPr>
    </w:p>
    <w:p w14:paraId="2B441B8A" w14:textId="77777777" w:rsidR="005314EA" w:rsidRDefault="00511CA1">
      <w:pPr>
        <w:autoSpaceDE w:val="0"/>
        <w:autoSpaceDN w:val="0"/>
        <w:adjustRightInd w:val="0"/>
        <w:ind w:left="67"/>
        <w:rPr>
          <w:bCs/>
          <w:lang w:val="en-US"/>
        </w:rPr>
      </w:pPr>
      <w:r>
        <w:rPr>
          <w:bCs/>
          <w:lang w:val="en-US"/>
        </w:rPr>
        <w:t>1.</w:t>
      </w:r>
      <w:r>
        <w:rPr>
          <w:bCs/>
          <w:lang w:val="en-US"/>
        </w:rPr>
        <w:tab/>
        <w:t>Using the value to 1.1, refer to Table E.</w:t>
      </w:r>
    </w:p>
    <w:p w14:paraId="6EE140B7" w14:textId="77777777" w:rsidR="005314EA" w:rsidRDefault="005314EA">
      <w:pPr>
        <w:autoSpaceDE w:val="0"/>
        <w:autoSpaceDN w:val="0"/>
        <w:adjustRightInd w:val="0"/>
        <w:rPr>
          <w:bCs/>
          <w:lang w:val="en-US"/>
        </w:rPr>
      </w:pPr>
    </w:p>
    <w:p w14:paraId="527CA68A" w14:textId="77777777" w:rsidR="005314EA" w:rsidRDefault="00511CA1">
      <w:pPr>
        <w:pStyle w:val="Heading6"/>
      </w:pPr>
      <w:r>
        <w:t>TABLE E</w:t>
      </w:r>
    </w:p>
    <w:p w14:paraId="130DD1EE" w14:textId="77777777" w:rsidR="005314EA" w:rsidRDefault="005314EA">
      <w:pPr>
        <w:autoSpaceDE w:val="0"/>
        <w:autoSpaceDN w:val="0"/>
        <w:adjustRightInd w:val="0"/>
        <w:ind w:left="432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2"/>
        <w:gridCol w:w="5343"/>
      </w:tblGrid>
      <w:tr w:rsidR="005314EA" w14:paraId="5ABF0683" w14:textId="77777777">
        <w:tc>
          <w:tcPr>
            <w:tcW w:w="5342" w:type="dxa"/>
          </w:tcPr>
          <w:p w14:paraId="143B4A1E" w14:textId="77777777" w:rsidR="005314EA" w:rsidRDefault="00511CA1">
            <w:pPr>
              <w:autoSpaceDE w:val="0"/>
              <w:autoSpaceDN w:val="0"/>
              <w:adjustRightInd w:val="0"/>
              <w:jc w:val="center"/>
              <w:rPr>
                <w:b/>
                <w:lang w:val="en-US"/>
              </w:rPr>
            </w:pPr>
            <w:r>
              <w:rPr>
                <w:b/>
                <w:lang w:val="en-US"/>
              </w:rPr>
              <w:t>Where the Insurance Index (1.1) is</w:t>
            </w:r>
          </w:p>
        </w:tc>
        <w:tc>
          <w:tcPr>
            <w:tcW w:w="5343" w:type="dxa"/>
          </w:tcPr>
          <w:p w14:paraId="41970C48" w14:textId="77777777" w:rsidR="005314EA" w:rsidRDefault="00511CA1">
            <w:pPr>
              <w:autoSpaceDE w:val="0"/>
              <w:autoSpaceDN w:val="0"/>
              <w:adjustRightInd w:val="0"/>
              <w:jc w:val="center"/>
              <w:rPr>
                <w:b/>
                <w:lang w:val="en-US"/>
              </w:rPr>
            </w:pPr>
            <w:r>
              <w:rPr>
                <w:b/>
                <w:lang w:val="en-US"/>
              </w:rPr>
              <w:t>Public Liability Insurance Minimum</w:t>
            </w:r>
          </w:p>
        </w:tc>
      </w:tr>
      <w:tr w:rsidR="005314EA" w14:paraId="6603B538" w14:textId="77777777">
        <w:tc>
          <w:tcPr>
            <w:tcW w:w="5342" w:type="dxa"/>
          </w:tcPr>
          <w:p w14:paraId="6D69C00E" w14:textId="77777777" w:rsidR="005314EA" w:rsidRDefault="00511CA1">
            <w:pPr>
              <w:autoSpaceDE w:val="0"/>
              <w:autoSpaceDN w:val="0"/>
              <w:adjustRightInd w:val="0"/>
              <w:jc w:val="center"/>
              <w:rPr>
                <w:bCs/>
                <w:lang w:val="en-US"/>
              </w:rPr>
            </w:pPr>
            <w:r>
              <w:rPr>
                <w:bCs/>
                <w:lang w:val="en-US"/>
              </w:rPr>
              <w:t xml:space="preserve">0 </w:t>
            </w:r>
            <w:r>
              <w:rPr>
                <w:bCs/>
                <w:lang w:val="en-US"/>
              </w:rPr>
              <w:noBreakHyphen/>
              <w:t xml:space="preserve"> 10</w:t>
            </w:r>
          </w:p>
        </w:tc>
        <w:tc>
          <w:tcPr>
            <w:tcW w:w="5343" w:type="dxa"/>
          </w:tcPr>
          <w:p w14:paraId="0CF9CB94" w14:textId="77777777" w:rsidR="005314EA" w:rsidRDefault="00511CA1">
            <w:pPr>
              <w:autoSpaceDE w:val="0"/>
              <w:autoSpaceDN w:val="0"/>
              <w:adjustRightInd w:val="0"/>
              <w:jc w:val="center"/>
              <w:rPr>
                <w:bCs/>
                <w:lang w:val="en-US"/>
              </w:rPr>
            </w:pPr>
            <w:r>
              <w:rPr>
                <w:bCs/>
                <w:lang w:val="en-US"/>
              </w:rPr>
              <w:t>NIL</w:t>
            </w:r>
          </w:p>
        </w:tc>
      </w:tr>
      <w:tr w:rsidR="005314EA" w14:paraId="40018596" w14:textId="77777777">
        <w:tc>
          <w:tcPr>
            <w:tcW w:w="5342" w:type="dxa"/>
          </w:tcPr>
          <w:p w14:paraId="374C17FC" w14:textId="77777777" w:rsidR="005314EA" w:rsidRDefault="00511CA1">
            <w:pPr>
              <w:autoSpaceDE w:val="0"/>
              <w:autoSpaceDN w:val="0"/>
              <w:adjustRightInd w:val="0"/>
              <w:jc w:val="center"/>
              <w:rPr>
                <w:bCs/>
                <w:lang w:val="en-US"/>
              </w:rPr>
            </w:pPr>
            <w:r>
              <w:rPr>
                <w:bCs/>
                <w:lang w:val="en-US"/>
              </w:rPr>
              <w:t xml:space="preserve">11 </w:t>
            </w:r>
            <w:r>
              <w:rPr>
                <w:bCs/>
                <w:lang w:val="en-US"/>
              </w:rPr>
              <w:noBreakHyphen/>
              <w:t xml:space="preserve"> 20</w:t>
            </w:r>
          </w:p>
        </w:tc>
        <w:tc>
          <w:tcPr>
            <w:tcW w:w="5343" w:type="dxa"/>
          </w:tcPr>
          <w:p w14:paraId="7D40F4F0" w14:textId="77777777" w:rsidR="005314EA" w:rsidRDefault="00511CA1">
            <w:pPr>
              <w:autoSpaceDE w:val="0"/>
              <w:autoSpaceDN w:val="0"/>
              <w:adjustRightInd w:val="0"/>
              <w:jc w:val="center"/>
              <w:rPr>
                <w:bCs/>
                <w:lang w:val="en-US"/>
              </w:rPr>
            </w:pPr>
            <w:r>
              <w:rPr>
                <w:bCs/>
                <w:lang w:val="en-US"/>
              </w:rPr>
              <w:t>$10,000,000</w:t>
            </w:r>
          </w:p>
        </w:tc>
      </w:tr>
      <w:tr w:rsidR="005314EA" w14:paraId="5B48398C" w14:textId="77777777">
        <w:tc>
          <w:tcPr>
            <w:tcW w:w="5342" w:type="dxa"/>
          </w:tcPr>
          <w:p w14:paraId="156EA2A3" w14:textId="77777777" w:rsidR="005314EA" w:rsidRDefault="00511CA1">
            <w:pPr>
              <w:autoSpaceDE w:val="0"/>
              <w:autoSpaceDN w:val="0"/>
              <w:adjustRightInd w:val="0"/>
              <w:jc w:val="center"/>
              <w:rPr>
                <w:bCs/>
                <w:lang w:val="en-US"/>
              </w:rPr>
            </w:pPr>
            <w:r>
              <w:rPr>
                <w:bCs/>
                <w:lang w:val="en-US"/>
              </w:rPr>
              <w:t xml:space="preserve">21 </w:t>
            </w:r>
            <w:r>
              <w:rPr>
                <w:bCs/>
                <w:lang w:val="en-US"/>
              </w:rPr>
              <w:noBreakHyphen/>
              <w:t xml:space="preserve"> 30</w:t>
            </w:r>
          </w:p>
        </w:tc>
        <w:tc>
          <w:tcPr>
            <w:tcW w:w="5343" w:type="dxa"/>
          </w:tcPr>
          <w:p w14:paraId="50620435" w14:textId="77777777" w:rsidR="005314EA" w:rsidRDefault="00511CA1">
            <w:pPr>
              <w:autoSpaceDE w:val="0"/>
              <w:autoSpaceDN w:val="0"/>
              <w:adjustRightInd w:val="0"/>
              <w:jc w:val="center"/>
              <w:rPr>
                <w:bCs/>
                <w:lang w:val="en-US"/>
              </w:rPr>
            </w:pPr>
            <w:r>
              <w:rPr>
                <w:bCs/>
                <w:lang w:val="en-US"/>
              </w:rPr>
              <w:t>$20,000,000</w:t>
            </w:r>
          </w:p>
        </w:tc>
      </w:tr>
      <w:tr w:rsidR="005314EA" w14:paraId="3C9A0824" w14:textId="77777777">
        <w:tc>
          <w:tcPr>
            <w:tcW w:w="5342" w:type="dxa"/>
          </w:tcPr>
          <w:p w14:paraId="7CD496F5" w14:textId="77777777" w:rsidR="005314EA" w:rsidRDefault="00511CA1">
            <w:pPr>
              <w:autoSpaceDE w:val="0"/>
              <w:autoSpaceDN w:val="0"/>
              <w:adjustRightInd w:val="0"/>
              <w:jc w:val="center"/>
              <w:rPr>
                <w:bCs/>
                <w:lang w:val="en-US"/>
              </w:rPr>
            </w:pPr>
            <w:r>
              <w:rPr>
                <w:bCs/>
                <w:lang w:val="en-US"/>
              </w:rPr>
              <w:t>&gt; 30</w:t>
            </w:r>
          </w:p>
        </w:tc>
        <w:tc>
          <w:tcPr>
            <w:tcW w:w="5343" w:type="dxa"/>
          </w:tcPr>
          <w:p w14:paraId="02B032D0" w14:textId="77777777" w:rsidR="005314EA" w:rsidRDefault="00511CA1">
            <w:pPr>
              <w:autoSpaceDE w:val="0"/>
              <w:autoSpaceDN w:val="0"/>
              <w:adjustRightInd w:val="0"/>
              <w:jc w:val="center"/>
              <w:rPr>
                <w:bCs/>
                <w:lang w:val="en-US"/>
              </w:rPr>
            </w:pPr>
            <w:r>
              <w:rPr>
                <w:bCs/>
                <w:lang w:val="en-US"/>
              </w:rPr>
              <w:t>(Please contact Council's authorised officer for further assessment)</w:t>
            </w:r>
          </w:p>
        </w:tc>
      </w:tr>
    </w:tbl>
    <w:p w14:paraId="7C3717DB" w14:textId="77777777" w:rsidR="005314EA" w:rsidRDefault="005314EA">
      <w:pPr>
        <w:autoSpaceDE w:val="0"/>
        <w:autoSpaceDN w:val="0"/>
        <w:adjustRightInd w:val="0"/>
        <w:rPr>
          <w:bCs/>
          <w:lang w:val="en-US"/>
        </w:rPr>
      </w:pPr>
    </w:p>
    <w:sectPr w:rsidR="005314EA">
      <w:type w:val="continuous"/>
      <w:pgSz w:w="11909" w:h="16834"/>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59079" w14:textId="77777777" w:rsidR="007E75C4" w:rsidRDefault="007E75C4">
      <w:r>
        <w:separator/>
      </w:r>
    </w:p>
  </w:endnote>
  <w:endnote w:type="continuationSeparator" w:id="0">
    <w:p w14:paraId="24424DB8" w14:textId="77777777" w:rsidR="007E75C4" w:rsidRDefault="007E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7C6C" w14:textId="77777777" w:rsidR="008A078B" w:rsidRDefault="008A078B">
    <w:pPr>
      <w:pStyle w:val="Footer"/>
      <w:jc w:val="right"/>
    </w:pPr>
    <w:r>
      <w:fldChar w:fldCharType="begin"/>
    </w:r>
    <w:r>
      <w:instrText xml:space="preserve"> PAGE   \* MERGEFORMAT </w:instrText>
    </w:r>
    <w:r>
      <w:fldChar w:fldCharType="separate"/>
    </w:r>
    <w:r w:rsidR="00C904C1">
      <w:rPr>
        <w:noProof/>
      </w:rPr>
      <w:t>15</w:t>
    </w:r>
    <w:r>
      <w:rPr>
        <w:noProof/>
      </w:rPr>
      <w:fldChar w:fldCharType="end"/>
    </w:r>
  </w:p>
  <w:p w14:paraId="22CBFE26" w14:textId="77777777" w:rsidR="008A078B" w:rsidRDefault="008A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4C917" w14:textId="77777777" w:rsidR="007E75C4" w:rsidRDefault="007E75C4">
      <w:r>
        <w:separator/>
      </w:r>
    </w:p>
  </w:footnote>
  <w:footnote w:type="continuationSeparator" w:id="0">
    <w:p w14:paraId="07D0F092" w14:textId="77777777" w:rsidR="007E75C4" w:rsidRDefault="007E75C4">
      <w:r>
        <w:continuationSeparator/>
      </w:r>
    </w:p>
  </w:footnote>
  <w:footnote w:id="1">
    <w:p w14:paraId="46119EED" w14:textId="77777777" w:rsidR="005314EA" w:rsidRDefault="00511CA1">
      <w:pPr>
        <w:autoSpaceDE w:val="0"/>
        <w:autoSpaceDN w:val="0"/>
        <w:adjustRightInd w:val="0"/>
        <w:rPr>
          <w:sz w:val="20"/>
        </w:rPr>
      </w:pPr>
      <w:r>
        <w:rPr>
          <w:rStyle w:val="FootnoteReference"/>
        </w:rPr>
        <w:footnoteRef/>
      </w:r>
      <w:r>
        <w:t xml:space="preserve"> </w:t>
      </w:r>
      <w:r>
        <w:rPr>
          <w:sz w:val="20"/>
          <w:lang w:val="en-US"/>
        </w:rPr>
        <w:t>As required under section 6 (1)(h) of the Local Law, all applications are to be accompanied by the fee prescribed by Council's Fees and Charges</w:t>
      </w:r>
    </w:p>
  </w:footnote>
  <w:footnote w:id="2">
    <w:p w14:paraId="2D0AB94C" w14:textId="77777777" w:rsidR="005314EA" w:rsidRDefault="00511CA1">
      <w:pPr>
        <w:pStyle w:val="FootnoteText"/>
      </w:pPr>
      <w:r>
        <w:rPr>
          <w:rStyle w:val="FootnoteReference"/>
        </w:rPr>
        <w:footnoteRef/>
      </w:r>
      <w:r>
        <w:t xml:space="preserve"> </w:t>
      </w:r>
      <w:r>
        <w:rPr>
          <w:bCs/>
          <w:lang w:val="en-US"/>
        </w:rPr>
        <w:t>"Special Fire Services" is defined in Schedule 1</w:t>
      </w:r>
    </w:p>
  </w:footnote>
  <w:footnote w:id="3">
    <w:p w14:paraId="0F73723A" w14:textId="77777777" w:rsidR="005314EA" w:rsidRDefault="00511CA1">
      <w:pPr>
        <w:autoSpaceDE w:val="0"/>
        <w:autoSpaceDN w:val="0"/>
        <w:adjustRightInd w:val="0"/>
      </w:pPr>
      <w:r>
        <w:rPr>
          <w:rStyle w:val="FootnoteReference"/>
        </w:rPr>
        <w:footnoteRef/>
      </w:r>
      <w:r>
        <w:t xml:space="preserve"> </w:t>
      </w:r>
      <w:r>
        <w:rPr>
          <w:sz w:val="20"/>
          <w:lang w:val="en-US"/>
        </w:rPr>
        <w:t>All these measurements to be taken at a height of approximately 1.5 metres from the ground using the fast</w:t>
      </w:r>
      <w:r>
        <w:rPr>
          <w:sz w:val="20"/>
          <w:lang w:val="en-US"/>
        </w:rPr>
        <w:noBreakHyphen/>
        <w:t>time weighting.</w:t>
      </w:r>
    </w:p>
  </w:footnote>
  <w:footnote w:id="4">
    <w:p w14:paraId="5AF1D7D6" w14:textId="77777777" w:rsidR="005314EA" w:rsidRDefault="00511CA1">
      <w:pPr>
        <w:pStyle w:val="FootnoteText"/>
      </w:pPr>
      <w:r>
        <w:rPr>
          <w:rStyle w:val="FootnoteReference"/>
        </w:rPr>
        <w:footnoteRef/>
      </w:r>
      <w:r>
        <w:t xml:space="preserve"> </w:t>
      </w:r>
      <w:r>
        <w:rPr>
          <w:bCs/>
          <w:lang w:val="en-US"/>
        </w:rPr>
        <w:t>See definition s. 3 "Noise Sensitive Place".</w:t>
      </w:r>
    </w:p>
  </w:footnote>
  <w:footnote w:id="5">
    <w:p w14:paraId="0AF21280" w14:textId="77777777" w:rsidR="005314EA" w:rsidRDefault="00511CA1">
      <w:pPr>
        <w:pStyle w:val="FootnoteText"/>
      </w:pPr>
      <w:r>
        <w:rPr>
          <w:rStyle w:val="FootnoteReference"/>
        </w:rPr>
        <w:footnoteRef/>
      </w:r>
      <w:r>
        <w:t xml:space="preserve"> </w:t>
      </w:r>
      <w:r>
        <w:rPr>
          <w:bCs/>
          <w:lang w:val="en-US"/>
        </w:rPr>
        <w:t>Security staff should be qualified in accordance with the Security Providers Act 1995.</w:t>
      </w:r>
    </w:p>
  </w:footnote>
  <w:footnote w:id="6">
    <w:p w14:paraId="03BC5F3E" w14:textId="77777777" w:rsidR="005314EA" w:rsidRDefault="00511CA1">
      <w:pPr>
        <w:pStyle w:val="FootnoteText"/>
      </w:pPr>
      <w:r>
        <w:rPr>
          <w:rStyle w:val="FootnoteReference"/>
        </w:rPr>
        <w:footnoteRef/>
      </w:r>
      <w:r>
        <w:t xml:space="preserve"> </w:t>
      </w:r>
      <w:r>
        <w:rPr>
          <w:bCs/>
          <w:lang w:val="en-US"/>
        </w:rPr>
        <w:t>"Nuisance" is defined in s.3.</w:t>
      </w:r>
    </w:p>
  </w:footnote>
  <w:footnote w:id="7">
    <w:p w14:paraId="6C9E7D7A" w14:textId="77777777" w:rsidR="005314EA" w:rsidRDefault="00511CA1">
      <w:pPr>
        <w:pStyle w:val="FootnoteText"/>
      </w:pPr>
      <w:r>
        <w:rPr>
          <w:rStyle w:val="FootnoteReference"/>
        </w:rPr>
        <w:footnoteRef/>
      </w:r>
      <w:r>
        <w:t xml:space="preserve"> </w:t>
      </w:r>
      <w:r>
        <w:rPr>
          <w:bCs/>
          <w:lang w:val="en-US"/>
        </w:rPr>
        <w:t>See s. 11</w:t>
      </w:r>
    </w:p>
  </w:footnote>
  <w:footnote w:id="8">
    <w:p w14:paraId="174094C1" w14:textId="77777777" w:rsidR="005314EA" w:rsidRDefault="00511CA1">
      <w:pPr>
        <w:pStyle w:val="FootnoteText"/>
      </w:pPr>
      <w:r>
        <w:rPr>
          <w:rStyle w:val="FootnoteReference"/>
        </w:rPr>
        <w:footnoteRef/>
      </w:r>
      <w:r>
        <w:t xml:space="preserve"> </w:t>
      </w:r>
      <w:r>
        <w:rPr>
          <w:bCs/>
          <w:lang w:val="en-US"/>
        </w:rPr>
        <w:t>See s. 11</w:t>
      </w:r>
    </w:p>
  </w:footnote>
  <w:footnote w:id="9">
    <w:p w14:paraId="23976517" w14:textId="77777777" w:rsidR="005314EA" w:rsidRDefault="00511CA1">
      <w:pPr>
        <w:pStyle w:val="FootnoteText"/>
      </w:pPr>
      <w:r>
        <w:rPr>
          <w:rStyle w:val="FootnoteReference"/>
        </w:rPr>
        <w:footnoteRef/>
      </w:r>
      <w:r>
        <w:t xml:space="preserve"> </w:t>
      </w:r>
      <w:r>
        <w:rPr>
          <w:bCs/>
          <w:lang w:val="en-US"/>
        </w:rPr>
        <w:t>The permit holder may apply to Council for an extension of hours of operation.</w:t>
      </w:r>
    </w:p>
  </w:footnote>
  <w:footnote w:id="10">
    <w:p w14:paraId="020DE6F2" w14:textId="77777777" w:rsidR="005314EA" w:rsidRDefault="00511CA1">
      <w:pPr>
        <w:pStyle w:val="FootnoteText"/>
      </w:pPr>
      <w:r>
        <w:rPr>
          <w:rStyle w:val="FootnoteReference"/>
        </w:rPr>
        <w:footnoteRef/>
      </w:r>
      <w:r>
        <w:t xml:space="preserve"> </w:t>
      </w:r>
      <w:r>
        <w:rPr>
          <w:bCs/>
          <w:lang w:val="en-US"/>
        </w:rPr>
        <w:t>Permit application to conduct rehearsals on the site must be lodged with Council for approval</w:t>
      </w:r>
      <w:r>
        <w:rPr>
          <w:bCs/>
          <w:color w:val="FF000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D86E" w14:textId="77777777" w:rsidR="008A078B" w:rsidRPr="008A078B" w:rsidRDefault="008A078B" w:rsidP="008A078B">
    <w:pPr>
      <w:pStyle w:val="Header"/>
      <w:jc w:val="center"/>
      <w:rPr>
        <w:i/>
      </w:rPr>
    </w:pPr>
    <w:r>
      <w:rPr>
        <w:i/>
      </w:rPr>
      <w:t>Local Law Policy (Enter</w:t>
    </w:r>
    <w:r w:rsidR="00A57FAD">
      <w:rPr>
        <w:i/>
      </w:rPr>
      <w:t>tainment Venues and Events) 1999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F13"/>
    <w:multiLevelType w:val="hybridMultilevel"/>
    <w:tmpl w:val="8D160C18"/>
    <w:lvl w:ilvl="0" w:tplc="848A071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34D46880"/>
    <w:multiLevelType w:val="hybridMultilevel"/>
    <w:tmpl w:val="3A1CB5FA"/>
    <w:lvl w:ilvl="0" w:tplc="C1A4458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41FB7E28"/>
    <w:multiLevelType w:val="hybridMultilevel"/>
    <w:tmpl w:val="34368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885A58"/>
    <w:multiLevelType w:val="hybridMultilevel"/>
    <w:tmpl w:val="DB9A319A"/>
    <w:lvl w:ilvl="0" w:tplc="2EEC76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CA1"/>
    <w:rsid w:val="0010161B"/>
    <w:rsid w:val="003651E6"/>
    <w:rsid w:val="00511CA1"/>
    <w:rsid w:val="005314EA"/>
    <w:rsid w:val="007E75C4"/>
    <w:rsid w:val="00883FC4"/>
    <w:rsid w:val="008A078B"/>
    <w:rsid w:val="0096395E"/>
    <w:rsid w:val="00A57FAD"/>
    <w:rsid w:val="00A822E3"/>
    <w:rsid w:val="00AB35FE"/>
    <w:rsid w:val="00AE3A7A"/>
    <w:rsid w:val="00C904C1"/>
    <w:rsid w:val="00C923CB"/>
    <w:rsid w:val="00D81B8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25D80EC"/>
  <w15:docId w15:val="{18B3CE08-E37C-4898-9ED7-2E628645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lang w:eastAsia="en-US"/>
    </w:rPr>
  </w:style>
  <w:style w:type="paragraph" w:styleId="Heading1">
    <w:name w:val="heading 1"/>
    <w:basedOn w:val="Normal"/>
    <w:next w:val="Normal"/>
    <w:qFormat/>
    <w:pPr>
      <w:keepNext/>
      <w:autoSpaceDE w:val="0"/>
      <w:autoSpaceDN w:val="0"/>
      <w:adjustRightInd w:val="0"/>
      <w:ind w:left="4153"/>
      <w:outlineLvl w:val="0"/>
    </w:pPr>
    <w:rPr>
      <w:b/>
      <w:lang w:val="en-US"/>
    </w:rPr>
  </w:style>
  <w:style w:type="paragraph" w:styleId="Heading2">
    <w:name w:val="heading 2"/>
    <w:basedOn w:val="Normal"/>
    <w:next w:val="Normal"/>
    <w:qFormat/>
    <w:pPr>
      <w:keepNext/>
      <w:autoSpaceDE w:val="0"/>
      <w:autoSpaceDN w:val="0"/>
      <w:adjustRightInd w:val="0"/>
      <w:outlineLvl w:val="1"/>
    </w:pPr>
    <w:rPr>
      <w:b/>
      <w:sz w:val="28"/>
      <w:lang w:val="en-US"/>
    </w:rPr>
  </w:style>
  <w:style w:type="paragraph" w:styleId="Heading3">
    <w:name w:val="heading 3"/>
    <w:basedOn w:val="Normal"/>
    <w:next w:val="Normal"/>
    <w:qFormat/>
    <w:pPr>
      <w:keepNext/>
      <w:autoSpaceDE w:val="0"/>
      <w:autoSpaceDN w:val="0"/>
      <w:adjustRightInd w:val="0"/>
      <w:ind w:left="4403"/>
      <w:outlineLvl w:val="2"/>
    </w:pPr>
    <w:rPr>
      <w:b/>
      <w:lang w:val="en-US"/>
    </w:rPr>
  </w:style>
  <w:style w:type="paragraph" w:styleId="Heading4">
    <w:name w:val="heading 4"/>
    <w:basedOn w:val="Normal"/>
    <w:next w:val="Normal"/>
    <w:qFormat/>
    <w:pPr>
      <w:keepNext/>
      <w:autoSpaceDE w:val="0"/>
      <w:autoSpaceDN w:val="0"/>
      <w:adjustRightInd w:val="0"/>
      <w:outlineLvl w:val="3"/>
    </w:pPr>
    <w:rPr>
      <w:b/>
      <w:lang w:val="en-US"/>
    </w:rPr>
  </w:style>
  <w:style w:type="paragraph" w:styleId="Heading5">
    <w:name w:val="heading 5"/>
    <w:basedOn w:val="Normal"/>
    <w:next w:val="Normal"/>
    <w:qFormat/>
    <w:pPr>
      <w:keepNext/>
      <w:autoSpaceDE w:val="0"/>
      <w:autoSpaceDN w:val="0"/>
      <w:adjustRightInd w:val="0"/>
      <w:ind w:left="4054"/>
      <w:outlineLvl w:val="4"/>
    </w:pPr>
    <w:rPr>
      <w:b/>
      <w:lang w:val="en-US"/>
    </w:rPr>
  </w:style>
  <w:style w:type="paragraph" w:styleId="Heading6">
    <w:name w:val="heading 6"/>
    <w:basedOn w:val="Normal"/>
    <w:next w:val="Normal"/>
    <w:qFormat/>
    <w:pPr>
      <w:keepNext/>
      <w:autoSpaceDE w:val="0"/>
      <w:autoSpaceDN w:val="0"/>
      <w:adjustRightInd w:val="0"/>
      <w:ind w:left="4320"/>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TITLE">
    <w:name w:val="LAW TITLE"/>
    <w:basedOn w:val="Normal"/>
    <w:autoRedefine/>
    <w:pPr>
      <w:suppressAutoHyphens/>
      <w:jc w:val="center"/>
    </w:pPr>
    <w:rPr>
      <w:b/>
      <w:caps/>
      <w:sz w:val="32"/>
    </w:rPr>
  </w:style>
  <w:style w:type="paragraph" w:customStyle="1" w:styleId="PARTTITLE">
    <w:name w:val="PART TITLE"/>
    <w:basedOn w:val="LAWTITLE"/>
    <w:rPr>
      <w:sz w:val="24"/>
    </w:rPr>
  </w:style>
  <w:style w:type="paragraph" w:customStyle="1" w:styleId="Heading41">
    <w:name w:val="Heading 41"/>
    <w:basedOn w:val="PARTTITLE"/>
    <w:rPr>
      <w:i/>
      <w:caps w:val="0"/>
    </w:rPr>
  </w:style>
  <w:style w:type="paragraph" w:customStyle="1" w:styleId="HEADING">
    <w:name w:val="HEADING"/>
    <w:basedOn w:val="Normal"/>
    <w:pPr>
      <w:jc w:val="left"/>
    </w:pPr>
    <w:rPr>
      <w:b/>
      <w:caps/>
      <w:lang w:val="en-US"/>
    </w:rPr>
  </w:style>
  <w:style w:type="paragraph" w:customStyle="1" w:styleId="CENTRED">
    <w:name w:val="CENTRED"/>
    <w:basedOn w:val="PARTTITLE"/>
    <w:rPr>
      <w:i/>
      <w:caps w:val="0"/>
    </w:rPr>
  </w:style>
  <w:style w:type="paragraph" w:customStyle="1" w:styleId="LeftHeading">
    <w:name w:val="Left Heading"/>
    <w:basedOn w:val="Normal"/>
    <w:autoRedefine/>
    <w:pPr>
      <w:ind w:left="720" w:hanging="720"/>
      <w:jc w:val="left"/>
    </w:pPr>
    <w:rPr>
      <w:b/>
      <w:lang w:val="en-US"/>
    </w:rPr>
  </w:style>
  <w:style w:type="paragraph" w:styleId="BodyTextIndent">
    <w:name w:val="Body Text Indent"/>
    <w:basedOn w:val="Normal"/>
    <w:semiHidden/>
    <w:pPr>
      <w:autoSpaceDE w:val="0"/>
      <w:autoSpaceDN w:val="0"/>
      <w:adjustRightInd w:val="0"/>
      <w:ind w:left="720"/>
    </w:pPr>
    <w:rPr>
      <w:bCs/>
      <w:lang w:val="en-US"/>
    </w:rPr>
  </w:style>
  <w:style w:type="paragraph" w:styleId="BodyTextIndent2">
    <w:name w:val="Body Text Indent 2"/>
    <w:basedOn w:val="Normal"/>
    <w:semiHidden/>
    <w:pPr>
      <w:autoSpaceDE w:val="0"/>
      <w:autoSpaceDN w:val="0"/>
      <w:adjustRightInd w:val="0"/>
      <w:ind w:left="2160" w:hanging="720"/>
    </w:pPr>
    <w:rPr>
      <w:bCs/>
      <w:lang w:val="en-US"/>
    </w:rPr>
  </w:style>
  <w:style w:type="paragraph" w:styleId="BodyTextIndent3">
    <w:name w:val="Body Text Indent 3"/>
    <w:basedOn w:val="Normal"/>
    <w:semiHidden/>
    <w:pPr>
      <w:autoSpaceDE w:val="0"/>
      <w:autoSpaceDN w:val="0"/>
      <w:adjustRightInd w:val="0"/>
      <w:ind w:left="744"/>
    </w:pPr>
    <w:rPr>
      <w:bCs/>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8A078B"/>
    <w:pPr>
      <w:tabs>
        <w:tab w:val="center" w:pos="4513"/>
        <w:tab w:val="right" w:pos="9026"/>
      </w:tabs>
    </w:pPr>
  </w:style>
  <w:style w:type="character" w:customStyle="1" w:styleId="HeaderChar">
    <w:name w:val="Header Char"/>
    <w:link w:val="Header"/>
    <w:uiPriority w:val="99"/>
    <w:rsid w:val="008A078B"/>
    <w:rPr>
      <w:sz w:val="24"/>
      <w:szCs w:val="24"/>
      <w:lang w:eastAsia="en-US"/>
    </w:rPr>
  </w:style>
  <w:style w:type="paragraph" w:styleId="Footer">
    <w:name w:val="footer"/>
    <w:basedOn w:val="Normal"/>
    <w:link w:val="FooterChar"/>
    <w:uiPriority w:val="99"/>
    <w:unhideWhenUsed/>
    <w:rsid w:val="008A078B"/>
    <w:pPr>
      <w:tabs>
        <w:tab w:val="center" w:pos="4513"/>
        <w:tab w:val="right" w:pos="9026"/>
      </w:tabs>
    </w:pPr>
  </w:style>
  <w:style w:type="character" w:customStyle="1" w:styleId="FooterChar">
    <w:name w:val="Footer Char"/>
    <w:link w:val="Footer"/>
    <w:uiPriority w:val="99"/>
    <w:rsid w:val="008A078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2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RoutingEnabled xmlns="http://schemas.microsoft.com/sharepoint/v3">false</RoutingEnabled>
    <ContactOfficer xmlns="285f96fc-6dcd-4ea6-a338-1f856775673a">
      <UserInfo>
        <DisplayName/>
        <AccountId xsi:nil="true"/>
        <AccountType/>
      </UserInfo>
    </ContactOfficer>
    <TRIMReference xmlns="285f96fc-6dcd-4ea6-a338-1f85677567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E0939830F4AF764382C4860831AC8138" ma:contentTypeVersion="45" ma:contentTypeDescription="A Council Document" ma:contentTypeScope="" ma:versionID="0634b181018b9b08be8a8a40e3bbc988">
  <xsd:schema xmlns:xsd="http://www.w3.org/2001/XMLSchema" xmlns:xs="http://www.w3.org/2001/XMLSchema" xmlns:p="http://schemas.microsoft.com/office/2006/metadata/properties" xmlns:ns1="http://schemas.microsoft.com/sharepoint/v3" xmlns:ns2="285f96fc-6dcd-4ea6-a338-1f856775673a" xmlns:ns3="a26299e4-f619-461d-aee8-889efb9247c5" targetNamespace="http://schemas.microsoft.com/office/2006/metadata/properties" ma:root="true" ma:fieldsID="867ab8455e083d853f9a9ce89f914464" ns1:_="" ns2:_="" ns3:_="">
    <xsd:import namespace="http://schemas.microsoft.com/sharepoint/v3"/>
    <xsd:import namespace="285f96fc-6dcd-4ea6-a338-1f856775673a"/>
    <xsd:import namespace="a26299e4-f619-461d-aee8-889efb9247c5"/>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8" ma:displayName="Active" ma:description="" ma:internalName="RoutingEnabled" ma:readOnly="false">
      <xsd:simpleType>
        <xsd:restriction base="dms:Boolean"/>
      </xsd:simpleType>
    </xsd:element>
    <xsd:element name="Categories" ma:index="9"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4" nillable="true" ma:displayName="TRIM Reference" ma:internalName="TRIMReference" ma:readOnly="false">
      <xsd:simpleType>
        <xsd:restriction base="dms:Text"/>
      </xsd:simpleType>
    </xsd:element>
    <xsd:element name="ContactOfficer" ma:index="5"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6299e4-f619-461d-aee8-889efb9247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F4EB3-D7D2-40DE-9CAB-90461E249F9F}">
  <ds:schemaRefs>
    <ds:schemaRef ds:uri="http://schemas.microsoft.com/office/2006/metadata/properties"/>
    <ds:schemaRef ds:uri="http://schemas.microsoft.com/office/infopath/2007/PartnerControls"/>
    <ds:schemaRef ds:uri="http://schemas.microsoft.com/sharepoint/v3"/>
    <ds:schemaRef ds:uri="285f96fc-6dcd-4ea6-a338-1f856775673a"/>
  </ds:schemaRefs>
</ds:datastoreItem>
</file>

<file path=customXml/itemProps2.xml><?xml version="1.0" encoding="utf-8"?>
<ds:datastoreItem xmlns:ds="http://schemas.openxmlformats.org/officeDocument/2006/customXml" ds:itemID="{E66F2AC2-CCD7-4D74-B6B5-408E45AC9A02}">
  <ds:schemaRefs>
    <ds:schemaRef ds:uri="http://schemas.microsoft.com/sharepoint/v3/contenttype/forms"/>
  </ds:schemaRefs>
</ds:datastoreItem>
</file>

<file path=customXml/itemProps3.xml><?xml version="1.0" encoding="utf-8"?>
<ds:datastoreItem xmlns:ds="http://schemas.openxmlformats.org/officeDocument/2006/customXml" ds:itemID="{4E2DBAB9-6C65-457E-8663-3DC2B33A0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a26299e4-f619-461d-aee8-889efb924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7208</Words>
  <Characters>41090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BRISBANE CITY COUNCIL LOCAL LAW POLICY</vt:lpstr>
    </vt:vector>
  </TitlesOfParts>
  <Company>DCILGP</Company>
  <LinksUpToDate>false</LinksUpToDate>
  <CharactersWithSpaces>48202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Venues and Events Local Law Policy 1999</dc:title>
  <dc:subject/>
  <dc:creator>KilgourD</dc:creator>
  <cp:keywords/>
  <dc:description/>
  <cp:lastModifiedBy>Carrie Liang</cp:lastModifiedBy>
  <cp:revision>2</cp:revision>
  <dcterms:created xsi:type="dcterms:W3CDTF">2021-03-05T02:19:00Z</dcterms:created>
  <dcterms:modified xsi:type="dcterms:W3CDTF">2021-03-05T02:19:00Z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0x01010065E7185C8D244F4DAFA0E97C3826437100E0939830F4AF764382C4860831AC8138</vt:lpwstr>
  </property>
  <property fmtid="{D5CDD505-2E9C-101B-9397-08002B2CF9AE}" pid="3" name="Order">
    <vt:r8>100</vt:r8>
  </property>
  <property fmtid="{D5CDD505-2E9C-101B-9397-08002B2CF9AE}" pid="4" name="ReportOwner">
    <vt:lpwstr/>
  </property>
  <property fmtid="{D5CDD505-2E9C-101B-9397-08002B2CF9AE}" pid="5" name="ReportCategory">
    <vt:lpwstr/>
  </property>
  <property fmtid="{D5CDD505-2E9C-101B-9397-08002B2CF9AE}" pid="6" name="ReportDescription">
    <vt:lpwstr/>
  </property>
  <property fmtid="{D5CDD505-2E9C-101B-9397-08002B2CF9AE}" pid="7" name="TemplateType">
    <vt:lpwstr/>
  </property>
  <property fmtid="{D5CDD505-2E9C-101B-9397-08002B2CF9AE}" pid="8" name="ReportStatus">
    <vt:lpwstr/>
  </property>
  <property fmtid="{D5CDD505-2E9C-101B-9397-08002B2CF9AE}" pid="9" name="LongiTude">
    <vt:lpwstr/>
  </property>
  <property fmtid="{D5CDD505-2E9C-101B-9397-08002B2CF9AE}" pid="10" name="Latitude">
    <vt:lpwstr/>
  </property>
</Properties>
</file>