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D1B3" w14:textId="25AD75F1" w:rsidR="000A252B" w:rsidRDefault="00EE2C5E" w:rsidP="00AA31D3">
      <w:pPr>
        <w:pStyle w:val="Heading1"/>
        <w:rPr>
          <w:rFonts w:eastAsia="Calibri"/>
          <w:noProof/>
          <w:lang w:val="en-AU" w:eastAsia="en-US"/>
        </w:rPr>
      </w:pPr>
      <w:r>
        <w:pict w14:anchorId="51223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4" type="#_x0000_t75" alt="&quot; &quot;" style="position:absolute;margin-left:-56.7pt;margin-top:-56.7pt;width:22.15pt;height:592.45pt;z-index:251657728">
            <v:imagedata r:id="rId12" o:title="cleat2"/>
            <w10:wrap type="square"/>
          </v:shape>
        </w:pict>
      </w:r>
      <w:r>
        <w:rPr>
          <w:rFonts w:eastAsia="Calibri"/>
          <w:noProof/>
          <w:lang w:val="en-AU" w:eastAsia="en-US"/>
        </w:rPr>
        <w:t>Coorparoo Junction</w:t>
      </w:r>
      <w:r w:rsidR="00AA31D3">
        <w:rPr>
          <w:rFonts w:eastAsia="Calibri"/>
          <w:noProof/>
          <w:lang w:val="en-AU" w:eastAsia="en-US"/>
        </w:rPr>
        <w:t xml:space="preserve"> Village Precinct Project </w:t>
      </w:r>
      <w:r w:rsidR="000A252B">
        <w:rPr>
          <w:rFonts w:eastAsia="Calibri"/>
          <w:noProof/>
          <w:lang w:val="en-AU" w:eastAsia="en-US"/>
        </w:rPr>
        <w:t xml:space="preserve">– </w:t>
      </w:r>
    </w:p>
    <w:p w14:paraId="0A659659" w14:textId="77777777" w:rsidR="009F0BC3" w:rsidRDefault="00B66982" w:rsidP="009E7286">
      <w:pPr>
        <w:pStyle w:val="Heading1"/>
        <w:rPr>
          <w:rFonts w:eastAsia="Calibri"/>
          <w:noProof/>
          <w:lang w:val="en-AU" w:eastAsia="en-US"/>
        </w:rPr>
      </w:pPr>
      <w:r>
        <w:rPr>
          <w:rFonts w:eastAsia="Calibri"/>
          <w:noProof/>
          <w:lang w:val="en-AU" w:eastAsia="en-US"/>
        </w:rPr>
        <w:t>I</w:t>
      </w:r>
      <w:r w:rsidR="002C4F22">
        <w:rPr>
          <w:rFonts w:eastAsia="Calibri"/>
          <w:noProof/>
          <w:lang w:val="en-AU" w:eastAsia="en-US"/>
        </w:rPr>
        <w:t>nvestigation area</w:t>
      </w:r>
    </w:p>
    <w:p w14:paraId="76459165" w14:textId="77777777" w:rsidR="00D756FA" w:rsidRPr="00D756FA" w:rsidRDefault="00D756FA" w:rsidP="00D756FA">
      <w:pPr>
        <w:rPr>
          <w:rFonts w:eastAsia="Calibri"/>
          <w:lang w:val="en-AU" w:eastAsia="en-US"/>
        </w:rPr>
      </w:pPr>
    </w:p>
    <w:p w14:paraId="65E7D151" w14:textId="00A9F1C7" w:rsidR="00E630EF" w:rsidRDefault="00EE2C5E" w:rsidP="006F5192">
      <w:r>
        <w:pict w14:anchorId="74C587FB">
          <v:shape id="_x0000_i1027" type="#_x0000_t75" alt="This is a graphic of the precinct boundary plan for the Coorparoo Junction Village Precinct Project (VPP). &#10;&#10;The yellow-dashed border indicates the investigation area for the Coorparoo Junction VPP. The project focuses on the intersection of Old Cleveland Road and Cavendish Road. The precinct boundary extends along Old Cleveland Road from Amelia Street north-east to French Street. The boundary also extends south-east along Cavendish Road to Tarlina Lane and north-west towards Holdsworth Street. &#10;&#10;The graphic locates local points of interest, including:&#10;o Coorparoo State School&#10;o Queen Alexander Home&#10;o Coorparoo Square&#10;o Woolworths Coorparoo. &#10;" style="width:626.25pt;height:365.25pt">
            <v:imagedata r:id="rId13" o:title="coorparoo plan"/>
          </v:shape>
        </w:pict>
      </w:r>
    </w:p>
    <w:p w14:paraId="0955F38F" w14:textId="77777777" w:rsidR="00D756FA" w:rsidRDefault="00D756FA" w:rsidP="006F5192">
      <w:pPr>
        <w:rPr>
          <w:sz w:val="24"/>
          <w:szCs w:val="24"/>
        </w:rPr>
      </w:pPr>
    </w:p>
    <w:p w14:paraId="416D7457" w14:textId="77777777" w:rsidR="00E630EF" w:rsidRDefault="00D756FA" w:rsidP="006F5192">
      <w:pPr>
        <w:rPr>
          <w:sz w:val="24"/>
          <w:szCs w:val="24"/>
        </w:rPr>
      </w:pPr>
      <w:r>
        <w:rPr>
          <w:sz w:val="24"/>
          <w:szCs w:val="24"/>
        </w:rPr>
        <w:t>F</w:t>
      </w:r>
      <w:r w:rsidR="00E630EF" w:rsidRPr="00E630EF">
        <w:rPr>
          <w:sz w:val="24"/>
          <w:szCs w:val="24"/>
        </w:rPr>
        <w:t xml:space="preserve">or more information visit brisbane.qld.gov.au and search ‘Village Precinct Projects’ or call </w:t>
      </w:r>
    </w:p>
    <w:p w14:paraId="1F14FAB6" w14:textId="77777777" w:rsidR="00E630EF" w:rsidRDefault="00E630EF" w:rsidP="006F5192">
      <w:r>
        <w:rPr>
          <w:sz w:val="24"/>
          <w:szCs w:val="24"/>
        </w:rPr>
        <w:t xml:space="preserve">Brisbane City </w:t>
      </w:r>
      <w:r w:rsidRPr="00E630EF">
        <w:rPr>
          <w:sz w:val="24"/>
          <w:szCs w:val="24"/>
        </w:rPr>
        <w:t>Council on 3403 8888</w:t>
      </w:r>
      <w:r>
        <w:t>.</w:t>
      </w:r>
    </w:p>
    <w:p w14:paraId="02E2C813" w14:textId="1C27B9F1" w:rsidR="00B66982" w:rsidRPr="006F5192" w:rsidRDefault="00EE2C5E" w:rsidP="006F5192">
      <w:r w:rsidRPr="00EE2C5E">
        <w:t>CA21-364826-04-5390</w:t>
      </w:r>
      <w:r>
        <w:t xml:space="preserve"> </w:t>
      </w:r>
      <w:r w:rsidR="00B66982">
        <w:t>© Brisbane City Council 2021</w:t>
      </w:r>
    </w:p>
    <w:sectPr w:rsidR="00B66982" w:rsidRPr="006F5192" w:rsidSect="00E630EF">
      <w:footerReference w:type="default" r:id="rId14"/>
      <w:footerReference w:type="first" r:id="rId15"/>
      <w:pgSz w:w="16840" w:h="11907" w:orient="landscape" w:code="9"/>
      <w:pgMar w:top="1134" w:right="851" w:bottom="567"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04FC5" w14:textId="77777777" w:rsidR="00864157" w:rsidRDefault="00864157">
      <w:r>
        <w:separator/>
      </w:r>
    </w:p>
  </w:endnote>
  <w:endnote w:type="continuationSeparator" w:id="0">
    <w:p w14:paraId="0DCDE2F9" w14:textId="77777777" w:rsidR="00864157" w:rsidRDefault="0086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EE57" w14:textId="77777777" w:rsidR="008E457C" w:rsidRPr="0054443F" w:rsidRDefault="008E457C">
    <w:pPr>
      <w:pStyle w:val="Footer"/>
      <w:rPr>
        <w:lang w:val="en-AU"/>
      </w:rPr>
    </w:pPr>
    <w:r>
      <w:rPr>
        <w:lang w:val="en-AU"/>
      </w:rPr>
      <w:tab/>
    </w:r>
    <w:r>
      <w:rPr>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A4CE" w14:textId="77777777" w:rsidR="008E457C" w:rsidRDefault="00EE2C5E">
    <w:pPr>
      <w:pStyle w:val="Footer"/>
    </w:pPr>
    <w:r>
      <w:rPr>
        <w:noProof/>
        <w:lang w:val="en-AU"/>
      </w:rPr>
      <w:pict w14:anchorId="0CEE8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alt="&quot; &quot;" style="position:absolute;margin-left:637.8pt;margin-top:-33.55pt;width:129.9pt;height:70.8pt;z-index:-251658752">
          <v:imagedata r:id="rId1" o:title="Council_Right_Colour_300_15mm"/>
          <o:lock v:ext="edit" aspectratio="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F530A" w14:textId="77777777" w:rsidR="00864157" w:rsidRDefault="00864157">
      <w:r>
        <w:separator/>
      </w:r>
    </w:p>
  </w:footnote>
  <w:footnote w:type="continuationSeparator" w:id="0">
    <w:p w14:paraId="03D0C48F" w14:textId="77777777" w:rsidR="00864157" w:rsidRDefault="00864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F307E"/>
    <w:multiLevelType w:val="hybridMultilevel"/>
    <w:tmpl w:val="DC507D82"/>
    <w:lvl w:ilvl="0" w:tplc="6E5A1472">
      <w:start w:val="1"/>
      <w:numFmt w:val="bullet"/>
      <w:pStyle w:val="Boxtex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25F4B"/>
    <w:multiLevelType w:val="hybridMultilevel"/>
    <w:tmpl w:val="2A26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0B16EC"/>
    <w:multiLevelType w:val="hybridMultilevel"/>
    <w:tmpl w:val="33D84DB4"/>
    <w:lvl w:ilvl="0" w:tplc="D6146A30">
      <w:start w:val="1"/>
      <w:numFmt w:val="decimal"/>
      <w:lvlText w:val="%1."/>
      <w:lvlJc w:val="left"/>
      <w:pPr>
        <w:ind w:left="720" w:hanging="360"/>
      </w:pPr>
      <w:rPr>
        <w:rFonts w:eastAsia="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3222"/>
    <w:rsid w:val="00072BE7"/>
    <w:rsid w:val="000A252B"/>
    <w:rsid w:val="000D3222"/>
    <w:rsid w:val="002225FA"/>
    <w:rsid w:val="00225A30"/>
    <w:rsid w:val="002C4F22"/>
    <w:rsid w:val="003204CA"/>
    <w:rsid w:val="003D52E9"/>
    <w:rsid w:val="003F24D4"/>
    <w:rsid w:val="00437F4E"/>
    <w:rsid w:val="004966B5"/>
    <w:rsid w:val="004E7D20"/>
    <w:rsid w:val="0054443F"/>
    <w:rsid w:val="0056055A"/>
    <w:rsid w:val="005A0CCD"/>
    <w:rsid w:val="005B1939"/>
    <w:rsid w:val="006268FB"/>
    <w:rsid w:val="006F5192"/>
    <w:rsid w:val="0075375C"/>
    <w:rsid w:val="007A4799"/>
    <w:rsid w:val="00863D29"/>
    <w:rsid w:val="00864157"/>
    <w:rsid w:val="00893E5B"/>
    <w:rsid w:val="008E457C"/>
    <w:rsid w:val="009C3224"/>
    <w:rsid w:val="009E7286"/>
    <w:rsid w:val="009F0BC3"/>
    <w:rsid w:val="00A17398"/>
    <w:rsid w:val="00A200BA"/>
    <w:rsid w:val="00AA31D3"/>
    <w:rsid w:val="00AD0916"/>
    <w:rsid w:val="00B66982"/>
    <w:rsid w:val="00D756FA"/>
    <w:rsid w:val="00E630EF"/>
    <w:rsid w:val="00EE2C5E"/>
    <w:rsid w:val="00F60D6C"/>
    <w:rsid w:val="00F6378D"/>
    <w:rsid w:val="00F63973"/>
    <w:rsid w:val="00F80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o:shapelayout v:ext="edit">
      <o:idmap v:ext="edit" data="1"/>
    </o:shapelayout>
  </w:shapeDefaults>
  <w:decimalSymbol w:val="."/>
  <w:listSeparator w:val=","/>
  <w14:docId w14:val="27EFD063"/>
  <w15:chartTrackingRefBased/>
  <w15:docId w15:val="{1A821E62-9866-49AB-B3C3-59E36BF3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D20"/>
    <w:rPr>
      <w:rFonts w:ascii="Arial" w:hAnsi="Arial"/>
      <w:sz w:val="22"/>
      <w:lang w:val="en-US"/>
    </w:rPr>
  </w:style>
  <w:style w:type="paragraph" w:styleId="Heading1">
    <w:name w:val="heading 1"/>
    <w:basedOn w:val="Normal"/>
    <w:next w:val="Normal"/>
    <w:qFormat/>
    <w:rsid w:val="000D3222"/>
    <w:pPr>
      <w:keepNext/>
      <w:outlineLvl w:val="0"/>
    </w:pPr>
    <w:rPr>
      <w:b/>
      <w:color w:val="0067B1"/>
      <w:sz w:val="48"/>
    </w:rPr>
  </w:style>
  <w:style w:type="paragraph" w:styleId="Heading2">
    <w:name w:val="heading 2"/>
    <w:basedOn w:val="Normal"/>
    <w:next w:val="Normal"/>
    <w:qFormat/>
    <w:rsid w:val="0075375C"/>
    <w:pPr>
      <w:keepNext/>
      <w:outlineLvl w:val="1"/>
    </w:pPr>
    <w:rPr>
      <w:b/>
      <w:sz w:val="36"/>
    </w:rPr>
  </w:style>
  <w:style w:type="paragraph" w:styleId="Heading3">
    <w:name w:val="heading 3"/>
    <w:basedOn w:val="Normal"/>
    <w:next w:val="Normal"/>
    <w:qFormat/>
    <w:rsid w:val="0075375C"/>
    <w:pPr>
      <w:keepNext/>
      <w:outlineLvl w:val="2"/>
    </w:pPr>
    <w:rPr>
      <w:b/>
      <w:sz w:val="32"/>
    </w:rPr>
  </w:style>
  <w:style w:type="paragraph" w:styleId="Heading4">
    <w:name w:val="heading 4"/>
    <w:basedOn w:val="Normal"/>
    <w:next w:val="Normal"/>
    <w:link w:val="Heading4Char"/>
    <w:unhideWhenUsed/>
    <w:qFormat/>
    <w:rsid w:val="0075375C"/>
    <w:pPr>
      <w:keepNext/>
      <w:spacing w:before="240" w:after="60"/>
      <w:outlineLvl w:val="3"/>
    </w:pPr>
    <w:rPr>
      <w:b/>
      <w:bCs/>
      <w:sz w:val="28"/>
      <w:szCs w:val="28"/>
    </w:rPr>
  </w:style>
  <w:style w:type="paragraph" w:styleId="Heading5">
    <w:name w:val="heading 5"/>
    <w:basedOn w:val="Normal"/>
    <w:next w:val="Normal"/>
    <w:link w:val="Heading5Char"/>
    <w:unhideWhenUsed/>
    <w:qFormat/>
    <w:rsid w:val="0075375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24"/>
    </w:rPr>
  </w:style>
  <w:style w:type="character" w:customStyle="1" w:styleId="Heading4Char">
    <w:name w:val="Heading 4 Char"/>
    <w:link w:val="Heading4"/>
    <w:rsid w:val="0075375C"/>
    <w:rPr>
      <w:rFonts w:ascii="Arial" w:hAnsi="Arial"/>
      <w:b/>
      <w:bCs/>
      <w:sz w:val="28"/>
      <w:szCs w:val="28"/>
      <w:lang w:val="en-US"/>
    </w:rPr>
  </w:style>
  <w:style w:type="character" w:customStyle="1" w:styleId="Heading5Char">
    <w:name w:val="Heading 5 Char"/>
    <w:link w:val="Heading5"/>
    <w:rsid w:val="0075375C"/>
    <w:rPr>
      <w:rFonts w:ascii="Arial" w:hAnsi="Arial"/>
      <w:b/>
      <w:bCs/>
      <w:iCs/>
      <w:sz w:val="24"/>
      <w:szCs w:val="26"/>
      <w:lang w:val="en-US"/>
    </w:rPr>
  </w:style>
  <w:style w:type="paragraph" w:customStyle="1" w:styleId="Cover1">
    <w:name w:val="Cover1"/>
    <w:basedOn w:val="Normal"/>
    <w:rsid w:val="009F0BC3"/>
    <w:pPr>
      <w:spacing w:after="120" w:line="288" w:lineRule="auto"/>
    </w:pPr>
    <w:rPr>
      <w:rFonts w:ascii="Arial Narrow" w:hAnsi="Arial Narrow"/>
      <w:b/>
      <w:shadow/>
      <w:color w:val="00447B"/>
      <w:spacing w:val="60"/>
      <w:sz w:val="80"/>
      <w:lang w:val="en-AU"/>
    </w:rPr>
  </w:style>
  <w:style w:type="paragraph" w:customStyle="1" w:styleId="Cover2">
    <w:name w:val="Cover2"/>
    <w:basedOn w:val="Cover1"/>
    <w:rsid w:val="009F0BC3"/>
    <w:rPr>
      <w:color w:val="808080"/>
      <w:sz w:val="76"/>
    </w:rPr>
  </w:style>
  <w:style w:type="paragraph" w:styleId="BodyText">
    <w:name w:val="Body Text"/>
    <w:basedOn w:val="Normal"/>
    <w:link w:val="BodyTextChar"/>
    <w:rsid w:val="009F0BC3"/>
    <w:pPr>
      <w:tabs>
        <w:tab w:val="left" w:pos="794"/>
      </w:tabs>
      <w:spacing w:after="120" w:line="288" w:lineRule="auto"/>
    </w:pPr>
    <w:rPr>
      <w:rFonts w:cs="Arial"/>
      <w:iCs/>
      <w:spacing w:val="10"/>
      <w:sz w:val="20"/>
      <w:lang w:val="en-AU"/>
    </w:rPr>
  </w:style>
  <w:style w:type="character" w:customStyle="1" w:styleId="BodyTextChar">
    <w:name w:val="Body Text Char"/>
    <w:link w:val="BodyText"/>
    <w:rsid w:val="009F0BC3"/>
    <w:rPr>
      <w:rFonts w:ascii="Arial" w:hAnsi="Arial" w:cs="Arial"/>
      <w:iCs/>
      <w:spacing w:val="10"/>
    </w:rPr>
  </w:style>
  <w:style w:type="paragraph" w:customStyle="1" w:styleId="Boxtext">
    <w:name w:val="Box text"/>
    <w:basedOn w:val="Normal"/>
    <w:rsid w:val="009F0BC3"/>
    <w:pPr>
      <w:numPr>
        <w:numId w:val="1"/>
      </w:numPr>
      <w:spacing w:after="120" w:line="288" w:lineRule="auto"/>
    </w:pPr>
    <w:rPr>
      <w:lang w:val="en-AU"/>
    </w:rPr>
  </w:style>
  <w:style w:type="paragraph" w:customStyle="1" w:styleId="tableheaders">
    <w:name w:val="table headers"/>
    <w:basedOn w:val="Normal"/>
    <w:rsid w:val="009F0BC3"/>
    <w:pPr>
      <w:spacing w:after="120"/>
    </w:pPr>
    <w:rPr>
      <w:rFonts w:cs="Arial"/>
      <w:b/>
      <w:bCs/>
      <w:color w:val="FFFFFF"/>
      <w:sz w:val="20"/>
      <w:lang w:val="en-AU"/>
    </w:rPr>
  </w:style>
  <w:style w:type="paragraph" w:customStyle="1" w:styleId="tabletext">
    <w:name w:val="table text"/>
    <w:basedOn w:val="Normal"/>
    <w:rsid w:val="009F0BC3"/>
    <w:pPr>
      <w:spacing w:after="120"/>
    </w:pPr>
    <w:rPr>
      <w:rFonts w:cs="Arial"/>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MC2\Local%20Settings\Temp\S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3E3344175DD9C34D94D0BB225CDA9E60" ma:contentTypeVersion="49" ma:contentTypeDescription="A Council Document" ma:contentTypeScope="" ma:versionID="759d243f4935d544a2a784720be57b4e">
  <xsd:schema xmlns:xsd="http://www.w3.org/2001/XMLSchema" xmlns:xs="http://www.w3.org/2001/XMLSchema" xmlns:p="http://schemas.microsoft.com/office/2006/metadata/properties" xmlns:ns1="http://schemas.microsoft.com/sharepoint/v3" xmlns:ns2="285f96fc-6dcd-4ea6-a338-1f856775673a" xmlns:ns3="90ec5452-dbc2-4539-b162-2bdb348a094b" targetNamespace="http://schemas.microsoft.com/office/2006/metadata/properties" ma:root="true" ma:fieldsID="e7d49b4a0202aebf58accb1a4d84a4bc" ns1:_="" ns2:_="" ns3:_="">
    <xsd:import namespace="http://schemas.microsoft.com/sharepoint/v3"/>
    <xsd:import namespace="285f96fc-6dcd-4ea6-a338-1f856775673a"/>
    <xsd:import namespace="90ec5452-dbc2-4539-b162-2bdb348a094b"/>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6" ma:displayName="Active" ma:description="" ma:internalName="RoutingEnabled" ma:readOnly="false">
      <xsd:simpleType>
        <xsd:restriction base="dms:Boolean"/>
      </xsd:simpleType>
    </xsd:element>
    <xsd:element name="Categories" ma:index="7"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2" nillable="true" ma:displayName="TRIM Reference" ma:internalName="TRIMReference" ma:readOnly="false">
      <xsd:simpleType>
        <xsd:restriction base="dms:Text"/>
      </xsd:simpleType>
    </xsd:element>
    <xsd:element name="ContactOfficer" ma:index="3"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ec5452-dbc2-4539-b162-2bdb348a09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RIMReference xmlns="285f96fc-6dcd-4ea6-a338-1f856775673a" xsi:nil="true"/>
    <RoutingEnabled xmlns="http://schemas.microsoft.com/sharepoint/v3"/>
    <Categories xmlns="http://schemas.microsoft.com/sharepoint/v3" xsi:nil="true"/>
    <ContactOfficer xmlns="285f96fc-6dcd-4ea6-a338-1f856775673a">
      <UserInfo>
        <DisplayName/>
        <AccountId>700</AccountId>
        <AccountType/>
      </UserInfo>
    </ContactOffic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4B1E3-12BB-4135-B46F-B17984ADDF38}">
  <ds:schemaRefs>
    <ds:schemaRef ds:uri="http://schemas.microsoft.com/office/2006/metadata/longProperties"/>
  </ds:schemaRefs>
</ds:datastoreItem>
</file>

<file path=customXml/itemProps2.xml><?xml version="1.0" encoding="utf-8"?>
<ds:datastoreItem xmlns:ds="http://schemas.openxmlformats.org/officeDocument/2006/customXml" ds:itemID="{3B1AC22E-B525-43E2-A7CB-06D06CF8B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90ec5452-dbc2-4539-b162-2bdb348a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6AA7A-FA89-4BBF-8945-1333AC46DB0E}">
  <ds:schemaRefs>
    <ds:schemaRef ds:uri="http://schemas.openxmlformats.org/officeDocument/2006/bibliography"/>
  </ds:schemaRefs>
</ds:datastoreItem>
</file>

<file path=customXml/itemProps4.xml><?xml version="1.0" encoding="utf-8"?>
<ds:datastoreItem xmlns:ds="http://schemas.openxmlformats.org/officeDocument/2006/customXml" ds:itemID="{48C2EF14-E58E-4131-A133-D8454A3C7952}">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purl.org/dc/terms/"/>
    <ds:schemaRef ds:uri="285f96fc-6dcd-4ea6-a338-1f856775673a"/>
    <ds:schemaRef ds:uri="http://schemas.microsoft.com/office/2006/documentManagement/types"/>
    <ds:schemaRef ds:uri="90ec5452-dbc2-4539-b162-2bdb348a094b"/>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377D83FE-3663-4243-8024-8290A2380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SES LETTERhead.dot</Template>
  <TotalTime>0</TotalTime>
  <Pages>1</Pages>
  <Words>31</Words>
  <Characters>212</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Brisbane City Council</vt:lpstr>
    </vt:vector>
  </TitlesOfParts>
  <Company>Brisbane City Council</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Brisbane City Council</dc:title>
  <dc:subject/>
  <dc:creator>Kirsten de Hesse</dc:creator>
  <cp:keywords/>
  <cp:lastModifiedBy>Geoff.b Kerr</cp:lastModifiedBy>
  <cp:revision>2</cp:revision>
  <cp:lastPrinted>1999-07-02T00:28:00Z</cp:lastPrinted>
  <dcterms:created xsi:type="dcterms:W3CDTF">2021-05-11T04:49:00Z</dcterms:created>
  <dcterms:modified xsi:type="dcterms:W3CDTF">2021-05-11T04:49:00Z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actOfficer">
    <vt:lpwstr>Rosie Shelley</vt:lpwstr>
  </property>
  <property fmtid="{D5CDD505-2E9C-101B-9397-08002B2CF9AE}" pid="3" name="display_urn:schemas-microsoft-com:office:office#Editor">
    <vt:lpwstr>Candice Olive</vt:lpwstr>
  </property>
  <property fmtid="{D5CDD505-2E9C-101B-9397-08002B2CF9AE}" pid="4" name="TemplateType">
    <vt:lpwstr/>
  </property>
  <property fmtid="{D5CDD505-2E9C-101B-9397-08002B2CF9AE}" pid="5" name="ReportStatus">
    <vt:lpwstr/>
  </property>
  <property fmtid="{D5CDD505-2E9C-101B-9397-08002B2CF9AE}" pid="6" name="ReportOwner">
    <vt:lpwstr/>
  </property>
  <property fmtid="{D5CDD505-2E9C-101B-9397-08002B2CF9AE}" pid="7" name="ParentId">
    <vt:lpwstr/>
  </property>
  <property fmtid="{D5CDD505-2E9C-101B-9397-08002B2CF9AE}" pid="8" name="PublishingStartDate">
    <vt:lpwstr/>
  </property>
  <property fmtid="{D5CDD505-2E9C-101B-9397-08002B2CF9AE}" pid="9" name="PublishingExpirationDate">
    <vt:lpwstr/>
  </property>
  <property fmtid="{D5CDD505-2E9C-101B-9397-08002B2CF9AE}" pid="10" name="ReviewDate">
    <vt:lpwstr/>
  </property>
  <property fmtid="{D5CDD505-2E9C-101B-9397-08002B2CF9AE}" pid="11" name="LongiTude">
    <vt:lpwstr/>
  </property>
  <property fmtid="{D5CDD505-2E9C-101B-9397-08002B2CF9AE}" pid="12" name="display_urn:schemas-microsoft-com:office:office#Author">
    <vt:lpwstr>Rosie Shelley</vt:lpwstr>
  </property>
  <property fmtid="{D5CDD505-2E9C-101B-9397-08002B2CF9AE}" pid="13" name="ReportCategory">
    <vt:lpwstr/>
  </property>
  <property fmtid="{D5CDD505-2E9C-101B-9397-08002B2CF9AE}" pid="14" name="Latitude">
    <vt:lpwstr/>
  </property>
  <property fmtid="{D5CDD505-2E9C-101B-9397-08002B2CF9AE}" pid="15" name="ReportDescription">
    <vt:lpwstr/>
  </property>
</Properties>
</file>