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0E4FB" w14:textId="77777777" w:rsidR="00B41D21" w:rsidRPr="00F825C7" w:rsidRDefault="00B41D21" w:rsidP="00455F2B">
      <w:pPr>
        <w:pStyle w:val="Heading1"/>
        <w:rPr>
          <w:lang w:val="en-AU"/>
        </w:rPr>
      </w:pPr>
      <w:bookmarkStart w:id="0" w:name="_Toc77043932"/>
    </w:p>
    <w:p w14:paraId="653D216F" w14:textId="77777777" w:rsidR="00B41D21" w:rsidRPr="002A0CA0" w:rsidRDefault="00B41D21" w:rsidP="00B41D21"/>
    <w:p w14:paraId="75389EA0" w14:textId="77777777" w:rsidR="00B41D21" w:rsidRPr="002A0CA0" w:rsidRDefault="00B41D21" w:rsidP="00B41D21"/>
    <w:p w14:paraId="182A5145" w14:textId="77777777" w:rsidR="00B41D21" w:rsidRPr="00F825C7" w:rsidRDefault="00B41D21" w:rsidP="00455F2B">
      <w:pPr>
        <w:pStyle w:val="Heading1"/>
        <w:rPr>
          <w:lang w:val="en-AU"/>
        </w:rPr>
      </w:pPr>
      <w:bookmarkStart w:id="1" w:name="_Toc431467791"/>
      <w:r w:rsidRPr="00F825C7">
        <w:rPr>
          <w:lang w:val="en-AU"/>
        </w:rPr>
        <w:t xml:space="preserve">Brisbane City </w:t>
      </w:r>
      <w:r w:rsidR="00B75963" w:rsidRPr="00F825C7">
        <w:rPr>
          <w:lang w:val="en-AU"/>
        </w:rPr>
        <w:t>Council</w:t>
      </w:r>
      <w:bookmarkEnd w:id="1"/>
    </w:p>
    <w:p w14:paraId="2A7C8255" w14:textId="77777777" w:rsidR="00B41D21" w:rsidRPr="002A0CA0" w:rsidRDefault="00B41D21" w:rsidP="00B41D21"/>
    <w:p w14:paraId="05A0CE8D" w14:textId="77777777" w:rsidR="00B41D21" w:rsidRPr="002A0CA0" w:rsidRDefault="00D31E28" w:rsidP="00A36E6C">
      <w:pPr>
        <w:pStyle w:val="Heading2"/>
      </w:pPr>
      <w:r w:rsidRPr="002A0CA0">
        <w:t>Advertising Devices Local Law 2021</w:t>
      </w:r>
    </w:p>
    <w:p w14:paraId="05209845" w14:textId="77777777" w:rsidR="009B48CB" w:rsidRPr="002A0CA0" w:rsidRDefault="009B48CB" w:rsidP="007C428A">
      <w:pPr>
        <w:spacing w:after="0" w:line="240" w:lineRule="auto"/>
        <w:rPr>
          <w:rFonts w:ascii="Arial" w:hAnsi="Arial" w:cs="Arial"/>
        </w:rPr>
      </w:pPr>
    </w:p>
    <w:p w14:paraId="4E7E4683" w14:textId="77777777" w:rsidR="009B48CB" w:rsidRPr="002A0CA0" w:rsidRDefault="009B48CB" w:rsidP="007C428A">
      <w:pPr>
        <w:spacing w:after="0" w:line="240" w:lineRule="auto"/>
        <w:rPr>
          <w:rFonts w:ascii="Arial" w:hAnsi="Arial" w:cs="Arial"/>
        </w:rPr>
      </w:pPr>
    </w:p>
    <w:p w14:paraId="5D63F950" w14:textId="77777777" w:rsidR="009B48CB" w:rsidRPr="002A0CA0" w:rsidRDefault="009B48CB" w:rsidP="007C428A">
      <w:pPr>
        <w:spacing w:after="0" w:line="240" w:lineRule="auto"/>
        <w:rPr>
          <w:rFonts w:ascii="Arial" w:hAnsi="Arial" w:cs="Arial"/>
        </w:rPr>
      </w:pPr>
    </w:p>
    <w:p w14:paraId="5F605737" w14:textId="77777777" w:rsidR="009B48CB" w:rsidRPr="002A0CA0" w:rsidRDefault="009B48CB" w:rsidP="007C428A">
      <w:pPr>
        <w:spacing w:after="0" w:line="240" w:lineRule="auto"/>
        <w:rPr>
          <w:rFonts w:ascii="Arial" w:hAnsi="Arial" w:cs="Arial"/>
        </w:rPr>
      </w:pPr>
    </w:p>
    <w:p w14:paraId="0DFEBB11" w14:textId="77777777" w:rsidR="009B48CB" w:rsidRPr="002A0CA0" w:rsidRDefault="009B48CB" w:rsidP="007C428A">
      <w:pPr>
        <w:spacing w:after="0" w:line="240" w:lineRule="auto"/>
        <w:rPr>
          <w:rFonts w:ascii="Arial" w:hAnsi="Arial" w:cs="Arial"/>
        </w:rPr>
      </w:pPr>
    </w:p>
    <w:p w14:paraId="005B25BD" w14:textId="77777777" w:rsidR="009B48CB" w:rsidRPr="002A0CA0" w:rsidRDefault="009B48CB" w:rsidP="007C428A">
      <w:pPr>
        <w:spacing w:after="0" w:line="240" w:lineRule="auto"/>
        <w:rPr>
          <w:rFonts w:ascii="Arial" w:hAnsi="Arial" w:cs="Arial"/>
        </w:rPr>
      </w:pPr>
    </w:p>
    <w:p w14:paraId="43C37DBB" w14:textId="77777777" w:rsidR="009B48CB" w:rsidRPr="002A0CA0" w:rsidRDefault="009B48CB" w:rsidP="007C428A">
      <w:pPr>
        <w:spacing w:after="0" w:line="240" w:lineRule="auto"/>
        <w:rPr>
          <w:rFonts w:ascii="Arial" w:hAnsi="Arial" w:cs="Arial"/>
        </w:rPr>
      </w:pPr>
    </w:p>
    <w:p w14:paraId="3DBB4002" w14:textId="77777777" w:rsidR="009B48CB" w:rsidRPr="002A0CA0" w:rsidRDefault="009B48CB" w:rsidP="007C428A">
      <w:pPr>
        <w:spacing w:after="0" w:line="240" w:lineRule="auto"/>
        <w:rPr>
          <w:rFonts w:ascii="Arial" w:hAnsi="Arial" w:cs="Arial"/>
        </w:rPr>
      </w:pPr>
    </w:p>
    <w:p w14:paraId="5393631E" w14:textId="77777777" w:rsidR="009B48CB" w:rsidRPr="002A0CA0" w:rsidRDefault="009B48CB" w:rsidP="007C428A">
      <w:pPr>
        <w:spacing w:after="0" w:line="240" w:lineRule="auto"/>
        <w:rPr>
          <w:rFonts w:ascii="Arial" w:hAnsi="Arial" w:cs="Arial"/>
        </w:rPr>
      </w:pPr>
    </w:p>
    <w:p w14:paraId="584E604C" w14:textId="77777777" w:rsidR="009B48CB" w:rsidRPr="002A0CA0" w:rsidRDefault="009B48CB" w:rsidP="007C428A">
      <w:pPr>
        <w:spacing w:after="0" w:line="240" w:lineRule="auto"/>
        <w:rPr>
          <w:rFonts w:ascii="Arial" w:hAnsi="Arial" w:cs="Arial"/>
        </w:rPr>
      </w:pPr>
    </w:p>
    <w:p w14:paraId="51D11AC0" w14:textId="77777777" w:rsidR="009B48CB" w:rsidRPr="002A0CA0" w:rsidRDefault="009B48CB" w:rsidP="007C428A">
      <w:pPr>
        <w:spacing w:after="0" w:line="240" w:lineRule="auto"/>
        <w:rPr>
          <w:rFonts w:ascii="Arial" w:hAnsi="Arial" w:cs="Arial"/>
        </w:rPr>
      </w:pPr>
    </w:p>
    <w:p w14:paraId="5DFC1B1A" w14:textId="77777777" w:rsidR="009B48CB" w:rsidRPr="002A0CA0" w:rsidRDefault="009B48CB" w:rsidP="007C428A">
      <w:pPr>
        <w:spacing w:after="0" w:line="240" w:lineRule="auto"/>
        <w:rPr>
          <w:rFonts w:ascii="Arial" w:hAnsi="Arial" w:cs="Arial"/>
        </w:rPr>
      </w:pPr>
    </w:p>
    <w:p w14:paraId="2BA8AF1B" w14:textId="77777777" w:rsidR="009B48CB" w:rsidRPr="002A0CA0" w:rsidRDefault="009B48CB" w:rsidP="007C428A">
      <w:pPr>
        <w:spacing w:after="0" w:line="240" w:lineRule="auto"/>
        <w:rPr>
          <w:rFonts w:ascii="Arial" w:hAnsi="Arial" w:cs="Arial"/>
        </w:rPr>
      </w:pPr>
    </w:p>
    <w:p w14:paraId="01525F8D" w14:textId="77777777" w:rsidR="009B48CB" w:rsidRPr="002A0CA0" w:rsidRDefault="009B48CB" w:rsidP="007C428A">
      <w:pPr>
        <w:spacing w:after="0" w:line="240" w:lineRule="auto"/>
        <w:rPr>
          <w:rFonts w:ascii="Arial" w:hAnsi="Arial" w:cs="Arial"/>
        </w:rPr>
      </w:pPr>
    </w:p>
    <w:p w14:paraId="5028554D" w14:textId="77777777" w:rsidR="009B48CB" w:rsidRPr="002A0CA0" w:rsidRDefault="009B48CB" w:rsidP="007C428A">
      <w:pPr>
        <w:spacing w:after="0" w:line="240" w:lineRule="auto"/>
        <w:rPr>
          <w:rFonts w:ascii="Arial" w:hAnsi="Arial" w:cs="Arial"/>
        </w:rPr>
      </w:pPr>
    </w:p>
    <w:p w14:paraId="365D43D7" w14:textId="77777777" w:rsidR="007C428A" w:rsidRPr="002A0CA0" w:rsidRDefault="007C428A" w:rsidP="007C428A">
      <w:pPr>
        <w:spacing w:after="0" w:line="240" w:lineRule="auto"/>
        <w:rPr>
          <w:rFonts w:ascii="Arial" w:hAnsi="Arial" w:cs="Arial"/>
        </w:rPr>
      </w:pPr>
    </w:p>
    <w:p w14:paraId="33005E61" w14:textId="77777777" w:rsidR="007C428A" w:rsidRPr="002A0CA0" w:rsidRDefault="007C428A" w:rsidP="007C428A">
      <w:pPr>
        <w:spacing w:after="0" w:line="240" w:lineRule="auto"/>
        <w:rPr>
          <w:rFonts w:ascii="Arial" w:hAnsi="Arial" w:cs="Arial"/>
        </w:rPr>
      </w:pPr>
    </w:p>
    <w:p w14:paraId="30318FD2" w14:textId="77777777" w:rsidR="007C428A" w:rsidRPr="002A0CA0" w:rsidRDefault="007C428A" w:rsidP="007C428A">
      <w:pPr>
        <w:spacing w:after="0" w:line="240" w:lineRule="auto"/>
        <w:rPr>
          <w:rFonts w:ascii="Arial" w:hAnsi="Arial" w:cs="Arial"/>
        </w:rPr>
      </w:pPr>
    </w:p>
    <w:p w14:paraId="78674A4C" w14:textId="77777777" w:rsidR="007C428A" w:rsidRPr="002A0CA0" w:rsidRDefault="007C428A" w:rsidP="007C428A">
      <w:pPr>
        <w:spacing w:after="0" w:line="240" w:lineRule="auto"/>
        <w:rPr>
          <w:rFonts w:ascii="Arial" w:hAnsi="Arial" w:cs="Arial"/>
        </w:rPr>
      </w:pPr>
    </w:p>
    <w:p w14:paraId="2D9A2BBD" w14:textId="77777777" w:rsidR="007C428A" w:rsidRPr="002A0CA0" w:rsidRDefault="007C428A" w:rsidP="007C428A">
      <w:pPr>
        <w:spacing w:after="0" w:line="240" w:lineRule="auto"/>
        <w:rPr>
          <w:rFonts w:ascii="Arial" w:hAnsi="Arial" w:cs="Arial"/>
        </w:rPr>
      </w:pPr>
    </w:p>
    <w:p w14:paraId="0E8CBB51" w14:textId="77777777" w:rsidR="007C428A" w:rsidRPr="002A0CA0" w:rsidRDefault="007C428A" w:rsidP="007C428A">
      <w:pPr>
        <w:spacing w:after="0" w:line="240" w:lineRule="auto"/>
        <w:rPr>
          <w:rFonts w:ascii="Arial" w:hAnsi="Arial" w:cs="Arial"/>
        </w:rPr>
      </w:pPr>
    </w:p>
    <w:p w14:paraId="47FADB1B" w14:textId="77777777" w:rsidR="007C428A" w:rsidRPr="002A0CA0" w:rsidRDefault="007C428A" w:rsidP="007C428A">
      <w:pPr>
        <w:spacing w:after="0" w:line="240" w:lineRule="auto"/>
        <w:rPr>
          <w:rFonts w:ascii="Arial" w:hAnsi="Arial" w:cs="Arial"/>
        </w:rPr>
      </w:pPr>
    </w:p>
    <w:p w14:paraId="7DB47BFD" w14:textId="77777777" w:rsidR="007C428A" w:rsidRPr="002A0CA0" w:rsidRDefault="007C428A" w:rsidP="007C428A">
      <w:pPr>
        <w:spacing w:after="0" w:line="240" w:lineRule="auto"/>
        <w:rPr>
          <w:rFonts w:ascii="Arial" w:hAnsi="Arial" w:cs="Arial"/>
        </w:rPr>
      </w:pPr>
    </w:p>
    <w:p w14:paraId="1005894E" w14:textId="77777777" w:rsidR="007C428A" w:rsidRPr="002A0CA0" w:rsidRDefault="007C428A" w:rsidP="007C428A">
      <w:pPr>
        <w:spacing w:after="0" w:line="240" w:lineRule="auto"/>
        <w:rPr>
          <w:rFonts w:ascii="Arial" w:hAnsi="Arial" w:cs="Arial"/>
        </w:rPr>
      </w:pPr>
    </w:p>
    <w:p w14:paraId="3F713A7F" w14:textId="77777777" w:rsidR="007C428A" w:rsidRPr="002A0CA0" w:rsidRDefault="007C428A" w:rsidP="007C428A">
      <w:pPr>
        <w:spacing w:after="0" w:line="240" w:lineRule="auto"/>
        <w:rPr>
          <w:rFonts w:ascii="Arial" w:hAnsi="Arial" w:cs="Arial"/>
        </w:rPr>
      </w:pPr>
    </w:p>
    <w:p w14:paraId="75DDE6B6" w14:textId="77777777" w:rsidR="007C428A" w:rsidRPr="002A0CA0" w:rsidRDefault="007C428A" w:rsidP="007C428A">
      <w:pPr>
        <w:spacing w:after="0" w:line="240" w:lineRule="auto"/>
        <w:rPr>
          <w:rFonts w:ascii="Arial" w:hAnsi="Arial" w:cs="Arial"/>
        </w:rPr>
      </w:pPr>
    </w:p>
    <w:p w14:paraId="5CE8C662" w14:textId="77777777" w:rsidR="007C428A" w:rsidRPr="002A0CA0" w:rsidRDefault="007C428A" w:rsidP="007C428A">
      <w:pPr>
        <w:spacing w:after="0" w:line="240" w:lineRule="auto"/>
        <w:rPr>
          <w:rFonts w:ascii="Arial" w:hAnsi="Arial" w:cs="Arial"/>
        </w:rPr>
      </w:pPr>
    </w:p>
    <w:p w14:paraId="690F7797" w14:textId="77777777" w:rsidR="007C428A" w:rsidRPr="002A0CA0" w:rsidRDefault="007C428A" w:rsidP="007C428A">
      <w:pPr>
        <w:spacing w:after="0" w:line="240" w:lineRule="auto"/>
        <w:rPr>
          <w:rFonts w:ascii="Arial" w:hAnsi="Arial" w:cs="Arial"/>
        </w:rPr>
      </w:pPr>
    </w:p>
    <w:p w14:paraId="116BBB78" w14:textId="77777777" w:rsidR="007C428A" w:rsidRPr="002A0CA0" w:rsidRDefault="007C428A" w:rsidP="007C428A">
      <w:pPr>
        <w:spacing w:after="0" w:line="240" w:lineRule="auto"/>
        <w:rPr>
          <w:rFonts w:ascii="Arial" w:hAnsi="Arial" w:cs="Arial"/>
        </w:rPr>
      </w:pPr>
    </w:p>
    <w:p w14:paraId="6D039560" w14:textId="77777777" w:rsidR="007C428A" w:rsidRPr="002A0CA0" w:rsidRDefault="007C428A" w:rsidP="007C428A">
      <w:pPr>
        <w:spacing w:after="0" w:line="240" w:lineRule="auto"/>
        <w:rPr>
          <w:rFonts w:ascii="Arial" w:hAnsi="Arial" w:cs="Arial"/>
        </w:rPr>
      </w:pPr>
    </w:p>
    <w:p w14:paraId="3D867937" w14:textId="77777777" w:rsidR="007C428A" w:rsidRPr="002A0CA0" w:rsidRDefault="007C428A" w:rsidP="007C428A">
      <w:pPr>
        <w:spacing w:after="0" w:line="240" w:lineRule="auto"/>
        <w:rPr>
          <w:rFonts w:ascii="Arial" w:hAnsi="Arial" w:cs="Arial"/>
        </w:rPr>
      </w:pPr>
    </w:p>
    <w:p w14:paraId="6AE4F7D6" w14:textId="77777777" w:rsidR="007C428A" w:rsidRPr="002A0CA0" w:rsidRDefault="007C428A" w:rsidP="007C428A">
      <w:pPr>
        <w:spacing w:after="0" w:line="240" w:lineRule="auto"/>
        <w:rPr>
          <w:rFonts w:ascii="Arial" w:hAnsi="Arial" w:cs="Arial"/>
        </w:rPr>
      </w:pPr>
    </w:p>
    <w:p w14:paraId="6D04CA2B" w14:textId="77777777" w:rsidR="007C428A" w:rsidRPr="002A0CA0" w:rsidRDefault="007C428A" w:rsidP="007C428A">
      <w:pPr>
        <w:spacing w:after="0" w:line="240" w:lineRule="auto"/>
        <w:rPr>
          <w:rFonts w:ascii="Arial" w:hAnsi="Arial" w:cs="Arial"/>
        </w:rPr>
      </w:pPr>
    </w:p>
    <w:p w14:paraId="6BCCD685" w14:textId="77777777" w:rsidR="007C428A" w:rsidRPr="002A0CA0" w:rsidRDefault="007C428A" w:rsidP="007C428A">
      <w:pPr>
        <w:spacing w:after="0" w:line="240" w:lineRule="auto"/>
        <w:rPr>
          <w:rFonts w:ascii="Arial" w:hAnsi="Arial" w:cs="Arial"/>
        </w:rPr>
      </w:pPr>
    </w:p>
    <w:p w14:paraId="2C4E92BF" w14:textId="77777777" w:rsidR="007C428A" w:rsidRPr="002A0CA0" w:rsidRDefault="007C428A" w:rsidP="007C428A">
      <w:pPr>
        <w:spacing w:after="0" w:line="240" w:lineRule="auto"/>
        <w:rPr>
          <w:rFonts w:ascii="Arial" w:hAnsi="Arial" w:cs="Arial"/>
        </w:rPr>
      </w:pPr>
    </w:p>
    <w:p w14:paraId="5D60688D" w14:textId="77777777" w:rsidR="007C428A" w:rsidRPr="002A0CA0" w:rsidRDefault="007C428A" w:rsidP="007C428A">
      <w:pPr>
        <w:spacing w:after="0" w:line="240" w:lineRule="auto"/>
        <w:rPr>
          <w:rFonts w:ascii="Arial" w:hAnsi="Arial" w:cs="Arial"/>
        </w:rPr>
      </w:pPr>
    </w:p>
    <w:p w14:paraId="5697C7C8" w14:textId="77777777" w:rsidR="007C428A" w:rsidRPr="002A0CA0" w:rsidRDefault="007C428A" w:rsidP="007C428A">
      <w:pPr>
        <w:spacing w:after="0" w:line="240" w:lineRule="auto"/>
        <w:rPr>
          <w:rFonts w:ascii="Arial" w:hAnsi="Arial" w:cs="Arial"/>
        </w:rPr>
      </w:pPr>
    </w:p>
    <w:p w14:paraId="17D82657" w14:textId="77777777" w:rsidR="00D31E28" w:rsidRPr="002A0CA0" w:rsidRDefault="00D31E28" w:rsidP="007C428A">
      <w:pPr>
        <w:spacing w:after="0" w:line="240" w:lineRule="auto"/>
        <w:rPr>
          <w:rFonts w:ascii="Arial" w:hAnsi="Arial" w:cs="Arial"/>
        </w:rPr>
      </w:pPr>
    </w:p>
    <w:p w14:paraId="5A43938C" w14:textId="77777777" w:rsidR="00D31E28" w:rsidRPr="002A0CA0" w:rsidRDefault="00D31E28" w:rsidP="007C428A">
      <w:pPr>
        <w:spacing w:after="0" w:line="240" w:lineRule="auto"/>
        <w:rPr>
          <w:rFonts w:ascii="Arial" w:hAnsi="Arial" w:cs="Arial"/>
        </w:rPr>
      </w:pPr>
    </w:p>
    <w:p w14:paraId="6D8047AF" w14:textId="77777777" w:rsidR="00D31E28" w:rsidRPr="002A0CA0" w:rsidRDefault="00D31E28" w:rsidP="007C428A">
      <w:pPr>
        <w:spacing w:after="0" w:line="240" w:lineRule="auto"/>
        <w:rPr>
          <w:rFonts w:ascii="Arial" w:hAnsi="Arial" w:cs="Arial"/>
          <w:sz w:val="20"/>
          <w:szCs w:val="20"/>
        </w:rPr>
      </w:pPr>
    </w:p>
    <w:p w14:paraId="6D4AFF01" w14:textId="77777777" w:rsidR="00D31E28" w:rsidRPr="002A0CA0" w:rsidRDefault="00D31E28" w:rsidP="007C428A">
      <w:pPr>
        <w:spacing w:after="0" w:line="240" w:lineRule="auto"/>
        <w:rPr>
          <w:rFonts w:ascii="Arial" w:hAnsi="Arial" w:cs="Arial"/>
          <w:sz w:val="20"/>
          <w:szCs w:val="20"/>
        </w:rPr>
      </w:pPr>
    </w:p>
    <w:p w14:paraId="7125C212" w14:textId="4EB0A2D5" w:rsidR="007C428A" w:rsidRPr="002A0CA0" w:rsidRDefault="00D31E28" w:rsidP="007C428A">
      <w:pPr>
        <w:spacing w:after="0" w:line="240" w:lineRule="auto"/>
        <w:rPr>
          <w:rFonts w:ascii="Arial" w:hAnsi="Arial" w:cs="Arial"/>
          <w:sz w:val="20"/>
          <w:szCs w:val="20"/>
        </w:rPr>
      </w:pPr>
      <w:r w:rsidRPr="002A0CA0">
        <w:rPr>
          <w:rFonts w:ascii="Arial" w:hAnsi="Arial" w:cs="Arial"/>
          <w:sz w:val="20"/>
          <w:szCs w:val="20"/>
        </w:rPr>
        <w:t>T</w:t>
      </w:r>
      <w:r w:rsidR="007C428A" w:rsidRPr="002A0CA0">
        <w:rPr>
          <w:rFonts w:ascii="Arial" w:hAnsi="Arial" w:cs="Arial"/>
          <w:sz w:val="20"/>
          <w:szCs w:val="20"/>
        </w:rPr>
        <w:t xml:space="preserve">his local law was made by Council on </w:t>
      </w:r>
      <w:r w:rsidR="00DE122E">
        <w:rPr>
          <w:rFonts w:ascii="Arial" w:hAnsi="Arial" w:cs="Arial"/>
          <w:sz w:val="20"/>
          <w:szCs w:val="20"/>
        </w:rPr>
        <w:t>18 May 2021</w:t>
      </w:r>
    </w:p>
    <w:p w14:paraId="50931E5B" w14:textId="033A9DFC" w:rsidR="009B48CB" w:rsidRPr="002A0CA0" w:rsidRDefault="007C428A" w:rsidP="007C428A">
      <w:pPr>
        <w:spacing w:after="0" w:line="240" w:lineRule="auto"/>
        <w:rPr>
          <w:rFonts w:ascii="Arial" w:hAnsi="Arial" w:cs="Arial"/>
          <w:b/>
          <w:sz w:val="20"/>
          <w:szCs w:val="20"/>
        </w:rPr>
      </w:pPr>
      <w:r w:rsidRPr="002A0CA0">
        <w:rPr>
          <w:rFonts w:ascii="Arial" w:hAnsi="Arial" w:cs="Arial"/>
          <w:b/>
          <w:sz w:val="20"/>
          <w:szCs w:val="20"/>
        </w:rPr>
        <w:t xml:space="preserve">Commencement date – </w:t>
      </w:r>
      <w:r w:rsidR="00DE122E">
        <w:rPr>
          <w:rFonts w:ascii="Arial" w:hAnsi="Arial" w:cs="Arial"/>
          <w:b/>
          <w:sz w:val="20"/>
          <w:szCs w:val="20"/>
        </w:rPr>
        <w:t>21 May 2021</w:t>
      </w:r>
    </w:p>
    <w:p w14:paraId="37005F9A" w14:textId="77777777" w:rsidR="009B48CB" w:rsidRPr="002A0CA0" w:rsidRDefault="009B48CB" w:rsidP="007C428A">
      <w:pPr>
        <w:spacing w:after="0" w:line="240" w:lineRule="auto"/>
        <w:rPr>
          <w:rFonts w:ascii="Arial" w:hAnsi="Arial" w:cs="Arial"/>
        </w:rPr>
      </w:pPr>
    </w:p>
    <w:p w14:paraId="246068EB" w14:textId="77777777" w:rsidR="00B41D21" w:rsidRPr="00F825C7" w:rsidRDefault="00B41D21" w:rsidP="00455F2B">
      <w:pPr>
        <w:pStyle w:val="Heading1"/>
        <w:rPr>
          <w:lang w:val="en-AU"/>
        </w:rPr>
        <w:sectPr w:rsidR="00B41D21" w:rsidRPr="00F825C7" w:rsidSect="00B41D21">
          <w:footerReference w:type="default" r:id="rId11"/>
          <w:headerReference w:type="first" r:id="rId12"/>
          <w:footerReference w:type="first" r:id="rId13"/>
          <w:pgSz w:w="11907" w:h="16840" w:code="9"/>
          <w:pgMar w:top="851" w:right="708" w:bottom="1134" w:left="1701" w:header="720" w:footer="720" w:gutter="0"/>
          <w:cols w:space="720"/>
          <w:titlePg/>
          <w:docGrid w:linePitch="299"/>
        </w:sectPr>
      </w:pPr>
    </w:p>
    <w:bookmarkEnd w:id="0"/>
    <w:p w14:paraId="21A5CE46" w14:textId="77777777" w:rsidR="00D945EE" w:rsidRPr="002A0CA0" w:rsidRDefault="00D945EE" w:rsidP="00D945EE">
      <w:pPr>
        <w:spacing w:after="0"/>
        <w:jc w:val="center"/>
        <w:rPr>
          <w:rFonts w:ascii="Arial" w:hAnsi="Arial"/>
          <w:b/>
        </w:rPr>
      </w:pPr>
      <w:r w:rsidRPr="002A0CA0">
        <w:rPr>
          <w:rFonts w:ascii="Arial" w:hAnsi="Arial"/>
          <w:b/>
        </w:rPr>
        <w:lastRenderedPageBreak/>
        <w:t xml:space="preserve">Brisbane City </w:t>
      </w:r>
      <w:r w:rsidR="00B75963" w:rsidRPr="002A0CA0">
        <w:rPr>
          <w:rFonts w:ascii="Arial" w:hAnsi="Arial"/>
          <w:b/>
        </w:rPr>
        <w:t>Council</w:t>
      </w:r>
    </w:p>
    <w:p w14:paraId="70E7112B" w14:textId="77777777" w:rsidR="00D945EE" w:rsidRPr="002A0CA0" w:rsidRDefault="00D31E28" w:rsidP="00A36E6C">
      <w:pPr>
        <w:spacing w:before="240" w:after="240" w:line="240" w:lineRule="auto"/>
        <w:rPr>
          <w:rFonts w:ascii="Arial" w:hAnsi="Arial" w:cs="Arial"/>
          <w:b/>
          <w:sz w:val="32"/>
          <w:szCs w:val="32"/>
        </w:rPr>
      </w:pPr>
      <w:r w:rsidRPr="002A0CA0">
        <w:rPr>
          <w:rFonts w:ascii="Arial" w:hAnsi="Arial" w:cs="Arial"/>
          <w:b/>
          <w:sz w:val="32"/>
          <w:szCs w:val="32"/>
        </w:rPr>
        <w:t>Advertising Devices Local Law 2021</w:t>
      </w:r>
    </w:p>
    <w:p w14:paraId="6B8A923C" w14:textId="77777777" w:rsidR="00C4159D" w:rsidRPr="002A0CA0" w:rsidRDefault="00A36E6C" w:rsidP="00A36E6C">
      <w:pPr>
        <w:pBdr>
          <w:bottom w:val="single" w:sz="6" w:space="1" w:color="auto"/>
        </w:pBdr>
        <w:rPr>
          <w:rFonts w:ascii="Arial" w:hAnsi="Arial" w:cs="Arial"/>
          <w:sz w:val="28"/>
          <w:szCs w:val="28"/>
        </w:rPr>
      </w:pPr>
      <w:r w:rsidRPr="002A0CA0">
        <w:rPr>
          <w:rFonts w:ascii="Arial" w:hAnsi="Arial" w:cs="Arial"/>
          <w:sz w:val="28"/>
          <w:szCs w:val="28"/>
        </w:rPr>
        <w:t>Contents</w:t>
      </w:r>
    </w:p>
    <w:p w14:paraId="3E18EC20" w14:textId="77777777" w:rsidR="00C4159D" w:rsidRPr="002A0CA0" w:rsidRDefault="00C4159D" w:rsidP="00C4159D">
      <w:pPr>
        <w:pStyle w:val="Provisionsheading"/>
        <w:spacing w:after="120"/>
        <w:jc w:val="right"/>
        <w:rPr>
          <w:sz w:val="18"/>
          <w:szCs w:val="18"/>
        </w:rPr>
      </w:pPr>
      <w:r w:rsidRPr="002A0CA0">
        <w:rPr>
          <w:sz w:val="18"/>
          <w:szCs w:val="18"/>
        </w:rPr>
        <w:t>Page</w:t>
      </w:r>
    </w:p>
    <w:p w14:paraId="5D2769DB" w14:textId="77777777" w:rsidR="007E2DDB" w:rsidRDefault="00F44D07">
      <w:pPr>
        <w:pStyle w:val="TOC1"/>
        <w:rPr>
          <w:rFonts w:asciiTheme="minorHAnsi" w:eastAsiaTheme="minorEastAsia" w:hAnsiTheme="minorHAnsi" w:cstheme="minorBidi"/>
          <w:b w:val="0"/>
          <w:noProof/>
          <w:sz w:val="22"/>
        </w:rPr>
      </w:pPr>
      <w:r w:rsidRPr="00A778F1">
        <w:rPr>
          <w:rFonts w:cs="Arial"/>
        </w:rPr>
        <w:fldChar w:fldCharType="begin"/>
      </w:r>
      <w:r w:rsidRPr="002A0CA0">
        <w:rPr>
          <w:rFonts w:cs="Arial"/>
        </w:rPr>
        <w:instrText xml:space="preserve"> TOC \h \z \u \t "Heading 3,1,Heading 4,2,Heading 5,3" </w:instrText>
      </w:r>
      <w:r w:rsidRPr="00A778F1">
        <w:rPr>
          <w:rFonts w:cs="Arial"/>
        </w:rPr>
        <w:fldChar w:fldCharType="separate"/>
      </w:r>
      <w:hyperlink w:anchor="_Toc71119266" w:history="1">
        <w:r w:rsidR="007E2DDB" w:rsidRPr="00F70034">
          <w:rPr>
            <w:rStyle w:val="Hyperlink"/>
            <w:noProof/>
          </w:rPr>
          <w:t>Part 1</w:t>
        </w:r>
        <w:r w:rsidR="007E2DDB">
          <w:rPr>
            <w:rFonts w:asciiTheme="minorHAnsi" w:eastAsiaTheme="minorEastAsia" w:hAnsiTheme="minorHAnsi" w:cstheme="minorBidi"/>
            <w:b w:val="0"/>
            <w:noProof/>
            <w:sz w:val="22"/>
          </w:rPr>
          <w:tab/>
        </w:r>
        <w:r w:rsidR="007E2DDB" w:rsidRPr="00F70034">
          <w:rPr>
            <w:rStyle w:val="Hyperlink"/>
            <w:noProof/>
          </w:rPr>
          <w:t>Preliminary</w:t>
        </w:r>
        <w:r w:rsidR="007E2DDB">
          <w:rPr>
            <w:noProof/>
            <w:webHidden/>
          </w:rPr>
          <w:tab/>
        </w:r>
        <w:r w:rsidR="007E2DDB">
          <w:rPr>
            <w:noProof/>
            <w:webHidden/>
          </w:rPr>
          <w:fldChar w:fldCharType="begin"/>
        </w:r>
        <w:r w:rsidR="007E2DDB">
          <w:rPr>
            <w:noProof/>
            <w:webHidden/>
          </w:rPr>
          <w:instrText xml:space="preserve"> PAGEREF _Toc71119266 \h </w:instrText>
        </w:r>
        <w:r w:rsidR="007E2DDB">
          <w:rPr>
            <w:noProof/>
            <w:webHidden/>
          </w:rPr>
        </w:r>
        <w:r w:rsidR="007E2DDB">
          <w:rPr>
            <w:noProof/>
            <w:webHidden/>
          </w:rPr>
          <w:fldChar w:fldCharType="separate"/>
        </w:r>
        <w:r w:rsidR="00800D70">
          <w:rPr>
            <w:noProof/>
            <w:webHidden/>
          </w:rPr>
          <w:t>5</w:t>
        </w:r>
        <w:r w:rsidR="007E2DDB">
          <w:rPr>
            <w:noProof/>
            <w:webHidden/>
          </w:rPr>
          <w:fldChar w:fldCharType="end"/>
        </w:r>
      </w:hyperlink>
    </w:p>
    <w:p w14:paraId="4C14D56B" w14:textId="77777777" w:rsidR="007E2DDB" w:rsidRDefault="00DE122E">
      <w:pPr>
        <w:pStyle w:val="TOC3"/>
        <w:rPr>
          <w:rFonts w:asciiTheme="minorHAnsi" w:eastAsiaTheme="minorEastAsia" w:hAnsiTheme="minorHAnsi" w:cstheme="minorBidi"/>
          <w:sz w:val="22"/>
        </w:rPr>
      </w:pPr>
      <w:hyperlink w:anchor="_Toc71119267" w:history="1">
        <w:r w:rsidR="007E2DDB" w:rsidRPr="00F70034">
          <w:rPr>
            <w:rStyle w:val="Hyperlink"/>
          </w:rPr>
          <w:t>1</w:t>
        </w:r>
        <w:r w:rsidR="007E2DDB">
          <w:rPr>
            <w:rFonts w:asciiTheme="minorHAnsi" w:eastAsiaTheme="minorEastAsia" w:hAnsiTheme="minorHAnsi" w:cstheme="minorBidi"/>
            <w:sz w:val="22"/>
          </w:rPr>
          <w:tab/>
        </w:r>
        <w:r w:rsidR="007E2DDB" w:rsidRPr="00F70034">
          <w:rPr>
            <w:rStyle w:val="Hyperlink"/>
          </w:rPr>
          <w:t>Short title</w:t>
        </w:r>
        <w:r w:rsidR="007E2DDB">
          <w:rPr>
            <w:webHidden/>
          </w:rPr>
          <w:tab/>
        </w:r>
        <w:r w:rsidR="007E2DDB">
          <w:rPr>
            <w:webHidden/>
          </w:rPr>
          <w:fldChar w:fldCharType="begin"/>
        </w:r>
        <w:r w:rsidR="007E2DDB">
          <w:rPr>
            <w:webHidden/>
          </w:rPr>
          <w:instrText xml:space="preserve"> PAGEREF _Toc71119267 \h </w:instrText>
        </w:r>
        <w:r w:rsidR="007E2DDB">
          <w:rPr>
            <w:webHidden/>
          </w:rPr>
        </w:r>
        <w:r w:rsidR="007E2DDB">
          <w:rPr>
            <w:webHidden/>
          </w:rPr>
          <w:fldChar w:fldCharType="separate"/>
        </w:r>
        <w:r w:rsidR="00800D70">
          <w:rPr>
            <w:webHidden/>
          </w:rPr>
          <w:t>5</w:t>
        </w:r>
        <w:r w:rsidR="007E2DDB">
          <w:rPr>
            <w:webHidden/>
          </w:rPr>
          <w:fldChar w:fldCharType="end"/>
        </w:r>
      </w:hyperlink>
    </w:p>
    <w:p w14:paraId="564C4210" w14:textId="77777777" w:rsidR="007E2DDB" w:rsidRDefault="00DE122E">
      <w:pPr>
        <w:pStyle w:val="TOC3"/>
        <w:rPr>
          <w:rFonts w:asciiTheme="minorHAnsi" w:eastAsiaTheme="minorEastAsia" w:hAnsiTheme="minorHAnsi" w:cstheme="minorBidi"/>
          <w:sz w:val="22"/>
        </w:rPr>
      </w:pPr>
      <w:hyperlink w:anchor="_Toc71119268" w:history="1">
        <w:r w:rsidR="007E2DDB" w:rsidRPr="00F70034">
          <w:rPr>
            <w:rStyle w:val="Hyperlink"/>
          </w:rPr>
          <w:t>2</w:t>
        </w:r>
        <w:r w:rsidR="007E2DDB">
          <w:rPr>
            <w:rFonts w:asciiTheme="minorHAnsi" w:eastAsiaTheme="minorEastAsia" w:hAnsiTheme="minorHAnsi" w:cstheme="minorBidi"/>
            <w:sz w:val="22"/>
          </w:rPr>
          <w:tab/>
        </w:r>
        <w:r w:rsidR="007E2DDB" w:rsidRPr="00F70034">
          <w:rPr>
            <w:rStyle w:val="Hyperlink"/>
          </w:rPr>
          <w:t>Purpose and how it is to be achieved</w:t>
        </w:r>
        <w:r w:rsidR="007E2DDB">
          <w:rPr>
            <w:webHidden/>
          </w:rPr>
          <w:tab/>
        </w:r>
        <w:r w:rsidR="007E2DDB">
          <w:rPr>
            <w:webHidden/>
          </w:rPr>
          <w:fldChar w:fldCharType="begin"/>
        </w:r>
        <w:r w:rsidR="007E2DDB">
          <w:rPr>
            <w:webHidden/>
          </w:rPr>
          <w:instrText xml:space="preserve"> PAGEREF _Toc71119268 \h </w:instrText>
        </w:r>
        <w:r w:rsidR="007E2DDB">
          <w:rPr>
            <w:webHidden/>
          </w:rPr>
        </w:r>
        <w:r w:rsidR="007E2DDB">
          <w:rPr>
            <w:webHidden/>
          </w:rPr>
          <w:fldChar w:fldCharType="separate"/>
        </w:r>
        <w:r w:rsidR="00800D70">
          <w:rPr>
            <w:webHidden/>
          </w:rPr>
          <w:t>5</w:t>
        </w:r>
        <w:r w:rsidR="007E2DDB">
          <w:rPr>
            <w:webHidden/>
          </w:rPr>
          <w:fldChar w:fldCharType="end"/>
        </w:r>
      </w:hyperlink>
    </w:p>
    <w:p w14:paraId="468F31A2" w14:textId="77777777" w:rsidR="007E2DDB" w:rsidRDefault="00DE122E">
      <w:pPr>
        <w:pStyle w:val="TOC3"/>
        <w:rPr>
          <w:rFonts w:asciiTheme="minorHAnsi" w:eastAsiaTheme="minorEastAsia" w:hAnsiTheme="minorHAnsi" w:cstheme="minorBidi"/>
          <w:sz w:val="22"/>
        </w:rPr>
      </w:pPr>
      <w:hyperlink w:anchor="_Toc71119269" w:history="1">
        <w:r w:rsidR="007E2DDB" w:rsidRPr="00F70034">
          <w:rPr>
            <w:rStyle w:val="Hyperlink"/>
          </w:rPr>
          <w:t>3</w:t>
        </w:r>
        <w:r w:rsidR="007E2DDB">
          <w:rPr>
            <w:rFonts w:asciiTheme="minorHAnsi" w:eastAsiaTheme="minorEastAsia" w:hAnsiTheme="minorHAnsi" w:cstheme="minorBidi"/>
            <w:sz w:val="22"/>
          </w:rPr>
          <w:tab/>
        </w:r>
        <w:r w:rsidR="007E2DDB" w:rsidRPr="00F70034">
          <w:rPr>
            <w:rStyle w:val="Hyperlink"/>
          </w:rPr>
          <w:t>Definitions</w:t>
        </w:r>
        <w:r w:rsidR="007E2DDB">
          <w:rPr>
            <w:webHidden/>
          </w:rPr>
          <w:tab/>
        </w:r>
        <w:r w:rsidR="007E2DDB">
          <w:rPr>
            <w:webHidden/>
          </w:rPr>
          <w:fldChar w:fldCharType="begin"/>
        </w:r>
        <w:r w:rsidR="007E2DDB">
          <w:rPr>
            <w:webHidden/>
          </w:rPr>
          <w:instrText xml:space="preserve"> PAGEREF _Toc71119269 \h </w:instrText>
        </w:r>
        <w:r w:rsidR="007E2DDB">
          <w:rPr>
            <w:webHidden/>
          </w:rPr>
        </w:r>
        <w:r w:rsidR="007E2DDB">
          <w:rPr>
            <w:webHidden/>
          </w:rPr>
          <w:fldChar w:fldCharType="separate"/>
        </w:r>
        <w:r w:rsidR="00800D70">
          <w:rPr>
            <w:webHidden/>
          </w:rPr>
          <w:t>5</w:t>
        </w:r>
        <w:r w:rsidR="007E2DDB">
          <w:rPr>
            <w:webHidden/>
          </w:rPr>
          <w:fldChar w:fldCharType="end"/>
        </w:r>
      </w:hyperlink>
    </w:p>
    <w:p w14:paraId="7E6FFB2D" w14:textId="77777777" w:rsidR="007E2DDB" w:rsidRDefault="00DE122E">
      <w:pPr>
        <w:pStyle w:val="TOC3"/>
        <w:rPr>
          <w:rFonts w:asciiTheme="minorHAnsi" w:eastAsiaTheme="minorEastAsia" w:hAnsiTheme="minorHAnsi" w:cstheme="minorBidi"/>
          <w:sz w:val="22"/>
        </w:rPr>
      </w:pPr>
      <w:hyperlink w:anchor="_Toc71119270" w:history="1">
        <w:r w:rsidR="007E2DDB" w:rsidRPr="00F70034">
          <w:rPr>
            <w:rStyle w:val="Hyperlink"/>
          </w:rPr>
          <w:t>4</w:t>
        </w:r>
        <w:r w:rsidR="007E2DDB">
          <w:rPr>
            <w:rFonts w:asciiTheme="minorHAnsi" w:eastAsiaTheme="minorEastAsia" w:hAnsiTheme="minorHAnsi" w:cstheme="minorBidi"/>
            <w:sz w:val="22"/>
          </w:rPr>
          <w:tab/>
        </w:r>
        <w:r w:rsidR="007E2DDB" w:rsidRPr="00F70034">
          <w:rPr>
            <w:rStyle w:val="Hyperlink"/>
          </w:rPr>
          <w:t>Relationship with other laws</w:t>
        </w:r>
        <w:r w:rsidR="007E2DDB">
          <w:rPr>
            <w:webHidden/>
          </w:rPr>
          <w:tab/>
        </w:r>
        <w:r w:rsidR="007E2DDB">
          <w:rPr>
            <w:webHidden/>
          </w:rPr>
          <w:fldChar w:fldCharType="begin"/>
        </w:r>
        <w:r w:rsidR="007E2DDB">
          <w:rPr>
            <w:webHidden/>
          </w:rPr>
          <w:instrText xml:space="preserve"> PAGEREF _Toc71119270 \h </w:instrText>
        </w:r>
        <w:r w:rsidR="007E2DDB">
          <w:rPr>
            <w:webHidden/>
          </w:rPr>
        </w:r>
        <w:r w:rsidR="007E2DDB">
          <w:rPr>
            <w:webHidden/>
          </w:rPr>
          <w:fldChar w:fldCharType="separate"/>
        </w:r>
        <w:r w:rsidR="00800D70">
          <w:rPr>
            <w:webHidden/>
          </w:rPr>
          <w:t>5</w:t>
        </w:r>
        <w:r w:rsidR="007E2DDB">
          <w:rPr>
            <w:webHidden/>
          </w:rPr>
          <w:fldChar w:fldCharType="end"/>
        </w:r>
      </w:hyperlink>
    </w:p>
    <w:p w14:paraId="2903D9B2" w14:textId="77777777" w:rsidR="007E2DDB" w:rsidRDefault="00DE122E">
      <w:pPr>
        <w:pStyle w:val="TOC3"/>
        <w:rPr>
          <w:rFonts w:asciiTheme="minorHAnsi" w:eastAsiaTheme="minorEastAsia" w:hAnsiTheme="minorHAnsi" w:cstheme="minorBidi"/>
          <w:sz w:val="22"/>
        </w:rPr>
      </w:pPr>
      <w:hyperlink w:anchor="_Toc71119271" w:history="1">
        <w:r w:rsidR="007E2DDB" w:rsidRPr="00F70034">
          <w:rPr>
            <w:rStyle w:val="Hyperlink"/>
          </w:rPr>
          <w:t>5</w:t>
        </w:r>
        <w:r w:rsidR="007E2DDB">
          <w:rPr>
            <w:rFonts w:asciiTheme="minorHAnsi" w:eastAsiaTheme="minorEastAsia" w:hAnsiTheme="minorHAnsi" w:cstheme="minorBidi"/>
            <w:sz w:val="22"/>
          </w:rPr>
          <w:tab/>
        </w:r>
        <w:r w:rsidR="007E2DDB" w:rsidRPr="00F70034">
          <w:rPr>
            <w:rStyle w:val="Hyperlink"/>
          </w:rPr>
          <w:t>Relationship with the Planning Act 2016 and the Brisbane City Plan 2014</w:t>
        </w:r>
        <w:r w:rsidR="007E2DDB">
          <w:rPr>
            <w:webHidden/>
          </w:rPr>
          <w:tab/>
        </w:r>
        <w:r w:rsidR="007E2DDB">
          <w:rPr>
            <w:webHidden/>
          </w:rPr>
          <w:fldChar w:fldCharType="begin"/>
        </w:r>
        <w:r w:rsidR="007E2DDB">
          <w:rPr>
            <w:webHidden/>
          </w:rPr>
          <w:instrText xml:space="preserve"> PAGEREF _Toc71119271 \h </w:instrText>
        </w:r>
        <w:r w:rsidR="007E2DDB">
          <w:rPr>
            <w:webHidden/>
          </w:rPr>
        </w:r>
        <w:r w:rsidR="007E2DDB">
          <w:rPr>
            <w:webHidden/>
          </w:rPr>
          <w:fldChar w:fldCharType="separate"/>
        </w:r>
        <w:r w:rsidR="00800D70">
          <w:rPr>
            <w:webHidden/>
          </w:rPr>
          <w:t>6</w:t>
        </w:r>
        <w:r w:rsidR="007E2DDB">
          <w:rPr>
            <w:webHidden/>
          </w:rPr>
          <w:fldChar w:fldCharType="end"/>
        </w:r>
      </w:hyperlink>
    </w:p>
    <w:p w14:paraId="13C34E52" w14:textId="77777777" w:rsidR="007E2DDB" w:rsidRDefault="00DE122E">
      <w:pPr>
        <w:pStyle w:val="TOC1"/>
        <w:rPr>
          <w:rFonts w:asciiTheme="minorHAnsi" w:eastAsiaTheme="minorEastAsia" w:hAnsiTheme="minorHAnsi" w:cstheme="minorBidi"/>
          <w:b w:val="0"/>
          <w:noProof/>
          <w:sz w:val="22"/>
        </w:rPr>
      </w:pPr>
      <w:hyperlink w:anchor="_Toc71119272" w:history="1">
        <w:r w:rsidR="007E2DDB" w:rsidRPr="00F70034">
          <w:rPr>
            <w:rStyle w:val="Hyperlink"/>
            <w:noProof/>
          </w:rPr>
          <w:t>Part 2</w:t>
        </w:r>
        <w:r w:rsidR="007E2DDB">
          <w:rPr>
            <w:rFonts w:asciiTheme="minorHAnsi" w:eastAsiaTheme="minorEastAsia" w:hAnsiTheme="minorHAnsi" w:cstheme="minorBidi"/>
            <w:b w:val="0"/>
            <w:noProof/>
            <w:sz w:val="22"/>
          </w:rPr>
          <w:tab/>
        </w:r>
        <w:r w:rsidR="007E2DDB" w:rsidRPr="00F70034">
          <w:rPr>
            <w:rStyle w:val="Hyperlink"/>
            <w:noProof/>
          </w:rPr>
          <w:t>Displaying advertising devices</w:t>
        </w:r>
        <w:r w:rsidR="007E2DDB">
          <w:rPr>
            <w:noProof/>
            <w:webHidden/>
          </w:rPr>
          <w:tab/>
        </w:r>
        <w:r w:rsidR="007E2DDB">
          <w:rPr>
            <w:noProof/>
            <w:webHidden/>
          </w:rPr>
          <w:fldChar w:fldCharType="begin"/>
        </w:r>
        <w:r w:rsidR="007E2DDB">
          <w:rPr>
            <w:noProof/>
            <w:webHidden/>
          </w:rPr>
          <w:instrText xml:space="preserve"> PAGEREF _Toc71119272 \h </w:instrText>
        </w:r>
        <w:r w:rsidR="007E2DDB">
          <w:rPr>
            <w:noProof/>
            <w:webHidden/>
          </w:rPr>
        </w:r>
        <w:r w:rsidR="007E2DDB">
          <w:rPr>
            <w:noProof/>
            <w:webHidden/>
          </w:rPr>
          <w:fldChar w:fldCharType="separate"/>
        </w:r>
        <w:r w:rsidR="00800D70">
          <w:rPr>
            <w:noProof/>
            <w:webHidden/>
          </w:rPr>
          <w:t>6</w:t>
        </w:r>
        <w:r w:rsidR="007E2DDB">
          <w:rPr>
            <w:noProof/>
            <w:webHidden/>
          </w:rPr>
          <w:fldChar w:fldCharType="end"/>
        </w:r>
      </w:hyperlink>
    </w:p>
    <w:p w14:paraId="46A04C4C" w14:textId="77777777" w:rsidR="007E2DDB" w:rsidRDefault="00DE122E">
      <w:pPr>
        <w:pStyle w:val="TOC2"/>
        <w:tabs>
          <w:tab w:val="left" w:pos="1701"/>
        </w:tabs>
        <w:rPr>
          <w:rFonts w:asciiTheme="minorHAnsi" w:eastAsiaTheme="minorEastAsia" w:hAnsiTheme="minorHAnsi" w:cstheme="minorBidi"/>
          <w:b w:val="0"/>
          <w:sz w:val="22"/>
          <w:szCs w:val="22"/>
          <w:lang w:eastAsia="en-AU"/>
        </w:rPr>
      </w:pPr>
      <w:hyperlink w:anchor="_Toc71119273" w:history="1">
        <w:r w:rsidR="007E2DDB" w:rsidRPr="00F70034">
          <w:rPr>
            <w:rStyle w:val="Hyperlink"/>
          </w:rPr>
          <w:t>Division 1</w:t>
        </w:r>
        <w:r w:rsidR="007E2DDB">
          <w:rPr>
            <w:rFonts w:asciiTheme="minorHAnsi" w:eastAsiaTheme="minorEastAsia" w:hAnsiTheme="minorHAnsi" w:cstheme="minorBidi"/>
            <w:b w:val="0"/>
            <w:sz w:val="22"/>
            <w:szCs w:val="22"/>
            <w:lang w:eastAsia="en-AU"/>
          </w:rPr>
          <w:tab/>
        </w:r>
        <w:r w:rsidR="007E2DDB" w:rsidRPr="00F70034">
          <w:rPr>
            <w:rStyle w:val="Hyperlink"/>
          </w:rPr>
          <w:t>Prohibited advertising devices</w:t>
        </w:r>
        <w:r w:rsidR="007E2DDB">
          <w:rPr>
            <w:webHidden/>
          </w:rPr>
          <w:tab/>
        </w:r>
        <w:r w:rsidR="007E2DDB">
          <w:rPr>
            <w:webHidden/>
          </w:rPr>
          <w:fldChar w:fldCharType="begin"/>
        </w:r>
        <w:r w:rsidR="007E2DDB">
          <w:rPr>
            <w:webHidden/>
          </w:rPr>
          <w:instrText xml:space="preserve"> PAGEREF _Toc71119273 \h </w:instrText>
        </w:r>
        <w:r w:rsidR="007E2DDB">
          <w:rPr>
            <w:webHidden/>
          </w:rPr>
        </w:r>
        <w:r w:rsidR="007E2DDB">
          <w:rPr>
            <w:webHidden/>
          </w:rPr>
          <w:fldChar w:fldCharType="separate"/>
        </w:r>
        <w:r w:rsidR="00800D70">
          <w:rPr>
            <w:webHidden/>
          </w:rPr>
          <w:t>6</w:t>
        </w:r>
        <w:r w:rsidR="007E2DDB">
          <w:rPr>
            <w:webHidden/>
          </w:rPr>
          <w:fldChar w:fldCharType="end"/>
        </w:r>
      </w:hyperlink>
    </w:p>
    <w:p w14:paraId="0E9BD568" w14:textId="77777777" w:rsidR="007E2DDB" w:rsidRDefault="00DE122E">
      <w:pPr>
        <w:pStyle w:val="TOC3"/>
        <w:rPr>
          <w:rFonts w:asciiTheme="minorHAnsi" w:eastAsiaTheme="minorEastAsia" w:hAnsiTheme="minorHAnsi" w:cstheme="minorBidi"/>
          <w:sz w:val="22"/>
        </w:rPr>
      </w:pPr>
      <w:hyperlink w:anchor="_Toc71119274" w:history="1">
        <w:r w:rsidR="007E2DDB" w:rsidRPr="00F70034">
          <w:rPr>
            <w:rStyle w:val="Hyperlink"/>
          </w:rPr>
          <w:t>6</w:t>
        </w:r>
        <w:r w:rsidR="007E2DDB">
          <w:rPr>
            <w:rFonts w:asciiTheme="minorHAnsi" w:eastAsiaTheme="minorEastAsia" w:hAnsiTheme="minorHAnsi" w:cstheme="minorBidi"/>
            <w:sz w:val="22"/>
          </w:rPr>
          <w:tab/>
        </w:r>
        <w:r w:rsidR="007E2DDB" w:rsidRPr="00F70034">
          <w:rPr>
            <w:rStyle w:val="Hyperlink"/>
          </w:rPr>
          <w:t>Prohibited advertising devices</w:t>
        </w:r>
        <w:r w:rsidR="007E2DDB">
          <w:rPr>
            <w:webHidden/>
          </w:rPr>
          <w:tab/>
        </w:r>
        <w:r w:rsidR="007E2DDB">
          <w:rPr>
            <w:webHidden/>
          </w:rPr>
          <w:fldChar w:fldCharType="begin"/>
        </w:r>
        <w:r w:rsidR="007E2DDB">
          <w:rPr>
            <w:webHidden/>
          </w:rPr>
          <w:instrText xml:space="preserve"> PAGEREF _Toc71119274 \h </w:instrText>
        </w:r>
        <w:r w:rsidR="007E2DDB">
          <w:rPr>
            <w:webHidden/>
          </w:rPr>
        </w:r>
        <w:r w:rsidR="007E2DDB">
          <w:rPr>
            <w:webHidden/>
          </w:rPr>
          <w:fldChar w:fldCharType="separate"/>
        </w:r>
        <w:r w:rsidR="00800D70">
          <w:rPr>
            <w:webHidden/>
          </w:rPr>
          <w:t>6</w:t>
        </w:r>
        <w:r w:rsidR="007E2DDB">
          <w:rPr>
            <w:webHidden/>
          </w:rPr>
          <w:fldChar w:fldCharType="end"/>
        </w:r>
      </w:hyperlink>
    </w:p>
    <w:p w14:paraId="0B56A970" w14:textId="77777777" w:rsidR="007E2DDB" w:rsidRDefault="00DE122E">
      <w:pPr>
        <w:pStyle w:val="TOC2"/>
        <w:tabs>
          <w:tab w:val="left" w:pos="1701"/>
        </w:tabs>
        <w:rPr>
          <w:rFonts w:asciiTheme="minorHAnsi" w:eastAsiaTheme="minorEastAsia" w:hAnsiTheme="minorHAnsi" w:cstheme="minorBidi"/>
          <w:b w:val="0"/>
          <w:sz w:val="22"/>
          <w:szCs w:val="22"/>
          <w:lang w:eastAsia="en-AU"/>
        </w:rPr>
      </w:pPr>
      <w:hyperlink w:anchor="_Toc71119275" w:history="1">
        <w:r w:rsidR="007E2DDB" w:rsidRPr="00F70034">
          <w:rPr>
            <w:rStyle w:val="Hyperlink"/>
          </w:rPr>
          <w:t>Division 2</w:t>
        </w:r>
        <w:r w:rsidR="007E2DDB">
          <w:rPr>
            <w:rFonts w:asciiTheme="minorHAnsi" w:eastAsiaTheme="minorEastAsia" w:hAnsiTheme="minorHAnsi" w:cstheme="minorBidi"/>
            <w:b w:val="0"/>
            <w:sz w:val="22"/>
            <w:szCs w:val="22"/>
            <w:lang w:eastAsia="en-AU"/>
          </w:rPr>
          <w:tab/>
        </w:r>
        <w:r w:rsidR="007E2DDB" w:rsidRPr="00F70034">
          <w:rPr>
            <w:rStyle w:val="Hyperlink"/>
          </w:rPr>
          <w:t>Advertising devices for which approval is required</w:t>
        </w:r>
        <w:r w:rsidR="007E2DDB">
          <w:rPr>
            <w:webHidden/>
          </w:rPr>
          <w:tab/>
        </w:r>
        <w:r w:rsidR="007E2DDB">
          <w:rPr>
            <w:webHidden/>
          </w:rPr>
          <w:fldChar w:fldCharType="begin"/>
        </w:r>
        <w:r w:rsidR="007E2DDB">
          <w:rPr>
            <w:webHidden/>
          </w:rPr>
          <w:instrText xml:space="preserve"> PAGEREF _Toc71119275 \h </w:instrText>
        </w:r>
        <w:r w:rsidR="007E2DDB">
          <w:rPr>
            <w:webHidden/>
          </w:rPr>
        </w:r>
        <w:r w:rsidR="007E2DDB">
          <w:rPr>
            <w:webHidden/>
          </w:rPr>
          <w:fldChar w:fldCharType="separate"/>
        </w:r>
        <w:r w:rsidR="00800D70">
          <w:rPr>
            <w:webHidden/>
          </w:rPr>
          <w:t>7</w:t>
        </w:r>
        <w:r w:rsidR="007E2DDB">
          <w:rPr>
            <w:webHidden/>
          </w:rPr>
          <w:fldChar w:fldCharType="end"/>
        </w:r>
      </w:hyperlink>
    </w:p>
    <w:p w14:paraId="16AED913" w14:textId="77777777" w:rsidR="007E2DDB" w:rsidRDefault="00DE122E">
      <w:pPr>
        <w:pStyle w:val="TOC3"/>
        <w:rPr>
          <w:rFonts w:asciiTheme="minorHAnsi" w:eastAsiaTheme="minorEastAsia" w:hAnsiTheme="minorHAnsi" w:cstheme="minorBidi"/>
          <w:sz w:val="22"/>
        </w:rPr>
      </w:pPr>
      <w:hyperlink w:anchor="_Toc71119276" w:history="1">
        <w:r w:rsidR="007E2DDB" w:rsidRPr="00F70034">
          <w:rPr>
            <w:rStyle w:val="Hyperlink"/>
          </w:rPr>
          <w:t>7</w:t>
        </w:r>
        <w:r w:rsidR="007E2DDB">
          <w:rPr>
            <w:rFonts w:asciiTheme="minorHAnsi" w:eastAsiaTheme="minorEastAsia" w:hAnsiTheme="minorHAnsi" w:cstheme="minorBidi"/>
            <w:sz w:val="22"/>
          </w:rPr>
          <w:tab/>
        </w:r>
        <w:r w:rsidR="007E2DDB" w:rsidRPr="00F70034">
          <w:rPr>
            <w:rStyle w:val="Hyperlink"/>
          </w:rPr>
          <w:t>Requirement for approval</w:t>
        </w:r>
        <w:r w:rsidR="007E2DDB">
          <w:rPr>
            <w:webHidden/>
          </w:rPr>
          <w:tab/>
        </w:r>
        <w:r w:rsidR="007E2DDB">
          <w:rPr>
            <w:webHidden/>
          </w:rPr>
          <w:fldChar w:fldCharType="begin"/>
        </w:r>
        <w:r w:rsidR="007E2DDB">
          <w:rPr>
            <w:webHidden/>
          </w:rPr>
          <w:instrText xml:space="preserve"> PAGEREF _Toc71119276 \h </w:instrText>
        </w:r>
        <w:r w:rsidR="007E2DDB">
          <w:rPr>
            <w:webHidden/>
          </w:rPr>
        </w:r>
        <w:r w:rsidR="007E2DDB">
          <w:rPr>
            <w:webHidden/>
          </w:rPr>
          <w:fldChar w:fldCharType="separate"/>
        </w:r>
        <w:r w:rsidR="00800D70">
          <w:rPr>
            <w:webHidden/>
          </w:rPr>
          <w:t>7</w:t>
        </w:r>
        <w:r w:rsidR="007E2DDB">
          <w:rPr>
            <w:webHidden/>
          </w:rPr>
          <w:fldChar w:fldCharType="end"/>
        </w:r>
      </w:hyperlink>
    </w:p>
    <w:p w14:paraId="4CCA67E5" w14:textId="77777777" w:rsidR="007E2DDB" w:rsidRDefault="00DE122E">
      <w:pPr>
        <w:pStyle w:val="TOC2"/>
        <w:tabs>
          <w:tab w:val="left" w:pos="1701"/>
        </w:tabs>
        <w:rPr>
          <w:rFonts w:asciiTheme="minorHAnsi" w:eastAsiaTheme="minorEastAsia" w:hAnsiTheme="minorHAnsi" w:cstheme="minorBidi"/>
          <w:b w:val="0"/>
          <w:sz w:val="22"/>
          <w:szCs w:val="22"/>
          <w:lang w:eastAsia="en-AU"/>
        </w:rPr>
      </w:pPr>
      <w:hyperlink w:anchor="_Toc71119277" w:history="1">
        <w:r w:rsidR="007E2DDB" w:rsidRPr="00F70034">
          <w:rPr>
            <w:rStyle w:val="Hyperlink"/>
          </w:rPr>
          <w:t>Division 3</w:t>
        </w:r>
        <w:r w:rsidR="007E2DDB">
          <w:rPr>
            <w:rFonts w:asciiTheme="minorHAnsi" w:eastAsiaTheme="minorEastAsia" w:hAnsiTheme="minorHAnsi" w:cstheme="minorBidi"/>
            <w:b w:val="0"/>
            <w:sz w:val="22"/>
            <w:szCs w:val="22"/>
            <w:lang w:eastAsia="en-AU"/>
          </w:rPr>
          <w:tab/>
        </w:r>
        <w:r w:rsidR="007E2DDB" w:rsidRPr="00F70034">
          <w:rPr>
            <w:rStyle w:val="Hyperlink"/>
          </w:rPr>
          <w:t>Self-assessment</w:t>
        </w:r>
        <w:r w:rsidR="007E2DDB">
          <w:rPr>
            <w:webHidden/>
          </w:rPr>
          <w:tab/>
        </w:r>
        <w:r w:rsidR="007E2DDB">
          <w:rPr>
            <w:webHidden/>
          </w:rPr>
          <w:fldChar w:fldCharType="begin"/>
        </w:r>
        <w:r w:rsidR="007E2DDB">
          <w:rPr>
            <w:webHidden/>
          </w:rPr>
          <w:instrText xml:space="preserve"> PAGEREF _Toc71119277 \h </w:instrText>
        </w:r>
        <w:r w:rsidR="007E2DDB">
          <w:rPr>
            <w:webHidden/>
          </w:rPr>
        </w:r>
        <w:r w:rsidR="007E2DDB">
          <w:rPr>
            <w:webHidden/>
          </w:rPr>
          <w:fldChar w:fldCharType="separate"/>
        </w:r>
        <w:r w:rsidR="00800D70">
          <w:rPr>
            <w:webHidden/>
          </w:rPr>
          <w:t>8</w:t>
        </w:r>
        <w:r w:rsidR="007E2DDB">
          <w:rPr>
            <w:webHidden/>
          </w:rPr>
          <w:fldChar w:fldCharType="end"/>
        </w:r>
      </w:hyperlink>
    </w:p>
    <w:p w14:paraId="0C00ACAA" w14:textId="77777777" w:rsidR="007E2DDB" w:rsidRDefault="00DE122E">
      <w:pPr>
        <w:pStyle w:val="TOC3"/>
        <w:rPr>
          <w:rFonts w:asciiTheme="minorHAnsi" w:eastAsiaTheme="minorEastAsia" w:hAnsiTheme="minorHAnsi" w:cstheme="minorBidi"/>
          <w:sz w:val="22"/>
        </w:rPr>
      </w:pPr>
      <w:hyperlink w:anchor="_Toc71119278" w:history="1">
        <w:r w:rsidR="007E2DDB" w:rsidRPr="00F70034">
          <w:rPr>
            <w:rStyle w:val="Hyperlink"/>
          </w:rPr>
          <w:t>8</w:t>
        </w:r>
        <w:r w:rsidR="007E2DDB">
          <w:rPr>
            <w:rFonts w:asciiTheme="minorHAnsi" w:eastAsiaTheme="minorEastAsia" w:hAnsiTheme="minorHAnsi" w:cstheme="minorBidi"/>
            <w:sz w:val="22"/>
          </w:rPr>
          <w:tab/>
        </w:r>
        <w:r w:rsidR="007E2DDB" w:rsidRPr="00F70034">
          <w:rPr>
            <w:rStyle w:val="Hyperlink"/>
          </w:rPr>
          <w:t>Self-assessment may be permitted</w:t>
        </w:r>
        <w:r w:rsidR="007E2DDB">
          <w:rPr>
            <w:webHidden/>
          </w:rPr>
          <w:tab/>
        </w:r>
        <w:r w:rsidR="007E2DDB">
          <w:rPr>
            <w:webHidden/>
          </w:rPr>
          <w:fldChar w:fldCharType="begin"/>
        </w:r>
        <w:r w:rsidR="007E2DDB">
          <w:rPr>
            <w:webHidden/>
          </w:rPr>
          <w:instrText xml:space="preserve"> PAGEREF _Toc71119278 \h </w:instrText>
        </w:r>
        <w:r w:rsidR="007E2DDB">
          <w:rPr>
            <w:webHidden/>
          </w:rPr>
        </w:r>
        <w:r w:rsidR="007E2DDB">
          <w:rPr>
            <w:webHidden/>
          </w:rPr>
          <w:fldChar w:fldCharType="separate"/>
        </w:r>
        <w:r w:rsidR="00800D70">
          <w:rPr>
            <w:webHidden/>
          </w:rPr>
          <w:t>8</w:t>
        </w:r>
        <w:r w:rsidR="007E2DDB">
          <w:rPr>
            <w:webHidden/>
          </w:rPr>
          <w:fldChar w:fldCharType="end"/>
        </w:r>
      </w:hyperlink>
    </w:p>
    <w:p w14:paraId="10EC9B86" w14:textId="77777777" w:rsidR="007E2DDB" w:rsidRDefault="00DE122E">
      <w:pPr>
        <w:pStyle w:val="TOC3"/>
        <w:rPr>
          <w:rFonts w:asciiTheme="minorHAnsi" w:eastAsiaTheme="minorEastAsia" w:hAnsiTheme="minorHAnsi" w:cstheme="minorBidi"/>
          <w:sz w:val="22"/>
        </w:rPr>
      </w:pPr>
      <w:hyperlink w:anchor="_Toc71119279" w:history="1">
        <w:r w:rsidR="007E2DDB" w:rsidRPr="00F70034">
          <w:rPr>
            <w:rStyle w:val="Hyperlink"/>
          </w:rPr>
          <w:t>9</w:t>
        </w:r>
        <w:r w:rsidR="007E2DDB">
          <w:rPr>
            <w:rFonts w:asciiTheme="minorHAnsi" w:eastAsiaTheme="minorEastAsia" w:hAnsiTheme="minorHAnsi" w:cstheme="minorBidi"/>
            <w:sz w:val="22"/>
          </w:rPr>
          <w:tab/>
        </w:r>
        <w:r w:rsidR="007E2DDB" w:rsidRPr="00F70034">
          <w:rPr>
            <w:rStyle w:val="Hyperlink"/>
          </w:rPr>
          <w:t>Self-assessment system</w:t>
        </w:r>
        <w:r w:rsidR="007E2DDB">
          <w:rPr>
            <w:webHidden/>
          </w:rPr>
          <w:tab/>
        </w:r>
        <w:r w:rsidR="007E2DDB">
          <w:rPr>
            <w:webHidden/>
          </w:rPr>
          <w:fldChar w:fldCharType="begin"/>
        </w:r>
        <w:r w:rsidR="007E2DDB">
          <w:rPr>
            <w:webHidden/>
          </w:rPr>
          <w:instrText xml:space="preserve"> PAGEREF _Toc71119279 \h </w:instrText>
        </w:r>
        <w:r w:rsidR="007E2DDB">
          <w:rPr>
            <w:webHidden/>
          </w:rPr>
        </w:r>
        <w:r w:rsidR="007E2DDB">
          <w:rPr>
            <w:webHidden/>
          </w:rPr>
          <w:fldChar w:fldCharType="separate"/>
        </w:r>
        <w:r w:rsidR="00800D70">
          <w:rPr>
            <w:webHidden/>
          </w:rPr>
          <w:t>8</w:t>
        </w:r>
        <w:r w:rsidR="007E2DDB">
          <w:rPr>
            <w:webHidden/>
          </w:rPr>
          <w:fldChar w:fldCharType="end"/>
        </w:r>
      </w:hyperlink>
    </w:p>
    <w:p w14:paraId="60172C22" w14:textId="77777777" w:rsidR="007E2DDB" w:rsidRDefault="00DE122E">
      <w:pPr>
        <w:pStyle w:val="TOC2"/>
        <w:tabs>
          <w:tab w:val="left" w:pos="1701"/>
        </w:tabs>
        <w:rPr>
          <w:rFonts w:asciiTheme="minorHAnsi" w:eastAsiaTheme="minorEastAsia" w:hAnsiTheme="minorHAnsi" w:cstheme="minorBidi"/>
          <w:b w:val="0"/>
          <w:sz w:val="22"/>
          <w:szCs w:val="22"/>
          <w:lang w:eastAsia="en-AU"/>
        </w:rPr>
      </w:pPr>
      <w:hyperlink w:anchor="_Toc71119280" w:history="1">
        <w:r w:rsidR="007E2DDB" w:rsidRPr="00F70034">
          <w:rPr>
            <w:rStyle w:val="Hyperlink"/>
          </w:rPr>
          <w:t>Division 4</w:t>
        </w:r>
        <w:r w:rsidR="007E2DDB">
          <w:rPr>
            <w:rFonts w:asciiTheme="minorHAnsi" w:eastAsiaTheme="minorEastAsia" w:hAnsiTheme="minorHAnsi" w:cstheme="minorBidi"/>
            <w:b w:val="0"/>
            <w:sz w:val="22"/>
            <w:szCs w:val="22"/>
            <w:lang w:eastAsia="en-AU"/>
          </w:rPr>
          <w:tab/>
        </w:r>
        <w:r w:rsidR="007E2DDB" w:rsidRPr="00F70034">
          <w:rPr>
            <w:rStyle w:val="Hyperlink"/>
          </w:rPr>
          <w:t>Permitted advertising devices</w:t>
        </w:r>
        <w:r w:rsidR="007E2DDB">
          <w:rPr>
            <w:webHidden/>
          </w:rPr>
          <w:tab/>
        </w:r>
        <w:r w:rsidR="007E2DDB">
          <w:rPr>
            <w:webHidden/>
          </w:rPr>
          <w:fldChar w:fldCharType="begin"/>
        </w:r>
        <w:r w:rsidR="007E2DDB">
          <w:rPr>
            <w:webHidden/>
          </w:rPr>
          <w:instrText xml:space="preserve"> PAGEREF _Toc71119280 \h </w:instrText>
        </w:r>
        <w:r w:rsidR="007E2DDB">
          <w:rPr>
            <w:webHidden/>
          </w:rPr>
        </w:r>
        <w:r w:rsidR="007E2DDB">
          <w:rPr>
            <w:webHidden/>
          </w:rPr>
          <w:fldChar w:fldCharType="separate"/>
        </w:r>
        <w:r w:rsidR="00800D70">
          <w:rPr>
            <w:webHidden/>
          </w:rPr>
          <w:t>8</w:t>
        </w:r>
        <w:r w:rsidR="007E2DDB">
          <w:rPr>
            <w:webHidden/>
          </w:rPr>
          <w:fldChar w:fldCharType="end"/>
        </w:r>
      </w:hyperlink>
    </w:p>
    <w:p w14:paraId="740506FD" w14:textId="77777777" w:rsidR="007E2DDB" w:rsidRDefault="00DE122E">
      <w:pPr>
        <w:pStyle w:val="TOC3"/>
        <w:rPr>
          <w:rFonts w:asciiTheme="minorHAnsi" w:eastAsiaTheme="minorEastAsia" w:hAnsiTheme="minorHAnsi" w:cstheme="minorBidi"/>
          <w:sz w:val="22"/>
        </w:rPr>
      </w:pPr>
      <w:hyperlink w:anchor="_Toc71119281" w:history="1">
        <w:r w:rsidR="007E2DDB" w:rsidRPr="00F70034">
          <w:rPr>
            <w:rStyle w:val="Hyperlink"/>
          </w:rPr>
          <w:t>10</w:t>
        </w:r>
        <w:r w:rsidR="007E2DDB">
          <w:rPr>
            <w:rFonts w:asciiTheme="minorHAnsi" w:eastAsiaTheme="minorEastAsia" w:hAnsiTheme="minorHAnsi" w:cstheme="minorBidi"/>
            <w:sz w:val="22"/>
          </w:rPr>
          <w:tab/>
        </w:r>
        <w:r w:rsidR="007E2DDB" w:rsidRPr="00F70034">
          <w:rPr>
            <w:rStyle w:val="Hyperlink"/>
          </w:rPr>
          <w:t>Designation of permitted advertising devices</w:t>
        </w:r>
        <w:r w:rsidR="007E2DDB">
          <w:rPr>
            <w:webHidden/>
          </w:rPr>
          <w:tab/>
        </w:r>
        <w:r w:rsidR="007E2DDB">
          <w:rPr>
            <w:webHidden/>
          </w:rPr>
          <w:fldChar w:fldCharType="begin"/>
        </w:r>
        <w:r w:rsidR="007E2DDB">
          <w:rPr>
            <w:webHidden/>
          </w:rPr>
          <w:instrText xml:space="preserve"> PAGEREF _Toc71119281 \h </w:instrText>
        </w:r>
        <w:r w:rsidR="007E2DDB">
          <w:rPr>
            <w:webHidden/>
          </w:rPr>
        </w:r>
        <w:r w:rsidR="007E2DDB">
          <w:rPr>
            <w:webHidden/>
          </w:rPr>
          <w:fldChar w:fldCharType="separate"/>
        </w:r>
        <w:r w:rsidR="00800D70">
          <w:rPr>
            <w:webHidden/>
          </w:rPr>
          <w:t>8</w:t>
        </w:r>
        <w:r w:rsidR="007E2DDB">
          <w:rPr>
            <w:webHidden/>
          </w:rPr>
          <w:fldChar w:fldCharType="end"/>
        </w:r>
      </w:hyperlink>
    </w:p>
    <w:p w14:paraId="7FEA14AA" w14:textId="77777777" w:rsidR="007E2DDB" w:rsidRDefault="00DE122E">
      <w:pPr>
        <w:pStyle w:val="TOC2"/>
        <w:tabs>
          <w:tab w:val="left" w:pos="1701"/>
        </w:tabs>
        <w:rPr>
          <w:rFonts w:asciiTheme="minorHAnsi" w:eastAsiaTheme="minorEastAsia" w:hAnsiTheme="minorHAnsi" w:cstheme="minorBidi"/>
          <w:b w:val="0"/>
          <w:sz w:val="22"/>
          <w:szCs w:val="22"/>
          <w:lang w:eastAsia="en-AU"/>
        </w:rPr>
      </w:pPr>
      <w:hyperlink w:anchor="_Toc71119282" w:history="1">
        <w:r w:rsidR="007E2DDB" w:rsidRPr="00F70034">
          <w:rPr>
            <w:rStyle w:val="Hyperlink"/>
          </w:rPr>
          <w:t>Division 5</w:t>
        </w:r>
        <w:r w:rsidR="007E2DDB">
          <w:rPr>
            <w:rFonts w:asciiTheme="minorHAnsi" w:eastAsiaTheme="minorEastAsia" w:hAnsiTheme="minorHAnsi" w:cstheme="minorBidi"/>
            <w:b w:val="0"/>
            <w:sz w:val="22"/>
            <w:szCs w:val="22"/>
            <w:lang w:eastAsia="en-AU"/>
          </w:rPr>
          <w:tab/>
        </w:r>
        <w:r w:rsidR="007E2DDB" w:rsidRPr="00F70034">
          <w:rPr>
            <w:rStyle w:val="Hyperlink"/>
          </w:rPr>
          <w:t>Obtaining and administering approvals</w:t>
        </w:r>
        <w:r w:rsidR="007E2DDB">
          <w:rPr>
            <w:webHidden/>
          </w:rPr>
          <w:tab/>
        </w:r>
        <w:r w:rsidR="007E2DDB">
          <w:rPr>
            <w:webHidden/>
          </w:rPr>
          <w:fldChar w:fldCharType="begin"/>
        </w:r>
        <w:r w:rsidR="007E2DDB">
          <w:rPr>
            <w:webHidden/>
          </w:rPr>
          <w:instrText xml:space="preserve"> PAGEREF _Toc71119282 \h </w:instrText>
        </w:r>
        <w:r w:rsidR="007E2DDB">
          <w:rPr>
            <w:webHidden/>
          </w:rPr>
        </w:r>
        <w:r w:rsidR="007E2DDB">
          <w:rPr>
            <w:webHidden/>
          </w:rPr>
          <w:fldChar w:fldCharType="separate"/>
        </w:r>
        <w:r w:rsidR="00800D70">
          <w:rPr>
            <w:webHidden/>
          </w:rPr>
          <w:t>8</w:t>
        </w:r>
        <w:r w:rsidR="007E2DDB">
          <w:rPr>
            <w:webHidden/>
          </w:rPr>
          <w:fldChar w:fldCharType="end"/>
        </w:r>
      </w:hyperlink>
    </w:p>
    <w:p w14:paraId="5227A83B" w14:textId="77777777" w:rsidR="007E2DDB" w:rsidRDefault="00DE122E">
      <w:pPr>
        <w:pStyle w:val="TOC3"/>
        <w:rPr>
          <w:rFonts w:asciiTheme="minorHAnsi" w:eastAsiaTheme="minorEastAsia" w:hAnsiTheme="minorHAnsi" w:cstheme="minorBidi"/>
          <w:sz w:val="22"/>
        </w:rPr>
      </w:pPr>
      <w:hyperlink w:anchor="_Toc71119283" w:history="1">
        <w:r w:rsidR="007E2DDB" w:rsidRPr="00F70034">
          <w:rPr>
            <w:rStyle w:val="Hyperlink"/>
          </w:rPr>
          <w:t>11</w:t>
        </w:r>
        <w:r w:rsidR="007E2DDB">
          <w:rPr>
            <w:rFonts w:asciiTheme="minorHAnsi" w:eastAsiaTheme="minorEastAsia" w:hAnsiTheme="minorHAnsi" w:cstheme="minorBidi"/>
            <w:sz w:val="22"/>
          </w:rPr>
          <w:tab/>
        </w:r>
        <w:r w:rsidR="007E2DDB" w:rsidRPr="00F70034">
          <w:rPr>
            <w:rStyle w:val="Hyperlink"/>
          </w:rPr>
          <w:t>Form of application</w:t>
        </w:r>
        <w:r w:rsidR="007E2DDB">
          <w:rPr>
            <w:webHidden/>
          </w:rPr>
          <w:tab/>
        </w:r>
        <w:r w:rsidR="007E2DDB">
          <w:rPr>
            <w:webHidden/>
          </w:rPr>
          <w:fldChar w:fldCharType="begin"/>
        </w:r>
        <w:r w:rsidR="007E2DDB">
          <w:rPr>
            <w:webHidden/>
          </w:rPr>
          <w:instrText xml:space="preserve"> PAGEREF _Toc71119283 \h </w:instrText>
        </w:r>
        <w:r w:rsidR="007E2DDB">
          <w:rPr>
            <w:webHidden/>
          </w:rPr>
        </w:r>
        <w:r w:rsidR="007E2DDB">
          <w:rPr>
            <w:webHidden/>
          </w:rPr>
          <w:fldChar w:fldCharType="separate"/>
        </w:r>
        <w:r w:rsidR="00800D70">
          <w:rPr>
            <w:webHidden/>
          </w:rPr>
          <w:t>8</w:t>
        </w:r>
        <w:r w:rsidR="007E2DDB">
          <w:rPr>
            <w:webHidden/>
          </w:rPr>
          <w:fldChar w:fldCharType="end"/>
        </w:r>
      </w:hyperlink>
    </w:p>
    <w:p w14:paraId="566DBD9E" w14:textId="77777777" w:rsidR="007E2DDB" w:rsidRDefault="00DE122E">
      <w:pPr>
        <w:pStyle w:val="TOC3"/>
        <w:rPr>
          <w:rFonts w:asciiTheme="minorHAnsi" w:eastAsiaTheme="minorEastAsia" w:hAnsiTheme="minorHAnsi" w:cstheme="minorBidi"/>
          <w:sz w:val="22"/>
        </w:rPr>
      </w:pPr>
      <w:hyperlink w:anchor="_Toc71119284" w:history="1">
        <w:r w:rsidR="007E2DDB" w:rsidRPr="00F70034">
          <w:rPr>
            <w:rStyle w:val="Hyperlink"/>
          </w:rPr>
          <w:t>12</w:t>
        </w:r>
        <w:r w:rsidR="007E2DDB">
          <w:rPr>
            <w:rFonts w:asciiTheme="minorHAnsi" w:eastAsiaTheme="minorEastAsia" w:hAnsiTheme="minorHAnsi" w:cstheme="minorBidi"/>
            <w:sz w:val="22"/>
          </w:rPr>
          <w:tab/>
        </w:r>
        <w:r w:rsidR="007E2DDB" w:rsidRPr="00F70034">
          <w:rPr>
            <w:rStyle w:val="Hyperlink"/>
          </w:rPr>
          <w:t>Properly made applications</w:t>
        </w:r>
        <w:r w:rsidR="007E2DDB">
          <w:rPr>
            <w:webHidden/>
          </w:rPr>
          <w:tab/>
        </w:r>
        <w:r w:rsidR="007E2DDB">
          <w:rPr>
            <w:webHidden/>
          </w:rPr>
          <w:fldChar w:fldCharType="begin"/>
        </w:r>
        <w:r w:rsidR="007E2DDB">
          <w:rPr>
            <w:webHidden/>
          </w:rPr>
          <w:instrText xml:space="preserve"> PAGEREF _Toc71119284 \h </w:instrText>
        </w:r>
        <w:r w:rsidR="007E2DDB">
          <w:rPr>
            <w:webHidden/>
          </w:rPr>
        </w:r>
        <w:r w:rsidR="007E2DDB">
          <w:rPr>
            <w:webHidden/>
          </w:rPr>
          <w:fldChar w:fldCharType="separate"/>
        </w:r>
        <w:r w:rsidR="00800D70">
          <w:rPr>
            <w:webHidden/>
          </w:rPr>
          <w:t>9</w:t>
        </w:r>
        <w:r w:rsidR="007E2DDB">
          <w:rPr>
            <w:webHidden/>
          </w:rPr>
          <w:fldChar w:fldCharType="end"/>
        </w:r>
      </w:hyperlink>
    </w:p>
    <w:p w14:paraId="4B103C9A" w14:textId="77777777" w:rsidR="007E2DDB" w:rsidRDefault="00DE122E">
      <w:pPr>
        <w:pStyle w:val="TOC3"/>
        <w:rPr>
          <w:rFonts w:asciiTheme="minorHAnsi" w:eastAsiaTheme="minorEastAsia" w:hAnsiTheme="minorHAnsi" w:cstheme="minorBidi"/>
          <w:sz w:val="22"/>
        </w:rPr>
      </w:pPr>
      <w:hyperlink w:anchor="_Toc71119285" w:history="1">
        <w:r w:rsidR="007E2DDB" w:rsidRPr="00F70034">
          <w:rPr>
            <w:rStyle w:val="Hyperlink"/>
          </w:rPr>
          <w:t>13</w:t>
        </w:r>
        <w:r w:rsidR="007E2DDB">
          <w:rPr>
            <w:rFonts w:asciiTheme="minorHAnsi" w:eastAsiaTheme="minorEastAsia" w:hAnsiTheme="minorHAnsi" w:cstheme="minorBidi"/>
            <w:sz w:val="22"/>
          </w:rPr>
          <w:tab/>
        </w:r>
        <w:r w:rsidR="007E2DDB" w:rsidRPr="00F70034">
          <w:rPr>
            <w:rStyle w:val="Hyperlink"/>
          </w:rPr>
          <w:t>Changing or withdrawing an application</w:t>
        </w:r>
        <w:r w:rsidR="007E2DDB">
          <w:rPr>
            <w:webHidden/>
          </w:rPr>
          <w:tab/>
        </w:r>
        <w:r w:rsidR="007E2DDB">
          <w:rPr>
            <w:webHidden/>
          </w:rPr>
          <w:fldChar w:fldCharType="begin"/>
        </w:r>
        <w:r w:rsidR="007E2DDB">
          <w:rPr>
            <w:webHidden/>
          </w:rPr>
          <w:instrText xml:space="preserve"> PAGEREF _Toc71119285 \h </w:instrText>
        </w:r>
        <w:r w:rsidR="007E2DDB">
          <w:rPr>
            <w:webHidden/>
          </w:rPr>
        </w:r>
        <w:r w:rsidR="007E2DDB">
          <w:rPr>
            <w:webHidden/>
          </w:rPr>
          <w:fldChar w:fldCharType="separate"/>
        </w:r>
        <w:r w:rsidR="00800D70">
          <w:rPr>
            <w:webHidden/>
          </w:rPr>
          <w:t>9</w:t>
        </w:r>
        <w:r w:rsidR="007E2DDB">
          <w:rPr>
            <w:webHidden/>
          </w:rPr>
          <w:fldChar w:fldCharType="end"/>
        </w:r>
      </w:hyperlink>
    </w:p>
    <w:p w14:paraId="48F1B07E" w14:textId="77777777" w:rsidR="007E2DDB" w:rsidRDefault="00DE122E">
      <w:pPr>
        <w:pStyle w:val="TOC3"/>
        <w:rPr>
          <w:rFonts w:asciiTheme="minorHAnsi" w:eastAsiaTheme="minorEastAsia" w:hAnsiTheme="minorHAnsi" w:cstheme="minorBidi"/>
          <w:sz w:val="22"/>
        </w:rPr>
      </w:pPr>
      <w:hyperlink w:anchor="_Toc71119286" w:history="1">
        <w:r w:rsidR="007E2DDB" w:rsidRPr="00F70034">
          <w:rPr>
            <w:rStyle w:val="Hyperlink"/>
          </w:rPr>
          <w:t>14</w:t>
        </w:r>
        <w:r w:rsidR="007E2DDB">
          <w:rPr>
            <w:rFonts w:asciiTheme="minorHAnsi" w:eastAsiaTheme="minorEastAsia" w:hAnsiTheme="minorHAnsi" w:cstheme="minorBidi"/>
            <w:sz w:val="22"/>
          </w:rPr>
          <w:tab/>
        </w:r>
        <w:r w:rsidR="007E2DDB" w:rsidRPr="00F70034">
          <w:rPr>
            <w:rStyle w:val="Hyperlink"/>
          </w:rPr>
          <w:t>Assessing applications</w:t>
        </w:r>
        <w:r w:rsidR="007E2DDB">
          <w:rPr>
            <w:webHidden/>
          </w:rPr>
          <w:tab/>
        </w:r>
        <w:r w:rsidR="007E2DDB">
          <w:rPr>
            <w:webHidden/>
          </w:rPr>
          <w:fldChar w:fldCharType="begin"/>
        </w:r>
        <w:r w:rsidR="007E2DDB">
          <w:rPr>
            <w:webHidden/>
          </w:rPr>
          <w:instrText xml:space="preserve"> PAGEREF _Toc71119286 \h </w:instrText>
        </w:r>
        <w:r w:rsidR="007E2DDB">
          <w:rPr>
            <w:webHidden/>
          </w:rPr>
        </w:r>
        <w:r w:rsidR="007E2DDB">
          <w:rPr>
            <w:webHidden/>
          </w:rPr>
          <w:fldChar w:fldCharType="separate"/>
        </w:r>
        <w:r w:rsidR="00800D70">
          <w:rPr>
            <w:webHidden/>
          </w:rPr>
          <w:t>9</w:t>
        </w:r>
        <w:r w:rsidR="007E2DDB">
          <w:rPr>
            <w:webHidden/>
          </w:rPr>
          <w:fldChar w:fldCharType="end"/>
        </w:r>
      </w:hyperlink>
    </w:p>
    <w:p w14:paraId="7B0CB5B9" w14:textId="77777777" w:rsidR="007E2DDB" w:rsidRDefault="00DE122E">
      <w:pPr>
        <w:pStyle w:val="TOC3"/>
        <w:rPr>
          <w:rFonts w:asciiTheme="minorHAnsi" w:eastAsiaTheme="minorEastAsia" w:hAnsiTheme="minorHAnsi" w:cstheme="minorBidi"/>
          <w:sz w:val="22"/>
        </w:rPr>
      </w:pPr>
      <w:hyperlink w:anchor="_Toc71119288" w:history="1">
        <w:r w:rsidR="007E2DDB" w:rsidRPr="00F70034">
          <w:rPr>
            <w:rStyle w:val="Hyperlink"/>
          </w:rPr>
          <w:t>15</w:t>
        </w:r>
        <w:r w:rsidR="007E2DDB">
          <w:rPr>
            <w:rFonts w:asciiTheme="minorHAnsi" w:eastAsiaTheme="minorEastAsia" w:hAnsiTheme="minorHAnsi" w:cstheme="minorBidi"/>
            <w:sz w:val="22"/>
          </w:rPr>
          <w:tab/>
        </w:r>
        <w:r w:rsidR="007E2DDB" w:rsidRPr="00F70034">
          <w:rPr>
            <w:rStyle w:val="Hyperlink"/>
          </w:rPr>
          <w:t>Deciding applications</w:t>
        </w:r>
        <w:r w:rsidR="007E2DDB">
          <w:rPr>
            <w:webHidden/>
          </w:rPr>
          <w:tab/>
        </w:r>
        <w:r w:rsidR="007E2DDB">
          <w:rPr>
            <w:webHidden/>
          </w:rPr>
          <w:fldChar w:fldCharType="begin"/>
        </w:r>
        <w:r w:rsidR="007E2DDB">
          <w:rPr>
            <w:webHidden/>
          </w:rPr>
          <w:instrText xml:space="preserve"> PAGEREF _Toc71119288 \h </w:instrText>
        </w:r>
        <w:r w:rsidR="007E2DDB">
          <w:rPr>
            <w:webHidden/>
          </w:rPr>
        </w:r>
        <w:r w:rsidR="007E2DDB">
          <w:rPr>
            <w:webHidden/>
          </w:rPr>
          <w:fldChar w:fldCharType="separate"/>
        </w:r>
        <w:r w:rsidR="00800D70">
          <w:rPr>
            <w:webHidden/>
          </w:rPr>
          <w:t>10</w:t>
        </w:r>
        <w:r w:rsidR="007E2DDB">
          <w:rPr>
            <w:webHidden/>
          </w:rPr>
          <w:fldChar w:fldCharType="end"/>
        </w:r>
      </w:hyperlink>
    </w:p>
    <w:p w14:paraId="31A48640" w14:textId="77777777" w:rsidR="007E2DDB" w:rsidRDefault="00DE122E">
      <w:pPr>
        <w:pStyle w:val="TOC3"/>
        <w:rPr>
          <w:rFonts w:asciiTheme="minorHAnsi" w:eastAsiaTheme="minorEastAsia" w:hAnsiTheme="minorHAnsi" w:cstheme="minorBidi"/>
          <w:sz w:val="22"/>
        </w:rPr>
      </w:pPr>
      <w:hyperlink w:anchor="_Toc71119289" w:history="1">
        <w:r w:rsidR="007E2DDB" w:rsidRPr="00F70034">
          <w:rPr>
            <w:rStyle w:val="Hyperlink"/>
          </w:rPr>
          <w:t>16</w:t>
        </w:r>
        <w:r w:rsidR="007E2DDB">
          <w:rPr>
            <w:rFonts w:asciiTheme="minorHAnsi" w:eastAsiaTheme="minorEastAsia" w:hAnsiTheme="minorHAnsi" w:cstheme="minorBidi"/>
            <w:sz w:val="22"/>
          </w:rPr>
          <w:tab/>
        </w:r>
        <w:r w:rsidR="007E2DDB" w:rsidRPr="00F70034">
          <w:rPr>
            <w:rStyle w:val="Hyperlink"/>
          </w:rPr>
          <w:t>Notice of decision</w:t>
        </w:r>
        <w:r w:rsidR="007E2DDB">
          <w:rPr>
            <w:webHidden/>
          </w:rPr>
          <w:tab/>
        </w:r>
        <w:r w:rsidR="007E2DDB">
          <w:rPr>
            <w:webHidden/>
          </w:rPr>
          <w:fldChar w:fldCharType="begin"/>
        </w:r>
        <w:r w:rsidR="007E2DDB">
          <w:rPr>
            <w:webHidden/>
          </w:rPr>
          <w:instrText xml:space="preserve"> PAGEREF _Toc71119289 \h </w:instrText>
        </w:r>
        <w:r w:rsidR="007E2DDB">
          <w:rPr>
            <w:webHidden/>
          </w:rPr>
        </w:r>
        <w:r w:rsidR="007E2DDB">
          <w:rPr>
            <w:webHidden/>
          </w:rPr>
          <w:fldChar w:fldCharType="separate"/>
        </w:r>
        <w:r w:rsidR="00800D70">
          <w:rPr>
            <w:webHidden/>
          </w:rPr>
          <w:t>11</w:t>
        </w:r>
        <w:r w:rsidR="007E2DDB">
          <w:rPr>
            <w:webHidden/>
          </w:rPr>
          <w:fldChar w:fldCharType="end"/>
        </w:r>
      </w:hyperlink>
    </w:p>
    <w:p w14:paraId="0FBF0B76" w14:textId="77777777" w:rsidR="007E2DDB" w:rsidRDefault="00DE122E">
      <w:pPr>
        <w:pStyle w:val="TOC3"/>
        <w:rPr>
          <w:rFonts w:asciiTheme="minorHAnsi" w:eastAsiaTheme="minorEastAsia" w:hAnsiTheme="minorHAnsi" w:cstheme="minorBidi"/>
          <w:sz w:val="22"/>
        </w:rPr>
      </w:pPr>
      <w:hyperlink w:anchor="_Toc71119290" w:history="1">
        <w:r w:rsidR="007E2DDB" w:rsidRPr="00F70034">
          <w:rPr>
            <w:rStyle w:val="Hyperlink"/>
          </w:rPr>
          <w:t>17</w:t>
        </w:r>
        <w:r w:rsidR="007E2DDB">
          <w:rPr>
            <w:rFonts w:asciiTheme="minorHAnsi" w:eastAsiaTheme="minorEastAsia" w:hAnsiTheme="minorHAnsi" w:cstheme="minorBidi"/>
            <w:sz w:val="22"/>
          </w:rPr>
          <w:tab/>
        </w:r>
        <w:r w:rsidR="007E2DDB" w:rsidRPr="00F70034">
          <w:rPr>
            <w:rStyle w:val="Hyperlink"/>
          </w:rPr>
          <w:t>Conditions of approval</w:t>
        </w:r>
        <w:r w:rsidR="007E2DDB">
          <w:rPr>
            <w:webHidden/>
          </w:rPr>
          <w:tab/>
        </w:r>
        <w:r w:rsidR="007E2DDB">
          <w:rPr>
            <w:webHidden/>
          </w:rPr>
          <w:fldChar w:fldCharType="begin"/>
        </w:r>
        <w:r w:rsidR="007E2DDB">
          <w:rPr>
            <w:webHidden/>
          </w:rPr>
          <w:instrText xml:space="preserve"> PAGEREF _Toc71119290 \h </w:instrText>
        </w:r>
        <w:r w:rsidR="007E2DDB">
          <w:rPr>
            <w:webHidden/>
          </w:rPr>
        </w:r>
        <w:r w:rsidR="007E2DDB">
          <w:rPr>
            <w:webHidden/>
          </w:rPr>
          <w:fldChar w:fldCharType="separate"/>
        </w:r>
        <w:r w:rsidR="00800D70">
          <w:rPr>
            <w:webHidden/>
          </w:rPr>
          <w:t>11</w:t>
        </w:r>
        <w:r w:rsidR="007E2DDB">
          <w:rPr>
            <w:webHidden/>
          </w:rPr>
          <w:fldChar w:fldCharType="end"/>
        </w:r>
      </w:hyperlink>
    </w:p>
    <w:p w14:paraId="2F2768E9" w14:textId="77777777" w:rsidR="007E2DDB" w:rsidRDefault="00DE122E">
      <w:pPr>
        <w:pStyle w:val="TOC3"/>
        <w:rPr>
          <w:rFonts w:asciiTheme="minorHAnsi" w:eastAsiaTheme="minorEastAsia" w:hAnsiTheme="minorHAnsi" w:cstheme="minorBidi"/>
          <w:sz w:val="22"/>
        </w:rPr>
      </w:pPr>
      <w:hyperlink w:anchor="_Toc71119291" w:history="1">
        <w:r w:rsidR="007E2DDB" w:rsidRPr="00F70034">
          <w:rPr>
            <w:rStyle w:val="Hyperlink"/>
          </w:rPr>
          <w:t>18</w:t>
        </w:r>
        <w:r w:rsidR="007E2DDB">
          <w:rPr>
            <w:rFonts w:asciiTheme="minorHAnsi" w:eastAsiaTheme="minorEastAsia" w:hAnsiTheme="minorHAnsi" w:cstheme="minorBidi"/>
            <w:sz w:val="22"/>
          </w:rPr>
          <w:tab/>
        </w:r>
        <w:r w:rsidR="007E2DDB" w:rsidRPr="00F70034">
          <w:rPr>
            <w:rStyle w:val="Hyperlink"/>
          </w:rPr>
          <w:t>Building work to be completed within 1 year</w:t>
        </w:r>
        <w:r w:rsidR="007E2DDB">
          <w:rPr>
            <w:webHidden/>
          </w:rPr>
          <w:tab/>
        </w:r>
        <w:r w:rsidR="007E2DDB">
          <w:rPr>
            <w:webHidden/>
          </w:rPr>
          <w:fldChar w:fldCharType="begin"/>
        </w:r>
        <w:r w:rsidR="007E2DDB">
          <w:rPr>
            <w:webHidden/>
          </w:rPr>
          <w:instrText xml:space="preserve"> PAGEREF _Toc71119291 \h </w:instrText>
        </w:r>
        <w:r w:rsidR="007E2DDB">
          <w:rPr>
            <w:webHidden/>
          </w:rPr>
        </w:r>
        <w:r w:rsidR="007E2DDB">
          <w:rPr>
            <w:webHidden/>
          </w:rPr>
          <w:fldChar w:fldCharType="separate"/>
        </w:r>
        <w:r w:rsidR="00800D70">
          <w:rPr>
            <w:webHidden/>
          </w:rPr>
          <w:t>12</w:t>
        </w:r>
        <w:r w:rsidR="007E2DDB">
          <w:rPr>
            <w:webHidden/>
          </w:rPr>
          <w:fldChar w:fldCharType="end"/>
        </w:r>
      </w:hyperlink>
    </w:p>
    <w:p w14:paraId="15F09195" w14:textId="77777777" w:rsidR="007E2DDB" w:rsidRDefault="00DE122E">
      <w:pPr>
        <w:pStyle w:val="TOC3"/>
        <w:rPr>
          <w:rFonts w:asciiTheme="minorHAnsi" w:eastAsiaTheme="minorEastAsia" w:hAnsiTheme="minorHAnsi" w:cstheme="minorBidi"/>
          <w:sz w:val="22"/>
        </w:rPr>
      </w:pPr>
      <w:hyperlink w:anchor="_Toc71119292" w:history="1">
        <w:r w:rsidR="007E2DDB" w:rsidRPr="00F70034">
          <w:rPr>
            <w:rStyle w:val="Hyperlink"/>
          </w:rPr>
          <w:t>19</w:t>
        </w:r>
        <w:r w:rsidR="007E2DDB">
          <w:rPr>
            <w:rFonts w:asciiTheme="minorHAnsi" w:eastAsiaTheme="minorEastAsia" w:hAnsiTheme="minorHAnsi" w:cstheme="minorBidi"/>
            <w:sz w:val="22"/>
          </w:rPr>
          <w:tab/>
        </w:r>
        <w:r w:rsidR="007E2DDB" w:rsidRPr="00F70034">
          <w:rPr>
            <w:rStyle w:val="Hyperlink"/>
          </w:rPr>
          <w:t>Term of approval</w:t>
        </w:r>
        <w:r w:rsidR="007E2DDB">
          <w:rPr>
            <w:webHidden/>
          </w:rPr>
          <w:tab/>
        </w:r>
        <w:r w:rsidR="007E2DDB">
          <w:rPr>
            <w:webHidden/>
          </w:rPr>
          <w:fldChar w:fldCharType="begin"/>
        </w:r>
        <w:r w:rsidR="007E2DDB">
          <w:rPr>
            <w:webHidden/>
          </w:rPr>
          <w:instrText xml:space="preserve"> PAGEREF _Toc71119292 \h </w:instrText>
        </w:r>
        <w:r w:rsidR="007E2DDB">
          <w:rPr>
            <w:webHidden/>
          </w:rPr>
        </w:r>
        <w:r w:rsidR="007E2DDB">
          <w:rPr>
            <w:webHidden/>
          </w:rPr>
          <w:fldChar w:fldCharType="separate"/>
        </w:r>
        <w:r w:rsidR="00800D70">
          <w:rPr>
            <w:webHidden/>
          </w:rPr>
          <w:t>14</w:t>
        </w:r>
        <w:r w:rsidR="007E2DDB">
          <w:rPr>
            <w:webHidden/>
          </w:rPr>
          <w:fldChar w:fldCharType="end"/>
        </w:r>
      </w:hyperlink>
    </w:p>
    <w:p w14:paraId="490DB9ED" w14:textId="77777777" w:rsidR="007E2DDB" w:rsidRDefault="00DE122E">
      <w:pPr>
        <w:pStyle w:val="TOC3"/>
        <w:rPr>
          <w:rFonts w:asciiTheme="minorHAnsi" w:eastAsiaTheme="minorEastAsia" w:hAnsiTheme="minorHAnsi" w:cstheme="minorBidi"/>
          <w:sz w:val="22"/>
        </w:rPr>
      </w:pPr>
      <w:hyperlink w:anchor="_Toc71119293" w:history="1">
        <w:r w:rsidR="007E2DDB" w:rsidRPr="00F70034">
          <w:rPr>
            <w:rStyle w:val="Hyperlink"/>
          </w:rPr>
          <w:t>20</w:t>
        </w:r>
        <w:r w:rsidR="007E2DDB">
          <w:rPr>
            <w:rFonts w:asciiTheme="minorHAnsi" w:eastAsiaTheme="minorEastAsia" w:hAnsiTheme="minorHAnsi" w:cstheme="minorBidi"/>
            <w:sz w:val="22"/>
          </w:rPr>
          <w:tab/>
        </w:r>
        <w:r w:rsidR="007E2DDB" w:rsidRPr="00F70034">
          <w:rPr>
            <w:rStyle w:val="Hyperlink"/>
          </w:rPr>
          <w:t>Automatic renewal of approval</w:t>
        </w:r>
        <w:r w:rsidR="007E2DDB">
          <w:rPr>
            <w:webHidden/>
          </w:rPr>
          <w:tab/>
        </w:r>
        <w:r w:rsidR="007E2DDB">
          <w:rPr>
            <w:webHidden/>
          </w:rPr>
          <w:fldChar w:fldCharType="begin"/>
        </w:r>
        <w:r w:rsidR="007E2DDB">
          <w:rPr>
            <w:webHidden/>
          </w:rPr>
          <w:instrText xml:space="preserve"> PAGEREF _Toc71119293 \h </w:instrText>
        </w:r>
        <w:r w:rsidR="007E2DDB">
          <w:rPr>
            <w:webHidden/>
          </w:rPr>
        </w:r>
        <w:r w:rsidR="007E2DDB">
          <w:rPr>
            <w:webHidden/>
          </w:rPr>
          <w:fldChar w:fldCharType="separate"/>
        </w:r>
        <w:r w:rsidR="00800D70">
          <w:rPr>
            <w:webHidden/>
          </w:rPr>
          <w:t>14</w:t>
        </w:r>
        <w:r w:rsidR="007E2DDB">
          <w:rPr>
            <w:webHidden/>
          </w:rPr>
          <w:fldChar w:fldCharType="end"/>
        </w:r>
      </w:hyperlink>
    </w:p>
    <w:p w14:paraId="2EA286CD" w14:textId="77777777" w:rsidR="007E2DDB" w:rsidRDefault="00DE122E">
      <w:pPr>
        <w:pStyle w:val="TOC3"/>
        <w:rPr>
          <w:rFonts w:asciiTheme="minorHAnsi" w:eastAsiaTheme="minorEastAsia" w:hAnsiTheme="minorHAnsi" w:cstheme="minorBidi"/>
          <w:sz w:val="22"/>
        </w:rPr>
      </w:pPr>
      <w:hyperlink w:anchor="_Toc71119294" w:history="1">
        <w:r w:rsidR="007E2DDB" w:rsidRPr="00F70034">
          <w:rPr>
            <w:rStyle w:val="Hyperlink"/>
          </w:rPr>
          <w:t>21</w:t>
        </w:r>
        <w:r w:rsidR="007E2DDB">
          <w:rPr>
            <w:rFonts w:asciiTheme="minorHAnsi" w:eastAsiaTheme="minorEastAsia" w:hAnsiTheme="minorHAnsi" w:cstheme="minorBidi"/>
            <w:sz w:val="22"/>
          </w:rPr>
          <w:tab/>
        </w:r>
        <w:r w:rsidR="007E2DDB" w:rsidRPr="00F70034">
          <w:rPr>
            <w:rStyle w:val="Hyperlink"/>
          </w:rPr>
          <w:t>Application for restoration of an approval</w:t>
        </w:r>
        <w:r w:rsidR="007E2DDB">
          <w:rPr>
            <w:webHidden/>
          </w:rPr>
          <w:tab/>
        </w:r>
        <w:r w:rsidR="007E2DDB">
          <w:rPr>
            <w:webHidden/>
          </w:rPr>
          <w:fldChar w:fldCharType="begin"/>
        </w:r>
        <w:r w:rsidR="007E2DDB">
          <w:rPr>
            <w:webHidden/>
          </w:rPr>
          <w:instrText xml:space="preserve"> PAGEREF _Toc71119294 \h </w:instrText>
        </w:r>
        <w:r w:rsidR="007E2DDB">
          <w:rPr>
            <w:webHidden/>
          </w:rPr>
        </w:r>
        <w:r w:rsidR="007E2DDB">
          <w:rPr>
            <w:webHidden/>
          </w:rPr>
          <w:fldChar w:fldCharType="separate"/>
        </w:r>
        <w:r w:rsidR="00800D70">
          <w:rPr>
            <w:webHidden/>
          </w:rPr>
          <w:t>14</w:t>
        </w:r>
        <w:r w:rsidR="007E2DDB">
          <w:rPr>
            <w:webHidden/>
          </w:rPr>
          <w:fldChar w:fldCharType="end"/>
        </w:r>
      </w:hyperlink>
    </w:p>
    <w:p w14:paraId="2C1A27D0" w14:textId="77777777" w:rsidR="007E2DDB" w:rsidRDefault="00DE122E">
      <w:pPr>
        <w:pStyle w:val="TOC3"/>
        <w:rPr>
          <w:rFonts w:asciiTheme="minorHAnsi" w:eastAsiaTheme="minorEastAsia" w:hAnsiTheme="minorHAnsi" w:cstheme="minorBidi"/>
          <w:sz w:val="22"/>
        </w:rPr>
      </w:pPr>
      <w:hyperlink w:anchor="_Toc71119295" w:history="1">
        <w:r w:rsidR="007E2DDB" w:rsidRPr="00F70034">
          <w:rPr>
            <w:rStyle w:val="Hyperlink"/>
          </w:rPr>
          <w:t>22</w:t>
        </w:r>
        <w:r w:rsidR="007E2DDB">
          <w:rPr>
            <w:rFonts w:asciiTheme="minorHAnsi" w:eastAsiaTheme="minorEastAsia" w:hAnsiTheme="minorHAnsi" w:cstheme="minorBidi"/>
            <w:sz w:val="22"/>
          </w:rPr>
          <w:tab/>
        </w:r>
        <w:r w:rsidR="007E2DDB" w:rsidRPr="00F70034">
          <w:rPr>
            <w:rStyle w:val="Hyperlink"/>
          </w:rPr>
          <w:t>Council may amend or cancel an approval</w:t>
        </w:r>
        <w:r w:rsidR="007E2DDB">
          <w:rPr>
            <w:webHidden/>
          </w:rPr>
          <w:tab/>
        </w:r>
        <w:r w:rsidR="007E2DDB">
          <w:rPr>
            <w:webHidden/>
          </w:rPr>
          <w:fldChar w:fldCharType="begin"/>
        </w:r>
        <w:r w:rsidR="007E2DDB">
          <w:rPr>
            <w:webHidden/>
          </w:rPr>
          <w:instrText xml:space="preserve"> PAGEREF _Toc71119295 \h </w:instrText>
        </w:r>
        <w:r w:rsidR="007E2DDB">
          <w:rPr>
            <w:webHidden/>
          </w:rPr>
        </w:r>
        <w:r w:rsidR="007E2DDB">
          <w:rPr>
            <w:webHidden/>
          </w:rPr>
          <w:fldChar w:fldCharType="separate"/>
        </w:r>
        <w:r w:rsidR="00800D70">
          <w:rPr>
            <w:webHidden/>
          </w:rPr>
          <w:t>15</w:t>
        </w:r>
        <w:r w:rsidR="007E2DDB">
          <w:rPr>
            <w:webHidden/>
          </w:rPr>
          <w:fldChar w:fldCharType="end"/>
        </w:r>
      </w:hyperlink>
    </w:p>
    <w:p w14:paraId="02761907" w14:textId="77777777" w:rsidR="007E2DDB" w:rsidRDefault="00DE122E">
      <w:pPr>
        <w:pStyle w:val="TOC3"/>
        <w:rPr>
          <w:rFonts w:asciiTheme="minorHAnsi" w:eastAsiaTheme="minorEastAsia" w:hAnsiTheme="minorHAnsi" w:cstheme="minorBidi"/>
          <w:sz w:val="22"/>
        </w:rPr>
      </w:pPr>
      <w:hyperlink w:anchor="_Toc71119296" w:history="1">
        <w:r w:rsidR="007E2DDB" w:rsidRPr="00F70034">
          <w:rPr>
            <w:rStyle w:val="Hyperlink"/>
          </w:rPr>
          <w:t>23</w:t>
        </w:r>
        <w:r w:rsidR="007E2DDB">
          <w:rPr>
            <w:rFonts w:asciiTheme="minorHAnsi" w:eastAsiaTheme="minorEastAsia" w:hAnsiTheme="minorHAnsi" w:cstheme="minorBidi"/>
            <w:sz w:val="22"/>
          </w:rPr>
          <w:tab/>
        </w:r>
        <w:r w:rsidR="007E2DDB" w:rsidRPr="00F70034">
          <w:rPr>
            <w:rStyle w:val="Hyperlink"/>
          </w:rPr>
          <w:t>Grounds for amending or cancelling an approval</w:t>
        </w:r>
        <w:r w:rsidR="007E2DDB">
          <w:rPr>
            <w:webHidden/>
          </w:rPr>
          <w:tab/>
        </w:r>
        <w:r w:rsidR="007E2DDB">
          <w:rPr>
            <w:webHidden/>
          </w:rPr>
          <w:fldChar w:fldCharType="begin"/>
        </w:r>
        <w:r w:rsidR="007E2DDB">
          <w:rPr>
            <w:webHidden/>
          </w:rPr>
          <w:instrText xml:space="preserve"> PAGEREF _Toc71119296 \h </w:instrText>
        </w:r>
        <w:r w:rsidR="007E2DDB">
          <w:rPr>
            <w:webHidden/>
          </w:rPr>
        </w:r>
        <w:r w:rsidR="007E2DDB">
          <w:rPr>
            <w:webHidden/>
          </w:rPr>
          <w:fldChar w:fldCharType="separate"/>
        </w:r>
        <w:r w:rsidR="00800D70">
          <w:rPr>
            <w:webHidden/>
          </w:rPr>
          <w:t>15</w:t>
        </w:r>
        <w:r w:rsidR="007E2DDB">
          <w:rPr>
            <w:webHidden/>
          </w:rPr>
          <w:fldChar w:fldCharType="end"/>
        </w:r>
      </w:hyperlink>
    </w:p>
    <w:p w14:paraId="07AAD971" w14:textId="77777777" w:rsidR="007E2DDB" w:rsidRDefault="00DE122E">
      <w:pPr>
        <w:pStyle w:val="TOC3"/>
        <w:rPr>
          <w:rFonts w:asciiTheme="minorHAnsi" w:eastAsiaTheme="minorEastAsia" w:hAnsiTheme="minorHAnsi" w:cstheme="minorBidi"/>
          <w:sz w:val="22"/>
        </w:rPr>
      </w:pPr>
      <w:hyperlink w:anchor="_Toc71119297" w:history="1">
        <w:r w:rsidR="007E2DDB" w:rsidRPr="00F70034">
          <w:rPr>
            <w:rStyle w:val="Hyperlink"/>
          </w:rPr>
          <w:t>24</w:t>
        </w:r>
        <w:r w:rsidR="007E2DDB">
          <w:rPr>
            <w:rFonts w:asciiTheme="minorHAnsi" w:eastAsiaTheme="minorEastAsia" w:hAnsiTheme="minorHAnsi" w:cstheme="minorBidi"/>
            <w:sz w:val="22"/>
          </w:rPr>
          <w:tab/>
        </w:r>
        <w:r w:rsidR="007E2DDB" w:rsidRPr="00F70034">
          <w:rPr>
            <w:rStyle w:val="Hyperlink"/>
          </w:rPr>
          <w:t>Procedure for amending or cancelling an approval</w:t>
        </w:r>
        <w:r w:rsidR="007E2DDB">
          <w:rPr>
            <w:webHidden/>
          </w:rPr>
          <w:tab/>
        </w:r>
        <w:r w:rsidR="007E2DDB">
          <w:rPr>
            <w:webHidden/>
          </w:rPr>
          <w:fldChar w:fldCharType="begin"/>
        </w:r>
        <w:r w:rsidR="007E2DDB">
          <w:rPr>
            <w:webHidden/>
          </w:rPr>
          <w:instrText xml:space="preserve"> PAGEREF _Toc71119297 \h </w:instrText>
        </w:r>
        <w:r w:rsidR="007E2DDB">
          <w:rPr>
            <w:webHidden/>
          </w:rPr>
        </w:r>
        <w:r w:rsidR="007E2DDB">
          <w:rPr>
            <w:webHidden/>
          </w:rPr>
          <w:fldChar w:fldCharType="separate"/>
        </w:r>
        <w:r w:rsidR="00800D70">
          <w:rPr>
            <w:webHidden/>
          </w:rPr>
          <w:t>16</w:t>
        </w:r>
        <w:r w:rsidR="007E2DDB">
          <w:rPr>
            <w:webHidden/>
          </w:rPr>
          <w:fldChar w:fldCharType="end"/>
        </w:r>
      </w:hyperlink>
    </w:p>
    <w:p w14:paraId="40648ADC" w14:textId="77777777" w:rsidR="007E2DDB" w:rsidRDefault="00DE122E">
      <w:pPr>
        <w:pStyle w:val="TOC3"/>
        <w:rPr>
          <w:rFonts w:asciiTheme="minorHAnsi" w:eastAsiaTheme="minorEastAsia" w:hAnsiTheme="minorHAnsi" w:cstheme="minorBidi"/>
          <w:sz w:val="22"/>
        </w:rPr>
      </w:pPr>
      <w:hyperlink w:anchor="_Toc71119298" w:history="1">
        <w:r w:rsidR="007E2DDB" w:rsidRPr="00F70034">
          <w:rPr>
            <w:rStyle w:val="Hyperlink"/>
          </w:rPr>
          <w:t>25</w:t>
        </w:r>
        <w:r w:rsidR="007E2DDB">
          <w:rPr>
            <w:rFonts w:asciiTheme="minorHAnsi" w:eastAsiaTheme="minorEastAsia" w:hAnsiTheme="minorHAnsi" w:cstheme="minorBidi"/>
            <w:sz w:val="22"/>
          </w:rPr>
          <w:tab/>
        </w:r>
        <w:r w:rsidR="007E2DDB" w:rsidRPr="00F70034">
          <w:rPr>
            <w:rStyle w:val="Hyperlink"/>
          </w:rPr>
          <w:t>Amending an approval at the request of an approval holder</w:t>
        </w:r>
        <w:r w:rsidR="007E2DDB">
          <w:rPr>
            <w:webHidden/>
          </w:rPr>
          <w:tab/>
        </w:r>
        <w:r w:rsidR="007E2DDB">
          <w:rPr>
            <w:webHidden/>
          </w:rPr>
          <w:fldChar w:fldCharType="begin"/>
        </w:r>
        <w:r w:rsidR="007E2DDB">
          <w:rPr>
            <w:webHidden/>
          </w:rPr>
          <w:instrText xml:space="preserve"> PAGEREF _Toc71119298 \h </w:instrText>
        </w:r>
        <w:r w:rsidR="007E2DDB">
          <w:rPr>
            <w:webHidden/>
          </w:rPr>
        </w:r>
        <w:r w:rsidR="007E2DDB">
          <w:rPr>
            <w:webHidden/>
          </w:rPr>
          <w:fldChar w:fldCharType="separate"/>
        </w:r>
        <w:r w:rsidR="00800D70">
          <w:rPr>
            <w:webHidden/>
          </w:rPr>
          <w:t>17</w:t>
        </w:r>
        <w:r w:rsidR="007E2DDB">
          <w:rPr>
            <w:webHidden/>
          </w:rPr>
          <w:fldChar w:fldCharType="end"/>
        </w:r>
      </w:hyperlink>
    </w:p>
    <w:p w14:paraId="6C2FFD57" w14:textId="77777777" w:rsidR="007E2DDB" w:rsidRDefault="00DE122E">
      <w:pPr>
        <w:pStyle w:val="TOC3"/>
        <w:rPr>
          <w:rFonts w:asciiTheme="minorHAnsi" w:eastAsiaTheme="minorEastAsia" w:hAnsiTheme="minorHAnsi" w:cstheme="minorBidi"/>
          <w:sz w:val="22"/>
        </w:rPr>
      </w:pPr>
      <w:hyperlink w:anchor="_Toc71119299" w:history="1">
        <w:r w:rsidR="007E2DDB" w:rsidRPr="00F70034">
          <w:rPr>
            <w:rStyle w:val="Hyperlink"/>
          </w:rPr>
          <w:t>26</w:t>
        </w:r>
        <w:r w:rsidR="007E2DDB">
          <w:rPr>
            <w:rFonts w:asciiTheme="minorHAnsi" w:eastAsiaTheme="minorEastAsia" w:hAnsiTheme="minorHAnsi" w:cstheme="minorBidi"/>
            <w:sz w:val="22"/>
          </w:rPr>
          <w:tab/>
        </w:r>
        <w:r w:rsidR="007E2DDB" w:rsidRPr="00F70034">
          <w:rPr>
            <w:rStyle w:val="Hyperlink"/>
          </w:rPr>
          <w:t>Cancellation of approval by approval holder or landowner</w:t>
        </w:r>
        <w:r w:rsidR="007E2DDB">
          <w:rPr>
            <w:webHidden/>
          </w:rPr>
          <w:tab/>
        </w:r>
        <w:r w:rsidR="007E2DDB">
          <w:rPr>
            <w:webHidden/>
          </w:rPr>
          <w:fldChar w:fldCharType="begin"/>
        </w:r>
        <w:r w:rsidR="007E2DDB">
          <w:rPr>
            <w:webHidden/>
          </w:rPr>
          <w:instrText xml:space="preserve"> PAGEREF _Toc71119299 \h </w:instrText>
        </w:r>
        <w:r w:rsidR="007E2DDB">
          <w:rPr>
            <w:webHidden/>
          </w:rPr>
        </w:r>
        <w:r w:rsidR="007E2DDB">
          <w:rPr>
            <w:webHidden/>
          </w:rPr>
          <w:fldChar w:fldCharType="separate"/>
        </w:r>
        <w:r w:rsidR="00800D70">
          <w:rPr>
            <w:webHidden/>
          </w:rPr>
          <w:t>18</w:t>
        </w:r>
        <w:r w:rsidR="007E2DDB">
          <w:rPr>
            <w:webHidden/>
          </w:rPr>
          <w:fldChar w:fldCharType="end"/>
        </w:r>
      </w:hyperlink>
    </w:p>
    <w:p w14:paraId="0816E4F3" w14:textId="77777777" w:rsidR="007E2DDB" w:rsidRDefault="00DE122E">
      <w:pPr>
        <w:pStyle w:val="TOC3"/>
        <w:rPr>
          <w:rFonts w:asciiTheme="minorHAnsi" w:eastAsiaTheme="minorEastAsia" w:hAnsiTheme="minorHAnsi" w:cstheme="minorBidi"/>
          <w:sz w:val="22"/>
        </w:rPr>
      </w:pPr>
      <w:hyperlink w:anchor="_Toc71119300" w:history="1">
        <w:r w:rsidR="007E2DDB" w:rsidRPr="00F70034">
          <w:rPr>
            <w:rStyle w:val="Hyperlink"/>
          </w:rPr>
          <w:t>27</w:t>
        </w:r>
        <w:r w:rsidR="007E2DDB">
          <w:rPr>
            <w:rFonts w:asciiTheme="minorHAnsi" w:eastAsiaTheme="minorEastAsia" w:hAnsiTheme="minorHAnsi" w:cstheme="minorBidi"/>
            <w:sz w:val="22"/>
          </w:rPr>
          <w:tab/>
        </w:r>
        <w:r w:rsidR="007E2DDB" w:rsidRPr="00F70034">
          <w:rPr>
            <w:rStyle w:val="Hyperlink"/>
          </w:rPr>
          <w:t>Transfer of approval</w:t>
        </w:r>
        <w:r w:rsidR="007E2DDB">
          <w:rPr>
            <w:webHidden/>
          </w:rPr>
          <w:tab/>
        </w:r>
        <w:r w:rsidR="007E2DDB">
          <w:rPr>
            <w:webHidden/>
          </w:rPr>
          <w:fldChar w:fldCharType="begin"/>
        </w:r>
        <w:r w:rsidR="007E2DDB">
          <w:rPr>
            <w:webHidden/>
          </w:rPr>
          <w:instrText xml:space="preserve"> PAGEREF _Toc71119300 \h </w:instrText>
        </w:r>
        <w:r w:rsidR="007E2DDB">
          <w:rPr>
            <w:webHidden/>
          </w:rPr>
        </w:r>
        <w:r w:rsidR="007E2DDB">
          <w:rPr>
            <w:webHidden/>
          </w:rPr>
          <w:fldChar w:fldCharType="separate"/>
        </w:r>
        <w:r w:rsidR="00800D70">
          <w:rPr>
            <w:webHidden/>
          </w:rPr>
          <w:t>18</w:t>
        </w:r>
        <w:r w:rsidR="007E2DDB">
          <w:rPr>
            <w:webHidden/>
          </w:rPr>
          <w:fldChar w:fldCharType="end"/>
        </w:r>
      </w:hyperlink>
    </w:p>
    <w:p w14:paraId="7159F8F2" w14:textId="77777777" w:rsidR="007E2DDB" w:rsidRDefault="00DE122E">
      <w:pPr>
        <w:pStyle w:val="TOC1"/>
        <w:rPr>
          <w:rFonts w:asciiTheme="minorHAnsi" w:eastAsiaTheme="minorEastAsia" w:hAnsiTheme="minorHAnsi" w:cstheme="minorBidi"/>
          <w:b w:val="0"/>
          <w:noProof/>
          <w:sz w:val="22"/>
        </w:rPr>
      </w:pPr>
      <w:hyperlink w:anchor="_Toc71119301" w:history="1">
        <w:r w:rsidR="007E2DDB" w:rsidRPr="00F70034">
          <w:rPr>
            <w:rStyle w:val="Hyperlink"/>
            <w:noProof/>
          </w:rPr>
          <w:t>Part 3</w:t>
        </w:r>
        <w:r w:rsidR="007E2DDB">
          <w:rPr>
            <w:rFonts w:asciiTheme="minorHAnsi" w:eastAsiaTheme="minorEastAsia" w:hAnsiTheme="minorHAnsi" w:cstheme="minorBidi"/>
            <w:b w:val="0"/>
            <w:noProof/>
            <w:sz w:val="22"/>
          </w:rPr>
          <w:tab/>
        </w:r>
        <w:r w:rsidR="007E2DDB" w:rsidRPr="00F70034">
          <w:rPr>
            <w:rStyle w:val="Hyperlink"/>
            <w:noProof/>
          </w:rPr>
          <w:t>Seizing, removal, storage, sale or disposal of advertising devices by Council</w:t>
        </w:r>
        <w:r w:rsidR="007E2DDB">
          <w:rPr>
            <w:noProof/>
            <w:webHidden/>
          </w:rPr>
          <w:tab/>
        </w:r>
        <w:r w:rsidR="007E2DDB">
          <w:rPr>
            <w:noProof/>
            <w:webHidden/>
          </w:rPr>
          <w:fldChar w:fldCharType="begin"/>
        </w:r>
        <w:r w:rsidR="007E2DDB">
          <w:rPr>
            <w:noProof/>
            <w:webHidden/>
          </w:rPr>
          <w:instrText xml:space="preserve"> PAGEREF _Toc71119301 \h </w:instrText>
        </w:r>
        <w:r w:rsidR="007E2DDB">
          <w:rPr>
            <w:noProof/>
            <w:webHidden/>
          </w:rPr>
        </w:r>
        <w:r w:rsidR="007E2DDB">
          <w:rPr>
            <w:noProof/>
            <w:webHidden/>
          </w:rPr>
          <w:fldChar w:fldCharType="separate"/>
        </w:r>
        <w:r w:rsidR="00800D70">
          <w:rPr>
            <w:noProof/>
            <w:webHidden/>
          </w:rPr>
          <w:t>20</w:t>
        </w:r>
        <w:r w:rsidR="007E2DDB">
          <w:rPr>
            <w:noProof/>
            <w:webHidden/>
          </w:rPr>
          <w:fldChar w:fldCharType="end"/>
        </w:r>
      </w:hyperlink>
    </w:p>
    <w:p w14:paraId="23B03E5F" w14:textId="77777777" w:rsidR="007E2DDB" w:rsidRDefault="00DE122E">
      <w:pPr>
        <w:pStyle w:val="TOC3"/>
        <w:rPr>
          <w:rFonts w:asciiTheme="minorHAnsi" w:eastAsiaTheme="minorEastAsia" w:hAnsiTheme="minorHAnsi" w:cstheme="minorBidi"/>
          <w:sz w:val="22"/>
        </w:rPr>
      </w:pPr>
      <w:hyperlink w:anchor="_Toc71119302" w:history="1">
        <w:r w:rsidR="007E2DDB" w:rsidRPr="00F70034">
          <w:rPr>
            <w:rStyle w:val="Hyperlink"/>
          </w:rPr>
          <w:t>28</w:t>
        </w:r>
        <w:r w:rsidR="007E2DDB">
          <w:rPr>
            <w:rFonts w:asciiTheme="minorHAnsi" w:eastAsiaTheme="minorEastAsia" w:hAnsiTheme="minorHAnsi" w:cstheme="minorBidi"/>
            <w:sz w:val="22"/>
          </w:rPr>
          <w:tab/>
        </w:r>
        <w:r w:rsidR="007E2DDB" w:rsidRPr="00F70034">
          <w:rPr>
            <w:rStyle w:val="Hyperlink"/>
          </w:rPr>
          <w:t>Removal of advertising devices</w:t>
        </w:r>
        <w:r w:rsidR="007E2DDB">
          <w:rPr>
            <w:webHidden/>
          </w:rPr>
          <w:tab/>
        </w:r>
        <w:r w:rsidR="007E2DDB">
          <w:rPr>
            <w:webHidden/>
          </w:rPr>
          <w:fldChar w:fldCharType="begin"/>
        </w:r>
        <w:r w:rsidR="007E2DDB">
          <w:rPr>
            <w:webHidden/>
          </w:rPr>
          <w:instrText xml:space="preserve"> PAGEREF _Toc71119302 \h </w:instrText>
        </w:r>
        <w:r w:rsidR="007E2DDB">
          <w:rPr>
            <w:webHidden/>
          </w:rPr>
        </w:r>
        <w:r w:rsidR="007E2DDB">
          <w:rPr>
            <w:webHidden/>
          </w:rPr>
          <w:fldChar w:fldCharType="separate"/>
        </w:r>
        <w:r w:rsidR="00800D70">
          <w:rPr>
            <w:webHidden/>
          </w:rPr>
          <w:t>20</w:t>
        </w:r>
        <w:r w:rsidR="007E2DDB">
          <w:rPr>
            <w:webHidden/>
          </w:rPr>
          <w:fldChar w:fldCharType="end"/>
        </w:r>
      </w:hyperlink>
    </w:p>
    <w:p w14:paraId="3B559010" w14:textId="77777777" w:rsidR="007E2DDB" w:rsidRDefault="00DE122E">
      <w:pPr>
        <w:pStyle w:val="TOC3"/>
        <w:rPr>
          <w:rFonts w:asciiTheme="minorHAnsi" w:eastAsiaTheme="minorEastAsia" w:hAnsiTheme="minorHAnsi" w:cstheme="minorBidi"/>
          <w:sz w:val="22"/>
        </w:rPr>
      </w:pPr>
      <w:hyperlink w:anchor="_Toc71119303" w:history="1">
        <w:r w:rsidR="007E2DDB" w:rsidRPr="00F70034">
          <w:rPr>
            <w:rStyle w:val="Hyperlink"/>
          </w:rPr>
          <w:t>29</w:t>
        </w:r>
        <w:r w:rsidR="007E2DDB">
          <w:rPr>
            <w:rFonts w:asciiTheme="minorHAnsi" w:eastAsiaTheme="minorEastAsia" w:hAnsiTheme="minorHAnsi" w:cstheme="minorBidi"/>
            <w:sz w:val="22"/>
          </w:rPr>
          <w:tab/>
        </w:r>
        <w:r w:rsidR="007E2DDB" w:rsidRPr="00F70034">
          <w:rPr>
            <w:rStyle w:val="Hyperlink"/>
          </w:rPr>
          <w:t>Release of removed advertising devices</w:t>
        </w:r>
        <w:r w:rsidR="007E2DDB">
          <w:rPr>
            <w:webHidden/>
          </w:rPr>
          <w:tab/>
        </w:r>
        <w:r w:rsidR="007E2DDB">
          <w:rPr>
            <w:webHidden/>
          </w:rPr>
          <w:fldChar w:fldCharType="begin"/>
        </w:r>
        <w:r w:rsidR="007E2DDB">
          <w:rPr>
            <w:webHidden/>
          </w:rPr>
          <w:instrText xml:space="preserve"> PAGEREF _Toc71119303 \h </w:instrText>
        </w:r>
        <w:r w:rsidR="007E2DDB">
          <w:rPr>
            <w:webHidden/>
          </w:rPr>
        </w:r>
        <w:r w:rsidR="007E2DDB">
          <w:rPr>
            <w:webHidden/>
          </w:rPr>
          <w:fldChar w:fldCharType="separate"/>
        </w:r>
        <w:r w:rsidR="00800D70">
          <w:rPr>
            <w:webHidden/>
          </w:rPr>
          <w:t>21</w:t>
        </w:r>
        <w:r w:rsidR="007E2DDB">
          <w:rPr>
            <w:webHidden/>
          </w:rPr>
          <w:fldChar w:fldCharType="end"/>
        </w:r>
      </w:hyperlink>
    </w:p>
    <w:p w14:paraId="5C848F93" w14:textId="77777777" w:rsidR="007E2DDB" w:rsidRDefault="00DE122E">
      <w:pPr>
        <w:pStyle w:val="TOC3"/>
        <w:rPr>
          <w:rFonts w:asciiTheme="minorHAnsi" w:eastAsiaTheme="minorEastAsia" w:hAnsiTheme="minorHAnsi" w:cstheme="minorBidi"/>
          <w:sz w:val="22"/>
        </w:rPr>
      </w:pPr>
      <w:hyperlink w:anchor="_Toc71119304" w:history="1">
        <w:r w:rsidR="007E2DDB" w:rsidRPr="00F70034">
          <w:rPr>
            <w:rStyle w:val="Hyperlink"/>
          </w:rPr>
          <w:t>30</w:t>
        </w:r>
        <w:r w:rsidR="007E2DDB">
          <w:rPr>
            <w:rFonts w:asciiTheme="minorHAnsi" w:eastAsiaTheme="minorEastAsia" w:hAnsiTheme="minorHAnsi" w:cstheme="minorBidi"/>
            <w:sz w:val="22"/>
          </w:rPr>
          <w:tab/>
        </w:r>
        <w:r w:rsidR="007E2DDB" w:rsidRPr="00F70034">
          <w:rPr>
            <w:rStyle w:val="Hyperlink"/>
          </w:rPr>
          <w:t>Disposal by Council</w:t>
        </w:r>
        <w:r w:rsidR="007E2DDB">
          <w:rPr>
            <w:webHidden/>
          </w:rPr>
          <w:tab/>
        </w:r>
        <w:r w:rsidR="007E2DDB">
          <w:rPr>
            <w:webHidden/>
          </w:rPr>
          <w:fldChar w:fldCharType="begin"/>
        </w:r>
        <w:r w:rsidR="007E2DDB">
          <w:rPr>
            <w:webHidden/>
          </w:rPr>
          <w:instrText xml:space="preserve"> PAGEREF _Toc71119304 \h </w:instrText>
        </w:r>
        <w:r w:rsidR="007E2DDB">
          <w:rPr>
            <w:webHidden/>
          </w:rPr>
        </w:r>
        <w:r w:rsidR="007E2DDB">
          <w:rPr>
            <w:webHidden/>
          </w:rPr>
          <w:fldChar w:fldCharType="separate"/>
        </w:r>
        <w:r w:rsidR="00800D70">
          <w:rPr>
            <w:webHidden/>
          </w:rPr>
          <w:t>21</w:t>
        </w:r>
        <w:r w:rsidR="007E2DDB">
          <w:rPr>
            <w:webHidden/>
          </w:rPr>
          <w:fldChar w:fldCharType="end"/>
        </w:r>
      </w:hyperlink>
    </w:p>
    <w:p w14:paraId="6484EB78" w14:textId="77777777" w:rsidR="007E2DDB" w:rsidRDefault="00DE122E">
      <w:pPr>
        <w:pStyle w:val="TOC3"/>
        <w:rPr>
          <w:rFonts w:asciiTheme="minorHAnsi" w:eastAsiaTheme="minorEastAsia" w:hAnsiTheme="minorHAnsi" w:cstheme="minorBidi"/>
          <w:sz w:val="22"/>
        </w:rPr>
      </w:pPr>
      <w:hyperlink w:anchor="_Toc71119305" w:history="1">
        <w:r w:rsidR="007E2DDB" w:rsidRPr="00F70034">
          <w:rPr>
            <w:rStyle w:val="Hyperlink"/>
          </w:rPr>
          <w:t>31</w:t>
        </w:r>
        <w:r w:rsidR="007E2DDB">
          <w:rPr>
            <w:rFonts w:asciiTheme="minorHAnsi" w:eastAsiaTheme="minorEastAsia" w:hAnsiTheme="minorHAnsi" w:cstheme="minorBidi"/>
            <w:sz w:val="22"/>
          </w:rPr>
          <w:tab/>
        </w:r>
        <w:r w:rsidR="007E2DDB" w:rsidRPr="00F70034">
          <w:rPr>
            <w:rStyle w:val="Hyperlink"/>
          </w:rPr>
          <w:t>Immediate removal and disposal by Council</w:t>
        </w:r>
        <w:r w:rsidR="007E2DDB">
          <w:rPr>
            <w:webHidden/>
          </w:rPr>
          <w:tab/>
        </w:r>
        <w:r w:rsidR="007E2DDB">
          <w:rPr>
            <w:webHidden/>
          </w:rPr>
          <w:fldChar w:fldCharType="begin"/>
        </w:r>
        <w:r w:rsidR="007E2DDB">
          <w:rPr>
            <w:webHidden/>
          </w:rPr>
          <w:instrText xml:space="preserve"> PAGEREF _Toc71119305 \h </w:instrText>
        </w:r>
        <w:r w:rsidR="007E2DDB">
          <w:rPr>
            <w:webHidden/>
          </w:rPr>
        </w:r>
        <w:r w:rsidR="007E2DDB">
          <w:rPr>
            <w:webHidden/>
          </w:rPr>
          <w:fldChar w:fldCharType="separate"/>
        </w:r>
        <w:r w:rsidR="00800D70">
          <w:rPr>
            <w:webHidden/>
          </w:rPr>
          <w:t>22</w:t>
        </w:r>
        <w:r w:rsidR="007E2DDB">
          <w:rPr>
            <w:webHidden/>
          </w:rPr>
          <w:fldChar w:fldCharType="end"/>
        </w:r>
      </w:hyperlink>
    </w:p>
    <w:p w14:paraId="5A4A381A" w14:textId="77777777" w:rsidR="007E2DDB" w:rsidRDefault="00DE122E">
      <w:pPr>
        <w:pStyle w:val="TOC1"/>
        <w:rPr>
          <w:rFonts w:asciiTheme="minorHAnsi" w:eastAsiaTheme="minorEastAsia" w:hAnsiTheme="minorHAnsi" w:cstheme="minorBidi"/>
          <w:b w:val="0"/>
          <w:noProof/>
          <w:sz w:val="22"/>
        </w:rPr>
      </w:pPr>
      <w:hyperlink w:anchor="_Toc71119306" w:history="1">
        <w:r w:rsidR="007E2DDB" w:rsidRPr="00F70034">
          <w:rPr>
            <w:rStyle w:val="Hyperlink"/>
            <w:noProof/>
          </w:rPr>
          <w:t>Part 4</w:t>
        </w:r>
        <w:r w:rsidR="007E2DDB">
          <w:rPr>
            <w:rFonts w:asciiTheme="minorHAnsi" w:eastAsiaTheme="minorEastAsia" w:hAnsiTheme="minorHAnsi" w:cstheme="minorBidi"/>
            <w:b w:val="0"/>
            <w:noProof/>
            <w:sz w:val="22"/>
          </w:rPr>
          <w:tab/>
        </w:r>
        <w:r w:rsidR="007E2DDB" w:rsidRPr="00F70034">
          <w:rPr>
            <w:rStyle w:val="Hyperlink"/>
            <w:noProof/>
          </w:rPr>
          <w:t>Enforcement</w:t>
        </w:r>
        <w:r w:rsidR="007E2DDB">
          <w:rPr>
            <w:noProof/>
            <w:webHidden/>
          </w:rPr>
          <w:tab/>
        </w:r>
        <w:r w:rsidR="007E2DDB">
          <w:rPr>
            <w:noProof/>
            <w:webHidden/>
          </w:rPr>
          <w:fldChar w:fldCharType="begin"/>
        </w:r>
        <w:r w:rsidR="007E2DDB">
          <w:rPr>
            <w:noProof/>
            <w:webHidden/>
          </w:rPr>
          <w:instrText xml:space="preserve"> PAGEREF _Toc71119306 \h </w:instrText>
        </w:r>
        <w:r w:rsidR="007E2DDB">
          <w:rPr>
            <w:noProof/>
            <w:webHidden/>
          </w:rPr>
        </w:r>
        <w:r w:rsidR="007E2DDB">
          <w:rPr>
            <w:noProof/>
            <w:webHidden/>
          </w:rPr>
          <w:fldChar w:fldCharType="separate"/>
        </w:r>
        <w:r w:rsidR="00800D70">
          <w:rPr>
            <w:noProof/>
            <w:webHidden/>
          </w:rPr>
          <w:t>22</w:t>
        </w:r>
        <w:r w:rsidR="007E2DDB">
          <w:rPr>
            <w:noProof/>
            <w:webHidden/>
          </w:rPr>
          <w:fldChar w:fldCharType="end"/>
        </w:r>
      </w:hyperlink>
    </w:p>
    <w:p w14:paraId="6C5731A8" w14:textId="77777777" w:rsidR="007E2DDB" w:rsidRDefault="00DE122E">
      <w:pPr>
        <w:pStyle w:val="TOC3"/>
        <w:rPr>
          <w:rFonts w:asciiTheme="minorHAnsi" w:eastAsiaTheme="minorEastAsia" w:hAnsiTheme="minorHAnsi" w:cstheme="minorBidi"/>
          <w:sz w:val="22"/>
        </w:rPr>
      </w:pPr>
      <w:hyperlink w:anchor="_Toc71119307" w:history="1">
        <w:r w:rsidR="007E2DDB" w:rsidRPr="00F70034">
          <w:rPr>
            <w:rStyle w:val="Hyperlink"/>
          </w:rPr>
          <w:t>32</w:t>
        </w:r>
        <w:r w:rsidR="007E2DDB">
          <w:rPr>
            <w:rFonts w:asciiTheme="minorHAnsi" w:eastAsiaTheme="minorEastAsia" w:hAnsiTheme="minorHAnsi" w:cstheme="minorBidi"/>
            <w:sz w:val="22"/>
          </w:rPr>
          <w:tab/>
        </w:r>
        <w:r w:rsidR="007E2DDB" w:rsidRPr="00F70034">
          <w:rPr>
            <w:rStyle w:val="Hyperlink"/>
          </w:rPr>
          <w:t>Oral compliance direction</w:t>
        </w:r>
        <w:r w:rsidR="007E2DDB">
          <w:rPr>
            <w:webHidden/>
          </w:rPr>
          <w:tab/>
        </w:r>
        <w:r w:rsidR="007E2DDB">
          <w:rPr>
            <w:webHidden/>
          </w:rPr>
          <w:fldChar w:fldCharType="begin"/>
        </w:r>
        <w:r w:rsidR="007E2DDB">
          <w:rPr>
            <w:webHidden/>
          </w:rPr>
          <w:instrText xml:space="preserve"> PAGEREF _Toc71119307 \h </w:instrText>
        </w:r>
        <w:r w:rsidR="007E2DDB">
          <w:rPr>
            <w:webHidden/>
          </w:rPr>
        </w:r>
        <w:r w:rsidR="007E2DDB">
          <w:rPr>
            <w:webHidden/>
          </w:rPr>
          <w:fldChar w:fldCharType="separate"/>
        </w:r>
        <w:r w:rsidR="00800D70">
          <w:rPr>
            <w:webHidden/>
          </w:rPr>
          <w:t>22</w:t>
        </w:r>
        <w:r w:rsidR="007E2DDB">
          <w:rPr>
            <w:webHidden/>
          </w:rPr>
          <w:fldChar w:fldCharType="end"/>
        </w:r>
      </w:hyperlink>
    </w:p>
    <w:p w14:paraId="6818EFAB" w14:textId="77777777" w:rsidR="007E2DDB" w:rsidRDefault="00DE122E">
      <w:pPr>
        <w:pStyle w:val="TOC3"/>
        <w:rPr>
          <w:rFonts w:asciiTheme="minorHAnsi" w:eastAsiaTheme="minorEastAsia" w:hAnsiTheme="minorHAnsi" w:cstheme="minorBidi"/>
          <w:sz w:val="22"/>
        </w:rPr>
      </w:pPr>
      <w:hyperlink w:anchor="_Toc71119308" w:history="1">
        <w:r w:rsidR="007E2DDB" w:rsidRPr="00F70034">
          <w:rPr>
            <w:rStyle w:val="Hyperlink"/>
          </w:rPr>
          <w:t>33</w:t>
        </w:r>
        <w:r w:rsidR="007E2DDB">
          <w:rPr>
            <w:rFonts w:asciiTheme="minorHAnsi" w:eastAsiaTheme="minorEastAsia" w:hAnsiTheme="minorHAnsi" w:cstheme="minorBidi"/>
            <w:sz w:val="22"/>
          </w:rPr>
          <w:tab/>
        </w:r>
        <w:r w:rsidR="007E2DDB" w:rsidRPr="00F70034">
          <w:rPr>
            <w:rStyle w:val="Hyperlink"/>
          </w:rPr>
          <w:t>Compliance notice</w:t>
        </w:r>
        <w:r w:rsidR="007E2DDB">
          <w:rPr>
            <w:webHidden/>
          </w:rPr>
          <w:tab/>
        </w:r>
        <w:r w:rsidR="007E2DDB">
          <w:rPr>
            <w:webHidden/>
          </w:rPr>
          <w:fldChar w:fldCharType="begin"/>
        </w:r>
        <w:r w:rsidR="007E2DDB">
          <w:rPr>
            <w:webHidden/>
          </w:rPr>
          <w:instrText xml:space="preserve"> PAGEREF _Toc71119308 \h </w:instrText>
        </w:r>
        <w:r w:rsidR="007E2DDB">
          <w:rPr>
            <w:webHidden/>
          </w:rPr>
        </w:r>
        <w:r w:rsidR="007E2DDB">
          <w:rPr>
            <w:webHidden/>
          </w:rPr>
          <w:fldChar w:fldCharType="separate"/>
        </w:r>
        <w:r w:rsidR="00800D70">
          <w:rPr>
            <w:webHidden/>
          </w:rPr>
          <w:t>23</w:t>
        </w:r>
        <w:r w:rsidR="007E2DDB">
          <w:rPr>
            <w:webHidden/>
          </w:rPr>
          <w:fldChar w:fldCharType="end"/>
        </w:r>
      </w:hyperlink>
    </w:p>
    <w:p w14:paraId="1FAF53DB" w14:textId="77777777" w:rsidR="007E2DDB" w:rsidRDefault="00DE122E">
      <w:pPr>
        <w:pStyle w:val="TOC3"/>
        <w:rPr>
          <w:rFonts w:asciiTheme="minorHAnsi" w:eastAsiaTheme="minorEastAsia" w:hAnsiTheme="minorHAnsi" w:cstheme="minorBidi"/>
          <w:sz w:val="22"/>
        </w:rPr>
      </w:pPr>
      <w:hyperlink w:anchor="_Toc71119310" w:history="1">
        <w:r w:rsidR="007E2DDB" w:rsidRPr="00F70034">
          <w:rPr>
            <w:rStyle w:val="Hyperlink"/>
          </w:rPr>
          <w:t>34</w:t>
        </w:r>
        <w:r w:rsidR="007E2DDB">
          <w:rPr>
            <w:rFonts w:asciiTheme="minorHAnsi" w:eastAsiaTheme="minorEastAsia" w:hAnsiTheme="minorHAnsi" w:cstheme="minorBidi"/>
            <w:sz w:val="22"/>
          </w:rPr>
          <w:tab/>
        </w:r>
        <w:r w:rsidR="007E2DDB" w:rsidRPr="00F70034">
          <w:rPr>
            <w:rStyle w:val="Hyperlink"/>
          </w:rPr>
          <w:t>Notice to remove</w:t>
        </w:r>
        <w:r w:rsidR="007E2DDB">
          <w:rPr>
            <w:webHidden/>
          </w:rPr>
          <w:tab/>
        </w:r>
        <w:r w:rsidR="007E2DDB">
          <w:rPr>
            <w:webHidden/>
          </w:rPr>
          <w:fldChar w:fldCharType="begin"/>
        </w:r>
        <w:r w:rsidR="007E2DDB">
          <w:rPr>
            <w:webHidden/>
          </w:rPr>
          <w:instrText xml:space="preserve"> PAGEREF _Toc71119310 \h </w:instrText>
        </w:r>
        <w:r w:rsidR="007E2DDB">
          <w:rPr>
            <w:webHidden/>
          </w:rPr>
        </w:r>
        <w:r w:rsidR="007E2DDB">
          <w:rPr>
            <w:webHidden/>
          </w:rPr>
          <w:fldChar w:fldCharType="separate"/>
        </w:r>
        <w:r w:rsidR="00800D70">
          <w:rPr>
            <w:webHidden/>
          </w:rPr>
          <w:t>24</w:t>
        </w:r>
        <w:r w:rsidR="007E2DDB">
          <w:rPr>
            <w:webHidden/>
          </w:rPr>
          <w:fldChar w:fldCharType="end"/>
        </w:r>
      </w:hyperlink>
    </w:p>
    <w:p w14:paraId="2430BF25" w14:textId="77777777" w:rsidR="007E2DDB" w:rsidRDefault="00DE122E">
      <w:pPr>
        <w:pStyle w:val="TOC3"/>
        <w:rPr>
          <w:rFonts w:asciiTheme="minorHAnsi" w:eastAsiaTheme="minorEastAsia" w:hAnsiTheme="minorHAnsi" w:cstheme="minorBidi"/>
          <w:sz w:val="22"/>
        </w:rPr>
      </w:pPr>
      <w:hyperlink w:anchor="_Toc71119311" w:history="1">
        <w:r w:rsidR="007E2DDB" w:rsidRPr="00F70034">
          <w:rPr>
            <w:rStyle w:val="Hyperlink"/>
          </w:rPr>
          <w:t>35</w:t>
        </w:r>
        <w:r w:rsidR="007E2DDB">
          <w:rPr>
            <w:rFonts w:asciiTheme="minorHAnsi" w:eastAsiaTheme="minorEastAsia" w:hAnsiTheme="minorHAnsi" w:cstheme="minorBidi"/>
            <w:sz w:val="22"/>
          </w:rPr>
          <w:tab/>
        </w:r>
        <w:r w:rsidR="007E2DDB" w:rsidRPr="00F70034">
          <w:rPr>
            <w:rStyle w:val="Hyperlink"/>
          </w:rPr>
          <w:t>Notice to maintain</w:t>
        </w:r>
        <w:r w:rsidR="007E2DDB">
          <w:rPr>
            <w:webHidden/>
          </w:rPr>
          <w:tab/>
        </w:r>
        <w:r w:rsidR="007E2DDB">
          <w:rPr>
            <w:webHidden/>
          </w:rPr>
          <w:fldChar w:fldCharType="begin"/>
        </w:r>
        <w:r w:rsidR="007E2DDB">
          <w:rPr>
            <w:webHidden/>
          </w:rPr>
          <w:instrText xml:space="preserve"> PAGEREF _Toc71119311 \h </w:instrText>
        </w:r>
        <w:r w:rsidR="007E2DDB">
          <w:rPr>
            <w:webHidden/>
          </w:rPr>
        </w:r>
        <w:r w:rsidR="007E2DDB">
          <w:rPr>
            <w:webHidden/>
          </w:rPr>
          <w:fldChar w:fldCharType="separate"/>
        </w:r>
        <w:r w:rsidR="00800D70">
          <w:rPr>
            <w:webHidden/>
          </w:rPr>
          <w:t>25</w:t>
        </w:r>
        <w:r w:rsidR="007E2DDB">
          <w:rPr>
            <w:webHidden/>
          </w:rPr>
          <w:fldChar w:fldCharType="end"/>
        </w:r>
      </w:hyperlink>
    </w:p>
    <w:p w14:paraId="7D21A5F6" w14:textId="77777777" w:rsidR="007E2DDB" w:rsidRDefault="00DE122E">
      <w:pPr>
        <w:pStyle w:val="TOC3"/>
        <w:rPr>
          <w:rFonts w:asciiTheme="minorHAnsi" w:eastAsiaTheme="minorEastAsia" w:hAnsiTheme="minorHAnsi" w:cstheme="minorBidi"/>
          <w:sz w:val="22"/>
        </w:rPr>
      </w:pPr>
      <w:hyperlink w:anchor="_Toc71119312" w:history="1">
        <w:r w:rsidR="007E2DDB" w:rsidRPr="00F70034">
          <w:rPr>
            <w:rStyle w:val="Hyperlink"/>
          </w:rPr>
          <w:t>36</w:t>
        </w:r>
        <w:r w:rsidR="007E2DDB">
          <w:rPr>
            <w:rFonts w:asciiTheme="minorHAnsi" w:eastAsiaTheme="minorEastAsia" w:hAnsiTheme="minorHAnsi" w:cstheme="minorBidi"/>
            <w:sz w:val="22"/>
          </w:rPr>
          <w:tab/>
        </w:r>
        <w:r w:rsidR="007E2DDB" w:rsidRPr="00F70034">
          <w:rPr>
            <w:rStyle w:val="Hyperlink"/>
          </w:rPr>
          <w:t>Show cause notices</w:t>
        </w:r>
        <w:r w:rsidR="007E2DDB">
          <w:rPr>
            <w:webHidden/>
          </w:rPr>
          <w:tab/>
        </w:r>
        <w:r w:rsidR="007E2DDB">
          <w:rPr>
            <w:webHidden/>
          </w:rPr>
          <w:fldChar w:fldCharType="begin"/>
        </w:r>
        <w:r w:rsidR="007E2DDB">
          <w:rPr>
            <w:webHidden/>
          </w:rPr>
          <w:instrText xml:space="preserve"> PAGEREF _Toc71119312 \h </w:instrText>
        </w:r>
        <w:r w:rsidR="007E2DDB">
          <w:rPr>
            <w:webHidden/>
          </w:rPr>
        </w:r>
        <w:r w:rsidR="007E2DDB">
          <w:rPr>
            <w:webHidden/>
          </w:rPr>
          <w:fldChar w:fldCharType="separate"/>
        </w:r>
        <w:r w:rsidR="00800D70">
          <w:rPr>
            <w:webHidden/>
          </w:rPr>
          <w:t>25</w:t>
        </w:r>
        <w:r w:rsidR="007E2DDB">
          <w:rPr>
            <w:webHidden/>
          </w:rPr>
          <w:fldChar w:fldCharType="end"/>
        </w:r>
      </w:hyperlink>
    </w:p>
    <w:p w14:paraId="0EE8BF10" w14:textId="77777777" w:rsidR="007E2DDB" w:rsidRDefault="00DE122E">
      <w:pPr>
        <w:pStyle w:val="TOC3"/>
        <w:rPr>
          <w:rFonts w:asciiTheme="minorHAnsi" w:eastAsiaTheme="minorEastAsia" w:hAnsiTheme="minorHAnsi" w:cstheme="minorBidi"/>
          <w:sz w:val="22"/>
        </w:rPr>
      </w:pPr>
      <w:hyperlink w:anchor="_Toc71119313" w:history="1">
        <w:r w:rsidR="007E2DDB" w:rsidRPr="00F70034">
          <w:rPr>
            <w:rStyle w:val="Hyperlink"/>
          </w:rPr>
          <w:t>37</w:t>
        </w:r>
        <w:r w:rsidR="007E2DDB">
          <w:rPr>
            <w:rFonts w:asciiTheme="minorHAnsi" w:eastAsiaTheme="minorEastAsia" w:hAnsiTheme="minorHAnsi" w:cstheme="minorBidi"/>
            <w:sz w:val="22"/>
          </w:rPr>
          <w:tab/>
        </w:r>
        <w:r w:rsidR="007E2DDB" w:rsidRPr="00F70034">
          <w:rPr>
            <w:rStyle w:val="Hyperlink"/>
          </w:rPr>
          <w:t>Cost of work</w:t>
        </w:r>
        <w:r w:rsidR="007E2DDB">
          <w:rPr>
            <w:webHidden/>
          </w:rPr>
          <w:tab/>
        </w:r>
        <w:r w:rsidR="007E2DDB">
          <w:rPr>
            <w:webHidden/>
          </w:rPr>
          <w:fldChar w:fldCharType="begin"/>
        </w:r>
        <w:r w:rsidR="007E2DDB">
          <w:rPr>
            <w:webHidden/>
          </w:rPr>
          <w:instrText xml:space="preserve"> PAGEREF _Toc71119313 \h </w:instrText>
        </w:r>
        <w:r w:rsidR="007E2DDB">
          <w:rPr>
            <w:webHidden/>
          </w:rPr>
        </w:r>
        <w:r w:rsidR="007E2DDB">
          <w:rPr>
            <w:webHidden/>
          </w:rPr>
          <w:fldChar w:fldCharType="separate"/>
        </w:r>
        <w:r w:rsidR="00800D70">
          <w:rPr>
            <w:webHidden/>
          </w:rPr>
          <w:t>25</w:t>
        </w:r>
        <w:r w:rsidR="007E2DDB">
          <w:rPr>
            <w:webHidden/>
          </w:rPr>
          <w:fldChar w:fldCharType="end"/>
        </w:r>
      </w:hyperlink>
    </w:p>
    <w:p w14:paraId="11F6837C" w14:textId="77777777" w:rsidR="007E2DDB" w:rsidRDefault="00DE122E">
      <w:pPr>
        <w:pStyle w:val="TOC3"/>
        <w:rPr>
          <w:rFonts w:asciiTheme="minorHAnsi" w:eastAsiaTheme="minorEastAsia" w:hAnsiTheme="minorHAnsi" w:cstheme="minorBidi"/>
          <w:sz w:val="22"/>
        </w:rPr>
      </w:pPr>
      <w:hyperlink w:anchor="_Toc71119314" w:history="1">
        <w:r w:rsidR="007E2DDB" w:rsidRPr="00F70034">
          <w:rPr>
            <w:rStyle w:val="Hyperlink"/>
          </w:rPr>
          <w:t>38</w:t>
        </w:r>
        <w:r w:rsidR="007E2DDB">
          <w:rPr>
            <w:rFonts w:asciiTheme="minorHAnsi" w:eastAsiaTheme="minorEastAsia" w:hAnsiTheme="minorHAnsi" w:cstheme="minorBidi"/>
            <w:sz w:val="22"/>
          </w:rPr>
          <w:tab/>
        </w:r>
        <w:r w:rsidR="007E2DDB" w:rsidRPr="00F70034">
          <w:rPr>
            <w:rStyle w:val="Hyperlink"/>
          </w:rPr>
          <w:t>Civil remedy</w:t>
        </w:r>
        <w:r w:rsidR="007E2DDB">
          <w:rPr>
            <w:webHidden/>
          </w:rPr>
          <w:tab/>
        </w:r>
        <w:r w:rsidR="007E2DDB">
          <w:rPr>
            <w:webHidden/>
          </w:rPr>
          <w:fldChar w:fldCharType="begin"/>
        </w:r>
        <w:r w:rsidR="007E2DDB">
          <w:rPr>
            <w:webHidden/>
          </w:rPr>
          <w:instrText xml:space="preserve"> PAGEREF _Toc71119314 \h </w:instrText>
        </w:r>
        <w:r w:rsidR="007E2DDB">
          <w:rPr>
            <w:webHidden/>
          </w:rPr>
        </w:r>
        <w:r w:rsidR="007E2DDB">
          <w:rPr>
            <w:webHidden/>
          </w:rPr>
          <w:fldChar w:fldCharType="separate"/>
        </w:r>
        <w:r w:rsidR="00800D70">
          <w:rPr>
            <w:webHidden/>
          </w:rPr>
          <w:t>26</w:t>
        </w:r>
        <w:r w:rsidR="007E2DDB">
          <w:rPr>
            <w:webHidden/>
          </w:rPr>
          <w:fldChar w:fldCharType="end"/>
        </w:r>
      </w:hyperlink>
    </w:p>
    <w:p w14:paraId="391EE824" w14:textId="77777777" w:rsidR="007E2DDB" w:rsidRDefault="00DE122E">
      <w:pPr>
        <w:pStyle w:val="TOC1"/>
        <w:rPr>
          <w:rFonts w:asciiTheme="minorHAnsi" w:eastAsiaTheme="minorEastAsia" w:hAnsiTheme="minorHAnsi" w:cstheme="minorBidi"/>
          <w:b w:val="0"/>
          <w:noProof/>
          <w:sz w:val="22"/>
        </w:rPr>
      </w:pPr>
      <w:hyperlink w:anchor="_Toc71119315" w:history="1">
        <w:r w:rsidR="007E2DDB" w:rsidRPr="00F70034">
          <w:rPr>
            <w:rStyle w:val="Hyperlink"/>
            <w:noProof/>
          </w:rPr>
          <w:t>Part 5</w:t>
        </w:r>
        <w:r w:rsidR="007E2DDB">
          <w:rPr>
            <w:rFonts w:asciiTheme="minorHAnsi" w:eastAsiaTheme="minorEastAsia" w:hAnsiTheme="minorHAnsi" w:cstheme="minorBidi"/>
            <w:b w:val="0"/>
            <w:noProof/>
            <w:sz w:val="22"/>
          </w:rPr>
          <w:tab/>
        </w:r>
        <w:r w:rsidR="007E2DDB" w:rsidRPr="00F70034">
          <w:rPr>
            <w:rStyle w:val="Hyperlink"/>
            <w:noProof/>
          </w:rPr>
          <w:t>Offences</w:t>
        </w:r>
        <w:r w:rsidR="007E2DDB">
          <w:rPr>
            <w:noProof/>
            <w:webHidden/>
          </w:rPr>
          <w:tab/>
        </w:r>
        <w:r w:rsidR="007E2DDB">
          <w:rPr>
            <w:noProof/>
            <w:webHidden/>
          </w:rPr>
          <w:fldChar w:fldCharType="begin"/>
        </w:r>
        <w:r w:rsidR="007E2DDB">
          <w:rPr>
            <w:noProof/>
            <w:webHidden/>
          </w:rPr>
          <w:instrText xml:space="preserve"> PAGEREF _Toc71119315 \h </w:instrText>
        </w:r>
        <w:r w:rsidR="007E2DDB">
          <w:rPr>
            <w:noProof/>
            <w:webHidden/>
          </w:rPr>
        </w:r>
        <w:r w:rsidR="007E2DDB">
          <w:rPr>
            <w:noProof/>
            <w:webHidden/>
          </w:rPr>
          <w:fldChar w:fldCharType="separate"/>
        </w:r>
        <w:r w:rsidR="00800D70">
          <w:rPr>
            <w:noProof/>
            <w:webHidden/>
          </w:rPr>
          <w:t>27</w:t>
        </w:r>
        <w:r w:rsidR="007E2DDB">
          <w:rPr>
            <w:noProof/>
            <w:webHidden/>
          </w:rPr>
          <w:fldChar w:fldCharType="end"/>
        </w:r>
      </w:hyperlink>
    </w:p>
    <w:p w14:paraId="71BC7A7A" w14:textId="77777777" w:rsidR="007E2DDB" w:rsidRDefault="00DE122E">
      <w:pPr>
        <w:pStyle w:val="TOC3"/>
        <w:rPr>
          <w:rFonts w:asciiTheme="minorHAnsi" w:eastAsiaTheme="minorEastAsia" w:hAnsiTheme="minorHAnsi" w:cstheme="minorBidi"/>
          <w:sz w:val="22"/>
        </w:rPr>
      </w:pPr>
      <w:hyperlink w:anchor="_Toc71119316" w:history="1">
        <w:r w:rsidR="007E2DDB" w:rsidRPr="00F70034">
          <w:rPr>
            <w:rStyle w:val="Hyperlink"/>
          </w:rPr>
          <w:t>39</w:t>
        </w:r>
        <w:r w:rsidR="007E2DDB">
          <w:rPr>
            <w:rFonts w:asciiTheme="minorHAnsi" w:eastAsiaTheme="minorEastAsia" w:hAnsiTheme="minorHAnsi" w:cstheme="minorBidi"/>
            <w:sz w:val="22"/>
          </w:rPr>
          <w:tab/>
        </w:r>
        <w:r w:rsidR="007E2DDB" w:rsidRPr="00F70034">
          <w:rPr>
            <w:rStyle w:val="Hyperlink"/>
          </w:rPr>
          <w:t>Installing, erecting or displaying a prohibited advertising device</w:t>
        </w:r>
        <w:r w:rsidR="007E2DDB">
          <w:rPr>
            <w:webHidden/>
          </w:rPr>
          <w:tab/>
        </w:r>
        <w:r w:rsidR="007E2DDB">
          <w:rPr>
            <w:webHidden/>
          </w:rPr>
          <w:fldChar w:fldCharType="begin"/>
        </w:r>
        <w:r w:rsidR="007E2DDB">
          <w:rPr>
            <w:webHidden/>
          </w:rPr>
          <w:instrText xml:space="preserve"> PAGEREF _Toc71119316 \h </w:instrText>
        </w:r>
        <w:r w:rsidR="007E2DDB">
          <w:rPr>
            <w:webHidden/>
          </w:rPr>
        </w:r>
        <w:r w:rsidR="007E2DDB">
          <w:rPr>
            <w:webHidden/>
          </w:rPr>
          <w:fldChar w:fldCharType="separate"/>
        </w:r>
        <w:r w:rsidR="00800D70">
          <w:rPr>
            <w:webHidden/>
          </w:rPr>
          <w:t>27</w:t>
        </w:r>
        <w:r w:rsidR="007E2DDB">
          <w:rPr>
            <w:webHidden/>
          </w:rPr>
          <w:fldChar w:fldCharType="end"/>
        </w:r>
      </w:hyperlink>
    </w:p>
    <w:p w14:paraId="66B38C82" w14:textId="77777777" w:rsidR="007E2DDB" w:rsidRDefault="00DE122E">
      <w:pPr>
        <w:pStyle w:val="TOC3"/>
        <w:rPr>
          <w:rFonts w:asciiTheme="minorHAnsi" w:eastAsiaTheme="minorEastAsia" w:hAnsiTheme="minorHAnsi" w:cstheme="minorBidi"/>
          <w:sz w:val="22"/>
        </w:rPr>
      </w:pPr>
      <w:hyperlink w:anchor="_Toc71119317" w:history="1">
        <w:r w:rsidR="007E2DDB" w:rsidRPr="00F70034">
          <w:rPr>
            <w:rStyle w:val="Hyperlink"/>
          </w:rPr>
          <w:t>40</w:t>
        </w:r>
        <w:r w:rsidR="007E2DDB">
          <w:rPr>
            <w:rFonts w:asciiTheme="minorHAnsi" w:eastAsiaTheme="minorEastAsia" w:hAnsiTheme="minorHAnsi" w:cstheme="minorBidi"/>
            <w:sz w:val="22"/>
          </w:rPr>
          <w:tab/>
        </w:r>
        <w:r w:rsidR="007E2DDB" w:rsidRPr="00F70034">
          <w:rPr>
            <w:rStyle w:val="Hyperlink"/>
          </w:rPr>
          <w:t>Requirement for approval</w:t>
        </w:r>
        <w:r w:rsidR="007E2DDB">
          <w:rPr>
            <w:webHidden/>
          </w:rPr>
          <w:tab/>
        </w:r>
        <w:r w:rsidR="007E2DDB">
          <w:rPr>
            <w:webHidden/>
          </w:rPr>
          <w:fldChar w:fldCharType="begin"/>
        </w:r>
        <w:r w:rsidR="007E2DDB">
          <w:rPr>
            <w:webHidden/>
          </w:rPr>
          <w:instrText xml:space="preserve"> PAGEREF _Toc71119317 \h </w:instrText>
        </w:r>
        <w:r w:rsidR="007E2DDB">
          <w:rPr>
            <w:webHidden/>
          </w:rPr>
        </w:r>
        <w:r w:rsidR="007E2DDB">
          <w:rPr>
            <w:webHidden/>
          </w:rPr>
          <w:fldChar w:fldCharType="separate"/>
        </w:r>
        <w:r w:rsidR="00800D70">
          <w:rPr>
            <w:webHidden/>
          </w:rPr>
          <w:t>27</w:t>
        </w:r>
        <w:r w:rsidR="007E2DDB">
          <w:rPr>
            <w:webHidden/>
          </w:rPr>
          <w:fldChar w:fldCharType="end"/>
        </w:r>
      </w:hyperlink>
    </w:p>
    <w:p w14:paraId="1122508A" w14:textId="77777777" w:rsidR="007E2DDB" w:rsidRDefault="00DE122E">
      <w:pPr>
        <w:pStyle w:val="TOC3"/>
        <w:rPr>
          <w:rFonts w:asciiTheme="minorHAnsi" w:eastAsiaTheme="minorEastAsia" w:hAnsiTheme="minorHAnsi" w:cstheme="minorBidi"/>
          <w:sz w:val="22"/>
        </w:rPr>
      </w:pPr>
      <w:hyperlink w:anchor="_Toc71119318" w:history="1">
        <w:r w:rsidR="007E2DDB" w:rsidRPr="00F70034">
          <w:rPr>
            <w:rStyle w:val="Hyperlink"/>
          </w:rPr>
          <w:t>41</w:t>
        </w:r>
        <w:r w:rsidR="007E2DDB">
          <w:rPr>
            <w:rFonts w:asciiTheme="minorHAnsi" w:eastAsiaTheme="minorEastAsia" w:hAnsiTheme="minorHAnsi" w:cstheme="minorBidi"/>
            <w:sz w:val="22"/>
          </w:rPr>
          <w:tab/>
        </w:r>
        <w:r w:rsidR="007E2DDB" w:rsidRPr="00F70034">
          <w:rPr>
            <w:rStyle w:val="Hyperlink"/>
          </w:rPr>
          <w:t>Obstructing an authorised person</w:t>
        </w:r>
        <w:r w:rsidR="007E2DDB">
          <w:rPr>
            <w:webHidden/>
          </w:rPr>
          <w:tab/>
        </w:r>
        <w:r w:rsidR="007E2DDB">
          <w:rPr>
            <w:webHidden/>
          </w:rPr>
          <w:fldChar w:fldCharType="begin"/>
        </w:r>
        <w:r w:rsidR="007E2DDB">
          <w:rPr>
            <w:webHidden/>
          </w:rPr>
          <w:instrText xml:space="preserve"> PAGEREF _Toc71119318 \h </w:instrText>
        </w:r>
        <w:r w:rsidR="007E2DDB">
          <w:rPr>
            <w:webHidden/>
          </w:rPr>
        </w:r>
        <w:r w:rsidR="007E2DDB">
          <w:rPr>
            <w:webHidden/>
          </w:rPr>
          <w:fldChar w:fldCharType="separate"/>
        </w:r>
        <w:r w:rsidR="00800D70">
          <w:rPr>
            <w:webHidden/>
          </w:rPr>
          <w:t>27</w:t>
        </w:r>
        <w:r w:rsidR="007E2DDB">
          <w:rPr>
            <w:webHidden/>
          </w:rPr>
          <w:fldChar w:fldCharType="end"/>
        </w:r>
      </w:hyperlink>
    </w:p>
    <w:p w14:paraId="6C787487" w14:textId="77777777" w:rsidR="007E2DDB" w:rsidRDefault="00DE122E">
      <w:pPr>
        <w:pStyle w:val="TOC3"/>
        <w:rPr>
          <w:rFonts w:asciiTheme="minorHAnsi" w:eastAsiaTheme="minorEastAsia" w:hAnsiTheme="minorHAnsi" w:cstheme="minorBidi"/>
          <w:sz w:val="22"/>
        </w:rPr>
      </w:pPr>
      <w:hyperlink w:anchor="_Toc71119319" w:history="1">
        <w:r w:rsidR="007E2DDB" w:rsidRPr="00F70034">
          <w:rPr>
            <w:rStyle w:val="Hyperlink"/>
          </w:rPr>
          <w:t>42</w:t>
        </w:r>
        <w:r w:rsidR="007E2DDB">
          <w:rPr>
            <w:rFonts w:asciiTheme="minorHAnsi" w:eastAsiaTheme="minorEastAsia" w:hAnsiTheme="minorHAnsi" w:cstheme="minorBidi"/>
            <w:sz w:val="22"/>
          </w:rPr>
          <w:tab/>
        </w:r>
        <w:r w:rsidR="007E2DDB" w:rsidRPr="00F70034">
          <w:rPr>
            <w:rStyle w:val="Hyperlink"/>
          </w:rPr>
          <w:t>False or misleading information</w:t>
        </w:r>
        <w:r w:rsidR="007E2DDB">
          <w:rPr>
            <w:webHidden/>
          </w:rPr>
          <w:tab/>
        </w:r>
        <w:r w:rsidR="007E2DDB">
          <w:rPr>
            <w:webHidden/>
          </w:rPr>
          <w:fldChar w:fldCharType="begin"/>
        </w:r>
        <w:r w:rsidR="007E2DDB">
          <w:rPr>
            <w:webHidden/>
          </w:rPr>
          <w:instrText xml:space="preserve"> PAGEREF _Toc71119319 \h </w:instrText>
        </w:r>
        <w:r w:rsidR="007E2DDB">
          <w:rPr>
            <w:webHidden/>
          </w:rPr>
        </w:r>
        <w:r w:rsidR="007E2DDB">
          <w:rPr>
            <w:webHidden/>
          </w:rPr>
          <w:fldChar w:fldCharType="separate"/>
        </w:r>
        <w:r w:rsidR="00800D70">
          <w:rPr>
            <w:webHidden/>
          </w:rPr>
          <w:t>27</w:t>
        </w:r>
        <w:r w:rsidR="007E2DDB">
          <w:rPr>
            <w:webHidden/>
          </w:rPr>
          <w:fldChar w:fldCharType="end"/>
        </w:r>
      </w:hyperlink>
    </w:p>
    <w:p w14:paraId="641B5A4C" w14:textId="77777777" w:rsidR="007E2DDB" w:rsidRDefault="00DE122E">
      <w:pPr>
        <w:pStyle w:val="TOC3"/>
        <w:rPr>
          <w:rFonts w:asciiTheme="minorHAnsi" w:eastAsiaTheme="minorEastAsia" w:hAnsiTheme="minorHAnsi" w:cstheme="minorBidi"/>
          <w:sz w:val="22"/>
        </w:rPr>
      </w:pPr>
      <w:hyperlink w:anchor="_Toc71119320" w:history="1">
        <w:r w:rsidR="007E2DDB" w:rsidRPr="00F70034">
          <w:rPr>
            <w:rStyle w:val="Hyperlink"/>
          </w:rPr>
          <w:t>43</w:t>
        </w:r>
        <w:r w:rsidR="007E2DDB">
          <w:rPr>
            <w:rFonts w:asciiTheme="minorHAnsi" w:eastAsiaTheme="minorEastAsia" w:hAnsiTheme="minorHAnsi" w:cstheme="minorBidi"/>
            <w:sz w:val="22"/>
          </w:rPr>
          <w:tab/>
        </w:r>
        <w:r w:rsidR="007E2DDB" w:rsidRPr="00F70034">
          <w:rPr>
            <w:rStyle w:val="Hyperlink"/>
          </w:rPr>
          <w:t>Compliance with an approval</w:t>
        </w:r>
        <w:r w:rsidR="007E2DDB">
          <w:rPr>
            <w:webHidden/>
          </w:rPr>
          <w:tab/>
        </w:r>
        <w:r w:rsidR="007E2DDB">
          <w:rPr>
            <w:webHidden/>
          </w:rPr>
          <w:fldChar w:fldCharType="begin"/>
        </w:r>
        <w:r w:rsidR="007E2DDB">
          <w:rPr>
            <w:webHidden/>
          </w:rPr>
          <w:instrText xml:space="preserve"> PAGEREF _Toc71119320 \h </w:instrText>
        </w:r>
        <w:r w:rsidR="007E2DDB">
          <w:rPr>
            <w:webHidden/>
          </w:rPr>
        </w:r>
        <w:r w:rsidR="007E2DDB">
          <w:rPr>
            <w:webHidden/>
          </w:rPr>
          <w:fldChar w:fldCharType="separate"/>
        </w:r>
        <w:r w:rsidR="00800D70">
          <w:rPr>
            <w:webHidden/>
          </w:rPr>
          <w:t>27</w:t>
        </w:r>
        <w:r w:rsidR="007E2DDB">
          <w:rPr>
            <w:webHidden/>
          </w:rPr>
          <w:fldChar w:fldCharType="end"/>
        </w:r>
      </w:hyperlink>
    </w:p>
    <w:p w14:paraId="08640E2C" w14:textId="77777777" w:rsidR="007E2DDB" w:rsidRDefault="00DE122E">
      <w:pPr>
        <w:pStyle w:val="TOC3"/>
        <w:rPr>
          <w:rFonts w:asciiTheme="minorHAnsi" w:eastAsiaTheme="minorEastAsia" w:hAnsiTheme="minorHAnsi" w:cstheme="minorBidi"/>
          <w:sz w:val="22"/>
        </w:rPr>
      </w:pPr>
      <w:hyperlink w:anchor="_Toc71119321" w:history="1">
        <w:r w:rsidR="007E2DDB" w:rsidRPr="00F70034">
          <w:rPr>
            <w:rStyle w:val="Hyperlink"/>
          </w:rPr>
          <w:t>44</w:t>
        </w:r>
        <w:r w:rsidR="007E2DDB">
          <w:rPr>
            <w:rFonts w:asciiTheme="minorHAnsi" w:eastAsiaTheme="minorEastAsia" w:hAnsiTheme="minorHAnsi" w:cstheme="minorBidi"/>
            <w:sz w:val="22"/>
          </w:rPr>
          <w:tab/>
        </w:r>
        <w:r w:rsidR="007E2DDB" w:rsidRPr="00F70034">
          <w:rPr>
            <w:rStyle w:val="Hyperlink"/>
          </w:rPr>
          <w:t>Interference with Council advertising devices</w:t>
        </w:r>
        <w:r w:rsidR="007E2DDB">
          <w:rPr>
            <w:webHidden/>
          </w:rPr>
          <w:tab/>
        </w:r>
        <w:r w:rsidR="007E2DDB">
          <w:rPr>
            <w:webHidden/>
          </w:rPr>
          <w:fldChar w:fldCharType="begin"/>
        </w:r>
        <w:r w:rsidR="007E2DDB">
          <w:rPr>
            <w:webHidden/>
          </w:rPr>
          <w:instrText xml:space="preserve"> PAGEREF _Toc71119321 \h </w:instrText>
        </w:r>
        <w:r w:rsidR="007E2DDB">
          <w:rPr>
            <w:webHidden/>
          </w:rPr>
        </w:r>
        <w:r w:rsidR="007E2DDB">
          <w:rPr>
            <w:webHidden/>
          </w:rPr>
          <w:fldChar w:fldCharType="separate"/>
        </w:r>
        <w:r w:rsidR="00800D70">
          <w:rPr>
            <w:webHidden/>
          </w:rPr>
          <w:t>27</w:t>
        </w:r>
        <w:r w:rsidR="007E2DDB">
          <w:rPr>
            <w:webHidden/>
          </w:rPr>
          <w:fldChar w:fldCharType="end"/>
        </w:r>
      </w:hyperlink>
    </w:p>
    <w:p w14:paraId="01806B6E" w14:textId="77777777" w:rsidR="007E2DDB" w:rsidRDefault="00DE122E">
      <w:pPr>
        <w:pStyle w:val="TOC3"/>
        <w:rPr>
          <w:rFonts w:asciiTheme="minorHAnsi" w:eastAsiaTheme="minorEastAsia" w:hAnsiTheme="minorHAnsi" w:cstheme="minorBidi"/>
          <w:sz w:val="22"/>
        </w:rPr>
      </w:pPr>
      <w:hyperlink w:anchor="_Toc71119322" w:history="1">
        <w:r w:rsidR="007E2DDB" w:rsidRPr="00F70034">
          <w:rPr>
            <w:rStyle w:val="Hyperlink"/>
          </w:rPr>
          <w:t>45</w:t>
        </w:r>
        <w:r w:rsidR="007E2DDB">
          <w:rPr>
            <w:rFonts w:asciiTheme="minorHAnsi" w:eastAsiaTheme="minorEastAsia" w:hAnsiTheme="minorHAnsi" w:cstheme="minorBidi"/>
            <w:sz w:val="22"/>
          </w:rPr>
          <w:tab/>
        </w:r>
        <w:r w:rsidR="007E2DDB" w:rsidRPr="00F70034">
          <w:rPr>
            <w:rStyle w:val="Hyperlink"/>
          </w:rPr>
          <w:t>General defence to offence of failing to obtain an approval</w:t>
        </w:r>
        <w:r w:rsidR="007E2DDB">
          <w:rPr>
            <w:webHidden/>
          </w:rPr>
          <w:tab/>
        </w:r>
        <w:r w:rsidR="007E2DDB">
          <w:rPr>
            <w:webHidden/>
          </w:rPr>
          <w:fldChar w:fldCharType="begin"/>
        </w:r>
        <w:r w:rsidR="007E2DDB">
          <w:rPr>
            <w:webHidden/>
          </w:rPr>
          <w:instrText xml:space="preserve"> PAGEREF _Toc71119322 \h </w:instrText>
        </w:r>
        <w:r w:rsidR="007E2DDB">
          <w:rPr>
            <w:webHidden/>
          </w:rPr>
        </w:r>
        <w:r w:rsidR="007E2DDB">
          <w:rPr>
            <w:webHidden/>
          </w:rPr>
          <w:fldChar w:fldCharType="separate"/>
        </w:r>
        <w:r w:rsidR="00800D70">
          <w:rPr>
            <w:webHidden/>
          </w:rPr>
          <w:t>28</w:t>
        </w:r>
        <w:r w:rsidR="007E2DDB">
          <w:rPr>
            <w:webHidden/>
          </w:rPr>
          <w:fldChar w:fldCharType="end"/>
        </w:r>
      </w:hyperlink>
    </w:p>
    <w:p w14:paraId="36A60C57" w14:textId="77777777" w:rsidR="007E2DDB" w:rsidRDefault="00DE122E">
      <w:pPr>
        <w:pStyle w:val="TOC1"/>
        <w:rPr>
          <w:rFonts w:asciiTheme="minorHAnsi" w:eastAsiaTheme="minorEastAsia" w:hAnsiTheme="minorHAnsi" w:cstheme="minorBidi"/>
          <w:b w:val="0"/>
          <w:noProof/>
          <w:sz w:val="22"/>
        </w:rPr>
      </w:pPr>
      <w:hyperlink w:anchor="_Toc71119323" w:history="1">
        <w:r w:rsidR="007E2DDB" w:rsidRPr="00F70034">
          <w:rPr>
            <w:rStyle w:val="Hyperlink"/>
            <w:noProof/>
          </w:rPr>
          <w:t>Part 6</w:t>
        </w:r>
        <w:r w:rsidR="007E2DDB">
          <w:rPr>
            <w:rFonts w:asciiTheme="minorHAnsi" w:eastAsiaTheme="minorEastAsia" w:hAnsiTheme="minorHAnsi" w:cstheme="minorBidi"/>
            <w:b w:val="0"/>
            <w:noProof/>
            <w:sz w:val="22"/>
          </w:rPr>
          <w:tab/>
        </w:r>
        <w:r w:rsidR="007E2DDB" w:rsidRPr="00F70034">
          <w:rPr>
            <w:rStyle w:val="Hyperlink"/>
            <w:noProof/>
          </w:rPr>
          <w:t>Review of decisions and legal proceedings</w:t>
        </w:r>
        <w:r w:rsidR="007E2DDB">
          <w:rPr>
            <w:noProof/>
            <w:webHidden/>
          </w:rPr>
          <w:tab/>
        </w:r>
        <w:r w:rsidR="007E2DDB">
          <w:rPr>
            <w:noProof/>
            <w:webHidden/>
          </w:rPr>
          <w:fldChar w:fldCharType="begin"/>
        </w:r>
        <w:r w:rsidR="007E2DDB">
          <w:rPr>
            <w:noProof/>
            <w:webHidden/>
          </w:rPr>
          <w:instrText xml:space="preserve"> PAGEREF _Toc71119323 \h </w:instrText>
        </w:r>
        <w:r w:rsidR="007E2DDB">
          <w:rPr>
            <w:noProof/>
            <w:webHidden/>
          </w:rPr>
        </w:r>
        <w:r w:rsidR="007E2DDB">
          <w:rPr>
            <w:noProof/>
            <w:webHidden/>
          </w:rPr>
          <w:fldChar w:fldCharType="separate"/>
        </w:r>
        <w:r w:rsidR="00800D70">
          <w:rPr>
            <w:noProof/>
            <w:webHidden/>
          </w:rPr>
          <w:t>28</w:t>
        </w:r>
        <w:r w:rsidR="007E2DDB">
          <w:rPr>
            <w:noProof/>
            <w:webHidden/>
          </w:rPr>
          <w:fldChar w:fldCharType="end"/>
        </w:r>
      </w:hyperlink>
    </w:p>
    <w:p w14:paraId="1B3433FC" w14:textId="77777777" w:rsidR="007E2DDB" w:rsidRDefault="00DE122E">
      <w:pPr>
        <w:pStyle w:val="TOC2"/>
        <w:tabs>
          <w:tab w:val="left" w:pos="1701"/>
        </w:tabs>
        <w:rPr>
          <w:rFonts w:asciiTheme="minorHAnsi" w:eastAsiaTheme="minorEastAsia" w:hAnsiTheme="minorHAnsi" w:cstheme="minorBidi"/>
          <w:b w:val="0"/>
          <w:sz w:val="22"/>
          <w:szCs w:val="22"/>
          <w:lang w:eastAsia="en-AU"/>
        </w:rPr>
      </w:pPr>
      <w:hyperlink w:anchor="_Toc71119324" w:history="1">
        <w:r w:rsidR="007E2DDB" w:rsidRPr="00F70034">
          <w:rPr>
            <w:rStyle w:val="Hyperlink"/>
          </w:rPr>
          <w:t>Division 1</w:t>
        </w:r>
        <w:r w:rsidR="007E2DDB">
          <w:rPr>
            <w:rFonts w:asciiTheme="minorHAnsi" w:eastAsiaTheme="minorEastAsia" w:hAnsiTheme="minorHAnsi" w:cstheme="minorBidi"/>
            <w:b w:val="0"/>
            <w:sz w:val="22"/>
            <w:szCs w:val="22"/>
            <w:lang w:eastAsia="en-AU"/>
          </w:rPr>
          <w:tab/>
        </w:r>
        <w:r w:rsidR="007E2DDB" w:rsidRPr="00F70034">
          <w:rPr>
            <w:rStyle w:val="Hyperlink"/>
          </w:rPr>
          <w:t>Review of decisions</w:t>
        </w:r>
        <w:r w:rsidR="007E2DDB">
          <w:rPr>
            <w:webHidden/>
          </w:rPr>
          <w:tab/>
        </w:r>
        <w:r w:rsidR="007E2DDB">
          <w:rPr>
            <w:webHidden/>
          </w:rPr>
          <w:fldChar w:fldCharType="begin"/>
        </w:r>
        <w:r w:rsidR="007E2DDB">
          <w:rPr>
            <w:webHidden/>
          </w:rPr>
          <w:instrText xml:space="preserve"> PAGEREF _Toc71119324 \h </w:instrText>
        </w:r>
        <w:r w:rsidR="007E2DDB">
          <w:rPr>
            <w:webHidden/>
          </w:rPr>
        </w:r>
        <w:r w:rsidR="007E2DDB">
          <w:rPr>
            <w:webHidden/>
          </w:rPr>
          <w:fldChar w:fldCharType="separate"/>
        </w:r>
        <w:r w:rsidR="00800D70">
          <w:rPr>
            <w:webHidden/>
          </w:rPr>
          <w:t>28</w:t>
        </w:r>
        <w:r w:rsidR="007E2DDB">
          <w:rPr>
            <w:webHidden/>
          </w:rPr>
          <w:fldChar w:fldCharType="end"/>
        </w:r>
      </w:hyperlink>
    </w:p>
    <w:p w14:paraId="3CBB0956" w14:textId="77777777" w:rsidR="007E2DDB" w:rsidRDefault="00DE122E">
      <w:pPr>
        <w:pStyle w:val="TOC3"/>
        <w:rPr>
          <w:rFonts w:asciiTheme="minorHAnsi" w:eastAsiaTheme="minorEastAsia" w:hAnsiTheme="minorHAnsi" w:cstheme="minorBidi"/>
          <w:sz w:val="22"/>
        </w:rPr>
      </w:pPr>
      <w:hyperlink w:anchor="_Toc71119325" w:history="1">
        <w:r w:rsidR="007E2DDB" w:rsidRPr="00F70034">
          <w:rPr>
            <w:rStyle w:val="Hyperlink"/>
          </w:rPr>
          <w:t>46</w:t>
        </w:r>
        <w:r w:rsidR="007E2DDB">
          <w:rPr>
            <w:rFonts w:asciiTheme="minorHAnsi" w:eastAsiaTheme="minorEastAsia" w:hAnsiTheme="minorHAnsi" w:cstheme="minorBidi"/>
            <w:sz w:val="22"/>
          </w:rPr>
          <w:tab/>
        </w:r>
        <w:r w:rsidR="007E2DDB" w:rsidRPr="00F70034">
          <w:rPr>
            <w:rStyle w:val="Hyperlink"/>
          </w:rPr>
          <w:t>Application for review of decisions</w:t>
        </w:r>
        <w:r w:rsidR="007E2DDB">
          <w:rPr>
            <w:webHidden/>
          </w:rPr>
          <w:tab/>
        </w:r>
        <w:r w:rsidR="007E2DDB">
          <w:rPr>
            <w:webHidden/>
          </w:rPr>
          <w:fldChar w:fldCharType="begin"/>
        </w:r>
        <w:r w:rsidR="007E2DDB">
          <w:rPr>
            <w:webHidden/>
          </w:rPr>
          <w:instrText xml:space="preserve"> PAGEREF _Toc71119325 \h </w:instrText>
        </w:r>
        <w:r w:rsidR="007E2DDB">
          <w:rPr>
            <w:webHidden/>
          </w:rPr>
        </w:r>
        <w:r w:rsidR="007E2DDB">
          <w:rPr>
            <w:webHidden/>
          </w:rPr>
          <w:fldChar w:fldCharType="separate"/>
        </w:r>
        <w:r w:rsidR="00800D70">
          <w:rPr>
            <w:webHidden/>
          </w:rPr>
          <w:t>28</w:t>
        </w:r>
        <w:r w:rsidR="007E2DDB">
          <w:rPr>
            <w:webHidden/>
          </w:rPr>
          <w:fldChar w:fldCharType="end"/>
        </w:r>
      </w:hyperlink>
    </w:p>
    <w:p w14:paraId="6E620A52" w14:textId="77777777" w:rsidR="007E2DDB" w:rsidRDefault="00DE122E">
      <w:pPr>
        <w:pStyle w:val="TOC3"/>
        <w:rPr>
          <w:rFonts w:asciiTheme="minorHAnsi" w:eastAsiaTheme="minorEastAsia" w:hAnsiTheme="minorHAnsi" w:cstheme="minorBidi"/>
          <w:sz w:val="22"/>
        </w:rPr>
      </w:pPr>
      <w:hyperlink w:anchor="_Toc71119326" w:history="1">
        <w:r w:rsidR="007E2DDB" w:rsidRPr="00F70034">
          <w:rPr>
            <w:rStyle w:val="Hyperlink"/>
          </w:rPr>
          <w:t>47</w:t>
        </w:r>
        <w:r w:rsidR="007E2DDB">
          <w:rPr>
            <w:rFonts w:asciiTheme="minorHAnsi" w:eastAsiaTheme="minorEastAsia" w:hAnsiTheme="minorHAnsi" w:cstheme="minorBidi"/>
            <w:sz w:val="22"/>
          </w:rPr>
          <w:tab/>
        </w:r>
        <w:r w:rsidR="007E2DDB" w:rsidRPr="00F70034">
          <w:rPr>
            <w:rStyle w:val="Hyperlink"/>
          </w:rPr>
          <w:t>Review decision by Council</w:t>
        </w:r>
        <w:r w:rsidR="007E2DDB">
          <w:rPr>
            <w:webHidden/>
          </w:rPr>
          <w:tab/>
        </w:r>
        <w:r w:rsidR="007E2DDB">
          <w:rPr>
            <w:webHidden/>
          </w:rPr>
          <w:fldChar w:fldCharType="begin"/>
        </w:r>
        <w:r w:rsidR="007E2DDB">
          <w:rPr>
            <w:webHidden/>
          </w:rPr>
          <w:instrText xml:space="preserve"> PAGEREF _Toc71119326 \h </w:instrText>
        </w:r>
        <w:r w:rsidR="007E2DDB">
          <w:rPr>
            <w:webHidden/>
          </w:rPr>
        </w:r>
        <w:r w:rsidR="007E2DDB">
          <w:rPr>
            <w:webHidden/>
          </w:rPr>
          <w:fldChar w:fldCharType="separate"/>
        </w:r>
        <w:r w:rsidR="00800D70">
          <w:rPr>
            <w:webHidden/>
          </w:rPr>
          <w:t>28</w:t>
        </w:r>
        <w:r w:rsidR="007E2DDB">
          <w:rPr>
            <w:webHidden/>
          </w:rPr>
          <w:fldChar w:fldCharType="end"/>
        </w:r>
      </w:hyperlink>
    </w:p>
    <w:p w14:paraId="4232E313" w14:textId="77777777" w:rsidR="007E2DDB" w:rsidRDefault="00DE122E">
      <w:pPr>
        <w:pStyle w:val="TOC3"/>
        <w:rPr>
          <w:rFonts w:asciiTheme="minorHAnsi" w:eastAsiaTheme="minorEastAsia" w:hAnsiTheme="minorHAnsi" w:cstheme="minorBidi"/>
          <w:sz w:val="22"/>
        </w:rPr>
      </w:pPr>
      <w:hyperlink w:anchor="_Toc71119327" w:history="1">
        <w:r w:rsidR="007E2DDB" w:rsidRPr="00F70034">
          <w:rPr>
            <w:rStyle w:val="Hyperlink"/>
          </w:rPr>
          <w:t>48</w:t>
        </w:r>
        <w:r w:rsidR="007E2DDB">
          <w:rPr>
            <w:rFonts w:asciiTheme="minorHAnsi" w:eastAsiaTheme="minorEastAsia" w:hAnsiTheme="minorHAnsi" w:cstheme="minorBidi"/>
            <w:sz w:val="22"/>
          </w:rPr>
          <w:tab/>
        </w:r>
        <w:r w:rsidR="007E2DDB" w:rsidRPr="00F70034">
          <w:rPr>
            <w:rStyle w:val="Hyperlink"/>
          </w:rPr>
          <w:t>Stay of operation of original decision</w:t>
        </w:r>
        <w:r w:rsidR="007E2DDB">
          <w:rPr>
            <w:webHidden/>
          </w:rPr>
          <w:tab/>
        </w:r>
        <w:r w:rsidR="007E2DDB">
          <w:rPr>
            <w:webHidden/>
          </w:rPr>
          <w:fldChar w:fldCharType="begin"/>
        </w:r>
        <w:r w:rsidR="007E2DDB">
          <w:rPr>
            <w:webHidden/>
          </w:rPr>
          <w:instrText xml:space="preserve"> PAGEREF _Toc71119327 \h </w:instrText>
        </w:r>
        <w:r w:rsidR="007E2DDB">
          <w:rPr>
            <w:webHidden/>
          </w:rPr>
        </w:r>
        <w:r w:rsidR="007E2DDB">
          <w:rPr>
            <w:webHidden/>
          </w:rPr>
          <w:fldChar w:fldCharType="separate"/>
        </w:r>
        <w:r w:rsidR="00800D70">
          <w:rPr>
            <w:webHidden/>
          </w:rPr>
          <w:t>29</w:t>
        </w:r>
        <w:r w:rsidR="007E2DDB">
          <w:rPr>
            <w:webHidden/>
          </w:rPr>
          <w:fldChar w:fldCharType="end"/>
        </w:r>
      </w:hyperlink>
    </w:p>
    <w:p w14:paraId="353E3056" w14:textId="77777777" w:rsidR="007E2DDB" w:rsidRDefault="00DE122E">
      <w:pPr>
        <w:pStyle w:val="TOC2"/>
        <w:tabs>
          <w:tab w:val="left" w:pos="1701"/>
        </w:tabs>
        <w:rPr>
          <w:rFonts w:asciiTheme="minorHAnsi" w:eastAsiaTheme="minorEastAsia" w:hAnsiTheme="minorHAnsi" w:cstheme="minorBidi"/>
          <w:b w:val="0"/>
          <w:sz w:val="22"/>
          <w:szCs w:val="22"/>
          <w:lang w:eastAsia="en-AU"/>
        </w:rPr>
      </w:pPr>
      <w:hyperlink w:anchor="_Toc71119328" w:history="1">
        <w:r w:rsidR="007E2DDB" w:rsidRPr="00F70034">
          <w:rPr>
            <w:rStyle w:val="Hyperlink"/>
          </w:rPr>
          <w:t>Division 2</w:t>
        </w:r>
        <w:r w:rsidR="007E2DDB">
          <w:rPr>
            <w:rFonts w:asciiTheme="minorHAnsi" w:eastAsiaTheme="minorEastAsia" w:hAnsiTheme="minorHAnsi" w:cstheme="minorBidi"/>
            <w:b w:val="0"/>
            <w:sz w:val="22"/>
            <w:szCs w:val="22"/>
            <w:lang w:eastAsia="en-AU"/>
          </w:rPr>
          <w:tab/>
        </w:r>
        <w:r w:rsidR="007E2DDB" w:rsidRPr="00F70034">
          <w:rPr>
            <w:rStyle w:val="Hyperlink"/>
          </w:rPr>
          <w:t>Evidence in legal proceedings</w:t>
        </w:r>
        <w:r w:rsidR="007E2DDB">
          <w:rPr>
            <w:webHidden/>
          </w:rPr>
          <w:tab/>
        </w:r>
        <w:r w:rsidR="007E2DDB">
          <w:rPr>
            <w:webHidden/>
          </w:rPr>
          <w:fldChar w:fldCharType="begin"/>
        </w:r>
        <w:r w:rsidR="007E2DDB">
          <w:rPr>
            <w:webHidden/>
          </w:rPr>
          <w:instrText xml:space="preserve"> PAGEREF _Toc71119328 \h </w:instrText>
        </w:r>
        <w:r w:rsidR="007E2DDB">
          <w:rPr>
            <w:webHidden/>
          </w:rPr>
        </w:r>
        <w:r w:rsidR="007E2DDB">
          <w:rPr>
            <w:webHidden/>
          </w:rPr>
          <w:fldChar w:fldCharType="separate"/>
        </w:r>
        <w:r w:rsidR="00800D70">
          <w:rPr>
            <w:webHidden/>
          </w:rPr>
          <w:t>29</w:t>
        </w:r>
        <w:r w:rsidR="007E2DDB">
          <w:rPr>
            <w:webHidden/>
          </w:rPr>
          <w:fldChar w:fldCharType="end"/>
        </w:r>
      </w:hyperlink>
    </w:p>
    <w:p w14:paraId="2DD12451" w14:textId="77777777" w:rsidR="007E2DDB" w:rsidRDefault="00DE122E">
      <w:pPr>
        <w:pStyle w:val="TOC3"/>
        <w:rPr>
          <w:rFonts w:asciiTheme="minorHAnsi" w:eastAsiaTheme="minorEastAsia" w:hAnsiTheme="minorHAnsi" w:cstheme="minorBidi"/>
          <w:sz w:val="22"/>
        </w:rPr>
      </w:pPr>
      <w:hyperlink w:anchor="_Toc71119329" w:history="1">
        <w:r w:rsidR="007E2DDB" w:rsidRPr="00F70034">
          <w:rPr>
            <w:rStyle w:val="Hyperlink"/>
          </w:rPr>
          <w:t>49</w:t>
        </w:r>
        <w:r w:rsidR="007E2DDB">
          <w:rPr>
            <w:rFonts w:asciiTheme="minorHAnsi" w:eastAsiaTheme="minorEastAsia" w:hAnsiTheme="minorHAnsi" w:cstheme="minorBidi"/>
            <w:sz w:val="22"/>
          </w:rPr>
          <w:tab/>
        </w:r>
        <w:r w:rsidR="007E2DDB" w:rsidRPr="00F70034">
          <w:rPr>
            <w:rStyle w:val="Hyperlink"/>
          </w:rPr>
          <w:t>Evidence</w:t>
        </w:r>
        <w:r w:rsidR="007E2DDB">
          <w:rPr>
            <w:webHidden/>
          </w:rPr>
          <w:tab/>
        </w:r>
        <w:r w:rsidR="007E2DDB">
          <w:rPr>
            <w:webHidden/>
          </w:rPr>
          <w:fldChar w:fldCharType="begin"/>
        </w:r>
        <w:r w:rsidR="007E2DDB">
          <w:rPr>
            <w:webHidden/>
          </w:rPr>
          <w:instrText xml:space="preserve"> PAGEREF _Toc71119329 \h </w:instrText>
        </w:r>
        <w:r w:rsidR="007E2DDB">
          <w:rPr>
            <w:webHidden/>
          </w:rPr>
        </w:r>
        <w:r w:rsidR="007E2DDB">
          <w:rPr>
            <w:webHidden/>
          </w:rPr>
          <w:fldChar w:fldCharType="separate"/>
        </w:r>
        <w:r w:rsidR="00800D70">
          <w:rPr>
            <w:webHidden/>
          </w:rPr>
          <w:t>29</w:t>
        </w:r>
        <w:r w:rsidR="007E2DDB">
          <w:rPr>
            <w:webHidden/>
          </w:rPr>
          <w:fldChar w:fldCharType="end"/>
        </w:r>
      </w:hyperlink>
    </w:p>
    <w:p w14:paraId="4B6AFF6E" w14:textId="77777777" w:rsidR="007E2DDB" w:rsidRDefault="00DE122E">
      <w:pPr>
        <w:pStyle w:val="TOC3"/>
        <w:rPr>
          <w:rFonts w:asciiTheme="minorHAnsi" w:eastAsiaTheme="minorEastAsia" w:hAnsiTheme="minorHAnsi" w:cstheme="minorBidi"/>
          <w:sz w:val="22"/>
        </w:rPr>
      </w:pPr>
      <w:hyperlink w:anchor="_Toc71119330" w:history="1">
        <w:r w:rsidR="007E2DDB" w:rsidRPr="00F70034">
          <w:rPr>
            <w:rStyle w:val="Hyperlink"/>
          </w:rPr>
          <w:t>50</w:t>
        </w:r>
        <w:r w:rsidR="007E2DDB">
          <w:rPr>
            <w:rFonts w:asciiTheme="minorHAnsi" w:eastAsiaTheme="minorEastAsia" w:hAnsiTheme="minorHAnsi" w:cstheme="minorBidi"/>
            <w:sz w:val="22"/>
          </w:rPr>
          <w:tab/>
        </w:r>
        <w:r w:rsidR="007E2DDB" w:rsidRPr="00F70034">
          <w:rPr>
            <w:rStyle w:val="Hyperlink"/>
          </w:rPr>
          <w:t>No liability for acts undertaken honestly and in good faith</w:t>
        </w:r>
        <w:r w:rsidR="007E2DDB">
          <w:rPr>
            <w:webHidden/>
          </w:rPr>
          <w:tab/>
        </w:r>
        <w:r w:rsidR="007E2DDB">
          <w:rPr>
            <w:webHidden/>
          </w:rPr>
          <w:fldChar w:fldCharType="begin"/>
        </w:r>
        <w:r w:rsidR="007E2DDB">
          <w:rPr>
            <w:webHidden/>
          </w:rPr>
          <w:instrText xml:space="preserve"> PAGEREF _Toc71119330 \h </w:instrText>
        </w:r>
        <w:r w:rsidR="007E2DDB">
          <w:rPr>
            <w:webHidden/>
          </w:rPr>
        </w:r>
        <w:r w:rsidR="007E2DDB">
          <w:rPr>
            <w:webHidden/>
          </w:rPr>
          <w:fldChar w:fldCharType="separate"/>
        </w:r>
        <w:r w:rsidR="00800D70">
          <w:rPr>
            <w:webHidden/>
          </w:rPr>
          <w:t>29</w:t>
        </w:r>
        <w:r w:rsidR="007E2DDB">
          <w:rPr>
            <w:webHidden/>
          </w:rPr>
          <w:fldChar w:fldCharType="end"/>
        </w:r>
      </w:hyperlink>
    </w:p>
    <w:p w14:paraId="62D60E27" w14:textId="77777777" w:rsidR="007E2DDB" w:rsidRDefault="00DE122E">
      <w:pPr>
        <w:pStyle w:val="TOC3"/>
        <w:rPr>
          <w:rFonts w:asciiTheme="minorHAnsi" w:eastAsiaTheme="minorEastAsia" w:hAnsiTheme="minorHAnsi" w:cstheme="minorBidi"/>
          <w:sz w:val="22"/>
        </w:rPr>
      </w:pPr>
      <w:hyperlink w:anchor="_Toc71119331" w:history="1">
        <w:r w:rsidR="007E2DDB" w:rsidRPr="00F70034">
          <w:rPr>
            <w:rStyle w:val="Hyperlink"/>
          </w:rPr>
          <w:t>51</w:t>
        </w:r>
        <w:r w:rsidR="007E2DDB">
          <w:rPr>
            <w:rFonts w:asciiTheme="minorHAnsi" w:eastAsiaTheme="minorEastAsia" w:hAnsiTheme="minorHAnsi" w:cstheme="minorBidi"/>
            <w:sz w:val="22"/>
          </w:rPr>
          <w:tab/>
        </w:r>
        <w:r w:rsidR="007E2DDB" w:rsidRPr="00F70034">
          <w:rPr>
            <w:rStyle w:val="Hyperlink"/>
          </w:rPr>
          <w:t>Serving or giving of notices</w:t>
        </w:r>
        <w:r w:rsidR="007E2DDB">
          <w:rPr>
            <w:webHidden/>
          </w:rPr>
          <w:tab/>
        </w:r>
        <w:r w:rsidR="007E2DDB">
          <w:rPr>
            <w:webHidden/>
          </w:rPr>
          <w:fldChar w:fldCharType="begin"/>
        </w:r>
        <w:r w:rsidR="007E2DDB">
          <w:rPr>
            <w:webHidden/>
          </w:rPr>
          <w:instrText xml:space="preserve"> PAGEREF _Toc71119331 \h </w:instrText>
        </w:r>
        <w:r w:rsidR="007E2DDB">
          <w:rPr>
            <w:webHidden/>
          </w:rPr>
        </w:r>
        <w:r w:rsidR="007E2DDB">
          <w:rPr>
            <w:webHidden/>
          </w:rPr>
          <w:fldChar w:fldCharType="separate"/>
        </w:r>
        <w:r w:rsidR="00800D70">
          <w:rPr>
            <w:webHidden/>
          </w:rPr>
          <w:t>30</w:t>
        </w:r>
        <w:r w:rsidR="007E2DDB">
          <w:rPr>
            <w:webHidden/>
          </w:rPr>
          <w:fldChar w:fldCharType="end"/>
        </w:r>
      </w:hyperlink>
    </w:p>
    <w:p w14:paraId="48E9DD49" w14:textId="77777777" w:rsidR="007E2DDB" w:rsidRDefault="00DE122E">
      <w:pPr>
        <w:pStyle w:val="TOC1"/>
        <w:rPr>
          <w:rFonts w:asciiTheme="minorHAnsi" w:eastAsiaTheme="minorEastAsia" w:hAnsiTheme="minorHAnsi" w:cstheme="minorBidi"/>
          <w:b w:val="0"/>
          <w:noProof/>
          <w:sz w:val="22"/>
        </w:rPr>
      </w:pPr>
      <w:hyperlink w:anchor="_Toc71119332" w:history="1">
        <w:r w:rsidR="007E2DDB" w:rsidRPr="00F70034">
          <w:rPr>
            <w:rStyle w:val="Hyperlink"/>
            <w:noProof/>
          </w:rPr>
          <w:t>Part 7</w:t>
        </w:r>
        <w:r w:rsidR="007E2DDB">
          <w:rPr>
            <w:rFonts w:asciiTheme="minorHAnsi" w:eastAsiaTheme="minorEastAsia" w:hAnsiTheme="minorHAnsi" w:cstheme="minorBidi"/>
            <w:b w:val="0"/>
            <w:noProof/>
            <w:sz w:val="22"/>
          </w:rPr>
          <w:tab/>
        </w:r>
        <w:r w:rsidR="007E2DDB" w:rsidRPr="00F70034">
          <w:rPr>
            <w:rStyle w:val="Hyperlink"/>
            <w:noProof/>
          </w:rPr>
          <w:t>Miscellaneous</w:t>
        </w:r>
        <w:r w:rsidR="007E2DDB">
          <w:rPr>
            <w:noProof/>
            <w:webHidden/>
          </w:rPr>
          <w:tab/>
        </w:r>
        <w:r w:rsidR="007E2DDB">
          <w:rPr>
            <w:noProof/>
            <w:webHidden/>
          </w:rPr>
          <w:fldChar w:fldCharType="begin"/>
        </w:r>
        <w:r w:rsidR="007E2DDB">
          <w:rPr>
            <w:noProof/>
            <w:webHidden/>
          </w:rPr>
          <w:instrText xml:space="preserve"> PAGEREF _Toc71119332 \h </w:instrText>
        </w:r>
        <w:r w:rsidR="007E2DDB">
          <w:rPr>
            <w:noProof/>
            <w:webHidden/>
          </w:rPr>
        </w:r>
        <w:r w:rsidR="007E2DDB">
          <w:rPr>
            <w:noProof/>
            <w:webHidden/>
          </w:rPr>
          <w:fldChar w:fldCharType="separate"/>
        </w:r>
        <w:r w:rsidR="00800D70">
          <w:rPr>
            <w:noProof/>
            <w:webHidden/>
          </w:rPr>
          <w:t>30</w:t>
        </w:r>
        <w:r w:rsidR="007E2DDB">
          <w:rPr>
            <w:noProof/>
            <w:webHidden/>
          </w:rPr>
          <w:fldChar w:fldCharType="end"/>
        </w:r>
      </w:hyperlink>
    </w:p>
    <w:p w14:paraId="4EDB21AB" w14:textId="77777777" w:rsidR="007E2DDB" w:rsidRDefault="00DE122E">
      <w:pPr>
        <w:pStyle w:val="TOC3"/>
        <w:rPr>
          <w:rFonts w:asciiTheme="minorHAnsi" w:eastAsiaTheme="minorEastAsia" w:hAnsiTheme="minorHAnsi" w:cstheme="minorBidi"/>
          <w:sz w:val="22"/>
        </w:rPr>
      </w:pPr>
      <w:hyperlink w:anchor="_Toc71119333" w:history="1">
        <w:r w:rsidR="007E2DDB" w:rsidRPr="00F70034">
          <w:rPr>
            <w:rStyle w:val="Hyperlink"/>
          </w:rPr>
          <w:t>52</w:t>
        </w:r>
        <w:r w:rsidR="007E2DDB">
          <w:rPr>
            <w:rFonts w:asciiTheme="minorHAnsi" w:eastAsiaTheme="minorEastAsia" w:hAnsiTheme="minorHAnsi" w:cstheme="minorBidi"/>
            <w:sz w:val="22"/>
          </w:rPr>
          <w:tab/>
        </w:r>
        <w:r w:rsidR="007E2DDB" w:rsidRPr="00F70034">
          <w:rPr>
            <w:rStyle w:val="Hyperlink"/>
          </w:rPr>
          <w:t>Information notice</w:t>
        </w:r>
        <w:r w:rsidR="007E2DDB">
          <w:rPr>
            <w:webHidden/>
          </w:rPr>
          <w:tab/>
        </w:r>
        <w:r w:rsidR="007E2DDB">
          <w:rPr>
            <w:webHidden/>
          </w:rPr>
          <w:fldChar w:fldCharType="begin"/>
        </w:r>
        <w:r w:rsidR="007E2DDB">
          <w:rPr>
            <w:webHidden/>
          </w:rPr>
          <w:instrText xml:space="preserve"> PAGEREF _Toc71119333 \h </w:instrText>
        </w:r>
        <w:r w:rsidR="007E2DDB">
          <w:rPr>
            <w:webHidden/>
          </w:rPr>
        </w:r>
        <w:r w:rsidR="007E2DDB">
          <w:rPr>
            <w:webHidden/>
          </w:rPr>
          <w:fldChar w:fldCharType="separate"/>
        </w:r>
        <w:r w:rsidR="00800D70">
          <w:rPr>
            <w:webHidden/>
          </w:rPr>
          <w:t>30</w:t>
        </w:r>
        <w:r w:rsidR="007E2DDB">
          <w:rPr>
            <w:webHidden/>
          </w:rPr>
          <w:fldChar w:fldCharType="end"/>
        </w:r>
      </w:hyperlink>
    </w:p>
    <w:p w14:paraId="47A78964" w14:textId="77777777" w:rsidR="007E2DDB" w:rsidRDefault="00DE122E">
      <w:pPr>
        <w:pStyle w:val="TOC3"/>
        <w:rPr>
          <w:rFonts w:asciiTheme="minorHAnsi" w:eastAsiaTheme="minorEastAsia" w:hAnsiTheme="minorHAnsi" w:cstheme="minorBidi"/>
          <w:sz w:val="22"/>
        </w:rPr>
      </w:pPr>
      <w:hyperlink w:anchor="_Toc71119334" w:history="1">
        <w:r w:rsidR="007E2DDB" w:rsidRPr="00F70034">
          <w:rPr>
            <w:rStyle w:val="Hyperlink"/>
          </w:rPr>
          <w:t>53</w:t>
        </w:r>
        <w:r w:rsidR="007E2DDB">
          <w:rPr>
            <w:rFonts w:asciiTheme="minorHAnsi" w:eastAsiaTheme="minorEastAsia" w:hAnsiTheme="minorHAnsi" w:cstheme="minorBidi"/>
            <w:sz w:val="22"/>
          </w:rPr>
          <w:tab/>
        </w:r>
        <w:r w:rsidR="007E2DDB" w:rsidRPr="00F70034">
          <w:rPr>
            <w:rStyle w:val="Hyperlink"/>
          </w:rPr>
          <w:t>Decision notice</w:t>
        </w:r>
        <w:r w:rsidR="007E2DDB">
          <w:rPr>
            <w:webHidden/>
          </w:rPr>
          <w:tab/>
        </w:r>
        <w:r w:rsidR="007E2DDB">
          <w:rPr>
            <w:webHidden/>
          </w:rPr>
          <w:fldChar w:fldCharType="begin"/>
        </w:r>
        <w:r w:rsidR="007E2DDB">
          <w:rPr>
            <w:webHidden/>
          </w:rPr>
          <w:instrText xml:space="preserve"> PAGEREF _Toc71119334 \h </w:instrText>
        </w:r>
        <w:r w:rsidR="007E2DDB">
          <w:rPr>
            <w:webHidden/>
          </w:rPr>
        </w:r>
        <w:r w:rsidR="007E2DDB">
          <w:rPr>
            <w:webHidden/>
          </w:rPr>
          <w:fldChar w:fldCharType="separate"/>
        </w:r>
        <w:r w:rsidR="00800D70">
          <w:rPr>
            <w:webHidden/>
          </w:rPr>
          <w:t>31</w:t>
        </w:r>
        <w:r w:rsidR="007E2DDB">
          <w:rPr>
            <w:webHidden/>
          </w:rPr>
          <w:fldChar w:fldCharType="end"/>
        </w:r>
      </w:hyperlink>
    </w:p>
    <w:p w14:paraId="014EAD3B" w14:textId="77777777" w:rsidR="007E2DDB" w:rsidRDefault="00DE122E">
      <w:pPr>
        <w:pStyle w:val="TOC3"/>
        <w:rPr>
          <w:rFonts w:asciiTheme="minorHAnsi" w:eastAsiaTheme="minorEastAsia" w:hAnsiTheme="minorHAnsi" w:cstheme="minorBidi"/>
          <w:sz w:val="22"/>
        </w:rPr>
      </w:pPr>
      <w:hyperlink w:anchor="_Toc71119335" w:history="1">
        <w:r w:rsidR="007E2DDB" w:rsidRPr="00F70034">
          <w:rPr>
            <w:rStyle w:val="Hyperlink"/>
          </w:rPr>
          <w:t>54</w:t>
        </w:r>
        <w:r w:rsidR="007E2DDB">
          <w:rPr>
            <w:rFonts w:asciiTheme="minorHAnsi" w:eastAsiaTheme="minorEastAsia" w:hAnsiTheme="minorHAnsi" w:cstheme="minorBidi"/>
            <w:sz w:val="22"/>
          </w:rPr>
          <w:tab/>
        </w:r>
        <w:r w:rsidR="007E2DDB" w:rsidRPr="00F70034">
          <w:rPr>
            <w:rStyle w:val="Hyperlink"/>
          </w:rPr>
          <w:t>No right to compensation</w:t>
        </w:r>
        <w:r w:rsidR="007E2DDB">
          <w:rPr>
            <w:webHidden/>
          </w:rPr>
          <w:tab/>
        </w:r>
        <w:r w:rsidR="007E2DDB">
          <w:rPr>
            <w:webHidden/>
          </w:rPr>
          <w:fldChar w:fldCharType="begin"/>
        </w:r>
        <w:r w:rsidR="007E2DDB">
          <w:rPr>
            <w:webHidden/>
          </w:rPr>
          <w:instrText xml:space="preserve"> PAGEREF _Toc71119335 \h </w:instrText>
        </w:r>
        <w:r w:rsidR="007E2DDB">
          <w:rPr>
            <w:webHidden/>
          </w:rPr>
        </w:r>
        <w:r w:rsidR="007E2DDB">
          <w:rPr>
            <w:webHidden/>
          </w:rPr>
          <w:fldChar w:fldCharType="separate"/>
        </w:r>
        <w:r w:rsidR="00800D70">
          <w:rPr>
            <w:webHidden/>
          </w:rPr>
          <w:t>31</w:t>
        </w:r>
        <w:r w:rsidR="007E2DDB">
          <w:rPr>
            <w:webHidden/>
          </w:rPr>
          <w:fldChar w:fldCharType="end"/>
        </w:r>
      </w:hyperlink>
    </w:p>
    <w:p w14:paraId="42585320" w14:textId="77777777" w:rsidR="007E2DDB" w:rsidRDefault="00DE122E">
      <w:pPr>
        <w:pStyle w:val="TOC3"/>
        <w:rPr>
          <w:rFonts w:asciiTheme="minorHAnsi" w:eastAsiaTheme="minorEastAsia" w:hAnsiTheme="minorHAnsi" w:cstheme="minorBidi"/>
          <w:sz w:val="22"/>
        </w:rPr>
      </w:pPr>
      <w:hyperlink w:anchor="_Toc71119336" w:history="1">
        <w:r w:rsidR="007E2DDB" w:rsidRPr="00F70034">
          <w:rPr>
            <w:rStyle w:val="Hyperlink"/>
          </w:rPr>
          <w:t>55</w:t>
        </w:r>
        <w:r w:rsidR="007E2DDB">
          <w:rPr>
            <w:rFonts w:asciiTheme="minorHAnsi" w:eastAsiaTheme="minorEastAsia" w:hAnsiTheme="minorHAnsi" w:cstheme="minorBidi"/>
            <w:sz w:val="22"/>
          </w:rPr>
          <w:tab/>
        </w:r>
        <w:r w:rsidR="007E2DDB" w:rsidRPr="00F70034">
          <w:rPr>
            <w:rStyle w:val="Hyperlink"/>
          </w:rPr>
          <w:t>Obligations joint and several</w:t>
        </w:r>
        <w:r w:rsidR="007E2DDB">
          <w:rPr>
            <w:webHidden/>
          </w:rPr>
          <w:tab/>
        </w:r>
        <w:r w:rsidR="007E2DDB">
          <w:rPr>
            <w:webHidden/>
          </w:rPr>
          <w:fldChar w:fldCharType="begin"/>
        </w:r>
        <w:r w:rsidR="007E2DDB">
          <w:rPr>
            <w:webHidden/>
          </w:rPr>
          <w:instrText xml:space="preserve"> PAGEREF _Toc71119336 \h </w:instrText>
        </w:r>
        <w:r w:rsidR="007E2DDB">
          <w:rPr>
            <w:webHidden/>
          </w:rPr>
        </w:r>
        <w:r w:rsidR="007E2DDB">
          <w:rPr>
            <w:webHidden/>
          </w:rPr>
          <w:fldChar w:fldCharType="separate"/>
        </w:r>
        <w:r w:rsidR="00800D70">
          <w:rPr>
            <w:webHidden/>
          </w:rPr>
          <w:t>31</w:t>
        </w:r>
        <w:r w:rsidR="007E2DDB">
          <w:rPr>
            <w:webHidden/>
          </w:rPr>
          <w:fldChar w:fldCharType="end"/>
        </w:r>
      </w:hyperlink>
    </w:p>
    <w:p w14:paraId="5179D049" w14:textId="77777777" w:rsidR="007E2DDB" w:rsidRDefault="00DE122E">
      <w:pPr>
        <w:pStyle w:val="TOC3"/>
        <w:rPr>
          <w:rFonts w:asciiTheme="minorHAnsi" w:eastAsiaTheme="minorEastAsia" w:hAnsiTheme="minorHAnsi" w:cstheme="minorBidi"/>
          <w:sz w:val="22"/>
        </w:rPr>
      </w:pPr>
      <w:hyperlink w:anchor="_Toc71119337" w:history="1">
        <w:r w:rsidR="007E2DDB" w:rsidRPr="00F70034">
          <w:rPr>
            <w:rStyle w:val="Hyperlink"/>
          </w:rPr>
          <w:t>56</w:t>
        </w:r>
        <w:r w:rsidR="007E2DDB">
          <w:rPr>
            <w:rFonts w:asciiTheme="minorHAnsi" w:eastAsiaTheme="minorEastAsia" w:hAnsiTheme="minorHAnsi" w:cstheme="minorBidi"/>
            <w:sz w:val="22"/>
          </w:rPr>
          <w:tab/>
        </w:r>
        <w:r w:rsidR="007E2DDB" w:rsidRPr="00F70034">
          <w:rPr>
            <w:rStyle w:val="Hyperlink"/>
          </w:rPr>
          <w:t>Power to make subordinate local law</w:t>
        </w:r>
        <w:r w:rsidR="007E2DDB">
          <w:rPr>
            <w:webHidden/>
          </w:rPr>
          <w:tab/>
        </w:r>
        <w:r w:rsidR="007E2DDB">
          <w:rPr>
            <w:webHidden/>
          </w:rPr>
          <w:fldChar w:fldCharType="begin"/>
        </w:r>
        <w:r w:rsidR="007E2DDB">
          <w:rPr>
            <w:webHidden/>
          </w:rPr>
          <w:instrText xml:space="preserve"> PAGEREF _Toc71119337 \h </w:instrText>
        </w:r>
        <w:r w:rsidR="007E2DDB">
          <w:rPr>
            <w:webHidden/>
          </w:rPr>
        </w:r>
        <w:r w:rsidR="007E2DDB">
          <w:rPr>
            <w:webHidden/>
          </w:rPr>
          <w:fldChar w:fldCharType="separate"/>
        </w:r>
        <w:r w:rsidR="00800D70">
          <w:rPr>
            <w:webHidden/>
          </w:rPr>
          <w:t>32</w:t>
        </w:r>
        <w:r w:rsidR="007E2DDB">
          <w:rPr>
            <w:webHidden/>
          </w:rPr>
          <w:fldChar w:fldCharType="end"/>
        </w:r>
      </w:hyperlink>
    </w:p>
    <w:p w14:paraId="493867C5" w14:textId="77777777" w:rsidR="007E2DDB" w:rsidRDefault="00DE122E">
      <w:pPr>
        <w:pStyle w:val="TOC3"/>
        <w:rPr>
          <w:rFonts w:asciiTheme="minorHAnsi" w:eastAsiaTheme="minorEastAsia" w:hAnsiTheme="minorHAnsi" w:cstheme="minorBidi"/>
          <w:sz w:val="22"/>
        </w:rPr>
      </w:pPr>
      <w:hyperlink w:anchor="_Toc71119338" w:history="1">
        <w:r w:rsidR="007E2DDB" w:rsidRPr="00F70034">
          <w:rPr>
            <w:rStyle w:val="Hyperlink"/>
          </w:rPr>
          <w:t>57</w:t>
        </w:r>
        <w:r w:rsidR="007E2DDB">
          <w:rPr>
            <w:rFonts w:asciiTheme="minorHAnsi" w:eastAsiaTheme="minorEastAsia" w:hAnsiTheme="minorHAnsi" w:cstheme="minorBidi"/>
            <w:sz w:val="22"/>
          </w:rPr>
          <w:tab/>
        </w:r>
        <w:r w:rsidR="007E2DDB" w:rsidRPr="00F70034">
          <w:rPr>
            <w:rStyle w:val="Hyperlink"/>
          </w:rPr>
          <w:t>Power to make rules and procedures</w:t>
        </w:r>
        <w:r w:rsidR="007E2DDB">
          <w:rPr>
            <w:webHidden/>
          </w:rPr>
          <w:tab/>
        </w:r>
        <w:r w:rsidR="007E2DDB">
          <w:rPr>
            <w:webHidden/>
          </w:rPr>
          <w:fldChar w:fldCharType="begin"/>
        </w:r>
        <w:r w:rsidR="007E2DDB">
          <w:rPr>
            <w:webHidden/>
          </w:rPr>
          <w:instrText xml:space="preserve"> PAGEREF _Toc71119338 \h </w:instrText>
        </w:r>
        <w:r w:rsidR="007E2DDB">
          <w:rPr>
            <w:webHidden/>
          </w:rPr>
        </w:r>
        <w:r w:rsidR="007E2DDB">
          <w:rPr>
            <w:webHidden/>
          </w:rPr>
          <w:fldChar w:fldCharType="separate"/>
        </w:r>
        <w:r w:rsidR="00800D70">
          <w:rPr>
            <w:webHidden/>
          </w:rPr>
          <w:t>32</w:t>
        </w:r>
        <w:r w:rsidR="007E2DDB">
          <w:rPr>
            <w:webHidden/>
          </w:rPr>
          <w:fldChar w:fldCharType="end"/>
        </w:r>
      </w:hyperlink>
    </w:p>
    <w:p w14:paraId="13F1D5F3" w14:textId="77777777" w:rsidR="007E2DDB" w:rsidRDefault="00DE122E">
      <w:pPr>
        <w:pStyle w:val="TOC3"/>
        <w:rPr>
          <w:rFonts w:asciiTheme="minorHAnsi" w:eastAsiaTheme="minorEastAsia" w:hAnsiTheme="minorHAnsi" w:cstheme="minorBidi"/>
          <w:sz w:val="22"/>
        </w:rPr>
      </w:pPr>
      <w:hyperlink w:anchor="_Toc71119339" w:history="1">
        <w:r w:rsidR="007E2DDB" w:rsidRPr="00F70034">
          <w:rPr>
            <w:rStyle w:val="Hyperlink"/>
          </w:rPr>
          <w:t>58</w:t>
        </w:r>
        <w:r w:rsidR="007E2DDB">
          <w:rPr>
            <w:rFonts w:asciiTheme="minorHAnsi" w:eastAsiaTheme="minorEastAsia" w:hAnsiTheme="minorHAnsi" w:cstheme="minorBidi"/>
            <w:sz w:val="22"/>
          </w:rPr>
          <w:tab/>
        </w:r>
        <w:r w:rsidR="007E2DDB" w:rsidRPr="00F70034">
          <w:rPr>
            <w:rStyle w:val="Hyperlink"/>
          </w:rPr>
          <w:t>Power to make technical standards</w:t>
        </w:r>
        <w:r w:rsidR="007E2DDB">
          <w:rPr>
            <w:webHidden/>
          </w:rPr>
          <w:tab/>
        </w:r>
        <w:r w:rsidR="007E2DDB">
          <w:rPr>
            <w:webHidden/>
          </w:rPr>
          <w:fldChar w:fldCharType="begin"/>
        </w:r>
        <w:r w:rsidR="007E2DDB">
          <w:rPr>
            <w:webHidden/>
          </w:rPr>
          <w:instrText xml:space="preserve"> PAGEREF _Toc71119339 \h </w:instrText>
        </w:r>
        <w:r w:rsidR="007E2DDB">
          <w:rPr>
            <w:webHidden/>
          </w:rPr>
        </w:r>
        <w:r w:rsidR="007E2DDB">
          <w:rPr>
            <w:webHidden/>
          </w:rPr>
          <w:fldChar w:fldCharType="separate"/>
        </w:r>
        <w:r w:rsidR="00800D70">
          <w:rPr>
            <w:webHidden/>
          </w:rPr>
          <w:t>33</w:t>
        </w:r>
        <w:r w:rsidR="007E2DDB">
          <w:rPr>
            <w:webHidden/>
          </w:rPr>
          <w:fldChar w:fldCharType="end"/>
        </w:r>
      </w:hyperlink>
    </w:p>
    <w:p w14:paraId="3FA9758A" w14:textId="77777777" w:rsidR="007E2DDB" w:rsidRDefault="00DE122E">
      <w:pPr>
        <w:pStyle w:val="TOC3"/>
        <w:rPr>
          <w:rFonts w:asciiTheme="minorHAnsi" w:eastAsiaTheme="minorEastAsia" w:hAnsiTheme="minorHAnsi" w:cstheme="minorBidi"/>
          <w:sz w:val="22"/>
        </w:rPr>
      </w:pPr>
      <w:hyperlink w:anchor="_Toc71119340" w:history="1">
        <w:r w:rsidR="007E2DDB" w:rsidRPr="00F70034">
          <w:rPr>
            <w:rStyle w:val="Hyperlink"/>
          </w:rPr>
          <w:t>59</w:t>
        </w:r>
        <w:r w:rsidR="007E2DDB">
          <w:rPr>
            <w:rFonts w:asciiTheme="minorHAnsi" w:eastAsiaTheme="minorEastAsia" w:hAnsiTheme="minorHAnsi" w:cstheme="minorBidi"/>
            <w:sz w:val="22"/>
          </w:rPr>
          <w:tab/>
        </w:r>
        <w:r w:rsidR="007E2DDB" w:rsidRPr="00F70034">
          <w:rPr>
            <w:rStyle w:val="Hyperlink"/>
          </w:rPr>
          <w:t>Electronic communication</w:t>
        </w:r>
        <w:r w:rsidR="007E2DDB">
          <w:rPr>
            <w:webHidden/>
          </w:rPr>
          <w:tab/>
        </w:r>
        <w:r w:rsidR="007E2DDB">
          <w:rPr>
            <w:webHidden/>
          </w:rPr>
          <w:fldChar w:fldCharType="begin"/>
        </w:r>
        <w:r w:rsidR="007E2DDB">
          <w:rPr>
            <w:webHidden/>
          </w:rPr>
          <w:instrText xml:space="preserve"> PAGEREF _Toc71119340 \h </w:instrText>
        </w:r>
        <w:r w:rsidR="007E2DDB">
          <w:rPr>
            <w:webHidden/>
          </w:rPr>
        </w:r>
        <w:r w:rsidR="007E2DDB">
          <w:rPr>
            <w:webHidden/>
          </w:rPr>
          <w:fldChar w:fldCharType="separate"/>
        </w:r>
        <w:r w:rsidR="00800D70">
          <w:rPr>
            <w:webHidden/>
          </w:rPr>
          <w:t>33</w:t>
        </w:r>
        <w:r w:rsidR="007E2DDB">
          <w:rPr>
            <w:webHidden/>
          </w:rPr>
          <w:fldChar w:fldCharType="end"/>
        </w:r>
      </w:hyperlink>
    </w:p>
    <w:p w14:paraId="630EF3B1" w14:textId="77777777" w:rsidR="007E2DDB" w:rsidRDefault="00DE122E">
      <w:pPr>
        <w:pStyle w:val="TOC3"/>
        <w:rPr>
          <w:rFonts w:asciiTheme="minorHAnsi" w:eastAsiaTheme="minorEastAsia" w:hAnsiTheme="minorHAnsi" w:cstheme="minorBidi"/>
          <w:sz w:val="22"/>
        </w:rPr>
      </w:pPr>
      <w:hyperlink w:anchor="_Toc71119341" w:history="1">
        <w:r w:rsidR="007E2DDB" w:rsidRPr="00F70034">
          <w:rPr>
            <w:rStyle w:val="Hyperlink"/>
          </w:rPr>
          <w:t>60</w:t>
        </w:r>
        <w:r w:rsidR="007E2DDB">
          <w:rPr>
            <w:rFonts w:asciiTheme="minorHAnsi" w:eastAsiaTheme="minorEastAsia" w:hAnsiTheme="minorHAnsi" w:cstheme="minorBidi"/>
            <w:sz w:val="22"/>
          </w:rPr>
          <w:tab/>
        </w:r>
        <w:r w:rsidR="007E2DDB" w:rsidRPr="00F70034">
          <w:rPr>
            <w:rStyle w:val="Hyperlink"/>
          </w:rPr>
          <w:t>Giving of notice</w:t>
        </w:r>
        <w:r w:rsidR="007E2DDB">
          <w:rPr>
            <w:webHidden/>
          </w:rPr>
          <w:tab/>
        </w:r>
        <w:r w:rsidR="007E2DDB">
          <w:rPr>
            <w:webHidden/>
          </w:rPr>
          <w:fldChar w:fldCharType="begin"/>
        </w:r>
        <w:r w:rsidR="007E2DDB">
          <w:rPr>
            <w:webHidden/>
          </w:rPr>
          <w:instrText xml:space="preserve"> PAGEREF _Toc71119341 \h </w:instrText>
        </w:r>
        <w:r w:rsidR="007E2DDB">
          <w:rPr>
            <w:webHidden/>
          </w:rPr>
        </w:r>
        <w:r w:rsidR="007E2DDB">
          <w:rPr>
            <w:webHidden/>
          </w:rPr>
          <w:fldChar w:fldCharType="separate"/>
        </w:r>
        <w:r w:rsidR="00800D70">
          <w:rPr>
            <w:webHidden/>
          </w:rPr>
          <w:t>33</w:t>
        </w:r>
        <w:r w:rsidR="007E2DDB">
          <w:rPr>
            <w:webHidden/>
          </w:rPr>
          <w:fldChar w:fldCharType="end"/>
        </w:r>
      </w:hyperlink>
    </w:p>
    <w:p w14:paraId="4FA7AEDB" w14:textId="77777777" w:rsidR="007E2DDB" w:rsidRDefault="00DE122E">
      <w:pPr>
        <w:pStyle w:val="TOC1"/>
        <w:rPr>
          <w:rFonts w:asciiTheme="minorHAnsi" w:eastAsiaTheme="minorEastAsia" w:hAnsiTheme="minorHAnsi" w:cstheme="minorBidi"/>
          <w:b w:val="0"/>
          <w:noProof/>
          <w:sz w:val="22"/>
        </w:rPr>
      </w:pPr>
      <w:hyperlink w:anchor="_Toc71119342" w:history="1">
        <w:r w:rsidR="007E2DDB" w:rsidRPr="00F70034">
          <w:rPr>
            <w:rStyle w:val="Hyperlink"/>
            <w:noProof/>
          </w:rPr>
          <w:t>Part 8</w:t>
        </w:r>
        <w:r w:rsidR="007E2DDB">
          <w:rPr>
            <w:rFonts w:asciiTheme="minorHAnsi" w:eastAsiaTheme="minorEastAsia" w:hAnsiTheme="minorHAnsi" w:cstheme="minorBidi"/>
            <w:b w:val="0"/>
            <w:noProof/>
            <w:sz w:val="22"/>
          </w:rPr>
          <w:tab/>
        </w:r>
        <w:r w:rsidR="007E2DDB" w:rsidRPr="00F70034">
          <w:rPr>
            <w:rStyle w:val="Hyperlink"/>
            <w:noProof/>
          </w:rPr>
          <w:t>Amendment, repeal and transitional provisions</w:t>
        </w:r>
        <w:r w:rsidR="007E2DDB">
          <w:rPr>
            <w:noProof/>
            <w:webHidden/>
          </w:rPr>
          <w:tab/>
        </w:r>
        <w:r w:rsidR="007E2DDB">
          <w:rPr>
            <w:noProof/>
            <w:webHidden/>
          </w:rPr>
          <w:fldChar w:fldCharType="begin"/>
        </w:r>
        <w:r w:rsidR="007E2DDB">
          <w:rPr>
            <w:noProof/>
            <w:webHidden/>
          </w:rPr>
          <w:instrText xml:space="preserve"> PAGEREF _Toc71119342 \h </w:instrText>
        </w:r>
        <w:r w:rsidR="007E2DDB">
          <w:rPr>
            <w:noProof/>
            <w:webHidden/>
          </w:rPr>
        </w:r>
        <w:r w:rsidR="007E2DDB">
          <w:rPr>
            <w:noProof/>
            <w:webHidden/>
          </w:rPr>
          <w:fldChar w:fldCharType="separate"/>
        </w:r>
        <w:r w:rsidR="00800D70">
          <w:rPr>
            <w:noProof/>
            <w:webHidden/>
          </w:rPr>
          <w:t>33</w:t>
        </w:r>
        <w:r w:rsidR="007E2DDB">
          <w:rPr>
            <w:noProof/>
            <w:webHidden/>
          </w:rPr>
          <w:fldChar w:fldCharType="end"/>
        </w:r>
      </w:hyperlink>
    </w:p>
    <w:p w14:paraId="6EEBF46D" w14:textId="77777777" w:rsidR="007E2DDB" w:rsidRDefault="00DE122E">
      <w:pPr>
        <w:pStyle w:val="TOC2"/>
        <w:tabs>
          <w:tab w:val="left" w:pos="1701"/>
        </w:tabs>
        <w:rPr>
          <w:rFonts w:asciiTheme="minorHAnsi" w:eastAsiaTheme="minorEastAsia" w:hAnsiTheme="minorHAnsi" w:cstheme="minorBidi"/>
          <w:b w:val="0"/>
          <w:sz w:val="22"/>
          <w:szCs w:val="22"/>
          <w:lang w:eastAsia="en-AU"/>
        </w:rPr>
      </w:pPr>
      <w:hyperlink w:anchor="_Toc71119343" w:history="1">
        <w:r w:rsidR="007E2DDB" w:rsidRPr="00F70034">
          <w:rPr>
            <w:rStyle w:val="Hyperlink"/>
          </w:rPr>
          <w:t>Division 1</w:t>
        </w:r>
        <w:r w:rsidR="007E2DDB">
          <w:rPr>
            <w:rFonts w:asciiTheme="minorHAnsi" w:eastAsiaTheme="minorEastAsia" w:hAnsiTheme="minorHAnsi" w:cstheme="minorBidi"/>
            <w:b w:val="0"/>
            <w:sz w:val="22"/>
            <w:szCs w:val="22"/>
            <w:lang w:eastAsia="en-AU"/>
          </w:rPr>
          <w:tab/>
        </w:r>
        <w:r w:rsidR="007E2DDB" w:rsidRPr="00F70034">
          <w:rPr>
            <w:rStyle w:val="Hyperlink"/>
          </w:rPr>
          <w:t xml:space="preserve">Amendments to </w:t>
        </w:r>
        <w:r w:rsidR="007E2DDB" w:rsidRPr="00F70034">
          <w:rPr>
            <w:rStyle w:val="Hyperlink"/>
            <w:i/>
            <w:iCs/>
          </w:rPr>
          <w:t>Chapter 19 – Queen Street Mall Local Law</w:t>
        </w:r>
        <w:r w:rsidR="007E2DDB">
          <w:rPr>
            <w:webHidden/>
          </w:rPr>
          <w:tab/>
        </w:r>
        <w:r w:rsidR="007E2DDB">
          <w:rPr>
            <w:webHidden/>
          </w:rPr>
          <w:fldChar w:fldCharType="begin"/>
        </w:r>
        <w:r w:rsidR="007E2DDB">
          <w:rPr>
            <w:webHidden/>
          </w:rPr>
          <w:instrText xml:space="preserve"> PAGEREF _Toc71119343 \h </w:instrText>
        </w:r>
        <w:r w:rsidR="007E2DDB">
          <w:rPr>
            <w:webHidden/>
          </w:rPr>
        </w:r>
        <w:r w:rsidR="007E2DDB">
          <w:rPr>
            <w:webHidden/>
          </w:rPr>
          <w:fldChar w:fldCharType="separate"/>
        </w:r>
        <w:r w:rsidR="00800D70">
          <w:rPr>
            <w:webHidden/>
          </w:rPr>
          <w:t>33</w:t>
        </w:r>
        <w:r w:rsidR="007E2DDB">
          <w:rPr>
            <w:webHidden/>
          </w:rPr>
          <w:fldChar w:fldCharType="end"/>
        </w:r>
      </w:hyperlink>
    </w:p>
    <w:p w14:paraId="6D0CF6E0" w14:textId="77777777" w:rsidR="007E2DDB" w:rsidRDefault="00DE122E">
      <w:pPr>
        <w:pStyle w:val="TOC3"/>
        <w:rPr>
          <w:rFonts w:asciiTheme="minorHAnsi" w:eastAsiaTheme="minorEastAsia" w:hAnsiTheme="minorHAnsi" w:cstheme="minorBidi"/>
          <w:sz w:val="22"/>
        </w:rPr>
      </w:pPr>
      <w:hyperlink w:anchor="_Toc71119344" w:history="1">
        <w:r w:rsidR="007E2DDB" w:rsidRPr="00F70034">
          <w:rPr>
            <w:rStyle w:val="Hyperlink"/>
          </w:rPr>
          <w:t>61</w:t>
        </w:r>
        <w:r w:rsidR="007E2DDB">
          <w:rPr>
            <w:rFonts w:asciiTheme="minorHAnsi" w:eastAsiaTheme="minorEastAsia" w:hAnsiTheme="minorHAnsi" w:cstheme="minorBidi"/>
            <w:sz w:val="22"/>
          </w:rPr>
          <w:tab/>
        </w:r>
        <w:r w:rsidR="007E2DDB" w:rsidRPr="00F70034">
          <w:rPr>
            <w:rStyle w:val="Hyperlink"/>
          </w:rPr>
          <w:t>What this division is about</w:t>
        </w:r>
        <w:r w:rsidR="007E2DDB">
          <w:rPr>
            <w:webHidden/>
          </w:rPr>
          <w:tab/>
        </w:r>
        <w:r w:rsidR="007E2DDB">
          <w:rPr>
            <w:webHidden/>
          </w:rPr>
          <w:fldChar w:fldCharType="begin"/>
        </w:r>
        <w:r w:rsidR="007E2DDB">
          <w:rPr>
            <w:webHidden/>
          </w:rPr>
          <w:instrText xml:space="preserve"> PAGEREF _Toc71119344 \h </w:instrText>
        </w:r>
        <w:r w:rsidR="007E2DDB">
          <w:rPr>
            <w:webHidden/>
          </w:rPr>
        </w:r>
        <w:r w:rsidR="007E2DDB">
          <w:rPr>
            <w:webHidden/>
          </w:rPr>
          <w:fldChar w:fldCharType="separate"/>
        </w:r>
        <w:r w:rsidR="00800D70">
          <w:rPr>
            <w:webHidden/>
          </w:rPr>
          <w:t>33</w:t>
        </w:r>
        <w:r w:rsidR="007E2DDB">
          <w:rPr>
            <w:webHidden/>
          </w:rPr>
          <w:fldChar w:fldCharType="end"/>
        </w:r>
      </w:hyperlink>
    </w:p>
    <w:p w14:paraId="2567E431" w14:textId="77777777" w:rsidR="007E2DDB" w:rsidRDefault="00DE122E">
      <w:pPr>
        <w:pStyle w:val="TOC3"/>
        <w:rPr>
          <w:rFonts w:asciiTheme="minorHAnsi" w:eastAsiaTheme="minorEastAsia" w:hAnsiTheme="minorHAnsi" w:cstheme="minorBidi"/>
          <w:sz w:val="22"/>
        </w:rPr>
      </w:pPr>
      <w:hyperlink w:anchor="_Toc71119345" w:history="1">
        <w:r w:rsidR="007E2DDB" w:rsidRPr="00F70034">
          <w:rPr>
            <w:rStyle w:val="Hyperlink"/>
          </w:rPr>
          <w:t>62</w:t>
        </w:r>
        <w:r w:rsidR="007E2DDB">
          <w:rPr>
            <w:rFonts w:asciiTheme="minorHAnsi" w:eastAsiaTheme="minorEastAsia" w:hAnsiTheme="minorHAnsi" w:cstheme="minorBidi"/>
            <w:sz w:val="22"/>
          </w:rPr>
          <w:tab/>
        </w:r>
        <w:r w:rsidR="007E2DDB" w:rsidRPr="00F70034">
          <w:rPr>
            <w:rStyle w:val="Hyperlink"/>
          </w:rPr>
          <w:t>Omission of s 53(b) of Chapter 19 – Queen Street Mall Local Law</w:t>
        </w:r>
        <w:r w:rsidR="007E2DDB">
          <w:rPr>
            <w:webHidden/>
          </w:rPr>
          <w:tab/>
        </w:r>
        <w:r w:rsidR="007E2DDB">
          <w:rPr>
            <w:webHidden/>
          </w:rPr>
          <w:fldChar w:fldCharType="begin"/>
        </w:r>
        <w:r w:rsidR="007E2DDB">
          <w:rPr>
            <w:webHidden/>
          </w:rPr>
          <w:instrText xml:space="preserve"> PAGEREF _Toc71119345 \h </w:instrText>
        </w:r>
        <w:r w:rsidR="007E2DDB">
          <w:rPr>
            <w:webHidden/>
          </w:rPr>
        </w:r>
        <w:r w:rsidR="007E2DDB">
          <w:rPr>
            <w:webHidden/>
          </w:rPr>
          <w:fldChar w:fldCharType="separate"/>
        </w:r>
        <w:r w:rsidR="00800D70">
          <w:rPr>
            <w:webHidden/>
          </w:rPr>
          <w:t>33</w:t>
        </w:r>
        <w:r w:rsidR="007E2DDB">
          <w:rPr>
            <w:webHidden/>
          </w:rPr>
          <w:fldChar w:fldCharType="end"/>
        </w:r>
      </w:hyperlink>
    </w:p>
    <w:p w14:paraId="1DA9E62C" w14:textId="77777777" w:rsidR="007E2DDB" w:rsidRDefault="00DE122E">
      <w:pPr>
        <w:pStyle w:val="TOC3"/>
        <w:rPr>
          <w:rFonts w:asciiTheme="minorHAnsi" w:eastAsiaTheme="minorEastAsia" w:hAnsiTheme="minorHAnsi" w:cstheme="minorBidi"/>
          <w:sz w:val="22"/>
        </w:rPr>
      </w:pPr>
      <w:hyperlink w:anchor="_Toc71119346" w:history="1">
        <w:r w:rsidR="007E2DDB" w:rsidRPr="00F70034">
          <w:rPr>
            <w:rStyle w:val="Hyperlink"/>
          </w:rPr>
          <w:t>63</w:t>
        </w:r>
        <w:r w:rsidR="007E2DDB">
          <w:rPr>
            <w:rFonts w:asciiTheme="minorHAnsi" w:eastAsiaTheme="minorEastAsia" w:hAnsiTheme="minorHAnsi" w:cstheme="minorBidi"/>
            <w:sz w:val="22"/>
          </w:rPr>
          <w:tab/>
        </w:r>
        <w:r w:rsidR="007E2DDB" w:rsidRPr="00F70034">
          <w:rPr>
            <w:rStyle w:val="Hyperlink"/>
          </w:rPr>
          <w:t>Omission of s 63 of Chapter 19 – Queen Street Mall Local Law</w:t>
        </w:r>
        <w:r w:rsidR="007E2DDB">
          <w:rPr>
            <w:webHidden/>
          </w:rPr>
          <w:tab/>
        </w:r>
        <w:r w:rsidR="007E2DDB">
          <w:rPr>
            <w:webHidden/>
          </w:rPr>
          <w:fldChar w:fldCharType="begin"/>
        </w:r>
        <w:r w:rsidR="007E2DDB">
          <w:rPr>
            <w:webHidden/>
          </w:rPr>
          <w:instrText xml:space="preserve"> PAGEREF _Toc71119346 \h </w:instrText>
        </w:r>
        <w:r w:rsidR="007E2DDB">
          <w:rPr>
            <w:webHidden/>
          </w:rPr>
        </w:r>
        <w:r w:rsidR="007E2DDB">
          <w:rPr>
            <w:webHidden/>
          </w:rPr>
          <w:fldChar w:fldCharType="separate"/>
        </w:r>
        <w:r w:rsidR="00800D70">
          <w:rPr>
            <w:webHidden/>
          </w:rPr>
          <w:t>34</w:t>
        </w:r>
        <w:r w:rsidR="007E2DDB">
          <w:rPr>
            <w:webHidden/>
          </w:rPr>
          <w:fldChar w:fldCharType="end"/>
        </w:r>
      </w:hyperlink>
    </w:p>
    <w:p w14:paraId="19EFEC92" w14:textId="77777777" w:rsidR="007E2DDB" w:rsidRDefault="00DE122E">
      <w:pPr>
        <w:pStyle w:val="TOC2"/>
        <w:tabs>
          <w:tab w:val="left" w:pos="1701"/>
        </w:tabs>
        <w:rPr>
          <w:rFonts w:asciiTheme="minorHAnsi" w:eastAsiaTheme="minorEastAsia" w:hAnsiTheme="minorHAnsi" w:cstheme="minorBidi"/>
          <w:b w:val="0"/>
          <w:sz w:val="22"/>
          <w:szCs w:val="22"/>
          <w:lang w:eastAsia="en-AU"/>
        </w:rPr>
      </w:pPr>
      <w:hyperlink w:anchor="_Toc71119347" w:history="1">
        <w:r w:rsidR="007E2DDB" w:rsidRPr="00F70034">
          <w:rPr>
            <w:rStyle w:val="Hyperlink"/>
          </w:rPr>
          <w:t>Division 2</w:t>
        </w:r>
        <w:r w:rsidR="007E2DDB">
          <w:rPr>
            <w:rFonts w:asciiTheme="minorHAnsi" w:eastAsiaTheme="minorEastAsia" w:hAnsiTheme="minorHAnsi" w:cstheme="minorBidi"/>
            <w:b w:val="0"/>
            <w:sz w:val="22"/>
            <w:szCs w:val="22"/>
            <w:lang w:eastAsia="en-AU"/>
          </w:rPr>
          <w:tab/>
        </w:r>
        <w:r w:rsidR="007E2DDB" w:rsidRPr="00F70034">
          <w:rPr>
            <w:rStyle w:val="Hyperlink"/>
          </w:rPr>
          <w:t>Repeal</w:t>
        </w:r>
        <w:r w:rsidR="007E2DDB">
          <w:rPr>
            <w:webHidden/>
          </w:rPr>
          <w:tab/>
        </w:r>
        <w:r w:rsidR="007E2DDB">
          <w:rPr>
            <w:webHidden/>
          </w:rPr>
          <w:fldChar w:fldCharType="begin"/>
        </w:r>
        <w:r w:rsidR="007E2DDB">
          <w:rPr>
            <w:webHidden/>
          </w:rPr>
          <w:instrText xml:space="preserve"> PAGEREF _Toc71119347 \h </w:instrText>
        </w:r>
        <w:r w:rsidR="007E2DDB">
          <w:rPr>
            <w:webHidden/>
          </w:rPr>
        </w:r>
        <w:r w:rsidR="007E2DDB">
          <w:rPr>
            <w:webHidden/>
          </w:rPr>
          <w:fldChar w:fldCharType="separate"/>
        </w:r>
        <w:r w:rsidR="00800D70">
          <w:rPr>
            <w:webHidden/>
          </w:rPr>
          <w:t>34</w:t>
        </w:r>
        <w:r w:rsidR="007E2DDB">
          <w:rPr>
            <w:webHidden/>
          </w:rPr>
          <w:fldChar w:fldCharType="end"/>
        </w:r>
      </w:hyperlink>
    </w:p>
    <w:p w14:paraId="24535490" w14:textId="77777777" w:rsidR="007E2DDB" w:rsidRDefault="00DE122E">
      <w:pPr>
        <w:pStyle w:val="TOC3"/>
        <w:rPr>
          <w:rFonts w:asciiTheme="minorHAnsi" w:eastAsiaTheme="minorEastAsia" w:hAnsiTheme="minorHAnsi" w:cstheme="minorBidi"/>
          <w:sz w:val="22"/>
        </w:rPr>
      </w:pPr>
      <w:hyperlink w:anchor="_Toc71119348" w:history="1">
        <w:r w:rsidR="007E2DDB" w:rsidRPr="00F70034">
          <w:rPr>
            <w:rStyle w:val="Hyperlink"/>
          </w:rPr>
          <w:t>64</w:t>
        </w:r>
        <w:r w:rsidR="007E2DDB">
          <w:rPr>
            <w:rFonts w:asciiTheme="minorHAnsi" w:eastAsiaTheme="minorEastAsia" w:hAnsiTheme="minorHAnsi" w:cstheme="minorBidi"/>
            <w:sz w:val="22"/>
          </w:rPr>
          <w:tab/>
        </w:r>
        <w:r w:rsidR="007E2DDB" w:rsidRPr="00F70034">
          <w:rPr>
            <w:rStyle w:val="Hyperlink"/>
          </w:rPr>
          <w:t>Repeal</w:t>
        </w:r>
        <w:r w:rsidR="007E2DDB">
          <w:rPr>
            <w:webHidden/>
          </w:rPr>
          <w:tab/>
        </w:r>
        <w:r w:rsidR="007E2DDB">
          <w:rPr>
            <w:webHidden/>
          </w:rPr>
          <w:fldChar w:fldCharType="begin"/>
        </w:r>
        <w:r w:rsidR="007E2DDB">
          <w:rPr>
            <w:webHidden/>
          </w:rPr>
          <w:instrText xml:space="preserve"> PAGEREF _Toc71119348 \h </w:instrText>
        </w:r>
        <w:r w:rsidR="007E2DDB">
          <w:rPr>
            <w:webHidden/>
          </w:rPr>
        </w:r>
        <w:r w:rsidR="007E2DDB">
          <w:rPr>
            <w:webHidden/>
          </w:rPr>
          <w:fldChar w:fldCharType="separate"/>
        </w:r>
        <w:r w:rsidR="00800D70">
          <w:rPr>
            <w:webHidden/>
          </w:rPr>
          <w:t>34</w:t>
        </w:r>
        <w:r w:rsidR="007E2DDB">
          <w:rPr>
            <w:webHidden/>
          </w:rPr>
          <w:fldChar w:fldCharType="end"/>
        </w:r>
      </w:hyperlink>
    </w:p>
    <w:p w14:paraId="2BDFE2A5" w14:textId="77777777" w:rsidR="007E2DDB" w:rsidRDefault="00DE122E">
      <w:pPr>
        <w:pStyle w:val="TOC2"/>
        <w:tabs>
          <w:tab w:val="left" w:pos="1701"/>
        </w:tabs>
        <w:rPr>
          <w:rFonts w:asciiTheme="minorHAnsi" w:eastAsiaTheme="minorEastAsia" w:hAnsiTheme="minorHAnsi" w:cstheme="minorBidi"/>
          <w:b w:val="0"/>
          <w:sz w:val="22"/>
          <w:szCs w:val="22"/>
          <w:lang w:eastAsia="en-AU"/>
        </w:rPr>
      </w:pPr>
      <w:hyperlink w:anchor="_Toc71119349" w:history="1">
        <w:r w:rsidR="007E2DDB" w:rsidRPr="00F70034">
          <w:rPr>
            <w:rStyle w:val="Hyperlink"/>
          </w:rPr>
          <w:t>Division 3</w:t>
        </w:r>
        <w:r w:rsidR="007E2DDB">
          <w:rPr>
            <w:rFonts w:asciiTheme="minorHAnsi" w:eastAsiaTheme="minorEastAsia" w:hAnsiTheme="minorHAnsi" w:cstheme="minorBidi"/>
            <w:b w:val="0"/>
            <w:sz w:val="22"/>
            <w:szCs w:val="22"/>
            <w:lang w:eastAsia="en-AU"/>
          </w:rPr>
          <w:tab/>
        </w:r>
        <w:r w:rsidR="007E2DDB" w:rsidRPr="00F70034">
          <w:rPr>
            <w:rStyle w:val="Hyperlink"/>
          </w:rPr>
          <w:t>Transitional provisions</w:t>
        </w:r>
        <w:r w:rsidR="007E2DDB">
          <w:rPr>
            <w:webHidden/>
          </w:rPr>
          <w:tab/>
        </w:r>
        <w:r w:rsidR="007E2DDB">
          <w:rPr>
            <w:webHidden/>
          </w:rPr>
          <w:fldChar w:fldCharType="begin"/>
        </w:r>
        <w:r w:rsidR="007E2DDB">
          <w:rPr>
            <w:webHidden/>
          </w:rPr>
          <w:instrText xml:space="preserve"> PAGEREF _Toc71119349 \h </w:instrText>
        </w:r>
        <w:r w:rsidR="007E2DDB">
          <w:rPr>
            <w:webHidden/>
          </w:rPr>
        </w:r>
        <w:r w:rsidR="007E2DDB">
          <w:rPr>
            <w:webHidden/>
          </w:rPr>
          <w:fldChar w:fldCharType="separate"/>
        </w:r>
        <w:r w:rsidR="00800D70">
          <w:rPr>
            <w:webHidden/>
          </w:rPr>
          <w:t>34</w:t>
        </w:r>
        <w:r w:rsidR="007E2DDB">
          <w:rPr>
            <w:webHidden/>
          </w:rPr>
          <w:fldChar w:fldCharType="end"/>
        </w:r>
      </w:hyperlink>
    </w:p>
    <w:p w14:paraId="47068E9C" w14:textId="77777777" w:rsidR="007E2DDB" w:rsidRDefault="00DE122E">
      <w:pPr>
        <w:pStyle w:val="TOC3"/>
        <w:rPr>
          <w:rFonts w:asciiTheme="minorHAnsi" w:eastAsiaTheme="minorEastAsia" w:hAnsiTheme="minorHAnsi" w:cstheme="minorBidi"/>
          <w:sz w:val="22"/>
        </w:rPr>
      </w:pPr>
      <w:hyperlink w:anchor="_Toc71119350" w:history="1">
        <w:r w:rsidR="007E2DDB" w:rsidRPr="00F70034">
          <w:rPr>
            <w:rStyle w:val="Hyperlink"/>
          </w:rPr>
          <w:t>65</w:t>
        </w:r>
        <w:r w:rsidR="007E2DDB">
          <w:rPr>
            <w:rFonts w:asciiTheme="minorHAnsi" w:eastAsiaTheme="minorEastAsia" w:hAnsiTheme="minorHAnsi" w:cstheme="minorBidi"/>
            <w:sz w:val="22"/>
          </w:rPr>
          <w:tab/>
        </w:r>
        <w:r w:rsidR="007E2DDB" w:rsidRPr="00F70034">
          <w:rPr>
            <w:rStyle w:val="Hyperlink"/>
          </w:rPr>
          <w:t>Definitions for this division</w:t>
        </w:r>
        <w:r w:rsidR="007E2DDB">
          <w:rPr>
            <w:webHidden/>
          </w:rPr>
          <w:tab/>
        </w:r>
        <w:r w:rsidR="007E2DDB">
          <w:rPr>
            <w:webHidden/>
          </w:rPr>
          <w:fldChar w:fldCharType="begin"/>
        </w:r>
        <w:r w:rsidR="007E2DDB">
          <w:rPr>
            <w:webHidden/>
          </w:rPr>
          <w:instrText xml:space="preserve"> PAGEREF _Toc71119350 \h </w:instrText>
        </w:r>
        <w:r w:rsidR="007E2DDB">
          <w:rPr>
            <w:webHidden/>
          </w:rPr>
        </w:r>
        <w:r w:rsidR="007E2DDB">
          <w:rPr>
            <w:webHidden/>
          </w:rPr>
          <w:fldChar w:fldCharType="separate"/>
        </w:r>
        <w:r w:rsidR="00800D70">
          <w:rPr>
            <w:webHidden/>
          </w:rPr>
          <w:t>34</w:t>
        </w:r>
        <w:r w:rsidR="007E2DDB">
          <w:rPr>
            <w:webHidden/>
          </w:rPr>
          <w:fldChar w:fldCharType="end"/>
        </w:r>
      </w:hyperlink>
    </w:p>
    <w:p w14:paraId="6199D920" w14:textId="77777777" w:rsidR="007E2DDB" w:rsidRDefault="00DE122E">
      <w:pPr>
        <w:pStyle w:val="TOC3"/>
        <w:rPr>
          <w:rFonts w:asciiTheme="minorHAnsi" w:eastAsiaTheme="minorEastAsia" w:hAnsiTheme="minorHAnsi" w:cstheme="minorBidi"/>
          <w:sz w:val="22"/>
        </w:rPr>
      </w:pPr>
      <w:hyperlink w:anchor="_Toc71119351" w:history="1">
        <w:r w:rsidR="007E2DDB" w:rsidRPr="00F70034">
          <w:rPr>
            <w:rStyle w:val="Hyperlink"/>
          </w:rPr>
          <w:t>66</w:t>
        </w:r>
        <w:r w:rsidR="007E2DDB">
          <w:rPr>
            <w:rFonts w:asciiTheme="minorHAnsi" w:eastAsiaTheme="minorEastAsia" w:hAnsiTheme="minorHAnsi" w:cstheme="minorBidi"/>
            <w:sz w:val="22"/>
          </w:rPr>
          <w:tab/>
        </w:r>
        <w:r w:rsidR="007E2DDB" w:rsidRPr="00F70034">
          <w:rPr>
            <w:rStyle w:val="Hyperlink"/>
          </w:rPr>
          <w:t>Existing approval</w:t>
        </w:r>
        <w:r w:rsidR="007E2DDB">
          <w:rPr>
            <w:webHidden/>
          </w:rPr>
          <w:tab/>
        </w:r>
        <w:r w:rsidR="007E2DDB">
          <w:rPr>
            <w:webHidden/>
          </w:rPr>
          <w:fldChar w:fldCharType="begin"/>
        </w:r>
        <w:r w:rsidR="007E2DDB">
          <w:rPr>
            <w:webHidden/>
          </w:rPr>
          <w:instrText xml:space="preserve"> PAGEREF _Toc71119351 \h </w:instrText>
        </w:r>
        <w:r w:rsidR="007E2DDB">
          <w:rPr>
            <w:webHidden/>
          </w:rPr>
        </w:r>
        <w:r w:rsidR="007E2DDB">
          <w:rPr>
            <w:webHidden/>
          </w:rPr>
          <w:fldChar w:fldCharType="separate"/>
        </w:r>
        <w:r w:rsidR="00800D70">
          <w:rPr>
            <w:webHidden/>
          </w:rPr>
          <w:t>34</w:t>
        </w:r>
        <w:r w:rsidR="007E2DDB">
          <w:rPr>
            <w:webHidden/>
          </w:rPr>
          <w:fldChar w:fldCharType="end"/>
        </w:r>
      </w:hyperlink>
    </w:p>
    <w:p w14:paraId="662B9463" w14:textId="77777777" w:rsidR="007E2DDB" w:rsidRDefault="00DE122E">
      <w:pPr>
        <w:pStyle w:val="TOC3"/>
        <w:rPr>
          <w:rFonts w:asciiTheme="minorHAnsi" w:eastAsiaTheme="minorEastAsia" w:hAnsiTheme="minorHAnsi" w:cstheme="minorBidi"/>
          <w:sz w:val="22"/>
        </w:rPr>
      </w:pPr>
      <w:hyperlink w:anchor="_Toc71119352" w:history="1">
        <w:r w:rsidR="007E2DDB" w:rsidRPr="00F70034">
          <w:rPr>
            <w:rStyle w:val="Hyperlink"/>
          </w:rPr>
          <w:t>67</w:t>
        </w:r>
        <w:r w:rsidR="007E2DDB">
          <w:rPr>
            <w:rFonts w:asciiTheme="minorHAnsi" w:eastAsiaTheme="minorEastAsia" w:hAnsiTheme="minorHAnsi" w:cstheme="minorBidi"/>
            <w:sz w:val="22"/>
          </w:rPr>
          <w:tab/>
        </w:r>
        <w:r w:rsidR="007E2DDB" w:rsidRPr="00F70034">
          <w:rPr>
            <w:rStyle w:val="Hyperlink"/>
          </w:rPr>
          <w:t>Existing notices</w:t>
        </w:r>
        <w:r w:rsidR="007E2DDB">
          <w:rPr>
            <w:webHidden/>
          </w:rPr>
          <w:tab/>
        </w:r>
        <w:r w:rsidR="007E2DDB">
          <w:rPr>
            <w:webHidden/>
          </w:rPr>
          <w:fldChar w:fldCharType="begin"/>
        </w:r>
        <w:r w:rsidR="007E2DDB">
          <w:rPr>
            <w:webHidden/>
          </w:rPr>
          <w:instrText xml:space="preserve"> PAGEREF _Toc71119352 \h </w:instrText>
        </w:r>
        <w:r w:rsidR="007E2DDB">
          <w:rPr>
            <w:webHidden/>
          </w:rPr>
        </w:r>
        <w:r w:rsidR="007E2DDB">
          <w:rPr>
            <w:webHidden/>
          </w:rPr>
          <w:fldChar w:fldCharType="separate"/>
        </w:r>
        <w:r w:rsidR="00800D70">
          <w:rPr>
            <w:webHidden/>
          </w:rPr>
          <w:t>35</w:t>
        </w:r>
        <w:r w:rsidR="007E2DDB">
          <w:rPr>
            <w:webHidden/>
          </w:rPr>
          <w:fldChar w:fldCharType="end"/>
        </w:r>
      </w:hyperlink>
    </w:p>
    <w:p w14:paraId="30E88C28" w14:textId="77777777" w:rsidR="007E2DDB" w:rsidRDefault="00DE122E">
      <w:pPr>
        <w:pStyle w:val="TOC3"/>
        <w:rPr>
          <w:rFonts w:asciiTheme="minorHAnsi" w:eastAsiaTheme="minorEastAsia" w:hAnsiTheme="minorHAnsi" w:cstheme="minorBidi"/>
          <w:sz w:val="22"/>
        </w:rPr>
      </w:pPr>
      <w:hyperlink w:anchor="_Toc71119353" w:history="1">
        <w:r w:rsidR="007E2DDB" w:rsidRPr="00F70034">
          <w:rPr>
            <w:rStyle w:val="Hyperlink"/>
          </w:rPr>
          <w:t>68</w:t>
        </w:r>
        <w:r w:rsidR="007E2DDB">
          <w:rPr>
            <w:rFonts w:asciiTheme="minorHAnsi" w:eastAsiaTheme="minorEastAsia" w:hAnsiTheme="minorHAnsi" w:cstheme="minorBidi"/>
            <w:sz w:val="22"/>
          </w:rPr>
          <w:tab/>
        </w:r>
        <w:r w:rsidR="007E2DDB" w:rsidRPr="00F70034">
          <w:rPr>
            <w:rStyle w:val="Hyperlink"/>
          </w:rPr>
          <w:t>Retrospective application of section 6(2)(b)</w:t>
        </w:r>
        <w:r w:rsidR="007E2DDB">
          <w:rPr>
            <w:webHidden/>
          </w:rPr>
          <w:tab/>
        </w:r>
        <w:r w:rsidR="007E2DDB">
          <w:rPr>
            <w:webHidden/>
          </w:rPr>
          <w:fldChar w:fldCharType="begin"/>
        </w:r>
        <w:r w:rsidR="007E2DDB">
          <w:rPr>
            <w:webHidden/>
          </w:rPr>
          <w:instrText xml:space="preserve"> PAGEREF _Toc71119353 \h </w:instrText>
        </w:r>
        <w:r w:rsidR="007E2DDB">
          <w:rPr>
            <w:webHidden/>
          </w:rPr>
        </w:r>
        <w:r w:rsidR="007E2DDB">
          <w:rPr>
            <w:webHidden/>
          </w:rPr>
          <w:fldChar w:fldCharType="separate"/>
        </w:r>
        <w:r w:rsidR="00800D70">
          <w:rPr>
            <w:webHidden/>
          </w:rPr>
          <w:t>35</w:t>
        </w:r>
        <w:r w:rsidR="007E2DDB">
          <w:rPr>
            <w:webHidden/>
          </w:rPr>
          <w:fldChar w:fldCharType="end"/>
        </w:r>
      </w:hyperlink>
    </w:p>
    <w:p w14:paraId="6455AD7A" w14:textId="77777777" w:rsidR="007E2DDB" w:rsidRDefault="00DE122E">
      <w:pPr>
        <w:pStyle w:val="TOC1"/>
        <w:rPr>
          <w:rFonts w:asciiTheme="minorHAnsi" w:eastAsiaTheme="minorEastAsia" w:hAnsiTheme="minorHAnsi" w:cstheme="minorBidi"/>
          <w:b w:val="0"/>
          <w:noProof/>
          <w:sz w:val="22"/>
        </w:rPr>
      </w:pPr>
      <w:hyperlink w:anchor="_Toc71119354" w:history="1">
        <w:r w:rsidR="007E2DDB" w:rsidRPr="00F70034">
          <w:rPr>
            <w:rStyle w:val="Hyperlink"/>
            <w:noProof/>
          </w:rPr>
          <w:t>Schedule 1</w:t>
        </w:r>
        <w:r w:rsidR="007E2DDB">
          <w:rPr>
            <w:rFonts w:asciiTheme="minorHAnsi" w:eastAsiaTheme="minorEastAsia" w:hAnsiTheme="minorHAnsi" w:cstheme="minorBidi"/>
            <w:b w:val="0"/>
            <w:noProof/>
            <w:sz w:val="22"/>
          </w:rPr>
          <w:tab/>
        </w:r>
        <w:r w:rsidR="007E2DDB" w:rsidRPr="00F70034">
          <w:rPr>
            <w:rStyle w:val="Hyperlink"/>
            <w:noProof/>
          </w:rPr>
          <w:t>Intended Outcomes</w:t>
        </w:r>
        <w:r w:rsidR="007E2DDB">
          <w:rPr>
            <w:noProof/>
            <w:webHidden/>
          </w:rPr>
          <w:tab/>
        </w:r>
        <w:r w:rsidR="007E2DDB">
          <w:rPr>
            <w:noProof/>
            <w:webHidden/>
          </w:rPr>
          <w:fldChar w:fldCharType="begin"/>
        </w:r>
        <w:r w:rsidR="007E2DDB">
          <w:rPr>
            <w:noProof/>
            <w:webHidden/>
          </w:rPr>
          <w:instrText xml:space="preserve"> PAGEREF _Toc71119354 \h </w:instrText>
        </w:r>
        <w:r w:rsidR="007E2DDB">
          <w:rPr>
            <w:noProof/>
            <w:webHidden/>
          </w:rPr>
        </w:r>
        <w:r w:rsidR="007E2DDB">
          <w:rPr>
            <w:noProof/>
            <w:webHidden/>
          </w:rPr>
          <w:fldChar w:fldCharType="separate"/>
        </w:r>
        <w:r w:rsidR="00800D70">
          <w:rPr>
            <w:noProof/>
            <w:webHidden/>
          </w:rPr>
          <w:t>36</w:t>
        </w:r>
        <w:r w:rsidR="007E2DDB">
          <w:rPr>
            <w:noProof/>
            <w:webHidden/>
          </w:rPr>
          <w:fldChar w:fldCharType="end"/>
        </w:r>
      </w:hyperlink>
    </w:p>
    <w:p w14:paraId="45ECFE15" w14:textId="77777777" w:rsidR="007E2DDB" w:rsidRDefault="00DE122E">
      <w:pPr>
        <w:pStyle w:val="TOC1"/>
        <w:rPr>
          <w:rFonts w:asciiTheme="minorHAnsi" w:eastAsiaTheme="minorEastAsia" w:hAnsiTheme="minorHAnsi" w:cstheme="minorBidi"/>
          <w:b w:val="0"/>
          <w:noProof/>
          <w:sz w:val="22"/>
        </w:rPr>
      </w:pPr>
      <w:hyperlink w:anchor="_Toc71119355" w:history="1">
        <w:r w:rsidR="007E2DDB" w:rsidRPr="00F70034">
          <w:rPr>
            <w:rStyle w:val="Hyperlink"/>
            <w:noProof/>
          </w:rPr>
          <w:t>Schedule 2</w:t>
        </w:r>
        <w:r w:rsidR="007E2DDB">
          <w:rPr>
            <w:rFonts w:asciiTheme="minorHAnsi" w:eastAsiaTheme="minorEastAsia" w:hAnsiTheme="minorHAnsi" w:cstheme="minorBidi"/>
            <w:b w:val="0"/>
            <w:noProof/>
            <w:sz w:val="22"/>
          </w:rPr>
          <w:tab/>
        </w:r>
        <w:r w:rsidR="007E2DDB" w:rsidRPr="00F70034">
          <w:rPr>
            <w:rStyle w:val="Hyperlink"/>
            <w:noProof/>
          </w:rPr>
          <w:t>Dictionary</w:t>
        </w:r>
        <w:r w:rsidR="007E2DDB">
          <w:rPr>
            <w:noProof/>
            <w:webHidden/>
          </w:rPr>
          <w:tab/>
        </w:r>
        <w:r w:rsidR="007E2DDB">
          <w:rPr>
            <w:noProof/>
            <w:webHidden/>
          </w:rPr>
          <w:fldChar w:fldCharType="begin"/>
        </w:r>
        <w:r w:rsidR="007E2DDB">
          <w:rPr>
            <w:noProof/>
            <w:webHidden/>
          </w:rPr>
          <w:instrText xml:space="preserve"> PAGEREF _Toc71119355 \h </w:instrText>
        </w:r>
        <w:r w:rsidR="007E2DDB">
          <w:rPr>
            <w:noProof/>
            <w:webHidden/>
          </w:rPr>
        </w:r>
        <w:r w:rsidR="007E2DDB">
          <w:rPr>
            <w:noProof/>
            <w:webHidden/>
          </w:rPr>
          <w:fldChar w:fldCharType="separate"/>
        </w:r>
        <w:r w:rsidR="00800D70">
          <w:rPr>
            <w:noProof/>
            <w:webHidden/>
          </w:rPr>
          <w:t>38</w:t>
        </w:r>
        <w:r w:rsidR="007E2DDB">
          <w:rPr>
            <w:noProof/>
            <w:webHidden/>
          </w:rPr>
          <w:fldChar w:fldCharType="end"/>
        </w:r>
      </w:hyperlink>
    </w:p>
    <w:p w14:paraId="2FDC4086" w14:textId="77777777" w:rsidR="00873D1C" w:rsidRPr="002A0CA0" w:rsidRDefault="00F44D07" w:rsidP="00873D1C">
      <w:pPr>
        <w:tabs>
          <w:tab w:val="left" w:pos="1701"/>
          <w:tab w:val="center" w:pos="4535"/>
          <w:tab w:val="left" w:pos="7770"/>
          <w:tab w:val="right" w:leader="dot" w:pos="9072"/>
        </w:tabs>
        <w:spacing w:after="120" w:line="240" w:lineRule="auto"/>
      </w:pPr>
      <w:r w:rsidRPr="00A778F1">
        <w:rPr>
          <w:rFonts w:ascii="Arial" w:hAnsi="Arial" w:cs="Arial"/>
          <w:b/>
          <w:sz w:val="18"/>
        </w:rPr>
        <w:fldChar w:fldCharType="end"/>
      </w:r>
    </w:p>
    <w:p w14:paraId="2FA426CD" w14:textId="77777777" w:rsidR="00873D1C" w:rsidRPr="002A0CA0" w:rsidRDefault="00873D1C" w:rsidP="0002297C">
      <w:pPr>
        <w:pStyle w:val="Provisionsheading"/>
        <w:spacing w:after="120"/>
        <w:ind w:left="0" w:firstLine="0"/>
        <w:rPr>
          <w:sz w:val="22"/>
          <w:szCs w:val="22"/>
        </w:rPr>
        <w:sectPr w:rsidR="00873D1C" w:rsidRPr="002A0CA0" w:rsidSect="002A5DCF">
          <w:headerReference w:type="even" r:id="rId14"/>
          <w:headerReference w:type="default" r:id="rId15"/>
          <w:headerReference w:type="first" r:id="rId16"/>
          <w:footerReference w:type="first" r:id="rId17"/>
          <w:pgSz w:w="11906" w:h="16838" w:code="9"/>
          <w:pgMar w:top="1714" w:right="1418" w:bottom="851" w:left="1418" w:header="720" w:footer="720" w:gutter="0"/>
          <w:cols w:space="708"/>
          <w:titlePg/>
          <w:docGrid w:linePitch="360"/>
        </w:sectPr>
      </w:pPr>
    </w:p>
    <w:p w14:paraId="4771634F" w14:textId="77777777" w:rsidR="00173621" w:rsidRPr="002A0CA0" w:rsidRDefault="00834955" w:rsidP="00943501">
      <w:pPr>
        <w:pStyle w:val="Heading3"/>
      </w:pPr>
      <w:bookmarkStart w:id="2" w:name="_Toc76526215"/>
      <w:bookmarkStart w:id="3" w:name="_Toc76532037"/>
      <w:bookmarkStart w:id="4" w:name="_Toc338768577"/>
      <w:bookmarkStart w:id="5" w:name="_Toc401595973"/>
      <w:bookmarkStart w:id="6" w:name="_Toc71119266"/>
      <w:r w:rsidRPr="002A0CA0">
        <w:lastRenderedPageBreak/>
        <w:t>Part</w:t>
      </w:r>
      <w:r w:rsidR="00173621" w:rsidRPr="002A0CA0">
        <w:t xml:space="preserve"> 1</w:t>
      </w:r>
      <w:bookmarkEnd w:id="2"/>
      <w:bookmarkEnd w:id="3"/>
      <w:bookmarkEnd w:id="4"/>
      <w:r w:rsidR="00992E78" w:rsidRPr="002A0CA0">
        <w:tab/>
      </w:r>
      <w:bookmarkEnd w:id="5"/>
      <w:r w:rsidR="00D31E28" w:rsidRPr="002A0CA0">
        <w:t>Preliminary</w:t>
      </w:r>
      <w:bookmarkEnd w:id="6"/>
    </w:p>
    <w:p w14:paraId="63FBA98F" w14:textId="77777777" w:rsidR="00173621" w:rsidRPr="002A0CA0" w:rsidRDefault="00D31E28" w:rsidP="00164DE9">
      <w:pPr>
        <w:pStyle w:val="Heading5"/>
        <w:ind w:hanging="720"/>
      </w:pPr>
      <w:bookmarkStart w:id="7" w:name="_Toc71119267"/>
      <w:r w:rsidRPr="002A0CA0">
        <w:t>Short title</w:t>
      </w:r>
      <w:bookmarkEnd w:id="7"/>
    </w:p>
    <w:p w14:paraId="48A4C750" w14:textId="77777777" w:rsidR="00173621" w:rsidRPr="002A0CA0" w:rsidRDefault="00D31E28" w:rsidP="00B25A42">
      <w:pPr>
        <w:pStyle w:val="NewSectionLeft0cmFirstline0cmAfter6ptLine"/>
        <w:numPr>
          <w:ilvl w:val="0"/>
          <w:numId w:val="0"/>
        </w:numPr>
        <w:ind w:left="567"/>
        <w:rPr>
          <w:rFonts w:ascii="Arial" w:hAnsi="Arial" w:cs="Arial"/>
        </w:rPr>
      </w:pPr>
      <w:r w:rsidRPr="002A0CA0">
        <w:rPr>
          <w:rStyle w:val="StylesectionLatinTimesNewRoman"/>
          <w:rFonts w:ascii="Arial" w:hAnsi="Arial" w:cs="Arial"/>
        </w:rPr>
        <w:t xml:space="preserve">This local law may be cited as the </w:t>
      </w:r>
      <w:r w:rsidRPr="002A0CA0">
        <w:rPr>
          <w:rStyle w:val="StylesectionLatinTimesNewRoman"/>
          <w:rFonts w:ascii="Arial" w:hAnsi="Arial" w:cs="Arial"/>
          <w:i/>
          <w:iCs/>
        </w:rPr>
        <w:t>Advertising Devices Local Law 2021</w:t>
      </w:r>
      <w:r w:rsidRPr="002A0CA0">
        <w:rPr>
          <w:rStyle w:val="StylesectionLatinTimesNewRoman"/>
          <w:rFonts w:ascii="Arial" w:hAnsi="Arial" w:cs="Arial"/>
        </w:rPr>
        <w:t>.</w:t>
      </w:r>
    </w:p>
    <w:p w14:paraId="747F2545" w14:textId="77777777" w:rsidR="00173621" w:rsidRPr="002A0CA0" w:rsidRDefault="00D31E28" w:rsidP="00532031">
      <w:pPr>
        <w:pStyle w:val="Heading5"/>
        <w:ind w:hanging="720"/>
      </w:pPr>
      <w:bookmarkStart w:id="8" w:name="_Toc71119268"/>
      <w:r w:rsidRPr="002A0CA0">
        <w:t>Purpose and how it is to be achieved</w:t>
      </w:r>
      <w:bookmarkEnd w:id="8"/>
    </w:p>
    <w:p w14:paraId="4CC5C6C5" w14:textId="77777777" w:rsidR="00173621" w:rsidRPr="002A0CA0" w:rsidRDefault="00173621" w:rsidP="009412F3">
      <w:pPr>
        <w:pStyle w:val="StyleStyleSectionnewLeft1cmFirstline0cm1Left1"/>
        <w:numPr>
          <w:ilvl w:val="0"/>
          <w:numId w:val="7"/>
        </w:numPr>
        <w:rPr>
          <w:rFonts w:ascii="Arial" w:hAnsi="Arial" w:cs="Arial"/>
        </w:rPr>
      </w:pPr>
      <w:r w:rsidRPr="002A0CA0">
        <w:rPr>
          <w:rStyle w:val="section0"/>
          <w:rFonts w:ascii="Arial" w:hAnsi="Arial" w:cs="Arial"/>
        </w:rPr>
        <w:tab/>
      </w:r>
      <w:r w:rsidR="00D31E28" w:rsidRPr="002A0CA0">
        <w:rPr>
          <w:rStyle w:val="section0"/>
          <w:rFonts w:ascii="Arial" w:hAnsi="Arial" w:cs="Arial"/>
        </w:rPr>
        <w:t xml:space="preserve">The purpose of this local law is to </w:t>
      </w:r>
      <w:r w:rsidR="00717122" w:rsidRPr="002A0CA0">
        <w:rPr>
          <w:rStyle w:val="section0"/>
          <w:rFonts w:ascii="Arial" w:hAnsi="Arial" w:cs="Arial"/>
        </w:rPr>
        <w:t>ensure</w:t>
      </w:r>
      <w:r w:rsidR="00EC3D4A" w:rsidRPr="002A0CA0">
        <w:rPr>
          <w:rStyle w:val="section0"/>
          <w:rFonts w:ascii="Arial" w:hAnsi="Arial" w:cs="Arial"/>
        </w:rPr>
        <w:t xml:space="preserve"> advertising devices are located, designed and operated to </w:t>
      </w:r>
      <w:r w:rsidR="00A85132">
        <w:rPr>
          <w:rStyle w:val="section0"/>
          <w:rFonts w:ascii="Arial" w:hAnsi="Arial" w:cs="Arial"/>
        </w:rPr>
        <w:t xml:space="preserve">complement or </w:t>
      </w:r>
      <w:r w:rsidR="00335E98">
        <w:rPr>
          <w:rStyle w:val="section0"/>
          <w:rFonts w:ascii="Arial" w:hAnsi="Arial" w:cs="Arial"/>
        </w:rPr>
        <w:t xml:space="preserve">at the very least </w:t>
      </w:r>
      <w:r w:rsidR="00EC3D4A" w:rsidRPr="002A0CA0">
        <w:rPr>
          <w:rStyle w:val="section0"/>
          <w:rFonts w:ascii="Arial" w:hAnsi="Arial" w:cs="Arial"/>
        </w:rPr>
        <w:t>avoid, where practicable, or minimise adverse impacts</w:t>
      </w:r>
      <w:r w:rsidR="00D31E28" w:rsidRPr="002A0CA0">
        <w:t>—</w:t>
      </w:r>
    </w:p>
    <w:p w14:paraId="5A675366" w14:textId="77777777" w:rsidR="00D31E28" w:rsidRPr="002A0CA0" w:rsidRDefault="00B547B3" w:rsidP="00D31E28">
      <w:pPr>
        <w:pStyle w:val="StyleStyleSectionnewLeft1cmFirstline0cm1Left1"/>
        <w:numPr>
          <w:ilvl w:val="1"/>
          <w:numId w:val="7"/>
        </w:numPr>
        <w:rPr>
          <w:rStyle w:val="section0"/>
          <w:rFonts w:ascii="Arial" w:hAnsi="Arial" w:cs="Arial"/>
        </w:rPr>
      </w:pPr>
      <w:r w:rsidRPr="002A0CA0">
        <w:rPr>
          <w:rStyle w:val="section0"/>
          <w:rFonts w:ascii="Arial" w:hAnsi="Arial" w:cs="Arial"/>
        </w:rPr>
        <w:t xml:space="preserve">to the established or planned </w:t>
      </w:r>
      <w:r w:rsidR="00ED51C4">
        <w:rPr>
          <w:rStyle w:val="section0"/>
          <w:rFonts w:ascii="Arial" w:hAnsi="Arial" w:cs="Arial"/>
        </w:rPr>
        <w:t>characteristics</w:t>
      </w:r>
      <w:r w:rsidRPr="002A0CA0">
        <w:rPr>
          <w:rStyle w:val="section0"/>
          <w:rFonts w:ascii="Arial" w:hAnsi="Arial" w:cs="Arial"/>
        </w:rPr>
        <w:t xml:space="preserve"> of the site, streetscapes and neighbourhood; </w:t>
      </w:r>
      <w:r w:rsidR="00E03B60" w:rsidRPr="002A0CA0">
        <w:rPr>
          <w:rStyle w:val="section0"/>
          <w:rFonts w:ascii="Arial" w:hAnsi="Arial" w:cs="Arial"/>
        </w:rPr>
        <w:t>and</w:t>
      </w:r>
    </w:p>
    <w:p w14:paraId="48F7561B" w14:textId="77777777" w:rsidR="00B547B3" w:rsidRPr="002A0CA0" w:rsidRDefault="00B547B3" w:rsidP="00D31E28">
      <w:pPr>
        <w:pStyle w:val="StyleStyleSectionnewLeft1cmFirstline0cm1Left1"/>
        <w:numPr>
          <w:ilvl w:val="1"/>
          <w:numId w:val="7"/>
        </w:numPr>
        <w:rPr>
          <w:rStyle w:val="section0"/>
          <w:rFonts w:ascii="Arial" w:hAnsi="Arial" w:cs="Arial"/>
        </w:rPr>
      </w:pPr>
      <w:r w:rsidRPr="002A0CA0">
        <w:rPr>
          <w:rStyle w:val="section0"/>
          <w:rFonts w:ascii="Arial" w:hAnsi="Arial" w:cs="Arial"/>
        </w:rPr>
        <w:t>on the natural environment; and</w:t>
      </w:r>
    </w:p>
    <w:p w14:paraId="53AF32C8" w14:textId="77777777" w:rsidR="00E03B60" w:rsidRDefault="003E479E" w:rsidP="00D31E28">
      <w:pPr>
        <w:pStyle w:val="StyleStyleSectionnewLeft1cmFirstline0cm1Left1"/>
        <w:numPr>
          <w:ilvl w:val="1"/>
          <w:numId w:val="7"/>
        </w:numPr>
        <w:rPr>
          <w:rStyle w:val="section0"/>
          <w:rFonts w:ascii="Arial" w:hAnsi="Arial" w:cs="Arial"/>
        </w:rPr>
      </w:pPr>
      <w:r w:rsidRPr="002A0CA0">
        <w:rPr>
          <w:rStyle w:val="section0"/>
          <w:rFonts w:ascii="Arial" w:hAnsi="Arial" w:cs="Arial"/>
        </w:rPr>
        <w:t xml:space="preserve">to the </w:t>
      </w:r>
      <w:r w:rsidR="00E03B60" w:rsidRPr="002A0CA0">
        <w:rPr>
          <w:rStyle w:val="section0"/>
          <w:rFonts w:ascii="Arial" w:hAnsi="Arial" w:cs="Arial"/>
        </w:rPr>
        <w:t>amenity of the site, surrounding area</w:t>
      </w:r>
      <w:r w:rsidRPr="002A0CA0">
        <w:rPr>
          <w:rStyle w:val="section0"/>
          <w:rFonts w:ascii="Arial" w:hAnsi="Arial" w:cs="Arial"/>
        </w:rPr>
        <w:t>s</w:t>
      </w:r>
      <w:r w:rsidR="00E03B60" w:rsidRPr="002A0CA0">
        <w:rPr>
          <w:rStyle w:val="section0"/>
          <w:rFonts w:ascii="Arial" w:hAnsi="Arial" w:cs="Arial"/>
        </w:rPr>
        <w:t xml:space="preserve"> and the region; and</w:t>
      </w:r>
    </w:p>
    <w:p w14:paraId="033C0EDB" w14:textId="77777777" w:rsidR="006E4425" w:rsidRPr="00F825C7" w:rsidRDefault="006E4425" w:rsidP="00D31E28">
      <w:pPr>
        <w:pStyle w:val="StyleStyleSectionnewLeft1cmFirstline0cm1Left1"/>
        <w:numPr>
          <w:ilvl w:val="1"/>
          <w:numId w:val="7"/>
        </w:numPr>
        <w:rPr>
          <w:rStyle w:val="section0"/>
          <w:rFonts w:ascii="Arial" w:hAnsi="Arial" w:cs="Arial"/>
        </w:rPr>
      </w:pPr>
      <w:r>
        <w:rPr>
          <w:rStyle w:val="section0"/>
          <w:rFonts w:ascii="Arial" w:hAnsi="Arial" w:cs="Arial"/>
        </w:rPr>
        <w:t>on the cultural heritage significance of a heritage place, including any Aboriginal cultural values; and</w:t>
      </w:r>
    </w:p>
    <w:p w14:paraId="3212A620" w14:textId="77777777" w:rsidR="00E03B60" w:rsidRPr="00F825C7" w:rsidRDefault="003E479E" w:rsidP="00FE7C9C">
      <w:pPr>
        <w:pStyle w:val="StyleStyleSectionnewLeft1cmFirstline0cm1Left1"/>
        <w:numPr>
          <w:ilvl w:val="1"/>
          <w:numId w:val="7"/>
        </w:numPr>
        <w:rPr>
          <w:rStyle w:val="section0"/>
          <w:rFonts w:ascii="Arial" w:hAnsi="Arial" w:cs="Arial"/>
        </w:rPr>
      </w:pPr>
      <w:r w:rsidRPr="002A0CA0">
        <w:rPr>
          <w:rStyle w:val="section0"/>
          <w:rFonts w:ascii="Arial" w:hAnsi="Arial" w:cs="Arial"/>
        </w:rPr>
        <w:t xml:space="preserve">on essential standards of public safety including the safety </w:t>
      </w:r>
      <w:r w:rsidR="00CB08DB" w:rsidRPr="002A0CA0">
        <w:rPr>
          <w:rStyle w:val="section0"/>
          <w:rFonts w:ascii="Arial" w:hAnsi="Arial" w:cs="Arial"/>
        </w:rPr>
        <w:t xml:space="preserve">and efficient operation of the transport network, </w:t>
      </w:r>
      <w:r w:rsidR="001D4227" w:rsidRPr="002A0CA0">
        <w:rPr>
          <w:rStyle w:val="section0"/>
          <w:rFonts w:ascii="Arial" w:hAnsi="Arial" w:cs="Arial"/>
        </w:rPr>
        <w:t>including the movement of pedestrians, cyclists, vehicles and aircraft.</w:t>
      </w:r>
    </w:p>
    <w:p w14:paraId="107BE6CF" w14:textId="77777777" w:rsidR="00A22406" w:rsidRPr="002A0CA0" w:rsidRDefault="00173621" w:rsidP="001A23FC">
      <w:pPr>
        <w:pStyle w:val="StyleStyleSectionnewLeft1cmFirstline0cm1Left1"/>
        <w:numPr>
          <w:ilvl w:val="0"/>
          <w:numId w:val="7"/>
        </w:numPr>
        <w:rPr>
          <w:rFonts w:ascii="Arial" w:hAnsi="Arial" w:cs="Arial"/>
        </w:rPr>
      </w:pPr>
      <w:r w:rsidRPr="002A0CA0">
        <w:rPr>
          <w:rStyle w:val="section0"/>
          <w:rFonts w:ascii="Arial" w:hAnsi="Arial" w:cs="Arial"/>
        </w:rPr>
        <w:tab/>
      </w:r>
      <w:bookmarkStart w:id="9" w:name="_Toc338768582"/>
      <w:r w:rsidR="00D31E28" w:rsidRPr="002A0CA0">
        <w:rPr>
          <w:rStyle w:val="section0"/>
          <w:rFonts w:ascii="Arial" w:hAnsi="Arial" w:cs="Arial"/>
        </w:rPr>
        <w:t>The purpose is to be achieved by</w:t>
      </w:r>
      <w:r w:rsidR="00D31E28" w:rsidRPr="002A0CA0">
        <w:t>—</w:t>
      </w:r>
    </w:p>
    <w:p w14:paraId="7C523AC2" w14:textId="77777777" w:rsidR="00B26598" w:rsidRPr="002A0CA0" w:rsidRDefault="00B26598" w:rsidP="00D31E28">
      <w:pPr>
        <w:pStyle w:val="StyleStyleSectionnewLeft1cmFirstline0cm1Left1"/>
        <w:numPr>
          <w:ilvl w:val="1"/>
          <w:numId w:val="7"/>
        </w:numPr>
        <w:rPr>
          <w:rStyle w:val="section0"/>
          <w:rFonts w:ascii="Arial" w:hAnsi="Arial" w:cs="Arial"/>
        </w:rPr>
      </w:pPr>
      <w:r w:rsidRPr="002A0CA0">
        <w:rPr>
          <w:rStyle w:val="section0"/>
          <w:rFonts w:ascii="Arial" w:hAnsi="Arial" w:cs="Arial"/>
        </w:rPr>
        <w:t xml:space="preserve">applying </w:t>
      </w:r>
      <w:r w:rsidR="00FE7C9C" w:rsidRPr="002A0CA0">
        <w:rPr>
          <w:rStyle w:val="section0"/>
          <w:rFonts w:ascii="Arial" w:hAnsi="Arial" w:cs="Arial"/>
        </w:rPr>
        <w:t xml:space="preserve">standards of </w:t>
      </w:r>
      <w:r w:rsidR="00937759">
        <w:rPr>
          <w:rStyle w:val="section0"/>
          <w:rFonts w:ascii="Arial" w:hAnsi="Arial" w:cs="Arial"/>
        </w:rPr>
        <w:t>urban design</w:t>
      </w:r>
      <w:r w:rsidR="00405099">
        <w:rPr>
          <w:rStyle w:val="section0"/>
          <w:rFonts w:ascii="Arial" w:hAnsi="Arial" w:cs="Arial"/>
        </w:rPr>
        <w:t>,</w:t>
      </w:r>
      <w:r w:rsidR="00937759">
        <w:rPr>
          <w:rStyle w:val="section0"/>
          <w:rFonts w:ascii="Arial" w:hAnsi="Arial" w:cs="Arial"/>
        </w:rPr>
        <w:t xml:space="preserve"> </w:t>
      </w:r>
      <w:r w:rsidR="00FE7C9C" w:rsidRPr="002A0CA0">
        <w:rPr>
          <w:rStyle w:val="section0"/>
          <w:rFonts w:ascii="Arial" w:hAnsi="Arial" w:cs="Arial"/>
        </w:rPr>
        <w:t xml:space="preserve">amenity, sustainability, conservation, health and safety </w:t>
      </w:r>
      <w:r w:rsidRPr="002A0CA0">
        <w:rPr>
          <w:rStyle w:val="section0"/>
          <w:rFonts w:ascii="Arial" w:hAnsi="Arial" w:cs="Arial"/>
        </w:rPr>
        <w:t>that are cost-effective and in the public interest; and</w:t>
      </w:r>
    </w:p>
    <w:p w14:paraId="79A52114" w14:textId="77777777" w:rsidR="00A35C55" w:rsidRPr="002A0CA0" w:rsidRDefault="00A35C55" w:rsidP="00D31E28">
      <w:pPr>
        <w:pStyle w:val="StyleStyleSectionnewLeft1cmFirstline0cm1Left1"/>
        <w:numPr>
          <w:ilvl w:val="1"/>
          <w:numId w:val="7"/>
        </w:numPr>
        <w:rPr>
          <w:rStyle w:val="section0"/>
          <w:rFonts w:ascii="Arial" w:hAnsi="Arial" w:cs="Arial"/>
        </w:rPr>
      </w:pPr>
      <w:r w:rsidRPr="002A0CA0">
        <w:rPr>
          <w:rStyle w:val="section0"/>
          <w:rFonts w:ascii="Arial" w:hAnsi="Arial" w:cs="Arial"/>
        </w:rPr>
        <w:t>providing for the assessment of applications for approval of particular advertising devices; and</w:t>
      </w:r>
    </w:p>
    <w:p w14:paraId="4EF2FF2A" w14:textId="77777777" w:rsidR="00A35C55" w:rsidRPr="002A0CA0" w:rsidRDefault="00A35C55" w:rsidP="00D31E28">
      <w:pPr>
        <w:pStyle w:val="StyleStyleSectionnewLeft1cmFirstline0cm1Left1"/>
        <w:numPr>
          <w:ilvl w:val="1"/>
          <w:numId w:val="7"/>
        </w:numPr>
        <w:rPr>
          <w:rStyle w:val="section0"/>
          <w:rFonts w:ascii="Arial" w:hAnsi="Arial" w:cs="Arial"/>
        </w:rPr>
      </w:pPr>
      <w:r w:rsidRPr="002A0CA0">
        <w:rPr>
          <w:rStyle w:val="section0"/>
          <w:rFonts w:ascii="Arial" w:hAnsi="Arial" w:cs="Arial"/>
        </w:rPr>
        <w:t>providing for the confiscation of advertising devices; and</w:t>
      </w:r>
    </w:p>
    <w:p w14:paraId="5B33D4AF" w14:textId="77777777" w:rsidR="00A35C55" w:rsidRPr="002A0CA0" w:rsidRDefault="00A35C55" w:rsidP="00D31E28">
      <w:pPr>
        <w:pStyle w:val="StyleStyleSectionnewLeft1cmFirstline0cm1Left1"/>
        <w:numPr>
          <w:ilvl w:val="1"/>
          <w:numId w:val="7"/>
        </w:numPr>
        <w:rPr>
          <w:rStyle w:val="section0"/>
          <w:rFonts w:ascii="Arial" w:hAnsi="Arial" w:cs="Arial"/>
        </w:rPr>
      </w:pPr>
      <w:r w:rsidRPr="002A0CA0">
        <w:rPr>
          <w:rStyle w:val="section0"/>
          <w:rFonts w:ascii="Arial" w:hAnsi="Arial" w:cs="Arial"/>
        </w:rPr>
        <w:t>providing for the monitoring and enforcement of compliance with this local law; and</w:t>
      </w:r>
    </w:p>
    <w:p w14:paraId="6E732306" w14:textId="77777777" w:rsidR="00D31E28" w:rsidRDefault="00535173" w:rsidP="00D31E28">
      <w:pPr>
        <w:pStyle w:val="StyleStyleSectionnewLeft1cmFirstline0cm1Left1"/>
        <w:numPr>
          <w:ilvl w:val="1"/>
          <w:numId w:val="7"/>
        </w:numPr>
        <w:rPr>
          <w:rStyle w:val="section0"/>
          <w:rFonts w:ascii="Arial" w:hAnsi="Arial" w:cs="Arial"/>
        </w:rPr>
      </w:pPr>
      <w:r w:rsidRPr="002A0CA0">
        <w:rPr>
          <w:rStyle w:val="section0"/>
          <w:rFonts w:ascii="Arial" w:hAnsi="Arial" w:cs="Arial"/>
        </w:rPr>
        <w:t xml:space="preserve">recognising the value of advertising devices to business and government </w:t>
      </w:r>
      <w:r w:rsidR="0072554B" w:rsidRPr="002A0CA0">
        <w:rPr>
          <w:rStyle w:val="section0"/>
          <w:rFonts w:ascii="Arial" w:hAnsi="Arial" w:cs="Arial"/>
        </w:rPr>
        <w:t>to provide information to the public</w:t>
      </w:r>
      <w:r w:rsidR="0036784C">
        <w:rPr>
          <w:rStyle w:val="section0"/>
          <w:rFonts w:ascii="Arial" w:hAnsi="Arial" w:cs="Arial"/>
        </w:rPr>
        <w:t>; and</w:t>
      </w:r>
    </w:p>
    <w:p w14:paraId="52139B22" w14:textId="77777777" w:rsidR="0036784C" w:rsidRPr="002A0CA0" w:rsidRDefault="0036784C" w:rsidP="00D31E28">
      <w:pPr>
        <w:pStyle w:val="StyleStyleSectionnewLeft1cmFirstline0cm1Left1"/>
        <w:numPr>
          <w:ilvl w:val="1"/>
          <w:numId w:val="7"/>
        </w:numPr>
        <w:rPr>
          <w:rStyle w:val="section0"/>
          <w:rFonts w:ascii="Arial" w:hAnsi="Arial" w:cs="Arial"/>
        </w:rPr>
      </w:pPr>
      <w:r>
        <w:rPr>
          <w:rStyle w:val="section0"/>
          <w:rFonts w:ascii="Arial" w:hAnsi="Arial" w:cs="Arial"/>
        </w:rPr>
        <w:t xml:space="preserve">recognising the wider community benefit of </w:t>
      </w:r>
      <w:r w:rsidR="002234FD">
        <w:rPr>
          <w:rStyle w:val="section0"/>
          <w:rFonts w:ascii="Arial" w:hAnsi="Arial" w:cs="Arial"/>
        </w:rPr>
        <w:t>advertising devices to provide information to the public.</w:t>
      </w:r>
    </w:p>
    <w:p w14:paraId="55334E3A" w14:textId="77777777" w:rsidR="00D31E28" w:rsidRPr="00532031" w:rsidRDefault="00D31E28" w:rsidP="00532031">
      <w:pPr>
        <w:pStyle w:val="Heading5"/>
        <w:ind w:hanging="720"/>
      </w:pPr>
      <w:bookmarkStart w:id="10" w:name="_Toc64278053"/>
      <w:bookmarkStart w:id="11" w:name="_Toc71119269"/>
      <w:bookmarkEnd w:id="10"/>
      <w:r w:rsidRPr="00532031">
        <w:t>Definitions</w:t>
      </w:r>
      <w:bookmarkEnd w:id="11"/>
    </w:p>
    <w:p w14:paraId="2C4CEFF9" w14:textId="77777777" w:rsidR="00D31E28" w:rsidRPr="00F825C7" w:rsidRDefault="00D31E28" w:rsidP="00D31E28">
      <w:pPr>
        <w:pStyle w:val="StyleStyleSectionnewLeft1cmFirstline0cm1Left1"/>
        <w:numPr>
          <w:ilvl w:val="0"/>
          <w:numId w:val="0"/>
        </w:numPr>
        <w:ind w:left="1134" w:hanging="567"/>
        <w:rPr>
          <w:rStyle w:val="section0"/>
          <w:rFonts w:ascii="Arial" w:hAnsi="Arial" w:cs="Arial"/>
        </w:rPr>
      </w:pPr>
      <w:r w:rsidRPr="002A0CA0">
        <w:rPr>
          <w:rStyle w:val="section0"/>
          <w:rFonts w:ascii="Arial" w:hAnsi="Arial" w:cs="Arial"/>
        </w:rPr>
        <w:t xml:space="preserve">The dictionary in Schedule </w:t>
      </w:r>
      <w:r w:rsidR="008A3196">
        <w:rPr>
          <w:rStyle w:val="section0"/>
          <w:rFonts w:ascii="Arial" w:hAnsi="Arial" w:cs="Arial"/>
        </w:rPr>
        <w:t>2</w:t>
      </w:r>
      <w:r w:rsidRPr="002A0CA0">
        <w:rPr>
          <w:rStyle w:val="section0"/>
          <w:rFonts w:ascii="Arial" w:hAnsi="Arial" w:cs="Arial"/>
        </w:rPr>
        <w:t xml:space="preserve"> defines particular words used in this local law.</w:t>
      </w:r>
    </w:p>
    <w:p w14:paraId="1E9EE253" w14:textId="77777777" w:rsidR="00D31E28" w:rsidRPr="00532031" w:rsidRDefault="00D31E28" w:rsidP="00532031">
      <w:pPr>
        <w:pStyle w:val="Heading5"/>
        <w:ind w:hanging="720"/>
      </w:pPr>
      <w:bookmarkStart w:id="12" w:name="_Toc71119270"/>
      <w:r w:rsidRPr="00532031">
        <w:t>Relationship with other laws</w:t>
      </w:r>
      <w:bookmarkEnd w:id="12"/>
    </w:p>
    <w:p w14:paraId="505D4CD6" w14:textId="77777777" w:rsidR="00D31E28" w:rsidRPr="002A0CA0" w:rsidRDefault="00170C76" w:rsidP="00170C76">
      <w:pPr>
        <w:pStyle w:val="StyleStyleSectionnewLeft1cmFirstline0cm1Left1"/>
        <w:numPr>
          <w:ilvl w:val="0"/>
          <w:numId w:val="0"/>
        </w:numPr>
        <w:tabs>
          <w:tab w:val="left" w:pos="1134"/>
        </w:tabs>
        <w:ind w:left="1134" w:hanging="567"/>
        <w:rPr>
          <w:rFonts w:ascii="Arial" w:hAnsi="Arial" w:cs="Arial"/>
        </w:rPr>
      </w:pPr>
      <w:r w:rsidRPr="002A0CA0">
        <w:rPr>
          <w:rStyle w:val="section0"/>
          <w:rFonts w:ascii="Arial" w:hAnsi="Arial" w:cs="Arial"/>
        </w:rPr>
        <w:t>(1)</w:t>
      </w:r>
      <w:r w:rsidRPr="002A0CA0">
        <w:rPr>
          <w:rStyle w:val="section0"/>
          <w:rFonts w:ascii="Arial" w:hAnsi="Arial" w:cs="Arial"/>
        </w:rPr>
        <w:tab/>
      </w:r>
      <w:r w:rsidR="00D31E28" w:rsidRPr="002A0CA0">
        <w:rPr>
          <w:rStyle w:val="section0"/>
          <w:rFonts w:ascii="Arial" w:hAnsi="Arial" w:cs="Arial"/>
        </w:rPr>
        <w:t xml:space="preserve">This local law </w:t>
      </w:r>
      <w:r w:rsidR="00D31E28" w:rsidRPr="002A0CA0">
        <w:rPr>
          <w:rStyle w:val="section0"/>
          <w:rFonts w:ascii="Arial" w:hAnsi="Arial"/>
        </w:rPr>
        <w:t>does</w:t>
      </w:r>
      <w:r w:rsidR="00D31E28" w:rsidRPr="002A0CA0">
        <w:rPr>
          <w:rStyle w:val="section0"/>
          <w:rFonts w:ascii="Arial" w:hAnsi="Arial" w:cs="Arial"/>
        </w:rPr>
        <w:t xml:space="preserve"> not derogate from</w:t>
      </w:r>
      <w:r w:rsidR="00D31E28" w:rsidRPr="002A0CA0">
        <w:t>—</w:t>
      </w:r>
    </w:p>
    <w:p w14:paraId="2659A0E9" w14:textId="77777777" w:rsidR="00D31E28" w:rsidRPr="002A0CA0" w:rsidRDefault="00BB1EE6" w:rsidP="00443CE1">
      <w:pPr>
        <w:pStyle w:val="StyleStyleSectionnewLeft1cmFirstline0cm1Left1"/>
        <w:numPr>
          <w:ilvl w:val="1"/>
          <w:numId w:val="12"/>
        </w:numPr>
        <w:tabs>
          <w:tab w:val="left" w:pos="1701"/>
        </w:tabs>
        <w:rPr>
          <w:rFonts w:ascii="Arial" w:hAnsi="Arial" w:cs="Arial"/>
        </w:rPr>
      </w:pPr>
      <w:r w:rsidRPr="002A0CA0">
        <w:rPr>
          <w:rStyle w:val="section0"/>
          <w:rFonts w:ascii="Arial" w:hAnsi="Arial" w:cs="Arial"/>
        </w:rPr>
        <w:t>any other laws regulating</w:t>
      </w:r>
      <w:r w:rsidRPr="002A0CA0">
        <w:t>—</w:t>
      </w:r>
    </w:p>
    <w:p w14:paraId="577EC516" w14:textId="77777777" w:rsidR="00BB1EE6" w:rsidRPr="002A0CA0" w:rsidRDefault="00BB1EE6" w:rsidP="00443CE1">
      <w:pPr>
        <w:pStyle w:val="StyleStyleSectionnewLeft1cmFirstline0cm1Left1"/>
        <w:numPr>
          <w:ilvl w:val="2"/>
          <w:numId w:val="12"/>
        </w:numPr>
        <w:tabs>
          <w:tab w:val="left" w:pos="1701"/>
        </w:tabs>
        <w:rPr>
          <w:rFonts w:ascii="Arial" w:hAnsi="Arial" w:cs="Arial"/>
        </w:rPr>
      </w:pPr>
      <w:r w:rsidRPr="002A0CA0">
        <w:rPr>
          <w:rFonts w:ascii="Arial" w:hAnsi="Arial" w:cs="Arial"/>
        </w:rPr>
        <w:t>the use or development of land; and</w:t>
      </w:r>
    </w:p>
    <w:p w14:paraId="355BD0E8" w14:textId="77777777" w:rsidR="00BB1EE6" w:rsidRPr="002A0CA0" w:rsidRDefault="00BB1EE6" w:rsidP="00443CE1">
      <w:pPr>
        <w:pStyle w:val="StyleStyleSectionnewLeft1cmFirstline0cm1Left1"/>
        <w:numPr>
          <w:ilvl w:val="2"/>
          <w:numId w:val="12"/>
        </w:numPr>
        <w:tabs>
          <w:tab w:val="left" w:pos="1701"/>
        </w:tabs>
        <w:rPr>
          <w:rFonts w:ascii="Arial" w:hAnsi="Arial" w:cs="Arial"/>
        </w:rPr>
      </w:pPr>
      <w:r w:rsidRPr="002A0CA0">
        <w:rPr>
          <w:rFonts w:ascii="Arial" w:hAnsi="Arial" w:cs="Arial"/>
        </w:rPr>
        <w:t>public health risks; and</w:t>
      </w:r>
    </w:p>
    <w:p w14:paraId="1E6A2E0C" w14:textId="77777777" w:rsidR="00BB1EE6" w:rsidRPr="002A0CA0" w:rsidRDefault="00BB1EE6" w:rsidP="00443CE1">
      <w:pPr>
        <w:pStyle w:val="StyleStyleSectionnewLeft1cmFirstline0cm1Left1"/>
        <w:numPr>
          <w:ilvl w:val="2"/>
          <w:numId w:val="12"/>
        </w:numPr>
        <w:tabs>
          <w:tab w:val="left" w:pos="1701"/>
        </w:tabs>
        <w:rPr>
          <w:rFonts w:ascii="Arial" w:hAnsi="Arial" w:cs="Arial"/>
        </w:rPr>
      </w:pPr>
      <w:r w:rsidRPr="002A0CA0">
        <w:rPr>
          <w:rFonts w:ascii="Arial" w:hAnsi="Arial" w:cs="Arial"/>
        </w:rPr>
        <w:lastRenderedPageBreak/>
        <w:t>the environment; and</w:t>
      </w:r>
    </w:p>
    <w:p w14:paraId="6A754D10" w14:textId="77777777" w:rsidR="00BB1EE6" w:rsidRPr="002A0CA0" w:rsidRDefault="00BB1EE6" w:rsidP="00443CE1">
      <w:pPr>
        <w:pStyle w:val="StyleStyleSectionnewLeft1cmFirstline0cm1Left1"/>
        <w:numPr>
          <w:ilvl w:val="1"/>
          <w:numId w:val="12"/>
        </w:numPr>
        <w:tabs>
          <w:tab w:val="left" w:pos="1701"/>
        </w:tabs>
        <w:rPr>
          <w:rStyle w:val="section0"/>
          <w:rFonts w:ascii="Arial" w:hAnsi="Arial" w:cs="Arial"/>
        </w:rPr>
      </w:pPr>
      <w:r w:rsidRPr="002A0CA0">
        <w:rPr>
          <w:rStyle w:val="section0"/>
          <w:rFonts w:ascii="Arial" w:hAnsi="Arial" w:cs="Arial"/>
        </w:rPr>
        <w:t>any other local law or subordinate local law made by Council.</w:t>
      </w:r>
    </w:p>
    <w:p w14:paraId="311A3C53" w14:textId="77777777" w:rsidR="00BB1EE6" w:rsidRPr="002A0CA0" w:rsidRDefault="00170C76" w:rsidP="00170C76">
      <w:pPr>
        <w:pStyle w:val="StyleStyleSectionnewLeft1cmFirstline0cm1Left1"/>
        <w:numPr>
          <w:ilvl w:val="0"/>
          <w:numId w:val="0"/>
        </w:numPr>
        <w:tabs>
          <w:tab w:val="left" w:pos="1134"/>
        </w:tabs>
        <w:ind w:left="1134" w:hanging="567"/>
        <w:rPr>
          <w:rStyle w:val="section0"/>
          <w:rFonts w:ascii="Arial" w:hAnsi="Arial" w:cs="Arial"/>
        </w:rPr>
      </w:pPr>
      <w:r w:rsidRPr="002A0CA0">
        <w:rPr>
          <w:rStyle w:val="section0"/>
          <w:rFonts w:ascii="Arial" w:hAnsi="Arial" w:cs="Arial"/>
        </w:rPr>
        <w:t>(2)</w:t>
      </w:r>
      <w:r w:rsidRPr="002A0CA0">
        <w:rPr>
          <w:rStyle w:val="section0"/>
          <w:rFonts w:ascii="Arial" w:hAnsi="Arial" w:cs="Arial"/>
        </w:rPr>
        <w:tab/>
      </w:r>
      <w:r w:rsidR="00BB1EE6" w:rsidRPr="002A0CA0">
        <w:rPr>
          <w:rStyle w:val="section0"/>
          <w:rFonts w:ascii="Arial" w:hAnsi="Arial" w:cs="Arial"/>
        </w:rPr>
        <w:t xml:space="preserve">If there is an inconsistency between this local law and a law made by </w:t>
      </w:r>
      <w:r w:rsidR="00315F95">
        <w:rPr>
          <w:rStyle w:val="section0"/>
          <w:rFonts w:ascii="Arial" w:hAnsi="Arial" w:cs="Arial"/>
        </w:rPr>
        <w:t xml:space="preserve">the </w:t>
      </w:r>
      <w:r w:rsidR="00BB1EE6" w:rsidRPr="002A0CA0">
        <w:rPr>
          <w:rStyle w:val="section0"/>
          <w:rFonts w:ascii="Arial" w:hAnsi="Arial" w:cs="Arial"/>
        </w:rPr>
        <w:t>State or Commonwealth, the law made by the State or Commonwealth prevails to the extent of the inconsistency.</w:t>
      </w:r>
    </w:p>
    <w:p w14:paraId="56890A00" w14:textId="77777777" w:rsidR="00367F7A" w:rsidRPr="002A0CA0" w:rsidRDefault="00367F7A" w:rsidP="00170C76">
      <w:pPr>
        <w:pStyle w:val="StyleStyleSectionnewLeft1cmFirstline0cm1Left1"/>
        <w:numPr>
          <w:ilvl w:val="0"/>
          <w:numId w:val="0"/>
        </w:numPr>
        <w:tabs>
          <w:tab w:val="left" w:pos="1134"/>
        </w:tabs>
        <w:ind w:left="1134" w:hanging="567"/>
        <w:rPr>
          <w:rStyle w:val="section0"/>
          <w:rFonts w:ascii="Arial" w:hAnsi="Arial" w:cs="Arial"/>
        </w:rPr>
      </w:pPr>
      <w:r w:rsidRPr="002A0CA0">
        <w:rPr>
          <w:rStyle w:val="section0"/>
          <w:rFonts w:ascii="Arial" w:hAnsi="Arial" w:cs="Arial"/>
        </w:rPr>
        <w:t>(3)</w:t>
      </w:r>
      <w:r w:rsidRPr="002A0CA0">
        <w:rPr>
          <w:rStyle w:val="section0"/>
          <w:rFonts w:ascii="Arial" w:hAnsi="Arial" w:cs="Arial"/>
        </w:rPr>
        <w:tab/>
        <w:t xml:space="preserve">This local law is made </w:t>
      </w:r>
      <w:r w:rsidR="008E25F0" w:rsidRPr="002A0CA0">
        <w:rPr>
          <w:rStyle w:val="section0"/>
          <w:rFonts w:ascii="Arial" w:hAnsi="Arial" w:cs="Arial"/>
        </w:rPr>
        <w:t xml:space="preserve">under the </w:t>
      </w:r>
      <w:r w:rsidR="008E25F0" w:rsidRPr="002A0CA0">
        <w:rPr>
          <w:rStyle w:val="section0"/>
          <w:rFonts w:ascii="Arial" w:hAnsi="Arial" w:cs="Arial"/>
          <w:i/>
          <w:iCs/>
        </w:rPr>
        <w:t>City of Brisbane Act 2010</w:t>
      </w:r>
      <w:r w:rsidR="008E25F0" w:rsidRPr="002A0CA0">
        <w:rPr>
          <w:rStyle w:val="section0"/>
          <w:rFonts w:ascii="Arial" w:hAnsi="Arial" w:cs="Arial"/>
        </w:rPr>
        <w:t xml:space="preserve"> and section 66 of the </w:t>
      </w:r>
      <w:r w:rsidR="008E25F0" w:rsidRPr="002A0CA0">
        <w:rPr>
          <w:rStyle w:val="section0"/>
          <w:rFonts w:ascii="Arial" w:hAnsi="Arial" w:cs="Arial"/>
          <w:i/>
          <w:iCs/>
        </w:rPr>
        <w:t>Transport Operations (Road Use Management) Act 1995</w:t>
      </w:r>
      <w:r w:rsidR="00FA3322" w:rsidRPr="002A0CA0">
        <w:rPr>
          <w:rStyle w:val="section0"/>
          <w:rFonts w:ascii="Arial" w:hAnsi="Arial" w:cs="Arial"/>
        </w:rPr>
        <w:t>.</w:t>
      </w:r>
    </w:p>
    <w:p w14:paraId="625197A3" w14:textId="77777777" w:rsidR="004809C4" w:rsidRDefault="00FA3322" w:rsidP="00170C76">
      <w:pPr>
        <w:pStyle w:val="StyleStyleSectionnewLeft1cmFirstline0cm1Left1"/>
        <w:numPr>
          <w:ilvl w:val="0"/>
          <w:numId w:val="0"/>
        </w:numPr>
        <w:tabs>
          <w:tab w:val="left" w:pos="1134"/>
        </w:tabs>
        <w:ind w:left="1134" w:hanging="567"/>
        <w:rPr>
          <w:rStyle w:val="section0"/>
          <w:rFonts w:ascii="Arial" w:hAnsi="Arial" w:cs="Arial"/>
        </w:rPr>
      </w:pPr>
      <w:r w:rsidRPr="002A0CA0">
        <w:rPr>
          <w:rStyle w:val="section0"/>
          <w:rFonts w:ascii="Arial" w:hAnsi="Arial" w:cs="Arial"/>
        </w:rPr>
        <w:t>(4)</w:t>
      </w:r>
      <w:r w:rsidRPr="002A0CA0">
        <w:rPr>
          <w:rStyle w:val="section0"/>
          <w:rFonts w:ascii="Arial" w:hAnsi="Arial" w:cs="Arial"/>
        </w:rPr>
        <w:tab/>
        <w:t xml:space="preserve">This local law does not apply to an advertising device </w:t>
      </w:r>
      <w:r w:rsidR="00F3462F" w:rsidRPr="002A0CA0">
        <w:rPr>
          <w:rStyle w:val="section0"/>
          <w:rFonts w:ascii="Arial" w:hAnsi="Arial" w:cs="Arial"/>
        </w:rPr>
        <w:t>on a State</w:t>
      </w:r>
      <w:r w:rsidR="00001575">
        <w:rPr>
          <w:rStyle w:val="section0"/>
          <w:rFonts w:ascii="Arial" w:hAnsi="Arial" w:cs="Arial"/>
        </w:rPr>
        <w:t>-c</w:t>
      </w:r>
      <w:r w:rsidR="00F3462F" w:rsidRPr="002A0CA0">
        <w:rPr>
          <w:rStyle w:val="section0"/>
          <w:rFonts w:ascii="Arial" w:hAnsi="Arial" w:cs="Arial"/>
        </w:rPr>
        <w:t xml:space="preserve">ontrolled </w:t>
      </w:r>
      <w:r w:rsidR="00001575">
        <w:rPr>
          <w:rStyle w:val="section0"/>
          <w:rFonts w:ascii="Arial" w:hAnsi="Arial" w:cs="Arial"/>
        </w:rPr>
        <w:t>r</w:t>
      </w:r>
      <w:r w:rsidR="00F3462F" w:rsidRPr="002A0CA0">
        <w:rPr>
          <w:rStyle w:val="section0"/>
          <w:rFonts w:ascii="Arial" w:hAnsi="Arial" w:cs="Arial"/>
        </w:rPr>
        <w:t>oad</w:t>
      </w:r>
      <w:r w:rsidR="00F6002F" w:rsidRPr="002A0CA0">
        <w:rPr>
          <w:rStyle w:val="section0"/>
          <w:rFonts w:ascii="Arial" w:hAnsi="Arial" w:cs="Arial"/>
        </w:rPr>
        <w:t xml:space="preserve"> unless </w:t>
      </w:r>
      <w:r w:rsidR="00D24475" w:rsidRPr="002A0CA0">
        <w:rPr>
          <w:rStyle w:val="section0"/>
          <w:rFonts w:ascii="Arial" w:hAnsi="Arial" w:cs="Arial"/>
        </w:rPr>
        <w:t>the chief executive has provided written agreement for</w:t>
      </w:r>
      <w:r w:rsidR="001176B6" w:rsidRPr="002A0CA0">
        <w:rPr>
          <w:rStyle w:val="section0"/>
          <w:rFonts w:ascii="Arial" w:hAnsi="Arial" w:cs="Arial"/>
        </w:rPr>
        <w:t xml:space="preserve"> the local law to apply to a declared road </w:t>
      </w:r>
      <w:r w:rsidR="0090075E" w:rsidRPr="002A0CA0">
        <w:rPr>
          <w:rStyle w:val="section0"/>
          <w:rFonts w:ascii="Arial" w:hAnsi="Arial" w:cs="Arial"/>
        </w:rPr>
        <w:t xml:space="preserve">pursuant to section 66(5)(b) of the </w:t>
      </w:r>
      <w:r w:rsidR="0090075E" w:rsidRPr="002A0CA0">
        <w:rPr>
          <w:rStyle w:val="section0"/>
          <w:rFonts w:ascii="Arial" w:hAnsi="Arial" w:cs="Arial"/>
          <w:i/>
          <w:iCs/>
        </w:rPr>
        <w:t>Transport Operations (Road Use Management) Act 1995</w:t>
      </w:r>
      <w:r w:rsidR="0090075E" w:rsidRPr="002A0CA0">
        <w:rPr>
          <w:rStyle w:val="section0"/>
          <w:rFonts w:ascii="Arial" w:hAnsi="Arial" w:cs="Arial"/>
        </w:rPr>
        <w:t>.</w:t>
      </w:r>
    </w:p>
    <w:p w14:paraId="6F3328CB" w14:textId="77777777" w:rsidR="00F625E5" w:rsidRDefault="0044430D" w:rsidP="00170C76">
      <w:pPr>
        <w:pStyle w:val="StyleStyleSectionnewLeft1cmFirstline0cm1Left1"/>
        <w:numPr>
          <w:ilvl w:val="0"/>
          <w:numId w:val="0"/>
        </w:numPr>
        <w:tabs>
          <w:tab w:val="left" w:pos="1134"/>
        </w:tabs>
        <w:ind w:left="1134" w:hanging="567"/>
        <w:rPr>
          <w:rStyle w:val="section0"/>
          <w:rFonts w:ascii="Arial" w:hAnsi="Arial" w:cs="Arial"/>
        </w:rPr>
      </w:pPr>
      <w:r>
        <w:rPr>
          <w:rStyle w:val="section0"/>
          <w:rFonts w:ascii="Arial" w:hAnsi="Arial" w:cs="Arial"/>
        </w:rPr>
        <w:t>(5)</w:t>
      </w:r>
      <w:r>
        <w:rPr>
          <w:rStyle w:val="section0"/>
          <w:rFonts w:ascii="Arial" w:hAnsi="Arial" w:cs="Arial"/>
        </w:rPr>
        <w:tab/>
        <w:t xml:space="preserve">This local law does not </w:t>
      </w:r>
      <w:r w:rsidR="00B16335">
        <w:rPr>
          <w:rStyle w:val="section0"/>
          <w:rFonts w:ascii="Arial" w:hAnsi="Arial" w:cs="Arial"/>
        </w:rPr>
        <w:t>derogate from</w:t>
      </w:r>
      <w:r w:rsidR="00F625E5">
        <w:rPr>
          <w:rStyle w:val="section0"/>
          <w:rFonts w:ascii="Arial" w:hAnsi="Arial" w:cs="Arial"/>
        </w:rPr>
        <w:t>—</w:t>
      </w:r>
    </w:p>
    <w:p w14:paraId="18B0F91F" w14:textId="77777777" w:rsidR="0034212E" w:rsidRDefault="00F625E5" w:rsidP="0034212E">
      <w:pPr>
        <w:pStyle w:val="StyleStyleSectionnewLeft1cmFirstline0cm1Left1"/>
        <w:numPr>
          <w:ilvl w:val="0"/>
          <w:numId w:val="0"/>
        </w:numPr>
        <w:ind w:left="1701" w:hanging="567"/>
        <w:rPr>
          <w:rStyle w:val="section0"/>
          <w:rFonts w:ascii="Arial" w:hAnsi="Arial" w:cs="Arial"/>
        </w:rPr>
      </w:pPr>
      <w:r>
        <w:rPr>
          <w:rStyle w:val="section0"/>
          <w:rFonts w:ascii="Arial" w:hAnsi="Arial" w:cs="Arial"/>
        </w:rPr>
        <w:t>(a)</w:t>
      </w:r>
      <w:r>
        <w:rPr>
          <w:rStyle w:val="section0"/>
          <w:rFonts w:ascii="Arial" w:hAnsi="Arial" w:cs="Arial"/>
        </w:rPr>
        <w:tab/>
      </w:r>
      <w:r w:rsidR="00B16335">
        <w:rPr>
          <w:rStyle w:val="section0"/>
          <w:rFonts w:ascii="Arial" w:hAnsi="Arial" w:cs="Arial"/>
        </w:rPr>
        <w:t>Council’s obligations under section 43</w:t>
      </w:r>
      <w:r w:rsidR="00553F90">
        <w:rPr>
          <w:rStyle w:val="section0"/>
          <w:rFonts w:ascii="Arial" w:hAnsi="Arial" w:cs="Arial"/>
        </w:rPr>
        <w:t xml:space="preserve"> and 309</w:t>
      </w:r>
      <w:r w:rsidR="00B16335">
        <w:rPr>
          <w:rStyle w:val="section0"/>
          <w:rFonts w:ascii="Arial" w:hAnsi="Arial" w:cs="Arial"/>
        </w:rPr>
        <w:t xml:space="preserve"> </w:t>
      </w:r>
      <w:r w:rsidR="006630BB">
        <w:rPr>
          <w:rStyle w:val="section0"/>
          <w:rFonts w:ascii="Arial" w:hAnsi="Arial" w:cs="Arial"/>
        </w:rPr>
        <w:t xml:space="preserve">of the </w:t>
      </w:r>
      <w:r w:rsidR="006630BB">
        <w:rPr>
          <w:rStyle w:val="section0"/>
          <w:rFonts w:ascii="Arial" w:hAnsi="Arial" w:cs="Arial"/>
          <w:i/>
          <w:iCs/>
        </w:rPr>
        <w:t>Transport Infrastructure Act 1994</w:t>
      </w:r>
      <w:r w:rsidR="0034212E">
        <w:rPr>
          <w:rStyle w:val="section0"/>
          <w:rFonts w:ascii="Arial" w:hAnsi="Arial" w:cs="Arial"/>
        </w:rPr>
        <w:t>; and</w:t>
      </w:r>
    </w:p>
    <w:p w14:paraId="5851DA06" w14:textId="77777777" w:rsidR="0034212E" w:rsidRPr="00553F90" w:rsidRDefault="0034212E" w:rsidP="00F825C7">
      <w:pPr>
        <w:pStyle w:val="StyleStyleSectionnewLeft1cmFirstline0cm1Left1"/>
        <w:numPr>
          <w:ilvl w:val="0"/>
          <w:numId w:val="0"/>
        </w:numPr>
        <w:ind w:left="1701" w:hanging="567"/>
        <w:rPr>
          <w:rStyle w:val="section0"/>
          <w:rFonts w:ascii="Arial" w:hAnsi="Arial" w:cs="Arial"/>
        </w:rPr>
      </w:pPr>
      <w:r>
        <w:rPr>
          <w:rStyle w:val="section0"/>
          <w:rFonts w:ascii="Arial" w:hAnsi="Arial" w:cs="Arial"/>
        </w:rPr>
        <w:t>(b)</w:t>
      </w:r>
      <w:r>
        <w:rPr>
          <w:rStyle w:val="section0"/>
          <w:rFonts w:ascii="Arial" w:hAnsi="Arial" w:cs="Arial"/>
        </w:rPr>
        <w:tab/>
        <w:t xml:space="preserve">the </w:t>
      </w:r>
      <w:r w:rsidR="00E85A87">
        <w:rPr>
          <w:rStyle w:val="section0"/>
          <w:rFonts w:ascii="Arial" w:hAnsi="Arial" w:cs="Arial"/>
        </w:rPr>
        <w:t>powers of the State under section 303A</w:t>
      </w:r>
      <w:r w:rsidR="00677C3C">
        <w:rPr>
          <w:rStyle w:val="section0"/>
          <w:rFonts w:ascii="Arial" w:hAnsi="Arial" w:cs="Arial"/>
        </w:rPr>
        <w:t>B</w:t>
      </w:r>
      <w:r w:rsidR="00334C92">
        <w:rPr>
          <w:rStyle w:val="section0"/>
          <w:rFonts w:ascii="Arial" w:hAnsi="Arial" w:cs="Arial"/>
        </w:rPr>
        <w:t xml:space="preserve"> and 355A</w:t>
      </w:r>
      <w:r w:rsidR="00553F90">
        <w:rPr>
          <w:rStyle w:val="section0"/>
          <w:rFonts w:ascii="Arial" w:hAnsi="Arial" w:cs="Arial"/>
        </w:rPr>
        <w:t xml:space="preserve"> of the </w:t>
      </w:r>
      <w:r w:rsidR="00553F90">
        <w:rPr>
          <w:rStyle w:val="section0"/>
          <w:rFonts w:ascii="Arial" w:hAnsi="Arial" w:cs="Arial"/>
          <w:i/>
          <w:iCs/>
        </w:rPr>
        <w:t>Transport Infrastructure Act 1994</w:t>
      </w:r>
      <w:r w:rsidR="00553F90">
        <w:rPr>
          <w:rStyle w:val="section0"/>
          <w:rFonts w:ascii="Arial" w:hAnsi="Arial" w:cs="Arial"/>
        </w:rPr>
        <w:t>.</w:t>
      </w:r>
    </w:p>
    <w:p w14:paraId="5726081F" w14:textId="77777777" w:rsidR="00170C76" w:rsidRPr="00532031" w:rsidRDefault="00170C76" w:rsidP="00532031">
      <w:pPr>
        <w:pStyle w:val="Heading5"/>
        <w:ind w:hanging="720"/>
      </w:pPr>
      <w:bookmarkStart w:id="13" w:name="_Toc71119271"/>
      <w:r w:rsidRPr="00532031">
        <w:t xml:space="preserve">Relationship with </w:t>
      </w:r>
      <w:r w:rsidR="00ED1938" w:rsidRPr="00532031">
        <w:t xml:space="preserve">the Planning Act 2016 </w:t>
      </w:r>
      <w:r w:rsidR="00CE5DD1" w:rsidRPr="00532031">
        <w:t>and</w:t>
      </w:r>
      <w:r w:rsidR="00047A4C" w:rsidRPr="00532031">
        <w:t xml:space="preserve"> the</w:t>
      </w:r>
      <w:r w:rsidR="00CE5DD1" w:rsidRPr="00532031">
        <w:t xml:space="preserve"> </w:t>
      </w:r>
      <w:r w:rsidR="00CE73EB" w:rsidRPr="00532031">
        <w:t>Brisbane City Plan 2014</w:t>
      </w:r>
      <w:bookmarkEnd w:id="13"/>
    </w:p>
    <w:p w14:paraId="69127556" w14:textId="77777777" w:rsidR="00170C76" w:rsidRPr="00F825C7" w:rsidRDefault="00CE73EB" w:rsidP="00CE73EB">
      <w:pPr>
        <w:pStyle w:val="StyleStyleSectionnewLeft1cmFirstline0cm1Left1"/>
        <w:numPr>
          <w:ilvl w:val="0"/>
          <w:numId w:val="0"/>
        </w:numPr>
        <w:ind w:left="1134" w:hanging="567"/>
        <w:rPr>
          <w:rStyle w:val="section0"/>
          <w:rFonts w:ascii="Arial" w:hAnsi="Arial" w:cs="Arial"/>
        </w:rPr>
      </w:pPr>
      <w:r w:rsidRPr="002A0CA0">
        <w:rPr>
          <w:rStyle w:val="section0"/>
          <w:rFonts w:ascii="Arial" w:hAnsi="Arial" w:cs="Arial"/>
        </w:rPr>
        <w:t>This local law—</w:t>
      </w:r>
    </w:p>
    <w:p w14:paraId="042C498D" w14:textId="77777777" w:rsidR="00CE73EB" w:rsidRPr="002A0CA0" w:rsidRDefault="00CE73EB" w:rsidP="00CE73EB">
      <w:pPr>
        <w:pStyle w:val="StyleStyleSectionnewLeft1cmFirstline0cm1Left1"/>
        <w:numPr>
          <w:ilvl w:val="0"/>
          <w:numId w:val="0"/>
        </w:numPr>
        <w:tabs>
          <w:tab w:val="left" w:pos="1134"/>
        </w:tabs>
        <w:ind w:left="1134" w:hanging="567"/>
        <w:rPr>
          <w:rStyle w:val="section0"/>
          <w:rFonts w:ascii="Arial" w:hAnsi="Arial" w:cs="Arial"/>
        </w:rPr>
      </w:pPr>
      <w:r w:rsidRPr="002A0CA0">
        <w:rPr>
          <w:rStyle w:val="section0"/>
          <w:rFonts w:ascii="Arial" w:hAnsi="Arial" w:cs="Arial"/>
        </w:rPr>
        <w:t>(</w:t>
      </w:r>
      <w:r w:rsidR="000C598E">
        <w:rPr>
          <w:rStyle w:val="section0"/>
          <w:rFonts w:ascii="Arial" w:hAnsi="Arial" w:cs="Arial"/>
        </w:rPr>
        <w:t>a</w:t>
      </w:r>
      <w:r w:rsidRPr="002A0CA0">
        <w:rPr>
          <w:rStyle w:val="section0"/>
          <w:rFonts w:ascii="Arial" w:hAnsi="Arial" w:cs="Arial"/>
        </w:rPr>
        <w:t>)</w:t>
      </w:r>
      <w:r w:rsidRPr="002A0CA0">
        <w:rPr>
          <w:rStyle w:val="section0"/>
          <w:rFonts w:ascii="Arial" w:hAnsi="Arial" w:cs="Arial"/>
        </w:rPr>
        <w:tab/>
      </w:r>
      <w:r w:rsidR="008224FF" w:rsidRPr="002A0CA0">
        <w:rPr>
          <w:rStyle w:val="section0"/>
          <w:rFonts w:ascii="Arial" w:hAnsi="Arial" w:cs="Arial"/>
        </w:rPr>
        <w:t>does not derogate from the need to ob</w:t>
      </w:r>
      <w:r w:rsidR="009A6CF6" w:rsidRPr="002A0CA0">
        <w:rPr>
          <w:rStyle w:val="section0"/>
          <w:rFonts w:ascii="Arial" w:hAnsi="Arial" w:cs="Arial"/>
        </w:rPr>
        <w:t>t</w:t>
      </w:r>
      <w:r w:rsidR="008224FF" w:rsidRPr="002A0CA0">
        <w:rPr>
          <w:rStyle w:val="section0"/>
          <w:rFonts w:ascii="Arial" w:hAnsi="Arial" w:cs="Arial"/>
        </w:rPr>
        <w:t xml:space="preserve">ain a development approval </w:t>
      </w:r>
      <w:r w:rsidR="009A6CF6" w:rsidRPr="002A0CA0">
        <w:rPr>
          <w:rStyle w:val="section0"/>
          <w:rFonts w:ascii="Arial" w:hAnsi="Arial" w:cs="Arial"/>
        </w:rPr>
        <w:t xml:space="preserve">for any aspect of development for an advertising device that is assessable development under </w:t>
      </w:r>
      <w:r w:rsidR="009A6CF6" w:rsidRPr="00951AD5">
        <w:rPr>
          <w:rStyle w:val="section0"/>
          <w:rFonts w:ascii="Arial" w:hAnsi="Arial" w:cs="Arial"/>
        </w:rPr>
        <w:t xml:space="preserve">the </w:t>
      </w:r>
      <w:r w:rsidR="004D1A80">
        <w:rPr>
          <w:rStyle w:val="section0"/>
          <w:rFonts w:ascii="Arial" w:hAnsi="Arial" w:cs="Arial"/>
          <w:i/>
          <w:iCs/>
        </w:rPr>
        <w:t>Planning Act 2016</w:t>
      </w:r>
      <w:r w:rsidR="00055162" w:rsidRPr="002A0CA0">
        <w:rPr>
          <w:rStyle w:val="section0"/>
          <w:rFonts w:ascii="Arial" w:hAnsi="Arial" w:cs="Arial"/>
        </w:rPr>
        <w:t>; and</w:t>
      </w:r>
    </w:p>
    <w:p w14:paraId="320E4984" w14:textId="77777777" w:rsidR="00FF1A9A" w:rsidRPr="00F825C7" w:rsidRDefault="00FF1A9A" w:rsidP="00FF1A9A">
      <w:pPr>
        <w:pStyle w:val="StyleStyleSectionnewLeft1cmFirstline0cm1Left1"/>
        <w:numPr>
          <w:ilvl w:val="0"/>
          <w:numId w:val="0"/>
        </w:numPr>
        <w:tabs>
          <w:tab w:val="left" w:pos="1134"/>
        </w:tabs>
        <w:ind w:left="1134" w:hanging="567"/>
        <w:rPr>
          <w:rStyle w:val="section0"/>
          <w:rFonts w:ascii="Arial" w:hAnsi="Arial" w:cs="Arial"/>
        </w:rPr>
      </w:pPr>
      <w:r w:rsidRPr="002A0CA0">
        <w:rPr>
          <w:rStyle w:val="section0"/>
          <w:rFonts w:ascii="Arial" w:hAnsi="Arial" w:cs="Arial"/>
        </w:rPr>
        <w:t>(</w:t>
      </w:r>
      <w:r w:rsidR="000C598E">
        <w:rPr>
          <w:rStyle w:val="section0"/>
          <w:rFonts w:ascii="Arial" w:hAnsi="Arial" w:cs="Arial"/>
        </w:rPr>
        <w:t>b</w:t>
      </w:r>
      <w:r w:rsidRPr="002A0CA0">
        <w:rPr>
          <w:rStyle w:val="section0"/>
          <w:rFonts w:ascii="Arial" w:hAnsi="Arial" w:cs="Arial"/>
        </w:rPr>
        <w:t>)</w:t>
      </w:r>
      <w:r w:rsidRPr="002A0CA0">
        <w:rPr>
          <w:rStyle w:val="section0"/>
          <w:rFonts w:ascii="Arial" w:hAnsi="Arial" w:cs="Arial"/>
        </w:rPr>
        <w:tab/>
        <w:t>makes reference</w:t>
      </w:r>
      <w:r w:rsidR="0064613D" w:rsidRPr="002A0CA0">
        <w:rPr>
          <w:rStyle w:val="section0"/>
          <w:rFonts w:ascii="Arial" w:hAnsi="Arial" w:cs="Arial"/>
        </w:rPr>
        <w:t>s</w:t>
      </w:r>
      <w:r w:rsidRPr="002A0CA0">
        <w:rPr>
          <w:rStyle w:val="section0"/>
          <w:rFonts w:ascii="Arial" w:hAnsi="Arial" w:cs="Arial"/>
        </w:rPr>
        <w:t xml:space="preserve"> to terms used and defined within </w:t>
      </w:r>
      <w:r w:rsidR="00545692">
        <w:rPr>
          <w:rStyle w:val="section0"/>
          <w:rFonts w:ascii="Arial" w:hAnsi="Arial" w:cs="Arial"/>
        </w:rPr>
        <w:t xml:space="preserve">the </w:t>
      </w:r>
      <w:r w:rsidRPr="002A0CA0">
        <w:rPr>
          <w:rStyle w:val="section0"/>
          <w:rFonts w:ascii="Arial" w:hAnsi="Arial" w:cs="Arial"/>
        </w:rPr>
        <w:t xml:space="preserve">City Plan including zone, overlay, use and administrative </w:t>
      </w:r>
      <w:r w:rsidR="009759EE" w:rsidRPr="002A0CA0">
        <w:rPr>
          <w:rStyle w:val="section0"/>
          <w:rFonts w:ascii="Arial" w:hAnsi="Arial" w:cs="Arial"/>
        </w:rPr>
        <w:t>terms</w:t>
      </w:r>
      <w:r w:rsidR="00147F0E" w:rsidRPr="002A0CA0">
        <w:rPr>
          <w:rStyle w:val="section0"/>
          <w:rFonts w:ascii="Arial" w:hAnsi="Arial" w:cs="Arial"/>
        </w:rPr>
        <w:t>.</w:t>
      </w:r>
    </w:p>
    <w:p w14:paraId="692715A2" w14:textId="77777777" w:rsidR="006E31EA" w:rsidRPr="002A0CA0" w:rsidRDefault="00A85D34" w:rsidP="00943501">
      <w:pPr>
        <w:pStyle w:val="Heading3"/>
      </w:pPr>
      <w:bookmarkStart w:id="14" w:name="_Toc401595979"/>
      <w:bookmarkStart w:id="15" w:name="_Toc71119272"/>
      <w:r w:rsidRPr="002A0CA0">
        <w:t>Part</w:t>
      </w:r>
      <w:r w:rsidR="00173621" w:rsidRPr="002A0CA0">
        <w:t xml:space="preserve"> 2</w:t>
      </w:r>
      <w:r w:rsidR="00173621" w:rsidRPr="002A0CA0">
        <w:tab/>
      </w:r>
      <w:bookmarkEnd w:id="9"/>
      <w:bookmarkEnd w:id="14"/>
      <w:r w:rsidR="005C352D" w:rsidRPr="002A0CA0">
        <w:t>Displaying advertising devices</w:t>
      </w:r>
      <w:bookmarkEnd w:id="15"/>
    </w:p>
    <w:p w14:paraId="1B75C909" w14:textId="77777777" w:rsidR="000178D7" w:rsidRPr="002A0CA0" w:rsidRDefault="00A85D34" w:rsidP="00943501">
      <w:pPr>
        <w:pStyle w:val="Heading4"/>
      </w:pPr>
      <w:bookmarkStart w:id="16" w:name="_Toc401595980"/>
      <w:bookmarkStart w:id="17" w:name="_Toc71119273"/>
      <w:r w:rsidRPr="002A0CA0">
        <w:t>Division</w:t>
      </w:r>
      <w:r w:rsidR="00173621" w:rsidRPr="002A0CA0">
        <w:t xml:space="preserve"> 1</w:t>
      </w:r>
      <w:r w:rsidR="00173621" w:rsidRPr="002A0CA0">
        <w:tab/>
      </w:r>
      <w:bookmarkEnd w:id="16"/>
      <w:r w:rsidR="000178D7" w:rsidRPr="002A0CA0">
        <w:t xml:space="preserve">Prohibited </w:t>
      </w:r>
      <w:r w:rsidR="00632D25" w:rsidRPr="002A0CA0">
        <w:t>advertising devices</w:t>
      </w:r>
      <w:bookmarkEnd w:id="17"/>
    </w:p>
    <w:p w14:paraId="10AE284D" w14:textId="77777777" w:rsidR="000178D7" w:rsidRPr="002A0CA0" w:rsidRDefault="000178D7" w:rsidP="00532031">
      <w:pPr>
        <w:pStyle w:val="Heading5"/>
        <w:ind w:hanging="720"/>
      </w:pPr>
      <w:bookmarkStart w:id="18" w:name="_Toc71119274"/>
      <w:r w:rsidRPr="002A0CA0">
        <w:t xml:space="preserve">Prohibited </w:t>
      </w:r>
      <w:r w:rsidR="003937C5" w:rsidRPr="002A0CA0">
        <w:t>advertising devices</w:t>
      </w:r>
      <w:bookmarkEnd w:id="18"/>
    </w:p>
    <w:p w14:paraId="044CD723" w14:textId="77777777" w:rsidR="000178D7" w:rsidRPr="00F825C7" w:rsidRDefault="007022B6" w:rsidP="007022B6">
      <w:pPr>
        <w:pStyle w:val="StyleStyleSectionnewLeft1cmFirstline0cm1Left1"/>
        <w:numPr>
          <w:ilvl w:val="0"/>
          <w:numId w:val="0"/>
        </w:numPr>
        <w:tabs>
          <w:tab w:val="left" w:pos="1134"/>
        </w:tabs>
        <w:ind w:left="1134" w:hanging="567"/>
        <w:rPr>
          <w:rStyle w:val="section0"/>
          <w:rFonts w:ascii="Arial" w:hAnsi="Arial" w:cs="Arial"/>
        </w:rPr>
      </w:pPr>
      <w:r w:rsidRPr="002A0CA0">
        <w:rPr>
          <w:rStyle w:val="section0"/>
          <w:rFonts w:ascii="Arial" w:hAnsi="Arial" w:cs="Arial"/>
        </w:rPr>
        <w:t>(1)</w:t>
      </w:r>
      <w:r w:rsidRPr="002A0CA0">
        <w:rPr>
          <w:rStyle w:val="section0"/>
          <w:rFonts w:ascii="Arial" w:hAnsi="Arial" w:cs="Arial"/>
        </w:rPr>
        <w:tab/>
      </w:r>
      <w:r w:rsidR="000178D7" w:rsidRPr="002A0CA0">
        <w:rPr>
          <w:rStyle w:val="section0"/>
          <w:rFonts w:ascii="Arial" w:hAnsi="Arial" w:cs="Arial"/>
        </w:rPr>
        <w:t xml:space="preserve">A person must not make an application for an </w:t>
      </w:r>
      <w:r w:rsidR="00D473D7" w:rsidRPr="002A0CA0">
        <w:rPr>
          <w:rStyle w:val="section0"/>
          <w:rFonts w:ascii="Arial" w:hAnsi="Arial" w:cs="Arial"/>
        </w:rPr>
        <w:t>advertising device</w:t>
      </w:r>
      <w:r w:rsidR="000178D7" w:rsidRPr="002A0CA0">
        <w:rPr>
          <w:rStyle w:val="section0"/>
          <w:rFonts w:ascii="Arial" w:hAnsi="Arial" w:cs="Arial"/>
        </w:rPr>
        <w:t xml:space="preserve"> </w:t>
      </w:r>
      <w:r w:rsidR="008D75EE" w:rsidRPr="002A0CA0">
        <w:rPr>
          <w:rStyle w:val="section0"/>
          <w:rFonts w:ascii="Arial" w:hAnsi="Arial" w:cs="Arial"/>
        </w:rPr>
        <w:t>that is a prohibited advertising device</w:t>
      </w:r>
      <w:r w:rsidR="000178D7" w:rsidRPr="002A0CA0">
        <w:rPr>
          <w:rStyle w:val="section0"/>
          <w:rFonts w:ascii="Arial" w:hAnsi="Arial" w:cs="Arial"/>
        </w:rPr>
        <w:t>.</w:t>
      </w:r>
    </w:p>
    <w:p w14:paraId="12E5FFEE" w14:textId="77777777" w:rsidR="007022B6" w:rsidRPr="00F825C7" w:rsidRDefault="007022B6" w:rsidP="007022B6">
      <w:pPr>
        <w:pStyle w:val="StyleStyleSectionnewLeft1cmFirstline0cm1Left1"/>
        <w:numPr>
          <w:ilvl w:val="0"/>
          <w:numId w:val="0"/>
        </w:numPr>
        <w:tabs>
          <w:tab w:val="left" w:pos="1134"/>
        </w:tabs>
        <w:ind w:left="1134" w:hanging="567"/>
        <w:rPr>
          <w:rStyle w:val="section0"/>
          <w:rFonts w:ascii="Arial" w:hAnsi="Arial" w:cs="Arial"/>
        </w:rPr>
      </w:pPr>
      <w:r w:rsidRPr="002A0CA0">
        <w:rPr>
          <w:rStyle w:val="section0"/>
          <w:rFonts w:ascii="Arial" w:hAnsi="Arial" w:cs="Arial"/>
        </w:rPr>
        <w:t>(</w:t>
      </w:r>
      <w:r w:rsidR="00954D98" w:rsidRPr="002A0CA0">
        <w:rPr>
          <w:rStyle w:val="section0"/>
          <w:rFonts w:ascii="Arial" w:hAnsi="Arial" w:cs="Arial"/>
        </w:rPr>
        <w:t>2</w:t>
      </w:r>
      <w:r w:rsidRPr="002A0CA0">
        <w:rPr>
          <w:rStyle w:val="section0"/>
          <w:rFonts w:ascii="Arial" w:hAnsi="Arial" w:cs="Arial"/>
        </w:rPr>
        <w:t>)</w:t>
      </w:r>
      <w:r w:rsidRPr="002A0CA0">
        <w:rPr>
          <w:rStyle w:val="section0"/>
          <w:rFonts w:ascii="Arial" w:hAnsi="Arial" w:cs="Arial"/>
        </w:rPr>
        <w:tab/>
        <w:t xml:space="preserve">The following advertising devices are </w:t>
      </w:r>
      <w:r w:rsidR="00BB78F3" w:rsidRPr="002A0CA0">
        <w:rPr>
          <w:rStyle w:val="section0"/>
          <w:rFonts w:ascii="Arial" w:hAnsi="Arial" w:cs="Arial"/>
        </w:rPr>
        <w:t>prohibited—</w:t>
      </w:r>
    </w:p>
    <w:p w14:paraId="1C98195E" w14:textId="77777777" w:rsidR="00040D76" w:rsidRPr="002A0CA0" w:rsidRDefault="002F1132" w:rsidP="002F1132">
      <w:pPr>
        <w:pStyle w:val="StyleStyleSectionnewLeft1cmFirstline0cm1Left1"/>
        <w:numPr>
          <w:ilvl w:val="0"/>
          <w:numId w:val="0"/>
        </w:numPr>
        <w:ind w:left="1701" w:hanging="567"/>
        <w:rPr>
          <w:rStyle w:val="section0"/>
          <w:rFonts w:ascii="Arial" w:hAnsi="Arial" w:cs="Arial"/>
        </w:rPr>
      </w:pPr>
      <w:r w:rsidRPr="002A0CA0">
        <w:rPr>
          <w:rStyle w:val="section0"/>
          <w:rFonts w:ascii="Arial" w:hAnsi="Arial" w:cs="Arial"/>
        </w:rPr>
        <w:t>(a)</w:t>
      </w:r>
      <w:r w:rsidRPr="002A0CA0">
        <w:rPr>
          <w:rStyle w:val="section0"/>
          <w:rFonts w:ascii="Arial" w:hAnsi="Arial" w:cs="Arial"/>
        </w:rPr>
        <w:tab/>
      </w:r>
      <w:r w:rsidR="00E6478A">
        <w:rPr>
          <w:rStyle w:val="section0"/>
          <w:rFonts w:ascii="Arial" w:hAnsi="Arial" w:cs="Arial"/>
        </w:rPr>
        <w:t xml:space="preserve">subject to any rules or procedures made under section 57, </w:t>
      </w:r>
      <w:r w:rsidR="00040D76" w:rsidRPr="002A0CA0">
        <w:rPr>
          <w:rStyle w:val="section0"/>
          <w:rFonts w:ascii="Arial" w:hAnsi="Arial" w:cs="Arial"/>
        </w:rPr>
        <w:t>an advertising device that is</w:t>
      </w:r>
      <w:r w:rsidR="006B1B0A" w:rsidRPr="002A0CA0">
        <w:rPr>
          <w:rStyle w:val="section0"/>
          <w:rFonts w:ascii="Arial" w:hAnsi="Arial" w:cs="Arial"/>
        </w:rPr>
        <w:t>—</w:t>
      </w:r>
    </w:p>
    <w:p w14:paraId="1211DEB4" w14:textId="77777777" w:rsidR="00040D76" w:rsidRPr="00F825C7" w:rsidRDefault="00040D76" w:rsidP="00040D76">
      <w:pPr>
        <w:pStyle w:val="StyleStyleSectionnewLeft1cmFirstline0cm1Left1"/>
        <w:numPr>
          <w:ilvl w:val="0"/>
          <w:numId w:val="0"/>
        </w:numPr>
        <w:ind w:left="2268" w:hanging="567"/>
        <w:rPr>
          <w:rStyle w:val="section0"/>
          <w:rFonts w:ascii="Arial" w:hAnsi="Arial" w:cs="Arial"/>
        </w:rPr>
      </w:pPr>
      <w:r w:rsidRPr="00A56AFF">
        <w:rPr>
          <w:rStyle w:val="section0"/>
          <w:rFonts w:ascii="Arial" w:hAnsi="Arial" w:cs="Arial"/>
        </w:rPr>
        <w:t>(i)</w:t>
      </w:r>
      <w:r w:rsidRPr="00A56AFF">
        <w:rPr>
          <w:rStyle w:val="section0"/>
          <w:rFonts w:ascii="Arial" w:hAnsi="Arial" w:cs="Arial"/>
        </w:rPr>
        <w:tab/>
      </w:r>
      <w:r w:rsidR="00431877">
        <w:rPr>
          <w:rStyle w:val="section0"/>
          <w:rFonts w:ascii="Arial" w:hAnsi="Arial" w:cs="Arial"/>
        </w:rPr>
        <w:t>b</w:t>
      </w:r>
      <w:r w:rsidR="0012074A" w:rsidRPr="00A56AFF">
        <w:rPr>
          <w:rStyle w:val="section0"/>
          <w:rFonts w:ascii="Arial" w:hAnsi="Arial" w:cs="Arial"/>
        </w:rPr>
        <w:t xml:space="preserve">unting </w:t>
      </w:r>
      <w:r w:rsidR="005C3C7E" w:rsidRPr="00F825C7">
        <w:rPr>
          <w:rStyle w:val="section0"/>
          <w:rFonts w:ascii="Arial" w:hAnsi="Arial" w:cs="Arial"/>
        </w:rPr>
        <w:t>and</w:t>
      </w:r>
      <w:r w:rsidR="0012074A" w:rsidRPr="00A56AFF">
        <w:rPr>
          <w:rStyle w:val="section0"/>
          <w:rFonts w:ascii="Arial" w:hAnsi="Arial" w:cs="Arial"/>
        </w:rPr>
        <w:t xml:space="preserve"> </w:t>
      </w:r>
      <w:r w:rsidR="00431877">
        <w:rPr>
          <w:rStyle w:val="section0"/>
          <w:rFonts w:ascii="Arial" w:hAnsi="Arial" w:cs="Arial"/>
        </w:rPr>
        <w:t>s</w:t>
      </w:r>
      <w:r w:rsidR="0012074A" w:rsidRPr="00A56AFF">
        <w:rPr>
          <w:rStyle w:val="section0"/>
          <w:rFonts w:ascii="Arial" w:hAnsi="Arial" w:cs="Arial"/>
        </w:rPr>
        <w:t>treamers;</w:t>
      </w:r>
      <w:r w:rsidR="006E13A5" w:rsidRPr="00A56AFF">
        <w:rPr>
          <w:rStyle w:val="section0"/>
          <w:rFonts w:ascii="Arial" w:hAnsi="Arial" w:cs="Arial"/>
        </w:rPr>
        <w:t xml:space="preserve"> </w:t>
      </w:r>
    </w:p>
    <w:p w14:paraId="529951AB" w14:textId="77777777" w:rsidR="0012074A" w:rsidRPr="00A56AFF" w:rsidRDefault="0012074A" w:rsidP="00040D76">
      <w:pPr>
        <w:pStyle w:val="StyleStyleSectionnewLeft1cmFirstline0cm1Left1"/>
        <w:numPr>
          <w:ilvl w:val="0"/>
          <w:numId w:val="0"/>
        </w:numPr>
        <w:ind w:left="2268" w:hanging="567"/>
        <w:rPr>
          <w:rStyle w:val="section0"/>
          <w:rFonts w:ascii="Arial" w:hAnsi="Arial" w:cs="Arial"/>
        </w:rPr>
      </w:pPr>
      <w:r w:rsidRPr="00A56AFF">
        <w:rPr>
          <w:rStyle w:val="section0"/>
          <w:rFonts w:ascii="Arial" w:hAnsi="Arial" w:cs="Arial"/>
        </w:rPr>
        <w:t>(ii)</w:t>
      </w:r>
      <w:r w:rsidRPr="00A56AFF">
        <w:rPr>
          <w:rStyle w:val="section0"/>
          <w:rFonts w:ascii="Arial" w:hAnsi="Arial" w:cs="Arial"/>
        </w:rPr>
        <w:tab/>
      </w:r>
      <w:r w:rsidR="006B1B0A" w:rsidRPr="00A56AFF">
        <w:rPr>
          <w:rStyle w:val="section0"/>
          <w:rFonts w:ascii="Arial" w:hAnsi="Arial" w:cs="Arial"/>
        </w:rPr>
        <w:t xml:space="preserve">a </w:t>
      </w:r>
      <w:r w:rsidR="00431877">
        <w:rPr>
          <w:rStyle w:val="section0"/>
          <w:rFonts w:ascii="Arial" w:hAnsi="Arial" w:cs="Arial"/>
        </w:rPr>
        <w:t>f</w:t>
      </w:r>
      <w:r w:rsidR="00EE49EF" w:rsidRPr="00A56AFF">
        <w:rPr>
          <w:rStyle w:val="section0"/>
          <w:rFonts w:ascii="Arial" w:hAnsi="Arial" w:cs="Arial"/>
        </w:rPr>
        <w:t xml:space="preserve">ly </w:t>
      </w:r>
      <w:r w:rsidR="00431877">
        <w:rPr>
          <w:rStyle w:val="section0"/>
          <w:rFonts w:ascii="Arial" w:hAnsi="Arial" w:cs="Arial"/>
        </w:rPr>
        <w:t>p</w:t>
      </w:r>
      <w:r w:rsidR="00EE49EF" w:rsidRPr="00A56AFF">
        <w:rPr>
          <w:rStyle w:val="section0"/>
          <w:rFonts w:ascii="Arial" w:hAnsi="Arial" w:cs="Arial"/>
        </w:rPr>
        <w:t xml:space="preserve">oster </w:t>
      </w:r>
      <w:r w:rsidR="00431877">
        <w:rPr>
          <w:rStyle w:val="section0"/>
          <w:rFonts w:ascii="Arial" w:hAnsi="Arial" w:cs="Arial"/>
        </w:rPr>
        <w:t>s</w:t>
      </w:r>
      <w:r w:rsidR="00EE49EF" w:rsidRPr="00A56AFF">
        <w:rPr>
          <w:rStyle w:val="section0"/>
          <w:rFonts w:ascii="Arial" w:hAnsi="Arial" w:cs="Arial"/>
        </w:rPr>
        <w:t>ign</w:t>
      </w:r>
      <w:r w:rsidR="006B1B0A" w:rsidRPr="00A56AFF">
        <w:rPr>
          <w:rStyle w:val="section0"/>
          <w:rFonts w:ascii="Arial" w:hAnsi="Arial" w:cs="Arial"/>
        </w:rPr>
        <w:t>;</w:t>
      </w:r>
      <w:r w:rsidR="006E13A5" w:rsidRPr="00A56AFF">
        <w:rPr>
          <w:rStyle w:val="section0"/>
          <w:rFonts w:ascii="Arial" w:hAnsi="Arial" w:cs="Arial"/>
        </w:rPr>
        <w:t xml:space="preserve"> </w:t>
      </w:r>
    </w:p>
    <w:p w14:paraId="5EDEE263" w14:textId="77777777" w:rsidR="006B1B0A" w:rsidRPr="00A56AFF" w:rsidRDefault="006B1B0A" w:rsidP="00040D76">
      <w:pPr>
        <w:pStyle w:val="StyleStyleSectionnewLeft1cmFirstline0cm1Left1"/>
        <w:numPr>
          <w:ilvl w:val="0"/>
          <w:numId w:val="0"/>
        </w:numPr>
        <w:ind w:left="2268" w:hanging="567"/>
        <w:rPr>
          <w:rStyle w:val="section0"/>
          <w:rFonts w:ascii="Arial" w:hAnsi="Arial" w:cs="Arial"/>
        </w:rPr>
      </w:pPr>
      <w:r w:rsidRPr="00A56AFF">
        <w:rPr>
          <w:rStyle w:val="section0"/>
          <w:rFonts w:ascii="Arial" w:hAnsi="Arial" w:cs="Arial"/>
        </w:rPr>
        <w:t>(i</w:t>
      </w:r>
      <w:r w:rsidR="005510E1" w:rsidRPr="00A56AFF">
        <w:rPr>
          <w:rStyle w:val="section0"/>
          <w:rFonts w:ascii="Arial" w:hAnsi="Arial" w:cs="Arial"/>
        </w:rPr>
        <w:t>ii</w:t>
      </w:r>
      <w:r w:rsidRPr="00A56AFF">
        <w:rPr>
          <w:rStyle w:val="section0"/>
          <w:rFonts w:ascii="Arial" w:hAnsi="Arial" w:cs="Arial"/>
        </w:rPr>
        <w:t>)</w:t>
      </w:r>
      <w:r w:rsidRPr="00A56AFF">
        <w:rPr>
          <w:rStyle w:val="section0"/>
          <w:rFonts w:ascii="Arial" w:hAnsi="Arial" w:cs="Arial"/>
        </w:rPr>
        <w:tab/>
        <w:t xml:space="preserve">an </w:t>
      </w:r>
      <w:r w:rsidR="00431877">
        <w:rPr>
          <w:rStyle w:val="section0"/>
          <w:rFonts w:ascii="Arial" w:hAnsi="Arial" w:cs="Arial"/>
        </w:rPr>
        <w:t>i</w:t>
      </w:r>
      <w:r w:rsidRPr="00A56AFF">
        <w:rPr>
          <w:rStyle w:val="section0"/>
          <w:rFonts w:ascii="Arial" w:hAnsi="Arial" w:cs="Arial"/>
        </w:rPr>
        <w:t xml:space="preserve">nflatable </w:t>
      </w:r>
      <w:r w:rsidR="00431877">
        <w:rPr>
          <w:rStyle w:val="section0"/>
          <w:rFonts w:ascii="Arial" w:hAnsi="Arial" w:cs="Arial"/>
        </w:rPr>
        <w:t>s</w:t>
      </w:r>
      <w:r w:rsidRPr="00A56AFF">
        <w:rPr>
          <w:rStyle w:val="section0"/>
          <w:rFonts w:ascii="Arial" w:hAnsi="Arial" w:cs="Arial"/>
        </w:rPr>
        <w:t>ign;</w:t>
      </w:r>
      <w:r w:rsidR="006E13A5" w:rsidRPr="00A56AFF">
        <w:rPr>
          <w:rStyle w:val="section0"/>
          <w:rFonts w:ascii="Arial" w:hAnsi="Arial" w:cs="Arial"/>
        </w:rPr>
        <w:t xml:space="preserve"> </w:t>
      </w:r>
      <w:r w:rsidR="00E2608D">
        <w:rPr>
          <w:rStyle w:val="section0"/>
          <w:rFonts w:ascii="Arial" w:hAnsi="Arial" w:cs="Arial"/>
        </w:rPr>
        <w:t xml:space="preserve"> or</w:t>
      </w:r>
    </w:p>
    <w:p w14:paraId="279FE4EE" w14:textId="77777777" w:rsidR="006B1B0A" w:rsidRPr="00F825C7" w:rsidRDefault="006B1B0A" w:rsidP="00040D76">
      <w:pPr>
        <w:pStyle w:val="StyleStyleSectionnewLeft1cmFirstline0cm1Left1"/>
        <w:numPr>
          <w:ilvl w:val="0"/>
          <w:numId w:val="0"/>
        </w:numPr>
        <w:ind w:left="2268" w:hanging="567"/>
        <w:rPr>
          <w:rStyle w:val="section0"/>
          <w:rFonts w:ascii="Arial" w:hAnsi="Arial" w:cs="Arial"/>
        </w:rPr>
      </w:pPr>
      <w:r w:rsidRPr="00A56AFF">
        <w:rPr>
          <w:rStyle w:val="section0"/>
          <w:rFonts w:ascii="Arial" w:hAnsi="Arial" w:cs="Arial"/>
        </w:rPr>
        <w:t>(</w:t>
      </w:r>
      <w:r w:rsidR="005510E1" w:rsidRPr="00A56AFF">
        <w:rPr>
          <w:rStyle w:val="section0"/>
          <w:rFonts w:ascii="Arial" w:hAnsi="Arial" w:cs="Arial"/>
        </w:rPr>
        <w:t>i</w:t>
      </w:r>
      <w:r w:rsidRPr="00A56AFF">
        <w:rPr>
          <w:rStyle w:val="section0"/>
          <w:rFonts w:ascii="Arial" w:hAnsi="Arial" w:cs="Arial"/>
        </w:rPr>
        <w:t>v)</w:t>
      </w:r>
      <w:r w:rsidRPr="00A56AFF">
        <w:rPr>
          <w:rStyle w:val="section0"/>
          <w:rFonts w:ascii="Arial" w:hAnsi="Arial" w:cs="Arial"/>
        </w:rPr>
        <w:tab/>
        <w:t xml:space="preserve">a </w:t>
      </w:r>
      <w:r w:rsidR="00431877">
        <w:rPr>
          <w:rStyle w:val="section0"/>
          <w:rFonts w:ascii="Arial" w:hAnsi="Arial" w:cs="Arial"/>
        </w:rPr>
        <w:t>v</w:t>
      </w:r>
      <w:r w:rsidRPr="00A56AFF">
        <w:rPr>
          <w:rStyle w:val="section0"/>
          <w:rFonts w:ascii="Arial" w:hAnsi="Arial" w:cs="Arial"/>
        </w:rPr>
        <w:t xml:space="preserve">ehicle </w:t>
      </w:r>
      <w:r w:rsidR="00431877">
        <w:rPr>
          <w:rStyle w:val="section0"/>
          <w:rFonts w:ascii="Arial" w:hAnsi="Arial" w:cs="Arial"/>
        </w:rPr>
        <w:t>s</w:t>
      </w:r>
      <w:r w:rsidRPr="00A56AFF">
        <w:rPr>
          <w:rStyle w:val="section0"/>
          <w:rFonts w:ascii="Arial" w:hAnsi="Arial" w:cs="Arial"/>
        </w:rPr>
        <w:t>ign (</w:t>
      </w:r>
      <w:r w:rsidR="00431877">
        <w:rPr>
          <w:rStyle w:val="section0"/>
          <w:rFonts w:ascii="Arial" w:hAnsi="Arial" w:cs="Arial"/>
        </w:rPr>
        <w:t>s</w:t>
      </w:r>
      <w:r w:rsidRPr="00A56AFF">
        <w:rPr>
          <w:rStyle w:val="section0"/>
          <w:rFonts w:ascii="Arial" w:hAnsi="Arial" w:cs="Arial"/>
        </w:rPr>
        <w:t>tanding)</w:t>
      </w:r>
      <w:r w:rsidR="006E13A5" w:rsidRPr="00A56AFF">
        <w:rPr>
          <w:rStyle w:val="section0"/>
          <w:rFonts w:ascii="Arial" w:hAnsi="Arial" w:cs="Arial"/>
        </w:rPr>
        <w:t xml:space="preserve">; </w:t>
      </w:r>
      <w:r w:rsidR="00E2608D">
        <w:rPr>
          <w:rStyle w:val="section0"/>
          <w:rFonts w:ascii="Arial" w:hAnsi="Arial" w:cs="Arial"/>
        </w:rPr>
        <w:t>or</w:t>
      </w:r>
    </w:p>
    <w:p w14:paraId="3C1E46B1" w14:textId="77777777" w:rsidR="00D97C46" w:rsidRPr="002A0CA0" w:rsidRDefault="00040D76" w:rsidP="002F1132">
      <w:pPr>
        <w:pStyle w:val="StyleStyleSectionnewLeft1cmFirstline0cm1Left1"/>
        <w:numPr>
          <w:ilvl w:val="0"/>
          <w:numId w:val="0"/>
        </w:numPr>
        <w:ind w:left="1701" w:hanging="567"/>
        <w:rPr>
          <w:rStyle w:val="section0"/>
          <w:rFonts w:ascii="Arial" w:hAnsi="Arial" w:cs="Arial"/>
        </w:rPr>
      </w:pPr>
      <w:r w:rsidRPr="002A0CA0">
        <w:rPr>
          <w:rStyle w:val="section0"/>
          <w:rFonts w:ascii="Arial" w:hAnsi="Arial" w:cs="Arial"/>
        </w:rPr>
        <w:t>(b)</w:t>
      </w:r>
      <w:r w:rsidRPr="002A0CA0">
        <w:rPr>
          <w:rStyle w:val="section0"/>
          <w:rFonts w:ascii="Arial" w:hAnsi="Arial" w:cs="Arial"/>
        </w:rPr>
        <w:tab/>
      </w:r>
      <w:r w:rsidR="00D97C46" w:rsidRPr="002A0CA0">
        <w:rPr>
          <w:rStyle w:val="section0"/>
          <w:rFonts w:ascii="Arial" w:hAnsi="Arial" w:cs="Arial"/>
        </w:rPr>
        <w:t>an advertising device that is a high impact electronic display component sign if it is—</w:t>
      </w:r>
    </w:p>
    <w:p w14:paraId="708AD209" w14:textId="77777777" w:rsidR="00D97C46" w:rsidRPr="002A0CA0" w:rsidRDefault="00D97C46" w:rsidP="00443CE1">
      <w:pPr>
        <w:pStyle w:val="StyleStyleSectionnewLeft1cmFirstline0cm1Left1"/>
        <w:numPr>
          <w:ilvl w:val="2"/>
          <w:numId w:val="12"/>
        </w:numPr>
        <w:tabs>
          <w:tab w:val="left" w:pos="1701"/>
        </w:tabs>
        <w:rPr>
          <w:rStyle w:val="section0"/>
          <w:rFonts w:ascii="Arial" w:hAnsi="Arial" w:cs="Arial"/>
        </w:rPr>
      </w:pPr>
      <w:r w:rsidRPr="002A0CA0">
        <w:rPr>
          <w:rStyle w:val="section0"/>
          <w:rFonts w:ascii="Arial" w:hAnsi="Arial" w:cs="Arial"/>
        </w:rPr>
        <w:lastRenderedPageBreak/>
        <w:t xml:space="preserve">proposed to be located outside the City </w:t>
      </w:r>
      <w:r w:rsidR="00431877">
        <w:rPr>
          <w:rStyle w:val="section0"/>
          <w:rFonts w:ascii="Arial" w:hAnsi="Arial" w:cs="Arial"/>
        </w:rPr>
        <w:t>f</w:t>
      </w:r>
      <w:r w:rsidRPr="002A0CA0">
        <w:rPr>
          <w:rStyle w:val="section0"/>
          <w:rFonts w:ascii="Arial" w:hAnsi="Arial" w:cs="Arial"/>
        </w:rPr>
        <w:t>rame in any 1 or more of the following locations—</w:t>
      </w:r>
    </w:p>
    <w:p w14:paraId="18A88607" w14:textId="77777777" w:rsidR="00D97C46" w:rsidRPr="002A0CA0" w:rsidRDefault="002F1132" w:rsidP="002F1132">
      <w:pPr>
        <w:pStyle w:val="StyleStyleSectionnewLeft1cmFirstline0cm1Left1"/>
        <w:numPr>
          <w:ilvl w:val="0"/>
          <w:numId w:val="0"/>
        </w:numPr>
        <w:ind w:left="2835" w:hanging="567"/>
        <w:rPr>
          <w:rFonts w:ascii="Arial" w:hAnsi="Arial" w:cs="Arial"/>
        </w:rPr>
      </w:pPr>
      <w:r w:rsidRPr="002A0CA0">
        <w:rPr>
          <w:rFonts w:ascii="Arial" w:hAnsi="Arial" w:cs="Arial"/>
        </w:rPr>
        <w:t>(A)</w:t>
      </w:r>
      <w:r w:rsidRPr="002A0CA0">
        <w:rPr>
          <w:rFonts w:ascii="Arial" w:hAnsi="Arial" w:cs="Arial"/>
        </w:rPr>
        <w:tab/>
      </w:r>
      <w:r w:rsidR="00D97C46" w:rsidRPr="002A0CA0">
        <w:rPr>
          <w:rFonts w:ascii="Arial" w:hAnsi="Arial" w:cs="Arial"/>
        </w:rPr>
        <w:t>on land improved by a building that is a heritage place;</w:t>
      </w:r>
      <w:r w:rsidR="00C9096C">
        <w:rPr>
          <w:rFonts w:ascii="Arial" w:hAnsi="Arial" w:cs="Arial"/>
        </w:rPr>
        <w:t xml:space="preserve"> </w:t>
      </w:r>
    </w:p>
    <w:p w14:paraId="142A7D9B" w14:textId="77777777" w:rsidR="00D97C46" w:rsidRPr="002A0CA0" w:rsidRDefault="002F1132" w:rsidP="002F1132">
      <w:pPr>
        <w:pStyle w:val="StyleStyleSectionnewLeft1cmFirstline0cm1Left1"/>
        <w:numPr>
          <w:ilvl w:val="0"/>
          <w:numId w:val="0"/>
        </w:numPr>
        <w:ind w:left="2835" w:hanging="567"/>
        <w:rPr>
          <w:rFonts w:ascii="Arial" w:hAnsi="Arial" w:cs="Arial"/>
        </w:rPr>
      </w:pPr>
      <w:r w:rsidRPr="002A0CA0">
        <w:rPr>
          <w:rFonts w:ascii="Arial" w:hAnsi="Arial" w:cs="Arial"/>
        </w:rPr>
        <w:t>(B)</w:t>
      </w:r>
      <w:r w:rsidRPr="002A0CA0">
        <w:rPr>
          <w:rFonts w:ascii="Arial" w:hAnsi="Arial" w:cs="Arial"/>
        </w:rPr>
        <w:tab/>
      </w:r>
      <w:r w:rsidR="00D97C46" w:rsidRPr="002A0CA0">
        <w:rPr>
          <w:rFonts w:ascii="Arial" w:hAnsi="Arial" w:cs="Arial"/>
        </w:rPr>
        <w:t xml:space="preserve">within 50m of a building that is a heritage place, where the proposed </w:t>
      </w:r>
      <w:r w:rsidR="001A0D4E" w:rsidRPr="002A0CA0">
        <w:rPr>
          <w:rFonts w:ascii="Arial" w:hAnsi="Arial" w:cs="Arial"/>
        </w:rPr>
        <w:t>advertising device</w:t>
      </w:r>
      <w:r w:rsidR="00D97C46" w:rsidRPr="002A0CA0">
        <w:rPr>
          <w:rFonts w:ascii="Arial" w:hAnsi="Arial" w:cs="Arial"/>
        </w:rPr>
        <w:t xml:space="preserve"> is located on the same road or roads as the building;</w:t>
      </w:r>
    </w:p>
    <w:p w14:paraId="3D216C97" w14:textId="77777777" w:rsidR="00D97C46" w:rsidRPr="002A0CA0" w:rsidRDefault="00D97C46" w:rsidP="00F825C7">
      <w:pPr>
        <w:pStyle w:val="StyleStyleSectionnewLeft1cmFirstline0cm1Left1"/>
        <w:numPr>
          <w:ilvl w:val="0"/>
          <w:numId w:val="0"/>
        </w:numPr>
        <w:ind w:left="2835"/>
        <w:rPr>
          <w:rStyle w:val="section0"/>
          <w:rFonts w:ascii="Arial" w:hAnsi="Arial" w:cs="Arial"/>
          <w:sz w:val="20"/>
          <w:szCs w:val="16"/>
        </w:rPr>
      </w:pPr>
      <w:r w:rsidRPr="002A0CA0">
        <w:rPr>
          <w:rStyle w:val="section0"/>
          <w:rFonts w:ascii="Arial" w:hAnsi="Arial" w:cs="Arial"/>
          <w:bCs/>
          <w:i/>
          <w:sz w:val="20"/>
          <w:szCs w:val="16"/>
        </w:rPr>
        <w:t>Exam</w:t>
      </w:r>
      <w:r w:rsidRPr="008D3B89">
        <w:rPr>
          <w:rStyle w:val="section0"/>
          <w:rFonts w:ascii="Arial" w:hAnsi="Arial" w:cs="Arial"/>
          <w:bCs/>
          <w:i/>
          <w:sz w:val="20"/>
          <w:szCs w:val="16"/>
        </w:rPr>
        <w:t>ples</w:t>
      </w:r>
      <w:r w:rsidRPr="002A0CA0">
        <w:rPr>
          <w:rStyle w:val="section0"/>
          <w:rFonts w:ascii="Arial" w:hAnsi="Arial" w:cs="Arial"/>
          <w:sz w:val="20"/>
          <w:szCs w:val="16"/>
        </w:rPr>
        <w:t>—</w:t>
      </w:r>
    </w:p>
    <w:p w14:paraId="464FA90F" w14:textId="77777777" w:rsidR="00D97C46" w:rsidRPr="002A0CA0" w:rsidRDefault="00D97C46" w:rsidP="00F825C7">
      <w:pPr>
        <w:pStyle w:val="StyleStyleSectionnewLeft1cmFirstline0cm1Left1"/>
        <w:numPr>
          <w:ilvl w:val="0"/>
          <w:numId w:val="13"/>
        </w:numPr>
        <w:tabs>
          <w:tab w:val="left" w:pos="3686"/>
        </w:tabs>
        <w:ind w:left="3686" w:hanging="567"/>
        <w:rPr>
          <w:rFonts w:ascii="Arial" w:hAnsi="Arial" w:cs="Arial"/>
          <w:sz w:val="20"/>
          <w:szCs w:val="16"/>
        </w:rPr>
      </w:pPr>
      <w:r w:rsidRPr="002A0CA0">
        <w:rPr>
          <w:rFonts w:ascii="Arial" w:hAnsi="Arial" w:cs="Arial"/>
          <w:sz w:val="20"/>
          <w:szCs w:val="16"/>
        </w:rPr>
        <w:t>Where a building has an external appearance on 1 or more roads, an advertisement will be prohibited if it is located on any 1 or more of the roads within 50m of the building.</w:t>
      </w:r>
    </w:p>
    <w:p w14:paraId="791573DF" w14:textId="77777777" w:rsidR="00D97C46" w:rsidRPr="002A0CA0" w:rsidRDefault="00D97C46" w:rsidP="00F825C7">
      <w:pPr>
        <w:pStyle w:val="StyleStyleSectionnewLeft1cmFirstline0cm1Left1"/>
        <w:numPr>
          <w:ilvl w:val="0"/>
          <w:numId w:val="13"/>
        </w:numPr>
        <w:tabs>
          <w:tab w:val="left" w:pos="3686"/>
        </w:tabs>
        <w:ind w:left="3686" w:hanging="567"/>
        <w:rPr>
          <w:rFonts w:ascii="Arial" w:hAnsi="Arial" w:cs="Arial"/>
          <w:sz w:val="20"/>
          <w:szCs w:val="16"/>
        </w:rPr>
      </w:pPr>
      <w:r w:rsidRPr="002A0CA0">
        <w:rPr>
          <w:rFonts w:ascii="Arial" w:hAnsi="Arial" w:cs="Arial"/>
          <w:sz w:val="20"/>
          <w:szCs w:val="16"/>
        </w:rPr>
        <w:t>Where the building is located at a junction of 2 roads, an advertisement will be prohibited if it is located on either of the roads within 50m of the building.</w:t>
      </w:r>
    </w:p>
    <w:p w14:paraId="470B2088" w14:textId="77777777" w:rsidR="00D97C46" w:rsidRPr="002A0CA0" w:rsidRDefault="00D97C46" w:rsidP="00391951">
      <w:pPr>
        <w:pStyle w:val="StyleStyleSectionnewLeft1cmFirstline0cm1Left1"/>
        <w:numPr>
          <w:ilvl w:val="0"/>
          <w:numId w:val="0"/>
        </w:numPr>
        <w:ind w:left="2835" w:hanging="567"/>
        <w:rPr>
          <w:rFonts w:ascii="Arial" w:hAnsi="Arial"/>
        </w:rPr>
      </w:pPr>
      <w:r w:rsidRPr="002A0CA0">
        <w:rPr>
          <w:rFonts w:ascii="Arial" w:hAnsi="Arial"/>
        </w:rPr>
        <w:t>(</w:t>
      </w:r>
      <w:r w:rsidR="00391951" w:rsidRPr="002A0CA0">
        <w:rPr>
          <w:rFonts w:ascii="Arial" w:hAnsi="Arial"/>
        </w:rPr>
        <w:t>C</w:t>
      </w:r>
      <w:r w:rsidRPr="002A0CA0">
        <w:rPr>
          <w:rFonts w:ascii="Arial" w:hAnsi="Arial"/>
        </w:rPr>
        <w:t>)</w:t>
      </w:r>
      <w:r w:rsidRPr="002A0CA0">
        <w:rPr>
          <w:rFonts w:ascii="Arial" w:hAnsi="Arial"/>
        </w:rPr>
        <w:tab/>
        <w:t>on land that is identified in the Commercial character building overlay or the Pre-1911 building overlay;</w:t>
      </w:r>
    </w:p>
    <w:p w14:paraId="10EBD840" w14:textId="77777777" w:rsidR="00D97C46" w:rsidRPr="002A0CA0" w:rsidRDefault="00D97C46" w:rsidP="00391951">
      <w:pPr>
        <w:pStyle w:val="StyleStyleSectionnewLeft1cmFirstline0cm1Left1"/>
        <w:numPr>
          <w:ilvl w:val="0"/>
          <w:numId w:val="0"/>
        </w:numPr>
        <w:ind w:left="2835" w:hanging="567"/>
        <w:rPr>
          <w:rFonts w:ascii="Arial" w:hAnsi="Arial"/>
        </w:rPr>
      </w:pPr>
      <w:r w:rsidRPr="002A0CA0">
        <w:rPr>
          <w:rFonts w:ascii="Arial" w:hAnsi="Arial"/>
        </w:rPr>
        <w:t>(</w:t>
      </w:r>
      <w:r w:rsidR="00391951" w:rsidRPr="002A0CA0">
        <w:rPr>
          <w:rFonts w:ascii="Arial" w:hAnsi="Arial"/>
        </w:rPr>
        <w:t>D</w:t>
      </w:r>
      <w:r w:rsidRPr="002A0CA0">
        <w:rPr>
          <w:rFonts w:ascii="Arial" w:hAnsi="Arial"/>
        </w:rPr>
        <w:t>)</w:t>
      </w:r>
      <w:r w:rsidRPr="002A0CA0">
        <w:rPr>
          <w:rFonts w:ascii="Arial" w:hAnsi="Arial"/>
        </w:rPr>
        <w:tab/>
        <w:t>within 50m of a building that is identified in the Commercial character building overlay or the Pre-1911 building overlay where the proposed advertisement is located on the same road or roads as the building;</w:t>
      </w:r>
    </w:p>
    <w:p w14:paraId="42D3D6BB" w14:textId="77777777" w:rsidR="00D97C46" w:rsidRPr="002A0CA0" w:rsidRDefault="00D97C46" w:rsidP="00F825C7">
      <w:pPr>
        <w:pStyle w:val="StyleStyleSectionnewLeft1cmFirstline0cm1Left1"/>
        <w:numPr>
          <w:ilvl w:val="0"/>
          <w:numId w:val="0"/>
        </w:numPr>
        <w:ind w:left="2835"/>
        <w:rPr>
          <w:rStyle w:val="section0"/>
          <w:rFonts w:ascii="Arial" w:hAnsi="Arial" w:cs="Arial"/>
          <w:bCs/>
          <w:i/>
          <w:sz w:val="20"/>
          <w:szCs w:val="16"/>
        </w:rPr>
      </w:pPr>
      <w:r w:rsidRPr="002A0CA0">
        <w:rPr>
          <w:rStyle w:val="section0"/>
          <w:rFonts w:ascii="Arial" w:hAnsi="Arial" w:cs="Arial"/>
          <w:bCs/>
          <w:i/>
          <w:sz w:val="20"/>
          <w:szCs w:val="16"/>
        </w:rPr>
        <w:t>Examples—</w:t>
      </w:r>
    </w:p>
    <w:p w14:paraId="53E1A8B6" w14:textId="77777777" w:rsidR="00D97C46" w:rsidRPr="002A0CA0" w:rsidRDefault="00D97C46" w:rsidP="00F825C7">
      <w:pPr>
        <w:pStyle w:val="StyleStyleSectionnewLeft1cmFirstline0cm1Left1"/>
        <w:numPr>
          <w:ilvl w:val="0"/>
          <w:numId w:val="13"/>
        </w:numPr>
        <w:tabs>
          <w:tab w:val="left" w:pos="3686"/>
        </w:tabs>
        <w:ind w:left="3686" w:hanging="567"/>
        <w:rPr>
          <w:rFonts w:ascii="Arial" w:hAnsi="Arial" w:cs="Arial"/>
          <w:sz w:val="20"/>
          <w:szCs w:val="16"/>
        </w:rPr>
      </w:pPr>
      <w:r w:rsidRPr="002A0CA0">
        <w:rPr>
          <w:rFonts w:ascii="Arial" w:hAnsi="Arial" w:cs="Arial"/>
          <w:sz w:val="20"/>
          <w:szCs w:val="16"/>
        </w:rPr>
        <w:t>Where a building has an external appearance on 2 or more roads (for example, a corner block), an advertisement will be prohibited if it is located on either of the roads within 50m of the building.</w:t>
      </w:r>
    </w:p>
    <w:p w14:paraId="131233B9" w14:textId="77777777" w:rsidR="00D97C46" w:rsidRPr="002A0CA0" w:rsidRDefault="00D97C46" w:rsidP="00F825C7">
      <w:pPr>
        <w:pStyle w:val="StyleStyleSectionnewLeft1cmFirstline0cm1Left1"/>
        <w:numPr>
          <w:ilvl w:val="0"/>
          <w:numId w:val="13"/>
        </w:numPr>
        <w:tabs>
          <w:tab w:val="left" w:pos="3686"/>
        </w:tabs>
        <w:ind w:left="3686" w:hanging="567"/>
        <w:rPr>
          <w:rFonts w:ascii="Arial" w:hAnsi="Arial" w:cs="Arial"/>
          <w:sz w:val="20"/>
          <w:szCs w:val="16"/>
        </w:rPr>
      </w:pPr>
      <w:r w:rsidRPr="002A0CA0">
        <w:rPr>
          <w:rFonts w:ascii="Arial" w:hAnsi="Arial" w:cs="Arial"/>
          <w:sz w:val="20"/>
          <w:szCs w:val="16"/>
        </w:rPr>
        <w:t>Where the building is located at a junction of 2 roads, an advertisement will be prohibited if it is located on either of the roads within 50m of the building.</w:t>
      </w:r>
    </w:p>
    <w:p w14:paraId="3C56FF5F" w14:textId="77777777" w:rsidR="00D97C46" w:rsidRPr="002A0CA0" w:rsidRDefault="00D97C46" w:rsidP="00443CE1">
      <w:pPr>
        <w:pStyle w:val="StyleStyleSectionnewLeft1cmFirstline0cm1Left1"/>
        <w:numPr>
          <w:ilvl w:val="2"/>
          <w:numId w:val="12"/>
        </w:numPr>
        <w:tabs>
          <w:tab w:val="left" w:pos="1701"/>
        </w:tabs>
        <w:rPr>
          <w:rStyle w:val="section0"/>
          <w:rFonts w:ascii="Arial" w:hAnsi="Arial" w:cs="Arial"/>
        </w:rPr>
      </w:pPr>
      <w:r w:rsidRPr="002A0CA0">
        <w:rPr>
          <w:rStyle w:val="section0"/>
          <w:rFonts w:ascii="Arial" w:hAnsi="Arial" w:cs="Arial"/>
        </w:rPr>
        <w:t xml:space="preserve">proposed to be located inside the City </w:t>
      </w:r>
      <w:r w:rsidR="00431877">
        <w:rPr>
          <w:rStyle w:val="section0"/>
          <w:rFonts w:ascii="Arial" w:hAnsi="Arial" w:cs="Arial"/>
        </w:rPr>
        <w:t>f</w:t>
      </w:r>
      <w:r w:rsidRPr="002A0CA0">
        <w:rPr>
          <w:rStyle w:val="section0"/>
          <w:rFonts w:ascii="Arial" w:hAnsi="Arial" w:cs="Arial"/>
        </w:rPr>
        <w:t>rame in any 1 or more of the following locations—</w:t>
      </w:r>
    </w:p>
    <w:p w14:paraId="708FBE12" w14:textId="77777777" w:rsidR="00D97C46" w:rsidRPr="002A0CA0" w:rsidRDefault="00D97C46" w:rsidP="00391951">
      <w:pPr>
        <w:pStyle w:val="StyleStyleSectionnewLeft1cmFirstline0cm1Left1"/>
        <w:numPr>
          <w:ilvl w:val="0"/>
          <w:numId w:val="0"/>
        </w:numPr>
        <w:ind w:left="2835" w:hanging="567"/>
        <w:rPr>
          <w:rFonts w:ascii="Arial" w:hAnsi="Arial"/>
        </w:rPr>
      </w:pPr>
      <w:r w:rsidRPr="002A0CA0">
        <w:rPr>
          <w:rFonts w:ascii="Arial" w:hAnsi="Arial"/>
        </w:rPr>
        <w:t>(</w:t>
      </w:r>
      <w:r w:rsidR="00391951" w:rsidRPr="002A0CA0">
        <w:rPr>
          <w:rFonts w:ascii="Arial" w:hAnsi="Arial"/>
        </w:rPr>
        <w:t>A</w:t>
      </w:r>
      <w:r w:rsidRPr="002A0CA0">
        <w:rPr>
          <w:rFonts w:ascii="Arial" w:hAnsi="Arial"/>
        </w:rPr>
        <w:t>)</w:t>
      </w:r>
      <w:r w:rsidRPr="002A0CA0">
        <w:rPr>
          <w:rFonts w:ascii="Arial" w:hAnsi="Arial"/>
        </w:rPr>
        <w:tab/>
        <w:t>on land improved by a building that is a heritage place;</w:t>
      </w:r>
    </w:p>
    <w:p w14:paraId="557B9B38" w14:textId="77777777" w:rsidR="00D24629" w:rsidRDefault="00D97C46" w:rsidP="00391951">
      <w:pPr>
        <w:pStyle w:val="StyleStyleSectionnewLeft1cmFirstline0cm1Left1"/>
        <w:numPr>
          <w:ilvl w:val="0"/>
          <w:numId w:val="0"/>
        </w:numPr>
        <w:ind w:left="2835" w:hanging="567"/>
        <w:rPr>
          <w:rFonts w:ascii="Arial" w:hAnsi="Arial"/>
        </w:rPr>
      </w:pPr>
      <w:r w:rsidRPr="002A0CA0">
        <w:rPr>
          <w:rFonts w:ascii="Arial" w:hAnsi="Arial"/>
        </w:rPr>
        <w:t>(</w:t>
      </w:r>
      <w:r w:rsidR="00391951" w:rsidRPr="002A0CA0">
        <w:rPr>
          <w:rFonts w:ascii="Arial" w:hAnsi="Arial"/>
        </w:rPr>
        <w:t>B</w:t>
      </w:r>
      <w:r w:rsidRPr="002A0CA0">
        <w:rPr>
          <w:rFonts w:ascii="Arial" w:hAnsi="Arial"/>
        </w:rPr>
        <w:t>)</w:t>
      </w:r>
      <w:r w:rsidRPr="002A0CA0">
        <w:rPr>
          <w:rFonts w:ascii="Arial" w:hAnsi="Arial"/>
        </w:rPr>
        <w:tab/>
        <w:t>on land that is identified in the Commercial character building overlay or the Pre-1911 building overlay</w:t>
      </w:r>
      <w:r w:rsidR="004B7459">
        <w:rPr>
          <w:rFonts w:ascii="Arial" w:hAnsi="Arial"/>
        </w:rPr>
        <w:t>.</w:t>
      </w:r>
    </w:p>
    <w:p w14:paraId="01FE95BB" w14:textId="77777777" w:rsidR="00E75D5F" w:rsidRPr="002A0CA0" w:rsidRDefault="00E75D5F" w:rsidP="00532031">
      <w:pPr>
        <w:pStyle w:val="StyleStyleSectionnewLeft1cmFirstline0cm1Left1"/>
        <w:numPr>
          <w:ilvl w:val="0"/>
          <w:numId w:val="0"/>
        </w:numPr>
        <w:ind w:left="1134" w:hanging="567"/>
        <w:rPr>
          <w:rFonts w:ascii="Arial" w:hAnsi="Arial"/>
        </w:rPr>
      </w:pPr>
      <w:r>
        <w:rPr>
          <w:rFonts w:ascii="Arial" w:hAnsi="Arial"/>
        </w:rPr>
        <w:t>(3)</w:t>
      </w:r>
      <w:r>
        <w:rPr>
          <w:rFonts w:ascii="Arial" w:hAnsi="Arial"/>
        </w:rPr>
        <w:tab/>
        <w:t>For the purposes of section 6(2)(b), a reference to road or roads includes a declared road or declared roads.</w:t>
      </w:r>
    </w:p>
    <w:p w14:paraId="1EC2C701" w14:textId="77777777" w:rsidR="00173621" w:rsidRPr="002A0CA0" w:rsidRDefault="000178D7" w:rsidP="00943501">
      <w:pPr>
        <w:pStyle w:val="Heading4"/>
      </w:pPr>
      <w:bookmarkStart w:id="19" w:name="_Toc71119275"/>
      <w:r w:rsidRPr="002A0CA0">
        <w:t>Division 2</w:t>
      </w:r>
      <w:r w:rsidRPr="002A0CA0">
        <w:tab/>
        <w:t xml:space="preserve">Advertising </w:t>
      </w:r>
      <w:r w:rsidR="00632D25" w:rsidRPr="002A0CA0">
        <w:t xml:space="preserve">devices </w:t>
      </w:r>
      <w:r w:rsidRPr="002A0CA0">
        <w:t>for which approval is required</w:t>
      </w:r>
      <w:bookmarkEnd w:id="19"/>
    </w:p>
    <w:p w14:paraId="31594151" w14:textId="77777777" w:rsidR="00173621" w:rsidRPr="002A0CA0" w:rsidRDefault="000178D7" w:rsidP="00532031">
      <w:pPr>
        <w:pStyle w:val="Heading5"/>
        <w:ind w:hanging="720"/>
      </w:pPr>
      <w:bookmarkStart w:id="20" w:name="_Toc71119276"/>
      <w:r w:rsidRPr="002A0CA0">
        <w:t>Requirement for approval</w:t>
      </w:r>
      <w:bookmarkEnd w:id="20"/>
    </w:p>
    <w:p w14:paraId="482B83A3" w14:textId="77777777" w:rsidR="00C44841" w:rsidRPr="002A0CA0" w:rsidRDefault="00541F4F" w:rsidP="00F825C7">
      <w:pPr>
        <w:pStyle w:val="StyleStyleSectionnewLeft1cmFirstline0cm1Left1"/>
        <w:numPr>
          <w:ilvl w:val="0"/>
          <w:numId w:val="0"/>
        </w:numPr>
        <w:ind w:left="567"/>
        <w:rPr>
          <w:rStyle w:val="section0"/>
          <w:rFonts w:ascii="Arial" w:hAnsi="Arial" w:cs="Arial"/>
          <w:b/>
          <w:bCs/>
          <w:szCs w:val="24"/>
          <w:lang w:eastAsia="en-AU"/>
        </w:rPr>
      </w:pPr>
      <w:r w:rsidRPr="002A0CA0">
        <w:rPr>
          <w:rStyle w:val="section0"/>
          <w:rFonts w:ascii="Arial" w:hAnsi="Arial" w:cs="Arial"/>
        </w:rPr>
        <w:t xml:space="preserve">A person must obtain an approval to </w:t>
      </w:r>
      <w:r w:rsidR="00B14F75" w:rsidRPr="002A0CA0">
        <w:rPr>
          <w:rStyle w:val="section0"/>
          <w:rFonts w:ascii="Arial" w:hAnsi="Arial" w:cs="Arial"/>
        </w:rPr>
        <w:t xml:space="preserve">install, </w:t>
      </w:r>
      <w:r w:rsidR="000178D7" w:rsidRPr="002A0CA0">
        <w:rPr>
          <w:rStyle w:val="section0"/>
          <w:rFonts w:ascii="Arial" w:hAnsi="Arial" w:cs="Arial"/>
        </w:rPr>
        <w:t xml:space="preserve">erect or </w:t>
      </w:r>
      <w:r w:rsidR="00B14F75" w:rsidRPr="002A0CA0">
        <w:rPr>
          <w:rStyle w:val="section0"/>
          <w:rFonts w:ascii="Arial" w:hAnsi="Arial" w:cs="Arial"/>
        </w:rPr>
        <w:t xml:space="preserve">display </w:t>
      </w:r>
      <w:r w:rsidR="000178D7" w:rsidRPr="002A0CA0">
        <w:rPr>
          <w:rStyle w:val="section0"/>
          <w:rFonts w:ascii="Arial" w:hAnsi="Arial" w:cs="Arial"/>
        </w:rPr>
        <w:t xml:space="preserve">an </w:t>
      </w:r>
      <w:r w:rsidR="00B14F75" w:rsidRPr="002A0CA0">
        <w:rPr>
          <w:rStyle w:val="section0"/>
          <w:rFonts w:ascii="Arial" w:hAnsi="Arial" w:cs="Arial"/>
        </w:rPr>
        <w:t>advertising device</w:t>
      </w:r>
      <w:r w:rsidR="00F45AF4" w:rsidRPr="002A0CA0">
        <w:rPr>
          <w:rStyle w:val="section0"/>
          <w:rFonts w:ascii="Arial" w:hAnsi="Arial" w:cs="Arial"/>
        </w:rPr>
        <w:t xml:space="preserve"> unless the advertising device is</w:t>
      </w:r>
      <w:r w:rsidR="00F45AF4" w:rsidRPr="002A0CA0">
        <w:rPr>
          <w:rFonts w:ascii="Arial" w:hAnsi="Arial" w:cs="Arial"/>
        </w:rPr>
        <w:t>—</w:t>
      </w:r>
    </w:p>
    <w:p w14:paraId="4865DB6E" w14:textId="77777777" w:rsidR="00317C3D" w:rsidRPr="002A0CA0" w:rsidRDefault="000B34A1" w:rsidP="000B34A1">
      <w:pPr>
        <w:pStyle w:val="StyleStyleSectionnewLeft1cmFirstline0cm1Left1"/>
        <w:numPr>
          <w:ilvl w:val="0"/>
          <w:numId w:val="0"/>
        </w:numPr>
        <w:tabs>
          <w:tab w:val="left" w:pos="1134"/>
        </w:tabs>
        <w:ind w:left="1134" w:hanging="567"/>
        <w:rPr>
          <w:rFonts w:ascii="Arial" w:hAnsi="Arial" w:cs="Arial"/>
        </w:rPr>
      </w:pPr>
      <w:r w:rsidRPr="002A0CA0">
        <w:rPr>
          <w:rFonts w:ascii="Arial" w:hAnsi="Arial" w:cs="Arial"/>
        </w:rPr>
        <w:t>(</w:t>
      </w:r>
      <w:r w:rsidR="000C598E">
        <w:rPr>
          <w:rFonts w:ascii="Arial" w:hAnsi="Arial" w:cs="Arial"/>
        </w:rPr>
        <w:t>a</w:t>
      </w:r>
      <w:r w:rsidRPr="002A0CA0">
        <w:rPr>
          <w:rFonts w:ascii="Arial" w:hAnsi="Arial" w:cs="Arial"/>
        </w:rPr>
        <w:t>)</w:t>
      </w:r>
      <w:r w:rsidRPr="002A0CA0">
        <w:rPr>
          <w:rFonts w:ascii="Arial" w:hAnsi="Arial" w:cs="Arial"/>
        </w:rPr>
        <w:tab/>
      </w:r>
      <w:r w:rsidR="009E3651" w:rsidRPr="002A0CA0">
        <w:rPr>
          <w:rFonts w:ascii="Arial" w:hAnsi="Arial" w:cs="Arial"/>
        </w:rPr>
        <w:t>a prohibited advertising device; or</w:t>
      </w:r>
    </w:p>
    <w:p w14:paraId="069FF54A" w14:textId="77777777" w:rsidR="00E41710" w:rsidRPr="002A0CA0" w:rsidRDefault="00E41710" w:rsidP="000B34A1">
      <w:pPr>
        <w:pStyle w:val="StyleStyleSectionnewLeft1cmFirstline0cm1Left1"/>
        <w:numPr>
          <w:ilvl w:val="0"/>
          <w:numId w:val="0"/>
        </w:numPr>
        <w:tabs>
          <w:tab w:val="left" w:pos="1134"/>
        </w:tabs>
        <w:ind w:left="1134" w:hanging="567"/>
        <w:rPr>
          <w:rFonts w:ascii="Arial" w:hAnsi="Arial" w:cs="Arial"/>
        </w:rPr>
      </w:pPr>
      <w:r w:rsidRPr="002A0CA0">
        <w:rPr>
          <w:rFonts w:ascii="Arial" w:hAnsi="Arial" w:cs="Arial"/>
        </w:rPr>
        <w:t>(</w:t>
      </w:r>
      <w:r w:rsidR="000C598E">
        <w:rPr>
          <w:rFonts w:ascii="Arial" w:hAnsi="Arial" w:cs="Arial"/>
        </w:rPr>
        <w:t>b</w:t>
      </w:r>
      <w:r w:rsidRPr="002A0CA0">
        <w:rPr>
          <w:rFonts w:ascii="Arial" w:hAnsi="Arial" w:cs="Arial"/>
        </w:rPr>
        <w:t>)</w:t>
      </w:r>
      <w:r w:rsidRPr="002A0CA0">
        <w:rPr>
          <w:rFonts w:ascii="Arial" w:hAnsi="Arial" w:cs="Arial"/>
        </w:rPr>
        <w:tab/>
        <w:t>a permitted advertising device; or</w:t>
      </w:r>
    </w:p>
    <w:p w14:paraId="4191C1B1" w14:textId="77777777" w:rsidR="009E3651" w:rsidRPr="002A0CA0" w:rsidRDefault="009E3651" w:rsidP="000B34A1">
      <w:pPr>
        <w:pStyle w:val="StyleStyleSectionnewLeft1cmFirstline0cm1Left1"/>
        <w:numPr>
          <w:ilvl w:val="0"/>
          <w:numId w:val="0"/>
        </w:numPr>
        <w:tabs>
          <w:tab w:val="left" w:pos="1134"/>
        </w:tabs>
        <w:ind w:left="1134" w:hanging="567"/>
        <w:rPr>
          <w:rFonts w:ascii="Arial" w:hAnsi="Arial" w:cs="Arial"/>
        </w:rPr>
      </w:pPr>
      <w:r w:rsidRPr="002A0CA0">
        <w:rPr>
          <w:rFonts w:ascii="Arial" w:hAnsi="Arial" w:cs="Arial"/>
        </w:rPr>
        <w:t>(</w:t>
      </w:r>
      <w:r w:rsidR="000C598E">
        <w:rPr>
          <w:rFonts w:ascii="Arial" w:hAnsi="Arial" w:cs="Arial"/>
        </w:rPr>
        <w:t>c</w:t>
      </w:r>
      <w:r w:rsidRPr="002A0CA0">
        <w:rPr>
          <w:rFonts w:ascii="Arial" w:hAnsi="Arial" w:cs="Arial"/>
        </w:rPr>
        <w:t>)</w:t>
      </w:r>
      <w:r w:rsidRPr="002A0CA0">
        <w:rPr>
          <w:rFonts w:ascii="Arial" w:hAnsi="Arial" w:cs="Arial"/>
        </w:rPr>
        <w:tab/>
      </w:r>
      <w:r w:rsidR="00E7188A">
        <w:rPr>
          <w:rFonts w:ascii="Arial" w:hAnsi="Arial" w:cs="Arial"/>
        </w:rPr>
        <w:t xml:space="preserve">an advertising device that falls within </w:t>
      </w:r>
      <w:r w:rsidR="00F71D11" w:rsidRPr="002A0CA0">
        <w:rPr>
          <w:rFonts w:ascii="Arial" w:hAnsi="Arial" w:cs="Arial"/>
        </w:rPr>
        <w:t xml:space="preserve">section </w:t>
      </w:r>
      <w:r w:rsidR="00071F4B">
        <w:rPr>
          <w:rFonts w:ascii="Arial" w:hAnsi="Arial" w:cs="Arial"/>
        </w:rPr>
        <w:t>40</w:t>
      </w:r>
      <w:r w:rsidR="00F71D11" w:rsidRPr="002A0CA0">
        <w:rPr>
          <w:rFonts w:ascii="Arial" w:hAnsi="Arial" w:cs="Arial"/>
        </w:rPr>
        <w:t>(2)</w:t>
      </w:r>
      <w:r w:rsidR="00EA5EFC" w:rsidRPr="002A0CA0">
        <w:rPr>
          <w:rFonts w:ascii="Arial" w:hAnsi="Arial" w:cs="Arial"/>
        </w:rPr>
        <w:t>.</w:t>
      </w:r>
    </w:p>
    <w:p w14:paraId="0FC08AC8" w14:textId="77777777" w:rsidR="004611E5" w:rsidRPr="002A0CA0" w:rsidRDefault="004611E5" w:rsidP="004611E5">
      <w:pPr>
        <w:pStyle w:val="Heading4"/>
      </w:pPr>
      <w:bookmarkStart w:id="21" w:name="_Toc71119277"/>
      <w:r w:rsidRPr="002A0CA0">
        <w:lastRenderedPageBreak/>
        <w:t>Division 3</w:t>
      </w:r>
      <w:r w:rsidRPr="002A0CA0">
        <w:tab/>
      </w:r>
      <w:r w:rsidR="003B7127" w:rsidRPr="002A0CA0">
        <w:t>Self-assessment</w:t>
      </w:r>
      <w:bookmarkEnd w:id="21"/>
    </w:p>
    <w:p w14:paraId="6898C836" w14:textId="77777777" w:rsidR="004611E5" w:rsidRPr="00532031" w:rsidRDefault="003B7127" w:rsidP="00532031">
      <w:pPr>
        <w:pStyle w:val="Heading5"/>
        <w:ind w:hanging="720"/>
      </w:pPr>
      <w:bookmarkStart w:id="22" w:name="_Toc71119278"/>
      <w:r w:rsidRPr="00532031">
        <w:t>Self-assessment may be permitted</w:t>
      </w:r>
      <w:bookmarkEnd w:id="22"/>
    </w:p>
    <w:p w14:paraId="4845AA3D" w14:textId="77777777" w:rsidR="00116283" w:rsidRDefault="003B7127" w:rsidP="00116283">
      <w:pPr>
        <w:pStyle w:val="BCC4subsection"/>
        <w:numPr>
          <w:ilvl w:val="0"/>
          <w:numId w:val="0"/>
        </w:numPr>
        <w:ind w:left="567"/>
        <w:rPr>
          <w:rStyle w:val="section0"/>
          <w:rFonts w:ascii="Arial" w:hAnsi="Arial"/>
        </w:rPr>
      </w:pPr>
      <w:r w:rsidRPr="002A0CA0">
        <w:rPr>
          <w:rStyle w:val="section0"/>
          <w:rFonts w:ascii="Arial" w:hAnsi="Arial"/>
        </w:rPr>
        <w:t>Council may allow a</w:t>
      </w:r>
      <w:r w:rsidR="00A56B61" w:rsidRPr="002A0CA0">
        <w:rPr>
          <w:rStyle w:val="section0"/>
          <w:rFonts w:ascii="Arial" w:hAnsi="Arial"/>
        </w:rPr>
        <w:t xml:space="preserve">n approval </w:t>
      </w:r>
      <w:r w:rsidR="00781605">
        <w:rPr>
          <w:rStyle w:val="section0"/>
          <w:rFonts w:ascii="Arial" w:hAnsi="Arial"/>
        </w:rPr>
        <w:t xml:space="preserve">for certain advertising devices </w:t>
      </w:r>
      <w:r w:rsidR="00A56B61" w:rsidRPr="002A0CA0">
        <w:rPr>
          <w:rStyle w:val="section0"/>
          <w:rFonts w:ascii="Arial" w:hAnsi="Arial"/>
        </w:rPr>
        <w:t>to be granted by a self-</w:t>
      </w:r>
      <w:r w:rsidR="00A56B61" w:rsidRPr="00781605">
        <w:rPr>
          <w:rStyle w:val="section0"/>
          <w:rFonts w:ascii="Arial" w:hAnsi="Arial"/>
        </w:rPr>
        <w:t>assessment</w:t>
      </w:r>
      <w:r w:rsidR="00A56B61" w:rsidRPr="002A0CA0">
        <w:rPr>
          <w:rStyle w:val="section0"/>
          <w:rFonts w:ascii="Arial" w:hAnsi="Arial"/>
        </w:rPr>
        <w:t xml:space="preserve"> system established under section </w:t>
      </w:r>
      <w:r w:rsidR="001A3734" w:rsidRPr="002A0CA0">
        <w:rPr>
          <w:rStyle w:val="section0"/>
          <w:rFonts w:ascii="Arial" w:hAnsi="Arial"/>
        </w:rPr>
        <w:t>9</w:t>
      </w:r>
      <w:r w:rsidR="00A56B61" w:rsidRPr="002A0CA0">
        <w:rPr>
          <w:rStyle w:val="section0"/>
          <w:rFonts w:ascii="Arial" w:hAnsi="Arial"/>
        </w:rPr>
        <w:t>.</w:t>
      </w:r>
    </w:p>
    <w:p w14:paraId="33A0D235" w14:textId="77777777" w:rsidR="003B7127" w:rsidRPr="00532031" w:rsidRDefault="003B7127" w:rsidP="00532031">
      <w:pPr>
        <w:pStyle w:val="Heading5"/>
        <w:ind w:hanging="720"/>
      </w:pPr>
      <w:bookmarkStart w:id="23" w:name="_Toc71119279"/>
      <w:r w:rsidRPr="00532031">
        <w:t>Self-assessment system</w:t>
      </w:r>
      <w:bookmarkEnd w:id="23"/>
    </w:p>
    <w:p w14:paraId="3BAD123F" w14:textId="77777777" w:rsidR="003B7127" w:rsidRPr="002A0CA0" w:rsidRDefault="00A56B61" w:rsidP="00A56B61">
      <w:pPr>
        <w:pStyle w:val="StyleStyleSectionnewLeft1cmFirstline0cm1Left1"/>
        <w:numPr>
          <w:ilvl w:val="0"/>
          <w:numId w:val="0"/>
        </w:numPr>
        <w:ind w:left="1134" w:hanging="567"/>
        <w:rPr>
          <w:rFonts w:ascii="Arial" w:hAnsi="Arial" w:cs="Arial"/>
        </w:rPr>
      </w:pPr>
      <w:r w:rsidRPr="002A0CA0">
        <w:rPr>
          <w:rStyle w:val="section0"/>
          <w:rFonts w:ascii="Arial" w:hAnsi="Arial" w:cs="Arial"/>
        </w:rPr>
        <w:t>(</w:t>
      </w:r>
      <w:r w:rsidRPr="002A0CA0">
        <w:rPr>
          <w:rFonts w:ascii="Arial" w:hAnsi="Arial" w:cs="Arial"/>
        </w:rPr>
        <w:t>1)</w:t>
      </w:r>
      <w:r w:rsidRPr="002A0CA0">
        <w:rPr>
          <w:rFonts w:ascii="Arial" w:hAnsi="Arial" w:cs="Arial"/>
        </w:rPr>
        <w:tab/>
        <w:t>Council may establish a self-assessment system for activities that ordinarily require approval by Council under this local law.</w:t>
      </w:r>
    </w:p>
    <w:p w14:paraId="79A1D04D" w14:textId="77777777" w:rsidR="00A56B61" w:rsidRPr="002A0CA0" w:rsidRDefault="00A56B61" w:rsidP="00A56B61">
      <w:pPr>
        <w:pStyle w:val="StyleStyleSectionnewLeft1cmFirstline0cm1Left1"/>
        <w:numPr>
          <w:ilvl w:val="0"/>
          <w:numId w:val="0"/>
        </w:numPr>
        <w:ind w:left="1134" w:hanging="567"/>
        <w:rPr>
          <w:rFonts w:ascii="Arial" w:hAnsi="Arial" w:cs="Arial"/>
        </w:rPr>
      </w:pPr>
      <w:r w:rsidRPr="002A0CA0">
        <w:rPr>
          <w:rFonts w:ascii="Arial" w:hAnsi="Arial" w:cs="Arial"/>
        </w:rPr>
        <w:t>(2)</w:t>
      </w:r>
      <w:r w:rsidRPr="002A0CA0">
        <w:rPr>
          <w:rFonts w:ascii="Arial" w:hAnsi="Arial" w:cs="Arial"/>
        </w:rPr>
        <w:tab/>
        <w:t>If a person undertakes a self-assessment process through a system established under subsection (1), this local law applies to any self-assessment as if it were an approval granted by Council under this local law.</w:t>
      </w:r>
    </w:p>
    <w:p w14:paraId="4FC11CDF" w14:textId="77777777" w:rsidR="00854B02" w:rsidRPr="002A0CA0" w:rsidRDefault="00854B02" w:rsidP="00A56B61">
      <w:pPr>
        <w:pStyle w:val="StyleStyleSectionnewLeft1cmFirstline0cm1Left1"/>
        <w:numPr>
          <w:ilvl w:val="0"/>
          <w:numId w:val="0"/>
        </w:numPr>
        <w:ind w:left="1134" w:hanging="567"/>
        <w:rPr>
          <w:rFonts w:ascii="Arial" w:hAnsi="Arial" w:cs="Arial"/>
        </w:rPr>
      </w:pPr>
      <w:r w:rsidRPr="002A0CA0">
        <w:rPr>
          <w:rFonts w:ascii="Arial" w:hAnsi="Arial" w:cs="Arial"/>
        </w:rPr>
        <w:t>(3)</w:t>
      </w:r>
      <w:r w:rsidRPr="002A0CA0">
        <w:rPr>
          <w:rFonts w:ascii="Arial" w:hAnsi="Arial" w:cs="Arial"/>
        </w:rPr>
        <w:tab/>
        <w:t>Section</w:t>
      </w:r>
      <w:r w:rsidR="00871658" w:rsidRPr="002A0CA0">
        <w:rPr>
          <w:rFonts w:ascii="Arial" w:hAnsi="Arial" w:cs="Arial"/>
        </w:rPr>
        <w:t>s</w:t>
      </w:r>
      <w:r w:rsidRPr="002A0CA0">
        <w:rPr>
          <w:rFonts w:ascii="Arial" w:hAnsi="Arial" w:cs="Arial"/>
        </w:rPr>
        <w:t xml:space="preserve"> </w:t>
      </w:r>
      <w:r w:rsidR="00925F3C" w:rsidRPr="00F825C7">
        <w:rPr>
          <w:rFonts w:ascii="Arial" w:hAnsi="Arial" w:cs="Arial"/>
        </w:rPr>
        <w:t>1</w:t>
      </w:r>
      <w:r w:rsidR="00CA05D5" w:rsidRPr="00F825C7">
        <w:rPr>
          <w:rFonts w:ascii="Arial" w:hAnsi="Arial" w:cs="Arial"/>
        </w:rPr>
        <w:t xml:space="preserve">2, 14 and </w:t>
      </w:r>
      <w:r w:rsidR="00071F4B">
        <w:rPr>
          <w:rFonts w:ascii="Arial" w:hAnsi="Arial" w:cs="Arial"/>
        </w:rPr>
        <w:t>42</w:t>
      </w:r>
      <w:r w:rsidR="00CA05D5" w:rsidRPr="00F825C7">
        <w:rPr>
          <w:rFonts w:ascii="Arial" w:hAnsi="Arial" w:cs="Arial"/>
        </w:rPr>
        <w:t xml:space="preserve"> </w:t>
      </w:r>
      <w:r w:rsidR="00215BB7" w:rsidRPr="002A0CA0">
        <w:rPr>
          <w:rFonts w:ascii="Arial" w:hAnsi="Arial" w:cs="Arial"/>
        </w:rPr>
        <w:t>apply to this section.</w:t>
      </w:r>
    </w:p>
    <w:p w14:paraId="3E7D7D70" w14:textId="77777777" w:rsidR="00DB6212" w:rsidRPr="002A0CA0" w:rsidRDefault="00DB6212" w:rsidP="00943501">
      <w:pPr>
        <w:pStyle w:val="Heading4"/>
      </w:pPr>
      <w:bookmarkStart w:id="24" w:name="_Toc71119280"/>
      <w:bookmarkStart w:id="25" w:name="_Toc401595983"/>
      <w:r w:rsidRPr="002A0CA0">
        <w:t>Division 4</w:t>
      </w:r>
      <w:r w:rsidRPr="002A0CA0">
        <w:tab/>
        <w:t>Permitted advertising devices</w:t>
      </w:r>
      <w:bookmarkEnd w:id="24"/>
    </w:p>
    <w:p w14:paraId="6F421723" w14:textId="77777777" w:rsidR="00DB6212" w:rsidRPr="00A778F1" w:rsidRDefault="004C6632" w:rsidP="00532031">
      <w:pPr>
        <w:pStyle w:val="Heading5"/>
        <w:ind w:hanging="720"/>
      </w:pPr>
      <w:r>
        <w:t xml:space="preserve"> </w:t>
      </w:r>
      <w:bookmarkStart w:id="26" w:name="_Toc71119281"/>
      <w:r w:rsidR="009A198B" w:rsidRPr="007F6C96">
        <w:t>Designation of p</w:t>
      </w:r>
      <w:r w:rsidR="00A371FD" w:rsidRPr="00A778F1">
        <w:t>ermitted advertising devices</w:t>
      </w:r>
      <w:bookmarkEnd w:id="26"/>
    </w:p>
    <w:p w14:paraId="557E97AB" w14:textId="77777777" w:rsidR="00496DBB" w:rsidRDefault="004B7DC9" w:rsidP="004B7DC9">
      <w:pPr>
        <w:pStyle w:val="StyleStyleSectionnewLeft1cmFirstline0cm1Left1"/>
        <w:numPr>
          <w:ilvl w:val="0"/>
          <w:numId w:val="0"/>
        </w:numPr>
        <w:ind w:left="1134" w:hanging="567"/>
        <w:rPr>
          <w:rFonts w:ascii="Arial" w:hAnsi="Arial" w:cs="Arial"/>
        </w:rPr>
      </w:pPr>
      <w:r w:rsidRPr="002A0CA0">
        <w:rPr>
          <w:rFonts w:ascii="Arial" w:hAnsi="Arial" w:cs="Arial"/>
        </w:rPr>
        <w:t>(1)</w:t>
      </w:r>
      <w:r w:rsidRPr="002A0CA0">
        <w:rPr>
          <w:rFonts w:ascii="Arial" w:hAnsi="Arial" w:cs="Arial"/>
        </w:rPr>
        <w:tab/>
      </w:r>
      <w:r w:rsidR="00E449FE">
        <w:rPr>
          <w:rFonts w:ascii="Arial" w:hAnsi="Arial" w:cs="Arial"/>
        </w:rPr>
        <w:t xml:space="preserve">Subject to subsection (2), </w:t>
      </w:r>
      <w:r w:rsidRPr="002A0CA0">
        <w:rPr>
          <w:rFonts w:ascii="Arial" w:hAnsi="Arial" w:cs="Arial"/>
        </w:rPr>
        <w:t xml:space="preserve">Council may, by </w:t>
      </w:r>
      <w:r w:rsidR="00781605">
        <w:rPr>
          <w:rFonts w:ascii="Arial" w:hAnsi="Arial" w:cs="Arial"/>
        </w:rPr>
        <w:t>resolution</w:t>
      </w:r>
      <w:r w:rsidR="007C37A5" w:rsidRPr="002A0CA0">
        <w:rPr>
          <w:rFonts w:ascii="Arial" w:hAnsi="Arial" w:cs="Arial"/>
        </w:rPr>
        <w:t xml:space="preserve">, designate </w:t>
      </w:r>
      <w:r w:rsidR="00D33AC1">
        <w:rPr>
          <w:rFonts w:ascii="Arial" w:hAnsi="Arial" w:cs="Arial"/>
        </w:rPr>
        <w:t>a</w:t>
      </w:r>
      <w:r w:rsidR="00A97E8A">
        <w:rPr>
          <w:rFonts w:ascii="Arial" w:hAnsi="Arial" w:cs="Arial"/>
        </w:rPr>
        <w:t>n advertising device to be a</w:t>
      </w:r>
      <w:r w:rsidR="00D33AC1">
        <w:rPr>
          <w:rFonts w:ascii="Arial" w:hAnsi="Arial" w:cs="Arial"/>
        </w:rPr>
        <w:t xml:space="preserve"> </w:t>
      </w:r>
      <w:r w:rsidR="00D33AC1" w:rsidRPr="00F825C7">
        <w:rPr>
          <w:rFonts w:ascii="Arial" w:hAnsi="Arial" w:cs="Arial"/>
          <w:b/>
          <w:bCs/>
          <w:i/>
          <w:iCs/>
        </w:rPr>
        <w:t>permitted advertising device</w:t>
      </w:r>
      <w:r w:rsidR="00D33AC1">
        <w:rPr>
          <w:rFonts w:ascii="Arial" w:hAnsi="Arial" w:cs="Arial"/>
        </w:rPr>
        <w:t xml:space="preserve"> based on</w:t>
      </w:r>
      <w:r w:rsidR="00A97E8A">
        <w:rPr>
          <w:rFonts w:ascii="Arial" w:hAnsi="Arial" w:cs="Arial"/>
        </w:rPr>
        <w:t xml:space="preserve"> 1 or more of the following</w:t>
      </w:r>
      <w:r w:rsidR="00496DBB" w:rsidRPr="002A0CA0">
        <w:rPr>
          <w:rFonts w:ascii="Arial" w:hAnsi="Arial" w:cs="Arial"/>
        </w:rPr>
        <w:t>—</w:t>
      </w:r>
    </w:p>
    <w:p w14:paraId="748D61FF" w14:textId="77777777" w:rsidR="00080789" w:rsidRDefault="00496DBB" w:rsidP="00496DBB">
      <w:pPr>
        <w:pStyle w:val="StyleStyleSectionnewLeft1cmFirstline0cm1Left1"/>
        <w:numPr>
          <w:ilvl w:val="0"/>
          <w:numId w:val="0"/>
        </w:numPr>
        <w:ind w:left="1134"/>
        <w:rPr>
          <w:rFonts w:ascii="Arial" w:hAnsi="Arial" w:cs="Arial"/>
        </w:rPr>
      </w:pPr>
      <w:r>
        <w:rPr>
          <w:rFonts w:ascii="Arial" w:hAnsi="Arial" w:cs="Arial"/>
        </w:rPr>
        <w:t>(a)</w:t>
      </w:r>
      <w:r>
        <w:rPr>
          <w:rFonts w:ascii="Arial" w:hAnsi="Arial" w:cs="Arial"/>
        </w:rPr>
        <w:tab/>
      </w:r>
      <w:r w:rsidR="00A97E8A">
        <w:rPr>
          <w:rFonts w:ascii="Arial" w:hAnsi="Arial" w:cs="Arial"/>
        </w:rPr>
        <w:t xml:space="preserve">the </w:t>
      </w:r>
      <w:r w:rsidR="007C37A5" w:rsidRPr="002A0CA0">
        <w:rPr>
          <w:rFonts w:ascii="Arial" w:hAnsi="Arial" w:cs="Arial"/>
        </w:rPr>
        <w:t xml:space="preserve">type </w:t>
      </w:r>
      <w:r w:rsidR="00A96586" w:rsidRPr="002A0CA0">
        <w:rPr>
          <w:rFonts w:ascii="Arial" w:hAnsi="Arial" w:cs="Arial"/>
        </w:rPr>
        <w:t xml:space="preserve">or class </w:t>
      </w:r>
      <w:r w:rsidR="007C37A5" w:rsidRPr="002A0CA0">
        <w:rPr>
          <w:rFonts w:ascii="Arial" w:hAnsi="Arial" w:cs="Arial"/>
        </w:rPr>
        <w:t xml:space="preserve">of </w:t>
      </w:r>
      <w:r w:rsidR="006277BD">
        <w:rPr>
          <w:rFonts w:ascii="Arial" w:hAnsi="Arial" w:cs="Arial"/>
        </w:rPr>
        <w:t xml:space="preserve">the </w:t>
      </w:r>
      <w:r w:rsidR="007C37A5" w:rsidRPr="002A0CA0">
        <w:rPr>
          <w:rFonts w:ascii="Arial" w:hAnsi="Arial" w:cs="Arial"/>
        </w:rPr>
        <w:t>advertising device</w:t>
      </w:r>
      <w:r w:rsidR="00080789">
        <w:rPr>
          <w:rFonts w:ascii="Arial" w:hAnsi="Arial" w:cs="Arial"/>
        </w:rPr>
        <w:t>;</w:t>
      </w:r>
    </w:p>
    <w:p w14:paraId="6EF55C89" w14:textId="77777777" w:rsidR="00080789" w:rsidRDefault="00080789" w:rsidP="00496DBB">
      <w:pPr>
        <w:pStyle w:val="StyleStyleSectionnewLeft1cmFirstline0cm1Left1"/>
        <w:numPr>
          <w:ilvl w:val="0"/>
          <w:numId w:val="0"/>
        </w:numPr>
        <w:ind w:left="1134"/>
        <w:rPr>
          <w:rFonts w:ascii="Arial" w:hAnsi="Arial" w:cs="Arial"/>
        </w:rPr>
      </w:pPr>
      <w:r>
        <w:rPr>
          <w:rFonts w:ascii="Arial" w:hAnsi="Arial" w:cs="Arial"/>
        </w:rPr>
        <w:t>(b)</w:t>
      </w:r>
      <w:r>
        <w:rPr>
          <w:rFonts w:ascii="Arial" w:hAnsi="Arial" w:cs="Arial"/>
        </w:rPr>
        <w:tab/>
      </w:r>
      <w:r w:rsidR="008951F5">
        <w:rPr>
          <w:rFonts w:ascii="Arial" w:hAnsi="Arial" w:cs="Arial"/>
        </w:rPr>
        <w:t xml:space="preserve">the proposed </w:t>
      </w:r>
      <w:r>
        <w:rPr>
          <w:rFonts w:ascii="Arial" w:hAnsi="Arial" w:cs="Arial"/>
        </w:rPr>
        <w:t>location</w:t>
      </w:r>
      <w:r w:rsidR="008951F5">
        <w:rPr>
          <w:rFonts w:ascii="Arial" w:hAnsi="Arial" w:cs="Arial"/>
        </w:rPr>
        <w:t xml:space="preserve"> of </w:t>
      </w:r>
      <w:r w:rsidR="006277BD">
        <w:rPr>
          <w:rFonts w:ascii="Arial" w:hAnsi="Arial" w:cs="Arial"/>
        </w:rPr>
        <w:t xml:space="preserve">the </w:t>
      </w:r>
      <w:r w:rsidR="008951F5">
        <w:rPr>
          <w:rFonts w:ascii="Arial" w:hAnsi="Arial" w:cs="Arial"/>
        </w:rPr>
        <w:t>advertising device;</w:t>
      </w:r>
    </w:p>
    <w:p w14:paraId="55EBD8FF" w14:textId="77777777" w:rsidR="00080789" w:rsidRDefault="00080789" w:rsidP="00F825C7">
      <w:pPr>
        <w:pStyle w:val="StyleStyleSectionnewLeft1cmFirstline0cm1Left1"/>
        <w:numPr>
          <w:ilvl w:val="0"/>
          <w:numId w:val="0"/>
        </w:numPr>
        <w:ind w:left="1701" w:hanging="567"/>
        <w:rPr>
          <w:rFonts w:ascii="Arial" w:hAnsi="Arial" w:cs="Arial"/>
        </w:rPr>
      </w:pPr>
      <w:r>
        <w:rPr>
          <w:rFonts w:ascii="Arial" w:hAnsi="Arial" w:cs="Arial"/>
        </w:rPr>
        <w:t>(</w:t>
      </w:r>
      <w:r w:rsidR="00D33AC1">
        <w:rPr>
          <w:rFonts w:ascii="Arial" w:hAnsi="Arial" w:cs="Arial"/>
        </w:rPr>
        <w:t>c)</w:t>
      </w:r>
      <w:r w:rsidR="00D33AC1">
        <w:rPr>
          <w:rFonts w:ascii="Arial" w:hAnsi="Arial" w:cs="Arial"/>
        </w:rPr>
        <w:tab/>
      </w:r>
      <w:r w:rsidR="00E2069B">
        <w:rPr>
          <w:rFonts w:ascii="Arial" w:hAnsi="Arial" w:cs="Arial"/>
        </w:rPr>
        <w:t xml:space="preserve">such other circumstances about or relating to </w:t>
      </w:r>
      <w:r w:rsidR="006277BD">
        <w:rPr>
          <w:rFonts w:ascii="Arial" w:hAnsi="Arial" w:cs="Arial"/>
        </w:rPr>
        <w:t xml:space="preserve">the </w:t>
      </w:r>
      <w:r w:rsidR="00E2069B">
        <w:rPr>
          <w:rFonts w:ascii="Arial" w:hAnsi="Arial" w:cs="Arial"/>
        </w:rPr>
        <w:t>advertising device</w:t>
      </w:r>
      <w:r w:rsidR="006277BD">
        <w:rPr>
          <w:rFonts w:ascii="Arial" w:hAnsi="Arial" w:cs="Arial"/>
        </w:rPr>
        <w:t xml:space="preserve"> as reasonably determined by Council.</w:t>
      </w:r>
    </w:p>
    <w:p w14:paraId="53F097C3" w14:textId="77777777" w:rsidR="00E449FE" w:rsidRDefault="00E449FE" w:rsidP="00E449FE">
      <w:pPr>
        <w:pStyle w:val="StyleStyleSectionnewLeft1cmFirstline0cm1Left1"/>
        <w:numPr>
          <w:ilvl w:val="0"/>
          <w:numId w:val="0"/>
        </w:numPr>
        <w:ind w:left="1134" w:hanging="567"/>
        <w:rPr>
          <w:rStyle w:val="section0"/>
          <w:rFonts w:ascii="Arial" w:hAnsi="Arial" w:cs="Arial"/>
        </w:rPr>
      </w:pPr>
      <w:r>
        <w:rPr>
          <w:rStyle w:val="section0"/>
          <w:rFonts w:ascii="Arial" w:hAnsi="Arial" w:cs="Arial"/>
        </w:rPr>
        <w:t>(2)</w:t>
      </w:r>
      <w:r>
        <w:rPr>
          <w:rStyle w:val="section0"/>
          <w:rFonts w:ascii="Arial" w:hAnsi="Arial" w:cs="Arial"/>
        </w:rPr>
        <w:tab/>
        <w:t>Before Council makes a resolution under subsection (1), Council must undertake public consultation for a period of 15 business days about the type</w:t>
      </w:r>
      <w:r w:rsidR="00BC0815">
        <w:rPr>
          <w:rStyle w:val="section0"/>
          <w:rFonts w:ascii="Arial" w:hAnsi="Arial" w:cs="Arial"/>
        </w:rPr>
        <w:t xml:space="preserve"> or class</w:t>
      </w:r>
      <w:r>
        <w:rPr>
          <w:rStyle w:val="section0"/>
          <w:rFonts w:ascii="Arial" w:hAnsi="Arial" w:cs="Arial"/>
        </w:rPr>
        <w:t xml:space="preserve"> of advertising device which may </w:t>
      </w:r>
      <w:r w:rsidR="0075480F">
        <w:rPr>
          <w:rStyle w:val="section0"/>
          <w:rFonts w:ascii="Arial" w:hAnsi="Arial" w:cs="Arial"/>
        </w:rPr>
        <w:t xml:space="preserve">be </w:t>
      </w:r>
      <w:r>
        <w:rPr>
          <w:rStyle w:val="section0"/>
          <w:rFonts w:ascii="Arial" w:hAnsi="Arial" w:cs="Arial"/>
        </w:rPr>
        <w:t>designated as a permitted advertising device.</w:t>
      </w:r>
    </w:p>
    <w:p w14:paraId="4FFAE79C" w14:textId="77777777" w:rsidR="00781605" w:rsidRDefault="00781605" w:rsidP="009D6E7A">
      <w:pPr>
        <w:pStyle w:val="StyleStyleSectionnewLeft1cmFirstline0cm1Left1"/>
        <w:numPr>
          <w:ilvl w:val="0"/>
          <w:numId w:val="0"/>
        </w:numPr>
        <w:ind w:left="1134" w:hanging="567"/>
        <w:rPr>
          <w:rFonts w:ascii="Arial" w:hAnsi="Arial" w:cs="Arial"/>
        </w:rPr>
      </w:pPr>
      <w:r>
        <w:rPr>
          <w:rFonts w:ascii="Arial" w:hAnsi="Arial" w:cs="Arial"/>
        </w:rPr>
        <w:t>(</w:t>
      </w:r>
      <w:r w:rsidR="00E449FE">
        <w:rPr>
          <w:rFonts w:ascii="Arial" w:hAnsi="Arial" w:cs="Arial"/>
        </w:rPr>
        <w:t>3</w:t>
      </w:r>
      <w:r>
        <w:rPr>
          <w:rFonts w:ascii="Arial" w:hAnsi="Arial" w:cs="Arial"/>
        </w:rPr>
        <w:t>)</w:t>
      </w:r>
      <w:r>
        <w:rPr>
          <w:rFonts w:ascii="Arial" w:hAnsi="Arial" w:cs="Arial"/>
        </w:rPr>
        <w:tab/>
        <w:t>Within 7 days after Council resolves to designate an advertising device as a permitted advertising device, Council must give the public notice of its decision.</w:t>
      </w:r>
    </w:p>
    <w:p w14:paraId="6794285B" w14:textId="77777777" w:rsidR="00A55CC6" w:rsidRPr="002A0CA0" w:rsidRDefault="009D0E7D" w:rsidP="004B7DC9">
      <w:pPr>
        <w:pStyle w:val="StyleStyleSectionnewLeft1cmFirstline0cm1Left1"/>
        <w:numPr>
          <w:ilvl w:val="0"/>
          <w:numId w:val="0"/>
        </w:numPr>
        <w:ind w:left="1134" w:hanging="567"/>
        <w:rPr>
          <w:rFonts w:ascii="Arial" w:hAnsi="Arial" w:cs="Arial"/>
        </w:rPr>
      </w:pPr>
      <w:r w:rsidRPr="002A0CA0">
        <w:rPr>
          <w:rFonts w:ascii="Arial" w:hAnsi="Arial" w:cs="Arial"/>
        </w:rPr>
        <w:t>(</w:t>
      </w:r>
      <w:r w:rsidR="00E449FE">
        <w:rPr>
          <w:rFonts w:ascii="Arial" w:hAnsi="Arial" w:cs="Arial"/>
        </w:rPr>
        <w:t>4</w:t>
      </w:r>
      <w:r w:rsidRPr="002A0CA0">
        <w:rPr>
          <w:rFonts w:ascii="Arial" w:hAnsi="Arial" w:cs="Arial"/>
        </w:rPr>
        <w:t>)</w:t>
      </w:r>
      <w:r w:rsidRPr="002A0CA0">
        <w:rPr>
          <w:rFonts w:ascii="Arial" w:hAnsi="Arial" w:cs="Arial"/>
        </w:rPr>
        <w:tab/>
      </w:r>
      <w:r w:rsidR="00A96586" w:rsidRPr="002A0CA0">
        <w:rPr>
          <w:rFonts w:ascii="Arial" w:hAnsi="Arial" w:cs="Arial"/>
        </w:rPr>
        <w:t>A notice under subsection (</w:t>
      </w:r>
      <w:r w:rsidR="00E96F56">
        <w:rPr>
          <w:rFonts w:ascii="Arial" w:hAnsi="Arial" w:cs="Arial"/>
        </w:rPr>
        <w:t>3</w:t>
      </w:r>
      <w:r w:rsidR="00A96586" w:rsidRPr="002A0CA0">
        <w:rPr>
          <w:rFonts w:ascii="Arial" w:hAnsi="Arial" w:cs="Arial"/>
        </w:rPr>
        <w:t>) must</w:t>
      </w:r>
      <w:r w:rsidR="00A55CC6" w:rsidRPr="002A0CA0">
        <w:rPr>
          <w:rFonts w:ascii="Arial" w:hAnsi="Arial" w:cs="Arial"/>
        </w:rPr>
        <w:t>—</w:t>
      </w:r>
    </w:p>
    <w:p w14:paraId="39DD1F59" w14:textId="77777777" w:rsidR="009D0E7D" w:rsidRPr="002A0CA0" w:rsidRDefault="00A55CC6" w:rsidP="00A55CC6">
      <w:pPr>
        <w:spacing w:before="120" w:after="120" w:line="240" w:lineRule="auto"/>
        <w:ind w:left="1701" w:hanging="567"/>
        <w:rPr>
          <w:rFonts w:ascii="Arial" w:hAnsi="Arial" w:cs="Arial"/>
          <w:sz w:val="24"/>
          <w:szCs w:val="24"/>
        </w:rPr>
      </w:pPr>
      <w:r w:rsidRPr="00F825C7">
        <w:rPr>
          <w:rFonts w:ascii="Arial" w:hAnsi="Arial" w:cs="Arial"/>
          <w:sz w:val="24"/>
          <w:szCs w:val="24"/>
        </w:rPr>
        <w:t>(a)</w:t>
      </w:r>
      <w:r w:rsidRPr="00F825C7">
        <w:rPr>
          <w:rFonts w:ascii="Arial" w:hAnsi="Arial" w:cs="Arial"/>
          <w:sz w:val="24"/>
          <w:szCs w:val="24"/>
        </w:rPr>
        <w:tab/>
      </w:r>
      <w:r w:rsidR="00A96586" w:rsidRPr="00F825C7">
        <w:rPr>
          <w:rFonts w:ascii="Arial" w:hAnsi="Arial" w:cs="Arial"/>
          <w:sz w:val="24"/>
          <w:szCs w:val="24"/>
        </w:rPr>
        <w:t>be published on Council’s website</w:t>
      </w:r>
      <w:r w:rsidRPr="002A0CA0">
        <w:rPr>
          <w:rFonts w:ascii="Arial" w:hAnsi="Arial" w:cs="Arial"/>
          <w:sz w:val="24"/>
          <w:szCs w:val="24"/>
        </w:rPr>
        <w:t>; and</w:t>
      </w:r>
    </w:p>
    <w:p w14:paraId="73086F92" w14:textId="77777777" w:rsidR="00A55CC6" w:rsidRPr="007F6C96" w:rsidRDefault="00A55CC6" w:rsidP="00F825C7">
      <w:pPr>
        <w:spacing w:before="120" w:after="120" w:line="240" w:lineRule="auto"/>
        <w:ind w:left="1701" w:hanging="567"/>
        <w:rPr>
          <w:rFonts w:ascii="Arial" w:hAnsi="Arial" w:cs="Arial"/>
          <w:szCs w:val="24"/>
        </w:rPr>
      </w:pPr>
      <w:r w:rsidRPr="00F825C7">
        <w:rPr>
          <w:rFonts w:ascii="Arial" w:hAnsi="Arial" w:cs="Arial"/>
          <w:sz w:val="24"/>
          <w:szCs w:val="24"/>
        </w:rPr>
        <w:t>(b)</w:t>
      </w:r>
      <w:r w:rsidRPr="00F825C7">
        <w:rPr>
          <w:rFonts w:ascii="Arial" w:hAnsi="Arial" w:cs="Arial"/>
          <w:sz w:val="24"/>
          <w:szCs w:val="24"/>
        </w:rPr>
        <w:tab/>
      </w:r>
      <w:r w:rsidR="006C7C0D" w:rsidRPr="00F825C7">
        <w:rPr>
          <w:rFonts w:ascii="Arial" w:hAnsi="Arial" w:cs="Arial"/>
          <w:sz w:val="24"/>
          <w:szCs w:val="24"/>
        </w:rPr>
        <w:t xml:space="preserve">state the </w:t>
      </w:r>
      <w:r w:rsidR="00B77E26">
        <w:rPr>
          <w:rFonts w:ascii="Arial" w:hAnsi="Arial" w:cs="Arial"/>
          <w:sz w:val="24"/>
          <w:szCs w:val="24"/>
        </w:rPr>
        <w:t>date</w:t>
      </w:r>
      <w:r w:rsidR="006C7C0D" w:rsidRPr="00F825C7">
        <w:rPr>
          <w:rFonts w:ascii="Arial" w:hAnsi="Arial" w:cs="Arial"/>
          <w:sz w:val="24"/>
          <w:szCs w:val="24"/>
        </w:rPr>
        <w:t xml:space="preserve"> on which the designation takes effect.</w:t>
      </w:r>
    </w:p>
    <w:p w14:paraId="25AD36DE" w14:textId="77777777" w:rsidR="00A96586" w:rsidRPr="002A0CA0" w:rsidRDefault="00A96586" w:rsidP="004B7DC9">
      <w:pPr>
        <w:pStyle w:val="StyleStyleSectionnewLeft1cmFirstline0cm1Left1"/>
        <w:numPr>
          <w:ilvl w:val="0"/>
          <w:numId w:val="0"/>
        </w:numPr>
        <w:ind w:left="1134" w:hanging="567"/>
        <w:rPr>
          <w:rFonts w:ascii="Arial" w:hAnsi="Arial" w:cs="Arial"/>
        </w:rPr>
      </w:pPr>
      <w:r w:rsidRPr="002A0CA0">
        <w:rPr>
          <w:rFonts w:ascii="Arial" w:hAnsi="Arial" w:cs="Arial"/>
        </w:rPr>
        <w:t>(</w:t>
      </w:r>
      <w:r w:rsidR="00E449FE">
        <w:rPr>
          <w:rFonts w:ascii="Arial" w:hAnsi="Arial" w:cs="Arial"/>
        </w:rPr>
        <w:t>5</w:t>
      </w:r>
      <w:r w:rsidRPr="002A0CA0">
        <w:rPr>
          <w:rFonts w:ascii="Arial" w:hAnsi="Arial" w:cs="Arial"/>
        </w:rPr>
        <w:t>)</w:t>
      </w:r>
      <w:r w:rsidRPr="002A0CA0">
        <w:rPr>
          <w:rFonts w:ascii="Arial" w:hAnsi="Arial" w:cs="Arial"/>
        </w:rPr>
        <w:tab/>
      </w:r>
      <w:r w:rsidR="006C7C0D" w:rsidRPr="002A0CA0">
        <w:rPr>
          <w:rFonts w:ascii="Arial" w:hAnsi="Arial" w:cs="Arial"/>
        </w:rPr>
        <w:t xml:space="preserve">Council may vary or revoke a </w:t>
      </w:r>
      <w:r w:rsidR="00781605">
        <w:rPr>
          <w:rFonts w:ascii="Arial" w:hAnsi="Arial" w:cs="Arial"/>
        </w:rPr>
        <w:t>designation</w:t>
      </w:r>
      <w:r w:rsidR="00781605" w:rsidRPr="002A0CA0">
        <w:rPr>
          <w:rFonts w:ascii="Arial" w:hAnsi="Arial" w:cs="Arial"/>
        </w:rPr>
        <w:t xml:space="preserve"> </w:t>
      </w:r>
      <w:r w:rsidR="006C7C0D" w:rsidRPr="002A0CA0">
        <w:rPr>
          <w:rFonts w:ascii="Arial" w:hAnsi="Arial" w:cs="Arial"/>
        </w:rPr>
        <w:t>made under subsection (1).</w:t>
      </w:r>
    </w:p>
    <w:p w14:paraId="011E9BD3" w14:textId="77777777" w:rsidR="008D34BC" w:rsidRPr="002A0CA0" w:rsidRDefault="00EA2F49" w:rsidP="00943501">
      <w:pPr>
        <w:pStyle w:val="Heading4"/>
      </w:pPr>
      <w:bookmarkStart w:id="27" w:name="_Toc71119282"/>
      <w:r w:rsidRPr="002A0CA0">
        <w:t>Division</w:t>
      </w:r>
      <w:r w:rsidR="008D34BC" w:rsidRPr="002A0CA0">
        <w:t xml:space="preserve"> </w:t>
      </w:r>
      <w:r w:rsidR="00DB6212" w:rsidRPr="002A0CA0">
        <w:t>5</w:t>
      </w:r>
      <w:r w:rsidR="008D34BC" w:rsidRPr="002A0CA0">
        <w:tab/>
      </w:r>
      <w:bookmarkEnd w:id="25"/>
      <w:r w:rsidR="000178D7" w:rsidRPr="002A0CA0">
        <w:t>Obtaining and administering approvals</w:t>
      </w:r>
      <w:bookmarkEnd w:id="27"/>
    </w:p>
    <w:p w14:paraId="0E4C9179" w14:textId="77777777" w:rsidR="00C5770B" w:rsidRPr="002A0CA0" w:rsidRDefault="000178D7" w:rsidP="00532031">
      <w:pPr>
        <w:pStyle w:val="Heading5"/>
        <w:ind w:hanging="720"/>
      </w:pPr>
      <w:bookmarkStart w:id="28" w:name="_Toc71119283"/>
      <w:r w:rsidRPr="002A0CA0">
        <w:t>Form of application</w:t>
      </w:r>
      <w:bookmarkEnd w:id="28"/>
    </w:p>
    <w:p w14:paraId="2A757BB1" w14:textId="77777777" w:rsidR="000178D7" w:rsidRPr="00F825C7" w:rsidRDefault="000178D7" w:rsidP="000178D7">
      <w:pPr>
        <w:pStyle w:val="StyleStyleSectionnewLeft1cmFirstline0cm1Left1"/>
        <w:numPr>
          <w:ilvl w:val="0"/>
          <w:numId w:val="0"/>
        </w:numPr>
        <w:tabs>
          <w:tab w:val="left" w:pos="1134"/>
        </w:tabs>
        <w:ind w:left="1134" w:hanging="567"/>
        <w:rPr>
          <w:rStyle w:val="section0"/>
          <w:rFonts w:ascii="Arial" w:hAnsi="Arial"/>
        </w:rPr>
      </w:pPr>
      <w:r w:rsidRPr="002A0CA0">
        <w:rPr>
          <w:rStyle w:val="section0"/>
          <w:rFonts w:ascii="Arial" w:hAnsi="Arial"/>
        </w:rPr>
        <w:t>(1)</w:t>
      </w:r>
      <w:r w:rsidRPr="002A0CA0">
        <w:rPr>
          <w:rStyle w:val="section0"/>
          <w:rFonts w:ascii="Arial" w:hAnsi="Arial"/>
        </w:rPr>
        <w:tab/>
        <w:t xml:space="preserve">An application for an approval </w:t>
      </w:r>
      <w:r w:rsidR="0057703B">
        <w:rPr>
          <w:rStyle w:val="section0"/>
          <w:rFonts w:ascii="Arial" w:hAnsi="Arial"/>
        </w:rPr>
        <w:t>under section 7</w:t>
      </w:r>
      <w:r w:rsidR="0016424B">
        <w:rPr>
          <w:rStyle w:val="section0"/>
          <w:rFonts w:ascii="Arial" w:hAnsi="Arial"/>
        </w:rPr>
        <w:t xml:space="preserve"> </w:t>
      </w:r>
      <w:r w:rsidR="00F92EEF">
        <w:rPr>
          <w:rStyle w:val="section0"/>
          <w:rFonts w:ascii="Arial" w:hAnsi="Arial"/>
        </w:rPr>
        <w:t xml:space="preserve">and section 8 </w:t>
      </w:r>
      <w:r w:rsidRPr="002A0CA0">
        <w:rPr>
          <w:rStyle w:val="section0"/>
          <w:rFonts w:ascii="Arial" w:hAnsi="Arial"/>
        </w:rPr>
        <w:t>must be in an approved form.</w:t>
      </w:r>
    </w:p>
    <w:p w14:paraId="78170522" w14:textId="77777777" w:rsidR="000178D7" w:rsidRPr="002A0CA0" w:rsidRDefault="000178D7" w:rsidP="000178D7">
      <w:pPr>
        <w:pStyle w:val="StyleStyleSectionnewLeft1cmFirstline0cm1Left1"/>
        <w:numPr>
          <w:ilvl w:val="0"/>
          <w:numId w:val="0"/>
        </w:numPr>
        <w:tabs>
          <w:tab w:val="left" w:pos="1134"/>
        </w:tabs>
        <w:ind w:left="1134" w:hanging="567"/>
        <w:rPr>
          <w:rStyle w:val="section0"/>
          <w:rFonts w:ascii="Arial" w:hAnsi="Arial"/>
        </w:rPr>
      </w:pPr>
      <w:r w:rsidRPr="002A0CA0">
        <w:rPr>
          <w:rStyle w:val="section0"/>
          <w:rFonts w:ascii="Arial" w:hAnsi="Arial"/>
        </w:rPr>
        <w:lastRenderedPageBreak/>
        <w:t>(2)</w:t>
      </w:r>
      <w:r w:rsidRPr="002A0CA0">
        <w:rPr>
          <w:rStyle w:val="section0"/>
          <w:rFonts w:ascii="Arial" w:hAnsi="Arial"/>
        </w:rPr>
        <w:tab/>
        <w:t>An application under subsection (1) must be accompanied by</w:t>
      </w:r>
      <w:r w:rsidRPr="002A0CA0">
        <w:t>—</w:t>
      </w:r>
    </w:p>
    <w:p w14:paraId="262CEB04" w14:textId="77777777" w:rsidR="000178D7" w:rsidRPr="002A0CA0" w:rsidRDefault="00934BC8" w:rsidP="00934BC8">
      <w:pPr>
        <w:spacing w:before="120" w:after="120" w:line="240" w:lineRule="auto"/>
        <w:ind w:left="1701" w:hanging="567"/>
        <w:rPr>
          <w:rFonts w:ascii="Arial" w:hAnsi="Arial" w:cs="Arial"/>
          <w:sz w:val="24"/>
          <w:szCs w:val="24"/>
        </w:rPr>
      </w:pPr>
      <w:r w:rsidRPr="002A0CA0">
        <w:rPr>
          <w:rFonts w:ascii="Arial" w:hAnsi="Arial" w:cs="Arial"/>
          <w:sz w:val="24"/>
          <w:szCs w:val="24"/>
        </w:rPr>
        <w:t>(a)</w:t>
      </w:r>
      <w:r w:rsidRPr="002A0CA0">
        <w:rPr>
          <w:rFonts w:ascii="Arial" w:hAnsi="Arial" w:cs="Arial"/>
          <w:sz w:val="24"/>
          <w:szCs w:val="24"/>
        </w:rPr>
        <w:tab/>
        <w:t>the prescribed fee</w:t>
      </w:r>
      <w:r w:rsidR="00765969" w:rsidRPr="002A0CA0">
        <w:rPr>
          <w:rFonts w:ascii="Arial" w:hAnsi="Arial" w:cs="Arial"/>
          <w:sz w:val="24"/>
          <w:szCs w:val="24"/>
        </w:rPr>
        <w:t>,</w:t>
      </w:r>
      <w:r w:rsidRPr="002A0CA0">
        <w:rPr>
          <w:rFonts w:ascii="Arial" w:hAnsi="Arial" w:cs="Arial"/>
          <w:sz w:val="24"/>
          <w:szCs w:val="24"/>
        </w:rPr>
        <w:t xml:space="preserve"> where required; and</w:t>
      </w:r>
    </w:p>
    <w:p w14:paraId="2440CBDA" w14:textId="77777777" w:rsidR="00934BC8" w:rsidRPr="002A0CA0" w:rsidRDefault="00934BC8" w:rsidP="00934BC8">
      <w:pPr>
        <w:spacing w:before="120" w:after="120" w:line="240" w:lineRule="auto"/>
        <w:ind w:left="1701" w:hanging="567"/>
        <w:rPr>
          <w:rFonts w:ascii="Arial" w:hAnsi="Arial" w:cs="Arial"/>
          <w:sz w:val="24"/>
          <w:szCs w:val="24"/>
        </w:rPr>
      </w:pPr>
      <w:r w:rsidRPr="002A0CA0">
        <w:rPr>
          <w:rFonts w:ascii="Arial" w:hAnsi="Arial" w:cs="Arial"/>
          <w:sz w:val="24"/>
          <w:szCs w:val="24"/>
        </w:rPr>
        <w:t>(b)</w:t>
      </w:r>
      <w:r w:rsidRPr="002A0CA0">
        <w:rPr>
          <w:rFonts w:ascii="Arial" w:hAnsi="Arial" w:cs="Arial"/>
          <w:sz w:val="24"/>
          <w:szCs w:val="24"/>
        </w:rPr>
        <w:tab/>
        <w:t>any other approval required by law; and</w:t>
      </w:r>
    </w:p>
    <w:p w14:paraId="64D9240A" w14:textId="77777777" w:rsidR="00934BC8" w:rsidRPr="002A0CA0" w:rsidRDefault="00934BC8" w:rsidP="00934BC8">
      <w:pPr>
        <w:spacing w:before="120" w:after="120" w:line="240" w:lineRule="auto"/>
        <w:ind w:left="1701" w:hanging="567"/>
        <w:rPr>
          <w:rFonts w:ascii="Arial" w:hAnsi="Arial" w:cs="Arial"/>
          <w:sz w:val="24"/>
          <w:szCs w:val="24"/>
        </w:rPr>
      </w:pPr>
      <w:r w:rsidRPr="002A0CA0">
        <w:rPr>
          <w:rFonts w:ascii="Arial" w:hAnsi="Arial" w:cs="Arial"/>
          <w:sz w:val="24"/>
          <w:szCs w:val="24"/>
        </w:rPr>
        <w:t>(c)</w:t>
      </w:r>
      <w:r w:rsidRPr="002A0CA0">
        <w:rPr>
          <w:rFonts w:ascii="Arial" w:hAnsi="Arial" w:cs="Arial"/>
          <w:sz w:val="24"/>
          <w:szCs w:val="24"/>
        </w:rPr>
        <w:tab/>
        <w:t xml:space="preserve">if the </w:t>
      </w:r>
      <w:r w:rsidR="00DE0A6A" w:rsidRPr="002A0CA0">
        <w:rPr>
          <w:rFonts w:ascii="Arial" w:hAnsi="Arial" w:cs="Arial"/>
          <w:sz w:val="24"/>
          <w:szCs w:val="24"/>
        </w:rPr>
        <w:t xml:space="preserve">applicant is not the owner of the </w:t>
      </w:r>
      <w:r w:rsidR="001B439C" w:rsidRPr="002A0CA0">
        <w:rPr>
          <w:rFonts w:ascii="Arial" w:hAnsi="Arial" w:cs="Arial"/>
          <w:sz w:val="24"/>
          <w:szCs w:val="24"/>
        </w:rPr>
        <w:t>land</w:t>
      </w:r>
      <w:r w:rsidR="00DE0A6A" w:rsidRPr="002A0CA0">
        <w:rPr>
          <w:rFonts w:ascii="Arial" w:hAnsi="Arial" w:cs="Arial"/>
          <w:sz w:val="24"/>
          <w:szCs w:val="24"/>
        </w:rPr>
        <w:t xml:space="preserve"> the subject of the application</w:t>
      </w:r>
      <w:r w:rsidRPr="002A0CA0">
        <w:rPr>
          <w:rFonts w:ascii="Arial" w:hAnsi="Arial" w:cs="Arial"/>
          <w:sz w:val="24"/>
          <w:szCs w:val="24"/>
        </w:rPr>
        <w:t>—</w:t>
      </w:r>
      <w:r w:rsidR="00A76ED1" w:rsidRPr="002A0CA0">
        <w:rPr>
          <w:rFonts w:ascii="Arial" w:hAnsi="Arial" w:cs="Arial"/>
          <w:sz w:val="24"/>
          <w:szCs w:val="24"/>
        </w:rPr>
        <w:t>written consent of the landowner on which the advertising device is proposed to be located</w:t>
      </w:r>
      <w:r w:rsidRPr="002A0CA0">
        <w:rPr>
          <w:rFonts w:ascii="Arial" w:hAnsi="Arial" w:cs="Arial"/>
          <w:sz w:val="24"/>
          <w:szCs w:val="24"/>
        </w:rPr>
        <w:t>; and</w:t>
      </w:r>
    </w:p>
    <w:p w14:paraId="79487629" w14:textId="77777777" w:rsidR="00934BC8" w:rsidRPr="002A0CA0" w:rsidRDefault="00934BC8" w:rsidP="00934BC8">
      <w:pPr>
        <w:spacing w:before="120" w:after="120" w:line="240" w:lineRule="auto"/>
        <w:ind w:left="1701" w:hanging="567"/>
        <w:rPr>
          <w:rFonts w:ascii="Arial" w:hAnsi="Arial" w:cs="Arial"/>
          <w:sz w:val="24"/>
          <w:szCs w:val="24"/>
        </w:rPr>
      </w:pPr>
      <w:r w:rsidRPr="002A0CA0">
        <w:rPr>
          <w:rFonts w:ascii="Arial" w:hAnsi="Arial" w:cs="Arial"/>
          <w:sz w:val="24"/>
          <w:szCs w:val="24"/>
        </w:rPr>
        <w:t>(d)</w:t>
      </w:r>
      <w:r w:rsidRPr="002A0CA0">
        <w:rPr>
          <w:rFonts w:ascii="Arial" w:hAnsi="Arial" w:cs="Arial"/>
          <w:sz w:val="24"/>
          <w:szCs w:val="24"/>
        </w:rPr>
        <w:tab/>
        <w:t>all other supporting information required by—</w:t>
      </w:r>
    </w:p>
    <w:p w14:paraId="6BE9FDA0" w14:textId="77777777" w:rsidR="00934BC8" w:rsidRPr="002A0CA0" w:rsidRDefault="00934BC8" w:rsidP="00934BC8">
      <w:pPr>
        <w:spacing w:before="120" w:after="120" w:line="240" w:lineRule="auto"/>
        <w:ind w:left="2268" w:hanging="567"/>
        <w:rPr>
          <w:rFonts w:ascii="Arial" w:hAnsi="Arial" w:cs="Arial"/>
          <w:sz w:val="24"/>
          <w:szCs w:val="24"/>
        </w:rPr>
      </w:pPr>
      <w:r w:rsidRPr="002A0CA0">
        <w:rPr>
          <w:rFonts w:ascii="Arial" w:hAnsi="Arial" w:cs="Arial"/>
          <w:sz w:val="24"/>
          <w:szCs w:val="24"/>
        </w:rPr>
        <w:t>(i)</w:t>
      </w:r>
      <w:r w:rsidRPr="002A0CA0">
        <w:rPr>
          <w:rFonts w:ascii="Arial" w:hAnsi="Arial" w:cs="Arial"/>
          <w:sz w:val="24"/>
          <w:szCs w:val="24"/>
        </w:rPr>
        <w:tab/>
        <w:t>the approved form; and</w:t>
      </w:r>
    </w:p>
    <w:p w14:paraId="0AB3D159" w14:textId="77777777" w:rsidR="00934BC8" w:rsidRPr="002A0CA0" w:rsidRDefault="00934BC8" w:rsidP="00934BC8">
      <w:pPr>
        <w:spacing w:before="120" w:after="120" w:line="240" w:lineRule="auto"/>
        <w:ind w:left="2268" w:hanging="567"/>
        <w:rPr>
          <w:rFonts w:ascii="Arial" w:hAnsi="Arial" w:cs="Arial"/>
          <w:sz w:val="24"/>
          <w:szCs w:val="24"/>
        </w:rPr>
      </w:pPr>
      <w:r w:rsidRPr="002A0CA0">
        <w:rPr>
          <w:rFonts w:ascii="Arial" w:hAnsi="Arial" w:cs="Arial"/>
          <w:sz w:val="24"/>
          <w:szCs w:val="24"/>
        </w:rPr>
        <w:t>(ii)</w:t>
      </w:r>
      <w:r w:rsidRPr="002A0CA0">
        <w:rPr>
          <w:rFonts w:ascii="Arial" w:hAnsi="Arial" w:cs="Arial"/>
          <w:sz w:val="24"/>
          <w:szCs w:val="24"/>
        </w:rPr>
        <w:tab/>
        <w:t xml:space="preserve">any </w:t>
      </w:r>
      <w:r w:rsidR="00B66D21" w:rsidRPr="002A0CA0">
        <w:rPr>
          <w:rFonts w:ascii="Arial" w:hAnsi="Arial" w:cs="Arial"/>
          <w:sz w:val="24"/>
          <w:szCs w:val="24"/>
        </w:rPr>
        <w:t>rules or procedures</w:t>
      </w:r>
      <w:r w:rsidRPr="002A0CA0">
        <w:rPr>
          <w:rFonts w:ascii="Arial" w:hAnsi="Arial" w:cs="Arial"/>
          <w:sz w:val="24"/>
          <w:szCs w:val="24"/>
        </w:rPr>
        <w:t xml:space="preserve"> made under this local law.</w:t>
      </w:r>
    </w:p>
    <w:p w14:paraId="2F72FE4D" w14:textId="75CEFCF0" w:rsidR="007E7136" w:rsidRPr="002A0CA0" w:rsidRDefault="00934BC8" w:rsidP="0057703B">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(3)</w:t>
      </w:r>
      <w:r w:rsidRPr="002A0CA0">
        <w:rPr>
          <w:rFonts w:ascii="Arial" w:hAnsi="Arial" w:cs="Arial"/>
          <w:szCs w:val="24"/>
        </w:rPr>
        <w:tab/>
        <w:t>Council may</w:t>
      </w:r>
      <w:r w:rsidR="00672464" w:rsidRPr="002A0CA0">
        <w:rPr>
          <w:rFonts w:ascii="Arial" w:hAnsi="Arial" w:cs="Arial"/>
          <w:szCs w:val="24"/>
        </w:rPr>
        <w:t xml:space="preserve"> give the applicant an </w:t>
      </w:r>
      <w:r w:rsidR="00D50FC6" w:rsidRPr="002A0CA0">
        <w:rPr>
          <w:rFonts w:ascii="Arial" w:hAnsi="Arial" w:cs="Arial"/>
          <w:szCs w:val="24"/>
        </w:rPr>
        <w:t xml:space="preserve">information </w:t>
      </w:r>
      <w:r w:rsidRPr="002A0CA0">
        <w:rPr>
          <w:rFonts w:ascii="Arial" w:hAnsi="Arial" w:cs="Arial"/>
          <w:szCs w:val="24"/>
        </w:rPr>
        <w:t>notice</w:t>
      </w:r>
      <w:r w:rsidR="00672464" w:rsidRPr="002A0CA0">
        <w:rPr>
          <w:rFonts w:ascii="Arial" w:hAnsi="Arial" w:cs="Arial"/>
          <w:szCs w:val="24"/>
        </w:rPr>
        <w:t xml:space="preserve"> </w:t>
      </w:r>
      <w:r w:rsidR="00F92EEF">
        <w:rPr>
          <w:rFonts w:ascii="Arial" w:hAnsi="Arial" w:cs="Arial"/>
          <w:szCs w:val="24"/>
        </w:rPr>
        <w:t xml:space="preserve">under section 52 </w:t>
      </w:r>
      <w:r w:rsidRPr="002A0CA0">
        <w:rPr>
          <w:rFonts w:ascii="Arial" w:hAnsi="Arial" w:cs="Arial"/>
          <w:szCs w:val="24"/>
        </w:rPr>
        <w:t>request</w:t>
      </w:r>
      <w:r w:rsidR="00672464" w:rsidRPr="002A0CA0">
        <w:rPr>
          <w:rFonts w:ascii="Arial" w:hAnsi="Arial" w:cs="Arial"/>
          <w:szCs w:val="24"/>
        </w:rPr>
        <w:t>ing that</w:t>
      </w:r>
      <w:r w:rsidRPr="002A0CA0">
        <w:rPr>
          <w:rFonts w:ascii="Arial" w:hAnsi="Arial" w:cs="Arial"/>
          <w:szCs w:val="24"/>
        </w:rPr>
        <w:t xml:space="preserve"> the applicant provide </w:t>
      </w:r>
      <w:r w:rsidR="00BC0815">
        <w:rPr>
          <w:rFonts w:ascii="Arial" w:hAnsi="Arial" w:cs="Arial"/>
          <w:szCs w:val="24"/>
        </w:rPr>
        <w:t xml:space="preserve">such </w:t>
      </w:r>
      <w:r w:rsidR="00FB1CC3">
        <w:rPr>
          <w:rFonts w:ascii="Arial" w:hAnsi="Arial" w:cs="Arial"/>
          <w:szCs w:val="24"/>
        </w:rPr>
        <w:t xml:space="preserve">reasonable </w:t>
      </w:r>
      <w:r w:rsidRPr="002A0CA0">
        <w:rPr>
          <w:rFonts w:ascii="Arial" w:hAnsi="Arial" w:cs="Arial"/>
          <w:szCs w:val="24"/>
        </w:rPr>
        <w:t>further information or clarify information</w:t>
      </w:r>
      <w:r w:rsidR="00007B5C">
        <w:rPr>
          <w:rFonts w:ascii="Arial" w:hAnsi="Arial" w:cs="Arial"/>
          <w:szCs w:val="24"/>
        </w:rPr>
        <w:t>,</w:t>
      </w:r>
      <w:r w:rsidRPr="002A0CA0">
        <w:rPr>
          <w:rFonts w:ascii="Arial" w:hAnsi="Arial" w:cs="Arial"/>
          <w:szCs w:val="24"/>
        </w:rPr>
        <w:t xml:space="preserve"> documents or materials or ma</w:t>
      </w:r>
      <w:r w:rsidR="002F7401" w:rsidRPr="002A0CA0">
        <w:rPr>
          <w:rFonts w:ascii="Arial" w:hAnsi="Arial" w:cs="Arial"/>
          <w:szCs w:val="24"/>
        </w:rPr>
        <w:t>t</w:t>
      </w:r>
      <w:r w:rsidRPr="002A0CA0">
        <w:rPr>
          <w:rFonts w:ascii="Arial" w:hAnsi="Arial" w:cs="Arial"/>
          <w:szCs w:val="24"/>
        </w:rPr>
        <w:t>ters</w:t>
      </w:r>
      <w:r w:rsidR="00120B19">
        <w:rPr>
          <w:rFonts w:ascii="Arial" w:hAnsi="Arial" w:cs="Arial"/>
          <w:szCs w:val="24"/>
        </w:rPr>
        <w:t xml:space="preserve"> in relation to the matters listed in subsection (2).</w:t>
      </w:r>
      <w:r w:rsidRPr="002A0CA0">
        <w:rPr>
          <w:rFonts w:ascii="Arial" w:hAnsi="Arial" w:cs="Arial"/>
          <w:szCs w:val="24"/>
        </w:rPr>
        <w:t xml:space="preserve"> </w:t>
      </w:r>
    </w:p>
    <w:p w14:paraId="6992A7F0" w14:textId="77777777" w:rsidR="00DE0A6A" w:rsidRPr="002A0CA0" w:rsidRDefault="00DE0A6A" w:rsidP="00DE0A6A">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w:t>
      </w:r>
      <w:r w:rsidR="0057703B">
        <w:rPr>
          <w:rFonts w:ascii="Arial" w:hAnsi="Arial" w:cs="Arial"/>
          <w:szCs w:val="24"/>
        </w:rPr>
        <w:t>4</w:t>
      </w:r>
      <w:r w:rsidRPr="002A0CA0">
        <w:rPr>
          <w:rFonts w:ascii="Arial" w:hAnsi="Arial" w:cs="Arial"/>
          <w:szCs w:val="24"/>
        </w:rPr>
        <w:t>)</w:t>
      </w:r>
      <w:r w:rsidRPr="002A0CA0">
        <w:rPr>
          <w:rFonts w:ascii="Arial" w:hAnsi="Arial" w:cs="Arial"/>
          <w:szCs w:val="24"/>
        </w:rPr>
        <w:tab/>
        <w:t xml:space="preserve">An application that complies with this section </w:t>
      </w:r>
      <w:r w:rsidR="00551750" w:rsidRPr="002A0CA0">
        <w:rPr>
          <w:rFonts w:ascii="Arial" w:hAnsi="Arial" w:cs="Arial"/>
          <w:szCs w:val="24"/>
        </w:rPr>
        <w:t>1</w:t>
      </w:r>
      <w:r w:rsidR="0018522C" w:rsidRPr="002A0CA0">
        <w:rPr>
          <w:rFonts w:ascii="Arial" w:hAnsi="Arial" w:cs="Arial"/>
          <w:szCs w:val="24"/>
        </w:rPr>
        <w:t>1</w:t>
      </w:r>
      <w:r w:rsidRPr="002A0CA0">
        <w:rPr>
          <w:rFonts w:ascii="Arial" w:hAnsi="Arial" w:cs="Arial"/>
          <w:szCs w:val="24"/>
        </w:rPr>
        <w:t xml:space="preserve"> is a </w:t>
      </w:r>
      <w:r w:rsidRPr="002A0CA0">
        <w:rPr>
          <w:rFonts w:ascii="Arial" w:hAnsi="Arial" w:cs="Arial"/>
          <w:b/>
          <w:bCs/>
          <w:i/>
          <w:iCs/>
          <w:szCs w:val="24"/>
        </w:rPr>
        <w:t>properly made application</w:t>
      </w:r>
      <w:r w:rsidRPr="002A0CA0">
        <w:rPr>
          <w:rFonts w:ascii="Arial" w:hAnsi="Arial" w:cs="Arial"/>
          <w:szCs w:val="24"/>
        </w:rPr>
        <w:t>.</w:t>
      </w:r>
    </w:p>
    <w:p w14:paraId="3A418578" w14:textId="77777777" w:rsidR="000178D7" w:rsidRPr="002A0CA0" w:rsidRDefault="00DE0A6A" w:rsidP="00532031">
      <w:pPr>
        <w:pStyle w:val="Heading5"/>
        <w:ind w:hanging="720"/>
      </w:pPr>
      <w:bookmarkStart w:id="29" w:name="_Toc71119284"/>
      <w:r w:rsidRPr="002A0CA0">
        <w:t>Properly made applications</w:t>
      </w:r>
      <w:bookmarkEnd w:id="29"/>
    </w:p>
    <w:p w14:paraId="7EAA19EB" w14:textId="77777777" w:rsidR="00DE0A6A" w:rsidRPr="002A0CA0" w:rsidRDefault="00DE0A6A" w:rsidP="00DE0A6A">
      <w:pPr>
        <w:pStyle w:val="StyleStyleSectionnewLeft1cmFirstline0cm1Left1"/>
        <w:numPr>
          <w:ilvl w:val="0"/>
          <w:numId w:val="0"/>
        </w:numPr>
        <w:ind w:left="567"/>
        <w:rPr>
          <w:rFonts w:ascii="Arial" w:hAnsi="Arial" w:cs="Arial"/>
        </w:rPr>
      </w:pPr>
      <w:r w:rsidRPr="002A0CA0">
        <w:rPr>
          <w:rStyle w:val="section0"/>
          <w:rFonts w:ascii="Arial" w:hAnsi="Arial"/>
        </w:rPr>
        <w:t>Council</w:t>
      </w:r>
      <w:r w:rsidRPr="002A0CA0">
        <w:rPr>
          <w:rFonts w:ascii="Arial" w:hAnsi="Arial" w:cs="Arial"/>
        </w:rPr>
        <w:t>—</w:t>
      </w:r>
    </w:p>
    <w:p w14:paraId="5EB13798" w14:textId="77777777" w:rsidR="00DE0A6A" w:rsidRPr="002A0CA0" w:rsidRDefault="00DE0A6A" w:rsidP="00DE0A6A">
      <w:pPr>
        <w:pStyle w:val="StyleStyleSectionnewLeft1cmFirstline0cm1Left1"/>
        <w:numPr>
          <w:ilvl w:val="0"/>
          <w:numId w:val="0"/>
        </w:numPr>
        <w:tabs>
          <w:tab w:val="left" w:pos="1134"/>
        </w:tabs>
        <w:ind w:left="1134" w:hanging="567"/>
        <w:rPr>
          <w:rFonts w:ascii="Arial" w:hAnsi="Arial" w:cs="Arial"/>
        </w:rPr>
      </w:pPr>
      <w:r w:rsidRPr="002A0CA0">
        <w:rPr>
          <w:rFonts w:ascii="Arial" w:hAnsi="Arial" w:cs="Arial"/>
        </w:rPr>
        <w:t>(</w:t>
      </w:r>
      <w:r w:rsidR="006A7B92">
        <w:rPr>
          <w:rFonts w:ascii="Arial" w:hAnsi="Arial" w:cs="Arial"/>
        </w:rPr>
        <w:t>a</w:t>
      </w:r>
      <w:r w:rsidRPr="002A0CA0">
        <w:rPr>
          <w:rFonts w:ascii="Arial" w:hAnsi="Arial" w:cs="Arial"/>
        </w:rPr>
        <w:t>)</w:t>
      </w:r>
      <w:r w:rsidRPr="002A0CA0">
        <w:rPr>
          <w:rFonts w:ascii="Arial" w:hAnsi="Arial" w:cs="Arial"/>
        </w:rPr>
        <w:tab/>
      </w:r>
      <w:r w:rsidRPr="002A0CA0">
        <w:rPr>
          <w:rFonts w:ascii="Arial" w:hAnsi="Arial" w:cs="Arial"/>
          <w:szCs w:val="24"/>
        </w:rPr>
        <w:t>must</w:t>
      </w:r>
      <w:r w:rsidRPr="002A0CA0">
        <w:rPr>
          <w:rFonts w:ascii="Arial" w:hAnsi="Arial" w:cs="Arial"/>
        </w:rPr>
        <w:t xml:space="preserve"> accept an application that Council is satisfied is a properly made application; and</w:t>
      </w:r>
    </w:p>
    <w:p w14:paraId="4FAE995C" w14:textId="77777777" w:rsidR="00BE3EA8" w:rsidRPr="002A0CA0" w:rsidRDefault="00DE0A6A" w:rsidP="00DE0A6A">
      <w:pPr>
        <w:pStyle w:val="StyleStyleSectionnewLeft1cmFirstline0cm1Left1"/>
        <w:numPr>
          <w:ilvl w:val="0"/>
          <w:numId w:val="0"/>
        </w:numPr>
        <w:tabs>
          <w:tab w:val="left" w:pos="1134"/>
        </w:tabs>
        <w:ind w:left="1134" w:hanging="567"/>
        <w:rPr>
          <w:rFonts w:ascii="Arial" w:hAnsi="Arial" w:cs="Arial"/>
        </w:rPr>
      </w:pPr>
      <w:r w:rsidRPr="002A0CA0">
        <w:rPr>
          <w:rFonts w:ascii="Arial" w:hAnsi="Arial" w:cs="Arial"/>
        </w:rPr>
        <w:t>(</w:t>
      </w:r>
      <w:r w:rsidR="006A7B92">
        <w:rPr>
          <w:rFonts w:ascii="Arial" w:hAnsi="Arial" w:cs="Arial"/>
        </w:rPr>
        <w:t>b</w:t>
      </w:r>
      <w:r w:rsidRPr="002A0CA0">
        <w:rPr>
          <w:rFonts w:ascii="Arial" w:hAnsi="Arial" w:cs="Arial"/>
        </w:rPr>
        <w:t>)</w:t>
      </w:r>
      <w:r w:rsidRPr="002A0CA0">
        <w:rPr>
          <w:rFonts w:ascii="Arial" w:hAnsi="Arial" w:cs="Arial"/>
        </w:rPr>
        <w:tab/>
      </w:r>
      <w:r w:rsidR="002E52D0" w:rsidRPr="002A0CA0">
        <w:rPr>
          <w:rFonts w:ascii="Arial" w:hAnsi="Arial" w:cs="Arial"/>
        </w:rPr>
        <w:t>may</w:t>
      </w:r>
      <w:r w:rsidRPr="002A0CA0">
        <w:rPr>
          <w:rFonts w:ascii="Arial" w:hAnsi="Arial" w:cs="Arial"/>
        </w:rPr>
        <w:t xml:space="preserve"> accept an application </w:t>
      </w:r>
      <w:r w:rsidR="00BF2670" w:rsidRPr="002A0CA0">
        <w:rPr>
          <w:rFonts w:ascii="Arial" w:hAnsi="Arial" w:cs="Arial"/>
        </w:rPr>
        <w:t xml:space="preserve">as </w:t>
      </w:r>
      <w:r w:rsidR="003627E4" w:rsidRPr="002A0CA0">
        <w:rPr>
          <w:rFonts w:ascii="Arial" w:hAnsi="Arial" w:cs="Arial"/>
        </w:rPr>
        <w:t xml:space="preserve">a </w:t>
      </w:r>
      <w:r w:rsidR="00BF2670" w:rsidRPr="002A0CA0">
        <w:rPr>
          <w:rFonts w:ascii="Arial" w:hAnsi="Arial" w:cs="Arial"/>
        </w:rPr>
        <w:t xml:space="preserve">properly made </w:t>
      </w:r>
      <w:r w:rsidR="003627E4" w:rsidRPr="002A0CA0">
        <w:rPr>
          <w:rFonts w:ascii="Arial" w:hAnsi="Arial" w:cs="Arial"/>
        </w:rPr>
        <w:t>application even if the application does not comply with section 1</w:t>
      </w:r>
      <w:r w:rsidR="0018522C" w:rsidRPr="002A0CA0">
        <w:rPr>
          <w:rFonts w:ascii="Arial" w:hAnsi="Arial" w:cs="Arial"/>
        </w:rPr>
        <w:t>1</w:t>
      </w:r>
      <w:r w:rsidR="00BE3EA8" w:rsidRPr="002A0CA0">
        <w:rPr>
          <w:rFonts w:ascii="Arial" w:hAnsi="Arial" w:cs="Arial"/>
        </w:rPr>
        <w:t>; and</w:t>
      </w:r>
    </w:p>
    <w:p w14:paraId="783E41C6" w14:textId="77777777" w:rsidR="00DE0A6A" w:rsidRPr="002A0CA0" w:rsidRDefault="00BE3EA8" w:rsidP="00DE0A6A">
      <w:pPr>
        <w:pStyle w:val="StyleStyleSectionnewLeft1cmFirstline0cm1Left1"/>
        <w:numPr>
          <w:ilvl w:val="0"/>
          <w:numId w:val="0"/>
        </w:numPr>
        <w:tabs>
          <w:tab w:val="left" w:pos="1134"/>
        </w:tabs>
        <w:ind w:left="1134" w:hanging="567"/>
        <w:rPr>
          <w:rStyle w:val="section0"/>
          <w:rFonts w:ascii="Arial" w:hAnsi="Arial"/>
        </w:rPr>
      </w:pPr>
      <w:r w:rsidRPr="002A0CA0">
        <w:rPr>
          <w:rFonts w:ascii="Arial" w:hAnsi="Arial" w:cs="Arial"/>
        </w:rPr>
        <w:t>(</w:t>
      </w:r>
      <w:r w:rsidR="006A7B92">
        <w:rPr>
          <w:rFonts w:ascii="Arial" w:hAnsi="Arial" w:cs="Arial"/>
        </w:rPr>
        <w:t>c</w:t>
      </w:r>
      <w:r w:rsidRPr="002A0CA0">
        <w:rPr>
          <w:rFonts w:ascii="Arial" w:hAnsi="Arial" w:cs="Arial"/>
        </w:rPr>
        <w:t>)</w:t>
      </w:r>
      <w:r w:rsidRPr="002A0CA0">
        <w:rPr>
          <w:rFonts w:ascii="Arial" w:hAnsi="Arial" w:cs="Arial"/>
        </w:rPr>
        <w:tab/>
        <w:t>must not accept an application for a prohibited advertising device.</w:t>
      </w:r>
    </w:p>
    <w:p w14:paraId="076E4397" w14:textId="77777777" w:rsidR="00DE0A6A" w:rsidRPr="002A0CA0" w:rsidRDefault="00C63C45" w:rsidP="00532031">
      <w:pPr>
        <w:pStyle w:val="Heading5"/>
        <w:ind w:hanging="720"/>
      </w:pPr>
      <w:bookmarkStart w:id="30" w:name="_Toc71119285"/>
      <w:r w:rsidRPr="002A0CA0">
        <w:t>Changing or withdrawing an application</w:t>
      </w:r>
      <w:bookmarkEnd w:id="30"/>
    </w:p>
    <w:p w14:paraId="2C23B8AC" w14:textId="77777777" w:rsidR="001E0B6F" w:rsidRDefault="00C346B3" w:rsidP="00C346B3">
      <w:pPr>
        <w:pStyle w:val="StyleStyleSectionnewLeft1cmFirstline0cm1Left1"/>
        <w:numPr>
          <w:ilvl w:val="0"/>
          <w:numId w:val="0"/>
        </w:numPr>
        <w:tabs>
          <w:tab w:val="left" w:pos="1134"/>
        </w:tabs>
        <w:ind w:left="1134" w:hanging="567"/>
        <w:rPr>
          <w:rFonts w:ascii="Arial" w:hAnsi="Arial" w:cs="Arial"/>
        </w:rPr>
      </w:pPr>
      <w:r w:rsidRPr="002A0CA0">
        <w:rPr>
          <w:rFonts w:ascii="Arial" w:hAnsi="Arial" w:cs="Arial"/>
          <w:szCs w:val="24"/>
        </w:rPr>
        <w:t>(1)</w:t>
      </w:r>
      <w:r w:rsidRPr="002A0CA0">
        <w:rPr>
          <w:rFonts w:ascii="Arial" w:hAnsi="Arial" w:cs="Arial"/>
          <w:szCs w:val="24"/>
        </w:rPr>
        <w:tab/>
        <w:t>An applicant may change or withdraw an application, before the application is decided, by</w:t>
      </w:r>
      <w:r w:rsidR="001E0B6F" w:rsidRPr="002A0CA0">
        <w:rPr>
          <w:rFonts w:ascii="Arial" w:hAnsi="Arial" w:cs="Arial"/>
        </w:rPr>
        <w:t>—</w:t>
      </w:r>
    </w:p>
    <w:p w14:paraId="71705687" w14:textId="77777777" w:rsidR="00DE0A6A" w:rsidRDefault="001E0B6F" w:rsidP="001E0B6F">
      <w:pPr>
        <w:spacing w:before="120" w:after="120" w:line="240" w:lineRule="auto"/>
        <w:ind w:left="1701" w:hanging="567"/>
        <w:rPr>
          <w:rFonts w:ascii="Arial" w:hAnsi="Arial" w:cs="Arial"/>
          <w:sz w:val="24"/>
          <w:szCs w:val="24"/>
        </w:rPr>
      </w:pPr>
      <w:r w:rsidRPr="00F825C7">
        <w:rPr>
          <w:rFonts w:ascii="Arial" w:hAnsi="Arial" w:cs="Arial"/>
          <w:sz w:val="24"/>
          <w:szCs w:val="24"/>
        </w:rPr>
        <w:t>(a)</w:t>
      </w:r>
      <w:r w:rsidRPr="00F825C7">
        <w:rPr>
          <w:rFonts w:ascii="Arial" w:hAnsi="Arial" w:cs="Arial"/>
          <w:sz w:val="24"/>
          <w:szCs w:val="24"/>
        </w:rPr>
        <w:tab/>
      </w:r>
      <w:r w:rsidR="00C346B3" w:rsidRPr="00F825C7">
        <w:rPr>
          <w:rFonts w:ascii="Arial" w:hAnsi="Arial" w:cs="Arial"/>
          <w:sz w:val="24"/>
          <w:szCs w:val="24"/>
        </w:rPr>
        <w:t>providing a notice to C</w:t>
      </w:r>
      <w:r w:rsidR="004D77C2" w:rsidRPr="00F825C7">
        <w:rPr>
          <w:rFonts w:ascii="Arial" w:hAnsi="Arial" w:cs="Arial"/>
          <w:sz w:val="24"/>
          <w:szCs w:val="24"/>
        </w:rPr>
        <w:t>ouncil</w:t>
      </w:r>
      <w:r>
        <w:rPr>
          <w:rFonts w:ascii="Arial" w:hAnsi="Arial" w:cs="Arial"/>
          <w:sz w:val="24"/>
          <w:szCs w:val="24"/>
        </w:rPr>
        <w:t>; and</w:t>
      </w:r>
    </w:p>
    <w:p w14:paraId="7DB47426" w14:textId="77777777" w:rsidR="001E0B6F" w:rsidRPr="004C0F2D" w:rsidRDefault="001E0B6F" w:rsidP="00F825C7">
      <w:pPr>
        <w:spacing w:before="120" w:after="120" w:line="240" w:lineRule="auto"/>
        <w:ind w:left="1701" w:hanging="567"/>
        <w:rPr>
          <w:rFonts w:ascii="Arial" w:hAnsi="Arial" w:cs="Arial"/>
          <w:szCs w:val="24"/>
        </w:rPr>
      </w:pPr>
      <w:r>
        <w:rPr>
          <w:rFonts w:ascii="Arial" w:hAnsi="Arial" w:cs="Arial"/>
          <w:sz w:val="24"/>
          <w:szCs w:val="24"/>
        </w:rPr>
        <w:t>(b)</w:t>
      </w:r>
      <w:r>
        <w:rPr>
          <w:rFonts w:ascii="Arial" w:hAnsi="Arial" w:cs="Arial"/>
          <w:sz w:val="24"/>
          <w:szCs w:val="24"/>
        </w:rPr>
        <w:tab/>
      </w:r>
      <w:r w:rsidR="002D49A6">
        <w:rPr>
          <w:rFonts w:ascii="Arial" w:hAnsi="Arial" w:cs="Arial"/>
          <w:sz w:val="24"/>
          <w:szCs w:val="24"/>
        </w:rPr>
        <w:t>for a change application</w:t>
      </w:r>
      <w:r w:rsidR="002D49A6" w:rsidRPr="002A0CA0">
        <w:rPr>
          <w:rFonts w:ascii="Arial" w:hAnsi="Arial" w:cs="Arial"/>
        </w:rPr>
        <w:t>—</w:t>
      </w:r>
      <w:r>
        <w:rPr>
          <w:rFonts w:ascii="Arial" w:hAnsi="Arial" w:cs="Arial"/>
          <w:sz w:val="24"/>
          <w:szCs w:val="24"/>
        </w:rPr>
        <w:t>paying the prescribed fee.</w:t>
      </w:r>
    </w:p>
    <w:p w14:paraId="0ED8C06E" w14:textId="77777777" w:rsidR="004D77C2" w:rsidRPr="002A0CA0" w:rsidRDefault="004D77C2" w:rsidP="00C346B3">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(2)</w:t>
      </w:r>
      <w:r w:rsidRPr="002A0CA0">
        <w:rPr>
          <w:rFonts w:ascii="Arial" w:hAnsi="Arial" w:cs="Arial"/>
          <w:szCs w:val="24"/>
        </w:rPr>
        <w:tab/>
        <w:t xml:space="preserve">A change </w:t>
      </w:r>
      <w:r w:rsidR="008B418F" w:rsidRPr="009723B8">
        <w:rPr>
          <w:rFonts w:ascii="Arial" w:hAnsi="Arial" w:cs="Arial"/>
          <w:szCs w:val="24"/>
        </w:rPr>
        <w:t>must</w:t>
      </w:r>
      <w:r w:rsidR="008B418F">
        <w:rPr>
          <w:rFonts w:ascii="Arial" w:hAnsi="Arial" w:cs="Arial"/>
          <w:szCs w:val="24"/>
        </w:rPr>
        <w:t xml:space="preserve"> </w:t>
      </w:r>
      <w:r w:rsidRPr="002A0CA0">
        <w:rPr>
          <w:rFonts w:ascii="Arial" w:hAnsi="Arial" w:cs="Arial"/>
          <w:szCs w:val="24"/>
        </w:rPr>
        <w:t>not include a prohibited advertising device.</w:t>
      </w:r>
    </w:p>
    <w:p w14:paraId="2C5B01B9" w14:textId="77777777" w:rsidR="003B2484" w:rsidRPr="002A0CA0" w:rsidRDefault="003B2484" w:rsidP="00532031">
      <w:pPr>
        <w:pStyle w:val="Heading5"/>
        <w:ind w:hanging="720"/>
      </w:pPr>
      <w:bookmarkStart w:id="31" w:name="_Toc64278071"/>
      <w:bookmarkStart w:id="32" w:name="_Toc64278072"/>
      <w:bookmarkStart w:id="33" w:name="_Toc64278073"/>
      <w:bookmarkStart w:id="34" w:name="_Toc64278074"/>
      <w:bookmarkStart w:id="35" w:name="_Toc64278075"/>
      <w:bookmarkStart w:id="36" w:name="_Toc64278076"/>
      <w:bookmarkStart w:id="37" w:name="_Toc64278077"/>
      <w:bookmarkStart w:id="38" w:name="_Toc71119286"/>
      <w:bookmarkEnd w:id="31"/>
      <w:bookmarkEnd w:id="32"/>
      <w:bookmarkEnd w:id="33"/>
      <w:bookmarkEnd w:id="34"/>
      <w:bookmarkEnd w:id="35"/>
      <w:bookmarkEnd w:id="36"/>
      <w:bookmarkEnd w:id="37"/>
      <w:r w:rsidRPr="002A0CA0">
        <w:t>Assessing applications</w:t>
      </w:r>
      <w:bookmarkEnd w:id="38"/>
    </w:p>
    <w:p w14:paraId="3A5DCDCE" w14:textId="77777777" w:rsidR="003B2484" w:rsidRPr="002A0CA0" w:rsidRDefault="003B2484" w:rsidP="003B2484">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(1)</w:t>
      </w:r>
      <w:r w:rsidRPr="002A0CA0">
        <w:rPr>
          <w:rFonts w:ascii="Arial" w:hAnsi="Arial" w:cs="Arial"/>
          <w:szCs w:val="24"/>
        </w:rPr>
        <w:tab/>
        <w:t xml:space="preserve">In considering an application, Council </w:t>
      </w:r>
      <w:r w:rsidRPr="00F825C7">
        <w:rPr>
          <w:rFonts w:ascii="Arial" w:hAnsi="Arial" w:cs="Arial"/>
          <w:szCs w:val="24"/>
        </w:rPr>
        <w:t>must</w:t>
      </w:r>
      <w:r w:rsidRPr="002A0CA0">
        <w:rPr>
          <w:rFonts w:ascii="Arial" w:hAnsi="Arial" w:cs="Arial"/>
          <w:szCs w:val="24"/>
        </w:rPr>
        <w:t xml:space="preserve"> have regard to</w:t>
      </w:r>
      <w:r w:rsidR="0066735B" w:rsidRPr="002A0CA0">
        <w:rPr>
          <w:rFonts w:ascii="Arial" w:hAnsi="Arial" w:cs="Arial"/>
          <w:szCs w:val="24"/>
        </w:rPr>
        <w:t xml:space="preserve"> the following—</w:t>
      </w:r>
    </w:p>
    <w:p w14:paraId="3BAD2922" w14:textId="77777777" w:rsidR="0066735B" w:rsidRPr="002A0CA0" w:rsidRDefault="0066735B" w:rsidP="0066735B">
      <w:pPr>
        <w:spacing w:before="120" w:after="120" w:line="240" w:lineRule="auto"/>
        <w:ind w:left="1701" w:hanging="567"/>
        <w:rPr>
          <w:rFonts w:ascii="Arial" w:hAnsi="Arial" w:cs="Arial"/>
          <w:sz w:val="24"/>
          <w:szCs w:val="24"/>
        </w:rPr>
      </w:pPr>
      <w:r w:rsidRPr="002A0CA0">
        <w:rPr>
          <w:rFonts w:ascii="Arial" w:hAnsi="Arial" w:cs="Arial"/>
          <w:sz w:val="24"/>
          <w:szCs w:val="24"/>
        </w:rPr>
        <w:t>(a)</w:t>
      </w:r>
      <w:r w:rsidRPr="002A0CA0">
        <w:rPr>
          <w:rFonts w:ascii="Arial" w:hAnsi="Arial" w:cs="Arial"/>
          <w:sz w:val="24"/>
          <w:szCs w:val="24"/>
        </w:rPr>
        <w:tab/>
      </w:r>
      <w:r w:rsidR="0091017A" w:rsidRPr="002A0CA0">
        <w:rPr>
          <w:rFonts w:ascii="Arial" w:hAnsi="Arial" w:cs="Arial"/>
          <w:sz w:val="24"/>
          <w:szCs w:val="24"/>
        </w:rPr>
        <w:t>any relevant advice obtained from suitably qualified experts; and</w:t>
      </w:r>
    </w:p>
    <w:p w14:paraId="7D0FDA42" w14:textId="77777777" w:rsidR="0091017A" w:rsidRDefault="0091017A" w:rsidP="0066735B">
      <w:pPr>
        <w:spacing w:before="120" w:after="120" w:line="240" w:lineRule="auto"/>
        <w:ind w:left="1701" w:hanging="567"/>
        <w:rPr>
          <w:rFonts w:ascii="Arial" w:hAnsi="Arial" w:cs="Arial"/>
          <w:sz w:val="24"/>
          <w:szCs w:val="24"/>
        </w:rPr>
      </w:pPr>
      <w:r w:rsidRPr="002A0CA0">
        <w:rPr>
          <w:rFonts w:ascii="Arial" w:hAnsi="Arial" w:cs="Arial"/>
          <w:sz w:val="24"/>
          <w:szCs w:val="24"/>
        </w:rPr>
        <w:t>(b)</w:t>
      </w:r>
      <w:r w:rsidRPr="002A0CA0">
        <w:rPr>
          <w:rFonts w:ascii="Arial" w:hAnsi="Arial" w:cs="Arial"/>
          <w:sz w:val="24"/>
          <w:szCs w:val="24"/>
        </w:rPr>
        <w:tab/>
      </w:r>
      <w:r w:rsidRPr="00A76228">
        <w:rPr>
          <w:rFonts w:ascii="Arial" w:hAnsi="Arial" w:cs="Arial"/>
          <w:sz w:val="24"/>
          <w:szCs w:val="24"/>
        </w:rPr>
        <w:t>the public interest; and</w:t>
      </w:r>
    </w:p>
    <w:p w14:paraId="64351F2B" w14:textId="77777777" w:rsidR="0091017A" w:rsidRPr="00A76228" w:rsidRDefault="0091017A" w:rsidP="0066735B">
      <w:pPr>
        <w:spacing w:before="120" w:after="120" w:line="240" w:lineRule="auto"/>
        <w:ind w:left="1701" w:hanging="567"/>
        <w:rPr>
          <w:rFonts w:ascii="Arial" w:hAnsi="Arial" w:cs="Arial"/>
          <w:sz w:val="24"/>
          <w:szCs w:val="24"/>
        </w:rPr>
      </w:pPr>
      <w:r w:rsidRPr="00A76228">
        <w:rPr>
          <w:rFonts w:ascii="Arial" w:hAnsi="Arial" w:cs="Arial"/>
          <w:sz w:val="24"/>
          <w:szCs w:val="24"/>
        </w:rPr>
        <w:t>(</w:t>
      </w:r>
      <w:r w:rsidR="00B87318">
        <w:rPr>
          <w:rFonts w:ascii="Arial" w:hAnsi="Arial" w:cs="Arial"/>
          <w:sz w:val="24"/>
          <w:szCs w:val="24"/>
        </w:rPr>
        <w:t>b</w:t>
      </w:r>
      <w:r w:rsidRPr="00A76228">
        <w:rPr>
          <w:rFonts w:ascii="Arial" w:hAnsi="Arial" w:cs="Arial"/>
          <w:sz w:val="24"/>
          <w:szCs w:val="24"/>
        </w:rPr>
        <w:t>)</w:t>
      </w:r>
      <w:r w:rsidRPr="00A76228">
        <w:rPr>
          <w:rFonts w:ascii="Arial" w:hAnsi="Arial" w:cs="Arial"/>
          <w:sz w:val="24"/>
          <w:szCs w:val="24"/>
        </w:rPr>
        <w:tab/>
        <w:t xml:space="preserve">conditions imposed </w:t>
      </w:r>
      <w:r w:rsidR="00BC0815">
        <w:rPr>
          <w:rFonts w:ascii="Arial" w:hAnsi="Arial" w:cs="Arial"/>
          <w:sz w:val="24"/>
          <w:szCs w:val="24"/>
        </w:rPr>
        <w:t>on</w:t>
      </w:r>
      <w:r w:rsidR="00BC0815" w:rsidRPr="00A76228">
        <w:rPr>
          <w:rFonts w:ascii="Arial" w:hAnsi="Arial" w:cs="Arial"/>
          <w:sz w:val="24"/>
          <w:szCs w:val="24"/>
        </w:rPr>
        <w:t xml:space="preserve"> </w:t>
      </w:r>
      <w:r w:rsidRPr="00A76228">
        <w:rPr>
          <w:rFonts w:ascii="Arial" w:hAnsi="Arial" w:cs="Arial"/>
          <w:sz w:val="24"/>
          <w:szCs w:val="24"/>
        </w:rPr>
        <w:t xml:space="preserve">any </w:t>
      </w:r>
      <w:r w:rsidR="00BC0815">
        <w:rPr>
          <w:rFonts w:ascii="Arial" w:hAnsi="Arial" w:cs="Arial"/>
          <w:sz w:val="24"/>
          <w:szCs w:val="24"/>
        </w:rPr>
        <w:t xml:space="preserve">relevant </w:t>
      </w:r>
      <w:r w:rsidRPr="00A76228">
        <w:rPr>
          <w:rFonts w:ascii="Arial" w:hAnsi="Arial" w:cs="Arial"/>
          <w:sz w:val="24"/>
          <w:szCs w:val="24"/>
        </w:rPr>
        <w:t>development approval; and</w:t>
      </w:r>
    </w:p>
    <w:p w14:paraId="64F9A4F0" w14:textId="77777777" w:rsidR="0091017A" w:rsidRPr="00A76228" w:rsidRDefault="0091017A" w:rsidP="0066735B">
      <w:pPr>
        <w:spacing w:before="120" w:after="120" w:line="240" w:lineRule="auto"/>
        <w:ind w:left="1701" w:hanging="567"/>
        <w:rPr>
          <w:rFonts w:ascii="Arial" w:hAnsi="Arial" w:cs="Arial"/>
          <w:sz w:val="24"/>
          <w:szCs w:val="24"/>
        </w:rPr>
      </w:pPr>
      <w:r w:rsidRPr="00A76228">
        <w:rPr>
          <w:rFonts w:ascii="Arial" w:hAnsi="Arial" w:cs="Arial"/>
          <w:sz w:val="24"/>
          <w:szCs w:val="24"/>
        </w:rPr>
        <w:t>(</w:t>
      </w:r>
      <w:r w:rsidR="00B87318">
        <w:rPr>
          <w:rFonts w:ascii="Arial" w:hAnsi="Arial" w:cs="Arial"/>
          <w:sz w:val="24"/>
          <w:szCs w:val="24"/>
        </w:rPr>
        <w:t>c</w:t>
      </w:r>
      <w:r w:rsidRPr="00A76228">
        <w:rPr>
          <w:rFonts w:ascii="Arial" w:hAnsi="Arial" w:cs="Arial"/>
          <w:sz w:val="24"/>
          <w:szCs w:val="24"/>
        </w:rPr>
        <w:t>)</w:t>
      </w:r>
      <w:r w:rsidRPr="00A76228">
        <w:rPr>
          <w:rFonts w:ascii="Arial" w:hAnsi="Arial" w:cs="Arial"/>
          <w:sz w:val="24"/>
          <w:szCs w:val="24"/>
        </w:rPr>
        <w:tab/>
      </w:r>
      <w:r w:rsidR="00E33C4D" w:rsidRPr="00A76228">
        <w:rPr>
          <w:rFonts w:ascii="Arial" w:hAnsi="Arial" w:cs="Arial"/>
          <w:sz w:val="24"/>
          <w:szCs w:val="24"/>
        </w:rPr>
        <w:t xml:space="preserve">the </w:t>
      </w:r>
      <w:r w:rsidR="004B7459">
        <w:rPr>
          <w:rFonts w:ascii="Arial" w:hAnsi="Arial" w:cs="Arial"/>
          <w:sz w:val="24"/>
          <w:szCs w:val="24"/>
        </w:rPr>
        <w:t>intended</w:t>
      </w:r>
      <w:r w:rsidR="004B7459" w:rsidRPr="00A76228">
        <w:rPr>
          <w:rFonts w:ascii="Arial" w:hAnsi="Arial" w:cs="Arial"/>
          <w:sz w:val="24"/>
          <w:szCs w:val="24"/>
        </w:rPr>
        <w:t xml:space="preserve"> </w:t>
      </w:r>
      <w:r w:rsidR="00E33C4D" w:rsidRPr="00A76228">
        <w:rPr>
          <w:rFonts w:ascii="Arial" w:hAnsi="Arial" w:cs="Arial"/>
          <w:sz w:val="24"/>
          <w:szCs w:val="24"/>
        </w:rPr>
        <w:t>outcomes; and</w:t>
      </w:r>
    </w:p>
    <w:p w14:paraId="58396FBD" w14:textId="77777777" w:rsidR="00DC110A" w:rsidRDefault="00E33C4D" w:rsidP="0066735B">
      <w:pPr>
        <w:spacing w:before="120" w:after="120" w:line="240" w:lineRule="auto"/>
        <w:ind w:left="1701" w:hanging="567"/>
        <w:rPr>
          <w:rFonts w:ascii="Arial" w:hAnsi="Arial" w:cs="Arial"/>
          <w:sz w:val="24"/>
          <w:szCs w:val="24"/>
        </w:rPr>
      </w:pPr>
      <w:r w:rsidRPr="00A76228">
        <w:rPr>
          <w:rFonts w:ascii="Arial" w:hAnsi="Arial" w:cs="Arial"/>
          <w:sz w:val="24"/>
          <w:szCs w:val="24"/>
        </w:rPr>
        <w:t>(</w:t>
      </w:r>
      <w:r w:rsidR="00B87318">
        <w:rPr>
          <w:rFonts w:ascii="Arial" w:hAnsi="Arial" w:cs="Arial"/>
          <w:sz w:val="24"/>
          <w:szCs w:val="24"/>
        </w:rPr>
        <w:t>d</w:t>
      </w:r>
      <w:r w:rsidRPr="00A76228">
        <w:rPr>
          <w:rFonts w:ascii="Arial" w:hAnsi="Arial" w:cs="Arial"/>
          <w:sz w:val="24"/>
          <w:szCs w:val="24"/>
        </w:rPr>
        <w:t>)</w:t>
      </w:r>
      <w:r w:rsidRPr="00A76228">
        <w:rPr>
          <w:rFonts w:ascii="Arial" w:hAnsi="Arial" w:cs="Arial"/>
          <w:sz w:val="24"/>
          <w:szCs w:val="24"/>
        </w:rPr>
        <w:tab/>
        <w:t xml:space="preserve">any rules or procedures made under </w:t>
      </w:r>
      <w:r w:rsidR="00BC0815">
        <w:rPr>
          <w:rFonts w:ascii="Arial" w:hAnsi="Arial" w:cs="Arial"/>
          <w:sz w:val="24"/>
          <w:szCs w:val="24"/>
        </w:rPr>
        <w:t>section 57</w:t>
      </w:r>
      <w:r w:rsidR="00DC110A">
        <w:rPr>
          <w:rFonts w:ascii="Arial" w:hAnsi="Arial" w:cs="Arial"/>
          <w:sz w:val="24"/>
          <w:szCs w:val="24"/>
        </w:rPr>
        <w:t>; and</w:t>
      </w:r>
    </w:p>
    <w:p w14:paraId="2E809CB9" w14:textId="77777777" w:rsidR="00E33C4D" w:rsidRPr="00A76228" w:rsidRDefault="00DC110A" w:rsidP="0066735B">
      <w:pPr>
        <w:spacing w:before="120" w:after="120" w:line="240" w:lineRule="auto"/>
        <w:ind w:left="1701" w:hanging="567"/>
        <w:rPr>
          <w:rFonts w:ascii="Arial" w:hAnsi="Arial" w:cs="Arial"/>
          <w:sz w:val="24"/>
          <w:szCs w:val="24"/>
        </w:rPr>
      </w:pPr>
      <w:r>
        <w:rPr>
          <w:rFonts w:ascii="Arial" w:hAnsi="Arial" w:cs="Arial"/>
          <w:sz w:val="24"/>
          <w:szCs w:val="24"/>
        </w:rPr>
        <w:t>(e)</w:t>
      </w:r>
      <w:r>
        <w:rPr>
          <w:rFonts w:ascii="Arial" w:hAnsi="Arial" w:cs="Arial"/>
          <w:sz w:val="24"/>
          <w:szCs w:val="24"/>
        </w:rPr>
        <w:tab/>
        <w:t>technical standards made under section 58.</w:t>
      </w:r>
    </w:p>
    <w:p w14:paraId="170930BD" w14:textId="77777777" w:rsidR="009F3DD9" w:rsidRPr="00A76228" w:rsidRDefault="00AD3CB4" w:rsidP="00AD3CB4">
      <w:pPr>
        <w:pStyle w:val="StyleStyleSectionnewLeft1cmFirstline0cm1Left1"/>
        <w:numPr>
          <w:ilvl w:val="0"/>
          <w:numId w:val="0"/>
        </w:numPr>
        <w:tabs>
          <w:tab w:val="left" w:pos="1134"/>
        </w:tabs>
        <w:ind w:left="1134" w:hanging="567"/>
        <w:rPr>
          <w:rFonts w:ascii="Arial" w:hAnsi="Arial" w:cs="Arial"/>
          <w:szCs w:val="24"/>
        </w:rPr>
      </w:pPr>
      <w:r w:rsidRPr="00A76228">
        <w:rPr>
          <w:rFonts w:ascii="Arial" w:hAnsi="Arial" w:cs="Arial"/>
          <w:szCs w:val="24"/>
        </w:rPr>
        <w:lastRenderedPageBreak/>
        <w:t>(2)</w:t>
      </w:r>
      <w:r w:rsidRPr="00A76228">
        <w:rPr>
          <w:rFonts w:ascii="Arial" w:hAnsi="Arial" w:cs="Arial"/>
          <w:szCs w:val="24"/>
        </w:rPr>
        <w:tab/>
      </w:r>
      <w:r w:rsidR="009F3DD9" w:rsidRPr="00A76228">
        <w:rPr>
          <w:rFonts w:ascii="Arial" w:hAnsi="Arial" w:cs="Arial"/>
          <w:szCs w:val="24"/>
        </w:rPr>
        <w:t>In considering an application, Council may have regard to the following—</w:t>
      </w:r>
    </w:p>
    <w:p w14:paraId="569F79BB" w14:textId="77777777" w:rsidR="00CE416C" w:rsidRPr="00A76228" w:rsidRDefault="009F3DD9" w:rsidP="009F3DD9">
      <w:pPr>
        <w:spacing w:before="120" w:after="120" w:line="240" w:lineRule="auto"/>
        <w:ind w:left="1701" w:hanging="567"/>
        <w:rPr>
          <w:rFonts w:ascii="Arial" w:hAnsi="Arial" w:cs="Arial"/>
          <w:sz w:val="24"/>
          <w:szCs w:val="24"/>
        </w:rPr>
      </w:pPr>
      <w:r w:rsidRPr="00F825C7">
        <w:rPr>
          <w:rFonts w:ascii="Arial" w:hAnsi="Arial" w:cs="Arial"/>
          <w:sz w:val="24"/>
          <w:szCs w:val="24"/>
        </w:rPr>
        <w:t>(a)</w:t>
      </w:r>
      <w:r w:rsidRPr="00F825C7">
        <w:rPr>
          <w:rFonts w:ascii="Arial" w:hAnsi="Arial" w:cs="Arial"/>
          <w:sz w:val="24"/>
          <w:szCs w:val="24"/>
        </w:rPr>
        <w:tab/>
      </w:r>
      <w:r w:rsidR="00857584" w:rsidRPr="00A76228">
        <w:rPr>
          <w:rFonts w:ascii="Arial" w:hAnsi="Arial" w:cs="Arial"/>
          <w:sz w:val="24"/>
          <w:szCs w:val="24"/>
        </w:rPr>
        <w:t xml:space="preserve">any existing advertising devices, any approved </w:t>
      </w:r>
      <w:r w:rsidR="00634A1C">
        <w:rPr>
          <w:rFonts w:ascii="Arial" w:hAnsi="Arial" w:cs="Arial"/>
          <w:sz w:val="24"/>
          <w:szCs w:val="24"/>
        </w:rPr>
        <w:t xml:space="preserve">but not yet constructed </w:t>
      </w:r>
      <w:r w:rsidR="00857584" w:rsidRPr="00A76228">
        <w:rPr>
          <w:rFonts w:ascii="Arial" w:hAnsi="Arial" w:cs="Arial"/>
          <w:sz w:val="24"/>
          <w:szCs w:val="24"/>
        </w:rPr>
        <w:t xml:space="preserve">advertising devices </w:t>
      </w:r>
      <w:r w:rsidR="00F91FD1" w:rsidRPr="00A76228">
        <w:rPr>
          <w:rFonts w:ascii="Arial" w:hAnsi="Arial" w:cs="Arial"/>
          <w:sz w:val="24"/>
          <w:szCs w:val="24"/>
        </w:rPr>
        <w:t xml:space="preserve">or any current application for an advertising device (irrespective of the order the applications </w:t>
      </w:r>
      <w:r w:rsidR="00380FF1" w:rsidRPr="00F825C7">
        <w:rPr>
          <w:rFonts w:ascii="Arial" w:hAnsi="Arial" w:cs="Arial"/>
          <w:sz w:val="24"/>
          <w:szCs w:val="24"/>
        </w:rPr>
        <w:t xml:space="preserve">are </w:t>
      </w:r>
      <w:r w:rsidR="00F91FD1" w:rsidRPr="00A76228">
        <w:rPr>
          <w:rFonts w:ascii="Arial" w:hAnsi="Arial" w:cs="Arial"/>
          <w:sz w:val="24"/>
          <w:szCs w:val="24"/>
        </w:rPr>
        <w:t>received)</w:t>
      </w:r>
      <w:r w:rsidR="00BA1B6F" w:rsidRPr="00A76228">
        <w:rPr>
          <w:rFonts w:ascii="Arial" w:hAnsi="Arial" w:cs="Arial"/>
          <w:sz w:val="24"/>
          <w:szCs w:val="24"/>
        </w:rPr>
        <w:t>; and</w:t>
      </w:r>
    </w:p>
    <w:p w14:paraId="3F0DE82E" w14:textId="77777777" w:rsidR="009F3DD9" w:rsidRPr="00A76228" w:rsidRDefault="00CE416C" w:rsidP="009F3DD9">
      <w:pPr>
        <w:spacing w:before="120" w:after="120" w:line="240" w:lineRule="auto"/>
        <w:ind w:left="1701" w:hanging="567"/>
        <w:rPr>
          <w:rFonts w:ascii="Arial" w:hAnsi="Arial" w:cs="Arial"/>
          <w:sz w:val="24"/>
          <w:szCs w:val="24"/>
        </w:rPr>
      </w:pPr>
      <w:r w:rsidRPr="00A76228">
        <w:rPr>
          <w:rFonts w:ascii="Arial" w:hAnsi="Arial" w:cs="Arial"/>
          <w:sz w:val="24"/>
          <w:szCs w:val="24"/>
        </w:rPr>
        <w:t>(b)</w:t>
      </w:r>
      <w:r w:rsidRPr="00A76228">
        <w:rPr>
          <w:rFonts w:ascii="Arial" w:hAnsi="Arial" w:cs="Arial"/>
          <w:sz w:val="24"/>
          <w:szCs w:val="24"/>
        </w:rPr>
        <w:tab/>
      </w:r>
      <w:r w:rsidR="0056787D" w:rsidRPr="00A76228">
        <w:rPr>
          <w:rFonts w:ascii="Arial" w:hAnsi="Arial" w:cs="Arial"/>
          <w:sz w:val="24"/>
          <w:szCs w:val="24"/>
        </w:rPr>
        <w:t xml:space="preserve">any relevant Commonwealth, State or </w:t>
      </w:r>
      <w:r w:rsidR="00DB3194" w:rsidRPr="00A76228">
        <w:rPr>
          <w:rFonts w:ascii="Arial" w:hAnsi="Arial" w:cs="Arial"/>
          <w:sz w:val="24"/>
          <w:szCs w:val="24"/>
        </w:rPr>
        <w:t xml:space="preserve">Brisbane City </w:t>
      </w:r>
      <w:r w:rsidR="0056787D" w:rsidRPr="00A76228">
        <w:rPr>
          <w:rFonts w:ascii="Arial" w:hAnsi="Arial" w:cs="Arial"/>
          <w:sz w:val="24"/>
          <w:szCs w:val="24"/>
        </w:rPr>
        <w:t xml:space="preserve">Council </w:t>
      </w:r>
      <w:r w:rsidR="004F5739" w:rsidRPr="00A76228">
        <w:rPr>
          <w:rFonts w:ascii="Arial" w:hAnsi="Arial" w:cs="Arial"/>
          <w:sz w:val="24"/>
          <w:szCs w:val="24"/>
        </w:rPr>
        <w:t xml:space="preserve">advice, </w:t>
      </w:r>
      <w:r w:rsidR="0056787D" w:rsidRPr="00A76228">
        <w:rPr>
          <w:rFonts w:ascii="Arial" w:hAnsi="Arial" w:cs="Arial"/>
          <w:sz w:val="24"/>
          <w:szCs w:val="24"/>
        </w:rPr>
        <w:t>plans, proposals or agreements affecting the location of the proposed advertising device; and</w:t>
      </w:r>
    </w:p>
    <w:p w14:paraId="1391001C" w14:textId="77777777" w:rsidR="0056787D" w:rsidRPr="00A76228" w:rsidRDefault="0056787D" w:rsidP="009F3DD9">
      <w:pPr>
        <w:spacing w:before="120" w:after="120" w:line="240" w:lineRule="auto"/>
        <w:ind w:left="1701" w:hanging="567"/>
        <w:rPr>
          <w:rFonts w:ascii="Arial" w:hAnsi="Arial" w:cs="Arial"/>
          <w:sz w:val="24"/>
          <w:szCs w:val="24"/>
        </w:rPr>
      </w:pPr>
      <w:r w:rsidRPr="00A76228">
        <w:rPr>
          <w:rFonts w:ascii="Arial" w:hAnsi="Arial" w:cs="Arial"/>
          <w:sz w:val="24"/>
          <w:szCs w:val="24"/>
        </w:rPr>
        <w:t>(</w:t>
      </w:r>
      <w:r w:rsidR="00F12268" w:rsidRPr="00F825C7">
        <w:rPr>
          <w:rFonts w:ascii="Arial" w:hAnsi="Arial" w:cs="Arial"/>
          <w:sz w:val="24"/>
          <w:szCs w:val="24"/>
        </w:rPr>
        <w:t>c</w:t>
      </w:r>
      <w:r w:rsidRPr="00A76228">
        <w:rPr>
          <w:rFonts w:ascii="Arial" w:hAnsi="Arial" w:cs="Arial"/>
          <w:sz w:val="24"/>
          <w:szCs w:val="24"/>
        </w:rPr>
        <w:t>)</w:t>
      </w:r>
      <w:r w:rsidRPr="00A76228">
        <w:rPr>
          <w:rFonts w:ascii="Arial" w:hAnsi="Arial" w:cs="Arial"/>
          <w:sz w:val="24"/>
          <w:szCs w:val="24"/>
        </w:rPr>
        <w:tab/>
      </w:r>
      <w:r w:rsidR="002D5ADC" w:rsidRPr="00A76228">
        <w:rPr>
          <w:rFonts w:ascii="Arial" w:hAnsi="Arial" w:cs="Arial"/>
          <w:sz w:val="24"/>
          <w:szCs w:val="24"/>
        </w:rPr>
        <w:t xml:space="preserve">any appropriate mitigation measures which may be conditioned on the approval holder </w:t>
      </w:r>
      <w:r w:rsidR="00442F9B" w:rsidRPr="00A76228">
        <w:rPr>
          <w:rFonts w:ascii="Arial" w:hAnsi="Arial" w:cs="Arial"/>
          <w:sz w:val="24"/>
          <w:szCs w:val="24"/>
        </w:rPr>
        <w:t>to appropriately address any adverse impacts of the proposed advertising device; and</w:t>
      </w:r>
    </w:p>
    <w:p w14:paraId="3CBDEC04" w14:textId="77777777" w:rsidR="00442F9B" w:rsidRPr="00A76228" w:rsidRDefault="00442F9B" w:rsidP="009F3DD9">
      <w:pPr>
        <w:spacing w:before="120" w:after="120" w:line="240" w:lineRule="auto"/>
        <w:ind w:left="1701" w:hanging="567"/>
        <w:rPr>
          <w:rFonts w:ascii="Arial" w:hAnsi="Arial" w:cs="Arial"/>
          <w:sz w:val="24"/>
          <w:szCs w:val="24"/>
        </w:rPr>
      </w:pPr>
      <w:r w:rsidRPr="00A76228">
        <w:rPr>
          <w:rFonts w:ascii="Arial" w:hAnsi="Arial" w:cs="Arial"/>
          <w:sz w:val="24"/>
          <w:szCs w:val="24"/>
        </w:rPr>
        <w:t>(</w:t>
      </w:r>
      <w:r w:rsidR="00F12268" w:rsidRPr="00A76228">
        <w:rPr>
          <w:rFonts w:ascii="Arial" w:hAnsi="Arial" w:cs="Arial"/>
          <w:sz w:val="24"/>
          <w:szCs w:val="24"/>
        </w:rPr>
        <w:t>d</w:t>
      </w:r>
      <w:r w:rsidRPr="00A76228">
        <w:rPr>
          <w:rFonts w:ascii="Arial" w:hAnsi="Arial" w:cs="Arial"/>
          <w:sz w:val="24"/>
          <w:szCs w:val="24"/>
        </w:rPr>
        <w:t>)</w:t>
      </w:r>
      <w:r w:rsidRPr="00A76228">
        <w:rPr>
          <w:rFonts w:ascii="Arial" w:hAnsi="Arial" w:cs="Arial"/>
          <w:sz w:val="24"/>
          <w:szCs w:val="24"/>
        </w:rPr>
        <w:tab/>
      </w:r>
      <w:r w:rsidR="00E52A66" w:rsidRPr="00A76228">
        <w:rPr>
          <w:rFonts w:ascii="Arial" w:hAnsi="Arial" w:cs="Arial"/>
          <w:sz w:val="24"/>
          <w:szCs w:val="24"/>
        </w:rPr>
        <w:t xml:space="preserve">the impact of the approval on the overall number of advertising devices in the </w:t>
      </w:r>
      <w:r w:rsidR="0024256A">
        <w:rPr>
          <w:rFonts w:ascii="Arial" w:hAnsi="Arial" w:cs="Arial"/>
          <w:sz w:val="24"/>
          <w:szCs w:val="24"/>
        </w:rPr>
        <w:t>immediate locality</w:t>
      </w:r>
      <w:r w:rsidR="00E52A66" w:rsidRPr="00A76228">
        <w:rPr>
          <w:rFonts w:ascii="Arial" w:hAnsi="Arial" w:cs="Arial"/>
          <w:sz w:val="24"/>
          <w:szCs w:val="24"/>
        </w:rPr>
        <w:t>; and</w:t>
      </w:r>
    </w:p>
    <w:p w14:paraId="5D1437FB" w14:textId="2D0D88EC" w:rsidR="00E52A66" w:rsidRDefault="00007B5C" w:rsidP="009F3DD9">
      <w:pPr>
        <w:spacing w:before="120" w:after="120" w:line="240" w:lineRule="auto"/>
        <w:ind w:left="1701" w:hanging="567"/>
        <w:rPr>
          <w:rFonts w:ascii="Arial" w:hAnsi="Arial" w:cs="Arial"/>
          <w:sz w:val="24"/>
          <w:szCs w:val="24"/>
        </w:rPr>
      </w:pPr>
      <w:r>
        <w:rPr>
          <w:rFonts w:ascii="Arial" w:hAnsi="Arial" w:cs="Arial"/>
          <w:sz w:val="24"/>
          <w:szCs w:val="24"/>
        </w:rPr>
        <w:t>(e)</w:t>
      </w:r>
      <w:r w:rsidR="00FF03BE" w:rsidRPr="00A76228">
        <w:rPr>
          <w:rFonts w:ascii="Arial" w:hAnsi="Arial" w:cs="Arial"/>
          <w:sz w:val="24"/>
          <w:szCs w:val="24"/>
        </w:rPr>
        <w:tab/>
        <w:t>any potential public safety or community benefit</w:t>
      </w:r>
      <w:r w:rsidR="006B3CC6" w:rsidRPr="00A76228">
        <w:rPr>
          <w:rFonts w:ascii="Arial" w:hAnsi="Arial" w:cs="Arial"/>
          <w:sz w:val="24"/>
          <w:szCs w:val="24"/>
        </w:rPr>
        <w:t xml:space="preserve"> which may be realised through the use of the proposed advertising device</w:t>
      </w:r>
      <w:r w:rsidR="006617FF" w:rsidRPr="00A76228">
        <w:rPr>
          <w:rFonts w:ascii="Arial" w:hAnsi="Arial" w:cs="Arial"/>
          <w:sz w:val="24"/>
          <w:szCs w:val="24"/>
        </w:rPr>
        <w:t>; and</w:t>
      </w:r>
    </w:p>
    <w:p w14:paraId="6BB492EA" w14:textId="77777777" w:rsidR="00B87318" w:rsidRDefault="00B87318" w:rsidP="00B87318">
      <w:pPr>
        <w:spacing w:before="120" w:after="120" w:line="240" w:lineRule="auto"/>
        <w:ind w:left="2268" w:hanging="567"/>
        <w:rPr>
          <w:rFonts w:ascii="Arial" w:hAnsi="Arial" w:cs="Arial"/>
          <w:sz w:val="20"/>
          <w:szCs w:val="20"/>
        </w:rPr>
      </w:pPr>
      <w:r>
        <w:rPr>
          <w:rFonts w:ascii="Arial" w:hAnsi="Arial" w:cs="Arial"/>
          <w:i/>
          <w:iCs/>
          <w:sz w:val="20"/>
          <w:szCs w:val="20"/>
        </w:rPr>
        <w:t>Examples of a public safety or community benefit include</w:t>
      </w:r>
      <w:r>
        <w:rPr>
          <w:rFonts w:ascii="Arial" w:hAnsi="Arial" w:cs="Arial"/>
          <w:sz w:val="20"/>
          <w:szCs w:val="20"/>
        </w:rPr>
        <w:t>—</w:t>
      </w:r>
    </w:p>
    <w:p w14:paraId="09750915" w14:textId="77777777" w:rsidR="00B87318" w:rsidRDefault="00B87318" w:rsidP="00B87318">
      <w:pPr>
        <w:numPr>
          <w:ilvl w:val="0"/>
          <w:numId w:val="78"/>
        </w:numPr>
        <w:tabs>
          <w:tab w:val="left" w:pos="2552"/>
        </w:tabs>
        <w:spacing w:before="120" w:after="120" w:line="240" w:lineRule="auto"/>
        <w:ind w:left="2552" w:hanging="567"/>
        <w:rPr>
          <w:rFonts w:ascii="Arial" w:hAnsi="Arial" w:cs="Arial"/>
          <w:sz w:val="20"/>
          <w:szCs w:val="20"/>
        </w:rPr>
      </w:pPr>
      <w:r>
        <w:rPr>
          <w:rFonts w:ascii="Arial" w:hAnsi="Arial" w:cs="Arial"/>
          <w:sz w:val="20"/>
          <w:szCs w:val="20"/>
        </w:rPr>
        <w:t>whether the advertising device can be used to display targeted emergency messages or missing persons’ alerts</w:t>
      </w:r>
    </w:p>
    <w:p w14:paraId="69EA17A9" w14:textId="77777777" w:rsidR="00B87318" w:rsidRPr="00F825C7" w:rsidRDefault="00B87318" w:rsidP="00B87318">
      <w:pPr>
        <w:numPr>
          <w:ilvl w:val="0"/>
          <w:numId w:val="78"/>
        </w:numPr>
        <w:tabs>
          <w:tab w:val="left" w:pos="2552"/>
        </w:tabs>
        <w:spacing w:before="120" w:after="120" w:line="240" w:lineRule="auto"/>
        <w:ind w:left="2552" w:hanging="567"/>
        <w:rPr>
          <w:rFonts w:ascii="Arial" w:hAnsi="Arial" w:cs="Arial"/>
          <w:sz w:val="20"/>
          <w:szCs w:val="20"/>
        </w:rPr>
      </w:pPr>
      <w:r>
        <w:rPr>
          <w:rFonts w:ascii="Arial" w:hAnsi="Arial" w:cs="Arial"/>
          <w:sz w:val="20"/>
          <w:szCs w:val="20"/>
        </w:rPr>
        <w:t>whether revenue from the advertising device will contribute to the provision of public infrastructure</w:t>
      </w:r>
    </w:p>
    <w:p w14:paraId="549A8E9A" w14:textId="1B3ACA9A" w:rsidR="006617FF" w:rsidRPr="00A76228" w:rsidRDefault="00007B5C" w:rsidP="009F3DD9">
      <w:pPr>
        <w:spacing w:before="120" w:after="120" w:line="240" w:lineRule="auto"/>
        <w:ind w:left="1701" w:hanging="567"/>
        <w:rPr>
          <w:rFonts w:ascii="Arial" w:hAnsi="Arial" w:cs="Arial"/>
          <w:sz w:val="24"/>
          <w:szCs w:val="24"/>
        </w:rPr>
      </w:pPr>
      <w:r>
        <w:rPr>
          <w:rFonts w:ascii="Arial" w:hAnsi="Arial" w:cs="Arial"/>
          <w:sz w:val="24"/>
          <w:szCs w:val="24"/>
        </w:rPr>
        <w:t>(f)</w:t>
      </w:r>
      <w:r w:rsidR="006617FF" w:rsidRPr="00A76228">
        <w:rPr>
          <w:rFonts w:ascii="Arial" w:hAnsi="Arial" w:cs="Arial"/>
          <w:sz w:val="24"/>
          <w:szCs w:val="24"/>
        </w:rPr>
        <w:tab/>
      </w:r>
      <w:r w:rsidR="00F16801" w:rsidRPr="00A76228">
        <w:rPr>
          <w:rFonts w:ascii="Arial" w:hAnsi="Arial" w:cs="Arial"/>
          <w:sz w:val="24"/>
          <w:szCs w:val="24"/>
        </w:rPr>
        <w:t xml:space="preserve">any potential improvements to the amenity of the location </w:t>
      </w:r>
      <w:r w:rsidR="0084053B" w:rsidRPr="00A76228">
        <w:rPr>
          <w:rFonts w:ascii="Arial" w:hAnsi="Arial" w:cs="Arial"/>
          <w:sz w:val="24"/>
          <w:szCs w:val="24"/>
        </w:rPr>
        <w:t>of the proposed advertising device; and</w:t>
      </w:r>
    </w:p>
    <w:p w14:paraId="485D8C7A" w14:textId="6A597885" w:rsidR="00A0140A" w:rsidRPr="00A76228" w:rsidRDefault="00007B5C" w:rsidP="009F3DD9">
      <w:pPr>
        <w:spacing w:before="120" w:after="120" w:line="240" w:lineRule="auto"/>
        <w:ind w:left="1701" w:hanging="567"/>
        <w:rPr>
          <w:rFonts w:ascii="Arial" w:hAnsi="Arial" w:cs="Arial"/>
          <w:sz w:val="24"/>
          <w:szCs w:val="24"/>
        </w:rPr>
      </w:pPr>
      <w:r>
        <w:rPr>
          <w:rFonts w:ascii="Arial" w:hAnsi="Arial" w:cs="Arial"/>
          <w:sz w:val="24"/>
          <w:szCs w:val="24"/>
        </w:rPr>
        <w:t>(g)</w:t>
      </w:r>
      <w:r w:rsidR="00A0140A" w:rsidRPr="00A76228">
        <w:rPr>
          <w:rFonts w:ascii="Arial" w:hAnsi="Arial" w:cs="Arial"/>
          <w:sz w:val="24"/>
          <w:szCs w:val="24"/>
        </w:rPr>
        <w:tab/>
      </w:r>
      <w:r w:rsidR="00010DC0" w:rsidRPr="00A76228">
        <w:rPr>
          <w:rFonts w:ascii="Arial" w:hAnsi="Arial" w:cs="Arial"/>
          <w:sz w:val="24"/>
          <w:szCs w:val="24"/>
        </w:rPr>
        <w:t>the proposed c</w:t>
      </w:r>
      <w:r w:rsidR="00F76A32" w:rsidRPr="00A76228">
        <w:rPr>
          <w:rFonts w:ascii="Arial" w:hAnsi="Arial" w:cs="Arial"/>
          <w:sz w:val="24"/>
          <w:szCs w:val="24"/>
        </w:rPr>
        <w:t>ontent to be displayed on the advertising device; and</w:t>
      </w:r>
    </w:p>
    <w:p w14:paraId="47E2F8B0" w14:textId="0C840076" w:rsidR="0084053B" w:rsidRPr="00D914FC" w:rsidRDefault="00007B5C" w:rsidP="00F825C7">
      <w:pPr>
        <w:spacing w:before="120" w:after="120" w:line="240" w:lineRule="auto"/>
        <w:ind w:left="1701" w:hanging="567"/>
        <w:rPr>
          <w:rFonts w:ascii="Arial" w:hAnsi="Arial" w:cs="Arial"/>
          <w:szCs w:val="24"/>
        </w:rPr>
      </w:pPr>
      <w:r>
        <w:rPr>
          <w:rFonts w:ascii="Arial" w:hAnsi="Arial" w:cs="Arial"/>
          <w:sz w:val="24"/>
          <w:szCs w:val="24"/>
        </w:rPr>
        <w:t>(h)</w:t>
      </w:r>
      <w:r w:rsidR="0084053B" w:rsidRPr="00F825C7">
        <w:rPr>
          <w:rFonts w:ascii="Arial" w:hAnsi="Arial" w:cs="Arial"/>
          <w:sz w:val="24"/>
          <w:szCs w:val="24"/>
        </w:rPr>
        <w:tab/>
        <w:t>any other factor</w:t>
      </w:r>
      <w:r w:rsidR="00BD2826" w:rsidRPr="00F825C7">
        <w:rPr>
          <w:rFonts w:ascii="Arial" w:hAnsi="Arial" w:cs="Arial"/>
          <w:sz w:val="24"/>
          <w:szCs w:val="24"/>
        </w:rPr>
        <w:t xml:space="preserve"> or matter considered appropriate by Council.</w:t>
      </w:r>
    </w:p>
    <w:p w14:paraId="696B6601" w14:textId="77777777" w:rsidR="000F7AD9" w:rsidRPr="00F825C7" w:rsidRDefault="009F3DD9" w:rsidP="00F825C7">
      <w:pPr>
        <w:pStyle w:val="StyleStyleSectionnewLeft1cmFirstline0cm1Left1"/>
        <w:numPr>
          <w:ilvl w:val="0"/>
          <w:numId w:val="0"/>
        </w:numPr>
        <w:tabs>
          <w:tab w:val="left" w:pos="1134"/>
        </w:tabs>
        <w:ind w:left="1134" w:hanging="567"/>
        <w:rPr>
          <w:rFonts w:ascii="Arial" w:hAnsi="Arial" w:cs="Arial"/>
        </w:rPr>
      </w:pPr>
      <w:r w:rsidRPr="00A76228">
        <w:rPr>
          <w:rFonts w:ascii="Arial" w:hAnsi="Arial" w:cs="Arial"/>
          <w:szCs w:val="24"/>
        </w:rPr>
        <w:t>(3)</w:t>
      </w:r>
      <w:r w:rsidRPr="00A76228">
        <w:rPr>
          <w:rFonts w:ascii="Arial" w:hAnsi="Arial" w:cs="Arial"/>
          <w:szCs w:val="24"/>
        </w:rPr>
        <w:tab/>
      </w:r>
      <w:r w:rsidR="003A3D1D" w:rsidRPr="00A76228">
        <w:rPr>
          <w:rFonts w:ascii="Arial" w:hAnsi="Arial" w:cs="Arial"/>
          <w:szCs w:val="24"/>
        </w:rPr>
        <w:t>In considering an application under this</w:t>
      </w:r>
      <w:r w:rsidR="003A3D1D" w:rsidRPr="002A0CA0">
        <w:rPr>
          <w:rFonts w:ascii="Arial" w:hAnsi="Arial" w:cs="Arial"/>
          <w:szCs w:val="24"/>
        </w:rPr>
        <w:t xml:space="preserve"> section, </w:t>
      </w:r>
      <w:r w:rsidR="00B354D6" w:rsidRPr="002A0CA0">
        <w:rPr>
          <w:rFonts w:ascii="Arial" w:hAnsi="Arial" w:cs="Arial"/>
          <w:szCs w:val="24"/>
        </w:rPr>
        <w:t>Council may</w:t>
      </w:r>
      <w:r w:rsidR="00464722">
        <w:rPr>
          <w:rFonts w:ascii="Arial" w:hAnsi="Arial" w:cs="Arial"/>
          <w:szCs w:val="24"/>
        </w:rPr>
        <w:t xml:space="preserve">, at its </w:t>
      </w:r>
      <w:r w:rsidR="00464722" w:rsidRPr="007F6C96">
        <w:rPr>
          <w:rFonts w:ascii="Arial" w:hAnsi="Arial" w:cs="Arial"/>
          <w:szCs w:val="24"/>
        </w:rPr>
        <w:t>discretion,</w:t>
      </w:r>
      <w:r w:rsidR="00B354D6" w:rsidRPr="00B21840">
        <w:rPr>
          <w:rFonts w:ascii="Arial" w:hAnsi="Arial" w:cs="Arial"/>
          <w:szCs w:val="24"/>
        </w:rPr>
        <w:t xml:space="preserve"> consult </w:t>
      </w:r>
      <w:r w:rsidR="00B354D6" w:rsidRPr="007F6C96">
        <w:rPr>
          <w:rFonts w:ascii="Arial" w:hAnsi="Arial" w:cs="Arial"/>
          <w:szCs w:val="24"/>
        </w:rPr>
        <w:t>with</w:t>
      </w:r>
      <w:r w:rsidR="001B19E0" w:rsidRPr="007F6C96">
        <w:rPr>
          <w:rFonts w:ascii="Arial" w:hAnsi="Arial" w:cs="Arial"/>
          <w:szCs w:val="24"/>
        </w:rPr>
        <w:t xml:space="preserve"> </w:t>
      </w:r>
      <w:r w:rsidR="001B19E0" w:rsidRPr="00B21840">
        <w:rPr>
          <w:rFonts w:ascii="Arial" w:hAnsi="Arial" w:cs="Arial"/>
          <w:szCs w:val="24"/>
        </w:rPr>
        <w:t>and have regard to</w:t>
      </w:r>
      <w:r w:rsidR="00177CA5" w:rsidRPr="00B21840">
        <w:rPr>
          <w:rFonts w:ascii="Arial" w:hAnsi="Arial" w:cs="Arial"/>
          <w:szCs w:val="24"/>
        </w:rPr>
        <w:t xml:space="preserve"> submissions made by</w:t>
      </w:r>
      <w:r w:rsidR="006155AA" w:rsidRPr="00B21840">
        <w:rPr>
          <w:rFonts w:ascii="Arial" w:hAnsi="Arial" w:cs="Arial"/>
          <w:szCs w:val="24"/>
        </w:rPr>
        <w:t xml:space="preserve"> </w:t>
      </w:r>
      <w:r w:rsidR="009A5E48" w:rsidRPr="00F825C7">
        <w:rPr>
          <w:rFonts w:ascii="Arial" w:hAnsi="Arial" w:cs="Arial"/>
          <w:szCs w:val="28"/>
          <w:lang w:eastAsia="en-AU"/>
        </w:rPr>
        <w:t>the Commonwealth, the State or any public sector entity</w:t>
      </w:r>
      <w:r w:rsidR="008F7622" w:rsidRPr="00F825C7">
        <w:rPr>
          <w:rFonts w:ascii="Arial" w:hAnsi="Arial" w:cs="Arial"/>
          <w:szCs w:val="28"/>
          <w:lang w:eastAsia="en-AU"/>
        </w:rPr>
        <w:t>.</w:t>
      </w:r>
    </w:p>
    <w:p w14:paraId="58352E0C" w14:textId="77777777" w:rsidR="00A756CD" w:rsidRPr="00B21840" w:rsidRDefault="00A756CD" w:rsidP="00AD3CB4">
      <w:pPr>
        <w:pStyle w:val="StyleStyleSectionnewLeft1cmFirstline0cm1Left1"/>
        <w:numPr>
          <w:ilvl w:val="0"/>
          <w:numId w:val="0"/>
        </w:numPr>
        <w:tabs>
          <w:tab w:val="left" w:pos="1134"/>
        </w:tabs>
        <w:ind w:left="1134" w:hanging="567"/>
        <w:rPr>
          <w:rFonts w:ascii="Arial" w:hAnsi="Arial" w:cs="Arial"/>
          <w:szCs w:val="24"/>
        </w:rPr>
      </w:pPr>
      <w:r w:rsidRPr="00B21840">
        <w:rPr>
          <w:rFonts w:ascii="Arial" w:hAnsi="Arial" w:cs="Arial"/>
          <w:szCs w:val="24"/>
        </w:rPr>
        <w:t>(4)</w:t>
      </w:r>
      <w:r w:rsidRPr="00B21840">
        <w:rPr>
          <w:rFonts w:ascii="Arial" w:hAnsi="Arial" w:cs="Arial"/>
          <w:szCs w:val="24"/>
        </w:rPr>
        <w:tab/>
      </w:r>
      <w:r w:rsidR="00333633" w:rsidRPr="00B21840">
        <w:rPr>
          <w:rFonts w:ascii="Arial" w:hAnsi="Arial" w:cs="Arial"/>
          <w:szCs w:val="24"/>
        </w:rPr>
        <w:t xml:space="preserve">A </w:t>
      </w:r>
      <w:r w:rsidR="00AB04A8" w:rsidRPr="00B21840">
        <w:rPr>
          <w:rFonts w:ascii="Arial" w:hAnsi="Arial" w:cs="Arial"/>
          <w:szCs w:val="24"/>
        </w:rPr>
        <w:t>decision made by Council under section 15 is not invalidated if Council did not have regard to</w:t>
      </w:r>
      <w:r w:rsidR="00B21840" w:rsidRPr="00B21840">
        <w:rPr>
          <w:rFonts w:ascii="Arial" w:hAnsi="Arial" w:cs="Arial"/>
          <w:szCs w:val="24"/>
        </w:rPr>
        <w:t xml:space="preserve"> the matters described in</w:t>
      </w:r>
      <w:r w:rsidR="00AB04A8" w:rsidRPr="00B21840">
        <w:rPr>
          <w:rFonts w:ascii="Arial" w:hAnsi="Arial" w:cs="Arial"/>
          <w:szCs w:val="24"/>
        </w:rPr>
        <w:t xml:space="preserve"> subsections (2) or (3).</w:t>
      </w:r>
    </w:p>
    <w:p w14:paraId="0B345B9A" w14:textId="77777777" w:rsidR="00AD3CB4" w:rsidRPr="002A0CA0" w:rsidRDefault="007B6A3E" w:rsidP="00AD3CB4">
      <w:pPr>
        <w:pStyle w:val="StyleStyleSectionnewLeft1cmFirstline0cm1Left1"/>
        <w:numPr>
          <w:ilvl w:val="0"/>
          <w:numId w:val="0"/>
        </w:numPr>
        <w:tabs>
          <w:tab w:val="left" w:pos="1134"/>
        </w:tabs>
        <w:ind w:left="1134" w:hanging="567"/>
        <w:rPr>
          <w:rFonts w:ascii="Arial" w:hAnsi="Arial" w:cs="Arial"/>
          <w:szCs w:val="24"/>
        </w:rPr>
      </w:pPr>
      <w:r w:rsidRPr="00B21840">
        <w:rPr>
          <w:rFonts w:ascii="Arial" w:hAnsi="Arial" w:cs="Arial"/>
          <w:szCs w:val="24"/>
        </w:rPr>
        <w:t>(</w:t>
      </w:r>
      <w:r w:rsidR="00B21840" w:rsidRPr="00F825C7">
        <w:rPr>
          <w:rFonts w:ascii="Arial" w:hAnsi="Arial" w:cs="Arial"/>
          <w:szCs w:val="24"/>
        </w:rPr>
        <w:t>5</w:t>
      </w:r>
      <w:r w:rsidRPr="007F6C96">
        <w:rPr>
          <w:rFonts w:ascii="Arial" w:hAnsi="Arial" w:cs="Arial"/>
          <w:szCs w:val="24"/>
        </w:rPr>
        <w:t>)</w:t>
      </w:r>
      <w:r w:rsidRPr="007F6C96">
        <w:rPr>
          <w:rFonts w:ascii="Arial" w:hAnsi="Arial" w:cs="Arial"/>
          <w:szCs w:val="24"/>
        </w:rPr>
        <w:tab/>
      </w:r>
      <w:r w:rsidR="00AD3CB4" w:rsidRPr="00B21840">
        <w:rPr>
          <w:rFonts w:ascii="Arial" w:hAnsi="Arial" w:cs="Arial"/>
          <w:szCs w:val="24"/>
        </w:rPr>
        <w:t>Council may</w:t>
      </w:r>
      <w:r w:rsidR="00B27A72" w:rsidRPr="00B21840">
        <w:rPr>
          <w:rFonts w:ascii="Arial" w:hAnsi="Arial" w:cs="Arial"/>
          <w:szCs w:val="24"/>
        </w:rPr>
        <w:t xml:space="preserve"> give the applicant an information</w:t>
      </w:r>
      <w:r w:rsidR="00B27A72" w:rsidRPr="002A0CA0">
        <w:rPr>
          <w:rFonts w:ascii="Arial" w:hAnsi="Arial" w:cs="Arial"/>
          <w:szCs w:val="24"/>
        </w:rPr>
        <w:t xml:space="preserve"> notice</w:t>
      </w:r>
      <w:r w:rsidR="00AD3CB4" w:rsidRPr="002A0CA0">
        <w:rPr>
          <w:rFonts w:ascii="Arial" w:hAnsi="Arial" w:cs="Arial"/>
          <w:szCs w:val="24"/>
        </w:rPr>
        <w:t xml:space="preserve"> </w:t>
      </w:r>
      <w:r w:rsidR="00086B24">
        <w:rPr>
          <w:rFonts w:ascii="Arial" w:hAnsi="Arial" w:cs="Arial"/>
          <w:szCs w:val="24"/>
        </w:rPr>
        <w:t xml:space="preserve">under section 52 </w:t>
      </w:r>
      <w:r w:rsidR="00AD3CB4" w:rsidRPr="002A0CA0">
        <w:rPr>
          <w:rFonts w:ascii="Arial" w:hAnsi="Arial" w:cs="Arial"/>
          <w:szCs w:val="24"/>
        </w:rPr>
        <w:t xml:space="preserve">at any time during the </w:t>
      </w:r>
      <w:r w:rsidR="009D75A1" w:rsidRPr="002A0CA0">
        <w:rPr>
          <w:rFonts w:ascii="Arial" w:hAnsi="Arial" w:cs="Arial"/>
          <w:szCs w:val="24"/>
        </w:rPr>
        <w:t>assessment of the application,</w:t>
      </w:r>
      <w:r w:rsidR="00AD3CB4" w:rsidRPr="002A0CA0">
        <w:rPr>
          <w:rFonts w:ascii="Arial" w:hAnsi="Arial" w:cs="Arial"/>
          <w:szCs w:val="24"/>
        </w:rPr>
        <w:t xml:space="preserve"> request</w:t>
      </w:r>
      <w:r w:rsidR="00B27A72" w:rsidRPr="002A0CA0">
        <w:rPr>
          <w:rFonts w:ascii="Arial" w:hAnsi="Arial" w:cs="Arial"/>
          <w:szCs w:val="24"/>
        </w:rPr>
        <w:t>ing</w:t>
      </w:r>
      <w:r w:rsidR="00AD3CB4" w:rsidRPr="002A0CA0">
        <w:rPr>
          <w:rFonts w:ascii="Arial" w:hAnsi="Arial" w:cs="Arial"/>
          <w:szCs w:val="24"/>
        </w:rPr>
        <w:t xml:space="preserve"> </w:t>
      </w:r>
      <w:r w:rsidR="00B27A72" w:rsidRPr="002A0CA0">
        <w:rPr>
          <w:rFonts w:ascii="Arial" w:hAnsi="Arial" w:cs="Arial"/>
          <w:szCs w:val="24"/>
        </w:rPr>
        <w:t xml:space="preserve">that </w:t>
      </w:r>
      <w:r w:rsidR="00AD3CB4" w:rsidRPr="002A0CA0">
        <w:rPr>
          <w:rFonts w:ascii="Arial" w:hAnsi="Arial" w:cs="Arial"/>
          <w:szCs w:val="24"/>
        </w:rPr>
        <w:t xml:space="preserve">the applicant provide </w:t>
      </w:r>
      <w:r w:rsidR="002D49A6">
        <w:rPr>
          <w:rFonts w:ascii="Arial" w:hAnsi="Arial" w:cs="Arial"/>
          <w:szCs w:val="24"/>
        </w:rPr>
        <w:t xml:space="preserve">such </w:t>
      </w:r>
      <w:r w:rsidR="00FB1CC3">
        <w:rPr>
          <w:rFonts w:ascii="Arial" w:hAnsi="Arial" w:cs="Arial"/>
          <w:szCs w:val="24"/>
        </w:rPr>
        <w:t xml:space="preserve">reasonable </w:t>
      </w:r>
      <w:r w:rsidR="00AD3CB4" w:rsidRPr="002A0CA0">
        <w:rPr>
          <w:rFonts w:ascii="Arial" w:hAnsi="Arial" w:cs="Arial"/>
          <w:szCs w:val="24"/>
        </w:rPr>
        <w:t xml:space="preserve">further information or clarify information, documents or materials or matters </w:t>
      </w:r>
      <w:r w:rsidR="009D75A1" w:rsidRPr="002A0CA0">
        <w:rPr>
          <w:rFonts w:ascii="Arial" w:hAnsi="Arial" w:cs="Arial"/>
          <w:szCs w:val="24"/>
        </w:rPr>
        <w:t>about</w:t>
      </w:r>
      <w:r w:rsidR="00AD3CB4" w:rsidRPr="002A0CA0">
        <w:rPr>
          <w:rFonts w:ascii="Arial" w:hAnsi="Arial" w:cs="Arial"/>
          <w:szCs w:val="24"/>
        </w:rPr>
        <w:t xml:space="preserve"> the application.</w:t>
      </w:r>
    </w:p>
    <w:p w14:paraId="72AAE33B" w14:textId="77777777" w:rsidR="00CF1502" w:rsidRPr="002A0CA0" w:rsidRDefault="00C43847" w:rsidP="00532031">
      <w:pPr>
        <w:pStyle w:val="Heading5"/>
        <w:ind w:hanging="720"/>
      </w:pPr>
      <w:bookmarkStart w:id="39" w:name="_Toc64278079"/>
      <w:bookmarkStart w:id="40" w:name="_Toc71119288"/>
      <w:bookmarkEnd w:id="39"/>
      <w:r w:rsidRPr="002A0CA0">
        <w:t>Deciding applications</w:t>
      </w:r>
      <w:bookmarkEnd w:id="40"/>
    </w:p>
    <w:p w14:paraId="20DC48CB" w14:textId="77777777" w:rsidR="00C43847" w:rsidRPr="002A0CA0" w:rsidRDefault="00C43847" w:rsidP="00C346B3">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(1)</w:t>
      </w:r>
      <w:r w:rsidRPr="002A0CA0">
        <w:rPr>
          <w:rFonts w:ascii="Arial" w:hAnsi="Arial" w:cs="Arial"/>
          <w:szCs w:val="24"/>
        </w:rPr>
        <w:tab/>
        <w:t>This section applies to a properly made application.</w:t>
      </w:r>
    </w:p>
    <w:p w14:paraId="3DE15F0D" w14:textId="77777777" w:rsidR="00505704" w:rsidRPr="002A0CA0" w:rsidRDefault="00C43847" w:rsidP="00C346B3">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(2)</w:t>
      </w:r>
      <w:r w:rsidRPr="002A0CA0">
        <w:rPr>
          <w:rFonts w:ascii="Arial" w:hAnsi="Arial" w:cs="Arial"/>
          <w:szCs w:val="24"/>
        </w:rPr>
        <w:tab/>
      </w:r>
      <w:r w:rsidR="00505704" w:rsidRPr="002A0CA0">
        <w:rPr>
          <w:rFonts w:ascii="Arial" w:hAnsi="Arial" w:cs="Arial"/>
          <w:szCs w:val="24"/>
        </w:rPr>
        <w:t xml:space="preserve">Council must assess and decide </w:t>
      </w:r>
      <w:r w:rsidR="008745E2" w:rsidRPr="002A0CA0">
        <w:rPr>
          <w:rFonts w:ascii="Arial" w:hAnsi="Arial" w:cs="Arial"/>
          <w:szCs w:val="24"/>
        </w:rPr>
        <w:t>a properly made application</w:t>
      </w:r>
      <w:r w:rsidR="00505704" w:rsidRPr="002A0CA0">
        <w:rPr>
          <w:rFonts w:ascii="Arial" w:hAnsi="Arial" w:cs="Arial"/>
          <w:szCs w:val="24"/>
        </w:rPr>
        <w:t>.</w:t>
      </w:r>
    </w:p>
    <w:p w14:paraId="0A083E42" w14:textId="77777777" w:rsidR="00C43847" w:rsidRPr="002A0CA0" w:rsidRDefault="00505704" w:rsidP="00C346B3">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(3)</w:t>
      </w:r>
      <w:r w:rsidRPr="002A0CA0">
        <w:rPr>
          <w:rFonts w:ascii="Arial" w:hAnsi="Arial" w:cs="Arial"/>
          <w:szCs w:val="24"/>
        </w:rPr>
        <w:tab/>
      </w:r>
      <w:r w:rsidR="000D5938" w:rsidRPr="002A0CA0">
        <w:rPr>
          <w:rFonts w:ascii="Arial" w:hAnsi="Arial" w:cs="Arial"/>
          <w:szCs w:val="24"/>
        </w:rPr>
        <w:t>Council must decide</w:t>
      </w:r>
      <w:r w:rsidR="00007A8F">
        <w:rPr>
          <w:rFonts w:ascii="Arial" w:hAnsi="Arial" w:cs="Arial"/>
          <w:szCs w:val="24"/>
        </w:rPr>
        <w:t xml:space="preserve"> </w:t>
      </w:r>
      <w:r w:rsidR="00007A8F" w:rsidRPr="00FA4E5A">
        <w:rPr>
          <w:rFonts w:ascii="Arial" w:hAnsi="Arial" w:cs="Arial"/>
          <w:szCs w:val="24"/>
        </w:rPr>
        <w:t>to</w:t>
      </w:r>
      <w:r w:rsidR="000D5938" w:rsidRPr="00FA4E5A">
        <w:rPr>
          <w:rFonts w:ascii="Arial" w:hAnsi="Arial" w:cs="Arial"/>
          <w:szCs w:val="24"/>
        </w:rPr>
        <w:t>—</w:t>
      </w:r>
    </w:p>
    <w:p w14:paraId="794916DB" w14:textId="77777777" w:rsidR="000D5938" w:rsidRPr="002A0CA0" w:rsidRDefault="000D5938" w:rsidP="000D5938">
      <w:pPr>
        <w:spacing w:before="120" w:after="120" w:line="240" w:lineRule="auto"/>
        <w:ind w:left="1701" w:hanging="567"/>
        <w:rPr>
          <w:rFonts w:ascii="Arial" w:hAnsi="Arial" w:cs="Arial"/>
          <w:sz w:val="24"/>
          <w:szCs w:val="24"/>
        </w:rPr>
      </w:pPr>
      <w:r w:rsidRPr="002A0CA0">
        <w:rPr>
          <w:rFonts w:ascii="Arial" w:hAnsi="Arial" w:cs="Arial"/>
          <w:sz w:val="24"/>
          <w:szCs w:val="24"/>
        </w:rPr>
        <w:t>(a)</w:t>
      </w:r>
      <w:r w:rsidRPr="002A0CA0">
        <w:rPr>
          <w:rFonts w:ascii="Arial" w:hAnsi="Arial" w:cs="Arial"/>
          <w:sz w:val="24"/>
          <w:szCs w:val="24"/>
        </w:rPr>
        <w:tab/>
        <w:t>approv</w:t>
      </w:r>
      <w:r w:rsidR="00D61F51">
        <w:rPr>
          <w:rFonts w:ascii="Arial" w:hAnsi="Arial" w:cs="Arial"/>
          <w:sz w:val="24"/>
          <w:szCs w:val="24"/>
        </w:rPr>
        <w:t>e</w:t>
      </w:r>
      <w:r w:rsidRPr="002A0CA0">
        <w:rPr>
          <w:rFonts w:ascii="Arial" w:hAnsi="Arial" w:cs="Arial"/>
          <w:sz w:val="24"/>
          <w:szCs w:val="24"/>
        </w:rPr>
        <w:t xml:space="preserve"> all or part of the application; or</w:t>
      </w:r>
    </w:p>
    <w:p w14:paraId="03FEC832" w14:textId="77777777" w:rsidR="000D5938" w:rsidRPr="002A0CA0" w:rsidRDefault="000D5938" w:rsidP="000D5938">
      <w:pPr>
        <w:spacing w:before="120" w:after="120" w:line="240" w:lineRule="auto"/>
        <w:ind w:left="1701" w:hanging="567"/>
        <w:rPr>
          <w:rFonts w:ascii="Arial" w:hAnsi="Arial" w:cs="Arial"/>
          <w:sz w:val="24"/>
          <w:szCs w:val="24"/>
        </w:rPr>
      </w:pPr>
      <w:r w:rsidRPr="002A0CA0">
        <w:rPr>
          <w:rFonts w:ascii="Arial" w:hAnsi="Arial" w:cs="Arial"/>
          <w:sz w:val="24"/>
          <w:szCs w:val="24"/>
        </w:rPr>
        <w:t>(b)</w:t>
      </w:r>
      <w:r w:rsidRPr="002A0CA0">
        <w:rPr>
          <w:rFonts w:ascii="Arial" w:hAnsi="Arial" w:cs="Arial"/>
          <w:sz w:val="24"/>
          <w:szCs w:val="24"/>
        </w:rPr>
        <w:tab/>
        <w:t>approv</w:t>
      </w:r>
      <w:r w:rsidR="00D61F51">
        <w:rPr>
          <w:rFonts w:ascii="Arial" w:hAnsi="Arial" w:cs="Arial"/>
          <w:sz w:val="24"/>
          <w:szCs w:val="24"/>
        </w:rPr>
        <w:t>e</w:t>
      </w:r>
      <w:r w:rsidRPr="002A0CA0">
        <w:rPr>
          <w:rFonts w:ascii="Arial" w:hAnsi="Arial" w:cs="Arial"/>
          <w:sz w:val="24"/>
          <w:szCs w:val="24"/>
        </w:rPr>
        <w:t xml:space="preserve"> all or part of the application, </w:t>
      </w:r>
      <w:r w:rsidR="00A41ADC">
        <w:rPr>
          <w:rFonts w:ascii="Arial" w:hAnsi="Arial" w:cs="Arial"/>
          <w:sz w:val="24"/>
          <w:szCs w:val="24"/>
        </w:rPr>
        <w:t xml:space="preserve">subject to </w:t>
      </w:r>
      <w:r w:rsidRPr="002A0CA0">
        <w:rPr>
          <w:rFonts w:ascii="Arial" w:hAnsi="Arial" w:cs="Arial"/>
          <w:sz w:val="24"/>
          <w:szCs w:val="24"/>
        </w:rPr>
        <w:t>conditions; or</w:t>
      </w:r>
    </w:p>
    <w:p w14:paraId="6052EAB9" w14:textId="77777777" w:rsidR="000D5938" w:rsidRPr="002A0CA0" w:rsidRDefault="000D5938" w:rsidP="000D5938">
      <w:pPr>
        <w:spacing w:before="120" w:after="120" w:line="240" w:lineRule="auto"/>
        <w:ind w:left="1701" w:hanging="567"/>
        <w:rPr>
          <w:rFonts w:ascii="Arial" w:hAnsi="Arial" w:cs="Arial"/>
          <w:sz w:val="24"/>
          <w:szCs w:val="24"/>
        </w:rPr>
      </w:pPr>
      <w:r w:rsidRPr="002A0CA0">
        <w:rPr>
          <w:rFonts w:ascii="Arial" w:hAnsi="Arial" w:cs="Arial"/>
          <w:sz w:val="24"/>
          <w:szCs w:val="24"/>
        </w:rPr>
        <w:t>(c)</w:t>
      </w:r>
      <w:r w:rsidRPr="002A0CA0">
        <w:rPr>
          <w:rFonts w:ascii="Arial" w:hAnsi="Arial" w:cs="Arial"/>
          <w:sz w:val="24"/>
          <w:szCs w:val="24"/>
        </w:rPr>
        <w:tab/>
        <w:t>refuse the application.</w:t>
      </w:r>
    </w:p>
    <w:p w14:paraId="68039CC3" w14:textId="77777777" w:rsidR="009B721E" w:rsidRPr="002A0CA0" w:rsidRDefault="009B721E" w:rsidP="009B721E">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lastRenderedPageBreak/>
        <w:t>(</w:t>
      </w:r>
      <w:r w:rsidR="00DA6067" w:rsidRPr="002A0CA0">
        <w:rPr>
          <w:rFonts w:ascii="Arial" w:hAnsi="Arial" w:cs="Arial"/>
          <w:szCs w:val="24"/>
        </w:rPr>
        <w:t>4</w:t>
      </w:r>
      <w:r w:rsidRPr="002A0CA0">
        <w:rPr>
          <w:rFonts w:ascii="Arial" w:hAnsi="Arial" w:cs="Arial"/>
          <w:szCs w:val="24"/>
        </w:rPr>
        <w:t>)</w:t>
      </w:r>
      <w:r w:rsidRPr="002A0CA0">
        <w:rPr>
          <w:rFonts w:ascii="Arial" w:hAnsi="Arial" w:cs="Arial"/>
          <w:szCs w:val="24"/>
        </w:rPr>
        <w:tab/>
        <w:t>If Council approves only part of an application, the rest is taken to be refused.</w:t>
      </w:r>
    </w:p>
    <w:p w14:paraId="6DA1D1B5" w14:textId="77777777" w:rsidR="00C43847" w:rsidRPr="002A0CA0" w:rsidRDefault="00896A6D" w:rsidP="00532031">
      <w:pPr>
        <w:pStyle w:val="Heading5"/>
        <w:ind w:hanging="720"/>
      </w:pPr>
      <w:bookmarkStart w:id="41" w:name="_Toc71119289"/>
      <w:r w:rsidRPr="002A0CA0">
        <w:t>Notice of decision</w:t>
      </w:r>
      <w:bookmarkEnd w:id="41"/>
    </w:p>
    <w:p w14:paraId="73F70A08" w14:textId="77777777" w:rsidR="008A14D9" w:rsidRPr="00F825C7" w:rsidRDefault="00A473D6" w:rsidP="00F825C7">
      <w:pPr>
        <w:pStyle w:val="StyleStyleSectionnewLeft1cmFirstline0cm1Left1"/>
        <w:numPr>
          <w:ilvl w:val="0"/>
          <w:numId w:val="0"/>
        </w:numPr>
        <w:tabs>
          <w:tab w:val="left" w:pos="1134"/>
        </w:tabs>
        <w:ind w:left="567"/>
        <w:rPr>
          <w:rFonts w:ascii="Arial" w:hAnsi="Arial" w:cs="Arial"/>
          <w:szCs w:val="28"/>
        </w:rPr>
      </w:pPr>
      <w:r w:rsidRPr="002A0CA0">
        <w:rPr>
          <w:rFonts w:ascii="Arial" w:hAnsi="Arial" w:cs="Arial"/>
          <w:szCs w:val="24"/>
        </w:rPr>
        <w:t>Within 5 business days of Council making a decision under section 1</w:t>
      </w:r>
      <w:r w:rsidR="003F5F6C" w:rsidRPr="002A0CA0">
        <w:rPr>
          <w:rFonts w:ascii="Arial" w:hAnsi="Arial" w:cs="Arial"/>
          <w:szCs w:val="24"/>
        </w:rPr>
        <w:t>5</w:t>
      </w:r>
      <w:r w:rsidRPr="002A0CA0">
        <w:rPr>
          <w:rFonts w:ascii="Arial" w:hAnsi="Arial" w:cs="Arial"/>
          <w:szCs w:val="24"/>
        </w:rPr>
        <w:t xml:space="preserve">(3), </w:t>
      </w:r>
      <w:r w:rsidR="00DE5409" w:rsidRPr="002A0CA0">
        <w:rPr>
          <w:rFonts w:ascii="Arial" w:hAnsi="Arial" w:cs="Arial"/>
          <w:szCs w:val="24"/>
        </w:rPr>
        <w:t>Council must give a decision notice</w:t>
      </w:r>
      <w:r w:rsidR="008930BB" w:rsidRPr="002A0CA0">
        <w:rPr>
          <w:rFonts w:ascii="Arial" w:hAnsi="Arial" w:cs="Arial"/>
          <w:szCs w:val="24"/>
        </w:rPr>
        <w:t>.</w:t>
      </w:r>
    </w:p>
    <w:p w14:paraId="6748C9B8" w14:textId="77777777" w:rsidR="009B721E" w:rsidRPr="002A0CA0" w:rsidRDefault="000A6134" w:rsidP="00532031">
      <w:pPr>
        <w:pStyle w:val="Heading5"/>
        <w:ind w:hanging="720"/>
      </w:pPr>
      <w:bookmarkStart w:id="42" w:name="_Toc71119290"/>
      <w:r w:rsidRPr="002A0CA0">
        <w:t>Conditions of approval</w:t>
      </w:r>
      <w:bookmarkEnd w:id="42"/>
    </w:p>
    <w:p w14:paraId="6E6F7893" w14:textId="77777777" w:rsidR="00420E21" w:rsidRPr="002A0CA0" w:rsidRDefault="008412E7" w:rsidP="001A588A">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(1)</w:t>
      </w:r>
      <w:r w:rsidRPr="002A0CA0">
        <w:rPr>
          <w:rFonts w:ascii="Arial" w:hAnsi="Arial" w:cs="Arial"/>
          <w:szCs w:val="24"/>
        </w:rPr>
        <w:tab/>
      </w:r>
      <w:r w:rsidR="008955E7">
        <w:rPr>
          <w:rFonts w:ascii="Arial" w:hAnsi="Arial" w:cs="Arial"/>
          <w:szCs w:val="24"/>
        </w:rPr>
        <w:t xml:space="preserve">Subject to subsection (2), </w:t>
      </w:r>
      <w:r w:rsidR="00420E21" w:rsidRPr="002A0CA0">
        <w:rPr>
          <w:rFonts w:ascii="Arial" w:hAnsi="Arial" w:cs="Arial"/>
          <w:szCs w:val="24"/>
        </w:rPr>
        <w:t xml:space="preserve">Council may grant an approval </w:t>
      </w:r>
      <w:r w:rsidR="001E1A94" w:rsidRPr="002A0CA0">
        <w:rPr>
          <w:rFonts w:ascii="Arial" w:hAnsi="Arial" w:cs="Arial"/>
          <w:szCs w:val="24"/>
        </w:rPr>
        <w:t>on any conditions Council considers appropriate.</w:t>
      </w:r>
    </w:p>
    <w:p w14:paraId="45718C59" w14:textId="77777777" w:rsidR="000A6134" w:rsidRPr="002A0CA0" w:rsidRDefault="00420E21" w:rsidP="001A588A">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(2)</w:t>
      </w:r>
      <w:r w:rsidRPr="002A0CA0">
        <w:rPr>
          <w:rFonts w:ascii="Arial" w:hAnsi="Arial" w:cs="Arial"/>
          <w:szCs w:val="24"/>
        </w:rPr>
        <w:tab/>
      </w:r>
      <w:r w:rsidR="00502929" w:rsidRPr="002A0CA0">
        <w:rPr>
          <w:rFonts w:ascii="Arial" w:hAnsi="Arial" w:cs="Arial"/>
          <w:szCs w:val="24"/>
        </w:rPr>
        <w:t>An approval must be subject to the following conditions</w:t>
      </w:r>
      <w:r w:rsidR="009832FD" w:rsidRPr="002A0CA0">
        <w:rPr>
          <w:rFonts w:ascii="Arial" w:hAnsi="Arial" w:cs="Arial"/>
          <w:szCs w:val="24"/>
        </w:rPr>
        <w:t>—</w:t>
      </w:r>
    </w:p>
    <w:p w14:paraId="3022105E" w14:textId="77777777" w:rsidR="009D2896" w:rsidRPr="002A0CA0" w:rsidRDefault="001765A8" w:rsidP="001765A8">
      <w:pPr>
        <w:spacing w:before="120" w:after="120" w:line="240" w:lineRule="auto"/>
        <w:ind w:left="1701" w:hanging="567"/>
        <w:rPr>
          <w:rFonts w:ascii="Arial" w:hAnsi="Arial" w:cs="Arial"/>
          <w:sz w:val="24"/>
          <w:szCs w:val="28"/>
        </w:rPr>
      </w:pPr>
      <w:r w:rsidRPr="002A0CA0">
        <w:rPr>
          <w:rFonts w:ascii="Arial" w:hAnsi="Arial" w:cs="Arial"/>
          <w:sz w:val="24"/>
          <w:szCs w:val="28"/>
        </w:rPr>
        <w:t>(a)</w:t>
      </w:r>
      <w:r w:rsidRPr="002A0CA0">
        <w:rPr>
          <w:rFonts w:ascii="Arial" w:hAnsi="Arial" w:cs="Arial"/>
          <w:sz w:val="24"/>
          <w:szCs w:val="28"/>
        </w:rPr>
        <w:tab/>
      </w:r>
      <w:r w:rsidR="004A7588" w:rsidRPr="002A0CA0">
        <w:rPr>
          <w:rFonts w:ascii="Arial" w:hAnsi="Arial" w:cs="Arial"/>
          <w:sz w:val="24"/>
          <w:szCs w:val="28"/>
        </w:rPr>
        <w:t xml:space="preserve">that </w:t>
      </w:r>
      <w:r w:rsidR="002A0E20">
        <w:rPr>
          <w:rFonts w:ascii="Arial" w:hAnsi="Arial" w:cs="Arial"/>
          <w:sz w:val="24"/>
          <w:szCs w:val="28"/>
        </w:rPr>
        <w:t xml:space="preserve">any building work required for </w:t>
      </w:r>
      <w:r w:rsidR="009D2896" w:rsidRPr="002A0CA0">
        <w:rPr>
          <w:rFonts w:ascii="Arial" w:hAnsi="Arial" w:cs="Arial"/>
          <w:sz w:val="24"/>
          <w:szCs w:val="28"/>
        </w:rPr>
        <w:t xml:space="preserve">the advertising device must be </w:t>
      </w:r>
      <w:r w:rsidR="002A0E20">
        <w:rPr>
          <w:rFonts w:ascii="Arial" w:hAnsi="Arial" w:cs="Arial"/>
          <w:sz w:val="24"/>
          <w:szCs w:val="28"/>
        </w:rPr>
        <w:t xml:space="preserve">completed </w:t>
      </w:r>
      <w:r w:rsidR="009D2896" w:rsidRPr="002A0CA0">
        <w:rPr>
          <w:rFonts w:ascii="Arial" w:hAnsi="Arial" w:cs="Arial"/>
          <w:sz w:val="24"/>
          <w:szCs w:val="28"/>
        </w:rPr>
        <w:t xml:space="preserve">within the time specified in section </w:t>
      </w:r>
      <w:r w:rsidR="00EB4918" w:rsidRPr="002A0CA0">
        <w:rPr>
          <w:rFonts w:ascii="Arial" w:hAnsi="Arial" w:cs="Arial"/>
          <w:sz w:val="24"/>
          <w:szCs w:val="28"/>
        </w:rPr>
        <w:t>1</w:t>
      </w:r>
      <w:r w:rsidR="003F5F6C" w:rsidRPr="002A0CA0">
        <w:rPr>
          <w:rFonts w:ascii="Arial" w:hAnsi="Arial" w:cs="Arial"/>
          <w:sz w:val="24"/>
          <w:szCs w:val="28"/>
        </w:rPr>
        <w:t>8</w:t>
      </w:r>
      <w:r w:rsidR="00573121" w:rsidRPr="002A0CA0">
        <w:rPr>
          <w:rFonts w:ascii="Arial" w:hAnsi="Arial" w:cs="Arial"/>
          <w:sz w:val="24"/>
          <w:szCs w:val="28"/>
        </w:rPr>
        <w:t>;</w:t>
      </w:r>
      <w:r w:rsidR="009A71B0" w:rsidRPr="002A0CA0">
        <w:rPr>
          <w:rFonts w:ascii="Arial" w:hAnsi="Arial" w:cs="Arial"/>
          <w:sz w:val="24"/>
          <w:szCs w:val="28"/>
        </w:rPr>
        <w:t xml:space="preserve"> and</w:t>
      </w:r>
    </w:p>
    <w:p w14:paraId="25DABE6A" w14:textId="77777777" w:rsidR="009A71B0" w:rsidRDefault="00AC56E7" w:rsidP="001765A8">
      <w:pPr>
        <w:spacing w:before="120" w:after="120" w:line="240" w:lineRule="auto"/>
        <w:ind w:left="1701" w:hanging="567"/>
        <w:rPr>
          <w:rFonts w:ascii="Arial" w:hAnsi="Arial" w:cs="Arial"/>
          <w:sz w:val="24"/>
          <w:szCs w:val="28"/>
        </w:rPr>
      </w:pPr>
      <w:r w:rsidRPr="002A0CA0">
        <w:rPr>
          <w:rFonts w:ascii="Arial" w:hAnsi="Arial" w:cs="Arial"/>
          <w:sz w:val="24"/>
          <w:szCs w:val="28"/>
        </w:rPr>
        <w:t>(</w:t>
      </w:r>
      <w:r w:rsidR="00022A95">
        <w:rPr>
          <w:rFonts w:ascii="Arial" w:hAnsi="Arial" w:cs="Arial"/>
          <w:sz w:val="24"/>
          <w:szCs w:val="28"/>
        </w:rPr>
        <w:t>b</w:t>
      </w:r>
      <w:r w:rsidRPr="002A0CA0">
        <w:rPr>
          <w:rFonts w:ascii="Arial" w:hAnsi="Arial" w:cs="Arial"/>
          <w:sz w:val="24"/>
          <w:szCs w:val="28"/>
        </w:rPr>
        <w:t>)</w:t>
      </w:r>
      <w:r w:rsidRPr="002A0CA0">
        <w:rPr>
          <w:rFonts w:ascii="Arial" w:hAnsi="Arial" w:cs="Arial"/>
          <w:sz w:val="24"/>
          <w:szCs w:val="28"/>
        </w:rPr>
        <w:tab/>
      </w:r>
      <w:r w:rsidR="004A7588" w:rsidRPr="002A0CA0">
        <w:rPr>
          <w:rFonts w:ascii="Arial" w:hAnsi="Arial" w:cs="Arial"/>
          <w:sz w:val="24"/>
          <w:szCs w:val="28"/>
        </w:rPr>
        <w:t xml:space="preserve">that anything forming part of an advertising device </w:t>
      </w:r>
      <w:r w:rsidR="008C079A" w:rsidRPr="002A0CA0">
        <w:rPr>
          <w:rFonts w:ascii="Arial" w:hAnsi="Arial" w:cs="Arial"/>
          <w:sz w:val="24"/>
          <w:szCs w:val="28"/>
        </w:rPr>
        <w:t xml:space="preserve">must be </w:t>
      </w:r>
      <w:r w:rsidR="00825244" w:rsidRPr="002A0CA0">
        <w:rPr>
          <w:rFonts w:ascii="Arial" w:hAnsi="Arial" w:cs="Arial"/>
          <w:sz w:val="24"/>
          <w:szCs w:val="28"/>
        </w:rPr>
        <w:t xml:space="preserve">maintained </w:t>
      </w:r>
      <w:r w:rsidR="008C079A" w:rsidRPr="002A0CA0">
        <w:rPr>
          <w:rFonts w:ascii="Arial" w:hAnsi="Arial" w:cs="Arial"/>
          <w:sz w:val="24"/>
          <w:szCs w:val="28"/>
        </w:rPr>
        <w:t>in good order</w:t>
      </w:r>
      <w:r w:rsidR="004368D5">
        <w:rPr>
          <w:rFonts w:ascii="Arial" w:hAnsi="Arial" w:cs="Arial"/>
          <w:sz w:val="24"/>
          <w:szCs w:val="28"/>
        </w:rPr>
        <w:t xml:space="preserve"> or repair and must not</w:t>
      </w:r>
      <w:r w:rsidR="00E96F56">
        <w:rPr>
          <w:rFonts w:ascii="Arial" w:hAnsi="Arial" w:cs="Arial"/>
          <w:sz w:val="24"/>
          <w:szCs w:val="28"/>
        </w:rPr>
        <w:t xml:space="preserve"> be</w:t>
      </w:r>
      <w:r w:rsidR="004368D5">
        <w:rPr>
          <w:rFonts w:ascii="Arial" w:hAnsi="Arial" w:cs="Arial"/>
          <w:sz w:val="24"/>
          <w:szCs w:val="28"/>
        </w:rPr>
        <w:t xml:space="preserve"> left in an unsightly condition</w:t>
      </w:r>
      <w:r w:rsidR="00FF14EA">
        <w:rPr>
          <w:rFonts w:ascii="Arial" w:hAnsi="Arial" w:cs="Arial"/>
          <w:sz w:val="24"/>
          <w:szCs w:val="28"/>
        </w:rPr>
        <w:t>.</w:t>
      </w:r>
    </w:p>
    <w:p w14:paraId="53C7C14C" w14:textId="77777777" w:rsidR="001A588A" w:rsidRPr="002A0CA0" w:rsidRDefault="000C69B0" w:rsidP="00F825C7">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w:t>
      </w:r>
      <w:r w:rsidR="00420E21" w:rsidRPr="002A0CA0">
        <w:rPr>
          <w:rFonts w:ascii="Arial" w:hAnsi="Arial" w:cs="Arial"/>
          <w:szCs w:val="24"/>
        </w:rPr>
        <w:t>3</w:t>
      </w:r>
      <w:r w:rsidRPr="002A0CA0">
        <w:rPr>
          <w:rFonts w:ascii="Arial" w:hAnsi="Arial" w:cs="Arial"/>
          <w:szCs w:val="24"/>
        </w:rPr>
        <w:t>)</w:t>
      </w:r>
      <w:r w:rsidRPr="002A0CA0">
        <w:rPr>
          <w:rFonts w:ascii="Arial" w:hAnsi="Arial" w:cs="Arial"/>
          <w:szCs w:val="24"/>
        </w:rPr>
        <w:tab/>
      </w:r>
      <w:r w:rsidR="00EC5948" w:rsidRPr="002A0CA0">
        <w:rPr>
          <w:rFonts w:ascii="Arial" w:hAnsi="Arial" w:cs="Arial"/>
          <w:szCs w:val="24"/>
        </w:rPr>
        <w:t>Without limiting the conditions imposed under subsection (2), a</w:t>
      </w:r>
      <w:r w:rsidRPr="002A0CA0">
        <w:rPr>
          <w:rFonts w:ascii="Arial" w:hAnsi="Arial" w:cs="Arial"/>
          <w:szCs w:val="24"/>
        </w:rPr>
        <w:t xml:space="preserve"> condition imposed on an approval may—</w:t>
      </w:r>
    </w:p>
    <w:p w14:paraId="314F63D1" w14:textId="77777777" w:rsidR="00CA1CB3" w:rsidRPr="002A0CA0" w:rsidRDefault="001A2895" w:rsidP="000C69B0">
      <w:pPr>
        <w:spacing w:before="120" w:after="120" w:line="240" w:lineRule="auto"/>
        <w:ind w:left="1701" w:hanging="567"/>
        <w:rPr>
          <w:rFonts w:ascii="Arial" w:hAnsi="Arial" w:cs="Arial"/>
          <w:sz w:val="24"/>
          <w:szCs w:val="28"/>
        </w:rPr>
      </w:pPr>
      <w:r w:rsidRPr="002A0CA0">
        <w:rPr>
          <w:rFonts w:ascii="Arial" w:hAnsi="Arial" w:cs="Arial"/>
          <w:sz w:val="24"/>
          <w:szCs w:val="28"/>
        </w:rPr>
        <w:t>(a)</w:t>
      </w:r>
      <w:r w:rsidRPr="002A0CA0">
        <w:rPr>
          <w:rFonts w:ascii="Arial" w:hAnsi="Arial" w:cs="Arial"/>
          <w:sz w:val="24"/>
          <w:szCs w:val="28"/>
        </w:rPr>
        <w:tab/>
      </w:r>
      <w:r w:rsidR="00CA1CB3" w:rsidRPr="002A0CA0">
        <w:rPr>
          <w:rFonts w:ascii="Arial" w:hAnsi="Arial" w:cs="Arial"/>
          <w:sz w:val="24"/>
          <w:szCs w:val="28"/>
        </w:rPr>
        <w:t>restrict or limit the amount of third party advertising content;</w:t>
      </w:r>
      <w:r w:rsidR="00572EDB">
        <w:rPr>
          <w:rFonts w:ascii="Arial" w:hAnsi="Arial" w:cs="Arial"/>
          <w:sz w:val="24"/>
          <w:szCs w:val="28"/>
        </w:rPr>
        <w:t xml:space="preserve"> and</w:t>
      </w:r>
    </w:p>
    <w:p w14:paraId="4DB50F48" w14:textId="77777777" w:rsidR="00CA1CB3" w:rsidRPr="002A0CA0" w:rsidRDefault="00CA1CB3" w:rsidP="000C69B0">
      <w:pPr>
        <w:spacing w:before="120" w:after="120" w:line="240" w:lineRule="auto"/>
        <w:ind w:left="1701" w:hanging="567"/>
        <w:rPr>
          <w:rFonts w:ascii="Arial" w:hAnsi="Arial" w:cs="Arial"/>
          <w:sz w:val="24"/>
          <w:szCs w:val="28"/>
        </w:rPr>
      </w:pPr>
      <w:r w:rsidRPr="002A0CA0">
        <w:rPr>
          <w:rFonts w:ascii="Arial" w:hAnsi="Arial" w:cs="Arial"/>
          <w:sz w:val="24"/>
          <w:szCs w:val="28"/>
        </w:rPr>
        <w:t>(b)</w:t>
      </w:r>
      <w:r w:rsidRPr="002A0CA0">
        <w:rPr>
          <w:rFonts w:ascii="Arial" w:hAnsi="Arial" w:cs="Arial"/>
          <w:sz w:val="24"/>
          <w:szCs w:val="28"/>
        </w:rPr>
        <w:tab/>
        <w:t>regulate the hours of operation for the advertising device;</w:t>
      </w:r>
      <w:r w:rsidR="00572EDB">
        <w:rPr>
          <w:rFonts w:ascii="Arial" w:hAnsi="Arial" w:cs="Arial"/>
          <w:sz w:val="24"/>
          <w:szCs w:val="28"/>
        </w:rPr>
        <w:t xml:space="preserve"> and</w:t>
      </w:r>
    </w:p>
    <w:p w14:paraId="36182C80" w14:textId="77777777" w:rsidR="00CA1CB3" w:rsidRPr="002A0CA0" w:rsidRDefault="00CA1CB3" w:rsidP="000C69B0">
      <w:pPr>
        <w:spacing w:before="120" w:after="120" w:line="240" w:lineRule="auto"/>
        <w:ind w:left="1701" w:hanging="567"/>
        <w:rPr>
          <w:rFonts w:ascii="Arial" w:hAnsi="Arial" w:cs="Arial"/>
          <w:sz w:val="24"/>
          <w:szCs w:val="28"/>
        </w:rPr>
      </w:pPr>
      <w:r w:rsidRPr="002A0CA0">
        <w:rPr>
          <w:rFonts w:ascii="Arial" w:hAnsi="Arial" w:cs="Arial"/>
          <w:sz w:val="24"/>
          <w:szCs w:val="28"/>
        </w:rPr>
        <w:t>(c)</w:t>
      </w:r>
      <w:r w:rsidRPr="002A0CA0">
        <w:rPr>
          <w:rFonts w:ascii="Arial" w:hAnsi="Arial" w:cs="Arial"/>
          <w:sz w:val="24"/>
          <w:szCs w:val="28"/>
        </w:rPr>
        <w:tab/>
        <w:t xml:space="preserve">regulate the positioning of the advertising device in relation to the boundaries of the land, </w:t>
      </w:r>
      <w:r w:rsidR="00D5534B" w:rsidRPr="002A0CA0">
        <w:rPr>
          <w:rFonts w:ascii="Arial" w:hAnsi="Arial" w:cs="Arial"/>
          <w:sz w:val="24"/>
          <w:szCs w:val="28"/>
        </w:rPr>
        <w:t>or a building or structure on which the advertising device is situated;</w:t>
      </w:r>
      <w:r w:rsidR="00572EDB">
        <w:rPr>
          <w:rFonts w:ascii="Arial" w:hAnsi="Arial" w:cs="Arial"/>
          <w:sz w:val="24"/>
          <w:szCs w:val="28"/>
        </w:rPr>
        <w:t xml:space="preserve"> and</w:t>
      </w:r>
    </w:p>
    <w:p w14:paraId="58700131" w14:textId="77777777" w:rsidR="00D5534B" w:rsidRPr="002A0CA0" w:rsidRDefault="00D5534B" w:rsidP="000C69B0">
      <w:pPr>
        <w:spacing w:before="120" w:after="120" w:line="240" w:lineRule="auto"/>
        <w:ind w:left="1701" w:hanging="567"/>
        <w:rPr>
          <w:rFonts w:ascii="Arial" w:hAnsi="Arial" w:cs="Arial"/>
          <w:sz w:val="24"/>
          <w:szCs w:val="28"/>
        </w:rPr>
      </w:pPr>
      <w:r w:rsidRPr="002A0CA0">
        <w:rPr>
          <w:rFonts w:ascii="Arial" w:hAnsi="Arial" w:cs="Arial"/>
          <w:sz w:val="24"/>
          <w:szCs w:val="28"/>
        </w:rPr>
        <w:t>(d)</w:t>
      </w:r>
      <w:r w:rsidRPr="002A0CA0">
        <w:rPr>
          <w:rFonts w:ascii="Arial" w:hAnsi="Arial" w:cs="Arial"/>
          <w:sz w:val="24"/>
          <w:szCs w:val="28"/>
        </w:rPr>
        <w:tab/>
        <w:t xml:space="preserve">regulate the positioning of the advertising device in relation to </w:t>
      </w:r>
      <w:r w:rsidR="00FE1892" w:rsidRPr="002A0CA0">
        <w:rPr>
          <w:rFonts w:ascii="Arial" w:hAnsi="Arial" w:cs="Arial"/>
          <w:sz w:val="24"/>
          <w:szCs w:val="28"/>
        </w:rPr>
        <w:t>any road or public place;</w:t>
      </w:r>
      <w:r w:rsidR="00572EDB">
        <w:rPr>
          <w:rFonts w:ascii="Arial" w:hAnsi="Arial" w:cs="Arial"/>
          <w:sz w:val="24"/>
          <w:szCs w:val="28"/>
        </w:rPr>
        <w:t xml:space="preserve"> and</w:t>
      </w:r>
    </w:p>
    <w:p w14:paraId="5BEA94B5" w14:textId="77777777" w:rsidR="00FE1892" w:rsidRPr="002A0CA0" w:rsidRDefault="00FE1892" w:rsidP="000C69B0">
      <w:pPr>
        <w:spacing w:before="120" w:after="120" w:line="240" w:lineRule="auto"/>
        <w:ind w:left="1701" w:hanging="567"/>
        <w:rPr>
          <w:rFonts w:ascii="Arial" w:hAnsi="Arial" w:cs="Arial"/>
          <w:sz w:val="24"/>
          <w:szCs w:val="28"/>
        </w:rPr>
      </w:pPr>
      <w:r w:rsidRPr="002A0CA0">
        <w:rPr>
          <w:rFonts w:ascii="Arial" w:hAnsi="Arial" w:cs="Arial"/>
          <w:sz w:val="24"/>
          <w:szCs w:val="28"/>
        </w:rPr>
        <w:t>(e)</w:t>
      </w:r>
      <w:r w:rsidRPr="002A0CA0">
        <w:rPr>
          <w:rFonts w:ascii="Arial" w:hAnsi="Arial" w:cs="Arial"/>
          <w:sz w:val="24"/>
          <w:szCs w:val="28"/>
        </w:rPr>
        <w:tab/>
        <w:t xml:space="preserve">require the approval holder to give Council written notice </w:t>
      </w:r>
      <w:r w:rsidR="004551DB" w:rsidRPr="002A0CA0">
        <w:rPr>
          <w:rFonts w:ascii="Arial" w:hAnsi="Arial" w:cs="Arial"/>
          <w:sz w:val="24"/>
          <w:szCs w:val="28"/>
        </w:rPr>
        <w:t>containing specified information before, or within a specified period after, the advertising device is installed, erected or displayed;</w:t>
      </w:r>
      <w:r w:rsidR="00572EDB">
        <w:rPr>
          <w:rFonts w:ascii="Arial" w:hAnsi="Arial" w:cs="Arial"/>
          <w:sz w:val="24"/>
          <w:szCs w:val="28"/>
        </w:rPr>
        <w:t xml:space="preserve"> and</w:t>
      </w:r>
    </w:p>
    <w:p w14:paraId="5157D0C6" w14:textId="77777777" w:rsidR="00403D13" w:rsidRPr="002A0CA0" w:rsidRDefault="00403D13" w:rsidP="000C69B0">
      <w:pPr>
        <w:spacing w:before="120" w:after="120" w:line="240" w:lineRule="auto"/>
        <w:ind w:left="1701" w:hanging="567"/>
        <w:rPr>
          <w:rFonts w:ascii="Arial" w:hAnsi="Arial" w:cs="Arial"/>
          <w:sz w:val="24"/>
          <w:szCs w:val="28"/>
        </w:rPr>
      </w:pPr>
      <w:r w:rsidRPr="002A0CA0">
        <w:rPr>
          <w:rFonts w:ascii="Arial" w:hAnsi="Arial" w:cs="Arial"/>
          <w:sz w:val="24"/>
          <w:szCs w:val="28"/>
        </w:rPr>
        <w:t>(f)</w:t>
      </w:r>
      <w:r w:rsidRPr="002A0CA0">
        <w:rPr>
          <w:rFonts w:ascii="Arial" w:hAnsi="Arial" w:cs="Arial"/>
          <w:sz w:val="24"/>
          <w:szCs w:val="28"/>
        </w:rPr>
        <w:tab/>
        <w:t xml:space="preserve">require the approval number </w:t>
      </w:r>
      <w:r w:rsidR="002F5BB9" w:rsidRPr="002A0CA0">
        <w:rPr>
          <w:rFonts w:ascii="Arial" w:hAnsi="Arial" w:cs="Arial"/>
          <w:sz w:val="24"/>
          <w:szCs w:val="28"/>
        </w:rPr>
        <w:t>to be affixed to the advertising device in a conspicuous location for as long as the advertising device is installed, erected or displayed;</w:t>
      </w:r>
      <w:r w:rsidR="00572EDB">
        <w:rPr>
          <w:rFonts w:ascii="Arial" w:hAnsi="Arial" w:cs="Arial"/>
          <w:sz w:val="24"/>
          <w:szCs w:val="28"/>
        </w:rPr>
        <w:t xml:space="preserve"> and</w:t>
      </w:r>
    </w:p>
    <w:p w14:paraId="30F120C9" w14:textId="77777777" w:rsidR="002F5BB9" w:rsidRPr="002A0CA0" w:rsidRDefault="002F5BB9" w:rsidP="000C69B0">
      <w:pPr>
        <w:spacing w:before="120" w:after="120" w:line="240" w:lineRule="auto"/>
        <w:ind w:left="1701" w:hanging="567"/>
        <w:rPr>
          <w:rFonts w:ascii="Arial" w:hAnsi="Arial" w:cs="Arial"/>
          <w:sz w:val="24"/>
          <w:szCs w:val="28"/>
        </w:rPr>
      </w:pPr>
      <w:r w:rsidRPr="002A0CA0">
        <w:rPr>
          <w:rFonts w:ascii="Arial" w:hAnsi="Arial" w:cs="Arial"/>
          <w:sz w:val="24"/>
          <w:szCs w:val="28"/>
        </w:rPr>
        <w:t>(g)</w:t>
      </w:r>
      <w:r w:rsidRPr="002A0CA0">
        <w:rPr>
          <w:rFonts w:ascii="Arial" w:hAnsi="Arial" w:cs="Arial"/>
          <w:sz w:val="24"/>
          <w:szCs w:val="28"/>
        </w:rPr>
        <w:tab/>
      </w:r>
      <w:r w:rsidR="00E91EE4" w:rsidRPr="002A0CA0">
        <w:rPr>
          <w:rFonts w:ascii="Arial" w:hAnsi="Arial" w:cs="Arial"/>
          <w:sz w:val="24"/>
          <w:szCs w:val="28"/>
        </w:rPr>
        <w:t>require the removal of any existing advertising device on the land;</w:t>
      </w:r>
      <w:r w:rsidR="00572EDB">
        <w:rPr>
          <w:rFonts w:ascii="Arial" w:hAnsi="Arial" w:cs="Arial"/>
          <w:sz w:val="24"/>
          <w:szCs w:val="28"/>
        </w:rPr>
        <w:t xml:space="preserve"> and</w:t>
      </w:r>
    </w:p>
    <w:p w14:paraId="2D83853B" w14:textId="77777777" w:rsidR="00E91EE4" w:rsidRPr="002A0CA0" w:rsidRDefault="00E91EE4" w:rsidP="000C69B0">
      <w:pPr>
        <w:spacing w:before="120" w:after="120" w:line="240" w:lineRule="auto"/>
        <w:ind w:left="1701" w:hanging="567"/>
        <w:rPr>
          <w:rFonts w:ascii="Arial" w:hAnsi="Arial" w:cs="Arial"/>
          <w:sz w:val="24"/>
          <w:szCs w:val="28"/>
        </w:rPr>
      </w:pPr>
      <w:r w:rsidRPr="002A0CA0">
        <w:rPr>
          <w:rFonts w:ascii="Arial" w:hAnsi="Arial" w:cs="Arial"/>
          <w:sz w:val="24"/>
          <w:szCs w:val="28"/>
        </w:rPr>
        <w:t>(h)</w:t>
      </w:r>
      <w:r w:rsidRPr="002A0CA0">
        <w:rPr>
          <w:rFonts w:ascii="Arial" w:hAnsi="Arial" w:cs="Arial"/>
          <w:sz w:val="24"/>
          <w:szCs w:val="28"/>
        </w:rPr>
        <w:tab/>
      </w:r>
      <w:r w:rsidR="00410377" w:rsidRPr="002A0CA0">
        <w:rPr>
          <w:rFonts w:ascii="Arial" w:hAnsi="Arial" w:cs="Arial"/>
          <w:sz w:val="24"/>
          <w:szCs w:val="28"/>
        </w:rPr>
        <w:t>regulate how long the advertising device may remain on the land;</w:t>
      </w:r>
      <w:r w:rsidR="00572EDB">
        <w:rPr>
          <w:rFonts w:ascii="Arial" w:hAnsi="Arial" w:cs="Arial"/>
          <w:sz w:val="24"/>
          <w:szCs w:val="28"/>
        </w:rPr>
        <w:t xml:space="preserve"> and</w:t>
      </w:r>
    </w:p>
    <w:p w14:paraId="299AE37B" w14:textId="77777777" w:rsidR="00492A72" w:rsidRPr="002A0CA0" w:rsidRDefault="00410377" w:rsidP="00492A72">
      <w:pPr>
        <w:spacing w:before="120" w:after="120" w:line="240" w:lineRule="auto"/>
        <w:ind w:left="1701" w:hanging="567"/>
        <w:rPr>
          <w:rFonts w:ascii="Arial" w:hAnsi="Arial" w:cs="Arial"/>
          <w:sz w:val="24"/>
          <w:szCs w:val="28"/>
        </w:rPr>
      </w:pPr>
      <w:r w:rsidRPr="002A0CA0">
        <w:rPr>
          <w:rFonts w:ascii="Arial" w:hAnsi="Arial" w:cs="Arial"/>
          <w:sz w:val="24"/>
          <w:szCs w:val="28"/>
        </w:rPr>
        <w:t>(i)</w:t>
      </w:r>
      <w:r w:rsidRPr="002A0CA0">
        <w:rPr>
          <w:rFonts w:ascii="Arial" w:hAnsi="Arial" w:cs="Arial"/>
          <w:sz w:val="24"/>
          <w:szCs w:val="28"/>
        </w:rPr>
        <w:tab/>
      </w:r>
      <w:r w:rsidR="00492A72" w:rsidRPr="002A0CA0">
        <w:rPr>
          <w:rFonts w:ascii="Arial" w:hAnsi="Arial" w:cs="Arial"/>
          <w:sz w:val="24"/>
          <w:szCs w:val="28"/>
        </w:rPr>
        <w:t>require the advertising device to be securely fixed so as not to endanger public safety;</w:t>
      </w:r>
      <w:r w:rsidR="00572EDB">
        <w:rPr>
          <w:rFonts w:ascii="Arial" w:hAnsi="Arial" w:cs="Arial"/>
          <w:sz w:val="24"/>
          <w:szCs w:val="28"/>
        </w:rPr>
        <w:t xml:space="preserve"> and</w:t>
      </w:r>
    </w:p>
    <w:p w14:paraId="36159E41" w14:textId="77777777" w:rsidR="00492A72" w:rsidRDefault="00492A72" w:rsidP="00492A72">
      <w:pPr>
        <w:spacing w:before="120" w:after="120" w:line="240" w:lineRule="auto"/>
        <w:ind w:left="1701" w:hanging="567"/>
        <w:rPr>
          <w:rFonts w:ascii="Arial" w:hAnsi="Arial" w:cs="Arial"/>
          <w:sz w:val="24"/>
          <w:szCs w:val="28"/>
        </w:rPr>
      </w:pPr>
      <w:r w:rsidRPr="002A0CA0">
        <w:rPr>
          <w:rFonts w:ascii="Arial" w:hAnsi="Arial" w:cs="Arial"/>
          <w:sz w:val="24"/>
          <w:szCs w:val="28"/>
        </w:rPr>
        <w:t>(j)</w:t>
      </w:r>
      <w:r w:rsidRPr="002A0CA0">
        <w:rPr>
          <w:rFonts w:ascii="Arial" w:hAnsi="Arial" w:cs="Arial"/>
          <w:sz w:val="24"/>
          <w:szCs w:val="28"/>
        </w:rPr>
        <w:tab/>
        <w:t>prescribe the maximum illumination or luminance output for the advertising device</w:t>
      </w:r>
      <w:r w:rsidR="00804582">
        <w:rPr>
          <w:rFonts w:ascii="Arial" w:hAnsi="Arial" w:cs="Arial"/>
          <w:sz w:val="24"/>
          <w:szCs w:val="28"/>
        </w:rPr>
        <w:t>;</w:t>
      </w:r>
      <w:r w:rsidR="00572EDB">
        <w:rPr>
          <w:rFonts w:ascii="Arial" w:hAnsi="Arial" w:cs="Arial"/>
          <w:sz w:val="24"/>
          <w:szCs w:val="28"/>
        </w:rPr>
        <w:t xml:space="preserve"> and</w:t>
      </w:r>
    </w:p>
    <w:p w14:paraId="766502C5" w14:textId="77777777" w:rsidR="008B668B" w:rsidRDefault="00B51DD7" w:rsidP="00492A72">
      <w:pPr>
        <w:spacing w:before="120" w:after="120" w:line="240" w:lineRule="auto"/>
        <w:ind w:left="1701" w:hanging="567"/>
        <w:rPr>
          <w:rFonts w:ascii="Arial" w:hAnsi="Arial" w:cs="Arial"/>
          <w:sz w:val="24"/>
          <w:szCs w:val="28"/>
        </w:rPr>
      </w:pPr>
      <w:r>
        <w:rPr>
          <w:rFonts w:ascii="Arial" w:hAnsi="Arial" w:cs="Arial"/>
          <w:sz w:val="24"/>
          <w:szCs w:val="28"/>
        </w:rPr>
        <w:t>(</w:t>
      </w:r>
      <w:r w:rsidR="00566057">
        <w:rPr>
          <w:rFonts w:ascii="Arial" w:hAnsi="Arial" w:cs="Arial"/>
          <w:sz w:val="24"/>
          <w:szCs w:val="28"/>
        </w:rPr>
        <w:t>k</w:t>
      </w:r>
      <w:r>
        <w:rPr>
          <w:rFonts w:ascii="Arial" w:hAnsi="Arial" w:cs="Arial"/>
          <w:sz w:val="24"/>
          <w:szCs w:val="28"/>
        </w:rPr>
        <w:t>)</w:t>
      </w:r>
      <w:r>
        <w:rPr>
          <w:rFonts w:ascii="Arial" w:hAnsi="Arial" w:cs="Arial"/>
          <w:sz w:val="24"/>
          <w:szCs w:val="28"/>
        </w:rPr>
        <w:tab/>
      </w:r>
      <w:r w:rsidR="00754CD6">
        <w:rPr>
          <w:rFonts w:ascii="Arial" w:hAnsi="Arial" w:cs="Arial"/>
          <w:sz w:val="24"/>
          <w:szCs w:val="28"/>
        </w:rPr>
        <w:t>regulate</w:t>
      </w:r>
      <w:r w:rsidR="008B668B">
        <w:rPr>
          <w:rFonts w:ascii="Arial" w:hAnsi="Arial" w:cs="Arial"/>
          <w:sz w:val="24"/>
          <w:szCs w:val="28"/>
        </w:rPr>
        <w:t xml:space="preserve"> or</w:t>
      </w:r>
      <w:r w:rsidR="00784957">
        <w:rPr>
          <w:rFonts w:ascii="Arial" w:hAnsi="Arial" w:cs="Arial"/>
          <w:sz w:val="24"/>
          <w:szCs w:val="28"/>
        </w:rPr>
        <w:t xml:space="preserve"> prescribe </w:t>
      </w:r>
      <w:r w:rsidR="008B668B">
        <w:rPr>
          <w:rFonts w:ascii="Arial" w:hAnsi="Arial" w:cs="Arial"/>
          <w:sz w:val="24"/>
          <w:szCs w:val="28"/>
        </w:rPr>
        <w:t xml:space="preserve">any other matter relating to or about the advertising device as reasonably determined by Council; </w:t>
      </w:r>
      <w:r w:rsidR="00572EDB">
        <w:rPr>
          <w:rFonts w:ascii="Arial" w:hAnsi="Arial" w:cs="Arial"/>
          <w:sz w:val="24"/>
          <w:szCs w:val="28"/>
        </w:rPr>
        <w:t>and</w:t>
      </w:r>
    </w:p>
    <w:p w14:paraId="1C2833A2" w14:textId="77777777" w:rsidR="00B51DD7" w:rsidRPr="002A0CA0" w:rsidRDefault="008B668B" w:rsidP="00492A72">
      <w:pPr>
        <w:spacing w:before="120" w:after="120" w:line="240" w:lineRule="auto"/>
        <w:ind w:left="1701" w:hanging="567"/>
        <w:rPr>
          <w:rFonts w:ascii="Arial" w:hAnsi="Arial" w:cs="Arial"/>
          <w:sz w:val="24"/>
          <w:szCs w:val="28"/>
        </w:rPr>
      </w:pPr>
      <w:r>
        <w:rPr>
          <w:rFonts w:ascii="Arial" w:hAnsi="Arial" w:cs="Arial"/>
          <w:sz w:val="24"/>
          <w:szCs w:val="28"/>
        </w:rPr>
        <w:lastRenderedPageBreak/>
        <w:t>(</w:t>
      </w:r>
      <w:r w:rsidR="00566057">
        <w:rPr>
          <w:rFonts w:ascii="Arial" w:hAnsi="Arial" w:cs="Arial"/>
          <w:sz w:val="24"/>
          <w:szCs w:val="28"/>
        </w:rPr>
        <w:t>l)</w:t>
      </w:r>
      <w:r w:rsidR="00566057">
        <w:rPr>
          <w:rFonts w:ascii="Arial" w:hAnsi="Arial" w:cs="Arial"/>
          <w:sz w:val="24"/>
          <w:szCs w:val="28"/>
        </w:rPr>
        <w:tab/>
      </w:r>
      <w:r w:rsidR="00784957">
        <w:rPr>
          <w:rFonts w:ascii="Arial" w:hAnsi="Arial" w:cs="Arial"/>
          <w:sz w:val="24"/>
          <w:szCs w:val="28"/>
        </w:rPr>
        <w:t>require the approval holder to take any other action as reasonably determined by Council</w:t>
      </w:r>
      <w:r w:rsidR="00804582">
        <w:rPr>
          <w:rFonts w:ascii="Arial" w:hAnsi="Arial" w:cs="Arial"/>
          <w:sz w:val="24"/>
          <w:szCs w:val="28"/>
        </w:rPr>
        <w:t>.</w:t>
      </w:r>
    </w:p>
    <w:p w14:paraId="4D518F43" w14:textId="77777777" w:rsidR="00EB4918" w:rsidRPr="002A0CA0" w:rsidRDefault="00656732" w:rsidP="00532031">
      <w:pPr>
        <w:pStyle w:val="Heading5"/>
        <w:ind w:hanging="720"/>
      </w:pPr>
      <w:bookmarkStart w:id="43" w:name="_Toc64278083"/>
      <w:bookmarkStart w:id="44" w:name="_Toc64278084"/>
      <w:bookmarkStart w:id="45" w:name="_Toc64278085"/>
      <w:bookmarkStart w:id="46" w:name="_Toc64278086"/>
      <w:bookmarkStart w:id="47" w:name="_Toc71119291"/>
      <w:bookmarkEnd w:id="43"/>
      <w:bookmarkEnd w:id="44"/>
      <w:bookmarkEnd w:id="45"/>
      <w:bookmarkEnd w:id="46"/>
      <w:r w:rsidRPr="002A0CA0">
        <w:t>Building work to be completed within 1 year</w:t>
      </w:r>
      <w:bookmarkEnd w:id="47"/>
    </w:p>
    <w:p w14:paraId="4CF1ED22" w14:textId="77777777" w:rsidR="00656732" w:rsidRPr="002A0CA0" w:rsidRDefault="00656732" w:rsidP="00656732">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(1)</w:t>
      </w:r>
      <w:r w:rsidR="007C7D03" w:rsidRPr="002A0CA0">
        <w:rPr>
          <w:rFonts w:ascii="Arial" w:hAnsi="Arial" w:cs="Arial"/>
          <w:szCs w:val="24"/>
        </w:rPr>
        <w:tab/>
      </w:r>
      <w:r w:rsidRPr="002A0CA0">
        <w:rPr>
          <w:rFonts w:ascii="Arial" w:hAnsi="Arial" w:cs="Arial"/>
          <w:szCs w:val="24"/>
        </w:rPr>
        <w:t xml:space="preserve">This section applies if building work is required for any </w:t>
      </w:r>
      <w:r w:rsidR="007323B0">
        <w:rPr>
          <w:rFonts w:ascii="Arial" w:hAnsi="Arial" w:cs="Arial"/>
          <w:szCs w:val="24"/>
        </w:rPr>
        <w:t>advertising device</w:t>
      </w:r>
      <w:r w:rsidR="007323B0" w:rsidRPr="002A0CA0">
        <w:rPr>
          <w:rFonts w:ascii="Arial" w:hAnsi="Arial" w:cs="Arial"/>
          <w:szCs w:val="24"/>
        </w:rPr>
        <w:t xml:space="preserve"> </w:t>
      </w:r>
      <w:r w:rsidRPr="002A0CA0">
        <w:rPr>
          <w:rFonts w:ascii="Arial" w:hAnsi="Arial" w:cs="Arial"/>
          <w:szCs w:val="24"/>
        </w:rPr>
        <w:t>where—</w:t>
      </w:r>
    </w:p>
    <w:p w14:paraId="78230B7D" w14:textId="77777777" w:rsidR="00656732" w:rsidRPr="002A0CA0" w:rsidRDefault="00656732" w:rsidP="00656732">
      <w:pPr>
        <w:spacing w:before="120" w:after="120" w:line="240" w:lineRule="auto"/>
        <w:ind w:left="1701" w:hanging="567"/>
        <w:rPr>
          <w:rFonts w:ascii="Arial" w:hAnsi="Arial" w:cs="Arial"/>
          <w:sz w:val="24"/>
          <w:szCs w:val="28"/>
        </w:rPr>
      </w:pPr>
      <w:r w:rsidRPr="002A0CA0">
        <w:rPr>
          <w:rFonts w:ascii="Arial" w:hAnsi="Arial" w:cs="Arial"/>
          <w:sz w:val="24"/>
          <w:szCs w:val="28"/>
        </w:rPr>
        <w:t>(a)</w:t>
      </w:r>
      <w:r w:rsidRPr="002A0CA0">
        <w:rPr>
          <w:rFonts w:ascii="Arial" w:hAnsi="Arial" w:cs="Arial"/>
          <w:sz w:val="24"/>
          <w:szCs w:val="28"/>
        </w:rPr>
        <w:tab/>
        <w:t xml:space="preserve">Council has given </w:t>
      </w:r>
      <w:r w:rsidR="007C7D03" w:rsidRPr="002A0CA0">
        <w:rPr>
          <w:rFonts w:ascii="Arial" w:hAnsi="Arial" w:cs="Arial"/>
          <w:sz w:val="24"/>
          <w:szCs w:val="28"/>
        </w:rPr>
        <w:t xml:space="preserve">an </w:t>
      </w:r>
      <w:r w:rsidRPr="002A0CA0">
        <w:rPr>
          <w:rFonts w:ascii="Arial" w:hAnsi="Arial" w:cs="Arial"/>
          <w:sz w:val="24"/>
          <w:szCs w:val="28"/>
        </w:rPr>
        <w:t xml:space="preserve">approval under </w:t>
      </w:r>
      <w:r w:rsidR="007C7D03" w:rsidRPr="002A0CA0">
        <w:rPr>
          <w:rFonts w:ascii="Arial" w:hAnsi="Arial" w:cs="Arial"/>
          <w:sz w:val="24"/>
          <w:szCs w:val="28"/>
        </w:rPr>
        <w:t xml:space="preserve">section </w:t>
      </w:r>
      <w:r w:rsidR="007C7D03" w:rsidRPr="00553B63">
        <w:rPr>
          <w:rFonts w:ascii="Arial" w:hAnsi="Arial" w:cs="Arial"/>
          <w:sz w:val="24"/>
          <w:szCs w:val="28"/>
        </w:rPr>
        <w:t>1</w:t>
      </w:r>
      <w:r w:rsidR="005E07FD" w:rsidRPr="00553B63">
        <w:rPr>
          <w:rFonts w:ascii="Arial" w:hAnsi="Arial" w:cs="Arial"/>
          <w:sz w:val="24"/>
          <w:szCs w:val="28"/>
        </w:rPr>
        <w:t>5</w:t>
      </w:r>
      <w:r w:rsidR="007C7D03" w:rsidRPr="00553B63">
        <w:rPr>
          <w:rFonts w:ascii="Arial" w:hAnsi="Arial" w:cs="Arial"/>
          <w:sz w:val="24"/>
          <w:szCs w:val="28"/>
        </w:rPr>
        <w:t>(</w:t>
      </w:r>
      <w:r w:rsidR="00052DEA" w:rsidRPr="00553B63">
        <w:rPr>
          <w:rFonts w:ascii="Arial" w:hAnsi="Arial" w:cs="Arial"/>
          <w:sz w:val="24"/>
          <w:szCs w:val="28"/>
        </w:rPr>
        <w:t>3</w:t>
      </w:r>
      <w:r w:rsidR="007C7D03" w:rsidRPr="00553B63">
        <w:rPr>
          <w:rFonts w:ascii="Arial" w:hAnsi="Arial" w:cs="Arial"/>
          <w:sz w:val="24"/>
          <w:szCs w:val="28"/>
        </w:rPr>
        <w:t>)(a) or 1</w:t>
      </w:r>
      <w:r w:rsidR="005E07FD" w:rsidRPr="00553B63">
        <w:rPr>
          <w:rFonts w:ascii="Arial" w:hAnsi="Arial" w:cs="Arial"/>
          <w:sz w:val="24"/>
          <w:szCs w:val="28"/>
        </w:rPr>
        <w:t>5</w:t>
      </w:r>
      <w:r w:rsidR="007C7D03" w:rsidRPr="00553B63">
        <w:rPr>
          <w:rFonts w:ascii="Arial" w:hAnsi="Arial" w:cs="Arial"/>
          <w:sz w:val="24"/>
          <w:szCs w:val="28"/>
        </w:rPr>
        <w:t>(</w:t>
      </w:r>
      <w:r w:rsidR="00052DEA" w:rsidRPr="00553B63">
        <w:rPr>
          <w:rFonts w:ascii="Arial" w:hAnsi="Arial" w:cs="Arial"/>
          <w:sz w:val="24"/>
          <w:szCs w:val="28"/>
        </w:rPr>
        <w:t>3</w:t>
      </w:r>
      <w:r w:rsidR="007C7D03" w:rsidRPr="00553B63">
        <w:rPr>
          <w:rFonts w:ascii="Arial" w:hAnsi="Arial" w:cs="Arial"/>
          <w:sz w:val="24"/>
          <w:szCs w:val="28"/>
        </w:rPr>
        <w:t>)(b)</w:t>
      </w:r>
      <w:r w:rsidRPr="00553B63">
        <w:rPr>
          <w:rFonts w:ascii="Arial" w:hAnsi="Arial" w:cs="Arial"/>
          <w:sz w:val="24"/>
          <w:szCs w:val="28"/>
        </w:rPr>
        <w:t>;</w:t>
      </w:r>
      <w:r w:rsidR="005E07FD" w:rsidRPr="002A0CA0">
        <w:rPr>
          <w:rFonts w:ascii="Arial" w:hAnsi="Arial" w:cs="Arial"/>
          <w:sz w:val="24"/>
          <w:szCs w:val="28"/>
        </w:rPr>
        <w:t xml:space="preserve"> </w:t>
      </w:r>
      <w:r w:rsidRPr="002A0CA0">
        <w:rPr>
          <w:rFonts w:ascii="Arial" w:hAnsi="Arial" w:cs="Arial"/>
          <w:sz w:val="24"/>
          <w:szCs w:val="28"/>
        </w:rPr>
        <w:t>and</w:t>
      </w:r>
    </w:p>
    <w:p w14:paraId="737CA7F4" w14:textId="77777777" w:rsidR="00656732" w:rsidRPr="002A0CA0" w:rsidRDefault="00656732" w:rsidP="00656732">
      <w:pPr>
        <w:spacing w:before="120" w:after="120" w:line="240" w:lineRule="auto"/>
        <w:ind w:left="1701" w:hanging="567"/>
        <w:rPr>
          <w:rFonts w:ascii="Arial" w:hAnsi="Arial" w:cs="Arial"/>
          <w:sz w:val="24"/>
          <w:szCs w:val="28"/>
        </w:rPr>
      </w:pPr>
      <w:r w:rsidRPr="002A0CA0">
        <w:rPr>
          <w:rFonts w:ascii="Arial" w:hAnsi="Arial" w:cs="Arial"/>
          <w:sz w:val="24"/>
          <w:szCs w:val="28"/>
        </w:rPr>
        <w:t>(b)</w:t>
      </w:r>
      <w:r w:rsidRPr="002A0CA0">
        <w:rPr>
          <w:rFonts w:ascii="Arial" w:hAnsi="Arial" w:cs="Arial"/>
          <w:sz w:val="24"/>
          <w:szCs w:val="28"/>
        </w:rPr>
        <w:tab/>
        <w:t>the term of the approval</w:t>
      </w:r>
      <w:r w:rsidR="007C7D03" w:rsidRPr="002A0CA0">
        <w:rPr>
          <w:rFonts w:ascii="Arial" w:hAnsi="Arial" w:cs="Arial"/>
          <w:sz w:val="24"/>
          <w:szCs w:val="28"/>
        </w:rPr>
        <w:t xml:space="preserve"> </w:t>
      </w:r>
      <w:r w:rsidRPr="002A0CA0">
        <w:rPr>
          <w:rFonts w:ascii="Arial" w:hAnsi="Arial" w:cs="Arial"/>
          <w:sz w:val="24"/>
          <w:szCs w:val="28"/>
        </w:rPr>
        <w:t xml:space="preserve">is </w:t>
      </w:r>
      <w:r w:rsidR="007C7D03" w:rsidRPr="002A0CA0">
        <w:rPr>
          <w:rFonts w:ascii="Arial" w:hAnsi="Arial" w:cs="Arial"/>
          <w:sz w:val="24"/>
          <w:szCs w:val="28"/>
        </w:rPr>
        <w:t xml:space="preserve">for </w:t>
      </w:r>
      <w:r w:rsidRPr="002A0CA0">
        <w:rPr>
          <w:rFonts w:ascii="Arial" w:hAnsi="Arial" w:cs="Arial"/>
          <w:sz w:val="24"/>
          <w:szCs w:val="28"/>
        </w:rPr>
        <w:t>1 year or more.</w:t>
      </w:r>
    </w:p>
    <w:p w14:paraId="10442B10" w14:textId="77777777" w:rsidR="00656732" w:rsidRPr="002A0CA0" w:rsidRDefault="00656732" w:rsidP="00656732">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(2)</w:t>
      </w:r>
      <w:r w:rsidRPr="002A0CA0">
        <w:rPr>
          <w:rFonts w:ascii="Arial" w:hAnsi="Arial" w:cs="Arial"/>
          <w:szCs w:val="24"/>
        </w:rPr>
        <w:tab/>
        <w:t xml:space="preserve">The building work must substantially start within 6 months after the </w:t>
      </w:r>
      <w:r w:rsidR="00285812" w:rsidRPr="002A0CA0">
        <w:rPr>
          <w:rFonts w:ascii="Arial" w:hAnsi="Arial" w:cs="Arial"/>
          <w:szCs w:val="24"/>
        </w:rPr>
        <w:t xml:space="preserve">date of </w:t>
      </w:r>
      <w:r w:rsidRPr="002A0CA0">
        <w:rPr>
          <w:rFonts w:ascii="Arial" w:hAnsi="Arial" w:cs="Arial"/>
          <w:szCs w:val="24"/>
        </w:rPr>
        <w:t>the approval.</w:t>
      </w:r>
    </w:p>
    <w:p w14:paraId="2234BC30" w14:textId="77777777" w:rsidR="00656732" w:rsidRPr="002A0CA0" w:rsidRDefault="00656732" w:rsidP="00656732">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(3)</w:t>
      </w:r>
      <w:r w:rsidRPr="002A0CA0">
        <w:rPr>
          <w:rFonts w:ascii="Arial" w:hAnsi="Arial" w:cs="Arial"/>
          <w:szCs w:val="24"/>
        </w:rPr>
        <w:tab/>
        <w:t xml:space="preserve">Within 1 year after the </w:t>
      </w:r>
      <w:r w:rsidR="00285812" w:rsidRPr="002A0CA0">
        <w:rPr>
          <w:rFonts w:ascii="Arial" w:hAnsi="Arial" w:cs="Arial"/>
          <w:szCs w:val="24"/>
        </w:rPr>
        <w:t xml:space="preserve">date </w:t>
      </w:r>
      <w:r w:rsidRPr="002A0CA0">
        <w:rPr>
          <w:rFonts w:ascii="Arial" w:hAnsi="Arial" w:cs="Arial"/>
          <w:szCs w:val="24"/>
        </w:rPr>
        <w:t>of the approval the building work must be completed.</w:t>
      </w:r>
    </w:p>
    <w:p w14:paraId="5C2439D4" w14:textId="77777777" w:rsidR="00656732" w:rsidRPr="002A0CA0" w:rsidRDefault="00656732" w:rsidP="00656732">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(4)</w:t>
      </w:r>
      <w:r w:rsidRPr="002A0CA0">
        <w:rPr>
          <w:rFonts w:ascii="Arial" w:hAnsi="Arial" w:cs="Arial"/>
          <w:szCs w:val="24"/>
        </w:rPr>
        <w:tab/>
        <w:t>However, a</w:t>
      </w:r>
      <w:r w:rsidR="005F60B8" w:rsidRPr="002A0CA0">
        <w:rPr>
          <w:rFonts w:ascii="Arial" w:hAnsi="Arial" w:cs="Arial"/>
          <w:szCs w:val="24"/>
        </w:rPr>
        <w:t>n approval holder</w:t>
      </w:r>
      <w:r w:rsidRPr="002A0CA0">
        <w:rPr>
          <w:rFonts w:ascii="Arial" w:hAnsi="Arial" w:cs="Arial"/>
          <w:szCs w:val="24"/>
        </w:rPr>
        <w:t xml:space="preserve"> may apply to Council to approve 1 extension of the period mentioned in subsection (3) for a period of up to 6 months</w:t>
      </w:r>
      <w:r w:rsidR="00DC1A98" w:rsidRPr="002A0CA0">
        <w:rPr>
          <w:rFonts w:ascii="Arial" w:hAnsi="Arial" w:cs="Arial"/>
          <w:szCs w:val="24"/>
        </w:rPr>
        <w:t xml:space="preserve"> (an </w:t>
      </w:r>
      <w:r w:rsidR="00DC1A98" w:rsidRPr="002A0CA0">
        <w:rPr>
          <w:rFonts w:ascii="Arial" w:hAnsi="Arial" w:cs="Arial"/>
          <w:b/>
          <w:bCs/>
          <w:i/>
          <w:iCs/>
          <w:szCs w:val="24"/>
        </w:rPr>
        <w:t>extension application</w:t>
      </w:r>
      <w:r w:rsidR="00DC1A98" w:rsidRPr="002A0CA0">
        <w:rPr>
          <w:rFonts w:ascii="Arial" w:hAnsi="Arial" w:cs="Arial"/>
          <w:szCs w:val="24"/>
        </w:rPr>
        <w:t>)</w:t>
      </w:r>
      <w:r w:rsidRPr="002A0CA0">
        <w:rPr>
          <w:rFonts w:ascii="Arial" w:hAnsi="Arial" w:cs="Arial"/>
          <w:szCs w:val="24"/>
        </w:rPr>
        <w:t>.</w:t>
      </w:r>
    </w:p>
    <w:p w14:paraId="74CB6349" w14:textId="77777777" w:rsidR="00656732" w:rsidRPr="002A0CA0" w:rsidRDefault="00656732" w:rsidP="00656732">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(5)</w:t>
      </w:r>
      <w:r w:rsidRPr="002A0CA0">
        <w:rPr>
          <w:rFonts w:ascii="Arial" w:hAnsi="Arial" w:cs="Arial"/>
          <w:szCs w:val="24"/>
        </w:rPr>
        <w:tab/>
        <w:t xml:space="preserve">The </w:t>
      </w:r>
      <w:r w:rsidR="00DC1A98" w:rsidRPr="002A0CA0">
        <w:rPr>
          <w:rFonts w:ascii="Arial" w:hAnsi="Arial" w:cs="Arial"/>
          <w:szCs w:val="24"/>
        </w:rPr>
        <w:t xml:space="preserve">extension </w:t>
      </w:r>
      <w:r w:rsidRPr="002A0CA0">
        <w:rPr>
          <w:rFonts w:ascii="Arial" w:hAnsi="Arial" w:cs="Arial"/>
          <w:szCs w:val="24"/>
        </w:rPr>
        <w:t>application must be—</w:t>
      </w:r>
    </w:p>
    <w:p w14:paraId="39ACEF97" w14:textId="77777777" w:rsidR="00656732" w:rsidRPr="002A0CA0" w:rsidRDefault="00656732" w:rsidP="00656732">
      <w:pPr>
        <w:spacing w:before="120" w:after="120" w:line="240" w:lineRule="auto"/>
        <w:ind w:left="1701" w:hanging="567"/>
        <w:rPr>
          <w:rFonts w:ascii="Arial" w:hAnsi="Arial" w:cs="Arial"/>
          <w:sz w:val="24"/>
          <w:szCs w:val="28"/>
        </w:rPr>
      </w:pPr>
      <w:r w:rsidRPr="002A0CA0">
        <w:rPr>
          <w:rFonts w:ascii="Arial" w:hAnsi="Arial" w:cs="Arial"/>
          <w:sz w:val="24"/>
          <w:szCs w:val="28"/>
        </w:rPr>
        <w:t>(a)</w:t>
      </w:r>
      <w:r w:rsidRPr="002A0CA0">
        <w:rPr>
          <w:rFonts w:ascii="Arial" w:hAnsi="Arial" w:cs="Arial"/>
          <w:sz w:val="24"/>
          <w:szCs w:val="28"/>
        </w:rPr>
        <w:tab/>
        <w:t>made at least 15 business days before the end of the period mentioned in subsection (3); and</w:t>
      </w:r>
    </w:p>
    <w:p w14:paraId="3A70484D" w14:textId="77777777" w:rsidR="00656732" w:rsidRPr="002A0CA0" w:rsidRDefault="00656732" w:rsidP="00656732">
      <w:pPr>
        <w:spacing w:before="120" w:after="120" w:line="240" w:lineRule="auto"/>
        <w:ind w:left="1701" w:hanging="567"/>
        <w:rPr>
          <w:rFonts w:ascii="Arial" w:hAnsi="Arial" w:cs="Arial"/>
          <w:sz w:val="24"/>
          <w:szCs w:val="28"/>
        </w:rPr>
      </w:pPr>
      <w:r w:rsidRPr="002A0CA0">
        <w:rPr>
          <w:rFonts w:ascii="Arial" w:hAnsi="Arial" w:cs="Arial"/>
          <w:sz w:val="24"/>
          <w:szCs w:val="28"/>
        </w:rPr>
        <w:t>(b)</w:t>
      </w:r>
      <w:r w:rsidRPr="002A0CA0">
        <w:rPr>
          <w:rFonts w:ascii="Arial" w:hAnsi="Arial" w:cs="Arial"/>
          <w:sz w:val="24"/>
          <w:szCs w:val="28"/>
        </w:rPr>
        <w:tab/>
        <w:t>in writing; and</w:t>
      </w:r>
    </w:p>
    <w:p w14:paraId="009280A7" w14:textId="77777777" w:rsidR="00656732" w:rsidRPr="002A0CA0" w:rsidRDefault="00656732" w:rsidP="00656732">
      <w:pPr>
        <w:spacing w:before="120" w:after="120" w:line="240" w:lineRule="auto"/>
        <w:ind w:left="1701" w:hanging="567"/>
        <w:rPr>
          <w:rFonts w:ascii="Arial" w:hAnsi="Arial" w:cs="Arial"/>
          <w:sz w:val="24"/>
          <w:szCs w:val="28"/>
        </w:rPr>
      </w:pPr>
      <w:r w:rsidRPr="002A0CA0">
        <w:rPr>
          <w:rFonts w:ascii="Arial" w:hAnsi="Arial" w:cs="Arial"/>
          <w:sz w:val="24"/>
          <w:szCs w:val="28"/>
        </w:rPr>
        <w:t>(c)</w:t>
      </w:r>
      <w:r w:rsidRPr="002A0CA0">
        <w:rPr>
          <w:rFonts w:ascii="Arial" w:hAnsi="Arial" w:cs="Arial"/>
          <w:sz w:val="24"/>
          <w:szCs w:val="28"/>
        </w:rPr>
        <w:tab/>
        <w:t>supported by enough information to enable Council to decide the application; and</w:t>
      </w:r>
    </w:p>
    <w:p w14:paraId="0F5E2F82" w14:textId="77777777" w:rsidR="00656732" w:rsidRPr="002A0CA0" w:rsidRDefault="00656732" w:rsidP="00656732">
      <w:pPr>
        <w:spacing w:before="120" w:after="120" w:line="240" w:lineRule="auto"/>
        <w:ind w:left="1701" w:hanging="567"/>
        <w:rPr>
          <w:rFonts w:ascii="Arial" w:hAnsi="Arial" w:cs="Arial"/>
          <w:sz w:val="24"/>
          <w:szCs w:val="28"/>
        </w:rPr>
      </w:pPr>
      <w:r w:rsidRPr="002A0CA0">
        <w:rPr>
          <w:rFonts w:ascii="Arial" w:hAnsi="Arial" w:cs="Arial"/>
          <w:sz w:val="24"/>
          <w:szCs w:val="28"/>
        </w:rPr>
        <w:t>(d)</w:t>
      </w:r>
      <w:r w:rsidRPr="002A0CA0">
        <w:rPr>
          <w:rFonts w:ascii="Arial" w:hAnsi="Arial" w:cs="Arial"/>
          <w:sz w:val="24"/>
          <w:szCs w:val="28"/>
        </w:rPr>
        <w:tab/>
        <w:t xml:space="preserve">accompanied by the </w:t>
      </w:r>
      <w:r w:rsidR="00E16CEF" w:rsidRPr="002A0CA0">
        <w:rPr>
          <w:rFonts w:ascii="Arial" w:hAnsi="Arial" w:cs="Arial"/>
          <w:sz w:val="24"/>
          <w:szCs w:val="28"/>
        </w:rPr>
        <w:t>prescribed</w:t>
      </w:r>
      <w:r w:rsidRPr="002A0CA0">
        <w:rPr>
          <w:rFonts w:ascii="Arial" w:hAnsi="Arial" w:cs="Arial"/>
          <w:sz w:val="24"/>
          <w:szCs w:val="28"/>
        </w:rPr>
        <w:t xml:space="preserve"> fee</w:t>
      </w:r>
      <w:r w:rsidR="001012B5">
        <w:rPr>
          <w:rFonts w:ascii="Arial" w:hAnsi="Arial" w:cs="Arial"/>
          <w:sz w:val="24"/>
          <w:szCs w:val="28"/>
        </w:rPr>
        <w:t>,</w:t>
      </w:r>
      <w:r w:rsidR="00E16CEF" w:rsidRPr="002A0CA0">
        <w:rPr>
          <w:rFonts w:ascii="Arial" w:hAnsi="Arial" w:cs="Arial"/>
          <w:sz w:val="24"/>
          <w:szCs w:val="28"/>
        </w:rPr>
        <w:t xml:space="preserve"> where </w:t>
      </w:r>
      <w:r w:rsidR="00060B59">
        <w:rPr>
          <w:rFonts w:ascii="Arial" w:hAnsi="Arial" w:cs="Arial"/>
          <w:sz w:val="24"/>
          <w:szCs w:val="28"/>
        </w:rPr>
        <w:t>required</w:t>
      </w:r>
      <w:r w:rsidRPr="002A0CA0">
        <w:rPr>
          <w:rFonts w:ascii="Arial" w:hAnsi="Arial" w:cs="Arial"/>
          <w:sz w:val="24"/>
          <w:szCs w:val="28"/>
        </w:rPr>
        <w:t>.</w:t>
      </w:r>
    </w:p>
    <w:p w14:paraId="2B51417B" w14:textId="77777777" w:rsidR="00656732" w:rsidRPr="002A0CA0" w:rsidRDefault="00656732" w:rsidP="00656732">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(6)</w:t>
      </w:r>
      <w:r w:rsidRPr="002A0CA0">
        <w:rPr>
          <w:rFonts w:ascii="Arial" w:hAnsi="Arial" w:cs="Arial"/>
          <w:szCs w:val="24"/>
        </w:rPr>
        <w:tab/>
        <w:t xml:space="preserve">Council may consult with any other entity Council considers appropriate in deciding the </w:t>
      </w:r>
      <w:r w:rsidR="00DC1A98" w:rsidRPr="002A0CA0">
        <w:rPr>
          <w:rFonts w:ascii="Arial" w:hAnsi="Arial" w:cs="Arial"/>
          <w:szCs w:val="24"/>
        </w:rPr>
        <w:t xml:space="preserve">extension </w:t>
      </w:r>
      <w:r w:rsidRPr="002A0CA0">
        <w:rPr>
          <w:rFonts w:ascii="Arial" w:hAnsi="Arial" w:cs="Arial"/>
          <w:szCs w:val="24"/>
        </w:rPr>
        <w:t>application.</w:t>
      </w:r>
    </w:p>
    <w:p w14:paraId="6749D3F3" w14:textId="77777777" w:rsidR="00656732" w:rsidRPr="002A0CA0" w:rsidRDefault="00656732" w:rsidP="00656732">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(7)</w:t>
      </w:r>
      <w:r w:rsidRPr="002A0CA0">
        <w:rPr>
          <w:rFonts w:ascii="Arial" w:hAnsi="Arial" w:cs="Arial"/>
          <w:szCs w:val="24"/>
        </w:rPr>
        <w:tab/>
        <w:t xml:space="preserve">Council must decide the </w:t>
      </w:r>
      <w:r w:rsidR="00DC1A98" w:rsidRPr="002A0CA0">
        <w:rPr>
          <w:rFonts w:ascii="Arial" w:hAnsi="Arial" w:cs="Arial"/>
          <w:szCs w:val="24"/>
        </w:rPr>
        <w:t xml:space="preserve">extension </w:t>
      </w:r>
      <w:r w:rsidRPr="002A0CA0">
        <w:rPr>
          <w:rFonts w:ascii="Arial" w:hAnsi="Arial" w:cs="Arial"/>
          <w:szCs w:val="24"/>
        </w:rPr>
        <w:t>application within 10 business days after the</w:t>
      </w:r>
      <w:r w:rsidR="00DC1A98" w:rsidRPr="002A0CA0">
        <w:rPr>
          <w:rFonts w:ascii="Arial" w:hAnsi="Arial" w:cs="Arial"/>
          <w:szCs w:val="24"/>
        </w:rPr>
        <w:t xml:space="preserve"> extension</w:t>
      </w:r>
      <w:r w:rsidRPr="002A0CA0">
        <w:rPr>
          <w:rFonts w:ascii="Arial" w:hAnsi="Arial" w:cs="Arial"/>
          <w:szCs w:val="24"/>
        </w:rPr>
        <w:t xml:space="preserve"> application is made.</w:t>
      </w:r>
    </w:p>
    <w:p w14:paraId="165505AE" w14:textId="77777777" w:rsidR="00656732" w:rsidRPr="002A0CA0" w:rsidRDefault="00656732" w:rsidP="00656732">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(8)</w:t>
      </w:r>
      <w:r w:rsidRPr="002A0CA0">
        <w:rPr>
          <w:rFonts w:ascii="Arial" w:hAnsi="Arial" w:cs="Arial"/>
          <w:szCs w:val="24"/>
        </w:rPr>
        <w:tab/>
        <w:t xml:space="preserve">In making a decision about the </w:t>
      </w:r>
      <w:r w:rsidR="00DC1A98" w:rsidRPr="002A0CA0">
        <w:rPr>
          <w:rFonts w:ascii="Arial" w:hAnsi="Arial" w:cs="Arial"/>
          <w:szCs w:val="24"/>
        </w:rPr>
        <w:t xml:space="preserve">extension </w:t>
      </w:r>
      <w:r w:rsidRPr="002A0CA0">
        <w:rPr>
          <w:rFonts w:ascii="Arial" w:hAnsi="Arial" w:cs="Arial"/>
          <w:szCs w:val="24"/>
        </w:rPr>
        <w:t>application, Council may consider all relevant matters, including, for example—</w:t>
      </w:r>
    </w:p>
    <w:p w14:paraId="56C7B1B0" w14:textId="77777777" w:rsidR="00656732" w:rsidRPr="002A0CA0" w:rsidRDefault="00656732" w:rsidP="00656732">
      <w:pPr>
        <w:spacing w:before="120" w:after="120" w:line="240" w:lineRule="auto"/>
        <w:ind w:left="1701" w:hanging="567"/>
        <w:rPr>
          <w:rFonts w:ascii="Arial" w:hAnsi="Arial" w:cs="Arial"/>
          <w:sz w:val="24"/>
          <w:szCs w:val="28"/>
        </w:rPr>
      </w:pPr>
      <w:r w:rsidRPr="002A0CA0">
        <w:rPr>
          <w:rFonts w:ascii="Arial" w:hAnsi="Arial" w:cs="Arial"/>
          <w:sz w:val="24"/>
          <w:szCs w:val="28"/>
        </w:rPr>
        <w:t>(a)</w:t>
      </w:r>
      <w:r w:rsidRPr="002A0CA0">
        <w:rPr>
          <w:rFonts w:ascii="Arial" w:hAnsi="Arial" w:cs="Arial"/>
          <w:sz w:val="24"/>
          <w:szCs w:val="28"/>
        </w:rPr>
        <w:tab/>
        <w:t xml:space="preserve">how much building work has been undertaken at the time of the making of the </w:t>
      </w:r>
      <w:r w:rsidR="00DC1A98" w:rsidRPr="002A0CA0">
        <w:rPr>
          <w:rFonts w:ascii="Arial" w:hAnsi="Arial" w:cs="Arial"/>
          <w:szCs w:val="24"/>
        </w:rPr>
        <w:t xml:space="preserve">extension </w:t>
      </w:r>
      <w:r w:rsidRPr="002A0CA0">
        <w:rPr>
          <w:rFonts w:ascii="Arial" w:hAnsi="Arial" w:cs="Arial"/>
          <w:sz w:val="24"/>
          <w:szCs w:val="28"/>
        </w:rPr>
        <w:t>application; and</w:t>
      </w:r>
    </w:p>
    <w:p w14:paraId="45F87FBC" w14:textId="77777777" w:rsidR="00656732" w:rsidRPr="002A0CA0" w:rsidRDefault="00656732" w:rsidP="00656732">
      <w:pPr>
        <w:spacing w:before="120" w:after="120" w:line="240" w:lineRule="auto"/>
        <w:ind w:left="1701" w:hanging="567"/>
        <w:rPr>
          <w:rFonts w:ascii="Arial" w:hAnsi="Arial" w:cs="Arial"/>
          <w:sz w:val="24"/>
          <w:szCs w:val="28"/>
        </w:rPr>
      </w:pPr>
      <w:r w:rsidRPr="002A0CA0">
        <w:rPr>
          <w:rFonts w:ascii="Arial" w:hAnsi="Arial" w:cs="Arial"/>
          <w:sz w:val="24"/>
          <w:szCs w:val="28"/>
        </w:rPr>
        <w:t>(b)</w:t>
      </w:r>
      <w:r w:rsidRPr="002A0CA0">
        <w:rPr>
          <w:rFonts w:ascii="Arial" w:hAnsi="Arial" w:cs="Arial"/>
          <w:sz w:val="24"/>
          <w:szCs w:val="28"/>
        </w:rPr>
        <w:tab/>
        <w:t>whether the building work that has been undertaken is structurally sound; and</w:t>
      </w:r>
    </w:p>
    <w:p w14:paraId="69491E1F" w14:textId="77777777" w:rsidR="00792B0F" w:rsidRDefault="00656732" w:rsidP="00656732">
      <w:pPr>
        <w:spacing w:before="120" w:after="120" w:line="240" w:lineRule="auto"/>
        <w:ind w:left="1701" w:hanging="567"/>
        <w:rPr>
          <w:rFonts w:ascii="Arial" w:hAnsi="Arial" w:cs="Arial"/>
          <w:sz w:val="24"/>
          <w:szCs w:val="28"/>
        </w:rPr>
      </w:pPr>
      <w:r w:rsidRPr="002A0CA0">
        <w:rPr>
          <w:rFonts w:ascii="Arial" w:hAnsi="Arial" w:cs="Arial"/>
          <w:sz w:val="24"/>
          <w:szCs w:val="28"/>
        </w:rPr>
        <w:t>(c)</w:t>
      </w:r>
      <w:r w:rsidRPr="002A0CA0">
        <w:rPr>
          <w:rFonts w:ascii="Arial" w:hAnsi="Arial" w:cs="Arial"/>
          <w:sz w:val="24"/>
          <w:szCs w:val="28"/>
        </w:rPr>
        <w:tab/>
        <w:t>whether the building work that has been undertaken</w:t>
      </w:r>
      <w:r w:rsidR="00792B0F">
        <w:rPr>
          <w:rFonts w:ascii="Arial" w:hAnsi="Arial" w:cs="Arial"/>
          <w:sz w:val="24"/>
          <w:szCs w:val="28"/>
        </w:rPr>
        <w:t>—</w:t>
      </w:r>
    </w:p>
    <w:p w14:paraId="35156866" w14:textId="77777777" w:rsidR="00E3061D" w:rsidRDefault="00792B0F" w:rsidP="00792B0F">
      <w:pPr>
        <w:spacing w:before="120" w:after="120" w:line="240" w:lineRule="auto"/>
        <w:ind w:left="2268" w:hanging="567"/>
        <w:rPr>
          <w:rFonts w:ascii="Arial" w:hAnsi="Arial" w:cs="Arial"/>
          <w:sz w:val="24"/>
          <w:szCs w:val="28"/>
        </w:rPr>
      </w:pPr>
      <w:r>
        <w:rPr>
          <w:rFonts w:ascii="Arial" w:hAnsi="Arial" w:cs="Arial"/>
          <w:sz w:val="24"/>
          <w:szCs w:val="28"/>
        </w:rPr>
        <w:t>(i)</w:t>
      </w:r>
      <w:r>
        <w:rPr>
          <w:rFonts w:ascii="Arial" w:hAnsi="Arial" w:cs="Arial"/>
          <w:sz w:val="24"/>
          <w:szCs w:val="28"/>
        </w:rPr>
        <w:tab/>
      </w:r>
      <w:r w:rsidR="000145BE">
        <w:rPr>
          <w:rFonts w:ascii="Arial" w:hAnsi="Arial" w:cs="Arial"/>
          <w:sz w:val="24"/>
          <w:szCs w:val="28"/>
        </w:rPr>
        <w:t xml:space="preserve">is </w:t>
      </w:r>
      <w:r w:rsidR="00E3061D">
        <w:rPr>
          <w:rFonts w:ascii="Arial" w:hAnsi="Arial" w:cs="Arial"/>
          <w:sz w:val="24"/>
          <w:szCs w:val="28"/>
        </w:rPr>
        <w:t xml:space="preserve">in accordance with the approval for the advertising device; </w:t>
      </w:r>
      <w:r w:rsidR="00155335">
        <w:rPr>
          <w:rFonts w:ascii="Arial" w:hAnsi="Arial" w:cs="Arial"/>
          <w:sz w:val="24"/>
          <w:szCs w:val="28"/>
        </w:rPr>
        <w:t>and</w:t>
      </w:r>
    </w:p>
    <w:p w14:paraId="1152E26E" w14:textId="77777777" w:rsidR="00656732" w:rsidRPr="002A0CA0" w:rsidRDefault="00E3061D" w:rsidP="00F825C7">
      <w:pPr>
        <w:spacing w:before="120" w:after="120" w:line="240" w:lineRule="auto"/>
        <w:ind w:left="2268" w:hanging="567"/>
        <w:rPr>
          <w:rFonts w:ascii="Arial" w:hAnsi="Arial" w:cs="Arial"/>
          <w:sz w:val="24"/>
          <w:szCs w:val="28"/>
        </w:rPr>
      </w:pPr>
      <w:r>
        <w:rPr>
          <w:rFonts w:ascii="Arial" w:hAnsi="Arial" w:cs="Arial"/>
          <w:sz w:val="24"/>
          <w:szCs w:val="28"/>
        </w:rPr>
        <w:t>(ii)</w:t>
      </w:r>
      <w:r>
        <w:rPr>
          <w:rFonts w:ascii="Arial" w:hAnsi="Arial" w:cs="Arial"/>
          <w:sz w:val="24"/>
          <w:szCs w:val="28"/>
        </w:rPr>
        <w:tab/>
      </w:r>
      <w:r w:rsidR="00656732" w:rsidRPr="00A324EC">
        <w:rPr>
          <w:rFonts w:ascii="Arial" w:hAnsi="Arial" w:cs="Arial"/>
          <w:sz w:val="24"/>
          <w:szCs w:val="28"/>
        </w:rPr>
        <w:t>is generally in accordance</w:t>
      </w:r>
      <w:r w:rsidR="00656732" w:rsidRPr="002A0CA0">
        <w:rPr>
          <w:rFonts w:ascii="Arial" w:hAnsi="Arial" w:cs="Arial"/>
          <w:sz w:val="24"/>
          <w:szCs w:val="28"/>
        </w:rPr>
        <w:t xml:space="preserve"> with the relevant </w:t>
      </w:r>
      <w:r w:rsidR="001E7959">
        <w:rPr>
          <w:rFonts w:ascii="Arial" w:hAnsi="Arial" w:cs="Arial"/>
          <w:sz w:val="24"/>
          <w:szCs w:val="28"/>
        </w:rPr>
        <w:t>development</w:t>
      </w:r>
      <w:r w:rsidR="001E7959" w:rsidRPr="002A0CA0">
        <w:rPr>
          <w:rFonts w:ascii="Arial" w:hAnsi="Arial" w:cs="Arial"/>
          <w:sz w:val="24"/>
          <w:szCs w:val="28"/>
        </w:rPr>
        <w:t xml:space="preserve"> </w:t>
      </w:r>
      <w:r w:rsidR="00656732" w:rsidRPr="002A0CA0">
        <w:rPr>
          <w:rFonts w:ascii="Arial" w:hAnsi="Arial" w:cs="Arial"/>
          <w:sz w:val="24"/>
          <w:szCs w:val="28"/>
        </w:rPr>
        <w:t xml:space="preserve">approval for </w:t>
      </w:r>
      <w:r w:rsidR="00C1376B" w:rsidRPr="002A0CA0">
        <w:rPr>
          <w:rFonts w:ascii="Arial" w:hAnsi="Arial" w:cs="Arial"/>
          <w:sz w:val="24"/>
          <w:szCs w:val="28"/>
        </w:rPr>
        <w:t>the advertising device</w:t>
      </w:r>
      <w:r w:rsidR="00656732" w:rsidRPr="002A0CA0">
        <w:rPr>
          <w:rFonts w:ascii="Arial" w:hAnsi="Arial" w:cs="Arial"/>
          <w:sz w:val="24"/>
          <w:szCs w:val="28"/>
        </w:rPr>
        <w:t>; and</w:t>
      </w:r>
    </w:p>
    <w:p w14:paraId="33C5537A" w14:textId="77777777" w:rsidR="00656732" w:rsidRPr="002A0CA0" w:rsidRDefault="00656732" w:rsidP="00656732">
      <w:pPr>
        <w:spacing w:before="120" w:after="120" w:line="240" w:lineRule="auto"/>
        <w:ind w:left="1701" w:hanging="567"/>
        <w:rPr>
          <w:rFonts w:ascii="Arial" w:hAnsi="Arial" w:cs="Arial"/>
          <w:sz w:val="24"/>
          <w:szCs w:val="28"/>
        </w:rPr>
      </w:pPr>
      <w:r w:rsidRPr="002A0CA0">
        <w:rPr>
          <w:rFonts w:ascii="Arial" w:hAnsi="Arial" w:cs="Arial"/>
          <w:sz w:val="24"/>
          <w:szCs w:val="28"/>
        </w:rPr>
        <w:t>(d)</w:t>
      </w:r>
      <w:r w:rsidRPr="002A0CA0">
        <w:rPr>
          <w:rFonts w:ascii="Arial" w:hAnsi="Arial" w:cs="Arial"/>
          <w:sz w:val="24"/>
          <w:szCs w:val="28"/>
        </w:rPr>
        <w:tab/>
        <w:t xml:space="preserve">the conditions applying </w:t>
      </w:r>
      <w:r w:rsidR="00B8646B" w:rsidRPr="002A0CA0">
        <w:rPr>
          <w:rFonts w:ascii="Arial" w:hAnsi="Arial" w:cs="Arial"/>
          <w:sz w:val="24"/>
          <w:szCs w:val="28"/>
        </w:rPr>
        <w:t xml:space="preserve">to applications for an approval </w:t>
      </w:r>
      <w:r w:rsidRPr="002A0CA0">
        <w:rPr>
          <w:rFonts w:ascii="Arial" w:hAnsi="Arial" w:cs="Arial"/>
          <w:sz w:val="24"/>
          <w:szCs w:val="28"/>
        </w:rPr>
        <w:t>at the time the extension application is made.</w:t>
      </w:r>
    </w:p>
    <w:p w14:paraId="34204E08" w14:textId="77777777" w:rsidR="00656732" w:rsidRPr="002A0CA0" w:rsidRDefault="00656732" w:rsidP="00656732">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lastRenderedPageBreak/>
        <w:t>(9)</w:t>
      </w:r>
      <w:r w:rsidRPr="002A0CA0">
        <w:rPr>
          <w:rFonts w:ascii="Arial" w:hAnsi="Arial" w:cs="Arial"/>
          <w:szCs w:val="24"/>
        </w:rPr>
        <w:tab/>
        <w:t xml:space="preserve">Council must, within 5 business days after deciding an </w:t>
      </w:r>
      <w:r w:rsidR="00DC1A98" w:rsidRPr="002A0CA0">
        <w:rPr>
          <w:rFonts w:ascii="Arial" w:hAnsi="Arial" w:cs="Arial"/>
          <w:szCs w:val="24"/>
        </w:rPr>
        <w:t xml:space="preserve">extension </w:t>
      </w:r>
      <w:r w:rsidRPr="002A0CA0">
        <w:rPr>
          <w:rFonts w:ascii="Arial" w:hAnsi="Arial" w:cs="Arial"/>
          <w:szCs w:val="24"/>
        </w:rPr>
        <w:t xml:space="preserve">application, give the </w:t>
      </w:r>
      <w:r w:rsidR="00DC1A98" w:rsidRPr="002A0CA0">
        <w:rPr>
          <w:rFonts w:ascii="Arial" w:hAnsi="Arial" w:cs="Arial"/>
          <w:szCs w:val="24"/>
        </w:rPr>
        <w:t>approval holder</w:t>
      </w:r>
      <w:r w:rsidRPr="002A0CA0">
        <w:rPr>
          <w:rFonts w:ascii="Arial" w:hAnsi="Arial" w:cs="Arial"/>
          <w:szCs w:val="24"/>
        </w:rPr>
        <w:t xml:space="preserve"> </w:t>
      </w:r>
      <w:r w:rsidR="00D86FE2" w:rsidRPr="002A0CA0">
        <w:rPr>
          <w:rFonts w:ascii="Arial" w:hAnsi="Arial" w:cs="Arial"/>
          <w:szCs w:val="24"/>
        </w:rPr>
        <w:t xml:space="preserve">a decision </w:t>
      </w:r>
      <w:r w:rsidRPr="002A0CA0">
        <w:rPr>
          <w:rFonts w:ascii="Arial" w:hAnsi="Arial" w:cs="Arial"/>
          <w:szCs w:val="24"/>
        </w:rPr>
        <w:t>notice.</w:t>
      </w:r>
    </w:p>
    <w:p w14:paraId="565E5329" w14:textId="77777777" w:rsidR="00656732" w:rsidRPr="002A0CA0" w:rsidRDefault="00656732" w:rsidP="00656732">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(10)</w:t>
      </w:r>
      <w:r w:rsidRPr="002A0CA0">
        <w:rPr>
          <w:rFonts w:ascii="Arial" w:hAnsi="Arial" w:cs="Arial"/>
          <w:szCs w:val="24"/>
        </w:rPr>
        <w:tab/>
        <w:t>If the decision is to refuse to extend the period mentioned in subsection (3)—</w:t>
      </w:r>
    </w:p>
    <w:p w14:paraId="7BA925F4" w14:textId="77777777" w:rsidR="00656732" w:rsidRPr="002A0CA0" w:rsidRDefault="00656732" w:rsidP="00656732">
      <w:pPr>
        <w:spacing w:before="120" w:after="120" w:line="240" w:lineRule="auto"/>
        <w:ind w:left="1701" w:hanging="567"/>
        <w:rPr>
          <w:rFonts w:ascii="Arial" w:hAnsi="Arial" w:cs="Arial"/>
          <w:sz w:val="24"/>
          <w:szCs w:val="28"/>
        </w:rPr>
      </w:pPr>
      <w:r w:rsidRPr="002A0CA0">
        <w:rPr>
          <w:rFonts w:ascii="Arial" w:hAnsi="Arial" w:cs="Arial"/>
          <w:sz w:val="24"/>
          <w:szCs w:val="28"/>
        </w:rPr>
        <w:t>(a)</w:t>
      </w:r>
      <w:r w:rsidRPr="002A0CA0">
        <w:rPr>
          <w:rFonts w:ascii="Arial" w:hAnsi="Arial" w:cs="Arial"/>
          <w:sz w:val="24"/>
          <w:szCs w:val="28"/>
        </w:rPr>
        <w:tab/>
        <w:t>the approval automatically lapses 1 year after the date of the approval; and</w:t>
      </w:r>
    </w:p>
    <w:p w14:paraId="23220E95" w14:textId="77777777" w:rsidR="00656732" w:rsidRPr="002A0CA0" w:rsidRDefault="00656732" w:rsidP="00656732">
      <w:pPr>
        <w:spacing w:before="120" w:after="120" w:line="240" w:lineRule="auto"/>
        <w:ind w:left="1701" w:hanging="567"/>
        <w:rPr>
          <w:rFonts w:ascii="Arial" w:hAnsi="Arial" w:cs="Arial"/>
          <w:sz w:val="24"/>
          <w:szCs w:val="28"/>
        </w:rPr>
      </w:pPr>
      <w:r w:rsidRPr="002A0CA0">
        <w:rPr>
          <w:rFonts w:ascii="Arial" w:hAnsi="Arial" w:cs="Arial"/>
          <w:sz w:val="24"/>
          <w:szCs w:val="28"/>
        </w:rPr>
        <w:t>(b)</w:t>
      </w:r>
      <w:r w:rsidRPr="002A0CA0">
        <w:rPr>
          <w:rFonts w:ascii="Arial" w:hAnsi="Arial" w:cs="Arial"/>
          <w:sz w:val="24"/>
          <w:szCs w:val="28"/>
        </w:rPr>
        <w:tab/>
        <w:t xml:space="preserve">the </w:t>
      </w:r>
      <w:r w:rsidR="00615E03" w:rsidRPr="002A0CA0">
        <w:rPr>
          <w:rFonts w:ascii="Arial" w:hAnsi="Arial" w:cs="Arial"/>
          <w:sz w:val="24"/>
          <w:szCs w:val="28"/>
        </w:rPr>
        <w:t>approval holder</w:t>
      </w:r>
      <w:r w:rsidRPr="002A0CA0">
        <w:rPr>
          <w:rFonts w:ascii="Arial" w:hAnsi="Arial" w:cs="Arial"/>
          <w:sz w:val="24"/>
          <w:szCs w:val="28"/>
        </w:rPr>
        <w:t xml:space="preserve"> will be required to make a new application </w:t>
      </w:r>
      <w:r w:rsidR="00615E03" w:rsidRPr="002A0CA0">
        <w:rPr>
          <w:rFonts w:ascii="Arial" w:hAnsi="Arial" w:cs="Arial"/>
          <w:sz w:val="24"/>
          <w:szCs w:val="28"/>
        </w:rPr>
        <w:t xml:space="preserve">under </w:t>
      </w:r>
      <w:r w:rsidR="00620CD5">
        <w:rPr>
          <w:rFonts w:ascii="Arial" w:hAnsi="Arial" w:cs="Arial"/>
          <w:sz w:val="24"/>
          <w:szCs w:val="28"/>
        </w:rPr>
        <w:t xml:space="preserve">part 2, division </w:t>
      </w:r>
      <w:r w:rsidR="005878D2">
        <w:rPr>
          <w:rFonts w:ascii="Arial" w:hAnsi="Arial" w:cs="Arial"/>
          <w:sz w:val="24"/>
          <w:szCs w:val="28"/>
        </w:rPr>
        <w:t>2</w:t>
      </w:r>
      <w:r w:rsidRPr="002A0CA0">
        <w:rPr>
          <w:rFonts w:ascii="Arial" w:hAnsi="Arial" w:cs="Arial"/>
          <w:sz w:val="24"/>
          <w:szCs w:val="28"/>
        </w:rPr>
        <w:t>.</w:t>
      </w:r>
    </w:p>
    <w:p w14:paraId="6C96373A" w14:textId="77777777" w:rsidR="00656732" w:rsidRPr="002A0CA0" w:rsidRDefault="00656732" w:rsidP="00656732">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(11)</w:t>
      </w:r>
      <w:r w:rsidRPr="002A0CA0">
        <w:rPr>
          <w:rFonts w:ascii="Arial" w:hAnsi="Arial" w:cs="Arial"/>
          <w:szCs w:val="24"/>
        </w:rPr>
        <w:tab/>
        <w:t xml:space="preserve">Subsection (10) applies notwithstanding </w:t>
      </w:r>
      <w:r w:rsidR="006A44B5" w:rsidRPr="002A0CA0">
        <w:rPr>
          <w:rFonts w:ascii="Arial" w:hAnsi="Arial" w:cs="Arial"/>
          <w:szCs w:val="24"/>
        </w:rPr>
        <w:t xml:space="preserve">section </w:t>
      </w:r>
      <w:r w:rsidR="009740F9" w:rsidRPr="002A0CA0">
        <w:rPr>
          <w:rFonts w:ascii="Arial" w:hAnsi="Arial" w:cs="Arial"/>
          <w:szCs w:val="24"/>
        </w:rPr>
        <w:t>20</w:t>
      </w:r>
      <w:r w:rsidRPr="002A0CA0">
        <w:rPr>
          <w:rFonts w:ascii="Arial" w:hAnsi="Arial" w:cs="Arial"/>
          <w:szCs w:val="24"/>
        </w:rPr>
        <w:t>.</w:t>
      </w:r>
    </w:p>
    <w:p w14:paraId="59D1A8C0" w14:textId="77777777" w:rsidR="00656732" w:rsidRPr="002A0CA0" w:rsidRDefault="00656732" w:rsidP="00656732">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(12)</w:t>
      </w:r>
      <w:r w:rsidRPr="002A0CA0">
        <w:rPr>
          <w:rFonts w:ascii="Arial" w:hAnsi="Arial" w:cs="Arial"/>
          <w:szCs w:val="24"/>
        </w:rPr>
        <w:tab/>
        <w:t xml:space="preserve">If Council </w:t>
      </w:r>
      <w:r w:rsidR="00B72E22" w:rsidRPr="002A0CA0">
        <w:rPr>
          <w:rFonts w:ascii="Arial" w:hAnsi="Arial" w:cs="Arial"/>
          <w:szCs w:val="24"/>
        </w:rPr>
        <w:t>approves the extension application</w:t>
      </w:r>
      <w:r w:rsidRPr="002A0CA0">
        <w:rPr>
          <w:rFonts w:ascii="Arial" w:hAnsi="Arial" w:cs="Arial"/>
          <w:szCs w:val="24"/>
        </w:rPr>
        <w:t>—</w:t>
      </w:r>
    </w:p>
    <w:p w14:paraId="5B43B12E" w14:textId="77777777" w:rsidR="00656732" w:rsidRPr="002A0CA0" w:rsidRDefault="00656732" w:rsidP="00656732">
      <w:pPr>
        <w:spacing w:before="120" w:after="120" w:line="240" w:lineRule="auto"/>
        <w:ind w:left="1701" w:hanging="567"/>
        <w:rPr>
          <w:rFonts w:ascii="Arial" w:hAnsi="Arial" w:cs="Arial"/>
          <w:sz w:val="24"/>
          <w:szCs w:val="28"/>
        </w:rPr>
      </w:pPr>
      <w:r w:rsidRPr="002A0CA0">
        <w:rPr>
          <w:rFonts w:ascii="Arial" w:hAnsi="Arial" w:cs="Arial"/>
          <w:sz w:val="24"/>
          <w:szCs w:val="28"/>
        </w:rPr>
        <w:t>(a)</w:t>
      </w:r>
      <w:r w:rsidRPr="002A0CA0">
        <w:rPr>
          <w:rFonts w:ascii="Arial" w:hAnsi="Arial" w:cs="Arial"/>
          <w:sz w:val="24"/>
          <w:szCs w:val="28"/>
        </w:rPr>
        <w:tab/>
        <w:t>the approval is taken to have been extended for the period granted by Council; and</w:t>
      </w:r>
    </w:p>
    <w:p w14:paraId="4EF10CF9" w14:textId="77777777" w:rsidR="00656732" w:rsidRPr="002A0CA0" w:rsidRDefault="00656732" w:rsidP="00656732">
      <w:pPr>
        <w:spacing w:before="120" w:after="120" w:line="240" w:lineRule="auto"/>
        <w:ind w:left="1701" w:hanging="567"/>
        <w:rPr>
          <w:rFonts w:ascii="Arial" w:hAnsi="Arial" w:cs="Arial"/>
          <w:sz w:val="24"/>
          <w:szCs w:val="28"/>
        </w:rPr>
      </w:pPr>
      <w:r w:rsidRPr="002A0CA0">
        <w:rPr>
          <w:rFonts w:ascii="Arial" w:hAnsi="Arial" w:cs="Arial"/>
          <w:sz w:val="24"/>
          <w:szCs w:val="28"/>
        </w:rPr>
        <w:t>(b)</w:t>
      </w:r>
      <w:r w:rsidRPr="002A0CA0">
        <w:rPr>
          <w:rFonts w:ascii="Arial" w:hAnsi="Arial" w:cs="Arial"/>
          <w:sz w:val="24"/>
          <w:szCs w:val="28"/>
        </w:rPr>
        <w:tab/>
        <w:t xml:space="preserve">the </w:t>
      </w:r>
      <w:r w:rsidR="001E0742" w:rsidRPr="002A0CA0">
        <w:rPr>
          <w:rFonts w:ascii="Arial" w:hAnsi="Arial" w:cs="Arial"/>
          <w:sz w:val="24"/>
          <w:szCs w:val="28"/>
        </w:rPr>
        <w:t>approval holder</w:t>
      </w:r>
      <w:r w:rsidRPr="002A0CA0">
        <w:rPr>
          <w:rFonts w:ascii="Arial" w:hAnsi="Arial" w:cs="Arial"/>
          <w:sz w:val="24"/>
          <w:szCs w:val="28"/>
        </w:rPr>
        <w:t xml:space="preserve"> is not required to </w:t>
      </w:r>
      <w:r w:rsidR="001F2EC2" w:rsidRPr="002A0CA0">
        <w:rPr>
          <w:rFonts w:ascii="Arial" w:hAnsi="Arial" w:cs="Arial"/>
          <w:sz w:val="24"/>
          <w:szCs w:val="28"/>
        </w:rPr>
        <w:t>pay the prescribed fee under section</w:t>
      </w:r>
      <w:r w:rsidR="00A83671" w:rsidRPr="002A0CA0">
        <w:rPr>
          <w:rFonts w:ascii="Arial" w:hAnsi="Arial" w:cs="Arial"/>
          <w:sz w:val="24"/>
          <w:szCs w:val="28"/>
        </w:rPr>
        <w:t> </w:t>
      </w:r>
      <w:r w:rsidR="00E5514C" w:rsidRPr="002A0CA0">
        <w:rPr>
          <w:rFonts w:ascii="Arial" w:hAnsi="Arial" w:cs="Arial"/>
          <w:sz w:val="24"/>
          <w:szCs w:val="28"/>
        </w:rPr>
        <w:t>20</w:t>
      </w:r>
      <w:r w:rsidR="001F2EC2" w:rsidRPr="002A0CA0">
        <w:rPr>
          <w:rFonts w:ascii="Arial" w:hAnsi="Arial" w:cs="Arial"/>
          <w:sz w:val="24"/>
          <w:szCs w:val="28"/>
        </w:rPr>
        <w:t>(</w:t>
      </w:r>
      <w:r w:rsidR="00717F71" w:rsidRPr="002A0CA0">
        <w:rPr>
          <w:rFonts w:ascii="Arial" w:hAnsi="Arial" w:cs="Arial"/>
          <w:sz w:val="24"/>
          <w:szCs w:val="28"/>
        </w:rPr>
        <w:t>2</w:t>
      </w:r>
      <w:r w:rsidR="001F2EC2" w:rsidRPr="002A0CA0">
        <w:rPr>
          <w:rFonts w:ascii="Arial" w:hAnsi="Arial" w:cs="Arial"/>
          <w:sz w:val="24"/>
          <w:szCs w:val="28"/>
        </w:rPr>
        <w:t>)</w:t>
      </w:r>
      <w:r w:rsidRPr="002A0CA0">
        <w:rPr>
          <w:rFonts w:ascii="Arial" w:hAnsi="Arial" w:cs="Arial"/>
          <w:sz w:val="24"/>
          <w:szCs w:val="28"/>
        </w:rPr>
        <w:t>.</w:t>
      </w:r>
    </w:p>
    <w:p w14:paraId="108B8F71" w14:textId="77777777" w:rsidR="00656732" w:rsidRPr="002A0CA0" w:rsidRDefault="00656732" w:rsidP="00656732">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(13)</w:t>
      </w:r>
      <w:r w:rsidRPr="002A0CA0">
        <w:rPr>
          <w:rFonts w:ascii="Arial" w:hAnsi="Arial" w:cs="Arial"/>
          <w:szCs w:val="24"/>
        </w:rPr>
        <w:tab/>
        <w:t xml:space="preserve">If Council has given an approval and the </w:t>
      </w:r>
      <w:r w:rsidR="00A83671" w:rsidRPr="002A0CA0">
        <w:rPr>
          <w:rFonts w:ascii="Arial" w:hAnsi="Arial" w:cs="Arial"/>
          <w:szCs w:val="24"/>
        </w:rPr>
        <w:t>approval holder</w:t>
      </w:r>
      <w:r w:rsidRPr="002A0CA0">
        <w:rPr>
          <w:rFonts w:ascii="Arial" w:hAnsi="Arial" w:cs="Arial"/>
          <w:szCs w:val="24"/>
        </w:rPr>
        <w:t xml:space="preserve"> has not—</w:t>
      </w:r>
    </w:p>
    <w:p w14:paraId="550A9381" w14:textId="77777777" w:rsidR="00656732" w:rsidRPr="002A0CA0" w:rsidRDefault="00656732" w:rsidP="00656732">
      <w:pPr>
        <w:spacing w:before="120" w:after="120" w:line="240" w:lineRule="auto"/>
        <w:ind w:left="1701" w:hanging="567"/>
        <w:rPr>
          <w:rFonts w:ascii="Arial" w:hAnsi="Arial" w:cs="Arial"/>
          <w:sz w:val="24"/>
          <w:szCs w:val="28"/>
        </w:rPr>
      </w:pPr>
      <w:r w:rsidRPr="002A0CA0">
        <w:rPr>
          <w:rFonts w:ascii="Arial" w:hAnsi="Arial" w:cs="Arial"/>
          <w:sz w:val="24"/>
          <w:szCs w:val="28"/>
        </w:rPr>
        <w:t>(a)</w:t>
      </w:r>
      <w:r w:rsidRPr="002A0CA0">
        <w:rPr>
          <w:rFonts w:ascii="Arial" w:hAnsi="Arial" w:cs="Arial"/>
          <w:sz w:val="24"/>
          <w:szCs w:val="28"/>
        </w:rPr>
        <w:tab/>
        <w:t>carried out building work in accordance with subsection (2) and (3); and</w:t>
      </w:r>
    </w:p>
    <w:p w14:paraId="11C99136" w14:textId="77777777" w:rsidR="00656732" w:rsidRPr="002A0CA0" w:rsidRDefault="00656732" w:rsidP="00656732">
      <w:pPr>
        <w:spacing w:before="120" w:after="120" w:line="240" w:lineRule="auto"/>
        <w:ind w:left="1701" w:hanging="567"/>
        <w:rPr>
          <w:rFonts w:ascii="Arial" w:hAnsi="Arial" w:cs="Arial"/>
          <w:sz w:val="24"/>
          <w:szCs w:val="28"/>
        </w:rPr>
      </w:pPr>
      <w:r w:rsidRPr="002A0CA0">
        <w:rPr>
          <w:rFonts w:ascii="Arial" w:hAnsi="Arial" w:cs="Arial"/>
          <w:sz w:val="24"/>
          <w:szCs w:val="28"/>
        </w:rPr>
        <w:t>(b)</w:t>
      </w:r>
      <w:r w:rsidRPr="002A0CA0">
        <w:rPr>
          <w:rFonts w:ascii="Arial" w:hAnsi="Arial" w:cs="Arial"/>
          <w:sz w:val="24"/>
          <w:szCs w:val="28"/>
        </w:rPr>
        <w:tab/>
        <w:t>applied to Council for an extension under subsection (4), then Council may cancel the approval.</w:t>
      </w:r>
    </w:p>
    <w:p w14:paraId="7CD473D2" w14:textId="77777777" w:rsidR="00656732" w:rsidRPr="002A0CA0" w:rsidRDefault="00656732" w:rsidP="00656732">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(14)</w:t>
      </w:r>
      <w:r w:rsidRPr="002A0CA0">
        <w:rPr>
          <w:rFonts w:ascii="Arial" w:hAnsi="Arial" w:cs="Arial"/>
          <w:szCs w:val="24"/>
        </w:rPr>
        <w:tab/>
        <w:t>Subsection (15) applies if—</w:t>
      </w:r>
    </w:p>
    <w:p w14:paraId="7D6C29C2" w14:textId="77777777" w:rsidR="00656732" w:rsidRPr="002A0CA0" w:rsidRDefault="00656732" w:rsidP="00656732">
      <w:pPr>
        <w:spacing w:before="120" w:after="120" w:line="240" w:lineRule="auto"/>
        <w:ind w:left="1701" w:hanging="567"/>
        <w:rPr>
          <w:rFonts w:ascii="Arial" w:hAnsi="Arial" w:cs="Arial"/>
          <w:sz w:val="24"/>
          <w:szCs w:val="28"/>
        </w:rPr>
      </w:pPr>
      <w:r w:rsidRPr="002A0CA0">
        <w:rPr>
          <w:rFonts w:ascii="Arial" w:hAnsi="Arial" w:cs="Arial"/>
          <w:sz w:val="24"/>
          <w:szCs w:val="28"/>
        </w:rPr>
        <w:t>(a)</w:t>
      </w:r>
      <w:r w:rsidR="006105E5" w:rsidRPr="002A0CA0">
        <w:rPr>
          <w:rFonts w:ascii="Arial" w:hAnsi="Arial" w:cs="Arial"/>
          <w:sz w:val="24"/>
          <w:szCs w:val="28"/>
        </w:rPr>
        <w:tab/>
      </w:r>
      <w:r w:rsidRPr="002A0CA0">
        <w:rPr>
          <w:rFonts w:ascii="Arial" w:hAnsi="Arial" w:cs="Arial"/>
          <w:sz w:val="24"/>
          <w:szCs w:val="28"/>
        </w:rPr>
        <w:t>an</w:t>
      </w:r>
      <w:r w:rsidR="00197275" w:rsidRPr="002A0CA0">
        <w:rPr>
          <w:rFonts w:ascii="Arial" w:hAnsi="Arial" w:cs="Arial"/>
          <w:sz w:val="24"/>
          <w:szCs w:val="28"/>
        </w:rPr>
        <w:t xml:space="preserve"> extension</w:t>
      </w:r>
      <w:r w:rsidRPr="002A0CA0">
        <w:rPr>
          <w:rFonts w:ascii="Arial" w:hAnsi="Arial" w:cs="Arial"/>
          <w:sz w:val="24"/>
          <w:szCs w:val="28"/>
        </w:rPr>
        <w:t xml:space="preserve"> application is made </w:t>
      </w:r>
      <w:r w:rsidR="00F85E75">
        <w:rPr>
          <w:rFonts w:ascii="Arial" w:hAnsi="Arial" w:cs="Arial"/>
          <w:sz w:val="24"/>
          <w:szCs w:val="28"/>
        </w:rPr>
        <w:t xml:space="preserve">in accordance with </w:t>
      </w:r>
      <w:r w:rsidRPr="002A0CA0">
        <w:rPr>
          <w:rFonts w:ascii="Arial" w:hAnsi="Arial" w:cs="Arial"/>
          <w:sz w:val="24"/>
          <w:szCs w:val="28"/>
        </w:rPr>
        <w:t>subsection (</w:t>
      </w:r>
      <w:r w:rsidR="009E3051">
        <w:rPr>
          <w:rFonts w:ascii="Arial" w:hAnsi="Arial" w:cs="Arial"/>
          <w:sz w:val="24"/>
          <w:szCs w:val="28"/>
        </w:rPr>
        <w:t>5</w:t>
      </w:r>
      <w:r w:rsidRPr="002A0CA0">
        <w:rPr>
          <w:rFonts w:ascii="Arial" w:hAnsi="Arial" w:cs="Arial"/>
          <w:sz w:val="24"/>
          <w:szCs w:val="28"/>
        </w:rPr>
        <w:t>); and</w:t>
      </w:r>
    </w:p>
    <w:p w14:paraId="398AFC07" w14:textId="77777777" w:rsidR="00656732" w:rsidRPr="002A0CA0" w:rsidRDefault="00656732" w:rsidP="00656732">
      <w:pPr>
        <w:spacing w:before="120" w:after="120" w:line="240" w:lineRule="auto"/>
        <w:ind w:left="1701" w:hanging="567"/>
        <w:rPr>
          <w:rFonts w:ascii="Arial" w:hAnsi="Arial" w:cs="Arial"/>
          <w:sz w:val="24"/>
          <w:szCs w:val="28"/>
        </w:rPr>
      </w:pPr>
      <w:r w:rsidRPr="002A0CA0">
        <w:rPr>
          <w:rFonts w:ascii="Arial" w:hAnsi="Arial" w:cs="Arial"/>
          <w:sz w:val="24"/>
          <w:szCs w:val="28"/>
        </w:rPr>
        <w:t>(b)</w:t>
      </w:r>
      <w:r w:rsidR="006105E5" w:rsidRPr="002A0CA0">
        <w:rPr>
          <w:rFonts w:ascii="Arial" w:hAnsi="Arial" w:cs="Arial"/>
          <w:sz w:val="24"/>
          <w:szCs w:val="28"/>
        </w:rPr>
        <w:tab/>
      </w:r>
      <w:r w:rsidRPr="002A0CA0">
        <w:rPr>
          <w:rFonts w:ascii="Arial" w:hAnsi="Arial" w:cs="Arial"/>
          <w:sz w:val="24"/>
          <w:szCs w:val="28"/>
        </w:rPr>
        <w:t xml:space="preserve">Council has not </w:t>
      </w:r>
      <w:r w:rsidR="007A70EA" w:rsidRPr="002A0CA0">
        <w:rPr>
          <w:rFonts w:ascii="Arial" w:hAnsi="Arial" w:cs="Arial"/>
          <w:sz w:val="24"/>
          <w:szCs w:val="28"/>
        </w:rPr>
        <w:t>given a</w:t>
      </w:r>
      <w:r w:rsidRPr="002A0CA0">
        <w:rPr>
          <w:rFonts w:ascii="Arial" w:hAnsi="Arial" w:cs="Arial"/>
          <w:sz w:val="24"/>
          <w:szCs w:val="28"/>
        </w:rPr>
        <w:t xml:space="preserve"> decision </w:t>
      </w:r>
      <w:r w:rsidR="007A70EA" w:rsidRPr="002A0CA0">
        <w:rPr>
          <w:rFonts w:ascii="Arial" w:hAnsi="Arial" w:cs="Arial"/>
          <w:sz w:val="24"/>
          <w:szCs w:val="28"/>
        </w:rPr>
        <w:t xml:space="preserve">notice </w:t>
      </w:r>
      <w:r w:rsidRPr="002A0CA0">
        <w:rPr>
          <w:rFonts w:ascii="Arial" w:hAnsi="Arial" w:cs="Arial"/>
          <w:sz w:val="24"/>
          <w:szCs w:val="28"/>
        </w:rPr>
        <w:t xml:space="preserve">about the </w:t>
      </w:r>
      <w:r w:rsidR="00197275" w:rsidRPr="002A0CA0">
        <w:rPr>
          <w:rFonts w:ascii="Arial" w:hAnsi="Arial" w:cs="Arial"/>
          <w:sz w:val="24"/>
          <w:szCs w:val="28"/>
        </w:rPr>
        <w:t xml:space="preserve">extension </w:t>
      </w:r>
      <w:r w:rsidRPr="002A0CA0">
        <w:rPr>
          <w:rFonts w:ascii="Arial" w:hAnsi="Arial" w:cs="Arial"/>
          <w:sz w:val="24"/>
          <w:szCs w:val="28"/>
        </w:rPr>
        <w:t xml:space="preserve">application before the end of </w:t>
      </w:r>
      <w:r w:rsidR="006035E4">
        <w:rPr>
          <w:rFonts w:ascii="Arial" w:hAnsi="Arial" w:cs="Arial"/>
          <w:sz w:val="24"/>
          <w:szCs w:val="28"/>
        </w:rPr>
        <w:t>the</w:t>
      </w:r>
      <w:r w:rsidR="006035E4" w:rsidRPr="002A0CA0">
        <w:rPr>
          <w:rFonts w:ascii="Arial" w:hAnsi="Arial" w:cs="Arial"/>
          <w:sz w:val="24"/>
          <w:szCs w:val="28"/>
        </w:rPr>
        <w:t xml:space="preserve"> </w:t>
      </w:r>
      <w:r w:rsidRPr="002A0CA0">
        <w:rPr>
          <w:rFonts w:ascii="Arial" w:hAnsi="Arial" w:cs="Arial"/>
          <w:sz w:val="24"/>
          <w:szCs w:val="28"/>
        </w:rPr>
        <w:t>period</w:t>
      </w:r>
      <w:r w:rsidR="00AD13C4">
        <w:rPr>
          <w:rFonts w:ascii="Arial" w:hAnsi="Arial" w:cs="Arial"/>
          <w:sz w:val="24"/>
          <w:szCs w:val="28"/>
        </w:rPr>
        <w:t xml:space="preserve"> mentioned in subsection (3)</w:t>
      </w:r>
      <w:r w:rsidRPr="002A0CA0">
        <w:rPr>
          <w:rFonts w:ascii="Arial" w:hAnsi="Arial" w:cs="Arial"/>
          <w:sz w:val="24"/>
          <w:szCs w:val="28"/>
        </w:rPr>
        <w:t>.</w:t>
      </w:r>
    </w:p>
    <w:p w14:paraId="23F35875" w14:textId="77777777" w:rsidR="00656732" w:rsidRPr="002A0CA0" w:rsidRDefault="00656732" w:rsidP="00656732">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(15)</w:t>
      </w:r>
      <w:r w:rsidRPr="002A0CA0">
        <w:rPr>
          <w:rFonts w:ascii="Arial" w:hAnsi="Arial" w:cs="Arial"/>
          <w:szCs w:val="24"/>
        </w:rPr>
        <w:tab/>
        <w:t>The approval is taken to have been extended until the earlier of the following—</w:t>
      </w:r>
    </w:p>
    <w:p w14:paraId="49955805" w14:textId="77777777" w:rsidR="00656732" w:rsidRPr="002A0CA0" w:rsidRDefault="00656732" w:rsidP="00F038F0">
      <w:pPr>
        <w:spacing w:before="120" w:after="120" w:line="240" w:lineRule="auto"/>
        <w:ind w:left="1701" w:hanging="567"/>
        <w:rPr>
          <w:rFonts w:ascii="Arial" w:hAnsi="Arial" w:cs="Arial"/>
          <w:sz w:val="24"/>
          <w:szCs w:val="28"/>
        </w:rPr>
      </w:pPr>
      <w:r w:rsidRPr="002A0CA0">
        <w:rPr>
          <w:rFonts w:ascii="Arial" w:hAnsi="Arial" w:cs="Arial"/>
          <w:sz w:val="24"/>
          <w:szCs w:val="28"/>
        </w:rPr>
        <w:t>(a)</w:t>
      </w:r>
      <w:r w:rsidR="00F038F0" w:rsidRPr="002A0CA0">
        <w:rPr>
          <w:rFonts w:ascii="Arial" w:hAnsi="Arial" w:cs="Arial"/>
          <w:sz w:val="24"/>
          <w:szCs w:val="28"/>
        </w:rPr>
        <w:tab/>
      </w:r>
      <w:r w:rsidRPr="002A0CA0">
        <w:rPr>
          <w:rFonts w:ascii="Arial" w:hAnsi="Arial" w:cs="Arial"/>
          <w:sz w:val="24"/>
          <w:szCs w:val="28"/>
        </w:rPr>
        <w:t xml:space="preserve">Council </w:t>
      </w:r>
      <w:r w:rsidR="006035E4">
        <w:rPr>
          <w:rFonts w:ascii="Arial" w:hAnsi="Arial" w:cs="Arial"/>
          <w:sz w:val="24"/>
          <w:szCs w:val="28"/>
        </w:rPr>
        <w:t>giving</w:t>
      </w:r>
      <w:r w:rsidR="006035E4" w:rsidRPr="002A0CA0">
        <w:rPr>
          <w:rFonts w:ascii="Arial" w:hAnsi="Arial" w:cs="Arial"/>
          <w:sz w:val="24"/>
          <w:szCs w:val="28"/>
        </w:rPr>
        <w:t xml:space="preserve"> </w:t>
      </w:r>
      <w:r w:rsidRPr="002A0CA0">
        <w:rPr>
          <w:rFonts w:ascii="Arial" w:hAnsi="Arial" w:cs="Arial"/>
          <w:sz w:val="24"/>
          <w:szCs w:val="28"/>
        </w:rPr>
        <w:t xml:space="preserve">the </w:t>
      </w:r>
      <w:r w:rsidR="006F1807" w:rsidRPr="002A0CA0">
        <w:rPr>
          <w:rFonts w:ascii="Arial" w:hAnsi="Arial" w:cs="Arial"/>
          <w:sz w:val="24"/>
          <w:szCs w:val="28"/>
        </w:rPr>
        <w:t>approval holder</w:t>
      </w:r>
      <w:r w:rsidRPr="002A0CA0">
        <w:rPr>
          <w:rFonts w:ascii="Arial" w:hAnsi="Arial" w:cs="Arial"/>
          <w:sz w:val="24"/>
          <w:szCs w:val="28"/>
        </w:rPr>
        <w:t xml:space="preserve"> </w:t>
      </w:r>
      <w:r w:rsidR="007A70EA" w:rsidRPr="002A0CA0">
        <w:rPr>
          <w:rFonts w:ascii="Arial" w:hAnsi="Arial" w:cs="Arial"/>
          <w:sz w:val="24"/>
          <w:szCs w:val="28"/>
        </w:rPr>
        <w:t>a decision notice</w:t>
      </w:r>
      <w:r w:rsidR="006035E4">
        <w:rPr>
          <w:rFonts w:ascii="Arial" w:hAnsi="Arial" w:cs="Arial"/>
          <w:sz w:val="24"/>
          <w:szCs w:val="28"/>
        </w:rPr>
        <w:t xml:space="preserve"> under subsection (9)</w:t>
      </w:r>
      <w:r w:rsidRPr="002A0CA0">
        <w:rPr>
          <w:rFonts w:ascii="Arial" w:hAnsi="Arial" w:cs="Arial"/>
          <w:sz w:val="24"/>
          <w:szCs w:val="28"/>
        </w:rPr>
        <w:t>;</w:t>
      </w:r>
      <w:r w:rsidR="00C022CB">
        <w:rPr>
          <w:rFonts w:ascii="Arial" w:hAnsi="Arial" w:cs="Arial"/>
          <w:sz w:val="24"/>
          <w:szCs w:val="28"/>
        </w:rPr>
        <w:t xml:space="preserve"> or</w:t>
      </w:r>
    </w:p>
    <w:p w14:paraId="015E97A7" w14:textId="77777777" w:rsidR="00656732" w:rsidRPr="002A0CA0" w:rsidRDefault="00656732" w:rsidP="00F038F0">
      <w:pPr>
        <w:spacing w:before="120" w:after="120" w:line="240" w:lineRule="auto"/>
        <w:ind w:left="1701" w:hanging="567"/>
        <w:rPr>
          <w:rFonts w:ascii="Arial" w:hAnsi="Arial" w:cs="Arial"/>
          <w:sz w:val="24"/>
          <w:szCs w:val="28"/>
        </w:rPr>
      </w:pPr>
      <w:r w:rsidRPr="002A0CA0">
        <w:rPr>
          <w:rFonts w:ascii="Arial" w:hAnsi="Arial" w:cs="Arial"/>
          <w:sz w:val="24"/>
          <w:szCs w:val="28"/>
        </w:rPr>
        <w:t>(b)</w:t>
      </w:r>
      <w:r w:rsidR="00F038F0" w:rsidRPr="002A0CA0">
        <w:rPr>
          <w:rFonts w:ascii="Arial" w:hAnsi="Arial" w:cs="Arial"/>
          <w:sz w:val="24"/>
          <w:szCs w:val="28"/>
        </w:rPr>
        <w:tab/>
      </w:r>
      <w:r w:rsidRPr="002A0CA0">
        <w:rPr>
          <w:rFonts w:ascii="Arial" w:hAnsi="Arial" w:cs="Arial"/>
          <w:sz w:val="24"/>
          <w:szCs w:val="28"/>
        </w:rPr>
        <w:t>the end of 6 months after the end of the period mentioned</w:t>
      </w:r>
      <w:r w:rsidR="00F038F0" w:rsidRPr="002A0CA0">
        <w:rPr>
          <w:rFonts w:ascii="Arial" w:hAnsi="Arial" w:cs="Arial"/>
          <w:sz w:val="24"/>
          <w:szCs w:val="28"/>
        </w:rPr>
        <w:t xml:space="preserve"> </w:t>
      </w:r>
      <w:r w:rsidRPr="002A0CA0">
        <w:rPr>
          <w:rFonts w:ascii="Arial" w:hAnsi="Arial" w:cs="Arial"/>
          <w:sz w:val="24"/>
          <w:szCs w:val="28"/>
        </w:rPr>
        <w:t>in subsection (3).</w:t>
      </w:r>
    </w:p>
    <w:p w14:paraId="24ECA15C" w14:textId="77777777" w:rsidR="00656732" w:rsidRPr="002A0CA0" w:rsidRDefault="00656732" w:rsidP="00656732">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(16)</w:t>
      </w:r>
      <w:r w:rsidRPr="002A0CA0">
        <w:rPr>
          <w:rFonts w:ascii="Arial" w:hAnsi="Arial" w:cs="Arial"/>
          <w:szCs w:val="24"/>
        </w:rPr>
        <w:tab/>
        <w:t>In this section—</w:t>
      </w:r>
    </w:p>
    <w:p w14:paraId="24F70909" w14:textId="77777777" w:rsidR="00656732" w:rsidRPr="002A0CA0" w:rsidRDefault="00656732" w:rsidP="00F038F0">
      <w:pPr>
        <w:pStyle w:val="StyleStyleSectionnewLeft1cmFirstline0cm1Left1"/>
        <w:numPr>
          <w:ilvl w:val="0"/>
          <w:numId w:val="0"/>
        </w:numPr>
        <w:tabs>
          <w:tab w:val="left" w:pos="1134"/>
        </w:tabs>
        <w:ind w:left="1701" w:hanging="567"/>
        <w:rPr>
          <w:rFonts w:ascii="Arial" w:hAnsi="Arial" w:cs="Arial"/>
          <w:szCs w:val="24"/>
        </w:rPr>
      </w:pPr>
      <w:r w:rsidRPr="002A0CA0">
        <w:rPr>
          <w:rFonts w:ascii="Arial" w:hAnsi="Arial" w:cs="Arial"/>
          <w:b/>
          <w:bCs/>
          <w:i/>
          <w:iCs/>
          <w:szCs w:val="24"/>
        </w:rPr>
        <w:t>building work</w:t>
      </w:r>
      <w:r w:rsidRPr="002A0CA0">
        <w:rPr>
          <w:rFonts w:ascii="Arial" w:hAnsi="Arial" w:cs="Arial"/>
          <w:szCs w:val="24"/>
        </w:rPr>
        <w:t xml:space="preserve"> means—</w:t>
      </w:r>
    </w:p>
    <w:p w14:paraId="34226F9B" w14:textId="77777777" w:rsidR="00656732" w:rsidRPr="002A0CA0" w:rsidRDefault="00656732" w:rsidP="00F038F0">
      <w:pPr>
        <w:spacing w:before="120" w:after="120" w:line="240" w:lineRule="auto"/>
        <w:ind w:left="1701" w:hanging="567"/>
        <w:rPr>
          <w:rFonts w:ascii="Arial" w:hAnsi="Arial" w:cs="Arial"/>
          <w:sz w:val="24"/>
          <w:szCs w:val="28"/>
        </w:rPr>
      </w:pPr>
      <w:r w:rsidRPr="002A0CA0">
        <w:rPr>
          <w:rFonts w:ascii="Arial" w:hAnsi="Arial" w:cs="Arial"/>
          <w:sz w:val="24"/>
          <w:szCs w:val="28"/>
        </w:rPr>
        <w:t>(a)</w:t>
      </w:r>
      <w:r w:rsidR="00F038F0" w:rsidRPr="002A0CA0">
        <w:rPr>
          <w:rFonts w:ascii="Arial" w:hAnsi="Arial" w:cs="Arial"/>
          <w:sz w:val="24"/>
          <w:szCs w:val="28"/>
        </w:rPr>
        <w:tab/>
      </w:r>
      <w:r w:rsidRPr="002A0CA0">
        <w:rPr>
          <w:rFonts w:ascii="Arial" w:hAnsi="Arial" w:cs="Arial"/>
          <w:sz w:val="24"/>
          <w:szCs w:val="28"/>
        </w:rPr>
        <w:t xml:space="preserve">the erection or construction of any </w:t>
      </w:r>
      <w:r w:rsidR="00197275" w:rsidRPr="002A0CA0">
        <w:rPr>
          <w:rFonts w:ascii="Arial" w:hAnsi="Arial" w:cs="Arial"/>
          <w:sz w:val="24"/>
          <w:szCs w:val="28"/>
        </w:rPr>
        <w:t>advertising device</w:t>
      </w:r>
      <w:r w:rsidRPr="002A0CA0">
        <w:rPr>
          <w:rFonts w:ascii="Arial" w:hAnsi="Arial" w:cs="Arial"/>
          <w:sz w:val="24"/>
          <w:szCs w:val="28"/>
        </w:rPr>
        <w:t>; or</w:t>
      </w:r>
    </w:p>
    <w:p w14:paraId="28205A86" w14:textId="77777777" w:rsidR="00656732" w:rsidRPr="002A0CA0" w:rsidRDefault="00656732" w:rsidP="00F038F0">
      <w:pPr>
        <w:spacing w:before="120" w:after="120" w:line="240" w:lineRule="auto"/>
        <w:ind w:left="1701" w:hanging="567"/>
        <w:rPr>
          <w:rFonts w:ascii="Arial" w:hAnsi="Arial" w:cs="Arial"/>
          <w:sz w:val="24"/>
          <w:szCs w:val="28"/>
        </w:rPr>
      </w:pPr>
      <w:r w:rsidRPr="002A0CA0">
        <w:rPr>
          <w:rFonts w:ascii="Arial" w:hAnsi="Arial" w:cs="Arial"/>
          <w:sz w:val="24"/>
          <w:szCs w:val="28"/>
        </w:rPr>
        <w:t>(b)</w:t>
      </w:r>
      <w:r w:rsidR="00F038F0" w:rsidRPr="002A0CA0">
        <w:rPr>
          <w:rFonts w:ascii="Arial" w:hAnsi="Arial" w:cs="Arial"/>
          <w:sz w:val="24"/>
          <w:szCs w:val="28"/>
        </w:rPr>
        <w:tab/>
      </w:r>
      <w:r w:rsidRPr="002A0CA0">
        <w:rPr>
          <w:rFonts w:ascii="Arial" w:hAnsi="Arial" w:cs="Arial"/>
          <w:sz w:val="24"/>
          <w:szCs w:val="28"/>
        </w:rPr>
        <w:t>the renovation, alteration, extension, improvement or repair</w:t>
      </w:r>
      <w:r w:rsidR="00F038F0" w:rsidRPr="002A0CA0">
        <w:rPr>
          <w:rFonts w:ascii="Arial" w:hAnsi="Arial" w:cs="Arial"/>
          <w:sz w:val="24"/>
          <w:szCs w:val="28"/>
        </w:rPr>
        <w:t xml:space="preserve"> </w:t>
      </w:r>
      <w:r w:rsidRPr="002A0CA0">
        <w:rPr>
          <w:rFonts w:ascii="Arial" w:hAnsi="Arial" w:cs="Arial"/>
          <w:sz w:val="24"/>
          <w:szCs w:val="28"/>
        </w:rPr>
        <w:t xml:space="preserve">of a building upon which an </w:t>
      </w:r>
      <w:r w:rsidR="00197275" w:rsidRPr="002A0CA0">
        <w:rPr>
          <w:rFonts w:ascii="Arial" w:hAnsi="Arial" w:cs="Arial"/>
          <w:sz w:val="24"/>
          <w:szCs w:val="28"/>
        </w:rPr>
        <w:t xml:space="preserve">advertising device </w:t>
      </w:r>
      <w:r w:rsidRPr="002A0CA0">
        <w:rPr>
          <w:rFonts w:ascii="Arial" w:hAnsi="Arial" w:cs="Arial"/>
          <w:sz w:val="24"/>
          <w:szCs w:val="28"/>
        </w:rPr>
        <w:t>is to be</w:t>
      </w:r>
      <w:r w:rsidR="00F038F0" w:rsidRPr="002A0CA0">
        <w:rPr>
          <w:rFonts w:ascii="Arial" w:hAnsi="Arial" w:cs="Arial"/>
          <w:sz w:val="24"/>
          <w:szCs w:val="28"/>
        </w:rPr>
        <w:t xml:space="preserve"> </w:t>
      </w:r>
      <w:r w:rsidRPr="002A0CA0">
        <w:rPr>
          <w:rFonts w:ascii="Arial" w:hAnsi="Arial" w:cs="Arial"/>
          <w:sz w:val="24"/>
          <w:szCs w:val="28"/>
        </w:rPr>
        <w:t>exhibited; or</w:t>
      </w:r>
    </w:p>
    <w:p w14:paraId="7C3D9444" w14:textId="77777777" w:rsidR="00656732" w:rsidRPr="002A0CA0" w:rsidRDefault="00656732" w:rsidP="00F038F0">
      <w:pPr>
        <w:spacing w:before="120" w:after="120" w:line="240" w:lineRule="auto"/>
        <w:ind w:left="1701" w:hanging="567"/>
        <w:rPr>
          <w:rFonts w:ascii="Arial" w:hAnsi="Arial" w:cs="Arial"/>
          <w:sz w:val="24"/>
          <w:szCs w:val="28"/>
        </w:rPr>
      </w:pPr>
      <w:r w:rsidRPr="002A0CA0">
        <w:rPr>
          <w:rFonts w:ascii="Arial" w:hAnsi="Arial" w:cs="Arial"/>
          <w:sz w:val="24"/>
          <w:szCs w:val="28"/>
        </w:rPr>
        <w:t>(c)</w:t>
      </w:r>
      <w:r w:rsidR="00F038F0" w:rsidRPr="002A0CA0">
        <w:rPr>
          <w:rFonts w:ascii="Arial" w:hAnsi="Arial" w:cs="Arial"/>
          <w:sz w:val="24"/>
          <w:szCs w:val="28"/>
        </w:rPr>
        <w:tab/>
      </w:r>
      <w:r w:rsidRPr="002A0CA0">
        <w:rPr>
          <w:rFonts w:ascii="Arial" w:hAnsi="Arial" w:cs="Arial"/>
          <w:sz w:val="24"/>
          <w:szCs w:val="28"/>
        </w:rPr>
        <w:t>any site work (including the construction of retaining</w:t>
      </w:r>
      <w:r w:rsidR="00F038F0" w:rsidRPr="002A0CA0">
        <w:rPr>
          <w:rFonts w:ascii="Arial" w:hAnsi="Arial" w:cs="Arial"/>
          <w:sz w:val="24"/>
          <w:szCs w:val="28"/>
        </w:rPr>
        <w:t xml:space="preserve"> </w:t>
      </w:r>
      <w:r w:rsidRPr="002A0CA0">
        <w:rPr>
          <w:rFonts w:ascii="Arial" w:hAnsi="Arial" w:cs="Arial"/>
          <w:sz w:val="24"/>
          <w:szCs w:val="28"/>
        </w:rPr>
        <w:t xml:space="preserve">structures) related to the </w:t>
      </w:r>
      <w:r w:rsidR="00197275" w:rsidRPr="002A0CA0">
        <w:rPr>
          <w:rFonts w:ascii="Arial" w:hAnsi="Arial" w:cs="Arial"/>
          <w:sz w:val="24"/>
          <w:szCs w:val="28"/>
        </w:rPr>
        <w:t>advertising device</w:t>
      </w:r>
      <w:r w:rsidRPr="002A0CA0">
        <w:rPr>
          <w:rFonts w:ascii="Arial" w:hAnsi="Arial" w:cs="Arial"/>
          <w:sz w:val="24"/>
          <w:szCs w:val="28"/>
        </w:rPr>
        <w:t>; or</w:t>
      </w:r>
    </w:p>
    <w:p w14:paraId="616DE522" w14:textId="77777777" w:rsidR="00656732" w:rsidRPr="002A0CA0" w:rsidRDefault="00656732" w:rsidP="00F038F0">
      <w:pPr>
        <w:spacing w:before="120" w:after="120" w:line="240" w:lineRule="auto"/>
        <w:ind w:left="1701" w:hanging="567"/>
        <w:rPr>
          <w:rFonts w:ascii="Arial" w:hAnsi="Arial" w:cs="Arial"/>
          <w:sz w:val="24"/>
          <w:szCs w:val="28"/>
        </w:rPr>
      </w:pPr>
      <w:r w:rsidRPr="002A0CA0">
        <w:rPr>
          <w:rFonts w:ascii="Arial" w:hAnsi="Arial" w:cs="Arial"/>
          <w:sz w:val="24"/>
          <w:szCs w:val="28"/>
        </w:rPr>
        <w:t>(d)</w:t>
      </w:r>
      <w:r w:rsidR="00F038F0" w:rsidRPr="002A0CA0">
        <w:rPr>
          <w:rFonts w:ascii="Arial" w:hAnsi="Arial" w:cs="Arial"/>
          <w:sz w:val="24"/>
          <w:szCs w:val="28"/>
        </w:rPr>
        <w:tab/>
      </w:r>
      <w:r w:rsidRPr="002A0CA0">
        <w:rPr>
          <w:rFonts w:ascii="Arial" w:hAnsi="Arial" w:cs="Arial"/>
          <w:sz w:val="24"/>
          <w:szCs w:val="28"/>
        </w:rPr>
        <w:t>the provision of lighting, electricity and any other services</w:t>
      </w:r>
      <w:r w:rsidR="00F038F0" w:rsidRPr="002A0CA0">
        <w:rPr>
          <w:rFonts w:ascii="Arial" w:hAnsi="Arial" w:cs="Arial"/>
          <w:sz w:val="24"/>
          <w:szCs w:val="28"/>
        </w:rPr>
        <w:t xml:space="preserve"> </w:t>
      </w:r>
      <w:r w:rsidRPr="002A0CA0">
        <w:rPr>
          <w:rFonts w:ascii="Arial" w:hAnsi="Arial" w:cs="Arial"/>
          <w:sz w:val="24"/>
          <w:szCs w:val="28"/>
        </w:rPr>
        <w:t xml:space="preserve">in connection with the </w:t>
      </w:r>
      <w:r w:rsidR="00197275" w:rsidRPr="002A0CA0">
        <w:rPr>
          <w:rFonts w:ascii="Arial" w:hAnsi="Arial" w:cs="Arial"/>
          <w:sz w:val="24"/>
          <w:szCs w:val="28"/>
        </w:rPr>
        <w:t>advertising device</w:t>
      </w:r>
      <w:r w:rsidRPr="002A0CA0">
        <w:rPr>
          <w:rFonts w:ascii="Arial" w:hAnsi="Arial" w:cs="Arial"/>
          <w:sz w:val="24"/>
          <w:szCs w:val="28"/>
        </w:rPr>
        <w:t>; or</w:t>
      </w:r>
    </w:p>
    <w:p w14:paraId="4FFC254A" w14:textId="77777777" w:rsidR="00656732" w:rsidRPr="002A0CA0" w:rsidRDefault="00656732" w:rsidP="00F038F0">
      <w:pPr>
        <w:spacing w:before="120" w:after="120" w:line="240" w:lineRule="auto"/>
        <w:ind w:left="1701" w:hanging="567"/>
        <w:rPr>
          <w:rFonts w:ascii="Arial" w:hAnsi="Arial" w:cs="Arial"/>
          <w:sz w:val="24"/>
          <w:szCs w:val="28"/>
        </w:rPr>
      </w:pPr>
      <w:r w:rsidRPr="002A0CA0">
        <w:rPr>
          <w:rFonts w:ascii="Arial" w:hAnsi="Arial" w:cs="Arial"/>
          <w:sz w:val="24"/>
          <w:szCs w:val="28"/>
        </w:rPr>
        <w:t>(e)</w:t>
      </w:r>
      <w:r w:rsidR="00F038F0" w:rsidRPr="002A0CA0">
        <w:rPr>
          <w:rFonts w:ascii="Arial" w:hAnsi="Arial" w:cs="Arial"/>
          <w:sz w:val="24"/>
          <w:szCs w:val="28"/>
        </w:rPr>
        <w:tab/>
      </w:r>
      <w:r w:rsidRPr="002A0CA0">
        <w:rPr>
          <w:rFonts w:ascii="Arial" w:hAnsi="Arial" w:cs="Arial"/>
          <w:sz w:val="24"/>
          <w:szCs w:val="28"/>
        </w:rPr>
        <w:t xml:space="preserve">any other works associated with the </w:t>
      </w:r>
      <w:r w:rsidR="00197275" w:rsidRPr="002A0CA0">
        <w:rPr>
          <w:rFonts w:ascii="Arial" w:hAnsi="Arial" w:cs="Arial"/>
          <w:sz w:val="24"/>
          <w:szCs w:val="28"/>
        </w:rPr>
        <w:t>advertising device.</w:t>
      </w:r>
    </w:p>
    <w:p w14:paraId="172F5CDB" w14:textId="77777777" w:rsidR="00786C54" w:rsidRPr="002A0CA0" w:rsidRDefault="00786C54" w:rsidP="00532031">
      <w:pPr>
        <w:pStyle w:val="Heading5"/>
        <w:ind w:hanging="720"/>
      </w:pPr>
      <w:bookmarkStart w:id="48" w:name="_Toc71119292"/>
      <w:r w:rsidRPr="002A0CA0">
        <w:lastRenderedPageBreak/>
        <w:t>Term of approval</w:t>
      </w:r>
      <w:bookmarkEnd w:id="48"/>
    </w:p>
    <w:p w14:paraId="0F09F04A" w14:textId="77777777" w:rsidR="00786C54" w:rsidRPr="002A0CA0" w:rsidRDefault="00050357" w:rsidP="001A588A">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Unless cancelled, an approval remains in force for—</w:t>
      </w:r>
    </w:p>
    <w:p w14:paraId="0B53F93D" w14:textId="77777777" w:rsidR="00050357" w:rsidRPr="002A0CA0" w:rsidRDefault="00050357" w:rsidP="001A588A">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w:t>
      </w:r>
      <w:r w:rsidR="006A7B92">
        <w:rPr>
          <w:rFonts w:ascii="Arial" w:hAnsi="Arial" w:cs="Arial"/>
          <w:szCs w:val="24"/>
        </w:rPr>
        <w:t>a</w:t>
      </w:r>
      <w:r w:rsidRPr="002A0CA0">
        <w:rPr>
          <w:rFonts w:ascii="Arial" w:hAnsi="Arial" w:cs="Arial"/>
          <w:szCs w:val="24"/>
        </w:rPr>
        <w:t>)</w:t>
      </w:r>
      <w:r w:rsidRPr="002A0CA0">
        <w:rPr>
          <w:rFonts w:ascii="Arial" w:hAnsi="Arial" w:cs="Arial"/>
          <w:szCs w:val="24"/>
        </w:rPr>
        <w:tab/>
        <w:t>the term specified in the approval; or</w:t>
      </w:r>
    </w:p>
    <w:p w14:paraId="2F8D4F09" w14:textId="77777777" w:rsidR="00050357" w:rsidRPr="002A0CA0" w:rsidRDefault="00050357" w:rsidP="001A588A">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w:t>
      </w:r>
      <w:r w:rsidR="006A7B92">
        <w:rPr>
          <w:rFonts w:ascii="Arial" w:hAnsi="Arial" w:cs="Arial"/>
          <w:szCs w:val="24"/>
        </w:rPr>
        <w:t>b</w:t>
      </w:r>
      <w:r w:rsidRPr="002A0CA0">
        <w:rPr>
          <w:rFonts w:ascii="Arial" w:hAnsi="Arial" w:cs="Arial"/>
          <w:szCs w:val="24"/>
        </w:rPr>
        <w:t>)</w:t>
      </w:r>
      <w:r w:rsidRPr="002A0CA0">
        <w:rPr>
          <w:rFonts w:ascii="Arial" w:hAnsi="Arial" w:cs="Arial"/>
          <w:szCs w:val="24"/>
        </w:rPr>
        <w:tab/>
        <w:t>if no term is specified in the approval—1 year from the date the approval is granted.</w:t>
      </w:r>
    </w:p>
    <w:p w14:paraId="5B1DD6BF" w14:textId="77777777" w:rsidR="00786C54" w:rsidRPr="002A0CA0" w:rsidRDefault="00A64D64" w:rsidP="00532031">
      <w:pPr>
        <w:pStyle w:val="Heading5"/>
        <w:ind w:hanging="720"/>
      </w:pPr>
      <w:bookmarkStart w:id="49" w:name="_Toc71119293"/>
      <w:r w:rsidRPr="002A0CA0">
        <w:t>Automatic r</w:t>
      </w:r>
      <w:r w:rsidR="00786C54" w:rsidRPr="002A0CA0">
        <w:t xml:space="preserve">enewal of </w:t>
      </w:r>
      <w:r w:rsidR="0027639D" w:rsidRPr="002A0CA0">
        <w:t>approval</w:t>
      </w:r>
      <w:bookmarkEnd w:id="49"/>
    </w:p>
    <w:p w14:paraId="22C44C5C" w14:textId="77777777" w:rsidR="00CC216D" w:rsidRPr="002A0CA0" w:rsidRDefault="00AC0D6E" w:rsidP="00C346B3">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(1)</w:t>
      </w:r>
      <w:r w:rsidRPr="002A0CA0">
        <w:rPr>
          <w:rFonts w:ascii="Arial" w:hAnsi="Arial" w:cs="Arial"/>
          <w:szCs w:val="24"/>
        </w:rPr>
        <w:tab/>
      </w:r>
      <w:r w:rsidR="003653B6" w:rsidRPr="002A0CA0">
        <w:rPr>
          <w:rFonts w:ascii="Arial" w:hAnsi="Arial" w:cs="Arial"/>
          <w:szCs w:val="24"/>
        </w:rPr>
        <w:t>Subject to subsection (3), u</w:t>
      </w:r>
      <w:r w:rsidR="007A41DC" w:rsidRPr="002A0CA0">
        <w:rPr>
          <w:rFonts w:ascii="Arial" w:hAnsi="Arial" w:cs="Arial"/>
          <w:szCs w:val="24"/>
        </w:rPr>
        <w:t xml:space="preserve">nless the approval states otherwise, </w:t>
      </w:r>
      <w:r w:rsidR="008F12D7" w:rsidRPr="002A0CA0">
        <w:rPr>
          <w:rFonts w:ascii="Arial" w:hAnsi="Arial" w:cs="Arial"/>
          <w:szCs w:val="24"/>
        </w:rPr>
        <w:t xml:space="preserve">an approval </w:t>
      </w:r>
      <w:r w:rsidR="00520C0C" w:rsidRPr="002A0CA0">
        <w:rPr>
          <w:rFonts w:ascii="Arial" w:hAnsi="Arial" w:cs="Arial"/>
          <w:szCs w:val="24"/>
        </w:rPr>
        <w:t xml:space="preserve">is </w:t>
      </w:r>
      <w:r w:rsidR="00D827CB" w:rsidRPr="002A0CA0">
        <w:rPr>
          <w:rFonts w:ascii="Arial" w:hAnsi="Arial" w:cs="Arial"/>
          <w:szCs w:val="24"/>
        </w:rPr>
        <w:t xml:space="preserve">renewed </w:t>
      </w:r>
      <w:r w:rsidR="00520C0C" w:rsidRPr="002A0CA0">
        <w:rPr>
          <w:rFonts w:ascii="Arial" w:hAnsi="Arial" w:cs="Arial"/>
          <w:szCs w:val="24"/>
        </w:rPr>
        <w:t xml:space="preserve">automatically </w:t>
      </w:r>
      <w:r w:rsidR="00D827CB" w:rsidRPr="002A0CA0">
        <w:rPr>
          <w:rFonts w:ascii="Arial" w:hAnsi="Arial" w:cs="Arial"/>
          <w:szCs w:val="24"/>
        </w:rPr>
        <w:t>annually</w:t>
      </w:r>
      <w:r w:rsidR="00E37C5F" w:rsidRPr="002A0CA0">
        <w:rPr>
          <w:rFonts w:ascii="Arial" w:hAnsi="Arial" w:cs="Arial"/>
          <w:szCs w:val="24"/>
        </w:rPr>
        <w:t>.</w:t>
      </w:r>
    </w:p>
    <w:p w14:paraId="5FB21945" w14:textId="77777777" w:rsidR="00900E11" w:rsidRPr="002A0CA0" w:rsidRDefault="00F65E61" w:rsidP="00F825C7">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w:t>
      </w:r>
      <w:r w:rsidR="00084125" w:rsidRPr="002A0CA0">
        <w:rPr>
          <w:rFonts w:ascii="Arial" w:hAnsi="Arial" w:cs="Arial"/>
          <w:szCs w:val="24"/>
        </w:rPr>
        <w:t>2</w:t>
      </w:r>
      <w:r w:rsidRPr="002A0CA0">
        <w:rPr>
          <w:rFonts w:ascii="Arial" w:hAnsi="Arial" w:cs="Arial"/>
          <w:szCs w:val="24"/>
        </w:rPr>
        <w:t>)</w:t>
      </w:r>
      <w:r w:rsidRPr="002A0CA0">
        <w:rPr>
          <w:rFonts w:ascii="Arial" w:hAnsi="Arial" w:cs="Arial"/>
          <w:szCs w:val="24"/>
        </w:rPr>
        <w:tab/>
      </w:r>
      <w:r w:rsidR="002D5CC7" w:rsidRPr="002A0CA0">
        <w:rPr>
          <w:rFonts w:ascii="Arial" w:hAnsi="Arial" w:cs="Arial"/>
          <w:szCs w:val="24"/>
        </w:rPr>
        <w:t>An approval will be automatically renewed under subsection (1)</w:t>
      </w:r>
      <w:r w:rsidR="00900E11" w:rsidRPr="002A0CA0">
        <w:rPr>
          <w:rFonts w:ascii="Arial" w:hAnsi="Arial" w:cs="Arial"/>
          <w:szCs w:val="24"/>
        </w:rPr>
        <w:t xml:space="preserve"> provided that</w:t>
      </w:r>
      <w:r w:rsidR="008171EB" w:rsidRPr="002A0CA0">
        <w:rPr>
          <w:rFonts w:ascii="Arial" w:hAnsi="Arial" w:cs="Arial"/>
          <w:szCs w:val="24"/>
        </w:rPr>
        <w:t xml:space="preserve"> the approval holder</w:t>
      </w:r>
      <w:r w:rsidR="00DF3D60" w:rsidRPr="002A0CA0">
        <w:rPr>
          <w:rFonts w:ascii="Arial" w:hAnsi="Arial" w:cs="Arial"/>
          <w:szCs w:val="24"/>
        </w:rPr>
        <w:t xml:space="preserve"> </w:t>
      </w:r>
      <w:r w:rsidR="00900E11" w:rsidRPr="00F825C7">
        <w:rPr>
          <w:rFonts w:ascii="Arial" w:hAnsi="Arial" w:cs="Arial"/>
          <w:szCs w:val="24"/>
        </w:rPr>
        <w:t>has paid the prescribed fee</w:t>
      </w:r>
      <w:r w:rsidR="00F07200" w:rsidRPr="00F825C7">
        <w:rPr>
          <w:rFonts w:ascii="Arial" w:hAnsi="Arial" w:cs="Arial"/>
          <w:szCs w:val="24"/>
        </w:rPr>
        <w:t>,</w:t>
      </w:r>
      <w:r w:rsidR="006169CD" w:rsidRPr="00F825C7">
        <w:rPr>
          <w:rFonts w:ascii="Arial" w:hAnsi="Arial" w:cs="Arial"/>
          <w:szCs w:val="24"/>
        </w:rPr>
        <w:t xml:space="preserve"> where required</w:t>
      </w:r>
      <w:r w:rsidR="003F28D0" w:rsidRPr="00F825C7">
        <w:rPr>
          <w:rFonts w:ascii="Arial" w:hAnsi="Arial" w:cs="Arial"/>
          <w:szCs w:val="24"/>
        </w:rPr>
        <w:t>.</w:t>
      </w:r>
    </w:p>
    <w:p w14:paraId="4E806094" w14:textId="77777777" w:rsidR="000F1C45" w:rsidRDefault="004D02BA" w:rsidP="004D02BA">
      <w:pPr>
        <w:pStyle w:val="StyleStyleSectionnewLeft1cmFirstline0cm1Left1"/>
        <w:numPr>
          <w:ilvl w:val="0"/>
          <w:numId w:val="0"/>
        </w:numPr>
        <w:tabs>
          <w:tab w:val="left" w:pos="1134"/>
        </w:tabs>
        <w:ind w:left="1134" w:hanging="567"/>
        <w:rPr>
          <w:rFonts w:ascii="Arial" w:hAnsi="Arial" w:cs="Arial"/>
          <w:szCs w:val="28"/>
        </w:rPr>
      </w:pPr>
      <w:r w:rsidRPr="002A0CA0">
        <w:rPr>
          <w:rFonts w:ascii="Arial" w:hAnsi="Arial" w:cs="Arial"/>
          <w:szCs w:val="28"/>
        </w:rPr>
        <w:t>(</w:t>
      </w:r>
      <w:r w:rsidR="0070297D" w:rsidRPr="002A0CA0">
        <w:rPr>
          <w:rFonts w:ascii="Arial" w:hAnsi="Arial" w:cs="Arial"/>
          <w:szCs w:val="28"/>
        </w:rPr>
        <w:t>3</w:t>
      </w:r>
      <w:r w:rsidRPr="002A0CA0">
        <w:rPr>
          <w:rFonts w:ascii="Arial" w:hAnsi="Arial" w:cs="Arial"/>
          <w:szCs w:val="28"/>
        </w:rPr>
        <w:t>)</w:t>
      </w:r>
      <w:r w:rsidRPr="002A0CA0">
        <w:rPr>
          <w:rFonts w:ascii="Arial" w:hAnsi="Arial" w:cs="Arial"/>
          <w:szCs w:val="28"/>
        </w:rPr>
        <w:tab/>
      </w:r>
      <w:r w:rsidR="000F1C45">
        <w:rPr>
          <w:rFonts w:ascii="Arial" w:hAnsi="Arial" w:cs="Arial"/>
          <w:szCs w:val="28"/>
        </w:rPr>
        <w:t>An approval will automatically lapse if the approval holder has not paid the prescribed fee, where required, on or before the</w:t>
      </w:r>
      <w:r w:rsidR="00D2011E">
        <w:rPr>
          <w:rFonts w:ascii="Arial" w:hAnsi="Arial" w:cs="Arial"/>
          <w:szCs w:val="28"/>
        </w:rPr>
        <w:t xml:space="preserve"> last date of the term of the approval.</w:t>
      </w:r>
    </w:p>
    <w:p w14:paraId="2E05F8EA" w14:textId="77777777" w:rsidR="004D02BA" w:rsidRPr="002A0CA0" w:rsidRDefault="000F1C45" w:rsidP="004D02BA">
      <w:pPr>
        <w:pStyle w:val="StyleStyleSectionnewLeft1cmFirstline0cm1Left1"/>
        <w:numPr>
          <w:ilvl w:val="0"/>
          <w:numId w:val="0"/>
        </w:numPr>
        <w:tabs>
          <w:tab w:val="left" w:pos="1134"/>
        </w:tabs>
        <w:ind w:left="1134" w:hanging="567"/>
        <w:rPr>
          <w:rFonts w:ascii="Arial" w:hAnsi="Arial" w:cs="Arial"/>
          <w:szCs w:val="28"/>
        </w:rPr>
      </w:pPr>
      <w:r>
        <w:rPr>
          <w:rFonts w:ascii="Arial" w:hAnsi="Arial" w:cs="Arial"/>
          <w:szCs w:val="28"/>
        </w:rPr>
        <w:t>(4)</w:t>
      </w:r>
      <w:r>
        <w:rPr>
          <w:rFonts w:ascii="Arial" w:hAnsi="Arial" w:cs="Arial"/>
          <w:szCs w:val="28"/>
        </w:rPr>
        <w:tab/>
      </w:r>
      <w:r w:rsidR="004D02BA" w:rsidRPr="002A0CA0">
        <w:rPr>
          <w:rFonts w:ascii="Arial" w:hAnsi="Arial" w:cs="Arial"/>
          <w:szCs w:val="28"/>
        </w:rPr>
        <w:t>This section does not apply to a temporary approval.</w:t>
      </w:r>
    </w:p>
    <w:p w14:paraId="362AF91B" w14:textId="77777777" w:rsidR="003F28D0" w:rsidRPr="002A0CA0" w:rsidRDefault="009736F8" w:rsidP="00532031">
      <w:pPr>
        <w:pStyle w:val="Heading5"/>
        <w:ind w:hanging="720"/>
      </w:pPr>
      <w:bookmarkStart w:id="50" w:name="_Toc71119294"/>
      <w:r w:rsidRPr="002A0CA0">
        <w:t xml:space="preserve">Application for </w:t>
      </w:r>
      <w:r w:rsidR="00683559">
        <w:t>restoration</w:t>
      </w:r>
      <w:r w:rsidR="00683559" w:rsidRPr="002A0CA0">
        <w:t xml:space="preserve"> </w:t>
      </w:r>
      <w:r w:rsidRPr="002A0CA0">
        <w:t xml:space="preserve">of </w:t>
      </w:r>
      <w:r w:rsidR="00683559">
        <w:t xml:space="preserve">an </w:t>
      </w:r>
      <w:r w:rsidRPr="002A0CA0">
        <w:t>approval</w:t>
      </w:r>
      <w:bookmarkEnd w:id="50"/>
    </w:p>
    <w:p w14:paraId="29A36151" w14:textId="77777777" w:rsidR="00D250EF" w:rsidRPr="002A0CA0" w:rsidRDefault="009736F8" w:rsidP="00F825C7">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(1)</w:t>
      </w:r>
      <w:r w:rsidRPr="002A0CA0">
        <w:rPr>
          <w:rFonts w:ascii="Arial" w:hAnsi="Arial" w:cs="Arial"/>
          <w:szCs w:val="24"/>
        </w:rPr>
        <w:tab/>
        <w:t>This section applies if</w:t>
      </w:r>
      <w:r w:rsidR="0051663C" w:rsidRPr="002A0CA0">
        <w:rPr>
          <w:rFonts w:ascii="Arial" w:hAnsi="Arial" w:cs="Arial"/>
          <w:szCs w:val="24"/>
        </w:rPr>
        <w:t xml:space="preserve"> the approval </w:t>
      </w:r>
      <w:r w:rsidR="00683559">
        <w:rPr>
          <w:rFonts w:ascii="Arial" w:hAnsi="Arial" w:cs="Arial"/>
          <w:szCs w:val="24"/>
        </w:rPr>
        <w:t>automatically lapsed under section 20(3)</w:t>
      </w:r>
      <w:r w:rsidR="0051663C" w:rsidRPr="002A0CA0">
        <w:rPr>
          <w:rFonts w:ascii="Arial" w:hAnsi="Arial" w:cs="Arial"/>
          <w:szCs w:val="24"/>
        </w:rPr>
        <w:t>.</w:t>
      </w:r>
    </w:p>
    <w:p w14:paraId="7BD93877" w14:textId="77777777" w:rsidR="006B319C" w:rsidRDefault="006169CD" w:rsidP="009D5295">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(2)</w:t>
      </w:r>
      <w:r w:rsidRPr="002A0CA0">
        <w:rPr>
          <w:rFonts w:ascii="Arial" w:hAnsi="Arial" w:cs="Arial"/>
          <w:szCs w:val="24"/>
        </w:rPr>
        <w:tab/>
      </w:r>
      <w:r w:rsidR="003423DE">
        <w:rPr>
          <w:rFonts w:ascii="Arial" w:hAnsi="Arial" w:cs="Arial"/>
          <w:szCs w:val="24"/>
        </w:rPr>
        <w:t xml:space="preserve">If an approval holder pays the prescribed fee under section </w:t>
      </w:r>
      <w:r w:rsidR="00EC68F9">
        <w:rPr>
          <w:rFonts w:ascii="Arial" w:hAnsi="Arial" w:cs="Arial"/>
          <w:szCs w:val="24"/>
        </w:rPr>
        <w:t xml:space="preserve">20(2) within </w:t>
      </w:r>
      <w:r w:rsidR="009407C7">
        <w:rPr>
          <w:rFonts w:ascii="Arial" w:hAnsi="Arial" w:cs="Arial"/>
          <w:szCs w:val="24"/>
        </w:rPr>
        <w:t>15</w:t>
      </w:r>
      <w:r w:rsidR="00EC68F9">
        <w:rPr>
          <w:rFonts w:ascii="Arial" w:hAnsi="Arial" w:cs="Arial"/>
          <w:szCs w:val="24"/>
        </w:rPr>
        <w:t xml:space="preserve"> business days of the last date of the term of the approval</w:t>
      </w:r>
      <w:r w:rsidR="00A778F1">
        <w:rPr>
          <w:rFonts w:ascii="Arial" w:hAnsi="Arial" w:cs="Arial"/>
          <w:szCs w:val="24"/>
        </w:rPr>
        <w:t>,</w:t>
      </w:r>
      <w:r w:rsidR="00EC68F9">
        <w:rPr>
          <w:rFonts w:ascii="Arial" w:hAnsi="Arial" w:cs="Arial"/>
          <w:szCs w:val="24"/>
        </w:rPr>
        <w:t xml:space="preserve"> the approval</w:t>
      </w:r>
      <w:r w:rsidR="00AA2DAD">
        <w:rPr>
          <w:rFonts w:ascii="Arial" w:hAnsi="Arial" w:cs="Arial"/>
          <w:szCs w:val="24"/>
        </w:rPr>
        <w:t xml:space="preserve"> will be</w:t>
      </w:r>
      <w:r w:rsidR="006B319C" w:rsidRPr="002A0CA0">
        <w:rPr>
          <w:rFonts w:ascii="Arial" w:hAnsi="Arial" w:cs="Arial"/>
          <w:szCs w:val="24"/>
        </w:rPr>
        <w:t>—</w:t>
      </w:r>
    </w:p>
    <w:p w14:paraId="5758177A" w14:textId="77777777" w:rsidR="003423DE" w:rsidRPr="00A778F1" w:rsidRDefault="00771D0A" w:rsidP="00F825C7">
      <w:pPr>
        <w:spacing w:before="120" w:after="120" w:line="240" w:lineRule="auto"/>
        <w:ind w:left="1701" w:hanging="567"/>
        <w:rPr>
          <w:rFonts w:ascii="Arial" w:hAnsi="Arial" w:cs="Arial"/>
          <w:szCs w:val="28"/>
        </w:rPr>
      </w:pPr>
      <w:r w:rsidRPr="00F825C7">
        <w:rPr>
          <w:rFonts w:ascii="Arial" w:hAnsi="Arial" w:cs="Arial"/>
          <w:sz w:val="24"/>
          <w:szCs w:val="28"/>
        </w:rPr>
        <w:t>(a)</w:t>
      </w:r>
      <w:r w:rsidRPr="00F825C7">
        <w:rPr>
          <w:rFonts w:ascii="Arial" w:hAnsi="Arial" w:cs="Arial"/>
          <w:sz w:val="24"/>
          <w:szCs w:val="28"/>
        </w:rPr>
        <w:tab/>
      </w:r>
      <w:r w:rsidR="00EC68F9" w:rsidRPr="00F825C7">
        <w:rPr>
          <w:rFonts w:ascii="Arial" w:hAnsi="Arial" w:cs="Arial"/>
          <w:sz w:val="24"/>
          <w:szCs w:val="28"/>
        </w:rPr>
        <w:t>automatically restored</w:t>
      </w:r>
      <w:r w:rsidR="006B319C" w:rsidRPr="00F825C7">
        <w:rPr>
          <w:rFonts w:ascii="Arial" w:hAnsi="Arial" w:cs="Arial"/>
          <w:sz w:val="24"/>
          <w:szCs w:val="28"/>
        </w:rPr>
        <w:t>; and</w:t>
      </w:r>
    </w:p>
    <w:p w14:paraId="69899309" w14:textId="77777777" w:rsidR="006B319C" w:rsidRPr="00A778F1" w:rsidRDefault="00771D0A" w:rsidP="00F825C7">
      <w:pPr>
        <w:spacing w:before="120" w:after="120" w:line="240" w:lineRule="auto"/>
        <w:ind w:left="1701" w:hanging="567"/>
        <w:rPr>
          <w:rFonts w:ascii="Arial" w:hAnsi="Arial" w:cs="Arial"/>
          <w:szCs w:val="28"/>
        </w:rPr>
      </w:pPr>
      <w:r w:rsidRPr="00F825C7">
        <w:rPr>
          <w:rFonts w:ascii="Arial" w:hAnsi="Arial" w:cs="Arial"/>
          <w:sz w:val="24"/>
          <w:szCs w:val="28"/>
        </w:rPr>
        <w:t>(b)</w:t>
      </w:r>
      <w:r w:rsidRPr="00F825C7">
        <w:rPr>
          <w:rFonts w:ascii="Arial" w:hAnsi="Arial" w:cs="Arial"/>
          <w:sz w:val="24"/>
          <w:szCs w:val="28"/>
        </w:rPr>
        <w:tab/>
      </w:r>
      <w:r w:rsidR="006B319C" w:rsidRPr="00F825C7">
        <w:rPr>
          <w:rFonts w:ascii="Arial" w:hAnsi="Arial" w:cs="Arial"/>
          <w:sz w:val="24"/>
          <w:szCs w:val="28"/>
        </w:rPr>
        <w:t xml:space="preserve">taken to have been restored </w:t>
      </w:r>
      <w:r w:rsidR="005C3959">
        <w:rPr>
          <w:rFonts w:ascii="Arial" w:hAnsi="Arial" w:cs="Arial"/>
          <w:sz w:val="24"/>
          <w:szCs w:val="28"/>
        </w:rPr>
        <w:t xml:space="preserve">effective from </w:t>
      </w:r>
      <w:r w:rsidR="006B319C" w:rsidRPr="00F825C7">
        <w:rPr>
          <w:rFonts w:ascii="Arial" w:hAnsi="Arial" w:cs="Arial"/>
          <w:sz w:val="24"/>
          <w:szCs w:val="28"/>
        </w:rPr>
        <w:t xml:space="preserve">the date </w:t>
      </w:r>
      <w:r w:rsidRPr="00F825C7">
        <w:rPr>
          <w:rFonts w:ascii="Arial" w:hAnsi="Arial" w:cs="Arial"/>
          <w:sz w:val="24"/>
          <w:szCs w:val="28"/>
        </w:rPr>
        <w:t>the approval was to be automatically renewed under section 20.</w:t>
      </w:r>
    </w:p>
    <w:p w14:paraId="5DDAB9CD" w14:textId="77777777" w:rsidR="006739CE" w:rsidRDefault="006739CE" w:rsidP="009D5295">
      <w:pPr>
        <w:pStyle w:val="StyleStyleSectionnewLeft1cmFirstline0cm1Left1"/>
        <w:numPr>
          <w:ilvl w:val="0"/>
          <w:numId w:val="0"/>
        </w:numPr>
        <w:tabs>
          <w:tab w:val="left" w:pos="1134"/>
        </w:tabs>
        <w:ind w:left="1134" w:hanging="567"/>
        <w:rPr>
          <w:rFonts w:ascii="Arial" w:hAnsi="Arial" w:cs="Arial"/>
          <w:szCs w:val="24"/>
        </w:rPr>
      </w:pPr>
      <w:r>
        <w:rPr>
          <w:rFonts w:ascii="Arial" w:hAnsi="Arial" w:cs="Arial"/>
          <w:szCs w:val="24"/>
        </w:rPr>
        <w:t>(3)</w:t>
      </w:r>
      <w:r>
        <w:rPr>
          <w:rFonts w:ascii="Arial" w:hAnsi="Arial" w:cs="Arial"/>
          <w:szCs w:val="24"/>
        </w:rPr>
        <w:tab/>
        <w:t>Subsection (4) applies if</w:t>
      </w:r>
      <w:r w:rsidR="00963333">
        <w:rPr>
          <w:rFonts w:ascii="Arial" w:hAnsi="Arial" w:cs="Arial"/>
          <w:szCs w:val="24"/>
        </w:rPr>
        <w:t xml:space="preserve"> the approval holder has not paid the prescribed fee under section 20(2) within the time specified in subsection (2).</w:t>
      </w:r>
    </w:p>
    <w:p w14:paraId="2B16DF24" w14:textId="77777777" w:rsidR="009D5295" w:rsidRPr="002A0CA0" w:rsidRDefault="009837C7" w:rsidP="009D5295">
      <w:pPr>
        <w:pStyle w:val="StyleStyleSectionnewLeft1cmFirstline0cm1Left1"/>
        <w:numPr>
          <w:ilvl w:val="0"/>
          <w:numId w:val="0"/>
        </w:numPr>
        <w:tabs>
          <w:tab w:val="left" w:pos="1134"/>
        </w:tabs>
        <w:ind w:left="1134" w:hanging="567"/>
        <w:rPr>
          <w:rFonts w:ascii="Arial" w:hAnsi="Arial" w:cs="Arial"/>
          <w:szCs w:val="24"/>
        </w:rPr>
      </w:pPr>
      <w:r w:rsidRPr="00F825C7">
        <w:rPr>
          <w:rFonts w:ascii="Arial" w:hAnsi="Arial" w:cs="Arial"/>
          <w:szCs w:val="24"/>
        </w:rPr>
        <w:t>(4)</w:t>
      </w:r>
      <w:r w:rsidRPr="00F825C7">
        <w:rPr>
          <w:rFonts w:ascii="Arial" w:hAnsi="Arial" w:cs="Arial"/>
          <w:szCs w:val="24"/>
        </w:rPr>
        <w:tab/>
      </w:r>
      <w:r w:rsidR="009D5295" w:rsidRPr="00634915">
        <w:rPr>
          <w:rFonts w:ascii="Arial" w:hAnsi="Arial" w:cs="Arial"/>
          <w:szCs w:val="24"/>
        </w:rPr>
        <w:t>Subject to subsection (</w:t>
      </w:r>
      <w:r w:rsidRPr="00F825C7">
        <w:rPr>
          <w:rFonts w:ascii="Arial" w:hAnsi="Arial" w:cs="Arial"/>
          <w:szCs w:val="24"/>
        </w:rPr>
        <w:t>5</w:t>
      </w:r>
      <w:r w:rsidR="009D5295" w:rsidRPr="00634915">
        <w:rPr>
          <w:rFonts w:ascii="Arial" w:hAnsi="Arial" w:cs="Arial"/>
          <w:szCs w:val="24"/>
        </w:rPr>
        <w:t>), an approval holder may</w:t>
      </w:r>
      <w:r w:rsidRPr="00F825C7">
        <w:rPr>
          <w:rFonts w:ascii="Arial" w:hAnsi="Arial" w:cs="Arial"/>
          <w:szCs w:val="24"/>
        </w:rPr>
        <w:t xml:space="preserve"> </w:t>
      </w:r>
      <w:r w:rsidR="009D5295" w:rsidRPr="00634915">
        <w:rPr>
          <w:rFonts w:ascii="Arial" w:hAnsi="Arial" w:cs="Arial"/>
          <w:szCs w:val="24"/>
        </w:rPr>
        <w:t xml:space="preserve">apply to Council to </w:t>
      </w:r>
      <w:r w:rsidR="00280537" w:rsidRPr="00634915">
        <w:rPr>
          <w:rFonts w:ascii="Arial" w:hAnsi="Arial" w:cs="Arial"/>
          <w:szCs w:val="24"/>
        </w:rPr>
        <w:t xml:space="preserve">restore </w:t>
      </w:r>
      <w:r w:rsidR="009D5295" w:rsidRPr="00634915">
        <w:rPr>
          <w:rFonts w:ascii="Arial" w:hAnsi="Arial" w:cs="Arial"/>
          <w:szCs w:val="24"/>
        </w:rPr>
        <w:t>the approval.</w:t>
      </w:r>
    </w:p>
    <w:p w14:paraId="277B309C" w14:textId="77777777" w:rsidR="004E3DD7" w:rsidRPr="002A0CA0" w:rsidRDefault="00F01FC6" w:rsidP="00C346B3">
      <w:pPr>
        <w:pStyle w:val="StyleStyleSectionnewLeft1cmFirstline0cm1Left1"/>
        <w:numPr>
          <w:ilvl w:val="0"/>
          <w:numId w:val="0"/>
        </w:numPr>
        <w:tabs>
          <w:tab w:val="left" w:pos="1134"/>
        </w:tabs>
        <w:ind w:left="1134" w:hanging="567"/>
        <w:rPr>
          <w:rFonts w:ascii="Arial" w:hAnsi="Arial" w:cs="Arial"/>
          <w:szCs w:val="24"/>
        </w:rPr>
      </w:pPr>
      <w:r>
        <w:rPr>
          <w:rFonts w:ascii="Arial" w:hAnsi="Arial" w:cs="Arial"/>
          <w:szCs w:val="24"/>
        </w:rPr>
        <w:t>(</w:t>
      </w:r>
      <w:r w:rsidR="009837C7">
        <w:rPr>
          <w:rFonts w:ascii="Arial" w:hAnsi="Arial" w:cs="Arial"/>
          <w:szCs w:val="24"/>
        </w:rPr>
        <w:t>5</w:t>
      </w:r>
      <w:r>
        <w:rPr>
          <w:rFonts w:ascii="Arial" w:hAnsi="Arial" w:cs="Arial"/>
          <w:szCs w:val="24"/>
        </w:rPr>
        <w:t>)</w:t>
      </w:r>
      <w:r>
        <w:rPr>
          <w:rFonts w:ascii="Arial" w:hAnsi="Arial" w:cs="Arial"/>
          <w:szCs w:val="24"/>
        </w:rPr>
        <w:tab/>
      </w:r>
      <w:r w:rsidR="004E3DD7" w:rsidRPr="002A0CA0">
        <w:rPr>
          <w:rFonts w:ascii="Arial" w:hAnsi="Arial" w:cs="Arial"/>
          <w:szCs w:val="24"/>
        </w:rPr>
        <w:t>An application under subsection (</w:t>
      </w:r>
      <w:r w:rsidR="009837C7">
        <w:rPr>
          <w:rFonts w:ascii="Arial" w:hAnsi="Arial" w:cs="Arial"/>
          <w:szCs w:val="24"/>
        </w:rPr>
        <w:t>4</w:t>
      </w:r>
      <w:r w:rsidR="004E3DD7" w:rsidRPr="002A0CA0">
        <w:rPr>
          <w:rFonts w:ascii="Arial" w:hAnsi="Arial" w:cs="Arial"/>
          <w:szCs w:val="24"/>
        </w:rPr>
        <w:t>) must be—</w:t>
      </w:r>
    </w:p>
    <w:p w14:paraId="3C04A3EB" w14:textId="77777777" w:rsidR="009837C7" w:rsidRDefault="00313FEE" w:rsidP="00EF1BB4">
      <w:pPr>
        <w:spacing w:before="120" w:after="120" w:line="240" w:lineRule="auto"/>
        <w:ind w:left="1701" w:hanging="567"/>
        <w:rPr>
          <w:rFonts w:ascii="Arial" w:hAnsi="Arial" w:cs="Arial"/>
          <w:sz w:val="24"/>
          <w:szCs w:val="28"/>
        </w:rPr>
      </w:pPr>
      <w:r w:rsidRPr="002A0CA0">
        <w:rPr>
          <w:rFonts w:ascii="Arial" w:hAnsi="Arial" w:cs="Arial"/>
          <w:sz w:val="24"/>
          <w:szCs w:val="28"/>
        </w:rPr>
        <w:t>(</w:t>
      </w:r>
      <w:r w:rsidR="00146B04">
        <w:rPr>
          <w:rFonts w:ascii="Arial" w:hAnsi="Arial" w:cs="Arial"/>
          <w:sz w:val="24"/>
          <w:szCs w:val="28"/>
        </w:rPr>
        <w:t>a</w:t>
      </w:r>
      <w:r w:rsidRPr="002A0CA0">
        <w:rPr>
          <w:rFonts w:ascii="Arial" w:hAnsi="Arial" w:cs="Arial"/>
          <w:sz w:val="24"/>
          <w:szCs w:val="28"/>
        </w:rPr>
        <w:t>)</w:t>
      </w:r>
      <w:r w:rsidRPr="002A0CA0">
        <w:rPr>
          <w:rFonts w:ascii="Arial" w:hAnsi="Arial" w:cs="Arial"/>
          <w:sz w:val="24"/>
          <w:szCs w:val="28"/>
        </w:rPr>
        <w:tab/>
      </w:r>
      <w:r w:rsidR="009837C7">
        <w:rPr>
          <w:rFonts w:ascii="Arial" w:hAnsi="Arial" w:cs="Arial"/>
          <w:sz w:val="24"/>
          <w:szCs w:val="28"/>
        </w:rPr>
        <w:t xml:space="preserve">made within </w:t>
      </w:r>
      <w:r w:rsidR="009407C7">
        <w:rPr>
          <w:rFonts w:ascii="Arial" w:hAnsi="Arial" w:cs="Arial"/>
          <w:sz w:val="24"/>
          <w:szCs w:val="28"/>
        </w:rPr>
        <w:t xml:space="preserve">60 business days </w:t>
      </w:r>
      <w:r w:rsidR="009837C7">
        <w:rPr>
          <w:rFonts w:ascii="Arial" w:hAnsi="Arial" w:cs="Arial"/>
          <w:sz w:val="24"/>
          <w:szCs w:val="28"/>
        </w:rPr>
        <w:t>of the</w:t>
      </w:r>
      <w:r w:rsidR="00CC7C5E">
        <w:rPr>
          <w:rFonts w:ascii="Arial" w:hAnsi="Arial" w:cs="Arial"/>
          <w:sz w:val="24"/>
          <w:szCs w:val="28"/>
        </w:rPr>
        <w:t xml:space="preserve"> end of the term of the approval; and</w:t>
      </w:r>
    </w:p>
    <w:p w14:paraId="191140A5" w14:textId="77777777" w:rsidR="004E3DD7" w:rsidRPr="002A0CA0" w:rsidRDefault="009837C7" w:rsidP="00EF1BB4">
      <w:pPr>
        <w:spacing w:before="120" w:after="120" w:line="240" w:lineRule="auto"/>
        <w:ind w:left="1701" w:hanging="567"/>
        <w:rPr>
          <w:rFonts w:ascii="Arial" w:hAnsi="Arial" w:cs="Arial"/>
          <w:sz w:val="24"/>
          <w:szCs w:val="28"/>
        </w:rPr>
      </w:pPr>
      <w:r>
        <w:rPr>
          <w:rFonts w:ascii="Arial" w:hAnsi="Arial" w:cs="Arial"/>
          <w:sz w:val="24"/>
          <w:szCs w:val="28"/>
        </w:rPr>
        <w:t>(b)</w:t>
      </w:r>
      <w:r>
        <w:rPr>
          <w:rFonts w:ascii="Arial" w:hAnsi="Arial" w:cs="Arial"/>
          <w:sz w:val="24"/>
          <w:szCs w:val="28"/>
        </w:rPr>
        <w:tab/>
      </w:r>
      <w:r w:rsidR="00EF1BB4" w:rsidRPr="002A0CA0">
        <w:rPr>
          <w:rFonts w:ascii="Arial" w:hAnsi="Arial" w:cs="Arial"/>
          <w:sz w:val="24"/>
          <w:szCs w:val="28"/>
        </w:rPr>
        <w:t>made in the approved form; and</w:t>
      </w:r>
    </w:p>
    <w:p w14:paraId="45E9BE5A" w14:textId="77777777" w:rsidR="00EF1BB4" w:rsidRPr="002A0CA0" w:rsidRDefault="00EF1BB4" w:rsidP="00EF1BB4">
      <w:pPr>
        <w:spacing w:before="120" w:after="120" w:line="240" w:lineRule="auto"/>
        <w:ind w:left="1701" w:hanging="567"/>
        <w:rPr>
          <w:rFonts w:ascii="Arial" w:hAnsi="Arial" w:cs="Arial"/>
          <w:sz w:val="24"/>
          <w:szCs w:val="28"/>
        </w:rPr>
      </w:pPr>
      <w:r w:rsidRPr="002A0CA0">
        <w:rPr>
          <w:rFonts w:ascii="Arial" w:hAnsi="Arial" w:cs="Arial"/>
          <w:sz w:val="24"/>
          <w:szCs w:val="28"/>
        </w:rPr>
        <w:t>(</w:t>
      </w:r>
      <w:r w:rsidR="00BC51C3">
        <w:rPr>
          <w:rFonts w:ascii="Arial" w:hAnsi="Arial" w:cs="Arial"/>
          <w:sz w:val="24"/>
          <w:szCs w:val="28"/>
        </w:rPr>
        <w:t>c</w:t>
      </w:r>
      <w:r w:rsidRPr="002A0CA0">
        <w:rPr>
          <w:rFonts w:ascii="Arial" w:hAnsi="Arial" w:cs="Arial"/>
          <w:sz w:val="24"/>
          <w:szCs w:val="28"/>
        </w:rPr>
        <w:t>)</w:t>
      </w:r>
      <w:r w:rsidRPr="002A0CA0">
        <w:rPr>
          <w:rFonts w:ascii="Arial" w:hAnsi="Arial" w:cs="Arial"/>
          <w:sz w:val="24"/>
          <w:szCs w:val="28"/>
        </w:rPr>
        <w:tab/>
        <w:t>accompanied by the prescribed fee</w:t>
      </w:r>
      <w:r w:rsidR="0015720F" w:rsidRPr="002A0CA0">
        <w:rPr>
          <w:rFonts w:ascii="Arial" w:hAnsi="Arial" w:cs="Arial"/>
          <w:sz w:val="24"/>
          <w:szCs w:val="28"/>
        </w:rPr>
        <w:t>,</w:t>
      </w:r>
      <w:r w:rsidRPr="002A0CA0">
        <w:rPr>
          <w:rFonts w:ascii="Arial" w:hAnsi="Arial" w:cs="Arial"/>
          <w:sz w:val="24"/>
          <w:szCs w:val="28"/>
        </w:rPr>
        <w:t xml:space="preserve"> where required; </w:t>
      </w:r>
      <w:r w:rsidR="00CA3125" w:rsidRPr="002A0CA0">
        <w:rPr>
          <w:rFonts w:ascii="Arial" w:hAnsi="Arial" w:cs="Arial"/>
          <w:sz w:val="24"/>
          <w:szCs w:val="28"/>
        </w:rPr>
        <w:t>and</w:t>
      </w:r>
    </w:p>
    <w:p w14:paraId="33385651" w14:textId="77777777" w:rsidR="00CA3125" w:rsidRPr="002A0CA0" w:rsidRDefault="00CA3125" w:rsidP="00CA3125">
      <w:pPr>
        <w:spacing w:before="120" w:after="120" w:line="240" w:lineRule="auto"/>
        <w:ind w:left="1701" w:hanging="567"/>
        <w:rPr>
          <w:rFonts w:ascii="Arial" w:hAnsi="Arial" w:cs="Arial"/>
          <w:sz w:val="24"/>
          <w:szCs w:val="24"/>
        </w:rPr>
      </w:pPr>
      <w:r w:rsidRPr="002A0CA0">
        <w:rPr>
          <w:rFonts w:ascii="Arial" w:hAnsi="Arial" w:cs="Arial"/>
          <w:sz w:val="24"/>
          <w:szCs w:val="24"/>
        </w:rPr>
        <w:t>(</w:t>
      </w:r>
      <w:r w:rsidR="00BC51C3">
        <w:rPr>
          <w:rFonts w:ascii="Arial" w:hAnsi="Arial" w:cs="Arial"/>
          <w:sz w:val="24"/>
          <w:szCs w:val="24"/>
        </w:rPr>
        <w:t>d</w:t>
      </w:r>
      <w:r w:rsidRPr="002A0CA0">
        <w:rPr>
          <w:rFonts w:ascii="Arial" w:hAnsi="Arial" w:cs="Arial"/>
          <w:sz w:val="24"/>
          <w:szCs w:val="24"/>
        </w:rPr>
        <w:t>)</w:t>
      </w:r>
      <w:r w:rsidRPr="002A0CA0">
        <w:rPr>
          <w:rFonts w:ascii="Arial" w:hAnsi="Arial" w:cs="Arial"/>
          <w:sz w:val="24"/>
          <w:szCs w:val="24"/>
        </w:rPr>
        <w:tab/>
      </w:r>
      <w:r w:rsidR="009A7423">
        <w:rPr>
          <w:rFonts w:ascii="Arial" w:hAnsi="Arial" w:cs="Arial"/>
          <w:sz w:val="24"/>
          <w:szCs w:val="24"/>
        </w:rPr>
        <w:t xml:space="preserve">accompanied by </w:t>
      </w:r>
      <w:r w:rsidRPr="002A0CA0">
        <w:rPr>
          <w:rFonts w:ascii="Arial" w:hAnsi="Arial" w:cs="Arial"/>
          <w:sz w:val="24"/>
          <w:szCs w:val="24"/>
        </w:rPr>
        <w:t>all other supporting information required by—</w:t>
      </w:r>
    </w:p>
    <w:p w14:paraId="1354302E" w14:textId="77777777" w:rsidR="00CA3125" w:rsidRPr="002A0CA0" w:rsidRDefault="00CA3125" w:rsidP="00CA3125">
      <w:pPr>
        <w:spacing w:before="120" w:after="120" w:line="240" w:lineRule="auto"/>
        <w:ind w:left="2268" w:hanging="567"/>
        <w:rPr>
          <w:rFonts w:ascii="Arial" w:hAnsi="Arial" w:cs="Arial"/>
          <w:sz w:val="24"/>
          <w:szCs w:val="24"/>
        </w:rPr>
      </w:pPr>
      <w:r w:rsidRPr="002A0CA0">
        <w:rPr>
          <w:rFonts w:ascii="Arial" w:hAnsi="Arial" w:cs="Arial"/>
          <w:sz w:val="24"/>
          <w:szCs w:val="24"/>
        </w:rPr>
        <w:t>(i)</w:t>
      </w:r>
      <w:r w:rsidRPr="002A0CA0">
        <w:rPr>
          <w:rFonts w:ascii="Arial" w:hAnsi="Arial" w:cs="Arial"/>
          <w:sz w:val="24"/>
          <w:szCs w:val="24"/>
        </w:rPr>
        <w:tab/>
        <w:t>the approved form; and</w:t>
      </w:r>
    </w:p>
    <w:p w14:paraId="1FC90484" w14:textId="77777777" w:rsidR="00CA3125" w:rsidRPr="002A0CA0" w:rsidRDefault="00CA3125" w:rsidP="00CA3125">
      <w:pPr>
        <w:spacing w:before="120" w:after="120" w:line="240" w:lineRule="auto"/>
        <w:ind w:left="2268" w:hanging="567"/>
        <w:rPr>
          <w:rFonts w:ascii="Arial" w:hAnsi="Arial" w:cs="Arial"/>
          <w:sz w:val="24"/>
          <w:szCs w:val="24"/>
        </w:rPr>
      </w:pPr>
      <w:r w:rsidRPr="002A0CA0">
        <w:rPr>
          <w:rFonts w:ascii="Arial" w:hAnsi="Arial" w:cs="Arial"/>
          <w:sz w:val="24"/>
          <w:szCs w:val="24"/>
        </w:rPr>
        <w:t>(ii)</w:t>
      </w:r>
      <w:r w:rsidRPr="002A0CA0">
        <w:rPr>
          <w:rFonts w:ascii="Arial" w:hAnsi="Arial" w:cs="Arial"/>
          <w:sz w:val="24"/>
          <w:szCs w:val="24"/>
        </w:rPr>
        <w:tab/>
        <w:t>any rules or procedures made under this local law.</w:t>
      </w:r>
    </w:p>
    <w:p w14:paraId="7DBF1171" w14:textId="77777777" w:rsidR="00D06E0C" w:rsidRDefault="00CD745E" w:rsidP="00C346B3">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w:t>
      </w:r>
      <w:r w:rsidR="002C4CA0">
        <w:rPr>
          <w:rFonts w:ascii="Arial" w:hAnsi="Arial" w:cs="Arial"/>
          <w:szCs w:val="24"/>
        </w:rPr>
        <w:t>6</w:t>
      </w:r>
      <w:r w:rsidRPr="002A0CA0">
        <w:rPr>
          <w:rFonts w:ascii="Arial" w:hAnsi="Arial" w:cs="Arial"/>
          <w:szCs w:val="24"/>
        </w:rPr>
        <w:t>)</w:t>
      </w:r>
      <w:r w:rsidRPr="002A0CA0">
        <w:rPr>
          <w:rFonts w:ascii="Arial" w:hAnsi="Arial" w:cs="Arial"/>
          <w:szCs w:val="24"/>
        </w:rPr>
        <w:tab/>
      </w:r>
      <w:r w:rsidR="00D06E0C">
        <w:rPr>
          <w:rFonts w:ascii="Arial" w:hAnsi="Arial" w:cs="Arial"/>
          <w:szCs w:val="24"/>
        </w:rPr>
        <w:t>Council may accept an application that does not comply with subsection (5)</w:t>
      </w:r>
      <w:r w:rsidR="00C61F7B">
        <w:rPr>
          <w:rFonts w:ascii="Arial" w:hAnsi="Arial" w:cs="Arial"/>
          <w:szCs w:val="24"/>
        </w:rPr>
        <w:t xml:space="preserve"> where, in Council’s discretion, there are </w:t>
      </w:r>
      <w:r w:rsidR="00D06E0C">
        <w:rPr>
          <w:rFonts w:ascii="Arial" w:hAnsi="Arial" w:cs="Arial"/>
          <w:szCs w:val="24"/>
        </w:rPr>
        <w:t>extenuating circumstances.</w:t>
      </w:r>
    </w:p>
    <w:p w14:paraId="260D25EC" w14:textId="77777777" w:rsidR="0028208D" w:rsidRPr="002A0CA0" w:rsidRDefault="00D06E0C" w:rsidP="00C346B3">
      <w:pPr>
        <w:pStyle w:val="StyleStyleSectionnewLeft1cmFirstline0cm1Left1"/>
        <w:numPr>
          <w:ilvl w:val="0"/>
          <w:numId w:val="0"/>
        </w:numPr>
        <w:tabs>
          <w:tab w:val="left" w:pos="1134"/>
        </w:tabs>
        <w:ind w:left="1134" w:hanging="567"/>
        <w:rPr>
          <w:rFonts w:ascii="Arial" w:hAnsi="Arial" w:cs="Arial"/>
          <w:szCs w:val="24"/>
        </w:rPr>
      </w:pPr>
      <w:r>
        <w:rPr>
          <w:rFonts w:ascii="Arial" w:hAnsi="Arial" w:cs="Arial"/>
          <w:szCs w:val="24"/>
        </w:rPr>
        <w:lastRenderedPageBreak/>
        <w:t>(7)</w:t>
      </w:r>
      <w:r>
        <w:rPr>
          <w:rFonts w:ascii="Arial" w:hAnsi="Arial" w:cs="Arial"/>
          <w:szCs w:val="24"/>
        </w:rPr>
        <w:tab/>
      </w:r>
      <w:r w:rsidR="00CD745E" w:rsidRPr="002A0CA0">
        <w:rPr>
          <w:rFonts w:ascii="Arial" w:hAnsi="Arial" w:cs="Arial"/>
          <w:szCs w:val="24"/>
        </w:rPr>
        <w:t>Council may</w:t>
      </w:r>
      <w:r w:rsidR="00B27A72" w:rsidRPr="002A0CA0">
        <w:rPr>
          <w:rFonts w:ascii="Arial" w:hAnsi="Arial" w:cs="Arial"/>
          <w:szCs w:val="24"/>
        </w:rPr>
        <w:t xml:space="preserve"> give the </w:t>
      </w:r>
      <w:r w:rsidR="00241AB7">
        <w:rPr>
          <w:rFonts w:ascii="Arial" w:hAnsi="Arial" w:cs="Arial"/>
          <w:szCs w:val="24"/>
        </w:rPr>
        <w:t xml:space="preserve">approval holder </w:t>
      </w:r>
      <w:r w:rsidR="00B27A72" w:rsidRPr="002A0CA0">
        <w:rPr>
          <w:rFonts w:ascii="Arial" w:hAnsi="Arial" w:cs="Arial"/>
          <w:szCs w:val="24"/>
        </w:rPr>
        <w:t xml:space="preserve">an information notice </w:t>
      </w:r>
      <w:r w:rsidR="00086B24">
        <w:rPr>
          <w:rFonts w:ascii="Arial" w:hAnsi="Arial" w:cs="Arial"/>
          <w:szCs w:val="24"/>
        </w:rPr>
        <w:t xml:space="preserve">under section 52 </w:t>
      </w:r>
      <w:r w:rsidR="00B27A72" w:rsidRPr="002A0CA0">
        <w:rPr>
          <w:rFonts w:ascii="Arial" w:hAnsi="Arial" w:cs="Arial"/>
          <w:szCs w:val="24"/>
        </w:rPr>
        <w:t xml:space="preserve">requesting that </w:t>
      </w:r>
      <w:r w:rsidR="00CD745E" w:rsidRPr="002A0CA0">
        <w:rPr>
          <w:rFonts w:ascii="Arial" w:hAnsi="Arial" w:cs="Arial"/>
          <w:szCs w:val="24"/>
        </w:rPr>
        <w:t xml:space="preserve">the </w:t>
      </w:r>
      <w:r w:rsidR="00241AB7">
        <w:rPr>
          <w:rFonts w:ascii="Arial" w:hAnsi="Arial" w:cs="Arial"/>
          <w:szCs w:val="24"/>
        </w:rPr>
        <w:t xml:space="preserve">approval holder </w:t>
      </w:r>
      <w:r w:rsidR="00CD745E" w:rsidRPr="002A0CA0">
        <w:rPr>
          <w:rFonts w:ascii="Arial" w:hAnsi="Arial" w:cs="Arial"/>
          <w:szCs w:val="24"/>
        </w:rPr>
        <w:t>provide further information or clarify information, documents or materials included in the application made under subsection</w:t>
      </w:r>
      <w:r w:rsidR="00B27A72" w:rsidRPr="002A0CA0">
        <w:rPr>
          <w:rFonts w:ascii="Arial" w:hAnsi="Arial" w:cs="Arial"/>
          <w:szCs w:val="24"/>
        </w:rPr>
        <w:t> </w:t>
      </w:r>
      <w:r w:rsidR="00CD745E" w:rsidRPr="002A0CA0">
        <w:rPr>
          <w:rFonts w:ascii="Arial" w:hAnsi="Arial" w:cs="Arial"/>
          <w:szCs w:val="24"/>
        </w:rPr>
        <w:t>(</w:t>
      </w:r>
      <w:r w:rsidR="00CC7C5E">
        <w:rPr>
          <w:rFonts w:ascii="Arial" w:hAnsi="Arial" w:cs="Arial"/>
          <w:szCs w:val="24"/>
        </w:rPr>
        <w:t>4</w:t>
      </w:r>
      <w:r w:rsidR="00CD745E" w:rsidRPr="002A0CA0">
        <w:rPr>
          <w:rFonts w:ascii="Arial" w:hAnsi="Arial" w:cs="Arial"/>
          <w:szCs w:val="24"/>
        </w:rPr>
        <w:t>).</w:t>
      </w:r>
    </w:p>
    <w:p w14:paraId="61748A9A" w14:textId="77777777" w:rsidR="003C7215" w:rsidRDefault="007B01C8" w:rsidP="00C346B3">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w:t>
      </w:r>
      <w:r w:rsidR="00D06E0C">
        <w:rPr>
          <w:rFonts w:ascii="Arial" w:hAnsi="Arial" w:cs="Arial"/>
          <w:szCs w:val="24"/>
        </w:rPr>
        <w:t>8</w:t>
      </w:r>
      <w:r w:rsidRPr="002A0CA0">
        <w:rPr>
          <w:rFonts w:ascii="Arial" w:hAnsi="Arial" w:cs="Arial"/>
          <w:szCs w:val="24"/>
        </w:rPr>
        <w:t>)</w:t>
      </w:r>
      <w:r w:rsidRPr="002A0CA0">
        <w:rPr>
          <w:rFonts w:ascii="Arial" w:hAnsi="Arial" w:cs="Arial"/>
          <w:szCs w:val="24"/>
        </w:rPr>
        <w:tab/>
        <w:t xml:space="preserve">Council may </w:t>
      </w:r>
      <w:r w:rsidR="005B2BF4" w:rsidRPr="002A0CA0">
        <w:rPr>
          <w:rFonts w:ascii="Arial" w:hAnsi="Arial" w:cs="Arial"/>
          <w:szCs w:val="24"/>
        </w:rPr>
        <w:t xml:space="preserve">grant the application </w:t>
      </w:r>
      <w:r w:rsidR="0031008E" w:rsidRPr="002A0CA0">
        <w:rPr>
          <w:rFonts w:ascii="Arial" w:hAnsi="Arial" w:cs="Arial"/>
          <w:szCs w:val="24"/>
        </w:rPr>
        <w:t xml:space="preserve">only if it is satisfied </w:t>
      </w:r>
      <w:r w:rsidR="008E1C3A">
        <w:rPr>
          <w:rFonts w:ascii="Arial" w:hAnsi="Arial" w:cs="Arial"/>
          <w:szCs w:val="24"/>
        </w:rPr>
        <w:t>tha</w:t>
      </w:r>
      <w:r w:rsidR="003C7215">
        <w:rPr>
          <w:rFonts w:ascii="Arial" w:hAnsi="Arial" w:cs="Arial"/>
          <w:szCs w:val="24"/>
        </w:rPr>
        <w:t>t—</w:t>
      </w:r>
    </w:p>
    <w:p w14:paraId="4EF614CE" w14:textId="77777777" w:rsidR="007B01C8" w:rsidRDefault="00B60E28" w:rsidP="003C7215">
      <w:pPr>
        <w:spacing w:before="120" w:after="120" w:line="240" w:lineRule="auto"/>
        <w:ind w:left="1701" w:hanging="567"/>
        <w:rPr>
          <w:rFonts w:ascii="Arial" w:hAnsi="Arial" w:cs="Arial"/>
          <w:sz w:val="24"/>
          <w:szCs w:val="24"/>
        </w:rPr>
      </w:pPr>
      <w:r w:rsidRPr="00F825C7">
        <w:rPr>
          <w:rFonts w:ascii="Arial" w:hAnsi="Arial" w:cs="Arial"/>
          <w:sz w:val="24"/>
          <w:szCs w:val="24"/>
        </w:rPr>
        <w:t>(a)</w:t>
      </w:r>
      <w:r>
        <w:rPr>
          <w:rFonts w:ascii="Arial" w:hAnsi="Arial" w:cs="Arial"/>
          <w:sz w:val="24"/>
          <w:szCs w:val="24"/>
        </w:rPr>
        <w:tab/>
        <w:t xml:space="preserve">the </w:t>
      </w:r>
      <w:r w:rsidR="00340F43">
        <w:rPr>
          <w:rFonts w:ascii="Arial" w:hAnsi="Arial" w:cs="Arial"/>
          <w:sz w:val="24"/>
          <w:szCs w:val="24"/>
        </w:rPr>
        <w:t xml:space="preserve">installation, erection or display of the advertising device </w:t>
      </w:r>
      <w:r w:rsidR="00E3554E">
        <w:rPr>
          <w:rFonts w:ascii="Arial" w:hAnsi="Arial" w:cs="Arial"/>
          <w:sz w:val="24"/>
          <w:szCs w:val="24"/>
        </w:rPr>
        <w:t>is consistent with the purpose of this local law; and</w:t>
      </w:r>
    </w:p>
    <w:p w14:paraId="5188FB07" w14:textId="77777777" w:rsidR="00E3554E" w:rsidRPr="004C0F2D" w:rsidRDefault="00E3554E" w:rsidP="00F825C7">
      <w:pPr>
        <w:spacing w:before="120" w:after="120" w:line="240" w:lineRule="auto"/>
        <w:ind w:left="1701" w:hanging="567"/>
        <w:rPr>
          <w:rFonts w:ascii="Arial" w:hAnsi="Arial" w:cs="Arial"/>
          <w:szCs w:val="24"/>
        </w:rPr>
      </w:pPr>
      <w:r>
        <w:rPr>
          <w:rFonts w:ascii="Arial" w:hAnsi="Arial" w:cs="Arial"/>
          <w:sz w:val="24"/>
          <w:szCs w:val="24"/>
        </w:rPr>
        <w:t>(b)</w:t>
      </w:r>
      <w:r>
        <w:rPr>
          <w:rFonts w:ascii="Arial" w:hAnsi="Arial" w:cs="Arial"/>
          <w:sz w:val="24"/>
          <w:szCs w:val="24"/>
        </w:rPr>
        <w:tab/>
        <w:t xml:space="preserve">all other </w:t>
      </w:r>
      <w:r w:rsidRPr="002A0CA0">
        <w:rPr>
          <w:rFonts w:ascii="Arial" w:hAnsi="Arial" w:cs="Arial"/>
          <w:sz w:val="24"/>
          <w:szCs w:val="24"/>
        </w:rPr>
        <w:t>conditions of the approval have been, and are continuing to be, complied with by the approval holder</w:t>
      </w:r>
      <w:r>
        <w:rPr>
          <w:rFonts w:ascii="Arial" w:hAnsi="Arial" w:cs="Arial"/>
          <w:sz w:val="24"/>
          <w:szCs w:val="24"/>
        </w:rPr>
        <w:t>.</w:t>
      </w:r>
    </w:p>
    <w:p w14:paraId="0F130D5E" w14:textId="77777777" w:rsidR="0031008E" w:rsidRPr="002A0CA0" w:rsidRDefault="0031008E" w:rsidP="00C346B3">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w:t>
      </w:r>
      <w:r w:rsidR="00D06E0C">
        <w:rPr>
          <w:rFonts w:ascii="Arial" w:hAnsi="Arial" w:cs="Arial"/>
          <w:szCs w:val="24"/>
        </w:rPr>
        <w:t>9</w:t>
      </w:r>
      <w:r w:rsidRPr="002A0CA0">
        <w:rPr>
          <w:rFonts w:ascii="Arial" w:hAnsi="Arial" w:cs="Arial"/>
          <w:szCs w:val="24"/>
        </w:rPr>
        <w:t>)</w:t>
      </w:r>
      <w:r w:rsidRPr="002A0CA0">
        <w:rPr>
          <w:rFonts w:ascii="Arial" w:hAnsi="Arial" w:cs="Arial"/>
          <w:szCs w:val="24"/>
        </w:rPr>
        <w:tab/>
        <w:t>In deciding an application, Council may have regard to—</w:t>
      </w:r>
    </w:p>
    <w:p w14:paraId="68F4901C" w14:textId="3F126D6F" w:rsidR="0031008E" w:rsidRDefault="0031008E" w:rsidP="0031008E">
      <w:pPr>
        <w:spacing w:before="120" w:after="120" w:line="240" w:lineRule="auto"/>
        <w:ind w:left="1701" w:hanging="567"/>
        <w:rPr>
          <w:rFonts w:ascii="Arial" w:hAnsi="Arial" w:cs="Arial"/>
          <w:sz w:val="24"/>
          <w:szCs w:val="24"/>
        </w:rPr>
      </w:pPr>
      <w:r w:rsidRPr="002A0CA0">
        <w:rPr>
          <w:rFonts w:ascii="Arial" w:hAnsi="Arial" w:cs="Arial"/>
          <w:sz w:val="24"/>
          <w:szCs w:val="24"/>
        </w:rPr>
        <w:t>(a)</w:t>
      </w:r>
      <w:r w:rsidRPr="002A0CA0">
        <w:rPr>
          <w:rFonts w:ascii="Arial" w:hAnsi="Arial" w:cs="Arial"/>
          <w:sz w:val="24"/>
          <w:szCs w:val="24"/>
        </w:rPr>
        <w:tab/>
      </w:r>
      <w:r w:rsidR="0013607D">
        <w:rPr>
          <w:rFonts w:ascii="Arial" w:hAnsi="Arial" w:cs="Arial"/>
          <w:sz w:val="24"/>
          <w:szCs w:val="24"/>
        </w:rPr>
        <w:t>the matters which Council may have regard to in deciding whether to approve an application under section 14; and</w:t>
      </w:r>
    </w:p>
    <w:p w14:paraId="09496E86" w14:textId="77777777" w:rsidR="0013607D" w:rsidRPr="002A0CA0" w:rsidRDefault="0013607D" w:rsidP="0031008E">
      <w:pPr>
        <w:spacing w:before="120" w:after="120" w:line="240" w:lineRule="auto"/>
        <w:ind w:left="1701" w:hanging="567"/>
        <w:rPr>
          <w:rFonts w:ascii="Arial" w:hAnsi="Arial" w:cs="Arial"/>
          <w:sz w:val="24"/>
          <w:szCs w:val="24"/>
        </w:rPr>
      </w:pPr>
      <w:r>
        <w:rPr>
          <w:rFonts w:ascii="Arial" w:hAnsi="Arial" w:cs="Arial"/>
          <w:sz w:val="24"/>
          <w:szCs w:val="24"/>
        </w:rPr>
        <w:t>(</w:t>
      </w:r>
      <w:r w:rsidR="00E3554E">
        <w:rPr>
          <w:rFonts w:ascii="Arial" w:hAnsi="Arial" w:cs="Arial"/>
          <w:sz w:val="24"/>
          <w:szCs w:val="24"/>
        </w:rPr>
        <w:t>b</w:t>
      </w:r>
      <w:r>
        <w:rPr>
          <w:rFonts w:ascii="Arial" w:hAnsi="Arial" w:cs="Arial"/>
          <w:sz w:val="24"/>
          <w:szCs w:val="24"/>
        </w:rPr>
        <w:t>)</w:t>
      </w:r>
      <w:r>
        <w:rPr>
          <w:rFonts w:ascii="Arial" w:hAnsi="Arial" w:cs="Arial"/>
          <w:sz w:val="24"/>
          <w:szCs w:val="24"/>
        </w:rPr>
        <w:tab/>
        <w:t>any other matt</w:t>
      </w:r>
      <w:r w:rsidR="008E1C3A">
        <w:rPr>
          <w:rFonts w:ascii="Arial" w:hAnsi="Arial" w:cs="Arial"/>
          <w:sz w:val="24"/>
          <w:szCs w:val="24"/>
        </w:rPr>
        <w:t>er as reasonably determined by Council.</w:t>
      </w:r>
    </w:p>
    <w:p w14:paraId="6121B0D1" w14:textId="77777777" w:rsidR="00F2327C" w:rsidRPr="002A0CA0" w:rsidRDefault="00F2327C" w:rsidP="00F2327C">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w:t>
      </w:r>
      <w:r w:rsidR="00D06E0C">
        <w:rPr>
          <w:rFonts w:ascii="Arial" w:hAnsi="Arial" w:cs="Arial"/>
          <w:szCs w:val="24"/>
        </w:rPr>
        <w:t>10</w:t>
      </w:r>
      <w:r w:rsidRPr="002A0CA0">
        <w:rPr>
          <w:rFonts w:ascii="Arial" w:hAnsi="Arial" w:cs="Arial"/>
          <w:szCs w:val="24"/>
        </w:rPr>
        <w:t>)</w:t>
      </w:r>
      <w:r w:rsidRPr="002A0CA0">
        <w:rPr>
          <w:rFonts w:ascii="Arial" w:hAnsi="Arial" w:cs="Arial"/>
          <w:szCs w:val="24"/>
        </w:rPr>
        <w:tab/>
        <w:t xml:space="preserve">After </w:t>
      </w:r>
      <w:r w:rsidR="00265F5D">
        <w:rPr>
          <w:rFonts w:ascii="Arial" w:hAnsi="Arial" w:cs="Arial"/>
          <w:szCs w:val="24"/>
        </w:rPr>
        <w:t>having regard to the matters in subsection (</w:t>
      </w:r>
      <w:r w:rsidR="00D06E0C">
        <w:rPr>
          <w:rFonts w:ascii="Arial" w:hAnsi="Arial" w:cs="Arial"/>
          <w:szCs w:val="24"/>
        </w:rPr>
        <w:t>9</w:t>
      </w:r>
      <w:r w:rsidR="00265F5D">
        <w:rPr>
          <w:rFonts w:ascii="Arial" w:hAnsi="Arial" w:cs="Arial"/>
          <w:szCs w:val="24"/>
        </w:rPr>
        <w:t>)</w:t>
      </w:r>
      <w:r w:rsidRPr="002A0CA0">
        <w:rPr>
          <w:rFonts w:ascii="Arial" w:hAnsi="Arial" w:cs="Arial"/>
          <w:szCs w:val="24"/>
        </w:rPr>
        <w:t>, Council must decide</w:t>
      </w:r>
      <w:r w:rsidR="008F72FD">
        <w:rPr>
          <w:rFonts w:ascii="Arial" w:hAnsi="Arial" w:cs="Arial"/>
          <w:szCs w:val="24"/>
        </w:rPr>
        <w:t xml:space="preserve"> to</w:t>
      </w:r>
      <w:r w:rsidRPr="002A0CA0">
        <w:rPr>
          <w:rFonts w:ascii="Arial" w:hAnsi="Arial" w:cs="Arial"/>
          <w:szCs w:val="24"/>
        </w:rPr>
        <w:t>—</w:t>
      </w:r>
    </w:p>
    <w:p w14:paraId="64892D39" w14:textId="77777777" w:rsidR="00F2327C" w:rsidRPr="002A0CA0" w:rsidRDefault="00F2327C" w:rsidP="00F2327C">
      <w:pPr>
        <w:spacing w:before="120" w:after="120" w:line="240" w:lineRule="auto"/>
        <w:ind w:left="1701" w:hanging="567"/>
        <w:rPr>
          <w:rFonts w:ascii="Arial" w:hAnsi="Arial" w:cs="Arial"/>
          <w:sz w:val="24"/>
          <w:szCs w:val="24"/>
        </w:rPr>
      </w:pPr>
      <w:r w:rsidRPr="002A0CA0">
        <w:rPr>
          <w:rFonts w:ascii="Arial" w:hAnsi="Arial" w:cs="Arial"/>
          <w:sz w:val="24"/>
          <w:szCs w:val="24"/>
        </w:rPr>
        <w:t>(a)</w:t>
      </w:r>
      <w:r w:rsidRPr="002A0CA0">
        <w:rPr>
          <w:rFonts w:ascii="Arial" w:hAnsi="Arial" w:cs="Arial"/>
          <w:sz w:val="24"/>
          <w:szCs w:val="24"/>
        </w:rPr>
        <w:tab/>
      </w:r>
      <w:r w:rsidR="00EF20E8">
        <w:rPr>
          <w:rFonts w:ascii="Arial" w:hAnsi="Arial" w:cs="Arial"/>
          <w:sz w:val="24"/>
          <w:szCs w:val="24"/>
        </w:rPr>
        <w:t>restore the approval</w:t>
      </w:r>
      <w:r w:rsidRPr="002A0CA0">
        <w:rPr>
          <w:rFonts w:ascii="Arial" w:hAnsi="Arial" w:cs="Arial"/>
          <w:sz w:val="24"/>
          <w:szCs w:val="24"/>
        </w:rPr>
        <w:t>; or</w:t>
      </w:r>
    </w:p>
    <w:p w14:paraId="7D98C1BD" w14:textId="77777777" w:rsidR="00F2327C" w:rsidRPr="002A0CA0" w:rsidRDefault="00F2327C" w:rsidP="00F2327C">
      <w:pPr>
        <w:spacing w:before="120" w:after="120" w:line="240" w:lineRule="auto"/>
        <w:ind w:left="1701" w:hanging="567"/>
        <w:rPr>
          <w:rFonts w:ascii="Arial" w:hAnsi="Arial" w:cs="Arial"/>
          <w:sz w:val="24"/>
          <w:szCs w:val="24"/>
        </w:rPr>
      </w:pPr>
      <w:r w:rsidRPr="002A0CA0">
        <w:rPr>
          <w:rFonts w:ascii="Arial" w:hAnsi="Arial" w:cs="Arial"/>
          <w:sz w:val="24"/>
          <w:szCs w:val="24"/>
        </w:rPr>
        <w:t>(b)</w:t>
      </w:r>
      <w:r w:rsidRPr="002A0CA0">
        <w:rPr>
          <w:rFonts w:ascii="Arial" w:hAnsi="Arial" w:cs="Arial"/>
          <w:sz w:val="24"/>
          <w:szCs w:val="24"/>
        </w:rPr>
        <w:tab/>
      </w:r>
      <w:r w:rsidR="00EB747A">
        <w:rPr>
          <w:rFonts w:ascii="Arial" w:hAnsi="Arial" w:cs="Arial"/>
          <w:sz w:val="24"/>
          <w:szCs w:val="24"/>
        </w:rPr>
        <w:t xml:space="preserve">restore </w:t>
      </w:r>
      <w:r w:rsidRPr="002A0CA0">
        <w:rPr>
          <w:rFonts w:ascii="Arial" w:hAnsi="Arial" w:cs="Arial"/>
          <w:sz w:val="24"/>
          <w:szCs w:val="24"/>
        </w:rPr>
        <w:t xml:space="preserve">the </w:t>
      </w:r>
      <w:r w:rsidR="007F7F24">
        <w:rPr>
          <w:rFonts w:ascii="Arial" w:hAnsi="Arial" w:cs="Arial"/>
          <w:sz w:val="24"/>
          <w:szCs w:val="24"/>
        </w:rPr>
        <w:t>approval</w:t>
      </w:r>
      <w:r w:rsidR="007F7F24" w:rsidRPr="002A0CA0">
        <w:rPr>
          <w:rFonts w:ascii="Arial" w:hAnsi="Arial" w:cs="Arial"/>
          <w:sz w:val="24"/>
          <w:szCs w:val="24"/>
        </w:rPr>
        <w:t xml:space="preserve"> </w:t>
      </w:r>
      <w:r w:rsidR="003141A7" w:rsidRPr="002A0CA0">
        <w:rPr>
          <w:rFonts w:ascii="Arial" w:hAnsi="Arial" w:cs="Arial"/>
          <w:sz w:val="24"/>
          <w:szCs w:val="24"/>
        </w:rPr>
        <w:t>and, in its discretion, amend the conditions of the approval</w:t>
      </w:r>
      <w:r w:rsidRPr="002A0CA0">
        <w:rPr>
          <w:rFonts w:ascii="Arial" w:hAnsi="Arial" w:cs="Arial"/>
          <w:sz w:val="24"/>
          <w:szCs w:val="24"/>
        </w:rPr>
        <w:t>; or</w:t>
      </w:r>
    </w:p>
    <w:p w14:paraId="684D6E49" w14:textId="77777777" w:rsidR="00F2327C" w:rsidRPr="002A0CA0" w:rsidRDefault="00F2327C" w:rsidP="00F2327C">
      <w:pPr>
        <w:spacing w:before="120" w:after="120" w:line="240" w:lineRule="auto"/>
        <w:ind w:left="1701" w:hanging="567"/>
        <w:rPr>
          <w:rFonts w:ascii="Arial" w:hAnsi="Arial" w:cs="Arial"/>
          <w:sz w:val="24"/>
          <w:szCs w:val="24"/>
        </w:rPr>
      </w:pPr>
      <w:r w:rsidRPr="002A0CA0">
        <w:rPr>
          <w:rFonts w:ascii="Arial" w:hAnsi="Arial" w:cs="Arial"/>
          <w:sz w:val="24"/>
          <w:szCs w:val="24"/>
        </w:rPr>
        <w:t>(c)</w:t>
      </w:r>
      <w:r w:rsidRPr="002A0CA0">
        <w:rPr>
          <w:rFonts w:ascii="Arial" w:hAnsi="Arial" w:cs="Arial"/>
          <w:sz w:val="24"/>
          <w:szCs w:val="24"/>
        </w:rPr>
        <w:tab/>
        <w:t xml:space="preserve">refuse </w:t>
      </w:r>
      <w:r w:rsidR="00EB747A">
        <w:rPr>
          <w:rFonts w:ascii="Arial" w:hAnsi="Arial" w:cs="Arial"/>
          <w:sz w:val="24"/>
          <w:szCs w:val="24"/>
        </w:rPr>
        <w:t xml:space="preserve">to restore </w:t>
      </w:r>
      <w:r w:rsidRPr="002A0CA0">
        <w:rPr>
          <w:rFonts w:ascii="Arial" w:hAnsi="Arial" w:cs="Arial"/>
          <w:sz w:val="24"/>
          <w:szCs w:val="24"/>
        </w:rPr>
        <w:t xml:space="preserve">the </w:t>
      </w:r>
      <w:r w:rsidR="00EB747A">
        <w:rPr>
          <w:rFonts w:ascii="Arial" w:hAnsi="Arial" w:cs="Arial"/>
          <w:sz w:val="24"/>
          <w:szCs w:val="24"/>
        </w:rPr>
        <w:t>approval</w:t>
      </w:r>
      <w:r w:rsidRPr="002A0CA0">
        <w:rPr>
          <w:rFonts w:ascii="Arial" w:hAnsi="Arial" w:cs="Arial"/>
          <w:sz w:val="24"/>
          <w:szCs w:val="24"/>
        </w:rPr>
        <w:t>.</w:t>
      </w:r>
    </w:p>
    <w:p w14:paraId="7D8CE5D2" w14:textId="77777777" w:rsidR="003141A7" w:rsidRPr="002A0CA0" w:rsidRDefault="00444226" w:rsidP="003141A7">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w:t>
      </w:r>
      <w:r w:rsidR="002C4CA0">
        <w:rPr>
          <w:rFonts w:ascii="Arial" w:hAnsi="Arial" w:cs="Arial"/>
          <w:szCs w:val="24"/>
        </w:rPr>
        <w:t>1</w:t>
      </w:r>
      <w:r w:rsidR="00D06E0C">
        <w:rPr>
          <w:rFonts w:ascii="Arial" w:hAnsi="Arial" w:cs="Arial"/>
          <w:szCs w:val="24"/>
        </w:rPr>
        <w:t>1</w:t>
      </w:r>
      <w:r w:rsidRPr="002A0CA0">
        <w:rPr>
          <w:rFonts w:ascii="Arial" w:hAnsi="Arial" w:cs="Arial"/>
          <w:szCs w:val="24"/>
        </w:rPr>
        <w:t>)</w:t>
      </w:r>
      <w:r w:rsidRPr="002A0CA0">
        <w:rPr>
          <w:rFonts w:ascii="Arial" w:hAnsi="Arial" w:cs="Arial"/>
          <w:szCs w:val="24"/>
        </w:rPr>
        <w:tab/>
      </w:r>
      <w:r w:rsidR="003141A7" w:rsidRPr="002A0CA0">
        <w:rPr>
          <w:rFonts w:ascii="Arial" w:hAnsi="Arial" w:cs="Arial"/>
          <w:szCs w:val="24"/>
        </w:rPr>
        <w:t>Council must</w:t>
      </w:r>
      <w:r w:rsidR="0028338B" w:rsidRPr="002A0CA0">
        <w:rPr>
          <w:rFonts w:ascii="Arial" w:hAnsi="Arial" w:cs="Arial"/>
          <w:szCs w:val="24"/>
        </w:rPr>
        <w:t>, within 5 business days after deciding an application,</w:t>
      </w:r>
      <w:r w:rsidR="003141A7" w:rsidRPr="002A0CA0">
        <w:rPr>
          <w:rFonts w:ascii="Arial" w:hAnsi="Arial" w:cs="Arial"/>
          <w:szCs w:val="24"/>
        </w:rPr>
        <w:t xml:space="preserve"> give </w:t>
      </w:r>
      <w:r w:rsidR="0028338B" w:rsidRPr="002A0CA0">
        <w:rPr>
          <w:rFonts w:ascii="Arial" w:hAnsi="Arial" w:cs="Arial"/>
          <w:szCs w:val="24"/>
        </w:rPr>
        <w:t>the approval holder a</w:t>
      </w:r>
      <w:r w:rsidR="003141A7" w:rsidRPr="002A0CA0">
        <w:rPr>
          <w:rFonts w:ascii="Arial" w:hAnsi="Arial" w:cs="Arial"/>
          <w:szCs w:val="24"/>
        </w:rPr>
        <w:t xml:space="preserve"> </w:t>
      </w:r>
      <w:r w:rsidR="00BF5CE8" w:rsidRPr="002A0CA0">
        <w:rPr>
          <w:rFonts w:ascii="Arial" w:hAnsi="Arial" w:cs="Arial"/>
          <w:szCs w:val="24"/>
        </w:rPr>
        <w:t xml:space="preserve">decision </w:t>
      </w:r>
      <w:r w:rsidR="003141A7" w:rsidRPr="002A0CA0">
        <w:rPr>
          <w:rFonts w:ascii="Arial" w:hAnsi="Arial" w:cs="Arial"/>
          <w:szCs w:val="24"/>
        </w:rPr>
        <w:t>notice</w:t>
      </w:r>
      <w:r w:rsidRPr="002A0CA0">
        <w:rPr>
          <w:rFonts w:ascii="Arial" w:hAnsi="Arial" w:cs="Arial"/>
          <w:szCs w:val="24"/>
        </w:rPr>
        <w:t>.</w:t>
      </w:r>
    </w:p>
    <w:p w14:paraId="21599A6F" w14:textId="77777777" w:rsidR="003C3233" w:rsidRPr="002A0CA0" w:rsidRDefault="00FE7EBC" w:rsidP="00FE7EBC">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w:t>
      </w:r>
      <w:r w:rsidR="002C4CA0">
        <w:rPr>
          <w:rFonts w:ascii="Arial" w:hAnsi="Arial" w:cs="Arial"/>
          <w:szCs w:val="24"/>
        </w:rPr>
        <w:t>1</w:t>
      </w:r>
      <w:r w:rsidR="00D06E0C">
        <w:rPr>
          <w:rFonts w:ascii="Arial" w:hAnsi="Arial" w:cs="Arial"/>
          <w:szCs w:val="24"/>
        </w:rPr>
        <w:t>2</w:t>
      </w:r>
      <w:r w:rsidRPr="002A0CA0">
        <w:rPr>
          <w:rFonts w:ascii="Arial" w:hAnsi="Arial" w:cs="Arial"/>
          <w:szCs w:val="24"/>
        </w:rPr>
        <w:t>)</w:t>
      </w:r>
      <w:r w:rsidRPr="002A0CA0">
        <w:rPr>
          <w:rFonts w:ascii="Arial" w:hAnsi="Arial" w:cs="Arial"/>
          <w:szCs w:val="24"/>
        </w:rPr>
        <w:tab/>
      </w:r>
      <w:r w:rsidR="00270BB2" w:rsidRPr="002A0CA0">
        <w:rPr>
          <w:rFonts w:ascii="Arial" w:hAnsi="Arial" w:cs="Arial"/>
          <w:szCs w:val="24"/>
        </w:rPr>
        <w:t>Council may amend the conditions of the approval under subsection (</w:t>
      </w:r>
      <w:r w:rsidR="007323B0">
        <w:rPr>
          <w:rFonts w:ascii="Arial" w:hAnsi="Arial" w:cs="Arial"/>
          <w:szCs w:val="24"/>
        </w:rPr>
        <w:t>10</w:t>
      </w:r>
      <w:r w:rsidR="00270BB2" w:rsidRPr="002A0CA0">
        <w:rPr>
          <w:rFonts w:ascii="Arial" w:hAnsi="Arial" w:cs="Arial"/>
          <w:szCs w:val="24"/>
        </w:rPr>
        <w:t>)</w:t>
      </w:r>
      <w:r w:rsidR="00DD347A">
        <w:rPr>
          <w:rFonts w:ascii="Arial" w:hAnsi="Arial" w:cs="Arial"/>
          <w:szCs w:val="24"/>
        </w:rPr>
        <w:t>(b)</w:t>
      </w:r>
      <w:r w:rsidR="00270BB2" w:rsidRPr="002A0CA0">
        <w:rPr>
          <w:rFonts w:ascii="Arial" w:hAnsi="Arial" w:cs="Arial"/>
          <w:szCs w:val="24"/>
        </w:rPr>
        <w:t xml:space="preserve"> without following the procedure set out in section 2</w:t>
      </w:r>
      <w:r w:rsidR="002A26BD" w:rsidRPr="002A0CA0">
        <w:rPr>
          <w:rFonts w:ascii="Arial" w:hAnsi="Arial" w:cs="Arial"/>
          <w:szCs w:val="24"/>
        </w:rPr>
        <w:t>4</w:t>
      </w:r>
      <w:r w:rsidR="00270BB2" w:rsidRPr="002A0CA0">
        <w:rPr>
          <w:rFonts w:ascii="Arial" w:hAnsi="Arial" w:cs="Arial"/>
          <w:szCs w:val="24"/>
        </w:rPr>
        <w:t>.</w:t>
      </w:r>
    </w:p>
    <w:p w14:paraId="05865298" w14:textId="77777777" w:rsidR="00E67A40" w:rsidRDefault="003C3233" w:rsidP="00FE7EBC">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(1</w:t>
      </w:r>
      <w:r w:rsidR="00D06E0C">
        <w:rPr>
          <w:rFonts w:ascii="Arial" w:hAnsi="Arial" w:cs="Arial"/>
          <w:szCs w:val="24"/>
        </w:rPr>
        <w:t>3</w:t>
      </w:r>
      <w:r w:rsidRPr="002A0CA0">
        <w:rPr>
          <w:rFonts w:ascii="Arial" w:hAnsi="Arial" w:cs="Arial"/>
          <w:szCs w:val="24"/>
        </w:rPr>
        <w:t>)</w:t>
      </w:r>
      <w:r w:rsidRPr="002A0CA0">
        <w:rPr>
          <w:rFonts w:ascii="Arial" w:hAnsi="Arial" w:cs="Arial"/>
          <w:szCs w:val="24"/>
        </w:rPr>
        <w:tab/>
      </w:r>
      <w:r w:rsidR="00090A2F">
        <w:rPr>
          <w:rFonts w:ascii="Arial" w:hAnsi="Arial" w:cs="Arial"/>
          <w:szCs w:val="24"/>
        </w:rPr>
        <w:t>I</w:t>
      </w:r>
      <w:r w:rsidR="00D66F08" w:rsidRPr="002A0CA0">
        <w:rPr>
          <w:rFonts w:ascii="Arial" w:hAnsi="Arial" w:cs="Arial"/>
          <w:szCs w:val="24"/>
        </w:rPr>
        <w:t>f</w:t>
      </w:r>
      <w:r w:rsidR="00090A2F">
        <w:rPr>
          <w:rFonts w:ascii="Arial" w:hAnsi="Arial" w:cs="Arial"/>
          <w:szCs w:val="24"/>
        </w:rPr>
        <w:t xml:space="preserve"> Council decides to restore the approval</w:t>
      </w:r>
      <w:r w:rsidR="002C4CA0">
        <w:rPr>
          <w:rFonts w:ascii="Arial" w:hAnsi="Arial" w:cs="Arial"/>
          <w:szCs w:val="24"/>
        </w:rPr>
        <w:t xml:space="preserve"> under subsection (</w:t>
      </w:r>
      <w:r w:rsidR="007323B0">
        <w:rPr>
          <w:rFonts w:ascii="Arial" w:hAnsi="Arial" w:cs="Arial"/>
          <w:szCs w:val="24"/>
        </w:rPr>
        <w:t>10</w:t>
      </w:r>
      <w:r w:rsidR="002C4CA0">
        <w:rPr>
          <w:rFonts w:ascii="Arial" w:hAnsi="Arial" w:cs="Arial"/>
          <w:szCs w:val="24"/>
        </w:rPr>
        <w:t>)(a) or (b)</w:t>
      </w:r>
      <w:r w:rsidR="00090A2F">
        <w:rPr>
          <w:rFonts w:ascii="Arial" w:hAnsi="Arial" w:cs="Arial"/>
          <w:szCs w:val="24"/>
        </w:rPr>
        <w:t xml:space="preserve">, the </w:t>
      </w:r>
      <w:r w:rsidR="002144F9">
        <w:rPr>
          <w:rFonts w:ascii="Arial" w:hAnsi="Arial" w:cs="Arial"/>
          <w:szCs w:val="24"/>
        </w:rPr>
        <w:t>approval</w:t>
      </w:r>
      <w:r w:rsidR="00226C13">
        <w:rPr>
          <w:rFonts w:ascii="Arial" w:hAnsi="Arial" w:cs="Arial"/>
          <w:szCs w:val="24"/>
        </w:rPr>
        <w:t>, and any amended conditions,</w:t>
      </w:r>
      <w:r w:rsidR="002144F9">
        <w:rPr>
          <w:rFonts w:ascii="Arial" w:hAnsi="Arial" w:cs="Arial"/>
          <w:szCs w:val="24"/>
        </w:rPr>
        <w:t xml:space="preserve"> will be taken to have been re</w:t>
      </w:r>
      <w:r w:rsidR="00E67A40">
        <w:rPr>
          <w:rFonts w:ascii="Arial" w:hAnsi="Arial" w:cs="Arial"/>
          <w:szCs w:val="24"/>
        </w:rPr>
        <w:t>s</w:t>
      </w:r>
      <w:r w:rsidR="002144F9">
        <w:rPr>
          <w:rFonts w:ascii="Arial" w:hAnsi="Arial" w:cs="Arial"/>
          <w:szCs w:val="24"/>
        </w:rPr>
        <w:t>tored</w:t>
      </w:r>
      <w:r w:rsidR="000464FC">
        <w:rPr>
          <w:rFonts w:ascii="Arial" w:hAnsi="Arial" w:cs="Arial"/>
          <w:szCs w:val="24"/>
        </w:rPr>
        <w:t>,</w:t>
      </w:r>
      <w:r w:rsidR="001F5A94">
        <w:rPr>
          <w:rFonts w:ascii="Arial" w:hAnsi="Arial" w:cs="Arial"/>
          <w:szCs w:val="24"/>
        </w:rPr>
        <w:t xml:space="preserve"> effective</w:t>
      </w:r>
      <w:r w:rsidR="002144F9">
        <w:rPr>
          <w:rFonts w:ascii="Arial" w:hAnsi="Arial" w:cs="Arial"/>
          <w:szCs w:val="24"/>
        </w:rPr>
        <w:t xml:space="preserve"> from the date the </w:t>
      </w:r>
      <w:r w:rsidR="00E67A40">
        <w:rPr>
          <w:rFonts w:ascii="Arial" w:hAnsi="Arial" w:cs="Arial"/>
          <w:szCs w:val="24"/>
        </w:rPr>
        <w:t>approval was to be automatically renewed under section 20.</w:t>
      </w:r>
    </w:p>
    <w:p w14:paraId="0D1B4286" w14:textId="77777777" w:rsidR="000D44B9" w:rsidRPr="002A0CA0" w:rsidRDefault="000D44B9" w:rsidP="00532031">
      <w:pPr>
        <w:pStyle w:val="Heading5"/>
        <w:ind w:hanging="720"/>
      </w:pPr>
      <w:bookmarkStart w:id="51" w:name="_Toc64278091"/>
      <w:bookmarkStart w:id="52" w:name="_Toc64278092"/>
      <w:bookmarkStart w:id="53" w:name="_Toc64278093"/>
      <w:bookmarkStart w:id="54" w:name="_Toc64278094"/>
      <w:bookmarkStart w:id="55" w:name="_Toc64278095"/>
      <w:bookmarkStart w:id="56" w:name="_Toc64278096"/>
      <w:bookmarkStart w:id="57" w:name="_Toc71119295"/>
      <w:bookmarkEnd w:id="51"/>
      <w:bookmarkEnd w:id="52"/>
      <w:bookmarkEnd w:id="53"/>
      <w:bookmarkEnd w:id="54"/>
      <w:bookmarkEnd w:id="55"/>
      <w:bookmarkEnd w:id="56"/>
      <w:r w:rsidRPr="002A0CA0">
        <w:t>Council may amend or cancel an approval</w:t>
      </w:r>
      <w:bookmarkEnd w:id="57"/>
    </w:p>
    <w:p w14:paraId="69D3D616" w14:textId="77777777" w:rsidR="000D44B9" w:rsidRPr="002A0CA0" w:rsidRDefault="000D44B9" w:rsidP="000D44B9">
      <w:pPr>
        <w:pStyle w:val="StyleStyleSectionnewLeft1cmFirstline0cm1Left1"/>
        <w:numPr>
          <w:ilvl w:val="0"/>
          <w:numId w:val="0"/>
        </w:numPr>
        <w:tabs>
          <w:tab w:val="left" w:pos="1134"/>
        </w:tabs>
        <w:ind w:left="567"/>
        <w:rPr>
          <w:rFonts w:ascii="Arial" w:hAnsi="Arial" w:cs="Arial"/>
          <w:szCs w:val="24"/>
        </w:rPr>
      </w:pPr>
      <w:r w:rsidRPr="002A0CA0">
        <w:rPr>
          <w:rFonts w:ascii="Arial" w:hAnsi="Arial" w:cs="Arial"/>
          <w:szCs w:val="24"/>
        </w:rPr>
        <w:t xml:space="preserve">Subject to section </w:t>
      </w:r>
      <w:r w:rsidR="00C15896" w:rsidRPr="002A0CA0">
        <w:rPr>
          <w:rFonts w:ascii="Arial" w:hAnsi="Arial" w:cs="Arial"/>
          <w:szCs w:val="24"/>
        </w:rPr>
        <w:t>2</w:t>
      </w:r>
      <w:r w:rsidR="00913168" w:rsidRPr="002A0CA0">
        <w:rPr>
          <w:rFonts w:ascii="Arial" w:hAnsi="Arial" w:cs="Arial"/>
          <w:szCs w:val="24"/>
        </w:rPr>
        <w:t>3</w:t>
      </w:r>
      <w:r w:rsidR="00C15896" w:rsidRPr="002A0CA0">
        <w:rPr>
          <w:rFonts w:ascii="Arial" w:hAnsi="Arial" w:cs="Arial"/>
          <w:szCs w:val="24"/>
        </w:rPr>
        <w:t xml:space="preserve"> </w:t>
      </w:r>
      <w:r w:rsidRPr="002A0CA0">
        <w:rPr>
          <w:rFonts w:ascii="Arial" w:hAnsi="Arial" w:cs="Arial"/>
          <w:szCs w:val="24"/>
        </w:rPr>
        <w:t xml:space="preserve">and </w:t>
      </w:r>
      <w:r w:rsidR="00C15896" w:rsidRPr="002A0CA0">
        <w:rPr>
          <w:rFonts w:ascii="Arial" w:hAnsi="Arial" w:cs="Arial"/>
          <w:szCs w:val="24"/>
        </w:rPr>
        <w:t>2</w:t>
      </w:r>
      <w:r w:rsidR="00913168" w:rsidRPr="002A0CA0">
        <w:rPr>
          <w:rFonts w:ascii="Arial" w:hAnsi="Arial" w:cs="Arial"/>
          <w:szCs w:val="24"/>
        </w:rPr>
        <w:t>4</w:t>
      </w:r>
      <w:r w:rsidRPr="002A0CA0">
        <w:rPr>
          <w:rFonts w:ascii="Arial" w:hAnsi="Arial" w:cs="Arial"/>
          <w:szCs w:val="24"/>
        </w:rPr>
        <w:t>, Council may</w:t>
      </w:r>
      <w:r w:rsidR="0092658F" w:rsidRPr="002A0CA0">
        <w:rPr>
          <w:rFonts w:ascii="Arial" w:hAnsi="Arial" w:cs="Arial"/>
          <w:szCs w:val="24"/>
        </w:rPr>
        <w:t xml:space="preserve"> amend or cancel an approval</w:t>
      </w:r>
      <w:r w:rsidR="002520D9" w:rsidRPr="002A0CA0">
        <w:rPr>
          <w:rFonts w:ascii="Arial" w:hAnsi="Arial" w:cs="Arial"/>
          <w:szCs w:val="24"/>
        </w:rPr>
        <w:t>.</w:t>
      </w:r>
    </w:p>
    <w:p w14:paraId="7EC8E7CD" w14:textId="77777777" w:rsidR="00786C54" w:rsidRPr="002A0CA0" w:rsidRDefault="0090012C" w:rsidP="00532031">
      <w:pPr>
        <w:pStyle w:val="Heading5"/>
        <w:ind w:hanging="720"/>
      </w:pPr>
      <w:bookmarkStart w:id="58" w:name="_Toc71119296"/>
      <w:r w:rsidRPr="002A0CA0">
        <w:t>Grounds for amending or cancelling an approval</w:t>
      </w:r>
      <w:bookmarkEnd w:id="58"/>
    </w:p>
    <w:p w14:paraId="7C718D31" w14:textId="77777777" w:rsidR="0090012C" w:rsidRPr="002A0CA0" w:rsidRDefault="009160DB" w:rsidP="00F825C7">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(1)</w:t>
      </w:r>
      <w:r w:rsidRPr="002A0CA0">
        <w:rPr>
          <w:rFonts w:ascii="Arial" w:hAnsi="Arial" w:cs="Arial"/>
          <w:szCs w:val="24"/>
        </w:rPr>
        <w:tab/>
      </w:r>
      <w:r w:rsidR="0090012C" w:rsidRPr="002A0CA0">
        <w:rPr>
          <w:rFonts w:ascii="Arial" w:hAnsi="Arial" w:cs="Arial"/>
          <w:szCs w:val="24"/>
        </w:rPr>
        <w:t>Each of the following is a ground for amending or cancelling a</w:t>
      </w:r>
      <w:r w:rsidR="00C622FB" w:rsidRPr="002A0CA0">
        <w:rPr>
          <w:rFonts w:ascii="Arial" w:hAnsi="Arial" w:cs="Arial"/>
          <w:szCs w:val="24"/>
        </w:rPr>
        <w:t>n</w:t>
      </w:r>
      <w:r w:rsidR="0090012C" w:rsidRPr="002A0CA0">
        <w:rPr>
          <w:rFonts w:ascii="Arial" w:hAnsi="Arial" w:cs="Arial"/>
          <w:szCs w:val="24"/>
        </w:rPr>
        <w:t xml:space="preserve"> </w:t>
      </w:r>
      <w:r w:rsidR="00C622FB" w:rsidRPr="002A0CA0">
        <w:rPr>
          <w:rFonts w:ascii="Arial" w:hAnsi="Arial" w:cs="Arial"/>
          <w:szCs w:val="24"/>
        </w:rPr>
        <w:t>approval</w:t>
      </w:r>
      <w:r w:rsidR="0090012C" w:rsidRPr="002A0CA0">
        <w:rPr>
          <w:rFonts w:ascii="Arial" w:hAnsi="Arial" w:cs="Arial"/>
          <w:szCs w:val="24"/>
        </w:rPr>
        <w:t>—</w:t>
      </w:r>
    </w:p>
    <w:p w14:paraId="2B429C65" w14:textId="77777777" w:rsidR="0090012C" w:rsidRPr="007F6C96" w:rsidRDefault="0090012C" w:rsidP="00F825C7">
      <w:pPr>
        <w:spacing w:before="120" w:after="120" w:line="240" w:lineRule="auto"/>
        <w:ind w:left="1701" w:hanging="567"/>
        <w:rPr>
          <w:rFonts w:ascii="Arial" w:hAnsi="Arial" w:cs="Arial"/>
          <w:szCs w:val="28"/>
        </w:rPr>
      </w:pPr>
      <w:r w:rsidRPr="00F825C7">
        <w:rPr>
          <w:rFonts w:ascii="Arial" w:hAnsi="Arial" w:cs="Arial"/>
          <w:sz w:val="24"/>
          <w:szCs w:val="28"/>
        </w:rPr>
        <w:t>(</w:t>
      </w:r>
      <w:r w:rsidR="009160DB" w:rsidRPr="00F825C7">
        <w:rPr>
          <w:rFonts w:ascii="Arial" w:hAnsi="Arial" w:cs="Arial"/>
          <w:sz w:val="24"/>
          <w:szCs w:val="28"/>
        </w:rPr>
        <w:t>a</w:t>
      </w:r>
      <w:r w:rsidRPr="00F825C7">
        <w:rPr>
          <w:rFonts w:ascii="Arial" w:hAnsi="Arial" w:cs="Arial"/>
          <w:sz w:val="24"/>
          <w:szCs w:val="28"/>
        </w:rPr>
        <w:t>)</w:t>
      </w:r>
      <w:r w:rsidRPr="00F825C7">
        <w:rPr>
          <w:rFonts w:ascii="Arial" w:hAnsi="Arial" w:cs="Arial"/>
          <w:sz w:val="24"/>
          <w:szCs w:val="28"/>
        </w:rPr>
        <w:tab/>
        <w:t>amendment or cancellation is necessary—</w:t>
      </w:r>
    </w:p>
    <w:p w14:paraId="35769174" w14:textId="77777777" w:rsidR="0090012C" w:rsidRPr="002A0CA0" w:rsidRDefault="0090012C" w:rsidP="00F825C7">
      <w:pPr>
        <w:spacing w:before="120" w:after="120" w:line="240" w:lineRule="auto"/>
        <w:ind w:left="2268" w:hanging="567"/>
        <w:rPr>
          <w:rFonts w:ascii="Arial" w:hAnsi="Arial" w:cs="Arial"/>
          <w:sz w:val="24"/>
          <w:szCs w:val="28"/>
        </w:rPr>
      </w:pPr>
      <w:r w:rsidRPr="002A0CA0">
        <w:rPr>
          <w:rFonts w:ascii="Arial" w:hAnsi="Arial" w:cs="Arial"/>
          <w:sz w:val="24"/>
          <w:szCs w:val="28"/>
        </w:rPr>
        <w:t>(</w:t>
      </w:r>
      <w:r w:rsidR="009160DB" w:rsidRPr="002A0CA0">
        <w:rPr>
          <w:rFonts w:ascii="Arial" w:hAnsi="Arial" w:cs="Arial"/>
          <w:sz w:val="24"/>
          <w:szCs w:val="28"/>
        </w:rPr>
        <w:t>i</w:t>
      </w:r>
      <w:r w:rsidRPr="002A0CA0">
        <w:rPr>
          <w:rFonts w:ascii="Arial" w:hAnsi="Arial" w:cs="Arial"/>
          <w:sz w:val="24"/>
          <w:szCs w:val="28"/>
        </w:rPr>
        <w:t>)</w:t>
      </w:r>
      <w:r w:rsidRPr="002A0CA0">
        <w:rPr>
          <w:rFonts w:ascii="Arial" w:hAnsi="Arial" w:cs="Arial"/>
          <w:sz w:val="24"/>
          <w:szCs w:val="28"/>
        </w:rPr>
        <w:tab/>
        <w:t>for the protection of public health or safety; or</w:t>
      </w:r>
    </w:p>
    <w:p w14:paraId="20B6E2EA" w14:textId="77777777" w:rsidR="0090012C" w:rsidRPr="002A0CA0" w:rsidRDefault="0090012C" w:rsidP="00F825C7">
      <w:pPr>
        <w:spacing w:before="120" w:after="120" w:line="240" w:lineRule="auto"/>
        <w:ind w:left="2268" w:hanging="567"/>
        <w:rPr>
          <w:rFonts w:ascii="Arial" w:hAnsi="Arial" w:cs="Arial"/>
          <w:sz w:val="24"/>
          <w:szCs w:val="28"/>
        </w:rPr>
      </w:pPr>
      <w:r w:rsidRPr="002A0CA0">
        <w:rPr>
          <w:rFonts w:ascii="Arial" w:hAnsi="Arial" w:cs="Arial"/>
          <w:sz w:val="24"/>
          <w:szCs w:val="28"/>
        </w:rPr>
        <w:t>(</w:t>
      </w:r>
      <w:r w:rsidR="009160DB" w:rsidRPr="002A0CA0">
        <w:rPr>
          <w:rFonts w:ascii="Arial" w:hAnsi="Arial" w:cs="Arial"/>
          <w:sz w:val="24"/>
          <w:szCs w:val="28"/>
        </w:rPr>
        <w:t>ii</w:t>
      </w:r>
      <w:r w:rsidRPr="002A0CA0">
        <w:rPr>
          <w:rFonts w:ascii="Arial" w:hAnsi="Arial" w:cs="Arial"/>
          <w:sz w:val="24"/>
          <w:szCs w:val="28"/>
        </w:rPr>
        <w:t>)</w:t>
      </w:r>
      <w:r w:rsidRPr="002A0CA0">
        <w:rPr>
          <w:rFonts w:ascii="Arial" w:hAnsi="Arial" w:cs="Arial"/>
          <w:sz w:val="24"/>
          <w:szCs w:val="28"/>
        </w:rPr>
        <w:tab/>
        <w:t>to prevent environmental harm; or</w:t>
      </w:r>
    </w:p>
    <w:p w14:paraId="232BE155" w14:textId="77777777" w:rsidR="0090012C" w:rsidRPr="002A0CA0" w:rsidRDefault="0090012C" w:rsidP="00F825C7">
      <w:pPr>
        <w:spacing w:before="120" w:after="120" w:line="240" w:lineRule="auto"/>
        <w:ind w:left="2268" w:hanging="567"/>
        <w:rPr>
          <w:rFonts w:ascii="Arial" w:hAnsi="Arial" w:cs="Arial"/>
          <w:sz w:val="24"/>
          <w:szCs w:val="28"/>
        </w:rPr>
      </w:pPr>
      <w:r w:rsidRPr="002A0CA0">
        <w:rPr>
          <w:rFonts w:ascii="Arial" w:hAnsi="Arial" w:cs="Arial"/>
          <w:sz w:val="24"/>
          <w:szCs w:val="28"/>
        </w:rPr>
        <w:t>(</w:t>
      </w:r>
      <w:r w:rsidR="009160DB" w:rsidRPr="002A0CA0">
        <w:rPr>
          <w:rFonts w:ascii="Arial" w:hAnsi="Arial" w:cs="Arial"/>
          <w:sz w:val="24"/>
          <w:szCs w:val="28"/>
        </w:rPr>
        <w:t>iii</w:t>
      </w:r>
      <w:r w:rsidRPr="002A0CA0">
        <w:rPr>
          <w:rFonts w:ascii="Arial" w:hAnsi="Arial" w:cs="Arial"/>
          <w:sz w:val="24"/>
          <w:szCs w:val="28"/>
        </w:rPr>
        <w:t>)</w:t>
      </w:r>
      <w:r w:rsidRPr="002A0CA0">
        <w:rPr>
          <w:rFonts w:ascii="Arial" w:hAnsi="Arial" w:cs="Arial"/>
          <w:sz w:val="24"/>
          <w:szCs w:val="28"/>
        </w:rPr>
        <w:tab/>
        <w:t>to prevent property damage or loss of amenity;</w:t>
      </w:r>
    </w:p>
    <w:p w14:paraId="657047CD" w14:textId="77777777" w:rsidR="0090012C" w:rsidRPr="007F6C96" w:rsidRDefault="00464C77" w:rsidP="00F825C7">
      <w:pPr>
        <w:spacing w:before="120" w:after="120" w:line="240" w:lineRule="auto"/>
        <w:ind w:left="1701" w:hanging="567"/>
        <w:rPr>
          <w:rFonts w:ascii="Arial" w:hAnsi="Arial" w:cs="Arial"/>
          <w:szCs w:val="28"/>
        </w:rPr>
      </w:pPr>
      <w:r w:rsidRPr="00F825C7">
        <w:rPr>
          <w:rFonts w:ascii="Arial" w:hAnsi="Arial" w:cs="Arial"/>
          <w:sz w:val="24"/>
          <w:szCs w:val="28"/>
        </w:rPr>
        <w:t>(</w:t>
      </w:r>
      <w:r w:rsidR="009160DB" w:rsidRPr="00F825C7">
        <w:rPr>
          <w:rFonts w:ascii="Arial" w:hAnsi="Arial" w:cs="Arial"/>
          <w:sz w:val="24"/>
          <w:szCs w:val="28"/>
        </w:rPr>
        <w:t>b</w:t>
      </w:r>
      <w:r w:rsidRPr="00F825C7">
        <w:rPr>
          <w:rFonts w:ascii="Arial" w:hAnsi="Arial" w:cs="Arial"/>
          <w:sz w:val="24"/>
          <w:szCs w:val="28"/>
        </w:rPr>
        <w:t>)</w:t>
      </w:r>
      <w:r w:rsidRPr="00F825C7">
        <w:rPr>
          <w:rFonts w:ascii="Arial" w:hAnsi="Arial" w:cs="Arial"/>
          <w:sz w:val="24"/>
          <w:szCs w:val="28"/>
        </w:rPr>
        <w:tab/>
      </w:r>
      <w:r w:rsidR="0090012C" w:rsidRPr="00F825C7">
        <w:rPr>
          <w:rFonts w:ascii="Arial" w:hAnsi="Arial" w:cs="Arial"/>
          <w:sz w:val="24"/>
          <w:szCs w:val="28"/>
        </w:rPr>
        <w:t xml:space="preserve">the </w:t>
      </w:r>
      <w:r w:rsidRPr="00F825C7">
        <w:rPr>
          <w:rFonts w:ascii="Arial" w:hAnsi="Arial" w:cs="Arial"/>
          <w:sz w:val="24"/>
          <w:szCs w:val="28"/>
        </w:rPr>
        <w:t xml:space="preserve">approval </w:t>
      </w:r>
      <w:r w:rsidR="0090012C" w:rsidRPr="00F825C7">
        <w:rPr>
          <w:rFonts w:ascii="Arial" w:hAnsi="Arial" w:cs="Arial"/>
          <w:sz w:val="24"/>
          <w:szCs w:val="28"/>
        </w:rPr>
        <w:t>holder has failed to comply with this local law;</w:t>
      </w:r>
    </w:p>
    <w:p w14:paraId="1F7F8015" w14:textId="77777777" w:rsidR="0090012C" w:rsidRPr="007F6C96" w:rsidRDefault="00464C77" w:rsidP="00F825C7">
      <w:pPr>
        <w:spacing w:before="120" w:after="120" w:line="240" w:lineRule="auto"/>
        <w:ind w:left="1701" w:hanging="567"/>
        <w:rPr>
          <w:rFonts w:ascii="Arial" w:hAnsi="Arial" w:cs="Arial"/>
          <w:szCs w:val="28"/>
        </w:rPr>
      </w:pPr>
      <w:r w:rsidRPr="00F825C7">
        <w:rPr>
          <w:rFonts w:ascii="Arial" w:hAnsi="Arial" w:cs="Arial"/>
          <w:sz w:val="24"/>
          <w:szCs w:val="28"/>
        </w:rPr>
        <w:t>(</w:t>
      </w:r>
      <w:r w:rsidR="009160DB" w:rsidRPr="00F825C7">
        <w:rPr>
          <w:rFonts w:ascii="Arial" w:hAnsi="Arial" w:cs="Arial"/>
          <w:sz w:val="24"/>
          <w:szCs w:val="28"/>
        </w:rPr>
        <w:t>c</w:t>
      </w:r>
      <w:r w:rsidRPr="00F825C7">
        <w:rPr>
          <w:rFonts w:ascii="Arial" w:hAnsi="Arial" w:cs="Arial"/>
          <w:sz w:val="24"/>
          <w:szCs w:val="28"/>
        </w:rPr>
        <w:t>)</w:t>
      </w:r>
      <w:r w:rsidRPr="00F825C7">
        <w:rPr>
          <w:rFonts w:ascii="Arial" w:hAnsi="Arial" w:cs="Arial"/>
          <w:sz w:val="24"/>
          <w:szCs w:val="28"/>
        </w:rPr>
        <w:tab/>
      </w:r>
      <w:r w:rsidR="0090012C" w:rsidRPr="00F825C7">
        <w:rPr>
          <w:rFonts w:ascii="Arial" w:hAnsi="Arial" w:cs="Arial"/>
          <w:sz w:val="24"/>
          <w:szCs w:val="28"/>
        </w:rPr>
        <w:t xml:space="preserve">the </w:t>
      </w:r>
      <w:r w:rsidRPr="00F825C7">
        <w:rPr>
          <w:rFonts w:ascii="Arial" w:hAnsi="Arial" w:cs="Arial"/>
          <w:sz w:val="24"/>
          <w:szCs w:val="28"/>
        </w:rPr>
        <w:t xml:space="preserve">approval </w:t>
      </w:r>
      <w:r w:rsidR="0090012C" w:rsidRPr="00F825C7">
        <w:rPr>
          <w:rFonts w:ascii="Arial" w:hAnsi="Arial" w:cs="Arial"/>
          <w:sz w:val="24"/>
          <w:szCs w:val="28"/>
        </w:rPr>
        <w:t>holder has failed to</w:t>
      </w:r>
      <w:r w:rsidR="00824B0F" w:rsidRPr="00F825C7">
        <w:rPr>
          <w:rFonts w:ascii="Arial" w:hAnsi="Arial" w:cs="Arial"/>
          <w:sz w:val="24"/>
          <w:szCs w:val="28"/>
        </w:rPr>
        <w:t>, or repeatedly fails to,</w:t>
      </w:r>
      <w:r w:rsidR="0090012C" w:rsidRPr="00F825C7">
        <w:rPr>
          <w:rFonts w:ascii="Arial" w:hAnsi="Arial" w:cs="Arial"/>
          <w:sz w:val="24"/>
          <w:szCs w:val="28"/>
        </w:rPr>
        <w:t xml:space="preserve"> comply with the </w:t>
      </w:r>
      <w:r w:rsidRPr="00F825C7">
        <w:rPr>
          <w:rFonts w:ascii="Arial" w:hAnsi="Arial" w:cs="Arial"/>
          <w:sz w:val="24"/>
          <w:szCs w:val="28"/>
        </w:rPr>
        <w:t>approval</w:t>
      </w:r>
      <w:r w:rsidR="0090012C" w:rsidRPr="00F825C7">
        <w:rPr>
          <w:rFonts w:ascii="Arial" w:hAnsi="Arial" w:cs="Arial"/>
          <w:sz w:val="24"/>
          <w:szCs w:val="28"/>
        </w:rPr>
        <w:t xml:space="preserve">; </w:t>
      </w:r>
    </w:p>
    <w:p w14:paraId="79615BB9" w14:textId="77777777" w:rsidR="0090012C" w:rsidRPr="007F6C96" w:rsidRDefault="00464C77" w:rsidP="00F825C7">
      <w:pPr>
        <w:spacing w:before="120" w:after="120" w:line="240" w:lineRule="auto"/>
        <w:ind w:left="1701" w:hanging="567"/>
        <w:rPr>
          <w:rFonts w:ascii="Arial" w:hAnsi="Arial" w:cs="Arial"/>
          <w:szCs w:val="28"/>
        </w:rPr>
      </w:pPr>
      <w:r w:rsidRPr="00F825C7">
        <w:rPr>
          <w:rFonts w:ascii="Arial" w:hAnsi="Arial" w:cs="Arial"/>
          <w:sz w:val="24"/>
          <w:szCs w:val="28"/>
        </w:rPr>
        <w:lastRenderedPageBreak/>
        <w:t>(</w:t>
      </w:r>
      <w:r w:rsidR="009160DB" w:rsidRPr="00F825C7">
        <w:rPr>
          <w:rFonts w:ascii="Arial" w:hAnsi="Arial" w:cs="Arial"/>
          <w:sz w:val="24"/>
          <w:szCs w:val="28"/>
        </w:rPr>
        <w:t>d</w:t>
      </w:r>
      <w:r w:rsidRPr="00F825C7">
        <w:rPr>
          <w:rFonts w:ascii="Arial" w:hAnsi="Arial" w:cs="Arial"/>
          <w:sz w:val="24"/>
          <w:szCs w:val="28"/>
        </w:rPr>
        <w:t>)</w:t>
      </w:r>
      <w:r w:rsidRPr="00F825C7">
        <w:rPr>
          <w:rFonts w:ascii="Arial" w:hAnsi="Arial" w:cs="Arial"/>
          <w:sz w:val="24"/>
          <w:szCs w:val="28"/>
        </w:rPr>
        <w:tab/>
      </w:r>
      <w:r w:rsidR="0090012C" w:rsidRPr="00F825C7">
        <w:rPr>
          <w:rFonts w:ascii="Arial" w:hAnsi="Arial" w:cs="Arial"/>
          <w:sz w:val="24"/>
          <w:szCs w:val="28"/>
        </w:rPr>
        <w:t xml:space="preserve">the </w:t>
      </w:r>
      <w:r w:rsidRPr="00F825C7">
        <w:rPr>
          <w:rFonts w:ascii="Arial" w:hAnsi="Arial" w:cs="Arial"/>
          <w:sz w:val="24"/>
          <w:szCs w:val="28"/>
        </w:rPr>
        <w:t xml:space="preserve">approval </w:t>
      </w:r>
      <w:r w:rsidR="0090012C" w:rsidRPr="00F825C7">
        <w:rPr>
          <w:rFonts w:ascii="Arial" w:hAnsi="Arial" w:cs="Arial"/>
          <w:sz w:val="24"/>
          <w:szCs w:val="28"/>
        </w:rPr>
        <w:t xml:space="preserve">holder has failed to comply with an oral compliance direction or compliance notice in relation to </w:t>
      </w:r>
      <w:r w:rsidR="000F42C2" w:rsidRPr="00F825C7">
        <w:rPr>
          <w:rFonts w:ascii="Arial" w:hAnsi="Arial" w:cs="Arial"/>
          <w:sz w:val="24"/>
          <w:szCs w:val="28"/>
        </w:rPr>
        <w:t xml:space="preserve">the advertising device </w:t>
      </w:r>
      <w:r w:rsidR="0090012C" w:rsidRPr="00F825C7">
        <w:rPr>
          <w:rFonts w:ascii="Arial" w:hAnsi="Arial" w:cs="Arial"/>
          <w:sz w:val="24"/>
          <w:szCs w:val="28"/>
        </w:rPr>
        <w:t xml:space="preserve">that is the subject of the </w:t>
      </w:r>
      <w:r w:rsidR="000F42C2" w:rsidRPr="00F825C7">
        <w:rPr>
          <w:rFonts w:ascii="Arial" w:hAnsi="Arial" w:cs="Arial"/>
          <w:sz w:val="24"/>
          <w:szCs w:val="28"/>
        </w:rPr>
        <w:t>approval</w:t>
      </w:r>
      <w:r w:rsidR="0090012C" w:rsidRPr="00F825C7">
        <w:rPr>
          <w:rFonts w:ascii="Arial" w:hAnsi="Arial" w:cs="Arial"/>
          <w:sz w:val="24"/>
          <w:szCs w:val="28"/>
        </w:rPr>
        <w:t xml:space="preserve">; </w:t>
      </w:r>
    </w:p>
    <w:p w14:paraId="2708CDF5" w14:textId="77777777" w:rsidR="0090012C" w:rsidRPr="007F6C96" w:rsidRDefault="000F42C2" w:rsidP="00F825C7">
      <w:pPr>
        <w:spacing w:before="120" w:after="120" w:line="240" w:lineRule="auto"/>
        <w:ind w:left="1701" w:hanging="567"/>
        <w:rPr>
          <w:rFonts w:ascii="Arial" w:hAnsi="Arial" w:cs="Arial"/>
          <w:szCs w:val="28"/>
        </w:rPr>
      </w:pPr>
      <w:r w:rsidRPr="00F825C7">
        <w:rPr>
          <w:rFonts w:ascii="Arial" w:hAnsi="Arial" w:cs="Arial"/>
          <w:sz w:val="24"/>
          <w:szCs w:val="28"/>
        </w:rPr>
        <w:t>(</w:t>
      </w:r>
      <w:r w:rsidR="009160DB" w:rsidRPr="00F825C7">
        <w:rPr>
          <w:rFonts w:ascii="Arial" w:hAnsi="Arial" w:cs="Arial"/>
          <w:sz w:val="24"/>
          <w:szCs w:val="28"/>
        </w:rPr>
        <w:t>e</w:t>
      </w:r>
      <w:r w:rsidRPr="00F825C7">
        <w:rPr>
          <w:rFonts w:ascii="Arial" w:hAnsi="Arial" w:cs="Arial"/>
          <w:sz w:val="24"/>
          <w:szCs w:val="28"/>
        </w:rPr>
        <w:t>)</w:t>
      </w:r>
      <w:r w:rsidRPr="00F825C7">
        <w:rPr>
          <w:rFonts w:ascii="Arial" w:hAnsi="Arial" w:cs="Arial"/>
          <w:sz w:val="24"/>
          <w:szCs w:val="28"/>
        </w:rPr>
        <w:tab/>
      </w:r>
      <w:r w:rsidR="0090012C" w:rsidRPr="00F825C7">
        <w:rPr>
          <w:rFonts w:ascii="Arial" w:hAnsi="Arial" w:cs="Arial"/>
          <w:sz w:val="24"/>
          <w:szCs w:val="28"/>
        </w:rPr>
        <w:t xml:space="preserve">a document or representation relied upon by Council in granting the </w:t>
      </w:r>
      <w:r w:rsidRPr="00F825C7">
        <w:rPr>
          <w:rFonts w:ascii="Arial" w:hAnsi="Arial" w:cs="Arial"/>
          <w:sz w:val="24"/>
          <w:szCs w:val="28"/>
        </w:rPr>
        <w:t>approval</w:t>
      </w:r>
      <w:r w:rsidR="0090012C" w:rsidRPr="00F825C7">
        <w:rPr>
          <w:rFonts w:ascii="Arial" w:hAnsi="Arial" w:cs="Arial"/>
          <w:sz w:val="24"/>
          <w:szCs w:val="28"/>
        </w:rPr>
        <w:t>—</w:t>
      </w:r>
    </w:p>
    <w:p w14:paraId="17D1EC53" w14:textId="77777777" w:rsidR="0090012C" w:rsidRPr="002A0CA0" w:rsidRDefault="000F42C2" w:rsidP="00F825C7">
      <w:pPr>
        <w:spacing w:before="120" w:after="120" w:line="240" w:lineRule="auto"/>
        <w:ind w:left="2268" w:hanging="567"/>
        <w:rPr>
          <w:rFonts w:ascii="Arial" w:hAnsi="Arial" w:cs="Arial"/>
          <w:sz w:val="24"/>
          <w:szCs w:val="28"/>
        </w:rPr>
      </w:pPr>
      <w:r w:rsidRPr="002A0CA0">
        <w:rPr>
          <w:rFonts w:ascii="Arial" w:hAnsi="Arial" w:cs="Arial"/>
          <w:sz w:val="24"/>
          <w:szCs w:val="28"/>
        </w:rPr>
        <w:t>(</w:t>
      </w:r>
      <w:r w:rsidR="009160DB" w:rsidRPr="002A0CA0">
        <w:rPr>
          <w:rFonts w:ascii="Arial" w:hAnsi="Arial" w:cs="Arial"/>
          <w:sz w:val="24"/>
          <w:szCs w:val="28"/>
        </w:rPr>
        <w:t>i</w:t>
      </w:r>
      <w:r w:rsidRPr="002A0CA0">
        <w:rPr>
          <w:rFonts w:ascii="Arial" w:hAnsi="Arial" w:cs="Arial"/>
          <w:sz w:val="24"/>
          <w:szCs w:val="28"/>
        </w:rPr>
        <w:t>)</w:t>
      </w:r>
      <w:r w:rsidRPr="002A0CA0">
        <w:rPr>
          <w:rFonts w:ascii="Arial" w:hAnsi="Arial" w:cs="Arial"/>
          <w:sz w:val="24"/>
          <w:szCs w:val="28"/>
        </w:rPr>
        <w:tab/>
      </w:r>
      <w:r w:rsidR="0090012C" w:rsidRPr="002A0CA0">
        <w:rPr>
          <w:rFonts w:ascii="Arial" w:hAnsi="Arial" w:cs="Arial"/>
          <w:sz w:val="24"/>
          <w:szCs w:val="28"/>
        </w:rPr>
        <w:t>contained false or misleading information; or</w:t>
      </w:r>
    </w:p>
    <w:p w14:paraId="6B63E818" w14:textId="77777777" w:rsidR="00B45386" w:rsidRPr="002A0CA0" w:rsidRDefault="000F42C2" w:rsidP="00F825C7">
      <w:pPr>
        <w:spacing w:before="120" w:after="120" w:line="240" w:lineRule="auto"/>
        <w:ind w:left="2268" w:hanging="567"/>
        <w:rPr>
          <w:rFonts w:ascii="Arial" w:hAnsi="Arial" w:cs="Arial"/>
          <w:sz w:val="24"/>
          <w:szCs w:val="24"/>
        </w:rPr>
      </w:pPr>
      <w:r w:rsidRPr="002A0CA0">
        <w:rPr>
          <w:rFonts w:ascii="Arial" w:hAnsi="Arial" w:cs="Arial"/>
          <w:sz w:val="24"/>
          <w:szCs w:val="24"/>
        </w:rPr>
        <w:t>(</w:t>
      </w:r>
      <w:r w:rsidR="009160DB" w:rsidRPr="002A0CA0">
        <w:rPr>
          <w:rFonts w:ascii="Arial" w:hAnsi="Arial" w:cs="Arial"/>
          <w:sz w:val="24"/>
          <w:szCs w:val="24"/>
        </w:rPr>
        <w:t>ii</w:t>
      </w:r>
      <w:r w:rsidRPr="002A0CA0">
        <w:rPr>
          <w:rFonts w:ascii="Arial" w:hAnsi="Arial" w:cs="Arial"/>
          <w:sz w:val="24"/>
          <w:szCs w:val="24"/>
        </w:rPr>
        <w:t>)</w:t>
      </w:r>
      <w:r w:rsidRPr="002A0CA0">
        <w:rPr>
          <w:rFonts w:ascii="Arial" w:hAnsi="Arial" w:cs="Arial"/>
          <w:sz w:val="24"/>
          <w:szCs w:val="24"/>
        </w:rPr>
        <w:tab/>
      </w:r>
      <w:r w:rsidR="0090012C" w:rsidRPr="002A0CA0">
        <w:rPr>
          <w:rFonts w:ascii="Arial" w:hAnsi="Arial" w:cs="Arial"/>
          <w:sz w:val="24"/>
          <w:szCs w:val="24"/>
        </w:rPr>
        <w:t>was obtained or made in another improper way</w:t>
      </w:r>
      <w:r w:rsidR="00B45386" w:rsidRPr="002A0CA0">
        <w:rPr>
          <w:rFonts w:ascii="Arial" w:hAnsi="Arial" w:cs="Arial"/>
          <w:sz w:val="24"/>
          <w:szCs w:val="24"/>
        </w:rPr>
        <w:t>;</w:t>
      </w:r>
    </w:p>
    <w:p w14:paraId="72CBC68B" w14:textId="77777777" w:rsidR="003B7308" w:rsidRPr="007F6C96" w:rsidRDefault="00B45386" w:rsidP="00F825C7">
      <w:pPr>
        <w:spacing w:before="120" w:after="120" w:line="240" w:lineRule="auto"/>
        <w:ind w:left="1701" w:hanging="567"/>
        <w:rPr>
          <w:rFonts w:ascii="Arial" w:hAnsi="Arial" w:cs="Arial"/>
          <w:szCs w:val="24"/>
        </w:rPr>
      </w:pPr>
      <w:r w:rsidRPr="00F825C7">
        <w:rPr>
          <w:rFonts w:ascii="Arial" w:hAnsi="Arial" w:cs="Arial"/>
          <w:sz w:val="24"/>
          <w:szCs w:val="24"/>
        </w:rPr>
        <w:t>(</w:t>
      </w:r>
      <w:r w:rsidR="009160DB" w:rsidRPr="00F825C7">
        <w:rPr>
          <w:rFonts w:ascii="Arial" w:hAnsi="Arial" w:cs="Arial"/>
          <w:sz w:val="24"/>
          <w:szCs w:val="24"/>
        </w:rPr>
        <w:t>f</w:t>
      </w:r>
      <w:r w:rsidRPr="00F825C7">
        <w:rPr>
          <w:rFonts w:ascii="Arial" w:hAnsi="Arial" w:cs="Arial"/>
          <w:sz w:val="24"/>
          <w:szCs w:val="24"/>
        </w:rPr>
        <w:t>)</w:t>
      </w:r>
      <w:r w:rsidRPr="00F825C7">
        <w:rPr>
          <w:rFonts w:ascii="Arial" w:hAnsi="Arial" w:cs="Arial"/>
          <w:sz w:val="24"/>
          <w:szCs w:val="24"/>
        </w:rPr>
        <w:tab/>
      </w:r>
      <w:r w:rsidR="00862864" w:rsidRPr="00F825C7">
        <w:rPr>
          <w:rFonts w:ascii="Arial" w:hAnsi="Arial" w:cs="Arial"/>
          <w:sz w:val="24"/>
          <w:szCs w:val="24"/>
        </w:rPr>
        <w:t>amendment</w:t>
      </w:r>
      <w:r w:rsidR="009160DB" w:rsidRPr="00F825C7">
        <w:rPr>
          <w:rFonts w:ascii="Arial" w:hAnsi="Arial" w:cs="Arial"/>
          <w:sz w:val="24"/>
          <w:szCs w:val="24"/>
        </w:rPr>
        <w:t xml:space="preserve"> or </w:t>
      </w:r>
      <w:r w:rsidR="00862864" w:rsidRPr="00F825C7">
        <w:rPr>
          <w:rFonts w:ascii="Arial" w:hAnsi="Arial" w:cs="Arial"/>
          <w:sz w:val="24"/>
          <w:szCs w:val="24"/>
        </w:rPr>
        <w:t xml:space="preserve">cancellation is necessary </w:t>
      </w:r>
      <w:r w:rsidR="003B7308" w:rsidRPr="00F825C7">
        <w:rPr>
          <w:rFonts w:ascii="Arial" w:hAnsi="Arial" w:cs="Arial"/>
          <w:sz w:val="24"/>
          <w:szCs w:val="24"/>
        </w:rPr>
        <w:t>if</w:t>
      </w:r>
      <w:r w:rsidR="007F432D" w:rsidRPr="00F825C7">
        <w:rPr>
          <w:rFonts w:ascii="Arial" w:hAnsi="Arial" w:cs="Arial"/>
          <w:sz w:val="24"/>
          <w:szCs w:val="24"/>
        </w:rPr>
        <w:t xml:space="preserve"> in Council’s reasonable opinion</w:t>
      </w:r>
      <w:r w:rsidR="003B7308" w:rsidRPr="00F825C7">
        <w:rPr>
          <w:rFonts w:ascii="Arial" w:hAnsi="Arial" w:cs="Arial"/>
          <w:sz w:val="24"/>
          <w:szCs w:val="24"/>
        </w:rPr>
        <w:t>—</w:t>
      </w:r>
    </w:p>
    <w:p w14:paraId="0E8CBD02" w14:textId="77777777" w:rsidR="003B7308" w:rsidRPr="002A0CA0" w:rsidRDefault="003B7308" w:rsidP="00F825C7">
      <w:pPr>
        <w:spacing w:before="120" w:after="120" w:line="240" w:lineRule="auto"/>
        <w:ind w:left="2268" w:hanging="567"/>
        <w:rPr>
          <w:rFonts w:ascii="Arial" w:hAnsi="Arial" w:cs="Arial"/>
          <w:sz w:val="24"/>
          <w:szCs w:val="28"/>
        </w:rPr>
      </w:pPr>
      <w:r w:rsidRPr="00F825C7">
        <w:rPr>
          <w:rFonts w:ascii="Arial" w:hAnsi="Arial" w:cs="Arial"/>
          <w:sz w:val="24"/>
          <w:szCs w:val="28"/>
        </w:rPr>
        <w:t>(</w:t>
      </w:r>
      <w:r w:rsidR="009160DB" w:rsidRPr="002A0CA0">
        <w:rPr>
          <w:rFonts w:ascii="Arial" w:hAnsi="Arial" w:cs="Arial"/>
          <w:sz w:val="24"/>
          <w:szCs w:val="28"/>
        </w:rPr>
        <w:t>i</w:t>
      </w:r>
      <w:r w:rsidRPr="00F825C7">
        <w:rPr>
          <w:rFonts w:ascii="Arial" w:hAnsi="Arial" w:cs="Arial"/>
          <w:sz w:val="24"/>
          <w:szCs w:val="28"/>
        </w:rPr>
        <w:t>)</w:t>
      </w:r>
      <w:r w:rsidRPr="00F825C7">
        <w:rPr>
          <w:rFonts w:ascii="Arial" w:hAnsi="Arial" w:cs="Arial"/>
          <w:sz w:val="24"/>
          <w:szCs w:val="28"/>
        </w:rPr>
        <w:tab/>
      </w:r>
      <w:r w:rsidRPr="002A0CA0">
        <w:rPr>
          <w:rFonts w:ascii="Arial" w:hAnsi="Arial" w:cs="Arial"/>
          <w:sz w:val="24"/>
          <w:szCs w:val="28"/>
        </w:rPr>
        <w:t xml:space="preserve">the character of the </w:t>
      </w:r>
      <w:r w:rsidR="006C3E67" w:rsidRPr="002A0CA0">
        <w:rPr>
          <w:rFonts w:ascii="Arial" w:hAnsi="Arial" w:cs="Arial"/>
          <w:sz w:val="24"/>
          <w:szCs w:val="28"/>
        </w:rPr>
        <w:t xml:space="preserve">location of the advertising device </w:t>
      </w:r>
      <w:r w:rsidR="005F1638" w:rsidRPr="002A0CA0">
        <w:rPr>
          <w:rFonts w:ascii="Arial" w:hAnsi="Arial" w:cs="Arial"/>
          <w:sz w:val="24"/>
          <w:szCs w:val="28"/>
        </w:rPr>
        <w:t xml:space="preserve">changes </w:t>
      </w:r>
      <w:r w:rsidR="00473870" w:rsidRPr="002A0CA0">
        <w:rPr>
          <w:rFonts w:ascii="Arial" w:hAnsi="Arial" w:cs="Arial"/>
          <w:sz w:val="24"/>
          <w:szCs w:val="28"/>
        </w:rPr>
        <w:t>such that the advertising device is no longer consistent with the character of the location</w:t>
      </w:r>
      <w:r w:rsidR="00002A52" w:rsidRPr="002A0CA0">
        <w:rPr>
          <w:rFonts w:ascii="Arial" w:hAnsi="Arial" w:cs="Arial"/>
          <w:sz w:val="24"/>
          <w:szCs w:val="28"/>
        </w:rPr>
        <w:t xml:space="preserve"> of the advertising device; or</w:t>
      </w:r>
    </w:p>
    <w:p w14:paraId="483BA89A" w14:textId="77777777" w:rsidR="009160DB" w:rsidRDefault="00002A52" w:rsidP="009160DB">
      <w:pPr>
        <w:spacing w:before="120" w:after="120" w:line="240" w:lineRule="auto"/>
        <w:ind w:left="2268" w:hanging="567"/>
        <w:rPr>
          <w:rFonts w:ascii="Arial" w:hAnsi="Arial" w:cs="Arial"/>
          <w:sz w:val="24"/>
          <w:szCs w:val="28"/>
        </w:rPr>
      </w:pPr>
      <w:r w:rsidRPr="002A0CA0">
        <w:rPr>
          <w:rFonts w:ascii="Arial" w:hAnsi="Arial" w:cs="Arial"/>
          <w:sz w:val="24"/>
          <w:szCs w:val="28"/>
        </w:rPr>
        <w:t>(</w:t>
      </w:r>
      <w:r w:rsidR="009160DB" w:rsidRPr="002A0CA0">
        <w:rPr>
          <w:rFonts w:ascii="Arial" w:hAnsi="Arial" w:cs="Arial"/>
          <w:sz w:val="24"/>
          <w:szCs w:val="28"/>
        </w:rPr>
        <w:t>ii</w:t>
      </w:r>
      <w:r w:rsidRPr="002A0CA0">
        <w:rPr>
          <w:rFonts w:ascii="Arial" w:hAnsi="Arial" w:cs="Arial"/>
          <w:sz w:val="24"/>
          <w:szCs w:val="28"/>
        </w:rPr>
        <w:t>)</w:t>
      </w:r>
      <w:r w:rsidRPr="002A0CA0">
        <w:rPr>
          <w:rFonts w:ascii="Arial" w:hAnsi="Arial" w:cs="Arial"/>
          <w:sz w:val="24"/>
          <w:szCs w:val="28"/>
        </w:rPr>
        <w:tab/>
      </w:r>
      <w:r w:rsidR="00803DA5" w:rsidRPr="002A0CA0">
        <w:rPr>
          <w:rFonts w:ascii="Arial" w:hAnsi="Arial" w:cs="Arial"/>
          <w:sz w:val="24"/>
          <w:szCs w:val="28"/>
        </w:rPr>
        <w:t xml:space="preserve">the advertising device </w:t>
      </w:r>
      <w:r w:rsidR="00C650FF" w:rsidRPr="002A0CA0">
        <w:rPr>
          <w:rFonts w:ascii="Arial" w:hAnsi="Arial" w:cs="Arial"/>
          <w:sz w:val="24"/>
          <w:szCs w:val="28"/>
        </w:rPr>
        <w:t>significantly</w:t>
      </w:r>
      <w:r w:rsidR="00C02B31" w:rsidRPr="002A0CA0">
        <w:rPr>
          <w:rFonts w:ascii="Arial" w:hAnsi="Arial" w:cs="Arial"/>
          <w:sz w:val="24"/>
          <w:szCs w:val="28"/>
        </w:rPr>
        <w:t xml:space="preserve"> detracts from the character of the location of the advertising </w:t>
      </w:r>
      <w:r w:rsidR="004E0E75">
        <w:rPr>
          <w:rFonts w:ascii="Arial" w:hAnsi="Arial" w:cs="Arial"/>
          <w:sz w:val="24"/>
          <w:szCs w:val="28"/>
        </w:rPr>
        <w:t>device</w:t>
      </w:r>
      <w:r w:rsidR="00443284">
        <w:rPr>
          <w:rFonts w:ascii="Arial" w:hAnsi="Arial" w:cs="Arial"/>
          <w:sz w:val="24"/>
          <w:szCs w:val="28"/>
        </w:rPr>
        <w:t>;</w:t>
      </w:r>
    </w:p>
    <w:p w14:paraId="33C00299" w14:textId="77777777" w:rsidR="00443284" w:rsidRPr="002A0CA0" w:rsidRDefault="00443284" w:rsidP="00443284">
      <w:pPr>
        <w:pStyle w:val="BCCsectiontext"/>
        <w:ind w:left="1701" w:hanging="567"/>
        <w:jc w:val="both"/>
        <w:rPr>
          <w:lang w:val="en-AU"/>
        </w:rPr>
      </w:pPr>
      <w:r w:rsidRPr="002A0CA0">
        <w:rPr>
          <w:lang w:val="en-AU"/>
        </w:rPr>
        <w:t>(</w:t>
      </w:r>
      <w:r>
        <w:rPr>
          <w:lang w:val="en-AU"/>
        </w:rPr>
        <w:t>g</w:t>
      </w:r>
      <w:r w:rsidRPr="002A0CA0">
        <w:rPr>
          <w:lang w:val="en-AU"/>
        </w:rPr>
        <w:t>)</w:t>
      </w:r>
      <w:r w:rsidRPr="002A0CA0">
        <w:rPr>
          <w:lang w:val="en-AU"/>
        </w:rPr>
        <w:tab/>
        <w:t>if the approval was issued for an advertising device which is prohibited under this local law—after the approval for the advertising device has been renewed 9 times</w:t>
      </w:r>
      <w:r w:rsidR="00E04405">
        <w:rPr>
          <w:lang w:val="en-AU"/>
        </w:rPr>
        <w:t xml:space="preserve"> from the date that this local law commences</w:t>
      </w:r>
      <w:r w:rsidRPr="002A0CA0">
        <w:rPr>
          <w:lang w:val="en-AU"/>
        </w:rPr>
        <w:t>.</w:t>
      </w:r>
    </w:p>
    <w:p w14:paraId="68307B93" w14:textId="77777777" w:rsidR="00A75E7E" w:rsidRPr="00F825C7" w:rsidRDefault="009160DB" w:rsidP="008224FF">
      <w:pPr>
        <w:pStyle w:val="StyleStyleSectionnewLeft1cmFirstline0cm1Left1"/>
        <w:numPr>
          <w:ilvl w:val="0"/>
          <w:numId w:val="0"/>
        </w:numPr>
        <w:tabs>
          <w:tab w:val="left" w:pos="1134"/>
        </w:tabs>
        <w:ind w:left="1134" w:hanging="567"/>
        <w:rPr>
          <w:rFonts w:ascii="Arial" w:hAnsi="Arial" w:cs="Arial"/>
          <w:b/>
          <w:szCs w:val="24"/>
        </w:rPr>
      </w:pPr>
      <w:r w:rsidRPr="00F825C7">
        <w:rPr>
          <w:rFonts w:ascii="Arial" w:hAnsi="Arial" w:cs="Arial"/>
          <w:szCs w:val="24"/>
        </w:rPr>
        <w:t>(2)</w:t>
      </w:r>
      <w:r w:rsidRPr="00F825C7">
        <w:rPr>
          <w:rFonts w:ascii="Arial" w:hAnsi="Arial" w:cs="Arial"/>
          <w:szCs w:val="24"/>
        </w:rPr>
        <w:tab/>
        <w:t xml:space="preserve">Without limiting subsection (1), Council may </w:t>
      </w:r>
      <w:r w:rsidR="00C622FB" w:rsidRPr="00F825C7">
        <w:rPr>
          <w:rFonts w:ascii="Arial" w:hAnsi="Arial" w:cs="Arial"/>
          <w:szCs w:val="24"/>
        </w:rPr>
        <w:t>amend an approval</w:t>
      </w:r>
      <w:r w:rsidR="00AB7A0B" w:rsidRPr="00F825C7">
        <w:rPr>
          <w:rFonts w:ascii="Arial" w:hAnsi="Arial" w:cs="Arial"/>
          <w:szCs w:val="24"/>
        </w:rPr>
        <w:t xml:space="preserve"> if Council considers it </w:t>
      </w:r>
      <w:r w:rsidR="00732611" w:rsidRPr="00F825C7">
        <w:rPr>
          <w:rFonts w:ascii="Arial" w:hAnsi="Arial" w:cs="Arial"/>
          <w:szCs w:val="24"/>
        </w:rPr>
        <w:t xml:space="preserve">necessary or appropriate to ensure an approved advertising device continues to </w:t>
      </w:r>
      <w:r w:rsidR="004B220E" w:rsidRPr="00F825C7">
        <w:rPr>
          <w:rFonts w:ascii="Arial" w:hAnsi="Arial" w:cs="Arial"/>
          <w:szCs w:val="24"/>
        </w:rPr>
        <w:t>comply with the purpose of this local law</w:t>
      </w:r>
      <w:r w:rsidR="0063224B" w:rsidRPr="00F825C7">
        <w:rPr>
          <w:rFonts w:ascii="Arial" w:hAnsi="Arial" w:cs="Arial"/>
          <w:szCs w:val="24"/>
        </w:rPr>
        <w:t>.</w:t>
      </w:r>
    </w:p>
    <w:p w14:paraId="2701A7FF" w14:textId="77777777" w:rsidR="00786C54" w:rsidRPr="002A0CA0" w:rsidRDefault="002520D9" w:rsidP="00532031">
      <w:pPr>
        <w:pStyle w:val="Heading5"/>
        <w:ind w:hanging="720"/>
      </w:pPr>
      <w:bookmarkStart w:id="59" w:name="_Toc71119297"/>
      <w:r w:rsidRPr="002A0CA0">
        <w:t>Procedure for amending or cancelling an approval</w:t>
      </w:r>
      <w:bookmarkEnd w:id="59"/>
    </w:p>
    <w:p w14:paraId="0596A334" w14:textId="77777777" w:rsidR="00220A2C" w:rsidRPr="002A0CA0" w:rsidRDefault="00220A2C" w:rsidP="00220A2C">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(1)</w:t>
      </w:r>
      <w:r w:rsidRPr="002A0CA0">
        <w:rPr>
          <w:rFonts w:ascii="Arial" w:hAnsi="Arial" w:cs="Arial"/>
          <w:szCs w:val="24"/>
        </w:rPr>
        <w:tab/>
        <w:t>This section applies if Council reasonably suspects that there may exist a ground under section 2</w:t>
      </w:r>
      <w:r w:rsidR="00BC7746" w:rsidRPr="002A0CA0">
        <w:rPr>
          <w:rFonts w:ascii="Arial" w:hAnsi="Arial" w:cs="Arial"/>
          <w:szCs w:val="24"/>
        </w:rPr>
        <w:t>3</w:t>
      </w:r>
      <w:r w:rsidRPr="002A0CA0">
        <w:rPr>
          <w:rFonts w:ascii="Arial" w:hAnsi="Arial" w:cs="Arial"/>
          <w:szCs w:val="24"/>
        </w:rPr>
        <w:t xml:space="preserve"> to amend or cancel an approval.</w:t>
      </w:r>
    </w:p>
    <w:p w14:paraId="7EFFB2E4" w14:textId="77777777" w:rsidR="00220A2C" w:rsidRPr="002A0CA0" w:rsidRDefault="00220A2C" w:rsidP="00220A2C">
      <w:pPr>
        <w:pStyle w:val="StyleStyleSectionnewLeft1cmFirstline0cm1Left1"/>
        <w:numPr>
          <w:ilvl w:val="0"/>
          <w:numId w:val="0"/>
        </w:numPr>
        <w:tabs>
          <w:tab w:val="left" w:pos="1134"/>
        </w:tabs>
        <w:ind w:left="1134" w:hanging="567"/>
        <w:rPr>
          <w:rFonts w:ascii="Arial" w:hAnsi="Arial" w:cs="Arial"/>
          <w:szCs w:val="24"/>
        </w:rPr>
      </w:pPr>
      <w:bookmarkStart w:id="60" w:name="_Ref465752023"/>
      <w:r w:rsidRPr="002A0CA0">
        <w:rPr>
          <w:rFonts w:ascii="Arial" w:hAnsi="Arial" w:cs="Arial"/>
          <w:szCs w:val="24"/>
        </w:rPr>
        <w:t>(2)</w:t>
      </w:r>
      <w:r w:rsidRPr="002A0CA0">
        <w:rPr>
          <w:rFonts w:ascii="Arial" w:hAnsi="Arial" w:cs="Arial"/>
          <w:szCs w:val="24"/>
        </w:rPr>
        <w:tab/>
        <w:t xml:space="preserve">Before amending or cancelling </w:t>
      </w:r>
      <w:r w:rsidR="00FD0917">
        <w:rPr>
          <w:rFonts w:ascii="Arial" w:hAnsi="Arial" w:cs="Arial"/>
          <w:szCs w:val="24"/>
        </w:rPr>
        <w:t>an</w:t>
      </w:r>
      <w:r w:rsidR="00FD0917" w:rsidRPr="002A0CA0">
        <w:rPr>
          <w:rFonts w:ascii="Arial" w:hAnsi="Arial" w:cs="Arial"/>
          <w:szCs w:val="24"/>
        </w:rPr>
        <w:t xml:space="preserve"> </w:t>
      </w:r>
      <w:r w:rsidRPr="002A0CA0">
        <w:rPr>
          <w:rFonts w:ascii="Arial" w:hAnsi="Arial" w:cs="Arial"/>
          <w:szCs w:val="24"/>
        </w:rPr>
        <w:t xml:space="preserve">approval, Council must give the approval holder a show cause notice in accordance with section </w:t>
      </w:r>
      <w:r w:rsidR="00071F4B">
        <w:rPr>
          <w:rFonts w:ascii="Arial" w:hAnsi="Arial" w:cs="Arial"/>
          <w:szCs w:val="24"/>
        </w:rPr>
        <w:t>36</w:t>
      </w:r>
      <w:r w:rsidRPr="002A0CA0">
        <w:rPr>
          <w:rFonts w:ascii="Arial" w:hAnsi="Arial" w:cs="Arial"/>
          <w:szCs w:val="24"/>
        </w:rPr>
        <w:t>.</w:t>
      </w:r>
      <w:bookmarkEnd w:id="60"/>
    </w:p>
    <w:p w14:paraId="327ECD17" w14:textId="77777777" w:rsidR="00220A2C" w:rsidRPr="002A0CA0" w:rsidRDefault="00220A2C" w:rsidP="00220A2C">
      <w:pPr>
        <w:pStyle w:val="StyleStyleSectionnewLeft1cmFirstline0cm1Left1"/>
        <w:numPr>
          <w:ilvl w:val="0"/>
          <w:numId w:val="0"/>
        </w:numPr>
        <w:tabs>
          <w:tab w:val="left" w:pos="1134"/>
        </w:tabs>
        <w:ind w:left="1134" w:hanging="567"/>
        <w:rPr>
          <w:rFonts w:ascii="Arial" w:hAnsi="Arial" w:cs="Arial"/>
          <w:szCs w:val="24"/>
        </w:rPr>
      </w:pPr>
      <w:bookmarkStart w:id="61" w:name="_Ref465751355"/>
      <w:r w:rsidRPr="002A0CA0">
        <w:rPr>
          <w:rFonts w:ascii="Arial" w:hAnsi="Arial" w:cs="Arial"/>
          <w:szCs w:val="24"/>
        </w:rPr>
        <w:t>(3)</w:t>
      </w:r>
      <w:r w:rsidRPr="002A0CA0">
        <w:rPr>
          <w:rFonts w:ascii="Arial" w:hAnsi="Arial" w:cs="Arial"/>
          <w:szCs w:val="24"/>
        </w:rPr>
        <w:tab/>
        <w:t>If, after considering all submissions made by the approval holder within the show cause period, Council decides that a ground does not exist to take the proposed action, Council must—</w:t>
      </w:r>
      <w:bookmarkEnd w:id="61"/>
    </w:p>
    <w:p w14:paraId="458EB35D" w14:textId="77777777" w:rsidR="00220A2C" w:rsidRPr="002A0CA0" w:rsidRDefault="00087B55" w:rsidP="00087B55">
      <w:pPr>
        <w:spacing w:before="120" w:after="120" w:line="240" w:lineRule="auto"/>
        <w:ind w:left="1701" w:hanging="567"/>
        <w:rPr>
          <w:rFonts w:ascii="Arial" w:hAnsi="Arial" w:cs="Arial"/>
          <w:sz w:val="24"/>
          <w:szCs w:val="28"/>
        </w:rPr>
      </w:pPr>
      <w:r w:rsidRPr="002A0CA0">
        <w:rPr>
          <w:rFonts w:ascii="Arial" w:hAnsi="Arial" w:cs="Arial"/>
          <w:sz w:val="24"/>
          <w:szCs w:val="28"/>
        </w:rPr>
        <w:t>(a)</w:t>
      </w:r>
      <w:r w:rsidRPr="002A0CA0">
        <w:rPr>
          <w:rFonts w:ascii="Arial" w:hAnsi="Arial" w:cs="Arial"/>
          <w:sz w:val="24"/>
          <w:szCs w:val="28"/>
        </w:rPr>
        <w:tab/>
      </w:r>
      <w:r w:rsidR="00220A2C" w:rsidRPr="002A0CA0">
        <w:rPr>
          <w:rFonts w:ascii="Arial" w:hAnsi="Arial" w:cs="Arial"/>
          <w:sz w:val="24"/>
          <w:szCs w:val="28"/>
        </w:rPr>
        <w:t xml:space="preserve">give </w:t>
      </w:r>
      <w:r w:rsidR="00AB2C84" w:rsidRPr="002A0CA0">
        <w:rPr>
          <w:rFonts w:ascii="Arial" w:hAnsi="Arial" w:cs="Arial"/>
          <w:sz w:val="24"/>
          <w:szCs w:val="28"/>
        </w:rPr>
        <w:t xml:space="preserve">a decision </w:t>
      </w:r>
      <w:r w:rsidR="00220A2C" w:rsidRPr="002A0CA0">
        <w:rPr>
          <w:rFonts w:ascii="Arial" w:hAnsi="Arial" w:cs="Arial"/>
          <w:sz w:val="24"/>
          <w:szCs w:val="28"/>
        </w:rPr>
        <w:t xml:space="preserve">notice to the </w:t>
      </w:r>
      <w:r w:rsidRPr="002A0CA0">
        <w:rPr>
          <w:rFonts w:ascii="Arial" w:hAnsi="Arial" w:cs="Arial"/>
          <w:sz w:val="24"/>
          <w:szCs w:val="28"/>
        </w:rPr>
        <w:t xml:space="preserve">approval </w:t>
      </w:r>
      <w:r w:rsidR="00220A2C" w:rsidRPr="002A0CA0">
        <w:rPr>
          <w:rFonts w:ascii="Arial" w:hAnsi="Arial" w:cs="Arial"/>
          <w:sz w:val="24"/>
          <w:szCs w:val="28"/>
        </w:rPr>
        <w:t>holder about Council’s decision; and</w:t>
      </w:r>
    </w:p>
    <w:p w14:paraId="0E83BF9E" w14:textId="77777777" w:rsidR="00220A2C" w:rsidRPr="002A0CA0" w:rsidRDefault="00087B55" w:rsidP="00087B55">
      <w:pPr>
        <w:spacing w:before="120" w:after="120" w:line="240" w:lineRule="auto"/>
        <w:ind w:left="1701" w:hanging="567"/>
        <w:rPr>
          <w:rFonts w:ascii="Arial" w:hAnsi="Arial" w:cs="Arial"/>
          <w:sz w:val="24"/>
          <w:szCs w:val="28"/>
        </w:rPr>
      </w:pPr>
      <w:r w:rsidRPr="002A0CA0">
        <w:rPr>
          <w:rFonts w:ascii="Arial" w:hAnsi="Arial" w:cs="Arial"/>
          <w:sz w:val="24"/>
          <w:szCs w:val="28"/>
        </w:rPr>
        <w:t>(b)</w:t>
      </w:r>
      <w:r w:rsidRPr="002A0CA0">
        <w:rPr>
          <w:rFonts w:ascii="Arial" w:hAnsi="Arial" w:cs="Arial"/>
          <w:sz w:val="24"/>
          <w:szCs w:val="28"/>
        </w:rPr>
        <w:tab/>
      </w:r>
      <w:r w:rsidR="00220A2C" w:rsidRPr="002A0CA0">
        <w:rPr>
          <w:rFonts w:ascii="Arial" w:hAnsi="Arial" w:cs="Arial"/>
          <w:sz w:val="24"/>
          <w:szCs w:val="28"/>
        </w:rPr>
        <w:t>take no further action in relation to the show cause notice.</w:t>
      </w:r>
    </w:p>
    <w:p w14:paraId="6F5AD927" w14:textId="77777777" w:rsidR="00220A2C" w:rsidRPr="002A0CA0" w:rsidRDefault="00087B55" w:rsidP="00220A2C">
      <w:pPr>
        <w:pStyle w:val="StyleStyleSectionnewLeft1cmFirstline0cm1Left1"/>
        <w:numPr>
          <w:ilvl w:val="0"/>
          <w:numId w:val="0"/>
        </w:numPr>
        <w:tabs>
          <w:tab w:val="left" w:pos="1134"/>
        </w:tabs>
        <w:ind w:left="1134" w:hanging="567"/>
        <w:rPr>
          <w:rFonts w:ascii="Arial" w:hAnsi="Arial" w:cs="Arial"/>
          <w:szCs w:val="24"/>
        </w:rPr>
      </w:pPr>
      <w:bookmarkStart w:id="62" w:name="_Ref465752348"/>
      <w:bookmarkStart w:id="63" w:name="_Ref465751345"/>
      <w:r w:rsidRPr="002A0CA0">
        <w:rPr>
          <w:rFonts w:ascii="Arial" w:hAnsi="Arial" w:cs="Arial"/>
          <w:szCs w:val="24"/>
        </w:rPr>
        <w:t>(4)</w:t>
      </w:r>
      <w:r w:rsidRPr="002A0CA0">
        <w:rPr>
          <w:rFonts w:ascii="Arial" w:hAnsi="Arial" w:cs="Arial"/>
          <w:szCs w:val="24"/>
        </w:rPr>
        <w:tab/>
      </w:r>
      <w:r w:rsidR="00220A2C" w:rsidRPr="002A0CA0">
        <w:rPr>
          <w:rFonts w:ascii="Arial" w:hAnsi="Arial" w:cs="Arial"/>
          <w:szCs w:val="24"/>
        </w:rPr>
        <w:t xml:space="preserve">A decision of Council under subsection (3) takes effect on the </w:t>
      </w:r>
      <w:r w:rsidR="003158AE">
        <w:rPr>
          <w:rFonts w:ascii="Arial" w:hAnsi="Arial" w:cs="Arial"/>
          <w:szCs w:val="24"/>
        </w:rPr>
        <w:t xml:space="preserve">date </w:t>
      </w:r>
      <w:r w:rsidR="00220A2C" w:rsidRPr="002A0CA0">
        <w:rPr>
          <w:rFonts w:ascii="Arial" w:hAnsi="Arial" w:cs="Arial"/>
          <w:szCs w:val="24"/>
        </w:rPr>
        <w:t xml:space="preserve">the </w:t>
      </w:r>
      <w:r w:rsidR="00033868" w:rsidRPr="002A0CA0">
        <w:rPr>
          <w:rFonts w:ascii="Arial" w:hAnsi="Arial" w:cs="Arial"/>
          <w:szCs w:val="24"/>
        </w:rPr>
        <w:t xml:space="preserve">decision </w:t>
      </w:r>
      <w:r w:rsidR="00220A2C" w:rsidRPr="002A0CA0">
        <w:rPr>
          <w:rFonts w:ascii="Arial" w:hAnsi="Arial" w:cs="Arial"/>
          <w:szCs w:val="24"/>
        </w:rPr>
        <w:t xml:space="preserve">notice is given to the </w:t>
      </w:r>
      <w:r w:rsidRPr="002A0CA0">
        <w:rPr>
          <w:rFonts w:ascii="Arial" w:hAnsi="Arial" w:cs="Arial"/>
          <w:szCs w:val="24"/>
        </w:rPr>
        <w:t>approval</w:t>
      </w:r>
      <w:r w:rsidR="00220A2C" w:rsidRPr="002A0CA0">
        <w:rPr>
          <w:rFonts w:ascii="Arial" w:hAnsi="Arial" w:cs="Arial"/>
          <w:szCs w:val="24"/>
        </w:rPr>
        <w:t xml:space="preserve"> holder.</w:t>
      </w:r>
      <w:bookmarkEnd w:id="62"/>
    </w:p>
    <w:p w14:paraId="0B499552" w14:textId="77777777" w:rsidR="00220A2C" w:rsidRPr="002A0CA0" w:rsidRDefault="00087B55" w:rsidP="00220A2C">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(5)</w:t>
      </w:r>
      <w:r w:rsidRPr="002A0CA0">
        <w:rPr>
          <w:rFonts w:ascii="Arial" w:hAnsi="Arial" w:cs="Arial"/>
          <w:szCs w:val="24"/>
        </w:rPr>
        <w:tab/>
      </w:r>
      <w:r w:rsidR="00220A2C" w:rsidRPr="002A0CA0">
        <w:rPr>
          <w:rFonts w:ascii="Arial" w:hAnsi="Arial" w:cs="Arial"/>
          <w:szCs w:val="24"/>
        </w:rPr>
        <w:t xml:space="preserve">If, after considering all submissions made by the </w:t>
      </w:r>
      <w:r w:rsidRPr="002A0CA0">
        <w:rPr>
          <w:rFonts w:ascii="Arial" w:hAnsi="Arial" w:cs="Arial"/>
          <w:szCs w:val="24"/>
        </w:rPr>
        <w:t>approval</w:t>
      </w:r>
      <w:r w:rsidR="00220A2C" w:rsidRPr="002A0CA0">
        <w:rPr>
          <w:rFonts w:ascii="Arial" w:hAnsi="Arial" w:cs="Arial"/>
          <w:szCs w:val="24"/>
        </w:rPr>
        <w:t xml:space="preserve"> holder within the show cause period, Council </w:t>
      </w:r>
      <w:r w:rsidR="00B3198C">
        <w:rPr>
          <w:rFonts w:ascii="Arial" w:hAnsi="Arial" w:cs="Arial"/>
          <w:szCs w:val="24"/>
        </w:rPr>
        <w:t>believes</w:t>
      </w:r>
      <w:r w:rsidR="00B3198C" w:rsidRPr="002A0CA0">
        <w:rPr>
          <w:rFonts w:ascii="Arial" w:hAnsi="Arial" w:cs="Arial"/>
          <w:szCs w:val="24"/>
        </w:rPr>
        <w:t xml:space="preserve"> </w:t>
      </w:r>
      <w:r w:rsidR="00220A2C" w:rsidRPr="002A0CA0">
        <w:rPr>
          <w:rFonts w:ascii="Arial" w:hAnsi="Arial" w:cs="Arial"/>
          <w:szCs w:val="24"/>
        </w:rPr>
        <w:t>that there is a ground to take the proposed action, Council m</w:t>
      </w:r>
      <w:r w:rsidR="00CE5547" w:rsidRPr="002A0CA0">
        <w:rPr>
          <w:rFonts w:ascii="Arial" w:hAnsi="Arial" w:cs="Arial"/>
          <w:szCs w:val="24"/>
        </w:rPr>
        <w:t xml:space="preserve">ust give the approval holder a </w:t>
      </w:r>
      <w:r w:rsidR="00033868" w:rsidRPr="002A0CA0">
        <w:rPr>
          <w:rFonts w:ascii="Arial" w:hAnsi="Arial" w:cs="Arial"/>
          <w:szCs w:val="24"/>
        </w:rPr>
        <w:t xml:space="preserve">decision </w:t>
      </w:r>
      <w:r w:rsidR="00CE5547" w:rsidRPr="002A0CA0">
        <w:rPr>
          <w:rFonts w:ascii="Arial" w:hAnsi="Arial" w:cs="Arial"/>
          <w:szCs w:val="24"/>
        </w:rPr>
        <w:t>notice stating</w:t>
      </w:r>
      <w:r w:rsidR="00220A2C" w:rsidRPr="002A0CA0">
        <w:rPr>
          <w:rFonts w:ascii="Arial" w:hAnsi="Arial" w:cs="Arial"/>
          <w:szCs w:val="24"/>
        </w:rPr>
        <w:t>—</w:t>
      </w:r>
      <w:bookmarkEnd w:id="63"/>
    </w:p>
    <w:p w14:paraId="20F230D9" w14:textId="77777777" w:rsidR="00220A2C" w:rsidRPr="002A0CA0" w:rsidRDefault="00087B55" w:rsidP="00087B55">
      <w:pPr>
        <w:spacing w:before="120" w:after="120" w:line="240" w:lineRule="auto"/>
        <w:ind w:left="1701" w:hanging="567"/>
        <w:rPr>
          <w:rFonts w:ascii="Arial" w:hAnsi="Arial" w:cs="Arial"/>
          <w:sz w:val="24"/>
          <w:szCs w:val="28"/>
        </w:rPr>
      </w:pPr>
      <w:r w:rsidRPr="002A0CA0">
        <w:rPr>
          <w:rFonts w:ascii="Arial" w:hAnsi="Arial" w:cs="Arial"/>
          <w:sz w:val="24"/>
          <w:szCs w:val="28"/>
        </w:rPr>
        <w:t>(a)</w:t>
      </w:r>
      <w:r w:rsidRPr="002A0CA0">
        <w:rPr>
          <w:rFonts w:ascii="Arial" w:hAnsi="Arial" w:cs="Arial"/>
          <w:sz w:val="24"/>
          <w:szCs w:val="28"/>
        </w:rPr>
        <w:tab/>
      </w:r>
      <w:r w:rsidR="00220A2C" w:rsidRPr="002A0CA0">
        <w:rPr>
          <w:rFonts w:ascii="Arial" w:hAnsi="Arial" w:cs="Arial"/>
          <w:sz w:val="24"/>
          <w:szCs w:val="28"/>
        </w:rPr>
        <w:t xml:space="preserve">if the proposed action was to amend the </w:t>
      </w:r>
      <w:r w:rsidR="00D67743" w:rsidRPr="002A0CA0">
        <w:rPr>
          <w:rFonts w:ascii="Arial" w:hAnsi="Arial" w:cs="Arial"/>
          <w:sz w:val="24"/>
          <w:szCs w:val="28"/>
        </w:rPr>
        <w:t>approval</w:t>
      </w:r>
      <w:r w:rsidR="00220A2C" w:rsidRPr="002A0CA0">
        <w:rPr>
          <w:rFonts w:ascii="Arial" w:hAnsi="Arial" w:cs="Arial"/>
          <w:sz w:val="24"/>
          <w:szCs w:val="28"/>
        </w:rPr>
        <w:t>—</w:t>
      </w:r>
      <w:r w:rsidR="00D67743" w:rsidRPr="002A0CA0">
        <w:rPr>
          <w:rFonts w:ascii="Arial" w:hAnsi="Arial" w:cs="Arial"/>
          <w:sz w:val="24"/>
          <w:szCs w:val="28"/>
        </w:rPr>
        <w:t>Council’s decision to amend the approval</w:t>
      </w:r>
      <w:r w:rsidR="008E06D8" w:rsidRPr="002A0CA0">
        <w:rPr>
          <w:rFonts w:ascii="Arial" w:hAnsi="Arial" w:cs="Arial"/>
          <w:sz w:val="24"/>
          <w:szCs w:val="28"/>
        </w:rPr>
        <w:t xml:space="preserve"> and the details of the amendments</w:t>
      </w:r>
      <w:r w:rsidR="00220A2C" w:rsidRPr="002A0CA0">
        <w:rPr>
          <w:rFonts w:ascii="Arial" w:hAnsi="Arial" w:cs="Arial"/>
          <w:sz w:val="24"/>
          <w:szCs w:val="28"/>
        </w:rPr>
        <w:t>; or</w:t>
      </w:r>
    </w:p>
    <w:p w14:paraId="0648C84E" w14:textId="77777777" w:rsidR="00220A2C" w:rsidRPr="002A0CA0" w:rsidRDefault="008E06D8" w:rsidP="00087B55">
      <w:pPr>
        <w:spacing w:before="120" w:after="120" w:line="240" w:lineRule="auto"/>
        <w:ind w:left="1701" w:hanging="567"/>
        <w:rPr>
          <w:rFonts w:ascii="Arial" w:hAnsi="Arial" w:cs="Arial"/>
          <w:sz w:val="24"/>
          <w:szCs w:val="28"/>
        </w:rPr>
      </w:pPr>
      <w:r w:rsidRPr="002A0CA0">
        <w:rPr>
          <w:rFonts w:ascii="Arial" w:hAnsi="Arial" w:cs="Arial"/>
          <w:sz w:val="24"/>
          <w:szCs w:val="28"/>
        </w:rPr>
        <w:lastRenderedPageBreak/>
        <w:t>(</w:t>
      </w:r>
      <w:r w:rsidR="002A2421" w:rsidRPr="002A0CA0">
        <w:rPr>
          <w:rFonts w:ascii="Arial" w:hAnsi="Arial" w:cs="Arial"/>
          <w:sz w:val="24"/>
          <w:szCs w:val="28"/>
        </w:rPr>
        <w:t>b</w:t>
      </w:r>
      <w:r w:rsidRPr="002A0CA0">
        <w:rPr>
          <w:rFonts w:ascii="Arial" w:hAnsi="Arial" w:cs="Arial"/>
          <w:sz w:val="24"/>
          <w:szCs w:val="28"/>
        </w:rPr>
        <w:t>)</w:t>
      </w:r>
      <w:r w:rsidRPr="002A0CA0">
        <w:rPr>
          <w:rFonts w:ascii="Arial" w:hAnsi="Arial" w:cs="Arial"/>
          <w:sz w:val="24"/>
          <w:szCs w:val="28"/>
        </w:rPr>
        <w:tab/>
      </w:r>
      <w:r w:rsidR="00220A2C" w:rsidRPr="002A0CA0">
        <w:rPr>
          <w:rFonts w:ascii="Arial" w:hAnsi="Arial" w:cs="Arial"/>
          <w:sz w:val="24"/>
          <w:szCs w:val="28"/>
        </w:rPr>
        <w:t xml:space="preserve">if the proposed action was to cancel the </w:t>
      </w:r>
      <w:r w:rsidRPr="002A0CA0">
        <w:rPr>
          <w:rFonts w:ascii="Arial" w:hAnsi="Arial" w:cs="Arial"/>
          <w:sz w:val="24"/>
          <w:szCs w:val="28"/>
        </w:rPr>
        <w:t>approval</w:t>
      </w:r>
      <w:r w:rsidR="00220A2C" w:rsidRPr="002A0CA0">
        <w:rPr>
          <w:rFonts w:ascii="Arial" w:hAnsi="Arial" w:cs="Arial"/>
          <w:sz w:val="24"/>
          <w:szCs w:val="28"/>
        </w:rPr>
        <w:t>—</w:t>
      </w:r>
      <w:r w:rsidR="005C0A42" w:rsidRPr="002A0CA0">
        <w:rPr>
          <w:rFonts w:ascii="Arial" w:hAnsi="Arial" w:cs="Arial"/>
          <w:sz w:val="24"/>
          <w:szCs w:val="28"/>
        </w:rPr>
        <w:t>Council’s decision to cancel the approval.</w:t>
      </w:r>
    </w:p>
    <w:p w14:paraId="31391926" w14:textId="77777777" w:rsidR="00137110" w:rsidRPr="002A0CA0" w:rsidRDefault="00465213" w:rsidP="00220A2C">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(6)</w:t>
      </w:r>
      <w:r w:rsidRPr="002A0CA0">
        <w:rPr>
          <w:rFonts w:ascii="Arial" w:hAnsi="Arial" w:cs="Arial"/>
          <w:szCs w:val="24"/>
        </w:rPr>
        <w:tab/>
      </w:r>
      <w:r w:rsidR="00137110" w:rsidRPr="002A0CA0">
        <w:rPr>
          <w:rFonts w:ascii="Arial" w:hAnsi="Arial" w:cs="Arial"/>
          <w:szCs w:val="24"/>
        </w:rPr>
        <w:t>Council may have regard to any of the matters set out in section 1</w:t>
      </w:r>
      <w:r w:rsidR="00B95FE2" w:rsidRPr="002A0CA0">
        <w:rPr>
          <w:rFonts w:ascii="Arial" w:hAnsi="Arial" w:cs="Arial"/>
          <w:szCs w:val="24"/>
        </w:rPr>
        <w:t>4</w:t>
      </w:r>
      <w:r w:rsidR="00137110" w:rsidRPr="002A0CA0">
        <w:rPr>
          <w:rFonts w:ascii="Arial" w:hAnsi="Arial" w:cs="Arial"/>
          <w:szCs w:val="24"/>
        </w:rPr>
        <w:t xml:space="preserve"> when making a decision under subsection (5).</w:t>
      </w:r>
    </w:p>
    <w:p w14:paraId="7686A536" w14:textId="77777777" w:rsidR="00220A2C" w:rsidRPr="002A0CA0" w:rsidRDefault="00137110" w:rsidP="00220A2C">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(7)</w:t>
      </w:r>
      <w:r w:rsidRPr="002A0CA0">
        <w:rPr>
          <w:rFonts w:ascii="Arial" w:hAnsi="Arial" w:cs="Arial"/>
          <w:szCs w:val="24"/>
        </w:rPr>
        <w:tab/>
      </w:r>
      <w:r w:rsidR="00220A2C" w:rsidRPr="002A0CA0">
        <w:rPr>
          <w:rFonts w:ascii="Arial" w:hAnsi="Arial" w:cs="Arial"/>
          <w:szCs w:val="24"/>
        </w:rPr>
        <w:t>A decision of Council under subsection (5) takes effect on—</w:t>
      </w:r>
    </w:p>
    <w:p w14:paraId="267D03BA" w14:textId="77777777" w:rsidR="00220A2C" w:rsidRPr="002A0CA0" w:rsidRDefault="00465213" w:rsidP="00465213">
      <w:pPr>
        <w:spacing w:before="120" w:after="120" w:line="240" w:lineRule="auto"/>
        <w:ind w:left="1701" w:hanging="567"/>
        <w:rPr>
          <w:rFonts w:ascii="Arial" w:hAnsi="Arial" w:cs="Arial"/>
          <w:sz w:val="24"/>
          <w:szCs w:val="28"/>
        </w:rPr>
      </w:pPr>
      <w:r w:rsidRPr="002A0CA0">
        <w:rPr>
          <w:rFonts w:ascii="Arial" w:hAnsi="Arial" w:cs="Arial"/>
          <w:sz w:val="24"/>
          <w:szCs w:val="28"/>
        </w:rPr>
        <w:t>(a)</w:t>
      </w:r>
      <w:r w:rsidRPr="002A0CA0">
        <w:rPr>
          <w:rFonts w:ascii="Arial" w:hAnsi="Arial" w:cs="Arial"/>
          <w:sz w:val="24"/>
          <w:szCs w:val="28"/>
        </w:rPr>
        <w:tab/>
      </w:r>
      <w:r w:rsidR="00220A2C" w:rsidRPr="002A0CA0">
        <w:rPr>
          <w:rFonts w:ascii="Arial" w:hAnsi="Arial" w:cs="Arial"/>
          <w:sz w:val="24"/>
          <w:szCs w:val="28"/>
        </w:rPr>
        <w:t xml:space="preserve">the date stated in the </w:t>
      </w:r>
      <w:r w:rsidR="00AB1060" w:rsidRPr="002A0CA0">
        <w:rPr>
          <w:rFonts w:ascii="Arial" w:hAnsi="Arial" w:cs="Arial"/>
          <w:sz w:val="24"/>
          <w:szCs w:val="28"/>
        </w:rPr>
        <w:t xml:space="preserve">decision </w:t>
      </w:r>
      <w:r w:rsidR="00220A2C" w:rsidRPr="002A0CA0">
        <w:rPr>
          <w:rFonts w:ascii="Arial" w:hAnsi="Arial" w:cs="Arial"/>
          <w:sz w:val="24"/>
          <w:szCs w:val="28"/>
        </w:rPr>
        <w:t>notice; or</w:t>
      </w:r>
    </w:p>
    <w:p w14:paraId="2504BAD5" w14:textId="77777777" w:rsidR="00220A2C" w:rsidRPr="002A0CA0" w:rsidRDefault="00465213" w:rsidP="00465213">
      <w:pPr>
        <w:spacing w:before="120" w:after="120" w:line="240" w:lineRule="auto"/>
        <w:ind w:left="1701" w:hanging="567"/>
        <w:rPr>
          <w:rFonts w:ascii="Arial" w:hAnsi="Arial" w:cs="Arial"/>
          <w:sz w:val="24"/>
          <w:szCs w:val="28"/>
        </w:rPr>
      </w:pPr>
      <w:r w:rsidRPr="002A0CA0">
        <w:rPr>
          <w:rFonts w:ascii="Arial" w:hAnsi="Arial" w:cs="Arial"/>
          <w:sz w:val="24"/>
          <w:szCs w:val="28"/>
        </w:rPr>
        <w:t>(b)</w:t>
      </w:r>
      <w:r w:rsidRPr="002A0CA0">
        <w:rPr>
          <w:rFonts w:ascii="Arial" w:hAnsi="Arial" w:cs="Arial"/>
          <w:sz w:val="24"/>
          <w:szCs w:val="28"/>
        </w:rPr>
        <w:tab/>
      </w:r>
      <w:r w:rsidR="00220A2C" w:rsidRPr="002A0CA0">
        <w:rPr>
          <w:rFonts w:ascii="Arial" w:hAnsi="Arial" w:cs="Arial"/>
          <w:sz w:val="24"/>
          <w:szCs w:val="28"/>
        </w:rPr>
        <w:t xml:space="preserve">if no date is stated in the </w:t>
      </w:r>
      <w:r w:rsidR="00AB1060" w:rsidRPr="002A0CA0">
        <w:rPr>
          <w:rFonts w:ascii="Arial" w:hAnsi="Arial" w:cs="Arial"/>
          <w:sz w:val="24"/>
          <w:szCs w:val="28"/>
        </w:rPr>
        <w:t xml:space="preserve">decision </w:t>
      </w:r>
      <w:r w:rsidR="00220A2C" w:rsidRPr="002A0CA0">
        <w:rPr>
          <w:rFonts w:ascii="Arial" w:hAnsi="Arial" w:cs="Arial"/>
          <w:sz w:val="24"/>
          <w:szCs w:val="28"/>
        </w:rPr>
        <w:t xml:space="preserve">notice—the date the </w:t>
      </w:r>
      <w:r w:rsidR="00AB1060" w:rsidRPr="002A0CA0">
        <w:rPr>
          <w:rFonts w:ascii="Arial" w:hAnsi="Arial" w:cs="Arial"/>
          <w:sz w:val="24"/>
          <w:szCs w:val="28"/>
        </w:rPr>
        <w:t xml:space="preserve">decision </w:t>
      </w:r>
      <w:r w:rsidR="00220A2C" w:rsidRPr="002A0CA0">
        <w:rPr>
          <w:rFonts w:ascii="Arial" w:hAnsi="Arial" w:cs="Arial"/>
          <w:sz w:val="24"/>
          <w:szCs w:val="28"/>
        </w:rPr>
        <w:t xml:space="preserve">notice is given to the </w:t>
      </w:r>
      <w:r w:rsidRPr="002A0CA0">
        <w:rPr>
          <w:rFonts w:ascii="Arial" w:hAnsi="Arial" w:cs="Arial"/>
          <w:sz w:val="24"/>
          <w:szCs w:val="28"/>
        </w:rPr>
        <w:t xml:space="preserve">approval </w:t>
      </w:r>
      <w:r w:rsidR="00220A2C" w:rsidRPr="002A0CA0">
        <w:rPr>
          <w:rFonts w:ascii="Arial" w:hAnsi="Arial" w:cs="Arial"/>
          <w:sz w:val="24"/>
          <w:szCs w:val="28"/>
        </w:rPr>
        <w:t>holder.</w:t>
      </w:r>
    </w:p>
    <w:p w14:paraId="41804310" w14:textId="77777777" w:rsidR="007E1A8B" w:rsidRPr="002A0CA0" w:rsidRDefault="00465213" w:rsidP="00220A2C">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w:t>
      </w:r>
      <w:r w:rsidR="00137110" w:rsidRPr="002A0CA0">
        <w:rPr>
          <w:rFonts w:ascii="Arial" w:hAnsi="Arial" w:cs="Arial"/>
          <w:szCs w:val="24"/>
        </w:rPr>
        <w:t>8</w:t>
      </w:r>
      <w:r w:rsidRPr="002A0CA0">
        <w:rPr>
          <w:rFonts w:ascii="Arial" w:hAnsi="Arial" w:cs="Arial"/>
          <w:szCs w:val="24"/>
        </w:rPr>
        <w:t>)</w:t>
      </w:r>
      <w:r w:rsidRPr="002A0CA0">
        <w:rPr>
          <w:rFonts w:ascii="Arial" w:hAnsi="Arial" w:cs="Arial"/>
          <w:szCs w:val="24"/>
        </w:rPr>
        <w:tab/>
      </w:r>
      <w:r w:rsidR="007E1A8B" w:rsidRPr="002A0CA0">
        <w:rPr>
          <w:rFonts w:ascii="Arial" w:hAnsi="Arial" w:cs="Arial"/>
          <w:szCs w:val="24"/>
        </w:rPr>
        <w:t xml:space="preserve">If </w:t>
      </w:r>
      <w:r w:rsidR="00502798" w:rsidRPr="002A0CA0">
        <w:rPr>
          <w:rFonts w:ascii="Arial" w:hAnsi="Arial" w:cs="Arial"/>
          <w:szCs w:val="24"/>
        </w:rPr>
        <w:t>Council decides to cancel the approval under subsection (5)(b), the approval holder must remove the advertising device</w:t>
      </w:r>
      <w:r w:rsidR="007D4E71" w:rsidRPr="002A0CA0">
        <w:rPr>
          <w:rFonts w:ascii="Arial" w:hAnsi="Arial" w:cs="Arial"/>
          <w:szCs w:val="24"/>
        </w:rPr>
        <w:t xml:space="preserve"> by the date of removal stated in </w:t>
      </w:r>
      <w:r w:rsidR="00610ECC" w:rsidRPr="002A0CA0">
        <w:rPr>
          <w:rFonts w:ascii="Arial" w:hAnsi="Arial" w:cs="Arial"/>
          <w:szCs w:val="24"/>
        </w:rPr>
        <w:t>the</w:t>
      </w:r>
      <w:r w:rsidR="00B076F2" w:rsidRPr="002A0CA0">
        <w:rPr>
          <w:rFonts w:ascii="Arial" w:hAnsi="Arial" w:cs="Arial"/>
          <w:szCs w:val="24"/>
        </w:rPr>
        <w:t xml:space="preserve"> decision</w:t>
      </w:r>
      <w:r w:rsidR="00610ECC" w:rsidRPr="002A0CA0">
        <w:rPr>
          <w:rFonts w:ascii="Arial" w:hAnsi="Arial" w:cs="Arial"/>
          <w:szCs w:val="24"/>
        </w:rPr>
        <w:t xml:space="preserve"> notice</w:t>
      </w:r>
      <w:r w:rsidR="00B076F2" w:rsidRPr="002A0CA0">
        <w:rPr>
          <w:rFonts w:ascii="Arial" w:hAnsi="Arial" w:cs="Arial"/>
          <w:szCs w:val="24"/>
        </w:rPr>
        <w:t>.</w:t>
      </w:r>
    </w:p>
    <w:p w14:paraId="709993CD" w14:textId="77777777" w:rsidR="00B076F2" w:rsidRPr="002A0CA0" w:rsidRDefault="00B076F2" w:rsidP="00B076F2">
      <w:pPr>
        <w:pStyle w:val="BCCsectiontext"/>
        <w:ind w:left="1701" w:hanging="567"/>
        <w:jc w:val="both"/>
        <w:rPr>
          <w:lang w:val="en-AU"/>
        </w:rPr>
      </w:pPr>
      <w:r w:rsidRPr="002A0CA0">
        <w:rPr>
          <w:lang w:val="en-AU"/>
        </w:rPr>
        <w:t>Maximum penalty for subsection (</w:t>
      </w:r>
      <w:r w:rsidR="0012376C" w:rsidRPr="002A0CA0">
        <w:rPr>
          <w:lang w:val="en-AU"/>
        </w:rPr>
        <w:t>8</w:t>
      </w:r>
      <w:r w:rsidRPr="002A0CA0">
        <w:rPr>
          <w:lang w:val="en-AU"/>
        </w:rPr>
        <w:t>)—500 penalty units.</w:t>
      </w:r>
    </w:p>
    <w:p w14:paraId="4EC81B41" w14:textId="77777777" w:rsidR="00220A2C" w:rsidRPr="002A0CA0" w:rsidRDefault="007E1A8B" w:rsidP="00220A2C">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w:t>
      </w:r>
      <w:r w:rsidR="00137110" w:rsidRPr="002A0CA0">
        <w:rPr>
          <w:rFonts w:ascii="Arial" w:hAnsi="Arial" w:cs="Arial"/>
          <w:szCs w:val="24"/>
        </w:rPr>
        <w:t>9</w:t>
      </w:r>
      <w:r w:rsidRPr="002A0CA0">
        <w:rPr>
          <w:rFonts w:ascii="Arial" w:hAnsi="Arial" w:cs="Arial"/>
          <w:szCs w:val="24"/>
        </w:rPr>
        <w:t>)</w:t>
      </w:r>
      <w:r w:rsidRPr="002A0CA0">
        <w:rPr>
          <w:rFonts w:ascii="Arial" w:hAnsi="Arial" w:cs="Arial"/>
          <w:szCs w:val="24"/>
        </w:rPr>
        <w:tab/>
      </w:r>
      <w:r w:rsidR="00220A2C" w:rsidRPr="002A0CA0">
        <w:rPr>
          <w:rFonts w:ascii="Arial" w:hAnsi="Arial" w:cs="Arial"/>
          <w:szCs w:val="24"/>
        </w:rPr>
        <w:t>This section does not limit any power that Council may otherwise have to amend</w:t>
      </w:r>
      <w:r w:rsidR="00E970B7">
        <w:rPr>
          <w:rFonts w:ascii="Arial" w:hAnsi="Arial" w:cs="Arial"/>
          <w:szCs w:val="24"/>
        </w:rPr>
        <w:t xml:space="preserve"> </w:t>
      </w:r>
      <w:r w:rsidR="00220A2C" w:rsidRPr="002A0CA0">
        <w:rPr>
          <w:rFonts w:ascii="Arial" w:hAnsi="Arial" w:cs="Arial"/>
          <w:szCs w:val="24"/>
        </w:rPr>
        <w:t>or cancel a</w:t>
      </w:r>
      <w:r w:rsidR="002A2421" w:rsidRPr="002A0CA0">
        <w:rPr>
          <w:rFonts w:ascii="Arial" w:hAnsi="Arial" w:cs="Arial"/>
          <w:szCs w:val="24"/>
        </w:rPr>
        <w:t xml:space="preserve">n approval </w:t>
      </w:r>
      <w:r w:rsidR="00220A2C" w:rsidRPr="002A0CA0">
        <w:rPr>
          <w:rFonts w:ascii="Arial" w:hAnsi="Arial" w:cs="Arial"/>
          <w:szCs w:val="24"/>
        </w:rPr>
        <w:t>under this local law.</w:t>
      </w:r>
    </w:p>
    <w:p w14:paraId="6DCA6926" w14:textId="77777777" w:rsidR="00272A69" w:rsidRPr="002A0CA0" w:rsidRDefault="00272A69" w:rsidP="00532031">
      <w:pPr>
        <w:pStyle w:val="Heading5"/>
        <w:ind w:hanging="720"/>
      </w:pPr>
      <w:bookmarkStart w:id="64" w:name="_Toc64278100"/>
      <w:bookmarkStart w:id="65" w:name="_Toc64278101"/>
      <w:bookmarkStart w:id="66" w:name="_Toc64278102"/>
      <w:bookmarkStart w:id="67" w:name="_Toc64278103"/>
      <w:bookmarkStart w:id="68" w:name="_Toc64278104"/>
      <w:bookmarkStart w:id="69" w:name="_Toc64278105"/>
      <w:bookmarkStart w:id="70" w:name="_Toc64278106"/>
      <w:bookmarkStart w:id="71" w:name="_Toc64278107"/>
      <w:bookmarkStart w:id="72" w:name="_Toc64278108"/>
      <w:bookmarkStart w:id="73" w:name="_Toc64278109"/>
      <w:bookmarkStart w:id="74" w:name="_Toc64278110"/>
      <w:bookmarkStart w:id="75" w:name="_Toc64278111"/>
      <w:bookmarkStart w:id="76" w:name="_Toc64278112"/>
      <w:bookmarkStart w:id="77" w:name="_Toc64278113"/>
      <w:bookmarkStart w:id="78" w:name="_Toc64278114"/>
      <w:bookmarkStart w:id="79" w:name="_Toc513734336"/>
      <w:bookmarkStart w:id="80" w:name="_Toc71119298"/>
      <w:bookmarkStart w:id="81" w:name="_Toc401595999"/>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2A0CA0">
        <w:t xml:space="preserve">Amending </w:t>
      </w:r>
      <w:r w:rsidR="000A045B" w:rsidRPr="002A0CA0">
        <w:t xml:space="preserve">an </w:t>
      </w:r>
      <w:r w:rsidR="00A0692A" w:rsidRPr="002A0CA0">
        <w:t>approval</w:t>
      </w:r>
      <w:r w:rsidRPr="002A0CA0">
        <w:t xml:space="preserve"> at </w:t>
      </w:r>
      <w:r w:rsidR="00D12439">
        <w:t xml:space="preserve">the </w:t>
      </w:r>
      <w:r w:rsidRPr="002A0CA0">
        <w:t>request of an approval holder</w:t>
      </w:r>
      <w:bookmarkEnd w:id="79"/>
      <w:bookmarkEnd w:id="80"/>
    </w:p>
    <w:p w14:paraId="0930BD29" w14:textId="77777777" w:rsidR="00272A69" w:rsidRPr="00E92CBE" w:rsidRDefault="00272A69" w:rsidP="00272A69">
      <w:pPr>
        <w:pStyle w:val="StyleStyleSectionnewLeft1cmFirstline0cm1Left1"/>
        <w:numPr>
          <w:ilvl w:val="0"/>
          <w:numId w:val="0"/>
        </w:numPr>
        <w:tabs>
          <w:tab w:val="left" w:pos="1134"/>
        </w:tabs>
        <w:ind w:left="1134" w:hanging="567"/>
        <w:rPr>
          <w:rFonts w:ascii="Arial" w:hAnsi="Arial" w:cs="Arial"/>
          <w:szCs w:val="24"/>
        </w:rPr>
      </w:pPr>
      <w:r w:rsidRPr="00E23414">
        <w:rPr>
          <w:rFonts w:ascii="Arial" w:hAnsi="Arial" w:cs="Arial"/>
          <w:szCs w:val="24"/>
        </w:rPr>
        <w:t>(1)</w:t>
      </w:r>
      <w:r w:rsidRPr="00E23414">
        <w:rPr>
          <w:rFonts w:ascii="Arial" w:hAnsi="Arial" w:cs="Arial"/>
          <w:szCs w:val="24"/>
        </w:rPr>
        <w:tab/>
      </w:r>
      <w:r w:rsidR="00E23A81" w:rsidRPr="00E23414">
        <w:rPr>
          <w:rFonts w:ascii="Arial" w:hAnsi="Arial" w:cs="Arial"/>
          <w:szCs w:val="24"/>
        </w:rPr>
        <w:t>Subject to subsection (2)</w:t>
      </w:r>
      <w:r w:rsidR="008C087F">
        <w:rPr>
          <w:rFonts w:ascii="Arial" w:hAnsi="Arial" w:cs="Arial"/>
          <w:szCs w:val="24"/>
        </w:rPr>
        <w:t xml:space="preserve"> and (3)</w:t>
      </w:r>
      <w:r w:rsidR="00E23A81" w:rsidRPr="00E23414">
        <w:rPr>
          <w:rFonts w:ascii="Arial" w:hAnsi="Arial" w:cs="Arial"/>
          <w:szCs w:val="24"/>
        </w:rPr>
        <w:t>, a</w:t>
      </w:r>
      <w:r w:rsidRPr="00E23414">
        <w:rPr>
          <w:rFonts w:ascii="Arial" w:hAnsi="Arial" w:cs="Arial"/>
          <w:szCs w:val="24"/>
        </w:rPr>
        <w:t xml:space="preserve">n approval holder may apply to </w:t>
      </w:r>
      <w:r w:rsidRPr="00887819">
        <w:rPr>
          <w:rFonts w:ascii="Arial" w:hAnsi="Arial" w:cs="Arial"/>
          <w:szCs w:val="24"/>
        </w:rPr>
        <w:t>Council to amend a</w:t>
      </w:r>
      <w:r w:rsidR="009548F4" w:rsidRPr="00E92CBE">
        <w:rPr>
          <w:rFonts w:ascii="Arial" w:hAnsi="Arial" w:cs="Arial"/>
          <w:szCs w:val="24"/>
        </w:rPr>
        <w:t>n approval</w:t>
      </w:r>
      <w:r w:rsidRPr="00E92CBE">
        <w:rPr>
          <w:rFonts w:ascii="Arial" w:hAnsi="Arial" w:cs="Arial"/>
          <w:szCs w:val="24"/>
        </w:rPr>
        <w:t>.</w:t>
      </w:r>
    </w:p>
    <w:p w14:paraId="2DD5862B" w14:textId="77777777" w:rsidR="00E23A81" w:rsidRPr="002A0CA0" w:rsidRDefault="00E23A81" w:rsidP="00272A69">
      <w:pPr>
        <w:pStyle w:val="StyleStyleSectionnewLeft1cmFirstline0cm1Left1"/>
        <w:numPr>
          <w:ilvl w:val="0"/>
          <w:numId w:val="0"/>
        </w:numPr>
        <w:tabs>
          <w:tab w:val="left" w:pos="1134"/>
        </w:tabs>
        <w:ind w:left="1134" w:hanging="567"/>
        <w:rPr>
          <w:rFonts w:ascii="Arial" w:hAnsi="Arial" w:cs="Arial"/>
          <w:szCs w:val="24"/>
        </w:rPr>
      </w:pPr>
      <w:r w:rsidRPr="00D6255A">
        <w:rPr>
          <w:rFonts w:ascii="Arial" w:hAnsi="Arial" w:cs="Arial"/>
          <w:szCs w:val="24"/>
        </w:rPr>
        <w:t>(2)</w:t>
      </w:r>
      <w:r w:rsidRPr="00D6255A">
        <w:rPr>
          <w:rFonts w:ascii="Arial" w:hAnsi="Arial" w:cs="Arial"/>
          <w:szCs w:val="24"/>
        </w:rPr>
        <w:tab/>
        <w:t>An approval holder may not apply to Council to amend an approval if the amend</w:t>
      </w:r>
      <w:r w:rsidRPr="00C61F7B">
        <w:rPr>
          <w:rFonts w:ascii="Arial" w:hAnsi="Arial" w:cs="Arial"/>
          <w:szCs w:val="24"/>
        </w:rPr>
        <w:t>ment involves—</w:t>
      </w:r>
    </w:p>
    <w:p w14:paraId="7388E2E7" w14:textId="77777777" w:rsidR="00E23A81" w:rsidRPr="002A0CA0" w:rsidRDefault="00E23A81" w:rsidP="00E23A81">
      <w:pPr>
        <w:spacing w:before="120" w:after="120" w:line="240" w:lineRule="auto"/>
        <w:ind w:left="1701" w:hanging="567"/>
        <w:rPr>
          <w:rFonts w:ascii="Arial" w:hAnsi="Arial" w:cs="Arial"/>
          <w:sz w:val="24"/>
          <w:szCs w:val="24"/>
        </w:rPr>
      </w:pPr>
      <w:r w:rsidRPr="00F825C7">
        <w:rPr>
          <w:rFonts w:ascii="Arial" w:hAnsi="Arial" w:cs="Arial"/>
          <w:sz w:val="24"/>
          <w:szCs w:val="24"/>
        </w:rPr>
        <w:t>(a)</w:t>
      </w:r>
      <w:r w:rsidRPr="00F825C7">
        <w:rPr>
          <w:rFonts w:ascii="Arial" w:hAnsi="Arial" w:cs="Arial"/>
          <w:sz w:val="24"/>
          <w:szCs w:val="24"/>
        </w:rPr>
        <w:tab/>
        <w:t xml:space="preserve">a </w:t>
      </w:r>
      <w:r w:rsidR="00EC2C6F" w:rsidRPr="00F825C7">
        <w:rPr>
          <w:rFonts w:ascii="Arial" w:hAnsi="Arial" w:cs="Arial"/>
          <w:sz w:val="24"/>
          <w:szCs w:val="24"/>
        </w:rPr>
        <w:t>c</w:t>
      </w:r>
      <w:r w:rsidR="00DE1C26" w:rsidRPr="002A0CA0">
        <w:rPr>
          <w:rFonts w:ascii="Arial" w:hAnsi="Arial" w:cs="Arial"/>
          <w:sz w:val="24"/>
          <w:szCs w:val="24"/>
        </w:rPr>
        <w:t>hange, other than a minor change, to the built form of the advertising device; or</w:t>
      </w:r>
    </w:p>
    <w:p w14:paraId="6575BC77" w14:textId="77777777" w:rsidR="00DE1C26" w:rsidRPr="007F6C96" w:rsidRDefault="00DE1C26" w:rsidP="00F825C7">
      <w:pPr>
        <w:spacing w:before="120" w:after="120" w:line="240" w:lineRule="auto"/>
        <w:ind w:left="1701" w:hanging="567"/>
        <w:rPr>
          <w:rFonts w:ascii="Arial" w:hAnsi="Arial" w:cs="Arial"/>
          <w:szCs w:val="24"/>
        </w:rPr>
      </w:pPr>
      <w:r w:rsidRPr="00F825C7">
        <w:rPr>
          <w:rFonts w:ascii="Arial" w:hAnsi="Arial" w:cs="Arial"/>
          <w:sz w:val="24"/>
          <w:szCs w:val="24"/>
        </w:rPr>
        <w:t>(b)</w:t>
      </w:r>
      <w:r w:rsidRPr="00F825C7">
        <w:rPr>
          <w:rFonts w:ascii="Arial" w:hAnsi="Arial" w:cs="Arial"/>
          <w:sz w:val="24"/>
          <w:szCs w:val="24"/>
        </w:rPr>
        <w:tab/>
        <w:t>a</w:t>
      </w:r>
      <w:r w:rsidR="00D90804" w:rsidRPr="00F825C7">
        <w:rPr>
          <w:rFonts w:ascii="Arial" w:hAnsi="Arial" w:cs="Arial"/>
          <w:sz w:val="24"/>
          <w:szCs w:val="24"/>
        </w:rPr>
        <w:t xml:space="preserve"> change which results in any </w:t>
      </w:r>
      <w:r w:rsidR="00526520" w:rsidRPr="00F825C7">
        <w:rPr>
          <w:rFonts w:ascii="Arial" w:hAnsi="Arial" w:cs="Arial"/>
          <w:sz w:val="24"/>
          <w:szCs w:val="24"/>
        </w:rPr>
        <w:t>electronic display component of the advertising device exceed</w:t>
      </w:r>
      <w:r w:rsidR="00D90804" w:rsidRPr="00F825C7">
        <w:rPr>
          <w:rFonts w:ascii="Arial" w:hAnsi="Arial" w:cs="Arial"/>
          <w:sz w:val="24"/>
          <w:szCs w:val="24"/>
        </w:rPr>
        <w:t>ing</w:t>
      </w:r>
      <w:r w:rsidR="00526520" w:rsidRPr="00F825C7">
        <w:rPr>
          <w:rFonts w:ascii="Arial" w:hAnsi="Arial" w:cs="Arial"/>
          <w:sz w:val="24"/>
          <w:szCs w:val="24"/>
        </w:rPr>
        <w:t xml:space="preserve"> 4 m</w:t>
      </w:r>
      <w:r w:rsidR="00526520" w:rsidRPr="00F825C7">
        <w:rPr>
          <w:rFonts w:ascii="Arial" w:hAnsi="Arial" w:cs="Arial"/>
          <w:sz w:val="24"/>
          <w:szCs w:val="24"/>
          <w:vertAlign w:val="superscript"/>
        </w:rPr>
        <w:t>2</w:t>
      </w:r>
      <w:r w:rsidR="00D90804" w:rsidRPr="00F825C7">
        <w:rPr>
          <w:rFonts w:ascii="Arial" w:hAnsi="Arial" w:cs="Arial"/>
          <w:sz w:val="24"/>
          <w:szCs w:val="24"/>
        </w:rPr>
        <w:t>.</w:t>
      </w:r>
    </w:p>
    <w:p w14:paraId="70CC0781" w14:textId="77777777" w:rsidR="00272A69" w:rsidRPr="002A0CA0" w:rsidRDefault="00272A69" w:rsidP="00272A69">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w:t>
      </w:r>
      <w:r w:rsidR="000A6B0B">
        <w:rPr>
          <w:rFonts w:ascii="Arial" w:hAnsi="Arial" w:cs="Arial"/>
          <w:szCs w:val="24"/>
        </w:rPr>
        <w:t>3</w:t>
      </w:r>
      <w:r w:rsidRPr="002A0CA0">
        <w:rPr>
          <w:rFonts w:ascii="Arial" w:hAnsi="Arial" w:cs="Arial"/>
          <w:szCs w:val="24"/>
        </w:rPr>
        <w:t>)</w:t>
      </w:r>
      <w:r w:rsidRPr="002A0CA0">
        <w:rPr>
          <w:rFonts w:ascii="Arial" w:hAnsi="Arial" w:cs="Arial"/>
          <w:szCs w:val="24"/>
        </w:rPr>
        <w:tab/>
      </w:r>
      <w:r w:rsidR="00C11702">
        <w:rPr>
          <w:rFonts w:ascii="Arial" w:hAnsi="Arial" w:cs="Arial"/>
          <w:szCs w:val="24"/>
        </w:rPr>
        <w:t xml:space="preserve">An </w:t>
      </w:r>
      <w:r w:rsidRPr="002A0CA0">
        <w:rPr>
          <w:rFonts w:ascii="Arial" w:hAnsi="Arial" w:cs="Arial"/>
          <w:szCs w:val="24"/>
        </w:rPr>
        <w:t xml:space="preserve">application </w:t>
      </w:r>
      <w:r w:rsidR="00C11702">
        <w:rPr>
          <w:rFonts w:ascii="Arial" w:hAnsi="Arial" w:cs="Arial"/>
          <w:szCs w:val="24"/>
        </w:rPr>
        <w:t xml:space="preserve">under </w:t>
      </w:r>
      <w:r w:rsidR="008A1E83">
        <w:rPr>
          <w:rFonts w:ascii="Arial" w:hAnsi="Arial" w:cs="Arial"/>
          <w:szCs w:val="24"/>
        </w:rPr>
        <w:t>sub</w:t>
      </w:r>
      <w:r w:rsidR="00C11702">
        <w:rPr>
          <w:rFonts w:ascii="Arial" w:hAnsi="Arial" w:cs="Arial"/>
          <w:szCs w:val="24"/>
        </w:rPr>
        <w:t>section</w:t>
      </w:r>
      <w:r w:rsidR="00AD5182">
        <w:rPr>
          <w:rFonts w:ascii="Arial" w:hAnsi="Arial" w:cs="Arial"/>
          <w:szCs w:val="24"/>
        </w:rPr>
        <w:t xml:space="preserve"> (1)</w:t>
      </w:r>
      <w:r w:rsidR="00C11702">
        <w:rPr>
          <w:rFonts w:ascii="Arial" w:hAnsi="Arial" w:cs="Arial"/>
          <w:szCs w:val="24"/>
        </w:rPr>
        <w:t xml:space="preserve"> </w:t>
      </w:r>
      <w:r w:rsidRPr="002A0CA0">
        <w:rPr>
          <w:rFonts w:ascii="Arial" w:hAnsi="Arial" w:cs="Arial"/>
          <w:szCs w:val="24"/>
        </w:rPr>
        <w:t>must—</w:t>
      </w:r>
    </w:p>
    <w:p w14:paraId="5E48DDBE" w14:textId="77777777" w:rsidR="00272A69" w:rsidRPr="002A0CA0" w:rsidRDefault="00272A69" w:rsidP="00272A69">
      <w:pPr>
        <w:spacing w:before="120" w:after="120" w:line="240" w:lineRule="auto"/>
        <w:ind w:left="1701" w:hanging="567"/>
        <w:rPr>
          <w:rFonts w:ascii="Arial" w:hAnsi="Arial" w:cs="Arial"/>
          <w:sz w:val="24"/>
          <w:szCs w:val="28"/>
        </w:rPr>
      </w:pPr>
      <w:r w:rsidRPr="002A0CA0">
        <w:rPr>
          <w:rFonts w:ascii="Arial" w:hAnsi="Arial" w:cs="Arial"/>
          <w:sz w:val="24"/>
          <w:szCs w:val="28"/>
        </w:rPr>
        <w:t>(a)</w:t>
      </w:r>
      <w:r w:rsidRPr="002A0CA0">
        <w:rPr>
          <w:rFonts w:ascii="Arial" w:hAnsi="Arial" w:cs="Arial"/>
          <w:sz w:val="24"/>
          <w:szCs w:val="28"/>
        </w:rPr>
        <w:tab/>
        <w:t>be in writing and state—</w:t>
      </w:r>
    </w:p>
    <w:p w14:paraId="2C6FA1DC" w14:textId="77777777" w:rsidR="00272A69" w:rsidRPr="002A0CA0" w:rsidRDefault="009548F4" w:rsidP="009548F4">
      <w:pPr>
        <w:spacing w:before="120" w:after="120" w:line="240" w:lineRule="auto"/>
        <w:ind w:left="2268" w:hanging="567"/>
        <w:rPr>
          <w:rFonts w:ascii="Arial" w:hAnsi="Arial" w:cs="Arial"/>
          <w:sz w:val="24"/>
          <w:szCs w:val="28"/>
        </w:rPr>
      </w:pPr>
      <w:r w:rsidRPr="002A0CA0">
        <w:rPr>
          <w:rFonts w:ascii="Arial" w:hAnsi="Arial" w:cs="Arial"/>
          <w:sz w:val="24"/>
          <w:szCs w:val="28"/>
        </w:rPr>
        <w:t>(i)</w:t>
      </w:r>
      <w:r w:rsidRPr="002A0CA0">
        <w:rPr>
          <w:rFonts w:ascii="Arial" w:hAnsi="Arial" w:cs="Arial"/>
          <w:sz w:val="24"/>
          <w:szCs w:val="28"/>
        </w:rPr>
        <w:tab/>
      </w:r>
      <w:r w:rsidR="00272A69" w:rsidRPr="002A0CA0">
        <w:rPr>
          <w:rFonts w:ascii="Arial" w:hAnsi="Arial" w:cs="Arial"/>
          <w:sz w:val="24"/>
          <w:szCs w:val="28"/>
        </w:rPr>
        <w:t>the proposed amendment; and</w:t>
      </w:r>
    </w:p>
    <w:p w14:paraId="51A1349C" w14:textId="77777777" w:rsidR="00272A69" w:rsidRPr="002A0CA0" w:rsidRDefault="009548F4" w:rsidP="009548F4">
      <w:pPr>
        <w:spacing w:before="120" w:after="120" w:line="240" w:lineRule="auto"/>
        <w:ind w:left="2268" w:hanging="567"/>
        <w:rPr>
          <w:rFonts w:ascii="Arial" w:hAnsi="Arial" w:cs="Arial"/>
          <w:sz w:val="24"/>
          <w:szCs w:val="28"/>
        </w:rPr>
      </w:pPr>
      <w:r w:rsidRPr="002A0CA0">
        <w:rPr>
          <w:rFonts w:ascii="Arial" w:hAnsi="Arial" w:cs="Arial"/>
          <w:sz w:val="24"/>
          <w:szCs w:val="28"/>
        </w:rPr>
        <w:t>(ii)</w:t>
      </w:r>
      <w:r w:rsidRPr="002A0CA0">
        <w:rPr>
          <w:rFonts w:ascii="Arial" w:hAnsi="Arial" w:cs="Arial"/>
          <w:sz w:val="24"/>
          <w:szCs w:val="28"/>
        </w:rPr>
        <w:tab/>
      </w:r>
      <w:r w:rsidR="00272A69" w:rsidRPr="002A0CA0">
        <w:rPr>
          <w:rFonts w:ascii="Arial" w:hAnsi="Arial" w:cs="Arial"/>
          <w:sz w:val="24"/>
          <w:szCs w:val="28"/>
        </w:rPr>
        <w:t>the reasons why the amendment is sought; and</w:t>
      </w:r>
    </w:p>
    <w:p w14:paraId="306C2DA6" w14:textId="77777777" w:rsidR="00E63EA9" w:rsidRPr="002A0CA0" w:rsidRDefault="00E63EA9" w:rsidP="00E63EA9">
      <w:pPr>
        <w:spacing w:before="120" w:after="120" w:line="240" w:lineRule="auto"/>
        <w:ind w:left="2268" w:hanging="567"/>
        <w:rPr>
          <w:rFonts w:ascii="Arial" w:hAnsi="Arial" w:cs="Arial"/>
          <w:sz w:val="24"/>
          <w:szCs w:val="24"/>
        </w:rPr>
      </w:pPr>
      <w:r w:rsidRPr="002A0CA0">
        <w:rPr>
          <w:rFonts w:ascii="Arial" w:hAnsi="Arial" w:cs="Arial"/>
          <w:sz w:val="24"/>
          <w:szCs w:val="28"/>
        </w:rPr>
        <w:t>(iii)</w:t>
      </w:r>
      <w:r w:rsidRPr="002A0CA0">
        <w:rPr>
          <w:rFonts w:ascii="Arial" w:hAnsi="Arial" w:cs="Arial"/>
          <w:sz w:val="24"/>
          <w:szCs w:val="28"/>
        </w:rPr>
        <w:tab/>
      </w:r>
      <w:r w:rsidRPr="002A0CA0">
        <w:rPr>
          <w:rFonts w:ascii="Arial" w:hAnsi="Arial" w:cs="Arial"/>
          <w:sz w:val="24"/>
          <w:szCs w:val="24"/>
        </w:rPr>
        <w:t>if the applicant is not the owner of the land the subject of the application—written consent of the landowner on which the advertising device is located; and</w:t>
      </w:r>
    </w:p>
    <w:p w14:paraId="411FFF23" w14:textId="77777777" w:rsidR="00272A69" w:rsidRPr="002A0CA0" w:rsidRDefault="009548F4" w:rsidP="00272A69">
      <w:pPr>
        <w:spacing w:before="120" w:after="120" w:line="240" w:lineRule="auto"/>
        <w:ind w:left="1701" w:hanging="567"/>
        <w:rPr>
          <w:rFonts w:ascii="Arial" w:hAnsi="Arial" w:cs="Arial"/>
          <w:sz w:val="24"/>
          <w:szCs w:val="28"/>
        </w:rPr>
      </w:pPr>
      <w:r w:rsidRPr="002A0CA0">
        <w:rPr>
          <w:rFonts w:ascii="Arial" w:hAnsi="Arial" w:cs="Arial"/>
          <w:sz w:val="24"/>
          <w:szCs w:val="28"/>
        </w:rPr>
        <w:t>(b)</w:t>
      </w:r>
      <w:r w:rsidRPr="002A0CA0">
        <w:rPr>
          <w:rFonts w:ascii="Arial" w:hAnsi="Arial" w:cs="Arial"/>
          <w:sz w:val="24"/>
          <w:szCs w:val="28"/>
        </w:rPr>
        <w:tab/>
      </w:r>
      <w:r w:rsidR="00272A69" w:rsidRPr="002A0CA0">
        <w:rPr>
          <w:rFonts w:ascii="Arial" w:hAnsi="Arial" w:cs="Arial"/>
          <w:sz w:val="24"/>
          <w:szCs w:val="28"/>
        </w:rPr>
        <w:t>be accompanied by the prescribed fee</w:t>
      </w:r>
      <w:r w:rsidR="001012B5">
        <w:rPr>
          <w:rFonts w:ascii="Arial" w:hAnsi="Arial" w:cs="Arial"/>
          <w:sz w:val="24"/>
          <w:szCs w:val="28"/>
        </w:rPr>
        <w:t>,</w:t>
      </w:r>
      <w:r w:rsidR="00272A69" w:rsidRPr="002A0CA0">
        <w:rPr>
          <w:rFonts w:ascii="Arial" w:hAnsi="Arial" w:cs="Arial"/>
          <w:sz w:val="24"/>
          <w:szCs w:val="28"/>
        </w:rPr>
        <w:t xml:space="preserve"> where required.</w:t>
      </w:r>
    </w:p>
    <w:p w14:paraId="038BC6A6" w14:textId="77777777" w:rsidR="00272A69" w:rsidRPr="002A0CA0" w:rsidRDefault="00272A69" w:rsidP="00272A69">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w:t>
      </w:r>
      <w:r w:rsidR="000A6B0B">
        <w:rPr>
          <w:rFonts w:ascii="Arial" w:hAnsi="Arial" w:cs="Arial"/>
          <w:szCs w:val="24"/>
        </w:rPr>
        <w:t>4</w:t>
      </w:r>
      <w:r w:rsidRPr="002A0CA0">
        <w:rPr>
          <w:rFonts w:ascii="Arial" w:hAnsi="Arial" w:cs="Arial"/>
          <w:szCs w:val="24"/>
        </w:rPr>
        <w:t>)</w:t>
      </w:r>
      <w:r w:rsidRPr="002A0CA0">
        <w:rPr>
          <w:rFonts w:ascii="Arial" w:hAnsi="Arial" w:cs="Arial"/>
          <w:szCs w:val="24"/>
        </w:rPr>
        <w:tab/>
        <w:t xml:space="preserve">Council may, by </w:t>
      </w:r>
      <w:r w:rsidR="00657D1B" w:rsidRPr="002A0CA0">
        <w:rPr>
          <w:rFonts w:ascii="Arial" w:hAnsi="Arial" w:cs="Arial"/>
          <w:szCs w:val="24"/>
        </w:rPr>
        <w:t xml:space="preserve">decision </w:t>
      </w:r>
      <w:r w:rsidRPr="002A0CA0">
        <w:rPr>
          <w:rFonts w:ascii="Arial" w:hAnsi="Arial" w:cs="Arial"/>
          <w:szCs w:val="24"/>
        </w:rPr>
        <w:t>notice to the approval holder—</w:t>
      </w:r>
    </w:p>
    <w:p w14:paraId="2450751F" w14:textId="77777777" w:rsidR="00272A69" w:rsidRPr="002A0CA0" w:rsidRDefault="009548F4" w:rsidP="009548F4">
      <w:pPr>
        <w:spacing w:before="120" w:after="120" w:line="240" w:lineRule="auto"/>
        <w:ind w:left="1701" w:hanging="567"/>
        <w:rPr>
          <w:rFonts w:ascii="Arial" w:hAnsi="Arial" w:cs="Arial"/>
          <w:sz w:val="24"/>
          <w:szCs w:val="28"/>
        </w:rPr>
      </w:pPr>
      <w:r w:rsidRPr="002A0CA0">
        <w:rPr>
          <w:rFonts w:ascii="Arial" w:hAnsi="Arial" w:cs="Arial"/>
          <w:sz w:val="24"/>
          <w:szCs w:val="28"/>
        </w:rPr>
        <w:t>(a)</w:t>
      </w:r>
      <w:r w:rsidRPr="002A0CA0">
        <w:rPr>
          <w:rFonts w:ascii="Arial" w:hAnsi="Arial" w:cs="Arial"/>
          <w:sz w:val="24"/>
          <w:szCs w:val="28"/>
        </w:rPr>
        <w:tab/>
      </w:r>
      <w:r w:rsidR="00272A69" w:rsidRPr="002A0CA0">
        <w:rPr>
          <w:rFonts w:ascii="Arial" w:hAnsi="Arial" w:cs="Arial"/>
          <w:sz w:val="24"/>
          <w:szCs w:val="28"/>
        </w:rPr>
        <w:t xml:space="preserve">grant the application, with the </w:t>
      </w:r>
      <w:r w:rsidR="00657D1B" w:rsidRPr="002A0CA0">
        <w:rPr>
          <w:rFonts w:ascii="Arial" w:hAnsi="Arial" w:cs="Arial"/>
          <w:sz w:val="24"/>
          <w:szCs w:val="28"/>
        </w:rPr>
        <w:t xml:space="preserve">decision </w:t>
      </w:r>
      <w:r w:rsidR="00272A69" w:rsidRPr="002A0CA0">
        <w:rPr>
          <w:rFonts w:ascii="Arial" w:hAnsi="Arial" w:cs="Arial"/>
          <w:sz w:val="24"/>
          <w:szCs w:val="28"/>
        </w:rPr>
        <w:t xml:space="preserve">notice to be accompanied by a copy of the </w:t>
      </w:r>
      <w:r w:rsidR="00787B74" w:rsidRPr="002A0CA0">
        <w:rPr>
          <w:rFonts w:ascii="Arial" w:hAnsi="Arial" w:cs="Arial"/>
          <w:sz w:val="24"/>
          <w:szCs w:val="28"/>
        </w:rPr>
        <w:t xml:space="preserve">amended </w:t>
      </w:r>
      <w:r w:rsidR="008F544B" w:rsidRPr="002A0CA0">
        <w:rPr>
          <w:rFonts w:ascii="Arial" w:hAnsi="Arial" w:cs="Arial"/>
          <w:sz w:val="24"/>
          <w:szCs w:val="28"/>
        </w:rPr>
        <w:t>approval</w:t>
      </w:r>
      <w:r w:rsidR="00272A69" w:rsidRPr="002A0CA0">
        <w:rPr>
          <w:rFonts w:ascii="Arial" w:hAnsi="Arial" w:cs="Arial"/>
          <w:sz w:val="24"/>
          <w:szCs w:val="28"/>
        </w:rPr>
        <w:t>; or</w:t>
      </w:r>
    </w:p>
    <w:p w14:paraId="3DA9DD2F" w14:textId="77777777" w:rsidR="00272A69" w:rsidRPr="002A0CA0" w:rsidRDefault="009548F4" w:rsidP="009548F4">
      <w:pPr>
        <w:spacing w:before="120" w:after="120" w:line="240" w:lineRule="auto"/>
        <w:ind w:left="1701" w:hanging="567"/>
        <w:rPr>
          <w:rFonts w:ascii="Arial" w:hAnsi="Arial" w:cs="Arial"/>
          <w:sz w:val="24"/>
          <w:szCs w:val="28"/>
        </w:rPr>
      </w:pPr>
      <w:r w:rsidRPr="002A0CA0">
        <w:rPr>
          <w:rFonts w:ascii="Arial" w:hAnsi="Arial" w:cs="Arial"/>
          <w:sz w:val="24"/>
          <w:szCs w:val="28"/>
        </w:rPr>
        <w:t>(b)</w:t>
      </w:r>
      <w:r w:rsidRPr="002A0CA0">
        <w:rPr>
          <w:rFonts w:ascii="Arial" w:hAnsi="Arial" w:cs="Arial"/>
          <w:sz w:val="24"/>
          <w:szCs w:val="28"/>
        </w:rPr>
        <w:tab/>
      </w:r>
      <w:r w:rsidR="00272A69" w:rsidRPr="002A0CA0">
        <w:rPr>
          <w:rFonts w:ascii="Arial" w:hAnsi="Arial" w:cs="Arial"/>
          <w:sz w:val="24"/>
          <w:szCs w:val="28"/>
        </w:rPr>
        <w:t xml:space="preserve">refuse the application, with the </w:t>
      </w:r>
      <w:r w:rsidR="00657D1B" w:rsidRPr="002A0CA0">
        <w:rPr>
          <w:rFonts w:ascii="Arial" w:hAnsi="Arial" w:cs="Arial"/>
          <w:sz w:val="24"/>
          <w:szCs w:val="28"/>
        </w:rPr>
        <w:t xml:space="preserve">decision </w:t>
      </w:r>
      <w:r w:rsidR="00272A69" w:rsidRPr="002A0CA0">
        <w:rPr>
          <w:rFonts w:ascii="Arial" w:hAnsi="Arial" w:cs="Arial"/>
          <w:sz w:val="24"/>
          <w:szCs w:val="28"/>
        </w:rPr>
        <w:t xml:space="preserve">notice to </w:t>
      </w:r>
      <w:r w:rsidR="00733769" w:rsidRPr="002A0CA0">
        <w:rPr>
          <w:rFonts w:ascii="Arial" w:hAnsi="Arial" w:cs="Arial"/>
          <w:sz w:val="24"/>
          <w:szCs w:val="28"/>
        </w:rPr>
        <w:t>include reasons for Council’s decision</w:t>
      </w:r>
      <w:r w:rsidR="00272A69" w:rsidRPr="002A0CA0">
        <w:rPr>
          <w:rFonts w:ascii="Arial" w:hAnsi="Arial" w:cs="Arial"/>
          <w:sz w:val="24"/>
          <w:szCs w:val="28"/>
        </w:rPr>
        <w:t>.</w:t>
      </w:r>
    </w:p>
    <w:p w14:paraId="38973362" w14:textId="77777777" w:rsidR="00272A69" w:rsidRPr="002A0CA0" w:rsidRDefault="00272A69" w:rsidP="00272A69">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w:t>
      </w:r>
      <w:r w:rsidR="000A6B0B">
        <w:rPr>
          <w:rFonts w:ascii="Arial" w:hAnsi="Arial" w:cs="Arial"/>
          <w:szCs w:val="24"/>
        </w:rPr>
        <w:t>5</w:t>
      </w:r>
      <w:r w:rsidRPr="002A0CA0">
        <w:rPr>
          <w:rFonts w:ascii="Arial" w:hAnsi="Arial" w:cs="Arial"/>
          <w:szCs w:val="24"/>
        </w:rPr>
        <w:t>)</w:t>
      </w:r>
      <w:r w:rsidRPr="002A0CA0">
        <w:rPr>
          <w:rFonts w:ascii="Arial" w:hAnsi="Arial" w:cs="Arial"/>
          <w:szCs w:val="24"/>
        </w:rPr>
        <w:tab/>
        <w:t xml:space="preserve">Council </w:t>
      </w:r>
      <w:r w:rsidR="008C087F">
        <w:rPr>
          <w:rFonts w:ascii="Arial" w:hAnsi="Arial" w:cs="Arial"/>
          <w:szCs w:val="24"/>
        </w:rPr>
        <w:t xml:space="preserve">is not required to follow </w:t>
      </w:r>
      <w:r w:rsidRPr="002A0CA0">
        <w:rPr>
          <w:rFonts w:ascii="Arial" w:hAnsi="Arial" w:cs="Arial"/>
          <w:szCs w:val="24"/>
        </w:rPr>
        <w:t>the procedure in section 2</w:t>
      </w:r>
      <w:r w:rsidR="00925892" w:rsidRPr="002A0CA0">
        <w:rPr>
          <w:rFonts w:ascii="Arial" w:hAnsi="Arial" w:cs="Arial"/>
          <w:szCs w:val="24"/>
        </w:rPr>
        <w:t>4</w:t>
      </w:r>
      <w:r w:rsidR="008C087F">
        <w:rPr>
          <w:rFonts w:ascii="Arial" w:hAnsi="Arial" w:cs="Arial"/>
          <w:szCs w:val="24"/>
        </w:rPr>
        <w:t xml:space="preserve"> for amending an approval where it has decided to grant the application under subsection (4)(a)</w:t>
      </w:r>
      <w:r w:rsidRPr="002A0CA0">
        <w:rPr>
          <w:rFonts w:ascii="Arial" w:hAnsi="Arial" w:cs="Arial"/>
          <w:szCs w:val="24"/>
        </w:rPr>
        <w:t>.</w:t>
      </w:r>
    </w:p>
    <w:p w14:paraId="1B9B123E" w14:textId="77777777" w:rsidR="000C3F58" w:rsidRPr="002A0CA0" w:rsidRDefault="00E600A7" w:rsidP="00532031">
      <w:pPr>
        <w:pStyle w:val="Heading5"/>
        <w:ind w:hanging="720"/>
      </w:pPr>
      <w:bookmarkStart w:id="82" w:name="_Toc71119299"/>
      <w:r w:rsidRPr="00F825C7">
        <w:lastRenderedPageBreak/>
        <w:t>Cancellation</w:t>
      </w:r>
      <w:r w:rsidRPr="002A0CA0">
        <w:t xml:space="preserve"> of approval by </w:t>
      </w:r>
      <w:r w:rsidR="000B3472">
        <w:t>approval holder</w:t>
      </w:r>
      <w:r w:rsidR="00887819">
        <w:t xml:space="preserve"> or</w:t>
      </w:r>
      <w:r w:rsidR="000B3472">
        <w:t xml:space="preserve"> </w:t>
      </w:r>
      <w:r w:rsidR="00F8423D">
        <w:t>landowner</w:t>
      </w:r>
      <w:bookmarkEnd w:id="82"/>
    </w:p>
    <w:p w14:paraId="27178D9F" w14:textId="77777777" w:rsidR="00E600A7" w:rsidRPr="002A0CA0" w:rsidRDefault="00E600A7" w:rsidP="00E600A7">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(1)</w:t>
      </w:r>
      <w:r w:rsidRPr="002A0CA0">
        <w:rPr>
          <w:rFonts w:ascii="Arial" w:hAnsi="Arial" w:cs="Arial"/>
          <w:szCs w:val="24"/>
        </w:rPr>
        <w:tab/>
      </w:r>
      <w:r w:rsidR="00E23414">
        <w:rPr>
          <w:rFonts w:ascii="Arial" w:hAnsi="Arial" w:cs="Arial"/>
          <w:szCs w:val="24"/>
        </w:rPr>
        <w:t>A</w:t>
      </w:r>
      <w:r w:rsidRPr="002A0CA0">
        <w:rPr>
          <w:rFonts w:ascii="Arial" w:hAnsi="Arial" w:cs="Arial"/>
          <w:szCs w:val="24"/>
        </w:rPr>
        <w:t>n approval holder may apply to Council to cancel an approval.</w:t>
      </w:r>
    </w:p>
    <w:p w14:paraId="4DA0CFF9" w14:textId="77777777" w:rsidR="002A223D" w:rsidRDefault="00E600A7" w:rsidP="00532031">
      <w:pPr>
        <w:pStyle w:val="StyleStyleSectionnewLeft1cmFirstline0cm1Left1"/>
        <w:numPr>
          <w:ilvl w:val="0"/>
          <w:numId w:val="0"/>
        </w:numPr>
        <w:tabs>
          <w:tab w:val="left" w:pos="1134"/>
        </w:tabs>
        <w:ind w:left="1134" w:hanging="567"/>
        <w:rPr>
          <w:rFonts w:ascii="Arial" w:hAnsi="Arial" w:cs="Arial"/>
          <w:szCs w:val="28"/>
        </w:rPr>
      </w:pPr>
      <w:r w:rsidRPr="002A0CA0">
        <w:rPr>
          <w:rFonts w:ascii="Arial" w:hAnsi="Arial" w:cs="Arial"/>
          <w:szCs w:val="24"/>
        </w:rPr>
        <w:t>(2)</w:t>
      </w:r>
      <w:r w:rsidRPr="002A0CA0">
        <w:rPr>
          <w:rFonts w:ascii="Arial" w:hAnsi="Arial" w:cs="Arial"/>
          <w:szCs w:val="24"/>
        </w:rPr>
        <w:tab/>
      </w:r>
      <w:r w:rsidR="00E23414">
        <w:rPr>
          <w:rFonts w:ascii="Arial" w:hAnsi="Arial" w:cs="Arial"/>
          <w:szCs w:val="24"/>
        </w:rPr>
        <w:t>Subject to subsection (</w:t>
      </w:r>
      <w:r w:rsidR="00887819">
        <w:rPr>
          <w:rFonts w:ascii="Arial" w:hAnsi="Arial" w:cs="Arial"/>
          <w:szCs w:val="24"/>
        </w:rPr>
        <w:t>3</w:t>
      </w:r>
      <w:r w:rsidR="00E23414">
        <w:rPr>
          <w:rFonts w:ascii="Arial" w:hAnsi="Arial" w:cs="Arial"/>
          <w:szCs w:val="24"/>
        </w:rPr>
        <w:t xml:space="preserve">), </w:t>
      </w:r>
      <w:r w:rsidR="002A223D">
        <w:rPr>
          <w:rFonts w:ascii="Arial" w:hAnsi="Arial" w:cs="Arial"/>
          <w:szCs w:val="24"/>
        </w:rPr>
        <w:t xml:space="preserve">a person </w:t>
      </w:r>
      <w:r w:rsidR="009F0D1B">
        <w:rPr>
          <w:rFonts w:ascii="Arial" w:hAnsi="Arial" w:cs="Arial"/>
          <w:szCs w:val="24"/>
        </w:rPr>
        <w:t xml:space="preserve">who </w:t>
      </w:r>
      <w:r w:rsidR="00050D49">
        <w:rPr>
          <w:rFonts w:ascii="Arial" w:hAnsi="Arial" w:cs="Arial"/>
          <w:szCs w:val="24"/>
        </w:rPr>
        <w:t>is</w:t>
      </w:r>
      <w:r w:rsidR="00887819">
        <w:rPr>
          <w:rFonts w:ascii="Arial" w:hAnsi="Arial" w:cs="Arial"/>
          <w:szCs w:val="28"/>
        </w:rPr>
        <w:t xml:space="preserve"> </w:t>
      </w:r>
      <w:r w:rsidR="00050D49" w:rsidRPr="00F825C7">
        <w:rPr>
          <w:rFonts w:ascii="Arial" w:hAnsi="Arial" w:cs="Arial"/>
          <w:szCs w:val="28"/>
        </w:rPr>
        <w:t>the owner of land or pr</w:t>
      </w:r>
      <w:r w:rsidR="00050D49">
        <w:rPr>
          <w:rFonts w:ascii="Arial" w:hAnsi="Arial" w:cs="Arial"/>
          <w:szCs w:val="28"/>
        </w:rPr>
        <w:t>emises</w:t>
      </w:r>
      <w:r w:rsidR="002514CC">
        <w:rPr>
          <w:rFonts w:ascii="Arial" w:hAnsi="Arial" w:cs="Arial"/>
          <w:szCs w:val="28"/>
        </w:rPr>
        <w:t xml:space="preserve"> on which an advertising device has been installed, erected or displayed</w:t>
      </w:r>
      <w:r w:rsidR="00887819">
        <w:rPr>
          <w:rFonts w:ascii="Arial" w:hAnsi="Arial" w:cs="Arial"/>
          <w:szCs w:val="28"/>
        </w:rPr>
        <w:t xml:space="preserve"> may apply to Council to cancel an approval for that advertising device.</w:t>
      </w:r>
    </w:p>
    <w:p w14:paraId="2D575AAD" w14:textId="77777777" w:rsidR="002514CC" w:rsidRDefault="00050D49" w:rsidP="00E600A7">
      <w:pPr>
        <w:pStyle w:val="StyleStyleSectionnewLeft1cmFirstline0cm1Left1"/>
        <w:numPr>
          <w:ilvl w:val="0"/>
          <w:numId w:val="0"/>
        </w:numPr>
        <w:tabs>
          <w:tab w:val="left" w:pos="1134"/>
        </w:tabs>
        <w:ind w:left="1134" w:hanging="567"/>
        <w:rPr>
          <w:rFonts w:ascii="Arial" w:hAnsi="Arial" w:cs="Arial"/>
          <w:szCs w:val="24"/>
        </w:rPr>
      </w:pPr>
      <w:r>
        <w:rPr>
          <w:rFonts w:ascii="Arial" w:hAnsi="Arial" w:cs="Arial"/>
          <w:szCs w:val="24"/>
        </w:rPr>
        <w:t>(</w:t>
      </w:r>
      <w:r w:rsidR="00887819">
        <w:rPr>
          <w:rFonts w:ascii="Arial" w:hAnsi="Arial" w:cs="Arial"/>
          <w:szCs w:val="24"/>
        </w:rPr>
        <w:t>3</w:t>
      </w:r>
      <w:r>
        <w:rPr>
          <w:rFonts w:ascii="Arial" w:hAnsi="Arial" w:cs="Arial"/>
          <w:szCs w:val="24"/>
        </w:rPr>
        <w:t>)</w:t>
      </w:r>
      <w:r>
        <w:rPr>
          <w:rFonts w:ascii="Arial" w:hAnsi="Arial" w:cs="Arial"/>
          <w:szCs w:val="24"/>
        </w:rPr>
        <w:tab/>
      </w:r>
      <w:r w:rsidR="002A223D">
        <w:rPr>
          <w:rFonts w:ascii="Arial" w:hAnsi="Arial" w:cs="Arial"/>
          <w:szCs w:val="24"/>
        </w:rPr>
        <w:t xml:space="preserve">A person making an application under </w:t>
      </w:r>
      <w:r w:rsidR="003E4A7F">
        <w:rPr>
          <w:rFonts w:ascii="Arial" w:hAnsi="Arial" w:cs="Arial"/>
          <w:szCs w:val="24"/>
        </w:rPr>
        <w:t>subsection (</w:t>
      </w:r>
      <w:r w:rsidR="00E23414">
        <w:rPr>
          <w:rFonts w:ascii="Arial" w:hAnsi="Arial" w:cs="Arial"/>
          <w:szCs w:val="24"/>
        </w:rPr>
        <w:t>2</w:t>
      </w:r>
      <w:r w:rsidR="003E4A7F">
        <w:rPr>
          <w:rFonts w:ascii="Arial" w:hAnsi="Arial" w:cs="Arial"/>
          <w:szCs w:val="24"/>
        </w:rPr>
        <w:t>)</w:t>
      </w:r>
      <w:r w:rsidR="002A223D">
        <w:rPr>
          <w:rFonts w:ascii="Arial" w:hAnsi="Arial" w:cs="Arial"/>
          <w:szCs w:val="24"/>
        </w:rPr>
        <w:t xml:space="preserve"> must </w:t>
      </w:r>
      <w:r w:rsidR="0096497C">
        <w:rPr>
          <w:rFonts w:ascii="Arial" w:hAnsi="Arial" w:cs="Arial"/>
          <w:szCs w:val="24"/>
        </w:rPr>
        <w:t>demonstrate to Council that</w:t>
      </w:r>
      <w:r w:rsidR="00EC6C47">
        <w:rPr>
          <w:rFonts w:ascii="Arial" w:hAnsi="Arial" w:cs="Arial"/>
          <w:szCs w:val="24"/>
        </w:rPr>
        <w:t>—</w:t>
      </w:r>
    </w:p>
    <w:p w14:paraId="0B3E62D0" w14:textId="77777777" w:rsidR="005F7C7F" w:rsidRDefault="005F7C7F" w:rsidP="005F7C7F">
      <w:pPr>
        <w:spacing w:before="120" w:after="120" w:line="240" w:lineRule="auto"/>
        <w:ind w:left="1701" w:hanging="567"/>
        <w:rPr>
          <w:rFonts w:ascii="Arial" w:hAnsi="Arial" w:cs="Arial"/>
          <w:sz w:val="24"/>
          <w:szCs w:val="28"/>
        </w:rPr>
      </w:pPr>
      <w:r>
        <w:rPr>
          <w:rFonts w:ascii="Arial" w:hAnsi="Arial" w:cs="Arial"/>
          <w:sz w:val="24"/>
          <w:szCs w:val="28"/>
        </w:rPr>
        <w:t>(a)</w:t>
      </w:r>
      <w:r>
        <w:rPr>
          <w:rFonts w:ascii="Arial" w:hAnsi="Arial" w:cs="Arial"/>
          <w:sz w:val="24"/>
          <w:szCs w:val="28"/>
        </w:rPr>
        <w:tab/>
      </w:r>
      <w:r w:rsidR="0075192F">
        <w:rPr>
          <w:rFonts w:ascii="Arial" w:hAnsi="Arial" w:cs="Arial"/>
          <w:sz w:val="24"/>
          <w:szCs w:val="28"/>
        </w:rPr>
        <w:t>the advertising device has been installed</w:t>
      </w:r>
      <w:r w:rsidR="00AF62A4">
        <w:rPr>
          <w:rFonts w:ascii="Arial" w:hAnsi="Arial" w:cs="Arial"/>
          <w:sz w:val="24"/>
          <w:szCs w:val="28"/>
        </w:rPr>
        <w:t>, erected or displayed</w:t>
      </w:r>
      <w:r w:rsidR="0075192F">
        <w:rPr>
          <w:rFonts w:ascii="Arial" w:hAnsi="Arial" w:cs="Arial"/>
          <w:sz w:val="24"/>
          <w:szCs w:val="28"/>
        </w:rPr>
        <w:t xml:space="preserve"> without </w:t>
      </w:r>
      <w:r w:rsidR="00E6364E">
        <w:rPr>
          <w:rFonts w:ascii="Arial" w:hAnsi="Arial" w:cs="Arial"/>
          <w:sz w:val="24"/>
          <w:szCs w:val="28"/>
        </w:rPr>
        <w:t xml:space="preserve">the person’s </w:t>
      </w:r>
      <w:r w:rsidR="0075192F">
        <w:rPr>
          <w:rFonts w:ascii="Arial" w:hAnsi="Arial" w:cs="Arial"/>
          <w:sz w:val="24"/>
          <w:szCs w:val="28"/>
        </w:rPr>
        <w:t xml:space="preserve">consent; </w:t>
      </w:r>
      <w:r w:rsidR="00AF62A4">
        <w:rPr>
          <w:rFonts w:ascii="Arial" w:hAnsi="Arial" w:cs="Arial"/>
          <w:sz w:val="24"/>
          <w:szCs w:val="28"/>
        </w:rPr>
        <w:t>or</w:t>
      </w:r>
    </w:p>
    <w:p w14:paraId="73616F5F" w14:textId="77777777" w:rsidR="00AF62A4" w:rsidRDefault="00AF62A4" w:rsidP="005F7C7F">
      <w:pPr>
        <w:spacing w:before="120" w:after="120" w:line="240" w:lineRule="auto"/>
        <w:ind w:left="1701" w:hanging="567"/>
        <w:rPr>
          <w:rFonts w:ascii="Arial" w:hAnsi="Arial" w:cs="Arial"/>
          <w:sz w:val="24"/>
          <w:szCs w:val="28"/>
        </w:rPr>
      </w:pPr>
      <w:r>
        <w:rPr>
          <w:rFonts w:ascii="Arial" w:hAnsi="Arial" w:cs="Arial"/>
          <w:sz w:val="24"/>
          <w:szCs w:val="28"/>
        </w:rPr>
        <w:t>(b)</w:t>
      </w:r>
      <w:r>
        <w:rPr>
          <w:rFonts w:ascii="Arial" w:hAnsi="Arial" w:cs="Arial"/>
          <w:sz w:val="24"/>
          <w:szCs w:val="28"/>
        </w:rPr>
        <w:tab/>
      </w:r>
      <w:r w:rsidR="00E6364E">
        <w:rPr>
          <w:rFonts w:ascii="Arial" w:hAnsi="Arial" w:cs="Arial"/>
          <w:sz w:val="24"/>
          <w:szCs w:val="28"/>
        </w:rPr>
        <w:t xml:space="preserve">the person’s </w:t>
      </w:r>
      <w:r>
        <w:rPr>
          <w:rFonts w:ascii="Arial" w:hAnsi="Arial" w:cs="Arial"/>
          <w:sz w:val="24"/>
          <w:szCs w:val="28"/>
        </w:rPr>
        <w:t>consent for the installation</w:t>
      </w:r>
      <w:r w:rsidR="007E304F">
        <w:rPr>
          <w:rFonts w:ascii="Arial" w:hAnsi="Arial" w:cs="Arial"/>
          <w:sz w:val="24"/>
          <w:szCs w:val="28"/>
        </w:rPr>
        <w:t>, erection or display of the advertising device has been withdrawn or revoked; or</w:t>
      </w:r>
    </w:p>
    <w:p w14:paraId="7BFA76FC" w14:textId="77777777" w:rsidR="007E304F" w:rsidRPr="00D914FC" w:rsidRDefault="007E304F" w:rsidP="00F825C7">
      <w:pPr>
        <w:spacing w:before="120" w:after="120" w:line="240" w:lineRule="auto"/>
        <w:ind w:left="1701" w:hanging="567"/>
        <w:rPr>
          <w:rFonts w:ascii="Arial" w:hAnsi="Arial" w:cs="Arial"/>
          <w:szCs w:val="28"/>
        </w:rPr>
      </w:pPr>
      <w:r>
        <w:rPr>
          <w:rFonts w:ascii="Arial" w:hAnsi="Arial" w:cs="Arial"/>
          <w:sz w:val="24"/>
          <w:szCs w:val="28"/>
        </w:rPr>
        <w:t>(c)</w:t>
      </w:r>
      <w:r>
        <w:rPr>
          <w:rFonts w:ascii="Arial" w:hAnsi="Arial" w:cs="Arial"/>
          <w:sz w:val="24"/>
          <w:szCs w:val="28"/>
        </w:rPr>
        <w:tab/>
      </w:r>
      <w:r w:rsidR="008C0FD0">
        <w:rPr>
          <w:rFonts w:ascii="Arial" w:hAnsi="Arial" w:cs="Arial"/>
          <w:sz w:val="24"/>
          <w:szCs w:val="28"/>
        </w:rPr>
        <w:t xml:space="preserve">the person granted an approval </w:t>
      </w:r>
      <w:r w:rsidR="003E4A7F">
        <w:rPr>
          <w:rFonts w:ascii="Arial" w:hAnsi="Arial" w:cs="Arial"/>
          <w:sz w:val="24"/>
          <w:szCs w:val="28"/>
        </w:rPr>
        <w:t xml:space="preserve">for the advertising device </w:t>
      </w:r>
      <w:r w:rsidR="008C0FD0">
        <w:rPr>
          <w:rFonts w:ascii="Arial" w:hAnsi="Arial" w:cs="Arial"/>
          <w:sz w:val="24"/>
          <w:szCs w:val="28"/>
        </w:rPr>
        <w:t>is no longer permitted to occupy or use the land or premises on which the advertising device has been installed, erected or displayed.</w:t>
      </w:r>
    </w:p>
    <w:p w14:paraId="52B39BE7" w14:textId="77777777" w:rsidR="00E600A7" w:rsidRPr="002A0CA0" w:rsidRDefault="00EC6C47" w:rsidP="00E600A7">
      <w:pPr>
        <w:pStyle w:val="StyleStyleSectionnewLeft1cmFirstline0cm1Left1"/>
        <w:numPr>
          <w:ilvl w:val="0"/>
          <w:numId w:val="0"/>
        </w:numPr>
        <w:tabs>
          <w:tab w:val="left" w:pos="1134"/>
        </w:tabs>
        <w:ind w:left="1134" w:hanging="567"/>
        <w:rPr>
          <w:rFonts w:ascii="Arial" w:hAnsi="Arial" w:cs="Arial"/>
          <w:szCs w:val="24"/>
        </w:rPr>
      </w:pPr>
      <w:r>
        <w:rPr>
          <w:rFonts w:ascii="Arial" w:hAnsi="Arial" w:cs="Arial"/>
          <w:szCs w:val="24"/>
        </w:rPr>
        <w:t>(</w:t>
      </w:r>
      <w:r w:rsidR="00887819">
        <w:rPr>
          <w:rFonts w:ascii="Arial" w:hAnsi="Arial" w:cs="Arial"/>
          <w:szCs w:val="24"/>
        </w:rPr>
        <w:t>4</w:t>
      </w:r>
      <w:r>
        <w:rPr>
          <w:rFonts w:ascii="Arial" w:hAnsi="Arial" w:cs="Arial"/>
          <w:szCs w:val="24"/>
        </w:rPr>
        <w:t>)</w:t>
      </w:r>
      <w:r>
        <w:rPr>
          <w:rFonts w:ascii="Arial" w:hAnsi="Arial" w:cs="Arial"/>
          <w:szCs w:val="24"/>
        </w:rPr>
        <w:tab/>
      </w:r>
      <w:r w:rsidR="00E600A7" w:rsidRPr="002A0CA0">
        <w:rPr>
          <w:rFonts w:ascii="Arial" w:hAnsi="Arial" w:cs="Arial"/>
          <w:szCs w:val="24"/>
        </w:rPr>
        <w:t>The application must—</w:t>
      </w:r>
    </w:p>
    <w:p w14:paraId="4F70DE95" w14:textId="77777777" w:rsidR="00E600A7" w:rsidRPr="002A0CA0" w:rsidRDefault="00E600A7" w:rsidP="00E600A7">
      <w:pPr>
        <w:spacing w:before="120" w:after="120" w:line="240" w:lineRule="auto"/>
        <w:ind w:left="1701" w:hanging="567"/>
        <w:rPr>
          <w:rFonts w:ascii="Arial" w:hAnsi="Arial" w:cs="Arial"/>
          <w:sz w:val="24"/>
          <w:szCs w:val="28"/>
        </w:rPr>
      </w:pPr>
      <w:r w:rsidRPr="002A0CA0">
        <w:rPr>
          <w:rFonts w:ascii="Arial" w:hAnsi="Arial" w:cs="Arial"/>
          <w:sz w:val="24"/>
          <w:szCs w:val="28"/>
        </w:rPr>
        <w:t>(a)</w:t>
      </w:r>
      <w:r w:rsidRPr="002A0CA0">
        <w:rPr>
          <w:rFonts w:ascii="Arial" w:hAnsi="Arial" w:cs="Arial"/>
          <w:sz w:val="24"/>
          <w:szCs w:val="28"/>
        </w:rPr>
        <w:tab/>
        <w:t>be in writing and state—</w:t>
      </w:r>
    </w:p>
    <w:p w14:paraId="3817E906" w14:textId="77777777" w:rsidR="00E600A7" w:rsidRPr="002A0CA0" w:rsidRDefault="00E600A7" w:rsidP="00E600A7">
      <w:pPr>
        <w:spacing w:before="120" w:after="120" w:line="240" w:lineRule="auto"/>
        <w:ind w:left="2268" w:hanging="567"/>
        <w:rPr>
          <w:rFonts w:ascii="Arial" w:hAnsi="Arial" w:cs="Arial"/>
          <w:sz w:val="24"/>
          <w:szCs w:val="28"/>
        </w:rPr>
      </w:pPr>
      <w:r w:rsidRPr="002A0CA0">
        <w:rPr>
          <w:rFonts w:ascii="Arial" w:hAnsi="Arial" w:cs="Arial"/>
          <w:sz w:val="24"/>
          <w:szCs w:val="28"/>
        </w:rPr>
        <w:t>(i)</w:t>
      </w:r>
      <w:r w:rsidRPr="002A0CA0">
        <w:rPr>
          <w:rFonts w:ascii="Arial" w:hAnsi="Arial" w:cs="Arial"/>
          <w:sz w:val="24"/>
          <w:szCs w:val="28"/>
        </w:rPr>
        <w:tab/>
        <w:t xml:space="preserve">the proposed </w:t>
      </w:r>
      <w:r w:rsidR="008F544B" w:rsidRPr="002A0CA0">
        <w:rPr>
          <w:rFonts w:ascii="Arial" w:hAnsi="Arial" w:cs="Arial"/>
          <w:sz w:val="24"/>
          <w:szCs w:val="28"/>
        </w:rPr>
        <w:t>date for the approval to be cancelled</w:t>
      </w:r>
      <w:r w:rsidRPr="002A0CA0">
        <w:rPr>
          <w:rFonts w:ascii="Arial" w:hAnsi="Arial" w:cs="Arial"/>
          <w:sz w:val="24"/>
          <w:szCs w:val="28"/>
        </w:rPr>
        <w:t>; and</w:t>
      </w:r>
    </w:p>
    <w:p w14:paraId="08535E6E" w14:textId="77777777" w:rsidR="00E600A7" w:rsidRPr="002A0CA0" w:rsidRDefault="00E600A7" w:rsidP="00E600A7">
      <w:pPr>
        <w:spacing w:before="120" w:after="120" w:line="240" w:lineRule="auto"/>
        <w:ind w:left="2268" w:hanging="567"/>
        <w:rPr>
          <w:rFonts w:ascii="Arial" w:hAnsi="Arial" w:cs="Arial"/>
          <w:sz w:val="24"/>
          <w:szCs w:val="28"/>
        </w:rPr>
      </w:pPr>
      <w:r w:rsidRPr="002A0CA0">
        <w:rPr>
          <w:rFonts w:ascii="Arial" w:hAnsi="Arial" w:cs="Arial"/>
          <w:sz w:val="24"/>
          <w:szCs w:val="28"/>
        </w:rPr>
        <w:t>(ii)</w:t>
      </w:r>
      <w:r w:rsidRPr="002A0CA0">
        <w:rPr>
          <w:rFonts w:ascii="Arial" w:hAnsi="Arial" w:cs="Arial"/>
          <w:sz w:val="24"/>
          <w:szCs w:val="28"/>
        </w:rPr>
        <w:tab/>
        <w:t>the reasons why the amendment is sought; and</w:t>
      </w:r>
    </w:p>
    <w:p w14:paraId="015A4DE0" w14:textId="77777777" w:rsidR="00C516D6" w:rsidRPr="002A0CA0" w:rsidRDefault="00C516D6" w:rsidP="00C516D6">
      <w:pPr>
        <w:spacing w:before="120" w:after="120" w:line="240" w:lineRule="auto"/>
        <w:ind w:left="2268" w:hanging="567"/>
        <w:rPr>
          <w:rFonts w:ascii="Arial" w:hAnsi="Arial" w:cs="Arial"/>
          <w:sz w:val="24"/>
          <w:szCs w:val="24"/>
        </w:rPr>
      </w:pPr>
      <w:r w:rsidRPr="002A0CA0">
        <w:rPr>
          <w:rFonts w:ascii="Arial" w:hAnsi="Arial" w:cs="Arial"/>
          <w:sz w:val="24"/>
          <w:szCs w:val="28"/>
        </w:rPr>
        <w:t>(iii)</w:t>
      </w:r>
      <w:r w:rsidRPr="002A0CA0">
        <w:rPr>
          <w:rFonts w:ascii="Arial" w:hAnsi="Arial" w:cs="Arial"/>
          <w:sz w:val="24"/>
          <w:szCs w:val="28"/>
        </w:rPr>
        <w:tab/>
      </w:r>
      <w:r w:rsidRPr="002A0CA0">
        <w:rPr>
          <w:rFonts w:ascii="Arial" w:hAnsi="Arial" w:cs="Arial"/>
          <w:sz w:val="24"/>
          <w:szCs w:val="24"/>
        </w:rPr>
        <w:t>if the applicant is not the owner of the land the subject of the application—written consent of the landowner on which the advertising device is located; and</w:t>
      </w:r>
    </w:p>
    <w:p w14:paraId="006A286D" w14:textId="77777777" w:rsidR="0035739A" w:rsidRDefault="00E600A7" w:rsidP="00E600A7">
      <w:pPr>
        <w:spacing w:before="120" w:after="120" w:line="240" w:lineRule="auto"/>
        <w:ind w:left="1701" w:hanging="567"/>
        <w:rPr>
          <w:rFonts w:ascii="Arial" w:hAnsi="Arial" w:cs="Arial"/>
          <w:sz w:val="24"/>
          <w:szCs w:val="28"/>
        </w:rPr>
      </w:pPr>
      <w:r w:rsidRPr="002A0CA0">
        <w:rPr>
          <w:rFonts w:ascii="Arial" w:hAnsi="Arial" w:cs="Arial"/>
          <w:sz w:val="24"/>
          <w:szCs w:val="28"/>
        </w:rPr>
        <w:t>(b)</w:t>
      </w:r>
      <w:r w:rsidRPr="002A0CA0">
        <w:rPr>
          <w:rFonts w:ascii="Arial" w:hAnsi="Arial" w:cs="Arial"/>
          <w:sz w:val="24"/>
          <w:szCs w:val="28"/>
        </w:rPr>
        <w:tab/>
        <w:t>be accompanied by</w:t>
      </w:r>
      <w:r w:rsidR="0035739A">
        <w:rPr>
          <w:rFonts w:ascii="Arial" w:hAnsi="Arial" w:cs="Arial"/>
          <w:sz w:val="24"/>
          <w:szCs w:val="28"/>
        </w:rPr>
        <w:t>—</w:t>
      </w:r>
    </w:p>
    <w:p w14:paraId="039D8ADC" w14:textId="77777777" w:rsidR="00E600A7" w:rsidRDefault="0035739A" w:rsidP="0035739A">
      <w:pPr>
        <w:spacing w:before="120" w:after="120" w:line="240" w:lineRule="auto"/>
        <w:ind w:left="2268" w:hanging="567"/>
        <w:rPr>
          <w:rFonts w:ascii="Arial" w:hAnsi="Arial" w:cs="Arial"/>
          <w:sz w:val="24"/>
          <w:szCs w:val="28"/>
        </w:rPr>
      </w:pPr>
      <w:r>
        <w:rPr>
          <w:rFonts w:ascii="Arial" w:hAnsi="Arial" w:cs="Arial"/>
          <w:sz w:val="24"/>
          <w:szCs w:val="28"/>
        </w:rPr>
        <w:t>(i)</w:t>
      </w:r>
      <w:r>
        <w:rPr>
          <w:rFonts w:ascii="Arial" w:hAnsi="Arial" w:cs="Arial"/>
          <w:sz w:val="24"/>
          <w:szCs w:val="28"/>
        </w:rPr>
        <w:tab/>
      </w:r>
      <w:r w:rsidR="00E600A7" w:rsidRPr="002A0CA0">
        <w:rPr>
          <w:rFonts w:ascii="Arial" w:hAnsi="Arial" w:cs="Arial"/>
          <w:sz w:val="24"/>
          <w:szCs w:val="28"/>
        </w:rPr>
        <w:t>the prescribed fee</w:t>
      </w:r>
      <w:r w:rsidR="00462CDB">
        <w:rPr>
          <w:rFonts w:ascii="Arial" w:hAnsi="Arial" w:cs="Arial"/>
          <w:sz w:val="24"/>
          <w:szCs w:val="28"/>
        </w:rPr>
        <w:t>,</w:t>
      </w:r>
      <w:r w:rsidR="00E600A7" w:rsidRPr="002A0CA0">
        <w:rPr>
          <w:rFonts w:ascii="Arial" w:hAnsi="Arial" w:cs="Arial"/>
          <w:sz w:val="24"/>
          <w:szCs w:val="28"/>
        </w:rPr>
        <w:t xml:space="preserve"> where required</w:t>
      </w:r>
      <w:r>
        <w:rPr>
          <w:rFonts w:ascii="Arial" w:hAnsi="Arial" w:cs="Arial"/>
          <w:sz w:val="24"/>
          <w:szCs w:val="28"/>
        </w:rPr>
        <w:t>; and</w:t>
      </w:r>
    </w:p>
    <w:p w14:paraId="4DE4CDCF" w14:textId="77777777" w:rsidR="0035739A" w:rsidRPr="002A0CA0" w:rsidRDefault="0035739A" w:rsidP="00F825C7">
      <w:pPr>
        <w:spacing w:before="120" w:after="120" w:line="240" w:lineRule="auto"/>
        <w:ind w:left="2268" w:hanging="567"/>
        <w:rPr>
          <w:rFonts w:ascii="Arial" w:hAnsi="Arial" w:cs="Arial"/>
          <w:sz w:val="24"/>
          <w:szCs w:val="24"/>
        </w:rPr>
      </w:pPr>
      <w:r>
        <w:rPr>
          <w:rFonts w:ascii="Arial" w:hAnsi="Arial" w:cs="Arial"/>
          <w:sz w:val="24"/>
          <w:szCs w:val="28"/>
        </w:rPr>
        <w:t>(ii)</w:t>
      </w:r>
      <w:r>
        <w:rPr>
          <w:rFonts w:ascii="Arial" w:hAnsi="Arial" w:cs="Arial"/>
          <w:sz w:val="24"/>
          <w:szCs w:val="28"/>
        </w:rPr>
        <w:tab/>
      </w:r>
      <w:r w:rsidRPr="002A0CA0">
        <w:rPr>
          <w:rFonts w:ascii="Arial" w:hAnsi="Arial" w:cs="Arial"/>
          <w:sz w:val="24"/>
          <w:szCs w:val="24"/>
        </w:rPr>
        <w:t xml:space="preserve">all other </w:t>
      </w:r>
      <w:r w:rsidRPr="00D914FC">
        <w:rPr>
          <w:rFonts w:ascii="Arial" w:hAnsi="Arial" w:cs="Arial"/>
          <w:sz w:val="24"/>
          <w:szCs w:val="28"/>
        </w:rPr>
        <w:t>supporting</w:t>
      </w:r>
      <w:r w:rsidRPr="002A0CA0">
        <w:rPr>
          <w:rFonts w:ascii="Arial" w:hAnsi="Arial" w:cs="Arial"/>
          <w:sz w:val="24"/>
          <w:szCs w:val="24"/>
        </w:rPr>
        <w:t xml:space="preserve"> information required by</w:t>
      </w:r>
      <w:r w:rsidR="005F33B1">
        <w:rPr>
          <w:rFonts w:ascii="Arial" w:hAnsi="Arial" w:cs="Arial"/>
          <w:sz w:val="24"/>
          <w:szCs w:val="24"/>
        </w:rPr>
        <w:t xml:space="preserve"> any rules or procedures made under this local law.</w:t>
      </w:r>
    </w:p>
    <w:p w14:paraId="5DB84C05" w14:textId="77777777" w:rsidR="00E600A7" w:rsidRPr="002A0CA0" w:rsidRDefault="00E600A7" w:rsidP="00E600A7">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w:t>
      </w:r>
      <w:r w:rsidR="00887819">
        <w:rPr>
          <w:rFonts w:ascii="Arial" w:hAnsi="Arial" w:cs="Arial"/>
          <w:szCs w:val="24"/>
        </w:rPr>
        <w:t>5</w:t>
      </w:r>
      <w:r w:rsidRPr="002A0CA0">
        <w:rPr>
          <w:rFonts w:ascii="Arial" w:hAnsi="Arial" w:cs="Arial"/>
          <w:szCs w:val="24"/>
        </w:rPr>
        <w:t>)</w:t>
      </w:r>
      <w:r w:rsidRPr="002A0CA0">
        <w:rPr>
          <w:rFonts w:ascii="Arial" w:hAnsi="Arial" w:cs="Arial"/>
          <w:szCs w:val="24"/>
        </w:rPr>
        <w:tab/>
        <w:t xml:space="preserve">Council may, by </w:t>
      </w:r>
      <w:r w:rsidR="0021793A">
        <w:rPr>
          <w:rFonts w:ascii="Arial" w:hAnsi="Arial" w:cs="Arial"/>
          <w:szCs w:val="24"/>
        </w:rPr>
        <w:t>decision</w:t>
      </w:r>
      <w:r w:rsidR="0021793A" w:rsidRPr="002A0CA0">
        <w:rPr>
          <w:rFonts w:ascii="Arial" w:hAnsi="Arial" w:cs="Arial"/>
          <w:szCs w:val="24"/>
        </w:rPr>
        <w:t xml:space="preserve"> </w:t>
      </w:r>
      <w:r w:rsidRPr="002A0CA0">
        <w:rPr>
          <w:rFonts w:ascii="Arial" w:hAnsi="Arial" w:cs="Arial"/>
          <w:szCs w:val="24"/>
        </w:rPr>
        <w:t xml:space="preserve">notice to the </w:t>
      </w:r>
      <w:r w:rsidR="00905545">
        <w:rPr>
          <w:rFonts w:ascii="Arial" w:hAnsi="Arial" w:cs="Arial"/>
          <w:szCs w:val="24"/>
        </w:rPr>
        <w:t>applicant</w:t>
      </w:r>
      <w:r w:rsidRPr="002A0CA0">
        <w:rPr>
          <w:rFonts w:ascii="Arial" w:hAnsi="Arial" w:cs="Arial"/>
          <w:szCs w:val="24"/>
        </w:rPr>
        <w:t>—</w:t>
      </w:r>
    </w:p>
    <w:p w14:paraId="02494A0A" w14:textId="77777777" w:rsidR="00E600A7" w:rsidRPr="002A0CA0" w:rsidRDefault="00E600A7" w:rsidP="00E600A7">
      <w:pPr>
        <w:spacing w:before="120" w:after="120" w:line="240" w:lineRule="auto"/>
        <w:ind w:left="1701" w:hanging="567"/>
        <w:rPr>
          <w:rFonts w:ascii="Arial" w:hAnsi="Arial" w:cs="Arial"/>
          <w:sz w:val="24"/>
          <w:szCs w:val="28"/>
        </w:rPr>
      </w:pPr>
      <w:r w:rsidRPr="002A0CA0">
        <w:rPr>
          <w:rFonts w:ascii="Arial" w:hAnsi="Arial" w:cs="Arial"/>
          <w:sz w:val="24"/>
          <w:szCs w:val="28"/>
        </w:rPr>
        <w:t>(a)</w:t>
      </w:r>
      <w:r w:rsidRPr="002A0CA0">
        <w:rPr>
          <w:rFonts w:ascii="Arial" w:hAnsi="Arial" w:cs="Arial"/>
          <w:sz w:val="24"/>
          <w:szCs w:val="28"/>
        </w:rPr>
        <w:tab/>
      </w:r>
      <w:r w:rsidR="00462CDB">
        <w:rPr>
          <w:rFonts w:ascii="Arial" w:hAnsi="Arial" w:cs="Arial"/>
          <w:sz w:val="24"/>
          <w:szCs w:val="28"/>
        </w:rPr>
        <w:t xml:space="preserve">approve </w:t>
      </w:r>
      <w:r w:rsidRPr="002A0CA0">
        <w:rPr>
          <w:rFonts w:ascii="Arial" w:hAnsi="Arial" w:cs="Arial"/>
          <w:sz w:val="24"/>
          <w:szCs w:val="28"/>
        </w:rPr>
        <w:t>the application; or</w:t>
      </w:r>
    </w:p>
    <w:p w14:paraId="50AA1C87" w14:textId="77777777" w:rsidR="00E600A7" w:rsidRPr="002A0CA0" w:rsidRDefault="00E600A7" w:rsidP="00E600A7">
      <w:pPr>
        <w:spacing w:before="120" w:after="120" w:line="240" w:lineRule="auto"/>
        <w:ind w:left="1701" w:hanging="567"/>
        <w:rPr>
          <w:rFonts w:ascii="Arial" w:hAnsi="Arial" w:cs="Arial"/>
          <w:sz w:val="24"/>
          <w:szCs w:val="28"/>
        </w:rPr>
      </w:pPr>
      <w:r w:rsidRPr="002A0CA0">
        <w:rPr>
          <w:rFonts w:ascii="Arial" w:hAnsi="Arial" w:cs="Arial"/>
          <w:sz w:val="24"/>
          <w:szCs w:val="28"/>
        </w:rPr>
        <w:t>(b)</w:t>
      </w:r>
      <w:r w:rsidRPr="002A0CA0">
        <w:rPr>
          <w:rFonts w:ascii="Arial" w:hAnsi="Arial" w:cs="Arial"/>
          <w:sz w:val="24"/>
          <w:szCs w:val="28"/>
        </w:rPr>
        <w:tab/>
        <w:t>refuse the application</w:t>
      </w:r>
      <w:r w:rsidR="00462CDB">
        <w:rPr>
          <w:rFonts w:ascii="Arial" w:hAnsi="Arial" w:cs="Arial"/>
          <w:sz w:val="24"/>
          <w:szCs w:val="28"/>
        </w:rPr>
        <w:t>.</w:t>
      </w:r>
    </w:p>
    <w:p w14:paraId="2915380B" w14:textId="77777777" w:rsidR="00E600A7" w:rsidRPr="002A0CA0" w:rsidRDefault="00E600A7" w:rsidP="00E600A7">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w:t>
      </w:r>
      <w:r w:rsidR="00887819">
        <w:rPr>
          <w:rFonts w:ascii="Arial" w:hAnsi="Arial" w:cs="Arial"/>
          <w:szCs w:val="24"/>
        </w:rPr>
        <w:t>6</w:t>
      </w:r>
      <w:r w:rsidRPr="002A0CA0">
        <w:rPr>
          <w:rFonts w:ascii="Arial" w:hAnsi="Arial" w:cs="Arial"/>
          <w:szCs w:val="24"/>
        </w:rPr>
        <w:t>)</w:t>
      </w:r>
      <w:r w:rsidRPr="002A0CA0">
        <w:rPr>
          <w:rFonts w:ascii="Arial" w:hAnsi="Arial" w:cs="Arial"/>
          <w:szCs w:val="24"/>
        </w:rPr>
        <w:tab/>
      </w:r>
      <w:r w:rsidR="008C2ABB" w:rsidRPr="002A0CA0">
        <w:rPr>
          <w:rFonts w:ascii="Arial" w:hAnsi="Arial" w:cs="Arial"/>
          <w:szCs w:val="24"/>
        </w:rPr>
        <w:t>A decision by Council to cancel the approval takes effect from the earlier of—</w:t>
      </w:r>
    </w:p>
    <w:p w14:paraId="2E13D60A" w14:textId="77777777" w:rsidR="008C2ABB" w:rsidRPr="002A0CA0" w:rsidRDefault="008C2ABB" w:rsidP="00812311">
      <w:pPr>
        <w:pStyle w:val="StyleStyleSectionnewLeft1cmFirstline0cm1Left1"/>
        <w:numPr>
          <w:ilvl w:val="0"/>
          <w:numId w:val="0"/>
        </w:numPr>
        <w:tabs>
          <w:tab w:val="left" w:pos="1134"/>
        </w:tabs>
        <w:ind w:left="1701" w:hanging="567"/>
        <w:rPr>
          <w:rFonts w:ascii="Arial" w:hAnsi="Arial" w:cs="Arial"/>
          <w:szCs w:val="24"/>
        </w:rPr>
      </w:pPr>
      <w:r w:rsidRPr="002A0CA0">
        <w:rPr>
          <w:rFonts w:ascii="Arial" w:hAnsi="Arial" w:cs="Arial"/>
          <w:szCs w:val="24"/>
        </w:rPr>
        <w:t>(a)</w:t>
      </w:r>
      <w:r w:rsidRPr="002A0CA0">
        <w:rPr>
          <w:rFonts w:ascii="Arial" w:hAnsi="Arial" w:cs="Arial"/>
          <w:szCs w:val="24"/>
        </w:rPr>
        <w:tab/>
        <w:t xml:space="preserve">the </w:t>
      </w:r>
      <w:r w:rsidR="00A438C8" w:rsidRPr="002A0CA0">
        <w:rPr>
          <w:rFonts w:ascii="Arial" w:hAnsi="Arial" w:cs="Arial"/>
          <w:szCs w:val="24"/>
        </w:rPr>
        <w:t xml:space="preserve">proposed date for the approval to be cancelled </w:t>
      </w:r>
      <w:r w:rsidR="00325EC0">
        <w:rPr>
          <w:rFonts w:ascii="Arial" w:hAnsi="Arial" w:cs="Arial"/>
          <w:szCs w:val="24"/>
        </w:rPr>
        <w:t xml:space="preserve">as </w:t>
      </w:r>
      <w:r w:rsidR="00A438C8" w:rsidRPr="002A0CA0">
        <w:rPr>
          <w:rFonts w:ascii="Arial" w:hAnsi="Arial" w:cs="Arial"/>
          <w:szCs w:val="24"/>
        </w:rPr>
        <w:t>requested by the approval holder; or</w:t>
      </w:r>
    </w:p>
    <w:p w14:paraId="4A070184" w14:textId="77777777" w:rsidR="00A438C8" w:rsidRPr="002A0CA0" w:rsidRDefault="00A438C8" w:rsidP="00812311">
      <w:pPr>
        <w:pStyle w:val="StyleStyleSectionnewLeft1cmFirstline0cm1Left1"/>
        <w:numPr>
          <w:ilvl w:val="0"/>
          <w:numId w:val="0"/>
        </w:numPr>
        <w:tabs>
          <w:tab w:val="left" w:pos="1134"/>
        </w:tabs>
        <w:ind w:left="1701" w:hanging="567"/>
        <w:rPr>
          <w:rFonts w:ascii="Arial" w:hAnsi="Arial" w:cs="Arial"/>
          <w:szCs w:val="24"/>
        </w:rPr>
      </w:pPr>
      <w:r w:rsidRPr="002A0CA0">
        <w:rPr>
          <w:rFonts w:ascii="Arial" w:hAnsi="Arial" w:cs="Arial"/>
          <w:szCs w:val="24"/>
        </w:rPr>
        <w:t>(b)</w:t>
      </w:r>
      <w:r w:rsidRPr="002A0CA0">
        <w:rPr>
          <w:rFonts w:ascii="Arial" w:hAnsi="Arial" w:cs="Arial"/>
          <w:szCs w:val="24"/>
        </w:rPr>
        <w:tab/>
      </w:r>
      <w:r w:rsidR="00812311" w:rsidRPr="002A0CA0">
        <w:rPr>
          <w:rFonts w:ascii="Arial" w:hAnsi="Arial" w:cs="Arial"/>
          <w:szCs w:val="24"/>
        </w:rPr>
        <w:t xml:space="preserve">10 business days from the date Council provides </w:t>
      </w:r>
      <w:r w:rsidR="0021793A">
        <w:rPr>
          <w:rFonts w:ascii="Arial" w:hAnsi="Arial" w:cs="Arial"/>
          <w:szCs w:val="24"/>
        </w:rPr>
        <w:t xml:space="preserve">a decision </w:t>
      </w:r>
      <w:r w:rsidR="00812311" w:rsidRPr="002A0CA0">
        <w:rPr>
          <w:rFonts w:ascii="Arial" w:hAnsi="Arial" w:cs="Arial"/>
          <w:szCs w:val="24"/>
        </w:rPr>
        <w:t>notice under subsection (</w:t>
      </w:r>
      <w:r w:rsidR="00887819">
        <w:rPr>
          <w:rFonts w:ascii="Arial" w:hAnsi="Arial" w:cs="Arial"/>
          <w:szCs w:val="24"/>
        </w:rPr>
        <w:t>5</w:t>
      </w:r>
      <w:r w:rsidR="00812311" w:rsidRPr="002A0CA0">
        <w:rPr>
          <w:rFonts w:ascii="Arial" w:hAnsi="Arial" w:cs="Arial"/>
          <w:szCs w:val="24"/>
        </w:rPr>
        <w:t>).</w:t>
      </w:r>
    </w:p>
    <w:p w14:paraId="09D21486" w14:textId="77777777" w:rsidR="00B83C49" w:rsidRPr="002A0CA0" w:rsidRDefault="00B83C49" w:rsidP="00532031">
      <w:pPr>
        <w:pStyle w:val="Heading5"/>
        <w:ind w:hanging="720"/>
      </w:pPr>
      <w:bookmarkStart w:id="83" w:name="_Toc71119300"/>
      <w:r w:rsidRPr="002A0CA0">
        <w:t>Transfer of approval</w:t>
      </w:r>
      <w:bookmarkEnd w:id="83"/>
    </w:p>
    <w:p w14:paraId="5B6A1DE9" w14:textId="77777777" w:rsidR="00446558" w:rsidRDefault="0040208E" w:rsidP="00532031">
      <w:pPr>
        <w:pStyle w:val="StyleStyleSectionnewLeft1cmFirstline0cm1Left1"/>
        <w:numPr>
          <w:ilvl w:val="0"/>
          <w:numId w:val="82"/>
        </w:numPr>
        <w:tabs>
          <w:tab w:val="left" w:pos="1134"/>
        </w:tabs>
        <w:rPr>
          <w:rFonts w:ascii="Arial" w:hAnsi="Arial" w:cs="Arial"/>
          <w:szCs w:val="24"/>
        </w:rPr>
      </w:pPr>
      <w:r w:rsidRPr="002A0CA0">
        <w:rPr>
          <w:rFonts w:ascii="Arial" w:hAnsi="Arial" w:cs="Arial"/>
          <w:szCs w:val="24"/>
        </w:rPr>
        <w:t>Subject to subsection (2)</w:t>
      </w:r>
      <w:r w:rsidR="0059066B">
        <w:rPr>
          <w:rFonts w:ascii="Arial" w:hAnsi="Arial" w:cs="Arial"/>
          <w:szCs w:val="24"/>
        </w:rPr>
        <w:t xml:space="preserve"> and (3)</w:t>
      </w:r>
      <w:r w:rsidR="00446558">
        <w:rPr>
          <w:rFonts w:ascii="Arial" w:hAnsi="Arial" w:cs="Arial"/>
          <w:szCs w:val="24"/>
        </w:rPr>
        <w:t>—</w:t>
      </w:r>
      <w:r w:rsidRPr="002A0CA0">
        <w:rPr>
          <w:rFonts w:ascii="Arial" w:hAnsi="Arial" w:cs="Arial"/>
          <w:szCs w:val="24"/>
        </w:rPr>
        <w:t xml:space="preserve"> </w:t>
      </w:r>
    </w:p>
    <w:p w14:paraId="110A6D8E" w14:textId="77777777" w:rsidR="00446558" w:rsidRDefault="0040208E" w:rsidP="00532031">
      <w:pPr>
        <w:pStyle w:val="StyleStyleSectionnewLeft1cmFirstline0cm1Left1"/>
        <w:numPr>
          <w:ilvl w:val="0"/>
          <w:numId w:val="83"/>
        </w:numPr>
        <w:tabs>
          <w:tab w:val="left" w:pos="1134"/>
        </w:tabs>
        <w:ind w:left="1701" w:hanging="564"/>
        <w:rPr>
          <w:rFonts w:ascii="Arial" w:hAnsi="Arial" w:cs="Arial"/>
          <w:szCs w:val="24"/>
        </w:rPr>
      </w:pPr>
      <w:r w:rsidRPr="002A0CA0">
        <w:rPr>
          <w:rFonts w:ascii="Arial" w:hAnsi="Arial" w:cs="Arial"/>
          <w:szCs w:val="24"/>
        </w:rPr>
        <w:t>an approval holder</w:t>
      </w:r>
      <w:r w:rsidR="00446558">
        <w:rPr>
          <w:rFonts w:ascii="Arial" w:hAnsi="Arial" w:cs="Arial"/>
          <w:szCs w:val="24"/>
        </w:rPr>
        <w:t>; or</w:t>
      </w:r>
    </w:p>
    <w:p w14:paraId="5819A85E" w14:textId="77777777" w:rsidR="00446558" w:rsidRDefault="00446558" w:rsidP="00446558">
      <w:pPr>
        <w:pStyle w:val="StyleStyleSectionnewLeft1cmFirstline0cm1Left1"/>
        <w:numPr>
          <w:ilvl w:val="0"/>
          <w:numId w:val="83"/>
        </w:numPr>
        <w:tabs>
          <w:tab w:val="left" w:pos="1134"/>
        </w:tabs>
        <w:ind w:left="1701" w:hanging="564"/>
        <w:rPr>
          <w:rFonts w:ascii="Arial" w:hAnsi="Arial" w:cs="Arial"/>
          <w:szCs w:val="24"/>
        </w:rPr>
      </w:pPr>
      <w:r>
        <w:rPr>
          <w:rFonts w:ascii="Arial" w:hAnsi="Arial" w:cs="Arial"/>
          <w:szCs w:val="24"/>
        </w:rPr>
        <w:t>a person who is—</w:t>
      </w:r>
    </w:p>
    <w:p w14:paraId="6B5CF86F" w14:textId="77777777" w:rsidR="00446558" w:rsidRDefault="00446558" w:rsidP="00532031">
      <w:pPr>
        <w:pStyle w:val="ListParagraph"/>
        <w:spacing w:before="120" w:after="120" w:line="240" w:lineRule="auto"/>
        <w:ind w:left="2268" w:hanging="567"/>
        <w:rPr>
          <w:rFonts w:ascii="Arial" w:hAnsi="Arial" w:cs="Arial"/>
          <w:sz w:val="24"/>
          <w:szCs w:val="28"/>
        </w:rPr>
      </w:pPr>
      <w:r>
        <w:rPr>
          <w:rFonts w:ascii="Arial" w:hAnsi="Arial" w:cs="Arial"/>
          <w:sz w:val="24"/>
          <w:szCs w:val="28"/>
        </w:rPr>
        <w:lastRenderedPageBreak/>
        <w:t xml:space="preserve">(i) </w:t>
      </w:r>
      <w:r>
        <w:rPr>
          <w:rFonts w:ascii="Arial" w:hAnsi="Arial" w:cs="Arial"/>
          <w:sz w:val="24"/>
          <w:szCs w:val="28"/>
        </w:rPr>
        <w:tab/>
      </w:r>
      <w:r w:rsidRPr="00446558">
        <w:rPr>
          <w:rFonts w:ascii="Arial" w:hAnsi="Arial" w:cs="Arial"/>
          <w:sz w:val="24"/>
          <w:szCs w:val="28"/>
        </w:rPr>
        <w:t>the owner of land or premises on which an advertising device has been installed, erected or displayed; or</w:t>
      </w:r>
    </w:p>
    <w:p w14:paraId="68B3B5CE" w14:textId="77777777" w:rsidR="00446558" w:rsidRPr="00446558" w:rsidRDefault="00446558" w:rsidP="00532031">
      <w:pPr>
        <w:pStyle w:val="ListParagraph"/>
        <w:spacing w:before="120" w:after="120" w:line="240" w:lineRule="auto"/>
        <w:ind w:left="2268" w:hanging="567"/>
        <w:rPr>
          <w:rFonts w:ascii="Arial" w:hAnsi="Arial" w:cs="Arial"/>
          <w:sz w:val="24"/>
          <w:szCs w:val="28"/>
        </w:rPr>
      </w:pPr>
      <w:r>
        <w:rPr>
          <w:rFonts w:ascii="Arial" w:hAnsi="Arial" w:cs="Arial"/>
          <w:sz w:val="24"/>
          <w:szCs w:val="28"/>
        </w:rPr>
        <w:t>(ii)</w:t>
      </w:r>
      <w:r>
        <w:rPr>
          <w:rFonts w:ascii="Arial" w:hAnsi="Arial" w:cs="Arial"/>
          <w:sz w:val="24"/>
          <w:szCs w:val="28"/>
        </w:rPr>
        <w:tab/>
      </w:r>
      <w:r w:rsidRPr="00446558">
        <w:rPr>
          <w:rFonts w:ascii="Arial" w:hAnsi="Arial" w:cs="Arial"/>
          <w:sz w:val="24"/>
          <w:szCs w:val="28"/>
        </w:rPr>
        <w:t>the manager or controller of land or premises on which an advertising device has been installed, erected or displayed</w:t>
      </w:r>
    </w:p>
    <w:p w14:paraId="515286DD" w14:textId="77777777" w:rsidR="00446558" w:rsidRDefault="00446558" w:rsidP="00CF7C3D">
      <w:pPr>
        <w:pStyle w:val="StyleStyleSectionnewLeft1cmFirstline0cm1Left1"/>
        <w:numPr>
          <w:ilvl w:val="0"/>
          <w:numId w:val="0"/>
        </w:numPr>
        <w:tabs>
          <w:tab w:val="left" w:pos="1134"/>
        </w:tabs>
        <w:ind w:left="1134" w:hanging="567"/>
        <w:rPr>
          <w:rFonts w:ascii="Arial" w:hAnsi="Arial" w:cs="Arial"/>
          <w:szCs w:val="24"/>
        </w:rPr>
      </w:pPr>
      <w:r>
        <w:rPr>
          <w:rFonts w:ascii="Arial" w:hAnsi="Arial" w:cs="Arial"/>
          <w:szCs w:val="24"/>
        </w:rPr>
        <w:tab/>
      </w:r>
      <w:r w:rsidR="0040208E" w:rsidRPr="002A0CA0">
        <w:rPr>
          <w:rFonts w:ascii="Arial" w:hAnsi="Arial" w:cs="Arial"/>
          <w:szCs w:val="24"/>
        </w:rPr>
        <w:t xml:space="preserve">may transfer an approval to another </w:t>
      </w:r>
      <w:r w:rsidR="00A23CB6" w:rsidRPr="002A0CA0">
        <w:rPr>
          <w:rFonts w:ascii="Arial" w:hAnsi="Arial" w:cs="Arial"/>
          <w:szCs w:val="24"/>
        </w:rPr>
        <w:t>person</w:t>
      </w:r>
      <w:r w:rsidR="00B8538A" w:rsidRPr="002A0CA0">
        <w:rPr>
          <w:rFonts w:ascii="Arial" w:hAnsi="Arial" w:cs="Arial"/>
          <w:szCs w:val="24"/>
        </w:rPr>
        <w:t xml:space="preserve"> (the </w:t>
      </w:r>
      <w:r w:rsidR="00B8538A" w:rsidRPr="002A0CA0">
        <w:rPr>
          <w:rFonts w:ascii="Arial" w:hAnsi="Arial" w:cs="Arial"/>
          <w:b/>
          <w:bCs/>
          <w:i/>
          <w:iCs/>
          <w:szCs w:val="24"/>
        </w:rPr>
        <w:t>transferee</w:t>
      </w:r>
      <w:r w:rsidR="00B8538A" w:rsidRPr="002A0CA0">
        <w:rPr>
          <w:rFonts w:ascii="Arial" w:hAnsi="Arial" w:cs="Arial"/>
          <w:szCs w:val="24"/>
        </w:rPr>
        <w:t>)</w:t>
      </w:r>
      <w:r w:rsidR="000326BE">
        <w:rPr>
          <w:rFonts w:ascii="Arial" w:hAnsi="Arial" w:cs="Arial"/>
          <w:szCs w:val="24"/>
        </w:rPr>
        <w:t>.</w:t>
      </w:r>
    </w:p>
    <w:p w14:paraId="660C9CC2" w14:textId="77777777" w:rsidR="00A23CB6" w:rsidRPr="002A0CA0" w:rsidRDefault="00446558" w:rsidP="0040208E">
      <w:pPr>
        <w:pStyle w:val="StyleStyleSectionnewLeft1cmFirstline0cm1Left1"/>
        <w:numPr>
          <w:ilvl w:val="0"/>
          <w:numId w:val="0"/>
        </w:numPr>
        <w:tabs>
          <w:tab w:val="left" w:pos="1134"/>
        </w:tabs>
        <w:ind w:left="1134" w:hanging="567"/>
        <w:rPr>
          <w:rFonts w:ascii="Arial" w:hAnsi="Arial" w:cs="Arial"/>
          <w:szCs w:val="24"/>
        </w:rPr>
      </w:pPr>
      <w:r w:rsidRPr="002A0CA0" w:rsidDel="00446558">
        <w:rPr>
          <w:rFonts w:ascii="Arial" w:hAnsi="Arial" w:cs="Arial"/>
          <w:szCs w:val="24"/>
        </w:rPr>
        <w:t xml:space="preserve"> </w:t>
      </w:r>
      <w:r w:rsidR="00A23CB6" w:rsidRPr="002A0CA0">
        <w:rPr>
          <w:rFonts w:ascii="Arial" w:hAnsi="Arial" w:cs="Arial"/>
          <w:szCs w:val="24"/>
        </w:rPr>
        <w:t>(2)</w:t>
      </w:r>
      <w:r w:rsidR="00A23CB6" w:rsidRPr="002A0CA0">
        <w:rPr>
          <w:rFonts w:ascii="Arial" w:hAnsi="Arial" w:cs="Arial"/>
          <w:szCs w:val="24"/>
        </w:rPr>
        <w:tab/>
      </w:r>
      <w:r w:rsidR="00FF04FF">
        <w:rPr>
          <w:rFonts w:ascii="Arial" w:hAnsi="Arial" w:cs="Arial"/>
          <w:szCs w:val="24"/>
        </w:rPr>
        <w:t>Be</w:t>
      </w:r>
      <w:r w:rsidR="00A23CB6" w:rsidRPr="002A0CA0">
        <w:rPr>
          <w:rFonts w:ascii="Arial" w:hAnsi="Arial" w:cs="Arial"/>
          <w:szCs w:val="24"/>
        </w:rPr>
        <w:t xml:space="preserve">fore </w:t>
      </w:r>
      <w:r w:rsidR="000326BE">
        <w:rPr>
          <w:rFonts w:ascii="Arial" w:hAnsi="Arial" w:cs="Arial"/>
          <w:szCs w:val="24"/>
        </w:rPr>
        <w:t xml:space="preserve">an approval is transferred under subsection (1), </w:t>
      </w:r>
      <w:r w:rsidR="007E0DEE">
        <w:rPr>
          <w:rFonts w:ascii="Arial" w:hAnsi="Arial" w:cs="Arial"/>
          <w:szCs w:val="24"/>
        </w:rPr>
        <w:t>the approval holder or</w:t>
      </w:r>
      <w:r w:rsidR="000326BE">
        <w:rPr>
          <w:rFonts w:ascii="Arial" w:hAnsi="Arial" w:cs="Arial"/>
          <w:szCs w:val="24"/>
        </w:rPr>
        <w:t xml:space="preserve"> person </w:t>
      </w:r>
      <w:r w:rsidR="00A23CB6" w:rsidRPr="002A0CA0">
        <w:rPr>
          <w:rFonts w:ascii="Arial" w:hAnsi="Arial" w:cs="Arial"/>
          <w:szCs w:val="24"/>
        </w:rPr>
        <w:t xml:space="preserve">must </w:t>
      </w:r>
      <w:r w:rsidR="006D7F6C" w:rsidRPr="002A0CA0">
        <w:rPr>
          <w:rFonts w:ascii="Arial" w:hAnsi="Arial" w:cs="Arial"/>
          <w:szCs w:val="24"/>
        </w:rPr>
        <w:t>apply to Council for consent</w:t>
      </w:r>
      <w:r w:rsidR="001129AB" w:rsidRPr="002A0CA0">
        <w:rPr>
          <w:rFonts w:ascii="Arial" w:hAnsi="Arial" w:cs="Arial"/>
          <w:szCs w:val="24"/>
        </w:rPr>
        <w:t xml:space="preserve"> to transfer</w:t>
      </w:r>
      <w:r w:rsidR="006D7F6C" w:rsidRPr="002A0CA0">
        <w:rPr>
          <w:rFonts w:ascii="Arial" w:hAnsi="Arial" w:cs="Arial"/>
          <w:szCs w:val="24"/>
        </w:rPr>
        <w:t xml:space="preserve"> the approval</w:t>
      </w:r>
      <w:r w:rsidR="001129AB" w:rsidRPr="002A0CA0">
        <w:rPr>
          <w:rFonts w:ascii="Arial" w:hAnsi="Arial" w:cs="Arial"/>
          <w:szCs w:val="24"/>
        </w:rPr>
        <w:t>.</w:t>
      </w:r>
    </w:p>
    <w:p w14:paraId="0CE69B77" w14:textId="77777777" w:rsidR="00276432" w:rsidRDefault="00446558" w:rsidP="00276432">
      <w:pPr>
        <w:pStyle w:val="StyleStyleSectionnewLeft1cmFirstline0cm1Left1"/>
        <w:numPr>
          <w:ilvl w:val="0"/>
          <w:numId w:val="0"/>
        </w:numPr>
        <w:tabs>
          <w:tab w:val="left" w:pos="1134"/>
        </w:tabs>
        <w:ind w:left="1134" w:hanging="567"/>
        <w:rPr>
          <w:rFonts w:ascii="Arial" w:hAnsi="Arial" w:cs="Arial"/>
          <w:szCs w:val="24"/>
        </w:rPr>
      </w:pPr>
      <w:r w:rsidDel="00446558">
        <w:rPr>
          <w:rStyle w:val="section0"/>
          <w:rFonts w:ascii="Arial" w:hAnsi="Arial"/>
        </w:rPr>
        <w:t xml:space="preserve"> </w:t>
      </w:r>
      <w:r w:rsidR="00276432">
        <w:rPr>
          <w:rFonts w:ascii="Arial" w:hAnsi="Arial" w:cs="Arial"/>
          <w:szCs w:val="24"/>
        </w:rPr>
        <w:t>(</w:t>
      </w:r>
      <w:r w:rsidR="009E4BB7">
        <w:rPr>
          <w:rFonts w:ascii="Arial" w:hAnsi="Arial" w:cs="Arial"/>
          <w:szCs w:val="24"/>
        </w:rPr>
        <w:t>3</w:t>
      </w:r>
      <w:r w:rsidR="00276432">
        <w:rPr>
          <w:rFonts w:ascii="Arial" w:hAnsi="Arial" w:cs="Arial"/>
          <w:szCs w:val="24"/>
        </w:rPr>
        <w:t>)</w:t>
      </w:r>
      <w:r w:rsidR="00276432">
        <w:rPr>
          <w:rFonts w:ascii="Arial" w:hAnsi="Arial" w:cs="Arial"/>
          <w:szCs w:val="24"/>
        </w:rPr>
        <w:tab/>
      </w:r>
      <w:r w:rsidR="0059066B">
        <w:rPr>
          <w:rFonts w:ascii="Arial" w:hAnsi="Arial" w:cs="Arial"/>
          <w:szCs w:val="24"/>
        </w:rPr>
        <w:t xml:space="preserve">Where </w:t>
      </w:r>
      <w:r w:rsidR="007E0DEE">
        <w:rPr>
          <w:rFonts w:ascii="Arial" w:hAnsi="Arial" w:cs="Arial"/>
          <w:szCs w:val="24"/>
        </w:rPr>
        <w:t xml:space="preserve">the applicant is </w:t>
      </w:r>
      <w:r w:rsidR="0059066B">
        <w:rPr>
          <w:rFonts w:ascii="Arial" w:hAnsi="Arial" w:cs="Arial"/>
          <w:szCs w:val="24"/>
        </w:rPr>
        <w:t>a</w:t>
      </w:r>
      <w:r w:rsidR="00276432">
        <w:rPr>
          <w:rFonts w:ascii="Arial" w:hAnsi="Arial" w:cs="Arial"/>
          <w:szCs w:val="24"/>
        </w:rPr>
        <w:t xml:space="preserve"> </w:t>
      </w:r>
      <w:r w:rsidR="009E4BB7">
        <w:rPr>
          <w:rFonts w:ascii="Arial" w:hAnsi="Arial" w:cs="Arial"/>
          <w:szCs w:val="24"/>
        </w:rPr>
        <w:t>person under subsection</w:t>
      </w:r>
      <w:r w:rsidR="0059066B">
        <w:rPr>
          <w:rFonts w:ascii="Arial" w:hAnsi="Arial" w:cs="Arial"/>
          <w:szCs w:val="24"/>
        </w:rPr>
        <w:t xml:space="preserve"> (1)(b)</w:t>
      </w:r>
      <w:r w:rsidR="007E0DEE">
        <w:rPr>
          <w:rFonts w:ascii="Arial" w:hAnsi="Arial" w:cs="Arial"/>
          <w:szCs w:val="24"/>
        </w:rPr>
        <w:t>,</w:t>
      </w:r>
      <w:r w:rsidR="0059066B">
        <w:rPr>
          <w:rFonts w:ascii="Arial" w:hAnsi="Arial" w:cs="Arial"/>
          <w:szCs w:val="24"/>
        </w:rPr>
        <w:t xml:space="preserve"> the person </w:t>
      </w:r>
      <w:r w:rsidR="009E4BB7">
        <w:rPr>
          <w:rFonts w:ascii="Arial" w:hAnsi="Arial" w:cs="Arial"/>
          <w:szCs w:val="24"/>
        </w:rPr>
        <w:t xml:space="preserve">must demonstrate </w:t>
      </w:r>
      <w:r w:rsidR="00276432">
        <w:rPr>
          <w:rFonts w:ascii="Arial" w:hAnsi="Arial" w:cs="Arial"/>
          <w:szCs w:val="24"/>
        </w:rPr>
        <w:t>to Council that—</w:t>
      </w:r>
    </w:p>
    <w:p w14:paraId="05E6E7AB" w14:textId="77777777" w:rsidR="00276432" w:rsidRDefault="00276432" w:rsidP="00276432">
      <w:pPr>
        <w:spacing w:before="120" w:after="120" w:line="240" w:lineRule="auto"/>
        <w:ind w:left="1701" w:hanging="567"/>
        <w:rPr>
          <w:rFonts w:ascii="Arial" w:hAnsi="Arial" w:cs="Arial"/>
          <w:sz w:val="24"/>
          <w:szCs w:val="28"/>
        </w:rPr>
      </w:pPr>
      <w:r>
        <w:rPr>
          <w:rFonts w:ascii="Arial" w:hAnsi="Arial" w:cs="Arial"/>
          <w:sz w:val="24"/>
          <w:szCs w:val="28"/>
        </w:rPr>
        <w:t>(a)</w:t>
      </w:r>
      <w:r>
        <w:rPr>
          <w:rFonts w:ascii="Arial" w:hAnsi="Arial" w:cs="Arial"/>
          <w:sz w:val="24"/>
          <w:szCs w:val="28"/>
        </w:rPr>
        <w:tab/>
        <w:t>the advertising device has been installed, erected or displayed without the consent of the</w:t>
      </w:r>
      <w:r w:rsidR="0059066B">
        <w:rPr>
          <w:rFonts w:ascii="Arial" w:hAnsi="Arial" w:cs="Arial"/>
          <w:sz w:val="24"/>
          <w:szCs w:val="28"/>
        </w:rPr>
        <w:t xml:space="preserve"> person</w:t>
      </w:r>
      <w:r>
        <w:rPr>
          <w:rFonts w:ascii="Arial" w:hAnsi="Arial" w:cs="Arial"/>
          <w:sz w:val="24"/>
          <w:szCs w:val="28"/>
        </w:rPr>
        <w:t>; or</w:t>
      </w:r>
    </w:p>
    <w:p w14:paraId="065250E2" w14:textId="77777777" w:rsidR="00276432" w:rsidRDefault="00276432" w:rsidP="00276432">
      <w:pPr>
        <w:spacing w:before="120" w:after="120" w:line="240" w:lineRule="auto"/>
        <w:ind w:left="1701" w:hanging="567"/>
        <w:rPr>
          <w:rFonts w:ascii="Arial" w:hAnsi="Arial" w:cs="Arial"/>
          <w:sz w:val="24"/>
          <w:szCs w:val="28"/>
        </w:rPr>
      </w:pPr>
      <w:r>
        <w:rPr>
          <w:rFonts w:ascii="Arial" w:hAnsi="Arial" w:cs="Arial"/>
          <w:sz w:val="24"/>
          <w:szCs w:val="28"/>
        </w:rPr>
        <w:t>(b)</w:t>
      </w:r>
      <w:r>
        <w:rPr>
          <w:rFonts w:ascii="Arial" w:hAnsi="Arial" w:cs="Arial"/>
          <w:sz w:val="24"/>
          <w:szCs w:val="28"/>
        </w:rPr>
        <w:tab/>
        <w:t>th</w:t>
      </w:r>
      <w:r w:rsidR="0059066B">
        <w:rPr>
          <w:rFonts w:ascii="Arial" w:hAnsi="Arial" w:cs="Arial"/>
          <w:sz w:val="24"/>
          <w:szCs w:val="28"/>
        </w:rPr>
        <w:t>e person’s</w:t>
      </w:r>
      <w:r>
        <w:rPr>
          <w:rFonts w:ascii="Arial" w:hAnsi="Arial" w:cs="Arial"/>
          <w:sz w:val="24"/>
          <w:szCs w:val="28"/>
        </w:rPr>
        <w:t xml:space="preserve"> consent for the installation, erection or display of the advertising device has been withdrawn or revoked; or</w:t>
      </w:r>
    </w:p>
    <w:p w14:paraId="1EF5A5B3" w14:textId="77777777" w:rsidR="00276432" w:rsidRPr="00A1446B" w:rsidRDefault="00276432" w:rsidP="00276432">
      <w:pPr>
        <w:spacing w:before="120" w:after="120" w:line="240" w:lineRule="auto"/>
        <w:ind w:left="1701" w:hanging="567"/>
        <w:rPr>
          <w:rFonts w:ascii="Arial" w:hAnsi="Arial" w:cs="Arial"/>
          <w:sz w:val="24"/>
          <w:szCs w:val="28"/>
        </w:rPr>
      </w:pPr>
      <w:r>
        <w:rPr>
          <w:rFonts w:ascii="Arial" w:hAnsi="Arial" w:cs="Arial"/>
          <w:sz w:val="24"/>
          <w:szCs w:val="28"/>
        </w:rPr>
        <w:t>(c)</w:t>
      </w:r>
      <w:r>
        <w:rPr>
          <w:rFonts w:ascii="Arial" w:hAnsi="Arial" w:cs="Arial"/>
          <w:sz w:val="24"/>
          <w:szCs w:val="28"/>
        </w:rPr>
        <w:tab/>
        <w:t>the person granted an approval is no longer permitted to occupy or use the land or premises on which the advertising device has been installed, erected or displayed.</w:t>
      </w:r>
    </w:p>
    <w:p w14:paraId="50E29553" w14:textId="77777777" w:rsidR="006D7F6C" w:rsidRPr="002A0CA0" w:rsidRDefault="006D7F6C" w:rsidP="006D7F6C">
      <w:pPr>
        <w:pStyle w:val="StyleStyleSectionnewLeft1cmFirstline0cm1Left1"/>
        <w:numPr>
          <w:ilvl w:val="0"/>
          <w:numId w:val="0"/>
        </w:numPr>
        <w:tabs>
          <w:tab w:val="left" w:pos="1134"/>
        </w:tabs>
        <w:ind w:left="1134" w:hanging="567"/>
        <w:rPr>
          <w:rStyle w:val="section0"/>
          <w:rFonts w:ascii="Arial" w:hAnsi="Arial"/>
        </w:rPr>
      </w:pPr>
      <w:r w:rsidRPr="002A0CA0">
        <w:rPr>
          <w:rStyle w:val="section0"/>
          <w:rFonts w:ascii="Arial" w:hAnsi="Arial"/>
        </w:rPr>
        <w:t>(</w:t>
      </w:r>
      <w:r w:rsidR="009E4BB7">
        <w:rPr>
          <w:rStyle w:val="section0"/>
          <w:rFonts w:ascii="Arial" w:hAnsi="Arial"/>
        </w:rPr>
        <w:t>4</w:t>
      </w:r>
      <w:r w:rsidRPr="002A0CA0">
        <w:rPr>
          <w:rStyle w:val="section0"/>
          <w:rFonts w:ascii="Arial" w:hAnsi="Arial"/>
        </w:rPr>
        <w:t>)</w:t>
      </w:r>
      <w:r w:rsidRPr="002A0CA0">
        <w:rPr>
          <w:rStyle w:val="section0"/>
          <w:rFonts w:ascii="Arial" w:hAnsi="Arial"/>
        </w:rPr>
        <w:tab/>
        <w:t>An application under subsection (2) must be accompanied by</w:t>
      </w:r>
      <w:r w:rsidRPr="002A0CA0">
        <w:t>—</w:t>
      </w:r>
    </w:p>
    <w:p w14:paraId="1F876E11" w14:textId="77777777" w:rsidR="006D7F6C" w:rsidRPr="002A0CA0" w:rsidRDefault="006D7F6C" w:rsidP="006D7F6C">
      <w:pPr>
        <w:spacing w:before="120" w:after="120" w:line="240" w:lineRule="auto"/>
        <w:ind w:left="1701" w:hanging="567"/>
        <w:rPr>
          <w:rFonts w:ascii="Arial" w:hAnsi="Arial" w:cs="Arial"/>
          <w:sz w:val="24"/>
          <w:szCs w:val="24"/>
        </w:rPr>
      </w:pPr>
      <w:r w:rsidRPr="002A0CA0">
        <w:rPr>
          <w:rFonts w:ascii="Arial" w:hAnsi="Arial" w:cs="Arial"/>
          <w:sz w:val="24"/>
          <w:szCs w:val="24"/>
        </w:rPr>
        <w:t>(a)</w:t>
      </w:r>
      <w:r w:rsidRPr="002A0CA0">
        <w:rPr>
          <w:rFonts w:ascii="Arial" w:hAnsi="Arial" w:cs="Arial"/>
          <w:sz w:val="24"/>
          <w:szCs w:val="24"/>
        </w:rPr>
        <w:tab/>
        <w:t>the prescribed fee</w:t>
      </w:r>
      <w:r w:rsidR="00925892" w:rsidRPr="002A0CA0">
        <w:rPr>
          <w:rFonts w:ascii="Arial" w:hAnsi="Arial" w:cs="Arial"/>
          <w:sz w:val="24"/>
          <w:szCs w:val="24"/>
        </w:rPr>
        <w:t>,</w:t>
      </w:r>
      <w:r w:rsidRPr="002A0CA0">
        <w:rPr>
          <w:rFonts w:ascii="Arial" w:hAnsi="Arial" w:cs="Arial"/>
          <w:sz w:val="24"/>
          <w:szCs w:val="24"/>
        </w:rPr>
        <w:t xml:space="preserve"> where required; and</w:t>
      </w:r>
    </w:p>
    <w:p w14:paraId="29963EA5" w14:textId="77777777" w:rsidR="006D7F6C" w:rsidRPr="002A0CA0" w:rsidRDefault="006D7F6C" w:rsidP="006D7F6C">
      <w:pPr>
        <w:spacing w:before="120" w:after="120" w:line="240" w:lineRule="auto"/>
        <w:ind w:left="1701" w:hanging="567"/>
        <w:rPr>
          <w:rFonts w:ascii="Arial" w:hAnsi="Arial" w:cs="Arial"/>
          <w:sz w:val="24"/>
          <w:szCs w:val="24"/>
        </w:rPr>
      </w:pPr>
      <w:r w:rsidRPr="002A0CA0">
        <w:rPr>
          <w:rFonts w:ascii="Arial" w:hAnsi="Arial" w:cs="Arial"/>
          <w:sz w:val="24"/>
          <w:szCs w:val="24"/>
        </w:rPr>
        <w:t>(b)</w:t>
      </w:r>
      <w:r w:rsidRPr="002A0CA0">
        <w:rPr>
          <w:rFonts w:ascii="Arial" w:hAnsi="Arial" w:cs="Arial"/>
          <w:sz w:val="24"/>
          <w:szCs w:val="24"/>
        </w:rPr>
        <w:tab/>
        <w:t xml:space="preserve">sufficient details </w:t>
      </w:r>
      <w:r w:rsidR="00B8538A" w:rsidRPr="002A0CA0">
        <w:rPr>
          <w:rFonts w:ascii="Arial" w:hAnsi="Arial" w:cs="Arial"/>
          <w:sz w:val="24"/>
          <w:szCs w:val="24"/>
        </w:rPr>
        <w:t>about the transferee</w:t>
      </w:r>
      <w:r w:rsidRPr="002A0CA0">
        <w:rPr>
          <w:rFonts w:ascii="Arial" w:hAnsi="Arial" w:cs="Arial"/>
          <w:sz w:val="24"/>
          <w:szCs w:val="24"/>
        </w:rPr>
        <w:t>; and</w:t>
      </w:r>
    </w:p>
    <w:p w14:paraId="03EE09D3" w14:textId="77777777" w:rsidR="00BE2FD5" w:rsidRPr="002A0CA0" w:rsidRDefault="00BE2FD5" w:rsidP="006D7F6C">
      <w:pPr>
        <w:spacing w:before="120" w:after="120" w:line="240" w:lineRule="auto"/>
        <w:ind w:left="1701" w:hanging="567"/>
        <w:rPr>
          <w:rFonts w:ascii="Arial" w:hAnsi="Arial" w:cs="Arial"/>
          <w:sz w:val="24"/>
          <w:szCs w:val="24"/>
        </w:rPr>
      </w:pPr>
      <w:r w:rsidRPr="002A0CA0">
        <w:rPr>
          <w:rFonts w:ascii="Arial" w:hAnsi="Arial" w:cs="Arial"/>
          <w:sz w:val="24"/>
          <w:szCs w:val="24"/>
        </w:rPr>
        <w:t>(</w:t>
      </w:r>
      <w:r w:rsidR="00C63DAB" w:rsidRPr="002A0CA0">
        <w:rPr>
          <w:rFonts w:ascii="Arial" w:hAnsi="Arial" w:cs="Arial"/>
          <w:sz w:val="24"/>
          <w:szCs w:val="24"/>
        </w:rPr>
        <w:t>c</w:t>
      </w:r>
      <w:r w:rsidRPr="002A0CA0">
        <w:rPr>
          <w:rFonts w:ascii="Arial" w:hAnsi="Arial" w:cs="Arial"/>
          <w:sz w:val="24"/>
          <w:szCs w:val="24"/>
        </w:rPr>
        <w:t>)</w:t>
      </w:r>
      <w:r w:rsidRPr="002A0CA0">
        <w:rPr>
          <w:rFonts w:ascii="Arial" w:hAnsi="Arial" w:cs="Arial"/>
          <w:sz w:val="24"/>
          <w:szCs w:val="24"/>
        </w:rPr>
        <w:tab/>
      </w:r>
      <w:r w:rsidR="00327F6C">
        <w:rPr>
          <w:rFonts w:ascii="Arial" w:hAnsi="Arial" w:cs="Arial"/>
          <w:sz w:val="24"/>
          <w:szCs w:val="24"/>
        </w:rPr>
        <w:t>if the approval holder or the transferee are not the owner of the land—</w:t>
      </w:r>
      <w:r w:rsidR="001C686D" w:rsidRPr="002A0CA0">
        <w:rPr>
          <w:rFonts w:ascii="Arial" w:hAnsi="Arial" w:cs="Arial"/>
          <w:sz w:val="24"/>
          <w:szCs w:val="24"/>
        </w:rPr>
        <w:t xml:space="preserve">the written consent of the owner of the land </w:t>
      </w:r>
      <w:r w:rsidR="00C63DAB" w:rsidRPr="002A0CA0">
        <w:rPr>
          <w:rFonts w:ascii="Arial" w:hAnsi="Arial" w:cs="Arial"/>
          <w:sz w:val="24"/>
          <w:szCs w:val="24"/>
        </w:rPr>
        <w:t xml:space="preserve">on which the advertising device is </w:t>
      </w:r>
      <w:r w:rsidR="00E65E3D">
        <w:rPr>
          <w:rFonts w:ascii="Arial" w:hAnsi="Arial" w:cs="Arial"/>
          <w:sz w:val="24"/>
          <w:szCs w:val="24"/>
        </w:rPr>
        <w:t>located</w:t>
      </w:r>
      <w:r w:rsidR="00C63DAB" w:rsidRPr="002A0CA0">
        <w:rPr>
          <w:rFonts w:ascii="Arial" w:hAnsi="Arial" w:cs="Arial"/>
          <w:sz w:val="24"/>
          <w:szCs w:val="24"/>
        </w:rPr>
        <w:t>; and</w:t>
      </w:r>
    </w:p>
    <w:p w14:paraId="5DFB9ADF" w14:textId="77777777" w:rsidR="006D7F6C" w:rsidRPr="002A0CA0" w:rsidRDefault="006D7F6C" w:rsidP="006D7F6C">
      <w:pPr>
        <w:spacing w:before="120" w:after="120" w:line="240" w:lineRule="auto"/>
        <w:ind w:left="1701" w:hanging="567"/>
        <w:rPr>
          <w:rFonts w:ascii="Arial" w:hAnsi="Arial" w:cs="Arial"/>
          <w:sz w:val="24"/>
          <w:szCs w:val="24"/>
        </w:rPr>
      </w:pPr>
      <w:r w:rsidRPr="002A0CA0">
        <w:rPr>
          <w:rFonts w:ascii="Arial" w:hAnsi="Arial" w:cs="Arial"/>
          <w:sz w:val="24"/>
          <w:szCs w:val="24"/>
        </w:rPr>
        <w:t>(</w:t>
      </w:r>
      <w:r w:rsidR="00C63DAB" w:rsidRPr="002A0CA0">
        <w:rPr>
          <w:rFonts w:ascii="Arial" w:hAnsi="Arial" w:cs="Arial"/>
          <w:sz w:val="24"/>
          <w:szCs w:val="24"/>
        </w:rPr>
        <w:t>d</w:t>
      </w:r>
      <w:r w:rsidRPr="002A0CA0">
        <w:rPr>
          <w:rFonts w:ascii="Arial" w:hAnsi="Arial" w:cs="Arial"/>
          <w:sz w:val="24"/>
          <w:szCs w:val="24"/>
        </w:rPr>
        <w:t>)</w:t>
      </w:r>
      <w:r w:rsidRPr="002A0CA0">
        <w:rPr>
          <w:rFonts w:ascii="Arial" w:hAnsi="Arial" w:cs="Arial"/>
          <w:sz w:val="24"/>
          <w:szCs w:val="24"/>
        </w:rPr>
        <w:tab/>
        <w:t>all other supporting information required by—</w:t>
      </w:r>
    </w:p>
    <w:p w14:paraId="18715832" w14:textId="77777777" w:rsidR="006D7F6C" w:rsidRPr="002A0CA0" w:rsidRDefault="006D7F6C" w:rsidP="006D7F6C">
      <w:pPr>
        <w:spacing w:before="120" w:after="120" w:line="240" w:lineRule="auto"/>
        <w:ind w:left="2268" w:hanging="567"/>
        <w:rPr>
          <w:rFonts w:ascii="Arial" w:hAnsi="Arial" w:cs="Arial"/>
          <w:sz w:val="24"/>
          <w:szCs w:val="24"/>
        </w:rPr>
      </w:pPr>
      <w:r w:rsidRPr="002A0CA0">
        <w:rPr>
          <w:rFonts w:ascii="Arial" w:hAnsi="Arial" w:cs="Arial"/>
          <w:sz w:val="24"/>
          <w:szCs w:val="24"/>
        </w:rPr>
        <w:t>(i)</w:t>
      </w:r>
      <w:r w:rsidRPr="002A0CA0">
        <w:rPr>
          <w:rFonts w:ascii="Arial" w:hAnsi="Arial" w:cs="Arial"/>
          <w:sz w:val="24"/>
          <w:szCs w:val="24"/>
        </w:rPr>
        <w:tab/>
        <w:t>the approved form; and</w:t>
      </w:r>
    </w:p>
    <w:p w14:paraId="4F514151" w14:textId="77777777" w:rsidR="006D7F6C" w:rsidRPr="002A0CA0" w:rsidRDefault="006D7F6C" w:rsidP="006D7F6C">
      <w:pPr>
        <w:spacing w:before="120" w:after="120" w:line="240" w:lineRule="auto"/>
        <w:ind w:left="2268" w:hanging="567"/>
        <w:rPr>
          <w:rFonts w:ascii="Arial" w:hAnsi="Arial" w:cs="Arial"/>
          <w:sz w:val="24"/>
          <w:szCs w:val="24"/>
        </w:rPr>
      </w:pPr>
      <w:r w:rsidRPr="002A0CA0">
        <w:rPr>
          <w:rFonts w:ascii="Arial" w:hAnsi="Arial" w:cs="Arial"/>
          <w:sz w:val="24"/>
          <w:szCs w:val="24"/>
        </w:rPr>
        <w:t>(ii)</w:t>
      </w:r>
      <w:r w:rsidRPr="002A0CA0">
        <w:rPr>
          <w:rFonts w:ascii="Arial" w:hAnsi="Arial" w:cs="Arial"/>
          <w:sz w:val="24"/>
          <w:szCs w:val="24"/>
        </w:rPr>
        <w:tab/>
        <w:t>any rules or procedures made under this local law.</w:t>
      </w:r>
    </w:p>
    <w:p w14:paraId="7B43A161" w14:textId="77777777" w:rsidR="006D7F6C" w:rsidRPr="002A0CA0" w:rsidRDefault="006D7F6C" w:rsidP="006D7F6C">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w:t>
      </w:r>
      <w:r w:rsidR="007E0DEE">
        <w:rPr>
          <w:rFonts w:ascii="Arial" w:hAnsi="Arial" w:cs="Arial"/>
          <w:szCs w:val="24"/>
        </w:rPr>
        <w:t>5</w:t>
      </w:r>
      <w:r w:rsidRPr="002A0CA0">
        <w:rPr>
          <w:rFonts w:ascii="Arial" w:hAnsi="Arial" w:cs="Arial"/>
          <w:szCs w:val="24"/>
        </w:rPr>
        <w:t>)</w:t>
      </w:r>
      <w:r w:rsidRPr="002A0CA0">
        <w:rPr>
          <w:rFonts w:ascii="Arial" w:hAnsi="Arial" w:cs="Arial"/>
          <w:szCs w:val="24"/>
        </w:rPr>
        <w:tab/>
        <w:t>Council may</w:t>
      </w:r>
      <w:r w:rsidR="002A26BD" w:rsidRPr="002A0CA0">
        <w:rPr>
          <w:rFonts w:ascii="Arial" w:hAnsi="Arial" w:cs="Arial"/>
          <w:szCs w:val="24"/>
        </w:rPr>
        <w:t xml:space="preserve"> give </w:t>
      </w:r>
      <w:r w:rsidR="003A3EF5">
        <w:rPr>
          <w:rFonts w:ascii="Arial" w:hAnsi="Arial" w:cs="Arial"/>
          <w:szCs w:val="24"/>
        </w:rPr>
        <w:t>the applicant</w:t>
      </w:r>
      <w:r w:rsidR="002A26BD" w:rsidRPr="002A0CA0">
        <w:rPr>
          <w:rFonts w:ascii="Arial" w:hAnsi="Arial" w:cs="Arial"/>
          <w:szCs w:val="24"/>
        </w:rPr>
        <w:t xml:space="preserve"> an information notice </w:t>
      </w:r>
      <w:r w:rsidR="00086B24">
        <w:rPr>
          <w:rFonts w:ascii="Arial" w:hAnsi="Arial" w:cs="Arial"/>
          <w:szCs w:val="24"/>
        </w:rPr>
        <w:t xml:space="preserve">under section 52 </w:t>
      </w:r>
      <w:r w:rsidR="00EB6522" w:rsidRPr="002A0CA0">
        <w:rPr>
          <w:rFonts w:ascii="Arial" w:hAnsi="Arial" w:cs="Arial"/>
          <w:szCs w:val="24"/>
        </w:rPr>
        <w:t xml:space="preserve">requesting </w:t>
      </w:r>
      <w:r w:rsidRPr="002A0CA0">
        <w:rPr>
          <w:rFonts w:ascii="Arial" w:hAnsi="Arial" w:cs="Arial"/>
          <w:szCs w:val="24"/>
        </w:rPr>
        <w:t xml:space="preserve">the </w:t>
      </w:r>
      <w:r w:rsidR="00910BB8" w:rsidRPr="002A0CA0">
        <w:rPr>
          <w:rFonts w:ascii="Arial" w:hAnsi="Arial" w:cs="Arial"/>
          <w:szCs w:val="24"/>
        </w:rPr>
        <w:t>app</w:t>
      </w:r>
      <w:r w:rsidR="003A3EF5">
        <w:rPr>
          <w:rFonts w:ascii="Arial" w:hAnsi="Arial" w:cs="Arial"/>
          <w:szCs w:val="24"/>
        </w:rPr>
        <w:t>licant</w:t>
      </w:r>
      <w:r w:rsidR="00910BB8" w:rsidRPr="002A0CA0">
        <w:rPr>
          <w:rFonts w:ascii="Arial" w:hAnsi="Arial" w:cs="Arial"/>
          <w:szCs w:val="24"/>
        </w:rPr>
        <w:t xml:space="preserve"> </w:t>
      </w:r>
      <w:r w:rsidRPr="002A0CA0">
        <w:rPr>
          <w:rFonts w:ascii="Arial" w:hAnsi="Arial" w:cs="Arial"/>
          <w:szCs w:val="24"/>
        </w:rPr>
        <w:t xml:space="preserve">provide </w:t>
      </w:r>
      <w:r w:rsidR="003A3EF5">
        <w:rPr>
          <w:rFonts w:ascii="Arial" w:hAnsi="Arial" w:cs="Arial"/>
          <w:szCs w:val="24"/>
        </w:rPr>
        <w:t xml:space="preserve">such reasonable </w:t>
      </w:r>
      <w:r w:rsidRPr="002A0CA0">
        <w:rPr>
          <w:rFonts w:ascii="Arial" w:hAnsi="Arial" w:cs="Arial"/>
          <w:szCs w:val="24"/>
        </w:rPr>
        <w:t>further information or clarify information, documents or materials or matters included in the application.</w:t>
      </w:r>
    </w:p>
    <w:p w14:paraId="6C930816" w14:textId="77777777" w:rsidR="00EB6522" w:rsidRPr="002A0CA0" w:rsidRDefault="006D7F6C" w:rsidP="006D7F6C">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w:t>
      </w:r>
      <w:r w:rsidR="007E0DEE">
        <w:rPr>
          <w:rFonts w:ascii="Arial" w:hAnsi="Arial" w:cs="Arial"/>
          <w:szCs w:val="24"/>
        </w:rPr>
        <w:t>6</w:t>
      </w:r>
      <w:r w:rsidRPr="002A0CA0">
        <w:rPr>
          <w:rFonts w:ascii="Arial" w:hAnsi="Arial" w:cs="Arial"/>
          <w:szCs w:val="24"/>
        </w:rPr>
        <w:t>)</w:t>
      </w:r>
      <w:r w:rsidRPr="002A0CA0">
        <w:rPr>
          <w:rFonts w:ascii="Arial" w:hAnsi="Arial" w:cs="Arial"/>
          <w:szCs w:val="24"/>
        </w:rPr>
        <w:tab/>
      </w:r>
      <w:r w:rsidR="00EB6522" w:rsidRPr="002A0CA0">
        <w:rPr>
          <w:rFonts w:ascii="Arial" w:hAnsi="Arial" w:cs="Arial"/>
          <w:szCs w:val="24"/>
        </w:rPr>
        <w:t>If the app</w:t>
      </w:r>
      <w:r w:rsidR="003A3EF5">
        <w:rPr>
          <w:rFonts w:ascii="Arial" w:hAnsi="Arial" w:cs="Arial"/>
          <w:szCs w:val="24"/>
        </w:rPr>
        <w:t>licant</w:t>
      </w:r>
      <w:r w:rsidR="00EB6522" w:rsidRPr="002A0CA0">
        <w:rPr>
          <w:rFonts w:ascii="Arial" w:hAnsi="Arial" w:cs="Arial"/>
          <w:szCs w:val="24"/>
        </w:rPr>
        <w:t xml:space="preserve"> does not comply with the information notice, the application made under subsection (2) will be deemed to have been withdrawn by the app</w:t>
      </w:r>
      <w:r w:rsidR="003A3EF5">
        <w:rPr>
          <w:rFonts w:ascii="Arial" w:hAnsi="Arial" w:cs="Arial"/>
          <w:szCs w:val="24"/>
        </w:rPr>
        <w:t>licant</w:t>
      </w:r>
      <w:r w:rsidR="00EB6522" w:rsidRPr="002A0CA0">
        <w:rPr>
          <w:rFonts w:ascii="Arial" w:hAnsi="Arial" w:cs="Arial"/>
          <w:szCs w:val="24"/>
        </w:rPr>
        <w:t>.</w:t>
      </w:r>
    </w:p>
    <w:p w14:paraId="5FAA2BF3" w14:textId="77777777" w:rsidR="007B005C" w:rsidRPr="002A0CA0" w:rsidRDefault="007B005C" w:rsidP="007B005C">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w:t>
      </w:r>
      <w:r w:rsidR="007E0DEE">
        <w:rPr>
          <w:rFonts w:ascii="Arial" w:hAnsi="Arial" w:cs="Arial"/>
          <w:szCs w:val="24"/>
        </w:rPr>
        <w:t>7</w:t>
      </w:r>
      <w:r w:rsidRPr="002A0CA0">
        <w:rPr>
          <w:rFonts w:ascii="Arial" w:hAnsi="Arial" w:cs="Arial"/>
          <w:szCs w:val="24"/>
        </w:rPr>
        <w:t>)</w:t>
      </w:r>
      <w:r w:rsidRPr="002A0CA0">
        <w:rPr>
          <w:rFonts w:ascii="Arial" w:hAnsi="Arial" w:cs="Arial"/>
          <w:szCs w:val="24"/>
        </w:rPr>
        <w:tab/>
        <w:t>After carrying out the assessment, Council must decide—</w:t>
      </w:r>
    </w:p>
    <w:p w14:paraId="1E650224" w14:textId="77777777" w:rsidR="007B005C" w:rsidRPr="002A0CA0" w:rsidRDefault="007B005C" w:rsidP="007B005C">
      <w:pPr>
        <w:spacing w:before="120" w:after="120" w:line="240" w:lineRule="auto"/>
        <w:ind w:left="1701" w:hanging="567"/>
        <w:rPr>
          <w:rFonts w:ascii="Arial" w:hAnsi="Arial" w:cs="Arial"/>
          <w:sz w:val="24"/>
          <w:szCs w:val="24"/>
        </w:rPr>
      </w:pPr>
      <w:r w:rsidRPr="002A0CA0">
        <w:rPr>
          <w:rFonts w:ascii="Arial" w:hAnsi="Arial" w:cs="Arial"/>
          <w:sz w:val="24"/>
          <w:szCs w:val="24"/>
        </w:rPr>
        <w:t>(a)</w:t>
      </w:r>
      <w:r w:rsidRPr="002A0CA0">
        <w:rPr>
          <w:rFonts w:ascii="Arial" w:hAnsi="Arial" w:cs="Arial"/>
          <w:sz w:val="24"/>
          <w:szCs w:val="24"/>
        </w:rPr>
        <w:tab/>
        <w:t>to approv</w:t>
      </w:r>
      <w:r w:rsidR="00BE5EFA">
        <w:rPr>
          <w:rFonts w:ascii="Arial" w:hAnsi="Arial" w:cs="Arial"/>
          <w:sz w:val="24"/>
          <w:szCs w:val="24"/>
        </w:rPr>
        <w:t>e</w:t>
      </w:r>
      <w:r w:rsidRPr="002A0CA0">
        <w:rPr>
          <w:rFonts w:ascii="Arial" w:hAnsi="Arial" w:cs="Arial"/>
          <w:sz w:val="24"/>
          <w:szCs w:val="24"/>
        </w:rPr>
        <w:t xml:space="preserve"> the application; or</w:t>
      </w:r>
    </w:p>
    <w:p w14:paraId="240FD208" w14:textId="77777777" w:rsidR="007B005C" w:rsidRPr="002A0CA0" w:rsidRDefault="007B005C" w:rsidP="007B005C">
      <w:pPr>
        <w:spacing w:before="120" w:after="120" w:line="240" w:lineRule="auto"/>
        <w:ind w:left="1701" w:hanging="567"/>
        <w:rPr>
          <w:rFonts w:ascii="Arial" w:hAnsi="Arial" w:cs="Arial"/>
          <w:sz w:val="24"/>
          <w:szCs w:val="24"/>
        </w:rPr>
      </w:pPr>
      <w:r w:rsidRPr="002A0CA0">
        <w:rPr>
          <w:rFonts w:ascii="Arial" w:hAnsi="Arial" w:cs="Arial"/>
          <w:sz w:val="24"/>
          <w:szCs w:val="24"/>
        </w:rPr>
        <w:t>(b)</w:t>
      </w:r>
      <w:r w:rsidRPr="002A0CA0">
        <w:rPr>
          <w:rFonts w:ascii="Arial" w:hAnsi="Arial" w:cs="Arial"/>
          <w:sz w:val="24"/>
          <w:szCs w:val="24"/>
        </w:rPr>
        <w:tab/>
        <w:t>to approv</w:t>
      </w:r>
      <w:r w:rsidR="00BE5EFA">
        <w:rPr>
          <w:rFonts w:ascii="Arial" w:hAnsi="Arial" w:cs="Arial"/>
          <w:sz w:val="24"/>
          <w:szCs w:val="24"/>
        </w:rPr>
        <w:t>e</w:t>
      </w:r>
      <w:r w:rsidRPr="002A0CA0">
        <w:rPr>
          <w:rFonts w:ascii="Arial" w:hAnsi="Arial" w:cs="Arial"/>
          <w:sz w:val="24"/>
          <w:szCs w:val="24"/>
        </w:rPr>
        <w:t xml:space="preserve"> the application </w:t>
      </w:r>
      <w:r w:rsidR="005E4728">
        <w:rPr>
          <w:rFonts w:ascii="Arial" w:hAnsi="Arial" w:cs="Arial"/>
          <w:sz w:val="24"/>
          <w:szCs w:val="24"/>
        </w:rPr>
        <w:t>subject to conditions</w:t>
      </w:r>
      <w:r w:rsidRPr="002A0CA0">
        <w:rPr>
          <w:rFonts w:ascii="Arial" w:hAnsi="Arial" w:cs="Arial"/>
          <w:sz w:val="24"/>
          <w:szCs w:val="24"/>
        </w:rPr>
        <w:t>; or</w:t>
      </w:r>
    </w:p>
    <w:p w14:paraId="0DF9442B" w14:textId="77777777" w:rsidR="007B005C" w:rsidRPr="002A0CA0" w:rsidRDefault="007B005C" w:rsidP="007B005C">
      <w:pPr>
        <w:spacing w:before="120" w:after="120" w:line="240" w:lineRule="auto"/>
        <w:ind w:left="1701" w:hanging="567"/>
        <w:rPr>
          <w:rFonts w:ascii="Arial" w:hAnsi="Arial" w:cs="Arial"/>
          <w:sz w:val="24"/>
          <w:szCs w:val="24"/>
        </w:rPr>
      </w:pPr>
      <w:r w:rsidRPr="002A0CA0">
        <w:rPr>
          <w:rFonts w:ascii="Arial" w:hAnsi="Arial" w:cs="Arial"/>
          <w:sz w:val="24"/>
          <w:szCs w:val="24"/>
        </w:rPr>
        <w:t>(c)</w:t>
      </w:r>
      <w:r w:rsidRPr="002A0CA0">
        <w:rPr>
          <w:rFonts w:ascii="Arial" w:hAnsi="Arial" w:cs="Arial"/>
          <w:sz w:val="24"/>
          <w:szCs w:val="24"/>
        </w:rPr>
        <w:tab/>
        <w:t>to refuse the application.</w:t>
      </w:r>
    </w:p>
    <w:p w14:paraId="2EB8CF22" w14:textId="77777777" w:rsidR="0015206D" w:rsidRPr="002A0CA0" w:rsidRDefault="006B1D31" w:rsidP="0015206D">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w:t>
      </w:r>
      <w:r w:rsidR="007E0DEE">
        <w:rPr>
          <w:rFonts w:ascii="Arial" w:hAnsi="Arial" w:cs="Arial"/>
          <w:szCs w:val="24"/>
        </w:rPr>
        <w:t>8</w:t>
      </w:r>
      <w:r w:rsidRPr="002A0CA0">
        <w:rPr>
          <w:rFonts w:ascii="Arial" w:hAnsi="Arial" w:cs="Arial"/>
          <w:szCs w:val="24"/>
        </w:rPr>
        <w:t>)</w:t>
      </w:r>
      <w:r w:rsidRPr="002A0CA0">
        <w:rPr>
          <w:rFonts w:ascii="Arial" w:hAnsi="Arial" w:cs="Arial"/>
          <w:szCs w:val="24"/>
        </w:rPr>
        <w:tab/>
      </w:r>
      <w:r w:rsidR="0015206D" w:rsidRPr="002A0CA0">
        <w:rPr>
          <w:rFonts w:ascii="Arial" w:hAnsi="Arial" w:cs="Arial"/>
          <w:szCs w:val="24"/>
        </w:rPr>
        <w:t>Council must give a decision notice about Council’s decision to—</w:t>
      </w:r>
    </w:p>
    <w:p w14:paraId="02EF16F5" w14:textId="77777777" w:rsidR="0015206D" w:rsidRPr="002A0CA0" w:rsidRDefault="0015206D" w:rsidP="0015206D">
      <w:pPr>
        <w:spacing w:before="120" w:after="120" w:line="240" w:lineRule="auto"/>
        <w:ind w:left="1701" w:hanging="567"/>
        <w:rPr>
          <w:rFonts w:ascii="Arial" w:hAnsi="Arial" w:cs="Arial"/>
          <w:sz w:val="24"/>
          <w:szCs w:val="28"/>
        </w:rPr>
      </w:pPr>
      <w:r w:rsidRPr="002A0CA0">
        <w:rPr>
          <w:rFonts w:ascii="Arial" w:hAnsi="Arial" w:cs="Arial"/>
          <w:sz w:val="24"/>
          <w:szCs w:val="28"/>
        </w:rPr>
        <w:t>(a)</w:t>
      </w:r>
      <w:r w:rsidRPr="002A0CA0">
        <w:rPr>
          <w:rFonts w:ascii="Arial" w:hAnsi="Arial" w:cs="Arial"/>
          <w:sz w:val="24"/>
          <w:szCs w:val="28"/>
        </w:rPr>
        <w:tab/>
        <w:t>the app</w:t>
      </w:r>
      <w:r w:rsidR="003A3EF5">
        <w:rPr>
          <w:rFonts w:ascii="Arial" w:hAnsi="Arial" w:cs="Arial"/>
          <w:sz w:val="24"/>
          <w:szCs w:val="28"/>
        </w:rPr>
        <w:t>licant</w:t>
      </w:r>
      <w:r w:rsidRPr="002A0CA0">
        <w:rPr>
          <w:rFonts w:ascii="Arial" w:hAnsi="Arial" w:cs="Arial"/>
          <w:sz w:val="24"/>
          <w:szCs w:val="28"/>
        </w:rPr>
        <w:t>; and</w:t>
      </w:r>
    </w:p>
    <w:p w14:paraId="2950730C" w14:textId="77777777" w:rsidR="0015206D" w:rsidRPr="002A0CA0" w:rsidRDefault="0015206D" w:rsidP="0015206D">
      <w:pPr>
        <w:spacing w:before="120" w:after="120" w:line="240" w:lineRule="auto"/>
        <w:ind w:left="1701" w:hanging="567"/>
        <w:rPr>
          <w:rFonts w:ascii="Arial" w:hAnsi="Arial" w:cs="Arial"/>
          <w:sz w:val="24"/>
          <w:szCs w:val="28"/>
        </w:rPr>
      </w:pPr>
      <w:r w:rsidRPr="002A0CA0">
        <w:rPr>
          <w:rFonts w:ascii="Arial" w:hAnsi="Arial" w:cs="Arial"/>
          <w:sz w:val="24"/>
          <w:szCs w:val="28"/>
        </w:rPr>
        <w:t>(b)</w:t>
      </w:r>
      <w:r w:rsidRPr="002A0CA0">
        <w:rPr>
          <w:rFonts w:ascii="Arial" w:hAnsi="Arial" w:cs="Arial"/>
          <w:sz w:val="24"/>
          <w:szCs w:val="28"/>
        </w:rPr>
        <w:tab/>
        <w:t>if</w:t>
      </w:r>
      <w:r w:rsidR="00777DD0">
        <w:rPr>
          <w:rFonts w:ascii="Arial" w:hAnsi="Arial" w:cs="Arial"/>
          <w:sz w:val="24"/>
          <w:szCs w:val="28"/>
        </w:rPr>
        <w:t xml:space="preserve"> approved—</w:t>
      </w:r>
      <w:r w:rsidRPr="002A0CA0">
        <w:rPr>
          <w:rFonts w:ascii="Arial" w:hAnsi="Arial" w:cs="Arial"/>
          <w:sz w:val="24"/>
          <w:szCs w:val="28"/>
        </w:rPr>
        <w:t>the transferee.</w:t>
      </w:r>
    </w:p>
    <w:p w14:paraId="0E5A5620" w14:textId="77777777" w:rsidR="00DD2A92" w:rsidRPr="002A0CA0" w:rsidRDefault="00AB2D23" w:rsidP="006B1D31">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lastRenderedPageBreak/>
        <w:t>(</w:t>
      </w:r>
      <w:r w:rsidR="007E0DEE">
        <w:rPr>
          <w:rFonts w:ascii="Arial" w:hAnsi="Arial" w:cs="Arial"/>
          <w:szCs w:val="24"/>
        </w:rPr>
        <w:t>9</w:t>
      </w:r>
      <w:r w:rsidRPr="002A0CA0">
        <w:rPr>
          <w:rFonts w:ascii="Arial" w:hAnsi="Arial" w:cs="Arial"/>
          <w:szCs w:val="24"/>
        </w:rPr>
        <w:t>)</w:t>
      </w:r>
      <w:r w:rsidRPr="002A0CA0">
        <w:rPr>
          <w:rFonts w:ascii="Arial" w:hAnsi="Arial" w:cs="Arial"/>
          <w:szCs w:val="24"/>
        </w:rPr>
        <w:tab/>
        <w:t xml:space="preserve">On and from the date the approval is taken to be transferred to the </w:t>
      </w:r>
      <w:r w:rsidR="00DE5583" w:rsidRPr="002A0CA0">
        <w:rPr>
          <w:rFonts w:ascii="Arial" w:hAnsi="Arial" w:cs="Arial"/>
          <w:szCs w:val="24"/>
        </w:rPr>
        <w:t>transferee—</w:t>
      </w:r>
    </w:p>
    <w:p w14:paraId="3AA6CE09" w14:textId="77777777" w:rsidR="00DE5583" w:rsidRPr="002A0CA0" w:rsidRDefault="00DE5583" w:rsidP="00DE5583">
      <w:pPr>
        <w:spacing w:before="120" w:after="120" w:line="240" w:lineRule="auto"/>
        <w:ind w:left="1701" w:hanging="567"/>
        <w:rPr>
          <w:rFonts w:ascii="Arial" w:hAnsi="Arial" w:cs="Arial"/>
          <w:sz w:val="24"/>
          <w:szCs w:val="24"/>
        </w:rPr>
      </w:pPr>
      <w:r w:rsidRPr="002A0CA0">
        <w:rPr>
          <w:rFonts w:ascii="Arial" w:hAnsi="Arial" w:cs="Arial"/>
          <w:sz w:val="24"/>
          <w:szCs w:val="24"/>
        </w:rPr>
        <w:t>(a)</w:t>
      </w:r>
      <w:r w:rsidRPr="002A0CA0">
        <w:rPr>
          <w:rFonts w:ascii="Arial" w:hAnsi="Arial" w:cs="Arial"/>
          <w:sz w:val="24"/>
          <w:szCs w:val="24"/>
        </w:rPr>
        <w:tab/>
      </w:r>
      <w:r w:rsidR="001A0633" w:rsidRPr="00F825C7">
        <w:rPr>
          <w:rFonts w:ascii="Arial" w:hAnsi="Arial" w:cs="Arial"/>
          <w:sz w:val="24"/>
          <w:szCs w:val="24"/>
        </w:rPr>
        <w:t>the transferee</w:t>
      </w:r>
      <w:r w:rsidR="001A0633" w:rsidRPr="002A0CA0">
        <w:rPr>
          <w:rFonts w:ascii="Arial" w:hAnsi="Arial" w:cs="Arial"/>
          <w:sz w:val="24"/>
          <w:szCs w:val="24"/>
        </w:rPr>
        <w:t xml:space="preserve"> </w:t>
      </w:r>
      <w:r w:rsidRPr="002A0CA0">
        <w:rPr>
          <w:rFonts w:ascii="Arial" w:hAnsi="Arial" w:cs="Arial"/>
          <w:sz w:val="24"/>
          <w:szCs w:val="24"/>
        </w:rPr>
        <w:t>is taken to be the approval holder; and</w:t>
      </w:r>
    </w:p>
    <w:p w14:paraId="2C3B02E4" w14:textId="77777777" w:rsidR="00747CB4" w:rsidRPr="002A0CA0" w:rsidRDefault="00DE5583" w:rsidP="00DE5583">
      <w:pPr>
        <w:spacing w:before="120" w:after="120" w:line="240" w:lineRule="auto"/>
        <w:ind w:left="1701" w:hanging="567"/>
        <w:rPr>
          <w:rFonts w:ascii="Arial" w:hAnsi="Arial" w:cs="Arial"/>
          <w:sz w:val="24"/>
          <w:szCs w:val="24"/>
        </w:rPr>
      </w:pPr>
      <w:r w:rsidRPr="002A0CA0">
        <w:rPr>
          <w:rFonts w:ascii="Arial" w:hAnsi="Arial" w:cs="Arial"/>
          <w:sz w:val="24"/>
          <w:szCs w:val="24"/>
        </w:rPr>
        <w:t>(b)</w:t>
      </w:r>
      <w:r w:rsidRPr="002A0CA0">
        <w:rPr>
          <w:rFonts w:ascii="Arial" w:hAnsi="Arial" w:cs="Arial"/>
          <w:sz w:val="24"/>
          <w:szCs w:val="24"/>
        </w:rPr>
        <w:tab/>
      </w:r>
      <w:r w:rsidR="001A0633" w:rsidRPr="00F825C7">
        <w:rPr>
          <w:rFonts w:ascii="Arial" w:hAnsi="Arial" w:cs="Arial"/>
          <w:sz w:val="24"/>
          <w:szCs w:val="24"/>
        </w:rPr>
        <w:t>the transferee</w:t>
      </w:r>
      <w:r w:rsidR="001A0633" w:rsidRPr="002A0CA0">
        <w:rPr>
          <w:rFonts w:ascii="Arial" w:hAnsi="Arial" w:cs="Arial"/>
          <w:sz w:val="24"/>
          <w:szCs w:val="24"/>
        </w:rPr>
        <w:t xml:space="preserve"> </w:t>
      </w:r>
      <w:r w:rsidRPr="002A0CA0">
        <w:rPr>
          <w:rFonts w:ascii="Arial" w:hAnsi="Arial" w:cs="Arial"/>
          <w:sz w:val="24"/>
          <w:szCs w:val="24"/>
        </w:rPr>
        <w:t>must comply with</w:t>
      </w:r>
      <w:r w:rsidR="00747CB4" w:rsidRPr="002A0CA0">
        <w:rPr>
          <w:rFonts w:ascii="Arial" w:hAnsi="Arial" w:cs="Arial"/>
          <w:sz w:val="24"/>
          <w:szCs w:val="24"/>
        </w:rPr>
        <w:t>—</w:t>
      </w:r>
    </w:p>
    <w:p w14:paraId="6EEAB393" w14:textId="77777777" w:rsidR="00747CB4" w:rsidRPr="002A0CA0" w:rsidRDefault="00747CB4" w:rsidP="00747CB4">
      <w:pPr>
        <w:spacing w:before="120" w:after="120" w:line="240" w:lineRule="auto"/>
        <w:ind w:left="1701"/>
        <w:rPr>
          <w:rFonts w:ascii="Arial" w:hAnsi="Arial" w:cs="Arial"/>
          <w:sz w:val="24"/>
          <w:szCs w:val="24"/>
        </w:rPr>
      </w:pPr>
      <w:r w:rsidRPr="002A0CA0">
        <w:rPr>
          <w:rFonts w:ascii="Arial" w:hAnsi="Arial" w:cs="Arial"/>
          <w:sz w:val="24"/>
          <w:szCs w:val="24"/>
        </w:rPr>
        <w:t>(i)</w:t>
      </w:r>
      <w:r w:rsidRPr="002A0CA0">
        <w:rPr>
          <w:rFonts w:ascii="Arial" w:hAnsi="Arial" w:cs="Arial"/>
          <w:sz w:val="24"/>
          <w:szCs w:val="24"/>
        </w:rPr>
        <w:tab/>
      </w:r>
      <w:r w:rsidR="00DE5583" w:rsidRPr="002A0CA0">
        <w:rPr>
          <w:rFonts w:ascii="Arial" w:hAnsi="Arial" w:cs="Arial"/>
          <w:sz w:val="24"/>
          <w:szCs w:val="24"/>
        </w:rPr>
        <w:t>the approval</w:t>
      </w:r>
      <w:r w:rsidRPr="002A0CA0">
        <w:rPr>
          <w:rFonts w:ascii="Arial" w:hAnsi="Arial" w:cs="Arial"/>
          <w:sz w:val="24"/>
          <w:szCs w:val="24"/>
        </w:rPr>
        <w:t>; and</w:t>
      </w:r>
    </w:p>
    <w:p w14:paraId="3CF80AEF" w14:textId="77777777" w:rsidR="00DE5583" w:rsidRPr="002A0CA0" w:rsidRDefault="00747CB4" w:rsidP="00747CB4">
      <w:pPr>
        <w:spacing w:before="120" w:after="120" w:line="240" w:lineRule="auto"/>
        <w:ind w:left="1701"/>
        <w:rPr>
          <w:rFonts w:ascii="Arial" w:hAnsi="Arial" w:cs="Arial"/>
          <w:sz w:val="24"/>
          <w:szCs w:val="24"/>
        </w:rPr>
      </w:pPr>
      <w:r w:rsidRPr="002A0CA0">
        <w:rPr>
          <w:rFonts w:ascii="Arial" w:hAnsi="Arial" w:cs="Arial"/>
          <w:sz w:val="24"/>
          <w:szCs w:val="24"/>
        </w:rPr>
        <w:t>(ii)</w:t>
      </w:r>
      <w:r w:rsidRPr="002A0CA0">
        <w:rPr>
          <w:rFonts w:ascii="Arial" w:hAnsi="Arial" w:cs="Arial"/>
          <w:sz w:val="24"/>
          <w:szCs w:val="24"/>
        </w:rPr>
        <w:tab/>
      </w:r>
      <w:r w:rsidR="00DE5583" w:rsidRPr="002A0CA0">
        <w:rPr>
          <w:rFonts w:ascii="Arial" w:hAnsi="Arial" w:cs="Arial"/>
          <w:sz w:val="24"/>
          <w:szCs w:val="24"/>
        </w:rPr>
        <w:t xml:space="preserve">any conditions </w:t>
      </w:r>
      <w:r w:rsidRPr="002A0CA0">
        <w:rPr>
          <w:rFonts w:ascii="Arial" w:hAnsi="Arial" w:cs="Arial"/>
          <w:sz w:val="24"/>
          <w:szCs w:val="24"/>
        </w:rPr>
        <w:t>of the approval; and</w:t>
      </w:r>
    </w:p>
    <w:p w14:paraId="12C84878" w14:textId="77777777" w:rsidR="00747CB4" w:rsidRPr="002A0CA0" w:rsidRDefault="00747CB4" w:rsidP="00747CB4">
      <w:pPr>
        <w:spacing w:before="120" w:after="120" w:line="240" w:lineRule="auto"/>
        <w:ind w:left="1701"/>
        <w:rPr>
          <w:rFonts w:ascii="Arial" w:hAnsi="Arial" w:cs="Arial"/>
          <w:sz w:val="24"/>
          <w:szCs w:val="24"/>
        </w:rPr>
      </w:pPr>
      <w:r w:rsidRPr="002A0CA0">
        <w:rPr>
          <w:rFonts w:ascii="Arial" w:hAnsi="Arial" w:cs="Arial"/>
          <w:sz w:val="24"/>
          <w:szCs w:val="24"/>
        </w:rPr>
        <w:t>(iii)</w:t>
      </w:r>
      <w:r w:rsidRPr="002A0CA0">
        <w:rPr>
          <w:rFonts w:ascii="Arial" w:hAnsi="Arial" w:cs="Arial"/>
          <w:sz w:val="24"/>
          <w:szCs w:val="24"/>
        </w:rPr>
        <w:tab/>
        <w:t>this local law</w:t>
      </w:r>
      <w:r w:rsidR="00B953AA" w:rsidRPr="002A0CA0">
        <w:rPr>
          <w:rFonts w:ascii="Arial" w:hAnsi="Arial" w:cs="Arial"/>
          <w:sz w:val="24"/>
          <w:szCs w:val="24"/>
        </w:rPr>
        <w:t>; and</w:t>
      </w:r>
    </w:p>
    <w:p w14:paraId="2890EEAC" w14:textId="77777777" w:rsidR="00B953AA" w:rsidRPr="002A0CA0" w:rsidRDefault="00B953AA" w:rsidP="00B953AA">
      <w:pPr>
        <w:spacing w:before="120" w:after="120" w:line="240" w:lineRule="auto"/>
        <w:ind w:left="1701" w:hanging="567"/>
        <w:rPr>
          <w:rFonts w:ascii="Arial" w:hAnsi="Arial" w:cs="Arial"/>
          <w:sz w:val="24"/>
          <w:szCs w:val="24"/>
        </w:rPr>
      </w:pPr>
      <w:r w:rsidRPr="002A0CA0">
        <w:rPr>
          <w:rFonts w:ascii="Arial" w:hAnsi="Arial" w:cs="Arial"/>
          <w:sz w:val="24"/>
          <w:szCs w:val="24"/>
        </w:rPr>
        <w:t>(c)</w:t>
      </w:r>
      <w:r w:rsidRPr="002A0CA0">
        <w:rPr>
          <w:rFonts w:ascii="Arial" w:hAnsi="Arial" w:cs="Arial"/>
          <w:sz w:val="24"/>
          <w:szCs w:val="24"/>
        </w:rPr>
        <w:tab/>
      </w:r>
      <w:r w:rsidR="00D8679D" w:rsidRPr="002A0CA0">
        <w:rPr>
          <w:rFonts w:ascii="Arial" w:hAnsi="Arial" w:cs="Arial"/>
          <w:sz w:val="24"/>
          <w:szCs w:val="24"/>
        </w:rPr>
        <w:t xml:space="preserve">subject to </w:t>
      </w:r>
      <w:r w:rsidR="00AB7FCA" w:rsidRPr="002A0CA0">
        <w:rPr>
          <w:rFonts w:ascii="Arial" w:hAnsi="Arial" w:cs="Arial"/>
          <w:sz w:val="24"/>
          <w:szCs w:val="24"/>
        </w:rPr>
        <w:t>the decision notice</w:t>
      </w:r>
      <w:r w:rsidR="00D8679D" w:rsidRPr="002A0CA0">
        <w:rPr>
          <w:rFonts w:ascii="Arial" w:hAnsi="Arial" w:cs="Arial"/>
          <w:sz w:val="24"/>
          <w:szCs w:val="24"/>
        </w:rPr>
        <w:t xml:space="preserve">, </w:t>
      </w:r>
      <w:r w:rsidRPr="002A0CA0">
        <w:rPr>
          <w:rFonts w:ascii="Arial" w:hAnsi="Arial" w:cs="Arial"/>
          <w:sz w:val="24"/>
          <w:szCs w:val="24"/>
        </w:rPr>
        <w:t>the approval continues</w:t>
      </w:r>
      <w:r w:rsidR="00D8679D" w:rsidRPr="002A0CA0">
        <w:rPr>
          <w:rFonts w:ascii="Arial" w:hAnsi="Arial" w:cs="Arial"/>
          <w:sz w:val="24"/>
          <w:szCs w:val="24"/>
        </w:rPr>
        <w:t>.</w:t>
      </w:r>
    </w:p>
    <w:p w14:paraId="5B211679" w14:textId="77777777" w:rsidR="00747CB4" w:rsidRPr="002A0CA0" w:rsidRDefault="00747CB4" w:rsidP="00747CB4">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w:t>
      </w:r>
      <w:r w:rsidR="00615FA0">
        <w:rPr>
          <w:rFonts w:ascii="Arial" w:hAnsi="Arial" w:cs="Arial"/>
          <w:szCs w:val="24"/>
        </w:rPr>
        <w:t>1</w:t>
      </w:r>
      <w:r w:rsidR="007E0DEE">
        <w:rPr>
          <w:rFonts w:ascii="Arial" w:hAnsi="Arial" w:cs="Arial"/>
          <w:szCs w:val="24"/>
        </w:rPr>
        <w:t>0</w:t>
      </w:r>
      <w:r w:rsidRPr="002A0CA0">
        <w:rPr>
          <w:rFonts w:ascii="Arial" w:hAnsi="Arial" w:cs="Arial"/>
          <w:szCs w:val="24"/>
        </w:rPr>
        <w:t>)</w:t>
      </w:r>
      <w:r w:rsidRPr="002A0CA0">
        <w:rPr>
          <w:rFonts w:ascii="Arial" w:hAnsi="Arial" w:cs="Arial"/>
          <w:szCs w:val="24"/>
        </w:rPr>
        <w:tab/>
      </w:r>
      <w:r w:rsidR="00686E49" w:rsidRPr="002A0CA0">
        <w:rPr>
          <w:rFonts w:ascii="Arial" w:hAnsi="Arial" w:cs="Arial"/>
          <w:szCs w:val="24"/>
        </w:rPr>
        <w:t xml:space="preserve">Nothing in this section </w:t>
      </w:r>
      <w:r w:rsidR="00623256" w:rsidRPr="002A0CA0">
        <w:rPr>
          <w:rFonts w:ascii="Arial" w:hAnsi="Arial" w:cs="Arial"/>
          <w:szCs w:val="24"/>
        </w:rPr>
        <w:t>2</w:t>
      </w:r>
      <w:r w:rsidR="007D40CE">
        <w:rPr>
          <w:rFonts w:ascii="Arial" w:hAnsi="Arial" w:cs="Arial"/>
          <w:szCs w:val="24"/>
        </w:rPr>
        <w:t>7</w:t>
      </w:r>
      <w:r w:rsidR="00686E49" w:rsidRPr="002A0CA0">
        <w:rPr>
          <w:rFonts w:ascii="Arial" w:hAnsi="Arial" w:cs="Arial"/>
          <w:szCs w:val="24"/>
        </w:rPr>
        <w:t xml:space="preserve"> </w:t>
      </w:r>
      <w:r w:rsidR="00D91765" w:rsidRPr="002A0CA0">
        <w:rPr>
          <w:rFonts w:ascii="Arial" w:hAnsi="Arial" w:cs="Arial"/>
          <w:szCs w:val="24"/>
        </w:rPr>
        <w:t xml:space="preserve">limits the liability of the approval holder for any acts or omissions </w:t>
      </w:r>
      <w:r w:rsidR="00EF018D" w:rsidRPr="002A0CA0">
        <w:rPr>
          <w:rFonts w:ascii="Arial" w:hAnsi="Arial" w:cs="Arial"/>
          <w:szCs w:val="24"/>
        </w:rPr>
        <w:t xml:space="preserve">of the approval holder, or any person acting under the authority of the approval holder, </w:t>
      </w:r>
      <w:r w:rsidR="00A95B13" w:rsidRPr="002A0CA0">
        <w:rPr>
          <w:rFonts w:ascii="Arial" w:hAnsi="Arial" w:cs="Arial"/>
          <w:szCs w:val="24"/>
        </w:rPr>
        <w:t>before the transfer of the approval to the transferee.</w:t>
      </w:r>
    </w:p>
    <w:p w14:paraId="1F67FF91" w14:textId="77777777" w:rsidR="004659DD" w:rsidRPr="002A0CA0" w:rsidRDefault="004659DD" w:rsidP="004659DD">
      <w:pPr>
        <w:pStyle w:val="Heading3"/>
      </w:pPr>
      <w:bookmarkStart w:id="84" w:name="_Toc71119301"/>
      <w:r w:rsidRPr="002A0CA0">
        <w:t>Part 3</w:t>
      </w:r>
      <w:r w:rsidRPr="002A0CA0">
        <w:tab/>
      </w:r>
      <w:r w:rsidR="00A8123B" w:rsidRPr="002A0CA0">
        <w:t>Seizing, r</w:t>
      </w:r>
      <w:r w:rsidR="00482D50" w:rsidRPr="002A0CA0">
        <w:t>emoval, storage, sale or disposal of advertising devices by Council</w:t>
      </w:r>
      <w:bookmarkEnd w:id="84"/>
    </w:p>
    <w:p w14:paraId="73C42ED2" w14:textId="77777777" w:rsidR="004659DD" w:rsidRPr="002A0CA0" w:rsidRDefault="00A13495" w:rsidP="00532031">
      <w:pPr>
        <w:pStyle w:val="Heading5"/>
        <w:ind w:hanging="720"/>
      </w:pPr>
      <w:bookmarkStart w:id="85" w:name="_Toc71119302"/>
      <w:r w:rsidRPr="002A0CA0">
        <w:t>Removal of advertising devices</w:t>
      </w:r>
      <w:bookmarkEnd w:id="85"/>
    </w:p>
    <w:p w14:paraId="484523A0" w14:textId="77777777" w:rsidR="00A13495" w:rsidRPr="002A0CA0" w:rsidRDefault="00A13495" w:rsidP="00A13495">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(1)</w:t>
      </w:r>
      <w:r w:rsidRPr="002A0CA0">
        <w:rPr>
          <w:rFonts w:ascii="Arial" w:hAnsi="Arial" w:cs="Arial"/>
          <w:szCs w:val="24"/>
        </w:rPr>
        <w:tab/>
        <w:t xml:space="preserve">This section applies if an authorised person </w:t>
      </w:r>
      <w:r w:rsidR="00EC45E7">
        <w:rPr>
          <w:rFonts w:ascii="Arial" w:hAnsi="Arial" w:cs="Arial"/>
          <w:szCs w:val="24"/>
        </w:rPr>
        <w:t>believes</w:t>
      </w:r>
      <w:r w:rsidR="00EC45E7" w:rsidRPr="002A0CA0">
        <w:rPr>
          <w:rFonts w:ascii="Arial" w:hAnsi="Arial" w:cs="Arial"/>
          <w:szCs w:val="24"/>
        </w:rPr>
        <w:t xml:space="preserve"> </w:t>
      </w:r>
      <w:r w:rsidRPr="002A0CA0">
        <w:rPr>
          <w:rFonts w:ascii="Arial" w:hAnsi="Arial" w:cs="Arial"/>
          <w:szCs w:val="24"/>
        </w:rPr>
        <w:t xml:space="preserve">on reasonable grounds that </w:t>
      </w:r>
      <w:r w:rsidR="00C1639D" w:rsidRPr="002A0CA0">
        <w:rPr>
          <w:rFonts w:ascii="Arial" w:hAnsi="Arial" w:cs="Arial"/>
          <w:szCs w:val="24"/>
        </w:rPr>
        <w:t>an</w:t>
      </w:r>
      <w:r w:rsidRPr="002A0CA0">
        <w:rPr>
          <w:rFonts w:ascii="Arial" w:hAnsi="Arial" w:cs="Arial"/>
          <w:szCs w:val="24"/>
        </w:rPr>
        <w:t xml:space="preserve"> </w:t>
      </w:r>
      <w:r w:rsidR="005262C5" w:rsidRPr="002A0CA0">
        <w:rPr>
          <w:rFonts w:ascii="Arial" w:hAnsi="Arial" w:cs="Arial"/>
          <w:szCs w:val="24"/>
        </w:rPr>
        <w:t>advertising device</w:t>
      </w:r>
      <w:r w:rsidR="00F65E0C" w:rsidRPr="002A0CA0">
        <w:rPr>
          <w:rFonts w:ascii="Arial" w:hAnsi="Arial" w:cs="Arial"/>
          <w:szCs w:val="24"/>
        </w:rPr>
        <w:t xml:space="preserve"> has been</w:t>
      </w:r>
      <w:r w:rsidRPr="002A0CA0">
        <w:rPr>
          <w:rFonts w:ascii="Arial" w:hAnsi="Arial" w:cs="Arial"/>
          <w:szCs w:val="24"/>
        </w:rPr>
        <w:t>—</w:t>
      </w:r>
    </w:p>
    <w:p w14:paraId="1F749C5A" w14:textId="77777777" w:rsidR="00A13495" w:rsidRPr="002A0CA0" w:rsidRDefault="00C1639D" w:rsidP="00F65E0C">
      <w:pPr>
        <w:pStyle w:val="StyleStyleSectionnewLeft1cmFirstline0cm1Left1"/>
        <w:numPr>
          <w:ilvl w:val="0"/>
          <w:numId w:val="0"/>
        </w:numPr>
        <w:tabs>
          <w:tab w:val="left" w:pos="1134"/>
        </w:tabs>
        <w:ind w:left="1701" w:hanging="567"/>
        <w:rPr>
          <w:rFonts w:ascii="Arial" w:hAnsi="Arial" w:cs="Arial"/>
          <w:szCs w:val="24"/>
        </w:rPr>
      </w:pPr>
      <w:r w:rsidRPr="002A0CA0">
        <w:rPr>
          <w:rFonts w:ascii="Arial" w:hAnsi="Arial" w:cs="Arial"/>
          <w:szCs w:val="24"/>
        </w:rPr>
        <w:t>(</w:t>
      </w:r>
      <w:r w:rsidR="00F65E0C" w:rsidRPr="002A0CA0">
        <w:rPr>
          <w:rFonts w:ascii="Arial" w:hAnsi="Arial" w:cs="Arial"/>
          <w:szCs w:val="24"/>
        </w:rPr>
        <w:t>a</w:t>
      </w:r>
      <w:r w:rsidRPr="002A0CA0">
        <w:rPr>
          <w:rFonts w:ascii="Arial" w:hAnsi="Arial" w:cs="Arial"/>
          <w:szCs w:val="24"/>
        </w:rPr>
        <w:t>)</w:t>
      </w:r>
      <w:r w:rsidRPr="002A0CA0">
        <w:rPr>
          <w:rFonts w:ascii="Arial" w:hAnsi="Arial" w:cs="Arial"/>
          <w:szCs w:val="24"/>
        </w:rPr>
        <w:tab/>
      </w:r>
      <w:r w:rsidR="00A13495" w:rsidRPr="002A0CA0">
        <w:rPr>
          <w:rFonts w:ascii="Arial" w:hAnsi="Arial" w:cs="Arial"/>
          <w:szCs w:val="24"/>
        </w:rPr>
        <w:t>abandoned; or</w:t>
      </w:r>
    </w:p>
    <w:p w14:paraId="579ED966" w14:textId="77777777" w:rsidR="00AE4BFD" w:rsidRPr="002A0CA0" w:rsidRDefault="005262C5" w:rsidP="00F65E0C">
      <w:pPr>
        <w:pStyle w:val="StyleStyleSectionnewLeft1cmFirstline0cm1Left1"/>
        <w:numPr>
          <w:ilvl w:val="0"/>
          <w:numId w:val="0"/>
        </w:numPr>
        <w:tabs>
          <w:tab w:val="left" w:pos="1134"/>
        </w:tabs>
        <w:ind w:left="1701" w:hanging="567"/>
        <w:rPr>
          <w:rFonts w:ascii="Arial" w:hAnsi="Arial" w:cs="Arial"/>
          <w:szCs w:val="24"/>
        </w:rPr>
      </w:pPr>
      <w:r w:rsidRPr="002A0CA0">
        <w:rPr>
          <w:rFonts w:ascii="Arial" w:hAnsi="Arial" w:cs="Arial"/>
          <w:szCs w:val="24"/>
        </w:rPr>
        <w:t>(</w:t>
      </w:r>
      <w:r w:rsidR="00F65E0C" w:rsidRPr="002A0CA0">
        <w:rPr>
          <w:rFonts w:ascii="Arial" w:hAnsi="Arial" w:cs="Arial"/>
          <w:szCs w:val="24"/>
        </w:rPr>
        <w:t>b</w:t>
      </w:r>
      <w:r w:rsidRPr="002A0CA0">
        <w:rPr>
          <w:rFonts w:ascii="Arial" w:hAnsi="Arial" w:cs="Arial"/>
          <w:szCs w:val="24"/>
        </w:rPr>
        <w:t>)</w:t>
      </w:r>
      <w:r w:rsidRPr="002A0CA0">
        <w:rPr>
          <w:rFonts w:ascii="Arial" w:hAnsi="Arial" w:cs="Arial"/>
          <w:szCs w:val="24"/>
        </w:rPr>
        <w:tab/>
      </w:r>
      <w:r w:rsidR="00A13495" w:rsidRPr="002A0CA0">
        <w:rPr>
          <w:rFonts w:ascii="Arial" w:hAnsi="Arial" w:cs="Arial"/>
          <w:szCs w:val="24"/>
        </w:rPr>
        <w:t>left in circumstances where its presence</w:t>
      </w:r>
      <w:r w:rsidR="00AE4BFD" w:rsidRPr="002A0CA0">
        <w:rPr>
          <w:rFonts w:ascii="Arial" w:hAnsi="Arial" w:cs="Arial"/>
          <w:szCs w:val="24"/>
        </w:rPr>
        <w:t>—</w:t>
      </w:r>
    </w:p>
    <w:p w14:paraId="0406FA72" w14:textId="77777777" w:rsidR="00A13495" w:rsidRPr="002A0CA0" w:rsidRDefault="00AE4BFD" w:rsidP="00F65E0C">
      <w:pPr>
        <w:pStyle w:val="StyleStyleSectionnewLeft1cmFirstline0cm1Left1"/>
        <w:numPr>
          <w:ilvl w:val="0"/>
          <w:numId w:val="0"/>
        </w:numPr>
        <w:tabs>
          <w:tab w:val="left" w:pos="1134"/>
        </w:tabs>
        <w:ind w:left="2268" w:hanging="567"/>
        <w:rPr>
          <w:rFonts w:ascii="Arial" w:hAnsi="Arial" w:cs="Arial"/>
          <w:szCs w:val="24"/>
        </w:rPr>
      </w:pPr>
      <w:r w:rsidRPr="002A0CA0">
        <w:rPr>
          <w:rFonts w:ascii="Arial" w:hAnsi="Arial" w:cs="Arial"/>
          <w:szCs w:val="24"/>
        </w:rPr>
        <w:t>(</w:t>
      </w:r>
      <w:r w:rsidR="00F65E0C" w:rsidRPr="002A0CA0">
        <w:rPr>
          <w:rFonts w:ascii="Arial" w:hAnsi="Arial" w:cs="Arial"/>
          <w:szCs w:val="24"/>
        </w:rPr>
        <w:t>i</w:t>
      </w:r>
      <w:r w:rsidRPr="002A0CA0">
        <w:rPr>
          <w:rFonts w:ascii="Arial" w:hAnsi="Arial" w:cs="Arial"/>
          <w:szCs w:val="24"/>
        </w:rPr>
        <w:t>)</w:t>
      </w:r>
      <w:r w:rsidRPr="002A0CA0">
        <w:rPr>
          <w:rFonts w:ascii="Arial" w:hAnsi="Arial" w:cs="Arial"/>
          <w:szCs w:val="24"/>
        </w:rPr>
        <w:tab/>
      </w:r>
      <w:r w:rsidR="00091B30" w:rsidRPr="002A0CA0">
        <w:rPr>
          <w:rFonts w:ascii="Arial" w:hAnsi="Arial" w:cs="Arial"/>
          <w:szCs w:val="24"/>
        </w:rPr>
        <w:t xml:space="preserve">is </w:t>
      </w:r>
      <w:r w:rsidR="00A13495" w:rsidRPr="002A0CA0">
        <w:rPr>
          <w:rFonts w:ascii="Arial" w:hAnsi="Arial" w:cs="Arial"/>
          <w:szCs w:val="24"/>
        </w:rPr>
        <w:t>hazardous</w:t>
      </w:r>
      <w:r w:rsidR="00693573" w:rsidRPr="002A0CA0">
        <w:rPr>
          <w:rFonts w:ascii="Arial" w:hAnsi="Arial" w:cs="Arial"/>
          <w:szCs w:val="24"/>
        </w:rPr>
        <w:t>; or</w:t>
      </w:r>
    </w:p>
    <w:p w14:paraId="1AC29978" w14:textId="77777777" w:rsidR="00AE4BFD" w:rsidRPr="002A0CA0" w:rsidRDefault="00AE4BFD" w:rsidP="00F65E0C">
      <w:pPr>
        <w:pStyle w:val="StyleStyleSectionnewLeft1cmFirstline0cm1Left1"/>
        <w:numPr>
          <w:ilvl w:val="0"/>
          <w:numId w:val="0"/>
        </w:numPr>
        <w:tabs>
          <w:tab w:val="left" w:pos="1134"/>
        </w:tabs>
        <w:ind w:left="2268" w:hanging="567"/>
        <w:rPr>
          <w:rFonts w:ascii="Arial" w:hAnsi="Arial" w:cs="Arial"/>
          <w:szCs w:val="24"/>
        </w:rPr>
      </w:pPr>
      <w:r w:rsidRPr="002A0CA0">
        <w:rPr>
          <w:rFonts w:ascii="Arial" w:hAnsi="Arial" w:cs="Arial"/>
          <w:szCs w:val="24"/>
        </w:rPr>
        <w:t>(</w:t>
      </w:r>
      <w:r w:rsidR="00F65E0C" w:rsidRPr="002A0CA0">
        <w:rPr>
          <w:rFonts w:ascii="Arial" w:hAnsi="Arial" w:cs="Arial"/>
          <w:szCs w:val="24"/>
        </w:rPr>
        <w:t>ii</w:t>
      </w:r>
      <w:r w:rsidRPr="002A0CA0">
        <w:rPr>
          <w:rFonts w:ascii="Arial" w:hAnsi="Arial" w:cs="Arial"/>
          <w:szCs w:val="24"/>
        </w:rPr>
        <w:t>)</w:t>
      </w:r>
      <w:r w:rsidRPr="002A0CA0">
        <w:rPr>
          <w:rFonts w:ascii="Arial" w:hAnsi="Arial" w:cs="Arial"/>
          <w:szCs w:val="24"/>
        </w:rPr>
        <w:tab/>
      </w:r>
      <w:r w:rsidR="00091B30" w:rsidRPr="002A0CA0">
        <w:rPr>
          <w:rFonts w:ascii="Arial" w:hAnsi="Arial" w:cs="Arial"/>
          <w:szCs w:val="24"/>
        </w:rPr>
        <w:t>is a nuisance; or</w:t>
      </w:r>
    </w:p>
    <w:p w14:paraId="368650F5" w14:textId="77777777" w:rsidR="00091B30" w:rsidRPr="002A0CA0" w:rsidRDefault="00091B30" w:rsidP="00F65E0C">
      <w:pPr>
        <w:pStyle w:val="StyleStyleSectionnewLeft1cmFirstline0cm1Left1"/>
        <w:numPr>
          <w:ilvl w:val="0"/>
          <w:numId w:val="0"/>
        </w:numPr>
        <w:tabs>
          <w:tab w:val="left" w:pos="1134"/>
        </w:tabs>
        <w:ind w:left="2268" w:hanging="567"/>
        <w:rPr>
          <w:rFonts w:ascii="Arial" w:hAnsi="Arial" w:cs="Arial"/>
          <w:szCs w:val="24"/>
        </w:rPr>
      </w:pPr>
      <w:r w:rsidRPr="002A0CA0">
        <w:rPr>
          <w:rFonts w:ascii="Arial" w:hAnsi="Arial" w:cs="Arial"/>
          <w:szCs w:val="24"/>
        </w:rPr>
        <w:t>(</w:t>
      </w:r>
      <w:r w:rsidR="00F65E0C" w:rsidRPr="002A0CA0">
        <w:rPr>
          <w:rFonts w:ascii="Arial" w:hAnsi="Arial" w:cs="Arial"/>
          <w:szCs w:val="24"/>
        </w:rPr>
        <w:t>iii</w:t>
      </w:r>
      <w:r w:rsidRPr="002A0CA0">
        <w:rPr>
          <w:rFonts w:ascii="Arial" w:hAnsi="Arial" w:cs="Arial"/>
          <w:szCs w:val="24"/>
        </w:rPr>
        <w:t>)</w:t>
      </w:r>
      <w:r w:rsidRPr="002A0CA0">
        <w:rPr>
          <w:rFonts w:ascii="Arial" w:hAnsi="Arial" w:cs="Arial"/>
          <w:szCs w:val="24"/>
        </w:rPr>
        <w:tab/>
        <w:t>creates a risk to life or property</w:t>
      </w:r>
      <w:r w:rsidR="00514E42" w:rsidRPr="002A0CA0">
        <w:rPr>
          <w:rFonts w:ascii="Arial" w:hAnsi="Arial" w:cs="Arial"/>
          <w:szCs w:val="24"/>
        </w:rPr>
        <w:t>; or</w:t>
      </w:r>
    </w:p>
    <w:p w14:paraId="59DCA1F7" w14:textId="77777777" w:rsidR="00693573" w:rsidRPr="002A0CA0" w:rsidRDefault="00693573" w:rsidP="005262C5">
      <w:pPr>
        <w:pStyle w:val="StyleStyleSectionnewLeft1cmFirstline0cm1Left1"/>
        <w:numPr>
          <w:ilvl w:val="0"/>
          <w:numId w:val="0"/>
        </w:numPr>
        <w:tabs>
          <w:tab w:val="left" w:pos="1134"/>
        </w:tabs>
        <w:ind w:left="1701" w:hanging="567"/>
        <w:rPr>
          <w:rFonts w:ascii="Arial" w:hAnsi="Arial" w:cs="Arial"/>
          <w:szCs w:val="24"/>
        </w:rPr>
      </w:pPr>
      <w:r w:rsidRPr="002A0CA0">
        <w:rPr>
          <w:rFonts w:ascii="Arial" w:hAnsi="Arial" w:cs="Arial"/>
          <w:szCs w:val="24"/>
        </w:rPr>
        <w:t>(c)</w:t>
      </w:r>
      <w:r w:rsidRPr="002A0CA0">
        <w:rPr>
          <w:rFonts w:ascii="Arial" w:hAnsi="Arial" w:cs="Arial"/>
          <w:szCs w:val="24"/>
        </w:rPr>
        <w:tab/>
      </w:r>
      <w:r w:rsidR="00B52482" w:rsidRPr="002A0CA0">
        <w:rPr>
          <w:rFonts w:ascii="Arial" w:hAnsi="Arial" w:cs="Arial"/>
          <w:szCs w:val="24"/>
        </w:rPr>
        <w:t xml:space="preserve">installed, erected or </w:t>
      </w:r>
      <w:r w:rsidR="00F65E0C" w:rsidRPr="002A0CA0">
        <w:rPr>
          <w:rFonts w:ascii="Arial" w:hAnsi="Arial" w:cs="Arial"/>
          <w:szCs w:val="24"/>
        </w:rPr>
        <w:t>displayed</w:t>
      </w:r>
      <w:r w:rsidRPr="002A0CA0">
        <w:rPr>
          <w:rFonts w:ascii="Arial" w:hAnsi="Arial" w:cs="Arial"/>
          <w:szCs w:val="24"/>
        </w:rPr>
        <w:t xml:space="preserve"> without approval</w:t>
      </w:r>
      <w:r w:rsidR="00D265F7" w:rsidRPr="002A0CA0">
        <w:rPr>
          <w:rFonts w:ascii="Arial" w:hAnsi="Arial" w:cs="Arial"/>
          <w:szCs w:val="24"/>
        </w:rPr>
        <w:t>; or</w:t>
      </w:r>
    </w:p>
    <w:p w14:paraId="003E6E34" w14:textId="77777777" w:rsidR="00514E42" w:rsidRPr="002A0CA0" w:rsidRDefault="00514E42" w:rsidP="005262C5">
      <w:pPr>
        <w:pStyle w:val="StyleStyleSectionnewLeft1cmFirstline0cm1Left1"/>
        <w:numPr>
          <w:ilvl w:val="0"/>
          <w:numId w:val="0"/>
        </w:numPr>
        <w:tabs>
          <w:tab w:val="left" w:pos="1134"/>
        </w:tabs>
        <w:ind w:left="1701" w:hanging="567"/>
        <w:rPr>
          <w:rFonts w:ascii="Arial" w:hAnsi="Arial" w:cs="Arial"/>
          <w:szCs w:val="24"/>
        </w:rPr>
      </w:pPr>
      <w:r w:rsidRPr="002A0CA0">
        <w:rPr>
          <w:rFonts w:ascii="Arial" w:hAnsi="Arial" w:cs="Arial"/>
          <w:szCs w:val="24"/>
        </w:rPr>
        <w:t>(d)</w:t>
      </w:r>
      <w:r w:rsidRPr="002A0CA0">
        <w:rPr>
          <w:rFonts w:ascii="Arial" w:hAnsi="Arial" w:cs="Arial"/>
          <w:szCs w:val="24"/>
        </w:rPr>
        <w:tab/>
      </w:r>
      <w:r w:rsidR="00F65E0C" w:rsidRPr="002A0CA0">
        <w:rPr>
          <w:rFonts w:ascii="Arial" w:hAnsi="Arial" w:cs="Arial"/>
          <w:szCs w:val="24"/>
        </w:rPr>
        <w:t>installed, erecte</w:t>
      </w:r>
      <w:r w:rsidR="00DF2481">
        <w:rPr>
          <w:rFonts w:ascii="Arial" w:hAnsi="Arial" w:cs="Arial"/>
          <w:szCs w:val="24"/>
        </w:rPr>
        <w:t>d</w:t>
      </w:r>
      <w:r w:rsidR="00F65E0C" w:rsidRPr="002A0CA0">
        <w:rPr>
          <w:rFonts w:ascii="Arial" w:hAnsi="Arial" w:cs="Arial"/>
          <w:szCs w:val="24"/>
        </w:rPr>
        <w:t xml:space="preserve"> or displayed </w:t>
      </w:r>
      <w:r w:rsidRPr="002A0CA0">
        <w:rPr>
          <w:rFonts w:ascii="Arial" w:hAnsi="Arial" w:cs="Arial"/>
          <w:szCs w:val="24"/>
        </w:rPr>
        <w:t>in contravention of any approval.</w:t>
      </w:r>
    </w:p>
    <w:p w14:paraId="761682D3" w14:textId="77777777" w:rsidR="0078609C" w:rsidRPr="002A0CA0" w:rsidRDefault="00F8678B" w:rsidP="00A13495">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(2)</w:t>
      </w:r>
      <w:r w:rsidR="00A13495" w:rsidRPr="002A0CA0">
        <w:rPr>
          <w:rFonts w:ascii="Arial" w:hAnsi="Arial" w:cs="Arial"/>
          <w:szCs w:val="24"/>
        </w:rPr>
        <w:tab/>
      </w:r>
      <w:r w:rsidR="00522EA0" w:rsidRPr="002A0CA0">
        <w:rPr>
          <w:rFonts w:ascii="Arial" w:hAnsi="Arial" w:cs="Arial"/>
          <w:szCs w:val="24"/>
        </w:rPr>
        <w:t>Th</w:t>
      </w:r>
      <w:r w:rsidR="00A13495" w:rsidRPr="002A0CA0">
        <w:rPr>
          <w:rFonts w:ascii="Arial" w:hAnsi="Arial" w:cs="Arial"/>
          <w:szCs w:val="24"/>
        </w:rPr>
        <w:t>e authorised person may</w:t>
      </w:r>
      <w:r w:rsidR="0078609C" w:rsidRPr="002A0CA0">
        <w:rPr>
          <w:rFonts w:ascii="Arial" w:hAnsi="Arial" w:cs="Arial"/>
          <w:szCs w:val="24"/>
        </w:rPr>
        <w:t>—</w:t>
      </w:r>
    </w:p>
    <w:p w14:paraId="58A5D2DC" w14:textId="77777777" w:rsidR="00177E6B" w:rsidRDefault="0078609C" w:rsidP="0078609C">
      <w:pPr>
        <w:pStyle w:val="StyleStyleSectionnewLeft1cmFirstline0cm1Left1"/>
        <w:numPr>
          <w:ilvl w:val="0"/>
          <w:numId w:val="0"/>
        </w:numPr>
        <w:tabs>
          <w:tab w:val="left" w:pos="1134"/>
        </w:tabs>
        <w:ind w:left="1701" w:hanging="567"/>
        <w:rPr>
          <w:rFonts w:ascii="Arial" w:hAnsi="Arial" w:cs="Arial"/>
          <w:szCs w:val="24"/>
        </w:rPr>
      </w:pPr>
      <w:r w:rsidRPr="002A0CA0">
        <w:rPr>
          <w:rFonts w:ascii="Arial" w:hAnsi="Arial" w:cs="Arial"/>
          <w:szCs w:val="24"/>
        </w:rPr>
        <w:t>(a)</w:t>
      </w:r>
      <w:r w:rsidRPr="002A0CA0">
        <w:rPr>
          <w:rFonts w:ascii="Arial" w:hAnsi="Arial" w:cs="Arial"/>
          <w:szCs w:val="24"/>
        </w:rPr>
        <w:tab/>
      </w:r>
      <w:r w:rsidR="00007DF0" w:rsidRPr="002A0CA0">
        <w:rPr>
          <w:rFonts w:ascii="Arial" w:hAnsi="Arial" w:cs="Arial"/>
          <w:szCs w:val="24"/>
        </w:rPr>
        <w:t xml:space="preserve">give the approval holder </w:t>
      </w:r>
      <w:r w:rsidR="003C73E4" w:rsidRPr="002A0CA0">
        <w:rPr>
          <w:rFonts w:ascii="Arial" w:hAnsi="Arial" w:cs="Arial"/>
          <w:szCs w:val="24"/>
        </w:rPr>
        <w:t>or advertiser</w:t>
      </w:r>
      <w:r w:rsidR="00177E6B">
        <w:rPr>
          <w:rFonts w:ascii="Arial" w:hAnsi="Arial" w:cs="Arial"/>
          <w:szCs w:val="24"/>
        </w:rPr>
        <w:t>—</w:t>
      </w:r>
    </w:p>
    <w:p w14:paraId="6C973409" w14:textId="77777777" w:rsidR="0078609C" w:rsidRDefault="00177E6B" w:rsidP="00177E6B">
      <w:pPr>
        <w:pStyle w:val="StyleStyleSectionnewLeft1cmFirstline0cm1Left1"/>
        <w:numPr>
          <w:ilvl w:val="0"/>
          <w:numId w:val="0"/>
        </w:numPr>
        <w:tabs>
          <w:tab w:val="left" w:pos="1134"/>
        </w:tabs>
        <w:ind w:left="2268" w:hanging="567"/>
        <w:rPr>
          <w:rFonts w:ascii="Arial" w:hAnsi="Arial" w:cs="Arial"/>
          <w:szCs w:val="24"/>
        </w:rPr>
      </w:pPr>
      <w:r>
        <w:rPr>
          <w:rFonts w:ascii="Arial" w:hAnsi="Arial" w:cs="Arial"/>
          <w:szCs w:val="24"/>
        </w:rPr>
        <w:t>(i)</w:t>
      </w:r>
      <w:r>
        <w:rPr>
          <w:rFonts w:ascii="Arial" w:hAnsi="Arial" w:cs="Arial"/>
          <w:szCs w:val="24"/>
        </w:rPr>
        <w:tab/>
      </w:r>
      <w:r w:rsidR="00007DF0" w:rsidRPr="002A0CA0">
        <w:rPr>
          <w:rFonts w:ascii="Arial" w:hAnsi="Arial" w:cs="Arial"/>
          <w:szCs w:val="24"/>
        </w:rPr>
        <w:t xml:space="preserve">an oral compliance direction to </w:t>
      </w:r>
      <w:r w:rsidR="00B52EBD" w:rsidRPr="002A0CA0">
        <w:rPr>
          <w:rFonts w:ascii="Arial" w:hAnsi="Arial" w:cs="Arial"/>
          <w:szCs w:val="24"/>
        </w:rPr>
        <w:t>immediately remove the advertising device; or</w:t>
      </w:r>
    </w:p>
    <w:p w14:paraId="7FB42F9B" w14:textId="77777777" w:rsidR="00177E6B" w:rsidRPr="002A0CA0" w:rsidRDefault="00177E6B" w:rsidP="00F825C7">
      <w:pPr>
        <w:pStyle w:val="StyleStyleSectionnewLeft1cmFirstline0cm1Left1"/>
        <w:numPr>
          <w:ilvl w:val="0"/>
          <w:numId w:val="0"/>
        </w:numPr>
        <w:tabs>
          <w:tab w:val="left" w:pos="1134"/>
        </w:tabs>
        <w:ind w:left="2268" w:hanging="567"/>
        <w:rPr>
          <w:rFonts w:ascii="Arial" w:hAnsi="Arial" w:cs="Arial"/>
          <w:szCs w:val="24"/>
        </w:rPr>
      </w:pPr>
      <w:r>
        <w:rPr>
          <w:rFonts w:ascii="Arial" w:hAnsi="Arial" w:cs="Arial"/>
          <w:szCs w:val="24"/>
        </w:rPr>
        <w:t>(ii)</w:t>
      </w:r>
      <w:r>
        <w:rPr>
          <w:rFonts w:ascii="Arial" w:hAnsi="Arial" w:cs="Arial"/>
          <w:szCs w:val="24"/>
        </w:rPr>
        <w:tab/>
        <w:t>a notice to remove; or</w:t>
      </w:r>
    </w:p>
    <w:p w14:paraId="3E9354B4" w14:textId="77777777" w:rsidR="00A13495" w:rsidRPr="002A0CA0" w:rsidRDefault="0078609C" w:rsidP="00F825C7">
      <w:pPr>
        <w:pStyle w:val="StyleStyleSectionnewLeft1cmFirstline0cm1Left1"/>
        <w:numPr>
          <w:ilvl w:val="0"/>
          <w:numId w:val="0"/>
        </w:numPr>
        <w:tabs>
          <w:tab w:val="left" w:pos="1134"/>
        </w:tabs>
        <w:ind w:left="1701" w:hanging="567"/>
        <w:rPr>
          <w:rFonts w:ascii="Arial" w:hAnsi="Arial" w:cs="Arial"/>
          <w:szCs w:val="24"/>
        </w:rPr>
      </w:pPr>
      <w:r w:rsidRPr="002A0CA0">
        <w:rPr>
          <w:rFonts w:ascii="Arial" w:hAnsi="Arial" w:cs="Arial"/>
          <w:szCs w:val="24"/>
        </w:rPr>
        <w:t>(b)</w:t>
      </w:r>
      <w:r w:rsidRPr="002A0CA0">
        <w:rPr>
          <w:rFonts w:ascii="Arial" w:hAnsi="Arial" w:cs="Arial"/>
          <w:szCs w:val="24"/>
        </w:rPr>
        <w:tab/>
      </w:r>
      <w:r w:rsidR="00F66743" w:rsidRPr="002A0CA0">
        <w:rPr>
          <w:rFonts w:ascii="Arial" w:hAnsi="Arial" w:cs="Arial"/>
          <w:szCs w:val="24"/>
        </w:rPr>
        <w:t>seize</w:t>
      </w:r>
      <w:r w:rsidR="00A13495" w:rsidRPr="002A0CA0">
        <w:rPr>
          <w:rFonts w:ascii="Arial" w:hAnsi="Arial" w:cs="Arial"/>
          <w:szCs w:val="24"/>
        </w:rPr>
        <w:t xml:space="preserve"> and remove the </w:t>
      </w:r>
      <w:r w:rsidR="001B45CD" w:rsidRPr="002A0CA0">
        <w:rPr>
          <w:rFonts w:ascii="Arial" w:hAnsi="Arial" w:cs="Arial"/>
          <w:szCs w:val="24"/>
        </w:rPr>
        <w:t>advertising device</w:t>
      </w:r>
      <w:r w:rsidR="00A13495" w:rsidRPr="002A0CA0">
        <w:rPr>
          <w:rFonts w:ascii="Arial" w:hAnsi="Arial" w:cs="Arial"/>
          <w:szCs w:val="24"/>
        </w:rPr>
        <w:t xml:space="preserve">, or cause it to be removed, into the possession of </w:t>
      </w:r>
      <w:r w:rsidR="001B45CD" w:rsidRPr="002A0CA0">
        <w:rPr>
          <w:rFonts w:ascii="Arial" w:hAnsi="Arial" w:cs="Arial"/>
          <w:szCs w:val="24"/>
        </w:rPr>
        <w:t>C</w:t>
      </w:r>
      <w:r w:rsidR="00A13495" w:rsidRPr="002A0CA0">
        <w:rPr>
          <w:rFonts w:ascii="Arial" w:hAnsi="Arial" w:cs="Arial"/>
          <w:szCs w:val="24"/>
        </w:rPr>
        <w:t>ouncil</w:t>
      </w:r>
      <w:r w:rsidR="00DA6A82" w:rsidRPr="002A0CA0">
        <w:rPr>
          <w:rFonts w:ascii="Arial" w:hAnsi="Arial" w:cs="Arial"/>
          <w:szCs w:val="24"/>
        </w:rPr>
        <w:t xml:space="preserve"> (the </w:t>
      </w:r>
      <w:r w:rsidR="00DA6A82" w:rsidRPr="002A0CA0">
        <w:rPr>
          <w:rFonts w:ascii="Arial" w:hAnsi="Arial" w:cs="Arial"/>
          <w:b/>
          <w:bCs/>
          <w:i/>
          <w:iCs/>
          <w:szCs w:val="24"/>
        </w:rPr>
        <w:t>removed advertising device</w:t>
      </w:r>
      <w:r w:rsidR="00DA6A82" w:rsidRPr="002A0CA0">
        <w:rPr>
          <w:rFonts w:ascii="Arial" w:hAnsi="Arial" w:cs="Arial"/>
          <w:szCs w:val="24"/>
        </w:rPr>
        <w:t>)</w:t>
      </w:r>
      <w:r w:rsidR="00A13495" w:rsidRPr="002A0CA0">
        <w:rPr>
          <w:rFonts w:ascii="Arial" w:hAnsi="Arial" w:cs="Arial"/>
          <w:szCs w:val="24"/>
        </w:rPr>
        <w:t>.</w:t>
      </w:r>
    </w:p>
    <w:p w14:paraId="35255FEC" w14:textId="77777777" w:rsidR="00B230A0" w:rsidRPr="002A0CA0" w:rsidRDefault="00B230A0" w:rsidP="00522EA0">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w:t>
      </w:r>
      <w:r w:rsidR="000F03EB" w:rsidRPr="002A0CA0">
        <w:rPr>
          <w:rFonts w:ascii="Arial" w:hAnsi="Arial" w:cs="Arial"/>
          <w:szCs w:val="24"/>
        </w:rPr>
        <w:t>3</w:t>
      </w:r>
      <w:r w:rsidRPr="002A0CA0">
        <w:rPr>
          <w:rFonts w:ascii="Arial" w:hAnsi="Arial" w:cs="Arial"/>
          <w:szCs w:val="24"/>
        </w:rPr>
        <w:t>)</w:t>
      </w:r>
      <w:r w:rsidRPr="002A0CA0">
        <w:rPr>
          <w:rFonts w:ascii="Arial" w:hAnsi="Arial" w:cs="Arial"/>
          <w:szCs w:val="24"/>
        </w:rPr>
        <w:tab/>
        <w:t xml:space="preserve">For the purposes of </w:t>
      </w:r>
      <w:r w:rsidR="00A8123B" w:rsidRPr="002A0CA0">
        <w:rPr>
          <w:rFonts w:ascii="Arial" w:hAnsi="Arial" w:cs="Arial"/>
          <w:szCs w:val="24"/>
        </w:rPr>
        <w:t>seizing and removing an advertising device, an authorised person, and any person who assists the authorised person, may take any action</w:t>
      </w:r>
      <w:r w:rsidR="000F03EB" w:rsidRPr="002A0CA0">
        <w:rPr>
          <w:rFonts w:ascii="Arial" w:hAnsi="Arial" w:cs="Arial"/>
          <w:szCs w:val="24"/>
        </w:rPr>
        <w:t xml:space="preserve"> which is reasonable in the circumstances to remove the advertising device.</w:t>
      </w:r>
    </w:p>
    <w:p w14:paraId="75DDB51A" w14:textId="77777777" w:rsidR="000F03EB" w:rsidRPr="002A0CA0" w:rsidRDefault="000F03EB" w:rsidP="000F03EB">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(4)</w:t>
      </w:r>
      <w:r w:rsidRPr="002A0CA0">
        <w:rPr>
          <w:rFonts w:ascii="Arial" w:hAnsi="Arial" w:cs="Arial"/>
          <w:szCs w:val="24"/>
        </w:rPr>
        <w:tab/>
        <w:t xml:space="preserve">An authorised person must give a notice of the removal of the </w:t>
      </w:r>
      <w:r w:rsidR="00484411">
        <w:rPr>
          <w:rFonts w:ascii="Arial" w:hAnsi="Arial" w:cs="Arial"/>
          <w:szCs w:val="24"/>
        </w:rPr>
        <w:t xml:space="preserve">removed </w:t>
      </w:r>
      <w:r w:rsidRPr="002A0CA0">
        <w:rPr>
          <w:rFonts w:ascii="Arial" w:hAnsi="Arial" w:cs="Arial"/>
          <w:szCs w:val="24"/>
        </w:rPr>
        <w:t>advertising device.</w:t>
      </w:r>
    </w:p>
    <w:p w14:paraId="55799484" w14:textId="77777777" w:rsidR="00953D7C" w:rsidRPr="002A0CA0" w:rsidRDefault="00953D7C" w:rsidP="00522EA0">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lastRenderedPageBreak/>
        <w:t>(</w:t>
      </w:r>
      <w:r w:rsidR="000F03EB" w:rsidRPr="002A0CA0">
        <w:rPr>
          <w:rFonts w:ascii="Arial" w:hAnsi="Arial" w:cs="Arial"/>
          <w:szCs w:val="24"/>
        </w:rPr>
        <w:t>5</w:t>
      </w:r>
      <w:r w:rsidRPr="002A0CA0">
        <w:rPr>
          <w:rFonts w:ascii="Arial" w:hAnsi="Arial" w:cs="Arial"/>
          <w:szCs w:val="24"/>
        </w:rPr>
        <w:t>)</w:t>
      </w:r>
      <w:r w:rsidRPr="002A0CA0">
        <w:rPr>
          <w:rFonts w:ascii="Arial" w:hAnsi="Arial" w:cs="Arial"/>
          <w:szCs w:val="24"/>
        </w:rPr>
        <w:tab/>
        <w:t>A notice given under subsection (</w:t>
      </w:r>
      <w:r w:rsidR="00B230A0" w:rsidRPr="002A0CA0">
        <w:rPr>
          <w:rFonts w:ascii="Arial" w:hAnsi="Arial" w:cs="Arial"/>
          <w:szCs w:val="24"/>
        </w:rPr>
        <w:t>4</w:t>
      </w:r>
      <w:r w:rsidRPr="002A0CA0">
        <w:rPr>
          <w:rFonts w:ascii="Arial" w:hAnsi="Arial" w:cs="Arial"/>
          <w:szCs w:val="24"/>
        </w:rPr>
        <w:t>) must—</w:t>
      </w:r>
    </w:p>
    <w:p w14:paraId="34435F59" w14:textId="77777777" w:rsidR="00B658FF" w:rsidRPr="002A0CA0" w:rsidRDefault="00953D7C" w:rsidP="00812311">
      <w:pPr>
        <w:pStyle w:val="StyleStyleSectionnewLeft1cmFirstline0cm1Left1"/>
        <w:numPr>
          <w:ilvl w:val="0"/>
          <w:numId w:val="0"/>
        </w:numPr>
        <w:tabs>
          <w:tab w:val="left" w:pos="1134"/>
        </w:tabs>
        <w:ind w:left="1701" w:hanging="567"/>
        <w:rPr>
          <w:rFonts w:ascii="Arial" w:hAnsi="Arial" w:cs="Arial"/>
          <w:szCs w:val="24"/>
        </w:rPr>
      </w:pPr>
      <w:r w:rsidRPr="002A0CA0">
        <w:rPr>
          <w:rFonts w:ascii="Arial" w:hAnsi="Arial" w:cs="Arial"/>
          <w:szCs w:val="24"/>
        </w:rPr>
        <w:t>(a)</w:t>
      </w:r>
      <w:r w:rsidRPr="002A0CA0">
        <w:rPr>
          <w:rFonts w:ascii="Arial" w:hAnsi="Arial" w:cs="Arial"/>
          <w:szCs w:val="24"/>
        </w:rPr>
        <w:tab/>
      </w:r>
      <w:r w:rsidR="00B658FF" w:rsidRPr="002A0CA0">
        <w:rPr>
          <w:rFonts w:ascii="Arial" w:hAnsi="Arial" w:cs="Arial"/>
          <w:szCs w:val="24"/>
        </w:rPr>
        <w:t>be given to the approval holder</w:t>
      </w:r>
      <w:r w:rsidR="00F92221" w:rsidRPr="002A0CA0">
        <w:rPr>
          <w:rFonts w:ascii="Arial" w:hAnsi="Arial" w:cs="Arial"/>
          <w:szCs w:val="24"/>
        </w:rPr>
        <w:t xml:space="preserve"> or an advertiser</w:t>
      </w:r>
      <w:r w:rsidR="00B658FF" w:rsidRPr="002A0CA0">
        <w:rPr>
          <w:rFonts w:ascii="Arial" w:hAnsi="Arial" w:cs="Arial"/>
          <w:szCs w:val="24"/>
        </w:rPr>
        <w:t>; and</w:t>
      </w:r>
    </w:p>
    <w:p w14:paraId="17ADB98B" w14:textId="77777777" w:rsidR="00DB1366" w:rsidRPr="002A0CA0" w:rsidRDefault="00B658FF" w:rsidP="00812311">
      <w:pPr>
        <w:pStyle w:val="StyleStyleSectionnewLeft1cmFirstline0cm1Left1"/>
        <w:numPr>
          <w:ilvl w:val="0"/>
          <w:numId w:val="0"/>
        </w:numPr>
        <w:tabs>
          <w:tab w:val="left" w:pos="1134"/>
        </w:tabs>
        <w:ind w:left="1701" w:hanging="567"/>
        <w:rPr>
          <w:rFonts w:ascii="Arial" w:hAnsi="Arial" w:cs="Arial"/>
          <w:szCs w:val="24"/>
        </w:rPr>
      </w:pPr>
      <w:r w:rsidRPr="002A0CA0">
        <w:rPr>
          <w:rFonts w:ascii="Arial" w:hAnsi="Arial" w:cs="Arial"/>
          <w:szCs w:val="24"/>
        </w:rPr>
        <w:t>(b)</w:t>
      </w:r>
      <w:r w:rsidRPr="002A0CA0">
        <w:rPr>
          <w:rFonts w:ascii="Arial" w:hAnsi="Arial" w:cs="Arial"/>
          <w:szCs w:val="24"/>
        </w:rPr>
        <w:tab/>
      </w:r>
      <w:r w:rsidR="0017541E" w:rsidRPr="002A0CA0">
        <w:rPr>
          <w:rFonts w:ascii="Arial" w:hAnsi="Arial" w:cs="Arial"/>
          <w:szCs w:val="24"/>
        </w:rPr>
        <w:t>be in writing</w:t>
      </w:r>
      <w:r w:rsidR="00DB1366" w:rsidRPr="002A0CA0">
        <w:rPr>
          <w:rFonts w:ascii="Arial" w:hAnsi="Arial" w:cs="Arial"/>
          <w:szCs w:val="24"/>
        </w:rPr>
        <w:t>; and</w:t>
      </w:r>
    </w:p>
    <w:p w14:paraId="7EB3C5A9" w14:textId="77777777" w:rsidR="004E534D" w:rsidRPr="002A0CA0" w:rsidRDefault="00DB1366" w:rsidP="00812311">
      <w:pPr>
        <w:pStyle w:val="StyleStyleSectionnewLeft1cmFirstline0cm1Left1"/>
        <w:numPr>
          <w:ilvl w:val="0"/>
          <w:numId w:val="0"/>
        </w:numPr>
        <w:tabs>
          <w:tab w:val="left" w:pos="1134"/>
        </w:tabs>
        <w:ind w:left="1701" w:hanging="567"/>
        <w:rPr>
          <w:rFonts w:ascii="Arial" w:hAnsi="Arial" w:cs="Arial"/>
          <w:szCs w:val="24"/>
        </w:rPr>
      </w:pPr>
      <w:r w:rsidRPr="002A0CA0">
        <w:rPr>
          <w:rFonts w:ascii="Arial" w:hAnsi="Arial" w:cs="Arial"/>
          <w:szCs w:val="24"/>
        </w:rPr>
        <w:t>(c)</w:t>
      </w:r>
      <w:r w:rsidRPr="002A0CA0">
        <w:rPr>
          <w:rFonts w:ascii="Arial" w:hAnsi="Arial" w:cs="Arial"/>
          <w:szCs w:val="24"/>
        </w:rPr>
        <w:tab/>
      </w:r>
      <w:r w:rsidR="00B658FF" w:rsidRPr="002A0CA0">
        <w:rPr>
          <w:rFonts w:ascii="Arial" w:hAnsi="Arial" w:cs="Arial"/>
          <w:szCs w:val="24"/>
        </w:rPr>
        <w:t>state</w:t>
      </w:r>
      <w:r w:rsidR="004E534D" w:rsidRPr="002A0CA0">
        <w:rPr>
          <w:rFonts w:ascii="Arial" w:hAnsi="Arial" w:cs="Arial"/>
          <w:szCs w:val="24"/>
        </w:rPr>
        <w:t>—</w:t>
      </w:r>
    </w:p>
    <w:p w14:paraId="51B2DF20" w14:textId="77777777" w:rsidR="004E534D" w:rsidRPr="002A0CA0" w:rsidRDefault="004E534D" w:rsidP="004E534D">
      <w:pPr>
        <w:pStyle w:val="StyleStyleSectionnewLeft1cmFirstline0cm1Left1"/>
        <w:numPr>
          <w:ilvl w:val="0"/>
          <w:numId w:val="0"/>
        </w:numPr>
        <w:tabs>
          <w:tab w:val="left" w:pos="1134"/>
        </w:tabs>
        <w:ind w:left="2268" w:hanging="567"/>
        <w:rPr>
          <w:rFonts w:ascii="Arial" w:hAnsi="Arial" w:cs="Arial"/>
          <w:szCs w:val="24"/>
        </w:rPr>
      </w:pPr>
      <w:r w:rsidRPr="002A0CA0">
        <w:rPr>
          <w:rFonts w:ascii="Arial" w:hAnsi="Arial" w:cs="Arial"/>
          <w:szCs w:val="24"/>
        </w:rPr>
        <w:t>(i)</w:t>
      </w:r>
      <w:r w:rsidRPr="002A0CA0">
        <w:rPr>
          <w:rFonts w:ascii="Arial" w:hAnsi="Arial" w:cs="Arial"/>
          <w:szCs w:val="24"/>
        </w:rPr>
        <w:tab/>
        <w:t>the date and time the advertising device was removed by Council; and</w:t>
      </w:r>
    </w:p>
    <w:p w14:paraId="5626BCD8" w14:textId="77777777" w:rsidR="00D81B2D" w:rsidRPr="002A0CA0" w:rsidRDefault="004E534D" w:rsidP="004E534D">
      <w:pPr>
        <w:pStyle w:val="StyleStyleSectionnewLeft1cmFirstline0cm1Left1"/>
        <w:numPr>
          <w:ilvl w:val="0"/>
          <w:numId w:val="0"/>
        </w:numPr>
        <w:tabs>
          <w:tab w:val="left" w:pos="1134"/>
        </w:tabs>
        <w:ind w:left="2268" w:hanging="567"/>
        <w:rPr>
          <w:rFonts w:ascii="Arial" w:hAnsi="Arial" w:cs="Arial"/>
          <w:szCs w:val="24"/>
        </w:rPr>
      </w:pPr>
      <w:r w:rsidRPr="002A0CA0">
        <w:rPr>
          <w:rFonts w:ascii="Arial" w:hAnsi="Arial" w:cs="Arial"/>
          <w:szCs w:val="24"/>
        </w:rPr>
        <w:t>(ii)</w:t>
      </w:r>
      <w:r w:rsidRPr="002A0CA0">
        <w:rPr>
          <w:rFonts w:ascii="Arial" w:hAnsi="Arial" w:cs="Arial"/>
          <w:szCs w:val="24"/>
        </w:rPr>
        <w:tab/>
      </w:r>
      <w:r w:rsidR="00025738" w:rsidRPr="002A0CA0">
        <w:rPr>
          <w:rFonts w:ascii="Arial" w:hAnsi="Arial" w:cs="Arial"/>
          <w:szCs w:val="24"/>
        </w:rPr>
        <w:t>where the advertising device will be stored by Council; and</w:t>
      </w:r>
    </w:p>
    <w:p w14:paraId="27278BBA" w14:textId="77777777" w:rsidR="00025738" w:rsidRPr="002A0CA0" w:rsidRDefault="00025738" w:rsidP="007079F4">
      <w:pPr>
        <w:pStyle w:val="StyleStyleSectionnewLeft1cmFirstline0cm1Left1"/>
        <w:numPr>
          <w:ilvl w:val="0"/>
          <w:numId w:val="0"/>
        </w:numPr>
        <w:tabs>
          <w:tab w:val="left" w:pos="1134"/>
        </w:tabs>
        <w:ind w:left="2268" w:hanging="567"/>
        <w:rPr>
          <w:rFonts w:ascii="Arial" w:hAnsi="Arial" w:cs="Arial"/>
          <w:szCs w:val="24"/>
        </w:rPr>
      </w:pPr>
      <w:r w:rsidRPr="002A0CA0">
        <w:rPr>
          <w:rFonts w:ascii="Arial" w:hAnsi="Arial" w:cs="Arial"/>
          <w:szCs w:val="24"/>
        </w:rPr>
        <w:t>(</w:t>
      </w:r>
      <w:r w:rsidR="007079F4" w:rsidRPr="002A0CA0">
        <w:rPr>
          <w:rFonts w:ascii="Arial" w:hAnsi="Arial" w:cs="Arial"/>
          <w:szCs w:val="24"/>
        </w:rPr>
        <w:t>iii)</w:t>
      </w:r>
      <w:r w:rsidRPr="002A0CA0">
        <w:rPr>
          <w:rFonts w:ascii="Arial" w:hAnsi="Arial" w:cs="Arial"/>
          <w:szCs w:val="24"/>
        </w:rPr>
        <w:tab/>
        <w:t>the time by which the approval holder</w:t>
      </w:r>
      <w:r w:rsidR="0039689D" w:rsidRPr="002A0CA0">
        <w:rPr>
          <w:rFonts w:ascii="Arial" w:hAnsi="Arial" w:cs="Arial"/>
          <w:szCs w:val="24"/>
        </w:rPr>
        <w:t xml:space="preserve"> or advertiser</w:t>
      </w:r>
      <w:r w:rsidRPr="002A0CA0">
        <w:rPr>
          <w:rFonts w:ascii="Arial" w:hAnsi="Arial" w:cs="Arial"/>
          <w:szCs w:val="24"/>
        </w:rPr>
        <w:t xml:space="preserve"> must collect the </w:t>
      </w:r>
      <w:r w:rsidR="006951FC" w:rsidRPr="002A0CA0">
        <w:rPr>
          <w:rFonts w:ascii="Arial" w:hAnsi="Arial" w:cs="Arial"/>
          <w:szCs w:val="24"/>
        </w:rPr>
        <w:t xml:space="preserve">removed </w:t>
      </w:r>
      <w:r w:rsidRPr="002A0CA0">
        <w:rPr>
          <w:rFonts w:ascii="Arial" w:hAnsi="Arial" w:cs="Arial"/>
          <w:szCs w:val="24"/>
        </w:rPr>
        <w:t>advertising device</w:t>
      </w:r>
      <w:r w:rsidR="004C1599" w:rsidRPr="002A0CA0">
        <w:rPr>
          <w:rFonts w:ascii="Arial" w:hAnsi="Arial" w:cs="Arial"/>
          <w:szCs w:val="24"/>
        </w:rPr>
        <w:t>; and</w:t>
      </w:r>
    </w:p>
    <w:p w14:paraId="33282F92" w14:textId="77777777" w:rsidR="004C1599" w:rsidRPr="002A0CA0" w:rsidRDefault="004C1599" w:rsidP="007079F4">
      <w:pPr>
        <w:pStyle w:val="StyleStyleSectionnewLeft1cmFirstline0cm1Left1"/>
        <w:numPr>
          <w:ilvl w:val="0"/>
          <w:numId w:val="0"/>
        </w:numPr>
        <w:tabs>
          <w:tab w:val="left" w:pos="1134"/>
        </w:tabs>
        <w:ind w:left="2268" w:hanging="567"/>
        <w:rPr>
          <w:rFonts w:ascii="Arial" w:hAnsi="Arial" w:cs="Arial"/>
          <w:szCs w:val="24"/>
        </w:rPr>
      </w:pPr>
      <w:r w:rsidRPr="002A0CA0">
        <w:rPr>
          <w:rFonts w:ascii="Arial" w:hAnsi="Arial" w:cs="Arial"/>
          <w:szCs w:val="24"/>
        </w:rPr>
        <w:t>(iv)</w:t>
      </w:r>
      <w:r w:rsidRPr="002A0CA0">
        <w:rPr>
          <w:rFonts w:ascii="Arial" w:hAnsi="Arial" w:cs="Arial"/>
          <w:szCs w:val="24"/>
        </w:rPr>
        <w:tab/>
        <w:t xml:space="preserve">contact details for the authorised person </w:t>
      </w:r>
      <w:r w:rsidR="006C52D4" w:rsidRPr="002A0CA0">
        <w:rPr>
          <w:rFonts w:ascii="Arial" w:hAnsi="Arial" w:cs="Arial"/>
          <w:szCs w:val="24"/>
        </w:rPr>
        <w:t>responsible for releasing the removed advertising device to the approval holder</w:t>
      </w:r>
      <w:r w:rsidR="007A1B6D">
        <w:rPr>
          <w:rFonts w:ascii="Arial" w:hAnsi="Arial" w:cs="Arial"/>
          <w:szCs w:val="24"/>
        </w:rPr>
        <w:t xml:space="preserve"> or advertiser</w:t>
      </w:r>
      <w:r w:rsidR="006C52D4" w:rsidRPr="002A0CA0">
        <w:rPr>
          <w:rFonts w:ascii="Arial" w:hAnsi="Arial" w:cs="Arial"/>
          <w:szCs w:val="24"/>
        </w:rPr>
        <w:t>.</w:t>
      </w:r>
    </w:p>
    <w:p w14:paraId="27B5B514" w14:textId="77777777" w:rsidR="00783B96" w:rsidRPr="002A0CA0" w:rsidRDefault="00783B96" w:rsidP="00F825C7">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w:t>
      </w:r>
      <w:r w:rsidR="00A7226A" w:rsidRPr="002A0CA0">
        <w:rPr>
          <w:rFonts w:ascii="Arial" w:hAnsi="Arial" w:cs="Arial"/>
          <w:szCs w:val="24"/>
        </w:rPr>
        <w:t>6)</w:t>
      </w:r>
      <w:r w:rsidR="00A7226A" w:rsidRPr="002A0CA0">
        <w:rPr>
          <w:rFonts w:ascii="Arial" w:hAnsi="Arial" w:cs="Arial"/>
          <w:szCs w:val="24"/>
        </w:rPr>
        <w:tab/>
      </w:r>
      <w:r w:rsidR="00BB52FF" w:rsidRPr="002A0CA0">
        <w:rPr>
          <w:rFonts w:ascii="Arial" w:hAnsi="Arial" w:cs="Arial"/>
          <w:szCs w:val="24"/>
        </w:rPr>
        <w:t>Subsection (4) does not apply to the removal of a low-value advertising device.</w:t>
      </w:r>
    </w:p>
    <w:p w14:paraId="00F08D39" w14:textId="77777777" w:rsidR="004F296B" w:rsidRPr="002A0CA0" w:rsidRDefault="004F296B" w:rsidP="00532031">
      <w:pPr>
        <w:pStyle w:val="Heading5"/>
        <w:ind w:hanging="720"/>
      </w:pPr>
      <w:bookmarkStart w:id="86" w:name="_Toc71119303"/>
      <w:r w:rsidRPr="002A0CA0">
        <w:t xml:space="preserve">Release of </w:t>
      </w:r>
      <w:r w:rsidR="006D35CC" w:rsidRPr="002A0CA0">
        <w:t>removed</w:t>
      </w:r>
      <w:r w:rsidRPr="002A0CA0">
        <w:t xml:space="preserve"> advertising devices</w:t>
      </w:r>
      <w:bookmarkEnd w:id="86"/>
    </w:p>
    <w:p w14:paraId="276665BA" w14:textId="77777777" w:rsidR="00FB4365" w:rsidRPr="002A0CA0" w:rsidRDefault="001728A7" w:rsidP="001728A7">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(1)</w:t>
      </w:r>
      <w:r w:rsidRPr="002A0CA0">
        <w:rPr>
          <w:rFonts w:ascii="Arial" w:hAnsi="Arial" w:cs="Arial"/>
          <w:szCs w:val="24"/>
        </w:rPr>
        <w:tab/>
        <w:t>Subject to subsections (</w:t>
      </w:r>
      <w:r w:rsidR="00AC4770" w:rsidRPr="002A0CA0">
        <w:rPr>
          <w:rFonts w:ascii="Arial" w:hAnsi="Arial" w:cs="Arial"/>
          <w:szCs w:val="24"/>
        </w:rPr>
        <w:t>3</w:t>
      </w:r>
      <w:r w:rsidRPr="002A0CA0">
        <w:rPr>
          <w:rFonts w:ascii="Arial" w:hAnsi="Arial" w:cs="Arial"/>
          <w:szCs w:val="24"/>
        </w:rPr>
        <w:t>) and (</w:t>
      </w:r>
      <w:r w:rsidR="00AC4770" w:rsidRPr="002A0CA0">
        <w:rPr>
          <w:rFonts w:ascii="Arial" w:hAnsi="Arial" w:cs="Arial"/>
          <w:szCs w:val="24"/>
        </w:rPr>
        <w:t>4</w:t>
      </w:r>
      <w:r w:rsidRPr="002A0CA0">
        <w:rPr>
          <w:rFonts w:ascii="Arial" w:hAnsi="Arial" w:cs="Arial"/>
          <w:szCs w:val="24"/>
        </w:rPr>
        <w:t xml:space="preserve">), </w:t>
      </w:r>
      <w:r w:rsidR="00647FC6" w:rsidRPr="002A0CA0">
        <w:rPr>
          <w:rFonts w:ascii="Arial" w:hAnsi="Arial" w:cs="Arial"/>
          <w:szCs w:val="24"/>
        </w:rPr>
        <w:t xml:space="preserve">within </w:t>
      </w:r>
      <w:r w:rsidRPr="002A0CA0">
        <w:rPr>
          <w:rFonts w:ascii="Arial" w:hAnsi="Arial" w:cs="Arial"/>
          <w:szCs w:val="24"/>
        </w:rPr>
        <w:t xml:space="preserve">28 days after the </w:t>
      </w:r>
      <w:r w:rsidR="006D35CC" w:rsidRPr="002A0CA0">
        <w:rPr>
          <w:rFonts w:ascii="Arial" w:hAnsi="Arial" w:cs="Arial"/>
          <w:szCs w:val="24"/>
        </w:rPr>
        <w:t xml:space="preserve">seizure and </w:t>
      </w:r>
      <w:r w:rsidR="005B1CC5" w:rsidRPr="002A0CA0">
        <w:rPr>
          <w:rFonts w:ascii="Arial" w:hAnsi="Arial" w:cs="Arial"/>
          <w:szCs w:val="24"/>
        </w:rPr>
        <w:t>removal of the advertising device</w:t>
      </w:r>
      <w:r w:rsidRPr="002A0CA0">
        <w:rPr>
          <w:rFonts w:ascii="Arial" w:hAnsi="Arial" w:cs="Arial"/>
          <w:szCs w:val="24"/>
        </w:rPr>
        <w:t xml:space="preserve">, </w:t>
      </w:r>
      <w:r w:rsidR="00647FC6" w:rsidRPr="002A0CA0">
        <w:rPr>
          <w:rFonts w:ascii="Arial" w:hAnsi="Arial" w:cs="Arial"/>
          <w:szCs w:val="24"/>
        </w:rPr>
        <w:t xml:space="preserve">the </w:t>
      </w:r>
      <w:r w:rsidR="00CD6FE8" w:rsidRPr="002A0CA0">
        <w:rPr>
          <w:rFonts w:ascii="Arial" w:hAnsi="Arial" w:cs="Arial"/>
          <w:szCs w:val="24"/>
        </w:rPr>
        <w:t xml:space="preserve">approval holder </w:t>
      </w:r>
      <w:r w:rsidR="001611FD" w:rsidRPr="002A0CA0">
        <w:rPr>
          <w:rFonts w:ascii="Arial" w:hAnsi="Arial" w:cs="Arial"/>
          <w:szCs w:val="24"/>
        </w:rPr>
        <w:t xml:space="preserve">or advertiser </w:t>
      </w:r>
      <w:r w:rsidR="00CD6FE8" w:rsidRPr="002A0CA0">
        <w:rPr>
          <w:rFonts w:ascii="Arial" w:hAnsi="Arial" w:cs="Arial"/>
          <w:szCs w:val="24"/>
        </w:rPr>
        <w:t>must</w:t>
      </w:r>
      <w:r w:rsidR="00FB4365" w:rsidRPr="002A0CA0">
        <w:rPr>
          <w:rFonts w:ascii="Arial" w:hAnsi="Arial" w:cs="Arial"/>
          <w:szCs w:val="24"/>
        </w:rPr>
        <w:t>—</w:t>
      </w:r>
    </w:p>
    <w:p w14:paraId="1E5955E2" w14:textId="77777777" w:rsidR="001728A7" w:rsidRPr="002A0CA0" w:rsidRDefault="00FB4365" w:rsidP="00FB4365">
      <w:pPr>
        <w:pStyle w:val="StyleStyleSectionnewLeft1cmFirstline0cm1Left1"/>
        <w:numPr>
          <w:ilvl w:val="0"/>
          <w:numId w:val="0"/>
        </w:numPr>
        <w:tabs>
          <w:tab w:val="left" w:pos="1134"/>
        </w:tabs>
        <w:ind w:left="1701" w:hanging="567"/>
        <w:rPr>
          <w:rFonts w:ascii="Arial" w:hAnsi="Arial" w:cs="Arial"/>
          <w:szCs w:val="24"/>
        </w:rPr>
      </w:pPr>
      <w:r w:rsidRPr="002A0CA0">
        <w:rPr>
          <w:rFonts w:ascii="Arial" w:hAnsi="Arial" w:cs="Arial"/>
          <w:szCs w:val="24"/>
        </w:rPr>
        <w:t>(a)</w:t>
      </w:r>
      <w:r w:rsidRPr="002A0CA0">
        <w:rPr>
          <w:rFonts w:ascii="Arial" w:hAnsi="Arial" w:cs="Arial"/>
          <w:szCs w:val="24"/>
        </w:rPr>
        <w:tab/>
        <w:t>contact the authorised pers</w:t>
      </w:r>
      <w:r w:rsidR="005B1CC5" w:rsidRPr="002A0CA0">
        <w:rPr>
          <w:rFonts w:ascii="Arial" w:hAnsi="Arial" w:cs="Arial"/>
          <w:szCs w:val="24"/>
        </w:rPr>
        <w:t>o</w:t>
      </w:r>
      <w:r w:rsidRPr="002A0CA0">
        <w:rPr>
          <w:rFonts w:ascii="Arial" w:hAnsi="Arial" w:cs="Arial"/>
          <w:szCs w:val="24"/>
        </w:rPr>
        <w:t xml:space="preserve">n </w:t>
      </w:r>
      <w:r w:rsidR="005B1CC5" w:rsidRPr="002A0CA0">
        <w:rPr>
          <w:rFonts w:ascii="Arial" w:hAnsi="Arial" w:cs="Arial"/>
          <w:szCs w:val="24"/>
        </w:rPr>
        <w:t>to arrange for collection of the removed advertising device;</w:t>
      </w:r>
      <w:r w:rsidR="00CE7620">
        <w:rPr>
          <w:rFonts w:ascii="Arial" w:hAnsi="Arial" w:cs="Arial"/>
          <w:szCs w:val="24"/>
        </w:rPr>
        <w:t xml:space="preserve"> and</w:t>
      </w:r>
    </w:p>
    <w:p w14:paraId="64407EC0" w14:textId="77777777" w:rsidR="005B1CC5" w:rsidRPr="002A0CA0" w:rsidRDefault="005B1CC5" w:rsidP="00FB4365">
      <w:pPr>
        <w:pStyle w:val="StyleStyleSectionnewLeft1cmFirstline0cm1Left1"/>
        <w:numPr>
          <w:ilvl w:val="0"/>
          <w:numId w:val="0"/>
        </w:numPr>
        <w:tabs>
          <w:tab w:val="left" w:pos="1134"/>
        </w:tabs>
        <w:ind w:left="1701" w:hanging="567"/>
        <w:rPr>
          <w:rFonts w:ascii="Arial" w:hAnsi="Arial" w:cs="Arial"/>
          <w:szCs w:val="24"/>
        </w:rPr>
      </w:pPr>
      <w:r w:rsidRPr="002A0CA0">
        <w:rPr>
          <w:rFonts w:ascii="Arial" w:hAnsi="Arial" w:cs="Arial"/>
          <w:szCs w:val="24"/>
        </w:rPr>
        <w:t>(b)</w:t>
      </w:r>
      <w:r w:rsidRPr="002A0CA0">
        <w:rPr>
          <w:rFonts w:ascii="Arial" w:hAnsi="Arial" w:cs="Arial"/>
          <w:szCs w:val="24"/>
        </w:rPr>
        <w:tab/>
      </w:r>
      <w:r w:rsidR="00C8197C" w:rsidRPr="002A0CA0">
        <w:rPr>
          <w:rFonts w:ascii="Arial" w:hAnsi="Arial" w:cs="Arial"/>
          <w:szCs w:val="24"/>
        </w:rPr>
        <w:t>pay the prescribed fee</w:t>
      </w:r>
      <w:r w:rsidR="001012B5">
        <w:rPr>
          <w:rFonts w:ascii="Arial" w:hAnsi="Arial" w:cs="Arial"/>
          <w:szCs w:val="24"/>
        </w:rPr>
        <w:t>,</w:t>
      </w:r>
      <w:r w:rsidR="00C8197C" w:rsidRPr="002A0CA0">
        <w:rPr>
          <w:rFonts w:ascii="Arial" w:hAnsi="Arial" w:cs="Arial"/>
          <w:szCs w:val="24"/>
        </w:rPr>
        <w:t xml:space="preserve"> where </w:t>
      </w:r>
      <w:r w:rsidR="00060B59">
        <w:rPr>
          <w:rFonts w:ascii="Arial" w:hAnsi="Arial" w:cs="Arial"/>
          <w:szCs w:val="24"/>
        </w:rPr>
        <w:t>required</w:t>
      </w:r>
      <w:r w:rsidR="00C8197C" w:rsidRPr="002A0CA0">
        <w:rPr>
          <w:rFonts w:ascii="Arial" w:hAnsi="Arial" w:cs="Arial"/>
          <w:szCs w:val="24"/>
        </w:rPr>
        <w:t>; and</w:t>
      </w:r>
    </w:p>
    <w:p w14:paraId="194B846D" w14:textId="77777777" w:rsidR="00C8197C" w:rsidRPr="002A0CA0" w:rsidRDefault="00C8197C" w:rsidP="00FB4365">
      <w:pPr>
        <w:pStyle w:val="StyleStyleSectionnewLeft1cmFirstline0cm1Left1"/>
        <w:numPr>
          <w:ilvl w:val="0"/>
          <w:numId w:val="0"/>
        </w:numPr>
        <w:tabs>
          <w:tab w:val="left" w:pos="1134"/>
        </w:tabs>
        <w:ind w:left="1701" w:hanging="567"/>
        <w:rPr>
          <w:rFonts w:ascii="Arial" w:hAnsi="Arial" w:cs="Arial"/>
          <w:szCs w:val="24"/>
        </w:rPr>
      </w:pPr>
      <w:r w:rsidRPr="002A0CA0">
        <w:rPr>
          <w:rFonts w:ascii="Arial" w:hAnsi="Arial" w:cs="Arial"/>
          <w:szCs w:val="24"/>
        </w:rPr>
        <w:t>(c)</w:t>
      </w:r>
      <w:r w:rsidRPr="002A0CA0">
        <w:rPr>
          <w:rFonts w:ascii="Arial" w:hAnsi="Arial" w:cs="Arial"/>
          <w:szCs w:val="24"/>
        </w:rPr>
        <w:tab/>
        <w:t xml:space="preserve">arrange for the collection of the </w:t>
      </w:r>
      <w:r w:rsidR="00AC4770" w:rsidRPr="002A0CA0">
        <w:rPr>
          <w:rFonts w:ascii="Arial" w:hAnsi="Arial" w:cs="Arial"/>
          <w:szCs w:val="24"/>
        </w:rPr>
        <w:t>removed advertising device.</w:t>
      </w:r>
    </w:p>
    <w:p w14:paraId="0123FE5A" w14:textId="77777777" w:rsidR="00AC4770" w:rsidRPr="002A0CA0" w:rsidRDefault="007107CE" w:rsidP="001728A7">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(2)</w:t>
      </w:r>
      <w:r w:rsidRPr="002A0CA0">
        <w:rPr>
          <w:rFonts w:ascii="Arial" w:hAnsi="Arial" w:cs="Arial"/>
          <w:szCs w:val="24"/>
        </w:rPr>
        <w:tab/>
      </w:r>
      <w:r w:rsidR="00B86635" w:rsidRPr="002A0CA0">
        <w:rPr>
          <w:rFonts w:ascii="Arial" w:hAnsi="Arial" w:cs="Arial"/>
          <w:szCs w:val="24"/>
        </w:rPr>
        <w:t xml:space="preserve">On collection of the removed advertising device, the approval holder </w:t>
      </w:r>
      <w:r w:rsidR="00902190" w:rsidRPr="002A0CA0">
        <w:rPr>
          <w:rFonts w:ascii="Arial" w:hAnsi="Arial" w:cs="Arial"/>
          <w:szCs w:val="24"/>
        </w:rPr>
        <w:t xml:space="preserve">or advertiser </w:t>
      </w:r>
      <w:r w:rsidR="00B86635" w:rsidRPr="002A0CA0">
        <w:rPr>
          <w:rFonts w:ascii="Arial" w:hAnsi="Arial" w:cs="Arial"/>
          <w:szCs w:val="24"/>
        </w:rPr>
        <w:t xml:space="preserve">must </w:t>
      </w:r>
      <w:r w:rsidR="00DD63AE" w:rsidRPr="002A0CA0">
        <w:rPr>
          <w:rFonts w:ascii="Arial" w:hAnsi="Arial" w:cs="Arial"/>
          <w:szCs w:val="24"/>
        </w:rPr>
        <w:t xml:space="preserve">sign a receipt confirming that the approval holder </w:t>
      </w:r>
      <w:r w:rsidR="00902190" w:rsidRPr="002A0CA0">
        <w:rPr>
          <w:rFonts w:ascii="Arial" w:hAnsi="Arial" w:cs="Arial"/>
          <w:szCs w:val="24"/>
        </w:rPr>
        <w:t xml:space="preserve">or advertiser </w:t>
      </w:r>
      <w:r w:rsidR="00DD63AE" w:rsidRPr="002A0CA0">
        <w:rPr>
          <w:rFonts w:ascii="Arial" w:hAnsi="Arial" w:cs="Arial"/>
          <w:szCs w:val="24"/>
        </w:rPr>
        <w:t>has collected the removed advertising device.</w:t>
      </w:r>
    </w:p>
    <w:p w14:paraId="5CE17160" w14:textId="77777777" w:rsidR="001728A7" w:rsidRPr="002A0CA0" w:rsidRDefault="00AC4770" w:rsidP="001728A7">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(3)</w:t>
      </w:r>
      <w:r w:rsidRPr="002A0CA0">
        <w:rPr>
          <w:rFonts w:ascii="Arial" w:hAnsi="Arial" w:cs="Arial"/>
          <w:szCs w:val="24"/>
        </w:rPr>
        <w:tab/>
      </w:r>
      <w:r w:rsidR="001728A7" w:rsidRPr="002A0CA0">
        <w:rPr>
          <w:rFonts w:ascii="Arial" w:hAnsi="Arial" w:cs="Arial"/>
          <w:szCs w:val="24"/>
        </w:rPr>
        <w:t xml:space="preserve">If </w:t>
      </w:r>
      <w:r w:rsidR="0038302B" w:rsidRPr="002A0CA0">
        <w:rPr>
          <w:rFonts w:ascii="Arial" w:hAnsi="Arial" w:cs="Arial"/>
          <w:szCs w:val="24"/>
        </w:rPr>
        <w:t xml:space="preserve">Council proposes to commence </w:t>
      </w:r>
      <w:r w:rsidR="00526695" w:rsidRPr="002A0CA0">
        <w:rPr>
          <w:rFonts w:ascii="Arial" w:hAnsi="Arial" w:cs="Arial"/>
          <w:szCs w:val="24"/>
        </w:rPr>
        <w:t xml:space="preserve">legal proceedings or </w:t>
      </w:r>
      <w:r w:rsidR="0038302B" w:rsidRPr="002A0CA0">
        <w:rPr>
          <w:rFonts w:ascii="Arial" w:hAnsi="Arial" w:cs="Arial"/>
          <w:szCs w:val="24"/>
        </w:rPr>
        <w:t>prosecution in relation to the approval holder</w:t>
      </w:r>
      <w:r w:rsidR="00902190" w:rsidRPr="002A0CA0">
        <w:rPr>
          <w:rFonts w:ascii="Arial" w:hAnsi="Arial" w:cs="Arial"/>
          <w:szCs w:val="24"/>
        </w:rPr>
        <w:t xml:space="preserve"> or the advertiser</w:t>
      </w:r>
      <w:r w:rsidR="0038302B" w:rsidRPr="002A0CA0">
        <w:rPr>
          <w:rFonts w:ascii="Arial" w:hAnsi="Arial" w:cs="Arial"/>
          <w:szCs w:val="24"/>
        </w:rPr>
        <w:t xml:space="preserve"> within 12 months of the removal of the advertising device, then Council is not obligated to release the removed </w:t>
      </w:r>
      <w:r w:rsidR="00816A15" w:rsidRPr="002A0CA0">
        <w:rPr>
          <w:rFonts w:ascii="Arial" w:hAnsi="Arial" w:cs="Arial"/>
          <w:szCs w:val="24"/>
        </w:rPr>
        <w:t>advertising device until</w:t>
      </w:r>
      <w:r w:rsidR="001728A7" w:rsidRPr="002A0CA0">
        <w:rPr>
          <w:rFonts w:ascii="Arial" w:hAnsi="Arial" w:cs="Arial"/>
          <w:szCs w:val="24"/>
        </w:rPr>
        <w:t>—</w:t>
      </w:r>
    </w:p>
    <w:p w14:paraId="4FC74FEF" w14:textId="77777777" w:rsidR="001728A7" w:rsidRPr="002A0CA0" w:rsidRDefault="00816A15" w:rsidP="00816A15">
      <w:pPr>
        <w:pStyle w:val="StyleStyleSectionnewLeft1cmFirstline0cm1Left1"/>
        <w:numPr>
          <w:ilvl w:val="0"/>
          <w:numId w:val="0"/>
        </w:numPr>
        <w:tabs>
          <w:tab w:val="left" w:pos="1134"/>
        </w:tabs>
        <w:ind w:left="1701" w:hanging="567"/>
        <w:rPr>
          <w:rFonts w:ascii="Arial" w:hAnsi="Arial" w:cs="Arial"/>
          <w:szCs w:val="24"/>
        </w:rPr>
      </w:pPr>
      <w:r w:rsidRPr="002A0CA0">
        <w:rPr>
          <w:rFonts w:ascii="Arial" w:hAnsi="Arial" w:cs="Arial"/>
          <w:szCs w:val="24"/>
        </w:rPr>
        <w:t>(a)</w:t>
      </w:r>
      <w:r w:rsidRPr="002A0CA0">
        <w:rPr>
          <w:rFonts w:ascii="Arial" w:hAnsi="Arial" w:cs="Arial"/>
          <w:szCs w:val="24"/>
        </w:rPr>
        <w:tab/>
      </w:r>
      <w:r w:rsidR="001728A7" w:rsidRPr="002A0CA0">
        <w:rPr>
          <w:rFonts w:ascii="Arial" w:hAnsi="Arial" w:cs="Arial"/>
          <w:szCs w:val="24"/>
        </w:rPr>
        <w:t>the end of the legal proceeding or prosecution and any appeal from the legal proceeding or prosecution; or</w:t>
      </w:r>
    </w:p>
    <w:p w14:paraId="2C5263E2" w14:textId="77777777" w:rsidR="001728A7" w:rsidRPr="002A0CA0" w:rsidRDefault="00816A15" w:rsidP="00816A15">
      <w:pPr>
        <w:pStyle w:val="StyleStyleSectionnewLeft1cmFirstline0cm1Left1"/>
        <w:numPr>
          <w:ilvl w:val="0"/>
          <w:numId w:val="0"/>
        </w:numPr>
        <w:tabs>
          <w:tab w:val="left" w:pos="1134"/>
        </w:tabs>
        <w:ind w:left="1701" w:hanging="567"/>
        <w:rPr>
          <w:rFonts w:ascii="Arial" w:hAnsi="Arial" w:cs="Arial"/>
          <w:szCs w:val="24"/>
        </w:rPr>
      </w:pPr>
      <w:r w:rsidRPr="002A0CA0">
        <w:rPr>
          <w:rFonts w:ascii="Arial" w:hAnsi="Arial" w:cs="Arial"/>
          <w:szCs w:val="24"/>
        </w:rPr>
        <w:t>(b)</w:t>
      </w:r>
      <w:r w:rsidRPr="002A0CA0">
        <w:rPr>
          <w:rFonts w:ascii="Arial" w:hAnsi="Arial" w:cs="Arial"/>
          <w:szCs w:val="24"/>
        </w:rPr>
        <w:tab/>
      </w:r>
      <w:r w:rsidR="001728A7" w:rsidRPr="002A0CA0">
        <w:rPr>
          <w:rFonts w:ascii="Arial" w:hAnsi="Arial" w:cs="Arial"/>
          <w:szCs w:val="24"/>
        </w:rPr>
        <w:t xml:space="preserve">if </w:t>
      </w:r>
      <w:r w:rsidRPr="002A0CA0">
        <w:rPr>
          <w:rFonts w:ascii="Arial" w:hAnsi="Arial" w:cs="Arial"/>
          <w:szCs w:val="24"/>
        </w:rPr>
        <w:t>C</w:t>
      </w:r>
      <w:r w:rsidR="001728A7" w:rsidRPr="002A0CA0">
        <w:rPr>
          <w:rFonts w:ascii="Arial" w:hAnsi="Arial" w:cs="Arial"/>
          <w:szCs w:val="24"/>
        </w:rPr>
        <w:t>ouncil decides that its retention as evidence is not necessary—within 28 days of that decision</w:t>
      </w:r>
      <w:r w:rsidRPr="002A0CA0">
        <w:rPr>
          <w:rFonts w:ascii="Arial" w:hAnsi="Arial" w:cs="Arial"/>
          <w:szCs w:val="24"/>
        </w:rPr>
        <w:t>.</w:t>
      </w:r>
    </w:p>
    <w:p w14:paraId="6FCEA9B1" w14:textId="77777777" w:rsidR="001728A7" w:rsidRPr="002A0CA0" w:rsidRDefault="007107CE" w:rsidP="001728A7">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w:t>
      </w:r>
      <w:r w:rsidR="00AC4770" w:rsidRPr="002A0CA0">
        <w:rPr>
          <w:rFonts w:ascii="Arial" w:hAnsi="Arial" w:cs="Arial"/>
          <w:szCs w:val="24"/>
        </w:rPr>
        <w:t>4</w:t>
      </w:r>
      <w:r w:rsidRPr="002A0CA0">
        <w:rPr>
          <w:rFonts w:ascii="Arial" w:hAnsi="Arial" w:cs="Arial"/>
          <w:szCs w:val="24"/>
        </w:rPr>
        <w:t>)</w:t>
      </w:r>
      <w:r w:rsidR="001728A7" w:rsidRPr="002A0CA0">
        <w:rPr>
          <w:rFonts w:ascii="Arial" w:hAnsi="Arial" w:cs="Arial"/>
          <w:szCs w:val="24"/>
        </w:rPr>
        <w:tab/>
        <w:t xml:space="preserve">If for </w:t>
      </w:r>
      <w:r w:rsidR="00544D99">
        <w:rPr>
          <w:rFonts w:ascii="Arial" w:hAnsi="Arial" w:cs="Arial"/>
          <w:szCs w:val="24"/>
        </w:rPr>
        <w:t>any</w:t>
      </w:r>
      <w:r w:rsidR="00544D99" w:rsidRPr="002A0CA0">
        <w:rPr>
          <w:rFonts w:ascii="Arial" w:hAnsi="Arial" w:cs="Arial"/>
          <w:szCs w:val="24"/>
        </w:rPr>
        <w:t xml:space="preserve"> </w:t>
      </w:r>
      <w:r w:rsidR="001728A7" w:rsidRPr="002A0CA0">
        <w:rPr>
          <w:rFonts w:ascii="Arial" w:hAnsi="Arial" w:cs="Arial"/>
          <w:szCs w:val="24"/>
        </w:rPr>
        <w:t xml:space="preserve">reason it is not possible to return the </w:t>
      </w:r>
      <w:r w:rsidR="004B7134" w:rsidRPr="002A0CA0">
        <w:rPr>
          <w:rFonts w:ascii="Arial" w:hAnsi="Arial" w:cs="Arial"/>
          <w:szCs w:val="24"/>
        </w:rPr>
        <w:t>removed advertising device</w:t>
      </w:r>
      <w:r w:rsidR="001728A7" w:rsidRPr="002A0CA0">
        <w:rPr>
          <w:rFonts w:ascii="Arial" w:hAnsi="Arial" w:cs="Arial"/>
          <w:szCs w:val="24"/>
        </w:rPr>
        <w:t xml:space="preserve"> to </w:t>
      </w:r>
      <w:r w:rsidR="004B7134" w:rsidRPr="002A0CA0">
        <w:rPr>
          <w:rFonts w:ascii="Arial" w:hAnsi="Arial" w:cs="Arial"/>
          <w:szCs w:val="24"/>
        </w:rPr>
        <w:t>the approval holder</w:t>
      </w:r>
      <w:r w:rsidR="00902190" w:rsidRPr="002A0CA0">
        <w:rPr>
          <w:rFonts w:ascii="Arial" w:hAnsi="Arial" w:cs="Arial"/>
          <w:szCs w:val="24"/>
        </w:rPr>
        <w:t xml:space="preserve"> or the advertiser</w:t>
      </w:r>
      <w:r w:rsidR="001728A7" w:rsidRPr="002A0CA0">
        <w:rPr>
          <w:rFonts w:ascii="Arial" w:hAnsi="Arial" w:cs="Arial"/>
          <w:szCs w:val="24"/>
        </w:rPr>
        <w:t xml:space="preserve">, then </w:t>
      </w:r>
      <w:r w:rsidR="004B7134" w:rsidRPr="002A0CA0">
        <w:rPr>
          <w:rFonts w:ascii="Arial" w:hAnsi="Arial" w:cs="Arial"/>
          <w:szCs w:val="24"/>
        </w:rPr>
        <w:t>C</w:t>
      </w:r>
      <w:r w:rsidR="001728A7" w:rsidRPr="002A0CA0">
        <w:rPr>
          <w:rFonts w:ascii="Arial" w:hAnsi="Arial" w:cs="Arial"/>
          <w:szCs w:val="24"/>
        </w:rPr>
        <w:t xml:space="preserve">ouncil may dispose of the </w:t>
      </w:r>
      <w:r w:rsidR="004B7134" w:rsidRPr="002A0CA0">
        <w:rPr>
          <w:rFonts w:ascii="Arial" w:hAnsi="Arial" w:cs="Arial"/>
          <w:szCs w:val="24"/>
        </w:rPr>
        <w:t xml:space="preserve">removed advertising device </w:t>
      </w:r>
      <w:r w:rsidR="001728A7" w:rsidRPr="002A0CA0">
        <w:rPr>
          <w:rFonts w:ascii="Arial" w:hAnsi="Arial" w:cs="Arial"/>
          <w:szCs w:val="24"/>
        </w:rPr>
        <w:t>under section</w:t>
      </w:r>
      <w:r w:rsidR="004B7134" w:rsidRPr="002A0CA0">
        <w:rPr>
          <w:rFonts w:ascii="Arial" w:hAnsi="Arial" w:cs="Arial"/>
          <w:szCs w:val="24"/>
        </w:rPr>
        <w:t xml:space="preserve"> </w:t>
      </w:r>
      <w:r w:rsidR="007D40CE">
        <w:rPr>
          <w:rFonts w:ascii="Arial" w:hAnsi="Arial" w:cs="Arial"/>
          <w:szCs w:val="24"/>
        </w:rPr>
        <w:t>30</w:t>
      </w:r>
      <w:r w:rsidR="001728A7" w:rsidRPr="002A0CA0">
        <w:rPr>
          <w:rFonts w:ascii="Arial" w:hAnsi="Arial" w:cs="Arial"/>
          <w:szCs w:val="24"/>
        </w:rPr>
        <w:t>.</w:t>
      </w:r>
    </w:p>
    <w:p w14:paraId="6650EE46" w14:textId="77777777" w:rsidR="004F296B" w:rsidRPr="002A0CA0" w:rsidRDefault="00443CE1" w:rsidP="00532031">
      <w:pPr>
        <w:pStyle w:val="Heading5"/>
        <w:ind w:hanging="720"/>
      </w:pPr>
      <w:bookmarkStart w:id="87" w:name="_Toc71119304"/>
      <w:r w:rsidRPr="002A0CA0">
        <w:t>Disposal by Council</w:t>
      </w:r>
      <w:bookmarkEnd w:id="87"/>
    </w:p>
    <w:p w14:paraId="49D1E0C0" w14:textId="77777777" w:rsidR="001B6166" w:rsidRPr="002A0CA0" w:rsidRDefault="001B6166" w:rsidP="001B6166">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w:t>
      </w:r>
      <w:r w:rsidR="004F296B" w:rsidRPr="002A0CA0">
        <w:rPr>
          <w:rFonts w:ascii="Arial" w:hAnsi="Arial" w:cs="Arial"/>
          <w:szCs w:val="24"/>
        </w:rPr>
        <w:t>1</w:t>
      </w:r>
      <w:r w:rsidRPr="002A0CA0">
        <w:rPr>
          <w:rFonts w:ascii="Arial" w:hAnsi="Arial" w:cs="Arial"/>
          <w:szCs w:val="24"/>
        </w:rPr>
        <w:t>)</w:t>
      </w:r>
      <w:r w:rsidRPr="002A0CA0">
        <w:rPr>
          <w:rFonts w:ascii="Arial" w:hAnsi="Arial" w:cs="Arial"/>
          <w:szCs w:val="24"/>
        </w:rPr>
        <w:tab/>
        <w:t xml:space="preserve">If the approval holder </w:t>
      </w:r>
      <w:r w:rsidR="009D42A6">
        <w:rPr>
          <w:rFonts w:ascii="Arial" w:hAnsi="Arial" w:cs="Arial"/>
          <w:szCs w:val="24"/>
        </w:rPr>
        <w:t xml:space="preserve">or advertiser </w:t>
      </w:r>
      <w:r w:rsidRPr="002A0CA0">
        <w:rPr>
          <w:rFonts w:ascii="Arial" w:hAnsi="Arial" w:cs="Arial"/>
          <w:szCs w:val="24"/>
        </w:rPr>
        <w:t xml:space="preserve">fails to collect the </w:t>
      </w:r>
      <w:r w:rsidR="003C5474" w:rsidRPr="002A0CA0">
        <w:rPr>
          <w:rFonts w:ascii="Arial" w:hAnsi="Arial" w:cs="Arial"/>
          <w:szCs w:val="24"/>
        </w:rPr>
        <w:t xml:space="preserve">removed </w:t>
      </w:r>
      <w:r w:rsidRPr="002A0CA0">
        <w:rPr>
          <w:rFonts w:ascii="Arial" w:hAnsi="Arial" w:cs="Arial"/>
          <w:szCs w:val="24"/>
        </w:rPr>
        <w:t xml:space="preserve">advertising device within the time stated in the notice given under </w:t>
      </w:r>
      <w:r w:rsidR="003C5474" w:rsidRPr="002A0CA0">
        <w:rPr>
          <w:rFonts w:ascii="Arial" w:hAnsi="Arial" w:cs="Arial"/>
          <w:szCs w:val="24"/>
        </w:rPr>
        <w:t>section 2</w:t>
      </w:r>
      <w:r w:rsidR="007D40CE">
        <w:rPr>
          <w:rFonts w:ascii="Arial" w:hAnsi="Arial" w:cs="Arial"/>
          <w:szCs w:val="24"/>
        </w:rPr>
        <w:t>8</w:t>
      </w:r>
      <w:r w:rsidRPr="002A0CA0">
        <w:rPr>
          <w:rFonts w:ascii="Arial" w:hAnsi="Arial" w:cs="Arial"/>
          <w:szCs w:val="24"/>
        </w:rPr>
        <w:t>(</w:t>
      </w:r>
      <w:r w:rsidR="0091475F" w:rsidRPr="002A0CA0">
        <w:rPr>
          <w:rFonts w:ascii="Arial" w:hAnsi="Arial" w:cs="Arial"/>
          <w:szCs w:val="24"/>
        </w:rPr>
        <w:t>4</w:t>
      </w:r>
      <w:r w:rsidRPr="002A0CA0">
        <w:rPr>
          <w:rFonts w:ascii="Arial" w:hAnsi="Arial" w:cs="Arial"/>
          <w:szCs w:val="24"/>
        </w:rPr>
        <w:t xml:space="preserve">), Council </w:t>
      </w:r>
      <w:r w:rsidR="003C5474" w:rsidRPr="002A0CA0">
        <w:rPr>
          <w:rFonts w:ascii="Arial" w:hAnsi="Arial" w:cs="Arial"/>
          <w:szCs w:val="24"/>
        </w:rPr>
        <w:lastRenderedPageBreak/>
        <w:t xml:space="preserve">may offer the removed advertising device for sale by </w:t>
      </w:r>
      <w:r w:rsidR="00CC4172" w:rsidRPr="002A0CA0">
        <w:rPr>
          <w:rFonts w:ascii="Arial" w:hAnsi="Arial" w:cs="Arial"/>
          <w:szCs w:val="24"/>
        </w:rPr>
        <w:t>private treaty, tender, expression of interest or auction.</w:t>
      </w:r>
    </w:p>
    <w:p w14:paraId="13A8001E" w14:textId="77777777" w:rsidR="002873BE" w:rsidRPr="002A0CA0" w:rsidRDefault="002873BE" w:rsidP="001B6166">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(2)</w:t>
      </w:r>
      <w:r w:rsidRPr="002A0CA0">
        <w:rPr>
          <w:rFonts w:ascii="Arial" w:hAnsi="Arial" w:cs="Arial"/>
          <w:szCs w:val="24"/>
        </w:rPr>
        <w:tab/>
        <w:t xml:space="preserve">If there is no purchaser of the removed advertising device </w:t>
      </w:r>
      <w:r w:rsidR="00AB63EC">
        <w:rPr>
          <w:rFonts w:ascii="Arial" w:hAnsi="Arial" w:cs="Arial"/>
          <w:szCs w:val="24"/>
        </w:rPr>
        <w:t xml:space="preserve">at the time of </w:t>
      </w:r>
      <w:r w:rsidRPr="002A0CA0">
        <w:rPr>
          <w:rFonts w:ascii="Arial" w:hAnsi="Arial" w:cs="Arial"/>
          <w:szCs w:val="24"/>
        </w:rPr>
        <w:t xml:space="preserve">sale, </w:t>
      </w:r>
      <w:r w:rsidR="002549A8" w:rsidRPr="002A0CA0">
        <w:rPr>
          <w:rFonts w:ascii="Arial" w:hAnsi="Arial" w:cs="Arial"/>
          <w:szCs w:val="24"/>
        </w:rPr>
        <w:t>Council may dispose of the removed advertising device in any manner it considers appropriate.</w:t>
      </w:r>
    </w:p>
    <w:p w14:paraId="2F1934A0" w14:textId="77777777" w:rsidR="00D81B2D" w:rsidRPr="002A0CA0" w:rsidRDefault="00BD085C" w:rsidP="00BD085C">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w:t>
      </w:r>
      <w:r w:rsidR="002549A8" w:rsidRPr="002A0CA0">
        <w:rPr>
          <w:rFonts w:ascii="Arial" w:hAnsi="Arial" w:cs="Arial"/>
          <w:szCs w:val="24"/>
        </w:rPr>
        <w:t>3</w:t>
      </w:r>
      <w:r w:rsidRPr="002A0CA0">
        <w:rPr>
          <w:rFonts w:ascii="Arial" w:hAnsi="Arial" w:cs="Arial"/>
          <w:szCs w:val="24"/>
        </w:rPr>
        <w:t>)</w:t>
      </w:r>
      <w:r w:rsidRPr="002A0CA0">
        <w:rPr>
          <w:rFonts w:ascii="Arial" w:hAnsi="Arial" w:cs="Arial"/>
          <w:szCs w:val="24"/>
        </w:rPr>
        <w:tab/>
        <w:t xml:space="preserve">Section 42A of the </w:t>
      </w:r>
      <w:r w:rsidRPr="002A0CA0">
        <w:rPr>
          <w:rFonts w:ascii="Arial" w:hAnsi="Arial" w:cs="Arial"/>
          <w:i/>
          <w:iCs/>
          <w:szCs w:val="24"/>
        </w:rPr>
        <w:t>City of Brisbane Act 2010</w:t>
      </w:r>
      <w:r w:rsidRPr="002A0CA0">
        <w:rPr>
          <w:rFonts w:ascii="Arial" w:hAnsi="Arial" w:cs="Arial"/>
          <w:szCs w:val="24"/>
        </w:rPr>
        <w:t xml:space="preserve"> applies to the proceeds of sale or disposal of the removed advertising device </w:t>
      </w:r>
      <w:r w:rsidR="00E61DF1" w:rsidRPr="002A0CA0">
        <w:rPr>
          <w:rFonts w:ascii="Arial" w:hAnsi="Arial" w:cs="Arial"/>
          <w:szCs w:val="24"/>
        </w:rPr>
        <w:t>under subsection (1).</w:t>
      </w:r>
    </w:p>
    <w:p w14:paraId="75049AAA" w14:textId="77777777" w:rsidR="002549A8" w:rsidRPr="002A0CA0" w:rsidRDefault="002549A8" w:rsidP="00BD085C">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(4)</w:t>
      </w:r>
      <w:r w:rsidRPr="002A0CA0">
        <w:rPr>
          <w:rFonts w:ascii="Arial" w:hAnsi="Arial" w:cs="Arial"/>
          <w:szCs w:val="24"/>
        </w:rPr>
        <w:tab/>
        <w:t xml:space="preserve">If upon disposal of the removed advertising device, </w:t>
      </w:r>
      <w:r w:rsidR="006B1B58" w:rsidRPr="002A0CA0">
        <w:rPr>
          <w:rFonts w:ascii="Arial" w:hAnsi="Arial" w:cs="Arial"/>
          <w:szCs w:val="24"/>
        </w:rPr>
        <w:t xml:space="preserve">the costs and expenses incurred by Council in connection with its removal, retention, storage and sale or disposal are not fully recovered, Council may recover the outstanding balance in accordance with section </w:t>
      </w:r>
      <w:r w:rsidR="00071F4B">
        <w:rPr>
          <w:rFonts w:ascii="Arial" w:hAnsi="Arial" w:cs="Arial"/>
          <w:szCs w:val="24"/>
        </w:rPr>
        <w:t>37</w:t>
      </w:r>
      <w:r w:rsidR="006B1B58" w:rsidRPr="002A0CA0">
        <w:rPr>
          <w:rFonts w:ascii="Arial" w:hAnsi="Arial" w:cs="Arial"/>
          <w:szCs w:val="24"/>
        </w:rPr>
        <w:t>.</w:t>
      </w:r>
    </w:p>
    <w:p w14:paraId="4CAE62F8" w14:textId="77777777" w:rsidR="007802EB" w:rsidRPr="007F6C96" w:rsidRDefault="007802EB" w:rsidP="00532031">
      <w:pPr>
        <w:pStyle w:val="Heading5"/>
        <w:ind w:hanging="720"/>
      </w:pPr>
      <w:bookmarkStart w:id="88" w:name="_Toc71119305"/>
      <w:r w:rsidRPr="007F6C96">
        <w:t>Immediate removal and disposal by Council</w:t>
      </w:r>
      <w:bookmarkEnd w:id="88"/>
    </w:p>
    <w:p w14:paraId="59179DA2" w14:textId="77777777" w:rsidR="000D011B" w:rsidRPr="002A0CA0" w:rsidRDefault="00D15265" w:rsidP="00D15265">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(1)</w:t>
      </w:r>
      <w:r w:rsidRPr="002A0CA0">
        <w:rPr>
          <w:rFonts w:ascii="Arial" w:hAnsi="Arial" w:cs="Arial"/>
          <w:szCs w:val="24"/>
        </w:rPr>
        <w:tab/>
        <w:t>This section applies if an authorised person</w:t>
      </w:r>
      <w:r w:rsidR="000D011B" w:rsidRPr="002A0CA0">
        <w:rPr>
          <w:rFonts w:ascii="Arial" w:hAnsi="Arial" w:cs="Arial"/>
          <w:szCs w:val="24"/>
        </w:rPr>
        <w:t>—</w:t>
      </w:r>
    </w:p>
    <w:p w14:paraId="7A072C03" w14:textId="77777777" w:rsidR="00D15265" w:rsidRPr="002A0CA0" w:rsidRDefault="000D011B" w:rsidP="000D011B">
      <w:pPr>
        <w:pStyle w:val="StyleStyleSectionnewLeft1cmFirstline0cm1Left1"/>
        <w:numPr>
          <w:ilvl w:val="0"/>
          <w:numId w:val="0"/>
        </w:numPr>
        <w:tabs>
          <w:tab w:val="left" w:pos="1134"/>
        </w:tabs>
        <w:ind w:left="1701" w:hanging="567"/>
        <w:rPr>
          <w:rFonts w:ascii="Arial" w:hAnsi="Arial" w:cs="Arial"/>
          <w:szCs w:val="24"/>
        </w:rPr>
      </w:pPr>
      <w:r w:rsidRPr="002A0CA0">
        <w:rPr>
          <w:rFonts w:ascii="Arial" w:hAnsi="Arial" w:cs="Arial"/>
          <w:szCs w:val="24"/>
        </w:rPr>
        <w:t>(a)</w:t>
      </w:r>
      <w:r w:rsidRPr="002A0CA0">
        <w:rPr>
          <w:rFonts w:ascii="Arial" w:hAnsi="Arial" w:cs="Arial"/>
          <w:szCs w:val="24"/>
        </w:rPr>
        <w:tab/>
      </w:r>
      <w:r w:rsidR="0077427E" w:rsidRPr="002F7948">
        <w:rPr>
          <w:rFonts w:ascii="Arial" w:hAnsi="Arial" w:cs="Arial"/>
          <w:szCs w:val="24"/>
        </w:rPr>
        <w:t>believes</w:t>
      </w:r>
      <w:r w:rsidR="00D15265" w:rsidRPr="002A0CA0">
        <w:rPr>
          <w:rFonts w:ascii="Arial" w:hAnsi="Arial" w:cs="Arial"/>
          <w:szCs w:val="24"/>
        </w:rPr>
        <w:t xml:space="preserve"> that </w:t>
      </w:r>
      <w:r w:rsidR="00214511" w:rsidRPr="002A0CA0">
        <w:rPr>
          <w:rFonts w:ascii="Arial" w:hAnsi="Arial" w:cs="Arial"/>
          <w:szCs w:val="24"/>
        </w:rPr>
        <w:t>an advertising device is a low</w:t>
      </w:r>
      <w:r w:rsidR="00F81A75">
        <w:rPr>
          <w:rFonts w:ascii="Arial" w:hAnsi="Arial" w:cs="Arial"/>
          <w:szCs w:val="24"/>
        </w:rPr>
        <w:t>-</w:t>
      </w:r>
      <w:r w:rsidR="00214511" w:rsidRPr="002A0CA0">
        <w:rPr>
          <w:rFonts w:ascii="Arial" w:hAnsi="Arial" w:cs="Arial"/>
          <w:szCs w:val="24"/>
        </w:rPr>
        <w:t>value advertising device</w:t>
      </w:r>
      <w:r w:rsidRPr="002A0CA0">
        <w:rPr>
          <w:rFonts w:ascii="Arial" w:hAnsi="Arial" w:cs="Arial"/>
          <w:szCs w:val="24"/>
        </w:rPr>
        <w:t>; or</w:t>
      </w:r>
    </w:p>
    <w:p w14:paraId="003058F8" w14:textId="77777777" w:rsidR="000D011B" w:rsidRPr="002A0CA0" w:rsidRDefault="000D011B" w:rsidP="00F825C7">
      <w:pPr>
        <w:pStyle w:val="StyleStyleSectionnewLeft1cmFirstline0cm1Left1"/>
        <w:numPr>
          <w:ilvl w:val="0"/>
          <w:numId w:val="0"/>
        </w:numPr>
        <w:tabs>
          <w:tab w:val="left" w:pos="1134"/>
        </w:tabs>
        <w:ind w:left="1701" w:hanging="567"/>
        <w:rPr>
          <w:rFonts w:ascii="Arial" w:hAnsi="Arial" w:cs="Arial"/>
          <w:szCs w:val="24"/>
        </w:rPr>
      </w:pPr>
      <w:r w:rsidRPr="002A0CA0">
        <w:rPr>
          <w:rFonts w:ascii="Arial" w:hAnsi="Arial" w:cs="Arial"/>
          <w:szCs w:val="24"/>
        </w:rPr>
        <w:t>(b)</w:t>
      </w:r>
      <w:r w:rsidRPr="002A0CA0">
        <w:rPr>
          <w:rFonts w:ascii="Arial" w:hAnsi="Arial" w:cs="Arial"/>
          <w:szCs w:val="24"/>
        </w:rPr>
        <w:tab/>
      </w:r>
      <w:r w:rsidR="00400216" w:rsidRPr="002A0CA0">
        <w:rPr>
          <w:rFonts w:ascii="Arial" w:hAnsi="Arial" w:cs="Arial"/>
          <w:szCs w:val="24"/>
        </w:rPr>
        <w:t>has</w:t>
      </w:r>
      <w:r w:rsidR="005F01DB" w:rsidRPr="002A0CA0">
        <w:rPr>
          <w:rFonts w:ascii="Arial" w:hAnsi="Arial" w:cs="Arial"/>
          <w:szCs w:val="24"/>
        </w:rPr>
        <w:t xml:space="preserve">, after all reasonable attempts, been unable to identify or contact </w:t>
      </w:r>
      <w:r w:rsidR="00400216" w:rsidRPr="002A0CA0">
        <w:rPr>
          <w:rFonts w:ascii="Arial" w:hAnsi="Arial" w:cs="Arial"/>
          <w:szCs w:val="24"/>
        </w:rPr>
        <w:t>the approval holder or advertiser</w:t>
      </w:r>
      <w:r w:rsidR="005F01DB" w:rsidRPr="002A0CA0">
        <w:rPr>
          <w:rFonts w:ascii="Arial" w:hAnsi="Arial" w:cs="Arial"/>
          <w:szCs w:val="24"/>
        </w:rPr>
        <w:t>.</w:t>
      </w:r>
    </w:p>
    <w:p w14:paraId="59D1C888" w14:textId="77777777" w:rsidR="00D15265" w:rsidRPr="00F825C7" w:rsidRDefault="00D15265" w:rsidP="00D15265">
      <w:pPr>
        <w:tabs>
          <w:tab w:val="left" w:pos="1134"/>
        </w:tabs>
        <w:spacing w:before="120" w:after="120" w:line="240" w:lineRule="auto"/>
        <w:ind w:left="1134" w:hanging="567"/>
        <w:jc w:val="both"/>
        <w:rPr>
          <w:rStyle w:val="section0"/>
          <w:rFonts w:ascii="Arial" w:hAnsi="Arial" w:cs="Arial"/>
        </w:rPr>
      </w:pPr>
      <w:r w:rsidRPr="00F825C7">
        <w:rPr>
          <w:rFonts w:ascii="Arial" w:hAnsi="Arial" w:cs="Arial"/>
          <w:szCs w:val="24"/>
        </w:rPr>
        <w:t>(2)</w:t>
      </w:r>
      <w:r w:rsidRPr="002A0CA0">
        <w:rPr>
          <w:rFonts w:ascii="Arial" w:hAnsi="Arial" w:cs="Arial"/>
          <w:szCs w:val="24"/>
        </w:rPr>
        <w:tab/>
      </w:r>
      <w:r w:rsidRPr="002A0CA0">
        <w:rPr>
          <w:rStyle w:val="section0"/>
          <w:rFonts w:ascii="Arial" w:hAnsi="Arial" w:cs="Arial"/>
        </w:rPr>
        <w:t xml:space="preserve">Subject to subsection (1) and without limiting this section, an authorised </w:t>
      </w:r>
      <w:r w:rsidR="0062760F">
        <w:rPr>
          <w:rStyle w:val="section0"/>
          <w:rFonts w:ascii="Arial" w:hAnsi="Arial" w:cs="Arial"/>
        </w:rPr>
        <w:t>person</w:t>
      </w:r>
      <w:r w:rsidRPr="002A0CA0">
        <w:rPr>
          <w:rStyle w:val="section0"/>
          <w:rFonts w:ascii="Arial" w:hAnsi="Arial" w:cs="Arial"/>
        </w:rPr>
        <w:t xml:space="preserve"> may give an oral compliance </w:t>
      </w:r>
      <w:r w:rsidR="00C90650">
        <w:rPr>
          <w:rStyle w:val="section0"/>
          <w:rFonts w:ascii="Arial" w:hAnsi="Arial" w:cs="Arial"/>
        </w:rPr>
        <w:t xml:space="preserve">direction </w:t>
      </w:r>
      <w:r w:rsidRPr="002A0CA0">
        <w:rPr>
          <w:rStyle w:val="section0"/>
          <w:rFonts w:ascii="Arial" w:hAnsi="Arial" w:cs="Arial"/>
        </w:rPr>
        <w:t xml:space="preserve">to the owner or occupier of the land on which the </w:t>
      </w:r>
      <w:r w:rsidR="00266762" w:rsidRPr="002A0CA0">
        <w:rPr>
          <w:rStyle w:val="section0"/>
          <w:rFonts w:ascii="Arial" w:hAnsi="Arial" w:cs="Arial"/>
        </w:rPr>
        <w:t xml:space="preserve">advertising device </w:t>
      </w:r>
      <w:r w:rsidR="00FC7900" w:rsidRPr="002A0CA0">
        <w:rPr>
          <w:rStyle w:val="section0"/>
          <w:rFonts w:ascii="Arial" w:hAnsi="Arial" w:cs="Arial"/>
        </w:rPr>
        <w:t>has been installed, erected or displayed</w:t>
      </w:r>
      <w:r w:rsidR="00131EC7">
        <w:rPr>
          <w:rStyle w:val="section0"/>
          <w:rFonts w:ascii="Arial" w:hAnsi="Arial" w:cs="Arial"/>
        </w:rPr>
        <w:t>,</w:t>
      </w:r>
      <w:r w:rsidR="00FC7900" w:rsidRPr="002A0CA0">
        <w:rPr>
          <w:rStyle w:val="section0"/>
          <w:rFonts w:ascii="Arial" w:hAnsi="Arial" w:cs="Arial"/>
        </w:rPr>
        <w:t xml:space="preserve"> to </w:t>
      </w:r>
      <w:r w:rsidRPr="002A0CA0">
        <w:rPr>
          <w:rStyle w:val="section0"/>
          <w:rFonts w:ascii="Arial" w:hAnsi="Arial" w:cs="Arial"/>
        </w:rPr>
        <w:t xml:space="preserve">immediately remove </w:t>
      </w:r>
      <w:r w:rsidR="00AC43C5" w:rsidRPr="002A0CA0">
        <w:rPr>
          <w:rStyle w:val="section0"/>
          <w:rFonts w:ascii="Arial" w:hAnsi="Arial" w:cs="Arial"/>
        </w:rPr>
        <w:t xml:space="preserve">the </w:t>
      </w:r>
      <w:r w:rsidR="00FC7900" w:rsidRPr="002A0CA0">
        <w:rPr>
          <w:rStyle w:val="section0"/>
          <w:rFonts w:ascii="Arial" w:hAnsi="Arial" w:cs="Arial"/>
        </w:rPr>
        <w:t>advertising device</w:t>
      </w:r>
      <w:r w:rsidRPr="002A0CA0">
        <w:rPr>
          <w:rStyle w:val="section0"/>
          <w:rFonts w:ascii="Arial" w:hAnsi="Arial" w:cs="Arial"/>
        </w:rPr>
        <w:t>.</w:t>
      </w:r>
    </w:p>
    <w:p w14:paraId="6006EA37" w14:textId="77777777" w:rsidR="00D15265" w:rsidRPr="002A0CA0" w:rsidRDefault="00D15265" w:rsidP="00D15265">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(3)</w:t>
      </w:r>
      <w:r w:rsidRPr="002A0CA0">
        <w:rPr>
          <w:rFonts w:ascii="Arial" w:hAnsi="Arial" w:cs="Arial"/>
          <w:szCs w:val="24"/>
        </w:rPr>
        <w:tab/>
        <w:t xml:space="preserve">The authorised person may </w:t>
      </w:r>
      <w:r w:rsidR="003D6E46" w:rsidRPr="002A0CA0">
        <w:rPr>
          <w:rFonts w:ascii="Arial" w:hAnsi="Arial" w:cs="Arial"/>
          <w:szCs w:val="24"/>
        </w:rPr>
        <w:t xml:space="preserve">immediately </w:t>
      </w:r>
      <w:r w:rsidRPr="002A0CA0">
        <w:rPr>
          <w:rFonts w:ascii="Arial" w:hAnsi="Arial" w:cs="Arial"/>
          <w:szCs w:val="24"/>
        </w:rPr>
        <w:t xml:space="preserve">remove </w:t>
      </w:r>
      <w:r w:rsidR="00AC43C5" w:rsidRPr="002A0CA0">
        <w:rPr>
          <w:rFonts w:ascii="Arial" w:hAnsi="Arial" w:cs="Arial"/>
          <w:szCs w:val="24"/>
        </w:rPr>
        <w:t xml:space="preserve">and dispose of </w:t>
      </w:r>
      <w:r w:rsidR="00365FAD" w:rsidRPr="002A0CA0">
        <w:rPr>
          <w:rFonts w:ascii="Arial" w:hAnsi="Arial" w:cs="Arial"/>
          <w:szCs w:val="24"/>
        </w:rPr>
        <w:t>a low</w:t>
      </w:r>
      <w:r w:rsidR="00F81A75">
        <w:rPr>
          <w:rFonts w:ascii="Arial" w:hAnsi="Arial" w:cs="Arial"/>
          <w:szCs w:val="24"/>
        </w:rPr>
        <w:noBreakHyphen/>
      </w:r>
      <w:r w:rsidR="00365FAD" w:rsidRPr="002A0CA0">
        <w:rPr>
          <w:rFonts w:ascii="Arial" w:hAnsi="Arial" w:cs="Arial"/>
          <w:szCs w:val="24"/>
        </w:rPr>
        <w:t xml:space="preserve">value advertising device </w:t>
      </w:r>
      <w:r w:rsidRPr="002A0CA0">
        <w:rPr>
          <w:rFonts w:ascii="Arial" w:hAnsi="Arial" w:cs="Arial"/>
          <w:szCs w:val="24"/>
        </w:rPr>
        <w:t>without giving a notice</w:t>
      </w:r>
      <w:r w:rsidR="00C62B33" w:rsidRPr="002A0CA0">
        <w:rPr>
          <w:rFonts w:ascii="Arial" w:hAnsi="Arial" w:cs="Arial"/>
          <w:szCs w:val="24"/>
        </w:rPr>
        <w:t xml:space="preserve"> under section </w:t>
      </w:r>
      <w:r w:rsidR="00A074CE" w:rsidRPr="002A0CA0">
        <w:rPr>
          <w:rFonts w:ascii="Arial" w:hAnsi="Arial" w:cs="Arial"/>
          <w:szCs w:val="24"/>
        </w:rPr>
        <w:t>2</w:t>
      </w:r>
      <w:r w:rsidR="007D40CE">
        <w:rPr>
          <w:rFonts w:ascii="Arial" w:hAnsi="Arial" w:cs="Arial"/>
          <w:szCs w:val="24"/>
        </w:rPr>
        <w:t>8</w:t>
      </w:r>
      <w:r w:rsidR="000750B1">
        <w:rPr>
          <w:rFonts w:ascii="Arial" w:hAnsi="Arial" w:cs="Arial"/>
          <w:szCs w:val="24"/>
        </w:rPr>
        <w:t>(2)</w:t>
      </w:r>
      <w:r w:rsidR="00027559">
        <w:rPr>
          <w:rFonts w:ascii="Arial" w:hAnsi="Arial" w:cs="Arial"/>
          <w:szCs w:val="24"/>
        </w:rPr>
        <w:t xml:space="preserve"> </w:t>
      </w:r>
      <w:r w:rsidR="00A0176A" w:rsidRPr="002A0CA0">
        <w:rPr>
          <w:rFonts w:ascii="Arial" w:hAnsi="Arial" w:cs="Arial"/>
          <w:szCs w:val="24"/>
        </w:rPr>
        <w:t>from—</w:t>
      </w:r>
    </w:p>
    <w:p w14:paraId="04541BEC" w14:textId="77777777" w:rsidR="00A0176A" w:rsidRPr="002A0CA0" w:rsidRDefault="00A0176A" w:rsidP="00A0176A">
      <w:pPr>
        <w:pStyle w:val="StyleStyleSectionnewLeft1cmFirstline0cm1Left1"/>
        <w:numPr>
          <w:ilvl w:val="0"/>
          <w:numId w:val="0"/>
        </w:numPr>
        <w:tabs>
          <w:tab w:val="left" w:pos="1134"/>
        </w:tabs>
        <w:ind w:left="1701" w:hanging="567"/>
        <w:rPr>
          <w:rFonts w:ascii="Arial" w:hAnsi="Arial" w:cs="Arial"/>
          <w:szCs w:val="24"/>
        </w:rPr>
      </w:pPr>
      <w:r w:rsidRPr="002A0CA0">
        <w:rPr>
          <w:rFonts w:ascii="Arial" w:hAnsi="Arial" w:cs="Arial"/>
          <w:szCs w:val="24"/>
        </w:rPr>
        <w:t>(a)</w:t>
      </w:r>
      <w:r w:rsidRPr="002A0CA0">
        <w:rPr>
          <w:rFonts w:ascii="Arial" w:hAnsi="Arial" w:cs="Arial"/>
          <w:szCs w:val="24"/>
        </w:rPr>
        <w:tab/>
        <w:t>any road; or</w:t>
      </w:r>
    </w:p>
    <w:p w14:paraId="29BFDB57" w14:textId="77777777" w:rsidR="00AC43C5" w:rsidRPr="002A0CA0" w:rsidRDefault="00A0176A" w:rsidP="00A0176A">
      <w:pPr>
        <w:pStyle w:val="StyleStyleSectionnewLeft1cmFirstline0cm1Left1"/>
        <w:numPr>
          <w:ilvl w:val="0"/>
          <w:numId w:val="0"/>
        </w:numPr>
        <w:tabs>
          <w:tab w:val="left" w:pos="1134"/>
        </w:tabs>
        <w:ind w:left="1701" w:hanging="567"/>
        <w:rPr>
          <w:rFonts w:ascii="Arial" w:hAnsi="Arial" w:cs="Arial"/>
          <w:szCs w:val="24"/>
        </w:rPr>
      </w:pPr>
      <w:r w:rsidRPr="002A0CA0">
        <w:rPr>
          <w:rFonts w:ascii="Arial" w:hAnsi="Arial" w:cs="Arial"/>
          <w:szCs w:val="24"/>
        </w:rPr>
        <w:t>(b)</w:t>
      </w:r>
      <w:r w:rsidRPr="002A0CA0">
        <w:rPr>
          <w:rFonts w:ascii="Arial" w:hAnsi="Arial" w:cs="Arial"/>
          <w:szCs w:val="24"/>
        </w:rPr>
        <w:tab/>
        <w:t>any</w:t>
      </w:r>
      <w:r w:rsidR="00AC43C5" w:rsidRPr="002A0CA0">
        <w:rPr>
          <w:rFonts w:ascii="Arial" w:hAnsi="Arial" w:cs="Arial"/>
          <w:szCs w:val="24"/>
        </w:rPr>
        <w:t xml:space="preserve"> public infrastructure; or</w:t>
      </w:r>
    </w:p>
    <w:p w14:paraId="404E71B2" w14:textId="77777777" w:rsidR="00A0176A" w:rsidRPr="002A0CA0" w:rsidRDefault="00AC43C5" w:rsidP="00F825C7">
      <w:pPr>
        <w:pStyle w:val="StyleStyleSectionnewLeft1cmFirstline0cm1Left1"/>
        <w:numPr>
          <w:ilvl w:val="0"/>
          <w:numId w:val="0"/>
        </w:numPr>
        <w:tabs>
          <w:tab w:val="left" w:pos="1134"/>
        </w:tabs>
        <w:ind w:left="1701" w:hanging="567"/>
        <w:rPr>
          <w:rFonts w:ascii="Arial" w:hAnsi="Arial" w:cs="Arial"/>
          <w:szCs w:val="24"/>
        </w:rPr>
      </w:pPr>
      <w:r w:rsidRPr="002A0CA0">
        <w:rPr>
          <w:rFonts w:ascii="Arial" w:hAnsi="Arial" w:cs="Arial"/>
          <w:szCs w:val="24"/>
        </w:rPr>
        <w:t>(</w:t>
      </w:r>
      <w:r w:rsidR="00EF4E9B" w:rsidRPr="002A0CA0">
        <w:rPr>
          <w:rFonts w:ascii="Arial" w:hAnsi="Arial" w:cs="Arial"/>
          <w:szCs w:val="24"/>
        </w:rPr>
        <w:t>c</w:t>
      </w:r>
      <w:r w:rsidRPr="002A0CA0">
        <w:rPr>
          <w:rFonts w:ascii="Arial" w:hAnsi="Arial" w:cs="Arial"/>
          <w:szCs w:val="24"/>
        </w:rPr>
        <w:t>)</w:t>
      </w:r>
      <w:r w:rsidRPr="002A0CA0">
        <w:rPr>
          <w:rFonts w:ascii="Arial" w:hAnsi="Arial" w:cs="Arial"/>
          <w:szCs w:val="24"/>
        </w:rPr>
        <w:tab/>
        <w:t>any Council owned or controlled land.</w:t>
      </w:r>
      <w:r w:rsidR="00A0176A" w:rsidRPr="002A0CA0">
        <w:rPr>
          <w:rFonts w:ascii="Arial" w:hAnsi="Arial" w:cs="Arial"/>
          <w:szCs w:val="24"/>
        </w:rPr>
        <w:t xml:space="preserve"> </w:t>
      </w:r>
    </w:p>
    <w:p w14:paraId="1C6C9262" w14:textId="77777777" w:rsidR="004C4B56" w:rsidRPr="002A0CA0" w:rsidRDefault="00D15265" w:rsidP="00D15265">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w:t>
      </w:r>
      <w:r w:rsidR="0063427C" w:rsidRPr="002A0CA0">
        <w:rPr>
          <w:rFonts w:ascii="Arial" w:hAnsi="Arial" w:cs="Arial"/>
          <w:szCs w:val="24"/>
        </w:rPr>
        <w:t>4</w:t>
      </w:r>
      <w:r w:rsidRPr="002A0CA0">
        <w:rPr>
          <w:rFonts w:ascii="Arial" w:hAnsi="Arial" w:cs="Arial"/>
          <w:szCs w:val="24"/>
        </w:rPr>
        <w:t>)</w:t>
      </w:r>
      <w:r w:rsidRPr="002A0CA0">
        <w:rPr>
          <w:rFonts w:ascii="Arial" w:hAnsi="Arial" w:cs="Arial"/>
          <w:szCs w:val="24"/>
        </w:rPr>
        <w:tab/>
      </w:r>
      <w:r w:rsidR="004C4B56" w:rsidRPr="002A0CA0">
        <w:rPr>
          <w:rFonts w:ascii="Arial" w:hAnsi="Arial" w:cs="Arial"/>
          <w:szCs w:val="24"/>
        </w:rPr>
        <w:t>The authorised person may immediate</w:t>
      </w:r>
      <w:r w:rsidR="00185B11" w:rsidRPr="002A0CA0">
        <w:rPr>
          <w:rFonts w:ascii="Arial" w:hAnsi="Arial" w:cs="Arial"/>
          <w:szCs w:val="24"/>
        </w:rPr>
        <w:t>ly</w:t>
      </w:r>
      <w:r w:rsidR="004C4B56" w:rsidRPr="002A0CA0">
        <w:rPr>
          <w:rFonts w:ascii="Arial" w:hAnsi="Arial" w:cs="Arial"/>
          <w:szCs w:val="24"/>
        </w:rPr>
        <w:t xml:space="preserve"> remove and dispose of an advertising device without giving notice under section </w:t>
      </w:r>
      <w:r w:rsidR="00027559" w:rsidRPr="002A0CA0">
        <w:rPr>
          <w:rFonts w:ascii="Arial" w:hAnsi="Arial" w:cs="Arial"/>
          <w:szCs w:val="24"/>
        </w:rPr>
        <w:t>2</w:t>
      </w:r>
      <w:r w:rsidR="00027559">
        <w:rPr>
          <w:rFonts w:ascii="Arial" w:hAnsi="Arial" w:cs="Arial"/>
          <w:szCs w:val="24"/>
        </w:rPr>
        <w:t xml:space="preserve">8(2) </w:t>
      </w:r>
      <w:r w:rsidR="004C4B56" w:rsidRPr="002A0CA0">
        <w:rPr>
          <w:rFonts w:ascii="Arial" w:hAnsi="Arial" w:cs="Arial"/>
          <w:szCs w:val="24"/>
        </w:rPr>
        <w:t>if</w:t>
      </w:r>
      <w:r w:rsidR="00896E6E" w:rsidRPr="002A0CA0">
        <w:rPr>
          <w:rFonts w:ascii="Arial" w:hAnsi="Arial" w:cs="Arial"/>
          <w:szCs w:val="24"/>
        </w:rPr>
        <w:t>—</w:t>
      </w:r>
    </w:p>
    <w:p w14:paraId="0C386F7A" w14:textId="77777777" w:rsidR="00896E6E" w:rsidRPr="002A0CA0" w:rsidRDefault="00896E6E" w:rsidP="00896E6E">
      <w:pPr>
        <w:pStyle w:val="StyleStyleSectionnewLeft1cmFirstline0cm1Left1"/>
        <w:numPr>
          <w:ilvl w:val="0"/>
          <w:numId w:val="0"/>
        </w:numPr>
        <w:tabs>
          <w:tab w:val="left" w:pos="1134"/>
        </w:tabs>
        <w:ind w:left="1701" w:hanging="567"/>
        <w:rPr>
          <w:rFonts w:ascii="Arial" w:hAnsi="Arial" w:cs="Arial"/>
          <w:szCs w:val="24"/>
        </w:rPr>
      </w:pPr>
      <w:r w:rsidRPr="002A0CA0">
        <w:rPr>
          <w:rFonts w:ascii="Arial" w:hAnsi="Arial" w:cs="Arial"/>
          <w:szCs w:val="24"/>
        </w:rPr>
        <w:t>(a)</w:t>
      </w:r>
      <w:r w:rsidRPr="002A0CA0">
        <w:rPr>
          <w:rFonts w:ascii="Arial" w:hAnsi="Arial" w:cs="Arial"/>
          <w:szCs w:val="24"/>
        </w:rPr>
        <w:tab/>
        <w:t>the owner or occupier of the land on which the advertising device has been installed, erected or displayed</w:t>
      </w:r>
      <w:r w:rsidR="00E8355C">
        <w:rPr>
          <w:rFonts w:ascii="Arial" w:hAnsi="Arial" w:cs="Arial"/>
          <w:szCs w:val="24"/>
        </w:rPr>
        <w:t>,</w:t>
      </w:r>
      <w:r w:rsidRPr="002A0CA0">
        <w:rPr>
          <w:rFonts w:ascii="Arial" w:hAnsi="Arial" w:cs="Arial"/>
          <w:szCs w:val="24"/>
        </w:rPr>
        <w:t xml:space="preserve"> fails to remove the advertising device; </w:t>
      </w:r>
      <w:r w:rsidR="00C65A52">
        <w:rPr>
          <w:rFonts w:ascii="Arial" w:hAnsi="Arial" w:cs="Arial"/>
          <w:szCs w:val="24"/>
        </w:rPr>
        <w:t>or</w:t>
      </w:r>
    </w:p>
    <w:p w14:paraId="6C1965CC" w14:textId="77777777" w:rsidR="00185B11" w:rsidRPr="002A0CA0" w:rsidRDefault="00185B11" w:rsidP="00F825C7">
      <w:pPr>
        <w:pStyle w:val="StyleStyleSectionnewLeft1cmFirstline0cm1Left1"/>
        <w:numPr>
          <w:ilvl w:val="0"/>
          <w:numId w:val="0"/>
        </w:numPr>
        <w:tabs>
          <w:tab w:val="left" w:pos="1134"/>
        </w:tabs>
        <w:ind w:left="1701" w:hanging="567"/>
        <w:rPr>
          <w:rFonts w:ascii="Arial" w:hAnsi="Arial" w:cs="Arial"/>
          <w:szCs w:val="24"/>
        </w:rPr>
      </w:pPr>
      <w:r w:rsidRPr="002A0CA0">
        <w:rPr>
          <w:rFonts w:ascii="Arial" w:hAnsi="Arial" w:cs="Arial"/>
          <w:szCs w:val="24"/>
        </w:rPr>
        <w:t>(b)</w:t>
      </w:r>
      <w:r w:rsidRPr="002A0CA0">
        <w:rPr>
          <w:rFonts w:ascii="Arial" w:hAnsi="Arial" w:cs="Arial"/>
          <w:szCs w:val="24"/>
        </w:rPr>
        <w:tab/>
        <w:t xml:space="preserve">the </w:t>
      </w:r>
      <w:r w:rsidR="00597E66" w:rsidRPr="002A0CA0">
        <w:rPr>
          <w:rFonts w:ascii="Arial" w:hAnsi="Arial" w:cs="Arial"/>
          <w:szCs w:val="24"/>
        </w:rPr>
        <w:t xml:space="preserve">authorised person has been unable to identify or contact the </w:t>
      </w:r>
      <w:r w:rsidRPr="002A0CA0">
        <w:rPr>
          <w:rFonts w:ascii="Arial" w:hAnsi="Arial" w:cs="Arial"/>
          <w:szCs w:val="24"/>
        </w:rPr>
        <w:t>approval holder or advertiser</w:t>
      </w:r>
      <w:r w:rsidR="00597E66" w:rsidRPr="002A0CA0">
        <w:rPr>
          <w:rFonts w:ascii="Arial" w:hAnsi="Arial" w:cs="Arial"/>
          <w:szCs w:val="24"/>
        </w:rPr>
        <w:t>.</w:t>
      </w:r>
    </w:p>
    <w:p w14:paraId="25633215" w14:textId="77777777" w:rsidR="005A73C3" w:rsidRPr="002A0CA0" w:rsidRDefault="004C4B56" w:rsidP="005A73C3">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(5)</w:t>
      </w:r>
      <w:r w:rsidRPr="002A0CA0">
        <w:rPr>
          <w:rFonts w:ascii="Arial" w:hAnsi="Arial" w:cs="Arial"/>
          <w:szCs w:val="24"/>
        </w:rPr>
        <w:tab/>
      </w:r>
      <w:r w:rsidR="00D15265" w:rsidRPr="002A0CA0">
        <w:rPr>
          <w:rFonts w:ascii="Arial" w:hAnsi="Arial" w:cs="Arial"/>
          <w:szCs w:val="24"/>
        </w:rPr>
        <w:t xml:space="preserve">This section applies subject to the powers of an authorised person to enter the land under the </w:t>
      </w:r>
      <w:r w:rsidR="00D15265" w:rsidRPr="002A0CA0">
        <w:rPr>
          <w:rFonts w:ascii="Arial" w:hAnsi="Arial" w:cs="Arial"/>
          <w:i/>
          <w:iCs/>
          <w:szCs w:val="24"/>
        </w:rPr>
        <w:t>City of Brisbane Act 2010</w:t>
      </w:r>
      <w:r w:rsidR="005A73C3" w:rsidRPr="002A0CA0">
        <w:rPr>
          <w:rFonts w:ascii="Arial" w:hAnsi="Arial" w:cs="Arial"/>
          <w:szCs w:val="24"/>
        </w:rPr>
        <w:t>.</w:t>
      </w:r>
    </w:p>
    <w:p w14:paraId="6985038D" w14:textId="77777777" w:rsidR="00173621" w:rsidRPr="002A0CA0" w:rsidRDefault="00FD6D64">
      <w:pPr>
        <w:pStyle w:val="Heading3"/>
      </w:pPr>
      <w:bookmarkStart w:id="89" w:name="_Toc71119306"/>
      <w:r w:rsidRPr="002A0CA0">
        <w:t xml:space="preserve">Part </w:t>
      </w:r>
      <w:r w:rsidR="004C2628" w:rsidRPr="002A0CA0">
        <w:t>4</w:t>
      </w:r>
      <w:r w:rsidR="00173621" w:rsidRPr="002A0CA0">
        <w:tab/>
      </w:r>
      <w:bookmarkEnd w:id="81"/>
      <w:r w:rsidR="00FF191D" w:rsidRPr="002A0CA0">
        <w:t>Enforcement</w:t>
      </w:r>
      <w:bookmarkEnd w:id="89"/>
    </w:p>
    <w:p w14:paraId="2EE633B5" w14:textId="77777777" w:rsidR="00FF191D" w:rsidRPr="002A0CA0" w:rsidRDefault="00FF191D" w:rsidP="00532031">
      <w:pPr>
        <w:pStyle w:val="Heading5"/>
        <w:ind w:hanging="720"/>
      </w:pPr>
      <w:bookmarkStart w:id="90" w:name="_Toc349303739"/>
      <w:bookmarkStart w:id="91" w:name="_Ref466036472"/>
      <w:bookmarkStart w:id="92" w:name="_Toc513734389"/>
      <w:bookmarkStart w:id="93" w:name="_Toc71119307"/>
      <w:bookmarkEnd w:id="90"/>
      <w:r w:rsidRPr="002A0CA0">
        <w:t>Oral compliance direction</w:t>
      </w:r>
      <w:bookmarkEnd w:id="91"/>
      <w:bookmarkEnd w:id="92"/>
      <w:bookmarkEnd w:id="93"/>
    </w:p>
    <w:p w14:paraId="505A676B" w14:textId="77777777" w:rsidR="00FF191D" w:rsidRPr="002A0CA0" w:rsidRDefault="00D60339" w:rsidP="00D60339">
      <w:pPr>
        <w:pStyle w:val="BCCsectiontext"/>
        <w:ind w:hanging="567"/>
        <w:jc w:val="both"/>
        <w:rPr>
          <w:lang w:val="en-AU"/>
        </w:rPr>
      </w:pPr>
      <w:r w:rsidRPr="002A0CA0">
        <w:rPr>
          <w:lang w:val="en-AU"/>
        </w:rPr>
        <w:t>(1)</w:t>
      </w:r>
      <w:r w:rsidRPr="002A0CA0">
        <w:rPr>
          <w:lang w:val="en-AU"/>
        </w:rPr>
        <w:tab/>
      </w:r>
      <w:r w:rsidR="00FF191D" w:rsidRPr="002A0CA0">
        <w:rPr>
          <w:lang w:val="en-AU"/>
        </w:rPr>
        <w:t xml:space="preserve">If, in the </w:t>
      </w:r>
      <w:r w:rsidR="0098667D" w:rsidRPr="00014BD0">
        <w:rPr>
          <w:lang w:val="en-AU"/>
        </w:rPr>
        <w:t>reasonable</w:t>
      </w:r>
      <w:r w:rsidR="0098667D">
        <w:rPr>
          <w:lang w:val="en-AU"/>
        </w:rPr>
        <w:t xml:space="preserve"> </w:t>
      </w:r>
      <w:r w:rsidR="00FF191D" w:rsidRPr="002A0CA0">
        <w:rPr>
          <w:lang w:val="en-AU"/>
        </w:rPr>
        <w:t>opinion of an authorised person, a person engages in conduct that is, or is preparatory to, a contravention of this local law</w:t>
      </w:r>
      <w:r w:rsidR="00C2413B" w:rsidRPr="002A0CA0">
        <w:rPr>
          <w:lang w:val="en-AU"/>
        </w:rPr>
        <w:t xml:space="preserve"> or any </w:t>
      </w:r>
      <w:r w:rsidR="00C2413B" w:rsidRPr="002A0CA0">
        <w:rPr>
          <w:lang w:val="en-AU"/>
        </w:rPr>
        <w:lastRenderedPageBreak/>
        <w:t>approval</w:t>
      </w:r>
      <w:r w:rsidR="00FF191D" w:rsidRPr="002A0CA0">
        <w:rPr>
          <w:lang w:val="en-AU"/>
        </w:rPr>
        <w:t>, and is capable of being immediately stopped or remedied, an authorised person may, in addition to taking any other action that an authorised person may take under this local law, give that person an oral compliance direction to do either or both of the following—</w:t>
      </w:r>
    </w:p>
    <w:p w14:paraId="373E4458" w14:textId="77777777" w:rsidR="00FF191D" w:rsidRPr="002A0CA0" w:rsidRDefault="00D60339" w:rsidP="00D60339">
      <w:pPr>
        <w:pStyle w:val="BCCsectiontext"/>
        <w:ind w:left="1701" w:hanging="567"/>
        <w:jc w:val="both"/>
        <w:rPr>
          <w:lang w:val="en-AU"/>
        </w:rPr>
      </w:pPr>
      <w:r w:rsidRPr="002A0CA0">
        <w:rPr>
          <w:lang w:val="en-AU"/>
        </w:rPr>
        <w:t>(a)</w:t>
      </w:r>
      <w:r w:rsidRPr="002A0CA0">
        <w:rPr>
          <w:lang w:val="en-AU"/>
        </w:rPr>
        <w:tab/>
      </w:r>
      <w:r w:rsidR="00FF191D" w:rsidRPr="002A0CA0">
        <w:rPr>
          <w:lang w:val="en-AU"/>
        </w:rPr>
        <w:t>immediately stop the conduct; or</w:t>
      </w:r>
    </w:p>
    <w:p w14:paraId="6AD0C0F4" w14:textId="77777777" w:rsidR="00FF191D" w:rsidRPr="002A0CA0" w:rsidRDefault="00D60339" w:rsidP="00D60339">
      <w:pPr>
        <w:pStyle w:val="BCCsectiontext"/>
        <w:ind w:left="1701" w:hanging="567"/>
        <w:jc w:val="both"/>
        <w:rPr>
          <w:lang w:val="en-AU"/>
        </w:rPr>
      </w:pPr>
      <w:r w:rsidRPr="002A0CA0">
        <w:rPr>
          <w:lang w:val="en-AU"/>
        </w:rPr>
        <w:t>(b)</w:t>
      </w:r>
      <w:r w:rsidRPr="002A0CA0">
        <w:rPr>
          <w:lang w:val="en-AU"/>
        </w:rPr>
        <w:tab/>
      </w:r>
      <w:r w:rsidR="00FF191D" w:rsidRPr="002A0CA0">
        <w:rPr>
          <w:lang w:val="en-AU"/>
        </w:rPr>
        <w:t>take specified action to remedy the contravention.</w:t>
      </w:r>
    </w:p>
    <w:p w14:paraId="65873A70" w14:textId="77777777" w:rsidR="00FF191D" w:rsidRPr="002A0CA0" w:rsidRDefault="00D60339" w:rsidP="00D60339">
      <w:pPr>
        <w:pStyle w:val="BCCsectiontext"/>
        <w:ind w:hanging="567"/>
        <w:jc w:val="both"/>
        <w:rPr>
          <w:lang w:val="en-AU"/>
        </w:rPr>
      </w:pPr>
      <w:bookmarkStart w:id="94" w:name="_Ref466036734"/>
      <w:r w:rsidRPr="002A0CA0">
        <w:rPr>
          <w:lang w:val="en-AU"/>
        </w:rPr>
        <w:t>(2)</w:t>
      </w:r>
      <w:r w:rsidRPr="002A0CA0">
        <w:rPr>
          <w:lang w:val="en-AU"/>
        </w:rPr>
        <w:tab/>
      </w:r>
      <w:r w:rsidR="00FF191D" w:rsidRPr="002A0CA0">
        <w:rPr>
          <w:lang w:val="en-AU"/>
        </w:rPr>
        <w:t>A person must comply with an oral compliance direction unless the person has a reasonable excuse.</w:t>
      </w:r>
      <w:bookmarkEnd w:id="94"/>
    </w:p>
    <w:p w14:paraId="0FD9C6D0" w14:textId="77777777" w:rsidR="00954A3B" w:rsidRPr="002A0CA0" w:rsidRDefault="00FF191D" w:rsidP="00D60339">
      <w:pPr>
        <w:pStyle w:val="BCCsectiontext"/>
        <w:jc w:val="both"/>
        <w:rPr>
          <w:lang w:val="en-AU"/>
        </w:rPr>
      </w:pPr>
      <w:r w:rsidRPr="002A0CA0">
        <w:rPr>
          <w:lang w:val="en-AU"/>
        </w:rPr>
        <w:t>Maximum penalty for subsection</w:t>
      </w:r>
      <w:r w:rsidR="00D60339" w:rsidRPr="002A0CA0">
        <w:rPr>
          <w:lang w:val="en-AU"/>
        </w:rPr>
        <w:t> (2)</w:t>
      </w:r>
      <w:r w:rsidR="0065579C" w:rsidRPr="002A0CA0">
        <w:rPr>
          <w:lang w:val="en-AU"/>
        </w:rPr>
        <w:t>—</w:t>
      </w:r>
    </w:p>
    <w:p w14:paraId="30ACD129" w14:textId="77777777" w:rsidR="00A67B60" w:rsidRPr="002A0CA0" w:rsidRDefault="00954A3B" w:rsidP="00401442">
      <w:pPr>
        <w:pStyle w:val="BCCsectiontext"/>
        <w:ind w:left="1701" w:hanging="567"/>
        <w:jc w:val="both"/>
        <w:rPr>
          <w:lang w:val="en-AU"/>
        </w:rPr>
      </w:pPr>
      <w:r w:rsidRPr="002A0CA0">
        <w:rPr>
          <w:lang w:val="en-AU"/>
        </w:rPr>
        <w:t>(a)</w:t>
      </w:r>
      <w:r w:rsidRPr="002A0CA0">
        <w:rPr>
          <w:lang w:val="en-AU"/>
        </w:rPr>
        <w:tab/>
      </w:r>
      <w:r w:rsidR="0065579C" w:rsidRPr="002A0CA0">
        <w:rPr>
          <w:lang w:val="en-AU"/>
        </w:rPr>
        <w:t xml:space="preserve">50 penalty units </w:t>
      </w:r>
      <w:r w:rsidR="00A67B60" w:rsidRPr="002A0CA0">
        <w:rPr>
          <w:lang w:val="en-AU"/>
        </w:rPr>
        <w:t>if</w:t>
      </w:r>
      <w:r w:rsidR="00EE6617" w:rsidRPr="002A0CA0">
        <w:rPr>
          <w:lang w:val="en-AU"/>
        </w:rPr>
        <w:t xml:space="preserve"> the </w:t>
      </w:r>
      <w:r w:rsidR="00DB03C5" w:rsidRPr="002A0CA0">
        <w:rPr>
          <w:lang w:val="en-AU"/>
        </w:rPr>
        <w:t xml:space="preserve">contravention, or conduct that is preparatory to a contravention, </w:t>
      </w:r>
      <w:r w:rsidR="00401442" w:rsidRPr="002A0CA0">
        <w:rPr>
          <w:lang w:val="en-AU"/>
        </w:rPr>
        <w:t>poses a risk</w:t>
      </w:r>
      <w:r w:rsidR="00FF58CF" w:rsidRPr="002A0CA0">
        <w:rPr>
          <w:lang w:val="en-AU"/>
        </w:rPr>
        <w:t>—</w:t>
      </w:r>
    </w:p>
    <w:p w14:paraId="70E0E330" w14:textId="77777777" w:rsidR="00FF58CF" w:rsidRPr="002A0CA0" w:rsidRDefault="00FF58CF" w:rsidP="00FF58CF">
      <w:pPr>
        <w:pStyle w:val="BCCsectiontext"/>
        <w:ind w:left="2268" w:hanging="567"/>
        <w:jc w:val="both"/>
        <w:rPr>
          <w:lang w:val="en-AU"/>
        </w:rPr>
      </w:pPr>
      <w:r w:rsidRPr="002A0CA0">
        <w:rPr>
          <w:lang w:val="en-AU"/>
        </w:rPr>
        <w:t>(i)</w:t>
      </w:r>
      <w:r w:rsidRPr="002A0CA0">
        <w:rPr>
          <w:lang w:val="en-AU"/>
        </w:rPr>
        <w:tab/>
        <w:t>to public health or safety;</w:t>
      </w:r>
      <w:r w:rsidR="006D66CA" w:rsidRPr="002A0CA0">
        <w:rPr>
          <w:lang w:val="en-AU"/>
        </w:rPr>
        <w:t xml:space="preserve"> or</w:t>
      </w:r>
    </w:p>
    <w:p w14:paraId="7E78ABB5" w14:textId="77777777" w:rsidR="00FF58CF" w:rsidRPr="002A0CA0" w:rsidRDefault="006D66CA" w:rsidP="00FF58CF">
      <w:pPr>
        <w:pStyle w:val="BCCsectiontext"/>
        <w:ind w:left="2268" w:hanging="567"/>
        <w:jc w:val="both"/>
        <w:rPr>
          <w:lang w:val="en-AU"/>
        </w:rPr>
      </w:pPr>
      <w:r w:rsidRPr="002A0CA0">
        <w:rPr>
          <w:lang w:val="en-AU"/>
        </w:rPr>
        <w:t>(ii)</w:t>
      </w:r>
      <w:r w:rsidRPr="002A0CA0">
        <w:rPr>
          <w:lang w:val="en-AU"/>
        </w:rPr>
        <w:tab/>
        <w:t>of damage to property; or</w:t>
      </w:r>
    </w:p>
    <w:p w14:paraId="766047F2" w14:textId="77777777" w:rsidR="006D66CA" w:rsidRPr="002A0CA0" w:rsidRDefault="006D66CA" w:rsidP="00FF58CF">
      <w:pPr>
        <w:pStyle w:val="BCCsectiontext"/>
        <w:ind w:left="2268" w:hanging="567"/>
        <w:jc w:val="both"/>
        <w:rPr>
          <w:lang w:val="en-AU"/>
        </w:rPr>
      </w:pPr>
      <w:r w:rsidRPr="002A0CA0">
        <w:rPr>
          <w:lang w:val="en-AU"/>
        </w:rPr>
        <w:t>(iii)</w:t>
      </w:r>
      <w:r w:rsidRPr="002A0CA0">
        <w:rPr>
          <w:lang w:val="en-AU"/>
        </w:rPr>
        <w:tab/>
        <w:t>of loss of amenity; or</w:t>
      </w:r>
    </w:p>
    <w:p w14:paraId="66B4FF3B" w14:textId="77777777" w:rsidR="006D66CA" w:rsidRPr="002A0CA0" w:rsidRDefault="006D66CA" w:rsidP="00F825C7">
      <w:pPr>
        <w:pStyle w:val="BCCsectiontext"/>
        <w:ind w:left="2268" w:hanging="567"/>
        <w:jc w:val="both"/>
        <w:rPr>
          <w:lang w:val="en-AU"/>
        </w:rPr>
      </w:pPr>
      <w:r w:rsidRPr="002A0CA0">
        <w:rPr>
          <w:lang w:val="en-AU"/>
        </w:rPr>
        <w:t>(iv)</w:t>
      </w:r>
      <w:r w:rsidRPr="002A0CA0">
        <w:rPr>
          <w:lang w:val="en-AU"/>
        </w:rPr>
        <w:tab/>
        <w:t>of environmental harm;</w:t>
      </w:r>
      <w:r w:rsidR="00680D3D" w:rsidRPr="002A0CA0">
        <w:rPr>
          <w:lang w:val="en-AU"/>
        </w:rPr>
        <w:t xml:space="preserve"> or</w:t>
      </w:r>
    </w:p>
    <w:p w14:paraId="48B05F10" w14:textId="77777777" w:rsidR="00FF191D" w:rsidRPr="002A0CA0" w:rsidRDefault="00A67B60" w:rsidP="00D60339">
      <w:pPr>
        <w:pStyle w:val="BCCsectiontext"/>
        <w:jc w:val="both"/>
        <w:rPr>
          <w:lang w:val="en-AU"/>
        </w:rPr>
      </w:pPr>
      <w:r w:rsidRPr="002A0CA0">
        <w:rPr>
          <w:lang w:val="en-AU"/>
        </w:rPr>
        <w:t>(b)</w:t>
      </w:r>
      <w:r w:rsidRPr="002A0CA0">
        <w:rPr>
          <w:lang w:val="en-AU"/>
        </w:rPr>
        <w:tab/>
        <w:t>otherwise</w:t>
      </w:r>
      <w:r w:rsidR="00FF191D" w:rsidRPr="002A0CA0">
        <w:rPr>
          <w:lang w:val="en-AU"/>
        </w:rPr>
        <w:t xml:space="preserve">—20 penalty units. </w:t>
      </w:r>
    </w:p>
    <w:p w14:paraId="313BC07B" w14:textId="77777777" w:rsidR="00FF191D" w:rsidRPr="002A0CA0" w:rsidRDefault="00FF191D" w:rsidP="00532031">
      <w:pPr>
        <w:pStyle w:val="Heading5"/>
        <w:ind w:hanging="720"/>
      </w:pPr>
      <w:bookmarkStart w:id="95" w:name="_Ref465849638"/>
      <w:bookmarkStart w:id="96" w:name="_Toc513734390"/>
      <w:bookmarkStart w:id="97" w:name="_Toc71119308"/>
      <w:r w:rsidRPr="002A0CA0">
        <w:t>Compliance notice</w:t>
      </w:r>
      <w:bookmarkEnd w:id="95"/>
      <w:bookmarkEnd w:id="96"/>
      <w:bookmarkEnd w:id="97"/>
    </w:p>
    <w:p w14:paraId="5C53F617" w14:textId="77777777" w:rsidR="00FF191D" w:rsidRPr="002A0CA0" w:rsidRDefault="00FB7586" w:rsidP="00FB7586">
      <w:pPr>
        <w:pStyle w:val="BCCsectiontext"/>
        <w:ind w:hanging="567"/>
        <w:jc w:val="both"/>
        <w:rPr>
          <w:lang w:val="en-AU"/>
        </w:rPr>
      </w:pPr>
      <w:r w:rsidRPr="002A0CA0">
        <w:rPr>
          <w:lang w:val="en-AU"/>
        </w:rPr>
        <w:t>(1)</w:t>
      </w:r>
      <w:r w:rsidRPr="002A0CA0">
        <w:rPr>
          <w:lang w:val="en-AU"/>
        </w:rPr>
        <w:tab/>
      </w:r>
      <w:r w:rsidR="00FF191D" w:rsidRPr="002A0CA0">
        <w:rPr>
          <w:lang w:val="en-AU"/>
        </w:rPr>
        <w:t xml:space="preserve">An authorised person may give a compliance notice to a person if an authorised </w:t>
      </w:r>
      <w:r w:rsidR="00FF191D" w:rsidRPr="00896C0D">
        <w:rPr>
          <w:lang w:val="en-AU"/>
        </w:rPr>
        <w:t xml:space="preserve">person </w:t>
      </w:r>
      <w:r w:rsidR="0014521F" w:rsidRPr="00896C0D">
        <w:rPr>
          <w:lang w:val="en-AU"/>
        </w:rPr>
        <w:t>believes</w:t>
      </w:r>
      <w:r w:rsidR="00FF191D" w:rsidRPr="00896C0D">
        <w:rPr>
          <w:lang w:val="en-AU"/>
        </w:rPr>
        <w:t xml:space="preserve"> on</w:t>
      </w:r>
      <w:r w:rsidR="00FF191D" w:rsidRPr="002A0CA0">
        <w:rPr>
          <w:lang w:val="en-AU"/>
        </w:rPr>
        <w:t xml:space="preserve"> reasonable grounds that—</w:t>
      </w:r>
    </w:p>
    <w:p w14:paraId="1C14AE2B" w14:textId="77777777" w:rsidR="00FF191D" w:rsidRPr="002A0CA0" w:rsidRDefault="00FB7586" w:rsidP="00D60339">
      <w:pPr>
        <w:pStyle w:val="BCCsectiontext"/>
        <w:ind w:left="1701" w:hanging="567"/>
        <w:jc w:val="both"/>
        <w:rPr>
          <w:lang w:val="en-AU"/>
        </w:rPr>
      </w:pPr>
      <w:r w:rsidRPr="002A0CA0">
        <w:rPr>
          <w:lang w:val="en-AU"/>
        </w:rPr>
        <w:t>(a)</w:t>
      </w:r>
      <w:r w:rsidRPr="002A0CA0">
        <w:rPr>
          <w:lang w:val="en-AU"/>
        </w:rPr>
        <w:tab/>
      </w:r>
      <w:r w:rsidR="00FF191D" w:rsidRPr="002A0CA0">
        <w:rPr>
          <w:lang w:val="en-AU"/>
        </w:rPr>
        <w:t>the person—</w:t>
      </w:r>
    </w:p>
    <w:p w14:paraId="606A6AFB" w14:textId="77777777" w:rsidR="00FF191D" w:rsidRPr="002A0CA0" w:rsidRDefault="00FB7586" w:rsidP="008B21DA">
      <w:pPr>
        <w:pStyle w:val="BCCsectiontext"/>
        <w:ind w:left="2268" w:hanging="567"/>
        <w:jc w:val="both"/>
        <w:rPr>
          <w:lang w:val="en-AU"/>
        </w:rPr>
      </w:pPr>
      <w:r w:rsidRPr="002A0CA0">
        <w:rPr>
          <w:lang w:val="en-AU"/>
        </w:rPr>
        <w:t>(i)</w:t>
      </w:r>
      <w:r w:rsidRPr="002A0CA0">
        <w:rPr>
          <w:lang w:val="en-AU"/>
        </w:rPr>
        <w:tab/>
      </w:r>
      <w:r w:rsidR="00FF191D" w:rsidRPr="002A0CA0">
        <w:rPr>
          <w:lang w:val="en-AU"/>
        </w:rPr>
        <w:t>is contravening this local law; or</w:t>
      </w:r>
    </w:p>
    <w:p w14:paraId="6D970456" w14:textId="77777777" w:rsidR="00FF191D" w:rsidRPr="002A0CA0" w:rsidRDefault="00FB7586" w:rsidP="008B21DA">
      <w:pPr>
        <w:pStyle w:val="BCCsectiontext"/>
        <w:ind w:left="2268" w:hanging="567"/>
        <w:jc w:val="both"/>
        <w:rPr>
          <w:lang w:val="en-AU"/>
        </w:rPr>
      </w:pPr>
      <w:r w:rsidRPr="002A0CA0">
        <w:rPr>
          <w:lang w:val="en-AU"/>
        </w:rPr>
        <w:t>(ii)</w:t>
      </w:r>
      <w:r w:rsidRPr="002A0CA0">
        <w:rPr>
          <w:lang w:val="en-AU"/>
        </w:rPr>
        <w:tab/>
      </w:r>
      <w:r w:rsidR="00FF191D" w:rsidRPr="002A0CA0">
        <w:rPr>
          <w:lang w:val="en-AU"/>
        </w:rPr>
        <w:t xml:space="preserve">has contravened this local law in circumstances that make it likely that the contravention will continue or be repeated; </w:t>
      </w:r>
      <w:r w:rsidR="00A52637">
        <w:rPr>
          <w:lang w:val="en-AU"/>
        </w:rPr>
        <w:t>or</w:t>
      </w:r>
    </w:p>
    <w:p w14:paraId="558E3953" w14:textId="77777777" w:rsidR="00FF191D" w:rsidRPr="002A0CA0" w:rsidRDefault="00FB7586" w:rsidP="00D60339">
      <w:pPr>
        <w:pStyle w:val="BCCsectiontext"/>
        <w:ind w:left="1701" w:hanging="567"/>
        <w:jc w:val="both"/>
        <w:rPr>
          <w:lang w:val="en-AU"/>
        </w:rPr>
      </w:pPr>
      <w:r w:rsidRPr="002A0CA0">
        <w:rPr>
          <w:lang w:val="en-AU"/>
        </w:rPr>
        <w:t>(</w:t>
      </w:r>
      <w:r w:rsidR="00D60339" w:rsidRPr="002A0CA0">
        <w:rPr>
          <w:lang w:val="en-AU"/>
        </w:rPr>
        <w:t>b</w:t>
      </w:r>
      <w:r w:rsidRPr="002A0CA0">
        <w:rPr>
          <w:lang w:val="en-AU"/>
        </w:rPr>
        <w:t>)</w:t>
      </w:r>
      <w:r w:rsidRPr="002A0CA0">
        <w:rPr>
          <w:lang w:val="en-AU"/>
        </w:rPr>
        <w:tab/>
      </w:r>
      <w:r w:rsidR="00FF191D" w:rsidRPr="002A0CA0">
        <w:rPr>
          <w:lang w:val="en-AU"/>
        </w:rPr>
        <w:t>the person is able to remedy a matter relating to the contravention; and</w:t>
      </w:r>
    </w:p>
    <w:p w14:paraId="4C39F626" w14:textId="77777777" w:rsidR="00FF191D" w:rsidRPr="002A0CA0" w:rsidRDefault="00FB7586" w:rsidP="00D60339">
      <w:pPr>
        <w:pStyle w:val="BCCsectiontext"/>
        <w:ind w:left="1701" w:hanging="567"/>
        <w:jc w:val="both"/>
        <w:rPr>
          <w:lang w:val="en-AU"/>
        </w:rPr>
      </w:pPr>
      <w:r w:rsidRPr="002A0CA0">
        <w:rPr>
          <w:lang w:val="en-AU"/>
        </w:rPr>
        <w:t>(</w:t>
      </w:r>
      <w:r w:rsidR="00D60339" w:rsidRPr="002A0CA0">
        <w:rPr>
          <w:lang w:val="en-AU"/>
        </w:rPr>
        <w:t>c</w:t>
      </w:r>
      <w:r w:rsidRPr="002A0CA0">
        <w:rPr>
          <w:lang w:val="en-AU"/>
        </w:rPr>
        <w:t>)</w:t>
      </w:r>
      <w:r w:rsidRPr="002A0CA0">
        <w:rPr>
          <w:lang w:val="en-AU"/>
        </w:rPr>
        <w:tab/>
      </w:r>
      <w:r w:rsidR="00FF191D" w:rsidRPr="002A0CA0">
        <w:rPr>
          <w:lang w:val="en-AU"/>
        </w:rPr>
        <w:t xml:space="preserve">it is, in the authorised person’s </w:t>
      </w:r>
      <w:r w:rsidR="00681A83">
        <w:rPr>
          <w:lang w:val="en-AU"/>
        </w:rPr>
        <w:t xml:space="preserve">reasonable </w:t>
      </w:r>
      <w:r w:rsidR="00FF191D" w:rsidRPr="002A0CA0">
        <w:rPr>
          <w:lang w:val="en-AU"/>
        </w:rPr>
        <w:t>discretion, appropriate to give the person an opportunity to remedy the matter.</w:t>
      </w:r>
    </w:p>
    <w:p w14:paraId="66A4F734" w14:textId="40FD0880" w:rsidR="00FF191D" w:rsidRPr="002A0CA0" w:rsidRDefault="00007B5C" w:rsidP="00FB7586">
      <w:pPr>
        <w:pStyle w:val="BCCsectiontext"/>
        <w:ind w:hanging="567"/>
        <w:jc w:val="both"/>
        <w:rPr>
          <w:lang w:val="en-AU"/>
        </w:rPr>
      </w:pPr>
      <w:bookmarkStart w:id="98" w:name="_bookmark5"/>
      <w:bookmarkStart w:id="99" w:name="_Ref466038609"/>
      <w:bookmarkEnd w:id="98"/>
      <w:r>
        <w:rPr>
          <w:lang w:val="en-AU"/>
        </w:rPr>
        <w:t>(2)</w:t>
      </w:r>
      <w:r w:rsidR="00750DAB" w:rsidRPr="002A0CA0">
        <w:rPr>
          <w:lang w:val="en-AU"/>
        </w:rPr>
        <w:tab/>
      </w:r>
      <w:r w:rsidR="00FF191D" w:rsidRPr="002A0CA0">
        <w:rPr>
          <w:lang w:val="en-AU"/>
        </w:rPr>
        <w:t>A compliance notice—</w:t>
      </w:r>
      <w:bookmarkEnd w:id="99"/>
    </w:p>
    <w:p w14:paraId="61AC7934" w14:textId="77777777" w:rsidR="00FF191D" w:rsidRPr="002A0CA0" w:rsidRDefault="00FB7586" w:rsidP="009F3883">
      <w:pPr>
        <w:pStyle w:val="BCCsectiontext"/>
        <w:ind w:left="1701" w:hanging="567"/>
        <w:jc w:val="both"/>
        <w:rPr>
          <w:lang w:val="en-AU"/>
        </w:rPr>
      </w:pPr>
      <w:r w:rsidRPr="002A0CA0">
        <w:rPr>
          <w:lang w:val="en-AU"/>
        </w:rPr>
        <w:t>(a)</w:t>
      </w:r>
      <w:r w:rsidRPr="002A0CA0">
        <w:rPr>
          <w:lang w:val="en-AU"/>
        </w:rPr>
        <w:tab/>
      </w:r>
      <w:r w:rsidR="009F6FF8">
        <w:rPr>
          <w:lang w:val="en-AU"/>
        </w:rPr>
        <w:t xml:space="preserve">must </w:t>
      </w:r>
      <w:r w:rsidR="00FF191D" w:rsidRPr="002A0CA0">
        <w:rPr>
          <w:lang w:val="en-AU"/>
        </w:rPr>
        <w:t>be in writing; and</w:t>
      </w:r>
    </w:p>
    <w:p w14:paraId="30B2AEA3" w14:textId="77777777" w:rsidR="00FF191D" w:rsidRPr="002A0CA0" w:rsidRDefault="00FB7586" w:rsidP="009F3883">
      <w:pPr>
        <w:pStyle w:val="BCCsectiontext"/>
        <w:ind w:left="1701" w:hanging="567"/>
        <w:jc w:val="both"/>
        <w:rPr>
          <w:lang w:val="en-AU"/>
        </w:rPr>
      </w:pPr>
      <w:bookmarkStart w:id="100" w:name="_Ref466038611"/>
      <w:r w:rsidRPr="002A0CA0">
        <w:rPr>
          <w:lang w:val="en-AU"/>
        </w:rPr>
        <w:t>(b)</w:t>
      </w:r>
      <w:r w:rsidRPr="002A0CA0">
        <w:rPr>
          <w:lang w:val="en-AU"/>
        </w:rPr>
        <w:tab/>
      </w:r>
      <w:r w:rsidR="00DB2040">
        <w:rPr>
          <w:lang w:val="en-AU"/>
        </w:rPr>
        <w:t xml:space="preserve">must </w:t>
      </w:r>
      <w:r w:rsidR="00FF191D" w:rsidRPr="002A0CA0">
        <w:rPr>
          <w:lang w:val="en-AU"/>
        </w:rPr>
        <w:t>state—</w:t>
      </w:r>
      <w:bookmarkEnd w:id="100"/>
    </w:p>
    <w:p w14:paraId="51E26886" w14:textId="77777777" w:rsidR="00FF191D" w:rsidRPr="002A0CA0" w:rsidRDefault="009F3883" w:rsidP="009F3883">
      <w:pPr>
        <w:pStyle w:val="BCCsectiontext"/>
        <w:ind w:left="2268" w:hanging="567"/>
        <w:jc w:val="both"/>
        <w:rPr>
          <w:lang w:val="en-AU"/>
        </w:rPr>
      </w:pPr>
      <w:r w:rsidRPr="002A0CA0">
        <w:rPr>
          <w:lang w:val="en-AU"/>
        </w:rPr>
        <w:t>(i)</w:t>
      </w:r>
      <w:r w:rsidRPr="002A0CA0">
        <w:rPr>
          <w:lang w:val="en-AU"/>
        </w:rPr>
        <w:tab/>
      </w:r>
      <w:r w:rsidR="00FF191D" w:rsidRPr="002A0CA0">
        <w:rPr>
          <w:lang w:val="en-AU"/>
        </w:rPr>
        <w:t xml:space="preserve">the particular provision of this local law or condition of any </w:t>
      </w:r>
      <w:r w:rsidR="00FB7586" w:rsidRPr="002A0CA0">
        <w:rPr>
          <w:lang w:val="en-AU"/>
        </w:rPr>
        <w:t>approval</w:t>
      </w:r>
      <w:r w:rsidR="00FF191D" w:rsidRPr="002A0CA0">
        <w:rPr>
          <w:lang w:val="en-AU"/>
        </w:rPr>
        <w:t xml:space="preserve"> under this local law that an authorised person </w:t>
      </w:r>
      <w:r w:rsidR="006D5D82" w:rsidRPr="00B41530">
        <w:rPr>
          <w:lang w:val="en-AU"/>
        </w:rPr>
        <w:t>reasonably</w:t>
      </w:r>
      <w:r w:rsidR="006D5D82">
        <w:rPr>
          <w:lang w:val="en-AU"/>
        </w:rPr>
        <w:t xml:space="preserve"> </w:t>
      </w:r>
      <w:r w:rsidR="00FF191D" w:rsidRPr="002A0CA0">
        <w:rPr>
          <w:lang w:val="en-AU"/>
        </w:rPr>
        <w:t>believes is being, or has been, contravened; and</w:t>
      </w:r>
    </w:p>
    <w:p w14:paraId="75D0B731" w14:textId="77777777" w:rsidR="00FF191D" w:rsidRDefault="009F3883" w:rsidP="009F3883">
      <w:pPr>
        <w:pStyle w:val="BCCsectiontext"/>
        <w:ind w:left="2268" w:hanging="567"/>
        <w:jc w:val="both"/>
        <w:rPr>
          <w:lang w:val="en-AU"/>
        </w:rPr>
      </w:pPr>
      <w:r w:rsidRPr="002A0CA0">
        <w:rPr>
          <w:lang w:val="en-AU"/>
        </w:rPr>
        <w:t>(ii)</w:t>
      </w:r>
      <w:r w:rsidRPr="002A0CA0">
        <w:rPr>
          <w:lang w:val="en-AU"/>
        </w:rPr>
        <w:tab/>
      </w:r>
      <w:r w:rsidR="00FF191D" w:rsidRPr="002A0CA0">
        <w:rPr>
          <w:lang w:val="en-AU"/>
        </w:rPr>
        <w:t>briefly, how it is believed that the provision of this local law or condition of a</w:t>
      </w:r>
      <w:r w:rsidRPr="002A0CA0">
        <w:rPr>
          <w:lang w:val="en-AU"/>
        </w:rPr>
        <w:t>n</w:t>
      </w:r>
      <w:r w:rsidR="00FF191D" w:rsidRPr="002A0CA0">
        <w:rPr>
          <w:lang w:val="en-AU"/>
        </w:rPr>
        <w:t xml:space="preserve"> </w:t>
      </w:r>
      <w:r w:rsidR="00FB7586" w:rsidRPr="002A0CA0">
        <w:rPr>
          <w:lang w:val="en-AU"/>
        </w:rPr>
        <w:t>approval</w:t>
      </w:r>
      <w:r w:rsidR="00FF191D" w:rsidRPr="002A0CA0">
        <w:rPr>
          <w:lang w:val="en-AU"/>
        </w:rPr>
        <w:t xml:space="preserve"> under this local law is being, or has been, contravened; and</w:t>
      </w:r>
    </w:p>
    <w:p w14:paraId="6310BCD3" w14:textId="5BDB5F3E" w:rsidR="0007272F" w:rsidRDefault="0007272F" w:rsidP="009F3883">
      <w:pPr>
        <w:pStyle w:val="BCCsectiontext"/>
        <w:ind w:left="2268" w:hanging="567"/>
        <w:jc w:val="both"/>
        <w:rPr>
          <w:lang w:val="en-AU"/>
        </w:rPr>
      </w:pPr>
      <w:r>
        <w:rPr>
          <w:lang w:val="en-AU"/>
        </w:rPr>
        <w:t>(iii)</w:t>
      </w:r>
      <w:r>
        <w:rPr>
          <w:lang w:val="en-AU"/>
        </w:rPr>
        <w:tab/>
      </w:r>
      <w:r w:rsidR="0028242D">
        <w:rPr>
          <w:lang w:val="en-AU"/>
        </w:rPr>
        <w:t xml:space="preserve">that the person </w:t>
      </w:r>
      <w:r w:rsidR="00933058">
        <w:rPr>
          <w:lang w:val="en-AU"/>
        </w:rPr>
        <w:t xml:space="preserve">to whom the compliance notice is given </w:t>
      </w:r>
      <w:r w:rsidR="0028242D">
        <w:rPr>
          <w:lang w:val="en-AU"/>
        </w:rPr>
        <w:t xml:space="preserve">is </w:t>
      </w:r>
      <w:r w:rsidR="00E351C9">
        <w:rPr>
          <w:lang w:val="en-AU"/>
        </w:rPr>
        <w:t>require</w:t>
      </w:r>
      <w:r w:rsidR="0028242D">
        <w:rPr>
          <w:lang w:val="en-AU"/>
        </w:rPr>
        <w:t xml:space="preserve">d </w:t>
      </w:r>
      <w:r w:rsidR="00E351C9">
        <w:rPr>
          <w:lang w:val="en-AU"/>
        </w:rPr>
        <w:t>to—</w:t>
      </w:r>
    </w:p>
    <w:p w14:paraId="1428C565" w14:textId="77777777" w:rsidR="00E351C9" w:rsidRDefault="00E351C9" w:rsidP="00E351C9">
      <w:pPr>
        <w:pStyle w:val="BCCsectiontext"/>
        <w:ind w:left="2835" w:hanging="567"/>
        <w:jc w:val="both"/>
        <w:rPr>
          <w:lang w:val="en-AU"/>
        </w:rPr>
      </w:pPr>
      <w:r>
        <w:rPr>
          <w:lang w:val="en-AU"/>
        </w:rPr>
        <w:t>(A)</w:t>
      </w:r>
      <w:r>
        <w:rPr>
          <w:lang w:val="en-AU"/>
        </w:rPr>
        <w:tab/>
      </w:r>
      <w:r w:rsidR="002C678F">
        <w:rPr>
          <w:lang w:val="en-AU"/>
        </w:rPr>
        <w:t xml:space="preserve">stop contravening or not contravene the local law or a </w:t>
      </w:r>
      <w:r w:rsidR="002C678F">
        <w:rPr>
          <w:lang w:val="en-AU"/>
        </w:rPr>
        <w:lastRenderedPageBreak/>
        <w:t>condition of an approval; or</w:t>
      </w:r>
    </w:p>
    <w:p w14:paraId="7B2965E4" w14:textId="77777777" w:rsidR="002C678F" w:rsidRPr="002A0CA0" w:rsidRDefault="002C678F" w:rsidP="00F825C7">
      <w:pPr>
        <w:pStyle w:val="BCCsectiontext"/>
        <w:ind w:left="2835" w:hanging="567"/>
        <w:jc w:val="both"/>
        <w:rPr>
          <w:lang w:val="en-AU"/>
        </w:rPr>
      </w:pPr>
      <w:r>
        <w:rPr>
          <w:lang w:val="en-AU"/>
        </w:rPr>
        <w:t>(B)</w:t>
      </w:r>
      <w:r>
        <w:rPr>
          <w:lang w:val="en-AU"/>
        </w:rPr>
        <w:tab/>
        <w:t xml:space="preserve">to take </w:t>
      </w:r>
      <w:r w:rsidR="005E6B1D">
        <w:rPr>
          <w:lang w:val="en-AU"/>
        </w:rPr>
        <w:t>stated action to remedy the contravention; and</w:t>
      </w:r>
    </w:p>
    <w:p w14:paraId="7E36D07D" w14:textId="77777777" w:rsidR="00FF191D" w:rsidRPr="002A0CA0" w:rsidRDefault="009F3883" w:rsidP="009F3883">
      <w:pPr>
        <w:pStyle w:val="BCCsectiontext"/>
        <w:ind w:left="2268" w:hanging="567"/>
        <w:jc w:val="both"/>
        <w:rPr>
          <w:lang w:val="en-AU"/>
        </w:rPr>
      </w:pPr>
      <w:bookmarkStart w:id="101" w:name="_Ref466038613"/>
      <w:r w:rsidRPr="002A0CA0">
        <w:rPr>
          <w:lang w:val="en-AU"/>
        </w:rPr>
        <w:t>(i</w:t>
      </w:r>
      <w:r w:rsidR="00DC7BDF">
        <w:rPr>
          <w:lang w:val="en-AU"/>
        </w:rPr>
        <w:t>v</w:t>
      </w:r>
      <w:r w:rsidRPr="002A0CA0">
        <w:rPr>
          <w:lang w:val="en-AU"/>
        </w:rPr>
        <w:t>)</w:t>
      </w:r>
      <w:r w:rsidRPr="002A0CA0">
        <w:rPr>
          <w:lang w:val="en-AU"/>
        </w:rPr>
        <w:tab/>
      </w:r>
      <w:r w:rsidR="00FF191D" w:rsidRPr="002A0CA0">
        <w:rPr>
          <w:lang w:val="en-AU"/>
        </w:rPr>
        <w:t>the time by which the recipient of the compliance notice must comply with the compliance notice; and</w:t>
      </w:r>
      <w:bookmarkEnd w:id="101"/>
    </w:p>
    <w:p w14:paraId="17E94492" w14:textId="77777777" w:rsidR="00FF191D" w:rsidRPr="002A0CA0" w:rsidRDefault="009F3883" w:rsidP="009F3883">
      <w:pPr>
        <w:pStyle w:val="BCCsectiontext"/>
        <w:ind w:left="2268" w:hanging="567"/>
        <w:jc w:val="both"/>
        <w:rPr>
          <w:lang w:val="en-AU"/>
        </w:rPr>
      </w:pPr>
      <w:r w:rsidRPr="002A0CA0">
        <w:rPr>
          <w:lang w:val="en-AU"/>
        </w:rPr>
        <w:t>(v)</w:t>
      </w:r>
      <w:r w:rsidRPr="002A0CA0">
        <w:rPr>
          <w:lang w:val="en-AU"/>
        </w:rPr>
        <w:tab/>
      </w:r>
      <w:r w:rsidR="00FF191D" w:rsidRPr="002A0CA0">
        <w:rPr>
          <w:lang w:val="en-AU"/>
        </w:rPr>
        <w:t>that it is an offence to fail to comply with the compliance notice; and</w:t>
      </w:r>
    </w:p>
    <w:p w14:paraId="6AF863F0" w14:textId="77777777" w:rsidR="00FF191D" w:rsidRPr="002A0CA0" w:rsidRDefault="009F3883" w:rsidP="009F3883">
      <w:pPr>
        <w:pStyle w:val="BCCsectiontext"/>
        <w:ind w:left="2268" w:hanging="567"/>
        <w:jc w:val="both"/>
        <w:rPr>
          <w:lang w:val="en-AU"/>
        </w:rPr>
      </w:pPr>
      <w:r w:rsidRPr="002A0CA0">
        <w:rPr>
          <w:lang w:val="en-AU"/>
        </w:rPr>
        <w:t>(v</w:t>
      </w:r>
      <w:r w:rsidR="00DC7BDF">
        <w:rPr>
          <w:lang w:val="en-AU"/>
        </w:rPr>
        <w:t>i</w:t>
      </w:r>
      <w:r w:rsidRPr="002A0CA0">
        <w:rPr>
          <w:lang w:val="en-AU"/>
        </w:rPr>
        <w:t>)</w:t>
      </w:r>
      <w:r w:rsidRPr="002A0CA0">
        <w:rPr>
          <w:lang w:val="en-AU"/>
        </w:rPr>
        <w:tab/>
      </w:r>
      <w:r w:rsidR="00FF191D" w:rsidRPr="002A0CA0">
        <w:rPr>
          <w:lang w:val="en-AU"/>
        </w:rPr>
        <w:t>the maximum penalty for failing to comply with the compliance notice</w:t>
      </w:r>
      <w:r w:rsidR="00FB7586" w:rsidRPr="002A0CA0">
        <w:rPr>
          <w:lang w:val="en-AU"/>
        </w:rPr>
        <w:t>.</w:t>
      </w:r>
    </w:p>
    <w:p w14:paraId="561ED24A" w14:textId="5043B198" w:rsidR="00FF191D" w:rsidRPr="002A0CA0" w:rsidRDefault="00007B5C" w:rsidP="00FB7586">
      <w:pPr>
        <w:pStyle w:val="BCCsectiontext"/>
        <w:ind w:hanging="567"/>
        <w:jc w:val="both"/>
        <w:rPr>
          <w:lang w:val="en-AU"/>
        </w:rPr>
      </w:pPr>
      <w:r>
        <w:rPr>
          <w:lang w:val="en-AU"/>
        </w:rPr>
        <w:t>(3)</w:t>
      </w:r>
      <w:r w:rsidR="00AA6F97" w:rsidRPr="002A0CA0">
        <w:rPr>
          <w:lang w:val="en-AU"/>
        </w:rPr>
        <w:tab/>
      </w:r>
      <w:r w:rsidR="00FF191D" w:rsidRPr="002A0CA0">
        <w:rPr>
          <w:lang w:val="en-AU"/>
        </w:rPr>
        <w:t>The time stated under subsection </w:t>
      </w:r>
      <w:r w:rsidRPr="002A0CA0" w:rsidDel="00007B5C">
        <w:rPr>
          <w:lang w:val="en-AU"/>
        </w:rPr>
        <w:t xml:space="preserve"> </w:t>
      </w:r>
      <w:r>
        <w:rPr>
          <w:lang w:val="en-AU"/>
        </w:rPr>
        <w:t>(2)</w:t>
      </w:r>
      <w:r w:rsidR="00FF191D" w:rsidRPr="002A0CA0">
        <w:rPr>
          <w:lang w:val="en-AU"/>
        </w:rPr>
        <w:t>(b)(i</w:t>
      </w:r>
      <w:r w:rsidR="00DC7BDF">
        <w:rPr>
          <w:lang w:val="en-AU"/>
        </w:rPr>
        <w:t>v</w:t>
      </w:r>
      <w:r w:rsidR="00FF191D" w:rsidRPr="002A0CA0">
        <w:rPr>
          <w:lang w:val="en-AU"/>
        </w:rPr>
        <w:t>) must be reasonable having regard to</w:t>
      </w:r>
      <w:r w:rsidR="007802E2" w:rsidRPr="002A0CA0">
        <w:rPr>
          <w:lang w:val="en-AU"/>
        </w:rPr>
        <w:t>—</w:t>
      </w:r>
    </w:p>
    <w:p w14:paraId="7776547E" w14:textId="77777777" w:rsidR="00FF191D" w:rsidRPr="002A0CA0" w:rsidRDefault="00AA6F97" w:rsidP="00476108">
      <w:pPr>
        <w:pStyle w:val="BCCsectiontext"/>
        <w:ind w:left="1701" w:hanging="567"/>
        <w:jc w:val="both"/>
        <w:rPr>
          <w:lang w:val="en-AU"/>
        </w:rPr>
      </w:pPr>
      <w:r w:rsidRPr="002A0CA0">
        <w:rPr>
          <w:lang w:val="en-AU"/>
        </w:rPr>
        <w:t>(a)</w:t>
      </w:r>
      <w:r w:rsidRPr="002A0CA0">
        <w:rPr>
          <w:lang w:val="en-AU"/>
        </w:rPr>
        <w:tab/>
      </w:r>
      <w:r w:rsidR="00FF191D" w:rsidRPr="002A0CA0">
        <w:rPr>
          <w:lang w:val="en-AU"/>
        </w:rPr>
        <w:t>the action required to remedy the contravention; and</w:t>
      </w:r>
    </w:p>
    <w:p w14:paraId="11947065" w14:textId="77777777" w:rsidR="00FF191D" w:rsidRPr="002A0CA0" w:rsidRDefault="00AA6F97" w:rsidP="009F3883">
      <w:pPr>
        <w:pStyle w:val="BCCsectiontext"/>
        <w:ind w:left="1701" w:hanging="567"/>
        <w:jc w:val="both"/>
        <w:rPr>
          <w:lang w:val="en-AU"/>
        </w:rPr>
      </w:pPr>
      <w:r w:rsidRPr="002A0CA0">
        <w:rPr>
          <w:lang w:val="en-AU"/>
        </w:rPr>
        <w:t>(b)</w:t>
      </w:r>
      <w:r w:rsidRPr="002A0CA0">
        <w:rPr>
          <w:lang w:val="en-AU"/>
        </w:rPr>
        <w:tab/>
      </w:r>
      <w:r w:rsidR="00FF191D" w:rsidRPr="002A0CA0">
        <w:rPr>
          <w:lang w:val="en-AU"/>
        </w:rPr>
        <w:t>any risk</w:t>
      </w:r>
      <w:r w:rsidR="009F3883" w:rsidRPr="002A0CA0">
        <w:rPr>
          <w:lang w:val="en-AU"/>
        </w:rPr>
        <w:t xml:space="preserve"> posed by the contravention</w:t>
      </w:r>
      <w:r w:rsidR="00FF191D" w:rsidRPr="002A0CA0">
        <w:rPr>
          <w:lang w:val="en-AU"/>
        </w:rPr>
        <w:t>—</w:t>
      </w:r>
    </w:p>
    <w:p w14:paraId="06A887AB" w14:textId="77777777" w:rsidR="00FF191D" w:rsidRPr="002A0CA0" w:rsidRDefault="00AA6F97" w:rsidP="009F3883">
      <w:pPr>
        <w:pStyle w:val="BCCsectiontext"/>
        <w:ind w:left="2268" w:hanging="567"/>
        <w:jc w:val="both"/>
        <w:rPr>
          <w:lang w:val="en-AU"/>
        </w:rPr>
      </w:pPr>
      <w:r w:rsidRPr="002A0CA0">
        <w:rPr>
          <w:lang w:val="en-AU"/>
        </w:rPr>
        <w:t>(i)</w:t>
      </w:r>
      <w:r w:rsidRPr="002A0CA0">
        <w:rPr>
          <w:lang w:val="en-AU"/>
        </w:rPr>
        <w:tab/>
      </w:r>
      <w:r w:rsidR="00FF191D" w:rsidRPr="002A0CA0">
        <w:rPr>
          <w:lang w:val="en-AU"/>
        </w:rPr>
        <w:t>to public health and safety; or</w:t>
      </w:r>
    </w:p>
    <w:p w14:paraId="0A696EB6" w14:textId="77777777" w:rsidR="00FF191D" w:rsidRPr="002A0CA0" w:rsidRDefault="00AA6F97" w:rsidP="009F3883">
      <w:pPr>
        <w:pStyle w:val="BCCsectiontext"/>
        <w:ind w:left="2268" w:hanging="567"/>
        <w:jc w:val="both"/>
        <w:rPr>
          <w:lang w:val="en-AU"/>
        </w:rPr>
      </w:pPr>
      <w:r w:rsidRPr="002A0CA0">
        <w:rPr>
          <w:lang w:val="en-AU"/>
        </w:rPr>
        <w:t>(ii)</w:t>
      </w:r>
      <w:r w:rsidRPr="002A0CA0">
        <w:rPr>
          <w:lang w:val="en-AU"/>
        </w:rPr>
        <w:tab/>
      </w:r>
      <w:r w:rsidR="00FF191D" w:rsidRPr="002A0CA0">
        <w:rPr>
          <w:lang w:val="en-AU"/>
        </w:rPr>
        <w:t>of damage to property; or</w:t>
      </w:r>
    </w:p>
    <w:p w14:paraId="09C8E974" w14:textId="77777777" w:rsidR="00FF191D" w:rsidRPr="002A0CA0" w:rsidRDefault="00AA6F97" w:rsidP="009F3883">
      <w:pPr>
        <w:pStyle w:val="BCCsectiontext"/>
        <w:ind w:left="2268" w:hanging="567"/>
        <w:jc w:val="both"/>
        <w:rPr>
          <w:lang w:val="en-AU"/>
        </w:rPr>
      </w:pPr>
      <w:r w:rsidRPr="002A0CA0">
        <w:rPr>
          <w:lang w:val="en-AU"/>
        </w:rPr>
        <w:t>(iii)</w:t>
      </w:r>
      <w:r w:rsidRPr="002A0CA0">
        <w:rPr>
          <w:lang w:val="en-AU"/>
        </w:rPr>
        <w:tab/>
      </w:r>
      <w:r w:rsidR="00FF191D" w:rsidRPr="002A0CA0">
        <w:rPr>
          <w:lang w:val="en-AU"/>
        </w:rPr>
        <w:t xml:space="preserve">of loss of amenity; or </w:t>
      </w:r>
    </w:p>
    <w:p w14:paraId="7BB0B67E" w14:textId="77777777" w:rsidR="00FF191D" w:rsidRPr="002A0CA0" w:rsidRDefault="00AA6F97" w:rsidP="009F3883">
      <w:pPr>
        <w:pStyle w:val="BCCsectiontext"/>
        <w:ind w:left="2268" w:hanging="567"/>
        <w:jc w:val="both"/>
        <w:rPr>
          <w:lang w:val="en-AU"/>
        </w:rPr>
      </w:pPr>
      <w:r w:rsidRPr="002A0CA0">
        <w:rPr>
          <w:lang w:val="en-AU"/>
        </w:rPr>
        <w:t>(iv)</w:t>
      </w:r>
      <w:r w:rsidRPr="002A0CA0">
        <w:rPr>
          <w:lang w:val="en-AU"/>
        </w:rPr>
        <w:tab/>
      </w:r>
      <w:r w:rsidR="00FF191D" w:rsidRPr="002A0CA0">
        <w:rPr>
          <w:lang w:val="en-AU"/>
        </w:rPr>
        <w:t>of environmental harm</w:t>
      </w:r>
      <w:r w:rsidR="00E26BEB">
        <w:rPr>
          <w:lang w:val="en-AU"/>
        </w:rPr>
        <w:t>.</w:t>
      </w:r>
    </w:p>
    <w:p w14:paraId="4555F82F" w14:textId="71CA30CE" w:rsidR="000A40D9" w:rsidRPr="002A0CA0" w:rsidRDefault="00007B5C" w:rsidP="00FB7586">
      <w:pPr>
        <w:pStyle w:val="BCCsectiontext"/>
        <w:ind w:hanging="567"/>
        <w:jc w:val="both"/>
        <w:rPr>
          <w:lang w:val="en-AU"/>
        </w:rPr>
      </w:pPr>
      <w:bookmarkStart w:id="102" w:name="_Ref466038834"/>
      <w:r>
        <w:rPr>
          <w:lang w:val="en-AU"/>
        </w:rPr>
        <w:t>(4)</w:t>
      </w:r>
      <w:r w:rsidR="009F3883" w:rsidRPr="002A0CA0">
        <w:rPr>
          <w:lang w:val="en-AU"/>
        </w:rPr>
        <w:tab/>
      </w:r>
      <w:r w:rsidR="000A40D9" w:rsidRPr="002A0CA0">
        <w:rPr>
          <w:lang w:val="en-AU"/>
        </w:rPr>
        <w:t>A compliance notice given under this section may—</w:t>
      </w:r>
    </w:p>
    <w:p w14:paraId="0E1EF905" w14:textId="77777777" w:rsidR="000A40D9" w:rsidRPr="002A0CA0" w:rsidRDefault="000A40D9" w:rsidP="000A40D9">
      <w:pPr>
        <w:pStyle w:val="BCCsectiontext"/>
        <w:ind w:left="1701" w:hanging="567"/>
        <w:jc w:val="both"/>
        <w:rPr>
          <w:lang w:val="en-AU"/>
        </w:rPr>
      </w:pPr>
      <w:r w:rsidRPr="002A0CA0">
        <w:rPr>
          <w:lang w:val="en-AU"/>
        </w:rPr>
        <w:t>(a)</w:t>
      </w:r>
      <w:r w:rsidRPr="002A0CA0">
        <w:rPr>
          <w:lang w:val="en-AU"/>
        </w:rPr>
        <w:tab/>
        <w:t xml:space="preserve">require a person to take 1 or more </w:t>
      </w:r>
      <w:r w:rsidR="009F244A" w:rsidRPr="002A0CA0">
        <w:rPr>
          <w:lang w:val="en-AU"/>
        </w:rPr>
        <w:t xml:space="preserve">actions to remedy </w:t>
      </w:r>
      <w:r w:rsidR="002A2B4C" w:rsidRPr="002A0CA0">
        <w:rPr>
          <w:lang w:val="en-AU"/>
        </w:rPr>
        <w:t>a matter relating to the contravention; and</w:t>
      </w:r>
    </w:p>
    <w:p w14:paraId="5543F567" w14:textId="77777777" w:rsidR="002A2B4C" w:rsidRPr="002A0CA0" w:rsidRDefault="002A2B4C" w:rsidP="00F825C7">
      <w:pPr>
        <w:pStyle w:val="BCCsectiontext"/>
        <w:ind w:left="1701" w:hanging="567"/>
        <w:jc w:val="both"/>
        <w:rPr>
          <w:lang w:val="en-AU"/>
        </w:rPr>
      </w:pPr>
      <w:r w:rsidRPr="002A0CA0">
        <w:rPr>
          <w:lang w:val="en-AU"/>
        </w:rPr>
        <w:t>(b)</w:t>
      </w:r>
      <w:r w:rsidRPr="002A0CA0">
        <w:rPr>
          <w:lang w:val="en-AU"/>
        </w:rPr>
        <w:tab/>
        <w:t xml:space="preserve">specify different times </w:t>
      </w:r>
      <w:r w:rsidR="00BD40E1" w:rsidRPr="002A0CA0">
        <w:rPr>
          <w:lang w:val="en-AU"/>
        </w:rPr>
        <w:t>by which the person is required to comply with each action.</w:t>
      </w:r>
    </w:p>
    <w:p w14:paraId="2B2A604A" w14:textId="40DA238A" w:rsidR="00FF191D" w:rsidRPr="002A0CA0" w:rsidRDefault="00007B5C" w:rsidP="00FB7586">
      <w:pPr>
        <w:pStyle w:val="BCCsectiontext"/>
        <w:ind w:hanging="567"/>
        <w:jc w:val="both"/>
        <w:rPr>
          <w:lang w:val="en-AU"/>
        </w:rPr>
      </w:pPr>
      <w:r>
        <w:rPr>
          <w:lang w:val="en-AU"/>
        </w:rPr>
        <w:t>(5)</w:t>
      </w:r>
      <w:r w:rsidR="000A40D9" w:rsidRPr="002A0CA0">
        <w:rPr>
          <w:lang w:val="en-AU"/>
        </w:rPr>
        <w:tab/>
      </w:r>
      <w:r w:rsidR="00FF191D" w:rsidRPr="002A0CA0">
        <w:rPr>
          <w:lang w:val="en-AU"/>
        </w:rPr>
        <w:t>A person who is given a compliance notice must comply with the compliance notice.</w:t>
      </w:r>
    </w:p>
    <w:p w14:paraId="601E6EA6" w14:textId="3541A9AB" w:rsidR="00E77104" w:rsidRPr="002A0CA0" w:rsidRDefault="00FF191D" w:rsidP="009F3883">
      <w:pPr>
        <w:pStyle w:val="BCCsectiontext"/>
        <w:ind w:left="1701" w:hanging="567"/>
        <w:jc w:val="both"/>
        <w:rPr>
          <w:lang w:val="en-AU"/>
        </w:rPr>
      </w:pPr>
      <w:r w:rsidRPr="002A0CA0">
        <w:rPr>
          <w:lang w:val="en-AU"/>
        </w:rPr>
        <w:t>Maximum penalty—</w:t>
      </w:r>
      <w:r w:rsidR="00021790" w:rsidRPr="002A0CA0">
        <w:rPr>
          <w:lang w:val="en-AU"/>
        </w:rPr>
        <w:t xml:space="preserve">200 </w:t>
      </w:r>
      <w:r w:rsidRPr="002A0CA0">
        <w:rPr>
          <w:lang w:val="en-AU"/>
        </w:rPr>
        <w:t>penalty units.</w:t>
      </w:r>
      <w:bookmarkEnd w:id="102"/>
    </w:p>
    <w:p w14:paraId="48F7308D" w14:textId="072C5CFD" w:rsidR="00933058" w:rsidRDefault="00007B5C" w:rsidP="00F70384">
      <w:pPr>
        <w:pStyle w:val="BCCsectiontext"/>
        <w:ind w:hanging="567"/>
        <w:jc w:val="both"/>
        <w:rPr>
          <w:lang w:val="en-AU"/>
        </w:rPr>
      </w:pPr>
      <w:r>
        <w:rPr>
          <w:lang w:val="en-AU"/>
        </w:rPr>
        <w:t>(6)</w:t>
      </w:r>
      <w:r w:rsidR="009F3883" w:rsidRPr="002A0CA0">
        <w:rPr>
          <w:lang w:val="en-AU"/>
        </w:rPr>
        <w:tab/>
      </w:r>
      <w:r w:rsidR="00FF191D" w:rsidRPr="002A0CA0">
        <w:rPr>
          <w:lang w:val="en-AU"/>
        </w:rPr>
        <w:t xml:space="preserve">A compliance notice may be given under this section regardless of whether any person is prosecuted or convicted, or otherwise the subject of enforcement action, for a contravention of, or offence against, this local law or any other law, including of the State or </w:t>
      </w:r>
      <w:r w:rsidR="000923D9">
        <w:rPr>
          <w:lang w:val="en-AU"/>
        </w:rPr>
        <w:t xml:space="preserve">the </w:t>
      </w:r>
      <w:r w:rsidR="00FF191D" w:rsidRPr="002A0CA0">
        <w:rPr>
          <w:lang w:val="en-AU"/>
        </w:rPr>
        <w:t>Commonwealth.</w:t>
      </w:r>
    </w:p>
    <w:p w14:paraId="4E0E5A81" w14:textId="77777777" w:rsidR="00FF191D" w:rsidRPr="002A0CA0" w:rsidRDefault="00FF191D" w:rsidP="00532031">
      <w:pPr>
        <w:pStyle w:val="Heading5"/>
        <w:ind w:hanging="720"/>
      </w:pPr>
      <w:bookmarkStart w:id="103" w:name="_Toc71017747"/>
      <w:bookmarkStart w:id="104" w:name="_Toc71118916"/>
      <w:bookmarkStart w:id="105" w:name="_Toc71119309"/>
      <w:bookmarkStart w:id="106" w:name="_Toc513734391"/>
      <w:bookmarkStart w:id="107" w:name="_Toc71119310"/>
      <w:bookmarkEnd w:id="103"/>
      <w:bookmarkEnd w:id="104"/>
      <w:bookmarkEnd w:id="105"/>
      <w:r w:rsidRPr="002A0CA0">
        <w:t>Notice to remove</w:t>
      </w:r>
      <w:bookmarkEnd w:id="106"/>
      <w:bookmarkEnd w:id="107"/>
    </w:p>
    <w:p w14:paraId="17B2D311" w14:textId="77777777" w:rsidR="00D92A59" w:rsidRPr="002A0CA0" w:rsidRDefault="00A93A27" w:rsidP="00A93A27">
      <w:pPr>
        <w:pStyle w:val="BCCsectiontext"/>
        <w:ind w:hanging="567"/>
        <w:jc w:val="both"/>
        <w:rPr>
          <w:lang w:val="en-AU"/>
        </w:rPr>
      </w:pPr>
      <w:r w:rsidRPr="002A0CA0">
        <w:rPr>
          <w:lang w:val="en-AU"/>
        </w:rPr>
        <w:t>(1)</w:t>
      </w:r>
      <w:r w:rsidRPr="002A0CA0">
        <w:rPr>
          <w:lang w:val="en-AU"/>
        </w:rPr>
        <w:tab/>
      </w:r>
      <w:r w:rsidR="00D92A59" w:rsidRPr="002A0CA0">
        <w:rPr>
          <w:lang w:val="en-AU"/>
        </w:rPr>
        <w:t>I</w:t>
      </w:r>
      <w:r w:rsidR="00FF191D" w:rsidRPr="002A0CA0">
        <w:rPr>
          <w:lang w:val="en-AU"/>
        </w:rPr>
        <w:t xml:space="preserve">n addition to taking any other action that an authorised person may take under this local law, </w:t>
      </w:r>
      <w:r w:rsidR="00D92A59" w:rsidRPr="002A0CA0">
        <w:rPr>
          <w:lang w:val="en-AU"/>
        </w:rPr>
        <w:t xml:space="preserve">an authorised person may </w:t>
      </w:r>
      <w:r w:rsidR="00FF191D" w:rsidRPr="002A0CA0">
        <w:rPr>
          <w:lang w:val="en-AU"/>
        </w:rPr>
        <w:t xml:space="preserve">give a notice requiring </w:t>
      </w:r>
      <w:r w:rsidR="00505671" w:rsidRPr="002A0CA0">
        <w:rPr>
          <w:lang w:val="en-AU"/>
        </w:rPr>
        <w:t xml:space="preserve">a </w:t>
      </w:r>
      <w:r w:rsidR="00FF191D" w:rsidRPr="002A0CA0">
        <w:rPr>
          <w:lang w:val="en-AU"/>
        </w:rPr>
        <w:t xml:space="preserve">person to remove </w:t>
      </w:r>
      <w:r w:rsidR="000D0FC3" w:rsidRPr="002A0CA0">
        <w:rPr>
          <w:lang w:val="en-AU"/>
        </w:rPr>
        <w:t xml:space="preserve">an </w:t>
      </w:r>
      <w:r w:rsidR="004F681A" w:rsidRPr="002A0CA0">
        <w:rPr>
          <w:lang w:val="en-AU"/>
        </w:rPr>
        <w:t xml:space="preserve">advertising device </w:t>
      </w:r>
      <w:r w:rsidR="00FF191D" w:rsidRPr="002A0CA0">
        <w:rPr>
          <w:lang w:val="en-AU"/>
        </w:rPr>
        <w:t xml:space="preserve">(a </w:t>
      </w:r>
      <w:r w:rsidR="00FF191D" w:rsidRPr="002A0CA0">
        <w:rPr>
          <w:b/>
          <w:bCs/>
          <w:i/>
          <w:iCs/>
          <w:lang w:val="en-AU"/>
        </w:rPr>
        <w:t>notice to remove</w:t>
      </w:r>
      <w:r w:rsidR="00FF191D" w:rsidRPr="002A0CA0">
        <w:rPr>
          <w:lang w:val="en-AU"/>
        </w:rPr>
        <w:t>)</w:t>
      </w:r>
      <w:r w:rsidR="00D92A59" w:rsidRPr="002A0CA0">
        <w:rPr>
          <w:lang w:val="en-AU"/>
        </w:rPr>
        <w:t xml:space="preserve"> if—</w:t>
      </w:r>
    </w:p>
    <w:p w14:paraId="4258029A" w14:textId="77777777" w:rsidR="00DA7936" w:rsidRPr="002A0CA0" w:rsidRDefault="00D92A59" w:rsidP="00D92A59">
      <w:pPr>
        <w:pStyle w:val="BCCsectiontext"/>
        <w:ind w:left="1701" w:hanging="567"/>
        <w:jc w:val="both"/>
        <w:rPr>
          <w:lang w:val="en-AU"/>
        </w:rPr>
      </w:pPr>
      <w:r w:rsidRPr="002A0CA0">
        <w:t>(a)</w:t>
      </w:r>
      <w:r w:rsidRPr="002A0CA0">
        <w:tab/>
      </w:r>
      <w:r w:rsidR="00387D2C" w:rsidRPr="002A0CA0">
        <w:t xml:space="preserve">the person </w:t>
      </w:r>
      <w:r w:rsidRPr="002A0CA0">
        <w:t>fails to comply with a compliance notice; or</w:t>
      </w:r>
    </w:p>
    <w:p w14:paraId="4568961A" w14:textId="77777777" w:rsidR="00D92A59" w:rsidRPr="002A0CA0" w:rsidRDefault="00D92A59" w:rsidP="00D92A59">
      <w:pPr>
        <w:pStyle w:val="BCCsectiontext"/>
        <w:ind w:left="1701" w:hanging="567"/>
        <w:jc w:val="both"/>
        <w:rPr>
          <w:lang w:val="en-AU"/>
        </w:rPr>
      </w:pPr>
      <w:r w:rsidRPr="002A0CA0">
        <w:rPr>
          <w:lang w:val="en-AU"/>
        </w:rPr>
        <w:t>(b)</w:t>
      </w:r>
      <w:r w:rsidRPr="002A0CA0">
        <w:rPr>
          <w:lang w:val="en-AU"/>
        </w:rPr>
        <w:tab/>
      </w:r>
      <w:r w:rsidR="00725D2E" w:rsidRPr="002A0CA0">
        <w:rPr>
          <w:lang w:val="en-AU"/>
        </w:rPr>
        <w:t>the contravention of, or offence against, this local law is not capable of being remedied by a compliance notice; or</w:t>
      </w:r>
    </w:p>
    <w:p w14:paraId="58533A36" w14:textId="77777777" w:rsidR="00725D2E" w:rsidRPr="002A0CA0" w:rsidRDefault="00AD0267" w:rsidP="00F825C7">
      <w:pPr>
        <w:pStyle w:val="BCCsectiontext"/>
        <w:ind w:left="1701" w:hanging="567"/>
        <w:jc w:val="both"/>
        <w:rPr>
          <w:lang w:val="en-AU"/>
        </w:rPr>
      </w:pPr>
      <w:r w:rsidRPr="00DD5E74">
        <w:rPr>
          <w:lang w:val="en-AU"/>
        </w:rPr>
        <w:t>(</w:t>
      </w:r>
      <w:r w:rsidR="006367CF" w:rsidRPr="00DD5E74">
        <w:rPr>
          <w:lang w:val="en-AU"/>
        </w:rPr>
        <w:t>c</w:t>
      </w:r>
      <w:r w:rsidRPr="00E87BB1">
        <w:rPr>
          <w:lang w:val="en-AU"/>
        </w:rPr>
        <w:t>)</w:t>
      </w:r>
      <w:r w:rsidRPr="00E87BB1">
        <w:rPr>
          <w:lang w:val="en-AU"/>
        </w:rPr>
        <w:tab/>
      </w:r>
      <w:r w:rsidR="00C52234" w:rsidRPr="00E92CBE">
        <w:rPr>
          <w:lang w:val="en-AU"/>
        </w:rPr>
        <w:t>subject to section 66</w:t>
      </w:r>
      <w:r w:rsidR="000775C4" w:rsidRPr="00532031">
        <w:rPr>
          <w:lang w:val="en-AU"/>
        </w:rPr>
        <w:t>(2)</w:t>
      </w:r>
      <w:r w:rsidR="00C52234" w:rsidRPr="000775C4">
        <w:rPr>
          <w:lang w:val="en-AU"/>
        </w:rPr>
        <w:t xml:space="preserve">, </w:t>
      </w:r>
      <w:r w:rsidR="00725D2E" w:rsidRPr="000775C4">
        <w:rPr>
          <w:lang w:val="en-AU"/>
        </w:rPr>
        <w:t>the</w:t>
      </w:r>
      <w:r w:rsidR="00725D2E" w:rsidRPr="002A0CA0">
        <w:rPr>
          <w:lang w:val="en-AU"/>
        </w:rPr>
        <w:t xml:space="preserve"> advertising device is</w:t>
      </w:r>
      <w:r w:rsidR="00F44657" w:rsidRPr="002A0CA0">
        <w:rPr>
          <w:lang w:val="en-AU"/>
        </w:rPr>
        <w:t xml:space="preserve"> </w:t>
      </w:r>
      <w:r w:rsidR="00725D2E" w:rsidRPr="002A0CA0">
        <w:rPr>
          <w:lang w:val="en-AU"/>
        </w:rPr>
        <w:t>a prohibited advertising device</w:t>
      </w:r>
      <w:r w:rsidR="00F44657" w:rsidRPr="002A0CA0">
        <w:rPr>
          <w:lang w:val="en-AU"/>
        </w:rPr>
        <w:t>.</w:t>
      </w:r>
    </w:p>
    <w:p w14:paraId="0BED107F" w14:textId="77777777" w:rsidR="00FF191D" w:rsidRPr="002A0CA0" w:rsidRDefault="004F681A" w:rsidP="00A93A27">
      <w:pPr>
        <w:pStyle w:val="BCCsectiontext"/>
        <w:ind w:hanging="567"/>
        <w:jc w:val="both"/>
        <w:rPr>
          <w:lang w:val="en-AU"/>
        </w:rPr>
      </w:pPr>
      <w:r w:rsidRPr="002A0CA0">
        <w:rPr>
          <w:lang w:val="en-AU"/>
        </w:rPr>
        <w:t>(2)</w:t>
      </w:r>
      <w:r w:rsidRPr="002A0CA0">
        <w:rPr>
          <w:lang w:val="en-AU"/>
        </w:rPr>
        <w:tab/>
      </w:r>
      <w:r w:rsidR="00FF191D" w:rsidRPr="002A0CA0">
        <w:rPr>
          <w:lang w:val="en-AU"/>
        </w:rPr>
        <w:t>A notice to remove must—</w:t>
      </w:r>
    </w:p>
    <w:p w14:paraId="209E9AAD" w14:textId="77777777" w:rsidR="00FF191D" w:rsidRPr="002A0CA0" w:rsidRDefault="004F681A" w:rsidP="004F681A">
      <w:pPr>
        <w:pStyle w:val="BCCsectiontext"/>
        <w:ind w:left="1701" w:hanging="567"/>
        <w:jc w:val="both"/>
        <w:rPr>
          <w:lang w:val="en-AU"/>
        </w:rPr>
      </w:pPr>
      <w:r w:rsidRPr="002A0CA0">
        <w:rPr>
          <w:lang w:val="en-AU"/>
        </w:rPr>
        <w:t>(a)</w:t>
      </w:r>
      <w:r w:rsidRPr="002A0CA0">
        <w:rPr>
          <w:lang w:val="en-AU"/>
        </w:rPr>
        <w:tab/>
      </w:r>
      <w:r w:rsidR="00FF191D" w:rsidRPr="002A0CA0">
        <w:rPr>
          <w:lang w:val="en-AU"/>
        </w:rPr>
        <w:t xml:space="preserve">be in writing; </w:t>
      </w:r>
      <w:r w:rsidR="00871CA5" w:rsidRPr="002A0CA0">
        <w:rPr>
          <w:lang w:val="en-AU"/>
        </w:rPr>
        <w:t>and</w:t>
      </w:r>
    </w:p>
    <w:p w14:paraId="7FA09DB5" w14:textId="77777777" w:rsidR="00FF191D" w:rsidRPr="002A0CA0" w:rsidRDefault="004F681A" w:rsidP="004F681A">
      <w:pPr>
        <w:pStyle w:val="BCCsectiontext"/>
        <w:ind w:left="1701" w:hanging="567"/>
        <w:jc w:val="both"/>
        <w:rPr>
          <w:lang w:val="en-AU"/>
        </w:rPr>
      </w:pPr>
      <w:r w:rsidRPr="002A0CA0">
        <w:rPr>
          <w:lang w:val="en-AU"/>
        </w:rPr>
        <w:lastRenderedPageBreak/>
        <w:t>(b)</w:t>
      </w:r>
      <w:r w:rsidRPr="002A0CA0">
        <w:rPr>
          <w:lang w:val="en-AU"/>
        </w:rPr>
        <w:tab/>
      </w:r>
      <w:r w:rsidR="00FF191D" w:rsidRPr="002A0CA0">
        <w:rPr>
          <w:lang w:val="en-AU"/>
        </w:rPr>
        <w:t>state</w:t>
      </w:r>
      <w:r w:rsidRPr="002A0CA0">
        <w:rPr>
          <w:lang w:val="en-AU"/>
        </w:rPr>
        <w:t xml:space="preserve"> </w:t>
      </w:r>
      <w:r w:rsidR="00FF191D" w:rsidRPr="002A0CA0">
        <w:rPr>
          <w:lang w:val="en-AU"/>
        </w:rPr>
        <w:t xml:space="preserve">the time by which the </w:t>
      </w:r>
      <w:r w:rsidRPr="002A0CA0">
        <w:rPr>
          <w:lang w:val="en-AU"/>
        </w:rPr>
        <w:t>advertising device</w:t>
      </w:r>
      <w:r w:rsidR="00FF191D" w:rsidRPr="002A0CA0">
        <w:rPr>
          <w:lang w:val="en-AU"/>
        </w:rPr>
        <w:t xml:space="preserve"> is to be removed</w:t>
      </w:r>
      <w:r w:rsidR="00871CA5" w:rsidRPr="002A0CA0">
        <w:rPr>
          <w:lang w:val="en-AU"/>
        </w:rPr>
        <w:t>.</w:t>
      </w:r>
    </w:p>
    <w:p w14:paraId="4FCF382B" w14:textId="77777777" w:rsidR="00FF191D" w:rsidRPr="002A0CA0" w:rsidRDefault="00871CA5" w:rsidP="00A93A27">
      <w:pPr>
        <w:pStyle w:val="BCCsectiontext"/>
        <w:ind w:hanging="567"/>
        <w:jc w:val="both"/>
        <w:rPr>
          <w:lang w:val="en-AU"/>
        </w:rPr>
      </w:pPr>
      <w:r w:rsidRPr="002A0CA0">
        <w:rPr>
          <w:lang w:val="en-AU"/>
        </w:rPr>
        <w:t>(3)</w:t>
      </w:r>
      <w:r w:rsidRPr="002A0CA0">
        <w:rPr>
          <w:lang w:val="en-AU"/>
        </w:rPr>
        <w:tab/>
      </w:r>
      <w:r w:rsidR="00FF191D" w:rsidRPr="002A0CA0">
        <w:rPr>
          <w:lang w:val="en-AU"/>
        </w:rPr>
        <w:t xml:space="preserve">A person who is given a notice to remove must comply with </w:t>
      </w:r>
      <w:r w:rsidR="00361CB1">
        <w:rPr>
          <w:lang w:val="en-AU"/>
        </w:rPr>
        <w:t xml:space="preserve">the </w:t>
      </w:r>
      <w:r w:rsidR="00FF191D" w:rsidRPr="002A0CA0">
        <w:rPr>
          <w:lang w:val="en-AU"/>
        </w:rPr>
        <w:t>notice.</w:t>
      </w:r>
    </w:p>
    <w:p w14:paraId="5BAA9692" w14:textId="77777777" w:rsidR="00FF191D" w:rsidRDefault="00FF191D" w:rsidP="00871CA5">
      <w:pPr>
        <w:pStyle w:val="BCCsectiontext"/>
        <w:ind w:left="1701" w:hanging="567"/>
        <w:jc w:val="both"/>
        <w:rPr>
          <w:lang w:val="en-AU"/>
        </w:rPr>
      </w:pPr>
      <w:r w:rsidRPr="002A0CA0">
        <w:rPr>
          <w:lang w:val="en-AU"/>
        </w:rPr>
        <w:t>Maximum penalty for subsection (3)—50</w:t>
      </w:r>
      <w:r w:rsidR="004D4110" w:rsidRPr="002A0CA0">
        <w:rPr>
          <w:lang w:val="en-AU"/>
        </w:rPr>
        <w:t>0</w:t>
      </w:r>
      <w:r w:rsidRPr="002A0CA0">
        <w:rPr>
          <w:lang w:val="en-AU"/>
        </w:rPr>
        <w:t xml:space="preserve"> penalty units.</w:t>
      </w:r>
    </w:p>
    <w:p w14:paraId="3A5F4DC9" w14:textId="77777777" w:rsidR="004B7459" w:rsidRPr="002A0CA0" w:rsidRDefault="004B7459" w:rsidP="00532031">
      <w:pPr>
        <w:pStyle w:val="Heading5"/>
        <w:ind w:hanging="720"/>
      </w:pPr>
      <w:bookmarkStart w:id="108" w:name="_Toc71119311"/>
      <w:r>
        <w:t>Notice to maintain</w:t>
      </w:r>
      <w:bookmarkEnd w:id="108"/>
    </w:p>
    <w:p w14:paraId="7537DD53" w14:textId="77777777" w:rsidR="004B7459" w:rsidRPr="002A0CA0" w:rsidRDefault="004B7459" w:rsidP="009D6E7A">
      <w:pPr>
        <w:pStyle w:val="BCCsectiontext"/>
        <w:ind w:hanging="567"/>
        <w:jc w:val="both"/>
        <w:rPr>
          <w:lang w:val="en-AU"/>
        </w:rPr>
      </w:pPr>
      <w:bookmarkStart w:id="109" w:name="_Toc513734393"/>
      <w:r w:rsidRPr="002A0CA0">
        <w:rPr>
          <w:lang w:val="en-AU"/>
        </w:rPr>
        <w:t>(1)</w:t>
      </w:r>
      <w:r w:rsidRPr="002A0CA0">
        <w:rPr>
          <w:lang w:val="en-AU"/>
        </w:rPr>
        <w:tab/>
        <w:t xml:space="preserve">In addition to taking any other action that an authorised person may take under this local law, </w:t>
      </w:r>
      <w:r w:rsidR="0000011A">
        <w:rPr>
          <w:lang w:val="en-AU"/>
        </w:rPr>
        <w:t xml:space="preserve">if an authorised person is of the opinion that an advertising device is not in good order and repair, or is unsightly, the </w:t>
      </w:r>
      <w:r w:rsidRPr="002A0CA0">
        <w:rPr>
          <w:lang w:val="en-AU"/>
        </w:rPr>
        <w:t xml:space="preserve">authorised person may give a notice </w:t>
      </w:r>
      <w:r w:rsidR="00C9049B">
        <w:rPr>
          <w:lang w:val="en-AU"/>
        </w:rPr>
        <w:t xml:space="preserve">to the approval holder or advertiser of the advertising device </w:t>
      </w:r>
      <w:r w:rsidRPr="002A0CA0">
        <w:rPr>
          <w:lang w:val="en-AU"/>
        </w:rPr>
        <w:t xml:space="preserve">requiring </w:t>
      </w:r>
      <w:r w:rsidR="00C9049B">
        <w:rPr>
          <w:lang w:val="en-AU"/>
        </w:rPr>
        <w:t xml:space="preserve">the approval holder or advertiser </w:t>
      </w:r>
      <w:r w:rsidRPr="002A0CA0">
        <w:rPr>
          <w:lang w:val="en-AU"/>
        </w:rPr>
        <w:t xml:space="preserve">to </w:t>
      </w:r>
      <w:r w:rsidR="00C9049B">
        <w:rPr>
          <w:lang w:val="en-AU"/>
        </w:rPr>
        <w:t xml:space="preserve">take specific action to put the advertising device into good order or repair, or to remedy the unsightly condition of the </w:t>
      </w:r>
      <w:r w:rsidRPr="002A0CA0">
        <w:rPr>
          <w:lang w:val="en-AU"/>
        </w:rPr>
        <w:t xml:space="preserve">advertising device (a </w:t>
      </w:r>
      <w:r w:rsidRPr="002A0CA0">
        <w:rPr>
          <w:b/>
          <w:bCs/>
          <w:i/>
          <w:iCs/>
          <w:lang w:val="en-AU"/>
        </w:rPr>
        <w:t xml:space="preserve">notice to </w:t>
      </w:r>
      <w:r>
        <w:rPr>
          <w:b/>
          <w:bCs/>
          <w:i/>
          <w:iCs/>
          <w:lang w:val="en-AU"/>
        </w:rPr>
        <w:t>maintain</w:t>
      </w:r>
      <w:r w:rsidRPr="002A0CA0">
        <w:rPr>
          <w:lang w:val="en-AU"/>
        </w:rPr>
        <w:t>)</w:t>
      </w:r>
      <w:r w:rsidR="00E96F56">
        <w:rPr>
          <w:lang w:val="en-AU"/>
        </w:rPr>
        <w:t>.</w:t>
      </w:r>
      <w:r w:rsidRPr="002A0CA0">
        <w:rPr>
          <w:lang w:val="en-AU"/>
        </w:rPr>
        <w:t xml:space="preserve"> </w:t>
      </w:r>
    </w:p>
    <w:p w14:paraId="7B32BA07" w14:textId="77777777" w:rsidR="004B7459" w:rsidRPr="002A0CA0" w:rsidRDefault="004B7459" w:rsidP="004B7459">
      <w:pPr>
        <w:pStyle w:val="BCCsectiontext"/>
        <w:ind w:hanging="567"/>
        <w:jc w:val="both"/>
        <w:rPr>
          <w:lang w:val="en-AU"/>
        </w:rPr>
      </w:pPr>
      <w:r w:rsidRPr="002A0CA0">
        <w:rPr>
          <w:lang w:val="en-AU"/>
        </w:rPr>
        <w:t>(2)</w:t>
      </w:r>
      <w:r w:rsidRPr="002A0CA0">
        <w:rPr>
          <w:lang w:val="en-AU"/>
        </w:rPr>
        <w:tab/>
        <w:t xml:space="preserve">A notice to </w:t>
      </w:r>
      <w:r w:rsidR="00E96F56">
        <w:rPr>
          <w:lang w:val="en-AU"/>
        </w:rPr>
        <w:t xml:space="preserve">maintain </w:t>
      </w:r>
      <w:r w:rsidRPr="002A0CA0">
        <w:rPr>
          <w:lang w:val="en-AU"/>
        </w:rPr>
        <w:t>must—</w:t>
      </w:r>
    </w:p>
    <w:p w14:paraId="64178891" w14:textId="77777777" w:rsidR="004B7459" w:rsidRPr="002A0CA0" w:rsidRDefault="004B7459" w:rsidP="004B7459">
      <w:pPr>
        <w:pStyle w:val="BCCsectiontext"/>
        <w:ind w:left="1701" w:hanging="567"/>
        <w:jc w:val="both"/>
        <w:rPr>
          <w:lang w:val="en-AU"/>
        </w:rPr>
      </w:pPr>
      <w:r w:rsidRPr="002A0CA0">
        <w:rPr>
          <w:lang w:val="en-AU"/>
        </w:rPr>
        <w:t>(a)</w:t>
      </w:r>
      <w:r w:rsidRPr="002A0CA0">
        <w:rPr>
          <w:lang w:val="en-AU"/>
        </w:rPr>
        <w:tab/>
        <w:t>be in writing; and</w:t>
      </w:r>
    </w:p>
    <w:p w14:paraId="75DEFD69" w14:textId="77777777" w:rsidR="004B7459" w:rsidRPr="002A0CA0" w:rsidRDefault="004B7459" w:rsidP="004B7459">
      <w:pPr>
        <w:pStyle w:val="BCCsectiontext"/>
        <w:ind w:left="1701" w:hanging="567"/>
        <w:jc w:val="both"/>
        <w:rPr>
          <w:lang w:val="en-AU"/>
        </w:rPr>
      </w:pPr>
      <w:r w:rsidRPr="002A0CA0">
        <w:rPr>
          <w:lang w:val="en-AU"/>
        </w:rPr>
        <w:t>(b)</w:t>
      </w:r>
      <w:r w:rsidRPr="002A0CA0">
        <w:rPr>
          <w:lang w:val="en-AU"/>
        </w:rPr>
        <w:tab/>
        <w:t xml:space="preserve">state the time by which the </w:t>
      </w:r>
      <w:r w:rsidR="00C9049B">
        <w:rPr>
          <w:lang w:val="en-AU"/>
        </w:rPr>
        <w:t>specific action in subsection (1) must be completed</w:t>
      </w:r>
      <w:r w:rsidRPr="002A0CA0">
        <w:rPr>
          <w:lang w:val="en-AU"/>
        </w:rPr>
        <w:t>.</w:t>
      </w:r>
    </w:p>
    <w:p w14:paraId="06ACA414" w14:textId="77777777" w:rsidR="004B7459" w:rsidRPr="002A0CA0" w:rsidRDefault="004B7459" w:rsidP="004B7459">
      <w:pPr>
        <w:pStyle w:val="BCCsectiontext"/>
        <w:ind w:hanging="567"/>
        <w:jc w:val="both"/>
        <w:rPr>
          <w:lang w:val="en-AU"/>
        </w:rPr>
      </w:pPr>
      <w:r w:rsidRPr="002A0CA0">
        <w:rPr>
          <w:lang w:val="en-AU"/>
        </w:rPr>
        <w:t>(3)</w:t>
      </w:r>
      <w:r w:rsidRPr="002A0CA0">
        <w:rPr>
          <w:lang w:val="en-AU"/>
        </w:rPr>
        <w:tab/>
        <w:t xml:space="preserve">A person who is given a notice to </w:t>
      </w:r>
      <w:r>
        <w:rPr>
          <w:lang w:val="en-AU"/>
        </w:rPr>
        <w:t>maintain</w:t>
      </w:r>
      <w:r w:rsidR="0000011A">
        <w:rPr>
          <w:lang w:val="en-AU"/>
        </w:rPr>
        <w:t xml:space="preserve"> </w:t>
      </w:r>
      <w:r w:rsidRPr="002A0CA0">
        <w:rPr>
          <w:lang w:val="en-AU"/>
        </w:rPr>
        <w:t xml:space="preserve">must comply with </w:t>
      </w:r>
      <w:r>
        <w:rPr>
          <w:lang w:val="en-AU"/>
        </w:rPr>
        <w:t xml:space="preserve">the </w:t>
      </w:r>
      <w:r w:rsidRPr="002A0CA0">
        <w:rPr>
          <w:lang w:val="en-AU"/>
        </w:rPr>
        <w:t>notice.</w:t>
      </w:r>
    </w:p>
    <w:p w14:paraId="281F3B5B" w14:textId="77777777" w:rsidR="004B7459" w:rsidRPr="002A0CA0" w:rsidRDefault="004B7459" w:rsidP="004B7459">
      <w:pPr>
        <w:pStyle w:val="BCCsectiontext"/>
        <w:ind w:left="1701" w:hanging="567"/>
        <w:jc w:val="both"/>
        <w:rPr>
          <w:lang w:val="en-AU"/>
        </w:rPr>
      </w:pPr>
      <w:r w:rsidRPr="002A0CA0">
        <w:rPr>
          <w:lang w:val="en-AU"/>
        </w:rPr>
        <w:t>Maximum penalty for subsection (3)—500 penalty units.</w:t>
      </w:r>
    </w:p>
    <w:p w14:paraId="5134CC5A" w14:textId="77777777" w:rsidR="00FF191D" w:rsidRPr="002A0CA0" w:rsidRDefault="00FF191D" w:rsidP="00532031">
      <w:pPr>
        <w:pStyle w:val="Heading5"/>
        <w:ind w:hanging="720"/>
      </w:pPr>
      <w:bookmarkStart w:id="110" w:name="_Toc71119312"/>
      <w:r w:rsidRPr="002A0CA0">
        <w:t>Show cause notices</w:t>
      </w:r>
      <w:bookmarkEnd w:id="109"/>
      <w:bookmarkEnd w:id="110"/>
    </w:p>
    <w:p w14:paraId="71907EAC" w14:textId="77777777" w:rsidR="00FF191D" w:rsidRPr="002A0CA0" w:rsidRDefault="00453879" w:rsidP="00453879">
      <w:pPr>
        <w:pStyle w:val="BCCsectiontext"/>
        <w:ind w:hanging="567"/>
        <w:jc w:val="both"/>
        <w:rPr>
          <w:lang w:val="en-AU"/>
        </w:rPr>
      </w:pPr>
      <w:r w:rsidRPr="002A0CA0">
        <w:rPr>
          <w:lang w:val="en-AU"/>
        </w:rPr>
        <w:t>(1)</w:t>
      </w:r>
      <w:r w:rsidRPr="002A0CA0">
        <w:rPr>
          <w:lang w:val="en-AU"/>
        </w:rPr>
        <w:tab/>
      </w:r>
      <w:r w:rsidR="00FF191D" w:rsidRPr="002A0CA0">
        <w:rPr>
          <w:lang w:val="en-AU"/>
        </w:rPr>
        <w:t>A show cause notice must state—</w:t>
      </w:r>
    </w:p>
    <w:p w14:paraId="4F586E7D" w14:textId="77777777" w:rsidR="00FF191D" w:rsidRPr="002A0CA0" w:rsidRDefault="00453879" w:rsidP="00453879">
      <w:pPr>
        <w:pStyle w:val="BCCsectiontext"/>
        <w:ind w:left="1701" w:hanging="567"/>
        <w:jc w:val="both"/>
        <w:rPr>
          <w:lang w:val="en-AU"/>
        </w:rPr>
      </w:pPr>
      <w:r w:rsidRPr="002A0CA0">
        <w:rPr>
          <w:lang w:val="en-AU"/>
        </w:rPr>
        <w:t>(a)</w:t>
      </w:r>
      <w:r w:rsidRPr="002A0CA0">
        <w:rPr>
          <w:lang w:val="en-AU"/>
        </w:rPr>
        <w:tab/>
      </w:r>
      <w:r w:rsidR="00FF191D" w:rsidRPr="002A0CA0">
        <w:rPr>
          <w:lang w:val="en-AU"/>
        </w:rPr>
        <w:t xml:space="preserve">the action Council proposes to take (the </w:t>
      </w:r>
      <w:r w:rsidR="00FF191D" w:rsidRPr="002A0CA0">
        <w:rPr>
          <w:b/>
          <w:bCs/>
          <w:i/>
          <w:iCs/>
          <w:lang w:val="en-AU"/>
        </w:rPr>
        <w:t>proposed action</w:t>
      </w:r>
      <w:r w:rsidR="00FF191D" w:rsidRPr="002A0CA0">
        <w:rPr>
          <w:lang w:val="en-AU"/>
        </w:rPr>
        <w:t>); and</w:t>
      </w:r>
    </w:p>
    <w:p w14:paraId="0E93A1BB" w14:textId="77777777" w:rsidR="00FF191D" w:rsidRPr="002A0CA0" w:rsidRDefault="00453879" w:rsidP="00453879">
      <w:pPr>
        <w:pStyle w:val="BCCsectiontext"/>
        <w:ind w:left="1701" w:hanging="567"/>
        <w:jc w:val="both"/>
        <w:rPr>
          <w:lang w:val="en-AU"/>
        </w:rPr>
      </w:pPr>
      <w:r w:rsidRPr="002A0CA0">
        <w:rPr>
          <w:lang w:val="en-AU"/>
        </w:rPr>
        <w:t>(b)</w:t>
      </w:r>
      <w:r w:rsidRPr="002A0CA0">
        <w:rPr>
          <w:lang w:val="en-AU"/>
        </w:rPr>
        <w:tab/>
      </w:r>
      <w:r w:rsidR="00FF191D" w:rsidRPr="002A0CA0">
        <w:rPr>
          <w:lang w:val="en-AU"/>
        </w:rPr>
        <w:t>the grounds for the proposed action; and</w:t>
      </w:r>
    </w:p>
    <w:p w14:paraId="50B04120" w14:textId="77777777" w:rsidR="00FF191D" w:rsidRPr="002A0CA0" w:rsidRDefault="00453879" w:rsidP="00453879">
      <w:pPr>
        <w:pStyle w:val="BCCsectiontext"/>
        <w:ind w:left="1701" w:hanging="567"/>
        <w:jc w:val="both"/>
        <w:rPr>
          <w:lang w:val="en-AU"/>
        </w:rPr>
      </w:pPr>
      <w:r w:rsidRPr="002A0CA0">
        <w:rPr>
          <w:lang w:val="en-AU"/>
        </w:rPr>
        <w:t>(c)</w:t>
      </w:r>
      <w:r w:rsidRPr="002A0CA0">
        <w:rPr>
          <w:lang w:val="en-AU"/>
        </w:rPr>
        <w:tab/>
      </w:r>
      <w:r w:rsidR="00FF191D" w:rsidRPr="002A0CA0">
        <w:rPr>
          <w:lang w:val="en-AU"/>
        </w:rPr>
        <w:t>an outline of the facts and circumstances forming the basis for the grounds for the proposed action; and</w:t>
      </w:r>
    </w:p>
    <w:p w14:paraId="14BF3953" w14:textId="77777777" w:rsidR="00FF191D" w:rsidRPr="002A0CA0" w:rsidRDefault="00453879" w:rsidP="006E2CB9">
      <w:pPr>
        <w:pStyle w:val="BCCsectiontext"/>
        <w:keepLines/>
        <w:ind w:left="1701" w:hanging="567"/>
        <w:jc w:val="both"/>
        <w:rPr>
          <w:lang w:val="en-AU"/>
        </w:rPr>
      </w:pPr>
      <w:r w:rsidRPr="002A0CA0">
        <w:rPr>
          <w:lang w:val="en-AU"/>
        </w:rPr>
        <w:t>(</w:t>
      </w:r>
      <w:r w:rsidR="00C65A52">
        <w:rPr>
          <w:lang w:val="en-AU"/>
        </w:rPr>
        <w:t>d</w:t>
      </w:r>
      <w:r w:rsidRPr="002A0CA0">
        <w:rPr>
          <w:lang w:val="en-AU"/>
        </w:rPr>
        <w:t>)</w:t>
      </w:r>
      <w:r w:rsidRPr="002A0CA0">
        <w:rPr>
          <w:lang w:val="en-AU"/>
        </w:rPr>
        <w:tab/>
      </w:r>
      <w:r w:rsidR="00FF191D" w:rsidRPr="002A0CA0">
        <w:rPr>
          <w:lang w:val="en-AU"/>
        </w:rPr>
        <w:t xml:space="preserve">that the person may, within a stated period (the </w:t>
      </w:r>
      <w:r w:rsidR="00FF191D" w:rsidRPr="002A0CA0">
        <w:rPr>
          <w:b/>
          <w:bCs/>
          <w:i/>
          <w:iCs/>
          <w:lang w:val="en-AU"/>
        </w:rPr>
        <w:t>show cause period</w:t>
      </w:r>
      <w:r w:rsidR="00FF191D" w:rsidRPr="002A0CA0">
        <w:rPr>
          <w:lang w:val="en-AU"/>
        </w:rPr>
        <w:t>), make written submissions to show why the proposed action should not be taken.</w:t>
      </w:r>
    </w:p>
    <w:p w14:paraId="0706F0AF" w14:textId="77777777" w:rsidR="00FF191D" w:rsidRPr="002A0CA0" w:rsidRDefault="00453879" w:rsidP="00453879">
      <w:pPr>
        <w:pStyle w:val="BCCsectiontext"/>
        <w:ind w:hanging="567"/>
        <w:jc w:val="both"/>
        <w:rPr>
          <w:lang w:val="en-AU"/>
        </w:rPr>
      </w:pPr>
      <w:r w:rsidRPr="002A0CA0">
        <w:rPr>
          <w:lang w:val="en-AU"/>
        </w:rPr>
        <w:t>(2)</w:t>
      </w:r>
      <w:r w:rsidRPr="002A0CA0">
        <w:rPr>
          <w:lang w:val="en-AU"/>
        </w:rPr>
        <w:tab/>
      </w:r>
      <w:r w:rsidR="00FF191D" w:rsidRPr="002A0CA0">
        <w:rPr>
          <w:lang w:val="en-AU"/>
        </w:rPr>
        <w:t>The show cause period must end not less than 21 days after the show cause notice is given.</w:t>
      </w:r>
    </w:p>
    <w:p w14:paraId="304C20A6" w14:textId="77777777" w:rsidR="00F422AC" w:rsidRPr="002A0CA0" w:rsidRDefault="00F422AC" w:rsidP="00532031">
      <w:pPr>
        <w:pStyle w:val="Heading5"/>
        <w:ind w:hanging="720"/>
      </w:pPr>
      <w:bookmarkStart w:id="111" w:name="_Ref379199552"/>
      <w:bookmarkStart w:id="112" w:name="_Ref379200278"/>
      <w:bookmarkStart w:id="113" w:name="_Ref379201027"/>
      <w:bookmarkStart w:id="114" w:name="_Ref379201074"/>
      <w:bookmarkStart w:id="115" w:name="_Ref379201382"/>
      <w:bookmarkStart w:id="116" w:name="_Ref379201505"/>
      <w:bookmarkStart w:id="117" w:name="_Ref379201565"/>
      <w:bookmarkStart w:id="118" w:name="_Toc401596062"/>
      <w:bookmarkStart w:id="119" w:name="_Toc71119313"/>
      <w:r w:rsidRPr="002A0CA0">
        <w:t>Cost of work</w:t>
      </w:r>
      <w:bookmarkEnd w:id="111"/>
      <w:bookmarkEnd w:id="112"/>
      <w:bookmarkEnd w:id="113"/>
      <w:bookmarkEnd w:id="114"/>
      <w:bookmarkEnd w:id="115"/>
      <w:bookmarkEnd w:id="116"/>
      <w:bookmarkEnd w:id="117"/>
      <w:bookmarkEnd w:id="118"/>
      <w:bookmarkEnd w:id="119"/>
    </w:p>
    <w:p w14:paraId="738D472F" w14:textId="77777777" w:rsidR="00E71C80" w:rsidRPr="002A0CA0" w:rsidRDefault="00F422AC" w:rsidP="00F422AC">
      <w:pPr>
        <w:pStyle w:val="BCCsectiontext"/>
        <w:ind w:hanging="567"/>
        <w:jc w:val="both"/>
        <w:rPr>
          <w:lang w:val="en-AU"/>
        </w:rPr>
      </w:pPr>
      <w:bookmarkStart w:id="120" w:name="_Ref379201454"/>
      <w:r w:rsidRPr="002A0CA0">
        <w:rPr>
          <w:lang w:val="en-AU"/>
        </w:rPr>
        <w:t>(1)</w:t>
      </w:r>
      <w:r w:rsidRPr="002A0CA0">
        <w:rPr>
          <w:lang w:val="en-AU"/>
        </w:rPr>
        <w:tab/>
      </w:r>
      <w:r w:rsidR="00107AE1" w:rsidRPr="002A0CA0">
        <w:rPr>
          <w:lang w:val="en-AU"/>
        </w:rPr>
        <w:t xml:space="preserve">Subject to </w:t>
      </w:r>
      <w:r w:rsidR="00E036A4" w:rsidRPr="002A0CA0">
        <w:rPr>
          <w:lang w:val="en-AU"/>
        </w:rPr>
        <w:t xml:space="preserve">subsection (2), </w:t>
      </w:r>
      <w:r w:rsidR="001634DF" w:rsidRPr="002A0CA0">
        <w:rPr>
          <w:lang w:val="en-AU"/>
        </w:rPr>
        <w:t>Council may recover its reasonable costs i</w:t>
      </w:r>
      <w:r w:rsidRPr="002A0CA0">
        <w:rPr>
          <w:lang w:val="en-AU"/>
        </w:rPr>
        <w:t>f action necessary to remedy a contravention of this local law</w:t>
      </w:r>
      <w:r w:rsidR="00B53FC7" w:rsidRPr="002A0CA0">
        <w:rPr>
          <w:lang w:val="en-AU"/>
        </w:rPr>
        <w:t xml:space="preserve"> requires Council to</w:t>
      </w:r>
      <w:r w:rsidR="00E71C80" w:rsidRPr="002A0CA0">
        <w:rPr>
          <w:lang w:val="en-AU"/>
        </w:rPr>
        <w:t>—</w:t>
      </w:r>
    </w:p>
    <w:p w14:paraId="0DF0CFD6" w14:textId="77777777" w:rsidR="00E71C80" w:rsidRPr="002A0CA0" w:rsidRDefault="00E71C80" w:rsidP="00E71C80">
      <w:pPr>
        <w:pStyle w:val="BCCsectiontext"/>
        <w:ind w:left="1701" w:hanging="567"/>
        <w:jc w:val="both"/>
        <w:rPr>
          <w:lang w:val="en-AU"/>
        </w:rPr>
      </w:pPr>
      <w:r w:rsidRPr="002A0CA0">
        <w:rPr>
          <w:lang w:val="en-AU"/>
        </w:rPr>
        <w:t>(a)</w:t>
      </w:r>
      <w:r w:rsidRPr="002A0CA0">
        <w:rPr>
          <w:lang w:val="en-AU"/>
        </w:rPr>
        <w:tab/>
        <w:t>undertake works on a Council asset; or</w:t>
      </w:r>
    </w:p>
    <w:p w14:paraId="6A61FEA9" w14:textId="77777777" w:rsidR="00F422AC" w:rsidRPr="002A0CA0" w:rsidRDefault="00E71C80" w:rsidP="00E71C80">
      <w:pPr>
        <w:pStyle w:val="BCCsectiontext"/>
        <w:ind w:left="1701" w:hanging="567"/>
        <w:jc w:val="both"/>
        <w:rPr>
          <w:lang w:val="en-AU"/>
        </w:rPr>
      </w:pPr>
      <w:r w:rsidRPr="002A0CA0">
        <w:rPr>
          <w:lang w:val="en-AU"/>
        </w:rPr>
        <w:t>(</w:t>
      </w:r>
      <w:r w:rsidR="00B53FC7" w:rsidRPr="002A0CA0">
        <w:rPr>
          <w:lang w:val="en-AU"/>
        </w:rPr>
        <w:t>b</w:t>
      </w:r>
      <w:r w:rsidRPr="002A0CA0">
        <w:rPr>
          <w:lang w:val="en-AU"/>
        </w:rPr>
        <w:t>)</w:t>
      </w:r>
      <w:r w:rsidRPr="002A0CA0">
        <w:rPr>
          <w:lang w:val="en-AU"/>
        </w:rPr>
        <w:tab/>
      </w:r>
      <w:r w:rsidR="00B53FC7" w:rsidRPr="002A0CA0">
        <w:rPr>
          <w:lang w:val="en-AU"/>
        </w:rPr>
        <w:t xml:space="preserve">remove an </w:t>
      </w:r>
      <w:r w:rsidR="002562B6" w:rsidRPr="002A0CA0">
        <w:rPr>
          <w:lang w:val="en-AU"/>
        </w:rPr>
        <w:t>advertising device</w:t>
      </w:r>
      <w:r w:rsidR="00B53FC7" w:rsidRPr="002A0CA0">
        <w:rPr>
          <w:lang w:val="en-AU"/>
        </w:rPr>
        <w:t>; or</w:t>
      </w:r>
    </w:p>
    <w:p w14:paraId="4C7382E5" w14:textId="77777777" w:rsidR="00B53FC7" w:rsidRPr="002A0CA0" w:rsidRDefault="00B53FC7" w:rsidP="00E71C80">
      <w:pPr>
        <w:pStyle w:val="BCCsectiontext"/>
        <w:ind w:left="1701" w:hanging="567"/>
        <w:jc w:val="both"/>
        <w:rPr>
          <w:lang w:val="en-AU"/>
        </w:rPr>
      </w:pPr>
      <w:r w:rsidRPr="002A0CA0">
        <w:rPr>
          <w:lang w:val="en-AU"/>
        </w:rPr>
        <w:t>(c)</w:t>
      </w:r>
      <w:r w:rsidRPr="002A0CA0">
        <w:rPr>
          <w:lang w:val="en-AU"/>
        </w:rPr>
        <w:tab/>
      </w:r>
      <w:r w:rsidR="006C08A7" w:rsidRPr="002A0CA0">
        <w:rPr>
          <w:lang w:val="en-AU"/>
        </w:rPr>
        <w:t>offer a removed advertising device for sale; or</w:t>
      </w:r>
    </w:p>
    <w:p w14:paraId="06715B72" w14:textId="77777777" w:rsidR="006C08A7" w:rsidRPr="002A0CA0" w:rsidRDefault="006C08A7" w:rsidP="00E71C80">
      <w:pPr>
        <w:pStyle w:val="BCCsectiontext"/>
        <w:ind w:left="1701" w:hanging="567"/>
        <w:jc w:val="both"/>
        <w:rPr>
          <w:lang w:val="en-AU"/>
        </w:rPr>
      </w:pPr>
      <w:r w:rsidRPr="002A0CA0">
        <w:rPr>
          <w:lang w:val="en-AU"/>
        </w:rPr>
        <w:t>(d)</w:t>
      </w:r>
      <w:r w:rsidRPr="002A0CA0">
        <w:rPr>
          <w:lang w:val="en-AU"/>
        </w:rPr>
        <w:tab/>
        <w:t>dispose of a removed advertising device.</w:t>
      </w:r>
    </w:p>
    <w:p w14:paraId="45CDC622" w14:textId="77777777" w:rsidR="00F422AC" w:rsidRPr="002A0CA0" w:rsidRDefault="001B496E" w:rsidP="00F422AC">
      <w:pPr>
        <w:pStyle w:val="BCCsectiontext"/>
        <w:ind w:hanging="567"/>
        <w:jc w:val="both"/>
        <w:rPr>
          <w:lang w:val="en-AU"/>
        </w:rPr>
      </w:pPr>
      <w:r w:rsidRPr="002A0CA0">
        <w:rPr>
          <w:lang w:val="en-AU"/>
        </w:rPr>
        <w:t>(2)</w:t>
      </w:r>
      <w:r w:rsidR="00F422AC" w:rsidRPr="002A0CA0">
        <w:rPr>
          <w:lang w:val="en-AU"/>
        </w:rPr>
        <w:tab/>
      </w:r>
      <w:r w:rsidR="00E036A4" w:rsidRPr="002A0CA0">
        <w:rPr>
          <w:lang w:val="en-AU"/>
        </w:rPr>
        <w:t>C</w:t>
      </w:r>
      <w:r w:rsidR="00F422AC" w:rsidRPr="002A0CA0">
        <w:rPr>
          <w:lang w:val="en-AU"/>
        </w:rPr>
        <w:t>ouncil may recover—</w:t>
      </w:r>
      <w:bookmarkEnd w:id="120"/>
    </w:p>
    <w:p w14:paraId="0236D627" w14:textId="77777777" w:rsidR="00F422AC" w:rsidRPr="002A0CA0" w:rsidRDefault="00E036A4" w:rsidP="00F825C7">
      <w:pPr>
        <w:pStyle w:val="BCCsectiontext"/>
        <w:keepLines/>
        <w:ind w:left="1701" w:hanging="567"/>
        <w:jc w:val="both"/>
        <w:rPr>
          <w:lang w:val="en-AU"/>
        </w:rPr>
      </w:pPr>
      <w:r w:rsidRPr="002A0CA0">
        <w:rPr>
          <w:lang w:val="en-AU"/>
        </w:rPr>
        <w:lastRenderedPageBreak/>
        <w:t>(a)</w:t>
      </w:r>
      <w:r w:rsidRPr="002A0CA0">
        <w:rPr>
          <w:lang w:val="en-AU"/>
        </w:rPr>
        <w:tab/>
      </w:r>
      <w:r w:rsidR="00F422AC" w:rsidRPr="002A0CA0">
        <w:rPr>
          <w:lang w:val="en-AU"/>
        </w:rPr>
        <w:t xml:space="preserve">any cost or expense incurred by </w:t>
      </w:r>
      <w:r w:rsidRPr="002A0CA0">
        <w:rPr>
          <w:lang w:val="en-AU"/>
        </w:rPr>
        <w:t>C</w:t>
      </w:r>
      <w:r w:rsidR="00F422AC" w:rsidRPr="002A0CA0">
        <w:rPr>
          <w:lang w:val="en-AU"/>
        </w:rPr>
        <w:t>ouncil in undertaking the remediation, or other works, including any necessary approvals or inspections; and</w:t>
      </w:r>
    </w:p>
    <w:p w14:paraId="0CC25ACE" w14:textId="665A117D" w:rsidR="00F422AC" w:rsidRPr="002A0CA0" w:rsidRDefault="00E036A4" w:rsidP="00F422AC">
      <w:pPr>
        <w:pStyle w:val="BCCsectiontext"/>
        <w:ind w:left="1701" w:hanging="567"/>
        <w:jc w:val="both"/>
        <w:rPr>
          <w:lang w:val="en-AU"/>
        </w:rPr>
      </w:pPr>
      <w:r w:rsidRPr="002A0CA0">
        <w:rPr>
          <w:lang w:val="en-AU"/>
        </w:rPr>
        <w:t>(b)</w:t>
      </w:r>
      <w:r w:rsidRPr="002A0CA0">
        <w:rPr>
          <w:lang w:val="en-AU"/>
        </w:rPr>
        <w:tab/>
      </w:r>
      <w:r w:rsidR="00F422AC" w:rsidRPr="002A0CA0">
        <w:rPr>
          <w:lang w:val="en-AU"/>
        </w:rPr>
        <w:t xml:space="preserve">any other expense incurred by </w:t>
      </w:r>
      <w:r w:rsidRPr="002A0CA0">
        <w:rPr>
          <w:lang w:val="en-AU"/>
        </w:rPr>
        <w:t>C</w:t>
      </w:r>
      <w:r w:rsidR="00F422AC" w:rsidRPr="002A0CA0">
        <w:rPr>
          <w:lang w:val="en-AU"/>
        </w:rPr>
        <w:t xml:space="preserve">ouncil through the failure of the </w:t>
      </w:r>
      <w:r w:rsidRPr="002A0CA0">
        <w:rPr>
          <w:lang w:val="en-AU"/>
        </w:rPr>
        <w:t>approval holder,</w:t>
      </w:r>
      <w:r w:rsidR="00CB25A5">
        <w:rPr>
          <w:lang w:val="en-AU"/>
        </w:rPr>
        <w:t xml:space="preserve"> the advertiser</w:t>
      </w:r>
      <w:r w:rsidR="00007B5C">
        <w:rPr>
          <w:lang w:val="en-AU"/>
        </w:rPr>
        <w:t>,</w:t>
      </w:r>
      <w:r w:rsidRPr="002A0CA0">
        <w:rPr>
          <w:lang w:val="en-AU"/>
        </w:rPr>
        <w:t xml:space="preserve"> or any person acting with the consent of the approval holder</w:t>
      </w:r>
      <w:r w:rsidR="00CB25A5">
        <w:rPr>
          <w:lang w:val="en-AU"/>
        </w:rPr>
        <w:t xml:space="preserve"> or the advertiser</w:t>
      </w:r>
      <w:r w:rsidRPr="002A0CA0">
        <w:rPr>
          <w:lang w:val="en-AU"/>
        </w:rPr>
        <w:t xml:space="preserve">, </w:t>
      </w:r>
      <w:r w:rsidR="00F422AC" w:rsidRPr="002A0CA0">
        <w:rPr>
          <w:lang w:val="en-AU"/>
        </w:rPr>
        <w:t>to comply with this local law; and</w:t>
      </w:r>
    </w:p>
    <w:p w14:paraId="17225301" w14:textId="77777777" w:rsidR="00F422AC" w:rsidRPr="002A0CA0" w:rsidRDefault="00E036A4" w:rsidP="00F422AC">
      <w:pPr>
        <w:pStyle w:val="BCCsectiontext"/>
        <w:ind w:left="1701" w:hanging="567"/>
        <w:jc w:val="both"/>
        <w:rPr>
          <w:lang w:val="en-AU"/>
        </w:rPr>
      </w:pPr>
      <w:r w:rsidRPr="002A0CA0">
        <w:rPr>
          <w:lang w:val="en-AU"/>
        </w:rPr>
        <w:t>(c)</w:t>
      </w:r>
      <w:r w:rsidRPr="002A0CA0">
        <w:rPr>
          <w:lang w:val="en-AU"/>
        </w:rPr>
        <w:tab/>
      </w:r>
      <w:r w:rsidR="00F422AC" w:rsidRPr="002A0CA0">
        <w:rPr>
          <w:lang w:val="en-AU"/>
        </w:rPr>
        <w:t xml:space="preserve">any loss or damage suffered by </w:t>
      </w:r>
      <w:r w:rsidRPr="002A0CA0">
        <w:rPr>
          <w:lang w:val="en-AU"/>
        </w:rPr>
        <w:t>C</w:t>
      </w:r>
      <w:r w:rsidR="00F422AC" w:rsidRPr="002A0CA0">
        <w:rPr>
          <w:lang w:val="en-AU"/>
        </w:rPr>
        <w:t xml:space="preserve">ouncil through the failure of the </w:t>
      </w:r>
      <w:r w:rsidR="00E33F01" w:rsidRPr="002A0CA0">
        <w:rPr>
          <w:lang w:val="en-AU"/>
        </w:rPr>
        <w:t>approval holder</w:t>
      </w:r>
      <w:r w:rsidR="00CB25A5">
        <w:rPr>
          <w:lang w:val="en-AU"/>
        </w:rPr>
        <w:t>, the advertiser</w:t>
      </w:r>
      <w:r w:rsidR="00E33F01" w:rsidRPr="002A0CA0">
        <w:rPr>
          <w:lang w:val="en-AU"/>
        </w:rPr>
        <w:t>, or any person acting with the consent of the approval holder</w:t>
      </w:r>
      <w:r w:rsidR="00CB25A5">
        <w:rPr>
          <w:lang w:val="en-AU"/>
        </w:rPr>
        <w:t xml:space="preserve"> or the advertiser</w:t>
      </w:r>
      <w:r w:rsidR="00E33F01" w:rsidRPr="002A0CA0">
        <w:rPr>
          <w:lang w:val="en-AU"/>
        </w:rPr>
        <w:t>,</w:t>
      </w:r>
      <w:r w:rsidR="00F422AC" w:rsidRPr="002A0CA0">
        <w:rPr>
          <w:lang w:val="en-AU"/>
        </w:rPr>
        <w:t xml:space="preserve"> to comply with this local law; and</w:t>
      </w:r>
    </w:p>
    <w:p w14:paraId="1AD70062" w14:textId="77777777" w:rsidR="00F422AC" w:rsidRPr="002A0CA0" w:rsidRDefault="00E33F01" w:rsidP="00F422AC">
      <w:pPr>
        <w:pStyle w:val="BCCsectiontext"/>
        <w:ind w:left="1701" w:hanging="567"/>
        <w:jc w:val="both"/>
        <w:rPr>
          <w:lang w:val="en-AU"/>
        </w:rPr>
      </w:pPr>
      <w:r w:rsidRPr="002A0CA0">
        <w:rPr>
          <w:lang w:val="en-AU"/>
        </w:rPr>
        <w:t>(d)</w:t>
      </w:r>
      <w:r w:rsidRPr="002A0CA0">
        <w:rPr>
          <w:lang w:val="en-AU"/>
        </w:rPr>
        <w:tab/>
      </w:r>
      <w:r w:rsidR="00F422AC" w:rsidRPr="002A0CA0">
        <w:rPr>
          <w:lang w:val="en-AU"/>
        </w:rPr>
        <w:t xml:space="preserve">all other amounts, </w:t>
      </w:r>
      <w:r w:rsidR="00E86503" w:rsidRPr="002A0CA0">
        <w:rPr>
          <w:lang w:val="en-AU"/>
        </w:rPr>
        <w:t xml:space="preserve">required to be paid by an approval holder </w:t>
      </w:r>
      <w:r w:rsidR="00CB25A5">
        <w:rPr>
          <w:lang w:val="en-AU"/>
        </w:rPr>
        <w:t xml:space="preserve">or the advertiser </w:t>
      </w:r>
      <w:r w:rsidR="00E86503" w:rsidRPr="002A0CA0">
        <w:rPr>
          <w:lang w:val="en-AU"/>
        </w:rPr>
        <w:t>under this local law</w:t>
      </w:r>
      <w:r w:rsidR="00F422AC" w:rsidRPr="002A0CA0">
        <w:rPr>
          <w:lang w:val="en-AU"/>
        </w:rPr>
        <w:t xml:space="preserve">, including costs and expenses associated with removal, storage and disposal of </w:t>
      </w:r>
      <w:r w:rsidR="00E86503" w:rsidRPr="002A0CA0">
        <w:rPr>
          <w:lang w:val="en-AU"/>
        </w:rPr>
        <w:t xml:space="preserve">a removed </w:t>
      </w:r>
      <w:r w:rsidR="00CF0146" w:rsidRPr="002A0CA0">
        <w:rPr>
          <w:lang w:val="en-AU"/>
        </w:rPr>
        <w:t>advertising device</w:t>
      </w:r>
      <w:r w:rsidR="00F422AC" w:rsidRPr="002A0CA0">
        <w:rPr>
          <w:lang w:val="en-AU"/>
        </w:rPr>
        <w:t>; and</w:t>
      </w:r>
    </w:p>
    <w:p w14:paraId="45366E94" w14:textId="77777777" w:rsidR="00F422AC" w:rsidRPr="002A0CA0" w:rsidRDefault="00CF0146" w:rsidP="00F422AC">
      <w:pPr>
        <w:pStyle w:val="BCCsectiontext"/>
        <w:ind w:left="1701" w:hanging="567"/>
        <w:jc w:val="both"/>
        <w:rPr>
          <w:lang w:val="en-AU"/>
        </w:rPr>
      </w:pPr>
      <w:r w:rsidRPr="002A0CA0">
        <w:rPr>
          <w:lang w:val="en-AU"/>
        </w:rPr>
        <w:t>(e)</w:t>
      </w:r>
      <w:r w:rsidRPr="002A0CA0">
        <w:rPr>
          <w:lang w:val="en-AU"/>
        </w:rPr>
        <w:tab/>
      </w:r>
      <w:r w:rsidR="00F422AC" w:rsidRPr="002A0CA0">
        <w:rPr>
          <w:lang w:val="en-AU"/>
        </w:rPr>
        <w:t xml:space="preserve">if reinstatement, restoration or repair of </w:t>
      </w:r>
      <w:r w:rsidR="00745643">
        <w:rPr>
          <w:lang w:val="en-AU"/>
        </w:rPr>
        <w:t xml:space="preserve">any </w:t>
      </w:r>
      <w:r w:rsidR="00F422AC" w:rsidRPr="002A0CA0">
        <w:rPr>
          <w:lang w:val="en-AU"/>
        </w:rPr>
        <w:t xml:space="preserve">damaged </w:t>
      </w:r>
      <w:r w:rsidRPr="002A0CA0">
        <w:rPr>
          <w:lang w:val="en-AU"/>
        </w:rPr>
        <w:t>C</w:t>
      </w:r>
      <w:r w:rsidR="00F422AC" w:rsidRPr="002A0CA0">
        <w:rPr>
          <w:lang w:val="en-AU"/>
        </w:rPr>
        <w:t>ouncil asset is not practicable—</w:t>
      </w:r>
    </w:p>
    <w:p w14:paraId="543D0416" w14:textId="77777777" w:rsidR="00F422AC" w:rsidRPr="002A0CA0" w:rsidRDefault="00CF0146" w:rsidP="00F422AC">
      <w:pPr>
        <w:pStyle w:val="BCCsectiontext"/>
        <w:ind w:left="2268" w:hanging="567"/>
        <w:jc w:val="both"/>
        <w:rPr>
          <w:lang w:val="en-AU"/>
        </w:rPr>
      </w:pPr>
      <w:r w:rsidRPr="002A0CA0">
        <w:rPr>
          <w:lang w:val="en-AU"/>
        </w:rPr>
        <w:t>(i)</w:t>
      </w:r>
      <w:r w:rsidRPr="002A0CA0">
        <w:rPr>
          <w:lang w:val="en-AU"/>
        </w:rPr>
        <w:tab/>
      </w:r>
      <w:r w:rsidR="00F422AC" w:rsidRPr="002A0CA0">
        <w:rPr>
          <w:lang w:val="en-AU"/>
        </w:rPr>
        <w:t>the reasonable cost of replacement of the asset; or</w:t>
      </w:r>
    </w:p>
    <w:p w14:paraId="43D299C2" w14:textId="77777777" w:rsidR="00F422AC" w:rsidRPr="002A0CA0" w:rsidRDefault="00CF0146" w:rsidP="00F422AC">
      <w:pPr>
        <w:pStyle w:val="BCCsectiontext"/>
        <w:ind w:left="2268" w:hanging="567"/>
        <w:jc w:val="both"/>
        <w:rPr>
          <w:lang w:val="en-AU"/>
        </w:rPr>
      </w:pPr>
      <w:r w:rsidRPr="002A0CA0">
        <w:rPr>
          <w:lang w:val="en-AU"/>
        </w:rPr>
        <w:t>(ii)</w:t>
      </w:r>
      <w:r w:rsidRPr="002A0CA0">
        <w:rPr>
          <w:lang w:val="en-AU"/>
        </w:rPr>
        <w:tab/>
      </w:r>
      <w:r w:rsidR="00F422AC" w:rsidRPr="002A0CA0">
        <w:rPr>
          <w:lang w:val="en-AU"/>
        </w:rPr>
        <w:t xml:space="preserve">if </w:t>
      </w:r>
      <w:r w:rsidRPr="002A0CA0">
        <w:rPr>
          <w:lang w:val="en-AU"/>
        </w:rPr>
        <w:t>C</w:t>
      </w:r>
      <w:r w:rsidR="00F422AC" w:rsidRPr="002A0CA0">
        <w:rPr>
          <w:lang w:val="en-AU"/>
        </w:rPr>
        <w:t>ouncil elects—the original cost of the asset if it is a lesser amount than the reasonable cost of replacement.</w:t>
      </w:r>
    </w:p>
    <w:p w14:paraId="0161722F" w14:textId="77777777" w:rsidR="00F422AC" w:rsidRDefault="00CF0146" w:rsidP="00F422AC">
      <w:pPr>
        <w:pStyle w:val="BCCsectiontext"/>
        <w:ind w:hanging="567"/>
        <w:jc w:val="both"/>
        <w:rPr>
          <w:lang w:val="en-AU"/>
        </w:rPr>
      </w:pPr>
      <w:r w:rsidRPr="002A0CA0">
        <w:rPr>
          <w:lang w:val="en-AU"/>
        </w:rPr>
        <w:t>(3)</w:t>
      </w:r>
      <w:r w:rsidR="00F422AC" w:rsidRPr="002A0CA0">
        <w:rPr>
          <w:lang w:val="en-AU"/>
        </w:rPr>
        <w:tab/>
      </w:r>
      <w:bookmarkStart w:id="121" w:name="_Ref379201387"/>
      <w:r w:rsidR="00F422AC" w:rsidRPr="002A0CA0">
        <w:rPr>
          <w:lang w:val="en-AU"/>
        </w:rPr>
        <w:t>Council must give the person liable an account for the amount.</w:t>
      </w:r>
      <w:bookmarkEnd w:id="121"/>
    </w:p>
    <w:p w14:paraId="12662C39" w14:textId="77777777" w:rsidR="00CA0756" w:rsidRPr="002A0CA0" w:rsidRDefault="00CA0756" w:rsidP="00F422AC">
      <w:pPr>
        <w:pStyle w:val="BCCsectiontext"/>
        <w:ind w:hanging="567"/>
        <w:jc w:val="both"/>
        <w:rPr>
          <w:lang w:val="en-AU"/>
        </w:rPr>
      </w:pPr>
      <w:r>
        <w:rPr>
          <w:lang w:val="en-AU"/>
        </w:rPr>
        <w:t>(4)</w:t>
      </w:r>
      <w:r>
        <w:rPr>
          <w:lang w:val="en-AU"/>
        </w:rPr>
        <w:tab/>
        <w:t>An account for an amount given by Council under subsection (3) must state the date when the account must be paid.</w:t>
      </w:r>
    </w:p>
    <w:p w14:paraId="74BB548E" w14:textId="77777777" w:rsidR="00F422AC" w:rsidRPr="002A0CA0" w:rsidRDefault="00F422AC" w:rsidP="00532031">
      <w:pPr>
        <w:pStyle w:val="Heading5"/>
        <w:ind w:hanging="720"/>
      </w:pPr>
      <w:bookmarkStart w:id="122" w:name="_Toc100480469"/>
      <w:bookmarkStart w:id="123" w:name="_Ref379201124"/>
      <w:bookmarkStart w:id="124" w:name="_Toc401596063"/>
      <w:bookmarkStart w:id="125" w:name="_Toc71119314"/>
      <w:r w:rsidRPr="002A0CA0">
        <w:t>Civil remedy</w:t>
      </w:r>
      <w:bookmarkEnd w:id="122"/>
      <w:bookmarkEnd w:id="123"/>
      <w:bookmarkEnd w:id="124"/>
      <w:bookmarkEnd w:id="125"/>
    </w:p>
    <w:p w14:paraId="51A7CCB9" w14:textId="77777777" w:rsidR="00F422AC" w:rsidRPr="002A0CA0" w:rsidRDefault="00CF0146" w:rsidP="00F422AC">
      <w:pPr>
        <w:pStyle w:val="BCCsectiontext"/>
        <w:ind w:hanging="567"/>
        <w:jc w:val="both"/>
        <w:rPr>
          <w:lang w:val="en-AU"/>
        </w:rPr>
      </w:pPr>
      <w:r w:rsidRPr="002A0CA0">
        <w:rPr>
          <w:lang w:val="en-AU"/>
        </w:rPr>
        <w:t>(1)</w:t>
      </w:r>
      <w:r w:rsidR="00F422AC" w:rsidRPr="002A0CA0">
        <w:rPr>
          <w:lang w:val="en-AU"/>
        </w:rPr>
        <w:tab/>
        <w:t xml:space="preserve">If an account under section </w:t>
      </w:r>
      <w:r w:rsidR="00C76AA3" w:rsidRPr="002A0CA0">
        <w:rPr>
          <w:lang w:val="en-AU"/>
        </w:rPr>
        <w:t>3</w:t>
      </w:r>
      <w:r w:rsidR="004B7459">
        <w:rPr>
          <w:lang w:val="en-AU"/>
        </w:rPr>
        <w:t>7</w:t>
      </w:r>
      <w:r w:rsidR="00C76AA3" w:rsidRPr="002A0CA0">
        <w:rPr>
          <w:lang w:val="en-AU"/>
        </w:rPr>
        <w:t>(3)</w:t>
      </w:r>
      <w:r w:rsidR="00F422AC" w:rsidRPr="002A0CA0">
        <w:rPr>
          <w:lang w:val="en-AU"/>
        </w:rPr>
        <w:t xml:space="preserve"> is not paid on or before a date for payment </w:t>
      </w:r>
      <w:r w:rsidR="00C87ADD">
        <w:rPr>
          <w:lang w:val="en-AU"/>
        </w:rPr>
        <w:t>stated</w:t>
      </w:r>
      <w:r w:rsidR="00C87ADD" w:rsidRPr="002A0CA0">
        <w:rPr>
          <w:lang w:val="en-AU"/>
        </w:rPr>
        <w:t xml:space="preserve"> </w:t>
      </w:r>
      <w:r w:rsidR="00F422AC" w:rsidRPr="002A0CA0">
        <w:rPr>
          <w:lang w:val="en-AU"/>
        </w:rPr>
        <w:t xml:space="preserve">in the account, </w:t>
      </w:r>
      <w:r w:rsidRPr="002A0CA0">
        <w:rPr>
          <w:lang w:val="en-AU"/>
        </w:rPr>
        <w:t>C</w:t>
      </w:r>
      <w:r w:rsidR="00F422AC" w:rsidRPr="002A0CA0">
        <w:rPr>
          <w:lang w:val="en-AU"/>
        </w:rPr>
        <w:t xml:space="preserve">ouncil may recover the amount from </w:t>
      </w:r>
      <w:r w:rsidR="002E691A">
        <w:rPr>
          <w:lang w:val="en-AU"/>
        </w:rPr>
        <w:t>the</w:t>
      </w:r>
      <w:r w:rsidR="00F422AC" w:rsidRPr="002A0CA0">
        <w:rPr>
          <w:lang w:val="en-AU"/>
        </w:rPr>
        <w:t xml:space="preserve"> person liable, as a debt, with interest.</w:t>
      </w:r>
    </w:p>
    <w:p w14:paraId="2D65C47A" w14:textId="77777777" w:rsidR="00F422AC" w:rsidRPr="002A0CA0" w:rsidRDefault="00CF0146" w:rsidP="00F422AC">
      <w:pPr>
        <w:pStyle w:val="BCCsectiontext"/>
        <w:ind w:hanging="567"/>
        <w:jc w:val="both"/>
        <w:rPr>
          <w:lang w:val="en-AU"/>
        </w:rPr>
      </w:pPr>
      <w:r w:rsidRPr="002A0CA0">
        <w:rPr>
          <w:lang w:val="en-AU"/>
        </w:rPr>
        <w:t>(2)</w:t>
      </w:r>
      <w:r w:rsidR="00F422AC" w:rsidRPr="002A0CA0">
        <w:rPr>
          <w:lang w:val="en-AU"/>
        </w:rPr>
        <w:tab/>
        <w:t xml:space="preserve">The right to recover costs and expenses under this section is in addition to and does not limit any right to costs or compensation available under any other law. </w:t>
      </w:r>
    </w:p>
    <w:p w14:paraId="342F4C0C" w14:textId="77777777" w:rsidR="00F422AC" w:rsidRPr="002A0CA0" w:rsidRDefault="00CF0146" w:rsidP="00F422AC">
      <w:pPr>
        <w:pStyle w:val="BCCsectiontext"/>
        <w:ind w:hanging="567"/>
        <w:jc w:val="both"/>
        <w:rPr>
          <w:lang w:val="en-AU"/>
        </w:rPr>
      </w:pPr>
      <w:r w:rsidRPr="002A0CA0">
        <w:rPr>
          <w:lang w:val="en-AU"/>
        </w:rPr>
        <w:t>(3)</w:t>
      </w:r>
      <w:r w:rsidRPr="002A0CA0">
        <w:rPr>
          <w:lang w:val="en-AU"/>
        </w:rPr>
        <w:tab/>
      </w:r>
      <w:r w:rsidR="00F422AC" w:rsidRPr="002A0CA0">
        <w:rPr>
          <w:lang w:val="en-AU"/>
        </w:rPr>
        <w:t xml:space="preserve">A </w:t>
      </w:r>
      <w:r w:rsidRPr="002A0CA0">
        <w:rPr>
          <w:lang w:val="en-AU"/>
        </w:rPr>
        <w:t>C</w:t>
      </w:r>
      <w:r w:rsidR="00F422AC" w:rsidRPr="002A0CA0">
        <w:rPr>
          <w:lang w:val="en-AU"/>
        </w:rPr>
        <w:t xml:space="preserve">ouncil certificate </w:t>
      </w:r>
      <w:r w:rsidR="00B15873">
        <w:rPr>
          <w:lang w:val="en-AU"/>
        </w:rPr>
        <w:t xml:space="preserve">purporting to be signed by the chief executive officer or a delegate of the chief executive officer </w:t>
      </w:r>
      <w:r w:rsidR="00F422AC" w:rsidRPr="002A0CA0">
        <w:rPr>
          <w:lang w:val="en-AU"/>
        </w:rPr>
        <w:t>stating any of the following matters is evidence of the matter, unless the contrary is proved—</w:t>
      </w:r>
    </w:p>
    <w:p w14:paraId="15852607" w14:textId="77777777" w:rsidR="00F422AC" w:rsidRPr="002A0CA0" w:rsidRDefault="00C76AA3" w:rsidP="00F422AC">
      <w:pPr>
        <w:pStyle w:val="BCCsectiontext"/>
        <w:ind w:left="1701" w:hanging="567"/>
        <w:jc w:val="both"/>
        <w:rPr>
          <w:lang w:val="en-AU"/>
        </w:rPr>
      </w:pPr>
      <w:r w:rsidRPr="002A0CA0">
        <w:rPr>
          <w:lang w:val="en-AU"/>
        </w:rPr>
        <w:t>(a)</w:t>
      </w:r>
      <w:r w:rsidRPr="002A0CA0">
        <w:rPr>
          <w:lang w:val="en-AU"/>
        </w:rPr>
        <w:tab/>
      </w:r>
      <w:r w:rsidR="00F422AC" w:rsidRPr="002A0CA0">
        <w:rPr>
          <w:lang w:val="en-AU"/>
        </w:rPr>
        <w:t>the carrying out of work under this local law; and</w:t>
      </w:r>
    </w:p>
    <w:p w14:paraId="3010A0D4" w14:textId="77777777" w:rsidR="00F422AC" w:rsidRPr="002A0CA0" w:rsidRDefault="00C76AA3" w:rsidP="00F422AC">
      <w:pPr>
        <w:pStyle w:val="BCCsectiontext"/>
        <w:ind w:left="1701" w:hanging="567"/>
        <w:jc w:val="both"/>
        <w:rPr>
          <w:lang w:val="en-AU"/>
        </w:rPr>
      </w:pPr>
      <w:r w:rsidRPr="002A0CA0">
        <w:rPr>
          <w:lang w:val="en-AU"/>
        </w:rPr>
        <w:t>(b)</w:t>
      </w:r>
      <w:r w:rsidRPr="002A0CA0">
        <w:rPr>
          <w:lang w:val="en-AU"/>
        </w:rPr>
        <w:tab/>
      </w:r>
      <w:r w:rsidR="00F422AC" w:rsidRPr="002A0CA0">
        <w:rPr>
          <w:lang w:val="en-AU"/>
        </w:rPr>
        <w:t>the delivery of an account required by section</w:t>
      </w:r>
      <w:r w:rsidR="00A17505">
        <w:rPr>
          <w:lang w:val="en-AU"/>
        </w:rPr>
        <w:t xml:space="preserve"> 3</w:t>
      </w:r>
      <w:r w:rsidR="004B7459">
        <w:rPr>
          <w:lang w:val="en-AU"/>
        </w:rPr>
        <w:t>7</w:t>
      </w:r>
      <w:r w:rsidR="00F422AC" w:rsidRPr="002A0CA0">
        <w:rPr>
          <w:lang w:val="en-AU"/>
        </w:rPr>
        <w:t>; and</w:t>
      </w:r>
    </w:p>
    <w:p w14:paraId="08F6A708" w14:textId="77777777" w:rsidR="00F422AC" w:rsidRPr="002A0CA0" w:rsidRDefault="00C76AA3" w:rsidP="00F422AC">
      <w:pPr>
        <w:pStyle w:val="BCCsectiontext"/>
        <w:ind w:left="1701" w:hanging="567"/>
        <w:jc w:val="both"/>
        <w:rPr>
          <w:lang w:val="en-AU"/>
        </w:rPr>
      </w:pPr>
      <w:r w:rsidRPr="002A0CA0">
        <w:rPr>
          <w:lang w:val="en-AU"/>
        </w:rPr>
        <w:t>(c)</w:t>
      </w:r>
      <w:r w:rsidRPr="002A0CA0">
        <w:rPr>
          <w:lang w:val="en-AU"/>
        </w:rPr>
        <w:tab/>
      </w:r>
      <w:r w:rsidR="00F422AC" w:rsidRPr="002A0CA0">
        <w:rPr>
          <w:lang w:val="en-AU"/>
        </w:rPr>
        <w:t xml:space="preserve">the amount payable to </w:t>
      </w:r>
      <w:r w:rsidRPr="002A0CA0">
        <w:rPr>
          <w:lang w:val="en-AU"/>
        </w:rPr>
        <w:t>C</w:t>
      </w:r>
      <w:r w:rsidR="00F422AC" w:rsidRPr="002A0CA0">
        <w:rPr>
          <w:lang w:val="en-AU"/>
        </w:rPr>
        <w:t>ouncil under this local law which is unpaid at the date of the certificate.</w:t>
      </w:r>
    </w:p>
    <w:p w14:paraId="7972925A" w14:textId="77777777" w:rsidR="00CC5003" w:rsidRPr="002A0CA0" w:rsidRDefault="00C76AA3" w:rsidP="00453879">
      <w:pPr>
        <w:pStyle w:val="BCCsectiontext"/>
        <w:ind w:hanging="567"/>
        <w:jc w:val="both"/>
        <w:rPr>
          <w:lang w:val="en-AU"/>
        </w:rPr>
      </w:pPr>
      <w:r w:rsidRPr="002A0CA0">
        <w:rPr>
          <w:lang w:val="en-AU"/>
        </w:rPr>
        <w:t>(4)</w:t>
      </w:r>
      <w:r w:rsidR="00F422AC" w:rsidRPr="002A0CA0">
        <w:rPr>
          <w:lang w:val="en-AU"/>
        </w:rPr>
        <w:tab/>
        <w:t xml:space="preserve">This section applies whether proceedings for an offence have been instituted or not, but if </w:t>
      </w:r>
      <w:r w:rsidR="00B679EF" w:rsidRPr="002A0CA0">
        <w:rPr>
          <w:lang w:val="en-AU"/>
        </w:rPr>
        <w:t>C</w:t>
      </w:r>
      <w:r w:rsidR="00F422AC" w:rsidRPr="002A0CA0">
        <w:rPr>
          <w:lang w:val="en-AU"/>
        </w:rPr>
        <w:t xml:space="preserve">ouncil recovers the amounts under this section, those amounts </w:t>
      </w:r>
      <w:r w:rsidR="00B679EF" w:rsidRPr="002A0CA0">
        <w:rPr>
          <w:lang w:val="en-AU"/>
        </w:rPr>
        <w:t xml:space="preserve">must </w:t>
      </w:r>
      <w:r w:rsidR="00F422AC" w:rsidRPr="002A0CA0">
        <w:rPr>
          <w:lang w:val="en-AU"/>
        </w:rPr>
        <w:t>be taken into account by a Court making an order.</w:t>
      </w:r>
    </w:p>
    <w:p w14:paraId="3B658C98" w14:textId="77777777" w:rsidR="005100B7" w:rsidRPr="002A0CA0" w:rsidRDefault="005100B7" w:rsidP="005100B7">
      <w:pPr>
        <w:pStyle w:val="Heading3"/>
      </w:pPr>
      <w:bookmarkStart w:id="126" w:name="_Toc71119315"/>
      <w:r w:rsidRPr="002A0CA0">
        <w:lastRenderedPageBreak/>
        <w:t>Part 5</w:t>
      </w:r>
      <w:r w:rsidRPr="002A0CA0">
        <w:tab/>
        <w:t>Offences</w:t>
      </w:r>
      <w:bookmarkEnd w:id="126"/>
    </w:p>
    <w:p w14:paraId="41CF6D79" w14:textId="77777777" w:rsidR="005B12AE" w:rsidRPr="002A0CA0" w:rsidRDefault="00F52E8F" w:rsidP="00532031">
      <w:pPr>
        <w:pStyle w:val="Heading5"/>
        <w:ind w:hanging="720"/>
      </w:pPr>
      <w:bookmarkStart w:id="127" w:name="_Toc71119316"/>
      <w:r w:rsidRPr="002A0CA0">
        <w:t>Installing, erecting or displaying a p</w:t>
      </w:r>
      <w:r w:rsidR="00B540CC" w:rsidRPr="002A0CA0">
        <w:t xml:space="preserve">rohibited </w:t>
      </w:r>
      <w:r w:rsidRPr="002A0CA0">
        <w:t>advertising device</w:t>
      </w:r>
      <w:bookmarkEnd w:id="127"/>
    </w:p>
    <w:p w14:paraId="4DA79505" w14:textId="77777777" w:rsidR="00B540CC" w:rsidRPr="007F6C96" w:rsidRDefault="00B540CC" w:rsidP="00F825C7">
      <w:pPr>
        <w:pStyle w:val="BCCsectiontext"/>
        <w:ind w:left="567"/>
        <w:jc w:val="both"/>
        <w:rPr>
          <w:szCs w:val="24"/>
        </w:rPr>
      </w:pPr>
      <w:r w:rsidRPr="00F825C7">
        <w:rPr>
          <w:szCs w:val="24"/>
          <w:lang w:val="en-AU"/>
        </w:rPr>
        <w:t>A person must not install, erect or display a prohibited advertising device.</w:t>
      </w:r>
    </w:p>
    <w:p w14:paraId="310CC765" w14:textId="77777777" w:rsidR="00B540CC" w:rsidRPr="007F6C96" w:rsidRDefault="00B540CC" w:rsidP="00F825C7">
      <w:pPr>
        <w:pStyle w:val="BCCsectiontext"/>
        <w:ind w:left="567"/>
        <w:jc w:val="both"/>
        <w:rPr>
          <w:szCs w:val="24"/>
        </w:rPr>
      </w:pPr>
      <w:r w:rsidRPr="00F825C7">
        <w:rPr>
          <w:szCs w:val="24"/>
        </w:rPr>
        <w:t>Maximum penalty</w:t>
      </w:r>
      <w:r w:rsidRPr="00F825C7">
        <w:rPr>
          <w:szCs w:val="24"/>
          <w:lang w:val="en-AU"/>
        </w:rPr>
        <w:t>—</w:t>
      </w:r>
      <w:r w:rsidR="00845951" w:rsidRPr="00F825C7">
        <w:rPr>
          <w:szCs w:val="24"/>
          <w:lang w:val="en-AU"/>
        </w:rPr>
        <w:t>50</w:t>
      </w:r>
      <w:r w:rsidRPr="00F825C7">
        <w:rPr>
          <w:szCs w:val="24"/>
          <w:lang w:val="en-AU"/>
        </w:rPr>
        <w:t xml:space="preserve"> penalty units.</w:t>
      </w:r>
    </w:p>
    <w:p w14:paraId="524A3AB8" w14:textId="77777777" w:rsidR="000D5B48" w:rsidRPr="002A0CA0" w:rsidRDefault="000D5B48" w:rsidP="00532031">
      <w:pPr>
        <w:pStyle w:val="Heading5"/>
        <w:ind w:hanging="720"/>
      </w:pPr>
      <w:bookmarkStart w:id="128" w:name="_Toc71119317"/>
      <w:r w:rsidRPr="002A0CA0">
        <w:t>Requirement for approval</w:t>
      </w:r>
      <w:bookmarkEnd w:id="128"/>
    </w:p>
    <w:p w14:paraId="04BB7432" w14:textId="77777777" w:rsidR="004802DA" w:rsidRPr="00F825C7" w:rsidRDefault="000D5B48" w:rsidP="000D5B48">
      <w:pPr>
        <w:pStyle w:val="StyleStyleSectionnewLeft1cmFirstline0cm1Left1"/>
        <w:numPr>
          <w:ilvl w:val="0"/>
          <w:numId w:val="0"/>
        </w:numPr>
        <w:tabs>
          <w:tab w:val="left" w:pos="1134"/>
        </w:tabs>
        <w:ind w:left="1134" w:hanging="567"/>
        <w:rPr>
          <w:rStyle w:val="section0"/>
          <w:rFonts w:ascii="Arial" w:hAnsi="Arial" w:cs="Arial"/>
        </w:rPr>
      </w:pPr>
      <w:r w:rsidRPr="002A0CA0">
        <w:rPr>
          <w:rStyle w:val="section0"/>
          <w:rFonts w:ascii="Arial" w:hAnsi="Arial" w:cs="Arial"/>
        </w:rPr>
        <w:t>(1)</w:t>
      </w:r>
      <w:r w:rsidRPr="002A0CA0">
        <w:rPr>
          <w:rStyle w:val="section0"/>
          <w:rFonts w:ascii="Arial" w:hAnsi="Arial" w:cs="Arial"/>
        </w:rPr>
        <w:tab/>
        <w:t>A person must not</w:t>
      </w:r>
      <w:r w:rsidR="004802DA" w:rsidRPr="002A0CA0">
        <w:rPr>
          <w:rStyle w:val="section0"/>
          <w:rFonts w:ascii="Arial" w:hAnsi="Arial" w:cs="Arial"/>
        </w:rPr>
        <w:t>, without approval from Council,</w:t>
      </w:r>
      <w:r w:rsidRPr="002A0CA0">
        <w:rPr>
          <w:rStyle w:val="section0"/>
          <w:rFonts w:ascii="Arial" w:hAnsi="Arial" w:cs="Arial"/>
        </w:rPr>
        <w:t xml:space="preserve"> install, erect or display an advertising device, other than an advertising device that is</w:t>
      </w:r>
      <w:r w:rsidR="00302816">
        <w:rPr>
          <w:rStyle w:val="section0"/>
          <w:rFonts w:ascii="Arial" w:hAnsi="Arial" w:cs="Arial"/>
        </w:rPr>
        <w:t xml:space="preserve"> a permitted advertising device.</w:t>
      </w:r>
    </w:p>
    <w:p w14:paraId="2665635B" w14:textId="77777777" w:rsidR="000D5B48" w:rsidRPr="002A0CA0" w:rsidRDefault="000D5B48" w:rsidP="000D5B48">
      <w:pPr>
        <w:pStyle w:val="StyleStyleSectionnewLeft1cmFirstline0cm1Left1"/>
        <w:numPr>
          <w:ilvl w:val="0"/>
          <w:numId w:val="0"/>
        </w:numPr>
        <w:ind w:left="567" w:firstLine="567"/>
        <w:rPr>
          <w:rFonts w:ascii="Arial" w:hAnsi="Arial" w:cs="Arial"/>
        </w:rPr>
      </w:pPr>
      <w:r w:rsidRPr="002A0CA0">
        <w:rPr>
          <w:rStyle w:val="section0"/>
          <w:rFonts w:ascii="Arial" w:hAnsi="Arial" w:cs="Arial"/>
        </w:rPr>
        <w:t>Maximum penalty</w:t>
      </w:r>
      <w:r w:rsidRPr="002A0CA0">
        <w:rPr>
          <w:rFonts w:ascii="Arial" w:hAnsi="Arial" w:cs="Arial"/>
        </w:rPr>
        <w:t>—</w:t>
      </w:r>
      <w:r w:rsidR="00531B23">
        <w:rPr>
          <w:rFonts w:ascii="Arial" w:hAnsi="Arial" w:cs="Arial"/>
        </w:rPr>
        <w:t>50</w:t>
      </w:r>
      <w:r w:rsidRPr="002A0CA0">
        <w:rPr>
          <w:rFonts w:ascii="Arial" w:hAnsi="Arial" w:cs="Arial"/>
        </w:rPr>
        <w:t xml:space="preserve"> penalty units.</w:t>
      </w:r>
    </w:p>
    <w:p w14:paraId="1AA14E96" w14:textId="77777777" w:rsidR="000D5B48" w:rsidRPr="002A0CA0" w:rsidRDefault="000D5B48" w:rsidP="000D5B48">
      <w:pPr>
        <w:pStyle w:val="StyleStyleSectionnewLeft1cmFirstline0cm1Left1"/>
        <w:numPr>
          <w:ilvl w:val="0"/>
          <w:numId w:val="0"/>
        </w:numPr>
        <w:tabs>
          <w:tab w:val="left" w:pos="1134"/>
        </w:tabs>
        <w:ind w:left="1134" w:hanging="567"/>
        <w:rPr>
          <w:rFonts w:ascii="Arial" w:hAnsi="Arial" w:cs="Arial"/>
        </w:rPr>
      </w:pPr>
      <w:r w:rsidRPr="002A0CA0">
        <w:rPr>
          <w:rFonts w:ascii="Arial" w:hAnsi="Arial" w:cs="Arial"/>
        </w:rPr>
        <w:t>(2)</w:t>
      </w:r>
      <w:r w:rsidRPr="002A0CA0">
        <w:rPr>
          <w:rFonts w:ascii="Arial" w:hAnsi="Arial" w:cs="Arial"/>
        </w:rPr>
        <w:tab/>
        <w:t>Subsection (1) does not apply</w:t>
      </w:r>
      <w:r w:rsidR="00D50215" w:rsidRPr="002A0CA0">
        <w:rPr>
          <w:rFonts w:ascii="Arial" w:hAnsi="Arial" w:cs="Arial"/>
        </w:rPr>
        <w:t xml:space="preserve"> to an advertising device installed, erected or displayed</w:t>
      </w:r>
      <w:r w:rsidRPr="002A0CA0">
        <w:rPr>
          <w:rFonts w:ascii="Arial" w:hAnsi="Arial" w:cs="Arial"/>
        </w:rPr>
        <w:t>—</w:t>
      </w:r>
    </w:p>
    <w:p w14:paraId="395090A2" w14:textId="77777777" w:rsidR="000D5B48" w:rsidRPr="002A0CA0" w:rsidRDefault="000D5B48" w:rsidP="000D5B48">
      <w:pPr>
        <w:spacing w:before="120" w:after="120" w:line="240" w:lineRule="auto"/>
        <w:ind w:left="1701" w:hanging="567"/>
        <w:rPr>
          <w:rFonts w:ascii="Arial" w:hAnsi="Arial" w:cs="Arial"/>
          <w:sz w:val="24"/>
          <w:szCs w:val="24"/>
        </w:rPr>
      </w:pPr>
      <w:r w:rsidRPr="002A0CA0">
        <w:rPr>
          <w:rFonts w:ascii="Arial" w:hAnsi="Arial" w:cs="Arial"/>
          <w:sz w:val="24"/>
          <w:szCs w:val="24"/>
        </w:rPr>
        <w:t>(a)</w:t>
      </w:r>
      <w:r w:rsidRPr="002A0CA0">
        <w:rPr>
          <w:rFonts w:ascii="Arial" w:hAnsi="Arial" w:cs="Arial"/>
          <w:sz w:val="24"/>
          <w:szCs w:val="24"/>
        </w:rPr>
        <w:tab/>
        <w:t>by Brisbane City Council</w:t>
      </w:r>
      <w:r w:rsidR="00022F50">
        <w:rPr>
          <w:rFonts w:ascii="Arial" w:hAnsi="Arial" w:cs="Arial"/>
          <w:sz w:val="24"/>
          <w:szCs w:val="24"/>
        </w:rPr>
        <w:t xml:space="preserve"> </w:t>
      </w:r>
      <w:r w:rsidR="00022F50" w:rsidRPr="00135BD8">
        <w:rPr>
          <w:rFonts w:ascii="Arial" w:hAnsi="Arial" w:cs="Arial"/>
          <w:sz w:val="24"/>
          <w:szCs w:val="24"/>
        </w:rPr>
        <w:t xml:space="preserve">including </w:t>
      </w:r>
      <w:r w:rsidR="00162CFF" w:rsidRPr="00135BD8">
        <w:rPr>
          <w:rFonts w:ascii="Arial" w:hAnsi="Arial" w:cs="Arial"/>
          <w:sz w:val="24"/>
          <w:szCs w:val="24"/>
        </w:rPr>
        <w:t>an advertising device installed, erected or displa</w:t>
      </w:r>
      <w:r w:rsidR="00BE466C" w:rsidRPr="00F825C7">
        <w:rPr>
          <w:rFonts w:ascii="Arial" w:hAnsi="Arial" w:cs="Arial"/>
          <w:sz w:val="24"/>
          <w:szCs w:val="24"/>
        </w:rPr>
        <w:t>y</w:t>
      </w:r>
      <w:r w:rsidR="00162CFF" w:rsidRPr="00135BD8">
        <w:rPr>
          <w:rFonts w:ascii="Arial" w:hAnsi="Arial" w:cs="Arial"/>
          <w:sz w:val="24"/>
          <w:szCs w:val="24"/>
        </w:rPr>
        <w:t>ed on premises owned or occupied by Brisbane City Council</w:t>
      </w:r>
      <w:r w:rsidRPr="00135BD8">
        <w:rPr>
          <w:rFonts w:ascii="Arial" w:hAnsi="Arial" w:cs="Arial"/>
          <w:sz w:val="24"/>
          <w:szCs w:val="24"/>
        </w:rPr>
        <w:t>; or</w:t>
      </w:r>
    </w:p>
    <w:p w14:paraId="62C95CE8" w14:textId="77777777" w:rsidR="00D50215" w:rsidRPr="002A0CA0" w:rsidRDefault="00805CEE" w:rsidP="000D5B48">
      <w:pPr>
        <w:spacing w:before="120" w:after="120" w:line="240" w:lineRule="auto"/>
        <w:ind w:left="1701" w:hanging="567"/>
        <w:rPr>
          <w:rFonts w:ascii="Arial" w:hAnsi="Arial" w:cs="Arial"/>
          <w:sz w:val="24"/>
          <w:szCs w:val="24"/>
        </w:rPr>
      </w:pPr>
      <w:r w:rsidRPr="002A0CA0">
        <w:rPr>
          <w:rFonts w:ascii="Arial" w:hAnsi="Arial" w:cs="Arial"/>
          <w:sz w:val="24"/>
          <w:szCs w:val="24"/>
        </w:rPr>
        <w:t>(</w:t>
      </w:r>
      <w:r w:rsidR="004F13AC">
        <w:rPr>
          <w:rFonts w:ascii="Arial" w:hAnsi="Arial" w:cs="Arial"/>
          <w:sz w:val="24"/>
          <w:szCs w:val="24"/>
        </w:rPr>
        <w:t>b</w:t>
      </w:r>
      <w:r w:rsidRPr="002A0CA0">
        <w:rPr>
          <w:rFonts w:ascii="Arial" w:hAnsi="Arial" w:cs="Arial"/>
          <w:sz w:val="24"/>
          <w:szCs w:val="24"/>
        </w:rPr>
        <w:t>)</w:t>
      </w:r>
      <w:r w:rsidRPr="002A0CA0">
        <w:rPr>
          <w:rFonts w:ascii="Arial" w:hAnsi="Arial" w:cs="Arial"/>
          <w:sz w:val="24"/>
          <w:szCs w:val="24"/>
        </w:rPr>
        <w:tab/>
        <w:t xml:space="preserve">by </w:t>
      </w:r>
      <w:r w:rsidR="00051F90" w:rsidRPr="002A0CA0">
        <w:rPr>
          <w:rFonts w:ascii="Arial" w:hAnsi="Arial" w:cs="Arial"/>
          <w:sz w:val="24"/>
          <w:szCs w:val="24"/>
        </w:rPr>
        <w:t>a wholly owned subsidiary of Brisbane City Council; or</w:t>
      </w:r>
    </w:p>
    <w:p w14:paraId="61FE2A1D" w14:textId="77777777" w:rsidR="000D5B48" w:rsidRPr="002A0CA0" w:rsidRDefault="000D5B48">
      <w:pPr>
        <w:spacing w:before="120" w:after="120" w:line="240" w:lineRule="auto"/>
        <w:ind w:left="1701" w:hanging="567"/>
        <w:rPr>
          <w:rFonts w:ascii="Arial" w:hAnsi="Arial" w:cs="Arial"/>
          <w:sz w:val="24"/>
          <w:szCs w:val="24"/>
        </w:rPr>
      </w:pPr>
      <w:r w:rsidRPr="002A0CA0">
        <w:rPr>
          <w:rFonts w:ascii="Arial" w:hAnsi="Arial" w:cs="Arial"/>
          <w:sz w:val="24"/>
          <w:szCs w:val="24"/>
        </w:rPr>
        <w:t>(</w:t>
      </w:r>
      <w:r w:rsidR="004F13AC">
        <w:rPr>
          <w:rFonts w:ascii="Arial" w:hAnsi="Arial" w:cs="Arial"/>
          <w:sz w:val="24"/>
          <w:szCs w:val="24"/>
        </w:rPr>
        <w:t>c</w:t>
      </w:r>
      <w:r w:rsidRPr="002A0CA0">
        <w:rPr>
          <w:rFonts w:ascii="Arial" w:hAnsi="Arial" w:cs="Arial"/>
          <w:sz w:val="24"/>
          <w:szCs w:val="24"/>
        </w:rPr>
        <w:t>)</w:t>
      </w:r>
      <w:r w:rsidRPr="002A0CA0">
        <w:rPr>
          <w:rFonts w:ascii="Arial" w:hAnsi="Arial" w:cs="Arial"/>
          <w:sz w:val="24"/>
          <w:szCs w:val="24"/>
        </w:rPr>
        <w:tab/>
      </w:r>
      <w:r w:rsidR="00DA6ECC" w:rsidRPr="002A0CA0">
        <w:rPr>
          <w:rFonts w:ascii="Arial" w:hAnsi="Arial" w:cs="Arial"/>
          <w:sz w:val="24"/>
          <w:szCs w:val="24"/>
        </w:rPr>
        <w:t xml:space="preserve">within or on any building, structure or land if the advertising device is </w:t>
      </w:r>
      <w:r w:rsidR="00A47E5A" w:rsidRPr="002A0CA0">
        <w:rPr>
          <w:rFonts w:ascii="Arial" w:hAnsi="Arial" w:cs="Arial"/>
          <w:sz w:val="24"/>
          <w:szCs w:val="24"/>
        </w:rPr>
        <w:t xml:space="preserve">not visible from </w:t>
      </w:r>
      <w:r w:rsidR="00DE7693" w:rsidRPr="002A0CA0">
        <w:rPr>
          <w:rFonts w:ascii="Arial" w:hAnsi="Arial" w:cs="Arial"/>
          <w:sz w:val="24"/>
          <w:szCs w:val="24"/>
        </w:rPr>
        <w:t>a road or any public place.</w:t>
      </w:r>
    </w:p>
    <w:p w14:paraId="6EA281B5" w14:textId="77777777" w:rsidR="004276ED" w:rsidRPr="002A0CA0" w:rsidRDefault="004276ED" w:rsidP="00532031">
      <w:pPr>
        <w:pStyle w:val="Heading5"/>
        <w:ind w:hanging="720"/>
      </w:pPr>
      <w:bookmarkStart w:id="129" w:name="_Toc71119318"/>
      <w:r w:rsidRPr="002A0CA0">
        <w:t>Obstructing an authorised person</w:t>
      </w:r>
      <w:bookmarkEnd w:id="129"/>
    </w:p>
    <w:p w14:paraId="6B570186" w14:textId="77777777" w:rsidR="004276ED" w:rsidRPr="007F6C96" w:rsidRDefault="004276ED" w:rsidP="00F825C7">
      <w:pPr>
        <w:pStyle w:val="BCCsectiontext"/>
        <w:ind w:left="567"/>
        <w:jc w:val="both"/>
        <w:rPr>
          <w:szCs w:val="24"/>
        </w:rPr>
      </w:pPr>
      <w:r w:rsidRPr="00F825C7">
        <w:rPr>
          <w:szCs w:val="24"/>
          <w:lang w:val="en-AU"/>
        </w:rPr>
        <w:t>A person must not obstruct an authorised person, or any person assisting an authorised person, in the exercise of powers under this local law, unless the person has a reasonable excuse.</w:t>
      </w:r>
    </w:p>
    <w:p w14:paraId="03E26CCA" w14:textId="77777777" w:rsidR="00164DE9" w:rsidRDefault="004276ED" w:rsidP="00532031">
      <w:pPr>
        <w:pStyle w:val="BCCsectiontext"/>
        <w:ind w:left="567"/>
        <w:jc w:val="both"/>
      </w:pPr>
      <w:r w:rsidRPr="00F825C7">
        <w:rPr>
          <w:szCs w:val="28"/>
          <w:lang w:val="en-AU" w:eastAsia="en-AU"/>
        </w:rPr>
        <w:t xml:space="preserve">Maximum </w:t>
      </w:r>
      <w:r w:rsidRPr="00F825C7">
        <w:rPr>
          <w:szCs w:val="24"/>
          <w:lang w:val="en-AU"/>
        </w:rPr>
        <w:t>penalty</w:t>
      </w:r>
      <w:r w:rsidRPr="00F825C7">
        <w:rPr>
          <w:szCs w:val="28"/>
          <w:lang w:val="en-AU"/>
        </w:rPr>
        <w:t>—20 penalty units.</w:t>
      </w:r>
    </w:p>
    <w:p w14:paraId="207445A5" w14:textId="77777777" w:rsidR="005100B7" w:rsidRPr="002A0CA0" w:rsidRDefault="0041764C" w:rsidP="00532031">
      <w:pPr>
        <w:pStyle w:val="Heading5"/>
        <w:ind w:hanging="720"/>
      </w:pPr>
      <w:bookmarkStart w:id="130" w:name="_Toc71119319"/>
      <w:r w:rsidRPr="002A0CA0">
        <w:t>False or misleading information</w:t>
      </w:r>
      <w:bookmarkEnd w:id="130"/>
    </w:p>
    <w:p w14:paraId="27A090A0" w14:textId="5D6F86F5" w:rsidR="0041764C" w:rsidRPr="00F825C7" w:rsidRDefault="0041764C" w:rsidP="0041764C">
      <w:pPr>
        <w:pStyle w:val="BCCsectiontext"/>
        <w:ind w:left="567"/>
        <w:jc w:val="both"/>
        <w:rPr>
          <w:szCs w:val="24"/>
          <w:lang w:val="en-AU"/>
        </w:rPr>
      </w:pPr>
      <w:r w:rsidRPr="00DD5E74">
        <w:rPr>
          <w:szCs w:val="24"/>
          <w:lang w:val="en-AU"/>
        </w:rPr>
        <w:t xml:space="preserve">A person must not provide information in, or in connection with, </w:t>
      </w:r>
      <w:r w:rsidR="004F5B96" w:rsidRPr="00DD5E74">
        <w:rPr>
          <w:szCs w:val="24"/>
          <w:lang w:val="en-AU"/>
        </w:rPr>
        <w:t>an</w:t>
      </w:r>
      <w:r w:rsidR="004F5B96" w:rsidRPr="00E92CBE">
        <w:rPr>
          <w:szCs w:val="24"/>
          <w:lang w:val="en-AU"/>
        </w:rPr>
        <w:t xml:space="preserve">y </w:t>
      </w:r>
      <w:r w:rsidRPr="00DD5E74">
        <w:rPr>
          <w:lang w:val="en-AU"/>
        </w:rPr>
        <w:t>application</w:t>
      </w:r>
      <w:r w:rsidR="00CC6793" w:rsidRPr="00DD5E74">
        <w:rPr>
          <w:lang w:val="en-AU"/>
        </w:rPr>
        <w:t xml:space="preserve"> </w:t>
      </w:r>
      <w:r w:rsidR="00DF7C86" w:rsidRPr="00E92CBE">
        <w:rPr>
          <w:lang w:val="en-AU"/>
        </w:rPr>
        <w:t xml:space="preserve">or </w:t>
      </w:r>
      <w:r w:rsidR="00905545">
        <w:rPr>
          <w:lang w:val="en-AU"/>
        </w:rPr>
        <w:t xml:space="preserve">matter </w:t>
      </w:r>
      <w:r w:rsidR="004F5B96" w:rsidRPr="0056293A">
        <w:rPr>
          <w:szCs w:val="24"/>
          <w:lang w:val="en-AU"/>
        </w:rPr>
        <w:t xml:space="preserve">under this local law </w:t>
      </w:r>
      <w:r w:rsidRPr="0056293A">
        <w:rPr>
          <w:szCs w:val="24"/>
          <w:lang w:val="en-AU"/>
        </w:rPr>
        <w:t>that</w:t>
      </w:r>
      <w:r w:rsidRPr="00F825C7">
        <w:rPr>
          <w:szCs w:val="24"/>
          <w:lang w:val="en-AU"/>
        </w:rPr>
        <w:t xml:space="preserve"> the person knows, or ought reasonably </w:t>
      </w:r>
      <w:r w:rsidR="00F217A7">
        <w:rPr>
          <w:szCs w:val="24"/>
          <w:lang w:val="en-AU"/>
        </w:rPr>
        <w:t xml:space="preserve">to </w:t>
      </w:r>
      <w:r w:rsidRPr="00F825C7">
        <w:rPr>
          <w:szCs w:val="24"/>
          <w:lang w:val="en-AU"/>
        </w:rPr>
        <w:t>know, is false or misleading.</w:t>
      </w:r>
    </w:p>
    <w:p w14:paraId="55D9211E" w14:textId="77777777" w:rsidR="0041764C" w:rsidRPr="00F825C7" w:rsidRDefault="0041764C" w:rsidP="0041764C">
      <w:pPr>
        <w:pStyle w:val="BCCsectiontext"/>
        <w:ind w:left="567"/>
        <w:jc w:val="both"/>
        <w:rPr>
          <w:lang w:val="en-AU"/>
        </w:rPr>
      </w:pPr>
      <w:r w:rsidRPr="00F825C7">
        <w:rPr>
          <w:szCs w:val="24"/>
          <w:lang w:val="en-AU"/>
        </w:rPr>
        <w:t>Maximum penalty</w:t>
      </w:r>
      <w:r w:rsidRPr="00F825C7">
        <w:rPr>
          <w:lang w:val="en-AU"/>
        </w:rPr>
        <w:t>—20 penalty units.</w:t>
      </w:r>
    </w:p>
    <w:p w14:paraId="05D85152" w14:textId="77777777" w:rsidR="00C17D55" w:rsidRPr="002A0CA0" w:rsidRDefault="00C17D55" w:rsidP="00532031">
      <w:pPr>
        <w:pStyle w:val="Heading5"/>
        <w:ind w:hanging="720"/>
      </w:pPr>
      <w:bookmarkStart w:id="131" w:name="_Toc71119320"/>
      <w:r w:rsidRPr="002A0CA0">
        <w:t xml:space="preserve">Compliance with </w:t>
      </w:r>
      <w:r w:rsidR="00876058" w:rsidRPr="002A0CA0">
        <w:t xml:space="preserve">an </w:t>
      </w:r>
      <w:r w:rsidRPr="002A0CA0">
        <w:t>approval</w:t>
      </w:r>
      <w:bookmarkEnd w:id="131"/>
    </w:p>
    <w:p w14:paraId="56B46CF6" w14:textId="77777777" w:rsidR="00C17D55" w:rsidRPr="002A0CA0" w:rsidRDefault="00C17D55" w:rsidP="00C17D55">
      <w:pPr>
        <w:pStyle w:val="StyleStyleSectionnewLeft1cmFirstline0cm1Left1"/>
        <w:numPr>
          <w:ilvl w:val="0"/>
          <w:numId w:val="0"/>
        </w:numPr>
        <w:tabs>
          <w:tab w:val="left" w:pos="1134"/>
        </w:tabs>
        <w:ind w:left="567"/>
        <w:rPr>
          <w:rFonts w:ascii="Arial" w:hAnsi="Arial" w:cs="Arial"/>
          <w:szCs w:val="24"/>
        </w:rPr>
      </w:pPr>
      <w:r w:rsidRPr="002A0CA0">
        <w:rPr>
          <w:rFonts w:ascii="Arial" w:hAnsi="Arial" w:cs="Arial"/>
          <w:szCs w:val="24"/>
        </w:rPr>
        <w:t xml:space="preserve">An approval holder or any person acting under an approval must not contravene </w:t>
      </w:r>
      <w:r w:rsidR="00876058" w:rsidRPr="002A0CA0">
        <w:rPr>
          <w:rFonts w:ascii="Arial" w:hAnsi="Arial" w:cs="Arial"/>
          <w:szCs w:val="24"/>
        </w:rPr>
        <w:t xml:space="preserve">the </w:t>
      </w:r>
      <w:r w:rsidRPr="002A0CA0">
        <w:rPr>
          <w:rFonts w:ascii="Arial" w:hAnsi="Arial" w:cs="Arial"/>
          <w:szCs w:val="24"/>
        </w:rPr>
        <w:t>approval.</w:t>
      </w:r>
    </w:p>
    <w:p w14:paraId="62C4FFB8" w14:textId="77777777" w:rsidR="00C17D55" w:rsidRPr="002A0CA0" w:rsidRDefault="00C17D55" w:rsidP="00C17D55">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Maximum penalty—</w:t>
      </w:r>
      <w:r w:rsidR="007D177C" w:rsidRPr="002A0CA0">
        <w:rPr>
          <w:rFonts w:ascii="Arial" w:hAnsi="Arial" w:cs="Arial"/>
          <w:szCs w:val="24"/>
        </w:rPr>
        <w:t>5</w:t>
      </w:r>
      <w:r w:rsidRPr="002A0CA0">
        <w:rPr>
          <w:rFonts w:ascii="Arial" w:hAnsi="Arial" w:cs="Arial"/>
          <w:szCs w:val="24"/>
        </w:rPr>
        <w:t>0 penalty units.</w:t>
      </w:r>
    </w:p>
    <w:p w14:paraId="3A931454" w14:textId="77777777" w:rsidR="00972AD0" w:rsidRPr="002A0CA0" w:rsidRDefault="00972AD0" w:rsidP="00532031">
      <w:pPr>
        <w:pStyle w:val="Heading5"/>
        <w:ind w:hanging="720"/>
      </w:pPr>
      <w:bookmarkStart w:id="132" w:name="_Toc383512474"/>
      <w:bookmarkStart w:id="133" w:name="_Toc71119321"/>
      <w:r w:rsidRPr="002A0CA0">
        <w:t xml:space="preserve">Interference with Council </w:t>
      </w:r>
      <w:bookmarkEnd w:id="132"/>
      <w:r w:rsidR="005D7D65" w:rsidRPr="002A0CA0">
        <w:t>advertising devices</w:t>
      </w:r>
      <w:bookmarkEnd w:id="133"/>
    </w:p>
    <w:p w14:paraId="377FB63B" w14:textId="77777777" w:rsidR="00972AD0" w:rsidRPr="002A0CA0" w:rsidRDefault="00972AD0" w:rsidP="00972AD0">
      <w:pPr>
        <w:pStyle w:val="StyleStyleSectionnewLeft1cmFirstline0cm1Left1"/>
        <w:numPr>
          <w:ilvl w:val="0"/>
          <w:numId w:val="0"/>
        </w:numPr>
        <w:tabs>
          <w:tab w:val="left" w:pos="1134"/>
        </w:tabs>
        <w:ind w:left="567"/>
        <w:rPr>
          <w:rFonts w:ascii="Arial" w:hAnsi="Arial" w:cs="Arial"/>
          <w:szCs w:val="24"/>
        </w:rPr>
      </w:pPr>
      <w:r w:rsidRPr="002A0CA0">
        <w:rPr>
          <w:rFonts w:ascii="Arial" w:hAnsi="Arial" w:cs="Arial"/>
          <w:szCs w:val="24"/>
        </w:rPr>
        <w:t xml:space="preserve">A person must not remove, alter, deface or otherwise interfere with an advertising device owned or controlled by Council. </w:t>
      </w:r>
    </w:p>
    <w:p w14:paraId="397EB57F" w14:textId="77777777" w:rsidR="00972AD0" w:rsidRPr="002A0CA0" w:rsidRDefault="00972AD0" w:rsidP="00972AD0">
      <w:pPr>
        <w:pStyle w:val="StyleStyleSectionnewLeft1cmFirstline0cm1Left1"/>
        <w:numPr>
          <w:ilvl w:val="0"/>
          <w:numId w:val="0"/>
        </w:numPr>
        <w:tabs>
          <w:tab w:val="left" w:pos="1134"/>
        </w:tabs>
        <w:ind w:left="567"/>
        <w:rPr>
          <w:rFonts w:ascii="Arial" w:hAnsi="Arial" w:cs="Arial"/>
          <w:szCs w:val="24"/>
        </w:rPr>
      </w:pPr>
      <w:r w:rsidRPr="002A0CA0">
        <w:rPr>
          <w:rFonts w:ascii="Arial" w:hAnsi="Arial" w:cs="Arial"/>
          <w:szCs w:val="24"/>
        </w:rPr>
        <w:t xml:space="preserve">Maximum penalty—50 penalty units. </w:t>
      </w:r>
    </w:p>
    <w:p w14:paraId="4D05AE97" w14:textId="77777777" w:rsidR="00972AD0" w:rsidRPr="002A0CA0" w:rsidRDefault="00972AD0" w:rsidP="00532031">
      <w:pPr>
        <w:pStyle w:val="Heading5"/>
        <w:ind w:hanging="720"/>
      </w:pPr>
      <w:bookmarkStart w:id="134" w:name="_Toc383512475"/>
      <w:bookmarkStart w:id="135" w:name="_Toc71119322"/>
      <w:r w:rsidRPr="002A0CA0">
        <w:lastRenderedPageBreak/>
        <w:t xml:space="preserve">General defence to </w:t>
      </w:r>
      <w:r w:rsidR="002037F2">
        <w:t>offence</w:t>
      </w:r>
      <w:r w:rsidR="002037F2" w:rsidRPr="002A0CA0">
        <w:t xml:space="preserve"> </w:t>
      </w:r>
      <w:r w:rsidRPr="002A0CA0">
        <w:t xml:space="preserve">of </w:t>
      </w:r>
      <w:bookmarkEnd w:id="134"/>
      <w:r w:rsidR="00707FC9" w:rsidRPr="002A0CA0">
        <w:t>failing to obtain an approval</w:t>
      </w:r>
      <w:bookmarkEnd w:id="135"/>
    </w:p>
    <w:p w14:paraId="6E07AE72" w14:textId="77777777" w:rsidR="00972AD0" w:rsidRPr="002A0CA0" w:rsidRDefault="00972AD0" w:rsidP="00972AD0">
      <w:pPr>
        <w:pStyle w:val="BCCsectiontext"/>
        <w:ind w:hanging="567"/>
        <w:jc w:val="both"/>
        <w:rPr>
          <w:lang w:val="en-AU"/>
        </w:rPr>
      </w:pPr>
      <w:r w:rsidRPr="002A0CA0">
        <w:rPr>
          <w:lang w:val="en-AU"/>
        </w:rPr>
        <w:t>(1)</w:t>
      </w:r>
      <w:r w:rsidRPr="002A0CA0">
        <w:rPr>
          <w:lang w:val="en-AU"/>
        </w:rPr>
        <w:tab/>
      </w:r>
      <w:r w:rsidR="00515C6B">
        <w:rPr>
          <w:lang w:val="en-AU"/>
        </w:rPr>
        <w:t>I</w:t>
      </w:r>
      <w:r w:rsidRPr="002A0CA0">
        <w:rPr>
          <w:lang w:val="en-AU"/>
        </w:rPr>
        <w:t xml:space="preserve">f a person is </w:t>
      </w:r>
      <w:r w:rsidR="003923BD">
        <w:rPr>
          <w:lang w:val="en-AU"/>
        </w:rPr>
        <w:t xml:space="preserve">alleged to have failed </w:t>
      </w:r>
      <w:r w:rsidR="00707FC9" w:rsidRPr="002A0CA0">
        <w:rPr>
          <w:lang w:val="en-AU"/>
        </w:rPr>
        <w:t xml:space="preserve">to obtain an approval under section </w:t>
      </w:r>
      <w:r w:rsidR="00AD509D">
        <w:rPr>
          <w:lang w:val="en-AU"/>
        </w:rPr>
        <w:t xml:space="preserve">40 </w:t>
      </w:r>
      <w:r w:rsidR="00BD0186">
        <w:rPr>
          <w:lang w:val="en-AU"/>
        </w:rPr>
        <w:t xml:space="preserve">of </w:t>
      </w:r>
      <w:r w:rsidRPr="002A0CA0">
        <w:rPr>
          <w:lang w:val="en-AU"/>
        </w:rPr>
        <w:t xml:space="preserve">this local law, it is a defence for the defendant to prove that the </w:t>
      </w:r>
      <w:r w:rsidR="00707FC9" w:rsidRPr="002A0CA0">
        <w:rPr>
          <w:lang w:val="en-AU"/>
        </w:rPr>
        <w:t xml:space="preserve">advertising device </w:t>
      </w:r>
      <w:r w:rsidRPr="002A0CA0">
        <w:rPr>
          <w:lang w:val="en-AU"/>
        </w:rPr>
        <w:t xml:space="preserve">was </w:t>
      </w:r>
      <w:r w:rsidR="00707FC9" w:rsidRPr="002A0CA0">
        <w:rPr>
          <w:lang w:val="en-AU"/>
        </w:rPr>
        <w:t xml:space="preserve">installed, erected or displayed </w:t>
      </w:r>
      <w:r w:rsidRPr="002A0CA0">
        <w:rPr>
          <w:lang w:val="en-AU"/>
        </w:rPr>
        <w:t>without the defendant</w:t>
      </w:r>
      <w:r w:rsidR="004F13AC">
        <w:rPr>
          <w:lang w:val="en-AU"/>
        </w:rPr>
        <w:t>’</w:t>
      </w:r>
      <w:r w:rsidRPr="002A0CA0">
        <w:rPr>
          <w:lang w:val="en-AU"/>
        </w:rPr>
        <w:t>s knowledge or consent.</w:t>
      </w:r>
    </w:p>
    <w:p w14:paraId="37BC3237" w14:textId="77777777" w:rsidR="00972AD0" w:rsidRPr="002A0CA0" w:rsidRDefault="00A00D45" w:rsidP="00972AD0">
      <w:pPr>
        <w:pStyle w:val="BCCsectiontext"/>
        <w:ind w:hanging="567"/>
        <w:jc w:val="both"/>
        <w:rPr>
          <w:lang w:val="en-AU"/>
        </w:rPr>
      </w:pPr>
      <w:r w:rsidRPr="00DD5E74">
        <w:rPr>
          <w:lang w:val="en-AU"/>
        </w:rPr>
        <w:t>(2)</w:t>
      </w:r>
      <w:r w:rsidRPr="00DD5E74">
        <w:rPr>
          <w:lang w:val="en-AU"/>
        </w:rPr>
        <w:tab/>
      </w:r>
      <w:r w:rsidR="00016AC9" w:rsidRPr="00DD5E74">
        <w:rPr>
          <w:lang w:val="en-AU"/>
        </w:rPr>
        <w:t>If a person is alleged to have failed to obtain an approval under section 40 of thi</w:t>
      </w:r>
      <w:r w:rsidR="00016AC9" w:rsidRPr="00E92CBE">
        <w:rPr>
          <w:lang w:val="en-AU"/>
        </w:rPr>
        <w:t xml:space="preserve">s local law and </w:t>
      </w:r>
      <w:r w:rsidRPr="0056293A">
        <w:rPr>
          <w:lang w:val="en-AU"/>
        </w:rPr>
        <w:t>the defendant is an e</w:t>
      </w:r>
      <w:r w:rsidR="00972AD0" w:rsidRPr="0056293A">
        <w:rPr>
          <w:lang w:val="en-AU"/>
        </w:rPr>
        <w:t xml:space="preserve">vent </w:t>
      </w:r>
      <w:r w:rsidRPr="0056293A">
        <w:rPr>
          <w:lang w:val="en-AU"/>
        </w:rPr>
        <w:t>o</w:t>
      </w:r>
      <w:r w:rsidR="00972AD0" w:rsidRPr="0056293A">
        <w:rPr>
          <w:lang w:val="en-AU"/>
        </w:rPr>
        <w:t>rganiser</w:t>
      </w:r>
      <w:r w:rsidR="008F20CB" w:rsidRPr="0056293A">
        <w:rPr>
          <w:lang w:val="en-AU"/>
        </w:rPr>
        <w:t xml:space="preserve"> who has authorised the </w:t>
      </w:r>
      <w:r w:rsidR="005663FD" w:rsidRPr="0056293A">
        <w:rPr>
          <w:lang w:val="en-AU"/>
        </w:rPr>
        <w:t xml:space="preserve">installation, erection or display </w:t>
      </w:r>
      <w:r w:rsidR="008F20CB" w:rsidRPr="0056293A">
        <w:rPr>
          <w:lang w:val="en-AU"/>
        </w:rPr>
        <w:t xml:space="preserve">of </w:t>
      </w:r>
      <w:r w:rsidR="005663FD" w:rsidRPr="0056293A">
        <w:rPr>
          <w:lang w:val="en-AU"/>
        </w:rPr>
        <w:t xml:space="preserve">an advertising device </w:t>
      </w:r>
      <w:r w:rsidR="008F20CB" w:rsidRPr="0056293A">
        <w:rPr>
          <w:lang w:val="en-AU"/>
        </w:rPr>
        <w:t>for an event</w:t>
      </w:r>
      <w:r w:rsidRPr="0056293A">
        <w:rPr>
          <w:lang w:val="en-AU"/>
        </w:rPr>
        <w:t xml:space="preserve">, the event organiser must </w:t>
      </w:r>
      <w:r w:rsidR="00BD2936" w:rsidRPr="0056293A">
        <w:rPr>
          <w:lang w:val="en-AU"/>
        </w:rPr>
        <w:t xml:space="preserve">prove that the event organiser took all reasonable steps to ensure that the </w:t>
      </w:r>
      <w:r w:rsidR="005663FD" w:rsidRPr="0056293A">
        <w:rPr>
          <w:lang w:val="en-AU"/>
        </w:rPr>
        <w:t xml:space="preserve">advertising device </w:t>
      </w:r>
      <w:r w:rsidR="0056293A">
        <w:rPr>
          <w:lang w:val="en-AU"/>
        </w:rPr>
        <w:t xml:space="preserve">was </w:t>
      </w:r>
      <w:r w:rsidR="00905545">
        <w:rPr>
          <w:lang w:val="en-AU"/>
        </w:rPr>
        <w:t>installed, erected or displayed lawfully</w:t>
      </w:r>
      <w:r w:rsidR="00111749" w:rsidRPr="0056293A">
        <w:rPr>
          <w:lang w:val="en-AU"/>
        </w:rPr>
        <w:t>.</w:t>
      </w:r>
    </w:p>
    <w:p w14:paraId="49DF49E9" w14:textId="77777777" w:rsidR="00643719" w:rsidRPr="002A0CA0" w:rsidRDefault="009E2118" w:rsidP="009E2118">
      <w:pPr>
        <w:pStyle w:val="Heading3"/>
      </w:pPr>
      <w:bookmarkStart w:id="136" w:name="_Toc513734396"/>
      <w:bookmarkStart w:id="137" w:name="_Toc71119323"/>
      <w:r w:rsidRPr="002A0CA0">
        <w:t xml:space="preserve">Part </w:t>
      </w:r>
      <w:r w:rsidR="004C2628" w:rsidRPr="002A0CA0">
        <w:t>6</w:t>
      </w:r>
      <w:r w:rsidRPr="002A0CA0">
        <w:tab/>
      </w:r>
      <w:r w:rsidR="00643719" w:rsidRPr="002A0CA0">
        <w:t>Review of decisions and legal proceedings</w:t>
      </w:r>
      <w:bookmarkEnd w:id="136"/>
      <w:bookmarkEnd w:id="137"/>
    </w:p>
    <w:p w14:paraId="162358FF" w14:textId="77777777" w:rsidR="00643719" w:rsidRPr="002A0CA0" w:rsidRDefault="00DC24FB" w:rsidP="00DC24FB">
      <w:pPr>
        <w:pStyle w:val="Heading4"/>
      </w:pPr>
      <w:bookmarkStart w:id="138" w:name="_Ref466274162"/>
      <w:bookmarkStart w:id="139" w:name="_Toc513734397"/>
      <w:bookmarkStart w:id="140" w:name="_Toc71119324"/>
      <w:r w:rsidRPr="002A0CA0">
        <w:t>Division 1</w:t>
      </w:r>
      <w:r w:rsidRPr="002A0CA0">
        <w:tab/>
      </w:r>
      <w:r w:rsidR="00643719" w:rsidRPr="002A0CA0">
        <w:t>Review of decisions</w:t>
      </w:r>
      <w:bookmarkEnd w:id="138"/>
      <w:bookmarkEnd w:id="139"/>
      <w:bookmarkEnd w:id="140"/>
    </w:p>
    <w:p w14:paraId="6519F0F2" w14:textId="77777777" w:rsidR="00643719" w:rsidRPr="002A0CA0" w:rsidRDefault="00643719" w:rsidP="00532031">
      <w:pPr>
        <w:pStyle w:val="Heading5"/>
        <w:ind w:hanging="720"/>
      </w:pPr>
      <w:bookmarkStart w:id="141" w:name="_Ref466273951"/>
      <w:bookmarkStart w:id="142" w:name="_Toc513734398"/>
      <w:bookmarkStart w:id="143" w:name="_Toc71119325"/>
      <w:r w:rsidRPr="002A0CA0">
        <w:t>Application for review of decisions</w:t>
      </w:r>
      <w:bookmarkEnd w:id="141"/>
      <w:bookmarkEnd w:id="142"/>
      <w:bookmarkEnd w:id="143"/>
    </w:p>
    <w:p w14:paraId="2F3D6A9A" w14:textId="77777777" w:rsidR="00643719" w:rsidRPr="002A0CA0" w:rsidRDefault="00BF15C3" w:rsidP="00BF15C3">
      <w:pPr>
        <w:pStyle w:val="BCCsectiontext"/>
        <w:ind w:hanging="567"/>
        <w:jc w:val="both"/>
        <w:rPr>
          <w:lang w:val="en-AU"/>
        </w:rPr>
      </w:pPr>
      <w:r w:rsidRPr="002A0CA0">
        <w:rPr>
          <w:lang w:val="en-AU"/>
        </w:rPr>
        <w:t>(1)</w:t>
      </w:r>
      <w:r w:rsidRPr="002A0CA0">
        <w:rPr>
          <w:lang w:val="en-AU"/>
        </w:rPr>
        <w:tab/>
      </w:r>
      <w:r w:rsidR="00643719" w:rsidRPr="002A0CA0">
        <w:rPr>
          <w:lang w:val="en-AU"/>
        </w:rPr>
        <w:t>A person who is given, or is entitled to be given, a notice in relation to an original decision may make a review application to Council under this section.</w:t>
      </w:r>
    </w:p>
    <w:p w14:paraId="622F64FE" w14:textId="77777777" w:rsidR="00643719" w:rsidRPr="002A0CA0" w:rsidRDefault="00BF15C3" w:rsidP="00BF15C3">
      <w:pPr>
        <w:pStyle w:val="BCCsectiontext"/>
        <w:ind w:hanging="567"/>
        <w:jc w:val="both"/>
        <w:rPr>
          <w:lang w:val="en-AU"/>
        </w:rPr>
      </w:pPr>
      <w:r w:rsidRPr="002A0CA0">
        <w:rPr>
          <w:lang w:val="en-AU"/>
        </w:rPr>
        <w:t>(2)</w:t>
      </w:r>
      <w:r w:rsidRPr="002A0CA0">
        <w:rPr>
          <w:lang w:val="en-AU"/>
        </w:rPr>
        <w:tab/>
      </w:r>
      <w:r w:rsidR="00643719" w:rsidRPr="002A0CA0">
        <w:rPr>
          <w:lang w:val="en-AU"/>
        </w:rPr>
        <w:t xml:space="preserve">A review application must be made within </w:t>
      </w:r>
      <w:r w:rsidR="00DE7D8F" w:rsidRPr="002A0CA0">
        <w:rPr>
          <w:lang w:val="en-AU"/>
        </w:rPr>
        <w:t xml:space="preserve">20 business </w:t>
      </w:r>
      <w:r w:rsidR="00643719" w:rsidRPr="002A0CA0">
        <w:rPr>
          <w:lang w:val="en-AU"/>
        </w:rPr>
        <w:t>days of—</w:t>
      </w:r>
    </w:p>
    <w:p w14:paraId="4F425650" w14:textId="77777777" w:rsidR="00643719" w:rsidRPr="002A0CA0" w:rsidRDefault="00656655" w:rsidP="00656655">
      <w:pPr>
        <w:pStyle w:val="BCCsectiontext"/>
        <w:ind w:left="1701" w:hanging="567"/>
        <w:jc w:val="both"/>
        <w:rPr>
          <w:lang w:val="en-AU"/>
        </w:rPr>
      </w:pPr>
      <w:r w:rsidRPr="002A0CA0">
        <w:rPr>
          <w:lang w:val="en-AU"/>
        </w:rPr>
        <w:t>(a)</w:t>
      </w:r>
      <w:r w:rsidRPr="002A0CA0">
        <w:rPr>
          <w:lang w:val="en-AU"/>
        </w:rPr>
        <w:tab/>
      </w:r>
      <w:r w:rsidR="00643719" w:rsidRPr="002A0CA0">
        <w:rPr>
          <w:lang w:val="en-AU"/>
        </w:rPr>
        <w:t xml:space="preserve">if the person was given </w:t>
      </w:r>
      <w:r w:rsidRPr="002A0CA0">
        <w:rPr>
          <w:lang w:val="en-AU"/>
        </w:rPr>
        <w:t xml:space="preserve">a </w:t>
      </w:r>
      <w:r w:rsidR="00643719" w:rsidRPr="002A0CA0">
        <w:rPr>
          <w:lang w:val="en-AU"/>
        </w:rPr>
        <w:t xml:space="preserve">notice for the original decision—the </w:t>
      </w:r>
      <w:r w:rsidR="00505A27">
        <w:rPr>
          <w:lang w:val="en-AU"/>
        </w:rPr>
        <w:t>date</w:t>
      </w:r>
      <w:r w:rsidR="00505A27" w:rsidRPr="002A0CA0">
        <w:rPr>
          <w:lang w:val="en-AU"/>
        </w:rPr>
        <w:t xml:space="preserve"> </w:t>
      </w:r>
      <w:r w:rsidR="00643719" w:rsidRPr="002A0CA0">
        <w:rPr>
          <w:lang w:val="en-AU"/>
        </w:rPr>
        <w:t>the person is given the notice; or</w:t>
      </w:r>
    </w:p>
    <w:p w14:paraId="3EF6266F" w14:textId="77777777" w:rsidR="00643719" w:rsidRPr="002A0CA0" w:rsidRDefault="00656655" w:rsidP="00656655">
      <w:pPr>
        <w:pStyle w:val="BCCsectiontext"/>
        <w:ind w:left="1701" w:hanging="567"/>
        <w:jc w:val="both"/>
        <w:rPr>
          <w:lang w:val="en-AU"/>
        </w:rPr>
      </w:pPr>
      <w:r w:rsidRPr="002A0CA0">
        <w:rPr>
          <w:lang w:val="en-AU"/>
        </w:rPr>
        <w:t>(b)</w:t>
      </w:r>
      <w:r w:rsidRPr="002A0CA0">
        <w:rPr>
          <w:lang w:val="en-AU"/>
        </w:rPr>
        <w:tab/>
      </w:r>
      <w:r w:rsidR="00643719" w:rsidRPr="002A0CA0">
        <w:rPr>
          <w:lang w:val="en-AU"/>
        </w:rPr>
        <w:t xml:space="preserve">if the person was not given a notice for the original decision—the </w:t>
      </w:r>
      <w:r w:rsidR="00505A27">
        <w:rPr>
          <w:lang w:val="en-AU"/>
        </w:rPr>
        <w:t>date</w:t>
      </w:r>
      <w:r w:rsidR="00505A27" w:rsidRPr="002A0CA0">
        <w:rPr>
          <w:lang w:val="en-AU"/>
        </w:rPr>
        <w:t xml:space="preserve"> </w:t>
      </w:r>
      <w:r w:rsidR="00643719" w:rsidRPr="002A0CA0">
        <w:rPr>
          <w:lang w:val="en-AU"/>
        </w:rPr>
        <w:t>the person otherwise becomes aware of the original decision.</w:t>
      </w:r>
    </w:p>
    <w:p w14:paraId="042D5555" w14:textId="77777777" w:rsidR="00643719" w:rsidRPr="002A0CA0" w:rsidRDefault="003813ED" w:rsidP="00BF15C3">
      <w:pPr>
        <w:pStyle w:val="BCCsectiontext"/>
        <w:ind w:hanging="567"/>
        <w:jc w:val="both"/>
        <w:rPr>
          <w:lang w:val="en-AU"/>
        </w:rPr>
      </w:pPr>
      <w:r w:rsidRPr="002A0CA0">
        <w:rPr>
          <w:lang w:val="en-AU"/>
        </w:rPr>
        <w:t>(3)</w:t>
      </w:r>
      <w:r w:rsidRPr="002A0CA0">
        <w:rPr>
          <w:lang w:val="en-AU"/>
        </w:rPr>
        <w:tab/>
      </w:r>
      <w:r w:rsidR="00643719" w:rsidRPr="002A0CA0">
        <w:rPr>
          <w:lang w:val="en-AU"/>
        </w:rPr>
        <w:t>Council may, at any time, extend the time for making a review application.</w:t>
      </w:r>
    </w:p>
    <w:p w14:paraId="5A2F4BA9" w14:textId="77777777" w:rsidR="00643719" w:rsidRPr="002A0CA0" w:rsidRDefault="003813ED" w:rsidP="00BF15C3">
      <w:pPr>
        <w:pStyle w:val="BCCsectiontext"/>
        <w:ind w:hanging="567"/>
        <w:jc w:val="both"/>
        <w:rPr>
          <w:lang w:val="en-AU"/>
        </w:rPr>
      </w:pPr>
      <w:r w:rsidRPr="002A0CA0">
        <w:rPr>
          <w:lang w:val="en-AU"/>
        </w:rPr>
        <w:t>(4)</w:t>
      </w:r>
      <w:r w:rsidRPr="002A0CA0">
        <w:rPr>
          <w:lang w:val="en-AU"/>
        </w:rPr>
        <w:tab/>
      </w:r>
      <w:r w:rsidR="00643719" w:rsidRPr="002A0CA0">
        <w:rPr>
          <w:lang w:val="en-AU"/>
        </w:rPr>
        <w:t>The review application must be—</w:t>
      </w:r>
    </w:p>
    <w:p w14:paraId="63766B8F" w14:textId="77777777" w:rsidR="00643719" w:rsidRPr="002A0CA0" w:rsidRDefault="003813ED" w:rsidP="003813ED">
      <w:pPr>
        <w:pStyle w:val="BCCsectiontext"/>
        <w:ind w:left="1701" w:hanging="567"/>
        <w:jc w:val="both"/>
        <w:rPr>
          <w:lang w:val="en-AU"/>
        </w:rPr>
      </w:pPr>
      <w:r w:rsidRPr="002A0CA0">
        <w:rPr>
          <w:lang w:val="en-AU"/>
        </w:rPr>
        <w:t>(a)</w:t>
      </w:r>
      <w:r w:rsidRPr="002A0CA0">
        <w:rPr>
          <w:lang w:val="en-AU"/>
        </w:rPr>
        <w:tab/>
      </w:r>
      <w:r w:rsidR="00643719" w:rsidRPr="002A0CA0">
        <w:rPr>
          <w:lang w:val="en-AU"/>
        </w:rPr>
        <w:t>in writing; and</w:t>
      </w:r>
    </w:p>
    <w:p w14:paraId="51092CA2" w14:textId="77777777" w:rsidR="00643719" w:rsidRPr="002A0CA0" w:rsidRDefault="003813ED" w:rsidP="003813ED">
      <w:pPr>
        <w:pStyle w:val="BCCsectiontext"/>
        <w:ind w:left="1701" w:hanging="567"/>
        <w:jc w:val="both"/>
        <w:rPr>
          <w:lang w:val="en-AU"/>
        </w:rPr>
      </w:pPr>
      <w:r w:rsidRPr="002A0CA0">
        <w:rPr>
          <w:lang w:val="en-AU"/>
        </w:rPr>
        <w:t>(</w:t>
      </w:r>
      <w:r w:rsidR="00040FB2">
        <w:rPr>
          <w:lang w:val="en-AU"/>
        </w:rPr>
        <w:t>b</w:t>
      </w:r>
      <w:r w:rsidRPr="002A0CA0">
        <w:rPr>
          <w:lang w:val="en-AU"/>
        </w:rPr>
        <w:t>)</w:t>
      </w:r>
      <w:r w:rsidRPr="002A0CA0">
        <w:rPr>
          <w:lang w:val="en-AU"/>
        </w:rPr>
        <w:tab/>
      </w:r>
      <w:r w:rsidR="00643719" w:rsidRPr="002A0CA0">
        <w:rPr>
          <w:lang w:val="en-AU"/>
        </w:rPr>
        <w:t>accompanied by a statement of the grounds on which the person seeks a review of the original decision; and</w:t>
      </w:r>
    </w:p>
    <w:p w14:paraId="68021AF7" w14:textId="77777777" w:rsidR="00643719" w:rsidRPr="002A0CA0" w:rsidRDefault="003813ED" w:rsidP="00F825C7">
      <w:pPr>
        <w:pStyle w:val="BCCsectiontext"/>
        <w:keepLines/>
        <w:ind w:left="1701" w:hanging="567"/>
        <w:jc w:val="both"/>
        <w:rPr>
          <w:lang w:val="en-AU"/>
        </w:rPr>
      </w:pPr>
      <w:r w:rsidRPr="002A0CA0">
        <w:rPr>
          <w:lang w:val="en-AU"/>
        </w:rPr>
        <w:t>(</w:t>
      </w:r>
      <w:r w:rsidR="00040FB2">
        <w:rPr>
          <w:lang w:val="en-AU"/>
        </w:rPr>
        <w:t>c</w:t>
      </w:r>
      <w:r w:rsidRPr="002A0CA0">
        <w:rPr>
          <w:lang w:val="en-AU"/>
        </w:rPr>
        <w:t>)</w:t>
      </w:r>
      <w:r w:rsidRPr="002A0CA0">
        <w:rPr>
          <w:lang w:val="en-AU"/>
        </w:rPr>
        <w:tab/>
      </w:r>
      <w:r w:rsidR="00643719" w:rsidRPr="002A0CA0">
        <w:rPr>
          <w:lang w:val="en-AU"/>
        </w:rPr>
        <w:t>supported by enough information to enable Council to decide the review application.</w:t>
      </w:r>
    </w:p>
    <w:p w14:paraId="33D166F3" w14:textId="77777777" w:rsidR="00643719" w:rsidRPr="002A0CA0" w:rsidRDefault="00643719" w:rsidP="00532031">
      <w:pPr>
        <w:pStyle w:val="Heading5"/>
        <w:ind w:hanging="720"/>
      </w:pPr>
      <w:bookmarkStart w:id="144" w:name="_Ref467068097"/>
      <w:bookmarkStart w:id="145" w:name="_Toc513734399"/>
      <w:bookmarkStart w:id="146" w:name="_Toc71119326"/>
      <w:r w:rsidRPr="002A0CA0">
        <w:t>Review decision</w:t>
      </w:r>
      <w:bookmarkEnd w:id="144"/>
      <w:r w:rsidRPr="002A0CA0">
        <w:t xml:space="preserve"> by Council</w:t>
      </w:r>
      <w:bookmarkEnd w:id="145"/>
      <w:bookmarkEnd w:id="146"/>
    </w:p>
    <w:p w14:paraId="03673D5E" w14:textId="77777777" w:rsidR="00643719" w:rsidRPr="002A0CA0" w:rsidRDefault="00F11615" w:rsidP="00F11615">
      <w:pPr>
        <w:pStyle w:val="BCCsectiontext"/>
        <w:ind w:hanging="567"/>
        <w:jc w:val="both"/>
        <w:rPr>
          <w:lang w:val="en-AU"/>
        </w:rPr>
      </w:pPr>
      <w:bookmarkStart w:id="147" w:name="_Ref466273948"/>
      <w:r w:rsidRPr="002A0CA0">
        <w:rPr>
          <w:lang w:val="en-AU"/>
        </w:rPr>
        <w:t>(1)</w:t>
      </w:r>
      <w:r w:rsidRPr="002A0CA0">
        <w:rPr>
          <w:lang w:val="en-AU"/>
        </w:rPr>
        <w:tab/>
      </w:r>
      <w:r w:rsidR="00643719" w:rsidRPr="002A0CA0">
        <w:rPr>
          <w:lang w:val="en-AU"/>
        </w:rPr>
        <w:t xml:space="preserve">Subject to subsection (2), Council must, within </w:t>
      </w:r>
      <w:r w:rsidR="00CB525D" w:rsidRPr="002A0CA0">
        <w:rPr>
          <w:lang w:val="en-AU"/>
        </w:rPr>
        <w:t>15 business</w:t>
      </w:r>
      <w:r w:rsidR="00643719" w:rsidRPr="002A0CA0">
        <w:rPr>
          <w:lang w:val="en-AU"/>
        </w:rPr>
        <w:t xml:space="preserve"> days after receiving a review application, make a review decision to—</w:t>
      </w:r>
    </w:p>
    <w:bookmarkEnd w:id="147"/>
    <w:p w14:paraId="2AA9DE65" w14:textId="77777777" w:rsidR="00643719" w:rsidRPr="002A0CA0" w:rsidRDefault="00F11615" w:rsidP="00F11615">
      <w:pPr>
        <w:pStyle w:val="BCCsectiontext"/>
        <w:ind w:left="1701" w:hanging="567"/>
        <w:jc w:val="both"/>
        <w:rPr>
          <w:lang w:val="en-AU"/>
        </w:rPr>
      </w:pPr>
      <w:r w:rsidRPr="002A0CA0">
        <w:rPr>
          <w:lang w:val="en-AU"/>
        </w:rPr>
        <w:t>(a)</w:t>
      </w:r>
      <w:r w:rsidRPr="002A0CA0">
        <w:rPr>
          <w:lang w:val="en-AU"/>
        </w:rPr>
        <w:tab/>
      </w:r>
      <w:r w:rsidR="00643719" w:rsidRPr="002A0CA0">
        <w:rPr>
          <w:lang w:val="en-AU"/>
        </w:rPr>
        <w:t>confirm the original decision; or</w:t>
      </w:r>
    </w:p>
    <w:p w14:paraId="51C598B7" w14:textId="77777777" w:rsidR="00643719" w:rsidRPr="002A0CA0" w:rsidRDefault="00F11615" w:rsidP="00F11615">
      <w:pPr>
        <w:pStyle w:val="BCCsectiontext"/>
        <w:ind w:left="1701" w:hanging="567"/>
        <w:jc w:val="both"/>
        <w:rPr>
          <w:lang w:val="en-AU"/>
        </w:rPr>
      </w:pPr>
      <w:r w:rsidRPr="002A0CA0">
        <w:rPr>
          <w:lang w:val="en-AU"/>
        </w:rPr>
        <w:t>(b)</w:t>
      </w:r>
      <w:r w:rsidRPr="002A0CA0">
        <w:rPr>
          <w:lang w:val="en-AU"/>
        </w:rPr>
        <w:tab/>
      </w:r>
      <w:r w:rsidR="00643719" w:rsidRPr="002A0CA0">
        <w:rPr>
          <w:lang w:val="en-AU"/>
        </w:rPr>
        <w:t>amend the original decision; or</w:t>
      </w:r>
    </w:p>
    <w:p w14:paraId="24807E06" w14:textId="77777777" w:rsidR="00643719" w:rsidRPr="002A0CA0" w:rsidRDefault="00F11615" w:rsidP="00F11615">
      <w:pPr>
        <w:pStyle w:val="BCCsectiontext"/>
        <w:ind w:left="1701" w:hanging="567"/>
        <w:jc w:val="both"/>
        <w:rPr>
          <w:lang w:val="en-AU"/>
        </w:rPr>
      </w:pPr>
      <w:r w:rsidRPr="002A0CA0">
        <w:rPr>
          <w:lang w:val="en-AU"/>
        </w:rPr>
        <w:t>(c)</w:t>
      </w:r>
      <w:r w:rsidRPr="002A0CA0">
        <w:rPr>
          <w:lang w:val="en-AU"/>
        </w:rPr>
        <w:tab/>
      </w:r>
      <w:r w:rsidR="00643719" w:rsidRPr="002A0CA0">
        <w:rPr>
          <w:lang w:val="en-AU"/>
        </w:rPr>
        <w:t>substitute another decision for the original decision.</w:t>
      </w:r>
    </w:p>
    <w:p w14:paraId="706F61FA" w14:textId="77777777" w:rsidR="00643719" w:rsidRPr="002A0CA0" w:rsidRDefault="00F11615" w:rsidP="00F11615">
      <w:pPr>
        <w:pStyle w:val="BCCsectiontext"/>
        <w:ind w:hanging="567"/>
        <w:jc w:val="both"/>
        <w:rPr>
          <w:lang w:val="en-AU"/>
        </w:rPr>
      </w:pPr>
      <w:bookmarkStart w:id="148" w:name="_Ref466273947"/>
      <w:r w:rsidRPr="002A0CA0">
        <w:rPr>
          <w:lang w:val="en-AU"/>
        </w:rPr>
        <w:t>(2)</w:t>
      </w:r>
      <w:r w:rsidRPr="002A0CA0">
        <w:rPr>
          <w:lang w:val="en-AU"/>
        </w:rPr>
        <w:tab/>
      </w:r>
      <w:r w:rsidR="00643719" w:rsidRPr="002A0CA0">
        <w:rPr>
          <w:lang w:val="en-AU"/>
        </w:rPr>
        <w:t xml:space="preserve">If Council requires more time to consider a review application, Council must, within </w:t>
      </w:r>
      <w:r w:rsidR="0025245F" w:rsidRPr="002A0CA0">
        <w:rPr>
          <w:lang w:val="en-AU"/>
        </w:rPr>
        <w:t>10 business</w:t>
      </w:r>
      <w:r w:rsidR="00643719" w:rsidRPr="002A0CA0">
        <w:rPr>
          <w:lang w:val="en-AU"/>
        </w:rPr>
        <w:t xml:space="preserve"> days after receiving </w:t>
      </w:r>
      <w:r w:rsidR="00486D8C">
        <w:rPr>
          <w:lang w:val="en-AU"/>
        </w:rPr>
        <w:t>the</w:t>
      </w:r>
      <w:r w:rsidR="00643719" w:rsidRPr="002A0CA0">
        <w:rPr>
          <w:lang w:val="en-AU"/>
        </w:rPr>
        <w:t xml:space="preserve"> review application, provide a notice to the applicant stating the date, which must not be more than 60 </w:t>
      </w:r>
      <w:r w:rsidR="00643719" w:rsidRPr="002A0CA0">
        <w:rPr>
          <w:lang w:val="en-AU"/>
        </w:rPr>
        <w:lastRenderedPageBreak/>
        <w:t xml:space="preserve">days after the </w:t>
      </w:r>
      <w:r w:rsidR="0040694A">
        <w:rPr>
          <w:lang w:val="en-AU"/>
        </w:rPr>
        <w:t>date</w:t>
      </w:r>
      <w:r w:rsidR="0040694A" w:rsidRPr="002A0CA0">
        <w:rPr>
          <w:lang w:val="en-AU"/>
        </w:rPr>
        <w:t xml:space="preserve"> </w:t>
      </w:r>
      <w:r w:rsidR="00643719" w:rsidRPr="002A0CA0">
        <w:rPr>
          <w:lang w:val="en-AU"/>
        </w:rPr>
        <w:t xml:space="preserve">Council received the review application, by which Council will make </w:t>
      </w:r>
      <w:r w:rsidR="0040694A">
        <w:rPr>
          <w:lang w:val="en-AU"/>
        </w:rPr>
        <w:t>the</w:t>
      </w:r>
      <w:r w:rsidR="00643719" w:rsidRPr="002A0CA0">
        <w:rPr>
          <w:lang w:val="en-AU"/>
        </w:rPr>
        <w:t xml:space="preserve"> review decision.</w:t>
      </w:r>
      <w:bookmarkEnd w:id="148"/>
    </w:p>
    <w:p w14:paraId="7C0E9DB1" w14:textId="77777777" w:rsidR="00643719" w:rsidRPr="002A0CA0" w:rsidRDefault="00F11615" w:rsidP="00F11615">
      <w:pPr>
        <w:pStyle w:val="BCCsectiontext"/>
        <w:ind w:hanging="567"/>
        <w:jc w:val="both"/>
        <w:rPr>
          <w:lang w:val="en-AU"/>
        </w:rPr>
      </w:pPr>
      <w:r w:rsidRPr="002A0CA0">
        <w:rPr>
          <w:lang w:val="en-AU"/>
        </w:rPr>
        <w:t>(3)</w:t>
      </w:r>
      <w:r w:rsidRPr="002A0CA0">
        <w:rPr>
          <w:lang w:val="en-AU"/>
        </w:rPr>
        <w:tab/>
      </w:r>
      <w:r w:rsidR="00643719" w:rsidRPr="002A0CA0">
        <w:rPr>
          <w:lang w:val="en-AU"/>
        </w:rPr>
        <w:t>The review application must not be dealt with by—</w:t>
      </w:r>
    </w:p>
    <w:p w14:paraId="57C48277" w14:textId="77777777" w:rsidR="00643719" w:rsidRPr="002A0CA0" w:rsidRDefault="00F11615" w:rsidP="00F11615">
      <w:pPr>
        <w:pStyle w:val="BCCsectiontext"/>
        <w:ind w:left="1701" w:hanging="567"/>
        <w:jc w:val="both"/>
        <w:rPr>
          <w:lang w:val="en-AU"/>
        </w:rPr>
      </w:pPr>
      <w:r w:rsidRPr="002A0CA0">
        <w:rPr>
          <w:lang w:val="en-AU"/>
        </w:rPr>
        <w:t>(a)</w:t>
      </w:r>
      <w:r w:rsidRPr="002A0CA0">
        <w:rPr>
          <w:lang w:val="en-AU"/>
        </w:rPr>
        <w:tab/>
      </w:r>
      <w:r w:rsidR="00643719" w:rsidRPr="002A0CA0">
        <w:rPr>
          <w:lang w:val="en-AU"/>
        </w:rPr>
        <w:t>the person who made the original decision, whether or not the person was exercising a delegated power in making the original decision; or</w:t>
      </w:r>
    </w:p>
    <w:p w14:paraId="28CDF01D" w14:textId="77777777" w:rsidR="00643719" w:rsidRPr="002A0CA0" w:rsidRDefault="00F11615" w:rsidP="00F11615">
      <w:pPr>
        <w:pStyle w:val="BCCsectiontext"/>
        <w:ind w:left="1701" w:hanging="567"/>
        <w:jc w:val="both"/>
        <w:rPr>
          <w:lang w:val="en-AU"/>
        </w:rPr>
      </w:pPr>
      <w:r w:rsidRPr="002A0CA0">
        <w:rPr>
          <w:lang w:val="en-AU"/>
        </w:rPr>
        <w:t>(b)</w:t>
      </w:r>
      <w:r w:rsidRPr="002A0CA0">
        <w:rPr>
          <w:lang w:val="en-AU"/>
        </w:rPr>
        <w:tab/>
      </w:r>
      <w:r w:rsidR="00643719" w:rsidRPr="002A0CA0">
        <w:rPr>
          <w:lang w:val="en-AU"/>
        </w:rPr>
        <w:t>a person holding a less senior office than the person who made the original decision, unless the original decision was made by the chief executive officer.</w:t>
      </w:r>
    </w:p>
    <w:p w14:paraId="7F815D0D" w14:textId="77777777" w:rsidR="00643719" w:rsidRPr="002A0CA0" w:rsidRDefault="00F11615" w:rsidP="00F11615">
      <w:pPr>
        <w:pStyle w:val="BCCsectiontext"/>
        <w:ind w:hanging="567"/>
        <w:jc w:val="both"/>
        <w:rPr>
          <w:lang w:val="en-AU"/>
        </w:rPr>
      </w:pPr>
      <w:bookmarkStart w:id="149" w:name="_Ref466273949"/>
      <w:r w:rsidRPr="002A0CA0">
        <w:rPr>
          <w:lang w:val="en-AU"/>
        </w:rPr>
        <w:t>(4)</w:t>
      </w:r>
      <w:r w:rsidRPr="002A0CA0">
        <w:rPr>
          <w:lang w:val="en-AU"/>
        </w:rPr>
        <w:tab/>
      </w:r>
      <w:r w:rsidR="00643719" w:rsidRPr="002A0CA0">
        <w:rPr>
          <w:lang w:val="en-AU"/>
        </w:rPr>
        <w:t xml:space="preserve">Council must, within </w:t>
      </w:r>
      <w:r w:rsidR="0025245F" w:rsidRPr="002A0CA0">
        <w:rPr>
          <w:lang w:val="en-AU"/>
        </w:rPr>
        <w:t>10 business</w:t>
      </w:r>
      <w:r w:rsidR="00643719" w:rsidRPr="002A0CA0">
        <w:rPr>
          <w:lang w:val="en-AU"/>
        </w:rPr>
        <w:t xml:space="preserve"> days after making a review decision, give the applicant—</w:t>
      </w:r>
      <w:bookmarkEnd w:id="149"/>
    </w:p>
    <w:p w14:paraId="20DBB7BB" w14:textId="77777777" w:rsidR="00643719" w:rsidRPr="002A0CA0" w:rsidRDefault="00F11615" w:rsidP="00F11615">
      <w:pPr>
        <w:pStyle w:val="BCCsectiontext"/>
        <w:ind w:left="1701" w:hanging="567"/>
        <w:jc w:val="both"/>
        <w:rPr>
          <w:lang w:val="en-AU"/>
        </w:rPr>
      </w:pPr>
      <w:r w:rsidRPr="002A0CA0">
        <w:rPr>
          <w:lang w:val="en-AU"/>
        </w:rPr>
        <w:t>(a)</w:t>
      </w:r>
      <w:r w:rsidRPr="002A0CA0">
        <w:rPr>
          <w:lang w:val="en-AU"/>
        </w:rPr>
        <w:tab/>
      </w:r>
      <w:r w:rsidR="00643719" w:rsidRPr="002A0CA0">
        <w:rPr>
          <w:lang w:val="en-AU"/>
        </w:rPr>
        <w:t>written notice of the review decision; and</w:t>
      </w:r>
    </w:p>
    <w:p w14:paraId="28244C17" w14:textId="77777777" w:rsidR="00643719" w:rsidRPr="002A0CA0" w:rsidRDefault="00F11615" w:rsidP="00F11615">
      <w:pPr>
        <w:pStyle w:val="BCCsectiontext"/>
        <w:ind w:left="1701" w:hanging="567"/>
        <w:jc w:val="both"/>
        <w:rPr>
          <w:lang w:val="en-AU"/>
        </w:rPr>
      </w:pPr>
      <w:r w:rsidRPr="002A0CA0">
        <w:rPr>
          <w:lang w:val="en-AU"/>
        </w:rPr>
        <w:t>(b)</w:t>
      </w:r>
      <w:r w:rsidRPr="002A0CA0">
        <w:rPr>
          <w:lang w:val="en-AU"/>
        </w:rPr>
        <w:tab/>
      </w:r>
      <w:r w:rsidR="00643719" w:rsidRPr="002A0CA0">
        <w:rPr>
          <w:lang w:val="en-AU"/>
        </w:rPr>
        <w:t>if the review decision is not the decision outcome sought by the applicant—a written statement of reasons for the review decision.</w:t>
      </w:r>
    </w:p>
    <w:p w14:paraId="1387C8F4" w14:textId="77777777" w:rsidR="00643719" w:rsidRPr="002A0CA0" w:rsidRDefault="00F11615" w:rsidP="00F11615">
      <w:pPr>
        <w:pStyle w:val="BCCsectiontext"/>
        <w:ind w:hanging="567"/>
        <w:jc w:val="both"/>
        <w:rPr>
          <w:lang w:val="en-AU"/>
        </w:rPr>
      </w:pPr>
      <w:r w:rsidRPr="002A0CA0">
        <w:rPr>
          <w:lang w:val="en-AU"/>
        </w:rPr>
        <w:t>(5)</w:t>
      </w:r>
      <w:r w:rsidRPr="002A0CA0">
        <w:rPr>
          <w:lang w:val="en-AU"/>
        </w:rPr>
        <w:tab/>
      </w:r>
      <w:r w:rsidR="00643719" w:rsidRPr="002A0CA0">
        <w:rPr>
          <w:lang w:val="en-AU"/>
        </w:rPr>
        <w:t>If Council does not comply with subsections (1) or (4), Council is deemed to have made a review decision confirming the original decision.</w:t>
      </w:r>
    </w:p>
    <w:p w14:paraId="5B34EDC3" w14:textId="77777777" w:rsidR="00643719" w:rsidRPr="002A0CA0" w:rsidRDefault="00643719" w:rsidP="00532031">
      <w:pPr>
        <w:pStyle w:val="Heading5"/>
        <w:ind w:hanging="720"/>
      </w:pPr>
      <w:bookmarkStart w:id="150" w:name="_Toc513734400"/>
      <w:bookmarkStart w:id="151" w:name="_Toc71119327"/>
      <w:r w:rsidRPr="002A0CA0">
        <w:t>Stay of operation of original decision</w:t>
      </w:r>
      <w:bookmarkEnd w:id="150"/>
      <w:bookmarkEnd w:id="151"/>
    </w:p>
    <w:p w14:paraId="189249BA" w14:textId="77777777" w:rsidR="00643719" w:rsidRPr="002A0CA0" w:rsidRDefault="00F11615" w:rsidP="00F11615">
      <w:pPr>
        <w:pStyle w:val="BCCsectiontext"/>
        <w:ind w:hanging="567"/>
        <w:jc w:val="both"/>
        <w:rPr>
          <w:lang w:val="en-AU"/>
        </w:rPr>
      </w:pPr>
      <w:r w:rsidRPr="002A0CA0">
        <w:rPr>
          <w:lang w:val="en-AU"/>
        </w:rPr>
        <w:t>(1)</w:t>
      </w:r>
      <w:r w:rsidRPr="002A0CA0">
        <w:rPr>
          <w:lang w:val="en-AU"/>
        </w:rPr>
        <w:tab/>
      </w:r>
      <w:r w:rsidR="00643719" w:rsidRPr="002A0CA0">
        <w:rPr>
          <w:lang w:val="en-AU"/>
        </w:rPr>
        <w:t xml:space="preserve">A review application </w:t>
      </w:r>
      <w:r w:rsidR="00EA2246" w:rsidRPr="002A0CA0">
        <w:rPr>
          <w:lang w:val="en-AU"/>
        </w:rPr>
        <w:t>does not</w:t>
      </w:r>
      <w:r w:rsidR="00643719" w:rsidRPr="002A0CA0">
        <w:rPr>
          <w:lang w:val="en-AU"/>
        </w:rPr>
        <w:t xml:space="preserve"> stay the original decision that is the subject of the review application, unless Council provides written notice to the contrary.</w:t>
      </w:r>
    </w:p>
    <w:p w14:paraId="3F233006" w14:textId="77777777" w:rsidR="003470AD" w:rsidRDefault="00F11615" w:rsidP="003470AD">
      <w:pPr>
        <w:pStyle w:val="BCCsectiontext"/>
        <w:ind w:hanging="567"/>
        <w:jc w:val="both"/>
        <w:rPr>
          <w:lang w:val="en-AU"/>
        </w:rPr>
      </w:pPr>
      <w:r w:rsidRPr="002A0CA0">
        <w:rPr>
          <w:lang w:val="en-AU"/>
        </w:rPr>
        <w:t>(2)</w:t>
      </w:r>
      <w:r w:rsidRPr="002A0CA0">
        <w:rPr>
          <w:lang w:val="en-AU"/>
        </w:rPr>
        <w:tab/>
      </w:r>
      <w:r w:rsidR="00643719" w:rsidRPr="002A0CA0">
        <w:rPr>
          <w:lang w:val="en-AU"/>
        </w:rPr>
        <w:t xml:space="preserve">However, a person who is given, or is entitled to be given, a </w:t>
      </w:r>
      <w:r w:rsidR="00CF5000">
        <w:rPr>
          <w:lang w:val="en-AU"/>
        </w:rPr>
        <w:t>decision</w:t>
      </w:r>
      <w:r w:rsidR="00CF5000" w:rsidRPr="002A0CA0">
        <w:rPr>
          <w:lang w:val="en-AU"/>
        </w:rPr>
        <w:t xml:space="preserve"> </w:t>
      </w:r>
      <w:r w:rsidR="00643719" w:rsidRPr="002A0CA0">
        <w:rPr>
          <w:lang w:val="en-AU"/>
        </w:rPr>
        <w:t xml:space="preserve">notice for an original decision may, at any time after the original decision is made, apply to </w:t>
      </w:r>
      <w:r w:rsidR="00643719" w:rsidRPr="004147DA">
        <w:rPr>
          <w:lang w:val="en-AU"/>
        </w:rPr>
        <w:t>the Magistrates Court for a stay of the original decision.</w:t>
      </w:r>
      <w:bookmarkStart w:id="152" w:name="_Toc513734410"/>
    </w:p>
    <w:p w14:paraId="43F62CA6" w14:textId="77777777" w:rsidR="00697E64" w:rsidRPr="002A0CA0" w:rsidRDefault="00DC24FB" w:rsidP="003470AD">
      <w:pPr>
        <w:pStyle w:val="Heading4"/>
      </w:pPr>
      <w:bookmarkStart w:id="153" w:name="_Toc71119328"/>
      <w:r w:rsidRPr="002A0CA0">
        <w:t>Division 2</w:t>
      </w:r>
      <w:r w:rsidRPr="002A0CA0">
        <w:tab/>
      </w:r>
      <w:r w:rsidR="00697E64" w:rsidRPr="002A0CA0">
        <w:t>Evidence in legal proceedings</w:t>
      </w:r>
      <w:bookmarkEnd w:id="152"/>
      <w:bookmarkEnd w:id="153"/>
    </w:p>
    <w:p w14:paraId="561BA74F" w14:textId="77777777" w:rsidR="00697E64" w:rsidRPr="002A0CA0" w:rsidRDefault="00697E64" w:rsidP="00532031">
      <w:pPr>
        <w:pStyle w:val="Heading5"/>
        <w:ind w:hanging="720"/>
      </w:pPr>
      <w:bookmarkStart w:id="154" w:name="_Toc513734411"/>
      <w:bookmarkStart w:id="155" w:name="_Toc71119329"/>
      <w:r w:rsidRPr="002A0CA0">
        <w:t>Evidence</w:t>
      </w:r>
      <w:bookmarkEnd w:id="154"/>
      <w:bookmarkEnd w:id="155"/>
    </w:p>
    <w:p w14:paraId="7DEE54B7" w14:textId="77777777" w:rsidR="00697E64" w:rsidRPr="002A0CA0" w:rsidRDefault="00697E64" w:rsidP="00E340E1">
      <w:pPr>
        <w:pStyle w:val="BCCsectiontext"/>
        <w:ind w:left="567"/>
        <w:jc w:val="both"/>
        <w:rPr>
          <w:lang w:val="en-AU"/>
        </w:rPr>
      </w:pPr>
      <w:r w:rsidRPr="002A0CA0">
        <w:rPr>
          <w:lang w:val="en-AU"/>
        </w:rPr>
        <w:t>In any proceedings under or in relation to this local law, a certificate purporting to be signed by the chief executive officer or a delegate of the chief executive officer, stating any 1 or more of the following matters is taken to be conclusive evidence of that matter—</w:t>
      </w:r>
    </w:p>
    <w:p w14:paraId="3B34FA93" w14:textId="77777777" w:rsidR="00697E64" w:rsidRPr="002A0CA0" w:rsidRDefault="00E340E1" w:rsidP="00E340E1">
      <w:pPr>
        <w:pStyle w:val="BCCsectiontext"/>
        <w:ind w:hanging="567"/>
        <w:jc w:val="both"/>
        <w:rPr>
          <w:lang w:val="en-AU"/>
        </w:rPr>
      </w:pPr>
      <w:r w:rsidRPr="002A0CA0">
        <w:rPr>
          <w:lang w:val="en-AU"/>
        </w:rPr>
        <w:t>(</w:t>
      </w:r>
      <w:r w:rsidR="006A7B92">
        <w:rPr>
          <w:lang w:val="en-AU"/>
        </w:rPr>
        <w:t>a</w:t>
      </w:r>
      <w:r w:rsidRPr="002A0CA0">
        <w:rPr>
          <w:lang w:val="en-AU"/>
        </w:rPr>
        <w:t>)</w:t>
      </w:r>
      <w:r w:rsidRPr="002A0CA0">
        <w:rPr>
          <w:lang w:val="en-AU"/>
        </w:rPr>
        <w:tab/>
      </w:r>
      <w:r w:rsidR="00697E64" w:rsidRPr="002A0CA0">
        <w:rPr>
          <w:lang w:val="en-AU"/>
        </w:rPr>
        <w:t>the state of, or a fact appearing from, a Council record;</w:t>
      </w:r>
    </w:p>
    <w:p w14:paraId="7A7DAA3F" w14:textId="77777777" w:rsidR="00697E64" w:rsidRPr="002A0CA0" w:rsidRDefault="00E340E1" w:rsidP="00E340E1">
      <w:pPr>
        <w:pStyle w:val="BCCsectiontext"/>
        <w:ind w:hanging="567"/>
        <w:jc w:val="both"/>
        <w:rPr>
          <w:lang w:val="en-AU"/>
        </w:rPr>
      </w:pPr>
      <w:r w:rsidRPr="002A0CA0">
        <w:rPr>
          <w:lang w:val="en-AU"/>
        </w:rPr>
        <w:t>(</w:t>
      </w:r>
      <w:r w:rsidR="006A7B92">
        <w:rPr>
          <w:lang w:val="en-AU"/>
        </w:rPr>
        <w:t>b</w:t>
      </w:r>
      <w:r w:rsidRPr="002A0CA0">
        <w:rPr>
          <w:lang w:val="en-AU"/>
        </w:rPr>
        <w:t>)</w:t>
      </w:r>
      <w:r w:rsidRPr="002A0CA0">
        <w:rPr>
          <w:lang w:val="en-AU"/>
        </w:rPr>
        <w:tab/>
      </w:r>
      <w:r w:rsidR="00697E64" w:rsidRPr="002A0CA0">
        <w:rPr>
          <w:lang w:val="en-AU"/>
        </w:rPr>
        <w:t>that on a stated day, or during a stated period, a stated person was or was not the holder of a</w:t>
      </w:r>
      <w:r w:rsidRPr="002A0CA0">
        <w:rPr>
          <w:lang w:val="en-AU"/>
        </w:rPr>
        <w:t xml:space="preserve">n approval </w:t>
      </w:r>
      <w:r w:rsidR="00697E64" w:rsidRPr="002A0CA0">
        <w:rPr>
          <w:lang w:val="en-AU"/>
        </w:rPr>
        <w:t>under this local law;</w:t>
      </w:r>
    </w:p>
    <w:p w14:paraId="41F932B7" w14:textId="77777777" w:rsidR="00697E64" w:rsidRPr="002A0CA0" w:rsidRDefault="00E340E1" w:rsidP="00E340E1">
      <w:pPr>
        <w:pStyle w:val="BCCsectiontext"/>
        <w:ind w:hanging="567"/>
        <w:jc w:val="both"/>
        <w:rPr>
          <w:lang w:val="en-AU"/>
        </w:rPr>
      </w:pPr>
      <w:r w:rsidRPr="002A0CA0">
        <w:rPr>
          <w:lang w:val="en-AU"/>
        </w:rPr>
        <w:t>(</w:t>
      </w:r>
      <w:r w:rsidR="006A7B92">
        <w:rPr>
          <w:lang w:val="en-AU"/>
        </w:rPr>
        <w:t>c</w:t>
      </w:r>
      <w:r w:rsidRPr="002A0CA0">
        <w:rPr>
          <w:lang w:val="en-AU"/>
        </w:rPr>
        <w:t>)</w:t>
      </w:r>
      <w:r w:rsidRPr="002A0CA0">
        <w:rPr>
          <w:lang w:val="en-AU"/>
        </w:rPr>
        <w:tab/>
      </w:r>
      <w:r w:rsidR="00697E64" w:rsidRPr="002A0CA0">
        <w:rPr>
          <w:lang w:val="en-AU"/>
        </w:rPr>
        <w:t>that a stated document is a true copy of a notice, declaration or order given under this local law;</w:t>
      </w:r>
    </w:p>
    <w:p w14:paraId="101B6BD4" w14:textId="77777777" w:rsidR="00697E64" w:rsidRPr="002A0CA0" w:rsidRDefault="00E340E1" w:rsidP="00E340E1">
      <w:pPr>
        <w:pStyle w:val="BCCsectiontext"/>
        <w:ind w:hanging="567"/>
        <w:jc w:val="both"/>
        <w:rPr>
          <w:lang w:val="en-AU"/>
        </w:rPr>
      </w:pPr>
      <w:r w:rsidRPr="002A0CA0">
        <w:rPr>
          <w:lang w:val="en-AU"/>
        </w:rPr>
        <w:t>(</w:t>
      </w:r>
      <w:r w:rsidR="006A7B92">
        <w:rPr>
          <w:lang w:val="en-AU"/>
        </w:rPr>
        <w:t>d</w:t>
      </w:r>
      <w:r w:rsidRPr="002A0CA0">
        <w:rPr>
          <w:lang w:val="en-AU"/>
        </w:rPr>
        <w:t>)</w:t>
      </w:r>
      <w:r w:rsidRPr="002A0CA0">
        <w:rPr>
          <w:lang w:val="en-AU"/>
        </w:rPr>
        <w:tab/>
      </w:r>
      <w:r w:rsidR="00697E64" w:rsidRPr="002A0CA0">
        <w:rPr>
          <w:lang w:val="en-AU"/>
        </w:rPr>
        <w:t>that on a stated day, a stated person was given a stated notice, declaration or order under this local law.</w:t>
      </w:r>
    </w:p>
    <w:p w14:paraId="07045339" w14:textId="77777777" w:rsidR="00E36FCE" w:rsidRPr="002A0CA0" w:rsidRDefault="00E36FCE" w:rsidP="00532031">
      <w:pPr>
        <w:pStyle w:val="Heading5"/>
        <w:ind w:hanging="720"/>
      </w:pPr>
      <w:bookmarkStart w:id="156" w:name="_Toc496784050"/>
      <w:bookmarkStart w:id="157" w:name="_Toc513734413"/>
      <w:bookmarkStart w:id="158" w:name="_Toc71119330"/>
      <w:r w:rsidRPr="002A0CA0">
        <w:t>No liability for acts undertaken honestly and in good faith</w:t>
      </w:r>
      <w:bookmarkEnd w:id="156"/>
      <w:bookmarkEnd w:id="157"/>
      <w:bookmarkEnd w:id="158"/>
    </w:p>
    <w:p w14:paraId="4BF975D1" w14:textId="77777777" w:rsidR="00E36FCE" w:rsidRPr="002A0CA0" w:rsidRDefault="00E36FCE" w:rsidP="008B2901">
      <w:pPr>
        <w:pStyle w:val="BCCsectiontext"/>
        <w:ind w:left="567"/>
        <w:jc w:val="both"/>
        <w:rPr>
          <w:lang w:val="en-AU"/>
        </w:rPr>
      </w:pPr>
      <w:r w:rsidRPr="002A0CA0">
        <w:rPr>
          <w:lang w:val="en-AU"/>
        </w:rPr>
        <w:t xml:space="preserve">The </w:t>
      </w:r>
      <w:r w:rsidRPr="002A0CA0">
        <w:rPr>
          <w:i/>
          <w:iCs/>
          <w:lang w:val="en-AU"/>
        </w:rPr>
        <w:t>City of Brisbane Act 2010</w:t>
      </w:r>
      <w:r w:rsidRPr="002A0CA0">
        <w:rPr>
          <w:lang w:val="en-AU"/>
        </w:rPr>
        <w:t xml:space="preserve">, including, without limitation, section 216 applies to the undertaking by </w:t>
      </w:r>
      <w:r w:rsidR="00D94117">
        <w:rPr>
          <w:lang w:val="en-AU"/>
        </w:rPr>
        <w:t xml:space="preserve">a </w:t>
      </w:r>
      <w:r w:rsidRPr="002A0CA0">
        <w:rPr>
          <w:lang w:val="en-AU"/>
        </w:rPr>
        <w:t xml:space="preserve">Council </w:t>
      </w:r>
      <w:r w:rsidR="00D94117">
        <w:rPr>
          <w:lang w:val="en-AU"/>
        </w:rPr>
        <w:t xml:space="preserve">administrator </w:t>
      </w:r>
      <w:r w:rsidRPr="002A0CA0">
        <w:rPr>
          <w:lang w:val="en-AU"/>
        </w:rPr>
        <w:t xml:space="preserve">of acts in accordance with this local </w:t>
      </w:r>
      <w:r w:rsidRPr="002A0CA0">
        <w:rPr>
          <w:lang w:val="en-AU"/>
        </w:rPr>
        <w:lastRenderedPageBreak/>
        <w:t>law.</w:t>
      </w:r>
    </w:p>
    <w:p w14:paraId="3C29B109" w14:textId="77777777" w:rsidR="00E36FCE" w:rsidRPr="002A0CA0" w:rsidRDefault="00E36FCE" w:rsidP="00532031">
      <w:pPr>
        <w:pStyle w:val="Heading5"/>
        <w:ind w:hanging="720"/>
      </w:pPr>
      <w:bookmarkStart w:id="159" w:name="_Toc496784052"/>
      <w:bookmarkStart w:id="160" w:name="_Toc513734415"/>
      <w:bookmarkStart w:id="161" w:name="_Toc71119331"/>
      <w:r w:rsidRPr="002A0CA0">
        <w:t>Serv</w:t>
      </w:r>
      <w:r w:rsidR="0029506A">
        <w:t>ing or g</w:t>
      </w:r>
      <w:r w:rsidRPr="002A0CA0">
        <w:t xml:space="preserve">iving of </w:t>
      </w:r>
      <w:r w:rsidR="00E14C5E">
        <w:t>n</w:t>
      </w:r>
      <w:r w:rsidRPr="002A0CA0">
        <w:t>otices</w:t>
      </w:r>
      <w:bookmarkEnd w:id="159"/>
      <w:bookmarkEnd w:id="160"/>
      <w:bookmarkEnd w:id="161"/>
    </w:p>
    <w:p w14:paraId="26798581" w14:textId="77777777" w:rsidR="00E36FCE" w:rsidRPr="002A0CA0" w:rsidRDefault="00E36FCE" w:rsidP="00DE58C7">
      <w:pPr>
        <w:pStyle w:val="BCCsectiontext"/>
        <w:ind w:left="567"/>
        <w:jc w:val="both"/>
        <w:rPr>
          <w:lang w:val="en-AU"/>
        </w:rPr>
      </w:pPr>
      <w:r w:rsidRPr="002A0CA0">
        <w:rPr>
          <w:lang w:val="en-AU"/>
        </w:rPr>
        <w:t xml:space="preserve">Except as expressly stated, sections 39 and 39A of the </w:t>
      </w:r>
      <w:r w:rsidRPr="002A0CA0">
        <w:rPr>
          <w:i/>
          <w:iCs/>
          <w:lang w:val="en-AU"/>
        </w:rPr>
        <w:t>Acts Interpretation Act 1954</w:t>
      </w:r>
      <w:r w:rsidRPr="002A0CA0">
        <w:rPr>
          <w:lang w:val="en-AU"/>
        </w:rPr>
        <w:t xml:space="preserve"> apply to the extent Council serves or gives a notice to a person under this local law, for the calculation of relevant time periods in this local law.</w:t>
      </w:r>
    </w:p>
    <w:p w14:paraId="1F037A89" w14:textId="77777777" w:rsidR="00555C20" w:rsidRPr="002A0CA0" w:rsidRDefault="00DC24FB" w:rsidP="00DC24FB">
      <w:pPr>
        <w:pStyle w:val="Heading3"/>
      </w:pPr>
      <w:bookmarkStart w:id="162" w:name="_Toc496697487"/>
      <w:bookmarkStart w:id="163" w:name="_Toc496769742"/>
      <w:bookmarkStart w:id="164" w:name="_Toc496793854"/>
      <w:bookmarkStart w:id="165" w:name="_Toc497388884"/>
      <w:bookmarkStart w:id="166" w:name="_Toc497389768"/>
      <w:bookmarkStart w:id="167" w:name="_Toc492621336"/>
      <w:bookmarkStart w:id="168" w:name="_Toc493765297"/>
      <w:bookmarkStart w:id="169" w:name="_TOC_250000"/>
      <w:bookmarkStart w:id="170" w:name="_Toc513734416"/>
      <w:bookmarkStart w:id="171" w:name="_Toc71119332"/>
      <w:bookmarkEnd w:id="162"/>
      <w:bookmarkEnd w:id="163"/>
      <w:bookmarkEnd w:id="164"/>
      <w:bookmarkEnd w:id="165"/>
      <w:bookmarkEnd w:id="166"/>
      <w:bookmarkEnd w:id="167"/>
      <w:bookmarkEnd w:id="168"/>
      <w:r w:rsidRPr="002A0CA0">
        <w:t>Part</w:t>
      </w:r>
      <w:r w:rsidR="004C2628" w:rsidRPr="002A0CA0">
        <w:t xml:space="preserve"> 7</w:t>
      </w:r>
      <w:r w:rsidRPr="002A0CA0">
        <w:tab/>
      </w:r>
      <w:r w:rsidR="00555C20" w:rsidRPr="002A0CA0">
        <w:t>Miscellaneous</w:t>
      </w:r>
      <w:bookmarkEnd w:id="169"/>
      <w:bookmarkEnd w:id="170"/>
      <w:bookmarkEnd w:id="171"/>
    </w:p>
    <w:p w14:paraId="638096FC" w14:textId="77777777" w:rsidR="00D50FC6" w:rsidRPr="002A0CA0" w:rsidRDefault="00D50FC6" w:rsidP="00532031">
      <w:pPr>
        <w:pStyle w:val="Heading5"/>
        <w:ind w:hanging="720"/>
      </w:pPr>
      <w:bookmarkStart w:id="172" w:name="_Toc71119333"/>
      <w:bookmarkStart w:id="173" w:name="_Toc513734417"/>
      <w:r w:rsidRPr="002A0CA0">
        <w:t>Information notice</w:t>
      </w:r>
      <w:bookmarkEnd w:id="172"/>
    </w:p>
    <w:p w14:paraId="572D2ABF" w14:textId="77777777" w:rsidR="004613B5" w:rsidRPr="002A0CA0" w:rsidRDefault="004613B5" w:rsidP="00D50FC6">
      <w:pPr>
        <w:pStyle w:val="StyleStyleSectionnewLeft1cmFirstline0cm1Left1"/>
        <w:numPr>
          <w:ilvl w:val="0"/>
          <w:numId w:val="0"/>
        </w:numPr>
        <w:tabs>
          <w:tab w:val="left" w:pos="1134"/>
        </w:tabs>
        <w:ind w:left="1134" w:hanging="567"/>
        <w:rPr>
          <w:rFonts w:ascii="Arial" w:hAnsi="Arial" w:cs="Arial"/>
          <w:szCs w:val="24"/>
        </w:rPr>
      </w:pPr>
      <w:r w:rsidRPr="002A0CA0">
        <w:rPr>
          <w:rFonts w:ascii="Arial" w:hAnsi="Arial" w:cs="Arial"/>
          <w:szCs w:val="24"/>
        </w:rPr>
        <w:t>(1)</w:t>
      </w:r>
      <w:r w:rsidRPr="002A0CA0">
        <w:rPr>
          <w:rFonts w:ascii="Arial" w:hAnsi="Arial" w:cs="Arial"/>
          <w:szCs w:val="24"/>
        </w:rPr>
        <w:tab/>
        <w:t>An</w:t>
      </w:r>
      <w:r w:rsidR="00CB7E80" w:rsidRPr="002A0CA0">
        <w:rPr>
          <w:rFonts w:ascii="Arial" w:hAnsi="Arial" w:cs="Arial"/>
          <w:szCs w:val="24"/>
        </w:rPr>
        <w:t xml:space="preserve"> information notice must state—</w:t>
      </w:r>
    </w:p>
    <w:p w14:paraId="7ACDBC1F" w14:textId="77777777" w:rsidR="00D50FC6" w:rsidRPr="002A0CA0" w:rsidRDefault="00D50FC6" w:rsidP="00D50FC6">
      <w:pPr>
        <w:spacing w:before="120" w:after="120" w:line="240" w:lineRule="auto"/>
        <w:ind w:left="1701" w:hanging="567"/>
        <w:rPr>
          <w:rFonts w:ascii="Arial" w:hAnsi="Arial" w:cs="Arial"/>
          <w:sz w:val="24"/>
          <w:szCs w:val="24"/>
        </w:rPr>
      </w:pPr>
      <w:r w:rsidRPr="002A0CA0">
        <w:rPr>
          <w:rFonts w:ascii="Arial" w:hAnsi="Arial" w:cs="Arial"/>
          <w:sz w:val="24"/>
          <w:szCs w:val="24"/>
        </w:rPr>
        <w:t>(a)</w:t>
      </w:r>
      <w:r w:rsidRPr="002A0CA0">
        <w:rPr>
          <w:rFonts w:ascii="Arial" w:hAnsi="Arial" w:cs="Arial"/>
          <w:sz w:val="24"/>
          <w:szCs w:val="24"/>
        </w:rPr>
        <w:tab/>
        <w:t>the grounds on which the request is made; and</w:t>
      </w:r>
    </w:p>
    <w:p w14:paraId="41B6F031" w14:textId="77777777" w:rsidR="00D50FC6" w:rsidRPr="002A0CA0" w:rsidRDefault="00D50FC6" w:rsidP="00D50FC6">
      <w:pPr>
        <w:spacing w:before="120" w:after="120" w:line="240" w:lineRule="auto"/>
        <w:ind w:left="1701" w:hanging="567"/>
        <w:rPr>
          <w:rFonts w:ascii="Arial" w:hAnsi="Arial" w:cs="Arial"/>
          <w:sz w:val="24"/>
          <w:szCs w:val="24"/>
        </w:rPr>
      </w:pPr>
      <w:r w:rsidRPr="002A0CA0">
        <w:rPr>
          <w:rFonts w:ascii="Arial" w:hAnsi="Arial" w:cs="Arial"/>
          <w:sz w:val="24"/>
          <w:szCs w:val="24"/>
        </w:rPr>
        <w:t>(b)</w:t>
      </w:r>
      <w:r w:rsidRPr="002A0CA0">
        <w:rPr>
          <w:rFonts w:ascii="Arial" w:hAnsi="Arial" w:cs="Arial"/>
          <w:sz w:val="24"/>
          <w:szCs w:val="24"/>
        </w:rPr>
        <w:tab/>
        <w:t>a detailed description of the information requested; and</w:t>
      </w:r>
    </w:p>
    <w:p w14:paraId="22295641" w14:textId="77777777" w:rsidR="00D50FC6" w:rsidRPr="002A0CA0" w:rsidRDefault="00D50FC6" w:rsidP="00D50FC6">
      <w:pPr>
        <w:spacing w:before="120" w:after="120" w:line="240" w:lineRule="auto"/>
        <w:ind w:left="1701" w:hanging="567"/>
        <w:rPr>
          <w:rFonts w:ascii="Arial" w:hAnsi="Arial" w:cs="Arial"/>
        </w:rPr>
      </w:pPr>
      <w:r w:rsidRPr="002A0CA0">
        <w:rPr>
          <w:rFonts w:ascii="Arial" w:hAnsi="Arial" w:cs="Arial"/>
          <w:sz w:val="24"/>
          <w:szCs w:val="24"/>
        </w:rPr>
        <w:t>(c)</w:t>
      </w:r>
      <w:r w:rsidRPr="002A0CA0">
        <w:rPr>
          <w:rFonts w:ascii="Arial" w:hAnsi="Arial" w:cs="Arial"/>
          <w:sz w:val="24"/>
          <w:szCs w:val="24"/>
        </w:rPr>
        <w:tab/>
        <w:t xml:space="preserve">the date, not less than 7 days after the applicant </w:t>
      </w:r>
      <w:r w:rsidR="00CE5795" w:rsidRPr="002A0CA0">
        <w:rPr>
          <w:rFonts w:ascii="Arial" w:hAnsi="Arial" w:cs="Arial"/>
          <w:sz w:val="24"/>
          <w:szCs w:val="24"/>
        </w:rPr>
        <w:t xml:space="preserve">or approval holder </w:t>
      </w:r>
      <w:r w:rsidRPr="002A0CA0">
        <w:rPr>
          <w:rFonts w:ascii="Arial" w:hAnsi="Arial" w:cs="Arial"/>
          <w:sz w:val="24"/>
          <w:szCs w:val="24"/>
        </w:rPr>
        <w:t xml:space="preserve">is given or taken to have received the notice, by which the applicant </w:t>
      </w:r>
      <w:r w:rsidR="000909F6" w:rsidRPr="002A0CA0">
        <w:rPr>
          <w:rFonts w:ascii="Arial" w:hAnsi="Arial" w:cs="Arial"/>
          <w:sz w:val="24"/>
          <w:szCs w:val="24"/>
        </w:rPr>
        <w:t xml:space="preserve">or approval holder </w:t>
      </w:r>
      <w:r w:rsidRPr="002A0CA0">
        <w:rPr>
          <w:rFonts w:ascii="Arial" w:hAnsi="Arial" w:cs="Arial"/>
          <w:sz w:val="24"/>
          <w:szCs w:val="24"/>
        </w:rPr>
        <w:t>must either</w:t>
      </w:r>
      <w:r w:rsidRPr="002A0CA0">
        <w:rPr>
          <w:rFonts w:ascii="Arial" w:hAnsi="Arial" w:cs="Arial"/>
        </w:rPr>
        <w:t>—</w:t>
      </w:r>
    </w:p>
    <w:p w14:paraId="26DEB5E9" w14:textId="77777777" w:rsidR="00D50FC6" w:rsidRPr="002A0CA0" w:rsidRDefault="00D50FC6" w:rsidP="00D50FC6">
      <w:pPr>
        <w:spacing w:before="120" w:after="120" w:line="240" w:lineRule="auto"/>
        <w:ind w:left="2268" w:hanging="567"/>
        <w:rPr>
          <w:rFonts w:ascii="Arial" w:hAnsi="Arial" w:cs="Arial"/>
          <w:sz w:val="24"/>
          <w:szCs w:val="24"/>
        </w:rPr>
      </w:pPr>
      <w:r w:rsidRPr="002A0CA0">
        <w:rPr>
          <w:rFonts w:ascii="Arial" w:hAnsi="Arial" w:cs="Arial"/>
          <w:sz w:val="24"/>
          <w:szCs w:val="24"/>
        </w:rPr>
        <w:t>(i)</w:t>
      </w:r>
      <w:r w:rsidRPr="002A0CA0">
        <w:rPr>
          <w:rFonts w:ascii="Arial" w:hAnsi="Arial" w:cs="Arial"/>
          <w:sz w:val="24"/>
          <w:szCs w:val="24"/>
        </w:rPr>
        <w:tab/>
        <w:t>provide the information; or</w:t>
      </w:r>
    </w:p>
    <w:p w14:paraId="48F56B42" w14:textId="77777777" w:rsidR="00D50FC6" w:rsidRPr="002A0CA0" w:rsidRDefault="00D50FC6" w:rsidP="00D50FC6">
      <w:pPr>
        <w:spacing w:before="120" w:after="120" w:line="240" w:lineRule="auto"/>
        <w:ind w:left="2268" w:hanging="567"/>
        <w:rPr>
          <w:rFonts w:ascii="Arial" w:hAnsi="Arial" w:cs="Arial"/>
          <w:sz w:val="24"/>
          <w:szCs w:val="24"/>
        </w:rPr>
      </w:pPr>
      <w:r w:rsidRPr="002A0CA0">
        <w:rPr>
          <w:rFonts w:ascii="Arial" w:hAnsi="Arial" w:cs="Arial"/>
          <w:sz w:val="24"/>
          <w:szCs w:val="24"/>
        </w:rPr>
        <w:t>(ii)</w:t>
      </w:r>
      <w:r w:rsidRPr="002A0CA0">
        <w:rPr>
          <w:rFonts w:ascii="Arial" w:hAnsi="Arial" w:cs="Arial"/>
          <w:sz w:val="24"/>
          <w:szCs w:val="24"/>
        </w:rPr>
        <w:tab/>
        <w:t>give a written notice to Council requesting an extension of time, to a specified date, to provide the information.</w:t>
      </w:r>
    </w:p>
    <w:p w14:paraId="0A20A4FD" w14:textId="77777777" w:rsidR="00CE5795" w:rsidRPr="002A0CA0" w:rsidRDefault="00CE5795" w:rsidP="00CE5795">
      <w:pPr>
        <w:spacing w:before="120" w:after="120" w:line="240" w:lineRule="auto"/>
        <w:ind w:left="1701" w:hanging="567"/>
        <w:rPr>
          <w:rFonts w:ascii="Arial" w:hAnsi="Arial" w:cs="Arial"/>
          <w:sz w:val="24"/>
          <w:szCs w:val="24"/>
        </w:rPr>
      </w:pPr>
      <w:r w:rsidRPr="002A0CA0">
        <w:rPr>
          <w:rFonts w:ascii="Arial" w:hAnsi="Arial" w:cs="Arial"/>
          <w:sz w:val="24"/>
          <w:szCs w:val="24"/>
        </w:rPr>
        <w:t>(d)</w:t>
      </w:r>
      <w:r w:rsidRPr="002A0CA0">
        <w:rPr>
          <w:rFonts w:ascii="Arial" w:hAnsi="Arial" w:cs="Arial"/>
          <w:sz w:val="24"/>
          <w:szCs w:val="24"/>
        </w:rPr>
        <w:tab/>
        <w:t>that the application will be deemed to have be</w:t>
      </w:r>
      <w:r w:rsidR="00DA6EDE">
        <w:rPr>
          <w:rFonts w:ascii="Arial" w:hAnsi="Arial" w:cs="Arial"/>
          <w:sz w:val="24"/>
          <w:szCs w:val="24"/>
        </w:rPr>
        <w:t>en</w:t>
      </w:r>
      <w:r w:rsidRPr="002A0CA0">
        <w:rPr>
          <w:rFonts w:ascii="Arial" w:hAnsi="Arial" w:cs="Arial"/>
          <w:sz w:val="24"/>
          <w:szCs w:val="24"/>
        </w:rPr>
        <w:t xml:space="preserve"> withdrawn if the applicant</w:t>
      </w:r>
      <w:r w:rsidR="000909F6" w:rsidRPr="002A0CA0">
        <w:rPr>
          <w:rFonts w:ascii="Arial" w:hAnsi="Arial" w:cs="Arial"/>
          <w:sz w:val="24"/>
          <w:szCs w:val="24"/>
        </w:rPr>
        <w:t xml:space="preserve"> or approval holder</w:t>
      </w:r>
      <w:r w:rsidRPr="002A0CA0">
        <w:rPr>
          <w:rFonts w:ascii="Arial" w:hAnsi="Arial" w:cs="Arial"/>
          <w:sz w:val="24"/>
          <w:szCs w:val="24"/>
        </w:rPr>
        <w:t xml:space="preserve"> fails to—</w:t>
      </w:r>
    </w:p>
    <w:p w14:paraId="21662181" w14:textId="77777777" w:rsidR="00CE5795" w:rsidRPr="002A0CA0" w:rsidRDefault="00CE5795" w:rsidP="00CE5795">
      <w:pPr>
        <w:spacing w:before="120" w:after="120" w:line="240" w:lineRule="auto"/>
        <w:ind w:left="2268" w:hanging="567"/>
        <w:rPr>
          <w:rFonts w:ascii="Arial" w:hAnsi="Arial" w:cs="Arial"/>
          <w:sz w:val="24"/>
          <w:szCs w:val="24"/>
        </w:rPr>
      </w:pPr>
      <w:r w:rsidRPr="002A0CA0">
        <w:rPr>
          <w:rFonts w:ascii="Arial" w:hAnsi="Arial" w:cs="Arial"/>
          <w:sz w:val="24"/>
          <w:szCs w:val="24"/>
        </w:rPr>
        <w:t>(i)</w:t>
      </w:r>
      <w:r w:rsidRPr="002A0CA0">
        <w:rPr>
          <w:rFonts w:ascii="Arial" w:hAnsi="Arial" w:cs="Arial"/>
          <w:sz w:val="24"/>
          <w:szCs w:val="24"/>
        </w:rPr>
        <w:tab/>
        <w:t xml:space="preserve">provide the information; or </w:t>
      </w:r>
    </w:p>
    <w:p w14:paraId="6620100D" w14:textId="77777777" w:rsidR="00CE5795" w:rsidRPr="002A0CA0" w:rsidRDefault="00CE5795" w:rsidP="00CE5795">
      <w:pPr>
        <w:spacing w:before="120" w:after="120" w:line="240" w:lineRule="auto"/>
        <w:ind w:left="2268" w:hanging="567"/>
        <w:rPr>
          <w:rFonts w:ascii="Arial" w:hAnsi="Arial" w:cs="Arial"/>
          <w:sz w:val="24"/>
          <w:szCs w:val="24"/>
        </w:rPr>
      </w:pPr>
      <w:r w:rsidRPr="002A0CA0">
        <w:rPr>
          <w:rFonts w:ascii="Arial" w:hAnsi="Arial" w:cs="Arial"/>
          <w:sz w:val="24"/>
          <w:szCs w:val="24"/>
        </w:rPr>
        <w:t>(ii)</w:t>
      </w:r>
      <w:r w:rsidRPr="002A0CA0">
        <w:rPr>
          <w:rFonts w:ascii="Arial" w:hAnsi="Arial" w:cs="Arial"/>
          <w:sz w:val="24"/>
          <w:szCs w:val="24"/>
        </w:rPr>
        <w:tab/>
        <w:t>request an extension of time.</w:t>
      </w:r>
    </w:p>
    <w:p w14:paraId="7714B9C8" w14:textId="77777777" w:rsidR="00D50FC6" w:rsidRPr="002A0CA0" w:rsidRDefault="00D50FC6" w:rsidP="00D50FC6">
      <w:pPr>
        <w:pStyle w:val="StyleStyleSectionnewLeft1cmFirstline0cm1Left1"/>
        <w:numPr>
          <w:ilvl w:val="0"/>
          <w:numId w:val="0"/>
        </w:numPr>
        <w:tabs>
          <w:tab w:val="left" w:pos="1134"/>
        </w:tabs>
        <w:ind w:left="1134" w:hanging="567"/>
        <w:rPr>
          <w:rFonts w:ascii="Arial" w:hAnsi="Arial" w:cs="Arial"/>
        </w:rPr>
      </w:pPr>
      <w:r w:rsidRPr="002A0CA0">
        <w:rPr>
          <w:rFonts w:ascii="Arial" w:hAnsi="Arial" w:cs="Arial"/>
          <w:szCs w:val="24"/>
        </w:rPr>
        <w:t>(</w:t>
      </w:r>
      <w:r w:rsidR="00736899" w:rsidRPr="002A0CA0">
        <w:rPr>
          <w:rFonts w:ascii="Arial" w:hAnsi="Arial" w:cs="Arial"/>
          <w:szCs w:val="24"/>
        </w:rPr>
        <w:t>2</w:t>
      </w:r>
      <w:r w:rsidRPr="002A0CA0">
        <w:rPr>
          <w:rFonts w:ascii="Arial" w:hAnsi="Arial" w:cs="Arial"/>
          <w:szCs w:val="24"/>
        </w:rPr>
        <w:t>)</w:t>
      </w:r>
      <w:r w:rsidRPr="002A0CA0">
        <w:rPr>
          <w:rFonts w:ascii="Arial" w:hAnsi="Arial" w:cs="Arial"/>
          <w:szCs w:val="24"/>
        </w:rPr>
        <w:tab/>
        <w:t xml:space="preserve">If the applicant </w:t>
      </w:r>
      <w:r w:rsidR="009D47CD" w:rsidRPr="002A0CA0">
        <w:rPr>
          <w:rFonts w:ascii="Arial" w:hAnsi="Arial" w:cs="Arial"/>
          <w:szCs w:val="24"/>
        </w:rPr>
        <w:t xml:space="preserve">or approval holder </w:t>
      </w:r>
      <w:r w:rsidRPr="002A0CA0">
        <w:rPr>
          <w:rFonts w:ascii="Arial" w:hAnsi="Arial" w:cs="Arial"/>
          <w:szCs w:val="24"/>
        </w:rPr>
        <w:t>does not provide the information, or give a written notice requesting an extension of time under subsection (</w:t>
      </w:r>
      <w:r w:rsidR="00736899" w:rsidRPr="002A0CA0">
        <w:rPr>
          <w:rFonts w:ascii="Arial" w:hAnsi="Arial" w:cs="Arial"/>
          <w:szCs w:val="24"/>
        </w:rPr>
        <w:t>1</w:t>
      </w:r>
      <w:r w:rsidRPr="002A0CA0">
        <w:rPr>
          <w:rFonts w:ascii="Arial" w:hAnsi="Arial" w:cs="Arial"/>
          <w:szCs w:val="24"/>
        </w:rPr>
        <w:t xml:space="preserve">)(c)(ii), by the date stated in the </w:t>
      </w:r>
      <w:r w:rsidR="0014321E" w:rsidRPr="002A0CA0">
        <w:rPr>
          <w:rFonts w:ascii="Arial" w:hAnsi="Arial" w:cs="Arial"/>
          <w:szCs w:val="24"/>
        </w:rPr>
        <w:t xml:space="preserve">information </w:t>
      </w:r>
      <w:r w:rsidRPr="002A0CA0">
        <w:rPr>
          <w:rFonts w:ascii="Arial" w:hAnsi="Arial" w:cs="Arial"/>
          <w:szCs w:val="24"/>
        </w:rPr>
        <w:t>notice</w:t>
      </w:r>
      <w:r w:rsidRPr="002A0CA0">
        <w:rPr>
          <w:rFonts w:ascii="Arial" w:hAnsi="Arial" w:cs="Arial"/>
        </w:rPr>
        <w:t>—</w:t>
      </w:r>
    </w:p>
    <w:p w14:paraId="71281F8B" w14:textId="77777777" w:rsidR="00D50FC6" w:rsidRPr="002A0CA0" w:rsidRDefault="00D50FC6" w:rsidP="00D50FC6">
      <w:pPr>
        <w:spacing w:before="120" w:after="120" w:line="240" w:lineRule="auto"/>
        <w:ind w:left="1701" w:hanging="567"/>
        <w:rPr>
          <w:rFonts w:ascii="Arial" w:hAnsi="Arial" w:cs="Arial"/>
          <w:sz w:val="24"/>
          <w:szCs w:val="24"/>
        </w:rPr>
      </w:pPr>
      <w:r w:rsidRPr="002A0CA0">
        <w:rPr>
          <w:rFonts w:ascii="Arial" w:hAnsi="Arial" w:cs="Arial"/>
          <w:sz w:val="24"/>
          <w:szCs w:val="24"/>
        </w:rPr>
        <w:t>(a)</w:t>
      </w:r>
      <w:r w:rsidRPr="002A0CA0">
        <w:rPr>
          <w:rFonts w:ascii="Arial" w:hAnsi="Arial" w:cs="Arial"/>
          <w:sz w:val="24"/>
          <w:szCs w:val="24"/>
        </w:rPr>
        <w:tab/>
        <w:t xml:space="preserve">the application is deemed to have </w:t>
      </w:r>
      <w:r w:rsidR="0014321E" w:rsidRPr="002A0CA0">
        <w:rPr>
          <w:rFonts w:ascii="Arial" w:hAnsi="Arial" w:cs="Arial"/>
          <w:sz w:val="24"/>
          <w:szCs w:val="24"/>
        </w:rPr>
        <w:t>been withdrawn</w:t>
      </w:r>
      <w:r w:rsidRPr="002A0CA0">
        <w:rPr>
          <w:rFonts w:ascii="Arial" w:hAnsi="Arial" w:cs="Arial"/>
          <w:sz w:val="24"/>
          <w:szCs w:val="24"/>
        </w:rPr>
        <w:t>; and</w:t>
      </w:r>
    </w:p>
    <w:p w14:paraId="2B4F1B4C" w14:textId="77777777" w:rsidR="00D50FC6" w:rsidRPr="002A0CA0" w:rsidRDefault="00D50FC6" w:rsidP="00D50FC6">
      <w:pPr>
        <w:spacing w:before="120" w:after="120" w:line="240" w:lineRule="auto"/>
        <w:ind w:left="1701" w:hanging="567"/>
        <w:rPr>
          <w:rFonts w:ascii="Arial" w:hAnsi="Arial" w:cs="Arial"/>
        </w:rPr>
      </w:pPr>
      <w:r w:rsidRPr="002A0CA0">
        <w:rPr>
          <w:rFonts w:ascii="Arial" w:hAnsi="Arial" w:cs="Arial"/>
          <w:sz w:val="24"/>
          <w:szCs w:val="24"/>
        </w:rPr>
        <w:t>(b)</w:t>
      </w:r>
      <w:r w:rsidRPr="002A0CA0">
        <w:rPr>
          <w:rFonts w:ascii="Arial" w:hAnsi="Arial" w:cs="Arial"/>
          <w:sz w:val="24"/>
          <w:szCs w:val="24"/>
        </w:rPr>
        <w:tab/>
        <w:t xml:space="preserve">Council must give the applicant </w:t>
      </w:r>
      <w:r w:rsidR="0014321E" w:rsidRPr="002A0CA0">
        <w:rPr>
          <w:rFonts w:ascii="Arial" w:hAnsi="Arial" w:cs="Arial"/>
          <w:sz w:val="24"/>
          <w:szCs w:val="24"/>
        </w:rPr>
        <w:t xml:space="preserve">or approval holder </w:t>
      </w:r>
      <w:r w:rsidRPr="002A0CA0">
        <w:rPr>
          <w:rFonts w:ascii="Arial" w:hAnsi="Arial" w:cs="Arial"/>
          <w:sz w:val="24"/>
          <w:szCs w:val="24"/>
        </w:rPr>
        <w:t>a written notice stating that</w:t>
      </w:r>
      <w:r w:rsidRPr="002A0CA0">
        <w:rPr>
          <w:rFonts w:ascii="Arial" w:hAnsi="Arial" w:cs="Arial"/>
        </w:rPr>
        <w:t>—</w:t>
      </w:r>
    </w:p>
    <w:p w14:paraId="14D6F992" w14:textId="77777777" w:rsidR="00D50FC6" w:rsidRPr="002A0CA0" w:rsidRDefault="00D50FC6" w:rsidP="00D50FC6">
      <w:pPr>
        <w:spacing w:before="120" w:after="120" w:line="240" w:lineRule="auto"/>
        <w:ind w:left="2268" w:hanging="567"/>
        <w:rPr>
          <w:rFonts w:ascii="Arial" w:hAnsi="Arial" w:cs="Arial"/>
          <w:sz w:val="24"/>
          <w:szCs w:val="24"/>
        </w:rPr>
      </w:pPr>
      <w:r w:rsidRPr="002A0CA0">
        <w:rPr>
          <w:rFonts w:ascii="Arial" w:hAnsi="Arial" w:cs="Arial"/>
          <w:sz w:val="24"/>
          <w:szCs w:val="24"/>
        </w:rPr>
        <w:t>(i)</w:t>
      </w:r>
      <w:r w:rsidRPr="002A0CA0">
        <w:rPr>
          <w:rFonts w:ascii="Arial" w:hAnsi="Arial" w:cs="Arial"/>
          <w:sz w:val="24"/>
          <w:szCs w:val="24"/>
        </w:rPr>
        <w:tab/>
        <w:t>under this subsection (</w:t>
      </w:r>
      <w:r w:rsidR="00736899" w:rsidRPr="002A0CA0">
        <w:rPr>
          <w:rFonts w:ascii="Arial" w:hAnsi="Arial" w:cs="Arial"/>
          <w:sz w:val="24"/>
          <w:szCs w:val="24"/>
        </w:rPr>
        <w:t>2</w:t>
      </w:r>
      <w:r w:rsidRPr="002A0CA0">
        <w:rPr>
          <w:rFonts w:ascii="Arial" w:hAnsi="Arial" w:cs="Arial"/>
          <w:sz w:val="24"/>
          <w:szCs w:val="24"/>
        </w:rPr>
        <w:t xml:space="preserve">), the application has </w:t>
      </w:r>
      <w:r w:rsidR="0014321E" w:rsidRPr="002A0CA0">
        <w:rPr>
          <w:rFonts w:ascii="Arial" w:hAnsi="Arial" w:cs="Arial"/>
          <w:sz w:val="24"/>
          <w:szCs w:val="24"/>
        </w:rPr>
        <w:t>been withdrawn</w:t>
      </w:r>
      <w:r w:rsidRPr="002A0CA0">
        <w:rPr>
          <w:rFonts w:ascii="Arial" w:hAnsi="Arial" w:cs="Arial"/>
          <w:sz w:val="24"/>
          <w:szCs w:val="24"/>
        </w:rPr>
        <w:t>; and</w:t>
      </w:r>
    </w:p>
    <w:p w14:paraId="16310A0B" w14:textId="77777777" w:rsidR="00D50FC6" w:rsidRPr="002A0CA0" w:rsidRDefault="00D50FC6" w:rsidP="00D50FC6">
      <w:pPr>
        <w:spacing w:before="120" w:after="120" w:line="240" w:lineRule="auto"/>
        <w:ind w:left="2268" w:hanging="567"/>
        <w:rPr>
          <w:rFonts w:ascii="Arial" w:hAnsi="Arial" w:cs="Arial"/>
          <w:sz w:val="24"/>
          <w:szCs w:val="24"/>
        </w:rPr>
      </w:pPr>
      <w:r w:rsidRPr="002A0CA0">
        <w:rPr>
          <w:rFonts w:ascii="Arial" w:hAnsi="Arial" w:cs="Arial"/>
          <w:sz w:val="24"/>
          <w:szCs w:val="24"/>
        </w:rPr>
        <w:t>(ii)</w:t>
      </w:r>
      <w:r w:rsidRPr="002A0CA0">
        <w:rPr>
          <w:rFonts w:ascii="Arial" w:hAnsi="Arial" w:cs="Arial"/>
          <w:sz w:val="24"/>
          <w:szCs w:val="24"/>
        </w:rPr>
        <w:tab/>
        <w:t>the applicant</w:t>
      </w:r>
      <w:r w:rsidR="009D47CD" w:rsidRPr="002A0CA0">
        <w:rPr>
          <w:rFonts w:ascii="Arial" w:hAnsi="Arial" w:cs="Arial"/>
          <w:sz w:val="24"/>
          <w:szCs w:val="24"/>
        </w:rPr>
        <w:t xml:space="preserve"> or approval holder</w:t>
      </w:r>
      <w:r w:rsidRPr="002A0CA0">
        <w:rPr>
          <w:rFonts w:ascii="Arial" w:hAnsi="Arial" w:cs="Arial"/>
          <w:sz w:val="24"/>
          <w:szCs w:val="24"/>
        </w:rPr>
        <w:t xml:space="preserve"> may make a new application.</w:t>
      </w:r>
    </w:p>
    <w:p w14:paraId="725AFDB8" w14:textId="77777777" w:rsidR="00D50FC6" w:rsidRPr="002A0CA0" w:rsidRDefault="00D50FC6" w:rsidP="00D50FC6">
      <w:pPr>
        <w:pStyle w:val="StyleStyleSectionnewLeft1cmFirstline0cm1Left1"/>
        <w:numPr>
          <w:ilvl w:val="0"/>
          <w:numId w:val="0"/>
        </w:numPr>
        <w:tabs>
          <w:tab w:val="left" w:pos="1134"/>
        </w:tabs>
        <w:ind w:left="1134" w:hanging="567"/>
        <w:rPr>
          <w:rFonts w:ascii="Arial" w:hAnsi="Arial" w:cs="Arial"/>
        </w:rPr>
      </w:pPr>
      <w:r w:rsidRPr="002A0CA0">
        <w:rPr>
          <w:rFonts w:ascii="Arial" w:hAnsi="Arial" w:cs="Arial"/>
          <w:szCs w:val="24"/>
        </w:rPr>
        <w:t>(</w:t>
      </w:r>
      <w:r w:rsidR="00B85640">
        <w:rPr>
          <w:rFonts w:ascii="Arial" w:hAnsi="Arial" w:cs="Arial"/>
          <w:szCs w:val="24"/>
        </w:rPr>
        <w:t>3</w:t>
      </w:r>
      <w:r w:rsidRPr="002A0CA0">
        <w:rPr>
          <w:rFonts w:ascii="Arial" w:hAnsi="Arial" w:cs="Arial"/>
          <w:szCs w:val="24"/>
        </w:rPr>
        <w:t>)</w:t>
      </w:r>
      <w:r w:rsidRPr="002A0CA0">
        <w:rPr>
          <w:rFonts w:ascii="Arial" w:hAnsi="Arial" w:cs="Arial"/>
          <w:szCs w:val="24"/>
        </w:rPr>
        <w:tab/>
        <w:t xml:space="preserve">If the applicant </w:t>
      </w:r>
      <w:r w:rsidR="009D47CD" w:rsidRPr="002A0CA0">
        <w:rPr>
          <w:rFonts w:ascii="Arial" w:hAnsi="Arial" w:cs="Arial"/>
          <w:szCs w:val="24"/>
        </w:rPr>
        <w:t xml:space="preserve">or approval holder </w:t>
      </w:r>
      <w:r w:rsidRPr="002A0CA0">
        <w:rPr>
          <w:rFonts w:ascii="Arial" w:hAnsi="Arial" w:cs="Arial"/>
          <w:szCs w:val="24"/>
        </w:rPr>
        <w:t xml:space="preserve">requests an extension of time under subsection </w:t>
      </w:r>
      <w:r w:rsidR="00736899" w:rsidRPr="002A0CA0">
        <w:rPr>
          <w:rFonts w:ascii="Arial" w:hAnsi="Arial" w:cs="Arial"/>
          <w:szCs w:val="24"/>
        </w:rPr>
        <w:t>(1)</w:t>
      </w:r>
      <w:r w:rsidRPr="002A0CA0">
        <w:rPr>
          <w:rFonts w:ascii="Arial" w:hAnsi="Arial" w:cs="Arial"/>
          <w:szCs w:val="24"/>
        </w:rPr>
        <w:t>(c)(ii), Council must, within 7 days of receiving the request</w:t>
      </w:r>
      <w:r w:rsidRPr="002A0CA0">
        <w:rPr>
          <w:rFonts w:ascii="Arial" w:hAnsi="Arial" w:cs="Arial"/>
        </w:rPr>
        <w:t>—</w:t>
      </w:r>
    </w:p>
    <w:p w14:paraId="27C45EC0" w14:textId="77777777" w:rsidR="00D50FC6" w:rsidRPr="002A0CA0" w:rsidRDefault="00D50FC6" w:rsidP="00D50FC6">
      <w:pPr>
        <w:spacing w:before="120" w:after="120" w:line="240" w:lineRule="auto"/>
        <w:ind w:left="1701" w:hanging="567"/>
        <w:rPr>
          <w:rFonts w:ascii="Arial" w:hAnsi="Arial" w:cs="Arial"/>
          <w:sz w:val="24"/>
          <w:szCs w:val="24"/>
        </w:rPr>
      </w:pPr>
      <w:r w:rsidRPr="002A0CA0">
        <w:rPr>
          <w:rFonts w:ascii="Arial" w:hAnsi="Arial" w:cs="Arial"/>
          <w:sz w:val="24"/>
          <w:szCs w:val="24"/>
        </w:rPr>
        <w:t>(a)</w:t>
      </w:r>
      <w:r w:rsidRPr="002A0CA0">
        <w:rPr>
          <w:rFonts w:ascii="Arial" w:hAnsi="Arial" w:cs="Arial"/>
          <w:sz w:val="24"/>
          <w:szCs w:val="24"/>
        </w:rPr>
        <w:tab/>
        <w:t>consider the request; and</w:t>
      </w:r>
    </w:p>
    <w:p w14:paraId="3373BC99" w14:textId="77777777" w:rsidR="00D50FC6" w:rsidRPr="002A0CA0" w:rsidRDefault="00D50FC6" w:rsidP="00D50FC6">
      <w:pPr>
        <w:spacing w:before="120" w:after="120" w:line="240" w:lineRule="auto"/>
        <w:ind w:left="1701" w:hanging="567"/>
        <w:rPr>
          <w:rFonts w:ascii="Arial" w:hAnsi="Arial" w:cs="Arial"/>
        </w:rPr>
      </w:pPr>
      <w:r w:rsidRPr="002A0CA0">
        <w:rPr>
          <w:rFonts w:ascii="Arial" w:hAnsi="Arial" w:cs="Arial"/>
          <w:sz w:val="24"/>
          <w:szCs w:val="24"/>
        </w:rPr>
        <w:t>(b)</w:t>
      </w:r>
      <w:r w:rsidRPr="002A0CA0">
        <w:rPr>
          <w:rFonts w:ascii="Arial" w:hAnsi="Arial" w:cs="Arial"/>
          <w:sz w:val="24"/>
          <w:szCs w:val="24"/>
        </w:rPr>
        <w:tab/>
        <w:t xml:space="preserve">provide a notice to the applicant </w:t>
      </w:r>
      <w:r w:rsidR="009D47CD" w:rsidRPr="002A0CA0">
        <w:rPr>
          <w:rFonts w:ascii="Arial" w:hAnsi="Arial" w:cs="Arial"/>
          <w:sz w:val="24"/>
          <w:szCs w:val="24"/>
        </w:rPr>
        <w:t xml:space="preserve">or approval holder </w:t>
      </w:r>
      <w:r w:rsidRPr="002A0CA0">
        <w:rPr>
          <w:rFonts w:ascii="Arial" w:hAnsi="Arial" w:cs="Arial"/>
          <w:sz w:val="24"/>
          <w:szCs w:val="24"/>
        </w:rPr>
        <w:t>stating that Council has</w:t>
      </w:r>
      <w:r w:rsidRPr="002A0CA0">
        <w:rPr>
          <w:rFonts w:ascii="Arial" w:hAnsi="Arial" w:cs="Arial"/>
        </w:rPr>
        <w:t>—</w:t>
      </w:r>
    </w:p>
    <w:p w14:paraId="7A17130B" w14:textId="77777777" w:rsidR="00D50FC6" w:rsidRPr="002A0CA0" w:rsidRDefault="00D50FC6" w:rsidP="00D50FC6">
      <w:pPr>
        <w:spacing w:before="120" w:after="120" w:line="240" w:lineRule="auto"/>
        <w:ind w:left="2268" w:hanging="567"/>
        <w:rPr>
          <w:rFonts w:ascii="Arial" w:hAnsi="Arial" w:cs="Arial"/>
          <w:sz w:val="24"/>
          <w:szCs w:val="24"/>
        </w:rPr>
      </w:pPr>
      <w:r w:rsidRPr="002A0CA0">
        <w:rPr>
          <w:rFonts w:ascii="Arial" w:hAnsi="Arial" w:cs="Arial"/>
          <w:sz w:val="24"/>
          <w:szCs w:val="24"/>
        </w:rPr>
        <w:t>(i)</w:t>
      </w:r>
      <w:r w:rsidRPr="002A0CA0">
        <w:rPr>
          <w:rFonts w:ascii="Arial" w:hAnsi="Arial" w:cs="Arial"/>
          <w:sz w:val="24"/>
          <w:szCs w:val="24"/>
        </w:rPr>
        <w:tab/>
        <w:t>granted the extension of time and the new date by which the information must be provided; or</w:t>
      </w:r>
    </w:p>
    <w:p w14:paraId="6242888D" w14:textId="77777777" w:rsidR="00D50FC6" w:rsidRPr="002A0CA0" w:rsidRDefault="00D50FC6" w:rsidP="00D50FC6">
      <w:pPr>
        <w:spacing w:before="120" w:after="120" w:line="240" w:lineRule="auto"/>
        <w:ind w:left="2268" w:hanging="567"/>
        <w:rPr>
          <w:rFonts w:ascii="Arial" w:hAnsi="Arial" w:cs="Arial"/>
          <w:sz w:val="24"/>
          <w:szCs w:val="24"/>
        </w:rPr>
      </w:pPr>
      <w:r w:rsidRPr="002A0CA0">
        <w:rPr>
          <w:rFonts w:ascii="Arial" w:hAnsi="Arial" w:cs="Arial"/>
          <w:sz w:val="24"/>
          <w:szCs w:val="24"/>
        </w:rPr>
        <w:t>(ii)</w:t>
      </w:r>
      <w:r w:rsidRPr="002A0CA0">
        <w:rPr>
          <w:rFonts w:ascii="Arial" w:hAnsi="Arial" w:cs="Arial"/>
          <w:sz w:val="24"/>
          <w:szCs w:val="24"/>
        </w:rPr>
        <w:tab/>
        <w:t>refused to grant an extension of time and the reasons why.</w:t>
      </w:r>
    </w:p>
    <w:p w14:paraId="2D7D774B" w14:textId="77777777" w:rsidR="00357240" w:rsidRPr="002A0CA0" w:rsidRDefault="00357240" w:rsidP="00532031">
      <w:pPr>
        <w:pStyle w:val="Heading5"/>
        <w:ind w:hanging="720"/>
      </w:pPr>
      <w:bookmarkStart w:id="174" w:name="_Toc71119334"/>
      <w:r w:rsidRPr="002A0CA0">
        <w:lastRenderedPageBreak/>
        <w:t>Decision notice</w:t>
      </w:r>
      <w:bookmarkEnd w:id="174"/>
    </w:p>
    <w:p w14:paraId="41564B91" w14:textId="77777777" w:rsidR="005E3443" w:rsidRPr="002A0CA0" w:rsidRDefault="00AB7FCA" w:rsidP="005E3443">
      <w:pPr>
        <w:pStyle w:val="StyleStyleSectionnewLeft1cmFirstline0cm1Left1"/>
        <w:numPr>
          <w:ilvl w:val="0"/>
          <w:numId w:val="0"/>
        </w:numPr>
        <w:tabs>
          <w:tab w:val="left" w:pos="1134"/>
        </w:tabs>
        <w:ind w:left="1134" w:hanging="567"/>
        <w:rPr>
          <w:rFonts w:ascii="Arial" w:hAnsi="Arial" w:cs="Arial"/>
          <w:szCs w:val="28"/>
        </w:rPr>
      </w:pPr>
      <w:r w:rsidRPr="002A0CA0">
        <w:rPr>
          <w:rFonts w:ascii="Arial" w:hAnsi="Arial" w:cs="Arial"/>
          <w:szCs w:val="28"/>
        </w:rPr>
        <w:t xml:space="preserve">A decision notice </w:t>
      </w:r>
      <w:r w:rsidR="005E3443" w:rsidRPr="002A0CA0">
        <w:rPr>
          <w:rFonts w:ascii="Arial" w:hAnsi="Arial" w:cs="Arial"/>
          <w:szCs w:val="28"/>
        </w:rPr>
        <w:t>must state—</w:t>
      </w:r>
    </w:p>
    <w:p w14:paraId="269DD2EB" w14:textId="77777777" w:rsidR="005E3443" w:rsidRPr="002A0CA0" w:rsidRDefault="005E3443" w:rsidP="00F825C7">
      <w:pPr>
        <w:pStyle w:val="BCCsectiontext"/>
        <w:ind w:hanging="567"/>
        <w:jc w:val="both"/>
      </w:pPr>
      <w:r w:rsidRPr="00F825C7">
        <w:rPr>
          <w:szCs w:val="28"/>
          <w:lang w:val="en-AU"/>
        </w:rPr>
        <w:t>(</w:t>
      </w:r>
      <w:r w:rsidR="006A7B92">
        <w:rPr>
          <w:lang w:val="en-AU"/>
        </w:rPr>
        <w:t>a</w:t>
      </w:r>
      <w:r w:rsidRPr="00F825C7">
        <w:rPr>
          <w:lang w:val="en-AU"/>
        </w:rPr>
        <w:t>)</w:t>
      </w:r>
      <w:r w:rsidRPr="00F825C7">
        <w:rPr>
          <w:lang w:val="en-AU"/>
        </w:rPr>
        <w:tab/>
        <w:t>whether the application is approved, approved in part</w:t>
      </w:r>
      <w:r w:rsidR="00F136A3">
        <w:rPr>
          <w:lang w:val="en-AU"/>
        </w:rPr>
        <w:t>,</w:t>
      </w:r>
      <w:r w:rsidRPr="00F825C7">
        <w:rPr>
          <w:lang w:val="en-AU"/>
        </w:rPr>
        <w:t xml:space="preserve"> or refused; and</w:t>
      </w:r>
    </w:p>
    <w:p w14:paraId="0FB141AA" w14:textId="77777777" w:rsidR="005E3443" w:rsidRPr="002A0CA0" w:rsidRDefault="005E3443" w:rsidP="00F825C7">
      <w:pPr>
        <w:pStyle w:val="BCCsectiontext"/>
        <w:ind w:hanging="567"/>
        <w:jc w:val="both"/>
      </w:pPr>
      <w:r w:rsidRPr="00F825C7">
        <w:rPr>
          <w:lang w:val="en-AU"/>
        </w:rPr>
        <w:t>(</w:t>
      </w:r>
      <w:r w:rsidR="006A7B92">
        <w:rPr>
          <w:lang w:val="en-AU"/>
        </w:rPr>
        <w:t>b</w:t>
      </w:r>
      <w:r w:rsidRPr="00F825C7">
        <w:rPr>
          <w:lang w:val="en-AU"/>
        </w:rPr>
        <w:t>)</w:t>
      </w:r>
      <w:r w:rsidRPr="00F825C7">
        <w:rPr>
          <w:lang w:val="en-AU"/>
        </w:rPr>
        <w:tab/>
        <w:t>if the application is approved in part—the extent to which the application is approved; and</w:t>
      </w:r>
    </w:p>
    <w:p w14:paraId="1E30C464" w14:textId="77777777" w:rsidR="005E3443" w:rsidRPr="002A0CA0" w:rsidRDefault="005E3443" w:rsidP="00F825C7">
      <w:pPr>
        <w:pStyle w:val="BCCsectiontext"/>
        <w:ind w:hanging="567"/>
        <w:jc w:val="both"/>
      </w:pPr>
      <w:r w:rsidRPr="00F825C7">
        <w:rPr>
          <w:lang w:val="en-AU"/>
        </w:rPr>
        <w:t>(</w:t>
      </w:r>
      <w:r w:rsidR="006A7B92">
        <w:rPr>
          <w:lang w:val="en-AU"/>
        </w:rPr>
        <w:t>c</w:t>
      </w:r>
      <w:r w:rsidRPr="00F825C7">
        <w:rPr>
          <w:lang w:val="en-AU"/>
        </w:rPr>
        <w:t>)</w:t>
      </w:r>
      <w:r w:rsidRPr="00F825C7">
        <w:rPr>
          <w:lang w:val="en-AU"/>
        </w:rPr>
        <w:tab/>
        <w:t>if conditions are imposed—the conditions;</w:t>
      </w:r>
      <w:r w:rsidR="009A054F" w:rsidRPr="00F825C7">
        <w:rPr>
          <w:lang w:val="en-AU"/>
        </w:rPr>
        <w:t xml:space="preserve"> and</w:t>
      </w:r>
    </w:p>
    <w:p w14:paraId="4FEAFB8E" w14:textId="77777777" w:rsidR="005E3443" w:rsidRPr="002A0CA0" w:rsidRDefault="005E3443" w:rsidP="00F825C7">
      <w:pPr>
        <w:pStyle w:val="BCCsectiontext"/>
        <w:ind w:hanging="567"/>
        <w:jc w:val="both"/>
      </w:pPr>
      <w:r w:rsidRPr="00F825C7">
        <w:rPr>
          <w:lang w:val="en-AU"/>
        </w:rPr>
        <w:t>(</w:t>
      </w:r>
      <w:r w:rsidR="006A7B92">
        <w:rPr>
          <w:lang w:val="en-AU"/>
        </w:rPr>
        <w:t>d</w:t>
      </w:r>
      <w:r w:rsidRPr="00F825C7">
        <w:rPr>
          <w:lang w:val="en-AU"/>
        </w:rPr>
        <w:t>)</w:t>
      </w:r>
      <w:r w:rsidRPr="00F825C7">
        <w:rPr>
          <w:lang w:val="en-AU"/>
        </w:rPr>
        <w:tab/>
        <w:t>if the application is refused—the reasons for the refusal;</w:t>
      </w:r>
      <w:r w:rsidR="009A054F" w:rsidRPr="00F825C7">
        <w:rPr>
          <w:lang w:val="en-AU"/>
        </w:rPr>
        <w:t xml:space="preserve"> and</w:t>
      </w:r>
    </w:p>
    <w:p w14:paraId="04C15E84" w14:textId="77777777" w:rsidR="00357240" w:rsidRPr="002A0CA0" w:rsidRDefault="005E3443" w:rsidP="00F825C7">
      <w:pPr>
        <w:pStyle w:val="BCCsectiontext"/>
        <w:ind w:hanging="567"/>
        <w:jc w:val="both"/>
      </w:pPr>
      <w:r w:rsidRPr="00F825C7">
        <w:rPr>
          <w:lang w:val="en-AU"/>
        </w:rPr>
        <w:t>(</w:t>
      </w:r>
      <w:r w:rsidR="006A7B92">
        <w:rPr>
          <w:lang w:val="en-AU"/>
        </w:rPr>
        <w:t>e</w:t>
      </w:r>
      <w:r w:rsidRPr="00F825C7">
        <w:rPr>
          <w:lang w:val="en-AU"/>
        </w:rPr>
        <w:t>)</w:t>
      </w:r>
      <w:r w:rsidRPr="00F825C7">
        <w:rPr>
          <w:lang w:val="en-AU"/>
        </w:rPr>
        <w:tab/>
        <w:t xml:space="preserve">the </w:t>
      </w:r>
      <w:r w:rsidR="009B7E35">
        <w:rPr>
          <w:lang w:val="en-AU"/>
        </w:rPr>
        <w:t>date</w:t>
      </w:r>
      <w:r w:rsidRPr="00F825C7">
        <w:rPr>
          <w:lang w:val="en-AU"/>
        </w:rPr>
        <w:t xml:space="preserve"> the decision was made</w:t>
      </w:r>
      <w:r w:rsidR="00A36E70" w:rsidRPr="00F825C7">
        <w:rPr>
          <w:lang w:val="en-AU"/>
        </w:rPr>
        <w:t>; and</w:t>
      </w:r>
    </w:p>
    <w:p w14:paraId="09539EF6" w14:textId="77777777" w:rsidR="00A36E70" w:rsidRPr="002A0CA0" w:rsidRDefault="00A36E70">
      <w:pPr>
        <w:pStyle w:val="BCCsectiontext"/>
        <w:ind w:hanging="567"/>
        <w:jc w:val="both"/>
        <w:rPr>
          <w:lang w:val="en-AU"/>
        </w:rPr>
      </w:pPr>
      <w:r w:rsidRPr="00F825C7">
        <w:rPr>
          <w:lang w:val="en-AU"/>
        </w:rPr>
        <w:t>(</w:t>
      </w:r>
      <w:r w:rsidR="006A7B92">
        <w:rPr>
          <w:lang w:val="en-AU"/>
        </w:rPr>
        <w:t>f</w:t>
      </w:r>
      <w:r w:rsidR="000E4C02" w:rsidRPr="002A0CA0">
        <w:rPr>
          <w:lang w:val="en-AU"/>
        </w:rPr>
        <w:t>)</w:t>
      </w:r>
      <w:r w:rsidRPr="00F825C7">
        <w:rPr>
          <w:lang w:val="en-AU"/>
        </w:rPr>
        <w:tab/>
      </w:r>
      <w:r w:rsidR="00DA6350" w:rsidRPr="00F825C7">
        <w:rPr>
          <w:lang w:val="en-AU"/>
        </w:rPr>
        <w:t xml:space="preserve">the date the decision </w:t>
      </w:r>
      <w:r w:rsidR="000E4C02" w:rsidRPr="002A0CA0">
        <w:rPr>
          <w:lang w:val="en-AU"/>
        </w:rPr>
        <w:t xml:space="preserve">takes </w:t>
      </w:r>
      <w:r w:rsidR="00DA6350" w:rsidRPr="00F825C7">
        <w:rPr>
          <w:lang w:val="en-AU"/>
        </w:rPr>
        <w:t>effect</w:t>
      </w:r>
      <w:r w:rsidR="00B85857" w:rsidRPr="002A0CA0">
        <w:rPr>
          <w:lang w:val="en-AU"/>
        </w:rPr>
        <w:t>.</w:t>
      </w:r>
    </w:p>
    <w:p w14:paraId="6805EEE6" w14:textId="77777777" w:rsidR="00555C20" w:rsidRPr="002A0CA0" w:rsidRDefault="00555C20" w:rsidP="00532031">
      <w:pPr>
        <w:pStyle w:val="Heading5"/>
        <w:ind w:hanging="720"/>
      </w:pPr>
      <w:bookmarkStart w:id="175" w:name="_Toc71119335"/>
      <w:r w:rsidRPr="002A0CA0">
        <w:t>No right to compensation</w:t>
      </w:r>
      <w:bookmarkEnd w:id="173"/>
      <w:bookmarkEnd w:id="175"/>
    </w:p>
    <w:p w14:paraId="46AADBD9" w14:textId="77777777" w:rsidR="00555C20" w:rsidRPr="002A0CA0" w:rsidRDefault="00555C20" w:rsidP="00DC24FB">
      <w:pPr>
        <w:pStyle w:val="BCCsectiontext"/>
        <w:ind w:left="567"/>
        <w:jc w:val="both"/>
        <w:rPr>
          <w:lang w:val="en-AU"/>
        </w:rPr>
      </w:pPr>
      <w:r w:rsidRPr="002A0CA0">
        <w:rPr>
          <w:lang w:val="en-AU"/>
        </w:rPr>
        <w:t>The exercise by Council in good faith of any authority conferred upon it by this local law does not give rise to a claim for compensation by any person.</w:t>
      </w:r>
    </w:p>
    <w:p w14:paraId="23C0FC0F" w14:textId="77777777" w:rsidR="00CA266F" w:rsidRPr="002A0CA0" w:rsidRDefault="00CA266F" w:rsidP="00532031">
      <w:pPr>
        <w:pStyle w:val="Heading5"/>
        <w:ind w:hanging="720"/>
      </w:pPr>
      <w:bookmarkStart w:id="176" w:name="_Toc71119336"/>
      <w:r w:rsidRPr="002A0CA0">
        <w:t>Obligations joint and several</w:t>
      </w:r>
      <w:bookmarkEnd w:id="176"/>
    </w:p>
    <w:p w14:paraId="3D929853" w14:textId="77777777" w:rsidR="003B4FD6" w:rsidRPr="002A0CA0" w:rsidRDefault="00CA266F" w:rsidP="00CA266F">
      <w:pPr>
        <w:pStyle w:val="BCCsectiontext"/>
        <w:ind w:hanging="567"/>
        <w:jc w:val="both"/>
        <w:rPr>
          <w:lang w:val="en-AU"/>
        </w:rPr>
      </w:pPr>
      <w:r w:rsidRPr="002A0CA0">
        <w:rPr>
          <w:lang w:val="en-AU"/>
        </w:rPr>
        <w:t>(1)</w:t>
      </w:r>
      <w:r w:rsidRPr="002A0CA0">
        <w:rPr>
          <w:lang w:val="en-AU"/>
        </w:rPr>
        <w:tab/>
        <w:t xml:space="preserve">If this local law imposes an obligation </w:t>
      </w:r>
      <w:r w:rsidR="00853E05" w:rsidRPr="002A0CA0">
        <w:rPr>
          <w:lang w:val="en-AU"/>
        </w:rPr>
        <w:t>on</w:t>
      </w:r>
      <w:r w:rsidR="003B4FD6" w:rsidRPr="002A0CA0">
        <w:rPr>
          <w:lang w:val="en-AU"/>
        </w:rPr>
        <w:t>—</w:t>
      </w:r>
    </w:p>
    <w:p w14:paraId="3BEA8FEE" w14:textId="77777777" w:rsidR="0080093A" w:rsidRDefault="003B4FD6" w:rsidP="003B4FD6">
      <w:pPr>
        <w:pStyle w:val="BCCsectiontext"/>
        <w:ind w:left="1701" w:hanging="567"/>
        <w:jc w:val="both"/>
        <w:rPr>
          <w:lang w:val="en-AU"/>
        </w:rPr>
      </w:pPr>
      <w:r w:rsidRPr="002A0CA0">
        <w:rPr>
          <w:lang w:val="en-AU"/>
        </w:rPr>
        <w:t>(a)</w:t>
      </w:r>
      <w:r w:rsidRPr="002A0CA0">
        <w:rPr>
          <w:lang w:val="en-AU"/>
        </w:rPr>
        <w:tab/>
      </w:r>
      <w:r w:rsidR="00F526F7">
        <w:rPr>
          <w:lang w:val="en-AU"/>
        </w:rPr>
        <w:t xml:space="preserve">an </w:t>
      </w:r>
      <w:r w:rsidR="00853E05" w:rsidRPr="002A0CA0">
        <w:rPr>
          <w:lang w:val="en-AU"/>
        </w:rPr>
        <w:t>approval holder</w:t>
      </w:r>
      <w:r w:rsidR="00F526F7">
        <w:rPr>
          <w:lang w:val="en-AU"/>
        </w:rPr>
        <w:t xml:space="preserve"> or an advertiser</w:t>
      </w:r>
      <w:r w:rsidR="00853E05" w:rsidRPr="002A0CA0">
        <w:rPr>
          <w:lang w:val="en-AU"/>
        </w:rPr>
        <w:t xml:space="preserve">, the obligation is imposed jointly and severally on each person who is the approval holder </w:t>
      </w:r>
      <w:r w:rsidR="00A47494">
        <w:rPr>
          <w:lang w:val="en-AU"/>
        </w:rPr>
        <w:t xml:space="preserve">or the advertiser </w:t>
      </w:r>
      <w:r w:rsidR="00853E05" w:rsidRPr="002A0CA0">
        <w:rPr>
          <w:lang w:val="en-AU"/>
        </w:rPr>
        <w:t>and any person acting under</w:t>
      </w:r>
      <w:r w:rsidR="0080093A">
        <w:rPr>
          <w:lang w:val="en-AU"/>
        </w:rPr>
        <w:t>—</w:t>
      </w:r>
    </w:p>
    <w:p w14:paraId="30A066E4" w14:textId="77777777" w:rsidR="00CA266F" w:rsidRDefault="0080093A" w:rsidP="00F825C7">
      <w:pPr>
        <w:pStyle w:val="BCCsectiontext"/>
        <w:ind w:left="2268" w:hanging="567"/>
        <w:jc w:val="both"/>
        <w:rPr>
          <w:lang w:val="en-AU"/>
        </w:rPr>
      </w:pPr>
      <w:r>
        <w:rPr>
          <w:lang w:val="en-AU"/>
        </w:rPr>
        <w:t>(i)</w:t>
      </w:r>
      <w:r>
        <w:rPr>
          <w:lang w:val="en-AU"/>
        </w:rPr>
        <w:tab/>
      </w:r>
      <w:r w:rsidR="00853E05" w:rsidRPr="002A0CA0">
        <w:rPr>
          <w:lang w:val="en-AU"/>
        </w:rPr>
        <w:t>the approval</w:t>
      </w:r>
      <w:r w:rsidR="003B4FD6" w:rsidRPr="002A0CA0">
        <w:rPr>
          <w:lang w:val="en-AU"/>
        </w:rPr>
        <w:t xml:space="preserve">; </w:t>
      </w:r>
      <w:r>
        <w:rPr>
          <w:lang w:val="en-AU"/>
        </w:rPr>
        <w:t>or</w:t>
      </w:r>
    </w:p>
    <w:p w14:paraId="149812F8" w14:textId="77777777" w:rsidR="0080093A" w:rsidRPr="002A0CA0" w:rsidRDefault="0080093A" w:rsidP="00F825C7">
      <w:pPr>
        <w:pStyle w:val="BCCsectiontext"/>
        <w:ind w:left="2268" w:hanging="567"/>
        <w:jc w:val="both"/>
        <w:rPr>
          <w:lang w:val="en-AU"/>
        </w:rPr>
      </w:pPr>
      <w:r>
        <w:rPr>
          <w:lang w:val="en-AU"/>
        </w:rPr>
        <w:t>(ii)</w:t>
      </w:r>
      <w:r>
        <w:rPr>
          <w:lang w:val="en-AU"/>
        </w:rPr>
        <w:tab/>
        <w:t>any designation made by Council about a permitted advertising device; and</w:t>
      </w:r>
    </w:p>
    <w:p w14:paraId="291C7B47" w14:textId="77777777" w:rsidR="003B4FD6" w:rsidRPr="002A0CA0" w:rsidRDefault="003B4FD6" w:rsidP="003B4FD6">
      <w:pPr>
        <w:pStyle w:val="BCCsectiontext"/>
        <w:ind w:left="1701" w:hanging="567"/>
        <w:jc w:val="both"/>
        <w:rPr>
          <w:lang w:val="en-AU"/>
        </w:rPr>
      </w:pPr>
      <w:r w:rsidRPr="002A0CA0">
        <w:rPr>
          <w:lang w:val="en-AU"/>
        </w:rPr>
        <w:t>(b)</w:t>
      </w:r>
      <w:r w:rsidRPr="002A0CA0">
        <w:rPr>
          <w:lang w:val="en-AU"/>
        </w:rPr>
        <w:tab/>
        <w:t>a person and 2 or more person</w:t>
      </w:r>
      <w:r w:rsidR="004E604D">
        <w:rPr>
          <w:lang w:val="en-AU"/>
        </w:rPr>
        <w:t>s</w:t>
      </w:r>
      <w:r w:rsidRPr="002A0CA0">
        <w:rPr>
          <w:lang w:val="en-AU"/>
        </w:rPr>
        <w:t xml:space="preserve"> </w:t>
      </w:r>
      <w:r w:rsidR="004A1FB3" w:rsidRPr="002A0CA0">
        <w:rPr>
          <w:lang w:val="en-AU"/>
        </w:rPr>
        <w:t>jointly engage in an activity to which the obligation relates, the obligation is imposed jointly and severally on each of those persons.</w:t>
      </w:r>
    </w:p>
    <w:p w14:paraId="44B21BB3" w14:textId="77777777" w:rsidR="00853E05" w:rsidRDefault="00853E05" w:rsidP="00CA266F">
      <w:pPr>
        <w:pStyle w:val="BCCsectiontext"/>
        <w:ind w:hanging="567"/>
        <w:jc w:val="both"/>
        <w:rPr>
          <w:lang w:val="en-AU"/>
        </w:rPr>
      </w:pPr>
      <w:r w:rsidRPr="002A0CA0">
        <w:rPr>
          <w:lang w:val="en-AU"/>
        </w:rPr>
        <w:t>(2)</w:t>
      </w:r>
      <w:r w:rsidRPr="002A0CA0">
        <w:rPr>
          <w:lang w:val="en-AU"/>
        </w:rPr>
        <w:tab/>
        <w:t xml:space="preserve">If </w:t>
      </w:r>
      <w:r w:rsidR="00081560" w:rsidRPr="002A0CA0">
        <w:rPr>
          <w:lang w:val="en-AU"/>
        </w:rPr>
        <w:t>a direction or notice is given to an approval holder or a person acting under the approval, the direction or notice may be given to all or any 1 or more of those persons, and the obligation to comply with the direction or notice is imposed, jointly and severally, on each person who receives the direction or notice.</w:t>
      </w:r>
    </w:p>
    <w:p w14:paraId="7FDD71BF" w14:textId="77777777" w:rsidR="007872EB" w:rsidRPr="00715E0F" w:rsidRDefault="007872EB" w:rsidP="007872EB">
      <w:pPr>
        <w:pStyle w:val="BCCsectiontext"/>
        <w:ind w:hanging="567"/>
        <w:jc w:val="both"/>
        <w:rPr>
          <w:lang w:val="en-AU"/>
        </w:rPr>
      </w:pPr>
      <w:r w:rsidRPr="00715E0F">
        <w:rPr>
          <w:lang w:val="en-AU"/>
        </w:rPr>
        <w:t>(</w:t>
      </w:r>
      <w:r>
        <w:rPr>
          <w:lang w:val="en-AU"/>
        </w:rPr>
        <w:t>3</w:t>
      </w:r>
      <w:r w:rsidRPr="00715E0F">
        <w:rPr>
          <w:lang w:val="en-AU"/>
        </w:rPr>
        <w:t>)</w:t>
      </w:r>
      <w:r w:rsidRPr="00715E0F">
        <w:rPr>
          <w:lang w:val="en-AU"/>
        </w:rPr>
        <w:tab/>
        <w:t xml:space="preserve">If a direction or notice is given to an </w:t>
      </w:r>
      <w:r>
        <w:rPr>
          <w:lang w:val="en-AU"/>
        </w:rPr>
        <w:t>advertiser</w:t>
      </w:r>
      <w:r w:rsidRPr="00715E0F">
        <w:rPr>
          <w:lang w:val="en-AU"/>
        </w:rPr>
        <w:t xml:space="preserve"> or a person acting </w:t>
      </w:r>
      <w:r>
        <w:rPr>
          <w:lang w:val="en-AU"/>
        </w:rPr>
        <w:t>on behalf of the advertiser</w:t>
      </w:r>
      <w:r w:rsidRPr="00715E0F">
        <w:rPr>
          <w:lang w:val="en-AU"/>
        </w:rPr>
        <w:t>, the direction or notice may be given to all or any 1 or more of those persons, and the obligation to comply with the direction or notice is imposed, jointly and severally, on each person who receives the direction or notice.</w:t>
      </w:r>
    </w:p>
    <w:p w14:paraId="6D61B6C7" w14:textId="77777777" w:rsidR="00081560" w:rsidRPr="002A0CA0" w:rsidRDefault="00081560" w:rsidP="00CA266F">
      <w:pPr>
        <w:pStyle w:val="BCCsectiontext"/>
        <w:ind w:hanging="567"/>
        <w:jc w:val="both"/>
        <w:rPr>
          <w:lang w:val="en-AU"/>
        </w:rPr>
      </w:pPr>
      <w:r w:rsidRPr="002A0CA0">
        <w:rPr>
          <w:lang w:val="en-AU"/>
        </w:rPr>
        <w:t>(</w:t>
      </w:r>
      <w:r w:rsidR="007872EB">
        <w:rPr>
          <w:lang w:val="en-AU"/>
        </w:rPr>
        <w:t>4</w:t>
      </w:r>
      <w:r w:rsidRPr="002A0CA0">
        <w:rPr>
          <w:lang w:val="en-AU"/>
        </w:rPr>
        <w:t>)</w:t>
      </w:r>
      <w:r w:rsidRPr="002A0CA0">
        <w:rPr>
          <w:lang w:val="en-AU"/>
        </w:rPr>
        <w:tab/>
      </w:r>
      <w:r w:rsidR="004A1FB3" w:rsidRPr="002A0CA0">
        <w:rPr>
          <w:lang w:val="en-AU"/>
        </w:rPr>
        <w:t xml:space="preserve">Proceedings for an offence may be taken against any 1 or more of the persons who fail to comply with </w:t>
      </w:r>
      <w:r w:rsidR="008521D9" w:rsidRPr="002A0CA0">
        <w:rPr>
          <w:lang w:val="en-AU"/>
        </w:rPr>
        <w:t>an obligation, direction or notice referred to in subsections (1)</w:t>
      </w:r>
      <w:r w:rsidR="007872EB">
        <w:rPr>
          <w:lang w:val="en-AU"/>
        </w:rPr>
        <w:t>, (2)</w:t>
      </w:r>
      <w:r w:rsidR="008521D9" w:rsidRPr="002A0CA0">
        <w:rPr>
          <w:lang w:val="en-AU"/>
        </w:rPr>
        <w:t xml:space="preserve"> or (</w:t>
      </w:r>
      <w:r w:rsidR="007872EB">
        <w:rPr>
          <w:lang w:val="en-AU"/>
        </w:rPr>
        <w:t>3</w:t>
      </w:r>
      <w:r w:rsidR="008521D9" w:rsidRPr="002A0CA0">
        <w:rPr>
          <w:lang w:val="en-AU"/>
        </w:rPr>
        <w:t>).</w:t>
      </w:r>
    </w:p>
    <w:p w14:paraId="58ADDD03" w14:textId="77777777" w:rsidR="006B20E7" w:rsidRPr="002A0CA0" w:rsidRDefault="006B20E7" w:rsidP="006B20E7">
      <w:pPr>
        <w:pStyle w:val="BCCsectiontext"/>
        <w:ind w:hanging="567"/>
        <w:jc w:val="both"/>
        <w:rPr>
          <w:lang w:val="en-AU"/>
        </w:rPr>
      </w:pPr>
      <w:r w:rsidRPr="00F825C7">
        <w:rPr>
          <w:rStyle w:val="section0"/>
          <w:rFonts w:ascii="Arial" w:hAnsi="Arial"/>
          <w:lang w:val="en-AU"/>
        </w:rPr>
        <w:t>(</w:t>
      </w:r>
      <w:r w:rsidR="007872EB">
        <w:rPr>
          <w:rStyle w:val="section0"/>
          <w:rFonts w:ascii="Arial" w:hAnsi="Arial"/>
          <w:lang w:val="en-AU"/>
        </w:rPr>
        <w:t>5</w:t>
      </w:r>
      <w:r w:rsidRPr="00F825C7">
        <w:rPr>
          <w:rStyle w:val="section0"/>
          <w:rFonts w:ascii="Arial" w:hAnsi="Arial"/>
          <w:lang w:val="en-AU"/>
        </w:rPr>
        <w:t>)</w:t>
      </w:r>
      <w:r w:rsidRPr="00F825C7">
        <w:rPr>
          <w:rStyle w:val="section0"/>
          <w:lang w:val="en-AU"/>
        </w:rPr>
        <w:tab/>
      </w:r>
      <w:r w:rsidRPr="002A0CA0">
        <w:rPr>
          <w:lang w:val="en-AU"/>
        </w:rPr>
        <w:t>It is no defence to proceedings for a breach of section</w:t>
      </w:r>
      <w:r w:rsidR="00395632" w:rsidRPr="002A0CA0">
        <w:rPr>
          <w:lang w:val="en-AU"/>
        </w:rPr>
        <w:t>s</w:t>
      </w:r>
      <w:r w:rsidRPr="002A0CA0">
        <w:rPr>
          <w:lang w:val="en-AU"/>
        </w:rPr>
        <w:t xml:space="preserve"> </w:t>
      </w:r>
      <w:r w:rsidR="003A6B26" w:rsidRPr="002A0CA0">
        <w:rPr>
          <w:lang w:val="en-AU"/>
        </w:rPr>
        <w:t>3</w:t>
      </w:r>
      <w:r w:rsidR="00244B82">
        <w:rPr>
          <w:lang w:val="en-AU"/>
        </w:rPr>
        <w:t>2</w:t>
      </w:r>
      <w:r w:rsidR="003A6B26" w:rsidRPr="002A0CA0">
        <w:rPr>
          <w:lang w:val="en-AU"/>
        </w:rPr>
        <w:t>, 3</w:t>
      </w:r>
      <w:r w:rsidR="00244B82">
        <w:rPr>
          <w:lang w:val="en-AU"/>
        </w:rPr>
        <w:t>3</w:t>
      </w:r>
      <w:r w:rsidR="00F24BAF">
        <w:rPr>
          <w:lang w:val="en-AU"/>
        </w:rPr>
        <w:t>,</w:t>
      </w:r>
      <w:r w:rsidR="00395632" w:rsidRPr="002A0CA0">
        <w:rPr>
          <w:lang w:val="en-AU"/>
        </w:rPr>
        <w:t xml:space="preserve"> 3</w:t>
      </w:r>
      <w:r w:rsidR="00244B82">
        <w:rPr>
          <w:lang w:val="en-AU"/>
        </w:rPr>
        <w:t>4</w:t>
      </w:r>
      <w:r w:rsidR="00F24BAF">
        <w:rPr>
          <w:lang w:val="en-AU"/>
        </w:rPr>
        <w:t xml:space="preserve"> or 35</w:t>
      </w:r>
      <w:r w:rsidRPr="002A0CA0">
        <w:rPr>
          <w:lang w:val="en-AU"/>
        </w:rPr>
        <w:t xml:space="preserve"> that the person was an employee or agent of another person when the direction was given or the compliance notice was issued.</w:t>
      </w:r>
    </w:p>
    <w:p w14:paraId="2104AB83" w14:textId="77777777" w:rsidR="006B20E7" w:rsidRPr="002A0CA0" w:rsidRDefault="006B20E7" w:rsidP="006B20E7">
      <w:pPr>
        <w:pStyle w:val="BCCsectiontext"/>
        <w:ind w:hanging="567"/>
        <w:jc w:val="both"/>
        <w:rPr>
          <w:lang w:val="en-AU"/>
        </w:rPr>
      </w:pPr>
      <w:r w:rsidRPr="002A0CA0">
        <w:rPr>
          <w:lang w:val="en-AU"/>
        </w:rPr>
        <w:lastRenderedPageBreak/>
        <w:t>(</w:t>
      </w:r>
      <w:r w:rsidR="007872EB">
        <w:rPr>
          <w:lang w:val="en-AU"/>
        </w:rPr>
        <w:t>6</w:t>
      </w:r>
      <w:r w:rsidRPr="002A0CA0">
        <w:rPr>
          <w:lang w:val="en-AU"/>
        </w:rPr>
        <w:t>)</w:t>
      </w:r>
      <w:r w:rsidRPr="002A0CA0">
        <w:rPr>
          <w:lang w:val="en-AU"/>
        </w:rPr>
        <w:tab/>
        <w:t xml:space="preserve">If an approval under this local law is held by more than </w:t>
      </w:r>
      <w:r w:rsidR="00030177">
        <w:rPr>
          <w:lang w:val="en-AU"/>
        </w:rPr>
        <w:t>1</w:t>
      </w:r>
      <w:r w:rsidR="00030177" w:rsidRPr="002A0CA0">
        <w:rPr>
          <w:lang w:val="en-AU"/>
        </w:rPr>
        <w:t xml:space="preserve"> </w:t>
      </w:r>
      <w:r w:rsidRPr="002A0CA0">
        <w:rPr>
          <w:lang w:val="en-AU"/>
        </w:rPr>
        <w:t>person, each person may be separately convicted of the same offence.</w:t>
      </w:r>
    </w:p>
    <w:p w14:paraId="4B3477E3" w14:textId="77777777" w:rsidR="006B20E7" w:rsidRDefault="006B20E7" w:rsidP="006B20E7">
      <w:pPr>
        <w:pStyle w:val="BCCsectiontext"/>
        <w:ind w:hanging="567"/>
        <w:jc w:val="both"/>
        <w:rPr>
          <w:lang w:val="en-AU"/>
        </w:rPr>
      </w:pPr>
      <w:r w:rsidRPr="002A0CA0">
        <w:rPr>
          <w:lang w:val="en-AU"/>
        </w:rPr>
        <w:t>(</w:t>
      </w:r>
      <w:r w:rsidR="007872EB">
        <w:rPr>
          <w:lang w:val="en-AU"/>
        </w:rPr>
        <w:t>7</w:t>
      </w:r>
      <w:r w:rsidRPr="002A0CA0">
        <w:rPr>
          <w:lang w:val="en-AU"/>
        </w:rPr>
        <w:t>)</w:t>
      </w:r>
      <w:r w:rsidRPr="002A0CA0">
        <w:rPr>
          <w:lang w:val="en-AU"/>
        </w:rPr>
        <w:tab/>
        <w:t xml:space="preserve">A person who is not the </w:t>
      </w:r>
      <w:r w:rsidR="0043275E" w:rsidRPr="002A0CA0">
        <w:rPr>
          <w:lang w:val="en-AU"/>
        </w:rPr>
        <w:t xml:space="preserve">approval </w:t>
      </w:r>
      <w:r w:rsidRPr="002A0CA0">
        <w:rPr>
          <w:lang w:val="en-AU"/>
        </w:rPr>
        <w:t xml:space="preserve">holder and the </w:t>
      </w:r>
      <w:r w:rsidR="0043275E" w:rsidRPr="002A0CA0">
        <w:rPr>
          <w:lang w:val="en-AU"/>
        </w:rPr>
        <w:t xml:space="preserve">approval </w:t>
      </w:r>
      <w:r w:rsidRPr="002A0CA0">
        <w:rPr>
          <w:lang w:val="en-AU"/>
        </w:rPr>
        <w:t>holder may be separately convicted of the same offence.</w:t>
      </w:r>
    </w:p>
    <w:p w14:paraId="36E81B41" w14:textId="77777777" w:rsidR="00843764" w:rsidRPr="00715E0F" w:rsidRDefault="00843764" w:rsidP="00843764">
      <w:pPr>
        <w:pStyle w:val="BCCsectiontext"/>
        <w:ind w:hanging="567"/>
        <w:jc w:val="both"/>
        <w:rPr>
          <w:lang w:val="en-AU"/>
        </w:rPr>
      </w:pPr>
      <w:r w:rsidRPr="00715E0F">
        <w:rPr>
          <w:lang w:val="en-AU"/>
        </w:rPr>
        <w:t>(</w:t>
      </w:r>
      <w:r>
        <w:rPr>
          <w:lang w:val="en-AU"/>
        </w:rPr>
        <w:t>8</w:t>
      </w:r>
      <w:r w:rsidRPr="00715E0F">
        <w:rPr>
          <w:lang w:val="en-AU"/>
        </w:rPr>
        <w:t>)</w:t>
      </w:r>
      <w:r w:rsidRPr="00715E0F">
        <w:rPr>
          <w:lang w:val="en-AU"/>
        </w:rPr>
        <w:tab/>
        <w:t xml:space="preserve">A person who is not the </w:t>
      </w:r>
      <w:r>
        <w:rPr>
          <w:lang w:val="en-AU"/>
        </w:rPr>
        <w:t xml:space="preserve">advertiser </w:t>
      </w:r>
      <w:r w:rsidRPr="00715E0F">
        <w:rPr>
          <w:lang w:val="en-AU"/>
        </w:rPr>
        <w:t xml:space="preserve">and the </w:t>
      </w:r>
      <w:r>
        <w:rPr>
          <w:lang w:val="en-AU"/>
        </w:rPr>
        <w:t xml:space="preserve">advertiser </w:t>
      </w:r>
      <w:r w:rsidRPr="00715E0F">
        <w:rPr>
          <w:lang w:val="en-AU"/>
        </w:rPr>
        <w:t>may be separately convicted of the same offence.</w:t>
      </w:r>
    </w:p>
    <w:p w14:paraId="016A53A6" w14:textId="77777777" w:rsidR="006B20E7" w:rsidRPr="002A0CA0" w:rsidRDefault="006B20E7" w:rsidP="006B20E7">
      <w:pPr>
        <w:pStyle w:val="BCCsectiontext"/>
        <w:ind w:hanging="567"/>
        <w:jc w:val="both"/>
        <w:rPr>
          <w:lang w:val="en-AU"/>
        </w:rPr>
      </w:pPr>
      <w:r w:rsidRPr="002A0CA0">
        <w:rPr>
          <w:lang w:val="en-AU"/>
        </w:rPr>
        <w:t>(</w:t>
      </w:r>
      <w:r w:rsidR="00843764">
        <w:rPr>
          <w:lang w:val="en-AU"/>
        </w:rPr>
        <w:t>9</w:t>
      </w:r>
      <w:r w:rsidRPr="002A0CA0">
        <w:rPr>
          <w:lang w:val="en-AU"/>
        </w:rPr>
        <w:t>)</w:t>
      </w:r>
      <w:r w:rsidRPr="002A0CA0">
        <w:rPr>
          <w:lang w:val="en-AU"/>
        </w:rPr>
        <w:tab/>
        <w:t xml:space="preserve">Council may, by a single action or successive actions, recover amounts payable under this local law from any </w:t>
      </w:r>
      <w:r w:rsidR="00567E79">
        <w:rPr>
          <w:lang w:val="en-AU"/>
        </w:rPr>
        <w:t>1</w:t>
      </w:r>
      <w:r w:rsidR="00567E79" w:rsidRPr="002A0CA0">
        <w:rPr>
          <w:lang w:val="en-AU"/>
        </w:rPr>
        <w:t xml:space="preserve"> </w:t>
      </w:r>
      <w:r w:rsidRPr="002A0CA0">
        <w:rPr>
          <w:lang w:val="en-AU"/>
        </w:rPr>
        <w:t xml:space="preserve">or more of the persons who fail to comply with this local law or </w:t>
      </w:r>
      <w:r w:rsidR="007A4693" w:rsidRPr="002A0CA0">
        <w:rPr>
          <w:lang w:val="en-AU"/>
        </w:rPr>
        <w:t>an approval</w:t>
      </w:r>
      <w:r w:rsidRPr="002A0CA0">
        <w:rPr>
          <w:lang w:val="en-AU"/>
        </w:rPr>
        <w:t>.</w:t>
      </w:r>
    </w:p>
    <w:p w14:paraId="6717C245" w14:textId="77777777" w:rsidR="006B20E7" w:rsidRPr="002A0CA0" w:rsidRDefault="006B20E7" w:rsidP="006B20E7">
      <w:pPr>
        <w:pStyle w:val="BCCsectiontext"/>
        <w:ind w:hanging="567"/>
        <w:jc w:val="both"/>
        <w:rPr>
          <w:lang w:val="en-AU"/>
        </w:rPr>
      </w:pPr>
      <w:r w:rsidRPr="002A0CA0">
        <w:rPr>
          <w:lang w:val="en-AU"/>
        </w:rPr>
        <w:t>(</w:t>
      </w:r>
      <w:r w:rsidR="00843764">
        <w:rPr>
          <w:lang w:val="en-AU"/>
        </w:rPr>
        <w:t>10</w:t>
      </w:r>
      <w:r w:rsidRPr="002A0CA0">
        <w:rPr>
          <w:lang w:val="en-AU"/>
        </w:rPr>
        <w:t>)</w:t>
      </w:r>
      <w:r w:rsidRPr="002A0CA0">
        <w:rPr>
          <w:lang w:val="en-AU"/>
        </w:rPr>
        <w:tab/>
        <w:t xml:space="preserve">Council may, by a single action or successive actions, recover costs under this local law from any </w:t>
      </w:r>
      <w:r w:rsidR="00030177">
        <w:rPr>
          <w:lang w:val="en-AU"/>
        </w:rPr>
        <w:t>1</w:t>
      </w:r>
      <w:r w:rsidR="00030177" w:rsidRPr="002A0CA0">
        <w:rPr>
          <w:lang w:val="en-AU"/>
        </w:rPr>
        <w:t xml:space="preserve"> </w:t>
      </w:r>
      <w:r w:rsidRPr="002A0CA0">
        <w:rPr>
          <w:lang w:val="en-AU"/>
        </w:rPr>
        <w:t>or more of the persons referred to in subsection (</w:t>
      </w:r>
      <w:r w:rsidR="001C25FC">
        <w:rPr>
          <w:lang w:val="en-AU"/>
        </w:rPr>
        <w:t>4</w:t>
      </w:r>
      <w:r w:rsidRPr="002A0CA0">
        <w:rPr>
          <w:lang w:val="en-AU"/>
        </w:rPr>
        <w:t xml:space="preserve">), but the total amount recovered must not exceed the amount of </w:t>
      </w:r>
      <w:r w:rsidR="007A4693" w:rsidRPr="002A0CA0">
        <w:rPr>
          <w:lang w:val="en-AU"/>
        </w:rPr>
        <w:t>C</w:t>
      </w:r>
      <w:r w:rsidRPr="002A0CA0">
        <w:rPr>
          <w:lang w:val="en-AU"/>
        </w:rPr>
        <w:t>ouncil’s costs and the interest to which it is entitled.</w:t>
      </w:r>
    </w:p>
    <w:p w14:paraId="1584CF66" w14:textId="77777777" w:rsidR="00AC597A" w:rsidRPr="002A0CA0" w:rsidRDefault="00AC597A" w:rsidP="00532031">
      <w:pPr>
        <w:pStyle w:val="Heading5"/>
        <w:ind w:hanging="720"/>
      </w:pPr>
      <w:bookmarkStart w:id="177" w:name="_Toc71119337"/>
      <w:r w:rsidRPr="002A0CA0">
        <w:t>Power to make subordinate local law</w:t>
      </w:r>
      <w:bookmarkEnd w:id="177"/>
    </w:p>
    <w:p w14:paraId="23154470" w14:textId="77777777" w:rsidR="00AC597A" w:rsidRPr="002A0CA0" w:rsidRDefault="008F1DD8" w:rsidP="008F1DD8">
      <w:pPr>
        <w:pStyle w:val="BCCsectiontext"/>
        <w:ind w:hanging="567"/>
        <w:jc w:val="both"/>
        <w:rPr>
          <w:lang w:val="en-AU"/>
        </w:rPr>
      </w:pPr>
      <w:r w:rsidRPr="002A0CA0">
        <w:rPr>
          <w:lang w:val="en-AU"/>
        </w:rPr>
        <w:t>(1)</w:t>
      </w:r>
      <w:r w:rsidRPr="002A0CA0">
        <w:rPr>
          <w:lang w:val="en-AU"/>
        </w:rPr>
        <w:tab/>
      </w:r>
      <w:r w:rsidR="00056F7B" w:rsidRPr="002A0CA0">
        <w:rPr>
          <w:lang w:val="en-AU"/>
        </w:rPr>
        <w:t xml:space="preserve">Council may make subordinate local laws </w:t>
      </w:r>
      <w:r w:rsidR="00710743" w:rsidRPr="002A0CA0">
        <w:rPr>
          <w:lang w:val="en-AU"/>
        </w:rPr>
        <w:t>under this local law</w:t>
      </w:r>
      <w:r w:rsidR="00052744" w:rsidRPr="002A0CA0">
        <w:rPr>
          <w:lang w:val="en-AU"/>
        </w:rPr>
        <w:t xml:space="preserve"> to provide for the detailed implementation of the broader principles contained in this local law.</w:t>
      </w:r>
    </w:p>
    <w:p w14:paraId="01EF4200" w14:textId="77777777" w:rsidR="008F1DD8" w:rsidRPr="002A0CA0" w:rsidRDefault="008F1DD8" w:rsidP="008F1DD8">
      <w:pPr>
        <w:pStyle w:val="BCCsectiontext"/>
        <w:ind w:hanging="567"/>
        <w:jc w:val="both"/>
        <w:rPr>
          <w:lang w:val="en-AU"/>
        </w:rPr>
      </w:pPr>
      <w:r w:rsidRPr="002A0CA0">
        <w:rPr>
          <w:lang w:val="en-AU"/>
        </w:rPr>
        <w:t>(2)</w:t>
      </w:r>
      <w:r w:rsidRPr="002A0CA0">
        <w:rPr>
          <w:lang w:val="en-AU"/>
        </w:rPr>
        <w:tab/>
      </w:r>
      <w:r w:rsidR="00D65A71" w:rsidRPr="002A0CA0">
        <w:rPr>
          <w:lang w:val="en-AU"/>
        </w:rPr>
        <w:t>Without limiting subsection (1), Council may make a subordinate local law about</w:t>
      </w:r>
      <w:r w:rsidR="004754A6">
        <w:rPr>
          <w:lang w:val="en-AU"/>
        </w:rPr>
        <w:t xml:space="preserve"> any 1 or more of the following</w:t>
      </w:r>
      <w:r w:rsidR="00D65A71" w:rsidRPr="002A0CA0">
        <w:rPr>
          <w:lang w:val="en-AU"/>
        </w:rPr>
        <w:t>—</w:t>
      </w:r>
    </w:p>
    <w:p w14:paraId="52C3AE26" w14:textId="77777777" w:rsidR="00D65A71" w:rsidRPr="002A0CA0" w:rsidRDefault="00D65A71" w:rsidP="00D65A71">
      <w:pPr>
        <w:pStyle w:val="BCCsectiontext"/>
        <w:ind w:left="1701" w:hanging="567"/>
        <w:jc w:val="both"/>
        <w:rPr>
          <w:lang w:val="en-AU"/>
        </w:rPr>
      </w:pPr>
      <w:r w:rsidRPr="002A0CA0">
        <w:rPr>
          <w:lang w:val="en-AU"/>
        </w:rPr>
        <w:t>(a)</w:t>
      </w:r>
      <w:r w:rsidRPr="002A0CA0">
        <w:rPr>
          <w:lang w:val="en-AU"/>
        </w:rPr>
        <w:tab/>
      </w:r>
      <w:r w:rsidR="00C96CB9" w:rsidRPr="002A0CA0">
        <w:rPr>
          <w:lang w:val="en-AU"/>
        </w:rPr>
        <w:t>the classification of advertising devices;</w:t>
      </w:r>
    </w:p>
    <w:p w14:paraId="37FCD1D5" w14:textId="77777777" w:rsidR="00C96CB9" w:rsidRPr="002A0CA0" w:rsidRDefault="00C96CB9" w:rsidP="00D65A71">
      <w:pPr>
        <w:pStyle w:val="BCCsectiontext"/>
        <w:ind w:left="1701" w:hanging="567"/>
        <w:jc w:val="both"/>
        <w:rPr>
          <w:lang w:val="en-AU"/>
        </w:rPr>
      </w:pPr>
      <w:r w:rsidRPr="002A0CA0">
        <w:rPr>
          <w:lang w:val="en-AU"/>
        </w:rPr>
        <w:t>(b)</w:t>
      </w:r>
      <w:r w:rsidRPr="002A0CA0">
        <w:rPr>
          <w:lang w:val="en-AU"/>
        </w:rPr>
        <w:tab/>
        <w:t>conditions on which an advertising device may be classified;</w:t>
      </w:r>
    </w:p>
    <w:p w14:paraId="790AA3AE" w14:textId="77777777" w:rsidR="00C96CB9" w:rsidRPr="002A0CA0" w:rsidRDefault="00C96CB9" w:rsidP="00D65A71">
      <w:pPr>
        <w:pStyle w:val="BCCsectiontext"/>
        <w:ind w:left="1701" w:hanging="567"/>
        <w:jc w:val="both"/>
        <w:rPr>
          <w:lang w:val="en-AU"/>
        </w:rPr>
      </w:pPr>
      <w:r w:rsidRPr="002A0CA0">
        <w:rPr>
          <w:lang w:val="en-AU"/>
        </w:rPr>
        <w:t>(c)</w:t>
      </w:r>
      <w:r w:rsidRPr="002A0CA0">
        <w:rPr>
          <w:lang w:val="en-AU"/>
        </w:rPr>
        <w:tab/>
        <w:t>criteria for granting approvals for advertising devices;</w:t>
      </w:r>
    </w:p>
    <w:p w14:paraId="2836391B" w14:textId="77777777" w:rsidR="000D6FE8" w:rsidRDefault="0055661F" w:rsidP="00D65A71">
      <w:pPr>
        <w:pStyle w:val="BCCsectiontext"/>
        <w:ind w:left="1701" w:hanging="567"/>
        <w:jc w:val="both"/>
        <w:rPr>
          <w:lang w:val="en-AU"/>
        </w:rPr>
      </w:pPr>
      <w:r w:rsidRPr="002A0CA0">
        <w:rPr>
          <w:lang w:val="en-AU"/>
        </w:rPr>
        <w:t>(d)</w:t>
      </w:r>
      <w:r w:rsidRPr="002A0CA0">
        <w:rPr>
          <w:lang w:val="en-AU"/>
        </w:rPr>
        <w:tab/>
      </w:r>
      <w:r w:rsidR="00027E4D">
        <w:rPr>
          <w:lang w:val="en-AU"/>
        </w:rPr>
        <w:t xml:space="preserve">the term </w:t>
      </w:r>
      <w:r w:rsidR="000D6FE8">
        <w:rPr>
          <w:lang w:val="en-AU"/>
        </w:rPr>
        <w:t>of approval for classes of advertising devices;</w:t>
      </w:r>
    </w:p>
    <w:p w14:paraId="4339940E" w14:textId="77777777" w:rsidR="0055661F" w:rsidRPr="002A0CA0" w:rsidRDefault="000D6FE8" w:rsidP="00D65A71">
      <w:pPr>
        <w:pStyle w:val="BCCsectiontext"/>
        <w:ind w:left="1701" w:hanging="567"/>
        <w:jc w:val="both"/>
        <w:rPr>
          <w:lang w:val="en-AU"/>
        </w:rPr>
      </w:pPr>
      <w:r>
        <w:rPr>
          <w:lang w:val="en-AU"/>
        </w:rPr>
        <w:t>(e)</w:t>
      </w:r>
      <w:r>
        <w:rPr>
          <w:lang w:val="en-AU"/>
        </w:rPr>
        <w:tab/>
        <w:t>public notification re</w:t>
      </w:r>
      <w:r w:rsidR="00410B61">
        <w:rPr>
          <w:lang w:val="en-AU"/>
        </w:rPr>
        <w:t>quirements for the installation, erection or display of certain classes of advertising devices</w:t>
      </w:r>
      <w:r w:rsidR="001635AA" w:rsidRPr="002A0CA0">
        <w:rPr>
          <w:lang w:val="en-AU"/>
        </w:rPr>
        <w:t>.</w:t>
      </w:r>
    </w:p>
    <w:p w14:paraId="12F1AF5C" w14:textId="77777777" w:rsidR="00A94443" w:rsidRPr="002A0CA0" w:rsidRDefault="00A94443" w:rsidP="00532031">
      <w:pPr>
        <w:pStyle w:val="Heading5"/>
        <w:ind w:hanging="720"/>
      </w:pPr>
      <w:bookmarkStart w:id="178" w:name="_Toc71119338"/>
      <w:r w:rsidRPr="002A0CA0">
        <w:t>Power to make rules and procedures</w:t>
      </w:r>
      <w:bookmarkEnd w:id="178"/>
    </w:p>
    <w:p w14:paraId="5CE120D4" w14:textId="77777777" w:rsidR="00A94443" w:rsidRPr="002A0CA0" w:rsidRDefault="00922274" w:rsidP="00922274">
      <w:pPr>
        <w:pStyle w:val="BCCsectiontext"/>
        <w:ind w:hanging="567"/>
        <w:jc w:val="both"/>
        <w:rPr>
          <w:lang w:val="en-AU"/>
        </w:rPr>
      </w:pPr>
      <w:r w:rsidRPr="002A0CA0">
        <w:rPr>
          <w:lang w:val="en-AU"/>
        </w:rPr>
        <w:t>(1)</w:t>
      </w:r>
      <w:r w:rsidRPr="002A0CA0">
        <w:rPr>
          <w:lang w:val="en-AU"/>
        </w:rPr>
        <w:tab/>
      </w:r>
      <w:r w:rsidR="00E449FE">
        <w:rPr>
          <w:lang w:val="en-AU"/>
        </w:rPr>
        <w:t xml:space="preserve">Subject to subsection (2), </w:t>
      </w:r>
      <w:r w:rsidR="005700E4" w:rsidRPr="002A0CA0">
        <w:rPr>
          <w:lang w:val="en-AU"/>
        </w:rPr>
        <w:t>Council may</w:t>
      </w:r>
      <w:r w:rsidR="005F4AFE">
        <w:rPr>
          <w:lang w:val="en-AU"/>
        </w:rPr>
        <w:t>, by resolution,</w:t>
      </w:r>
      <w:r w:rsidR="005700E4" w:rsidRPr="002A0CA0">
        <w:rPr>
          <w:lang w:val="en-AU"/>
        </w:rPr>
        <w:t xml:space="preserve"> make</w:t>
      </w:r>
      <w:r w:rsidR="00D70E9B">
        <w:rPr>
          <w:lang w:val="en-AU"/>
        </w:rPr>
        <w:t xml:space="preserve"> rules and procedures </w:t>
      </w:r>
      <w:r w:rsidR="005700E4" w:rsidRPr="002A0CA0">
        <w:rPr>
          <w:lang w:val="en-AU"/>
        </w:rPr>
        <w:t xml:space="preserve">under this local law to provide </w:t>
      </w:r>
      <w:r w:rsidRPr="002A0CA0">
        <w:rPr>
          <w:lang w:val="en-AU"/>
        </w:rPr>
        <w:t>for the detailed implementation of the broader principles contained in this local law.</w:t>
      </w:r>
    </w:p>
    <w:p w14:paraId="43B55F00" w14:textId="77777777" w:rsidR="00E449FE" w:rsidRPr="00E449FE" w:rsidRDefault="00922274" w:rsidP="00E449FE">
      <w:pPr>
        <w:pStyle w:val="StyleStyleSectionnewLeft1cmFirstline0cm1Left1"/>
        <w:numPr>
          <w:ilvl w:val="0"/>
          <w:numId w:val="0"/>
        </w:numPr>
        <w:ind w:left="1134" w:hanging="567"/>
        <w:rPr>
          <w:rStyle w:val="section0"/>
          <w:rFonts w:ascii="Arial" w:hAnsi="Arial" w:cs="Arial"/>
        </w:rPr>
      </w:pPr>
      <w:r w:rsidRPr="009D6E7A">
        <w:rPr>
          <w:rFonts w:ascii="Arial" w:hAnsi="Arial" w:cs="Arial"/>
        </w:rPr>
        <w:t>(2)</w:t>
      </w:r>
      <w:r w:rsidRPr="009D6E7A">
        <w:rPr>
          <w:rFonts w:ascii="Arial" w:hAnsi="Arial" w:cs="Arial"/>
        </w:rPr>
        <w:tab/>
      </w:r>
      <w:r w:rsidR="00E449FE" w:rsidRPr="00E449FE">
        <w:rPr>
          <w:rStyle w:val="section0"/>
          <w:rFonts w:ascii="Arial" w:hAnsi="Arial" w:cs="Arial"/>
        </w:rPr>
        <w:t>Before Council makes</w:t>
      </w:r>
      <w:r w:rsidR="00D70E9B">
        <w:rPr>
          <w:rStyle w:val="section0"/>
          <w:rFonts w:ascii="Arial" w:hAnsi="Arial" w:cs="Arial"/>
        </w:rPr>
        <w:t xml:space="preserve"> a rule or procedure </w:t>
      </w:r>
      <w:r w:rsidR="00E449FE" w:rsidRPr="00E449FE">
        <w:rPr>
          <w:rStyle w:val="section0"/>
          <w:rFonts w:ascii="Arial" w:hAnsi="Arial" w:cs="Arial"/>
        </w:rPr>
        <w:t xml:space="preserve">under subsection (1), Council must undertake public consultation for a period of 15 business days about the </w:t>
      </w:r>
      <w:r w:rsidR="00E77D96">
        <w:rPr>
          <w:rStyle w:val="section0"/>
          <w:rFonts w:ascii="Arial" w:hAnsi="Arial" w:cs="Arial"/>
        </w:rPr>
        <w:t>proposed rule or procedure</w:t>
      </w:r>
      <w:r w:rsidR="00E449FE" w:rsidRPr="00E449FE">
        <w:rPr>
          <w:rStyle w:val="section0"/>
          <w:rFonts w:ascii="Arial" w:hAnsi="Arial" w:cs="Arial"/>
        </w:rPr>
        <w:t>.</w:t>
      </w:r>
    </w:p>
    <w:p w14:paraId="200A51C0" w14:textId="77777777" w:rsidR="00922274" w:rsidRPr="002A0CA0" w:rsidRDefault="00E449FE" w:rsidP="00922274">
      <w:pPr>
        <w:pStyle w:val="BCCsectiontext"/>
        <w:ind w:hanging="567"/>
        <w:jc w:val="both"/>
        <w:rPr>
          <w:lang w:val="en-AU"/>
        </w:rPr>
      </w:pPr>
      <w:r>
        <w:rPr>
          <w:lang w:val="en-AU"/>
        </w:rPr>
        <w:t>(3)</w:t>
      </w:r>
      <w:r>
        <w:rPr>
          <w:lang w:val="en-AU"/>
        </w:rPr>
        <w:tab/>
      </w:r>
      <w:r w:rsidR="00922274" w:rsidRPr="002A0CA0">
        <w:rPr>
          <w:lang w:val="en-AU"/>
        </w:rPr>
        <w:t>Without limiting subsection (1), Council may make rules or procedures about—</w:t>
      </w:r>
    </w:p>
    <w:p w14:paraId="46EF08EB" w14:textId="77777777" w:rsidR="005860E4" w:rsidRPr="002A0CA0" w:rsidRDefault="00922274" w:rsidP="00922274">
      <w:pPr>
        <w:pStyle w:val="BCCsectiontext"/>
        <w:ind w:left="1701" w:hanging="567"/>
        <w:jc w:val="both"/>
        <w:rPr>
          <w:lang w:val="en-AU"/>
        </w:rPr>
      </w:pPr>
      <w:r w:rsidRPr="002A0CA0">
        <w:rPr>
          <w:lang w:val="en-AU"/>
        </w:rPr>
        <w:t>(a)</w:t>
      </w:r>
      <w:r w:rsidRPr="002A0CA0">
        <w:rPr>
          <w:lang w:val="en-AU"/>
        </w:rPr>
        <w:tab/>
      </w:r>
      <w:r w:rsidR="001D47CC" w:rsidRPr="002A0CA0">
        <w:rPr>
          <w:lang w:val="en-AU"/>
        </w:rPr>
        <w:t>matters to be considered by Council when deciding an application for approval;</w:t>
      </w:r>
      <w:r w:rsidR="004B55A8" w:rsidRPr="002A0CA0">
        <w:rPr>
          <w:lang w:val="en-AU"/>
        </w:rPr>
        <w:t xml:space="preserve"> and</w:t>
      </w:r>
    </w:p>
    <w:p w14:paraId="5B35F4DD" w14:textId="77777777" w:rsidR="0023391A" w:rsidRPr="002A0CA0" w:rsidRDefault="005860E4" w:rsidP="00922274">
      <w:pPr>
        <w:pStyle w:val="BCCsectiontext"/>
        <w:ind w:left="1701" w:hanging="567"/>
        <w:jc w:val="both"/>
        <w:rPr>
          <w:lang w:val="en-AU"/>
        </w:rPr>
      </w:pPr>
      <w:r w:rsidRPr="002A0CA0">
        <w:rPr>
          <w:lang w:val="en-AU"/>
        </w:rPr>
        <w:t>(b)</w:t>
      </w:r>
      <w:r w:rsidRPr="002A0CA0">
        <w:rPr>
          <w:lang w:val="en-AU"/>
        </w:rPr>
        <w:tab/>
      </w:r>
      <w:r w:rsidR="0023391A" w:rsidRPr="002A0CA0">
        <w:rPr>
          <w:lang w:val="en-AU"/>
        </w:rPr>
        <w:t xml:space="preserve">how </w:t>
      </w:r>
      <w:r w:rsidR="004B7459">
        <w:rPr>
          <w:lang w:val="en-AU"/>
        </w:rPr>
        <w:t>the intended</w:t>
      </w:r>
      <w:r w:rsidR="004B7459" w:rsidRPr="002A0CA0">
        <w:rPr>
          <w:lang w:val="en-AU"/>
        </w:rPr>
        <w:t xml:space="preserve"> </w:t>
      </w:r>
      <w:r w:rsidR="0023391A" w:rsidRPr="002A0CA0">
        <w:rPr>
          <w:lang w:val="en-AU"/>
        </w:rPr>
        <w:t>outcomes may be achieved;</w:t>
      </w:r>
      <w:r w:rsidR="004B55A8" w:rsidRPr="002A0CA0">
        <w:rPr>
          <w:lang w:val="en-AU"/>
        </w:rPr>
        <w:t xml:space="preserve"> and</w:t>
      </w:r>
    </w:p>
    <w:p w14:paraId="3FFFA5CA" w14:textId="77777777" w:rsidR="00922274" w:rsidRDefault="0023391A" w:rsidP="00922274">
      <w:pPr>
        <w:pStyle w:val="BCCsectiontext"/>
        <w:ind w:left="1701" w:hanging="567"/>
        <w:jc w:val="both"/>
        <w:rPr>
          <w:lang w:val="en-AU"/>
        </w:rPr>
      </w:pPr>
      <w:r w:rsidRPr="002A0CA0">
        <w:rPr>
          <w:lang w:val="en-AU"/>
        </w:rPr>
        <w:t>(c)</w:t>
      </w:r>
      <w:r w:rsidRPr="002A0CA0">
        <w:rPr>
          <w:lang w:val="en-AU"/>
        </w:rPr>
        <w:tab/>
      </w:r>
      <w:r w:rsidR="005860E4" w:rsidRPr="002A0CA0">
        <w:rPr>
          <w:lang w:val="en-AU"/>
        </w:rPr>
        <w:t xml:space="preserve">information requests and </w:t>
      </w:r>
      <w:r w:rsidR="004B55A8" w:rsidRPr="002A0CA0">
        <w:rPr>
          <w:lang w:val="en-AU"/>
        </w:rPr>
        <w:t>the content of information to be provided to Council</w:t>
      </w:r>
      <w:r w:rsidR="00D70E9B">
        <w:rPr>
          <w:lang w:val="en-AU"/>
        </w:rPr>
        <w:t>.</w:t>
      </w:r>
    </w:p>
    <w:p w14:paraId="4D88189D" w14:textId="77777777" w:rsidR="000D761A" w:rsidRPr="002A0CA0" w:rsidRDefault="000D761A" w:rsidP="00532031">
      <w:pPr>
        <w:pStyle w:val="Heading5"/>
        <w:ind w:hanging="720"/>
      </w:pPr>
      <w:bookmarkStart w:id="179" w:name="_Toc71119339"/>
      <w:r>
        <w:lastRenderedPageBreak/>
        <w:t>Power to make technical standards</w:t>
      </w:r>
      <w:bookmarkEnd w:id="179"/>
    </w:p>
    <w:p w14:paraId="79251DE4" w14:textId="77777777" w:rsidR="000D761A" w:rsidRPr="002A0CA0" w:rsidRDefault="000D761A" w:rsidP="000D761A">
      <w:pPr>
        <w:pStyle w:val="BCCsectiontext"/>
        <w:ind w:hanging="567"/>
        <w:jc w:val="both"/>
        <w:rPr>
          <w:lang w:val="en-AU"/>
        </w:rPr>
      </w:pPr>
      <w:r>
        <w:rPr>
          <w:lang w:val="en-AU"/>
        </w:rPr>
        <w:t>(1)</w:t>
      </w:r>
      <w:r>
        <w:rPr>
          <w:lang w:val="en-AU"/>
        </w:rPr>
        <w:tab/>
      </w:r>
      <w:r w:rsidRPr="002A0CA0">
        <w:rPr>
          <w:lang w:val="en-AU"/>
        </w:rPr>
        <w:t>Council may</w:t>
      </w:r>
      <w:r>
        <w:rPr>
          <w:lang w:val="en-AU"/>
        </w:rPr>
        <w:t xml:space="preserve"> </w:t>
      </w:r>
      <w:r w:rsidRPr="002A0CA0">
        <w:rPr>
          <w:lang w:val="en-AU"/>
        </w:rPr>
        <w:t xml:space="preserve">make </w:t>
      </w:r>
      <w:r>
        <w:rPr>
          <w:lang w:val="en-AU"/>
        </w:rPr>
        <w:t>technical standards relating to advertising devices</w:t>
      </w:r>
      <w:r w:rsidRPr="002A0CA0">
        <w:rPr>
          <w:lang w:val="en-AU"/>
        </w:rPr>
        <w:t>.</w:t>
      </w:r>
    </w:p>
    <w:p w14:paraId="1FF8B262" w14:textId="77777777" w:rsidR="000D761A" w:rsidRPr="002A0CA0" w:rsidRDefault="000D761A" w:rsidP="000D761A">
      <w:pPr>
        <w:pStyle w:val="BCCsectiontext"/>
        <w:ind w:hanging="567"/>
        <w:jc w:val="both"/>
        <w:rPr>
          <w:lang w:val="en-AU"/>
        </w:rPr>
      </w:pPr>
      <w:r>
        <w:rPr>
          <w:lang w:val="en-AU"/>
        </w:rPr>
        <w:t>(2)</w:t>
      </w:r>
      <w:r>
        <w:rPr>
          <w:lang w:val="en-AU"/>
        </w:rPr>
        <w:tab/>
      </w:r>
      <w:r w:rsidRPr="002A0CA0">
        <w:rPr>
          <w:lang w:val="en-AU"/>
        </w:rPr>
        <w:t xml:space="preserve">Without limiting subsection (1), Council may make </w:t>
      </w:r>
      <w:r>
        <w:rPr>
          <w:lang w:val="en-AU"/>
        </w:rPr>
        <w:t>technical standards about</w:t>
      </w:r>
      <w:r w:rsidRPr="002A0CA0">
        <w:rPr>
          <w:lang w:val="en-AU"/>
        </w:rPr>
        <w:t>—</w:t>
      </w:r>
    </w:p>
    <w:p w14:paraId="22E02B80" w14:textId="77777777" w:rsidR="000D761A" w:rsidRPr="002A0CA0" w:rsidRDefault="000D761A" w:rsidP="000D761A">
      <w:pPr>
        <w:pStyle w:val="BCCsectiontext"/>
        <w:ind w:left="1701" w:hanging="567"/>
        <w:jc w:val="both"/>
        <w:rPr>
          <w:lang w:val="en-AU"/>
        </w:rPr>
      </w:pPr>
      <w:r w:rsidRPr="002A0CA0">
        <w:rPr>
          <w:lang w:val="en-AU"/>
        </w:rPr>
        <w:t>(a)</w:t>
      </w:r>
      <w:r w:rsidRPr="002A0CA0">
        <w:rPr>
          <w:lang w:val="en-AU"/>
        </w:rPr>
        <w:tab/>
      </w:r>
      <w:r>
        <w:rPr>
          <w:lang w:val="en-AU"/>
        </w:rPr>
        <w:t>luminance</w:t>
      </w:r>
      <w:r w:rsidRPr="002A0CA0">
        <w:rPr>
          <w:lang w:val="en-AU"/>
        </w:rPr>
        <w:t>; and</w:t>
      </w:r>
    </w:p>
    <w:p w14:paraId="0CF1956F" w14:textId="77777777" w:rsidR="000D761A" w:rsidRPr="002A0CA0" w:rsidRDefault="000D761A" w:rsidP="000D761A">
      <w:pPr>
        <w:pStyle w:val="BCCsectiontext"/>
        <w:ind w:left="1701" w:hanging="567"/>
        <w:jc w:val="both"/>
        <w:rPr>
          <w:lang w:val="en-AU"/>
        </w:rPr>
      </w:pPr>
      <w:r w:rsidRPr="002A0CA0">
        <w:rPr>
          <w:lang w:val="en-AU"/>
        </w:rPr>
        <w:t>(b)</w:t>
      </w:r>
      <w:r w:rsidRPr="002A0CA0">
        <w:rPr>
          <w:lang w:val="en-AU"/>
        </w:rPr>
        <w:tab/>
      </w:r>
      <w:r>
        <w:rPr>
          <w:lang w:val="en-AU"/>
        </w:rPr>
        <w:t>illumination</w:t>
      </w:r>
      <w:r w:rsidRPr="002A0CA0">
        <w:rPr>
          <w:lang w:val="en-AU"/>
        </w:rPr>
        <w:t>; and</w:t>
      </w:r>
    </w:p>
    <w:p w14:paraId="2AFE8530" w14:textId="77777777" w:rsidR="000D761A" w:rsidRDefault="000D761A" w:rsidP="000D761A">
      <w:pPr>
        <w:pStyle w:val="BCCsectiontext"/>
        <w:ind w:left="1701" w:hanging="567"/>
        <w:jc w:val="both"/>
        <w:rPr>
          <w:lang w:val="en-AU"/>
        </w:rPr>
      </w:pPr>
      <w:r w:rsidRPr="002A0CA0">
        <w:rPr>
          <w:lang w:val="en-AU"/>
        </w:rPr>
        <w:t>(c)</w:t>
      </w:r>
      <w:r w:rsidRPr="002A0CA0">
        <w:rPr>
          <w:lang w:val="en-AU"/>
        </w:rPr>
        <w:tab/>
      </w:r>
      <w:r>
        <w:rPr>
          <w:lang w:val="en-AU"/>
        </w:rPr>
        <w:t>phototropism; and</w:t>
      </w:r>
    </w:p>
    <w:p w14:paraId="01484F51" w14:textId="77777777" w:rsidR="000D761A" w:rsidRDefault="000D761A" w:rsidP="000D761A">
      <w:pPr>
        <w:pStyle w:val="BCCsectiontext"/>
        <w:ind w:left="1701" w:hanging="567"/>
        <w:jc w:val="both"/>
        <w:rPr>
          <w:lang w:val="en-AU"/>
        </w:rPr>
      </w:pPr>
      <w:r>
        <w:rPr>
          <w:lang w:val="en-AU"/>
        </w:rPr>
        <w:t>(d)</w:t>
      </w:r>
      <w:r>
        <w:rPr>
          <w:lang w:val="en-AU"/>
        </w:rPr>
        <w:tab/>
      </w:r>
      <w:r w:rsidR="004B7459">
        <w:rPr>
          <w:lang w:val="en-AU"/>
        </w:rPr>
        <w:t>traffic safety.</w:t>
      </w:r>
    </w:p>
    <w:p w14:paraId="4E1797D6" w14:textId="77777777" w:rsidR="00B15A6F" w:rsidRPr="002A0CA0" w:rsidRDefault="00B15A6F" w:rsidP="00532031">
      <w:pPr>
        <w:pStyle w:val="Heading5"/>
        <w:ind w:hanging="720"/>
      </w:pPr>
      <w:bookmarkStart w:id="180" w:name="_Toc288810430"/>
      <w:bookmarkStart w:id="181" w:name="_Toc401596098"/>
      <w:bookmarkStart w:id="182" w:name="_Toc71119340"/>
      <w:r w:rsidRPr="002A0CA0">
        <w:t>Electronic communication</w:t>
      </w:r>
      <w:bookmarkEnd w:id="180"/>
      <w:bookmarkEnd w:id="181"/>
      <w:bookmarkEnd w:id="182"/>
    </w:p>
    <w:p w14:paraId="7A28DC88" w14:textId="77777777" w:rsidR="00B15A6F" w:rsidRPr="002A0CA0" w:rsidRDefault="00B15A6F" w:rsidP="00B15A6F">
      <w:pPr>
        <w:pStyle w:val="BCCsectiontext"/>
        <w:ind w:hanging="567"/>
        <w:jc w:val="both"/>
        <w:rPr>
          <w:lang w:val="en-AU"/>
        </w:rPr>
      </w:pPr>
      <w:r w:rsidRPr="002A0CA0">
        <w:rPr>
          <w:lang w:val="en-AU"/>
        </w:rPr>
        <w:t>(1)</w:t>
      </w:r>
      <w:r w:rsidRPr="002A0CA0">
        <w:rPr>
          <w:lang w:val="en-AU"/>
        </w:rPr>
        <w:tab/>
        <w:t>This section applies if an application or submission has been made in an approved form.</w:t>
      </w:r>
    </w:p>
    <w:p w14:paraId="0CA15960" w14:textId="77777777" w:rsidR="00B15A6F" w:rsidRPr="002A0CA0" w:rsidRDefault="00B15A6F" w:rsidP="00B15A6F">
      <w:pPr>
        <w:pStyle w:val="BCCsectiontext"/>
        <w:ind w:hanging="567"/>
        <w:jc w:val="both"/>
        <w:rPr>
          <w:lang w:val="en-AU"/>
        </w:rPr>
      </w:pPr>
      <w:r w:rsidRPr="002A0CA0">
        <w:rPr>
          <w:lang w:val="en-AU"/>
        </w:rPr>
        <w:t>(2)</w:t>
      </w:r>
      <w:r w:rsidRPr="002A0CA0">
        <w:rPr>
          <w:lang w:val="en-AU"/>
        </w:rPr>
        <w:tab/>
        <w:t>If the person making the application or submission lodges it with Council electronically, the person is deemed to have given consent for Council to give the person any information or notice about their application or submission by electronic means.</w:t>
      </w:r>
    </w:p>
    <w:p w14:paraId="24EE770B" w14:textId="77777777" w:rsidR="00B15A6F" w:rsidRPr="002A0CA0" w:rsidRDefault="00B15A6F" w:rsidP="00B15A6F">
      <w:pPr>
        <w:pStyle w:val="BCCsectiontext"/>
        <w:ind w:hanging="567"/>
        <w:jc w:val="both"/>
        <w:rPr>
          <w:lang w:val="en-AU"/>
        </w:rPr>
      </w:pPr>
      <w:r w:rsidRPr="002A0CA0">
        <w:rPr>
          <w:lang w:val="en-AU"/>
        </w:rPr>
        <w:t>(3)</w:t>
      </w:r>
      <w:r w:rsidRPr="002A0CA0">
        <w:rPr>
          <w:lang w:val="en-AU"/>
        </w:rPr>
        <w:tab/>
        <w:t xml:space="preserve">Council may elect to give the person any information or notice electronically or in paper copy. </w:t>
      </w:r>
    </w:p>
    <w:p w14:paraId="6B599931" w14:textId="77777777" w:rsidR="00B15A6F" w:rsidRPr="002A0CA0" w:rsidRDefault="00B15A6F" w:rsidP="00532031">
      <w:pPr>
        <w:pStyle w:val="Heading5"/>
        <w:ind w:hanging="720"/>
      </w:pPr>
      <w:bookmarkStart w:id="183" w:name="_Toc288810431"/>
      <w:bookmarkStart w:id="184" w:name="_Toc401596099"/>
      <w:bookmarkStart w:id="185" w:name="_Toc71119341"/>
      <w:r w:rsidRPr="002A0CA0">
        <w:t>Giving of notice</w:t>
      </w:r>
      <w:bookmarkEnd w:id="183"/>
      <w:bookmarkEnd w:id="184"/>
      <w:bookmarkEnd w:id="185"/>
    </w:p>
    <w:p w14:paraId="6756CF7B" w14:textId="77777777" w:rsidR="00B15A6F" w:rsidRPr="002A0CA0" w:rsidRDefault="00B15A6F" w:rsidP="00B15A6F">
      <w:pPr>
        <w:pStyle w:val="BCCsectiontext"/>
        <w:ind w:left="567"/>
        <w:jc w:val="both"/>
        <w:rPr>
          <w:lang w:val="en-AU"/>
        </w:rPr>
      </w:pPr>
      <w:r w:rsidRPr="002A0CA0">
        <w:rPr>
          <w:lang w:val="en-AU"/>
        </w:rPr>
        <w:t>Whenever this local law requires written notice to be given—</w:t>
      </w:r>
    </w:p>
    <w:p w14:paraId="08628411" w14:textId="77777777" w:rsidR="00B15A6F" w:rsidRPr="002A0CA0" w:rsidRDefault="00B15A6F" w:rsidP="00B15A6F">
      <w:pPr>
        <w:pStyle w:val="BCCsectiontext"/>
        <w:ind w:hanging="567"/>
        <w:jc w:val="both"/>
        <w:rPr>
          <w:lang w:val="en-AU"/>
        </w:rPr>
      </w:pPr>
      <w:r w:rsidRPr="002A0CA0">
        <w:rPr>
          <w:lang w:val="en-AU"/>
        </w:rPr>
        <w:t>(</w:t>
      </w:r>
      <w:r w:rsidR="006A7B92">
        <w:rPr>
          <w:lang w:val="en-AU"/>
        </w:rPr>
        <w:t>a</w:t>
      </w:r>
      <w:r w:rsidRPr="002A0CA0">
        <w:rPr>
          <w:lang w:val="en-AU"/>
        </w:rPr>
        <w:t>)</w:t>
      </w:r>
      <w:r w:rsidRPr="002A0CA0">
        <w:rPr>
          <w:lang w:val="en-AU"/>
        </w:rPr>
        <w:tab/>
        <w:t>the requirement for writing is satisfied whether the notice is given by paper copy or electronically; and</w:t>
      </w:r>
    </w:p>
    <w:p w14:paraId="4671469C" w14:textId="77777777" w:rsidR="00B15A6F" w:rsidRPr="002A0CA0" w:rsidRDefault="00B15A6F" w:rsidP="00B15A6F">
      <w:pPr>
        <w:pStyle w:val="BCCsectiontext"/>
        <w:ind w:hanging="567"/>
        <w:jc w:val="both"/>
        <w:rPr>
          <w:lang w:val="en-AU"/>
        </w:rPr>
      </w:pPr>
      <w:r w:rsidRPr="002A0CA0">
        <w:rPr>
          <w:lang w:val="en-AU"/>
        </w:rPr>
        <w:t>(</w:t>
      </w:r>
      <w:r w:rsidR="006A7B92">
        <w:rPr>
          <w:lang w:val="en-AU"/>
        </w:rPr>
        <w:t>b</w:t>
      </w:r>
      <w:r w:rsidRPr="002A0CA0">
        <w:rPr>
          <w:lang w:val="en-AU"/>
        </w:rPr>
        <w:t>)</w:t>
      </w:r>
      <w:r w:rsidRPr="002A0CA0">
        <w:rPr>
          <w:lang w:val="en-AU"/>
        </w:rPr>
        <w:tab/>
        <w:t xml:space="preserve">if the notice is given by post, </w:t>
      </w:r>
      <w:r w:rsidR="004B3C2F" w:rsidRPr="002A0CA0">
        <w:rPr>
          <w:lang w:val="en-AU"/>
        </w:rPr>
        <w:t>section</w:t>
      </w:r>
      <w:r w:rsidR="007802E2" w:rsidRPr="002A0CA0">
        <w:rPr>
          <w:lang w:val="en-AU"/>
        </w:rPr>
        <w:t>s</w:t>
      </w:r>
      <w:r w:rsidR="004B3C2F" w:rsidRPr="002A0CA0">
        <w:rPr>
          <w:lang w:val="en-AU"/>
        </w:rPr>
        <w:t xml:space="preserve"> 39 and 39A of the </w:t>
      </w:r>
      <w:r w:rsidRPr="002A0CA0">
        <w:rPr>
          <w:i/>
          <w:iCs/>
          <w:lang w:val="en-AU"/>
        </w:rPr>
        <w:t xml:space="preserve">Acts Interpretation Act 1954 </w:t>
      </w:r>
      <w:r w:rsidRPr="002A0CA0">
        <w:rPr>
          <w:lang w:val="en-AU"/>
        </w:rPr>
        <w:t>will apply to the giving of the notice; and</w:t>
      </w:r>
    </w:p>
    <w:p w14:paraId="02AE9EA0" w14:textId="77777777" w:rsidR="00B15A6F" w:rsidRPr="002A0CA0" w:rsidRDefault="00B15A6F" w:rsidP="00B15A6F">
      <w:pPr>
        <w:pStyle w:val="BCCsectiontext"/>
        <w:ind w:hanging="567"/>
        <w:jc w:val="both"/>
        <w:rPr>
          <w:lang w:val="en-AU"/>
        </w:rPr>
      </w:pPr>
      <w:r w:rsidRPr="002A0CA0">
        <w:rPr>
          <w:lang w:val="en-AU"/>
        </w:rPr>
        <w:t>(</w:t>
      </w:r>
      <w:r w:rsidR="006A7B92">
        <w:rPr>
          <w:lang w:val="en-AU"/>
        </w:rPr>
        <w:t>c</w:t>
      </w:r>
      <w:r w:rsidRPr="002A0CA0">
        <w:rPr>
          <w:lang w:val="en-AU"/>
        </w:rPr>
        <w:t>)</w:t>
      </w:r>
      <w:r w:rsidRPr="002A0CA0">
        <w:rPr>
          <w:lang w:val="en-AU"/>
        </w:rPr>
        <w:tab/>
        <w:t xml:space="preserve">if the notice is given electronically, the provisions of the </w:t>
      </w:r>
      <w:r w:rsidRPr="002A0CA0">
        <w:rPr>
          <w:i/>
          <w:iCs/>
          <w:lang w:val="en-AU"/>
        </w:rPr>
        <w:t>Electronic Transactions (Queensland) Act 2001</w:t>
      </w:r>
      <w:r w:rsidRPr="002A0CA0">
        <w:rPr>
          <w:lang w:val="en-AU"/>
        </w:rPr>
        <w:t xml:space="preserve"> will apply to the time and place of d</w:t>
      </w:r>
      <w:r w:rsidR="007802E2" w:rsidRPr="002A0CA0">
        <w:rPr>
          <w:lang w:val="en-AU"/>
        </w:rPr>
        <w:t>i</w:t>
      </w:r>
      <w:r w:rsidRPr="002A0CA0">
        <w:rPr>
          <w:lang w:val="en-AU"/>
        </w:rPr>
        <w:t>spatch and receipt; and</w:t>
      </w:r>
    </w:p>
    <w:p w14:paraId="00080C56" w14:textId="77777777" w:rsidR="00B15A6F" w:rsidRPr="002A0CA0" w:rsidRDefault="00B15A6F" w:rsidP="00B15A6F">
      <w:pPr>
        <w:pStyle w:val="BCCsectiontext"/>
        <w:ind w:hanging="567"/>
        <w:jc w:val="both"/>
        <w:rPr>
          <w:lang w:val="en-AU"/>
        </w:rPr>
      </w:pPr>
      <w:r w:rsidRPr="002A0CA0">
        <w:rPr>
          <w:lang w:val="en-AU"/>
        </w:rPr>
        <w:t>(</w:t>
      </w:r>
      <w:r w:rsidR="006A7B92">
        <w:rPr>
          <w:lang w:val="en-AU"/>
        </w:rPr>
        <w:t>d</w:t>
      </w:r>
      <w:r w:rsidRPr="002A0CA0">
        <w:rPr>
          <w:lang w:val="en-AU"/>
        </w:rPr>
        <w:t>)</w:t>
      </w:r>
      <w:r w:rsidRPr="002A0CA0">
        <w:rPr>
          <w:lang w:val="en-AU"/>
        </w:rPr>
        <w:tab/>
        <w:t>the notice may be served personally.</w:t>
      </w:r>
    </w:p>
    <w:p w14:paraId="4FCDF92A" w14:textId="77777777" w:rsidR="00555C20" w:rsidRPr="002A0CA0" w:rsidRDefault="00DC24FB" w:rsidP="00DC24FB">
      <w:pPr>
        <w:pStyle w:val="Heading3"/>
      </w:pPr>
      <w:bookmarkStart w:id="186" w:name="_Toc513734418"/>
      <w:bookmarkStart w:id="187" w:name="_Toc71119342"/>
      <w:r w:rsidRPr="002A0CA0">
        <w:t>Part</w:t>
      </w:r>
      <w:r w:rsidR="004C2628" w:rsidRPr="002A0CA0">
        <w:t xml:space="preserve"> 8</w:t>
      </w:r>
      <w:r w:rsidRPr="002A0CA0">
        <w:tab/>
      </w:r>
      <w:r w:rsidR="00E94510">
        <w:t>Amendment, r</w:t>
      </w:r>
      <w:r w:rsidR="00555C20" w:rsidRPr="002A0CA0">
        <w:t>epeal and transitional provisions</w:t>
      </w:r>
      <w:bookmarkEnd w:id="186"/>
      <w:bookmarkEnd w:id="187"/>
    </w:p>
    <w:p w14:paraId="2BDC9A64" w14:textId="77777777" w:rsidR="00E94510" w:rsidRPr="00F825C7" w:rsidRDefault="00E94510" w:rsidP="00DC24FB">
      <w:pPr>
        <w:pStyle w:val="Heading4"/>
        <w:rPr>
          <w:i/>
          <w:iCs/>
        </w:rPr>
      </w:pPr>
      <w:bookmarkStart w:id="188" w:name="_Toc71119343"/>
      <w:bookmarkStart w:id="189" w:name="_Toc513734419"/>
      <w:r>
        <w:t>Division 1</w:t>
      </w:r>
      <w:r>
        <w:tab/>
        <w:t>Amendment</w:t>
      </w:r>
      <w:r w:rsidR="007C131F">
        <w:t>s</w:t>
      </w:r>
      <w:r w:rsidR="00667AE2">
        <w:t xml:space="preserve"> </w:t>
      </w:r>
      <w:r w:rsidR="007C131F">
        <w:t xml:space="preserve">to </w:t>
      </w:r>
      <w:r w:rsidR="00667AE2">
        <w:rPr>
          <w:i/>
          <w:iCs/>
        </w:rPr>
        <w:t>Chapter 19 – Queen Street Mall Local Law</w:t>
      </w:r>
      <w:bookmarkEnd w:id="188"/>
    </w:p>
    <w:p w14:paraId="491BCAF0" w14:textId="77777777" w:rsidR="00667AE2" w:rsidRDefault="00206B6B" w:rsidP="00532031">
      <w:pPr>
        <w:pStyle w:val="Heading5"/>
        <w:ind w:hanging="720"/>
      </w:pPr>
      <w:bookmarkStart w:id="190" w:name="_Toc71119344"/>
      <w:r>
        <w:t>What this division is about</w:t>
      </w:r>
      <w:bookmarkEnd w:id="190"/>
    </w:p>
    <w:p w14:paraId="4A454682" w14:textId="77777777" w:rsidR="00667AE2" w:rsidRDefault="00667AE2" w:rsidP="00667AE2">
      <w:pPr>
        <w:pStyle w:val="BCCsectiontext"/>
        <w:ind w:hanging="567"/>
        <w:jc w:val="both"/>
        <w:rPr>
          <w:lang w:val="en-AU"/>
        </w:rPr>
      </w:pPr>
      <w:r>
        <w:rPr>
          <w:lang w:val="en-AU"/>
        </w:rPr>
        <w:t xml:space="preserve">This division amends </w:t>
      </w:r>
      <w:r>
        <w:rPr>
          <w:i/>
          <w:iCs/>
          <w:lang w:val="en-AU"/>
        </w:rPr>
        <w:t>Chapter 19 – Queen Street Mall Local Law</w:t>
      </w:r>
      <w:r>
        <w:rPr>
          <w:lang w:val="en-AU"/>
        </w:rPr>
        <w:t>.</w:t>
      </w:r>
    </w:p>
    <w:p w14:paraId="5EAEC397" w14:textId="77777777" w:rsidR="00E94510" w:rsidRDefault="00667AE2" w:rsidP="00532031">
      <w:pPr>
        <w:pStyle w:val="Heading5"/>
        <w:ind w:hanging="720"/>
      </w:pPr>
      <w:bookmarkStart w:id="191" w:name="_Toc71119345"/>
      <w:r>
        <w:t>Omission of s 53(b)</w:t>
      </w:r>
      <w:r w:rsidR="00132087">
        <w:t xml:space="preserve"> of </w:t>
      </w:r>
      <w:r w:rsidR="00132087" w:rsidRPr="00532031">
        <w:t>Chapter 19 – Queen Street Mall Local Law</w:t>
      </w:r>
      <w:bookmarkEnd w:id="191"/>
    </w:p>
    <w:p w14:paraId="719253F1" w14:textId="77777777" w:rsidR="00E37475" w:rsidRDefault="00E37475" w:rsidP="00F825C7">
      <w:pPr>
        <w:pStyle w:val="BCCsectiontext"/>
        <w:ind w:hanging="567"/>
        <w:jc w:val="both"/>
        <w:rPr>
          <w:lang w:val="en-AU"/>
        </w:rPr>
      </w:pPr>
      <w:r>
        <w:rPr>
          <w:lang w:val="en-AU"/>
        </w:rPr>
        <w:t>Section 53(b)—</w:t>
      </w:r>
    </w:p>
    <w:p w14:paraId="15AB2776" w14:textId="77777777" w:rsidR="00E37475" w:rsidRDefault="00E37475" w:rsidP="00F825C7">
      <w:pPr>
        <w:pStyle w:val="BCCsectiontext"/>
        <w:ind w:left="567"/>
        <w:jc w:val="both"/>
        <w:rPr>
          <w:i/>
          <w:iCs/>
          <w:lang w:val="en-AU"/>
        </w:rPr>
      </w:pPr>
      <w:r>
        <w:rPr>
          <w:i/>
          <w:iCs/>
          <w:lang w:val="en-AU"/>
        </w:rPr>
        <w:lastRenderedPageBreak/>
        <w:t>omit</w:t>
      </w:r>
    </w:p>
    <w:p w14:paraId="6215845A" w14:textId="77777777" w:rsidR="00922993" w:rsidRPr="004C0F2D" w:rsidRDefault="00922993" w:rsidP="00532031">
      <w:pPr>
        <w:pStyle w:val="Heading5"/>
        <w:ind w:hanging="720"/>
      </w:pPr>
      <w:bookmarkStart w:id="192" w:name="_Toc71119346"/>
      <w:r>
        <w:t>Omission of s 63</w:t>
      </w:r>
      <w:r w:rsidR="00132087">
        <w:t xml:space="preserve"> of </w:t>
      </w:r>
      <w:r w:rsidR="00132087" w:rsidRPr="00532031">
        <w:t>Chapter 19 – Queen Street Mall Local Law</w:t>
      </w:r>
      <w:bookmarkEnd w:id="192"/>
    </w:p>
    <w:p w14:paraId="6E834A28" w14:textId="77777777" w:rsidR="00740D91" w:rsidRDefault="003D64CF" w:rsidP="00F825C7">
      <w:pPr>
        <w:pStyle w:val="BCCsectiontext"/>
        <w:ind w:hanging="567"/>
        <w:jc w:val="both"/>
        <w:rPr>
          <w:lang w:val="en-AU"/>
        </w:rPr>
      </w:pPr>
      <w:r>
        <w:rPr>
          <w:lang w:val="en-AU"/>
        </w:rPr>
        <w:t>Section 63—</w:t>
      </w:r>
    </w:p>
    <w:p w14:paraId="3DC0DC17" w14:textId="77777777" w:rsidR="003D64CF" w:rsidRPr="004C0F2D" w:rsidRDefault="003D64CF" w:rsidP="00F825C7">
      <w:pPr>
        <w:pStyle w:val="BCCsectiontext"/>
        <w:ind w:left="567"/>
        <w:jc w:val="both"/>
      </w:pPr>
      <w:r>
        <w:rPr>
          <w:i/>
          <w:iCs/>
          <w:lang w:val="en-AU"/>
        </w:rPr>
        <w:t>omit</w:t>
      </w:r>
    </w:p>
    <w:p w14:paraId="2AC82610" w14:textId="77777777" w:rsidR="00555C20" w:rsidRPr="002A0CA0" w:rsidRDefault="00DC24FB" w:rsidP="00DC24FB">
      <w:pPr>
        <w:pStyle w:val="Heading4"/>
      </w:pPr>
      <w:bookmarkStart w:id="193" w:name="_Toc71119347"/>
      <w:r w:rsidRPr="002A0CA0">
        <w:t xml:space="preserve">Division </w:t>
      </w:r>
      <w:r w:rsidR="00E94510">
        <w:t>2</w:t>
      </w:r>
      <w:r w:rsidRPr="002A0CA0">
        <w:tab/>
        <w:t>R</w:t>
      </w:r>
      <w:r w:rsidR="00555C20" w:rsidRPr="002A0CA0">
        <w:t>epeal</w:t>
      </w:r>
      <w:bookmarkEnd w:id="189"/>
      <w:bookmarkEnd w:id="193"/>
    </w:p>
    <w:p w14:paraId="5B690722" w14:textId="77777777" w:rsidR="00555C20" w:rsidRPr="002A0CA0" w:rsidRDefault="00555C20" w:rsidP="00532031">
      <w:pPr>
        <w:pStyle w:val="Heading5"/>
        <w:ind w:hanging="720"/>
      </w:pPr>
      <w:bookmarkStart w:id="194" w:name="_Toc513734420"/>
      <w:bookmarkStart w:id="195" w:name="_Toc71119348"/>
      <w:r w:rsidRPr="002A0CA0">
        <w:t>Repeal</w:t>
      </w:r>
      <w:bookmarkEnd w:id="194"/>
      <w:bookmarkEnd w:id="195"/>
    </w:p>
    <w:p w14:paraId="67437C97" w14:textId="77777777" w:rsidR="00555C20" w:rsidRPr="00F825C7" w:rsidRDefault="00555C20" w:rsidP="00DC24FB">
      <w:pPr>
        <w:pStyle w:val="BCCsectiontext"/>
        <w:ind w:left="567"/>
        <w:jc w:val="both"/>
        <w:rPr>
          <w:lang w:val="en-AU"/>
        </w:rPr>
      </w:pPr>
      <w:r w:rsidRPr="002A0CA0">
        <w:rPr>
          <w:lang w:val="en-AU"/>
        </w:rPr>
        <w:t>The</w:t>
      </w:r>
      <w:r w:rsidRPr="00F825C7">
        <w:rPr>
          <w:lang w:val="en-AU"/>
        </w:rPr>
        <w:t xml:space="preserve"> </w:t>
      </w:r>
      <w:r w:rsidR="00DC24FB" w:rsidRPr="00F825C7">
        <w:rPr>
          <w:i/>
          <w:lang w:val="en-AU"/>
        </w:rPr>
        <w:t>Advertisements Local Law</w:t>
      </w:r>
      <w:r w:rsidRPr="00F825C7">
        <w:rPr>
          <w:i/>
          <w:lang w:val="en-AU"/>
        </w:rPr>
        <w:t xml:space="preserve"> </w:t>
      </w:r>
      <w:r w:rsidR="00DC24FB" w:rsidRPr="00F825C7">
        <w:rPr>
          <w:i/>
          <w:lang w:val="en-AU"/>
        </w:rPr>
        <w:t xml:space="preserve">2013 </w:t>
      </w:r>
      <w:r w:rsidRPr="00F825C7">
        <w:rPr>
          <w:lang w:val="en-AU"/>
        </w:rPr>
        <w:t xml:space="preserve">and </w:t>
      </w:r>
      <w:r w:rsidR="00DC24FB" w:rsidRPr="00F825C7">
        <w:rPr>
          <w:i/>
          <w:lang w:val="en-AU"/>
        </w:rPr>
        <w:t xml:space="preserve">Advertisements </w:t>
      </w:r>
      <w:r w:rsidRPr="00F825C7">
        <w:rPr>
          <w:i/>
          <w:lang w:val="en-AU"/>
        </w:rPr>
        <w:t xml:space="preserve">Subordinate Local Law </w:t>
      </w:r>
      <w:r w:rsidR="00DC24FB" w:rsidRPr="00F825C7">
        <w:rPr>
          <w:i/>
          <w:lang w:val="en-AU"/>
        </w:rPr>
        <w:t xml:space="preserve">2005 </w:t>
      </w:r>
      <w:r w:rsidRPr="00F825C7">
        <w:rPr>
          <w:lang w:val="en-AU"/>
        </w:rPr>
        <w:t>are repealed.</w:t>
      </w:r>
    </w:p>
    <w:p w14:paraId="230F9382" w14:textId="77777777" w:rsidR="00555C20" w:rsidRPr="002A0CA0" w:rsidRDefault="004B1016" w:rsidP="004B1016">
      <w:pPr>
        <w:pStyle w:val="Heading4"/>
      </w:pPr>
      <w:bookmarkStart w:id="196" w:name="_Toc513734421"/>
      <w:bookmarkStart w:id="197" w:name="_Toc71119349"/>
      <w:r w:rsidRPr="002A0CA0">
        <w:t xml:space="preserve">Division </w:t>
      </w:r>
      <w:r w:rsidR="00E94510">
        <w:t>3</w:t>
      </w:r>
      <w:r w:rsidRPr="002A0CA0">
        <w:tab/>
      </w:r>
      <w:r w:rsidR="00555C20" w:rsidRPr="002A0CA0">
        <w:t>Transitional provisions</w:t>
      </w:r>
      <w:bookmarkEnd w:id="196"/>
      <w:bookmarkEnd w:id="197"/>
    </w:p>
    <w:p w14:paraId="279AB639" w14:textId="77777777" w:rsidR="00834A46" w:rsidRDefault="00834A46" w:rsidP="00532031">
      <w:pPr>
        <w:pStyle w:val="Heading5"/>
        <w:ind w:hanging="720"/>
      </w:pPr>
      <w:bookmarkStart w:id="198" w:name="_Toc71119350"/>
      <w:bookmarkStart w:id="199" w:name="_Toc513734422"/>
      <w:r>
        <w:t>Definitions for this division</w:t>
      </w:r>
      <w:bookmarkEnd w:id="198"/>
    </w:p>
    <w:p w14:paraId="754D73EF" w14:textId="77777777" w:rsidR="00834A46" w:rsidRDefault="00834A46" w:rsidP="00834A46">
      <w:pPr>
        <w:pStyle w:val="BCCsectiontext"/>
        <w:ind w:hanging="567"/>
        <w:jc w:val="both"/>
        <w:rPr>
          <w:lang w:val="en-AU"/>
        </w:rPr>
      </w:pPr>
      <w:r>
        <w:rPr>
          <w:lang w:val="en-AU"/>
        </w:rPr>
        <w:t>In this division—</w:t>
      </w:r>
    </w:p>
    <w:p w14:paraId="37657FC0" w14:textId="77777777" w:rsidR="00D022A9" w:rsidRPr="001D55B7" w:rsidRDefault="00D022A9" w:rsidP="00F825C7">
      <w:pPr>
        <w:pStyle w:val="BCCsectiontext"/>
        <w:ind w:left="567"/>
        <w:jc w:val="both"/>
        <w:rPr>
          <w:lang w:val="en-AU"/>
        </w:rPr>
      </w:pPr>
      <w:r>
        <w:rPr>
          <w:b/>
          <w:bCs/>
          <w:i/>
          <w:iCs/>
          <w:lang w:val="en-AU"/>
        </w:rPr>
        <w:t>existing approval</w:t>
      </w:r>
      <w:r>
        <w:rPr>
          <w:lang w:val="en-AU"/>
        </w:rPr>
        <w:t xml:space="preserve"> </w:t>
      </w:r>
      <w:r w:rsidR="00843927">
        <w:rPr>
          <w:lang w:val="en-AU"/>
        </w:rPr>
        <w:t xml:space="preserve">includes any </w:t>
      </w:r>
      <w:r w:rsidR="00E5562D">
        <w:rPr>
          <w:lang w:val="en-AU"/>
        </w:rPr>
        <w:t xml:space="preserve">current and valid </w:t>
      </w:r>
      <w:r>
        <w:rPr>
          <w:lang w:val="en-AU"/>
        </w:rPr>
        <w:t>approval</w:t>
      </w:r>
      <w:r w:rsidR="00E5562D">
        <w:rPr>
          <w:lang w:val="en-AU"/>
        </w:rPr>
        <w:t>, permit, licence and authority.</w:t>
      </w:r>
      <w:r>
        <w:rPr>
          <w:lang w:val="en-AU"/>
        </w:rPr>
        <w:t xml:space="preserve"> </w:t>
      </w:r>
    </w:p>
    <w:p w14:paraId="4BE2C031" w14:textId="77777777" w:rsidR="00843927" w:rsidRPr="002A0CA0" w:rsidRDefault="00843927" w:rsidP="00F825C7">
      <w:pPr>
        <w:pStyle w:val="BCCsectiontext"/>
        <w:ind w:left="567"/>
        <w:jc w:val="both"/>
        <w:rPr>
          <w:lang w:val="en-AU"/>
        </w:rPr>
      </w:pPr>
      <w:r w:rsidRPr="002A0CA0">
        <w:rPr>
          <w:b/>
          <w:bCs/>
          <w:i/>
          <w:iCs/>
          <w:lang w:val="en-AU"/>
        </w:rPr>
        <w:t>existing notice</w:t>
      </w:r>
      <w:r w:rsidRPr="002A0CA0">
        <w:rPr>
          <w:lang w:val="en-AU"/>
        </w:rPr>
        <w:t xml:space="preserve"> means a notice issued by Council under section 14, 15 or 16 of the repealed </w:t>
      </w:r>
      <w:r w:rsidRPr="002A0CA0">
        <w:rPr>
          <w:i/>
          <w:iCs/>
          <w:lang w:val="en-AU"/>
        </w:rPr>
        <w:t>Advertisements Local Law 2013</w:t>
      </w:r>
      <w:r w:rsidRPr="002A0CA0">
        <w:rPr>
          <w:lang w:val="en-AU"/>
        </w:rPr>
        <w:t>.</w:t>
      </w:r>
    </w:p>
    <w:p w14:paraId="54F3F0AA" w14:textId="77777777" w:rsidR="008B7D34" w:rsidRDefault="00834A46" w:rsidP="00834A46">
      <w:pPr>
        <w:pStyle w:val="BCCsectiontext"/>
        <w:ind w:hanging="567"/>
        <w:jc w:val="both"/>
        <w:rPr>
          <w:lang w:val="en-AU"/>
        </w:rPr>
      </w:pPr>
      <w:r w:rsidRPr="00F825C7">
        <w:rPr>
          <w:b/>
          <w:bCs/>
          <w:i/>
          <w:iCs/>
          <w:lang w:val="en-AU"/>
        </w:rPr>
        <w:t>repealed provisions</w:t>
      </w:r>
      <w:r>
        <w:rPr>
          <w:i/>
          <w:iCs/>
          <w:lang w:val="en-AU"/>
        </w:rPr>
        <w:t xml:space="preserve"> </w:t>
      </w:r>
      <w:r>
        <w:rPr>
          <w:lang w:val="en-AU"/>
        </w:rPr>
        <w:t>means</w:t>
      </w:r>
      <w:r w:rsidR="008B7D34">
        <w:rPr>
          <w:lang w:val="en-AU"/>
        </w:rPr>
        <w:t>—</w:t>
      </w:r>
    </w:p>
    <w:p w14:paraId="2D6493EF" w14:textId="77777777" w:rsidR="008B7D34" w:rsidRDefault="008B7D34" w:rsidP="00834A46">
      <w:pPr>
        <w:pStyle w:val="BCCsectiontext"/>
        <w:ind w:hanging="567"/>
        <w:jc w:val="both"/>
        <w:rPr>
          <w:lang w:val="en-AU"/>
        </w:rPr>
      </w:pPr>
      <w:r>
        <w:rPr>
          <w:lang w:val="en-AU"/>
        </w:rPr>
        <w:t>(a)</w:t>
      </w:r>
      <w:r>
        <w:rPr>
          <w:lang w:val="en-AU"/>
        </w:rPr>
        <w:tab/>
        <w:t xml:space="preserve">the repealed </w:t>
      </w:r>
      <w:r w:rsidR="00834A46" w:rsidRPr="002A0CA0">
        <w:rPr>
          <w:i/>
          <w:iCs/>
          <w:lang w:val="en-AU"/>
        </w:rPr>
        <w:t>Advertisements Local Law 2013</w:t>
      </w:r>
      <w:r>
        <w:rPr>
          <w:lang w:val="en-AU"/>
        </w:rPr>
        <w:t>;</w:t>
      </w:r>
      <w:r w:rsidR="00834A46" w:rsidRPr="002A0CA0">
        <w:rPr>
          <w:lang w:val="en-AU"/>
        </w:rPr>
        <w:t xml:space="preserve"> or </w:t>
      </w:r>
    </w:p>
    <w:p w14:paraId="068BFA11" w14:textId="77777777" w:rsidR="00834A46" w:rsidRDefault="008B7D34" w:rsidP="00834A46">
      <w:pPr>
        <w:pStyle w:val="BCCsectiontext"/>
        <w:ind w:hanging="567"/>
        <w:jc w:val="both"/>
        <w:rPr>
          <w:lang w:val="en-AU"/>
        </w:rPr>
      </w:pPr>
      <w:r>
        <w:rPr>
          <w:lang w:val="en-AU"/>
        </w:rPr>
        <w:t>(b)</w:t>
      </w:r>
      <w:r>
        <w:rPr>
          <w:lang w:val="en-AU"/>
        </w:rPr>
        <w:tab/>
      </w:r>
      <w:r w:rsidR="00834A46" w:rsidRPr="002A0CA0">
        <w:rPr>
          <w:lang w:val="en-AU"/>
        </w:rPr>
        <w:t xml:space="preserve">the repealed </w:t>
      </w:r>
      <w:r w:rsidR="00834A46" w:rsidRPr="002A0CA0">
        <w:rPr>
          <w:i/>
          <w:iCs/>
          <w:lang w:val="en-AU"/>
        </w:rPr>
        <w:t>Advertisements Subordinate Local Law 2005</w:t>
      </w:r>
      <w:r>
        <w:rPr>
          <w:lang w:val="en-AU"/>
        </w:rPr>
        <w:t>; or</w:t>
      </w:r>
    </w:p>
    <w:p w14:paraId="4305012B" w14:textId="77777777" w:rsidR="008B7D34" w:rsidRPr="004C0F2D" w:rsidRDefault="008B7D34" w:rsidP="00F825C7">
      <w:pPr>
        <w:pStyle w:val="BCCsectiontext"/>
        <w:ind w:hanging="567"/>
        <w:jc w:val="both"/>
      </w:pPr>
      <w:r>
        <w:rPr>
          <w:lang w:val="en-AU"/>
        </w:rPr>
        <w:t>(c)</w:t>
      </w:r>
      <w:r>
        <w:rPr>
          <w:lang w:val="en-AU"/>
        </w:rPr>
        <w:tab/>
        <w:t xml:space="preserve">the provisions </w:t>
      </w:r>
      <w:r w:rsidR="00A46800">
        <w:rPr>
          <w:lang w:val="en-AU"/>
        </w:rPr>
        <w:t xml:space="preserve">repealed under sections </w:t>
      </w:r>
      <w:r w:rsidR="00071F4B">
        <w:rPr>
          <w:lang w:val="en-AU"/>
        </w:rPr>
        <w:t xml:space="preserve">62 </w:t>
      </w:r>
      <w:r w:rsidR="00D022A9">
        <w:rPr>
          <w:lang w:val="en-AU"/>
        </w:rPr>
        <w:t xml:space="preserve">and </w:t>
      </w:r>
      <w:r w:rsidR="00071F4B">
        <w:rPr>
          <w:lang w:val="en-AU"/>
        </w:rPr>
        <w:t>63</w:t>
      </w:r>
      <w:r w:rsidR="00D022A9">
        <w:rPr>
          <w:lang w:val="en-AU"/>
        </w:rPr>
        <w:t>.</w:t>
      </w:r>
    </w:p>
    <w:p w14:paraId="320AA1CB" w14:textId="77777777" w:rsidR="00555C20" w:rsidRPr="002A0CA0" w:rsidRDefault="00555C20" w:rsidP="00532031">
      <w:pPr>
        <w:pStyle w:val="Heading5"/>
        <w:ind w:hanging="720"/>
      </w:pPr>
      <w:bookmarkStart w:id="200" w:name="_Toc71119351"/>
      <w:r w:rsidRPr="002A0CA0">
        <w:t>Existing approval</w:t>
      </w:r>
      <w:bookmarkEnd w:id="199"/>
      <w:bookmarkEnd w:id="200"/>
    </w:p>
    <w:p w14:paraId="5CEDB40C" w14:textId="77777777" w:rsidR="00555C20" w:rsidRPr="002A0CA0" w:rsidRDefault="00DC24FB" w:rsidP="00DC24FB">
      <w:pPr>
        <w:pStyle w:val="BCCsectiontext"/>
        <w:ind w:hanging="567"/>
        <w:jc w:val="both"/>
        <w:rPr>
          <w:lang w:val="en-AU"/>
        </w:rPr>
      </w:pPr>
      <w:r w:rsidRPr="002A0CA0">
        <w:rPr>
          <w:lang w:val="en-AU"/>
        </w:rPr>
        <w:t>(1)</w:t>
      </w:r>
      <w:r w:rsidRPr="002A0CA0">
        <w:rPr>
          <w:lang w:val="en-AU"/>
        </w:rPr>
        <w:tab/>
      </w:r>
      <w:r w:rsidR="003F0AF2">
        <w:rPr>
          <w:lang w:val="en-AU"/>
        </w:rPr>
        <w:t>Subject to section 66(2), a</w:t>
      </w:r>
      <w:r w:rsidR="00555C20" w:rsidRPr="002A0CA0">
        <w:rPr>
          <w:lang w:val="en-AU"/>
        </w:rPr>
        <w:t>n existing approval in force immediately before the commencement of this local law</w:t>
      </w:r>
      <w:r w:rsidR="00EA488E">
        <w:rPr>
          <w:lang w:val="en-AU"/>
        </w:rPr>
        <w:t xml:space="preserve"> that was</w:t>
      </w:r>
      <w:r w:rsidR="00555C20" w:rsidRPr="002A0CA0">
        <w:rPr>
          <w:lang w:val="en-AU"/>
        </w:rPr>
        <w:t xml:space="preserve"> issued under the repealed </w:t>
      </w:r>
      <w:r w:rsidR="003F0960">
        <w:rPr>
          <w:lang w:val="en-AU"/>
        </w:rPr>
        <w:t xml:space="preserve">provisions </w:t>
      </w:r>
      <w:r w:rsidR="00555C20" w:rsidRPr="002A0CA0">
        <w:rPr>
          <w:lang w:val="en-AU"/>
        </w:rPr>
        <w:t>continues in force as an approval under this local law until the earlier of—</w:t>
      </w:r>
    </w:p>
    <w:p w14:paraId="26211F41" w14:textId="77777777" w:rsidR="00555C20" w:rsidRPr="002A0CA0" w:rsidRDefault="00DC24FB" w:rsidP="00F825C7">
      <w:pPr>
        <w:pStyle w:val="BCCsectiontext"/>
        <w:keepLines/>
        <w:ind w:left="1701" w:hanging="567"/>
        <w:jc w:val="both"/>
        <w:rPr>
          <w:lang w:val="en-AU"/>
        </w:rPr>
      </w:pPr>
      <w:r w:rsidRPr="002A0CA0">
        <w:rPr>
          <w:lang w:val="en-AU"/>
        </w:rPr>
        <w:t>(a)</w:t>
      </w:r>
      <w:r w:rsidRPr="002A0CA0">
        <w:rPr>
          <w:lang w:val="en-AU"/>
        </w:rPr>
        <w:tab/>
      </w:r>
      <w:r w:rsidR="00555C20" w:rsidRPr="002A0CA0">
        <w:rPr>
          <w:lang w:val="en-AU"/>
        </w:rPr>
        <w:t xml:space="preserve">the </w:t>
      </w:r>
      <w:r w:rsidR="00114162">
        <w:rPr>
          <w:lang w:val="en-AU"/>
        </w:rPr>
        <w:t>term</w:t>
      </w:r>
      <w:r w:rsidR="00114162" w:rsidRPr="002A0CA0">
        <w:rPr>
          <w:lang w:val="en-AU"/>
        </w:rPr>
        <w:t xml:space="preserve"> </w:t>
      </w:r>
      <w:r w:rsidR="00555C20" w:rsidRPr="002A0CA0">
        <w:rPr>
          <w:lang w:val="en-AU"/>
        </w:rPr>
        <w:t>stated in the approval or under the law according to which the approval was issued; or</w:t>
      </w:r>
    </w:p>
    <w:p w14:paraId="5FB8D3DB" w14:textId="77777777" w:rsidR="00555C20" w:rsidRPr="002A0CA0" w:rsidRDefault="00DC24FB" w:rsidP="00DC24FB">
      <w:pPr>
        <w:pStyle w:val="BCCsectiontext"/>
        <w:ind w:left="1701" w:hanging="567"/>
        <w:jc w:val="both"/>
        <w:rPr>
          <w:lang w:val="en-AU"/>
        </w:rPr>
      </w:pPr>
      <w:r w:rsidRPr="002A0CA0">
        <w:rPr>
          <w:lang w:val="en-AU"/>
        </w:rPr>
        <w:t>(b)</w:t>
      </w:r>
      <w:r w:rsidRPr="002A0CA0">
        <w:rPr>
          <w:lang w:val="en-AU"/>
        </w:rPr>
        <w:tab/>
      </w:r>
      <w:r w:rsidR="00555C20" w:rsidRPr="002A0CA0">
        <w:rPr>
          <w:lang w:val="en-AU"/>
        </w:rPr>
        <w:t>if no term is specified in the approval—1 year from the date the approval was granted;</w:t>
      </w:r>
      <w:r w:rsidR="0015104F">
        <w:rPr>
          <w:lang w:val="en-AU"/>
        </w:rPr>
        <w:t xml:space="preserve"> or</w:t>
      </w:r>
    </w:p>
    <w:p w14:paraId="50A47131" w14:textId="77777777" w:rsidR="00620056" w:rsidRPr="002A0CA0" w:rsidRDefault="00DC24FB" w:rsidP="00DC24FB">
      <w:pPr>
        <w:pStyle w:val="BCCsectiontext"/>
        <w:ind w:left="1701" w:hanging="567"/>
        <w:jc w:val="both"/>
        <w:rPr>
          <w:lang w:val="en-AU"/>
        </w:rPr>
      </w:pPr>
      <w:r w:rsidRPr="002A0CA0">
        <w:rPr>
          <w:lang w:val="en-AU"/>
        </w:rPr>
        <w:t>(c)</w:t>
      </w:r>
      <w:r w:rsidRPr="002A0CA0">
        <w:rPr>
          <w:lang w:val="en-AU"/>
        </w:rPr>
        <w:tab/>
      </w:r>
      <w:r w:rsidR="00555C20" w:rsidRPr="002A0CA0">
        <w:rPr>
          <w:lang w:val="en-AU"/>
        </w:rPr>
        <w:t>the date that the approval is cancelled under this local law</w:t>
      </w:r>
      <w:r w:rsidR="00620056" w:rsidRPr="002A0CA0">
        <w:rPr>
          <w:lang w:val="en-AU"/>
        </w:rPr>
        <w:t>; or</w:t>
      </w:r>
    </w:p>
    <w:p w14:paraId="4F974F93" w14:textId="77777777" w:rsidR="00555C20" w:rsidRPr="002A0CA0" w:rsidRDefault="003F0AF2" w:rsidP="00532031">
      <w:pPr>
        <w:pStyle w:val="BCCsectiontext"/>
        <w:ind w:hanging="567"/>
        <w:jc w:val="both"/>
        <w:rPr>
          <w:lang w:val="en-AU"/>
        </w:rPr>
      </w:pPr>
      <w:r>
        <w:rPr>
          <w:lang w:val="en-AU"/>
        </w:rPr>
        <w:t>(2)</w:t>
      </w:r>
      <w:r>
        <w:rPr>
          <w:lang w:val="en-AU"/>
        </w:rPr>
        <w:tab/>
      </w:r>
      <w:bookmarkStart w:id="201" w:name="_Hlk70585105"/>
      <w:r w:rsidR="00247E8D">
        <w:rPr>
          <w:lang w:val="en-AU"/>
        </w:rPr>
        <w:t>A</w:t>
      </w:r>
      <w:r>
        <w:rPr>
          <w:lang w:val="en-AU"/>
        </w:rPr>
        <w:t xml:space="preserve">n existing approval in force immediately before the commencement of this local law </w:t>
      </w:r>
      <w:r w:rsidR="007533E8" w:rsidRPr="002A0CA0">
        <w:rPr>
          <w:lang w:val="en-AU"/>
        </w:rPr>
        <w:t>for an advertising device which is prohibited under this local law</w:t>
      </w:r>
      <w:r w:rsidR="009F483B">
        <w:rPr>
          <w:lang w:val="en-AU"/>
        </w:rPr>
        <w:t xml:space="preserve">, continues in force </w:t>
      </w:r>
      <w:r w:rsidR="00247E8D">
        <w:rPr>
          <w:lang w:val="en-AU"/>
        </w:rPr>
        <w:t>and may be renewed 9 times from the date that this local law commences.</w:t>
      </w:r>
      <w:bookmarkEnd w:id="201"/>
    </w:p>
    <w:p w14:paraId="7AD48E05" w14:textId="77777777" w:rsidR="00555C20" w:rsidRDefault="00DC24FB" w:rsidP="00DC24FB">
      <w:pPr>
        <w:pStyle w:val="BCCsectiontext"/>
        <w:ind w:hanging="567"/>
        <w:jc w:val="both"/>
        <w:rPr>
          <w:lang w:val="en-AU"/>
        </w:rPr>
      </w:pPr>
      <w:r w:rsidRPr="002A0CA0">
        <w:rPr>
          <w:lang w:val="en-AU"/>
        </w:rPr>
        <w:t>(</w:t>
      </w:r>
      <w:r w:rsidR="003F0AF2">
        <w:rPr>
          <w:lang w:val="en-AU"/>
        </w:rPr>
        <w:t>3</w:t>
      </w:r>
      <w:r w:rsidRPr="002A0CA0">
        <w:rPr>
          <w:lang w:val="en-AU"/>
        </w:rPr>
        <w:t>)</w:t>
      </w:r>
      <w:r w:rsidRPr="002A0CA0">
        <w:rPr>
          <w:lang w:val="en-AU"/>
        </w:rPr>
        <w:tab/>
      </w:r>
      <w:r w:rsidR="00555C20" w:rsidRPr="002A0CA0">
        <w:rPr>
          <w:lang w:val="en-AU"/>
        </w:rPr>
        <w:t>Any conditions attached to the existing approval continue to apply during the term of the existing approval.</w:t>
      </w:r>
    </w:p>
    <w:p w14:paraId="47594AEE" w14:textId="77777777" w:rsidR="00C5240F" w:rsidRPr="002A0CA0" w:rsidRDefault="00C5240F" w:rsidP="00532031">
      <w:pPr>
        <w:pStyle w:val="Heading5"/>
        <w:ind w:hanging="720"/>
      </w:pPr>
      <w:bookmarkStart w:id="202" w:name="_Toc64278166"/>
      <w:bookmarkStart w:id="203" w:name="_Toc71119352"/>
      <w:bookmarkEnd w:id="202"/>
      <w:r w:rsidRPr="002A0CA0">
        <w:lastRenderedPageBreak/>
        <w:t xml:space="preserve">Existing </w:t>
      </w:r>
      <w:r w:rsidR="00E439DE" w:rsidRPr="002A0CA0">
        <w:t>notices</w:t>
      </w:r>
      <w:bookmarkEnd w:id="203"/>
    </w:p>
    <w:p w14:paraId="479C62B4" w14:textId="77777777" w:rsidR="00E439DE" w:rsidRPr="002A0CA0" w:rsidRDefault="00E439DE" w:rsidP="00F825C7">
      <w:pPr>
        <w:pStyle w:val="BCCsectiontext"/>
        <w:ind w:left="567"/>
        <w:jc w:val="both"/>
        <w:rPr>
          <w:lang w:val="en-AU"/>
        </w:rPr>
      </w:pPr>
      <w:r w:rsidRPr="002A0CA0">
        <w:rPr>
          <w:lang w:val="en-AU"/>
        </w:rPr>
        <w:t xml:space="preserve">An existing notice issued under the repealed </w:t>
      </w:r>
      <w:r w:rsidR="00843927">
        <w:rPr>
          <w:lang w:val="en-AU"/>
        </w:rPr>
        <w:t xml:space="preserve">provisions </w:t>
      </w:r>
      <w:r w:rsidRPr="00843927">
        <w:rPr>
          <w:lang w:val="en-AU"/>
        </w:rPr>
        <w:t>continues</w:t>
      </w:r>
      <w:r w:rsidRPr="002A0CA0">
        <w:rPr>
          <w:lang w:val="en-AU"/>
        </w:rPr>
        <w:t xml:space="preserve"> in force as </w:t>
      </w:r>
      <w:r w:rsidR="00F60679">
        <w:rPr>
          <w:lang w:val="en-AU"/>
        </w:rPr>
        <w:t xml:space="preserve">a </w:t>
      </w:r>
      <w:r w:rsidR="00207F95" w:rsidRPr="002A0CA0">
        <w:rPr>
          <w:lang w:val="en-AU"/>
        </w:rPr>
        <w:t xml:space="preserve">notice </w:t>
      </w:r>
      <w:r w:rsidRPr="002A0CA0">
        <w:rPr>
          <w:lang w:val="en-AU"/>
        </w:rPr>
        <w:t xml:space="preserve">under this local law until the time stated in the </w:t>
      </w:r>
      <w:r w:rsidR="00207F95" w:rsidRPr="002A0CA0">
        <w:rPr>
          <w:lang w:val="en-AU"/>
        </w:rPr>
        <w:t>notice for the approval holder to comply with the notice</w:t>
      </w:r>
      <w:r w:rsidR="00836207" w:rsidRPr="002A0CA0">
        <w:rPr>
          <w:lang w:val="en-AU"/>
        </w:rPr>
        <w:t>.</w:t>
      </w:r>
    </w:p>
    <w:p w14:paraId="55836FDA" w14:textId="77777777" w:rsidR="00E25B26" w:rsidRPr="002A0CA0" w:rsidRDefault="000C3A7E" w:rsidP="00532031">
      <w:pPr>
        <w:pStyle w:val="Heading5"/>
        <w:ind w:hanging="720"/>
      </w:pPr>
      <w:bookmarkStart w:id="204" w:name="_Toc64278168"/>
      <w:bookmarkStart w:id="205" w:name="_Toc64278169"/>
      <w:bookmarkStart w:id="206" w:name="_Toc71119353"/>
      <w:bookmarkEnd w:id="204"/>
      <w:bookmarkEnd w:id="205"/>
      <w:r w:rsidRPr="002A0CA0">
        <w:t xml:space="preserve">Retrospective application of section </w:t>
      </w:r>
      <w:r w:rsidR="008F0E1D" w:rsidRPr="002A0CA0">
        <w:t>6</w:t>
      </w:r>
      <w:r w:rsidR="00130E38" w:rsidRPr="002A0CA0">
        <w:t>(</w:t>
      </w:r>
      <w:r w:rsidR="00945490" w:rsidRPr="002A0CA0">
        <w:t>2</w:t>
      </w:r>
      <w:r w:rsidR="00130E38" w:rsidRPr="002A0CA0">
        <w:t>)(b)</w:t>
      </w:r>
      <w:bookmarkEnd w:id="206"/>
    </w:p>
    <w:p w14:paraId="2E66DD95" w14:textId="77777777" w:rsidR="000C3A7E" w:rsidRPr="002A0CA0" w:rsidRDefault="00315F66" w:rsidP="00DC24FB">
      <w:pPr>
        <w:pStyle w:val="BCCsectiontext"/>
        <w:ind w:left="567"/>
        <w:jc w:val="both"/>
        <w:rPr>
          <w:lang w:val="en-AU"/>
        </w:rPr>
      </w:pPr>
      <w:r w:rsidRPr="002A0CA0">
        <w:rPr>
          <w:lang w:val="en-AU"/>
        </w:rPr>
        <w:t>The provisions of section 6</w:t>
      </w:r>
      <w:r w:rsidR="00130E38" w:rsidRPr="002A0CA0">
        <w:rPr>
          <w:lang w:val="en-AU"/>
        </w:rPr>
        <w:t>(</w:t>
      </w:r>
      <w:r w:rsidR="00945490" w:rsidRPr="002A0CA0">
        <w:rPr>
          <w:lang w:val="en-AU"/>
        </w:rPr>
        <w:t>2</w:t>
      </w:r>
      <w:r w:rsidR="00130E38" w:rsidRPr="002A0CA0">
        <w:rPr>
          <w:lang w:val="en-AU"/>
        </w:rPr>
        <w:t>)(b)</w:t>
      </w:r>
      <w:r w:rsidRPr="002A0CA0">
        <w:rPr>
          <w:lang w:val="en-AU"/>
        </w:rPr>
        <w:t xml:space="preserve"> apply, and are taken to have applied, in relation to any application for approval of a high impact electronic </w:t>
      </w:r>
      <w:r w:rsidR="009E4409" w:rsidRPr="002A0CA0">
        <w:rPr>
          <w:lang w:val="en-AU"/>
        </w:rPr>
        <w:t xml:space="preserve">display </w:t>
      </w:r>
      <w:r w:rsidRPr="002A0CA0">
        <w:rPr>
          <w:lang w:val="en-AU"/>
        </w:rPr>
        <w:t>component sign which has not been decided by Council on or before the commencement of this local law.</w:t>
      </w:r>
    </w:p>
    <w:p w14:paraId="3B4F595F" w14:textId="77777777" w:rsidR="00F0347C" w:rsidRPr="002A0CA0" w:rsidRDefault="00F0347C" w:rsidP="008F0E1D">
      <w:pPr>
        <w:pStyle w:val="StyleStyleSectionnewLeft1cmFirstline0cm1Left1"/>
        <w:numPr>
          <w:ilvl w:val="0"/>
          <w:numId w:val="0"/>
        </w:numPr>
        <w:ind w:left="1134" w:hanging="567"/>
        <w:rPr>
          <w:rFonts w:ascii="Arial" w:hAnsi="Arial" w:cs="Arial"/>
        </w:rPr>
      </w:pPr>
      <w:bookmarkStart w:id="207" w:name="_Toc338768632"/>
    </w:p>
    <w:p w14:paraId="6E246CD9" w14:textId="77777777" w:rsidR="008F0E1D" w:rsidRPr="002A0CA0" w:rsidRDefault="008F0E1D" w:rsidP="008F0E1D">
      <w:pPr>
        <w:pStyle w:val="StyleStyleSectionnewLeft1cmFirstline0cm1Left1"/>
        <w:numPr>
          <w:ilvl w:val="0"/>
          <w:numId w:val="0"/>
        </w:numPr>
        <w:ind w:left="1134" w:hanging="567"/>
        <w:rPr>
          <w:rFonts w:ascii="Arial" w:hAnsi="Arial" w:cs="Arial"/>
        </w:rPr>
        <w:sectPr w:rsidR="008F0E1D" w:rsidRPr="002A0CA0" w:rsidSect="00B30CAD">
          <w:headerReference w:type="even" r:id="rId18"/>
          <w:headerReference w:type="default" r:id="rId19"/>
          <w:headerReference w:type="first" r:id="rId20"/>
          <w:pgSz w:w="11906" w:h="16838" w:code="9"/>
          <w:pgMar w:top="1714" w:right="1418" w:bottom="902" w:left="1418" w:header="720" w:footer="720" w:gutter="0"/>
          <w:cols w:space="708"/>
          <w:titlePg/>
          <w:docGrid w:linePitch="360"/>
        </w:sectPr>
      </w:pPr>
    </w:p>
    <w:p w14:paraId="0670AAC9" w14:textId="77777777" w:rsidR="002F01EA" w:rsidRPr="002A0CA0" w:rsidRDefault="002F01EA" w:rsidP="002F01EA">
      <w:pPr>
        <w:pStyle w:val="Heading3"/>
      </w:pPr>
      <w:bookmarkStart w:id="208" w:name="_Toc71119354"/>
      <w:bookmarkEnd w:id="207"/>
      <w:r w:rsidRPr="002A0CA0">
        <w:lastRenderedPageBreak/>
        <w:t xml:space="preserve">Schedule </w:t>
      </w:r>
      <w:r w:rsidR="006F13DF" w:rsidRPr="002A0CA0">
        <w:t>1</w:t>
      </w:r>
      <w:r w:rsidRPr="002A0CA0">
        <w:tab/>
      </w:r>
      <w:r w:rsidR="004B7459">
        <w:t>Intended</w:t>
      </w:r>
      <w:r w:rsidR="004B7459" w:rsidRPr="002A0CA0">
        <w:t xml:space="preserve"> </w:t>
      </w:r>
      <w:r w:rsidRPr="002A0CA0">
        <w:t>Outcomes</w:t>
      </w:r>
      <w:bookmarkEnd w:id="208"/>
    </w:p>
    <w:p w14:paraId="2B548E81" w14:textId="77777777" w:rsidR="002F01EA" w:rsidRPr="002A0CA0" w:rsidRDefault="008A3196" w:rsidP="002F01EA">
      <w:pPr>
        <w:pStyle w:val="BCCsectiontext"/>
        <w:ind w:left="0"/>
        <w:jc w:val="right"/>
        <w:rPr>
          <w:lang w:val="en-AU"/>
        </w:rPr>
      </w:pPr>
      <w:r>
        <w:rPr>
          <w:lang w:val="en-AU"/>
        </w:rPr>
        <w:t>s</w:t>
      </w:r>
      <w:r w:rsidR="002F01EA" w:rsidRPr="002A0CA0">
        <w:rPr>
          <w:lang w:val="en-AU"/>
        </w:rPr>
        <w:t>ection </w:t>
      </w:r>
      <w:r w:rsidR="002661CB" w:rsidRPr="002A0CA0">
        <w:rPr>
          <w:lang w:val="en-AU"/>
        </w:rPr>
        <w:t>1</w:t>
      </w:r>
      <w:r w:rsidR="00CA671E">
        <w:rPr>
          <w:lang w:val="en-AU"/>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978C0" w:rsidRPr="002A0CA0" w14:paraId="1C9ED057" w14:textId="77777777" w:rsidTr="00F825C7">
        <w:trPr>
          <w:cantSplit/>
        </w:trPr>
        <w:tc>
          <w:tcPr>
            <w:tcW w:w="5000" w:type="pct"/>
            <w:shd w:val="clear" w:color="auto" w:fill="auto"/>
          </w:tcPr>
          <w:p w14:paraId="65EBA827" w14:textId="77777777" w:rsidR="003978C0" w:rsidRPr="002A0CA0" w:rsidRDefault="004B7459" w:rsidP="00E27366">
            <w:pPr>
              <w:pStyle w:val="BCCsectiontext"/>
              <w:ind w:left="0"/>
              <w:rPr>
                <w:b/>
                <w:bCs/>
                <w:lang w:val="en-AU"/>
              </w:rPr>
            </w:pPr>
            <w:r>
              <w:rPr>
                <w:b/>
                <w:bCs/>
                <w:lang w:val="en-AU"/>
              </w:rPr>
              <w:t>Intended</w:t>
            </w:r>
            <w:r w:rsidRPr="002A0CA0">
              <w:rPr>
                <w:b/>
                <w:bCs/>
                <w:lang w:val="en-AU"/>
              </w:rPr>
              <w:t xml:space="preserve"> </w:t>
            </w:r>
            <w:r w:rsidR="003978C0" w:rsidRPr="002A0CA0">
              <w:rPr>
                <w:b/>
                <w:bCs/>
                <w:lang w:val="en-AU"/>
              </w:rPr>
              <w:t>Outcome</w:t>
            </w:r>
          </w:p>
        </w:tc>
      </w:tr>
      <w:tr w:rsidR="003978C0" w:rsidRPr="002A0CA0" w14:paraId="2D3D55DD" w14:textId="77777777" w:rsidTr="00F825C7">
        <w:trPr>
          <w:cantSplit/>
        </w:trPr>
        <w:tc>
          <w:tcPr>
            <w:tcW w:w="5000" w:type="pct"/>
            <w:shd w:val="clear" w:color="auto" w:fill="auto"/>
          </w:tcPr>
          <w:p w14:paraId="13AB49DD" w14:textId="77777777" w:rsidR="003978C0" w:rsidRPr="002A0CA0" w:rsidRDefault="003978C0" w:rsidP="00E27366">
            <w:pPr>
              <w:pStyle w:val="ListParagraph"/>
              <w:numPr>
                <w:ilvl w:val="0"/>
                <w:numId w:val="54"/>
              </w:numPr>
              <w:spacing w:before="120" w:after="120" w:line="256" w:lineRule="auto"/>
              <w:ind w:left="567" w:hanging="567"/>
              <w:contextualSpacing w:val="0"/>
              <w:rPr>
                <w:rFonts w:ascii="Arial" w:hAnsi="Arial" w:cs="Arial"/>
                <w:sz w:val="24"/>
                <w:szCs w:val="24"/>
              </w:rPr>
            </w:pPr>
            <w:r w:rsidRPr="002A0CA0">
              <w:rPr>
                <w:rFonts w:ascii="Arial" w:hAnsi="Arial" w:cs="Arial"/>
                <w:sz w:val="24"/>
                <w:szCs w:val="24"/>
              </w:rPr>
              <w:t>The advertising device is sited and of a height, scale and form consistent with, and as not to dominate, the established or planned characteristics of the site and streetscape.</w:t>
            </w:r>
          </w:p>
        </w:tc>
      </w:tr>
      <w:tr w:rsidR="003978C0" w:rsidRPr="002A0CA0" w14:paraId="033BAC4C" w14:textId="77777777" w:rsidTr="00F825C7">
        <w:trPr>
          <w:cantSplit/>
        </w:trPr>
        <w:tc>
          <w:tcPr>
            <w:tcW w:w="5000" w:type="pct"/>
            <w:shd w:val="clear" w:color="auto" w:fill="auto"/>
          </w:tcPr>
          <w:p w14:paraId="2513CA11" w14:textId="77777777" w:rsidR="003978C0" w:rsidRPr="002A0CA0" w:rsidRDefault="003978C0" w:rsidP="00E27366">
            <w:pPr>
              <w:pStyle w:val="ListParagraph"/>
              <w:numPr>
                <w:ilvl w:val="0"/>
                <w:numId w:val="54"/>
              </w:numPr>
              <w:spacing w:before="120" w:after="120" w:line="256" w:lineRule="auto"/>
              <w:ind w:left="567" w:hanging="567"/>
              <w:contextualSpacing w:val="0"/>
              <w:rPr>
                <w:rFonts w:ascii="Arial" w:hAnsi="Arial" w:cs="Arial"/>
                <w:sz w:val="24"/>
                <w:szCs w:val="24"/>
              </w:rPr>
            </w:pPr>
            <w:r w:rsidRPr="002A0CA0">
              <w:rPr>
                <w:rFonts w:ascii="Arial" w:hAnsi="Arial" w:cs="Arial"/>
                <w:sz w:val="24"/>
                <w:szCs w:val="24"/>
              </w:rPr>
              <w:t>The advertising device considers the cumulative effect of existing advertising devices on the site and within the streetscape so as not to result in visual clutter and excessive advertising.</w:t>
            </w:r>
          </w:p>
        </w:tc>
      </w:tr>
      <w:tr w:rsidR="003978C0" w:rsidRPr="002A0CA0" w14:paraId="6FA68078" w14:textId="77777777" w:rsidTr="00F825C7">
        <w:trPr>
          <w:cantSplit/>
        </w:trPr>
        <w:tc>
          <w:tcPr>
            <w:tcW w:w="5000" w:type="pct"/>
            <w:shd w:val="clear" w:color="auto" w:fill="auto"/>
          </w:tcPr>
          <w:p w14:paraId="234D82FA" w14:textId="77777777" w:rsidR="003978C0" w:rsidRPr="002A0CA0" w:rsidRDefault="003978C0" w:rsidP="00E27366">
            <w:pPr>
              <w:pStyle w:val="ListParagraph"/>
              <w:numPr>
                <w:ilvl w:val="0"/>
                <w:numId w:val="54"/>
              </w:numPr>
              <w:spacing w:before="120" w:after="120" w:line="256" w:lineRule="auto"/>
              <w:ind w:left="567" w:hanging="567"/>
              <w:contextualSpacing w:val="0"/>
              <w:rPr>
                <w:rFonts w:ascii="Arial" w:hAnsi="Arial" w:cs="Arial"/>
                <w:sz w:val="24"/>
                <w:szCs w:val="24"/>
              </w:rPr>
            </w:pPr>
            <w:r w:rsidRPr="002A0CA0">
              <w:rPr>
                <w:rFonts w:ascii="Arial" w:hAnsi="Arial" w:cs="Arial"/>
                <w:sz w:val="24"/>
                <w:szCs w:val="24"/>
              </w:rPr>
              <w:t>The advertising device is of a nature that is reflective of or compatible with the established or planned land use of a site and surrounding area.</w:t>
            </w:r>
          </w:p>
        </w:tc>
      </w:tr>
      <w:tr w:rsidR="003978C0" w:rsidRPr="002A0CA0" w14:paraId="231767CF" w14:textId="77777777" w:rsidTr="00F825C7">
        <w:trPr>
          <w:cantSplit/>
        </w:trPr>
        <w:tc>
          <w:tcPr>
            <w:tcW w:w="5000" w:type="pct"/>
            <w:shd w:val="clear" w:color="auto" w:fill="auto"/>
          </w:tcPr>
          <w:p w14:paraId="619B6FA8" w14:textId="77777777" w:rsidR="003978C0" w:rsidRPr="002A0CA0" w:rsidRDefault="003978C0" w:rsidP="00E27366">
            <w:pPr>
              <w:pStyle w:val="ListParagraph"/>
              <w:numPr>
                <w:ilvl w:val="0"/>
                <w:numId w:val="54"/>
              </w:numPr>
              <w:spacing w:before="120" w:after="120" w:line="256" w:lineRule="auto"/>
              <w:ind w:left="567" w:hanging="567"/>
              <w:contextualSpacing w:val="0"/>
              <w:rPr>
                <w:rFonts w:ascii="Arial" w:hAnsi="Arial" w:cs="Arial"/>
                <w:sz w:val="24"/>
                <w:szCs w:val="24"/>
              </w:rPr>
            </w:pPr>
            <w:r w:rsidRPr="002A0CA0">
              <w:rPr>
                <w:rFonts w:ascii="Arial" w:hAnsi="Arial" w:cs="Arial"/>
                <w:sz w:val="24"/>
                <w:szCs w:val="24"/>
              </w:rPr>
              <w:t>The advertising device is compatible with the architectural style, design elements, materials and detailing of existing buildings and structures on the site.</w:t>
            </w:r>
          </w:p>
        </w:tc>
      </w:tr>
      <w:tr w:rsidR="003978C0" w:rsidRPr="002A0CA0" w14:paraId="280DAFA1" w14:textId="77777777" w:rsidTr="00F825C7">
        <w:trPr>
          <w:cantSplit/>
        </w:trPr>
        <w:tc>
          <w:tcPr>
            <w:tcW w:w="5000" w:type="pct"/>
            <w:shd w:val="clear" w:color="auto" w:fill="auto"/>
          </w:tcPr>
          <w:p w14:paraId="53F639A1" w14:textId="03B0BA48" w:rsidR="003978C0" w:rsidRPr="00944CF1" w:rsidRDefault="003978C0">
            <w:pPr>
              <w:pStyle w:val="ListParagraph"/>
              <w:numPr>
                <w:ilvl w:val="0"/>
                <w:numId w:val="54"/>
              </w:numPr>
              <w:spacing w:before="120" w:after="120" w:line="256" w:lineRule="auto"/>
              <w:ind w:left="567" w:hanging="567"/>
              <w:contextualSpacing w:val="0"/>
              <w:rPr>
                <w:rFonts w:ascii="Arial" w:hAnsi="Arial" w:cs="Arial"/>
                <w:sz w:val="24"/>
                <w:szCs w:val="24"/>
              </w:rPr>
            </w:pPr>
            <w:r w:rsidRPr="002A0CA0">
              <w:rPr>
                <w:rFonts w:ascii="Arial" w:hAnsi="Arial" w:cs="Arial"/>
                <w:sz w:val="24"/>
                <w:szCs w:val="24"/>
              </w:rPr>
              <w:t xml:space="preserve">The advertising device does not diminish the streetscape contribution, </w:t>
            </w:r>
            <w:r w:rsidR="00944CF1">
              <w:rPr>
                <w:rFonts w:ascii="Arial" w:hAnsi="Arial" w:cs="Arial"/>
                <w:sz w:val="24"/>
                <w:szCs w:val="24"/>
              </w:rPr>
              <w:t xml:space="preserve">or impact upon the character of a commercial character building or any other building constructed prior to </w:t>
            </w:r>
            <w:r w:rsidR="00007B5C">
              <w:rPr>
                <w:rFonts w:ascii="Arial" w:hAnsi="Arial" w:cs="Arial"/>
                <w:sz w:val="24"/>
                <w:szCs w:val="24"/>
              </w:rPr>
              <w:t>1947</w:t>
            </w:r>
            <w:r w:rsidR="00944CF1">
              <w:rPr>
                <w:rFonts w:ascii="Arial" w:hAnsi="Arial" w:cs="Arial"/>
                <w:sz w:val="24"/>
                <w:szCs w:val="24"/>
              </w:rPr>
              <w:t>, when viewed from the street or public realm.</w:t>
            </w:r>
          </w:p>
        </w:tc>
      </w:tr>
      <w:tr w:rsidR="00944CF1" w:rsidRPr="002A0CA0" w14:paraId="0FC9E165" w14:textId="77777777" w:rsidTr="00F825C7">
        <w:trPr>
          <w:cantSplit/>
        </w:trPr>
        <w:tc>
          <w:tcPr>
            <w:tcW w:w="5000" w:type="pct"/>
            <w:shd w:val="clear" w:color="auto" w:fill="auto"/>
          </w:tcPr>
          <w:p w14:paraId="30177AAC" w14:textId="2DE71FF8" w:rsidR="00944CF1" w:rsidRPr="002A0CA0" w:rsidRDefault="00944CF1" w:rsidP="00E27366">
            <w:pPr>
              <w:pStyle w:val="ListParagraph"/>
              <w:numPr>
                <w:ilvl w:val="0"/>
                <w:numId w:val="54"/>
              </w:numPr>
              <w:spacing w:before="120" w:after="120" w:line="256" w:lineRule="auto"/>
              <w:ind w:left="567" w:hanging="567"/>
              <w:contextualSpacing w:val="0"/>
              <w:rPr>
                <w:rFonts w:ascii="Arial" w:hAnsi="Arial" w:cs="Arial"/>
                <w:sz w:val="24"/>
                <w:szCs w:val="24"/>
              </w:rPr>
            </w:pPr>
            <w:r>
              <w:rPr>
                <w:rFonts w:ascii="Arial" w:hAnsi="Arial" w:cs="Arial"/>
                <w:sz w:val="24"/>
                <w:szCs w:val="24"/>
              </w:rPr>
              <w:t xml:space="preserve">The advertising device avoids </w:t>
            </w:r>
            <w:r w:rsidR="00A46F3A">
              <w:rPr>
                <w:rFonts w:ascii="Arial" w:hAnsi="Arial" w:cs="Arial"/>
                <w:sz w:val="24"/>
                <w:szCs w:val="24"/>
              </w:rPr>
              <w:t xml:space="preserve">detrimental impact on the </w:t>
            </w:r>
            <w:r w:rsidRPr="002A0CA0">
              <w:rPr>
                <w:rFonts w:ascii="Arial" w:hAnsi="Arial" w:cs="Arial"/>
                <w:sz w:val="24"/>
                <w:szCs w:val="24"/>
              </w:rPr>
              <w:t xml:space="preserve">cultural heritage </w:t>
            </w:r>
            <w:r w:rsidR="00A46F3A">
              <w:rPr>
                <w:rFonts w:ascii="Arial" w:hAnsi="Arial" w:cs="Arial"/>
                <w:sz w:val="24"/>
                <w:szCs w:val="24"/>
              </w:rPr>
              <w:t>significance of a heritage place and does not impair views and vistas of or from a heritage place</w:t>
            </w:r>
            <w:r w:rsidRPr="002A0CA0">
              <w:rPr>
                <w:rFonts w:ascii="Arial" w:hAnsi="Arial" w:cs="Arial"/>
                <w:sz w:val="24"/>
                <w:szCs w:val="24"/>
              </w:rPr>
              <w:t>.</w:t>
            </w:r>
          </w:p>
        </w:tc>
      </w:tr>
      <w:tr w:rsidR="003978C0" w:rsidRPr="002A0CA0" w14:paraId="640E9BC0" w14:textId="77777777" w:rsidTr="00F825C7">
        <w:trPr>
          <w:cantSplit/>
        </w:trPr>
        <w:tc>
          <w:tcPr>
            <w:tcW w:w="5000" w:type="pct"/>
            <w:shd w:val="clear" w:color="auto" w:fill="auto"/>
          </w:tcPr>
          <w:p w14:paraId="4ED8890D" w14:textId="77777777" w:rsidR="003978C0" w:rsidRPr="002A0CA0" w:rsidRDefault="003978C0" w:rsidP="00E27366">
            <w:pPr>
              <w:pStyle w:val="ListParagraph"/>
              <w:numPr>
                <w:ilvl w:val="0"/>
                <w:numId w:val="54"/>
              </w:numPr>
              <w:spacing w:before="120" w:after="120" w:line="256" w:lineRule="auto"/>
              <w:ind w:left="567" w:hanging="567"/>
              <w:contextualSpacing w:val="0"/>
              <w:rPr>
                <w:rFonts w:ascii="Arial" w:hAnsi="Arial" w:cs="Arial"/>
                <w:sz w:val="24"/>
                <w:szCs w:val="24"/>
              </w:rPr>
            </w:pPr>
            <w:r w:rsidRPr="002A0CA0">
              <w:rPr>
                <w:rFonts w:ascii="Arial" w:hAnsi="Arial" w:cs="Arial"/>
                <w:sz w:val="24"/>
                <w:szCs w:val="24"/>
              </w:rPr>
              <w:t>The advertising device does not detract from and is sensitive to the cultural heritage significance of surrounding heritage places, including any Aboriginal cultural values.</w:t>
            </w:r>
          </w:p>
        </w:tc>
      </w:tr>
      <w:tr w:rsidR="003978C0" w:rsidRPr="002A0CA0" w14:paraId="26946812" w14:textId="77777777" w:rsidTr="00F825C7">
        <w:trPr>
          <w:cantSplit/>
        </w:trPr>
        <w:tc>
          <w:tcPr>
            <w:tcW w:w="5000" w:type="pct"/>
            <w:shd w:val="clear" w:color="auto" w:fill="auto"/>
          </w:tcPr>
          <w:p w14:paraId="1F7A0166" w14:textId="77777777" w:rsidR="003978C0" w:rsidRPr="002A0CA0" w:rsidRDefault="003978C0" w:rsidP="00E27366">
            <w:pPr>
              <w:pStyle w:val="ListParagraph"/>
              <w:numPr>
                <w:ilvl w:val="0"/>
                <w:numId w:val="54"/>
              </w:numPr>
              <w:spacing w:before="120" w:after="120" w:line="256" w:lineRule="auto"/>
              <w:ind w:left="567" w:hanging="567"/>
              <w:contextualSpacing w:val="0"/>
              <w:rPr>
                <w:rFonts w:ascii="Arial" w:hAnsi="Arial" w:cs="Arial"/>
                <w:sz w:val="24"/>
                <w:szCs w:val="24"/>
              </w:rPr>
            </w:pPr>
            <w:r w:rsidRPr="002A0CA0">
              <w:rPr>
                <w:rFonts w:ascii="Arial" w:hAnsi="Arial" w:cs="Arial"/>
                <w:sz w:val="24"/>
                <w:szCs w:val="24"/>
              </w:rPr>
              <w:t>The advertising device protects, maintains and enhances key civic spaces.</w:t>
            </w:r>
          </w:p>
        </w:tc>
      </w:tr>
      <w:tr w:rsidR="003978C0" w:rsidRPr="002A0CA0" w14:paraId="2C3C7F72" w14:textId="77777777" w:rsidTr="00F825C7">
        <w:trPr>
          <w:cantSplit/>
        </w:trPr>
        <w:tc>
          <w:tcPr>
            <w:tcW w:w="5000" w:type="pct"/>
            <w:shd w:val="clear" w:color="auto" w:fill="auto"/>
          </w:tcPr>
          <w:p w14:paraId="26692EFE" w14:textId="77777777" w:rsidR="003978C0" w:rsidRPr="002A0CA0" w:rsidRDefault="003978C0" w:rsidP="00E27366">
            <w:pPr>
              <w:pStyle w:val="ListParagraph"/>
              <w:numPr>
                <w:ilvl w:val="0"/>
                <w:numId w:val="54"/>
              </w:numPr>
              <w:spacing w:before="120" w:after="120" w:line="256" w:lineRule="auto"/>
              <w:ind w:left="567" w:hanging="567"/>
              <w:contextualSpacing w:val="0"/>
              <w:rPr>
                <w:rFonts w:ascii="Arial" w:hAnsi="Arial" w:cs="Arial"/>
                <w:sz w:val="24"/>
                <w:szCs w:val="24"/>
              </w:rPr>
            </w:pPr>
            <w:r w:rsidRPr="002A0CA0">
              <w:rPr>
                <w:rFonts w:ascii="Arial" w:hAnsi="Arial" w:cs="Arial"/>
                <w:sz w:val="24"/>
                <w:szCs w:val="24"/>
              </w:rPr>
              <w:t>The advertising device protects, maintains and enhances access to key vistas and view corridors</w:t>
            </w:r>
            <w:r w:rsidR="004842B7">
              <w:rPr>
                <w:rFonts w:ascii="Arial" w:hAnsi="Arial" w:cs="Arial"/>
                <w:sz w:val="24"/>
                <w:szCs w:val="24"/>
              </w:rPr>
              <w:t>, including to areas of high and very high scenic amenity</w:t>
            </w:r>
            <w:r w:rsidRPr="002A0CA0">
              <w:rPr>
                <w:rFonts w:ascii="Arial" w:hAnsi="Arial" w:cs="Arial"/>
                <w:sz w:val="24"/>
                <w:szCs w:val="24"/>
              </w:rPr>
              <w:t>.</w:t>
            </w:r>
          </w:p>
        </w:tc>
      </w:tr>
      <w:tr w:rsidR="003978C0" w:rsidRPr="002A0CA0" w14:paraId="0A5A5451" w14:textId="77777777" w:rsidTr="00F825C7">
        <w:trPr>
          <w:cantSplit/>
        </w:trPr>
        <w:tc>
          <w:tcPr>
            <w:tcW w:w="5000" w:type="pct"/>
            <w:shd w:val="clear" w:color="auto" w:fill="auto"/>
          </w:tcPr>
          <w:p w14:paraId="27F20298" w14:textId="77777777" w:rsidR="003978C0" w:rsidRPr="002A0CA0" w:rsidRDefault="003978C0" w:rsidP="00E27366">
            <w:pPr>
              <w:pStyle w:val="ListParagraph"/>
              <w:numPr>
                <w:ilvl w:val="0"/>
                <w:numId w:val="54"/>
              </w:numPr>
              <w:spacing w:before="120" w:after="120" w:line="256" w:lineRule="auto"/>
              <w:ind w:left="567" w:hanging="567"/>
              <w:contextualSpacing w:val="0"/>
              <w:rPr>
                <w:rFonts w:ascii="Arial" w:hAnsi="Arial" w:cs="Arial"/>
                <w:sz w:val="24"/>
                <w:szCs w:val="24"/>
              </w:rPr>
            </w:pPr>
            <w:r w:rsidRPr="002A0CA0">
              <w:rPr>
                <w:rFonts w:ascii="Arial" w:hAnsi="Arial" w:cs="Arial"/>
                <w:sz w:val="24"/>
                <w:szCs w:val="24"/>
              </w:rPr>
              <w:t>The advertising device is compatible with conserving and maintaining the city</w:t>
            </w:r>
            <w:r w:rsidR="004F13AC">
              <w:rPr>
                <w:rFonts w:ascii="Arial" w:hAnsi="Arial" w:cs="Arial"/>
                <w:sz w:val="24"/>
                <w:szCs w:val="24"/>
              </w:rPr>
              <w:t>’</w:t>
            </w:r>
            <w:r w:rsidRPr="002A0CA0">
              <w:rPr>
                <w:rFonts w:ascii="Arial" w:hAnsi="Arial" w:cs="Arial"/>
                <w:sz w:val="24"/>
                <w:szCs w:val="24"/>
              </w:rPr>
              <w:t>s wildlife, habitats and other significant ecological assets and processes.</w:t>
            </w:r>
          </w:p>
        </w:tc>
      </w:tr>
      <w:tr w:rsidR="003978C0" w:rsidRPr="002A0CA0" w14:paraId="226FE47E" w14:textId="77777777" w:rsidTr="00F825C7">
        <w:trPr>
          <w:cantSplit/>
        </w:trPr>
        <w:tc>
          <w:tcPr>
            <w:tcW w:w="5000" w:type="pct"/>
            <w:shd w:val="clear" w:color="auto" w:fill="auto"/>
          </w:tcPr>
          <w:p w14:paraId="46616BC3" w14:textId="77777777" w:rsidR="003978C0" w:rsidRPr="002A0CA0" w:rsidRDefault="003978C0" w:rsidP="00E27366">
            <w:pPr>
              <w:pStyle w:val="ListParagraph"/>
              <w:numPr>
                <w:ilvl w:val="0"/>
                <w:numId w:val="54"/>
              </w:numPr>
              <w:spacing w:before="120" w:after="120" w:line="256" w:lineRule="auto"/>
              <w:ind w:left="567" w:hanging="567"/>
              <w:contextualSpacing w:val="0"/>
              <w:rPr>
                <w:rFonts w:ascii="Arial" w:hAnsi="Arial" w:cs="Arial"/>
                <w:sz w:val="24"/>
                <w:szCs w:val="24"/>
              </w:rPr>
            </w:pPr>
            <w:r w:rsidRPr="002A0CA0">
              <w:rPr>
                <w:rFonts w:ascii="Arial" w:hAnsi="Arial" w:cs="Arial"/>
                <w:sz w:val="24"/>
                <w:szCs w:val="24"/>
              </w:rPr>
              <w:t xml:space="preserve">The advertising device incorporates environmentally sustainable practices and solutions where practical. </w:t>
            </w:r>
          </w:p>
        </w:tc>
      </w:tr>
      <w:tr w:rsidR="003978C0" w:rsidRPr="002A0CA0" w14:paraId="6B8FF7BB" w14:textId="77777777" w:rsidTr="00F825C7">
        <w:trPr>
          <w:cantSplit/>
        </w:trPr>
        <w:tc>
          <w:tcPr>
            <w:tcW w:w="5000" w:type="pct"/>
            <w:shd w:val="clear" w:color="auto" w:fill="auto"/>
          </w:tcPr>
          <w:p w14:paraId="399D88A5" w14:textId="77777777" w:rsidR="003978C0" w:rsidRPr="002A0CA0" w:rsidRDefault="003978C0" w:rsidP="00E27366">
            <w:pPr>
              <w:pStyle w:val="ListParagraph"/>
              <w:numPr>
                <w:ilvl w:val="0"/>
                <w:numId w:val="54"/>
              </w:numPr>
              <w:spacing w:before="120" w:after="120" w:line="256" w:lineRule="auto"/>
              <w:ind w:left="567" w:hanging="567"/>
              <w:contextualSpacing w:val="0"/>
              <w:rPr>
                <w:rFonts w:ascii="Arial" w:hAnsi="Arial" w:cs="Arial"/>
                <w:sz w:val="24"/>
                <w:szCs w:val="24"/>
              </w:rPr>
            </w:pPr>
            <w:r w:rsidRPr="002A0CA0">
              <w:rPr>
                <w:rFonts w:ascii="Arial" w:hAnsi="Arial" w:cs="Arial"/>
                <w:sz w:val="24"/>
                <w:szCs w:val="24"/>
              </w:rPr>
              <w:t>The advertising device is designed and sited to protect, and accommodate the growth of, established or planned significant</w:t>
            </w:r>
            <w:r w:rsidR="008E50EC">
              <w:rPr>
                <w:rFonts w:ascii="Arial" w:hAnsi="Arial" w:cs="Arial"/>
                <w:sz w:val="24"/>
                <w:szCs w:val="24"/>
              </w:rPr>
              <w:t xml:space="preserve"> landscape</w:t>
            </w:r>
            <w:r w:rsidRPr="002A0CA0">
              <w:rPr>
                <w:rFonts w:ascii="Arial" w:hAnsi="Arial" w:cs="Arial"/>
                <w:sz w:val="24"/>
                <w:szCs w:val="24"/>
              </w:rPr>
              <w:t xml:space="preserve"> trees. </w:t>
            </w:r>
          </w:p>
        </w:tc>
      </w:tr>
      <w:tr w:rsidR="003978C0" w:rsidRPr="002A0CA0" w14:paraId="16218ED0" w14:textId="77777777" w:rsidTr="00F825C7">
        <w:trPr>
          <w:cantSplit/>
        </w:trPr>
        <w:tc>
          <w:tcPr>
            <w:tcW w:w="5000" w:type="pct"/>
            <w:shd w:val="clear" w:color="auto" w:fill="auto"/>
          </w:tcPr>
          <w:p w14:paraId="0D1FC051" w14:textId="77777777" w:rsidR="003978C0" w:rsidRPr="002A0CA0" w:rsidRDefault="003978C0" w:rsidP="00E27366">
            <w:pPr>
              <w:pStyle w:val="ListParagraph"/>
              <w:numPr>
                <w:ilvl w:val="0"/>
                <w:numId w:val="54"/>
              </w:numPr>
              <w:spacing w:before="120" w:after="120" w:line="256" w:lineRule="auto"/>
              <w:ind w:left="567" w:hanging="567"/>
              <w:contextualSpacing w:val="0"/>
              <w:rPr>
                <w:rFonts w:ascii="Arial" w:hAnsi="Arial" w:cs="Arial"/>
                <w:sz w:val="24"/>
                <w:szCs w:val="24"/>
              </w:rPr>
            </w:pPr>
            <w:r w:rsidRPr="002A0CA0">
              <w:rPr>
                <w:rFonts w:ascii="Arial" w:hAnsi="Arial" w:cs="Arial"/>
                <w:sz w:val="24"/>
                <w:szCs w:val="24"/>
              </w:rPr>
              <w:lastRenderedPageBreak/>
              <w:t>The advertising device is designed, sited and controlled to minimise the amenity impacts to occupants of the site, surrounding properties, and public open space in terms of radiant heat</w:t>
            </w:r>
            <w:r w:rsidR="00207B97">
              <w:rPr>
                <w:rFonts w:ascii="Arial" w:hAnsi="Arial" w:cs="Arial"/>
                <w:sz w:val="24"/>
                <w:szCs w:val="24"/>
              </w:rPr>
              <w:t>, glare</w:t>
            </w:r>
            <w:r w:rsidRPr="002A0CA0">
              <w:rPr>
                <w:rFonts w:ascii="Arial" w:hAnsi="Arial" w:cs="Arial"/>
                <w:sz w:val="24"/>
                <w:szCs w:val="24"/>
              </w:rPr>
              <w:t xml:space="preserve"> and access to sunlight, daylight and breezes.</w:t>
            </w:r>
          </w:p>
        </w:tc>
      </w:tr>
      <w:tr w:rsidR="003978C0" w:rsidRPr="002A0CA0" w14:paraId="1640E70E" w14:textId="77777777" w:rsidTr="00F825C7">
        <w:trPr>
          <w:cantSplit/>
        </w:trPr>
        <w:tc>
          <w:tcPr>
            <w:tcW w:w="5000" w:type="pct"/>
            <w:shd w:val="clear" w:color="auto" w:fill="auto"/>
          </w:tcPr>
          <w:p w14:paraId="20707B8F" w14:textId="77777777" w:rsidR="003978C0" w:rsidRPr="002A0CA0" w:rsidRDefault="003978C0" w:rsidP="00E27366">
            <w:pPr>
              <w:pStyle w:val="ListParagraph"/>
              <w:numPr>
                <w:ilvl w:val="0"/>
                <w:numId w:val="54"/>
              </w:numPr>
              <w:spacing w:before="120" w:after="120" w:line="256" w:lineRule="auto"/>
              <w:ind w:left="567" w:hanging="567"/>
              <w:contextualSpacing w:val="0"/>
              <w:rPr>
                <w:rFonts w:ascii="Arial" w:hAnsi="Arial" w:cs="Arial"/>
                <w:sz w:val="24"/>
                <w:szCs w:val="24"/>
              </w:rPr>
            </w:pPr>
            <w:r w:rsidRPr="002A0CA0">
              <w:rPr>
                <w:rFonts w:ascii="Arial" w:hAnsi="Arial" w:cs="Arial"/>
                <w:sz w:val="24"/>
                <w:szCs w:val="24"/>
              </w:rPr>
              <w:t xml:space="preserve">The advertising device reflects and supports the level of amenity, including impacts of light, glare, noise, and hours of operation, reasonably expected within the surrounding area. </w:t>
            </w:r>
          </w:p>
        </w:tc>
      </w:tr>
      <w:tr w:rsidR="003978C0" w:rsidRPr="002A0CA0" w14:paraId="61FC966F" w14:textId="77777777" w:rsidTr="00F825C7">
        <w:trPr>
          <w:cantSplit/>
        </w:trPr>
        <w:tc>
          <w:tcPr>
            <w:tcW w:w="5000" w:type="pct"/>
            <w:shd w:val="clear" w:color="auto" w:fill="auto"/>
          </w:tcPr>
          <w:p w14:paraId="52ECD036" w14:textId="77777777" w:rsidR="003978C0" w:rsidRPr="002A0CA0" w:rsidRDefault="003978C0" w:rsidP="00E27366">
            <w:pPr>
              <w:pStyle w:val="ListParagraph"/>
              <w:numPr>
                <w:ilvl w:val="0"/>
                <w:numId w:val="54"/>
              </w:numPr>
              <w:spacing w:before="120" w:after="120" w:line="256" w:lineRule="auto"/>
              <w:ind w:left="567" w:hanging="567"/>
              <w:contextualSpacing w:val="0"/>
              <w:rPr>
                <w:rFonts w:ascii="Arial" w:hAnsi="Arial" w:cs="Arial"/>
                <w:sz w:val="24"/>
                <w:szCs w:val="24"/>
              </w:rPr>
            </w:pPr>
            <w:r w:rsidRPr="002A0CA0">
              <w:rPr>
                <w:rFonts w:ascii="Arial" w:hAnsi="Arial" w:cs="Arial"/>
                <w:sz w:val="24"/>
                <w:szCs w:val="24"/>
              </w:rPr>
              <w:t>The advertising device is designed, located and controlled to maintain road safety and traffic efficiency.</w:t>
            </w:r>
          </w:p>
        </w:tc>
      </w:tr>
      <w:tr w:rsidR="003978C0" w:rsidRPr="002A0CA0" w14:paraId="2CF86420" w14:textId="77777777" w:rsidTr="00F825C7">
        <w:trPr>
          <w:cantSplit/>
        </w:trPr>
        <w:tc>
          <w:tcPr>
            <w:tcW w:w="5000" w:type="pct"/>
            <w:shd w:val="clear" w:color="auto" w:fill="auto"/>
          </w:tcPr>
          <w:p w14:paraId="322412F7" w14:textId="77777777" w:rsidR="003978C0" w:rsidRPr="002A0CA0" w:rsidRDefault="003978C0" w:rsidP="00E27366">
            <w:pPr>
              <w:pStyle w:val="ListParagraph"/>
              <w:numPr>
                <w:ilvl w:val="0"/>
                <w:numId w:val="54"/>
              </w:numPr>
              <w:spacing w:before="120" w:after="120" w:line="256" w:lineRule="auto"/>
              <w:ind w:left="567" w:hanging="567"/>
              <w:contextualSpacing w:val="0"/>
              <w:rPr>
                <w:rFonts w:ascii="Arial" w:hAnsi="Arial" w:cs="Arial"/>
                <w:sz w:val="24"/>
                <w:szCs w:val="24"/>
              </w:rPr>
            </w:pPr>
            <w:r w:rsidRPr="002A0CA0">
              <w:rPr>
                <w:rFonts w:ascii="Arial" w:hAnsi="Arial" w:cs="Arial"/>
                <w:sz w:val="24"/>
                <w:szCs w:val="24"/>
              </w:rPr>
              <w:t>The advertising device is designed, sited and controlled to protect the safety and functioning of operational airspace of the Brisbane, Archerfield and Amberley airports.</w:t>
            </w:r>
          </w:p>
        </w:tc>
      </w:tr>
      <w:tr w:rsidR="003978C0" w:rsidRPr="002A0CA0" w14:paraId="589BA189" w14:textId="77777777" w:rsidTr="00F825C7">
        <w:trPr>
          <w:cantSplit/>
        </w:trPr>
        <w:tc>
          <w:tcPr>
            <w:tcW w:w="5000" w:type="pct"/>
            <w:shd w:val="clear" w:color="auto" w:fill="auto"/>
          </w:tcPr>
          <w:p w14:paraId="5025E3A9" w14:textId="77777777" w:rsidR="003978C0" w:rsidRPr="00F825C7" w:rsidRDefault="003978C0" w:rsidP="00E27366">
            <w:pPr>
              <w:pStyle w:val="BCCsectiontext"/>
              <w:numPr>
                <w:ilvl w:val="0"/>
                <w:numId w:val="54"/>
              </w:numPr>
              <w:ind w:left="567" w:hanging="567"/>
              <w:rPr>
                <w:szCs w:val="24"/>
                <w:lang w:val="en-AU"/>
              </w:rPr>
            </w:pPr>
            <w:r w:rsidRPr="00F825C7">
              <w:rPr>
                <w:szCs w:val="24"/>
                <w:lang w:val="en-AU"/>
              </w:rPr>
              <w:t>The advertising device is designed, sited and controlled to protect the safety of pedestrians and cyclists.</w:t>
            </w:r>
          </w:p>
        </w:tc>
      </w:tr>
      <w:tr w:rsidR="00A254C4" w:rsidRPr="002A0CA0" w14:paraId="0325E7EC" w14:textId="77777777" w:rsidTr="00F825C7">
        <w:trPr>
          <w:cantSplit/>
        </w:trPr>
        <w:tc>
          <w:tcPr>
            <w:tcW w:w="5000" w:type="pct"/>
            <w:shd w:val="clear" w:color="auto" w:fill="auto"/>
          </w:tcPr>
          <w:p w14:paraId="6590E81F" w14:textId="77777777" w:rsidR="00A254C4" w:rsidRPr="002A0CA0" w:rsidRDefault="00700298" w:rsidP="00E27366">
            <w:pPr>
              <w:pStyle w:val="BCCsectiontext"/>
              <w:numPr>
                <w:ilvl w:val="0"/>
                <w:numId w:val="54"/>
              </w:numPr>
              <w:ind w:left="567" w:hanging="567"/>
              <w:rPr>
                <w:szCs w:val="24"/>
                <w:lang w:val="en-AU"/>
              </w:rPr>
            </w:pPr>
            <w:r>
              <w:rPr>
                <w:szCs w:val="24"/>
                <w:lang w:val="en-AU"/>
              </w:rPr>
              <w:t>The advertising device is compatible with and does not unreasonably interfere with the effectiveness of existing advertising devices within the surrounding area.</w:t>
            </w:r>
          </w:p>
        </w:tc>
      </w:tr>
    </w:tbl>
    <w:p w14:paraId="603F0979" w14:textId="77777777" w:rsidR="002F01EA" w:rsidRPr="002A0CA0" w:rsidRDefault="002F01EA" w:rsidP="000E25C9">
      <w:pPr>
        <w:spacing w:before="120" w:after="120" w:line="240" w:lineRule="auto"/>
        <w:rPr>
          <w:rFonts w:ascii="Arial" w:hAnsi="Arial" w:cs="Arial"/>
          <w:sz w:val="24"/>
          <w:szCs w:val="24"/>
        </w:rPr>
      </w:pPr>
    </w:p>
    <w:p w14:paraId="6D5B3E66" w14:textId="77777777" w:rsidR="006F13DF" w:rsidRPr="002A0CA0" w:rsidRDefault="006F13DF" w:rsidP="006F13DF">
      <w:pPr>
        <w:pStyle w:val="Heading3"/>
      </w:pPr>
      <w:r w:rsidRPr="002A0CA0">
        <w:rPr>
          <w:sz w:val="24"/>
          <w:szCs w:val="24"/>
        </w:rPr>
        <w:br w:type="page"/>
      </w:r>
      <w:bookmarkStart w:id="209" w:name="_Toc71119355"/>
      <w:r w:rsidRPr="002A0CA0">
        <w:lastRenderedPageBreak/>
        <w:t>Schedule 2</w:t>
      </w:r>
      <w:r w:rsidRPr="002A0CA0">
        <w:tab/>
        <w:t>Dictionary</w:t>
      </w:r>
      <w:bookmarkEnd w:id="209"/>
    </w:p>
    <w:p w14:paraId="6075BEEC" w14:textId="77777777" w:rsidR="006F13DF" w:rsidRPr="002A0CA0" w:rsidRDefault="008A3196" w:rsidP="006F13DF">
      <w:pPr>
        <w:pStyle w:val="BCCsectiontext"/>
        <w:ind w:left="0"/>
        <w:jc w:val="right"/>
        <w:rPr>
          <w:lang w:val="en-AU"/>
        </w:rPr>
      </w:pPr>
      <w:r>
        <w:rPr>
          <w:lang w:val="en-AU"/>
        </w:rPr>
        <w:t>s</w:t>
      </w:r>
      <w:r w:rsidR="006F13DF" w:rsidRPr="002A0CA0">
        <w:rPr>
          <w:lang w:val="en-AU"/>
        </w:rPr>
        <w:t>ection 3</w:t>
      </w:r>
    </w:p>
    <w:p w14:paraId="202A44EB" w14:textId="16C22F55" w:rsidR="006F13DF" w:rsidRPr="002A0CA0" w:rsidRDefault="006F13DF" w:rsidP="006F13DF">
      <w:pPr>
        <w:spacing w:before="120" w:after="120" w:line="240" w:lineRule="auto"/>
        <w:rPr>
          <w:rFonts w:ascii="Arial" w:hAnsi="Arial" w:cs="Arial"/>
          <w:sz w:val="24"/>
          <w:szCs w:val="24"/>
        </w:rPr>
      </w:pPr>
      <w:r w:rsidRPr="002A0CA0">
        <w:rPr>
          <w:rFonts w:ascii="Arial" w:hAnsi="Arial" w:cs="Arial"/>
          <w:b/>
          <w:bCs/>
          <w:i/>
          <w:iCs/>
          <w:sz w:val="24"/>
          <w:szCs w:val="24"/>
        </w:rPr>
        <w:t>advertiser</w:t>
      </w:r>
      <w:r w:rsidRPr="002A0CA0">
        <w:rPr>
          <w:rFonts w:ascii="Arial" w:hAnsi="Arial" w:cs="Arial"/>
          <w:sz w:val="24"/>
          <w:szCs w:val="24"/>
        </w:rPr>
        <w:t xml:space="preserve"> means a person who has installed, erected or displayed a</w:t>
      </w:r>
      <w:r w:rsidR="00D73C73">
        <w:rPr>
          <w:rFonts w:ascii="Arial" w:hAnsi="Arial" w:cs="Arial"/>
          <w:sz w:val="24"/>
          <w:szCs w:val="24"/>
        </w:rPr>
        <w:t>n</w:t>
      </w:r>
      <w:r w:rsidRPr="002A0CA0">
        <w:rPr>
          <w:rFonts w:ascii="Arial" w:hAnsi="Arial" w:cs="Arial"/>
          <w:sz w:val="24"/>
          <w:szCs w:val="24"/>
        </w:rPr>
        <w:t xml:space="preserve"> advertising device under this local law and includes a person who manages and controls, or has powers to manage or control, the place on which the advertising device has been installed, erected or displayed</w:t>
      </w:r>
      <w:r w:rsidR="00DD0C1E">
        <w:rPr>
          <w:rFonts w:ascii="Arial" w:hAnsi="Arial" w:cs="Arial"/>
          <w:sz w:val="24"/>
          <w:szCs w:val="24"/>
        </w:rPr>
        <w:t xml:space="preserve"> or whose business or place of business is advertised by the advertisement</w:t>
      </w:r>
      <w:r w:rsidRPr="002A0CA0">
        <w:rPr>
          <w:rFonts w:ascii="Arial" w:hAnsi="Arial" w:cs="Arial"/>
          <w:sz w:val="24"/>
          <w:szCs w:val="24"/>
        </w:rPr>
        <w:t>.</w:t>
      </w:r>
    </w:p>
    <w:p w14:paraId="10A2B567" w14:textId="77777777" w:rsidR="006F13DF" w:rsidRPr="002A0CA0" w:rsidRDefault="006F13DF" w:rsidP="006F13DF">
      <w:pPr>
        <w:spacing w:before="120" w:after="120" w:line="240" w:lineRule="auto"/>
        <w:rPr>
          <w:rFonts w:ascii="Arial" w:hAnsi="Arial" w:cs="Arial"/>
          <w:sz w:val="24"/>
          <w:szCs w:val="24"/>
        </w:rPr>
      </w:pPr>
      <w:r w:rsidRPr="002A0CA0">
        <w:rPr>
          <w:rFonts w:ascii="Arial" w:hAnsi="Arial" w:cs="Arial"/>
          <w:b/>
          <w:bCs/>
          <w:i/>
          <w:iCs/>
          <w:sz w:val="24"/>
          <w:szCs w:val="24"/>
        </w:rPr>
        <w:t>advertising device</w:t>
      </w:r>
      <w:r w:rsidRPr="002A0CA0">
        <w:rPr>
          <w:rFonts w:ascii="Arial" w:hAnsi="Arial" w:cs="Arial"/>
          <w:sz w:val="24"/>
          <w:szCs w:val="24"/>
        </w:rPr>
        <w:t xml:space="preserve"> means a temporary or permanent sign, structure or other device used for advertising including</w:t>
      </w:r>
      <w:r w:rsidRPr="002A0CA0" w:rsidDel="002F51AE">
        <w:rPr>
          <w:rFonts w:ascii="Arial" w:hAnsi="Arial" w:cs="Arial"/>
          <w:sz w:val="24"/>
          <w:szCs w:val="24"/>
        </w:rPr>
        <w:t xml:space="preserve"> </w:t>
      </w:r>
      <w:r w:rsidRPr="002A0CA0">
        <w:rPr>
          <w:rFonts w:ascii="Arial" w:hAnsi="Arial" w:cs="Arial"/>
          <w:sz w:val="24"/>
          <w:szCs w:val="24"/>
        </w:rPr>
        <w:t>a structure, or part of a building, the primary purpose of which is to support the sign, structure or device but does not include—</w:t>
      </w:r>
    </w:p>
    <w:p w14:paraId="4D15F594" w14:textId="77777777" w:rsidR="006F13DF" w:rsidRPr="002A0CA0" w:rsidRDefault="006F13DF" w:rsidP="006F13DF">
      <w:pPr>
        <w:spacing w:before="120" w:after="120" w:line="240" w:lineRule="auto"/>
        <w:ind w:left="567" w:hanging="567"/>
        <w:rPr>
          <w:rFonts w:ascii="Arial" w:hAnsi="Arial" w:cs="Arial"/>
          <w:sz w:val="24"/>
          <w:szCs w:val="24"/>
        </w:rPr>
      </w:pPr>
      <w:r w:rsidRPr="002A0CA0">
        <w:rPr>
          <w:rFonts w:ascii="Arial" w:hAnsi="Arial" w:cs="Arial"/>
          <w:sz w:val="24"/>
          <w:szCs w:val="24"/>
        </w:rPr>
        <w:t>(a)</w:t>
      </w:r>
      <w:r w:rsidRPr="002A0CA0">
        <w:rPr>
          <w:rFonts w:ascii="Arial" w:hAnsi="Arial" w:cs="Arial"/>
          <w:sz w:val="24"/>
          <w:szCs w:val="24"/>
        </w:rPr>
        <w:tab/>
        <w:t xml:space="preserve">an umbrella, marquee or portable shade structure that displays advertising where the umbrella, marquee or portable </w:t>
      </w:r>
      <w:r w:rsidR="004F23FA">
        <w:rPr>
          <w:rFonts w:ascii="Arial" w:hAnsi="Arial" w:cs="Arial"/>
          <w:sz w:val="24"/>
          <w:szCs w:val="24"/>
        </w:rPr>
        <w:t>shade</w:t>
      </w:r>
      <w:r w:rsidRPr="002A0CA0">
        <w:rPr>
          <w:rFonts w:ascii="Arial" w:hAnsi="Arial" w:cs="Arial"/>
          <w:sz w:val="24"/>
          <w:szCs w:val="24"/>
        </w:rPr>
        <w:t xml:space="preserve"> structure is used for the purpose it was designed and manufactured</w:t>
      </w:r>
      <w:r w:rsidR="000A24AD">
        <w:rPr>
          <w:rFonts w:ascii="Arial" w:hAnsi="Arial" w:cs="Arial"/>
          <w:sz w:val="24"/>
          <w:szCs w:val="24"/>
        </w:rPr>
        <w:t xml:space="preserve"> for</w:t>
      </w:r>
      <w:r w:rsidRPr="002A0CA0">
        <w:rPr>
          <w:rFonts w:ascii="Arial" w:hAnsi="Arial" w:cs="Arial"/>
          <w:sz w:val="24"/>
          <w:szCs w:val="24"/>
        </w:rPr>
        <w:t>; or</w:t>
      </w:r>
    </w:p>
    <w:p w14:paraId="5E7AFB57" w14:textId="77777777" w:rsidR="006F13DF" w:rsidRPr="002A0CA0" w:rsidRDefault="006F13DF" w:rsidP="00532031">
      <w:pPr>
        <w:spacing w:before="120" w:after="120" w:line="240" w:lineRule="auto"/>
        <w:ind w:left="567" w:hanging="567"/>
        <w:rPr>
          <w:rFonts w:ascii="Arial" w:hAnsi="Arial" w:cs="Arial"/>
          <w:sz w:val="24"/>
          <w:szCs w:val="24"/>
        </w:rPr>
      </w:pPr>
      <w:r w:rsidRPr="00E87BB1">
        <w:rPr>
          <w:rFonts w:ascii="Arial" w:hAnsi="Arial" w:cs="Arial"/>
          <w:sz w:val="24"/>
          <w:szCs w:val="24"/>
        </w:rPr>
        <w:t>(b)</w:t>
      </w:r>
      <w:r w:rsidRPr="00E87BB1">
        <w:rPr>
          <w:rFonts w:ascii="Arial" w:hAnsi="Arial" w:cs="Arial"/>
          <w:sz w:val="24"/>
          <w:szCs w:val="24"/>
        </w:rPr>
        <w:tab/>
      </w:r>
      <w:r w:rsidRPr="00E92CBE">
        <w:rPr>
          <w:rFonts w:ascii="Arial" w:hAnsi="Arial" w:cs="Arial"/>
          <w:sz w:val="24"/>
          <w:szCs w:val="24"/>
        </w:rPr>
        <w:t>advertising displayed on a ve</w:t>
      </w:r>
      <w:r w:rsidRPr="00D6255A">
        <w:rPr>
          <w:rFonts w:ascii="Arial" w:hAnsi="Arial" w:cs="Arial"/>
          <w:sz w:val="24"/>
          <w:szCs w:val="24"/>
        </w:rPr>
        <w:t xml:space="preserve">hicle or vessel </w:t>
      </w:r>
      <w:r w:rsidR="00DD5E74" w:rsidRPr="00532031">
        <w:rPr>
          <w:rFonts w:ascii="Arial" w:hAnsi="Arial" w:cs="Arial"/>
          <w:sz w:val="24"/>
          <w:szCs w:val="24"/>
        </w:rPr>
        <w:t xml:space="preserve">where the </w:t>
      </w:r>
      <w:r w:rsidR="00296ECF" w:rsidRPr="00DD5E74">
        <w:rPr>
          <w:rFonts w:ascii="Arial" w:hAnsi="Arial" w:cs="Arial"/>
          <w:sz w:val="24"/>
          <w:szCs w:val="24"/>
        </w:rPr>
        <w:t>advertising is not the primary use of the transportation</w:t>
      </w:r>
      <w:r w:rsidRPr="00DD5E74">
        <w:rPr>
          <w:rFonts w:ascii="Arial" w:hAnsi="Arial" w:cs="Arial"/>
          <w:sz w:val="24"/>
          <w:szCs w:val="24"/>
        </w:rPr>
        <w:t>; or</w:t>
      </w:r>
    </w:p>
    <w:p w14:paraId="2F092ADF" w14:textId="77777777" w:rsidR="006F13DF" w:rsidRPr="002A0CA0" w:rsidRDefault="006F13DF" w:rsidP="006F13DF">
      <w:pPr>
        <w:spacing w:before="120" w:after="120" w:line="240" w:lineRule="auto"/>
        <w:ind w:left="567" w:hanging="567"/>
        <w:rPr>
          <w:rFonts w:ascii="Arial" w:hAnsi="Arial" w:cs="Arial"/>
          <w:sz w:val="24"/>
          <w:szCs w:val="24"/>
        </w:rPr>
      </w:pPr>
      <w:r w:rsidRPr="002A0CA0">
        <w:rPr>
          <w:rFonts w:ascii="Arial" w:hAnsi="Arial" w:cs="Arial"/>
          <w:sz w:val="24"/>
          <w:szCs w:val="24"/>
        </w:rPr>
        <w:t>(c)</w:t>
      </w:r>
      <w:r w:rsidRPr="002A0CA0">
        <w:rPr>
          <w:rFonts w:ascii="Arial" w:hAnsi="Arial" w:cs="Arial"/>
          <w:sz w:val="24"/>
          <w:szCs w:val="24"/>
        </w:rPr>
        <w:tab/>
        <w:t>skywriting or sign-writing by an aircraft; or</w:t>
      </w:r>
    </w:p>
    <w:p w14:paraId="0DBE86EE" w14:textId="77777777" w:rsidR="006F13DF" w:rsidRPr="002A0CA0" w:rsidRDefault="006F13DF" w:rsidP="006F13DF">
      <w:pPr>
        <w:spacing w:before="120" w:after="120" w:line="240" w:lineRule="auto"/>
        <w:ind w:left="567" w:hanging="567"/>
        <w:rPr>
          <w:rFonts w:ascii="Arial" w:hAnsi="Arial" w:cs="Arial"/>
          <w:sz w:val="24"/>
          <w:szCs w:val="24"/>
        </w:rPr>
      </w:pPr>
      <w:r w:rsidRPr="002A0CA0">
        <w:rPr>
          <w:rFonts w:ascii="Arial" w:hAnsi="Arial" w:cs="Arial"/>
          <w:sz w:val="24"/>
          <w:szCs w:val="24"/>
        </w:rPr>
        <w:t>(d)</w:t>
      </w:r>
      <w:r w:rsidRPr="002A0CA0">
        <w:rPr>
          <w:rFonts w:ascii="Arial" w:hAnsi="Arial" w:cs="Arial"/>
          <w:sz w:val="24"/>
          <w:szCs w:val="24"/>
        </w:rPr>
        <w:tab/>
        <w:t xml:space="preserve">official traffic signs installed in accordance with the </w:t>
      </w:r>
      <w:r w:rsidRPr="002A0CA0">
        <w:rPr>
          <w:rFonts w:ascii="Arial" w:hAnsi="Arial" w:cs="Arial"/>
          <w:i/>
          <w:iCs/>
          <w:sz w:val="24"/>
          <w:szCs w:val="24"/>
        </w:rPr>
        <w:t>Transport Operations (Road Use Management) Act 1995</w:t>
      </w:r>
      <w:r w:rsidRPr="002A0CA0">
        <w:rPr>
          <w:rFonts w:ascii="Arial" w:hAnsi="Arial" w:cs="Arial"/>
          <w:sz w:val="24"/>
          <w:szCs w:val="24"/>
        </w:rPr>
        <w:t>.</w:t>
      </w:r>
    </w:p>
    <w:p w14:paraId="614B0ABC" w14:textId="77777777" w:rsidR="006F13DF" w:rsidRPr="002A0CA0" w:rsidRDefault="006F13DF" w:rsidP="006F13DF">
      <w:pPr>
        <w:spacing w:before="120" w:after="120" w:line="240" w:lineRule="auto"/>
        <w:rPr>
          <w:rFonts w:ascii="Arial" w:hAnsi="Arial" w:cs="Arial"/>
          <w:sz w:val="24"/>
          <w:szCs w:val="24"/>
        </w:rPr>
      </w:pPr>
      <w:r w:rsidRPr="002A0CA0">
        <w:rPr>
          <w:rFonts w:ascii="Arial" w:hAnsi="Arial" w:cs="Arial"/>
          <w:b/>
          <w:bCs/>
          <w:i/>
          <w:iCs/>
          <w:sz w:val="24"/>
          <w:szCs w:val="24"/>
        </w:rPr>
        <w:t xml:space="preserve">approval </w:t>
      </w:r>
      <w:r w:rsidRPr="002A0CA0">
        <w:rPr>
          <w:rFonts w:ascii="Arial" w:hAnsi="Arial" w:cs="Arial"/>
          <w:sz w:val="24"/>
          <w:szCs w:val="24"/>
        </w:rPr>
        <w:t>includes a consent, permission, licence, permit (whether issued or granted under this local law or otherwise), authorisation or a decision notice together with any approved plans, drawings or other documents and the conditions of an approval.</w:t>
      </w:r>
    </w:p>
    <w:p w14:paraId="16E7C9EE" w14:textId="77777777" w:rsidR="006F13DF" w:rsidRPr="002A0CA0" w:rsidRDefault="006F13DF" w:rsidP="006F13DF">
      <w:pPr>
        <w:spacing w:before="120" w:after="120" w:line="240" w:lineRule="auto"/>
        <w:rPr>
          <w:rFonts w:ascii="Arial" w:hAnsi="Arial" w:cs="Arial"/>
          <w:sz w:val="24"/>
          <w:szCs w:val="24"/>
        </w:rPr>
      </w:pPr>
      <w:r w:rsidRPr="002A0CA0">
        <w:rPr>
          <w:rFonts w:ascii="Arial" w:hAnsi="Arial" w:cs="Arial"/>
          <w:b/>
          <w:bCs/>
          <w:i/>
          <w:iCs/>
          <w:sz w:val="24"/>
          <w:szCs w:val="24"/>
        </w:rPr>
        <w:t>approval holder</w:t>
      </w:r>
      <w:r w:rsidRPr="002A0CA0">
        <w:rPr>
          <w:rFonts w:ascii="Arial" w:hAnsi="Arial" w:cs="Arial"/>
          <w:sz w:val="24"/>
          <w:szCs w:val="24"/>
        </w:rPr>
        <w:t xml:space="preserve"> means a person who has been granted an approval under this local law.</w:t>
      </w:r>
    </w:p>
    <w:p w14:paraId="553A7E0F" w14:textId="77777777" w:rsidR="006F13DF" w:rsidRPr="002A0CA0" w:rsidRDefault="006F13DF" w:rsidP="006F13DF">
      <w:pPr>
        <w:spacing w:before="120" w:after="120" w:line="240" w:lineRule="auto"/>
        <w:rPr>
          <w:rFonts w:ascii="Arial" w:hAnsi="Arial" w:cs="Arial"/>
          <w:bCs/>
          <w:iCs/>
          <w:sz w:val="24"/>
          <w:szCs w:val="24"/>
        </w:rPr>
      </w:pPr>
      <w:r w:rsidRPr="002A0CA0">
        <w:rPr>
          <w:rFonts w:ascii="Arial" w:hAnsi="Arial" w:cs="Arial"/>
          <w:b/>
          <w:bCs/>
          <w:i/>
          <w:iCs/>
          <w:sz w:val="24"/>
          <w:szCs w:val="24"/>
        </w:rPr>
        <w:t>approved form</w:t>
      </w:r>
      <w:r w:rsidRPr="002A0CA0">
        <w:rPr>
          <w:rFonts w:ascii="Arial" w:hAnsi="Arial" w:cs="Arial"/>
          <w:bCs/>
          <w:iCs/>
          <w:sz w:val="24"/>
          <w:szCs w:val="24"/>
        </w:rPr>
        <w:t xml:space="preserve"> means a form approved by Council for use under this local law.</w:t>
      </w:r>
    </w:p>
    <w:p w14:paraId="4002F40B" w14:textId="77777777" w:rsidR="006F13DF" w:rsidRPr="002A0CA0" w:rsidRDefault="006F13DF" w:rsidP="006F13DF">
      <w:pPr>
        <w:spacing w:before="120" w:after="120" w:line="240" w:lineRule="auto"/>
        <w:rPr>
          <w:rFonts w:ascii="Arial" w:hAnsi="Arial" w:cs="Arial"/>
          <w:bCs/>
          <w:iCs/>
          <w:sz w:val="24"/>
          <w:szCs w:val="24"/>
        </w:rPr>
      </w:pPr>
      <w:r w:rsidRPr="002A0CA0">
        <w:rPr>
          <w:rFonts w:ascii="Arial" w:hAnsi="Arial" w:cs="Arial"/>
          <w:b/>
          <w:i/>
          <w:sz w:val="24"/>
          <w:szCs w:val="24"/>
        </w:rPr>
        <w:t>authorised person</w:t>
      </w:r>
      <w:r w:rsidRPr="002A0CA0">
        <w:rPr>
          <w:rFonts w:ascii="Arial" w:hAnsi="Arial" w:cs="Arial"/>
          <w:bCs/>
          <w:iCs/>
          <w:sz w:val="24"/>
          <w:szCs w:val="24"/>
        </w:rPr>
        <w:t xml:space="preserve"> means an appropriately qualified person appointed by Council to exercise the powers and functions of an authorised person under this local law.</w:t>
      </w:r>
    </w:p>
    <w:p w14:paraId="4C5927BB" w14:textId="329E993C" w:rsidR="00D914FC" w:rsidRPr="00F825C7" w:rsidRDefault="007B3A1D" w:rsidP="006F13DF">
      <w:pPr>
        <w:spacing w:before="120" w:after="120" w:line="240" w:lineRule="auto"/>
        <w:rPr>
          <w:rFonts w:ascii="Arial" w:hAnsi="Arial" w:cs="Arial"/>
          <w:sz w:val="24"/>
          <w:szCs w:val="24"/>
        </w:rPr>
      </w:pPr>
      <w:r>
        <w:rPr>
          <w:rFonts w:ascii="Arial" w:hAnsi="Arial" w:cs="Arial"/>
          <w:b/>
          <w:bCs/>
          <w:i/>
          <w:iCs/>
          <w:sz w:val="24"/>
          <w:szCs w:val="24"/>
        </w:rPr>
        <w:t>b</w:t>
      </w:r>
      <w:r w:rsidR="00D914FC">
        <w:rPr>
          <w:rFonts w:ascii="Arial" w:hAnsi="Arial" w:cs="Arial"/>
          <w:b/>
          <w:bCs/>
          <w:i/>
          <w:iCs/>
          <w:sz w:val="24"/>
          <w:szCs w:val="24"/>
        </w:rPr>
        <w:t xml:space="preserve">unting </w:t>
      </w:r>
      <w:r w:rsidR="00D914FC">
        <w:rPr>
          <w:rFonts w:ascii="Arial" w:hAnsi="Arial" w:cs="Arial"/>
          <w:sz w:val="24"/>
          <w:szCs w:val="24"/>
        </w:rPr>
        <w:t>means a series of small flags or pennants suspended from a rope or cable</w:t>
      </w:r>
      <w:r w:rsidR="006929A6">
        <w:rPr>
          <w:rFonts w:ascii="Arial" w:hAnsi="Arial" w:cs="Arial"/>
          <w:sz w:val="24"/>
          <w:szCs w:val="24"/>
        </w:rPr>
        <w:t>.</w:t>
      </w:r>
    </w:p>
    <w:p w14:paraId="135613B1" w14:textId="77777777" w:rsidR="006F13DF" w:rsidRPr="0083494B" w:rsidRDefault="006F13DF" w:rsidP="006F13DF">
      <w:pPr>
        <w:spacing w:before="120" w:after="120" w:line="240" w:lineRule="auto"/>
        <w:rPr>
          <w:rFonts w:ascii="Arial" w:hAnsi="Arial" w:cs="Arial"/>
          <w:sz w:val="24"/>
          <w:szCs w:val="24"/>
        </w:rPr>
      </w:pPr>
      <w:r w:rsidRPr="002A0CA0">
        <w:rPr>
          <w:rFonts w:ascii="Arial" w:hAnsi="Arial" w:cs="Arial"/>
          <w:b/>
          <w:bCs/>
          <w:i/>
          <w:iCs/>
          <w:sz w:val="24"/>
          <w:szCs w:val="24"/>
        </w:rPr>
        <w:t>Brisbane City Council</w:t>
      </w:r>
      <w:r w:rsidRPr="002A0CA0">
        <w:rPr>
          <w:rFonts w:ascii="Arial" w:hAnsi="Arial" w:cs="Arial"/>
          <w:sz w:val="24"/>
          <w:szCs w:val="24"/>
        </w:rPr>
        <w:t xml:space="preserve"> means the local government established pursuant to the </w:t>
      </w:r>
      <w:r w:rsidRPr="002A0CA0">
        <w:rPr>
          <w:rFonts w:ascii="Arial" w:hAnsi="Arial" w:cs="Arial"/>
          <w:i/>
          <w:iCs/>
          <w:sz w:val="24"/>
          <w:szCs w:val="24"/>
        </w:rPr>
        <w:t>City of Brisbane Act 2010</w:t>
      </w:r>
      <w:r w:rsidR="0083494B">
        <w:rPr>
          <w:rFonts w:ascii="Arial" w:hAnsi="Arial" w:cs="Arial"/>
          <w:sz w:val="24"/>
          <w:szCs w:val="24"/>
        </w:rPr>
        <w:t>.</w:t>
      </w:r>
    </w:p>
    <w:p w14:paraId="683E3036" w14:textId="77777777" w:rsidR="006F13DF" w:rsidRPr="002A0CA0" w:rsidRDefault="006F13DF" w:rsidP="006F13DF">
      <w:pPr>
        <w:spacing w:before="120" w:after="120" w:line="240" w:lineRule="auto"/>
        <w:rPr>
          <w:rFonts w:ascii="Arial" w:hAnsi="Arial" w:cs="Arial"/>
          <w:sz w:val="24"/>
          <w:szCs w:val="24"/>
        </w:rPr>
      </w:pPr>
      <w:r w:rsidRPr="002A0CA0">
        <w:rPr>
          <w:rFonts w:ascii="Arial" w:hAnsi="Arial" w:cs="Arial"/>
          <w:b/>
          <w:bCs/>
          <w:i/>
          <w:iCs/>
          <w:sz w:val="24"/>
          <w:szCs w:val="24"/>
        </w:rPr>
        <w:t>chief executive</w:t>
      </w:r>
      <w:r w:rsidRPr="002A0CA0">
        <w:rPr>
          <w:rFonts w:ascii="Arial" w:hAnsi="Arial" w:cs="Arial"/>
          <w:sz w:val="24"/>
          <w:szCs w:val="24"/>
        </w:rPr>
        <w:t xml:space="preserve"> has the meaning given by the </w:t>
      </w:r>
      <w:r w:rsidRPr="002A0CA0">
        <w:rPr>
          <w:rFonts w:ascii="Arial" w:hAnsi="Arial" w:cs="Arial"/>
          <w:i/>
          <w:iCs/>
          <w:sz w:val="24"/>
          <w:szCs w:val="24"/>
        </w:rPr>
        <w:t>Acts Interpretation Act 1954</w:t>
      </w:r>
      <w:r w:rsidRPr="002A0CA0">
        <w:rPr>
          <w:rFonts w:ascii="Arial" w:hAnsi="Arial" w:cs="Arial"/>
          <w:sz w:val="24"/>
          <w:szCs w:val="24"/>
        </w:rPr>
        <w:t>.</w:t>
      </w:r>
    </w:p>
    <w:p w14:paraId="34CC6953" w14:textId="77777777" w:rsidR="006F13DF" w:rsidRPr="002A0CA0" w:rsidRDefault="006F13DF" w:rsidP="006F13DF">
      <w:pPr>
        <w:spacing w:before="120" w:after="120" w:line="240" w:lineRule="auto"/>
        <w:rPr>
          <w:rFonts w:ascii="Arial" w:hAnsi="Arial" w:cs="Arial"/>
          <w:sz w:val="24"/>
          <w:szCs w:val="24"/>
        </w:rPr>
      </w:pPr>
      <w:r w:rsidRPr="002A0CA0">
        <w:rPr>
          <w:rFonts w:ascii="Arial" w:hAnsi="Arial" w:cs="Arial"/>
          <w:b/>
          <w:bCs/>
          <w:i/>
          <w:iCs/>
          <w:sz w:val="24"/>
          <w:szCs w:val="24"/>
        </w:rPr>
        <w:t>chief executive officer</w:t>
      </w:r>
      <w:r w:rsidRPr="002A0CA0">
        <w:rPr>
          <w:rFonts w:ascii="Arial" w:hAnsi="Arial" w:cs="Arial"/>
          <w:sz w:val="24"/>
          <w:szCs w:val="24"/>
        </w:rPr>
        <w:t xml:space="preserve"> has the meaning given by the </w:t>
      </w:r>
      <w:r w:rsidRPr="002A0CA0">
        <w:rPr>
          <w:rFonts w:ascii="Arial" w:hAnsi="Arial" w:cs="Arial"/>
          <w:i/>
          <w:iCs/>
          <w:sz w:val="24"/>
          <w:szCs w:val="24"/>
        </w:rPr>
        <w:t>City of Brisbane Act 2010</w:t>
      </w:r>
      <w:r w:rsidRPr="002A0CA0">
        <w:rPr>
          <w:rFonts w:ascii="Arial" w:hAnsi="Arial" w:cs="Arial"/>
          <w:sz w:val="24"/>
          <w:szCs w:val="24"/>
        </w:rPr>
        <w:t>.</w:t>
      </w:r>
    </w:p>
    <w:p w14:paraId="20F16999" w14:textId="77777777" w:rsidR="006F13DF" w:rsidRPr="002A0CA0" w:rsidRDefault="006F13DF" w:rsidP="006F13DF">
      <w:pPr>
        <w:spacing w:before="120" w:after="120" w:line="240" w:lineRule="auto"/>
        <w:rPr>
          <w:rFonts w:ascii="Arial" w:hAnsi="Arial" w:cs="Arial"/>
          <w:sz w:val="24"/>
          <w:szCs w:val="24"/>
        </w:rPr>
      </w:pPr>
      <w:r w:rsidRPr="002A0CA0">
        <w:rPr>
          <w:rFonts w:ascii="Arial" w:hAnsi="Arial" w:cs="Arial"/>
          <w:b/>
          <w:bCs/>
          <w:i/>
          <w:iCs/>
          <w:sz w:val="24"/>
          <w:szCs w:val="24"/>
        </w:rPr>
        <w:t xml:space="preserve">City </w:t>
      </w:r>
      <w:r w:rsidR="00431877">
        <w:rPr>
          <w:rFonts w:ascii="Arial" w:hAnsi="Arial" w:cs="Arial"/>
          <w:b/>
          <w:bCs/>
          <w:i/>
          <w:iCs/>
          <w:sz w:val="24"/>
          <w:szCs w:val="24"/>
        </w:rPr>
        <w:t>f</w:t>
      </w:r>
      <w:r w:rsidRPr="002A0CA0">
        <w:rPr>
          <w:rFonts w:ascii="Arial" w:hAnsi="Arial" w:cs="Arial"/>
          <w:b/>
          <w:bCs/>
          <w:i/>
          <w:iCs/>
          <w:sz w:val="24"/>
          <w:szCs w:val="24"/>
        </w:rPr>
        <w:t xml:space="preserve">rame </w:t>
      </w:r>
      <w:r w:rsidRPr="002A0CA0">
        <w:rPr>
          <w:rFonts w:ascii="Arial" w:hAnsi="Arial" w:cs="Arial"/>
          <w:sz w:val="24"/>
          <w:szCs w:val="24"/>
        </w:rPr>
        <w:t xml:space="preserve">means the area identified as the City </w:t>
      </w:r>
      <w:r w:rsidR="00476C6D">
        <w:rPr>
          <w:rFonts w:ascii="Arial" w:hAnsi="Arial" w:cs="Arial"/>
          <w:sz w:val="24"/>
          <w:szCs w:val="24"/>
        </w:rPr>
        <w:t>f</w:t>
      </w:r>
      <w:r w:rsidRPr="002A0CA0">
        <w:rPr>
          <w:rFonts w:ascii="Arial" w:hAnsi="Arial" w:cs="Arial"/>
          <w:sz w:val="24"/>
          <w:szCs w:val="24"/>
        </w:rPr>
        <w:t xml:space="preserve">rame in “Figure a—City core and City </w:t>
      </w:r>
      <w:r w:rsidR="00476C6D">
        <w:rPr>
          <w:rFonts w:ascii="Arial" w:hAnsi="Arial" w:cs="Arial"/>
          <w:sz w:val="24"/>
          <w:szCs w:val="24"/>
        </w:rPr>
        <w:t>f</w:t>
      </w:r>
      <w:r w:rsidRPr="002A0CA0">
        <w:rPr>
          <w:rFonts w:ascii="Arial" w:hAnsi="Arial" w:cs="Arial"/>
          <w:sz w:val="24"/>
          <w:szCs w:val="24"/>
        </w:rPr>
        <w:t>rame” in the Transport, access, parking and servicing code in the City Plan.</w:t>
      </w:r>
    </w:p>
    <w:p w14:paraId="686CE141" w14:textId="77777777" w:rsidR="006F13DF" w:rsidRPr="002A0CA0" w:rsidRDefault="006F13DF" w:rsidP="006F13DF">
      <w:pPr>
        <w:spacing w:before="120" w:after="120" w:line="240" w:lineRule="auto"/>
        <w:rPr>
          <w:rFonts w:ascii="Arial" w:hAnsi="Arial" w:cs="Arial"/>
          <w:sz w:val="24"/>
          <w:szCs w:val="24"/>
        </w:rPr>
      </w:pPr>
      <w:r w:rsidRPr="002A0CA0">
        <w:rPr>
          <w:rFonts w:ascii="Arial" w:hAnsi="Arial" w:cs="Arial"/>
          <w:b/>
          <w:bCs/>
          <w:i/>
          <w:iCs/>
          <w:sz w:val="24"/>
          <w:szCs w:val="24"/>
        </w:rPr>
        <w:t>City Plan</w:t>
      </w:r>
      <w:r w:rsidRPr="002A0CA0">
        <w:rPr>
          <w:rFonts w:ascii="Arial" w:hAnsi="Arial" w:cs="Arial"/>
          <w:sz w:val="24"/>
          <w:szCs w:val="24"/>
        </w:rPr>
        <w:t xml:space="preserve"> means the </w:t>
      </w:r>
      <w:r w:rsidRPr="002A0CA0">
        <w:rPr>
          <w:rFonts w:ascii="Arial" w:hAnsi="Arial" w:cs="Arial"/>
          <w:i/>
          <w:iCs/>
          <w:sz w:val="24"/>
          <w:szCs w:val="24"/>
        </w:rPr>
        <w:t>Brisbane City Plan 2014</w:t>
      </w:r>
      <w:r w:rsidRPr="002A0CA0">
        <w:rPr>
          <w:rFonts w:ascii="Arial" w:hAnsi="Arial" w:cs="Arial"/>
          <w:sz w:val="24"/>
          <w:szCs w:val="24"/>
        </w:rPr>
        <w:t>, as amended from time to time, and any replacement of that planning scheme and associated planning scheme policies for the city of Brisbane.</w:t>
      </w:r>
    </w:p>
    <w:p w14:paraId="340A702D" w14:textId="77777777" w:rsidR="0074345B" w:rsidRPr="00F825C7" w:rsidRDefault="0074345B" w:rsidP="006F13DF">
      <w:pPr>
        <w:spacing w:before="120" w:after="120" w:line="240" w:lineRule="auto"/>
        <w:rPr>
          <w:rFonts w:ascii="Arial" w:hAnsi="Arial" w:cs="Arial"/>
          <w:sz w:val="24"/>
          <w:szCs w:val="24"/>
        </w:rPr>
      </w:pPr>
      <w:r>
        <w:rPr>
          <w:rFonts w:ascii="Arial" w:hAnsi="Arial" w:cs="Arial"/>
          <w:b/>
          <w:bCs/>
          <w:i/>
          <w:iCs/>
          <w:sz w:val="24"/>
          <w:szCs w:val="24"/>
        </w:rPr>
        <w:t>Commercial character building overlay</w:t>
      </w:r>
      <w:r>
        <w:rPr>
          <w:rFonts w:ascii="Arial" w:hAnsi="Arial" w:cs="Arial"/>
          <w:sz w:val="24"/>
          <w:szCs w:val="24"/>
        </w:rPr>
        <w:t xml:space="preserve"> means the Commercial character building overlay map in the City Plan.</w:t>
      </w:r>
    </w:p>
    <w:p w14:paraId="0F7E47F7" w14:textId="77777777" w:rsidR="006F13DF" w:rsidRPr="002A0CA0" w:rsidRDefault="006F13DF" w:rsidP="006F13DF">
      <w:pPr>
        <w:spacing w:before="120" w:after="120" w:line="240" w:lineRule="auto"/>
        <w:rPr>
          <w:rFonts w:ascii="Arial" w:hAnsi="Arial" w:cs="Arial"/>
          <w:sz w:val="24"/>
          <w:szCs w:val="24"/>
        </w:rPr>
      </w:pPr>
      <w:r w:rsidRPr="002A0CA0">
        <w:rPr>
          <w:rFonts w:ascii="Arial" w:hAnsi="Arial" w:cs="Arial"/>
          <w:b/>
          <w:bCs/>
          <w:i/>
          <w:iCs/>
          <w:sz w:val="24"/>
          <w:szCs w:val="24"/>
        </w:rPr>
        <w:t>compliance notice</w:t>
      </w:r>
      <w:r w:rsidRPr="002A0CA0">
        <w:rPr>
          <w:rFonts w:ascii="Arial" w:hAnsi="Arial" w:cs="Arial"/>
          <w:sz w:val="24"/>
          <w:szCs w:val="24"/>
        </w:rPr>
        <w:t xml:space="preserve"> means a notice given under section 3</w:t>
      </w:r>
      <w:r w:rsidR="00244B82">
        <w:rPr>
          <w:rFonts w:ascii="Arial" w:hAnsi="Arial" w:cs="Arial"/>
          <w:sz w:val="24"/>
          <w:szCs w:val="24"/>
        </w:rPr>
        <w:t>3</w:t>
      </w:r>
      <w:r w:rsidRPr="002A0CA0">
        <w:rPr>
          <w:rFonts w:ascii="Arial" w:hAnsi="Arial" w:cs="Arial"/>
          <w:sz w:val="24"/>
          <w:szCs w:val="24"/>
        </w:rPr>
        <w:t>.</w:t>
      </w:r>
    </w:p>
    <w:p w14:paraId="7A9B8B7E" w14:textId="77777777" w:rsidR="006F13DF" w:rsidRPr="002A0CA0" w:rsidRDefault="006F13DF" w:rsidP="006F13DF">
      <w:pPr>
        <w:spacing w:before="120" w:after="120" w:line="240" w:lineRule="auto"/>
        <w:rPr>
          <w:rFonts w:ascii="Arial" w:hAnsi="Arial" w:cs="Arial"/>
          <w:sz w:val="24"/>
          <w:szCs w:val="24"/>
        </w:rPr>
      </w:pPr>
      <w:r w:rsidRPr="002A0CA0">
        <w:rPr>
          <w:rFonts w:ascii="Arial" w:hAnsi="Arial" w:cs="Arial"/>
          <w:b/>
          <w:bCs/>
          <w:i/>
          <w:iCs/>
          <w:sz w:val="24"/>
          <w:szCs w:val="24"/>
        </w:rPr>
        <w:lastRenderedPageBreak/>
        <w:t>Council</w:t>
      </w:r>
      <w:r w:rsidRPr="002A0CA0">
        <w:rPr>
          <w:rFonts w:ascii="Arial" w:hAnsi="Arial" w:cs="Arial"/>
          <w:sz w:val="24"/>
          <w:szCs w:val="24"/>
        </w:rPr>
        <w:t xml:space="preserve"> means, for the purposes of this local law, Brisbane City Council in its capacity </w:t>
      </w:r>
      <w:r w:rsidR="00067A44">
        <w:rPr>
          <w:rFonts w:ascii="Arial" w:hAnsi="Arial" w:cs="Arial"/>
          <w:sz w:val="24"/>
          <w:szCs w:val="24"/>
        </w:rPr>
        <w:t xml:space="preserve">as </w:t>
      </w:r>
      <w:r w:rsidRPr="002A0CA0">
        <w:rPr>
          <w:rFonts w:ascii="Arial" w:hAnsi="Arial" w:cs="Arial"/>
          <w:sz w:val="24"/>
          <w:szCs w:val="24"/>
        </w:rPr>
        <w:t>the regulator and enforcer of this local law.</w:t>
      </w:r>
    </w:p>
    <w:p w14:paraId="3C436CE4" w14:textId="77777777" w:rsidR="006F13DF" w:rsidRPr="002A0CA0" w:rsidRDefault="006F13DF" w:rsidP="006F13DF">
      <w:pPr>
        <w:spacing w:before="120" w:after="120" w:line="240" w:lineRule="auto"/>
        <w:rPr>
          <w:rFonts w:ascii="Arial" w:hAnsi="Arial" w:cs="Arial"/>
          <w:sz w:val="24"/>
          <w:szCs w:val="24"/>
        </w:rPr>
      </w:pPr>
      <w:r w:rsidRPr="002A0CA0">
        <w:rPr>
          <w:rFonts w:ascii="Arial" w:hAnsi="Arial" w:cs="Arial"/>
          <w:b/>
          <w:bCs/>
          <w:i/>
          <w:iCs/>
          <w:sz w:val="24"/>
          <w:szCs w:val="24"/>
        </w:rPr>
        <w:t>decision notice</w:t>
      </w:r>
      <w:r w:rsidRPr="002A0CA0">
        <w:rPr>
          <w:rFonts w:ascii="Arial" w:hAnsi="Arial" w:cs="Arial"/>
          <w:sz w:val="24"/>
          <w:szCs w:val="24"/>
        </w:rPr>
        <w:t xml:space="preserve"> means a notice given under section 5</w:t>
      </w:r>
      <w:r w:rsidR="004B7459">
        <w:rPr>
          <w:rFonts w:ascii="Arial" w:hAnsi="Arial" w:cs="Arial"/>
          <w:sz w:val="24"/>
          <w:szCs w:val="24"/>
        </w:rPr>
        <w:t>3</w:t>
      </w:r>
      <w:r w:rsidRPr="002A0CA0">
        <w:rPr>
          <w:rFonts w:ascii="Arial" w:hAnsi="Arial" w:cs="Arial"/>
          <w:sz w:val="24"/>
          <w:szCs w:val="24"/>
        </w:rPr>
        <w:t>.</w:t>
      </w:r>
    </w:p>
    <w:p w14:paraId="01B53415" w14:textId="77777777" w:rsidR="006F13DF" w:rsidRPr="002A0CA0" w:rsidRDefault="006F13DF" w:rsidP="006F13DF">
      <w:pPr>
        <w:spacing w:before="120" w:after="120" w:line="240" w:lineRule="auto"/>
        <w:rPr>
          <w:rFonts w:ascii="Arial" w:hAnsi="Arial" w:cs="Arial"/>
          <w:sz w:val="24"/>
          <w:szCs w:val="24"/>
        </w:rPr>
      </w:pPr>
      <w:r w:rsidRPr="002A0CA0">
        <w:rPr>
          <w:rFonts w:ascii="Arial" w:hAnsi="Arial" w:cs="Arial"/>
          <w:b/>
          <w:bCs/>
          <w:i/>
          <w:iCs/>
          <w:sz w:val="24"/>
          <w:szCs w:val="24"/>
        </w:rPr>
        <w:t>declared road</w:t>
      </w:r>
      <w:r w:rsidRPr="002A0CA0">
        <w:rPr>
          <w:rFonts w:ascii="Arial" w:hAnsi="Arial" w:cs="Arial"/>
          <w:sz w:val="24"/>
          <w:szCs w:val="24"/>
        </w:rPr>
        <w:t xml:space="preserve"> has the meaning given by the </w:t>
      </w:r>
      <w:r w:rsidRPr="002A0CA0">
        <w:rPr>
          <w:rFonts w:ascii="Arial" w:hAnsi="Arial" w:cs="Arial"/>
          <w:i/>
          <w:iCs/>
          <w:sz w:val="24"/>
          <w:szCs w:val="24"/>
        </w:rPr>
        <w:t>Transport Operations (Road Use Management) Act 1995</w:t>
      </w:r>
      <w:r w:rsidRPr="002A0CA0">
        <w:rPr>
          <w:rFonts w:ascii="Arial" w:hAnsi="Arial" w:cs="Arial"/>
          <w:sz w:val="24"/>
          <w:szCs w:val="24"/>
        </w:rPr>
        <w:t>.</w:t>
      </w:r>
    </w:p>
    <w:p w14:paraId="1F9BC786" w14:textId="77777777" w:rsidR="006F13DF" w:rsidRPr="002A0CA0" w:rsidRDefault="006F13DF" w:rsidP="006F13DF">
      <w:pPr>
        <w:spacing w:before="120" w:after="120" w:line="240" w:lineRule="auto"/>
        <w:rPr>
          <w:rFonts w:ascii="Arial" w:hAnsi="Arial" w:cs="Arial"/>
          <w:sz w:val="24"/>
          <w:szCs w:val="24"/>
        </w:rPr>
      </w:pPr>
      <w:r w:rsidRPr="002A0CA0">
        <w:rPr>
          <w:rFonts w:ascii="Arial" w:hAnsi="Arial" w:cs="Arial"/>
          <w:b/>
          <w:bCs/>
          <w:i/>
          <w:iCs/>
          <w:sz w:val="24"/>
          <w:szCs w:val="24"/>
        </w:rPr>
        <w:t>development approval</w:t>
      </w:r>
      <w:r w:rsidRPr="002A0CA0">
        <w:rPr>
          <w:rFonts w:ascii="Arial" w:hAnsi="Arial" w:cs="Arial"/>
          <w:i/>
          <w:iCs/>
          <w:sz w:val="24"/>
          <w:szCs w:val="24"/>
        </w:rPr>
        <w:t xml:space="preserve"> </w:t>
      </w:r>
      <w:r w:rsidRPr="002A0CA0">
        <w:rPr>
          <w:rFonts w:ascii="Arial" w:hAnsi="Arial" w:cs="Arial"/>
          <w:sz w:val="24"/>
          <w:szCs w:val="24"/>
        </w:rPr>
        <w:t>means</w:t>
      </w:r>
      <w:r w:rsidRPr="002A0CA0">
        <w:rPr>
          <w:rFonts w:ascii="Arial" w:hAnsi="Arial" w:cs="Arial"/>
          <w:i/>
          <w:iCs/>
          <w:sz w:val="24"/>
          <w:szCs w:val="24"/>
        </w:rPr>
        <w:t xml:space="preserve"> </w:t>
      </w:r>
      <w:r w:rsidRPr="002A0CA0">
        <w:rPr>
          <w:rFonts w:ascii="Arial" w:hAnsi="Arial" w:cs="Arial"/>
          <w:sz w:val="24"/>
          <w:szCs w:val="24"/>
        </w:rPr>
        <w:t xml:space="preserve">a development approval issued under the </w:t>
      </w:r>
      <w:r w:rsidRPr="002A0CA0">
        <w:rPr>
          <w:rFonts w:ascii="Arial" w:hAnsi="Arial" w:cs="Arial"/>
          <w:i/>
          <w:iCs/>
          <w:sz w:val="24"/>
          <w:szCs w:val="24"/>
        </w:rPr>
        <w:t>Planning Act 2016</w:t>
      </w:r>
      <w:r w:rsidRPr="002A0CA0">
        <w:rPr>
          <w:rFonts w:ascii="Arial" w:hAnsi="Arial" w:cs="Arial"/>
          <w:sz w:val="24"/>
          <w:szCs w:val="24"/>
        </w:rPr>
        <w:t>, as amended from time to time.</w:t>
      </w:r>
    </w:p>
    <w:p w14:paraId="36421482" w14:textId="77777777" w:rsidR="006F13DF" w:rsidRPr="002A0CA0" w:rsidRDefault="006F13DF" w:rsidP="006F13DF">
      <w:pPr>
        <w:spacing w:before="120" w:after="120" w:line="240" w:lineRule="auto"/>
        <w:rPr>
          <w:rFonts w:ascii="Arial" w:hAnsi="Arial" w:cs="Arial"/>
          <w:sz w:val="24"/>
          <w:szCs w:val="24"/>
        </w:rPr>
      </w:pPr>
      <w:r w:rsidRPr="002A0CA0">
        <w:rPr>
          <w:rFonts w:ascii="Arial" w:hAnsi="Arial" w:cs="Arial"/>
          <w:b/>
          <w:bCs/>
          <w:i/>
          <w:iCs/>
          <w:sz w:val="24"/>
          <w:szCs w:val="24"/>
        </w:rPr>
        <w:t>electronic display component</w:t>
      </w:r>
      <w:r w:rsidRPr="002A0CA0">
        <w:rPr>
          <w:rFonts w:ascii="Arial" w:hAnsi="Arial" w:cs="Arial"/>
          <w:sz w:val="24"/>
          <w:szCs w:val="24"/>
        </w:rPr>
        <w:t xml:space="preserve"> means part or the whole of an advertising device which utilises an image projector, bulbs, LEDs, LCD or similar devices which are used to present content on the advertising device.</w:t>
      </w:r>
    </w:p>
    <w:p w14:paraId="20198BE1" w14:textId="77777777" w:rsidR="006F13DF" w:rsidRPr="002A0CA0" w:rsidRDefault="006F13DF" w:rsidP="006F13DF">
      <w:pPr>
        <w:spacing w:before="120" w:after="120" w:line="240" w:lineRule="auto"/>
        <w:rPr>
          <w:rFonts w:ascii="Arial" w:hAnsi="Arial" w:cs="Arial"/>
          <w:sz w:val="24"/>
          <w:szCs w:val="24"/>
        </w:rPr>
      </w:pPr>
      <w:r w:rsidRPr="002A0CA0">
        <w:rPr>
          <w:rFonts w:ascii="Arial" w:hAnsi="Arial" w:cs="Arial"/>
          <w:b/>
          <w:bCs/>
          <w:i/>
          <w:iCs/>
          <w:sz w:val="24"/>
          <w:szCs w:val="24"/>
        </w:rPr>
        <w:t>environmental harm</w:t>
      </w:r>
      <w:r w:rsidRPr="002A0CA0">
        <w:rPr>
          <w:rFonts w:ascii="Arial" w:hAnsi="Arial" w:cs="Arial"/>
          <w:sz w:val="24"/>
          <w:szCs w:val="24"/>
        </w:rPr>
        <w:t xml:space="preserve"> has the meaning given by the </w:t>
      </w:r>
      <w:r w:rsidRPr="002A0CA0">
        <w:rPr>
          <w:rFonts w:ascii="Arial" w:hAnsi="Arial" w:cs="Arial"/>
          <w:i/>
          <w:iCs/>
          <w:sz w:val="24"/>
          <w:szCs w:val="24"/>
        </w:rPr>
        <w:t>Environmental Protection Act 1994</w:t>
      </w:r>
      <w:r w:rsidRPr="002A0CA0">
        <w:rPr>
          <w:rFonts w:ascii="Arial" w:hAnsi="Arial" w:cs="Arial"/>
          <w:sz w:val="24"/>
          <w:szCs w:val="24"/>
        </w:rPr>
        <w:t>.</w:t>
      </w:r>
    </w:p>
    <w:p w14:paraId="0F18099D" w14:textId="77777777" w:rsidR="006F13DF" w:rsidRPr="002A0CA0" w:rsidRDefault="006F13DF" w:rsidP="006F13DF">
      <w:pPr>
        <w:spacing w:before="120" w:after="120" w:line="240" w:lineRule="auto"/>
        <w:rPr>
          <w:rFonts w:ascii="Arial" w:hAnsi="Arial" w:cs="Arial"/>
          <w:sz w:val="24"/>
          <w:szCs w:val="24"/>
        </w:rPr>
      </w:pPr>
      <w:r w:rsidRPr="002A0CA0">
        <w:rPr>
          <w:rFonts w:ascii="Arial" w:hAnsi="Arial" w:cs="Arial"/>
          <w:b/>
          <w:bCs/>
          <w:i/>
          <w:iCs/>
          <w:sz w:val="24"/>
          <w:szCs w:val="24"/>
        </w:rPr>
        <w:t>event organiser</w:t>
      </w:r>
      <w:r w:rsidRPr="002A0CA0">
        <w:rPr>
          <w:rFonts w:ascii="Arial" w:hAnsi="Arial" w:cs="Arial"/>
          <w:sz w:val="24"/>
          <w:szCs w:val="24"/>
        </w:rPr>
        <w:t xml:space="preserve"> means—</w:t>
      </w:r>
    </w:p>
    <w:p w14:paraId="28357B77" w14:textId="77777777" w:rsidR="006F13DF" w:rsidRPr="002A0CA0" w:rsidRDefault="006F13DF" w:rsidP="006F13DF">
      <w:pPr>
        <w:spacing w:before="120" w:after="120" w:line="240" w:lineRule="auto"/>
        <w:rPr>
          <w:rFonts w:ascii="Arial" w:hAnsi="Arial" w:cs="Arial"/>
          <w:sz w:val="24"/>
          <w:szCs w:val="24"/>
        </w:rPr>
      </w:pPr>
      <w:r w:rsidRPr="002A0CA0">
        <w:rPr>
          <w:rFonts w:ascii="Arial" w:hAnsi="Arial" w:cs="Arial"/>
          <w:sz w:val="24"/>
          <w:szCs w:val="24"/>
        </w:rPr>
        <w:t>(a)</w:t>
      </w:r>
      <w:r w:rsidRPr="002A0CA0">
        <w:rPr>
          <w:rFonts w:ascii="Arial" w:hAnsi="Arial" w:cs="Arial"/>
          <w:sz w:val="24"/>
          <w:szCs w:val="24"/>
        </w:rPr>
        <w:tab/>
        <w:t>the person who is primarily responsible for the staging of any event; or</w:t>
      </w:r>
    </w:p>
    <w:p w14:paraId="26CE5D3F" w14:textId="77777777" w:rsidR="006F13DF" w:rsidRPr="002A0CA0" w:rsidRDefault="006F13DF" w:rsidP="006F13DF">
      <w:pPr>
        <w:spacing w:before="120" w:after="120" w:line="240" w:lineRule="auto"/>
        <w:rPr>
          <w:rFonts w:ascii="Arial" w:hAnsi="Arial" w:cs="Arial"/>
          <w:sz w:val="24"/>
          <w:szCs w:val="24"/>
        </w:rPr>
      </w:pPr>
      <w:r w:rsidRPr="002A0CA0">
        <w:rPr>
          <w:rFonts w:ascii="Arial" w:hAnsi="Arial" w:cs="Arial"/>
          <w:sz w:val="24"/>
          <w:szCs w:val="24"/>
        </w:rPr>
        <w:t>(b)</w:t>
      </w:r>
      <w:r w:rsidRPr="002A0CA0">
        <w:rPr>
          <w:rFonts w:ascii="Arial" w:hAnsi="Arial" w:cs="Arial"/>
          <w:sz w:val="24"/>
          <w:szCs w:val="24"/>
        </w:rPr>
        <w:tab/>
        <w:t>the person who authorises the distribution of advertisements for that event</w:t>
      </w:r>
      <w:r w:rsidR="004A5F0F">
        <w:rPr>
          <w:rFonts w:ascii="Arial" w:hAnsi="Arial" w:cs="Arial"/>
          <w:sz w:val="24"/>
          <w:szCs w:val="24"/>
        </w:rPr>
        <w:t>.</w:t>
      </w:r>
    </w:p>
    <w:p w14:paraId="55DC0BA2" w14:textId="74F15F95" w:rsidR="00741772" w:rsidRPr="00F825C7" w:rsidRDefault="00007B5C" w:rsidP="006F13DF">
      <w:pPr>
        <w:spacing w:before="120" w:after="120" w:line="240" w:lineRule="auto"/>
        <w:rPr>
          <w:rFonts w:ascii="Arial" w:hAnsi="Arial" w:cs="Arial"/>
          <w:sz w:val="24"/>
          <w:szCs w:val="24"/>
        </w:rPr>
      </w:pPr>
      <w:r>
        <w:rPr>
          <w:rFonts w:ascii="Arial" w:hAnsi="Arial" w:cs="Arial"/>
          <w:b/>
          <w:bCs/>
          <w:i/>
          <w:iCs/>
          <w:sz w:val="24"/>
          <w:szCs w:val="24"/>
        </w:rPr>
        <w:t>f</w:t>
      </w:r>
      <w:r w:rsidR="00741772">
        <w:rPr>
          <w:rFonts w:ascii="Arial" w:hAnsi="Arial" w:cs="Arial"/>
          <w:b/>
          <w:bCs/>
          <w:i/>
          <w:iCs/>
          <w:sz w:val="24"/>
          <w:szCs w:val="24"/>
        </w:rPr>
        <w:t xml:space="preserve">ly </w:t>
      </w:r>
      <w:r>
        <w:rPr>
          <w:rFonts w:ascii="Arial" w:hAnsi="Arial" w:cs="Arial"/>
          <w:b/>
          <w:bCs/>
          <w:i/>
          <w:iCs/>
          <w:sz w:val="24"/>
          <w:szCs w:val="24"/>
        </w:rPr>
        <w:t>p</w:t>
      </w:r>
      <w:r w:rsidR="00741772">
        <w:rPr>
          <w:rFonts w:ascii="Arial" w:hAnsi="Arial" w:cs="Arial"/>
          <w:b/>
          <w:bCs/>
          <w:i/>
          <w:iCs/>
          <w:sz w:val="24"/>
          <w:szCs w:val="24"/>
        </w:rPr>
        <w:t xml:space="preserve">oster </w:t>
      </w:r>
      <w:r>
        <w:rPr>
          <w:rFonts w:ascii="Arial" w:hAnsi="Arial" w:cs="Arial"/>
          <w:b/>
          <w:bCs/>
          <w:i/>
          <w:iCs/>
          <w:sz w:val="24"/>
          <w:szCs w:val="24"/>
        </w:rPr>
        <w:t>s</w:t>
      </w:r>
      <w:r w:rsidR="00741772">
        <w:rPr>
          <w:rFonts w:ascii="Arial" w:hAnsi="Arial" w:cs="Arial"/>
          <w:b/>
          <w:bCs/>
          <w:i/>
          <w:iCs/>
          <w:sz w:val="24"/>
          <w:szCs w:val="24"/>
        </w:rPr>
        <w:t>ign</w:t>
      </w:r>
      <w:r w:rsidR="00741772">
        <w:rPr>
          <w:rFonts w:ascii="Arial" w:hAnsi="Arial" w:cs="Arial"/>
          <w:sz w:val="24"/>
          <w:szCs w:val="24"/>
        </w:rPr>
        <w:t xml:space="preserve"> means a non-rigid adver</w:t>
      </w:r>
      <w:r w:rsidR="00AA5EEE">
        <w:rPr>
          <w:rFonts w:ascii="Arial" w:hAnsi="Arial" w:cs="Arial"/>
          <w:sz w:val="24"/>
          <w:szCs w:val="24"/>
        </w:rPr>
        <w:t>tising device</w:t>
      </w:r>
      <w:r w:rsidR="00FA2CB6">
        <w:rPr>
          <w:rFonts w:ascii="Arial" w:hAnsi="Arial" w:cs="Arial"/>
          <w:sz w:val="24"/>
          <w:szCs w:val="24"/>
        </w:rPr>
        <w:t>,</w:t>
      </w:r>
      <w:r w:rsidR="00AA5EEE">
        <w:rPr>
          <w:rFonts w:ascii="Arial" w:hAnsi="Arial" w:cs="Arial"/>
          <w:sz w:val="24"/>
          <w:szCs w:val="24"/>
        </w:rPr>
        <w:t xml:space="preserve"> typically </w:t>
      </w:r>
      <w:r w:rsidR="00FA2CB6">
        <w:rPr>
          <w:rFonts w:ascii="Arial" w:hAnsi="Arial" w:cs="Arial"/>
          <w:sz w:val="24"/>
          <w:szCs w:val="24"/>
        </w:rPr>
        <w:t xml:space="preserve">a printed paper advertising device, comprising of multiple copies of which are glued or otherwise attached to walls and other </w:t>
      </w:r>
      <w:r w:rsidR="00B01B72">
        <w:rPr>
          <w:rFonts w:ascii="Arial" w:hAnsi="Arial" w:cs="Arial"/>
          <w:sz w:val="24"/>
          <w:szCs w:val="24"/>
        </w:rPr>
        <w:t>fixtures in a public place.</w:t>
      </w:r>
    </w:p>
    <w:p w14:paraId="75B72635" w14:textId="77777777" w:rsidR="006F13DF" w:rsidRPr="002A0CA0" w:rsidRDefault="006F13DF" w:rsidP="006F13DF">
      <w:pPr>
        <w:spacing w:before="120" w:after="120" w:line="240" w:lineRule="auto"/>
        <w:rPr>
          <w:rFonts w:ascii="Arial" w:hAnsi="Arial" w:cs="Arial"/>
          <w:sz w:val="24"/>
          <w:szCs w:val="24"/>
        </w:rPr>
      </w:pPr>
      <w:r w:rsidRPr="002A0CA0">
        <w:rPr>
          <w:rFonts w:ascii="Arial" w:hAnsi="Arial" w:cs="Arial"/>
          <w:b/>
          <w:bCs/>
          <w:i/>
          <w:iCs/>
          <w:sz w:val="24"/>
          <w:szCs w:val="24"/>
        </w:rPr>
        <w:t>high impact electronic display component sign</w:t>
      </w:r>
      <w:r w:rsidRPr="002A0CA0">
        <w:rPr>
          <w:rFonts w:ascii="Arial" w:hAnsi="Arial" w:cs="Arial"/>
          <w:sz w:val="24"/>
          <w:szCs w:val="24"/>
        </w:rPr>
        <w:t xml:space="preserve"> means an advertising device in which the electronic display component is greater than 4 m</w:t>
      </w:r>
      <w:r w:rsidRPr="002A0CA0">
        <w:rPr>
          <w:rFonts w:ascii="Arial" w:hAnsi="Arial" w:cs="Arial"/>
          <w:sz w:val="24"/>
          <w:szCs w:val="24"/>
          <w:vertAlign w:val="superscript"/>
        </w:rPr>
        <w:t>2</w:t>
      </w:r>
      <w:r w:rsidRPr="002A0CA0">
        <w:rPr>
          <w:rFonts w:ascii="Arial" w:hAnsi="Arial" w:cs="Arial"/>
          <w:sz w:val="24"/>
          <w:szCs w:val="24"/>
        </w:rPr>
        <w:t>.</w:t>
      </w:r>
    </w:p>
    <w:p w14:paraId="0E41AFBA" w14:textId="77777777" w:rsidR="006F13DF" w:rsidRPr="002A0CA0" w:rsidRDefault="006F13DF" w:rsidP="006F13DF">
      <w:pPr>
        <w:spacing w:before="120" w:after="120" w:line="240" w:lineRule="auto"/>
        <w:rPr>
          <w:rFonts w:ascii="Arial" w:hAnsi="Arial" w:cs="Arial"/>
          <w:sz w:val="24"/>
          <w:szCs w:val="24"/>
        </w:rPr>
      </w:pPr>
      <w:r w:rsidRPr="002A0CA0">
        <w:rPr>
          <w:rFonts w:ascii="Arial" w:hAnsi="Arial" w:cs="Arial"/>
          <w:b/>
          <w:bCs/>
          <w:i/>
          <w:iCs/>
          <w:sz w:val="24"/>
          <w:szCs w:val="24"/>
        </w:rPr>
        <w:t>heritage place</w:t>
      </w:r>
      <w:r w:rsidRPr="002A0CA0">
        <w:rPr>
          <w:rFonts w:ascii="Arial" w:hAnsi="Arial" w:cs="Arial"/>
          <w:sz w:val="24"/>
          <w:szCs w:val="24"/>
        </w:rPr>
        <w:t xml:space="preserve"> means a local heritage place or a Queensland heritage place as defined in the </w:t>
      </w:r>
      <w:r w:rsidRPr="002A0CA0">
        <w:rPr>
          <w:rFonts w:ascii="Arial" w:hAnsi="Arial" w:cs="Arial"/>
          <w:i/>
          <w:iCs/>
          <w:sz w:val="24"/>
          <w:szCs w:val="24"/>
        </w:rPr>
        <w:t>Queensland Heritage Act 1992</w:t>
      </w:r>
      <w:r w:rsidRPr="002A0CA0">
        <w:rPr>
          <w:rFonts w:ascii="Arial" w:hAnsi="Arial" w:cs="Arial"/>
          <w:sz w:val="24"/>
          <w:szCs w:val="24"/>
        </w:rPr>
        <w:t>.</w:t>
      </w:r>
    </w:p>
    <w:p w14:paraId="08FF186A" w14:textId="77777777" w:rsidR="006F13DF" w:rsidRPr="002A0CA0" w:rsidRDefault="006F13DF" w:rsidP="006F13DF">
      <w:pPr>
        <w:spacing w:before="120" w:after="120" w:line="240" w:lineRule="auto"/>
        <w:rPr>
          <w:rFonts w:ascii="Arial" w:hAnsi="Arial" w:cs="Arial"/>
          <w:i/>
          <w:iCs/>
          <w:sz w:val="20"/>
          <w:szCs w:val="20"/>
        </w:rPr>
      </w:pPr>
      <w:r w:rsidRPr="002A0CA0">
        <w:rPr>
          <w:rFonts w:ascii="Arial" w:hAnsi="Arial" w:cs="Arial"/>
          <w:i/>
          <w:iCs/>
          <w:sz w:val="20"/>
          <w:szCs w:val="20"/>
        </w:rPr>
        <w:t>Note—</w:t>
      </w:r>
    </w:p>
    <w:p w14:paraId="3D584392" w14:textId="77777777" w:rsidR="006F13DF" w:rsidRPr="00F825C7" w:rsidRDefault="006F13DF" w:rsidP="00F825C7">
      <w:pPr>
        <w:spacing w:before="120" w:after="120" w:line="240" w:lineRule="auto"/>
        <w:ind w:left="284"/>
        <w:rPr>
          <w:rFonts w:ascii="Arial" w:hAnsi="Arial" w:cs="Arial"/>
          <w:sz w:val="20"/>
          <w:szCs w:val="20"/>
        </w:rPr>
      </w:pPr>
      <w:r w:rsidRPr="00F825C7">
        <w:rPr>
          <w:rFonts w:ascii="Arial" w:hAnsi="Arial" w:cs="Arial"/>
          <w:sz w:val="20"/>
          <w:szCs w:val="20"/>
        </w:rPr>
        <w:t>Local heritage places and Queensland heritage places are also identified in the Heritage overlay map in the City Plan.</w:t>
      </w:r>
    </w:p>
    <w:p w14:paraId="7E250031" w14:textId="1A10B502" w:rsidR="00B01B72" w:rsidRPr="00F825C7" w:rsidRDefault="00BD1200" w:rsidP="006F13DF">
      <w:pPr>
        <w:spacing w:before="120" w:after="120" w:line="240" w:lineRule="auto"/>
        <w:rPr>
          <w:rFonts w:ascii="Arial" w:hAnsi="Arial" w:cs="Arial"/>
          <w:b/>
          <w:bCs/>
          <w:sz w:val="24"/>
          <w:szCs w:val="24"/>
        </w:rPr>
      </w:pPr>
      <w:r>
        <w:rPr>
          <w:rFonts w:ascii="Arial" w:hAnsi="Arial" w:cs="Arial"/>
          <w:b/>
          <w:bCs/>
          <w:i/>
          <w:iCs/>
          <w:sz w:val="24"/>
          <w:szCs w:val="24"/>
        </w:rPr>
        <w:t>i</w:t>
      </w:r>
      <w:r w:rsidR="00B01B72">
        <w:rPr>
          <w:rFonts w:ascii="Arial" w:hAnsi="Arial" w:cs="Arial"/>
          <w:b/>
          <w:bCs/>
          <w:i/>
          <w:iCs/>
          <w:sz w:val="24"/>
          <w:szCs w:val="24"/>
        </w:rPr>
        <w:t xml:space="preserve">nflatable </w:t>
      </w:r>
      <w:r>
        <w:rPr>
          <w:rFonts w:ascii="Arial" w:hAnsi="Arial" w:cs="Arial"/>
          <w:b/>
          <w:bCs/>
          <w:i/>
          <w:iCs/>
          <w:sz w:val="24"/>
          <w:szCs w:val="24"/>
        </w:rPr>
        <w:t>s</w:t>
      </w:r>
      <w:r w:rsidR="00B01B72">
        <w:rPr>
          <w:rFonts w:ascii="Arial" w:hAnsi="Arial" w:cs="Arial"/>
          <w:b/>
          <w:bCs/>
          <w:i/>
          <w:iCs/>
          <w:sz w:val="24"/>
          <w:szCs w:val="24"/>
        </w:rPr>
        <w:t xml:space="preserve">ign </w:t>
      </w:r>
      <w:r w:rsidR="00B01B72">
        <w:rPr>
          <w:rFonts w:ascii="Arial" w:hAnsi="Arial" w:cs="Arial"/>
          <w:sz w:val="24"/>
          <w:szCs w:val="24"/>
        </w:rPr>
        <w:t xml:space="preserve">includes any fixed or captive envelope, balloon, blimp or kite, whether a cold air inflatable or </w:t>
      </w:r>
      <w:r w:rsidR="0044507E">
        <w:rPr>
          <w:rFonts w:ascii="Arial" w:hAnsi="Arial" w:cs="Arial"/>
          <w:sz w:val="24"/>
          <w:szCs w:val="24"/>
        </w:rPr>
        <w:t>lighter than air aerial device.</w:t>
      </w:r>
    </w:p>
    <w:p w14:paraId="6C8554EE" w14:textId="77777777" w:rsidR="006F13DF" w:rsidRPr="002A0CA0" w:rsidRDefault="006F13DF" w:rsidP="006F13DF">
      <w:pPr>
        <w:spacing w:before="120" w:after="120" w:line="240" w:lineRule="auto"/>
        <w:rPr>
          <w:rFonts w:ascii="Arial" w:hAnsi="Arial" w:cs="Arial"/>
          <w:sz w:val="24"/>
          <w:szCs w:val="24"/>
        </w:rPr>
      </w:pPr>
      <w:r w:rsidRPr="002A0CA0">
        <w:rPr>
          <w:rFonts w:ascii="Arial" w:hAnsi="Arial" w:cs="Arial"/>
          <w:b/>
          <w:bCs/>
          <w:i/>
          <w:iCs/>
          <w:sz w:val="24"/>
          <w:szCs w:val="24"/>
        </w:rPr>
        <w:t>information notice</w:t>
      </w:r>
      <w:r w:rsidRPr="002A0CA0">
        <w:rPr>
          <w:rFonts w:ascii="Arial" w:hAnsi="Arial" w:cs="Arial"/>
          <w:sz w:val="24"/>
          <w:szCs w:val="24"/>
        </w:rPr>
        <w:t xml:space="preserve"> means a notice given under section 5</w:t>
      </w:r>
      <w:r w:rsidR="004B7459">
        <w:rPr>
          <w:rFonts w:ascii="Arial" w:hAnsi="Arial" w:cs="Arial"/>
          <w:sz w:val="24"/>
          <w:szCs w:val="24"/>
        </w:rPr>
        <w:t>2</w:t>
      </w:r>
      <w:r w:rsidRPr="002A0CA0">
        <w:rPr>
          <w:rFonts w:ascii="Arial" w:hAnsi="Arial" w:cs="Arial"/>
          <w:sz w:val="24"/>
          <w:szCs w:val="24"/>
        </w:rPr>
        <w:t>.</w:t>
      </w:r>
    </w:p>
    <w:p w14:paraId="5218157D" w14:textId="77777777" w:rsidR="004B7459" w:rsidRPr="002A0CA0" w:rsidRDefault="004B7459" w:rsidP="004B7459">
      <w:pPr>
        <w:spacing w:before="120" w:after="120" w:line="240" w:lineRule="auto"/>
        <w:rPr>
          <w:rFonts w:ascii="Arial" w:hAnsi="Arial" w:cs="Arial"/>
          <w:sz w:val="24"/>
          <w:szCs w:val="24"/>
        </w:rPr>
      </w:pPr>
      <w:r>
        <w:rPr>
          <w:rFonts w:ascii="Arial" w:hAnsi="Arial" w:cs="Arial"/>
          <w:b/>
          <w:bCs/>
          <w:i/>
          <w:iCs/>
          <w:sz w:val="24"/>
          <w:szCs w:val="24"/>
        </w:rPr>
        <w:t>intended</w:t>
      </w:r>
      <w:r w:rsidRPr="002A0CA0">
        <w:rPr>
          <w:rFonts w:ascii="Arial" w:hAnsi="Arial" w:cs="Arial"/>
          <w:b/>
          <w:bCs/>
          <w:i/>
          <w:iCs/>
          <w:sz w:val="24"/>
          <w:szCs w:val="24"/>
        </w:rPr>
        <w:t xml:space="preserve"> outcomes</w:t>
      </w:r>
      <w:r w:rsidRPr="002A0CA0">
        <w:rPr>
          <w:rFonts w:ascii="Arial" w:hAnsi="Arial" w:cs="Arial"/>
          <w:sz w:val="24"/>
          <w:szCs w:val="24"/>
        </w:rPr>
        <w:t xml:space="preserve"> means those outcomes described in Schedule </w:t>
      </w:r>
      <w:r>
        <w:rPr>
          <w:rFonts w:ascii="Arial" w:hAnsi="Arial" w:cs="Arial"/>
          <w:sz w:val="24"/>
          <w:szCs w:val="24"/>
        </w:rPr>
        <w:t>1</w:t>
      </w:r>
      <w:r w:rsidRPr="002A0CA0">
        <w:rPr>
          <w:rFonts w:ascii="Arial" w:hAnsi="Arial" w:cs="Arial"/>
          <w:sz w:val="24"/>
          <w:szCs w:val="24"/>
        </w:rPr>
        <w:t>.</w:t>
      </w:r>
    </w:p>
    <w:p w14:paraId="00FD2CF6" w14:textId="77777777" w:rsidR="006F13DF" w:rsidRPr="002A0CA0" w:rsidRDefault="006F13DF" w:rsidP="006F13DF">
      <w:pPr>
        <w:spacing w:before="120" w:after="120" w:line="240" w:lineRule="auto"/>
        <w:rPr>
          <w:rFonts w:ascii="Arial" w:hAnsi="Arial" w:cs="Arial"/>
          <w:sz w:val="24"/>
          <w:szCs w:val="24"/>
        </w:rPr>
      </w:pPr>
      <w:r w:rsidRPr="00F825C7">
        <w:rPr>
          <w:rFonts w:ascii="Arial" w:hAnsi="Arial" w:cs="Arial"/>
          <w:b/>
          <w:bCs/>
          <w:i/>
          <w:iCs/>
          <w:sz w:val="24"/>
          <w:szCs w:val="24"/>
        </w:rPr>
        <w:t>local categorising instrument</w:t>
      </w:r>
      <w:r w:rsidRPr="002A0CA0">
        <w:rPr>
          <w:rFonts w:ascii="Arial" w:hAnsi="Arial" w:cs="Arial"/>
          <w:sz w:val="24"/>
          <w:szCs w:val="24"/>
        </w:rPr>
        <w:t xml:space="preserve"> has the meaning given by the </w:t>
      </w:r>
      <w:r w:rsidRPr="002A0CA0">
        <w:rPr>
          <w:rFonts w:ascii="Arial" w:hAnsi="Arial" w:cs="Arial"/>
          <w:i/>
          <w:iCs/>
          <w:sz w:val="24"/>
          <w:szCs w:val="24"/>
        </w:rPr>
        <w:t>Planning Act 2016</w:t>
      </w:r>
      <w:r w:rsidRPr="002A0CA0">
        <w:rPr>
          <w:rFonts w:ascii="Arial" w:hAnsi="Arial" w:cs="Arial"/>
          <w:sz w:val="24"/>
          <w:szCs w:val="24"/>
        </w:rPr>
        <w:t>.</w:t>
      </w:r>
    </w:p>
    <w:p w14:paraId="0BB296F6" w14:textId="77777777" w:rsidR="006F13DF" w:rsidRPr="002A0CA0" w:rsidRDefault="006F13DF" w:rsidP="006F13DF">
      <w:pPr>
        <w:spacing w:before="120" w:after="120" w:line="240" w:lineRule="auto"/>
        <w:rPr>
          <w:rFonts w:ascii="Arial" w:hAnsi="Arial" w:cs="Arial"/>
          <w:sz w:val="24"/>
          <w:szCs w:val="24"/>
        </w:rPr>
      </w:pPr>
      <w:r w:rsidRPr="002A0CA0">
        <w:rPr>
          <w:rFonts w:ascii="Arial" w:hAnsi="Arial" w:cs="Arial"/>
          <w:b/>
          <w:bCs/>
          <w:i/>
          <w:iCs/>
          <w:sz w:val="24"/>
          <w:szCs w:val="24"/>
        </w:rPr>
        <w:t>low</w:t>
      </w:r>
      <w:r w:rsidR="00412143">
        <w:rPr>
          <w:rFonts w:ascii="Arial" w:hAnsi="Arial" w:cs="Arial"/>
          <w:b/>
          <w:bCs/>
          <w:i/>
          <w:iCs/>
          <w:sz w:val="24"/>
          <w:szCs w:val="24"/>
        </w:rPr>
        <w:t>-</w:t>
      </w:r>
      <w:r w:rsidRPr="002A0CA0">
        <w:rPr>
          <w:rFonts w:ascii="Arial" w:hAnsi="Arial" w:cs="Arial"/>
          <w:b/>
          <w:bCs/>
          <w:i/>
          <w:iCs/>
          <w:sz w:val="24"/>
          <w:szCs w:val="24"/>
        </w:rPr>
        <w:t>value advertising device</w:t>
      </w:r>
      <w:r w:rsidRPr="002A0CA0">
        <w:rPr>
          <w:rFonts w:ascii="Arial" w:hAnsi="Arial" w:cs="Arial"/>
          <w:sz w:val="24"/>
          <w:szCs w:val="24"/>
        </w:rPr>
        <w:t xml:space="preserve"> means an advertising device that has been manufactured or constructed using low</w:t>
      </w:r>
      <w:r w:rsidR="00412143">
        <w:rPr>
          <w:rFonts w:ascii="Arial" w:hAnsi="Arial" w:cs="Arial"/>
          <w:sz w:val="24"/>
          <w:szCs w:val="24"/>
        </w:rPr>
        <w:t>-</w:t>
      </w:r>
      <w:r w:rsidRPr="002A0CA0">
        <w:rPr>
          <w:rFonts w:ascii="Arial" w:hAnsi="Arial" w:cs="Arial"/>
          <w:sz w:val="24"/>
          <w:szCs w:val="24"/>
        </w:rPr>
        <w:t>value materials.</w:t>
      </w:r>
    </w:p>
    <w:p w14:paraId="5D561AAE" w14:textId="77777777" w:rsidR="006F13DF" w:rsidRPr="002A0CA0" w:rsidRDefault="006F13DF" w:rsidP="006F13DF">
      <w:pPr>
        <w:spacing w:before="120" w:after="120" w:line="240" w:lineRule="auto"/>
        <w:rPr>
          <w:rFonts w:ascii="Arial" w:hAnsi="Arial" w:cs="Arial"/>
          <w:sz w:val="24"/>
          <w:szCs w:val="24"/>
        </w:rPr>
      </w:pPr>
      <w:r w:rsidRPr="002A0CA0">
        <w:rPr>
          <w:rFonts w:ascii="Arial" w:hAnsi="Arial" w:cs="Arial"/>
          <w:b/>
          <w:bCs/>
          <w:i/>
          <w:iCs/>
          <w:sz w:val="24"/>
          <w:szCs w:val="24"/>
        </w:rPr>
        <w:t>low</w:t>
      </w:r>
      <w:r w:rsidR="00412143">
        <w:rPr>
          <w:rFonts w:ascii="Arial" w:hAnsi="Arial" w:cs="Arial"/>
          <w:b/>
          <w:bCs/>
          <w:i/>
          <w:iCs/>
          <w:sz w:val="24"/>
          <w:szCs w:val="24"/>
        </w:rPr>
        <w:t>-</w:t>
      </w:r>
      <w:r w:rsidRPr="002A0CA0">
        <w:rPr>
          <w:rFonts w:ascii="Arial" w:hAnsi="Arial" w:cs="Arial"/>
          <w:b/>
          <w:bCs/>
          <w:i/>
          <w:iCs/>
          <w:sz w:val="24"/>
          <w:szCs w:val="24"/>
        </w:rPr>
        <w:t>value materials</w:t>
      </w:r>
      <w:r w:rsidRPr="002A0CA0">
        <w:rPr>
          <w:rFonts w:ascii="Arial" w:hAnsi="Arial" w:cs="Arial"/>
          <w:sz w:val="24"/>
          <w:szCs w:val="24"/>
        </w:rPr>
        <w:t xml:space="preserve"> includes cardboard, paper, corflute sheet or similar low</w:t>
      </w:r>
      <w:r w:rsidR="00412143">
        <w:rPr>
          <w:rFonts w:ascii="Arial" w:hAnsi="Arial" w:cs="Arial"/>
          <w:sz w:val="24"/>
          <w:szCs w:val="24"/>
        </w:rPr>
        <w:t>-</w:t>
      </w:r>
      <w:r w:rsidRPr="002A0CA0">
        <w:rPr>
          <w:rFonts w:ascii="Arial" w:hAnsi="Arial" w:cs="Arial"/>
          <w:sz w:val="24"/>
          <w:szCs w:val="24"/>
        </w:rPr>
        <w:t>value materials.</w:t>
      </w:r>
    </w:p>
    <w:p w14:paraId="4B4A7D35" w14:textId="77777777" w:rsidR="006F13DF" w:rsidRPr="002A0CA0" w:rsidRDefault="006F13DF" w:rsidP="006F13DF">
      <w:pPr>
        <w:spacing w:before="120" w:after="120" w:line="240" w:lineRule="auto"/>
        <w:rPr>
          <w:rFonts w:ascii="Arial" w:hAnsi="Arial" w:cs="Arial"/>
          <w:sz w:val="24"/>
          <w:szCs w:val="24"/>
        </w:rPr>
      </w:pPr>
      <w:r w:rsidRPr="002A0CA0">
        <w:rPr>
          <w:rFonts w:ascii="Arial" w:hAnsi="Arial" w:cs="Arial"/>
          <w:b/>
          <w:bCs/>
          <w:i/>
          <w:iCs/>
          <w:sz w:val="24"/>
          <w:szCs w:val="24"/>
        </w:rPr>
        <w:t>mall</w:t>
      </w:r>
      <w:r w:rsidRPr="002A0CA0">
        <w:rPr>
          <w:rFonts w:ascii="Arial" w:hAnsi="Arial" w:cs="Arial"/>
          <w:sz w:val="24"/>
          <w:szCs w:val="24"/>
        </w:rPr>
        <w:t xml:space="preserve"> means the Queen Street Mall, Brunswick Street Mall, Chinatown Mall and any other mall established in accordance with section 88 of the </w:t>
      </w:r>
      <w:r w:rsidRPr="002A0CA0">
        <w:rPr>
          <w:rFonts w:ascii="Arial" w:hAnsi="Arial" w:cs="Arial"/>
          <w:i/>
          <w:iCs/>
          <w:sz w:val="24"/>
          <w:szCs w:val="24"/>
        </w:rPr>
        <w:t>City of Brisbane Act 2010</w:t>
      </w:r>
      <w:r w:rsidRPr="002A0CA0">
        <w:rPr>
          <w:rFonts w:ascii="Arial" w:hAnsi="Arial" w:cs="Arial"/>
          <w:sz w:val="24"/>
          <w:szCs w:val="24"/>
        </w:rPr>
        <w:t>.</w:t>
      </w:r>
    </w:p>
    <w:p w14:paraId="03B2434F" w14:textId="77777777" w:rsidR="000C4F6C" w:rsidRPr="00F825C7" w:rsidRDefault="000C4F6C" w:rsidP="006F13DF">
      <w:pPr>
        <w:spacing w:before="120" w:after="120" w:line="240" w:lineRule="auto"/>
        <w:rPr>
          <w:rFonts w:ascii="Arial" w:hAnsi="Arial" w:cs="Arial"/>
          <w:sz w:val="24"/>
          <w:szCs w:val="24"/>
        </w:rPr>
      </w:pPr>
      <w:r>
        <w:rPr>
          <w:rFonts w:ascii="Arial" w:hAnsi="Arial" w:cs="Arial"/>
          <w:b/>
          <w:bCs/>
          <w:i/>
          <w:iCs/>
          <w:sz w:val="24"/>
          <w:szCs w:val="24"/>
        </w:rPr>
        <w:t>minor change</w:t>
      </w:r>
      <w:r>
        <w:rPr>
          <w:rFonts w:ascii="Arial" w:hAnsi="Arial" w:cs="Arial"/>
          <w:sz w:val="24"/>
          <w:szCs w:val="24"/>
        </w:rPr>
        <w:t xml:space="preserve"> has the meaning given to it by any rules or procedures </w:t>
      </w:r>
      <w:r w:rsidR="0096029E">
        <w:rPr>
          <w:rFonts w:ascii="Arial" w:hAnsi="Arial" w:cs="Arial"/>
          <w:sz w:val="24"/>
          <w:szCs w:val="24"/>
        </w:rPr>
        <w:t>made in accordance with section 5</w:t>
      </w:r>
      <w:r w:rsidR="004B7459">
        <w:rPr>
          <w:rFonts w:ascii="Arial" w:hAnsi="Arial" w:cs="Arial"/>
          <w:sz w:val="24"/>
          <w:szCs w:val="24"/>
        </w:rPr>
        <w:t>7</w:t>
      </w:r>
      <w:r w:rsidR="0096029E">
        <w:rPr>
          <w:rFonts w:ascii="Arial" w:hAnsi="Arial" w:cs="Arial"/>
          <w:sz w:val="24"/>
          <w:szCs w:val="24"/>
        </w:rPr>
        <w:t>.</w:t>
      </w:r>
    </w:p>
    <w:p w14:paraId="68CCD423" w14:textId="77777777" w:rsidR="004B7459" w:rsidRPr="009D6E7A" w:rsidRDefault="004B7459" w:rsidP="006F13DF">
      <w:pPr>
        <w:spacing w:before="120" w:after="120" w:line="240" w:lineRule="auto"/>
        <w:rPr>
          <w:rFonts w:ascii="Arial" w:hAnsi="Arial" w:cs="Arial"/>
          <w:sz w:val="24"/>
          <w:szCs w:val="24"/>
        </w:rPr>
      </w:pPr>
      <w:r>
        <w:rPr>
          <w:rFonts w:ascii="Arial" w:hAnsi="Arial" w:cs="Arial"/>
          <w:b/>
          <w:bCs/>
          <w:i/>
          <w:iCs/>
          <w:sz w:val="24"/>
          <w:szCs w:val="24"/>
        </w:rPr>
        <w:t xml:space="preserve">notice to maintain </w:t>
      </w:r>
      <w:r>
        <w:rPr>
          <w:rFonts w:ascii="Arial" w:hAnsi="Arial" w:cs="Arial"/>
          <w:sz w:val="24"/>
          <w:szCs w:val="24"/>
        </w:rPr>
        <w:t>has the meaning given to it under section 35.</w:t>
      </w:r>
    </w:p>
    <w:p w14:paraId="14F32386" w14:textId="77777777" w:rsidR="006F13DF" w:rsidRPr="002A0CA0" w:rsidRDefault="006F13DF" w:rsidP="006F13DF">
      <w:pPr>
        <w:spacing w:before="120" w:after="120" w:line="240" w:lineRule="auto"/>
        <w:rPr>
          <w:rFonts w:ascii="Arial" w:hAnsi="Arial" w:cs="Arial"/>
          <w:sz w:val="24"/>
          <w:szCs w:val="24"/>
        </w:rPr>
      </w:pPr>
      <w:r w:rsidRPr="002A0CA0">
        <w:rPr>
          <w:rFonts w:ascii="Arial" w:hAnsi="Arial" w:cs="Arial"/>
          <w:b/>
          <w:bCs/>
          <w:i/>
          <w:iCs/>
          <w:sz w:val="24"/>
          <w:szCs w:val="24"/>
        </w:rPr>
        <w:t xml:space="preserve">notice to remove </w:t>
      </w:r>
      <w:r w:rsidRPr="002A0CA0">
        <w:rPr>
          <w:rFonts w:ascii="Arial" w:hAnsi="Arial" w:cs="Arial"/>
          <w:sz w:val="24"/>
          <w:szCs w:val="24"/>
        </w:rPr>
        <w:t>has the meaning given to it under section 3</w:t>
      </w:r>
      <w:r w:rsidR="00244B82">
        <w:rPr>
          <w:rFonts w:ascii="Arial" w:hAnsi="Arial" w:cs="Arial"/>
          <w:sz w:val="24"/>
          <w:szCs w:val="24"/>
        </w:rPr>
        <w:t>4</w:t>
      </w:r>
      <w:r w:rsidRPr="002A0CA0">
        <w:rPr>
          <w:rFonts w:ascii="Arial" w:hAnsi="Arial" w:cs="Arial"/>
          <w:sz w:val="24"/>
          <w:szCs w:val="24"/>
        </w:rPr>
        <w:t>.</w:t>
      </w:r>
    </w:p>
    <w:p w14:paraId="4EA6993B" w14:textId="77777777" w:rsidR="006F13DF" w:rsidRPr="002A0CA0" w:rsidRDefault="006F13DF" w:rsidP="006F13DF">
      <w:pPr>
        <w:spacing w:before="120" w:after="120" w:line="240" w:lineRule="auto"/>
        <w:rPr>
          <w:rFonts w:ascii="Arial" w:hAnsi="Arial" w:cs="Arial"/>
          <w:sz w:val="24"/>
          <w:szCs w:val="24"/>
        </w:rPr>
      </w:pPr>
      <w:r w:rsidRPr="002A0CA0">
        <w:rPr>
          <w:rFonts w:ascii="Arial" w:hAnsi="Arial" w:cs="Arial"/>
          <w:b/>
          <w:bCs/>
          <w:i/>
          <w:iCs/>
          <w:sz w:val="24"/>
          <w:szCs w:val="24"/>
        </w:rPr>
        <w:lastRenderedPageBreak/>
        <w:t>original decision</w:t>
      </w:r>
      <w:r w:rsidRPr="002A0CA0">
        <w:rPr>
          <w:rFonts w:ascii="Arial" w:hAnsi="Arial" w:cs="Arial"/>
          <w:sz w:val="24"/>
          <w:szCs w:val="24"/>
        </w:rPr>
        <w:t xml:space="preserve"> means a decision for which Council is required by this local law to make.</w:t>
      </w:r>
    </w:p>
    <w:p w14:paraId="68514632" w14:textId="77777777" w:rsidR="006F13DF" w:rsidRPr="002A0CA0" w:rsidRDefault="006F13DF" w:rsidP="006F13DF">
      <w:pPr>
        <w:spacing w:before="120" w:after="120" w:line="240" w:lineRule="auto"/>
        <w:rPr>
          <w:rFonts w:ascii="Arial" w:hAnsi="Arial" w:cs="Arial"/>
          <w:sz w:val="24"/>
          <w:szCs w:val="24"/>
        </w:rPr>
      </w:pPr>
      <w:r w:rsidRPr="002A0CA0">
        <w:rPr>
          <w:rFonts w:ascii="Arial" w:hAnsi="Arial" w:cs="Arial"/>
          <w:b/>
          <w:bCs/>
          <w:i/>
          <w:iCs/>
          <w:sz w:val="24"/>
          <w:szCs w:val="24"/>
        </w:rPr>
        <w:t>permitted advertising device</w:t>
      </w:r>
      <w:r w:rsidRPr="002A0CA0">
        <w:rPr>
          <w:rFonts w:ascii="Arial" w:hAnsi="Arial" w:cs="Arial"/>
          <w:sz w:val="24"/>
          <w:szCs w:val="24"/>
        </w:rPr>
        <w:t xml:space="preserve"> has the meaning given to it under section 10.</w:t>
      </w:r>
    </w:p>
    <w:p w14:paraId="10FEDD3C" w14:textId="77777777" w:rsidR="006F13DF" w:rsidRPr="002A0CA0" w:rsidRDefault="006F13DF" w:rsidP="006F13DF">
      <w:pPr>
        <w:spacing w:before="120" w:after="120" w:line="240" w:lineRule="auto"/>
        <w:rPr>
          <w:rFonts w:ascii="Arial" w:hAnsi="Arial" w:cs="Arial"/>
          <w:sz w:val="24"/>
          <w:szCs w:val="24"/>
        </w:rPr>
      </w:pPr>
      <w:r w:rsidRPr="002A0CA0">
        <w:rPr>
          <w:rFonts w:ascii="Arial" w:hAnsi="Arial" w:cs="Arial"/>
          <w:b/>
          <w:bCs/>
          <w:i/>
          <w:iCs/>
          <w:sz w:val="24"/>
          <w:szCs w:val="24"/>
        </w:rPr>
        <w:t>Pre-1911 building overlay</w:t>
      </w:r>
      <w:r w:rsidRPr="002A0CA0">
        <w:rPr>
          <w:rFonts w:ascii="Arial" w:hAnsi="Arial" w:cs="Arial"/>
          <w:sz w:val="24"/>
          <w:szCs w:val="24"/>
        </w:rPr>
        <w:t xml:space="preserve"> means the Pre-1911 building overlay map in the City Plan.</w:t>
      </w:r>
    </w:p>
    <w:p w14:paraId="1C79FDF2" w14:textId="77777777" w:rsidR="006F13DF" w:rsidRPr="002A0CA0" w:rsidRDefault="006F13DF" w:rsidP="006F13DF">
      <w:pPr>
        <w:spacing w:before="120" w:after="120" w:line="240" w:lineRule="auto"/>
        <w:rPr>
          <w:rFonts w:ascii="Arial" w:hAnsi="Arial" w:cs="Arial"/>
          <w:sz w:val="24"/>
          <w:szCs w:val="24"/>
        </w:rPr>
      </w:pPr>
      <w:r w:rsidRPr="002A0CA0">
        <w:rPr>
          <w:rFonts w:ascii="Arial" w:hAnsi="Arial" w:cs="Arial"/>
          <w:b/>
          <w:bCs/>
          <w:i/>
          <w:iCs/>
          <w:sz w:val="24"/>
          <w:szCs w:val="24"/>
        </w:rPr>
        <w:t>prescribed fee</w:t>
      </w:r>
      <w:r w:rsidRPr="002A0CA0">
        <w:rPr>
          <w:rFonts w:ascii="Arial" w:hAnsi="Arial" w:cs="Arial"/>
          <w:sz w:val="24"/>
          <w:szCs w:val="24"/>
        </w:rPr>
        <w:t xml:space="preserve"> includes any fees and charges set by Council resolution.</w:t>
      </w:r>
    </w:p>
    <w:p w14:paraId="0F0FFAC5" w14:textId="77777777" w:rsidR="006F13DF" w:rsidRPr="002A0CA0" w:rsidRDefault="006F13DF" w:rsidP="006F13DF">
      <w:pPr>
        <w:spacing w:before="120" w:after="120" w:line="240" w:lineRule="auto"/>
        <w:rPr>
          <w:rFonts w:ascii="Arial" w:hAnsi="Arial" w:cs="Arial"/>
          <w:sz w:val="24"/>
          <w:szCs w:val="24"/>
        </w:rPr>
      </w:pPr>
      <w:r w:rsidRPr="002A0CA0">
        <w:rPr>
          <w:rFonts w:ascii="Arial" w:hAnsi="Arial" w:cs="Arial"/>
          <w:b/>
          <w:bCs/>
          <w:i/>
          <w:iCs/>
          <w:sz w:val="24"/>
          <w:szCs w:val="24"/>
        </w:rPr>
        <w:t xml:space="preserve">public infrastructure </w:t>
      </w:r>
      <w:r w:rsidRPr="002A0CA0">
        <w:rPr>
          <w:rFonts w:ascii="Arial" w:hAnsi="Arial" w:cs="Arial"/>
          <w:sz w:val="24"/>
          <w:szCs w:val="24"/>
        </w:rPr>
        <w:t>means infrastructure that is constructed or operated for the general public.</w:t>
      </w:r>
    </w:p>
    <w:p w14:paraId="73140079" w14:textId="77777777" w:rsidR="00F253F9" w:rsidRDefault="006F13DF" w:rsidP="006F13DF">
      <w:pPr>
        <w:spacing w:before="120" w:after="120" w:line="240" w:lineRule="auto"/>
        <w:rPr>
          <w:rFonts w:ascii="Arial" w:hAnsi="Arial" w:cs="Arial"/>
          <w:i/>
          <w:iCs/>
          <w:sz w:val="20"/>
          <w:szCs w:val="20"/>
        </w:rPr>
      </w:pPr>
      <w:r w:rsidRPr="002A0CA0">
        <w:rPr>
          <w:rFonts w:ascii="Arial" w:hAnsi="Arial" w:cs="Arial"/>
          <w:i/>
          <w:iCs/>
          <w:sz w:val="20"/>
          <w:szCs w:val="20"/>
        </w:rPr>
        <w:t>Example</w:t>
      </w:r>
      <w:r w:rsidR="00F253F9">
        <w:rPr>
          <w:rFonts w:ascii="Arial" w:hAnsi="Arial" w:cs="Arial"/>
          <w:i/>
          <w:iCs/>
          <w:sz w:val="20"/>
          <w:szCs w:val="20"/>
        </w:rPr>
        <w:t xml:space="preserve"> of public infrastructure</w:t>
      </w:r>
      <w:r w:rsidRPr="002A0CA0">
        <w:rPr>
          <w:rFonts w:ascii="Arial" w:hAnsi="Arial" w:cs="Arial"/>
          <w:i/>
          <w:iCs/>
          <w:sz w:val="20"/>
          <w:szCs w:val="20"/>
        </w:rPr>
        <w:t>—</w:t>
      </w:r>
    </w:p>
    <w:p w14:paraId="616328E7" w14:textId="77777777" w:rsidR="00F253F9" w:rsidRDefault="006F13DF" w:rsidP="00F253F9">
      <w:pPr>
        <w:numPr>
          <w:ilvl w:val="0"/>
          <w:numId w:val="71"/>
        </w:numPr>
        <w:spacing w:before="120" w:after="120" w:line="240" w:lineRule="auto"/>
        <w:rPr>
          <w:rFonts w:ascii="Arial" w:hAnsi="Arial" w:cs="Arial"/>
          <w:sz w:val="20"/>
          <w:szCs w:val="20"/>
        </w:rPr>
      </w:pPr>
      <w:r w:rsidRPr="00F825C7">
        <w:rPr>
          <w:rFonts w:ascii="Arial" w:hAnsi="Arial" w:cs="Arial"/>
          <w:sz w:val="20"/>
          <w:szCs w:val="20"/>
        </w:rPr>
        <w:t>power poles</w:t>
      </w:r>
    </w:p>
    <w:p w14:paraId="34250501" w14:textId="77777777" w:rsidR="00DD397D" w:rsidRDefault="006F13DF" w:rsidP="00F253F9">
      <w:pPr>
        <w:numPr>
          <w:ilvl w:val="0"/>
          <w:numId w:val="71"/>
        </w:numPr>
        <w:spacing w:before="120" w:after="120" w:line="240" w:lineRule="auto"/>
        <w:rPr>
          <w:rFonts w:ascii="Arial" w:hAnsi="Arial" w:cs="Arial"/>
          <w:sz w:val="20"/>
          <w:szCs w:val="20"/>
        </w:rPr>
      </w:pPr>
      <w:r w:rsidRPr="00F825C7">
        <w:rPr>
          <w:rFonts w:ascii="Arial" w:hAnsi="Arial" w:cs="Arial"/>
          <w:sz w:val="20"/>
          <w:szCs w:val="20"/>
        </w:rPr>
        <w:t>lighting columns</w:t>
      </w:r>
    </w:p>
    <w:p w14:paraId="0B3DBE19" w14:textId="77777777" w:rsidR="006F13DF" w:rsidRPr="00F253F9" w:rsidRDefault="006F13DF" w:rsidP="00F825C7">
      <w:pPr>
        <w:numPr>
          <w:ilvl w:val="0"/>
          <w:numId w:val="71"/>
        </w:numPr>
        <w:spacing w:before="120" w:after="120" w:line="240" w:lineRule="auto"/>
        <w:rPr>
          <w:rFonts w:ascii="Arial" w:hAnsi="Arial" w:cs="Arial"/>
          <w:sz w:val="20"/>
          <w:szCs w:val="20"/>
        </w:rPr>
      </w:pPr>
      <w:r w:rsidRPr="00F825C7">
        <w:rPr>
          <w:rFonts w:ascii="Arial" w:hAnsi="Arial" w:cs="Arial"/>
          <w:sz w:val="20"/>
          <w:szCs w:val="20"/>
        </w:rPr>
        <w:t>directional signs</w:t>
      </w:r>
    </w:p>
    <w:p w14:paraId="5AB28A8A" w14:textId="77777777" w:rsidR="006F13DF" w:rsidRPr="002A0CA0" w:rsidRDefault="006F13DF" w:rsidP="006F13DF">
      <w:pPr>
        <w:spacing w:before="120" w:after="120" w:line="240" w:lineRule="auto"/>
      </w:pPr>
      <w:r w:rsidRPr="002A0CA0">
        <w:rPr>
          <w:rFonts w:ascii="Arial" w:hAnsi="Arial" w:cs="Arial"/>
          <w:b/>
          <w:bCs/>
          <w:i/>
          <w:iCs/>
          <w:sz w:val="24"/>
          <w:szCs w:val="24"/>
        </w:rPr>
        <w:t>public place</w:t>
      </w:r>
      <w:r w:rsidRPr="002A0CA0">
        <w:rPr>
          <w:rFonts w:ascii="Arial" w:hAnsi="Arial" w:cs="Arial"/>
          <w:sz w:val="24"/>
          <w:szCs w:val="24"/>
        </w:rPr>
        <w:t xml:space="preserve"> has the meaning given by the </w:t>
      </w:r>
      <w:r w:rsidRPr="002A0CA0">
        <w:rPr>
          <w:rFonts w:ascii="Arial" w:hAnsi="Arial" w:cs="Arial"/>
          <w:i/>
          <w:iCs/>
          <w:sz w:val="24"/>
          <w:szCs w:val="24"/>
        </w:rPr>
        <w:t>City of Brisbane Act 2010</w:t>
      </w:r>
      <w:r w:rsidRPr="002A0CA0">
        <w:rPr>
          <w:rFonts w:ascii="Arial" w:hAnsi="Arial" w:cs="Arial"/>
          <w:sz w:val="24"/>
          <w:szCs w:val="24"/>
        </w:rPr>
        <w:t>.</w:t>
      </w:r>
    </w:p>
    <w:p w14:paraId="0E79B896" w14:textId="77777777" w:rsidR="006F13DF" w:rsidRPr="002A0CA0" w:rsidRDefault="006F13DF" w:rsidP="006F13DF">
      <w:pPr>
        <w:spacing w:before="120" w:after="120" w:line="240" w:lineRule="auto"/>
        <w:rPr>
          <w:rFonts w:ascii="Arial" w:hAnsi="Arial" w:cs="Arial"/>
          <w:sz w:val="24"/>
          <w:szCs w:val="24"/>
        </w:rPr>
      </w:pPr>
      <w:r w:rsidRPr="002A0CA0">
        <w:rPr>
          <w:rFonts w:ascii="Arial" w:hAnsi="Arial" w:cs="Arial"/>
          <w:b/>
          <w:bCs/>
          <w:i/>
          <w:iCs/>
          <w:sz w:val="24"/>
          <w:szCs w:val="24"/>
        </w:rPr>
        <w:t xml:space="preserve">remove </w:t>
      </w:r>
      <w:r w:rsidRPr="002A0CA0">
        <w:rPr>
          <w:rFonts w:ascii="Arial" w:hAnsi="Arial" w:cs="Arial"/>
          <w:sz w:val="24"/>
          <w:szCs w:val="24"/>
        </w:rPr>
        <w:t>includes towing of a vehicle.</w:t>
      </w:r>
    </w:p>
    <w:p w14:paraId="6EAB0DE8" w14:textId="77777777" w:rsidR="006F13DF" w:rsidRPr="002A0CA0" w:rsidRDefault="006F13DF" w:rsidP="006F13DF">
      <w:pPr>
        <w:spacing w:before="120" w:after="120" w:line="240" w:lineRule="auto"/>
        <w:rPr>
          <w:rFonts w:ascii="Arial" w:hAnsi="Arial" w:cs="Arial"/>
          <w:sz w:val="24"/>
          <w:szCs w:val="24"/>
        </w:rPr>
      </w:pPr>
      <w:r w:rsidRPr="002A0CA0">
        <w:rPr>
          <w:rFonts w:ascii="Arial" w:hAnsi="Arial" w:cs="Arial"/>
          <w:b/>
          <w:bCs/>
          <w:i/>
          <w:iCs/>
          <w:sz w:val="24"/>
          <w:szCs w:val="24"/>
        </w:rPr>
        <w:t>review</w:t>
      </w:r>
      <w:r w:rsidRPr="002A0CA0">
        <w:rPr>
          <w:rFonts w:ascii="Arial" w:hAnsi="Arial" w:cs="Arial"/>
          <w:sz w:val="24"/>
          <w:szCs w:val="24"/>
        </w:rPr>
        <w:t xml:space="preserve"> means a review of a decision under part 6, division 1.</w:t>
      </w:r>
    </w:p>
    <w:p w14:paraId="33417F0F" w14:textId="77777777" w:rsidR="006F13DF" w:rsidRPr="002A0CA0" w:rsidRDefault="006F13DF" w:rsidP="006F13DF">
      <w:pPr>
        <w:spacing w:before="120" w:after="120" w:line="240" w:lineRule="auto"/>
        <w:rPr>
          <w:rFonts w:ascii="Arial" w:hAnsi="Arial" w:cs="Arial"/>
          <w:sz w:val="24"/>
          <w:szCs w:val="24"/>
        </w:rPr>
      </w:pPr>
      <w:r w:rsidRPr="002A0CA0">
        <w:rPr>
          <w:rFonts w:ascii="Arial" w:hAnsi="Arial" w:cs="Arial"/>
          <w:b/>
          <w:bCs/>
          <w:i/>
          <w:iCs/>
          <w:sz w:val="24"/>
          <w:szCs w:val="24"/>
        </w:rPr>
        <w:t>review application</w:t>
      </w:r>
      <w:r w:rsidRPr="002A0CA0">
        <w:rPr>
          <w:rFonts w:ascii="Arial" w:hAnsi="Arial" w:cs="Arial"/>
          <w:sz w:val="24"/>
          <w:szCs w:val="24"/>
        </w:rPr>
        <w:t xml:space="preserve"> means an application </w:t>
      </w:r>
      <w:r w:rsidR="001A50A7">
        <w:rPr>
          <w:rFonts w:ascii="Arial" w:hAnsi="Arial" w:cs="Arial"/>
          <w:sz w:val="24"/>
          <w:szCs w:val="24"/>
        </w:rPr>
        <w:t xml:space="preserve">made </w:t>
      </w:r>
      <w:r w:rsidRPr="002A0CA0">
        <w:rPr>
          <w:rFonts w:ascii="Arial" w:hAnsi="Arial" w:cs="Arial"/>
          <w:sz w:val="24"/>
          <w:szCs w:val="24"/>
        </w:rPr>
        <w:t>in accordance with section 4</w:t>
      </w:r>
      <w:r w:rsidR="004B7459">
        <w:rPr>
          <w:rFonts w:ascii="Arial" w:hAnsi="Arial" w:cs="Arial"/>
          <w:sz w:val="24"/>
          <w:szCs w:val="24"/>
        </w:rPr>
        <w:t>6</w:t>
      </w:r>
      <w:r w:rsidRPr="002A0CA0">
        <w:rPr>
          <w:rFonts w:ascii="Arial" w:hAnsi="Arial" w:cs="Arial"/>
          <w:sz w:val="24"/>
          <w:szCs w:val="24"/>
        </w:rPr>
        <w:t xml:space="preserve"> for review of an original decision.</w:t>
      </w:r>
    </w:p>
    <w:p w14:paraId="72B42D00" w14:textId="77777777" w:rsidR="006F13DF" w:rsidRPr="002A0CA0" w:rsidRDefault="006F13DF" w:rsidP="006F13DF">
      <w:pPr>
        <w:spacing w:before="120" w:after="120" w:line="240" w:lineRule="auto"/>
        <w:rPr>
          <w:rFonts w:ascii="Arial" w:hAnsi="Arial" w:cs="Arial"/>
          <w:sz w:val="24"/>
          <w:szCs w:val="24"/>
        </w:rPr>
      </w:pPr>
      <w:r w:rsidRPr="002A0CA0">
        <w:rPr>
          <w:rFonts w:ascii="Arial" w:hAnsi="Arial" w:cs="Arial"/>
          <w:b/>
          <w:bCs/>
          <w:i/>
          <w:iCs/>
          <w:sz w:val="24"/>
          <w:szCs w:val="24"/>
        </w:rPr>
        <w:t>review decision</w:t>
      </w:r>
      <w:r w:rsidRPr="002A0CA0">
        <w:rPr>
          <w:rFonts w:ascii="Arial" w:hAnsi="Arial" w:cs="Arial"/>
          <w:sz w:val="24"/>
          <w:szCs w:val="24"/>
        </w:rPr>
        <w:t xml:space="preserve"> means a decision by Council in accordance with section 4</w:t>
      </w:r>
      <w:r w:rsidR="004B7459">
        <w:rPr>
          <w:rFonts w:ascii="Arial" w:hAnsi="Arial" w:cs="Arial"/>
          <w:sz w:val="24"/>
          <w:szCs w:val="24"/>
        </w:rPr>
        <w:t>7</w:t>
      </w:r>
      <w:r w:rsidRPr="002A0CA0">
        <w:rPr>
          <w:rFonts w:ascii="Arial" w:hAnsi="Arial" w:cs="Arial"/>
          <w:sz w:val="24"/>
          <w:szCs w:val="24"/>
        </w:rPr>
        <w:t xml:space="preserve"> in relation to a review application.</w:t>
      </w:r>
    </w:p>
    <w:p w14:paraId="052F4EF1" w14:textId="77777777" w:rsidR="00A73E4E" w:rsidRPr="00F825C7" w:rsidRDefault="00A73E4E" w:rsidP="006F13DF">
      <w:pPr>
        <w:spacing w:before="120" w:after="120" w:line="240" w:lineRule="auto"/>
        <w:rPr>
          <w:rFonts w:ascii="Arial" w:hAnsi="Arial" w:cs="Arial"/>
          <w:sz w:val="24"/>
          <w:szCs w:val="24"/>
        </w:rPr>
      </w:pPr>
      <w:r>
        <w:rPr>
          <w:rFonts w:ascii="Arial" w:hAnsi="Arial" w:cs="Arial"/>
          <w:b/>
          <w:bCs/>
          <w:i/>
          <w:iCs/>
          <w:sz w:val="24"/>
          <w:szCs w:val="24"/>
        </w:rPr>
        <w:t>road</w:t>
      </w:r>
      <w:r>
        <w:rPr>
          <w:rFonts w:ascii="Arial" w:hAnsi="Arial" w:cs="Arial"/>
          <w:sz w:val="24"/>
          <w:szCs w:val="24"/>
        </w:rPr>
        <w:t xml:space="preserve"> has the meaning given by the </w:t>
      </w:r>
      <w:r>
        <w:rPr>
          <w:rFonts w:ascii="Arial" w:hAnsi="Arial" w:cs="Arial"/>
          <w:i/>
          <w:iCs/>
          <w:sz w:val="24"/>
          <w:szCs w:val="24"/>
        </w:rPr>
        <w:t>City of Brisbane Act 2010</w:t>
      </w:r>
      <w:r>
        <w:rPr>
          <w:rFonts w:ascii="Arial" w:hAnsi="Arial" w:cs="Arial"/>
          <w:sz w:val="24"/>
          <w:szCs w:val="24"/>
        </w:rPr>
        <w:t>.</w:t>
      </w:r>
    </w:p>
    <w:p w14:paraId="02F4236F" w14:textId="77777777" w:rsidR="006F13DF" w:rsidRPr="002A0CA0" w:rsidRDefault="006F13DF" w:rsidP="006F13DF">
      <w:pPr>
        <w:spacing w:before="120" w:after="120" w:line="240" w:lineRule="auto"/>
        <w:rPr>
          <w:rFonts w:ascii="Arial" w:hAnsi="Arial" w:cs="Arial"/>
          <w:sz w:val="24"/>
          <w:szCs w:val="24"/>
        </w:rPr>
      </w:pPr>
      <w:r w:rsidRPr="002A0CA0">
        <w:rPr>
          <w:rFonts w:ascii="Arial" w:hAnsi="Arial" w:cs="Arial"/>
          <w:b/>
          <w:bCs/>
          <w:i/>
          <w:iCs/>
          <w:sz w:val="24"/>
          <w:szCs w:val="24"/>
        </w:rPr>
        <w:t>show cause notice</w:t>
      </w:r>
      <w:r w:rsidRPr="002A0CA0">
        <w:rPr>
          <w:rFonts w:ascii="Arial" w:hAnsi="Arial" w:cs="Arial"/>
          <w:sz w:val="24"/>
          <w:szCs w:val="24"/>
        </w:rPr>
        <w:t xml:space="preserve"> means a notice given under section 2</w:t>
      </w:r>
      <w:r w:rsidR="00F10F0A">
        <w:rPr>
          <w:rFonts w:ascii="Arial" w:hAnsi="Arial" w:cs="Arial"/>
          <w:sz w:val="24"/>
          <w:szCs w:val="24"/>
        </w:rPr>
        <w:t>4</w:t>
      </w:r>
      <w:r w:rsidRPr="002A0CA0">
        <w:rPr>
          <w:rFonts w:ascii="Arial" w:hAnsi="Arial" w:cs="Arial"/>
          <w:sz w:val="24"/>
          <w:szCs w:val="24"/>
        </w:rPr>
        <w:t>(2) in accordance with section 3</w:t>
      </w:r>
      <w:r w:rsidR="004B7459">
        <w:rPr>
          <w:rFonts w:ascii="Arial" w:hAnsi="Arial" w:cs="Arial"/>
          <w:sz w:val="24"/>
          <w:szCs w:val="24"/>
        </w:rPr>
        <w:t>6</w:t>
      </w:r>
      <w:r w:rsidR="00071F4B">
        <w:rPr>
          <w:rFonts w:ascii="Arial" w:hAnsi="Arial" w:cs="Arial"/>
          <w:sz w:val="24"/>
          <w:szCs w:val="24"/>
        </w:rPr>
        <w:t>.</w:t>
      </w:r>
    </w:p>
    <w:p w14:paraId="6B000F6C" w14:textId="77777777" w:rsidR="006F13DF" w:rsidRPr="002A0CA0" w:rsidRDefault="006F13DF" w:rsidP="006F13DF">
      <w:pPr>
        <w:spacing w:before="120" w:after="120" w:line="240" w:lineRule="auto"/>
        <w:rPr>
          <w:rFonts w:ascii="Arial" w:hAnsi="Arial" w:cs="Arial"/>
          <w:sz w:val="24"/>
          <w:szCs w:val="24"/>
        </w:rPr>
      </w:pPr>
      <w:r w:rsidRPr="002A0CA0">
        <w:rPr>
          <w:rFonts w:ascii="Arial" w:hAnsi="Arial" w:cs="Arial"/>
          <w:b/>
          <w:bCs/>
          <w:i/>
          <w:iCs/>
          <w:sz w:val="24"/>
          <w:szCs w:val="24"/>
        </w:rPr>
        <w:t>show cause period</w:t>
      </w:r>
      <w:r w:rsidRPr="002A0CA0">
        <w:rPr>
          <w:rFonts w:ascii="Arial" w:hAnsi="Arial" w:cs="Arial"/>
          <w:sz w:val="24"/>
          <w:szCs w:val="24"/>
        </w:rPr>
        <w:t xml:space="preserve"> has the meaning given to it in section 3</w:t>
      </w:r>
      <w:r w:rsidR="004B7459">
        <w:rPr>
          <w:rFonts w:ascii="Arial" w:hAnsi="Arial" w:cs="Arial"/>
          <w:sz w:val="24"/>
          <w:szCs w:val="24"/>
        </w:rPr>
        <w:t>6</w:t>
      </w:r>
      <w:r w:rsidRPr="002A0CA0">
        <w:rPr>
          <w:rFonts w:ascii="Arial" w:hAnsi="Arial" w:cs="Arial"/>
          <w:sz w:val="24"/>
          <w:szCs w:val="24"/>
        </w:rPr>
        <w:t>(1)(</w:t>
      </w:r>
      <w:r w:rsidR="00D452F8">
        <w:rPr>
          <w:rFonts w:ascii="Arial" w:hAnsi="Arial" w:cs="Arial"/>
          <w:sz w:val="24"/>
          <w:szCs w:val="24"/>
        </w:rPr>
        <w:t>d</w:t>
      </w:r>
      <w:r w:rsidRPr="002A0CA0">
        <w:rPr>
          <w:rFonts w:ascii="Arial" w:hAnsi="Arial" w:cs="Arial"/>
          <w:sz w:val="24"/>
          <w:szCs w:val="24"/>
        </w:rPr>
        <w:t>).</w:t>
      </w:r>
    </w:p>
    <w:p w14:paraId="7C5C819E" w14:textId="77777777" w:rsidR="00F5309E" w:rsidRPr="00F825C7" w:rsidRDefault="00F5309E" w:rsidP="006F13DF">
      <w:pPr>
        <w:spacing w:before="120" w:after="120" w:line="240" w:lineRule="auto"/>
        <w:rPr>
          <w:rFonts w:ascii="Arial" w:hAnsi="Arial" w:cs="Arial"/>
          <w:sz w:val="24"/>
          <w:szCs w:val="24"/>
        </w:rPr>
      </w:pPr>
      <w:r>
        <w:rPr>
          <w:rFonts w:ascii="Arial" w:hAnsi="Arial" w:cs="Arial"/>
          <w:b/>
          <w:bCs/>
          <w:i/>
          <w:iCs/>
          <w:sz w:val="24"/>
          <w:szCs w:val="24"/>
        </w:rPr>
        <w:t>significant landscape tree</w:t>
      </w:r>
      <w:r>
        <w:rPr>
          <w:rFonts w:ascii="Arial" w:hAnsi="Arial" w:cs="Arial"/>
          <w:sz w:val="24"/>
          <w:szCs w:val="24"/>
        </w:rPr>
        <w:t xml:space="preserve"> has the meaning given </w:t>
      </w:r>
      <w:r w:rsidR="008E50EC">
        <w:rPr>
          <w:rFonts w:ascii="Arial" w:hAnsi="Arial" w:cs="Arial"/>
          <w:sz w:val="24"/>
          <w:szCs w:val="24"/>
        </w:rPr>
        <w:t xml:space="preserve">by </w:t>
      </w:r>
      <w:r>
        <w:rPr>
          <w:rFonts w:ascii="Arial" w:hAnsi="Arial" w:cs="Arial"/>
          <w:sz w:val="24"/>
          <w:szCs w:val="24"/>
        </w:rPr>
        <w:t xml:space="preserve">the </w:t>
      </w:r>
      <w:r>
        <w:rPr>
          <w:rFonts w:ascii="Arial" w:hAnsi="Arial" w:cs="Arial"/>
          <w:i/>
          <w:iCs/>
          <w:sz w:val="24"/>
          <w:szCs w:val="24"/>
        </w:rPr>
        <w:t>Natural Assets Local Law 2003</w:t>
      </w:r>
      <w:r>
        <w:rPr>
          <w:rFonts w:ascii="Arial" w:hAnsi="Arial" w:cs="Arial"/>
          <w:sz w:val="24"/>
          <w:szCs w:val="24"/>
        </w:rPr>
        <w:t>.</w:t>
      </w:r>
    </w:p>
    <w:p w14:paraId="03E58403" w14:textId="77777777" w:rsidR="00943963" w:rsidRPr="00F825C7" w:rsidRDefault="00943963" w:rsidP="006F13DF">
      <w:pPr>
        <w:spacing w:before="120" w:after="120" w:line="240" w:lineRule="auto"/>
        <w:rPr>
          <w:rFonts w:ascii="Arial" w:hAnsi="Arial" w:cs="Arial"/>
          <w:sz w:val="24"/>
          <w:szCs w:val="24"/>
        </w:rPr>
      </w:pPr>
      <w:r>
        <w:rPr>
          <w:rFonts w:ascii="Arial" w:hAnsi="Arial" w:cs="Arial"/>
          <w:b/>
          <w:bCs/>
          <w:i/>
          <w:iCs/>
          <w:sz w:val="24"/>
          <w:szCs w:val="24"/>
        </w:rPr>
        <w:t>State</w:t>
      </w:r>
      <w:r w:rsidR="00001575">
        <w:rPr>
          <w:rFonts w:ascii="Arial" w:hAnsi="Arial" w:cs="Arial"/>
          <w:b/>
          <w:bCs/>
          <w:i/>
          <w:iCs/>
          <w:sz w:val="24"/>
          <w:szCs w:val="24"/>
        </w:rPr>
        <w:t>-</w:t>
      </w:r>
      <w:r>
        <w:rPr>
          <w:rFonts w:ascii="Arial" w:hAnsi="Arial" w:cs="Arial"/>
          <w:b/>
          <w:bCs/>
          <w:i/>
          <w:iCs/>
          <w:sz w:val="24"/>
          <w:szCs w:val="24"/>
        </w:rPr>
        <w:t>controlled road</w:t>
      </w:r>
      <w:r w:rsidR="00232AE5">
        <w:rPr>
          <w:rFonts w:ascii="Arial" w:hAnsi="Arial" w:cs="Arial"/>
          <w:sz w:val="24"/>
          <w:szCs w:val="24"/>
        </w:rPr>
        <w:t xml:space="preserve"> has the meaning given by the </w:t>
      </w:r>
      <w:r w:rsidR="009D5BB9">
        <w:rPr>
          <w:rFonts w:ascii="Arial" w:hAnsi="Arial" w:cs="Arial"/>
          <w:i/>
          <w:iCs/>
          <w:sz w:val="24"/>
          <w:szCs w:val="24"/>
        </w:rPr>
        <w:t>Transport Infrastructure Act 1994</w:t>
      </w:r>
      <w:r w:rsidR="00232AE5">
        <w:rPr>
          <w:rFonts w:ascii="Arial" w:hAnsi="Arial" w:cs="Arial"/>
          <w:sz w:val="24"/>
          <w:szCs w:val="24"/>
        </w:rPr>
        <w:t>.</w:t>
      </w:r>
    </w:p>
    <w:p w14:paraId="17061313" w14:textId="0DFCD92F" w:rsidR="005C3C7E" w:rsidRPr="00F825C7" w:rsidRDefault="00BD1200" w:rsidP="006F13DF">
      <w:pPr>
        <w:spacing w:before="120" w:after="120" w:line="240" w:lineRule="auto"/>
        <w:rPr>
          <w:rFonts w:ascii="Arial" w:hAnsi="Arial" w:cs="Arial"/>
          <w:sz w:val="24"/>
          <w:szCs w:val="24"/>
        </w:rPr>
      </w:pPr>
      <w:r>
        <w:rPr>
          <w:rFonts w:ascii="Arial" w:hAnsi="Arial" w:cs="Arial"/>
          <w:b/>
          <w:bCs/>
          <w:i/>
          <w:iCs/>
          <w:sz w:val="24"/>
          <w:szCs w:val="24"/>
        </w:rPr>
        <w:t>s</w:t>
      </w:r>
      <w:r w:rsidR="005C3C7E">
        <w:rPr>
          <w:rFonts w:ascii="Arial" w:hAnsi="Arial" w:cs="Arial"/>
          <w:b/>
          <w:bCs/>
          <w:i/>
          <w:iCs/>
          <w:sz w:val="24"/>
          <w:szCs w:val="24"/>
        </w:rPr>
        <w:t xml:space="preserve">treamers </w:t>
      </w:r>
      <w:r w:rsidR="005C3C7E">
        <w:rPr>
          <w:rFonts w:ascii="Arial" w:hAnsi="Arial" w:cs="Arial"/>
          <w:sz w:val="24"/>
          <w:szCs w:val="24"/>
        </w:rPr>
        <w:t xml:space="preserve">means </w:t>
      </w:r>
      <w:r w:rsidR="00741772">
        <w:rPr>
          <w:rFonts w:ascii="Arial" w:hAnsi="Arial" w:cs="Arial"/>
          <w:sz w:val="24"/>
          <w:szCs w:val="24"/>
        </w:rPr>
        <w:t>long suspended ribbons of cloth or similar non-rigid material.</w:t>
      </w:r>
    </w:p>
    <w:p w14:paraId="5F168B47" w14:textId="77777777" w:rsidR="00FF14EA" w:rsidRPr="00532031" w:rsidRDefault="00FF14EA" w:rsidP="006F13DF">
      <w:pPr>
        <w:spacing w:before="120" w:after="120" w:line="240" w:lineRule="auto"/>
        <w:rPr>
          <w:rFonts w:ascii="Arial" w:hAnsi="Arial" w:cs="Arial"/>
          <w:sz w:val="24"/>
          <w:szCs w:val="24"/>
        </w:rPr>
      </w:pPr>
      <w:r>
        <w:rPr>
          <w:rFonts w:ascii="Arial" w:hAnsi="Arial" w:cs="Arial"/>
          <w:b/>
          <w:bCs/>
          <w:i/>
          <w:iCs/>
          <w:sz w:val="24"/>
          <w:szCs w:val="24"/>
        </w:rPr>
        <w:t>temporary approval</w:t>
      </w:r>
      <w:r>
        <w:rPr>
          <w:rFonts w:ascii="Arial" w:hAnsi="Arial" w:cs="Arial"/>
          <w:sz w:val="24"/>
          <w:szCs w:val="24"/>
        </w:rPr>
        <w:t xml:space="preserve"> means an approval for a term that does not exceed 24 months.</w:t>
      </w:r>
    </w:p>
    <w:p w14:paraId="7EEA18A7" w14:textId="77777777" w:rsidR="006F13DF" w:rsidRPr="002A0CA0" w:rsidRDefault="006F13DF" w:rsidP="006F13DF">
      <w:pPr>
        <w:spacing w:before="120" w:after="120" w:line="240" w:lineRule="auto"/>
        <w:rPr>
          <w:rFonts w:ascii="Arial" w:hAnsi="Arial" w:cs="Arial"/>
          <w:sz w:val="24"/>
          <w:szCs w:val="24"/>
        </w:rPr>
      </w:pPr>
      <w:r w:rsidRPr="002A0CA0">
        <w:rPr>
          <w:rFonts w:ascii="Arial" w:hAnsi="Arial" w:cs="Arial"/>
          <w:b/>
          <w:bCs/>
          <w:i/>
          <w:iCs/>
          <w:sz w:val="24"/>
          <w:szCs w:val="24"/>
        </w:rPr>
        <w:t>Transport, access, parking and servicing code</w:t>
      </w:r>
      <w:r w:rsidRPr="002A0CA0">
        <w:rPr>
          <w:rFonts w:ascii="Arial" w:hAnsi="Arial" w:cs="Arial"/>
          <w:sz w:val="24"/>
          <w:szCs w:val="24"/>
        </w:rPr>
        <w:t xml:space="preserve"> means the Transport, access, parking and servicing code in the City Plan.</w:t>
      </w:r>
    </w:p>
    <w:p w14:paraId="75C0B427" w14:textId="77777777" w:rsidR="006F13DF" w:rsidRPr="002A0CA0" w:rsidRDefault="006F13DF" w:rsidP="006F13DF">
      <w:pPr>
        <w:spacing w:before="120" w:after="120" w:line="240" w:lineRule="auto"/>
        <w:rPr>
          <w:rFonts w:ascii="Arial" w:hAnsi="Arial" w:cs="Arial"/>
          <w:sz w:val="24"/>
          <w:szCs w:val="24"/>
        </w:rPr>
      </w:pPr>
      <w:r w:rsidRPr="002A0CA0">
        <w:rPr>
          <w:rFonts w:ascii="Arial" w:hAnsi="Arial" w:cs="Arial"/>
          <w:b/>
          <w:bCs/>
          <w:i/>
          <w:iCs/>
          <w:sz w:val="24"/>
          <w:szCs w:val="24"/>
        </w:rPr>
        <w:t xml:space="preserve">vehicle </w:t>
      </w:r>
      <w:r w:rsidRPr="002A0CA0">
        <w:rPr>
          <w:rFonts w:ascii="Arial" w:hAnsi="Arial" w:cs="Arial"/>
          <w:sz w:val="24"/>
          <w:szCs w:val="24"/>
        </w:rPr>
        <w:t>includes any type of transport that moves on wheels and a hovercraft.</w:t>
      </w:r>
    </w:p>
    <w:p w14:paraId="7CCC352C" w14:textId="604DE280" w:rsidR="0044507E" w:rsidRPr="00F825C7" w:rsidRDefault="00BD1200" w:rsidP="006F13DF">
      <w:pPr>
        <w:spacing w:before="120" w:after="120" w:line="240" w:lineRule="auto"/>
        <w:rPr>
          <w:rFonts w:ascii="Arial" w:hAnsi="Arial" w:cs="Arial"/>
          <w:sz w:val="24"/>
          <w:szCs w:val="24"/>
        </w:rPr>
      </w:pPr>
      <w:r>
        <w:rPr>
          <w:rFonts w:ascii="Arial" w:hAnsi="Arial" w:cs="Arial"/>
          <w:b/>
          <w:bCs/>
          <w:i/>
          <w:iCs/>
          <w:sz w:val="24"/>
          <w:szCs w:val="24"/>
        </w:rPr>
        <w:t>v</w:t>
      </w:r>
      <w:r w:rsidR="0044507E">
        <w:rPr>
          <w:rFonts w:ascii="Arial" w:hAnsi="Arial" w:cs="Arial"/>
          <w:b/>
          <w:bCs/>
          <w:i/>
          <w:iCs/>
          <w:sz w:val="24"/>
          <w:szCs w:val="24"/>
        </w:rPr>
        <w:t xml:space="preserve">ehicle </w:t>
      </w:r>
      <w:r>
        <w:rPr>
          <w:rFonts w:ascii="Arial" w:hAnsi="Arial" w:cs="Arial"/>
          <w:b/>
          <w:bCs/>
          <w:i/>
          <w:iCs/>
          <w:sz w:val="24"/>
          <w:szCs w:val="24"/>
        </w:rPr>
        <w:t>s</w:t>
      </w:r>
      <w:r w:rsidR="0044507E">
        <w:rPr>
          <w:rFonts w:ascii="Arial" w:hAnsi="Arial" w:cs="Arial"/>
          <w:b/>
          <w:bCs/>
          <w:i/>
          <w:iCs/>
          <w:sz w:val="24"/>
          <w:szCs w:val="24"/>
        </w:rPr>
        <w:t>ign (</w:t>
      </w:r>
      <w:r>
        <w:rPr>
          <w:rFonts w:ascii="Arial" w:hAnsi="Arial" w:cs="Arial"/>
          <w:b/>
          <w:bCs/>
          <w:i/>
          <w:iCs/>
          <w:sz w:val="24"/>
          <w:szCs w:val="24"/>
        </w:rPr>
        <w:t>s</w:t>
      </w:r>
      <w:r w:rsidR="0044507E">
        <w:rPr>
          <w:rFonts w:ascii="Arial" w:hAnsi="Arial" w:cs="Arial"/>
          <w:b/>
          <w:bCs/>
          <w:i/>
          <w:iCs/>
          <w:sz w:val="24"/>
          <w:szCs w:val="24"/>
        </w:rPr>
        <w:t xml:space="preserve">tanding) </w:t>
      </w:r>
      <w:r w:rsidR="0044507E">
        <w:rPr>
          <w:rFonts w:ascii="Arial" w:hAnsi="Arial" w:cs="Arial"/>
          <w:sz w:val="24"/>
          <w:szCs w:val="24"/>
        </w:rPr>
        <w:t xml:space="preserve">means an advertising device </w:t>
      </w:r>
      <w:r w:rsidR="00E76092">
        <w:rPr>
          <w:rFonts w:ascii="Arial" w:hAnsi="Arial" w:cs="Arial"/>
          <w:sz w:val="24"/>
          <w:szCs w:val="24"/>
        </w:rPr>
        <w:t xml:space="preserve">displayed on a vehicle, where the primary use of the vehicle </w:t>
      </w:r>
      <w:r w:rsidR="005F29C1">
        <w:rPr>
          <w:rFonts w:ascii="Arial" w:hAnsi="Arial" w:cs="Arial"/>
          <w:sz w:val="24"/>
          <w:szCs w:val="24"/>
        </w:rPr>
        <w:t xml:space="preserve">is </w:t>
      </w:r>
      <w:r w:rsidR="00953A8C">
        <w:rPr>
          <w:rFonts w:ascii="Arial" w:hAnsi="Arial" w:cs="Arial"/>
          <w:sz w:val="24"/>
          <w:szCs w:val="24"/>
        </w:rPr>
        <w:t>advertising and the vehicle is parked for more than 5 minutes or is left unattended in a public place.</w:t>
      </w:r>
    </w:p>
    <w:p w14:paraId="4120E6AD" w14:textId="77777777" w:rsidR="006F13DF" w:rsidRPr="002A0CA0" w:rsidRDefault="006F13DF" w:rsidP="006F13DF">
      <w:pPr>
        <w:spacing w:before="120" w:after="120" w:line="240" w:lineRule="auto"/>
        <w:rPr>
          <w:rFonts w:ascii="Arial" w:hAnsi="Arial" w:cs="Arial"/>
          <w:sz w:val="24"/>
          <w:szCs w:val="24"/>
        </w:rPr>
      </w:pPr>
      <w:r w:rsidRPr="002A0CA0">
        <w:rPr>
          <w:rFonts w:ascii="Arial" w:hAnsi="Arial" w:cs="Arial"/>
          <w:b/>
          <w:bCs/>
          <w:i/>
          <w:iCs/>
          <w:sz w:val="24"/>
          <w:szCs w:val="24"/>
        </w:rPr>
        <w:t xml:space="preserve">writing </w:t>
      </w:r>
      <w:r w:rsidRPr="002A0CA0">
        <w:rPr>
          <w:rFonts w:ascii="Arial" w:hAnsi="Arial" w:cs="Arial"/>
          <w:sz w:val="24"/>
          <w:szCs w:val="24"/>
        </w:rPr>
        <w:t>includes electronic transmission of information.</w:t>
      </w:r>
    </w:p>
    <w:p w14:paraId="263E40E8" w14:textId="77777777" w:rsidR="00691CA8" w:rsidRPr="002A0CA0" w:rsidRDefault="00691CA8" w:rsidP="006F13DF">
      <w:pPr>
        <w:spacing w:before="120" w:after="120" w:line="240" w:lineRule="auto"/>
        <w:rPr>
          <w:rFonts w:ascii="Arial" w:hAnsi="Arial" w:cs="Arial"/>
          <w:sz w:val="24"/>
          <w:szCs w:val="24"/>
        </w:rPr>
      </w:pPr>
    </w:p>
    <w:sectPr w:rsidR="00691CA8" w:rsidRPr="002A0CA0" w:rsidSect="004B1384">
      <w:pgSz w:w="11906" w:h="16838" w:code="9"/>
      <w:pgMar w:top="1714" w:right="1418" w:bottom="902"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7C7C2" w14:textId="77777777" w:rsidR="00177D33" w:rsidRDefault="00177D33">
      <w:r>
        <w:separator/>
      </w:r>
    </w:p>
  </w:endnote>
  <w:endnote w:type="continuationSeparator" w:id="0">
    <w:p w14:paraId="326DB60C" w14:textId="77777777" w:rsidR="00177D33" w:rsidRDefault="00177D33">
      <w:r>
        <w:continuationSeparator/>
      </w:r>
    </w:p>
  </w:endnote>
  <w:endnote w:type="continuationNotice" w:id="1">
    <w:p w14:paraId="7D252EDA" w14:textId="77777777" w:rsidR="00177D33" w:rsidRDefault="00177D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ITCBookman Lt">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08072" w14:textId="77777777" w:rsidR="00007B5C" w:rsidRPr="0054443F" w:rsidRDefault="00007B5C">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53115" w14:textId="77777777" w:rsidR="00007B5C" w:rsidRDefault="00007B5C">
    <w:pPr>
      <w:pStyle w:val="Footer"/>
    </w:pPr>
    <w:r>
      <w:rPr>
        <w:noProof/>
      </w:rPr>
      <w:drawing>
        <wp:anchor distT="0" distB="0" distL="114300" distR="114300" simplePos="0" relativeHeight="251659776" behindDoc="1" locked="0" layoutInCell="1" allowOverlap="1" wp14:anchorId="19B4FADA" wp14:editId="4F083E9B">
          <wp:simplePos x="0" y="0"/>
          <wp:positionH relativeFrom="column">
            <wp:posOffset>4343400</wp:posOffset>
          </wp:positionH>
          <wp:positionV relativeFrom="paragraph">
            <wp:posOffset>-586105</wp:posOffset>
          </wp:positionV>
          <wp:extent cx="1649730" cy="899160"/>
          <wp:effectExtent l="0" t="0" r="0" b="0"/>
          <wp:wrapNone/>
          <wp:docPr id="5" name="Picture 5"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2BF8E" w14:textId="77777777" w:rsidR="00007B5C" w:rsidRDefault="00007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0C7A9" w14:textId="77777777" w:rsidR="00177D33" w:rsidRDefault="00177D33">
      <w:r>
        <w:separator/>
      </w:r>
    </w:p>
  </w:footnote>
  <w:footnote w:type="continuationSeparator" w:id="0">
    <w:p w14:paraId="4CFBD55D" w14:textId="77777777" w:rsidR="00177D33" w:rsidRDefault="00177D33">
      <w:r>
        <w:continuationSeparator/>
      </w:r>
    </w:p>
  </w:footnote>
  <w:footnote w:type="continuationNotice" w:id="1">
    <w:p w14:paraId="3666682A" w14:textId="77777777" w:rsidR="00177D33" w:rsidRDefault="00177D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28551" w14:textId="77777777" w:rsidR="00007B5C" w:rsidRDefault="00007B5C">
    <w:pPr>
      <w:pStyle w:val="Header"/>
    </w:pPr>
    <w:r>
      <w:rPr>
        <w:noProof/>
      </w:rPr>
      <w:drawing>
        <wp:anchor distT="0" distB="0" distL="114300" distR="114300" simplePos="0" relativeHeight="251658752" behindDoc="0" locked="0" layoutInCell="1" allowOverlap="1" wp14:anchorId="039999C4" wp14:editId="36ACAEA7">
          <wp:simplePos x="0" y="0"/>
          <wp:positionH relativeFrom="column">
            <wp:posOffset>-1080135</wp:posOffset>
          </wp:positionH>
          <wp:positionV relativeFrom="paragraph">
            <wp:posOffset>-561975</wp:posOffset>
          </wp:positionV>
          <wp:extent cx="287655" cy="10726420"/>
          <wp:effectExtent l="0" t="0" r="0" b="0"/>
          <wp:wrapSquare wrapText="bothSides"/>
          <wp:docPr id="4" name="Picture 4"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ot; &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399AD" w14:textId="77777777" w:rsidR="00007B5C" w:rsidRDefault="00007B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660BD" w14:textId="77777777" w:rsidR="00007B5C" w:rsidRDefault="00007B5C">
    <w:pPr>
      <w:tabs>
        <w:tab w:val="left" w:pos="-1440"/>
        <w:tab w:val="left" w:pos="-720"/>
        <w:tab w:val="left" w:pos="0"/>
        <w:tab w:val="left" w:pos="850"/>
        <w:tab w:val="left" w:pos="1842"/>
        <w:tab w:val="left" w:pos="2126"/>
        <w:tab w:val="left" w:pos="3117"/>
        <w:tab w:val="center" w:pos="5102"/>
      </w:tabs>
      <w:suppressAutoHyphens/>
      <w:spacing w:line="6" w:lineRule="exact"/>
      <w:jc w:val="both"/>
      <w:rPr>
        <w:rFonts w:ascii="Univers" w:hAnsi="Univers"/>
        <w:spacing w:val="-3"/>
      </w:rPr>
    </w:pPr>
  </w:p>
  <w:p w14:paraId="78DA102B" w14:textId="77777777" w:rsidR="00007B5C" w:rsidRPr="006D7F1C" w:rsidRDefault="00007B5C" w:rsidP="00817CC3">
    <w:pPr>
      <w:spacing w:after="0" w:line="240" w:lineRule="exact"/>
      <w:jc w:val="center"/>
      <w:rPr>
        <w:rFonts w:ascii="Arial" w:hAnsi="Arial" w:cs="Arial"/>
        <w:sz w:val="20"/>
      </w:rPr>
    </w:pPr>
    <w:r w:rsidRPr="006D7F1C">
      <w:rPr>
        <w:rFonts w:ascii="Arial" w:hAnsi="Arial" w:cs="Arial"/>
        <w:sz w:val="20"/>
      </w:rPr>
      <w:t>Brisbane City Council</w:t>
    </w:r>
  </w:p>
  <w:p w14:paraId="60AB35D5" w14:textId="77777777" w:rsidR="00007B5C" w:rsidRPr="006D7F1C" w:rsidRDefault="00007B5C" w:rsidP="00E932C1">
    <w:pPr>
      <w:tabs>
        <w:tab w:val="center" w:pos="4536"/>
        <w:tab w:val="right" w:pos="9070"/>
      </w:tabs>
      <w:spacing w:after="0" w:line="240" w:lineRule="exact"/>
      <w:rPr>
        <w:rFonts w:ascii="Arial" w:hAnsi="Arial" w:cs="Arial"/>
        <w:i/>
        <w:sz w:val="20"/>
      </w:rPr>
    </w:pPr>
    <w:r w:rsidRPr="006D7F1C">
      <w:rPr>
        <w:rFonts w:ascii="Arial" w:hAnsi="Arial" w:cs="Arial"/>
        <w:i/>
        <w:sz w:val="20"/>
      </w:rPr>
      <w:tab/>
    </w:r>
    <w:r>
      <w:rPr>
        <w:rFonts w:ascii="Arial" w:hAnsi="Arial" w:cs="Arial"/>
        <w:i/>
        <w:sz w:val="20"/>
      </w:rPr>
      <w:t>Advertising Devices Local Law 2021</w:t>
    </w:r>
    <w:r w:rsidRPr="006D7F1C">
      <w:rPr>
        <w:rFonts w:ascii="Arial" w:hAnsi="Arial" w:cs="Arial"/>
        <w:i/>
        <w:sz w:val="20"/>
      </w:rPr>
      <w:tab/>
    </w:r>
    <w:r w:rsidRPr="006D7F1C">
      <w:rPr>
        <w:rFonts w:ascii="Arial" w:hAnsi="Arial" w:cs="Arial"/>
        <w:sz w:val="20"/>
      </w:rPr>
      <w:fldChar w:fldCharType="begin"/>
    </w:r>
    <w:r w:rsidRPr="006D7F1C">
      <w:rPr>
        <w:rFonts w:ascii="Arial" w:hAnsi="Arial" w:cs="Arial"/>
        <w:sz w:val="20"/>
      </w:rPr>
      <w:instrText xml:space="preserve"> PAGE   \* MERGEFORMAT </w:instrText>
    </w:r>
    <w:r w:rsidRPr="006D7F1C">
      <w:rPr>
        <w:rFonts w:ascii="Arial" w:hAnsi="Arial" w:cs="Arial"/>
        <w:sz w:val="20"/>
      </w:rPr>
      <w:fldChar w:fldCharType="separate"/>
    </w:r>
    <w:r>
      <w:rPr>
        <w:rFonts w:ascii="Arial" w:hAnsi="Arial" w:cs="Arial"/>
        <w:noProof/>
        <w:sz w:val="20"/>
      </w:rPr>
      <w:t>3</w:t>
    </w:r>
    <w:r w:rsidRPr="006D7F1C">
      <w:rPr>
        <w:rFonts w:ascii="Arial" w:hAnsi="Arial" w:cs="Arial"/>
        <w:noProof/>
        <w:sz w:val="20"/>
      </w:rPr>
      <w:fldChar w:fldCharType="end"/>
    </w:r>
  </w:p>
  <w:p w14:paraId="233D2218" w14:textId="77777777" w:rsidR="00007B5C" w:rsidRDefault="00007B5C">
    <w:pPr>
      <w:tabs>
        <w:tab w:val="center" w:pos="4536"/>
        <w:tab w:val="right" w:pos="9072"/>
      </w:tabs>
      <w:rPr>
        <w:sz w:val="20"/>
      </w:rPr>
    </w:pPr>
    <w:r>
      <w:rPr>
        <w:noProof/>
      </w:rPr>
      <mc:AlternateContent>
        <mc:Choice Requires="wps">
          <w:drawing>
            <wp:anchor distT="4294967295" distB="4294967295" distL="114300" distR="114300" simplePos="0" relativeHeight="251655680" behindDoc="0" locked="0" layoutInCell="0" allowOverlap="1" wp14:anchorId="0A56B01B" wp14:editId="3AAEAF96">
              <wp:simplePos x="0" y="0"/>
              <wp:positionH relativeFrom="column">
                <wp:posOffset>13970</wp:posOffset>
              </wp:positionH>
              <wp:positionV relativeFrom="paragraph">
                <wp:posOffset>48894</wp:posOffset>
              </wp:positionV>
              <wp:extent cx="5760720"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444CF" id="Line 1"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3.85pt" to="454.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" o:allowincell="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FA62C" w14:textId="77777777" w:rsidR="00007B5C" w:rsidRDefault="00007B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1AD5F" w14:textId="77777777" w:rsidR="00007B5C" w:rsidRDefault="00007B5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71D58" w14:textId="77777777" w:rsidR="00007B5C" w:rsidRDefault="00007B5C">
    <w:pPr>
      <w:tabs>
        <w:tab w:val="left" w:pos="-1440"/>
        <w:tab w:val="left" w:pos="-720"/>
        <w:tab w:val="left" w:pos="0"/>
        <w:tab w:val="left" w:pos="850"/>
        <w:tab w:val="left" w:pos="1842"/>
        <w:tab w:val="left" w:pos="2126"/>
        <w:tab w:val="left" w:pos="3117"/>
        <w:tab w:val="center" w:pos="5102"/>
      </w:tabs>
      <w:suppressAutoHyphens/>
      <w:spacing w:line="6" w:lineRule="exact"/>
      <w:jc w:val="both"/>
      <w:rPr>
        <w:rFonts w:ascii="Univers" w:hAnsi="Univers"/>
        <w:spacing w:val="-3"/>
      </w:rPr>
    </w:pPr>
  </w:p>
  <w:p w14:paraId="1B7D7F07" w14:textId="77777777" w:rsidR="00007B5C" w:rsidRPr="0094727B" w:rsidRDefault="00007B5C" w:rsidP="00817CC3">
    <w:pPr>
      <w:spacing w:after="0" w:line="240" w:lineRule="exact"/>
      <w:jc w:val="center"/>
      <w:rPr>
        <w:rFonts w:ascii="Arial" w:hAnsi="Arial" w:cs="Arial"/>
        <w:sz w:val="20"/>
      </w:rPr>
    </w:pPr>
    <w:r w:rsidRPr="0094727B">
      <w:rPr>
        <w:rFonts w:ascii="Arial" w:hAnsi="Arial" w:cs="Arial"/>
        <w:sz w:val="20"/>
      </w:rPr>
      <w:t>Brisbane City Council</w:t>
    </w:r>
  </w:p>
  <w:p w14:paraId="387F0304" w14:textId="77777777" w:rsidR="00007B5C" w:rsidRPr="00C30727" w:rsidRDefault="00007B5C" w:rsidP="00BB38E8">
    <w:pPr>
      <w:tabs>
        <w:tab w:val="center" w:pos="4536"/>
        <w:tab w:val="right" w:pos="9072"/>
      </w:tabs>
      <w:spacing w:after="0"/>
      <w:jc w:val="center"/>
      <w:rPr>
        <w:rFonts w:ascii="Arial" w:hAnsi="Arial" w:cs="Arial"/>
        <w:noProof/>
        <w:sz w:val="20"/>
      </w:rPr>
    </w:pPr>
    <w:r>
      <w:rPr>
        <w:rFonts w:ascii="Arial" w:hAnsi="Arial" w:cs="Arial"/>
        <w:noProof/>
      </w:rPr>
      <mc:AlternateContent>
        <mc:Choice Requires="wps">
          <w:drawing>
            <wp:anchor distT="4294967295" distB="4294967295" distL="114300" distR="114300" simplePos="0" relativeHeight="251656704" behindDoc="0" locked="0" layoutInCell="0" allowOverlap="1" wp14:anchorId="5A92D4AC" wp14:editId="4DF5B9C1">
              <wp:simplePos x="0" y="0"/>
              <wp:positionH relativeFrom="column">
                <wp:posOffset>13970</wp:posOffset>
              </wp:positionH>
              <wp:positionV relativeFrom="paragraph">
                <wp:posOffset>212089</wp:posOffset>
              </wp:positionV>
              <wp:extent cx="57607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739F0"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16.7pt" to="454.7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" o:allowincell="f"/>
          </w:pict>
        </mc:Fallback>
      </mc:AlternateContent>
    </w:r>
    <w:r w:rsidRPr="0094727B">
      <w:rPr>
        <w:rFonts w:ascii="Arial" w:hAnsi="Arial" w:cs="Arial"/>
        <w:i/>
        <w:sz w:val="20"/>
      </w:rPr>
      <w:t xml:space="preserve"> </w:t>
    </w:r>
    <w:r w:rsidRPr="0094727B">
      <w:rPr>
        <w:rFonts w:ascii="Arial" w:hAnsi="Arial" w:cs="Arial"/>
        <w:i/>
        <w:sz w:val="20"/>
      </w:rPr>
      <w:tab/>
    </w:r>
    <w:r>
      <w:rPr>
        <w:rFonts w:ascii="Arial" w:hAnsi="Arial" w:cs="Arial"/>
        <w:i/>
        <w:sz w:val="20"/>
      </w:rPr>
      <w:t>Advertising Devices Local Law 2021</w:t>
    </w:r>
    <w:r w:rsidRPr="0094727B">
      <w:rPr>
        <w:rFonts w:ascii="Arial" w:hAnsi="Arial" w:cs="Arial"/>
        <w:i/>
        <w:sz w:val="20"/>
      </w:rPr>
      <w:tab/>
    </w:r>
    <w:r w:rsidRPr="0094727B">
      <w:rPr>
        <w:rFonts w:ascii="Arial" w:hAnsi="Arial" w:cs="Arial"/>
        <w:sz w:val="20"/>
      </w:rPr>
      <w:fldChar w:fldCharType="begin"/>
    </w:r>
    <w:r w:rsidRPr="0094727B">
      <w:rPr>
        <w:rFonts w:ascii="Arial" w:hAnsi="Arial" w:cs="Arial"/>
        <w:sz w:val="20"/>
      </w:rPr>
      <w:instrText xml:space="preserve"> PAGE   \* MERGEFORMAT </w:instrText>
    </w:r>
    <w:r w:rsidRPr="0094727B">
      <w:rPr>
        <w:rFonts w:ascii="Arial" w:hAnsi="Arial" w:cs="Arial"/>
        <w:sz w:val="20"/>
      </w:rPr>
      <w:fldChar w:fldCharType="separate"/>
    </w:r>
    <w:r>
      <w:rPr>
        <w:rFonts w:ascii="Arial" w:hAnsi="Arial" w:cs="Arial"/>
        <w:noProof/>
        <w:sz w:val="20"/>
      </w:rPr>
      <w:t>40</w:t>
    </w:r>
    <w:r w:rsidRPr="0094727B">
      <w:rPr>
        <w:rFonts w:ascii="Arial" w:hAnsi="Arial" w:cs="Arial"/>
        <w:noProof/>
        <w:sz w:val="20"/>
      </w:rPr>
      <w:fldChar w:fldCharType="end"/>
    </w:r>
  </w:p>
  <w:p w14:paraId="7BA37143" w14:textId="77777777" w:rsidR="00007B5C" w:rsidRPr="00BB38E8" w:rsidRDefault="00007B5C" w:rsidP="00BB38E8">
    <w:pPr>
      <w:tabs>
        <w:tab w:val="center" w:pos="4536"/>
        <w:tab w:val="right" w:pos="9072"/>
      </w:tabs>
      <w:spacing w:after="0"/>
      <w:jc w:val="center"/>
      <w:rPr>
        <w:rFonts w:ascii="Times New Roman" w:hAnsi="Times New Roman"/>
        <w:i/>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C5947" w14:textId="77777777" w:rsidR="00007B5C" w:rsidRPr="006D7F1C" w:rsidRDefault="00007B5C" w:rsidP="001B37DC">
    <w:pPr>
      <w:spacing w:after="0" w:line="240" w:lineRule="exact"/>
      <w:jc w:val="center"/>
      <w:rPr>
        <w:rFonts w:ascii="Arial" w:hAnsi="Arial" w:cs="Arial"/>
        <w:sz w:val="20"/>
      </w:rPr>
    </w:pPr>
    <w:r w:rsidRPr="006D7F1C">
      <w:rPr>
        <w:rFonts w:ascii="Arial" w:hAnsi="Arial" w:cs="Arial"/>
        <w:bCs/>
        <w:sz w:val="20"/>
      </w:rPr>
      <w:t>Brisbane City Council</w:t>
    </w:r>
  </w:p>
  <w:p w14:paraId="36A9E358" w14:textId="77777777" w:rsidR="00007B5C" w:rsidRPr="00C30727" w:rsidRDefault="00007B5C" w:rsidP="001B37DC">
    <w:pPr>
      <w:tabs>
        <w:tab w:val="center" w:pos="4536"/>
        <w:tab w:val="right" w:pos="9072"/>
      </w:tabs>
      <w:spacing w:after="0"/>
      <w:jc w:val="center"/>
      <w:rPr>
        <w:rFonts w:ascii="Arial" w:hAnsi="Arial" w:cs="Arial"/>
        <w:i/>
        <w:sz w:val="20"/>
      </w:rPr>
    </w:pPr>
    <w:r>
      <w:rPr>
        <w:rFonts w:ascii="Arial" w:hAnsi="Arial" w:cs="Arial"/>
        <w:noProof/>
      </w:rPr>
      <mc:AlternateContent>
        <mc:Choice Requires="wps">
          <w:drawing>
            <wp:anchor distT="4294967295" distB="4294967295" distL="114300" distR="114300" simplePos="0" relativeHeight="251657728" behindDoc="0" locked="0" layoutInCell="0" allowOverlap="1" wp14:anchorId="66E3F0D6" wp14:editId="519B25C5">
              <wp:simplePos x="0" y="0"/>
              <wp:positionH relativeFrom="column">
                <wp:posOffset>13970</wp:posOffset>
              </wp:positionH>
              <wp:positionV relativeFrom="paragraph">
                <wp:posOffset>201294</wp:posOffset>
              </wp:positionV>
              <wp:extent cx="57607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ABBD3"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15.85pt" to="454.7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" o:allowincell="f"/>
          </w:pict>
        </mc:Fallback>
      </mc:AlternateContent>
    </w:r>
    <w:r w:rsidRPr="006D7F1C">
      <w:rPr>
        <w:rFonts w:ascii="Arial" w:hAnsi="Arial" w:cs="Arial"/>
        <w:i/>
        <w:sz w:val="20"/>
      </w:rPr>
      <w:tab/>
    </w:r>
    <w:r>
      <w:rPr>
        <w:rFonts w:ascii="Arial" w:hAnsi="Arial" w:cs="Arial"/>
        <w:i/>
        <w:sz w:val="20"/>
      </w:rPr>
      <w:t>Advertising Devices Local Law 2021</w:t>
    </w:r>
    <w:r w:rsidRPr="006D7F1C">
      <w:rPr>
        <w:rFonts w:ascii="Arial" w:hAnsi="Arial" w:cs="Arial"/>
        <w:i/>
        <w:sz w:val="20"/>
      </w:rPr>
      <w:tab/>
    </w:r>
    <w:r w:rsidRPr="006D7F1C">
      <w:rPr>
        <w:rFonts w:ascii="Arial" w:hAnsi="Arial" w:cs="Arial"/>
        <w:sz w:val="20"/>
      </w:rPr>
      <w:fldChar w:fldCharType="begin"/>
    </w:r>
    <w:r w:rsidRPr="006D7F1C">
      <w:rPr>
        <w:rFonts w:ascii="Arial" w:hAnsi="Arial" w:cs="Arial"/>
        <w:sz w:val="20"/>
      </w:rPr>
      <w:instrText xml:space="preserve"> PAGE   \* MERGEFORMAT </w:instrText>
    </w:r>
    <w:r w:rsidRPr="006D7F1C">
      <w:rPr>
        <w:rFonts w:ascii="Arial" w:hAnsi="Arial" w:cs="Arial"/>
        <w:sz w:val="20"/>
      </w:rPr>
      <w:fldChar w:fldCharType="separate"/>
    </w:r>
    <w:r>
      <w:rPr>
        <w:rFonts w:ascii="Arial" w:hAnsi="Arial" w:cs="Arial"/>
        <w:noProof/>
        <w:sz w:val="20"/>
      </w:rPr>
      <w:t>5</w:t>
    </w:r>
    <w:r w:rsidRPr="006D7F1C">
      <w:rPr>
        <w:rFonts w:ascii="Arial" w:hAnsi="Arial" w:cs="Arial"/>
        <w:noProof/>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6A88"/>
    <w:multiLevelType w:val="multilevel"/>
    <w:tmpl w:val="4C5A786E"/>
    <w:lvl w:ilvl="0">
      <w:start w:val="1"/>
      <w:numFmt w:val="decimal"/>
      <w:pStyle w:val="StyleSectionnewFirstline0cm"/>
      <w:suff w:val="nothing"/>
      <w:lvlText w:val="(%1)"/>
      <w:lvlJc w:val="left"/>
      <w:pPr>
        <w:ind w:left="567" w:hanging="567"/>
      </w:pPr>
      <w:rPr>
        <w:rFonts w:ascii="Times New Roman" w:hAnsi="Times New Roman" w:cs="Arial" w:hint="default"/>
        <w:b w:val="0"/>
        <w:i w:val="0"/>
        <w:color w:val="auto"/>
        <w:sz w:val="24"/>
        <w:szCs w:val="24"/>
        <w:vertAlign w:val="baseline"/>
      </w:rPr>
    </w:lvl>
    <w:lvl w:ilvl="1">
      <w:start w:val="1"/>
      <w:numFmt w:val="lowerLetter"/>
      <w:lvlText w:val="(%2)"/>
      <w:lvlJc w:val="left"/>
      <w:pPr>
        <w:tabs>
          <w:tab w:val="num" w:pos="801"/>
        </w:tabs>
        <w:ind w:left="801" w:hanging="567"/>
      </w:pPr>
      <w:rPr>
        <w:rFonts w:ascii="Times New Roman" w:hAnsi="Times New Roman" w:cs="Times New Roman" w:hint="default"/>
        <w:b w:val="0"/>
        <w:i w:val="0"/>
        <w:strike w:val="0"/>
        <w:sz w:val="24"/>
      </w:rPr>
    </w:lvl>
    <w:lvl w:ilvl="2">
      <w:start w:val="1"/>
      <w:numFmt w:val="lowerRoman"/>
      <w:lvlText w:val="(%3)"/>
      <w:lvlJc w:val="left"/>
      <w:pPr>
        <w:tabs>
          <w:tab w:val="num" w:pos="1368"/>
        </w:tabs>
        <w:ind w:left="1368" w:hanging="567"/>
      </w:pPr>
      <w:rPr>
        <w:rFonts w:ascii="Times New Roman" w:hAnsi="Times New Roman" w:cs="Arial" w:hint="default"/>
        <w:b w:val="0"/>
        <w:i w:val="0"/>
        <w:sz w:val="24"/>
        <w:szCs w:val="24"/>
      </w:rPr>
    </w:lvl>
    <w:lvl w:ilvl="3">
      <w:start w:val="1"/>
      <w:numFmt w:val="lowerLetter"/>
      <w:lvlText w:val="%4."/>
      <w:lvlJc w:val="left"/>
      <w:pPr>
        <w:tabs>
          <w:tab w:val="num" w:pos="3069"/>
        </w:tabs>
        <w:ind w:left="3069" w:hanging="567"/>
      </w:pPr>
      <w:rPr>
        <w:rFonts w:ascii="Times New Roman" w:hAnsi="Times New Roman" w:cs="MS Outlook" w:hint="default"/>
        <w:b w:val="0"/>
        <w:i w:val="0"/>
        <w:sz w:val="24"/>
      </w:rPr>
    </w:lvl>
    <w:lvl w:ilvl="4">
      <w:start w:val="1"/>
      <w:numFmt w:val="none"/>
      <w:lvlText w:val=""/>
      <w:lvlJc w:val="left"/>
      <w:pPr>
        <w:tabs>
          <w:tab w:val="num" w:pos="2754"/>
        </w:tabs>
        <w:ind w:left="2466" w:hanging="792"/>
      </w:pPr>
      <w:rPr>
        <w:rFonts w:cs="MS Outlook" w:hint="default"/>
      </w:rPr>
    </w:lvl>
    <w:lvl w:ilvl="5">
      <w:start w:val="1"/>
      <w:numFmt w:val="none"/>
      <w:lvlText w:val=""/>
      <w:lvlJc w:val="left"/>
      <w:pPr>
        <w:tabs>
          <w:tab w:val="num" w:pos="3114"/>
        </w:tabs>
        <w:ind w:left="2970" w:hanging="936"/>
      </w:pPr>
      <w:rPr>
        <w:rFonts w:cs="MS Outlook" w:hint="default"/>
      </w:rPr>
    </w:lvl>
    <w:lvl w:ilvl="6">
      <w:start w:val="1"/>
      <w:numFmt w:val="none"/>
      <w:lvlText w:val=""/>
      <w:lvlJc w:val="left"/>
      <w:pPr>
        <w:tabs>
          <w:tab w:val="num" w:pos="3834"/>
        </w:tabs>
        <w:ind w:left="3474" w:hanging="1080"/>
      </w:pPr>
      <w:rPr>
        <w:rFonts w:cs="MS Outlook" w:hint="default"/>
      </w:rPr>
    </w:lvl>
    <w:lvl w:ilvl="7">
      <w:start w:val="1"/>
      <w:numFmt w:val="none"/>
      <w:lvlText w:val=""/>
      <w:lvlJc w:val="left"/>
      <w:pPr>
        <w:tabs>
          <w:tab w:val="num" w:pos="4194"/>
        </w:tabs>
        <w:ind w:left="3978" w:hanging="1224"/>
      </w:pPr>
      <w:rPr>
        <w:rFonts w:cs="MS Outlook" w:hint="default"/>
      </w:rPr>
    </w:lvl>
    <w:lvl w:ilvl="8">
      <w:start w:val="1"/>
      <w:numFmt w:val="none"/>
      <w:lvlText w:val=""/>
      <w:lvlJc w:val="left"/>
      <w:pPr>
        <w:tabs>
          <w:tab w:val="num" w:pos="4914"/>
        </w:tabs>
        <w:ind w:left="4554" w:hanging="1440"/>
      </w:pPr>
      <w:rPr>
        <w:rFonts w:cs="MS Outlook" w:hint="default"/>
      </w:rPr>
    </w:lvl>
  </w:abstractNum>
  <w:abstractNum w:abstractNumId="1" w15:restartNumberingAfterBreak="0">
    <w:nsid w:val="12196CB9"/>
    <w:multiLevelType w:val="hybridMultilevel"/>
    <w:tmpl w:val="254427AA"/>
    <w:lvl w:ilvl="0" w:tplc="0382E56C">
      <w:start w:val="1"/>
      <w:numFmt w:val="none"/>
      <w:pStyle w:val="StyleParagraphLeft19cmFirstline0cm"/>
      <w:lvlText w:val="(a)"/>
      <w:lvlJc w:val="left"/>
      <w:pPr>
        <w:tabs>
          <w:tab w:val="num" w:pos="1437"/>
        </w:tabs>
        <w:ind w:left="1437"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690589D"/>
    <w:multiLevelType w:val="hybridMultilevel"/>
    <w:tmpl w:val="A538FB5C"/>
    <w:lvl w:ilvl="0" w:tplc="01986F2E">
      <w:start w:val="1"/>
      <w:numFmt w:val="decimal"/>
      <w:lvlText w:val="(%1)"/>
      <w:lvlJc w:val="left"/>
      <w:pPr>
        <w:ind w:left="1137" w:hanging="5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15:restartNumberingAfterBreak="0">
    <w:nsid w:val="17322015"/>
    <w:multiLevelType w:val="hybridMultilevel"/>
    <w:tmpl w:val="0B868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8D1398"/>
    <w:multiLevelType w:val="multilevel"/>
    <w:tmpl w:val="FB28D3FC"/>
    <w:lvl w:ilvl="0">
      <w:start w:val="1"/>
      <w:numFmt w:val="decimal"/>
      <w:lvlText w:val="(%1)"/>
      <w:lvlJc w:val="left"/>
      <w:pPr>
        <w:tabs>
          <w:tab w:val="num" w:pos="1134"/>
        </w:tabs>
        <w:ind w:left="1134" w:hanging="567"/>
      </w:pPr>
      <w:rPr>
        <w:rFonts w:ascii="Times New Roman" w:hAnsi="Times New Roman" w:cs="Times New Roman" w:hint="default"/>
        <w:b w:val="0"/>
        <w:i w:val="0"/>
        <w:sz w:val="24"/>
        <w:szCs w:val="24"/>
      </w:rPr>
    </w:lvl>
    <w:lvl w:ilvl="1">
      <w:start w:val="1"/>
      <w:numFmt w:val="lowerLetter"/>
      <w:lvlText w:val="(%2)"/>
      <w:lvlJc w:val="left"/>
      <w:pPr>
        <w:tabs>
          <w:tab w:val="num" w:pos="1701"/>
        </w:tabs>
        <w:ind w:left="1701" w:hanging="567"/>
      </w:pPr>
      <w:rPr>
        <w:rFonts w:ascii="Times New Roman" w:hAnsi="Times New Roman" w:cs="Times New Roman" w:hint="default"/>
        <w:b w:val="0"/>
        <w:i w:val="0"/>
        <w:sz w:val="24"/>
        <w:szCs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2835"/>
        </w:tabs>
        <w:ind w:left="2835" w:hanging="567"/>
      </w:pPr>
      <w:rPr>
        <w:rFonts w:hint="default"/>
      </w:rPr>
    </w:lvl>
    <w:lvl w:ilvl="4">
      <w:start w:val="1"/>
      <w:numFmt w:val="upperLetter"/>
      <w:lvlText w:val="(%5)"/>
      <w:lvlJc w:val="left"/>
      <w:pPr>
        <w:tabs>
          <w:tab w:val="num" w:pos="2835"/>
        </w:tabs>
        <w:ind w:left="2835" w:hanging="567"/>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5" w15:restartNumberingAfterBreak="0">
    <w:nsid w:val="1E7409EB"/>
    <w:multiLevelType w:val="multilevel"/>
    <w:tmpl w:val="7688CB30"/>
    <w:lvl w:ilvl="0">
      <w:start w:val="1"/>
      <w:numFmt w:val="decimal"/>
      <w:pStyle w:val="BCC1Part"/>
      <w:lvlText w:val="Part %1"/>
      <w:lvlJc w:val="left"/>
      <w:pPr>
        <w:ind w:left="2268" w:hanging="2268"/>
      </w:pPr>
      <w:rPr>
        <w:rFonts w:hint="default"/>
        <w:b/>
        <w:i w:val="0"/>
      </w:rPr>
    </w:lvl>
    <w:lvl w:ilvl="1">
      <w:start w:val="1"/>
      <w:numFmt w:val="decimal"/>
      <w:lvlText w:val="Division %2"/>
      <w:lvlJc w:val="left"/>
      <w:pPr>
        <w:ind w:left="2268" w:hanging="2268"/>
      </w:pPr>
      <w:rPr>
        <w:rFonts w:hint="default"/>
      </w:rPr>
    </w:lvl>
    <w:lvl w:ilvl="2">
      <w:start w:val="1"/>
      <w:numFmt w:val="decimal"/>
      <w:lvlRestart w:val="0"/>
      <w:pStyle w:val="BCC3Section"/>
      <w:lvlText w:val="%3"/>
      <w:lvlJc w:val="left"/>
      <w:pPr>
        <w:ind w:left="567" w:hanging="567"/>
      </w:pPr>
      <w:rPr>
        <w:rFonts w:hint="default"/>
      </w:rPr>
    </w:lvl>
    <w:lvl w:ilvl="3">
      <w:start w:val="1"/>
      <w:numFmt w:val="decimal"/>
      <w:pStyle w:val="BCC4subsection"/>
      <w:lvlText w:val="(%4)"/>
      <w:lvlJc w:val="left"/>
      <w:pPr>
        <w:ind w:left="1134" w:hanging="567"/>
      </w:pPr>
      <w:rPr>
        <w:rFonts w:hint="default"/>
      </w:rPr>
    </w:lvl>
    <w:lvl w:ilvl="4">
      <w:start w:val="1"/>
      <w:numFmt w:val="lowerLetter"/>
      <w:pStyle w:val="BCC5subsubsection"/>
      <w:lvlText w:val="(%5)"/>
      <w:lvlJc w:val="left"/>
      <w:pPr>
        <w:ind w:left="6663" w:hanging="567"/>
      </w:pPr>
      <w:rPr>
        <w:rFonts w:hint="default"/>
      </w:rPr>
    </w:lvl>
    <w:lvl w:ilvl="5">
      <w:start w:val="1"/>
      <w:numFmt w:val="lowerRoman"/>
      <w:pStyle w:val="BCC6subsubsubsection"/>
      <w:lvlText w:val="(%6)"/>
      <w:lvlJc w:val="left"/>
      <w:pPr>
        <w:ind w:left="2268" w:hanging="567"/>
      </w:pPr>
      <w:rPr>
        <w:rFonts w:hint="default"/>
      </w:rPr>
    </w:lvl>
    <w:lvl w:ilvl="6">
      <w:start w:val="1"/>
      <w:numFmt w:val="upperLetter"/>
      <w:pStyle w:val="BCC7subsubsubsubsection"/>
      <w:lvlText w:val="(%7)"/>
      <w:lvlJc w:val="left"/>
      <w:pPr>
        <w:ind w:left="2835" w:hanging="567"/>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3245958"/>
    <w:multiLevelType w:val="hybridMultilevel"/>
    <w:tmpl w:val="B9FA38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C94D80"/>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8" w15:restartNumberingAfterBreak="0">
    <w:nsid w:val="27103A61"/>
    <w:multiLevelType w:val="hybridMultilevel"/>
    <w:tmpl w:val="12F6CF7A"/>
    <w:lvl w:ilvl="0" w:tplc="168421DA">
      <w:start w:val="1"/>
      <w:numFmt w:val="decimal"/>
      <w:pStyle w:val="Style1"/>
      <w:lvlText w:val="(%1)"/>
      <w:lvlJc w:val="left"/>
      <w:pPr>
        <w:tabs>
          <w:tab w:val="num" w:pos="927"/>
        </w:tabs>
        <w:ind w:left="927"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8114F23"/>
    <w:multiLevelType w:val="multilevel"/>
    <w:tmpl w:val="CF2A1EBE"/>
    <w:lvl w:ilvl="0">
      <w:start w:val="1"/>
      <w:numFmt w:val="decimal"/>
      <w:suff w:val="nothing"/>
      <w:lvlText w:val="(%1)"/>
      <w:lvlJc w:val="left"/>
      <w:pPr>
        <w:ind w:left="1134" w:hanging="567"/>
      </w:pPr>
      <w:rPr>
        <w:rFonts w:ascii="Arial" w:hAnsi="Arial" w:cs="Arial"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10" w15:restartNumberingAfterBreak="0">
    <w:nsid w:val="2E675FA8"/>
    <w:multiLevelType w:val="multilevel"/>
    <w:tmpl w:val="BDB8AEC2"/>
    <w:lvl w:ilvl="0">
      <w:start w:val="1"/>
      <w:numFmt w:val="decimal"/>
      <w:pStyle w:val="StyleStyleSectionnewLeft1cmFirstline0cm1Left1"/>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11" w15:restartNumberingAfterBreak="0">
    <w:nsid w:val="39790494"/>
    <w:multiLevelType w:val="multilevel"/>
    <w:tmpl w:val="2CECA0E2"/>
    <w:lvl w:ilvl="0">
      <w:start w:val="1"/>
      <w:numFmt w:val="decimal"/>
      <w:pStyle w:val="Subsec"/>
      <w:lvlText w:val="(%1)"/>
      <w:lvlJc w:val="left"/>
      <w:pPr>
        <w:tabs>
          <w:tab w:val="num" w:pos="1134"/>
        </w:tabs>
        <w:ind w:left="1134" w:hanging="567"/>
      </w:pPr>
      <w:rPr>
        <w:rFonts w:ascii="Times New Roman" w:hAnsi="Times New Roman" w:cs="Times New Roman" w:hint="default"/>
        <w:b w:val="0"/>
        <w:i w:val="0"/>
        <w:sz w:val="22"/>
      </w:rPr>
    </w:lvl>
    <w:lvl w:ilvl="1">
      <w:start w:val="1"/>
      <w:numFmt w:val="lowerLetter"/>
      <w:lvlText w:val="(%2)"/>
      <w:lvlJc w:val="left"/>
      <w:pPr>
        <w:tabs>
          <w:tab w:val="num" w:pos="1701"/>
        </w:tabs>
        <w:ind w:left="1701" w:hanging="567"/>
      </w:pPr>
      <w:rPr>
        <w:rFonts w:ascii="Times New Roman" w:hAnsi="Times New Roman" w:cs="Times New Roman" w:hint="default"/>
        <w:b w:val="0"/>
        <w:i w:val="0"/>
        <w:sz w:val="22"/>
      </w:rPr>
    </w:lvl>
    <w:lvl w:ilvl="2">
      <w:start w:val="1"/>
      <w:numFmt w:val="lowerRoman"/>
      <w:lvlText w:val="(%3)"/>
      <w:lvlJc w:val="left"/>
      <w:pPr>
        <w:tabs>
          <w:tab w:val="num" w:pos="2268"/>
        </w:tabs>
        <w:ind w:left="2268" w:hanging="567"/>
      </w:pPr>
      <w:rPr>
        <w:rFonts w:ascii="Times New Roman" w:hAnsi="Times New Roman" w:cs="Times New Roman" w:hint="default"/>
        <w:b w:val="0"/>
        <w:i w:val="0"/>
        <w:sz w:val="22"/>
      </w:rPr>
    </w:lvl>
    <w:lvl w:ilvl="3">
      <w:start w:val="1"/>
      <w:numFmt w:val="upperLetter"/>
      <w:lvlText w:val="%4."/>
      <w:lvlJc w:val="left"/>
      <w:pPr>
        <w:tabs>
          <w:tab w:val="num" w:pos="2835"/>
        </w:tabs>
        <w:ind w:left="2835" w:hanging="567"/>
      </w:pPr>
    </w:lvl>
    <w:lvl w:ilvl="4">
      <w:start w:val="1"/>
      <w:numFmt w:val="none"/>
      <w:lvlText w:val=""/>
      <w:lvlJc w:val="left"/>
      <w:pPr>
        <w:tabs>
          <w:tab w:val="num" w:pos="1953"/>
        </w:tabs>
        <w:ind w:left="1665" w:hanging="792"/>
      </w:pPr>
    </w:lvl>
    <w:lvl w:ilvl="5">
      <w:start w:val="1"/>
      <w:numFmt w:val="none"/>
      <w:lvlText w:val=""/>
      <w:lvlJc w:val="left"/>
      <w:pPr>
        <w:tabs>
          <w:tab w:val="num" w:pos="2313"/>
        </w:tabs>
        <w:ind w:left="2169" w:hanging="936"/>
      </w:pPr>
    </w:lvl>
    <w:lvl w:ilvl="6">
      <w:start w:val="1"/>
      <w:numFmt w:val="none"/>
      <w:lvlText w:val=""/>
      <w:lvlJc w:val="left"/>
      <w:pPr>
        <w:tabs>
          <w:tab w:val="num" w:pos="3033"/>
        </w:tabs>
        <w:ind w:left="2673" w:hanging="1080"/>
      </w:pPr>
    </w:lvl>
    <w:lvl w:ilvl="7">
      <w:start w:val="1"/>
      <w:numFmt w:val="none"/>
      <w:lvlText w:val=""/>
      <w:lvlJc w:val="left"/>
      <w:pPr>
        <w:tabs>
          <w:tab w:val="num" w:pos="3393"/>
        </w:tabs>
        <w:ind w:left="3177" w:hanging="1224"/>
      </w:pPr>
    </w:lvl>
    <w:lvl w:ilvl="8">
      <w:start w:val="1"/>
      <w:numFmt w:val="none"/>
      <w:lvlText w:val=""/>
      <w:lvlJc w:val="left"/>
      <w:pPr>
        <w:tabs>
          <w:tab w:val="num" w:pos="4113"/>
        </w:tabs>
        <w:ind w:left="3753" w:hanging="1440"/>
      </w:pPr>
    </w:lvl>
  </w:abstractNum>
  <w:abstractNum w:abstractNumId="12" w15:restartNumberingAfterBreak="0">
    <w:nsid w:val="3C2F0D2E"/>
    <w:multiLevelType w:val="hybridMultilevel"/>
    <w:tmpl w:val="9B5A5200"/>
    <w:lvl w:ilvl="0" w:tplc="41FE3E7C">
      <w:start w:val="1"/>
      <w:numFmt w:val="decimal"/>
      <w:pStyle w:val="Heading5"/>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523546"/>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14" w15:restartNumberingAfterBreak="0">
    <w:nsid w:val="46FA232D"/>
    <w:multiLevelType w:val="hybridMultilevel"/>
    <w:tmpl w:val="FB20AF38"/>
    <w:lvl w:ilvl="0" w:tplc="8A7C513C">
      <w:start w:val="1"/>
      <w:numFmt w:val="decimal"/>
      <w:pStyle w:val="StyleSectiontitle12ptNotBoldJustifiedLeft0cmFirs"/>
      <w:lvlText w:val="%1"/>
      <w:lvlJc w:val="left"/>
      <w:pPr>
        <w:tabs>
          <w:tab w:val="num" w:pos="851"/>
        </w:tabs>
        <w:ind w:left="851" w:hanging="567"/>
      </w:pPr>
      <w:rPr>
        <w:rFonts w:ascii="Arial" w:hAnsi="Arial" w:cs="Arial" w:hint="default"/>
        <w:b/>
        <w:i w:val="0"/>
        <w:caps w:val="0"/>
        <w:smallCaps w:val="0"/>
        <w:strike w:val="0"/>
        <w:dstrike w:val="0"/>
        <w:vanish w:val="0"/>
        <w:color w:val="000000"/>
        <w:spacing w:val="0"/>
        <w:kern w:val="0"/>
        <w:position w:val="0"/>
        <w:sz w:val="24"/>
        <w:u w:val="none"/>
        <w:effect w:val="none"/>
        <w:vertAlign w:val="baseline"/>
      </w:rPr>
    </w:lvl>
    <w:lvl w:ilvl="1" w:tplc="0C09000F">
      <w:start w:val="1"/>
      <w:numFmt w:val="decimal"/>
      <w:lvlText w:val="%2."/>
      <w:lvlJc w:val="left"/>
      <w:pPr>
        <w:tabs>
          <w:tab w:val="num" w:pos="730"/>
        </w:tabs>
        <w:ind w:left="730" w:hanging="360"/>
      </w:pPr>
      <w:rPr>
        <w:rFonts w:cs="Times New Roman" w:hint="default"/>
      </w:rPr>
    </w:lvl>
    <w:lvl w:ilvl="2" w:tplc="FFFFFFFF">
      <w:start w:val="1"/>
      <w:numFmt w:val="lowerRoman"/>
      <w:lvlText w:val="%3."/>
      <w:lvlJc w:val="right"/>
      <w:pPr>
        <w:tabs>
          <w:tab w:val="num" w:pos="1450"/>
        </w:tabs>
        <w:ind w:left="1450" w:hanging="180"/>
      </w:pPr>
      <w:rPr>
        <w:rFonts w:cs="Times New Roman"/>
      </w:rPr>
    </w:lvl>
    <w:lvl w:ilvl="3" w:tplc="FFFFFFFF">
      <w:start w:val="1"/>
      <w:numFmt w:val="decimal"/>
      <w:lvlText w:val="%4."/>
      <w:lvlJc w:val="left"/>
      <w:pPr>
        <w:tabs>
          <w:tab w:val="num" w:pos="2170"/>
        </w:tabs>
        <w:ind w:left="2170" w:hanging="360"/>
      </w:pPr>
      <w:rPr>
        <w:rFonts w:cs="Times New Roman"/>
      </w:rPr>
    </w:lvl>
    <w:lvl w:ilvl="4" w:tplc="FFFFFFFF">
      <w:start w:val="1"/>
      <w:numFmt w:val="lowerLetter"/>
      <w:lvlText w:val="%5."/>
      <w:lvlJc w:val="left"/>
      <w:pPr>
        <w:tabs>
          <w:tab w:val="num" w:pos="2890"/>
        </w:tabs>
        <w:ind w:left="2890" w:hanging="360"/>
      </w:pPr>
      <w:rPr>
        <w:rFonts w:cs="Times New Roman"/>
      </w:rPr>
    </w:lvl>
    <w:lvl w:ilvl="5" w:tplc="FFFFFFFF">
      <w:start w:val="1"/>
      <w:numFmt w:val="lowerRoman"/>
      <w:lvlText w:val="%6."/>
      <w:lvlJc w:val="right"/>
      <w:pPr>
        <w:tabs>
          <w:tab w:val="num" w:pos="3610"/>
        </w:tabs>
        <w:ind w:left="3610" w:hanging="180"/>
      </w:pPr>
      <w:rPr>
        <w:rFonts w:cs="Times New Roman"/>
      </w:rPr>
    </w:lvl>
    <w:lvl w:ilvl="6" w:tplc="FFFFFFFF">
      <w:start w:val="1"/>
      <w:numFmt w:val="decimal"/>
      <w:lvlText w:val="%7."/>
      <w:lvlJc w:val="left"/>
      <w:pPr>
        <w:tabs>
          <w:tab w:val="num" w:pos="4330"/>
        </w:tabs>
        <w:ind w:left="4330" w:hanging="360"/>
      </w:pPr>
      <w:rPr>
        <w:rFonts w:cs="Times New Roman"/>
      </w:rPr>
    </w:lvl>
    <w:lvl w:ilvl="7" w:tplc="FFFFFFFF">
      <w:start w:val="1"/>
      <w:numFmt w:val="lowerLetter"/>
      <w:lvlText w:val="%8."/>
      <w:lvlJc w:val="left"/>
      <w:pPr>
        <w:tabs>
          <w:tab w:val="num" w:pos="5050"/>
        </w:tabs>
        <w:ind w:left="5050" w:hanging="360"/>
      </w:pPr>
      <w:rPr>
        <w:rFonts w:cs="Times New Roman"/>
      </w:rPr>
    </w:lvl>
    <w:lvl w:ilvl="8" w:tplc="48F2EB78">
      <w:start w:val="2"/>
      <w:numFmt w:val="bullet"/>
      <w:lvlText w:val="-"/>
      <w:lvlJc w:val="left"/>
      <w:pPr>
        <w:tabs>
          <w:tab w:val="num" w:pos="5950"/>
        </w:tabs>
        <w:ind w:left="5950" w:hanging="360"/>
      </w:pPr>
      <w:rPr>
        <w:rFonts w:ascii="Times New Roman" w:eastAsia="Times New Roman" w:hAnsi="Times New Roman" w:hint="default"/>
      </w:rPr>
    </w:lvl>
  </w:abstractNum>
  <w:abstractNum w:abstractNumId="15" w15:restartNumberingAfterBreak="0">
    <w:nsid w:val="49864DC1"/>
    <w:multiLevelType w:val="hybridMultilevel"/>
    <w:tmpl w:val="5638FB5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4D2A09AC"/>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17" w15:restartNumberingAfterBreak="0">
    <w:nsid w:val="4FD857B7"/>
    <w:multiLevelType w:val="multilevel"/>
    <w:tmpl w:val="A8FC64FA"/>
    <w:lvl w:ilvl="0">
      <w:start w:val="1"/>
      <w:numFmt w:val="decimal"/>
      <w:pStyle w:val="NewSectionLeft0cmFirstline0cmAfter6ptLine"/>
      <w:lvlText w:val="(%1)"/>
      <w:lvlJc w:val="left"/>
      <w:pPr>
        <w:tabs>
          <w:tab w:val="num" w:pos="567"/>
        </w:tabs>
        <w:ind w:left="567" w:hanging="567"/>
      </w:pPr>
      <w:rPr>
        <w:rFonts w:ascii="Times New Roman" w:hAnsi="Times New Roman" w:cs="Arial" w:hint="default"/>
        <w:b w:val="0"/>
        <w:i w:val="0"/>
        <w:sz w:val="24"/>
        <w:szCs w:val="24"/>
      </w:rPr>
    </w:lvl>
    <w:lvl w:ilvl="1">
      <w:start w:val="1"/>
      <w:numFmt w:val="lowerLetter"/>
      <w:lvlText w:val="(%2)"/>
      <w:lvlJc w:val="left"/>
      <w:pPr>
        <w:tabs>
          <w:tab w:val="num" w:pos="1701"/>
        </w:tabs>
        <w:ind w:left="1701" w:hanging="567"/>
      </w:pPr>
      <w:rPr>
        <w:rFonts w:ascii="Times New Roman" w:hAnsi="Times New Roman" w:cs="Times New Roman" w:hint="default"/>
        <w:b w:val="0"/>
        <w:i w:val="0"/>
        <w:sz w:val="24"/>
      </w:rPr>
    </w:lvl>
    <w:lvl w:ilvl="2">
      <w:start w:val="1"/>
      <w:numFmt w:val="lowerRoman"/>
      <w:lvlText w:val="(%3)"/>
      <w:lvlJc w:val="left"/>
      <w:pPr>
        <w:tabs>
          <w:tab w:val="num" w:pos="2268"/>
        </w:tabs>
        <w:ind w:left="2268" w:hanging="567"/>
      </w:pPr>
      <w:rPr>
        <w:rFonts w:ascii="Times New Roman" w:hAnsi="Times New Roman" w:cs="Arial" w:hint="default"/>
        <w:b w:val="0"/>
        <w:i w:val="0"/>
        <w:sz w:val="20"/>
        <w:szCs w:val="20"/>
      </w:rPr>
    </w:lvl>
    <w:lvl w:ilvl="3">
      <w:start w:val="1"/>
      <w:numFmt w:val="lowerLetter"/>
      <w:lvlText w:val="%4."/>
      <w:lvlJc w:val="left"/>
      <w:pPr>
        <w:tabs>
          <w:tab w:val="num" w:pos="3402"/>
        </w:tabs>
        <w:ind w:left="3402" w:hanging="567"/>
      </w:pPr>
      <w:rPr>
        <w:rFonts w:cs="Times New Roman" w:hint="default"/>
      </w:rPr>
    </w:lvl>
    <w:lvl w:ilvl="4">
      <w:start w:val="1"/>
      <w:numFmt w:val="none"/>
      <w:lvlText w:val=""/>
      <w:lvlJc w:val="left"/>
      <w:pPr>
        <w:tabs>
          <w:tab w:val="num" w:pos="3087"/>
        </w:tabs>
        <w:ind w:left="2799" w:hanging="792"/>
      </w:pPr>
      <w:rPr>
        <w:rFonts w:cs="Times New Roman" w:hint="default"/>
      </w:rPr>
    </w:lvl>
    <w:lvl w:ilvl="5">
      <w:start w:val="1"/>
      <w:numFmt w:val="none"/>
      <w:lvlText w:val=""/>
      <w:lvlJc w:val="left"/>
      <w:pPr>
        <w:tabs>
          <w:tab w:val="num" w:pos="3447"/>
        </w:tabs>
        <w:ind w:left="3303" w:hanging="936"/>
      </w:pPr>
      <w:rPr>
        <w:rFonts w:cs="Times New Roman" w:hint="default"/>
      </w:rPr>
    </w:lvl>
    <w:lvl w:ilvl="6">
      <w:start w:val="1"/>
      <w:numFmt w:val="none"/>
      <w:lvlText w:val=""/>
      <w:lvlJc w:val="left"/>
      <w:pPr>
        <w:tabs>
          <w:tab w:val="num" w:pos="4167"/>
        </w:tabs>
        <w:ind w:left="3807" w:hanging="1080"/>
      </w:pPr>
      <w:rPr>
        <w:rFonts w:cs="Times New Roman" w:hint="default"/>
      </w:rPr>
    </w:lvl>
    <w:lvl w:ilvl="7">
      <w:start w:val="1"/>
      <w:numFmt w:val="none"/>
      <w:lvlText w:val=""/>
      <w:lvlJc w:val="left"/>
      <w:pPr>
        <w:tabs>
          <w:tab w:val="num" w:pos="4527"/>
        </w:tabs>
        <w:ind w:left="4311" w:hanging="1224"/>
      </w:pPr>
      <w:rPr>
        <w:rFonts w:cs="Times New Roman" w:hint="default"/>
      </w:rPr>
    </w:lvl>
    <w:lvl w:ilvl="8">
      <w:start w:val="1"/>
      <w:numFmt w:val="none"/>
      <w:lvlText w:val=""/>
      <w:lvlJc w:val="left"/>
      <w:pPr>
        <w:tabs>
          <w:tab w:val="num" w:pos="5247"/>
        </w:tabs>
        <w:ind w:left="4887" w:hanging="1440"/>
      </w:pPr>
      <w:rPr>
        <w:rFonts w:cs="Times New Roman" w:hint="default"/>
      </w:rPr>
    </w:lvl>
  </w:abstractNum>
  <w:abstractNum w:abstractNumId="18" w15:restartNumberingAfterBreak="0">
    <w:nsid w:val="5B5346A9"/>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19" w15:restartNumberingAfterBreak="0">
    <w:nsid w:val="61071802"/>
    <w:multiLevelType w:val="multilevel"/>
    <w:tmpl w:val="14AA3816"/>
    <w:lvl w:ilvl="0">
      <w:start w:val="1"/>
      <w:numFmt w:val="decimal"/>
      <w:pStyle w:val="Paragraph1"/>
      <w:suff w:val="nothing"/>
      <w:lvlText w:val="(%1)"/>
      <w:lvlJc w:val="left"/>
      <w:pPr>
        <w:ind w:left="1134" w:hanging="567"/>
      </w:pPr>
      <w:rPr>
        <w:rFonts w:ascii="ITCBookman Lt" w:hAnsi="ITCBookman Lt" w:cs="Arial" w:hint="default"/>
        <w:b w:val="0"/>
        <w:i w:val="0"/>
        <w:color w:val="auto"/>
        <w:sz w:val="20"/>
        <w:szCs w:val="20"/>
        <w:vertAlign w:val="baseline"/>
      </w:rPr>
    </w:lvl>
    <w:lvl w:ilvl="1">
      <w:start w:val="1"/>
      <w:numFmt w:val="lowerLetter"/>
      <w:lvlText w:val="(%2)"/>
      <w:lvlJc w:val="left"/>
      <w:pPr>
        <w:tabs>
          <w:tab w:val="num" w:pos="1701"/>
        </w:tabs>
        <w:ind w:left="1701" w:hanging="567"/>
      </w:pPr>
      <w:rPr>
        <w:rFonts w:ascii="ITCBookman Lt" w:hAnsi="ITCBookman Lt" w:cs="Times New Roman" w:hint="default"/>
        <w:b w:val="0"/>
        <w:i w:val="0"/>
        <w:sz w:val="24"/>
      </w:rPr>
    </w:lvl>
    <w:lvl w:ilvl="2">
      <w:start w:val="1"/>
      <w:numFmt w:val="lowerRoman"/>
      <w:lvlText w:val="(%3)"/>
      <w:lvlJc w:val="left"/>
      <w:pPr>
        <w:tabs>
          <w:tab w:val="num" w:pos="2268"/>
        </w:tabs>
        <w:ind w:left="2268" w:hanging="567"/>
      </w:pPr>
      <w:rPr>
        <w:rFonts w:ascii="ITCBookman Lt" w:hAnsi="ITCBookman Lt" w:cs="Arial" w:hint="default"/>
        <w:b w:val="0"/>
        <w:i w:val="0"/>
        <w:sz w:val="20"/>
        <w:szCs w:val="20"/>
      </w:rPr>
    </w:lvl>
    <w:lvl w:ilvl="3">
      <w:start w:val="1"/>
      <w:numFmt w:val="lowerLetter"/>
      <w:lvlText w:val="%4."/>
      <w:lvlJc w:val="left"/>
      <w:pPr>
        <w:tabs>
          <w:tab w:val="num" w:pos="3402"/>
        </w:tabs>
        <w:ind w:left="3402" w:hanging="567"/>
      </w:pPr>
      <w:rPr>
        <w:rFonts w:cs="MS Outlook" w:hint="default"/>
      </w:rPr>
    </w:lvl>
    <w:lvl w:ilvl="4">
      <w:start w:val="1"/>
      <w:numFmt w:val="none"/>
      <w:lvlText w:val=""/>
      <w:lvlJc w:val="left"/>
      <w:pPr>
        <w:tabs>
          <w:tab w:val="num" w:pos="3087"/>
        </w:tabs>
        <w:ind w:left="2799" w:hanging="792"/>
      </w:pPr>
      <w:rPr>
        <w:rFonts w:cs="MS Outlook" w:hint="default"/>
      </w:rPr>
    </w:lvl>
    <w:lvl w:ilvl="5">
      <w:start w:val="1"/>
      <w:numFmt w:val="none"/>
      <w:lvlText w:val=""/>
      <w:lvlJc w:val="left"/>
      <w:pPr>
        <w:tabs>
          <w:tab w:val="num" w:pos="3447"/>
        </w:tabs>
        <w:ind w:left="3303" w:hanging="936"/>
      </w:pPr>
      <w:rPr>
        <w:rFonts w:cs="MS Outlook" w:hint="default"/>
      </w:rPr>
    </w:lvl>
    <w:lvl w:ilvl="6">
      <w:start w:val="1"/>
      <w:numFmt w:val="none"/>
      <w:lvlText w:val=""/>
      <w:lvlJc w:val="left"/>
      <w:pPr>
        <w:tabs>
          <w:tab w:val="num" w:pos="4167"/>
        </w:tabs>
        <w:ind w:left="3807" w:hanging="1080"/>
      </w:pPr>
      <w:rPr>
        <w:rFonts w:cs="MS Outlook" w:hint="default"/>
      </w:rPr>
    </w:lvl>
    <w:lvl w:ilvl="7">
      <w:start w:val="1"/>
      <w:numFmt w:val="none"/>
      <w:lvlText w:val=""/>
      <w:lvlJc w:val="left"/>
      <w:pPr>
        <w:tabs>
          <w:tab w:val="num" w:pos="4527"/>
        </w:tabs>
        <w:ind w:left="4311" w:hanging="1224"/>
      </w:pPr>
      <w:rPr>
        <w:rFonts w:cs="MS Outlook" w:hint="default"/>
      </w:rPr>
    </w:lvl>
    <w:lvl w:ilvl="8">
      <w:start w:val="1"/>
      <w:numFmt w:val="none"/>
      <w:lvlText w:val=""/>
      <w:lvlJc w:val="left"/>
      <w:pPr>
        <w:tabs>
          <w:tab w:val="num" w:pos="5247"/>
        </w:tabs>
        <w:ind w:left="4887" w:hanging="1440"/>
      </w:pPr>
      <w:rPr>
        <w:rFonts w:cs="MS Outlook" w:hint="default"/>
      </w:rPr>
    </w:lvl>
  </w:abstractNum>
  <w:abstractNum w:abstractNumId="20" w15:restartNumberingAfterBreak="0">
    <w:nsid w:val="644040E4"/>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21" w15:restartNumberingAfterBreak="0">
    <w:nsid w:val="64846BC4"/>
    <w:multiLevelType w:val="hybridMultilevel"/>
    <w:tmpl w:val="F53806CA"/>
    <w:lvl w:ilvl="0" w:tplc="D4B84C2E">
      <w:start w:val="1"/>
      <w:numFmt w:val="lowerLetter"/>
      <w:lvlText w:val="(%1)"/>
      <w:lvlJc w:val="left"/>
      <w:pPr>
        <w:ind w:left="1497" w:hanging="360"/>
      </w:pPr>
      <w:rPr>
        <w:rFonts w:hint="default"/>
      </w:rPr>
    </w:lvl>
    <w:lvl w:ilvl="1" w:tplc="0C090019" w:tentative="1">
      <w:start w:val="1"/>
      <w:numFmt w:val="lowerLetter"/>
      <w:lvlText w:val="%2."/>
      <w:lvlJc w:val="left"/>
      <w:pPr>
        <w:ind w:left="2217" w:hanging="360"/>
      </w:pPr>
    </w:lvl>
    <w:lvl w:ilvl="2" w:tplc="0C09001B" w:tentative="1">
      <w:start w:val="1"/>
      <w:numFmt w:val="lowerRoman"/>
      <w:lvlText w:val="%3."/>
      <w:lvlJc w:val="right"/>
      <w:pPr>
        <w:ind w:left="2937" w:hanging="180"/>
      </w:pPr>
    </w:lvl>
    <w:lvl w:ilvl="3" w:tplc="0C09000F" w:tentative="1">
      <w:start w:val="1"/>
      <w:numFmt w:val="decimal"/>
      <w:lvlText w:val="%4."/>
      <w:lvlJc w:val="left"/>
      <w:pPr>
        <w:ind w:left="3657" w:hanging="360"/>
      </w:pPr>
    </w:lvl>
    <w:lvl w:ilvl="4" w:tplc="0C090019" w:tentative="1">
      <w:start w:val="1"/>
      <w:numFmt w:val="lowerLetter"/>
      <w:lvlText w:val="%5."/>
      <w:lvlJc w:val="left"/>
      <w:pPr>
        <w:ind w:left="4377" w:hanging="360"/>
      </w:pPr>
    </w:lvl>
    <w:lvl w:ilvl="5" w:tplc="0C09001B" w:tentative="1">
      <w:start w:val="1"/>
      <w:numFmt w:val="lowerRoman"/>
      <w:lvlText w:val="%6."/>
      <w:lvlJc w:val="right"/>
      <w:pPr>
        <w:ind w:left="5097" w:hanging="180"/>
      </w:pPr>
    </w:lvl>
    <w:lvl w:ilvl="6" w:tplc="0C09000F" w:tentative="1">
      <w:start w:val="1"/>
      <w:numFmt w:val="decimal"/>
      <w:lvlText w:val="%7."/>
      <w:lvlJc w:val="left"/>
      <w:pPr>
        <w:ind w:left="5817" w:hanging="360"/>
      </w:pPr>
    </w:lvl>
    <w:lvl w:ilvl="7" w:tplc="0C090019" w:tentative="1">
      <w:start w:val="1"/>
      <w:numFmt w:val="lowerLetter"/>
      <w:lvlText w:val="%8."/>
      <w:lvlJc w:val="left"/>
      <w:pPr>
        <w:ind w:left="6537" w:hanging="360"/>
      </w:pPr>
    </w:lvl>
    <w:lvl w:ilvl="8" w:tplc="0C09001B" w:tentative="1">
      <w:start w:val="1"/>
      <w:numFmt w:val="lowerRoman"/>
      <w:lvlText w:val="%9."/>
      <w:lvlJc w:val="right"/>
      <w:pPr>
        <w:ind w:left="7257" w:hanging="180"/>
      </w:pPr>
    </w:lvl>
  </w:abstractNum>
  <w:abstractNum w:abstractNumId="22" w15:restartNumberingAfterBreak="0">
    <w:nsid w:val="6962260C"/>
    <w:multiLevelType w:val="hybridMultilevel"/>
    <w:tmpl w:val="C14E83DA"/>
    <w:lvl w:ilvl="0" w:tplc="6E66DAF8">
      <w:start w:val="1"/>
      <w:numFmt w:val="decimal"/>
      <w:lvlText w:val="%1"/>
      <w:lvlJc w:val="left"/>
      <w:pPr>
        <w:tabs>
          <w:tab w:val="num" w:pos="720"/>
        </w:tabs>
        <w:ind w:left="720" w:hanging="720"/>
      </w:pPr>
      <w:rPr>
        <w:rFonts w:hint="default"/>
      </w:rPr>
    </w:lvl>
    <w:lvl w:ilvl="1" w:tplc="1506ED22" w:tentative="1">
      <w:start w:val="1"/>
      <w:numFmt w:val="lowerLetter"/>
      <w:lvlText w:val="%2."/>
      <w:lvlJc w:val="left"/>
      <w:pPr>
        <w:tabs>
          <w:tab w:val="num" w:pos="1440"/>
        </w:tabs>
        <w:ind w:left="1440" w:hanging="360"/>
      </w:pPr>
    </w:lvl>
    <w:lvl w:ilvl="2" w:tplc="C8CE2C4A" w:tentative="1">
      <w:start w:val="1"/>
      <w:numFmt w:val="lowerRoman"/>
      <w:lvlText w:val="%3."/>
      <w:lvlJc w:val="right"/>
      <w:pPr>
        <w:tabs>
          <w:tab w:val="num" w:pos="2160"/>
        </w:tabs>
        <w:ind w:left="2160" w:hanging="180"/>
      </w:pPr>
    </w:lvl>
    <w:lvl w:ilvl="3" w:tplc="8A986E00" w:tentative="1">
      <w:start w:val="1"/>
      <w:numFmt w:val="decimal"/>
      <w:lvlText w:val="%4."/>
      <w:lvlJc w:val="left"/>
      <w:pPr>
        <w:tabs>
          <w:tab w:val="num" w:pos="2880"/>
        </w:tabs>
        <w:ind w:left="2880" w:hanging="360"/>
      </w:pPr>
    </w:lvl>
    <w:lvl w:ilvl="4" w:tplc="7D5C91A4" w:tentative="1">
      <w:start w:val="1"/>
      <w:numFmt w:val="lowerLetter"/>
      <w:lvlText w:val="%5."/>
      <w:lvlJc w:val="left"/>
      <w:pPr>
        <w:tabs>
          <w:tab w:val="num" w:pos="3600"/>
        </w:tabs>
        <w:ind w:left="3600" w:hanging="360"/>
      </w:pPr>
    </w:lvl>
    <w:lvl w:ilvl="5" w:tplc="E8A468D0" w:tentative="1">
      <w:start w:val="1"/>
      <w:numFmt w:val="lowerRoman"/>
      <w:lvlText w:val="%6."/>
      <w:lvlJc w:val="right"/>
      <w:pPr>
        <w:tabs>
          <w:tab w:val="num" w:pos="4320"/>
        </w:tabs>
        <w:ind w:left="4320" w:hanging="180"/>
      </w:pPr>
    </w:lvl>
    <w:lvl w:ilvl="6" w:tplc="847E6F26" w:tentative="1">
      <w:start w:val="1"/>
      <w:numFmt w:val="decimal"/>
      <w:lvlText w:val="%7."/>
      <w:lvlJc w:val="left"/>
      <w:pPr>
        <w:tabs>
          <w:tab w:val="num" w:pos="5040"/>
        </w:tabs>
        <w:ind w:left="5040" w:hanging="360"/>
      </w:pPr>
    </w:lvl>
    <w:lvl w:ilvl="7" w:tplc="97949970" w:tentative="1">
      <w:start w:val="1"/>
      <w:numFmt w:val="lowerLetter"/>
      <w:lvlText w:val="%8."/>
      <w:lvlJc w:val="left"/>
      <w:pPr>
        <w:tabs>
          <w:tab w:val="num" w:pos="5760"/>
        </w:tabs>
        <w:ind w:left="5760" w:hanging="360"/>
      </w:pPr>
    </w:lvl>
    <w:lvl w:ilvl="8" w:tplc="D29C492E" w:tentative="1">
      <w:start w:val="1"/>
      <w:numFmt w:val="lowerRoman"/>
      <w:lvlText w:val="%9."/>
      <w:lvlJc w:val="right"/>
      <w:pPr>
        <w:tabs>
          <w:tab w:val="num" w:pos="6480"/>
        </w:tabs>
        <w:ind w:left="6480" w:hanging="180"/>
      </w:pPr>
    </w:lvl>
  </w:abstractNum>
  <w:abstractNum w:abstractNumId="23" w15:restartNumberingAfterBreak="0">
    <w:nsid w:val="69675F55"/>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24" w15:restartNumberingAfterBreak="0">
    <w:nsid w:val="6CD03D06"/>
    <w:multiLevelType w:val="multilevel"/>
    <w:tmpl w:val="6CCAD820"/>
    <w:lvl w:ilvl="0">
      <w:start w:val="1"/>
      <w:numFmt w:val="decimal"/>
      <w:suff w:val="nothing"/>
      <w:lvlText w:val="(%1)"/>
      <w:lvlJc w:val="left"/>
      <w:pPr>
        <w:ind w:left="1134" w:hanging="567"/>
      </w:pPr>
      <w:rPr>
        <w:rFonts w:ascii="Arial" w:hAnsi="Arial" w:cs="Arial"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Arial" w:hAnsi="Arial" w:cs="Arial"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25" w15:restartNumberingAfterBreak="0">
    <w:nsid w:val="744D0688"/>
    <w:multiLevelType w:val="hybridMultilevel"/>
    <w:tmpl w:val="595EE3A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26" w15:restartNumberingAfterBreak="0">
    <w:nsid w:val="7CC743C7"/>
    <w:multiLevelType w:val="hybridMultilevel"/>
    <w:tmpl w:val="B6A0B6E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num w:numId="1">
    <w:abstractNumId w:val="8"/>
  </w:num>
  <w:num w:numId="2">
    <w:abstractNumId w:val="1"/>
  </w:num>
  <w:num w:numId="3">
    <w:abstractNumId w:val="14"/>
  </w:num>
  <w:num w:numId="4">
    <w:abstractNumId w:val="19"/>
  </w:num>
  <w:num w:numId="5">
    <w:abstractNumId w:val="17"/>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2"/>
  </w:num>
  <w:num w:numId="12">
    <w:abstractNumId w:val="24"/>
  </w:num>
  <w:num w:numId="13">
    <w:abstractNumId w:val="26"/>
  </w:num>
  <w:num w:numId="14">
    <w:abstractNumId w:val="5"/>
  </w:num>
  <w:num w:numId="15">
    <w:abstractNumId w:val="2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23"/>
  </w:num>
  <w:num w:numId="23">
    <w:abstractNumId w:val="18"/>
  </w:num>
  <w:num w:numId="24">
    <w:abstractNumId w:val="16"/>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22"/>
  </w:num>
  <w:num w:numId="41">
    <w:abstractNumId w:val="4"/>
  </w:num>
  <w:num w:numId="42">
    <w:abstractNumId w:val="10"/>
  </w:num>
  <w:num w:numId="43">
    <w:abstractNumId w:val="7"/>
  </w:num>
  <w:num w:numId="44">
    <w:abstractNumId w:val="10"/>
  </w:num>
  <w:num w:numId="45">
    <w:abstractNumId w:val="10"/>
  </w:num>
  <w:num w:numId="46">
    <w:abstractNumId w:val="10"/>
  </w:num>
  <w:num w:numId="47">
    <w:abstractNumId w:val="10"/>
  </w:num>
  <w:num w:numId="48">
    <w:abstractNumId w:val="10"/>
  </w:num>
  <w:num w:numId="49">
    <w:abstractNumId w:val="10"/>
  </w:num>
  <w:num w:numId="50">
    <w:abstractNumId w:val="10"/>
  </w:num>
  <w:num w:numId="51">
    <w:abstractNumId w:val="10"/>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num>
  <w:num w:numId="54">
    <w:abstractNumId w:val="6"/>
  </w:num>
  <w:num w:numId="55">
    <w:abstractNumId w:val="10"/>
  </w:num>
  <w:num w:numId="56">
    <w:abstractNumId w:val="10"/>
  </w:num>
  <w:num w:numId="57">
    <w:abstractNumId w:val="10"/>
  </w:num>
  <w:num w:numId="58">
    <w:abstractNumId w:val="10"/>
  </w:num>
  <w:num w:numId="59">
    <w:abstractNumId w:val="10"/>
  </w:num>
  <w:num w:numId="60">
    <w:abstractNumId w:val="10"/>
  </w:num>
  <w:num w:numId="61">
    <w:abstractNumId w:val="10"/>
  </w:num>
  <w:num w:numId="62">
    <w:abstractNumId w:val="10"/>
  </w:num>
  <w:num w:numId="63">
    <w:abstractNumId w:val="10"/>
  </w:num>
  <w:num w:numId="64">
    <w:abstractNumId w:val="10"/>
  </w:num>
  <w:num w:numId="65">
    <w:abstractNumId w:val="10"/>
  </w:num>
  <w:num w:numId="66">
    <w:abstractNumId w:val="10"/>
  </w:num>
  <w:num w:numId="67">
    <w:abstractNumId w:val="10"/>
  </w:num>
  <w:num w:numId="68">
    <w:abstractNumId w:val="10"/>
  </w:num>
  <w:num w:numId="69">
    <w:abstractNumId w:val="10"/>
  </w:num>
  <w:num w:numId="70">
    <w:abstractNumId w:val="10"/>
  </w:num>
  <w:num w:numId="71">
    <w:abstractNumId w:val="3"/>
  </w:num>
  <w:num w:numId="72">
    <w:abstractNumId w:val="10"/>
  </w:num>
  <w:num w:numId="73">
    <w:abstractNumId w:val="10"/>
  </w:num>
  <w:num w:numId="74">
    <w:abstractNumId w:val="10"/>
  </w:num>
  <w:num w:numId="75">
    <w:abstractNumId w:val="10"/>
  </w:num>
  <w:num w:numId="76">
    <w:abstractNumId w:val="10"/>
  </w:num>
  <w:num w:numId="77">
    <w:abstractNumId w:val="10"/>
  </w:num>
  <w:num w:numId="78">
    <w:abstractNumId w:val="25"/>
  </w:num>
  <w:num w:numId="79">
    <w:abstractNumId w:val="10"/>
  </w:num>
  <w:num w:numId="80">
    <w:abstractNumId w:val="10"/>
  </w:num>
  <w:num w:numId="81">
    <w:abstractNumId w:val="10"/>
  </w:num>
  <w:num w:numId="82">
    <w:abstractNumId w:val="2"/>
  </w:num>
  <w:num w:numId="83">
    <w:abstractNumId w:val="21"/>
  </w:num>
  <w:num w:numId="84">
    <w:abstractNumId w:val="12"/>
  </w:num>
  <w:num w:numId="85">
    <w:abstractNumId w:val="12"/>
  </w:num>
  <w:num w:numId="86">
    <w:abstractNumId w:val="12"/>
  </w:num>
  <w:num w:numId="87">
    <w:abstractNumId w:val="12"/>
  </w:num>
  <w:num w:numId="88">
    <w:abstractNumId w:val="12"/>
  </w:num>
  <w:num w:numId="89">
    <w:abstractNumId w:val="12"/>
  </w:num>
  <w:num w:numId="90">
    <w:abstractNumId w:val="12"/>
  </w:num>
  <w:num w:numId="91">
    <w:abstractNumId w:val="12"/>
  </w:num>
  <w:num w:numId="92">
    <w:abstractNumId w:val="12"/>
  </w:num>
  <w:num w:numId="93">
    <w:abstractNumId w:val="12"/>
  </w:num>
  <w:num w:numId="94">
    <w:abstractNumId w:val="12"/>
  </w:num>
  <w:num w:numId="95">
    <w:abstractNumId w:val="12"/>
  </w:num>
  <w:num w:numId="96">
    <w:abstractNumId w:val="12"/>
  </w:num>
  <w:num w:numId="97">
    <w:abstractNumId w:val="12"/>
  </w:num>
  <w:num w:numId="98">
    <w:abstractNumId w:val="12"/>
  </w:num>
  <w:num w:numId="99">
    <w:abstractNumId w:val="12"/>
  </w:num>
  <w:num w:numId="100">
    <w:abstractNumId w:val="12"/>
  </w:num>
  <w:num w:numId="101">
    <w:abstractNumId w:val="12"/>
  </w:num>
  <w:num w:numId="102">
    <w:abstractNumId w:val="12"/>
  </w:num>
  <w:num w:numId="103">
    <w:abstractNumId w:val="12"/>
  </w:num>
  <w:num w:numId="104">
    <w:abstractNumId w:val="12"/>
  </w:num>
  <w:num w:numId="105">
    <w:abstractNumId w:val="12"/>
  </w:num>
  <w:num w:numId="106">
    <w:abstractNumId w:val="12"/>
  </w:num>
  <w:num w:numId="107">
    <w:abstractNumId w:val="12"/>
  </w:num>
  <w:num w:numId="108">
    <w:abstractNumId w:val="12"/>
  </w:num>
  <w:num w:numId="109">
    <w:abstractNumId w:val="12"/>
  </w:num>
  <w:num w:numId="110">
    <w:abstractNumId w:val="12"/>
  </w:num>
  <w:num w:numId="111">
    <w:abstractNumId w:val="12"/>
  </w:num>
  <w:num w:numId="112">
    <w:abstractNumId w:val="12"/>
  </w:num>
  <w:num w:numId="113">
    <w:abstractNumId w:val="12"/>
  </w:num>
  <w:num w:numId="114">
    <w:abstractNumId w:val="12"/>
  </w:num>
  <w:num w:numId="115">
    <w:abstractNumId w:val="12"/>
  </w:num>
  <w:num w:numId="116">
    <w:abstractNumId w:val="12"/>
  </w:num>
  <w:num w:numId="117">
    <w:abstractNumId w:val="12"/>
  </w:num>
  <w:num w:numId="118">
    <w:abstractNumId w:val="12"/>
  </w:num>
  <w:num w:numId="119">
    <w:abstractNumId w:val="12"/>
  </w:num>
  <w:num w:numId="120">
    <w:abstractNumId w:val="12"/>
  </w:num>
  <w:num w:numId="121">
    <w:abstractNumId w:val="12"/>
  </w:num>
  <w:num w:numId="122">
    <w:abstractNumId w:val="12"/>
  </w:num>
  <w:num w:numId="123">
    <w:abstractNumId w:val="12"/>
  </w:num>
  <w:num w:numId="124">
    <w:abstractNumId w:val="12"/>
  </w:num>
  <w:num w:numId="125">
    <w:abstractNumId w:val="12"/>
  </w:num>
  <w:num w:numId="126">
    <w:abstractNumId w:val="12"/>
  </w:num>
  <w:num w:numId="127">
    <w:abstractNumId w:val="12"/>
  </w:num>
  <w:num w:numId="128">
    <w:abstractNumId w:val="12"/>
  </w:num>
  <w:num w:numId="129">
    <w:abstractNumId w:val="12"/>
  </w:num>
  <w:num w:numId="130">
    <w:abstractNumId w:val="12"/>
  </w:num>
  <w:num w:numId="131">
    <w:abstractNumId w:val="12"/>
  </w:num>
  <w:num w:numId="132">
    <w:abstractNumId w:val="12"/>
  </w:num>
  <w:num w:numId="133">
    <w:abstractNumId w:val="12"/>
  </w:num>
  <w:num w:numId="134">
    <w:abstractNumId w:val="12"/>
  </w:num>
  <w:num w:numId="135">
    <w:abstractNumId w:val="12"/>
  </w:num>
  <w:num w:numId="136">
    <w:abstractNumId w:val="12"/>
  </w:num>
  <w:num w:numId="137">
    <w:abstractNumId w:val="12"/>
  </w:num>
  <w:num w:numId="138">
    <w:abstractNumId w:val="12"/>
  </w:num>
  <w:num w:numId="139">
    <w:abstractNumId w:val="12"/>
  </w:num>
  <w:num w:numId="140">
    <w:abstractNumId w:val="12"/>
  </w:num>
  <w:num w:numId="141">
    <w:abstractNumId w:val="12"/>
  </w:num>
  <w:num w:numId="142">
    <w:abstractNumId w:val="12"/>
  </w:num>
  <w:num w:numId="143">
    <w:abstractNumId w:val="12"/>
  </w:num>
  <w:num w:numId="144">
    <w:abstractNumId w:val="12"/>
  </w:num>
  <w:num w:numId="145">
    <w:abstractNumId w:val="12"/>
  </w:num>
  <w:num w:numId="146">
    <w:abstractNumId w:val="12"/>
  </w:num>
  <w:num w:numId="147">
    <w:abstractNumId w:val="12"/>
  </w:num>
  <w:num w:numId="148">
    <w:abstractNumId w:val="12"/>
  </w:num>
  <w:num w:numId="149">
    <w:abstractNumId w:val="12"/>
  </w:num>
  <w:num w:numId="150">
    <w:abstractNumId w:val="12"/>
  </w:num>
  <w:num w:numId="151">
    <w:abstractNumId w:val="12"/>
  </w:num>
  <w:num w:numId="152">
    <w:abstractNumId w:val="12"/>
  </w:num>
  <w:num w:numId="153">
    <w:abstractNumId w:val="12"/>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060"/>
    <w:rsid w:val="0000011A"/>
    <w:rsid w:val="00000C61"/>
    <w:rsid w:val="00001575"/>
    <w:rsid w:val="00001C7C"/>
    <w:rsid w:val="00002A52"/>
    <w:rsid w:val="00002D9B"/>
    <w:rsid w:val="00003401"/>
    <w:rsid w:val="000040AC"/>
    <w:rsid w:val="00006804"/>
    <w:rsid w:val="00007735"/>
    <w:rsid w:val="00007A8F"/>
    <w:rsid w:val="00007B5C"/>
    <w:rsid w:val="00007DF0"/>
    <w:rsid w:val="00010DC0"/>
    <w:rsid w:val="000113B2"/>
    <w:rsid w:val="00011AF1"/>
    <w:rsid w:val="0001354F"/>
    <w:rsid w:val="000145BE"/>
    <w:rsid w:val="000147F5"/>
    <w:rsid w:val="00014AA9"/>
    <w:rsid w:val="00014BD0"/>
    <w:rsid w:val="000152F6"/>
    <w:rsid w:val="00015A27"/>
    <w:rsid w:val="00016AC9"/>
    <w:rsid w:val="00016AF5"/>
    <w:rsid w:val="00016C9D"/>
    <w:rsid w:val="000178D7"/>
    <w:rsid w:val="00017AE2"/>
    <w:rsid w:val="00020506"/>
    <w:rsid w:val="00020521"/>
    <w:rsid w:val="00020CCF"/>
    <w:rsid w:val="00021357"/>
    <w:rsid w:val="00021790"/>
    <w:rsid w:val="00021B47"/>
    <w:rsid w:val="00021D3A"/>
    <w:rsid w:val="000221F2"/>
    <w:rsid w:val="0002257E"/>
    <w:rsid w:val="0002297C"/>
    <w:rsid w:val="00022A95"/>
    <w:rsid w:val="00022F50"/>
    <w:rsid w:val="00023389"/>
    <w:rsid w:val="00024491"/>
    <w:rsid w:val="000249F4"/>
    <w:rsid w:val="000251B2"/>
    <w:rsid w:val="00025738"/>
    <w:rsid w:val="00027559"/>
    <w:rsid w:val="00027E4D"/>
    <w:rsid w:val="00030177"/>
    <w:rsid w:val="000302E0"/>
    <w:rsid w:val="00031795"/>
    <w:rsid w:val="00032387"/>
    <w:rsid w:val="000326BE"/>
    <w:rsid w:val="00032871"/>
    <w:rsid w:val="00033868"/>
    <w:rsid w:val="0003582E"/>
    <w:rsid w:val="00035D38"/>
    <w:rsid w:val="00035E29"/>
    <w:rsid w:val="00036D38"/>
    <w:rsid w:val="000374CC"/>
    <w:rsid w:val="00037A0D"/>
    <w:rsid w:val="00037E5D"/>
    <w:rsid w:val="000402EE"/>
    <w:rsid w:val="00040583"/>
    <w:rsid w:val="00040D76"/>
    <w:rsid w:val="00040FB2"/>
    <w:rsid w:val="00043334"/>
    <w:rsid w:val="000434EB"/>
    <w:rsid w:val="00043717"/>
    <w:rsid w:val="00043AB9"/>
    <w:rsid w:val="00043B44"/>
    <w:rsid w:val="00043D1C"/>
    <w:rsid w:val="00043F05"/>
    <w:rsid w:val="00044084"/>
    <w:rsid w:val="000440AE"/>
    <w:rsid w:val="000449D4"/>
    <w:rsid w:val="00045E48"/>
    <w:rsid w:val="000464FC"/>
    <w:rsid w:val="00046B0F"/>
    <w:rsid w:val="00046C10"/>
    <w:rsid w:val="00046C59"/>
    <w:rsid w:val="00047108"/>
    <w:rsid w:val="00047A4C"/>
    <w:rsid w:val="00050357"/>
    <w:rsid w:val="00050D49"/>
    <w:rsid w:val="000511B9"/>
    <w:rsid w:val="0005170D"/>
    <w:rsid w:val="00051F90"/>
    <w:rsid w:val="000520AB"/>
    <w:rsid w:val="00052744"/>
    <w:rsid w:val="00052CE4"/>
    <w:rsid w:val="00052DEA"/>
    <w:rsid w:val="00053129"/>
    <w:rsid w:val="0005349E"/>
    <w:rsid w:val="00053F06"/>
    <w:rsid w:val="000542B3"/>
    <w:rsid w:val="000546EB"/>
    <w:rsid w:val="000550C6"/>
    <w:rsid w:val="00055103"/>
    <w:rsid w:val="00055162"/>
    <w:rsid w:val="00055FF9"/>
    <w:rsid w:val="00056200"/>
    <w:rsid w:val="00056487"/>
    <w:rsid w:val="00056F7B"/>
    <w:rsid w:val="000604B1"/>
    <w:rsid w:val="000609FE"/>
    <w:rsid w:val="00060B59"/>
    <w:rsid w:val="00061380"/>
    <w:rsid w:val="0006214E"/>
    <w:rsid w:val="00062A73"/>
    <w:rsid w:val="000631D9"/>
    <w:rsid w:val="00063593"/>
    <w:rsid w:val="000638B2"/>
    <w:rsid w:val="000645DA"/>
    <w:rsid w:val="00064D74"/>
    <w:rsid w:val="00065BC9"/>
    <w:rsid w:val="0006658A"/>
    <w:rsid w:val="00066A43"/>
    <w:rsid w:val="00067A44"/>
    <w:rsid w:val="00070113"/>
    <w:rsid w:val="00070816"/>
    <w:rsid w:val="000716CB"/>
    <w:rsid w:val="00071E4D"/>
    <w:rsid w:val="00071F4B"/>
    <w:rsid w:val="000723B8"/>
    <w:rsid w:val="0007272F"/>
    <w:rsid w:val="000730ED"/>
    <w:rsid w:val="0007509E"/>
    <w:rsid w:val="000750B1"/>
    <w:rsid w:val="0007604A"/>
    <w:rsid w:val="0007627A"/>
    <w:rsid w:val="000762D6"/>
    <w:rsid w:val="000765A8"/>
    <w:rsid w:val="00076B52"/>
    <w:rsid w:val="00076C4A"/>
    <w:rsid w:val="00076DD3"/>
    <w:rsid w:val="00077139"/>
    <w:rsid w:val="000775C4"/>
    <w:rsid w:val="00077E43"/>
    <w:rsid w:val="00077EB7"/>
    <w:rsid w:val="00077FFA"/>
    <w:rsid w:val="00080789"/>
    <w:rsid w:val="000808AD"/>
    <w:rsid w:val="00081560"/>
    <w:rsid w:val="00081F61"/>
    <w:rsid w:val="00083100"/>
    <w:rsid w:val="00083395"/>
    <w:rsid w:val="000835D8"/>
    <w:rsid w:val="0008409B"/>
    <w:rsid w:val="00084125"/>
    <w:rsid w:val="00084448"/>
    <w:rsid w:val="00084DBE"/>
    <w:rsid w:val="000855E4"/>
    <w:rsid w:val="00085622"/>
    <w:rsid w:val="00086919"/>
    <w:rsid w:val="00086B24"/>
    <w:rsid w:val="0008739F"/>
    <w:rsid w:val="00087B55"/>
    <w:rsid w:val="00087CCF"/>
    <w:rsid w:val="000909F6"/>
    <w:rsid w:val="00090A2F"/>
    <w:rsid w:val="00090C43"/>
    <w:rsid w:val="00091B30"/>
    <w:rsid w:val="00092171"/>
    <w:rsid w:val="000923D9"/>
    <w:rsid w:val="00092727"/>
    <w:rsid w:val="00092A69"/>
    <w:rsid w:val="00092D33"/>
    <w:rsid w:val="00092F56"/>
    <w:rsid w:val="000935AC"/>
    <w:rsid w:val="00093727"/>
    <w:rsid w:val="00093CE4"/>
    <w:rsid w:val="00093DB9"/>
    <w:rsid w:val="00093DEA"/>
    <w:rsid w:val="0009460F"/>
    <w:rsid w:val="00094848"/>
    <w:rsid w:val="00094B0C"/>
    <w:rsid w:val="00094CE3"/>
    <w:rsid w:val="00095905"/>
    <w:rsid w:val="00096222"/>
    <w:rsid w:val="000962AA"/>
    <w:rsid w:val="00096A8E"/>
    <w:rsid w:val="000979F9"/>
    <w:rsid w:val="000A0367"/>
    <w:rsid w:val="000A045B"/>
    <w:rsid w:val="000A0635"/>
    <w:rsid w:val="000A09BD"/>
    <w:rsid w:val="000A0E85"/>
    <w:rsid w:val="000A15E2"/>
    <w:rsid w:val="000A1ED0"/>
    <w:rsid w:val="000A24AD"/>
    <w:rsid w:val="000A2A9D"/>
    <w:rsid w:val="000A2D4F"/>
    <w:rsid w:val="000A2E2E"/>
    <w:rsid w:val="000A361B"/>
    <w:rsid w:val="000A36D8"/>
    <w:rsid w:val="000A3F36"/>
    <w:rsid w:val="000A40D9"/>
    <w:rsid w:val="000A46C1"/>
    <w:rsid w:val="000A4E07"/>
    <w:rsid w:val="000A516F"/>
    <w:rsid w:val="000A54C5"/>
    <w:rsid w:val="000A5BA4"/>
    <w:rsid w:val="000A5BDE"/>
    <w:rsid w:val="000A5EE2"/>
    <w:rsid w:val="000A6134"/>
    <w:rsid w:val="000A69A9"/>
    <w:rsid w:val="000A6B0B"/>
    <w:rsid w:val="000A7A81"/>
    <w:rsid w:val="000B0B24"/>
    <w:rsid w:val="000B109C"/>
    <w:rsid w:val="000B15E4"/>
    <w:rsid w:val="000B2100"/>
    <w:rsid w:val="000B2168"/>
    <w:rsid w:val="000B23DB"/>
    <w:rsid w:val="000B276D"/>
    <w:rsid w:val="000B2844"/>
    <w:rsid w:val="000B2BBB"/>
    <w:rsid w:val="000B2E50"/>
    <w:rsid w:val="000B3472"/>
    <w:rsid w:val="000B34A1"/>
    <w:rsid w:val="000B3A5F"/>
    <w:rsid w:val="000B40F4"/>
    <w:rsid w:val="000B43E0"/>
    <w:rsid w:val="000B4AB3"/>
    <w:rsid w:val="000B601C"/>
    <w:rsid w:val="000B68ED"/>
    <w:rsid w:val="000B6D15"/>
    <w:rsid w:val="000B7A4D"/>
    <w:rsid w:val="000B7DDA"/>
    <w:rsid w:val="000C0417"/>
    <w:rsid w:val="000C0873"/>
    <w:rsid w:val="000C10B7"/>
    <w:rsid w:val="000C2C66"/>
    <w:rsid w:val="000C2F14"/>
    <w:rsid w:val="000C3875"/>
    <w:rsid w:val="000C3A7E"/>
    <w:rsid w:val="000C3F58"/>
    <w:rsid w:val="000C4760"/>
    <w:rsid w:val="000C4F6C"/>
    <w:rsid w:val="000C592E"/>
    <w:rsid w:val="000C598E"/>
    <w:rsid w:val="000C69B0"/>
    <w:rsid w:val="000C6E66"/>
    <w:rsid w:val="000D011B"/>
    <w:rsid w:val="000D0470"/>
    <w:rsid w:val="000D0FC3"/>
    <w:rsid w:val="000D15E6"/>
    <w:rsid w:val="000D1626"/>
    <w:rsid w:val="000D2574"/>
    <w:rsid w:val="000D26C5"/>
    <w:rsid w:val="000D3EB9"/>
    <w:rsid w:val="000D430A"/>
    <w:rsid w:val="000D44B9"/>
    <w:rsid w:val="000D4774"/>
    <w:rsid w:val="000D4C38"/>
    <w:rsid w:val="000D4F2D"/>
    <w:rsid w:val="000D5317"/>
    <w:rsid w:val="000D5938"/>
    <w:rsid w:val="000D5B48"/>
    <w:rsid w:val="000D6A2A"/>
    <w:rsid w:val="000D6FE8"/>
    <w:rsid w:val="000D7451"/>
    <w:rsid w:val="000D761A"/>
    <w:rsid w:val="000D7C14"/>
    <w:rsid w:val="000D7F08"/>
    <w:rsid w:val="000E0527"/>
    <w:rsid w:val="000E0699"/>
    <w:rsid w:val="000E14F1"/>
    <w:rsid w:val="000E16D0"/>
    <w:rsid w:val="000E1EC1"/>
    <w:rsid w:val="000E25C9"/>
    <w:rsid w:val="000E2D73"/>
    <w:rsid w:val="000E367C"/>
    <w:rsid w:val="000E3699"/>
    <w:rsid w:val="000E36FD"/>
    <w:rsid w:val="000E3C68"/>
    <w:rsid w:val="000E4B87"/>
    <w:rsid w:val="000E4C02"/>
    <w:rsid w:val="000E4E9F"/>
    <w:rsid w:val="000E6BF3"/>
    <w:rsid w:val="000E6CB6"/>
    <w:rsid w:val="000E6D88"/>
    <w:rsid w:val="000F0184"/>
    <w:rsid w:val="000F03C2"/>
    <w:rsid w:val="000F03EB"/>
    <w:rsid w:val="000F0802"/>
    <w:rsid w:val="000F1220"/>
    <w:rsid w:val="000F14D0"/>
    <w:rsid w:val="000F1834"/>
    <w:rsid w:val="000F1C45"/>
    <w:rsid w:val="000F2049"/>
    <w:rsid w:val="000F20BE"/>
    <w:rsid w:val="000F2732"/>
    <w:rsid w:val="000F27B6"/>
    <w:rsid w:val="000F2871"/>
    <w:rsid w:val="000F2B2C"/>
    <w:rsid w:val="000F2D0B"/>
    <w:rsid w:val="000F2D8E"/>
    <w:rsid w:val="000F2E31"/>
    <w:rsid w:val="000F42C2"/>
    <w:rsid w:val="000F45D5"/>
    <w:rsid w:val="000F4A06"/>
    <w:rsid w:val="000F5247"/>
    <w:rsid w:val="000F563E"/>
    <w:rsid w:val="000F5905"/>
    <w:rsid w:val="000F66D1"/>
    <w:rsid w:val="000F6890"/>
    <w:rsid w:val="000F7426"/>
    <w:rsid w:val="000F7AD9"/>
    <w:rsid w:val="00100D0A"/>
    <w:rsid w:val="00100E55"/>
    <w:rsid w:val="001012B5"/>
    <w:rsid w:val="001013E6"/>
    <w:rsid w:val="00102587"/>
    <w:rsid w:val="00102EA5"/>
    <w:rsid w:val="001038A1"/>
    <w:rsid w:val="00103CC6"/>
    <w:rsid w:val="00103CE3"/>
    <w:rsid w:val="00103FA0"/>
    <w:rsid w:val="00104645"/>
    <w:rsid w:val="0010558D"/>
    <w:rsid w:val="001067D8"/>
    <w:rsid w:val="00106A5B"/>
    <w:rsid w:val="00106C4B"/>
    <w:rsid w:val="00107869"/>
    <w:rsid w:val="00107AE1"/>
    <w:rsid w:val="00110804"/>
    <w:rsid w:val="00111004"/>
    <w:rsid w:val="00111749"/>
    <w:rsid w:val="00112272"/>
    <w:rsid w:val="001129AB"/>
    <w:rsid w:val="00114162"/>
    <w:rsid w:val="00114D2B"/>
    <w:rsid w:val="00114F9D"/>
    <w:rsid w:val="001153AD"/>
    <w:rsid w:val="00116283"/>
    <w:rsid w:val="00116464"/>
    <w:rsid w:val="001176B6"/>
    <w:rsid w:val="00117933"/>
    <w:rsid w:val="00117F4B"/>
    <w:rsid w:val="001203EF"/>
    <w:rsid w:val="0012074A"/>
    <w:rsid w:val="00120B19"/>
    <w:rsid w:val="00120D23"/>
    <w:rsid w:val="001216EB"/>
    <w:rsid w:val="0012174E"/>
    <w:rsid w:val="00121E7E"/>
    <w:rsid w:val="00122C07"/>
    <w:rsid w:val="0012376C"/>
    <w:rsid w:val="001244C4"/>
    <w:rsid w:val="00125189"/>
    <w:rsid w:val="001252D4"/>
    <w:rsid w:val="00125C79"/>
    <w:rsid w:val="0012628A"/>
    <w:rsid w:val="00126452"/>
    <w:rsid w:val="001268F9"/>
    <w:rsid w:val="00126BB8"/>
    <w:rsid w:val="0012799B"/>
    <w:rsid w:val="00127BFD"/>
    <w:rsid w:val="00127C2D"/>
    <w:rsid w:val="00130793"/>
    <w:rsid w:val="00130A7A"/>
    <w:rsid w:val="00130E38"/>
    <w:rsid w:val="00131D3F"/>
    <w:rsid w:val="00131EC7"/>
    <w:rsid w:val="00132087"/>
    <w:rsid w:val="0013315B"/>
    <w:rsid w:val="001336DC"/>
    <w:rsid w:val="0013548B"/>
    <w:rsid w:val="00135BD8"/>
    <w:rsid w:val="00135DE0"/>
    <w:rsid w:val="0013607D"/>
    <w:rsid w:val="0013661E"/>
    <w:rsid w:val="00136E8D"/>
    <w:rsid w:val="00137110"/>
    <w:rsid w:val="00137880"/>
    <w:rsid w:val="00140938"/>
    <w:rsid w:val="0014166B"/>
    <w:rsid w:val="001417C6"/>
    <w:rsid w:val="00141885"/>
    <w:rsid w:val="00142FDD"/>
    <w:rsid w:val="0014321E"/>
    <w:rsid w:val="001435D2"/>
    <w:rsid w:val="001442D5"/>
    <w:rsid w:val="001446E1"/>
    <w:rsid w:val="001447DA"/>
    <w:rsid w:val="001449F2"/>
    <w:rsid w:val="0014521F"/>
    <w:rsid w:val="001454D7"/>
    <w:rsid w:val="00145A4F"/>
    <w:rsid w:val="00145E2A"/>
    <w:rsid w:val="00146021"/>
    <w:rsid w:val="00146AFA"/>
    <w:rsid w:val="00146B04"/>
    <w:rsid w:val="00146B72"/>
    <w:rsid w:val="00147761"/>
    <w:rsid w:val="00147F0E"/>
    <w:rsid w:val="0015104F"/>
    <w:rsid w:val="0015206D"/>
    <w:rsid w:val="001520B5"/>
    <w:rsid w:val="001529C2"/>
    <w:rsid w:val="00152F49"/>
    <w:rsid w:val="00153698"/>
    <w:rsid w:val="0015380C"/>
    <w:rsid w:val="001542A6"/>
    <w:rsid w:val="00155266"/>
    <w:rsid w:val="00155335"/>
    <w:rsid w:val="00155485"/>
    <w:rsid w:val="001557EB"/>
    <w:rsid w:val="0015590F"/>
    <w:rsid w:val="001571FE"/>
    <w:rsid w:val="0015720F"/>
    <w:rsid w:val="00157903"/>
    <w:rsid w:val="00157AE3"/>
    <w:rsid w:val="00157B03"/>
    <w:rsid w:val="00157BAC"/>
    <w:rsid w:val="00157E28"/>
    <w:rsid w:val="00157ED7"/>
    <w:rsid w:val="001611FD"/>
    <w:rsid w:val="00162CFF"/>
    <w:rsid w:val="00163412"/>
    <w:rsid w:val="001634DF"/>
    <w:rsid w:val="001635AA"/>
    <w:rsid w:val="001639AC"/>
    <w:rsid w:val="00163F7F"/>
    <w:rsid w:val="0016424B"/>
    <w:rsid w:val="00164289"/>
    <w:rsid w:val="00164A5B"/>
    <w:rsid w:val="00164DE9"/>
    <w:rsid w:val="00165E2D"/>
    <w:rsid w:val="00166525"/>
    <w:rsid w:val="00166542"/>
    <w:rsid w:val="00166D64"/>
    <w:rsid w:val="00167D84"/>
    <w:rsid w:val="00170369"/>
    <w:rsid w:val="00170C76"/>
    <w:rsid w:val="00170FD0"/>
    <w:rsid w:val="00171E89"/>
    <w:rsid w:val="001720A4"/>
    <w:rsid w:val="001728A7"/>
    <w:rsid w:val="00173621"/>
    <w:rsid w:val="00173BDD"/>
    <w:rsid w:val="001743ED"/>
    <w:rsid w:val="00174A3B"/>
    <w:rsid w:val="00175218"/>
    <w:rsid w:val="0017541E"/>
    <w:rsid w:val="00175561"/>
    <w:rsid w:val="001761C4"/>
    <w:rsid w:val="00176473"/>
    <w:rsid w:val="001765A8"/>
    <w:rsid w:val="00176A0E"/>
    <w:rsid w:val="00177357"/>
    <w:rsid w:val="00177CA5"/>
    <w:rsid w:val="00177D33"/>
    <w:rsid w:val="00177E6B"/>
    <w:rsid w:val="00180356"/>
    <w:rsid w:val="0018038C"/>
    <w:rsid w:val="001812A6"/>
    <w:rsid w:val="0018165E"/>
    <w:rsid w:val="00184FB1"/>
    <w:rsid w:val="0018522C"/>
    <w:rsid w:val="001852D4"/>
    <w:rsid w:val="00185B11"/>
    <w:rsid w:val="001872F3"/>
    <w:rsid w:val="00187A79"/>
    <w:rsid w:val="00190159"/>
    <w:rsid w:val="001912A2"/>
    <w:rsid w:val="001919A7"/>
    <w:rsid w:val="00191A51"/>
    <w:rsid w:val="0019283E"/>
    <w:rsid w:val="00192A51"/>
    <w:rsid w:val="00192E06"/>
    <w:rsid w:val="00193632"/>
    <w:rsid w:val="00193891"/>
    <w:rsid w:val="00194061"/>
    <w:rsid w:val="00194784"/>
    <w:rsid w:val="001950A5"/>
    <w:rsid w:val="00195371"/>
    <w:rsid w:val="001953AF"/>
    <w:rsid w:val="001957B3"/>
    <w:rsid w:val="00195A5D"/>
    <w:rsid w:val="00196101"/>
    <w:rsid w:val="001965B3"/>
    <w:rsid w:val="00196883"/>
    <w:rsid w:val="00197275"/>
    <w:rsid w:val="001977FC"/>
    <w:rsid w:val="0019789D"/>
    <w:rsid w:val="001A00CE"/>
    <w:rsid w:val="001A0633"/>
    <w:rsid w:val="001A0834"/>
    <w:rsid w:val="001A0979"/>
    <w:rsid w:val="001A0D4E"/>
    <w:rsid w:val="001A1963"/>
    <w:rsid w:val="001A23FC"/>
    <w:rsid w:val="001A2645"/>
    <w:rsid w:val="001A2895"/>
    <w:rsid w:val="001A2CFA"/>
    <w:rsid w:val="001A3734"/>
    <w:rsid w:val="001A50A7"/>
    <w:rsid w:val="001A50C1"/>
    <w:rsid w:val="001A588A"/>
    <w:rsid w:val="001A5E9A"/>
    <w:rsid w:val="001A638F"/>
    <w:rsid w:val="001A6713"/>
    <w:rsid w:val="001A6F4B"/>
    <w:rsid w:val="001A739E"/>
    <w:rsid w:val="001A7B8C"/>
    <w:rsid w:val="001A7E48"/>
    <w:rsid w:val="001B0A34"/>
    <w:rsid w:val="001B19E0"/>
    <w:rsid w:val="001B311E"/>
    <w:rsid w:val="001B37DC"/>
    <w:rsid w:val="001B3E7D"/>
    <w:rsid w:val="001B408A"/>
    <w:rsid w:val="001B439C"/>
    <w:rsid w:val="001B45CD"/>
    <w:rsid w:val="001B4635"/>
    <w:rsid w:val="001B496E"/>
    <w:rsid w:val="001B5A5E"/>
    <w:rsid w:val="001B6166"/>
    <w:rsid w:val="001B624C"/>
    <w:rsid w:val="001B6CFB"/>
    <w:rsid w:val="001B71A7"/>
    <w:rsid w:val="001C01D2"/>
    <w:rsid w:val="001C0254"/>
    <w:rsid w:val="001C0CE1"/>
    <w:rsid w:val="001C0D78"/>
    <w:rsid w:val="001C0ECA"/>
    <w:rsid w:val="001C1162"/>
    <w:rsid w:val="001C1447"/>
    <w:rsid w:val="001C1611"/>
    <w:rsid w:val="001C25FC"/>
    <w:rsid w:val="001C260B"/>
    <w:rsid w:val="001C2650"/>
    <w:rsid w:val="001C3A0E"/>
    <w:rsid w:val="001C470C"/>
    <w:rsid w:val="001C493F"/>
    <w:rsid w:val="001C5E21"/>
    <w:rsid w:val="001C686D"/>
    <w:rsid w:val="001D0193"/>
    <w:rsid w:val="001D092F"/>
    <w:rsid w:val="001D0ED8"/>
    <w:rsid w:val="001D1882"/>
    <w:rsid w:val="001D19B9"/>
    <w:rsid w:val="001D1AD2"/>
    <w:rsid w:val="001D288A"/>
    <w:rsid w:val="001D2892"/>
    <w:rsid w:val="001D3044"/>
    <w:rsid w:val="001D386C"/>
    <w:rsid w:val="001D4227"/>
    <w:rsid w:val="001D47CC"/>
    <w:rsid w:val="001D48A4"/>
    <w:rsid w:val="001D5367"/>
    <w:rsid w:val="001D7185"/>
    <w:rsid w:val="001E01E6"/>
    <w:rsid w:val="001E05EE"/>
    <w:rsid w:val="001E0742"/>
    <w:rsid w:val="001E0AD9"/>
    <w:rsid w:val="001E0B6F"/>
    <w:rsid w:val="001E1A94"/>
    <w:rsid w:val="001E1CBC"/>
    <w:rsid w:val="001E2400"/>
    <w:rsid w:val="001E278E"/>
    <w:rsid w:val="001E4235"/>
    <w:rsid w:val="001E463B"/>
    <w:rsid w:val="001E5083"/>
    <w:rsid w:val="001E532B"/>
    <w:rsid w:val="001E53EF"/>
    <w:rsid w:val="001E610E"/>
    <w:rsid w:val="001E632B"/>
    <w:rsid w:val="001E67FA"/>
    <w:rsid w:val="001E6C91"/>
    <w:rsid w:val="001E6F38"/>
    <w:rsid w:val="001E6F97"/>
    <w:rsid w:val="001E7220"/>
    <w:rsid w:val="001E763E"/>
    <w:rsid w:val="001E7959"/>
    <w:rsid w:val="001F05D4"/>
    <w:rsid w:val="001F09E6"/>
    <w:rsid w:val="001F0B7D"/>
    <w:rsid w:val="001F16C0"/>
    <w:rsid w:val="001F2155"/>
    <w:rsid w:val="001F2EC2"/>
    <w:rsid w:val="001F3577"/>
    <w:rsid w:val="001F402B"/>
    <w:rsid w:val="001F4B1D"/>
    <w:rsid w:val="001F4C95"/>
    <w:rsid w:val="001F56AC"/>
    <w:rsid w:val="001F5A94"/>
    <w:rsid w:val="001F5B54"/>
    <w:rsid w:val="001F768B"/>
    <w:rsid w:val="002004BD"/>
    <w:rsid w:val="00201E34"/>
    <w:rsid w:val="00201E5B"/>
    <w:rsid w:val="00202558"/>
    <w:rsid w:val="002026B2"/>
    <w:rsid w:val="00202F9A"/>
    <w:rsid w:val="002037F2"/>
    <w:rsid w:val="00203AF1"/>
    <w:rsid w:val="0020410B"/>
    <w:rsid w:val="002041F6"/>
    <w:rsid w:val="00204A73"/>
    <w:rsid w:val="00204AB7"/>
    <w:rsid w:val="00205313"/>
    <w:rsid w:val="002054B8"/>
    <w:rsid w:val="00205ABB"/>
    <w:rsid w:val="00206338"/>
    <w:rsid w:val="00206B6B"/>
    <w:rsid w:val="00207106"/>
    <w:rsid w:val="00207B97"/>
    <w:rsid w:val="00207F95"/>
    <w:rsid w:val="0021080D"/>
    <w:rsid w:val="00210E75"/>
    <w:rsid w:val="00213019"/>
    <w:rsid w:val="00213A37"/>
    <w:rsid w:val="00214060"/>
    <w:rsid w:val="002144F9"/>
    <w:rsid w:val="00214511"/>
    <w:rsid w:val="00215BB7"/>
    <w:rsid w:val="00215FA9"/>
    <w:rsid w:val="00216361"/>
    <w:rsid w:val="00217308"/>
    <w:rsid w:val="00217649"/>
    <w:rsid w:val="0021793A"/>
    <w:rsid w:val="00217FF8"/>
    <w:rsid w:val="00220A2C"/>
    <w:rsid w:val="002213F3"/>
    <w:rsid w:val="002219E0"/>
    <w:rsid w:val="002225BA"/>
    <w:rsid w:val="002234FD"/>
    <w:rsid w:val="00224A0D"/>
    <w:rsid w:val="0022522A"/>
    <w:rsid w:val="002255A0"/>
    <w:rsid w:val="002262F2"/>
    <w:rsid w:val="002268F1"/>
    <w:rsid w:val="00226C13"/>
    <w:rsid w:val="00226CC5"/>
    <w:rsid w:val="00227E44"/>
    <w:rsid w:val="00230358"/>
    <w:rsid w:val="00230686"/>
    <w:rsid w:val="00232199"/>
    <w:rsid w:val="002324BB"/>
    <w:rsid w:val="00232AE5"/>
    <w:rsid w:val="00232D9E"/>
    <w:rsid w:val="0023391A"/>
    <w:rsid w:val="00233E3D"/>
    <w:rsid w:val="002342B4"/>
    <w:rsid w:val="00234CB9"/>
    <w:rsid w:val="00235900"/>
    <w:rsid w:val="0023678D"/>
    <w:rsid w:val="00236815"/>
    <w:rsid w:val="00236966"/>
    <w:rsid w:val="00236B17"/>
    <w:rsid w:val="00236C5B"/>
    <w:rsid w:val="00236F6B"/>
    <w:rsid w:val="002374C2"/>
    <w:rsid w:val="002401C7"/>
    <w:rsid w:val="00240C7A"/>
    <w:rsid w:val="00241151"/>
    <w:rsid w:val="00241AB7"/>
    <w:rsid w:val="0024212F"/>
    <w:rsid w:val="0024228C"/>
    <w:rsid w:val="0024256A"/>
    <w:rsid w:val="002426F1"/>
    <w:rsid w:val="002429E2"/>
    <w:rsid w:val="00242B65"/>
    <w:rsid w:val="00243087"/>
    <w:rsid w:val="0024318B"/>
    <w:rsid w:val="002434A2"/>
    <w:rsid w:val="00243B5C"/>
    <w:rsid w:val="00244251"/>
    <w:rsid w:val="00244B82"/>
    <w:rsid w:val="00244DD1"/>
    <w:rsid w:val="0024567D"/>
    <w:rsid w:val="00247A8C"/>
    <w:rsid w:val="00247E1B"/>
    <w:rsid w:val="00247E8D"/>
    <w:rsid w:val="002508A5"/>
    <w:rsid w:val="00250AC9"/>
    <w:rsid w:val="002514CC"/>
    <w:rsid w:val="00251648"/>
    <w:rsid w:val="00251727"/>
    <w:rsid w:val="00251CA2"/>
    <w:rsid w:val="002520D9"/>
    <w:rsid w:val="0025245F"/>
    <w:rsid w:val="002527C9"/>
    <w:rsid w:val="00253B78"/>
    <w:rsid w:val="00253C4B"/>
    <w:rsid w:val="0025404E"/>
    <w:rsid w:val="002549A8"/>
    <w:rsid w:val="00254B29"/>
    <w:rsid w:val="002551B1"/>
    <w:rsid w:val="002562B6"/>
    <w:rsid w:val="0025669B"/>
    <w:rsid w:val="002566D7"/>
    <w:rsid w:val="00256990"/>
    <w:rsid w:val="0025789D"/>
    <w:rsid w:val="002601F7"/>
    <w:rsid w:val="002612C5"/>
    <w:rsid w:val="00261592"/>
    <w:rsid w:val="00261C35"/>
    <w:rsid w:val="00262278"/>
    <w:rsid w:val="002622E5"/>
    <w:rsid w:val="0026241A"/>
    <w:rsid w:val="00262658"/>
    <w:rsid w:val="00262879"/>
    <w:rsid w:val="002652B1"/>
    <w:rsid w:val="00265F5D"/>
    <w:rsid w:val="002661CB"/>
    <w:rsid w:val="00266704"/>
    <w:rsid w:val="00266762"/>
    <w:rsid w:val="00267CB9"/>
    <w:rsid w:val="00267E41"/>
    <w:rsid w:val="00270BB2"/>
    <w:rsid w:val="0027262C"/>
    <w:rsid w:val="00272807"/>
    <w:rsid w:val="00272A69"/>
    <w:rsid w:val="0027639D"/>
    <w:rsid w:val="00276432"/>
    <w:rsid w:val="0027674F"/>
    <w:rsid w:val="00277655"/>
    <w:rsid w:val="00277A13"/>
    <w:rsid w:val="002800B8"/>
    <w:rsid w:val="00280537"/>
    <w:rsid w:val="00280AFD"/>
    <w:rsid w:val="00280D17"/>
    <w:rsid w:val="0028114F"/>
    <w:rsid w:val="002814B7"/>
    <w:rsid w:val="00281632"/>
    <w:rsid w:val="002819EE"/>
    <w:rsid w:val="0028208D"/>
    <w:rsid w:val="0028222D"/>
    <w:rsid w:val="0028242D"/>
    <w:rsid w:val="0028338B"/>
    <w:rsid w:val="00283500"/>
    <w:rsid w:val="00284027"/>
    <w:rsid w:val="00284936"/>
    <w:rsid w:val="0028498D"/>
    <w:rsid w:val="002854B6"/>
    <w:rsid w:val="00285812"/>
    <w:rsid w:val="00285B08"/>
    <w:rsid w:val="00286521"/>
    <w:rsid w:val="0028685F"/>
    <w:rsid w:val="002869EC"/>
    <w:rsid w:val="00286DEF"/>
    <w:rsid w:val="00287258"/>
    <w:rsid w:val="002873BE"/>
    <w:rsid w:val="002875A8"/>
    <w:rsid w:val="00287861"/>
    <w:rsid w:val="0029007F"/>
    <w:rsid w:val="0029050B"/>
    <w:rsid w:val="00290589"/>
    <w:rsid w:val="002916A2"/>
    <w:rsid w:val="00291B78"/>
    <w:rsid w:val="002921A1"/>
    <w:rsid w:val="00294089"/>
    <w:rsid w:val="0029506A"/>
    <w:rsid w:val="0029662D"/>
    <w:rsid w:val="00296824"/>
    <w:rsid w:val="00296ECF"/>
    <w:rsid w:val="00297A0A"/>
    <w:rsid w:val="00297EBF"/>
    <w:rsid w:val="002A0CA0"/>
    <w:rsid w:val="002A0E20"/>
    <w:rsid w:val="002A15E0"/>
    <w:rsid w:val="002A1B0D"/>
    <w:rsid w:val="002A223D"/>
    <w:rsid w:val="002A2421"/>
    <w:rsid w:val="002A26BD"/>
    <w:rsid w:val="002A2B4C"/>
    <w:rsid w:val="002A2C1F"/>
    <w:rsid w:val="002A3236"/>
    <w:rsid w:val="002A359D"/>
    <w:rsid w:val="002A3F3D"/>
    <w:rsid w:val="002A4279"/>
    <w:rsid w:val="002A4AC0"/>
    <w:rsid w:val="002A4F81"/>
    <w:rsid w:val="002A516C"/>
    <w:rsid w:val="002A53ED"/>
    <w:rsid w:val="002A5DCF"/>
    <w:rsid w:val="002A68B2"/>
    <w:rsid w:val="002B0AE3"/>
    <w:rsid w:val="002B0C9A"/>
    <w:rsid w:val="002B0CBD"/>
    <w:rsid w:val="002B1087"/>
    <w:rsid w:val="002B1A15"/>
    <w:rsid w:val="002B1EFC"/>
    <w:rsid w:val="002B1F56"/>
    <w:rsid w:val="002B29A9"/>
    <w:rsid w:val="002B3BD4"/>
    <w:rsid w:val="002B4256"/>
    <w:rsid w:val="002B544D"/>
    <w:rsid w:val="002B7382"/>
    <w:rsid w:val="002B7878"/>
    <w:rsid w:val="002C0724"/>
    <w:rsid w:val="002C17F6"/>
    <w:rsid w:val="002C1AB2"/>
    <w:rsid w:val="002C1DE3"/>
    <w:rsid w:val="002C29CE"/>
    <w:rsid w:val="002C2B31"/>
    <w:rsid w:val="002C2D19"/>
    <w:rsid w:val="002C2D9C"/>
    <w:rsid w:val="002C3B8D"/>
    <w:rsid w:val="002C3F71"/>
    <w:rsid w:val="002C41D8"/>
    <w:rsid w:val="002C4A2A"/>
    <w:rsid w:val="002C4C39"/>
    <w:rsid w:val="002C4CA0"/>
    <w:rsid w:val="002C4D48"/>
    <w:rsid w:val="002C5A61"/>
    <w:rsid w:val="002C5D5A"/>
    <w:rsid w:val="002C620A"/>
    <w:rsid w:val="002C678F"/>
    <w:rsid w:val="002D0192"/>
    <w:rsid w:val="002D1178"/>
    <w:rsid w:val="002D1B2A"/>
    <w:rsid w:val="002D2355"/>
    <w:rsid w:val="002D2764"/>
    <w:rsid w:val="002D44D6"/>
    <w:rsid w:val="002D4665"/>
    <w:rsid w:val="002D46F2"/>
    <w:rsid w:val="002D49A6"/>
    <w:rsid w:val="002D4F30"/>
    <w:rsid w:val="002D5309"/>
    <w:rsid w:val="002D5938"/>
    <w:rsid w:val="002D5A16"/>
    <w:rsid w:val="002D5ADC"/>
    <w:rsid w:val="002D5CC7"/>
    <w:rsid w:val="002D5E77"/>
    <w:rsid w:val="002D7A93"/>
    <w:rsid w:val="002E0218"/>
    <w:rsid w:val="002E040B"/>
    <w:rsid w:val="002E0459"/>
    <w:rsid w:val="002E07D1"/>
    <w:rsid w:val="002E0B6C"/>
    <w:rsid w:val="002E2A67"/>
    <w:rsid w:val="002E2BC7"/>
    <w:rsid w:val="002E34C6"/>
    <w:rsid w:val="002E38D5"/>
    <w:rsid w:val="002E3BDC"/>
    <w:rsid w:val="002E3F55"/>
    <w:rsid w:val="002E3F92"/>
    <w:rsid w:val="002E4336"/>
    <w:rsid w:val="002E4C16"/>
    <w:rsid w:val="002E52D0"/>
    <w:rsid w:val="002E5777"/>
    <w:rsid w:val="002E63D1"/>
    <w:rsid w:val="002E691A"/>
    <w:rsid w:val="002E6A19"/>
    <w:rsid w:val="002E6DC4"/>
    <w:rsid w:val="002E70AE"/>
    <w:rsid w:val="002E70E7"/>
    <w:rsid w:val="002E7452"/>
    <w:rsid w:val="002E7563"/>
    <w:rsid w:val="002E76F5"/>
    <w:rsid w:val="002E7D1F"/>
    <w:rsid w:val="002F01EA"/>
    <w:rsid w:val="002F0451"/>
    <w:rsid w:val="002F06DA"/>
    <w:rsid w:val="002F0E7C"/>
    <w:rsid w:val="002F1132"/>
    <w:rsid w:val="002F1674"/>
    <w:rsid w:val="002F343B"/>
    <w:rsid w:val="002F3539"/>
    <w:rsid w:val="002F3A39"/>
    <w:rsid w:val="002F3C4D"/>
    <w:rsid w:val="002F40C2"/>
    <w:rsid w:val="002F43BA"/>
    <w:rsid w:val="002F4598"/>
    <w:rsid w:val="002F51AE"/>
    <w:rsid w:val="002F51CD"/>
    <w:rsid w:val="002F5BB9"/>
    <w:rsid w:val="002F5C02"/>
    <w:rsid w:val="002F6292"/>
    <w:rsid w:val="002F6D71"/>
    <w:rsid w:val="002F729A"/>
    <w:rsid w:val="002F7401"/>
    <w:rsid w:val="002F7738"/>
    <w:rsid w:val="002F7948"/>
    <w:rsid w:val="00300568"/>
    <w:rsid w:val="00300737"/>
    <w:rsid w:val="00301322"/>
    <w:rsid w:val="00301345"/>
    <w:rsid w:val="00301556"/>
    <w:rsid w:val="003024BB"/>
    <w:rsid w:val="00302816"/>
    <w:rsid w:val="00302E18"/>
    <w:rsid w:val="003062B8"/>
    <w:rsid w:val="00306944"/>
    <w:rsid w:val="00306E20"/>
    <w:rsid w:val="00306E35"/>
    <w:rsid w:val="00306EEB"/>
    <w:rsid w:val="00307139"/>
    <w:rsid w:val="003071F7"/>
    <w:rsid w:val="003077A7"/>
    <w:rsid w:val="00310008"/>
    <w:rsid w:val="0031008E"/>
    <w:rsid w:val="0031032D"/>
    <w:rsid w:val="0031164C"/>
    <w:rsid w:val="0031246B"/>
    <w:rsid w:val="00312FB3"/>
    <w:rsid w:val="0031346E"/>
    <w:rsid w:val="00313FEE"/>
    <w:rsid w:val="003141A7"/>
    <w:rsid w:val="0031467B"/>
    <w:rsid w:val="003149BE"/>
    <w:rsid w:val="003158AE"/>
    <w:rsid w:val="00315ACF"/>
    <w:rsid w:val="00315F66"/>
    <w:rsid w:val="00315F95"/>
    <w:rsid w:val="0031621F"/>
    <w:rsid w:val="0031687E"/>
    <w:rsid w:val="00317C3D"/>
    <w:rsid w:val="0032063B"/>
    <w:rsid w:val="003233CE"/>
    <w:rsid w:val="003239AD"/>
    <w:rsid w:val="00323FF1"/>
    <w:rsid w:val="00324423"/>
    <w:rsid w:val="00324E09"/>
    <w:rsid w:val="003254F1"/>
    <w:rsid w:val="00325E2C"/>
    <w:rsid w:val="00325EC0"/>
    <w:rsid w:val="0032621B"/>
    <w:rsid w:val="00327DD0"/>
    <w:rsid w:val="00327F6C"/>
    <w:rsid w:val="0033006F"/>
    <w:rsid w:val="00330E1D"/>
    <w:rsid w:val="00331AF5"/>
    <w:rsid w:val="00331D80"/>
    <w:rsid w:val="00331EB9"/>
    <w:rsid w:val="00333633"/>
    <w:rsid w:val="00333742"/>
    <w:rsid w:val="003339B7"/>
    <w:rsid w:val="00334039"/>
    <w:rsid w:val="00334C92"/>
    <w:rsid w:val="00334D09"/>
    <w:rsid w:val="003351E5"/>
    <w:rsid w:val="003353E9"/>
    <w:rsid w:val="00335840"/>
    <w:rsid w:val="00335E98"/>
    <w:rsid w:val="00336394"/>
    <w:rsid w:val="00336EDD"/>
    <w:rsid w:val="0033759C"/>
    <w:rsid w:val="0034059F"/>
    <w:rsid w:val="00340F43"/>
    <w:rsid w:val="0034161B"/>
    <w:rsid w:val="00341AD2"/>
    <w:rsid w:val="00341BD5"/>
    <w:rsid w:val="00341C23"/>
    <w:rsid w:val="00341F24"/>
    <w:rsid w:val="00342062"/>
    <w:rsid w:val="0034212E"/>
    <w:rsid w:val="003423DE"/>
    <w:rsid w:val="00344A10"/>
    <w:rsid w:val="00344B7B"/>
    <w:rsid w:val="0034638A"/>
    <w:rsid w:val="00347025"/>
    <w:rsid w:val="003470AD"/>
    <w:rsid w:val="00347FC3"/>
    <w:rsid w:val="00350402"/>
    <w:rsid w:val="0035094F"/>
    <w:rsid w:val="00350E43"/>
    <w:rsid w:val="00351712"/>
    <w:rsid w:val="003520BA"/>
    <w:rsid w:val="003527B7"/>
    <w:rsid w:val="0035316E"/>
    <w:rsid w:val="00353402"/>
    <w:rsid w:val="0035340C"/>
    <w:rsid w:val="00356771"/>
    <w:rsid w:val="00357240"/>
    <w:rsid w:val="0035739A"/>
    <w:rsid w:val="003603D5"/>
    <w:rsid w:val="00360453"/>
    <w:rsid w:val="003618AF"/>
    <w:rsid w:val="00361CB1"/>
    <w:rsid w:val="003627E4"/>
    <w:rsid w:val="00362805"/>
    <w:rsid w:val="00362CCD"/>
    <w:rsid w:val="00362E26"/>
    <w:rsid w:val="00363D02"/>
    <w:rsid w:val="003653B6"/>
    <w:rsid w:val="00365FAD"/>
    <w:rsid w:val="0036784C"/>
    <w:rsid w:val="00367F7A"/>
    <w:rsid w:val="003704B4"/>
    <w:rsid w:val="00370E3F"/>
    <w:rsid w:val="00371B07"/>
    <w:rsid w:val="00375C2C"/>
    <w:rsid w:val="00375FAB"/>
    <w:rsid w:val="00376287"/>
    <w:rsid w:val="00377423"/>
    <w:rsid w:val="00377CC9"/>
    <w:rsid w:val="00380793"/>
    <w:rsid w:val="00380BA6"/>
    <w:rsid w:val="00380FF1"/>
    <w:rsid w:val="003813ED"/>
    <w:rsid w:val="0038149B"/>
    <w:rsid w:val="00381AC5"/>
    <w:rsid w:val="0038302B"/>
    <w:rsid w:val="0038493F"/>
    <w:rsid w:val="00384CB0"/>
    <w:rsid w:val="00385BC6"/>
    <w:rsid w:val="00385EA2"/>
    <w:rsid w:val="003867A7"/>
    <w:rsid w:val="003869DA"/>
    <w:rsid w:val="00386A23"/>
    <w:rsid w:val="00387C24"/>
    <w:rsid w:val="00387D2C"/>
    <w:rsid w:val="00391951"/>
    <w:rsid w:val="00391C37"/>
    <w:rsid w:val="00391E79"/>
    <w:rsid w:val="00392352"/>
    <w:rsid w:val="003923BD"/>
    <w:rsid w:val="00392425"/>
    <w:rsid w:val="003937C5"/>
    <w:rsid w:val="00394345"/>
    <w:rsid w:val="00394B65"/>
    <w:rsid w:val="00395632"/>
    <w:rsid w:val="0039689D"/>
    <w:rsid w:val="00396BC3"/>
    <w:rsid w:val="003978C0"/>
    <w:rsid w:val="00397E9A"/>
    <w:rsid w:val="003A12B7"/>
    <w:rsid w:val="003A219D"/>
    <w:rsid w:val="003A394A"/>
    <w:rsid w:val="003A3BF9"/>
    <w:rsid w:val="003A3D1D"/>
    <w:rsid w:val="003A3EF5"/>
    <w:rsid w:val="003A684D"/>
    <w:rsid w:val="003A6B26"/>
    <w:rsid w:val="003A6CC0"/>
    <w:rsid w:val="003A6F9B"/>
    <w:rsid w:val="003A71DB"/>
    <w:rsid w:val="003A7A45"/>
    <w:rsid w:val="003B0C36"/>
    <w:rsid w:val="003B1E6C"/>
    <w:rsid w:val="003B2484"/>
    <w:rsid w:val="003B2C07"/>
    <w:rsid w:val="003B2DF9"/>
    <w:rsid w:val="003B4FD6"/>
    <w:rsid w:val="003B5C52"/>
    <w:rsid w:val="003B615F"/>
    <w:rsid w:val="003B649B"/>
    <w:rsid w:val="003B6CA6"/>
    <w:rsid w:val="003B7127"/>
    <w:rsid w:val="003B725D"/>
    <w:rsid w:val="003B7308"/>
    <w:rsid w:val="003C0785"/>
    <w:rsid w:val="003C156D"/>
    <w:rsid w:val="003C1849"/>
    <w:rsid w:val="003C1A4C"/>
    <w:rsid w:val="003C1BC9"/>
    <w:rsid w:val="003C2C9F"/>
    <w:rsid w:val="003C2E07"/>
    <w:rsid w:val="003C3233"/>
    <w:rsid w:val="003C36D4"/>
    <w:rsid w:val="003C4BA9"/>
    <w:rsid w:val="003C5474"/>
    <w:rsid w:val="003C5AF3"/>
    <w:rsid w:val="003C5E55"/>
    <w:rsid w:val="003C5E94"/>
    <w:rsid w:val="003C6026"/>
    <w:rsid w:val="003C6FA2"/>
    <w:rsid w:val="003C7215"/>
    <w:rsid w:val="003C73E4"/>
    <w:rsid w:val="003C7745"/>
    <w:rsid w:val="003C7ACA"/>
    <w:rsid w:val="003D06CE"/>
    <w:rsid w:val="003D082D"/>
    <w:rsid w:val="003D2D8E"/>
    <w:rsid w:val="003D3C8F"/>
    <w:rsid w:val="003D5E8B"/>
    <w:rsid w:val="003D64CF"/>
    <w:rsid w:val="003D6E46"/>
    <w:rsid w:val="003D727D"/>
    <w:rsid w:val="003D77EC"/>
    <w:rsid w:val="003D7FF9"/>
    <w:rsid w:val="003E0CAD"/>
    <w:rsid w:val="003E1705"/>
    <w:rsid w:val="003E1AE3"/>
    <w:rsid w:val="003E1C50"/>
    <w:rsid w:val="003E1D99"/>
    <w:rsid w:val="003E1F4E"/>
    <w:rsid w:val="003E2B6E"/>
    <w:rsid w:val="003E3103"/>
    <w:rsid w:val="003E338F"/>
    <w:rsid w:val="003E41DF"/>
    <w:rsid w:val="003E440C"/>
    <w:rsid w:val="003E479E"/>
    <w:rsid w:val="003E4A7F"/>
    <w:rsid w:val="003E5305"/>
    <w:rsid w:val="003E5D04"/>
    <w:rsid w:val="003E5DBF"/>
    <w:rsid w:val="003E6350"/>
    <w:rsid w:val="003F0960"/>
    <w:rsid w:val="003F0AF2"/>
    <w:rsid w:val="003F11D2"/>
    <w:rsid w:val="003F28D0"/>
    <w:rsid w:val="003F3CD9"/>
    <w:rsid w:val="003F488E"/>
    <w:rsid w:val="003F5F6C"/>
    <w:rsid w:val="003F662F"/>
    <w:rsid w:val="003F6BA0"/>
    <w:rsid w:val="003F6FA1"/>
    <w:rsid w:val="003F72FD"/>
    <w:rsid w:val="00400216"/>
    <w:rsid w:val="00401442"/>
    <w:rsid w:val="0040178F"/>
    <w:rsid w:val="00401EF4"/>
    <w:rsid w:val="0040208E"/>
    <w:rsid w:val="004021A2"/>
    <w:rsid w:val="004034CD"/>
    <w:rsid w:val="00403D13"/>
    <w:rsid w:val="00403DC6"/>
    <w:rsid w:val="0040436B"/>
    <w:rsid w:val="00404F1F"/>
    <w:rsid w:val="00405099"/>
    <w:rsid w:val="0040554D"/>
    <w:rsid w:val="004055DE"/>
    <w:rsid w:val="0040562D"/>
    <w:rsid w:val="00405F4B"/>
    <w:rsid w:val="0040668F"/>
    <w:rsid w:val="0040694A"/>
    <w:rsid w:val="0040710C"/>
    <w:rsid w:val="00407469"/>
    <w:rsid w:val="0040767E"/>
    <w:rsid w:val="004076B6"/>
    <w:rsid w:val="00407917"/>
    <w:rsid w:val="0041005A"/>
    <w:rsid w:val="00410377"/>
    <w:rsid w:val="00410B61"/>
    <w:rsid w:val="00410F6B"/>
    <w:rsid w:val="004117C0"/>
    <w:rsid w:val="00411AA6"/>
    <w:rsid w:val="00412143"/>
    <w:rsid w:val="00412310"/>
    <w:rsid w:val="00412B0F"/>
    <w:rsid w:val="00412B43"/>
    <w:rsid w:val="00412E3E"/>
    <w:rsid w:val="00414610"/>
    <w:rsid w:val="00414760"/>
    <w:rsid w:val="004147DA"/>
    <w:rsid w:val="00415927"/>
    <w:rsid w:val="00415A61"/>
    <w:rsid w:val="00415D78"/>
    <w:rsid w:val="004163DE"/>
    <w:rsid w:val="00416E33"/>
    <w:rsid w:val="00416E61"/>
    <w:rsid w:val="0041764C"/>
    <w:rsid w:val="004209CB"/>
    <w:rsid w:val="00420A19"/>
    <w:rsid w:val="00420E21"/>
    <w:rsid w:val="004219FA"/>
    <w:rsid w:val="00422C8A"/>
    <w:rsid w:val="00423480"/>
    <w:rsid w:val="00424105"/>
    <w:rsid w:val="004241AC"/>
    <w:rsid w:val="0042490C"/>
    <w:rsid w:val="00424D0C"/>
    <w:rsid w:val="0042520E"/>
    <w:rsid w:val="00425226"/>
    <w:rsid w:val="004257B3"/>
    <w:rsid w:val="00425CFC"/>
    <w:rsid w:val="004264E7"/>
    <w:rsid w:val="004267C6"/>
    <w:rsid w:val="004276ED"/>
    <w:rsid w:val="00427D20"/>
    <w:rsid w:val="00430698"/>
    <w:rsid w:val="00430B93"/>
    <w:rsid w:val="00431382"/>
    <w:rsid w:val="00431877"/>
    <w:rsid w:val="00431A40"/>
    <w:rsid w:val="00432197"/>
    <w:rsid w:val="0043275E"/>
    <w:rsid w:val="004329AE"/>
    <w:rsid w:val="00432C4C"/>
    <w:rsid w:val="00432D15"/>
    <w:rsid w:val="00433587"/>
    <w:rsid w:val="0043363A"/>
    <w:rsid w:val="00434233"/>
    <w:rsid w:val="004346FF"/>
    <w:rsid w:val="00434BBC"/>
    <w:rsid w:val="00434ECA"/>
    <w:rsid w:val="004358A5"/>
    <w:rsid w:val="00436075"/>
    <w:rsid w:val="0043630E"/>
    <w:rsid w:val="004363D4"/>
    <w:rsid w:val="004365F3"/>
    <w:rsid w:val="004368D5"/>
    <w:rsid w:val="00436BC2"/>
    <w:rsid w:val="00437146"/>
    <w:rsid w:val="00437339"/>
    <w:rsid w:val="0044080C"/>
    <w:rsid w:val="004408C1"/>
    <w:rsid w:val="00440BBA"/>
    <w:rsid w:val="004410D1"/>
    <w:rsid w:val="00441138"/>
    <w:rsid w:val="00441DE4"/>
    <w:rsid w:val="00442F9B"/>
    <w:rsid w:val="00443284"/>
    <w:rsid w:val="00443CE1"/>
    <w:rsid w:val="00443F0A"/>
    <w:rsid w:val="00444226"/>
    <w:rsid w:val="0044430D"/>
    <w:rsid w:val="0044507E"/>
    <w:rsid w:val="00445138"/>
    <w:rsid w:val="0044524F"/>
    <w:rsid w:val="004457DA"/>
    <w:rsid w:val="00445BDD"/>
    <w:rsid w:val="00445CCA"/>
    <w:rsid w:val="00445E06"/>
    <w:rsid w:val="00446558"/>
    <w:rsid w:val="00446BC9"/>
    <w:rsid w:val="004472B0"/>
    <w:rsid w:val="00447C1D"/>
    <w:rsid w:val="0045036C"/>
    <w:rsid w:val="004504FB"/>
    <w:rsid w:val="00450A7B"/>
    <w:rsid w:val="00450D6D"/>
    <w:rsid w:val="00450DC7"/>
    <w:rsid w:val="00451B7C"/>
    <w:rsid w:val="00452511"/>
    <w:rsid w:val="00452803"/>
    <w:rsid w:val="00452AE0"/>
    <w:rsid w:val="00453879"/>
    <w:rsid w:val="004543C7"/>
    <w:rsid w:val="0045497B"/>
    <w:rsid w:val="004549EF"/>
    <w:rsid w:val="00454A27"/>
    <w:rsid w:val="004551DB"/>
    <w:rsid w:val="00455811"/>
    <w:rsid w:val="00455F2B"/>
    <w:rsid w:val="00456724"/>
    <w:rsid w:val="00457ED9"/>
    <w:rsid w:val="004606C5"/>
    <w:rsid w:val="004609F0"/>
    <w:rsid w:val="004611E5"/>
    <w:rsid w:val="004613B5"/>
    <w:rsid w:val="0046205F"/>
    <w:rsid w:val="00462CDB"/>
    <w:rsid w:val="00463037"/>
    <w:rsid w:val="00463CD8"/>
    <w:rsid w:val="00464722"/>
    <w:rsid w:val="00464C77"/>
    <w:rsid w:val="00464DE3"/>
    <w:rsid w:val="00465213"/>
    <w:rsid w:val="004658EA"/>
    <w:rsid w:val="004659DD"/>
    <w:rsid w:val="00467056"/>
    <w:rsid w:val="00467A01"/>
    <w:rsid w:val="0047005D"/>
    <w:rsid w:val="004719C7"/>
    <w:rsid w:val="0047225E"/>
    <w:rsid w:val="0047268B"/>
    <w:rsid w:val="004726E9"/>
    <w:rsid w:val="00473870"/>
    <w:rsid w:val="004738AD"/>
    <w:rsid w:val="004754A6"/>
    <w:rsid w:val="0047573A"/>
    <w:rsid w:val="00475F04"/>
    <w:rsid w:val="00476108"/>
    <w:rsid w:val="00476322"/>
    <w:rsid w:val="00476357"/>
    <w:rsid w:val="004767AD"/>
    <w:rsid w:val="00476C6D"/>
    <w:rsid w:val="00476EB3"/>
    <w:rsid w:val="004802DA"/>
    <w:rsid w:val="0048079A"/>
    <w:rsid w:val="004809C4"/>
    <w:rsid w:val="00481841"/>
    <w:rsid w:val="004820B8"/>
    <w:rsid w:val="00482D50"/>
    <w:rsid w:val="004842B7"/>
    <w:rsid w:val="00484411"/>
    <w:rsid w:val="004854B0"/>
    <w:rsid w:val="00486D2B"/>
    <w:rsid w:val="00486D8C"/>
    <w:rsid w:val="00487358"/>
    <w:rsid w:val="0048783A"/>
    <w:rsid w:val="0049027C"/>
    <w:rsid w:val="00491477"/>
    <w:rsid w:val="00491625"/>
    <w:rsid w:val="00492855"/>
    <w:rsid w:val="00492A72"/>
    <w:rsid w:val="00492C8D"/>
    <w:rsid w:val="0049391C"/>
    <w:rsid w:val="0049414E"/>
    <w:rsid w:val="00494EA8"/>
    <w:rsid w:val="00495B6B"/>
    <w:rsid w:val="00496631"/>
    <w:rsid w:val="004966E6"/>
    <w:rsid w:val="00496DBB"/>
    <w:rsid w:val="00496FBC"/>
    <w:rsid w:val="00497F3B"/>
    <w:rsid w:val="004A0944"/>
    <w:rsid w:val="004A108A"/>
    <w:rsid w:val="004A1FB3"/>
    <w:rsid w:val="004A2337"/>
    <w:rsid w:val="004A2CCA"/>
    <w:rsid w:val="004A3056"/>
    <w:rsid w:val="004A3B94"/>
    <w:rsid w:val="004A3E05"/>
    <w:rsid w:val="004A4138"/>
    <w:rsid w:val="004A485A"/>
    <w:rsid w:val="004A4F9A"/>
    <w:rsid w:val="004A5115"/>
    <w:rsid w:val="004A527E"/>
    <w:rsid w:val="004A5351"/>
    <w:rsid w:val="004A5353"/>
    <w:rsid w:val="004A594F"/>
    <w:rsid w:val="004A5F0F"/>
    <w:rsid w:val="004A5F25"/>
    <w:rsid w:val="004A6165"/>
    <w:rsid w:val="004A6499"/>
    <w:rsid w:val="004A74CB"/>
    <w:rsid w:val="004A7588"/>
    <w:rsid w:val="004A77AF"/>
    <w:rsid w:val="004A7B03"/>
    <w:rsid w:val="004A7C6E"/>
    <w:rsid w:val="004B1016"/>
    <w:rsid w:val="004B1384"/>
    <w:rsid w:val="004B220E"/>
    <w:rsid w:val="004B301C"/>
    <w:rsid w:val="004B30F4"/>
    <w:rsid w:val="004B34CF"/>
    <w:rsid w:val="004B3C2F"/>
    <w:rsid w:val="004B480E"/>
    <w:rsid w:val="004B4AB2"/>
    <w:rsid w:val="004B4AB5"/>
    <w:rsid w:val="004B50C8"/>
    <w:rsid w:val="004B55A8"/>
    <w:rsid w:val="004B5E08"/>
    <w:rsid w:val="004B6760"/>
    <w:rsid w:val="004B7134"/>
    <w:rsid w:val="004B742C"/>
    <w:rsid w:val="004B7459"/>
    <w:rsid w:val="004B79A1"/>
    <w:rsid w:val="004B7DC9"/>
    <w:rsid w:val="004C0170"/>
    <w:rsid w:val="004C03F8"/>
    <w:rsid w:val="004C05A4"/>
    <w:rsid w:val="004C0F2D"/>
    <w:rsid w:val="004C1599"/>
    <w:rsid w:val="004C1C4E"/>
    <w:rsid w:val="004C2628"/>
    <w:rsid w:val="004C2C24"/>
    <w:rsid w:val="004C2E4B"/>
    <w:rsid w:val="004C3063"/>
    <w:rsid w:val="004C397D"/>
    <w:rsid w:val="004C3B37"/>
    <w:rsid w:val="004C4728"/>
    <w:rsid w:val="004C4B56"/>
    <w:rsid w:val="004C4DED"/>
    <w:rsid w:val="004C4ED1"/>
    <w:rsid w:val="004C5108"/>
    <w:rsid w:val="004C54D7"/>
    <w:rsid w:val="004C54FE"/>
    <w:rsid w:val="004C560F"/>
    <w:rsid w:val="004C5676"/>
    <w:rsid w:val="004C62C6"/>
    <w:rsid w:val="004C6632"/>
    <w:rsid w:val="004C67E1"/>
    <w:rsid w:val="004C6A37"/>
    <w:rsid w:val="004C6EE8"/>
    <w:rsid w:val="004C730D"/>
    <w:rsid w:val="004C7571"/>
    <w:rsid w:val="004C7D26"/>
    <w:rsid w:val="004D0194"/>
    <w:rsid w:val="004D02BA"/>
    <w:rsid w:val="004D06E7"/>
    <w:rsid w:val="004D0E88"/>
    <w:rsid w:val="004D12FA"/>
    <w:rsid w:val="004D1A80"/>
    <w:rsid w:val="004D24FC"/>
    <w:rsid w:val="004D34E0"/>
    <w:rsid w:val="004D3631"/>
    <w:rsid w:val="004D3D10"/>
    <w:rsid w:val="004D4110"/>
    <w:rsid w:val="004D4A6C"/>
    <w:rsid w:val="004D5517"/>
    <w:rsid w:val="004D5F72"/>
    <w:rsid w:val="004D6A33"/>
    <w:rsid w:val="004D77C2"/>
    <w:rsid w:val="004E0A81"/>
    <w:rsid w:val="004E0E75"/>
    <w:rsid w:val="004E1027"/>
    <w:rsid w:val="004E1344"/>
    <w:rsid w:val="004E1677"/>
    <w:rsid w:val="004E1722"/>
    <w:rsid w:val="004E19E7"/>
    <w:rsid w:val="004E1B09"/>
    <w:rsid w:val="004E27AA"/>
    <w:rsid w:val="004E33D5"/>
    <w:rsid w:val="004E373E"/>
    <w:rsid w:val="004E3DD7"/>
    <w:rsid w:val="004E451B"/>
    <w:rsid w:val="004E4B89"/>
    <w:rsid w:val="004E534D"/>
    <w:rsid w:val="004E5844"/>
    <w:rsid w:val="004E604D"/>
    <w:rsid w:val="004E6DE4"/>
    <w:rsid w:val="004E702F"/>
    <w:rsid w:val="004E70F6"/>
    <w:rsid w:val="004F05C7"/>
    <w:rsid w:val="004F0DF0"/>
    <w:rsid w:val="004F0F14"/>
    <w:rsid w:val="004F1328"/>
    <w:rsid w:val="004F13AC"/>
    <w:rsid w:val="004F19E4"/>
    <w:rsid w:val="004F23FA"/>
    <w:rsid w:val="004F296B"/>
    <w:rsid w:val="004F3107"/>
    <w:rsid w:val="004F5739"/>
    <w:rsid w:val="004F5B96"/>
    <w:rsid w:val="004F5E0A"/>
    <w:rsid w:val="004F60B5"/>
    <w:rsid w:val="004F63A2"/>
    <w:rsid w:val="004F681A"/>
    <w:rsid w:val="004F692F"/>
    <w:rsid w:val="004F727B"/>
    <w:rsid w:val="004F7F0B"/>
    <w:rsid w:val="005000DE"/>
    <w:rsid w:val="0050054A"/>
    <w:rsid w:val="00500A2C"/>
    <w:rsid w:val="00500EAE"/>
    <w:rsid w:val="00501336"/>
    <w:rsid w:val="00501523"/>
    <w:rsid w:val="00501AFD"/>
    <w:rsid w:val="00501D9D"/>
    <w:rsid w:val="005025BE"/>
    <w:rsid w:val="005025DA"/>
    <w:rsid w:val="00502798"/>
    <w:rsid w:val="00502929"/>
    <w:rsid w:val="00503086"/>
    <w:rsid w:val="00503CBD"/>
    <w:rsid w:val="00504851"/>
    <w:rsid w:val="0050521E"/>
    <w:rsid w:val="0050555F"/>
    <w:rsid w:val="00505671"/>
    <w:rsid w:val="00505704"/>
    <w:rsid w:val="00505A27"/>
    <w:rsid w:val="00506194"/>
    <w:rsid w:val="005069C2"/>
    <w:rsid w:val="005079D3"/>
    <w:rsid w:val="005100B7"/>
    <w:rsid w:val="005102D3"/>
    <w:rsid w:val="00511659"/>
    <w:rsid w:val="0051171A"/>
    <w:rsid w:val="00511D49"/>
    <w:rsid w:val="0051232A"/>
    <w:rsid w:val="005127D2"/>
    <w:rsid w:val="0051328B"/>
    <w:rsid w:val="0051470A"/>
    <w:rsid w:val="00514CF5"/>
    <w:rsid w:val="00514E42"/>
    <w:rsid w:val="005152D1"/>
    <w:rsid w:val="00515969"/>
    <w:rsid w:val="00515B6A"/>
    <w:rsid w:val="00515C6B"/>
    <w:rsid w:val="00515E0D"/>
    <w:rsid w:val="005160CD"/>
    <w:rsid w:val="00516266"/>
    <w:rsid w:val="0051663C"/>
    <w:rsid w:val="0051669B"/>
    <w:rsid w:val="005172B4"/>
    <w:rsid w:val="005201D9"/>
    <w:rsid w:val="00520B1D"/>
    <w:rsid w:val="00520C0C"/>
    <w:rsid w:val="00521034"/>
    <w:rsid w:val="0052289F"/>
    <w:rsid w:val="00522EA0"/>
    <w:rsid w:val="00523747"/>
    <w:rsid w:val="005241E9"/>
    <w:rsid w:val="0052494B"/>
    <w:rsid w:val="00524D19"/>
    <w:rsid w:val="0052522D"/>
    <w:rsid w:val="00525DBC"/>
    <w:rsid w:val="005260B4"/>
    <w:rsid w:val="005262C5"/>
    <w:rsid w:val="00526520"/>
    <w:rsid w:val="00526695"/>
    <w:rsid w:val="00526E78"/>
    <w:rsid w:val="00526F42"/>
    <w:rsid w:val="00526FDD"/>
    <w:rsid w:val="0052728A"/>
    <w:rsid w:val="005277F7"/>
    <w:rsid w:val="00527ED4"/>
    <w:rsid w:val="00530072"/>
    <w:rsid w:val="00530C95"/>
    <w:rsid w:val="005312D0"/>
    <w:rsid w:val="00531B23"/>
    <w:rsid w:val="00531B46"/>
    <w:rsid w:val="00532031"/>
    <w:rsid w:val="00533F2C"/>
    <w:rsid w:val="005344D8"/>
    <w:rsid w:val="00534E71"/>
    <w:rsid w:val="00535173"/>
    <w:rsid w:val="005356B0"/>
    <w:rsid w:val="00535EBB"/>
    <w:rsid w:val="00536A6C"/>
    <w:rsid w:val="005375D6"/>
    <w:rsid w:val="005376D9"/>
    <w:rsid w:val="00537971"/>
    <w:rsid w:val="00537E58"/>
    <w:rsid w:val="005404FB"/>
    <w:rsid w:val="00541F4F"/>
    <w:rsid w:val="0054248E"/>
    <w:rsid w:val="005434B5"/>
    <w:rsid w:val="005436C3"/>
    <w:rsid w:val="00543803"/>
    <w:rsid w:val="00543AA0"/>
    <w:rsid w:val="00544B3B"/>
    <w:rsid w:val="00544D13"/>
    <w:rsid w:val="00544D99"/>
    <w:rsid w:val="00545692"/>
    <w:rsid w:val="00545868"/>
    <w:rsid w:val="00545963"/>
    <w:rsid w:val="00545FD2"/>
    <w:rsid w:val="00546EDF"/>
    <w:rsid w:val="00547BD9"/>
    <w:rsid w:val="0055092D"/>
    <w:rsid w:val="005510E1"/>
    <w:rsid w:val="00551180"/>
    <w:rsid w:val="00551750"/>
    <w:rsid w:val="00552A69"/>
    <w:rsid w:val="00553B63"/>
    <w:rsid w:val="00553F90"/>
    <w:rsid w:val="005540A1"/>
    <w:rsid w:val="0055458C"/>
    <w:rsid w:val="00554608"/>
    <w:rsid w:val="00554CDA"/>
    <w:rsid w:val="00554F0C"/>
    <w:rsid w:val="005551A0"/>
    <w:rsid w:val="0055586F"/>
    <w:rsid w:val="00555C20"/>
    <w:rsid w:val="00555CF8"/>
    <w:rsid w:val="00556141"/>
    <w:rsid w:val="00556253"/>
    <w:rsid w:val="005563C9"/>
    <w:rsid w:val="0055661F"/>
    <w:rsid w:val="0055724C"/>
    <w:rsid w:val="00557642"/>
    <w:rsid w:val="0055779B"/>
    <w:rsid w:val="0056098E"/>
    <w:rsid w:val="00561240"/>
    <w:rsid w:val="00561435"/>
    <w:rsid w:val="005614AD"/>
    <w:rsid w:val="00561867"/>
    <w:rsid w:val="0056293A"/>
    <w:rsid w:val="00562B92"/>
    <w:rsid w:val="00563D99"/>
    <w:rsid w:val="005645C9"/>
    <w:rsid w:val="005649D9"/>
    <w:rsid w:val="00564D02"/>
    <w:rsid w:val="00565180"/>
    <w:rsid w:val="00565B3D"/>
    <w:rsid w:val="00566057"/>
    <w:rsid w:val="005663FD"/>
    <w:rsid w:val="0056787D"/>
    <w:rsid w:val="00567AF3"/>
    <w:rsid w:val="00567E79"/>
    <w:rsid w:val="005700E4"/>
    <w:rsid w:val="00570A91"/>
    <w:rsid w:val="0057135D"/>
    <w:rsid w:val="005721E8"/>
    <w:rsid w:val="00572EDB"/>
    <w:rsid w:val="00572FCA"/>
    <w:rsid w:val="0057311E"/>
    <w:rsid w:val="00573121"/>
    <w:rsid w:val="005734C0"/>
    <w:rsid w:val="0057366F"/>
    <w:rsid w:val="00573CBE"/>
    <w:rsid w:val="005741B2"/>
    <w:rsid w:val="0057446A"/>
    <w:rsid w:val="0057703B"/>
    <w:rsid w:val="00577517"/>
    <w:rsid w:val="00577EC0"/>
    <w:rsid w:val="00582DBA"/>
    <w:rsid w:val="00583FF1"/>
    <w:rsid w:val="00584097"/>
    <w:rsid w:val="005852AD"/>
    <w:rsid w:val="00585BBB"/>
    <w:rsid w:val="00585C1F"/>
    <w:rsid w:val="00585D35"/>
    <w:rsid w:val="00585E0B"/>
    <w:rsid w:val="005860E4"/>
    <w:rsid w:val="005866D6"/>
    <w:rsid w:val="00586DCA"/>
    <w:rsid w:val="005877E8"/>
    <w:rsid w:val="005878D2"/>
    <w:rsid w:val="00587D8F"/>
    <w:rsid w:val="00587F85"/>
    <w:rsid w:val="0059066B"/>
    <w:rsid w:val="005922B2"/>
    <w:rsid w:val="005926B1"/>
    <w:rsid w:val="00592844"/>
    <w:rsid w:val="00593C08"/>
    <w:rsid w:val="00594A2D"/>
    <w:rsid w:val="00594C0D"/>
    <w:rsid w:val="00594D43"/>
    <w:rsid w:val="0059506F"/>
    <w:rsid w:val="005950FE"/>
    <w:rsid w:val="00595276"/>
    <w:rsid w:val="00597B12"/>
    <w:rsid w:val="00597E66"/>
    <w:rsid w:val="005A025E"/>
    <w:rsid w:val="005A0D1E"/>
    <w:rsid w:val="005A0E16"/>
    <w:rsid w:val="005A115A"/>
    <w:rsid w:val="005A1E27"/>
    <w:rsid w:val="005A33CE"/>
    <w:rsid w:val="005A39D3"/>
    <w:rsid w:val="005A469E"/>
    <w:rsid w:val="005A46A8"/>
    <w:rsid w:val="005A4D0D"/>
    <w:rsid w:val="005A608E"/>
    <w:rsid w:val="005A6B75"/>
    <w:rsid w:val="005A73C3"/>
    <w:rsid w:val="005A7681"/>
    <w:rsid w:val="005A7D0C"/>
    <w:rsid w:val="005A7E35"/>
    <w:rsid w:val="005B084A"/>
    <w:rsid w:val="005B12AE"/>
    <w:rsid w:val="005B1C5B"/>
    <w:rsid w:val="005B1CC5"/>
    <w:rsid w:val="005B1E43"/>
    <w:rsid w:val="005B25F3"/>
    <w:rsid w:val="005B28D9"/>
    <w:rsid w:val="005B2A21"/>
    <w:rsid w:val="005B2BF4"/>
    <w:rsid w:val="005B2CEE"/>
    <w:rsid w:val="005B2EA5"/>
    <w:rsid w:val="005B41A4"/>
    <w:rsid w:val="005B53AA"/>
    <w:rsid w:val="005B62C4"/>
    <w:rsid w:val="005B7548"/>
    <w:rsid w:val="005C0A42"/>
    <w:rsid w:val="005C2228"/>
    <w:rsid w:val="005C2279"/>
    <w:rsid w:val="005C28BE"/>
    <w:rsid w:val="005C352D"/>
    <w:rsid w:val="005C3959"/>
    <w:rsid w:val="005C3C4A"/>
    <w:rsid w:val="005C3C7E"/>
    <w:rsid w:val="005C4CF0"/>
    <w:rsid w:val="005C57FC"/>
    <w:rsid w:val="005C6620"/>
    <w:rsid w:val="005D0696"/>
    <w:rsid w:val="005D06AD"/>
    <w:rsid w:val="005D17AD"/>
    <w:rsid w:val="005D2687"/>
    <w:rsid w:val="005D26A5"/>
    <w:rsid w:val="005D330A"/>
    <w:rsid w:val="005D34B5"/>
    <w:rsid w:val="005D5B7D"/>
    <w:rsid w:val="005D6FEC"/>
    <w:rsid w:val="005D7D65"/>
    <w:rsid w:val="005E07F3"/>
    <w:rsid w:val="005E07FD"/>
    <w:rsid w:val="005E1041"/>
    <w:rsid w:val="005E1D7C"/>
    <w:rsid w:val="005E2A44"/>
    <w:rsid w:val="005E311B"/>
    <w:rsid w:val="005E3443"/>
    <w:rsid w:val="005E3575"/>
    <w:rsid w:val="005E3BB0"/>
    <w:rsid w:val="005E4306"/>
    <w:rsid w:val="005E4728"/>
    <w:rsid w:val="005E5045"/>
    <w:rsid w:val="005E5B4D"/>
    <w:rsid w:val="005E66CE"/>
    <w:rsid w:val="005E6B1D"/>
    <w:rsid w:val="005E6BAC"/>
    <w:rsid w:val="005E6EF2"/>
    <w:rsid w:val="005E75AF"/>
    <w:rsid w:val="005E7DDC"/>
    <w:rsid w:val="005F01DB"/>
    <w:rsid w:val="005F04BE"/>
    <w:rsid w:val="005F0FEA"/>
    <w:rsid w:val="005F1638"/>
    <w:rsid w:val="005F1C1E"/>
    <w:rsid w:val="005F29C1"/>
    <w:rsid w:val="005F2BC0"/>
    <w:rsid w:val="005F2BF0"/>
    <w:rsid w:val="005F33B1"/>
    <w:rsid w:val="005F4439"/>
    <w:rsid w:val="005F4A01"/>
    <w:rsid w:val="005F4AFE"/>
    <w:rsid w:val="005F4EBB"/>
    <w:rsid w:val="005F5507"/>
    <w:rsid w:val="005F60B8"/>
    <w:rsid w:val="005F6637"/>
    <w:rsid w:val="005F743D"/>
    <w:rsid w:val="005F7A1A"/>
    <w:rsid w:val="005F7C7F"/>
    <w:rsid w:val="005F7DB0"/>
    <w:rsid w:val="00600056"/>
    <w:rsid w:val="006008A7"/>
    <w:rsid w:val="00600971"/>
    <w:rsid w:val="0060170D"/>
    <w:rsid w:val="00603386"/>
    <w:rsid w:val="00603555"/>
    <w:rsid w:val="006035E4"/>
    <w:rsid w:val="00603940"/>
    <w:rsid w:val="00604785"/>
    <w:rsid w:val="00604B26"/>
    <w:rsid w:val="00604B4E"/>
    <w:rsid w:val="00604CAE"/>
    <w:rsid w:val="0060585B"/>
    <w:rsid w:val="006062BF"/>
    <w:rsid w:val="00607465"/>
    <w:rsid w:val="00607719"/>
    <w:rsid w:val="00607C1B"/>
    <w:rsid w:val="00607C67"/>
    <w:rsid w:val="006105E5"/>
    <w:rsid w:val="00610ECC"/>
    <w:rsid w:val="0061162E"/>
    <w:rsid w:val="006116D0"/>
    <w:rsid w:val="006119FF"/>
    <w:rsid w:val="006121D4"/>
    <w:rsid w:val="00612EE3"/>
    <w:rsid w:val="0061328D"/>
    <w:rsid w:val="00613961"/>
    <w:rsid w:val="00613AAA"/>
    <w:rsid w:val="006145DA"/>
    <w:rsid w:val="006155A2"/>
    <w:rsid w:val="006155AA"/>
    <w:rsid w:val="00615725"/>
    <w:rsid w:val="00615E03"/>
    <w:rsid w:val="00615FA0"/>
    <w:rsid w:val="00615FBE"/>
    <w:rsid w:val="006169CD"/>
    <w:rsid w:val="00616F10"/>
    <w:rsid w:val="006176D6"/>
    <w:rsid w:val="006177FF"/>
    <w:rsid w:val="00620056"/>
    <w:rsid w:val="006206C2"/>
    <w:rsid w:val="00620CD5"/>
    <w:rsid w:val="00621758"/>
    <w:rsid w:val="006225D1"/>
    <w:rsid w:val="006230ED"/>
    <w:rsid w:val="00623256"/>
    <w:rsid w:val="0062391D"/>
    <w:rsid w:val="00623EAB"/>
    <w:rsid w:val="00623FEA"/>
    <w:rsid w:val="00624DEF"/>
    <w:rsid w:val="006250FC"/>
    <w:rsid w:val="006252BB"/>
    <w:rsid w:val="0062552F"/>
    <w:rsid w:val="00625595"/>
    <w:rsid w:val="006258D5"/>
    <w:rsid w:val="00625A99"/>
    <w:rsid w:val="0062613B"/>
    <w:rsid w:val="006273F4"/>
    <w:rsid w:val="0062760F"/>
    <w:rsid w:val="006277BD"/>
    <w:rsid w:val="006309E6"/>
    <w:rsid w:val="00630A01"/>
    <w:rsid w:val="0063224B"/>
    <w:rsid w:val="0063229B"/>
    <w:rsid w:val="00632332"/>
    <w:rsid w:val="00632D25"/>
    <w:rsid w:val="0063427C"/>
    <w:rsid w:val="00634915"/>
    <w:rsid w:val="00634A1C"/>
    <w:rsid w:val="00634B75"/>
    <w:rsid w:val="00634CF8"/>
    <w:rsid w:val="00634F17"/>
    <w:rsid w:val="00635ACC"/>
    <w:rsid w:val="00635D11"/>
    <w:rsid w:val="00636022"/>
    <w:rsid w:val="00636155"/>
    <w:rsid w:val="006367CF"/>
    <w:rsid w:val="00636B60"/>
    <w:rsid w:val="00636CD5"/>
    <w:rsid w:val="006410D9"/>
    <w:rsid w:val="00642581"/>
    <w:rsid w:val="00642AA0"/>
    <w:rsid w:val="00642BB3"/>
    <w:rsid w:val="00643719"/>
    <w:rsid w:val="00643879"/>
    <w:rsid w:val="0064478B"/>
    <w:rsid w:val="00644936"/>
    <w:rsid w:val="00645F0B"/>
    <w:rsid w:val="0064613D"/>
    <w:rsid w:val="0064654A"/>
    <w:rsid w:val="00646F5F"/>
    <w:rsid w:val="00647E4C"/>
    <w:rsid w:val="00647FC6"/>
    <w:rsid w:val="00651B6B"/>
    <w:rsid w:val="0065202B"/>
    <w:rsid w:val="0065214E"/>
    <w:rsid w:val="006521D3"/>
    <w:rsid w:val="00652772"/>
    <w:rsid w:val="006529C9"/>
    <w:rsid w:val="00652C25"/>
    <w:rsid w:val="00654A81"/>
    <w:rsid w:val="00654BB0"/>
    <w:rsid w:val="00654C99"/>
    <w:rsid w:val="0065579C"/>
    <w:rsid w:val="00656655"/>
    <w:rsid w:val="00656732"/>
    <w:rsid w:val="0065731E"/>
    <w:rsid w:val="00657586"/>
    <w:rsid w:val="00657B54"/>
    <w:rsid w:val="00657C0E"/>
    <w:rsid w:val="00657D1B"/>
    <w:rsid w:val="00657EC1"/>
    <w:rsid w:val="00660024"/>
    <w:rsid w:val="006614EC"/>
    <w:rsid w:val="006617FF"/>
    <w:rsid w:val="006623AF"/>
    <w:rsid w:val="00662988"/>
    <w:rsid w:val="006630BB"/>
    <w:rsid w:val="00663A01"/>
    <w:rsid w:val="00663BB7"/>
    <w:rsid w:val="00663BFD"/>
    <w:rsid w:val="00664125"/>
    <w:rsid w:val="00664D42"/>
    <w:rsid w:val="00664DAA"/>
    <w:rsid w:val="0066518C"/>
    <w:rsid w:val="00665670"/>
    <w:rsid w:val="006658F0"/>
    <w:rsid w:val="0066651C"/>
    <w:rsid w:val="00666926"/>
    <w:rsid w:val="0066692A"/>
    <w:rsid w:val="00667148"/>
    <w:rsid w:val="0066735B"/>
    <w:rsid w:val="00667AE2"/>
    <w:rsid w:val="00667BE2"/>
    <w:rsid w:val="00670216"/>
    <w:rsid w:val="006706CC"/>
    <w:rsid w:val="00670E13"/>
    <w:rsid w:val="0067142F"/>
    <w:rsid w:val="0067162B"/>
    <w:rsid w:val="006719DA"/>
    <w:rsid w:val="00672108"/>
    <w:rsid w:val="00672464"/>
    <w:rsid w:val="00672EE4"/>
    <w:rsid w:val="006734F6"/>
    <w:rsid w:val="006739CE"/>
    <w:rsid w:val="006739F9"/>
    <w:rsid w:val="00674B6A"/>
    <w:rsid w:val="00676951"/>
    <w:rsid w:val="00676E5E"/>
    <w:rsid w:val="0067770F"/>
    <w:rsid w:val="00677C3C"/>
    <w:rsid w:val="00680A39"/>
    <w:rsid w:val="00680D3D"/>
    <w:rsid w:val="006810EE"/>
    <w:rsid w:val="00681A83"/>
    <w:rsid w:val="0068224D"/>
    <w:rsid w:val="00682FC3"/>
    <w:rsid w:val="00682FFF"/>
    <w:rsid w:val="00683559"/>
    <w:rsid w:val="00683850"/>
    <w:rsid w:val="00683F6F"/>
    <w:rsid w:val="0068420F"/>
    <w:rsid w:val="00684A74"/>
    <w:rsid w:val="00684D5C"/>
    <w:rsid w:val="00685D44"/>
    <w:rsid w:val="00686E49"/>
    <w:rsid w:val="00686EC7"/>
    <w:rsid w:val="00690359"/>
    <w:rsid w:val="00690FD7"/>
    <w:rsid w:val="00691CA8"/>
    <w:rsid w:val="006923C5"/>
    <w:rsid w:val="006929A6"/>
    <w:rsid w:val="00693573"/>
    <w:rsid w:val="006941BF"/>
    <w:rsid w:val="00694B40"/>
    <w:rsid w:val="00695102"/>
    <w:rsid w:val="006951FC"/>
    <w:rsid w:val="00695D4C"/>
    <w:rsid w:val="0069622E"/>
    <w:rsid w:val="006970F3"/>
    <w:rsid w:val="00697235"/>
    <w:rsid w:val="006977B3"/>
    <w:rsid w:val="00697E64"/>
    <w:rsid w:val="006A0FB5"/>
    <w:rsid w:val="006A1570"/>
    <w:rsid w:val="006A2179"/>
    <w:rsid w:val="006A28F8"/>
    <w:rsid w:val="006A303E"/>
    <w:rsid w:val="006A44B5"/>
    <w:rsid w:val="006A456D"/>
    <w:rsid w:val="006A499D"/>
    <w:rsid w:val="006A53B8"/>
    <w:rsid w:val="006A65A6"/>
    <w:rsid w:val="006A6615"/>
    <w:rsid w:val="006A6D88"/>
    <w:rsid w:val="006A7B92"/>
    <w:rsid w:val="006B0208"/>
    <w:rsid w:val="006B032A"/>
    <w:rsid w:val="006B0FE0"/>
    <w:rsid w:val="006B1A85"/>
    <w:rsid w:val="006B1B0A"/>
    <w:rsid w:val="006B1B58"/>
    <w:rsid w:val="006B1D31"/>
    <w:rsid w:val="006B1FCF"/>
    <w:rsid w:val="006B20E7"/>
    <w:rsid w:val="006B2951"/>
    <w:rsid w:val="006B2F08"/>
    <w:rsid w:val="006B319C"/>
    <w:rsid w:val="006B3B90"/>
    <w:rsid w:val="006B3CC6"/>
    <w:rsid w:val="006B3D42"/>
    <w:rsid w:val="006B54B2"/>
    <w:rsid w:val="006B54D2"/>
    <w:rsid w:val="006B6049"/>
    <w:rsid w:val="006B62EB"/>
    <w:rsid w:val="006B6609"/>
    <w:rsid w:val="006B70EF"/>
    <w:rsid w:val="006B7BD1"/>
    <w:rsid w:val="006B7FF4"/>
    <w:rsid w:val="006C08A7"/>
    <w:rsid w:val="006C183D"/>
    <w:rsid w:val="006C3715"/>
    <w:rsid w:val="006C3BBB"/>
    <w:rsid w:val="006C3D22"/>
    <w:rsid w:val="006C3E0C"/>
    <w:rsid w:val="006C3E67"/>
    <w:rsid w:val="006C456A"/>
    <w:rsid w:val="006C52D4"/>
    <w:rsid w:val="006C57AF"/>
    <w:rsid w:val="006C6D98"/>
    <w:rsid w:val="006C790B"/>
    <w:rsid w:val="006C7C0D"/>
    <w:rsid w:val="006C7C30"/>
    <w:rsid w:val="006D0CB3"/>
    <w:rsid w:val="006D101F"/>
    <w:rsid w:val="006D12D1"/>
    <w:rsid w:val="006D1AA4"/>
    <w:rsid w:val="006D20A4"/>
    <w:rsid w:val="006D21B6"/>
    <w:rsid w:val="006D2713"/>
    <w:rsid w:val="006D310C"/>
    <w:rsid w:val="006D3393"/>
    <w:rsid w:val="006D35CC"/>
    <w:rsid w:val="006D3D61"/>
    <w:rsid w:val="006D3E96"/>
    <w:rsid w:val="006D48E2"/>
    <w:rsid w:val="006D59BB"/>
    <w:rsid w:val="006D5C09"/>
    <w:rsid w:val="006D5C2D"/>
    <w:rsid w:val="006D5D82"/>
    <w:rsid w:val="006D61ED"/>
    <w:rsid w:val="006D66CA"/>
    <w:rsid w:val="006D785F"/>
    <w:rsid w:val="006D7F1C"/>
    <w:rsid w:val="006D7F6C"/>
    <w:rsid w:val="006E13A5"/>
    <w:rsid w:val="006E1A29"/>
    <w:rsid w:val="006E207F"/>
    <w:rsid w:val="006E2563"/>
    <w:rsid w:val="006E25FB"/>
    <w:rsid w:val="006E2CB9"/>
    <w:rsid w:val="006E31EA"/>
    <w:rsid w:val="006E35F4"/>
    <w:rsid w:val="006E3984"/>
    <w:rsid w:val="006E4047"/>
    <w:rsid w:val="006E4425"/>
    <w:rsid w:val="006E480A"/>
    <w:rsid w:val="006E5CA6"/>
    <w:rsid w:val="006E5DC7"/>
    <w:rsid w:val="006E6243"/>
    <w:rsid w:val="006E6B4E"/>
    <w:rsid w:val="006F015C"/>
    <w:rsid w:val="006F0CB3"/>
    <w:rsid w:val="006F11CB"/>
    <w:rsid w:val="006F13DF"/>
    <w:rsid w:val="006F1807"/>
    <w:rsid w:val="006F1E43"/>
    <w:rsid w:val="006F2B31"/>
    <w:rsid w:val="006F439D"/>
    <w:rsid w:val="006F4405"/>
    <w:rsid w:val="006F58C9"/>
    <w:rsid w:val="006F5A0A"/>
    <w:rsid w:val="006F5B99"/>
    <w:rsid w:val="006F5D6B"/>
    <w:rsid w:val="006F6925"/>
    <w:rsid w:val="006F7933"/>
    <w:rsid w:val="00700298"/>
    <w:rsid w:val="0070126E"/>
    <w:rsid w:val="0070196C"/>
    <w:rsid w:val="007022B6"/>
    <w:rsid w:val="007022C1"/>
    <w:rsid w:val="0070297D"/>
    <w:rsid w:val="00702BDA"/>
    <w:rsid w:val="00703AA6"/>
    <w:rsid w:val="00704620"/>
    <w:rsid w:val="0070504F"/>
    <w:rsid w:val="007055E3"/>
    <w:rsid w:val="007060F6"/>
    <w:rsid w:val="0070682C"/>
    <w:rsid w:val="00706979"/>
    <w:rsid w:val="00706D8C"/>
    <w:rsid w:val="007079F4"/>
    <w:rsid w:val="00707B29"/>
    <w:rsid w:val="00707E96"/>
    <w:rsid w:val="00707FC9"/>
    <w:rsid w:val="007101B8"/>
    <w:rsid w:val="00710743"/>
    <w:rsid w:val="007107CE"/>
    <w:rsid w:val="0071153D"/>
    <w:rsid w:val="00711618"/>
    <w:rsid w:val="00712081"/>
    <w:rsid w:val="007139CA"/>
    <w:rsid w:val="00713E24"/>
    <w:rsid w:val="0071410D"/>
    <w:rsid w:val="0071461C"/>
    <w:rsid w:val="00714882"/>
    <w:rsid w:val="00714D1F"/>
    <w:rsid w:val="00715153"/>
    <w:rsid w:val="00716D2A"/>
    <w:rsid w:val="00716EFF"/>
    <w:rsid w:val="00717122"/>
    <w:rsid w:val="0071775F"/>
    <w:rsid w:val="00717A32"/>
    <w:rsid w:val="00717CDF"/>
    <w:rsid w:val="00717F71"/>
    <w:rsid w:val="00720615"/>
    <w:rsid w:val="00721154"/>
    <w:rsid w:val="00722F2A"/>
    <w:rsid w:val="0072554B"/>
    <w:rsid w:val="00725D2E"/>
    <w:rsid w:val="00726330"/>
    <w:rsid w:val="00726536"/>
    <w:rsid w:val="00726F53"/>
    <w:rsid w:val="007270A6"/>
    <w:rsid w:val="007273AA"/>
    <w:rsid w:val="007274D0"/>
    <w:rsid w:val="0073099C"/>
    <w:rsid w:val="007318A3"/>
    <w:rsid w:val="0073204B"/>
    <w:rsid w:val="007323B0"/>
    <w:rsid w:val="007324A9"/>
    <w:rsid w:val="007324EB"/>
    <w:rsid w:val="00732611"/>
    <w:rsid w:val="00732F0F"/>
    <w:rsid w:val="00732F35"/>
    <w:rsid w:val="00733769"/>
    <w:rsid w:val="0073401B"/>
    <w:rsid w:val="0073415D"/>
    <w:rsid w:val="007348A7"/>
    <w:rsid w:val="007349F9"/>
    <w:rsid w:val="00734E12"/>
    <w:rsid w:val="007355D3"/>
    <w:rsid w:val="00735C67"/>
    <w:rsid w:val="007367FD"/>
    <w:rsid w:val="00736899"/>
    <w:rsid w:val="00736D3D"/>
    <w:rsid w:val="00736DCB"/>
    <w:rsid w:val="00737054"/>
    <w:rsid w:val="00737E47"/>
    <w:rsid w:val="00740BB7"/>
    <w:rsid w:val="00740D91"/>
    <w:rsid w:val="00740EEB"/>
    <w:rsid w:val="007414C7"/>
    <w:rsid w:val="0074160F"/>
    <w:rsid w:val="00741772"/>
    <w:rsid w:val="007419AB"/>
    <w:rsid w:val="007422C4"/>
    <w:rsid w:val="00742C4D"/>
    <w:rsid w:val="0074345B"/>
    <w:rsid w:val="00744D47"/>
    <w:rsid w:val="00745643"/>
    <w:rsid w:val="0074614E"/>
    <w:rsid w:val="0074717C"/>
    <w:rsid w:val="007471E9"/>
    <w:rsid w:val="00747CB4"/>
    <w:rsid w:val="00750DAB"/>
    <w:rsid w:val="00750F04"/>
    <w:rsid w:val="0075192F"/>
    <w:rsid w:val="007519AB"/>
    <w:rsid w:val="00751D1E"/>
    <w:rsid w:val="00753042"/>
    <w:rsid w:val="007533E8"/>
    <w:rsid w:val="007538D3"/>
    <w:rsid w:val="0075391E"/>
    <w:rsid w:val="007539CD"/>
    <w:rsid w:val="00754322"/>
    <w:rsid w:val="00754513"/>
    <w:rsid w:val="0075480F"/>
    <w:rsid w:val="007549AD"/>
    <w:rsid w:val="00754A31"/>
    <w:rsid w:val="00754B2D"/>
    <w:rsid w:val="00754CD6"/>
    <w:rsid w:val="00754D32"/>
    <w:rsid w:val="00755291"/>
    <w:rsid w:val="0075568E"/>
    <w:rsid w:val="007561B1"/>
    <w:rsid w:val="007563DD"/>
    <w:rsid w:val="00756519"/>
    <w:rsid w:val="00756AE5"/>
    <w:rsid w:val="00756BCD"/>
    <w:rsid w:val="00760522"/>
    <w:rsid w:val="00760EFA"/>
    <w:rsid w:val="00761D63"/>
    <w:rsid w:val="00762D58"/>
    <w:rsid w:val="00762F51"/>
    <w:rsid w:val="00763D8C"/>
    <w:rsid w:val="00763F06"/>
    <w:rsid w:val="00763F0A"/>
    <w:rsid w:val="0076537C"/>
    <w:rsid w:val="007658D9"/>
    <w:rsid w:val="00765969"/>
    <w:rsid w:val="00765DDB"/>
    <w:rsid w:val="00767BB2"/>
    <w:rsid w:val="00767C6C"/>
    <w:rsid w:val="007700A6"/>
    <w:rsid w:val="00770D86"/>
    <w:rsid w:val="00770F14"/>
    <w:rsid w:val="007714AD"/>
    <w:rsid w:val="00771D0A"/>
    <w:rsid w:val="00771D41"/>
    <w:rsid w:val="00772912"/>
    <w:rsid w:val="00772F94"/>
    <w:rsid w:val="0077334A"/>
    <w:rsid w:val="00773A25"/>
    <w:rsid w:val="00773B10"/>
    <w:rsid w:val="0077427E"/>
    <w:rsid w:val="00775656"/>
    <w:rsid w:val="00777419"/>
    <w:rsid w:val="0077744A"/>
    <w:rsid w:val="00777D47"/>
    <w:rsid w:val="00777DD0"/>
    <w:rsid w:val="00780165"/>
    <w:rsid w:val="007802E2"/>
    <w:rsid w:val="007802EB"/>
    <w:rsid w:val="0078071B"/>
    <w:rsid w:val="00780908"/>
    <w:rsid w:val="00780DDD"/>
    <w:rsid w:val="0078138F"/>
    <w:rsid w:val="007814C8"/>
    <w:rsid w:val="00781605"/>
    <w:rsid w:val="00781DBD"/>
    <w:rsid w:val="007821F3"/>
    <w:rsid w:val="00782E02"/>
    <w:rsid w:val="00783889"/>
    <w:rsid w:val="00783B96"/>
    <w:rsid w:val="00783FAA"/>
    <w:rsid w:val="00784067"/>
    <w:rsid w:val="00784957"/>
    <w:rsid w:val="00785290"/>
    <w:rsid w:val="0078609C"/>
    <w:rsid w:val="00786B23"/>
    <w:rsid w:val="00786C54"/>
    <w:rsid w:val="007872EB"/>
    <w:rsid w:val="00787B74"/>
    <w:rsid w:val="007900A0"/>
    <w:rsid w:val="00790555"/>
    <w:rsid w:val="0079163D"/>
    <w:rsid w:val="00792B0F"/>
    <w:rsid w:val="00795641"/>
    <w:rsid w:val="00795BEF"/>
    <w:rsid w:val="007977F0"/>
    <w:rsid w:val="007A05DC"/>
    <w:rsid w:val="007A0E93"/>
    <w:rsid w:val="007A15F9"/>
    <w:rsid w:val="007A1B6D"/>
    <w:rsid w:val="007A2F22"/>
    <w:rsid w:val="007A331F"/>
    <w:rsid w:val="007A3EDE"/>
    <w:rsid w:val="007A41DC"/>
    <w:rsid w:val="007A44C9"/>
    <w:rsid w:val="007A4693"/>
    <w:rsid w:val="007A4A59"/>
    <w:rsid w:val="007A70EA"/>
    <w:rsid w:val="007A7179"/>
    <w:rsid w:val="007A7BB3"/>
    <w:rsid w:val="007B005C"/>
    <w:rsid w:val="007B01C8"/>
    <w:rsid w:val="007B06D9"/>
    <w:rsid w:val="007B0D94"/>
    <w:rsid w:val="007B149B"/>
    <w:rsid w:val="007B1694"/>
    <w:rsid w:val="007B31D6"/>
    <w:rsid w:val="007B37BC"/>
    <w:rsid w:val="007B381F"/>
    <w:rsid w:val="007B3A1D"/>
    <w:rsid w:val="007B3AEA"/>
    <w:rsid w:val="007B3C04"/>
    <w:rsid w:val="007B3C41"/>
    <w:rsid w:val="007B43BC"/>
    <w:rsid w:val="007B536E"/>
    <w:rsid w:val="007B5388"/>
    <w:rsid w:val="007B6100"/>
    <w:rsid w:val="007B62D1"/>
    <w:rsid w:val="007B686B"/>
    <w:rsid w:val="007B6A3E"/>
    <w:rsid w:val="007B79E2"/>
    <w:rsid w:val="007B7E23"/>
    <w:rsid w:val="007C131F"/>
    <w:rsid w:val="007C1354"/>
    <w:rsid w:val="007C1B5A"/>
    <w:rsid w:val="007C22A3"/>
    <w:rsid w:val="007C2641"/>
    <w:rsid w:val="007C35A2"/>
    <w:rsid w:val="007C37A5"/>
    <w:rsid w:val="007C3BAE"/>
    <w:rsid w:val="007C3FDD"/>
    <w:rsid w:val="007C428A"/>
    <w:rsid w:val="007C457E"/>
    <w:rsid w:val="007C58CB"/>
    <w:rsid w:val="007C61E0"/>
    <w:rsid w:val="007C66A6"/>
    <w:rsid w:val="007C7D03"/>
    <w:rsid w:val="007D090A"/>
    <w:rsid w:val="007D0B44"/>
    <w:rsid w:val="007D177C"/>
    <w:rsid w:val="007D31BE"/>
    <w:rsid w:val="007D40CE"/>
    <w:rsid w:val="007D4BC7"/>
    <w:rsid w:val="007D4E71"/>
    <w:rsid w:val="007D58C5"/>
    <w:rsid w:val="007D59EF"/>
    <w:rsid w:val="007D5ABD"/>
    <w:rsid w:val="007D6AFF"/>
    <w:rsid w:val="007D72D8"/>
    <w:rsid w:val="007D7AF6"/>
    <w:rsid w:val="007E0376"/>
    <w:rsid w:val="007E0DEE"/>
    <w:rsid w:val="007E0E00"/>
    <w:rsid w:val="007E1223"/>
    <w:rsid w:val="007E161D"/>
    <w:rsid w:val="007E1A8B"/>
    <w:rsid w:val="007E21FB"/>
    <w:rsid w:val="007E2DDB"/>
    <w:rsid w:val="007E304F"/>
    <w:rsid w:val="007E37F8"/>
    <w:rsid w:val="007E3C67"/>
    <w:rsid w:val="007E3CF6"/>
    <w:rsid w:val="007E459D"/>
    <w:rsid w:val="007E4E45"/>
    <w:rsid w:val="007E5208"/>
    <w:rsid w:val="007E635C"/>
    <w:rsid w:val="007E6977"/>
    <w:rsid w:val="007E7136"/>
    <w:rsid w:val="007E73AB"/>
    <w:rsid w:val="007E79D0"/>
    <w:rsid w:val="007E7BE9"/>
    <w:rsid w:val="007E7E80"/>
    <w:rsid w:val="007F0907"/>
    <w:rsid w:val="007F0F77"/>
    <w:rsid w:val="007F2C20"/>
    <w:rsid w:val="007F327D"/>
    <w:rsid w:val="007F3F6F"/>
    <w:rsid w:val="007F432D"/>
    <w:rsid w:val="007F51EC"/>
    <w:rsid w:val="007F5709"/>
    <w:rsid w:val="007F59DD"/>
    <w:rsid w:val="007F5EB5"/>
    <w:rsid w:val="007F6C96"/>
    <w:rsid w:val="007F6CED"/>
    <w:rsid w:val="007F70B2"/>
    <w:rsid w:val="007F7B74"/>
    <w:rsid w:val="007F7F24"/>
    <w:rsid w:val="00800560"/>
    <w:rsid w:val="0080063D"/>
    <w:rsid w:val="0080093A"/>
    <w:rsid w:val="00800D70"/>
    <w:rsid w:val="00803672"/>
    <w:rsid w:val="00803B03"/>
    <w:rsid w:val="00803B33"/>
    <w:rsid w:val="00803DA5"/>
    <w:rsid w:val="00804582"/>
    <w:rsid w:val="00805B3A"/>
    <w:rsid w:val="00805CEE"/>
    <w:rsid w:val="0080756F"/>
    <w:rsid w:val="008105A4"/>
    <w:rsid w:val="00810EA5"/>
    <w:rsid w:val="00811016"/>
    <w:rsid w:val="008113A4"/>
    <w:rsid w:val="0081161E"/>
    <w:rsid w:val="008121FD"/>
    <w:rsid w:val="00812311"/>
    <w:rsid w:val="0081250B"/>
    <w:rsid w:val="00812A49"/>
    <w:rsid w:val="00812F13"/>
    <w:rsid w:val="00813065"/>
    <w:rsid w:val="00813410"/>
    <w:rsid w:val="008135F0"/>
    <w:rsid w:val="00813C18"/>
    <w:rsid w:val="008142C4"/>
    <w:rsid w:val="008147D5"/>
    <w:rsid w:val="00814AE1"/>
    <w:rsid w:val="0081584E"/>
    <w:rsid w:val="00815BD8"/>
    <w:rsid w:val="0081634F"/>
    <w:rsid w:val="00816A15"/>
    <w:rsid w:val="00816A21"/>
    <w:rsid w:val="008171EB"/>
    <w:rsid w:val="00817500"/>
    <w:rsid w:val="00817773"/>
    <w:rsid w:val="00817CC3"/>
    <w:rsid w:val="00820783"/>
    <w:rsid w:val="008209D9"/>
    <w:rsid w:val="008214F2"/>
    <w:rsid w:val="008224DF"/>
    <w:rsid w:val="008224FF"/>
    <w:rsid w:val="00822F47"/>
    <w:rsid w:val="00824B0F"/>
    <w:rsid w:val="00824F12"/>
    <w:rsid w:val="00825244"/>
    <w:rsid w:val="008257A7"/>
    <w:rsid w:val="00825BC3"/>
    <w:rsid w:val="00827847"/>
    <w:rsid w:val="00827AD7"/>
    <w:rsid w:val="00827CC3"/>
    <w:rsid w:val="00827E7B"/>
    <w:rsid w:val="00830346"/>
    <w:rsid w:val="00830CCC"/>
    <w:rsid w:val="0083204F"/>
    <w:rsid w:val="00832C55"/>
    <w:rsid w:val="00832D15"/>
    <w:rsid w:val="008331E0"/>
    <w:rsid w:val="00833409"/>
    <w:rsid w:val="00833A8D"/>
    <w:rsid w:val="0083494B"/>
    <w:rsid w:val="00834955"/>
    <w:rsid w:val="00834A46"/>
    <w:rsid w:val="00834BEA"/>
    <w:rsid w:val="00835812"/>
    <w:rsid w:val="00836202"/>
    <w:rsid w:val="00836207"/>
    <w:rsid w:val="008366E9"/>
    <w:rsid w:val="008368C9"/>
    <w:rsid w:val="00836ECD"/>
    <w:rsid w:val="00836FED"/>
    <w:rsid w:val="00836FF3"/>
    <w:rsid w:val="008376B5"/>
    <w:rsid w:val="0084053B"/>
    <w:rsid w:val="00840AF6"/>
    <w:rsid w:val="008412E7"/>
    <w:rsid w:val="0084192B"/>
    <w:rsid w:val="00841D15"/>
    <w:rsid w:val="00842B40"/>
    <w:rsid w:val="00842DA5"/>
    <w:rsid w:val="008432C2"/>
    <w:rsid w:val="00843764"/>
    <w:rsid w:val="00843927"/>
    <w:rsid w:val="00844102"/>
    <w:rsid w:val="008444CE"/>
    <w:rsid w:val="00845951"/>
    <w:rsid w:val="00846678"/>
    <w:rsid w:val="00850274"/>
    <w:rsid w:val="00851080"/>
    <w:rsid w:val="008518C2"/>
    <w:rsid w:val="008521D9"/>
    <w:rsid w:val="00852616"/>
    <w:rsid w:val="008537B5"/>
    <w:rsid w:val="00853E05"/>
    <w:rsid w:val="00854184"/>
    <w:rsid w:val="00854B02"/>
    <w:rsid w:val="0085589B"/>
    <w:rsid w:val="00855CC1"/>
    <w:rsid w:val="0085635A"/>
    <w:rsid w:val="00856CFB"/>
    <w:rsid w:val="00857267"/>
    <w:rsid w:val="0085731E"/>
    <w:rsid w:val="00857584"/>
    <w:rsid w:val="00857F59"/>
    <w:rsid w:val="00861017"/>
    <w:rsid w:val="008618C5"/>
    <w:rsid w:val="00861935"/>
    <w:rsid w:val="00862620"/>
    <w:rsid w:val="00862864"/>
    <w:rsid w:val="0086359B"/>
    <w:rsid w:val="00864D8E"/>
    <w:rsid w:val="00865A39"/>
    <w:rsid w:val="00865B3E"/>
    <w:rsid w:val="00866012"/>
    <w:rsid w:val="00866EFA"/>
    <w:rsid w:val="00867AC5"/>
    <w:rsid w:val="00867CC5"/>
    <w:rsid w:val="008711A6"/>
    <w:rsid w:val="00871658"/>
    <w:rsid w:val="008718CE"/>
    <w:rsid w:val="00871CA5"/>
    <w:rsid w:val="00873182"/>
    <w:rsid w:val="008736BF"/>
    <w:rsid w:val="00873C5A"/>
    <w:rsid w:val="00873D1C"/>
    <w:rsid w:val="008741CB"/>
    <w:rsid w:val="00874304"/>
    <w:rsid w:val="008745E2"/>
    <w:rsid w:val="00874622"/>
    <w:rsid w:val="00874837"/>
    <w:rsid w:val="00875203"/>
    <w:rsid w:val="00876058"/>
    <w:rsid w:val="00876467"/>
    <w:rsid w:val="00876A9C"/>
    <w:rsid w:val="00876DC2"/>
    <w:rsid w:val="00876E2F"/>
    <w:rsid w:val="00877D59"/>
    <w:rsid w:val="00880FD6"/>
    <w:rsid w:val="00881300"/>
    <w:rsid w:val="00881CB8"/>
    <w:rsid w:val="00882F27"/>
    <w:rsid w:val="00883512"/>
    <w:rsid w:val="008837CB"/>
    <w:rsid w:val="00884443"/>
    <w:rsid w:val="0088449D"/>
    <w:rsid w:val="00884730"/>
    <w:rsid w:val="008849A7"/>
    <w:rsid w:val="00884E62"/>
    <w:rsid w:val="008868AE"/>
    <w:rsid w:val="00886B5B"/>
    <w:rsid w:val="00886BFB"/>
    <w:rsid w:val="0088750A"/>
    <w:rsid w:val="008875F2"/>
    <w:rsid w:val="00887819"/>
    <w:rsid w:val="00890326"/>
    <w:rsid w:val="008910CE"/>
    <w:rsid w:val="0089111C"/>
    <w:rsid w:val="00891680"/>
    <w:rsid w:val="008921D9"/>
    <w:rsid w:val="00892FA4"/>
    <w:rsid w:val="008930BB"/>
    <w:rsid w:val="00893CA1"/>
    <w:rsid w:val="00894104"/>
    <w:rsid w:val="008943C5"/>
    <w:rsid w:val="008944F9"/>
    <w:rsid w:val="008950CD"/>
    <w:rsid w:val="008950DF"/>
    <w:rsid w:val="008951F5"/>
    <w:rsid w:val="00895535"/>
    <w:rsid w:val="008955E7"/>
    <w:rsid w:val="00895B99"/>
    <w:rsid w:val="0089658B"/>
    <w:rsid w:val="00896A6D"/>
    <w:rsid w:val="00896AFE"/>
    <w:rsid w:val="00896C0D"/>
    <w:rsid w:val="00896E6E"/>
    <w:rsid w:val="00896E9E"/>
    <w:rsid w:val="008971F4"/>
    <w:rsid w:val="00897683"/>
    <w:rsid w:val="008A0B32"/>
    <w:rsid w:val="008A14D9"/>
    <w:rsid w:val="008A1919"/>
    <w:rsid w:val="008A1A3C"/>
    <w:rsid w:val="008A1E83"/>
    <w:rsid w:val="008A23FE"/>
    <w:rsid w:val="008A27BB"/>
    <w:rsid w:val="008A306F"/>
    <w:rsid w:val="008A3196"/>
    <w:rsid w:val="008A37B4"/>
    <w:rsid w:val="008A3BFB"/>
    <w:rsid w:val="008A3F04"/>
    <w:rsid w:val="008A46D3"/>
    <w:rsid w:val="008A4E7E"/>
    <w:rsid w:val="008A5E27"/>
    <w:rsid w:val="008A6079"/>
    <w:rsid w:val="008A62D2"/>
    <w:rsid w:val="008A7635"/>
    <w:rsid w:val="008A78F1"/>
    <w:rsid w:val="008B0A35"/>
    <w:rsid w:val="008B0B69"/>
    <w:rsid w:val="008B16BD"/>
    <w:rsid w:val="008B16E9"/>
    <w:rsid w:val="008B21DA"/>
    <w:rsid w:val="008B2762"/>
    <w:rsid w:val="008B2901"/>
    <w:rsid w:val="008B2A8F"/>
    <w:rsid w:val="008B2D3C"/>
    <w:rsid w:val="008B35B7"/>
    <w:rsid w:val="008B36EC"/>
    <w:rsid w:val="008B418F"/>
    <w:rsid w:val="008B4845"/>
    <w:rsid w:val="008B5003"/>
    <w:rsid w:val="008B517A"/>
    <w:rsid w:val="008B5702"/>
    <w:rsid w:val="008B6161"/>
    <w:rsid w:val="008B6303"/>
    <w:rsid w:val="008B668B"/>
    <w:rsid w:val="008B7D34"/>
    <w:rsid w:val="008C079A"/>
    <w:rsid w:val="008C087F"/>
    <w:rsid w:val="008C0FD0"/>
    <w:rsid w:val="008C27BE"/>
    <w:rsid w:val="008C29A3"/>
    <w:rsid w:val="008C2ABB"/>
    <w:rsid w:val="008C2B15"/>
    <w:rsid w:val="008C4057"/>
    <w:rsid w:val="008C4C51"/>
    <w:rsid w:val="008C763A"/>
    <w:rsid w:val="008C797D"/>
    <w:rsid w:val="008C7AA2"/>
    <w:rsid w:val="008D1034"/>
    <w:rsid w:val="008D1DC7"/>
    <w:rsid w:val="008D289D"/>
    <w:rsid w:val="008D2FBD"/>
    <w:rsid w:val="008D316C"/>
    <w:rsid w:val="008D3210"/>
    <w:rsid w:val="008D33FF"/>
    <w:rsid w:val="008D34BC"/>
    <w:rsid w:val="008D38DE"/>
    <w:rsid w:val="008D38F7"/>
    <w:rsid w:val="008D3B89"/>
    <w:rsid w:val="008D4956"/>
    <w:rsid w:val="008D49D1"/>
    <w:rsid w:val="008D517A"/>
    <w:rsid w:val="008D6A58"/>
    <w:rsid w:val="008D6D67"/>
    <w:rsid w:val="008D75EE"/>
    <w:rsid w:val="008E06D8"/>
    <w:rsid w:val="008E0BD4"/>
    <w:rsid w:val="008E0D0C"/>
    <w:rsid w:val="008E11DF"/>
    <w:rsid w:val="008E1C3A"/>
    <w:rsid w:val="008E25F0"/>
    <w:rsid w:val="008E3280"/>
    <w:rsid w:val="008E4AF6"/>
    <w:rsid w:val="008E5035"/>
    <w:rsid w:val="008E50EC"/>
    <w:rsid w:val="008E5774"/>
    <w:rsid w:val="008E6003"/>
    <w:rsid w:val="008E6424"/>
    <w:rsid w:val="008E68BC"/>
    <w:rsid w:val="008E6D7F"/>
    <w:rsid w:val="008E78CC"/>
    <w:rsid w:val="008F05BE"/>
    <w:rsid w:val="008F0E1D"/>
    <w:rsid w:val="008F12D7"/>
    <w:rsid w:val="008F156C"/>
    <w:rsid w:val="008F1DD8"/>
    <w:rsid w:val="008F1E07"/>
    <w:rsid w:val="008F1E7F"/>
    <w:rsid w:val="008F2035"/>
    <w:rsid w:val="008F20CB"/>
    <w:rsid w:val="008F31F5"/>
    <w:rsid w:val="008F3B65"/>
    <w:rsid w:val="008F4B04"/>
    <w:rsid w:val="008F544B"/>
    <w:rsid w:val="008F5554"/>
    <w:rsid w:val="008F61B5"/>
    <w:rsid w:val="008F69F6"/>
    <w:rsid w:val="008F6AFC"/>
    <w:rsid w:val="008F71B3"/>
    <w:rsid w:val="008F72CC"/>
    <w:rsid w:val="008F72FD"/>
    <w:rsid w:val="008F7622"/>
    <w:rsid w:val="008F76CE"/>
    <w:rsid w:val="008F7D1F"/>
    <w:rsid w:val="0090012C"/>
    <w:rsid w:val="00900700"/>
    <w:rsid w:val="0090075E"/>
    <w:rsid w:val="00900E11"/>
    <w:rsid w:val="009010F2"/>
    <w:rsid w:val="009016EC"/>
    <w:rsid w:val="0090179D"/>
    <w:rsid w:val="00902190"/>
    <w:rsid w:val="0090229F"/>
    <w:rsid w:val="00903026"/>
    <w:rsid w:val="009032D1"/>
    <w:rsid w:val="009041D0"/>
    <w:rsid w:val="00904B6C"/>
    <w:rsid w:val="00905545"/>
    <w:rsid w:val="00905553"/>
    <w:rsid w:val="0090591B"/>
    <w:rsid w:val="00906421"/>
    <w:rsid w:val="009074CC"/>
    <w:rsid w:val="00907720"/>
    <w:rsid w:val="0091017A"/>
    <w:rsid w:val="00910BB8"/>
    <w:rsid w:val="00913168"/>
    <w:rsid w:val="0091323E"/>
    <w:rsid w:val="00913E85"/>
    <w:rsid w:val="009142EE"/>
    <w:rsid w:val="00914598"/>
    <w:rsid w:val="0091475F"/>
    <w:rsid w:val="00914AC8"/>
    <w:rsid w:val="00915DE3"/>
    <w:rsid w:val="009160DB"/>
    <w:rsid w:val="00916178"/>
    <w:rsid w:val="00916883"/>
    <w:rsid w:val="0091688B"/>
    <w:rsid w:val="00917C70"/>
    <w:rsid w:val="00920060"/>
    <w:rsid w:val="00920579"/>
    <w:rsid w:val="00920AE8"/>
    <w:rsid w:val="009219A9"/>
    <w:rsid w:val="00922274"/>
    <w:rsid w:val="0092232D"/>
    <w:rsid w:val="00922357"/>
    <w:rsid w:val="00922909"/>
    <w:rsid w:val="00922993"/>
    <w:rsid w:val="009231BA"/>
    <w:rsid w:val="0092323A"/>
    <w:rsid w:val="00923775"/>
    <w:rsid w:val="00923B9F"/>
    <w:rsid w:val="00925292"/>
    <w:rsid w:val="00925440"/>
    <w:rsid w:val="00925892"/>
    <w:rsid w:val="00925AFB"/>
    <w:rsid w:val="00925F3C"/>
    <w:rsid w:val="0092658F"/>
    <w:rsid w:val="00926918"/>
    <w:rsid w:val="00926DFA"/>
    <w:rsid w:val="00927CF8"/>
    <w:rsid w:val="009301CC"/>
    <w:rsid w:val="0093079B"/>
    <w:rsid w:val="009310FE"/>
    <w:rsid w:val="00931ADB"/>
    <w:rsid w:val="00931D38"/>
    <w:rsid w:val="00933058"/>
    <w:rsid w:val="00933CDC"/>
    <w:rsid w:val="0093491B"/>
    <w:rsid w:val="009349CD"/>
    <w:rsid w:val="00934BC8"/>
    <w:rsid w:val="00934D89"/>
    <w:rsid w:val="00934EEC"/>
    <w:rsid w:val="0093560D"/>
    <w:rsid w:val="00935B23"/>
    <w:rsid w:val="00936342"/>
    <w:rsid w:val="009367C9"/>
    <w:rsid w:val="00936A3D"/>
    <w:rsid w:val="0093720B"/>
    <w:rsid w:val="00937759"/>
    <w:rsid w:val="00937F56"/>
    <w:rsid w:val="009407C7"/>
    <w:rsid w:val="00940A4C"/>
    <w:rsid w:val="00940F8D"/>
    <w:rsid w:val="0094113F"/>
    <w:rsid w:val="00941241"/>
    <w:rsid w:val="009412F3"/>
    <w:rsid w:val="00941E42"/>
    <w:rsid w:val="00941EAB"/>
    <w:rsid w:val="00941F4B"/>
    <w:rsid w:val="00941F92"/>
    <w:rsid w:val="00942728"/>
    <w:rsid w:val="00942F09"/>
    <w:rsid w:val="00943263"/>
    <w:rsid w:val="009432F3"/>
    <w:rsid w:val="00943501"/>
    <w:rsid w:val="00943963"/>
    <w:rsid w:val="00944882"/>
    <w:rsid w:val="00944CF1"/>
    <w:rsid w:val="00944E61"/>
    <w:rsid w:val="00944F97"/>
    <w:rsid w:val="0094537A"/>
    <w:rsid w:val="00945467"/>
    <w:rsid w:val="00945490"/>
    <w:rsid w:val="009459E0"/>
    <w:rsid w:val="0094727B"/>
    <w:rsid w:val="009479D8"/>
    <w:rsid w:val="0095199A"/>
    <w:rsid w:val="00951AD5"/>
    <w:rsid w:val="0095254E"/>
    <w:rsid w:val="0095297F"/>
    <w:rsid w:val="00952D38"/>
    <w:rsid w:val="0095369C"/>
    <w:rsid w:val="00953A8C"/>
    <w:rsid w:val="00953D7C"/>
    <w:rsid w:val="0095446C"/>
    <w:rsid w:val="00954568"/>
    <w:rsid w:val="009548F4"/>
    <w:rsid w:val="00954A3B"/>
    <w:rsid w:val="00954CF0"/>
    <w:rsid w:val="00954D98"/>
    <w:rsid w:val="00955576"/>
    <w:rsid w:val="00956425"/>
    <w:rsid w:val="0095658C"/>
    <w:rsid w:val="0096029E"/>
    <w:rsid w:val="0096065E"/>
    <w:rsid w:val="009607B7"/>
    <w:rsid w:val="009610AF"/>
    <w:rsid w:val="00961145"/>
    <w:rsid w:val="00961DA0"/>
    <w:rsid w:val="00961E9C"/>
    <w:rsid w:val="00962301"/>
    <w:rsid w:val="00963333"/>
    <w:rsid w:val="009639FA"/>
    <w:rsid w:val="00963F62"/>
    <w:rsid w:val="00964662"/>
    <w:rsid w:val="0096497C"/>
    <w:rsid w:val="009651B1"/>
    <w:rsid w:val="0096575F"/>
    <w:rsid w:val="009659B1"/>
    <w:rsid w:val="00965AB6"/>
    <w:rsid w:val="00966416"/>
    <w:rsid w:val="00966D7C"/>
    <w:rsid w:val="009719A7"/>
    <w:rsid w:val="00971BFE"/>
    <w:rsid w:val="009723B8"/>
    <w:rsid w:val="00972AD0"/>
    <w:rsid w:val="00973643"/>
    <w:rsid w:val="009736F8"/>
    <w:rsid w:val="009740F9"/>
    <w:rsid w:val="009742E3"/>
    <w:rsid w:val="00974729"/>
    <w:rsid w:val="00974A1D"/>
    <w:rsid w:val="009751FF"/>
    <w:rsid w:val="009753D7"/>
    <w:rsid w:val="009753F3"/>
    <w:rsid w:val="0097574C"/>
    <w:rsid w:val="009759EE"/>
    <w:rsid w:val="0097664F"/>
    <w:rsid w:val="0097731F"/>
    <w:rsid w:val="00977330"/>
    <w:rsid w:val="009774FC"/>
    <w:rsid w:val="00977E04"/>
    <w:rsid w:val="00980AF9"/>
    <w:rsid w:val="00980D00"/>
    <w:rsid w:val="00980DA3"/>
    <w:rsid w:val="00981518"/>
    <w:rsid w:val="00982504"/>
    <w:rsid w:val="00982643"/>
    <w:rsid w:val="009832FD"/>
    <w:rsid w:val="009837C7"/>
    <w:rsid w:val="00983D1A"/>
    <w:rsid w:val="00983FD0"/>
    <w:rsid w:val="009843AF"/>
    <w:rsid w:val="00984523"/>
    <w:rsid w:val="00984746"/>
    <w:rsid w:val="009848C4"/>
    <w:rsid w:val="00984BD9"/>
    <w:rsid w:val="00985562"/>
    <w:rsid w:val="00985FC6"/>
    <w:rsid w:val="0098667D"/>
    <w:rsid w:val="0098695B"/>
    <w:rsid w:val="00987B7C"/>
    <w:rsid w:val="00990F13"/>
    <w:rsid w:val="00991C8D"/>
    <w:rsid w:val="00992C70"/>
    <w:rsid w:val="00992E78"/>
    <w:rsid w:val="00993CFA"/>
    <w:rsid w:val="00996529"/>
    <w:rsid w:val="00997131"/>
    <w:rsid w:val="009A054F"/>
    <w:rsid w:val="009A0A2A"/>
    <w:rsid w:val="009A171E"/>
    <w:rsid w:val="009A198B"/>
    <w:rsid w:val="009A2363"/>
    <w:rsid w:val="009A3266"/>
    <w:rsid w:val="009A3C35"/>
    <w:rsid w:val="009A41E5"/>
    <w:rsid w:val="009A56A2"/>
    <w:rsid w:val="009A5850"/>
    <w:rsid w:val="009A5E48"/>
    <w:rsid w:val="009A645E"/>
    <w:rsid w:val="009A6A38"/>
    <w:rsid w:val="009A6CF6"/>
    <w:rsid w:val="009A71B0"/>
    <w:rsid w:val="009A7423"/>
    <w:rsid w:val="009B01BF"/>
    <w:rsid w:val="009B060A"/>
    <w:rsid w:val="009B064B"/>
    <w:rsid w:val="009B0D73"/>
    <w:rsid w:val="009B19DF"/>
    <w:rsid w:val="009B2738"/>
    <w:rsid w:val="009B378C"/>
    <w:rsid w:val="009B413A"/>
    <w:rsid w:val="009B43CC"/>
    <w:rsid w:val="009B4524"/>
    <w:rsid w:val="009B48CB"/>
    <w:rsid w:val="009B5318"/>
    <w:rsid w:val="009B6024"/>
    <w:rsid w:val="009B6183"/>
    <w:rsid w:val="009B721E"/>
    <w:rsid w:val="009B7922"/>
    <w:rsid w:val="009B7D56"/>
    <w:rsid w:val="009B7E35"/>
    <w:rsid w:val="009C05D2"/>
    <w:rsid w:val="009C08D1"/>
    <w:rsid w:val="009C1742"/>
    <w:rsid w:val="009C1960"/>
    <w:rsid w:val="009C2118"/>
    <w:rsid w:val="009C3116"/>
    <w:rsid w:val="009C3C3D"/>
    <w:rsid w:val="009C4813"/>
    <w:rsid w:val="009C4E5C"/>
    <w:rsid w:val="009C7567"/>
    <w:rsid w:val="009D0E7D"/>
    <w:rsid w:val="009D1850"/>
    <w:rsid w:val="009D2896"/>
    <w:rsid w:val="009D2F63"/>
    <w:rsid w:val="009D4028"/>
    <w:rsid w:val="009D42A6"/>
    <w:rsid w:val="009D47CD"/>
    <w:rsid w:val="009D5295"/>
    <w:rsid w:val="009D5497"/>
    <w:rsid w:val="009D54F0"/>
    <w:rsid w:val="009D550A"/>
    <w:rsid w:val="009D5BB9"/>
    <w:rsid w:val="009D6E7A"/>
    <w:rsid w:val="009D7256"/>
    <w:rsid w:val="009D731D"/>
    <w:rsid w:val="009D75A1"/>
    <w:rsid w:val="009D7795"/>
    <w:rsid w:val="009D77D0"/>
    <w:rsid w:val="009D7BA3"/>
    <w:rsid w:val="009E0B84"/>
    <w:rsid w:val="009E18DE"/>
    <w:rsid w:val="009E2118"/>
    <w:rsid w:val="009E2FE9"/>
    <w:rsid w:val="009E3051"/>
    <w:rsid w:val="009E3131"/>
    <w:rsid w:val="009E33AA"/>
    <w:rsid w:val="009E3651"/>
    <w:rsid w:val="009E3801"/>
    <w:rsid w:val="009E3F88"/>
    <w:rsid w:val="009E3FFE"/>
    <w:rsid w:val="009E4409"/>
    <w:rsid w:val="009E4BB7"/>
    <w:rsid w:val="009E5A74"/>
    <w:rsid w:val="009E7058"/>
    <w:rsid w:val="009F0D1B"/>
    <w:rsid w:val="009F12CA"/>
    <w:rsid w:val="009F1F22"/>
    <w:rsid w:val="009F244A"/>
    <w:rsid w:val="009F2C80"/>
    <w:rsid w:val="009F2DF2"/>
    <w:rsid w:val="009F3883"/>
    <w:rsid w:val="009F391B"/>
    <w:rsid w:val="009F3AC3"/>
    <w:rsid w:val="009F3DD9"/>
    <w:rsid w:val="009F459B"/>
    <w:rsid w:val="009F483B"/>
    <w:rsid w:val="009F4AFA"/>
    <w:rsid w:val="009F4B2C"/>
    <w:rsid w:val="009F5617"/>
    <w:rsid w:val="009F57A2"/>
    <w:rsid w:val="009F5C9B"/>
    <w:rsid w:val="009F6C01"/>
    <w:rsid w:val="009F6FF8"/>
    <w:rsid w:val="00A00D45"/>
    <w:rsid w:val="00A00DDE"/>
    <w:rsid w:val="00A0104B"/>
    <w:rsid w:val="00A0109E"/>
    <w:rsid w:val="00A0140A"/>
    <w:rsid w:val="00A0176A"/>
    <w:rsid w:val="00A02091"/>
    <w:rsid w:val="00A03350"/>
    <w:rsid w:val="00A042F7"/>
    <w:rsid w:val="00A04525"/>
    <w:rsid w:val="00A05984"/>
    <w:rsid w:val="00A05CEF"/>
    <w:rsid w:val="00A0692A"/>
    <w:rsid w:val="00A06CC8"/>
    <w:rsid w:val="00A06EF8"/>
    <w:rsid w:val="00A070D0"/>
    <w:rsid w:val="00A074CE"/>
    <w:rsid w:val="00A10379"/>
    <w:rsid w:val="00A10F32"/>
    <w:rsid w:val="00A11951"/>
    <w:rsid w:val="00A12432"/>
    <w:rsid w:val="00A1246B"/>
    <w:rsid w:val="00A12AA7"/>
    <w:rsid w:val="00A12C44"/>
    <w:rsid w:val="00A13495"/>
    <w:rsid w:val="00A13AFE"/>
    <w:rsid w:val="00A14E17"/>
    <w:rsid w:val="00A1500D"/>
    <w:rsid w:val="00A15019"/>
    <w:rsid w:val="00A1650B"/>
    <w:rsid w:val="00A17505"/>
    <w:rsid w:val="00A17D73"/>
    <w:rsid w:val="00A17DCB"/>
    <w:rsid w:val="00A17F45"/>
    <w:rsid w:val="00A20050"/>
    <w:rsid w:val="00A2088A"/>
    <w:rsid w:val="00A2142E"/>
    <w:rsid w:val="00A21AD2"/>
    <w:rsid w:val="00A22113"/>
    <w:rsid w:val="00A22406"/>
    <w:rsid w:val="00A2287C"/>
    <w:rsid w:val="00A2292E"/>
    <w:rsid w:val="00A2308D"/>
    <w:rsid w:val="00A2318F"/>
    <w:rsid w:val="00A23CB6"/>
    <w:rsid w:val="00A24A00"/>
    <w:rsid w:val="00A25182"/>
    <w:rsid w:val="00A254C4"/>
    <w:rsid w:val="00A27223"/>
    <w:rsid w:val="00A2776E"/>
    <w:rsid w:val="00A27A6F"/>
    <w:rsid w:val="00A27DA1"/>
    <w:rsid w:val="00A27E21"/>
    <w:rsid w:val="00A27F76"/>
    <w:rsid w:val="00A31DEA"/>
    <w:rsid w:val="00A31DEB"/>
    <w:rsid w:val="00A324EC"/>
    <w:rsid w:val="00A327C1"/>
    <w:rsid w:val="00A328CF"/>
    <w:rsid w:val="00A329D7"/>
    <w:rsid w:val="00A32A2B"/>
    <w:rsid w:val="00A33058"/>
    <w:rsid w:val="00A33335"/>
    <w:rsid w:val="00A335C5"/>
    <w:rsid w:val="00A33EF4"/>
    <w:rsid w:val="00A35751"/>
    <w:rsid w:val="00A35C55"/>
    <w:rsid w:val="00A35FEF"/>
    <w:rsid w:val="00A36215"/>
    <w:rsid w:val="00A36E6C"/>
    <w:rsid w:val="00A36E70"/>
    <w:rsid w:val="00A371FD"/>
    <w:rsid w:val="00A37482"/>
    <w:rsid w:val="00A37877"/>
    <w:rsid w:val="00A41131"/>
    <w:rsid w:val="00A415FF"/>
    <w:rsid w:val="00A417E8"/>
    <w:rsid w:val="00A41ADC"/>
    <w:rsid w:val="00A41B08"/>
    <w:rsid w:val="00A42432"/>
    <w:rsid w:val="00A4268C"/>
    <w:rsid w:val="00A438C8"/>
    <w:rsid w:val="00A4428F"/>
    <w:rsid w:val="00A448EB"/>
    <w:rsid w:val="00A45255"/>
    <w:rsid w:val="00A45CBC"/>
    <w:rsid w:val="00A463C4"/>
    <w:rsid w:val="00A4648F"/>
    <w:rsid w:val="00A46800"/>
    <w:rsid w:val="00A46AB6"/>
    <w:rsid w:val="00A46F3A"/>
    <w:rsid w:val="00A473D6"/>
    <w:rsid w:val="00A47494"/>
    <w:rsid w:val="00A47B89"/>
    <w:rsid w:val="00A47C67"/>
    <w:rsid w:val="00A47E5A"/>
    <w:rsid w:val="00A50132"/>
    <w:rsid w:val="00A50156"/>
    <w:rsid w:val="00A51050"/>
    <w:rsid w:val="00A51312"/>
    <w:rsid w:val="00A51A5B"/>
    <w:rsid w:val="00A51B0F"/>
    <w:rsid w:val="00A51BA8"/>
    <w:rsid w:val="00A5218A"/>
    <w:rsid w:val="00A52637"/>
    <w:rsid w:val="00A526A2"/>
    <w:rsid w:val="00A53281"/>
    <w:rsid w:val="00A5385A"/>
    <w:rsid w:val="00A53C99"/>
    <w:rsid w:val="00A55833"/>
    <w:rsid w:val="00A55CC6"/>
    <w:rsid w:val="00A56697"/>
    <w:rsid w:val="00A56AFF"/>
    <w:rsid w:val="00A56B61"/>
    <w:rsid w:val="00A575E5"/>
    <w:rsid w:val="00A57E8F"/>
    <w:rsid w:val="00A60786"/>
    <w:rsid w:val="00A60A41"/>
    <w:rsid w:val="00A612E6"/>
    <w:rsid w:val="00A61862"/>
    <w:rsid w:val="00A620E8"/>
    <w:rsid w:val="00A62EE2"/>
    <w:rsid w:val="00A63204"/>
    <w:rsid w:val="00A63421"/>
    <w:rsid w:val="00A63472"/>
    <w:rsid w:val="00A647D7"/>
    <w:rsid w:val="00A64D30"/>
    <w:rsid w:val="00A64D64"/>
    <w:rsid w:val="00A64FF8"/>
    <w:rsid w:val="00A66496"/>
    <w:rsid w:val="00A671FF"/>
    <w:rsid w:val="00A67264"/>
    <w:rsid w:val="00A67B60"/>
    <w:rsid w:val="00A67DCF"/>
    <w:rsid w:val="00A67DDD"/>
    <w:rsid w:val="00A701FB"/>
    <w:rsid w:val="00A704C7"/>
    <w:rsid w:val="00A70700"/>
    <w:rsid w:val="00A7082F"/>
    <w:rsid w:val="00A70B91"/>
    <w:rsid w:val="00A70ED5"/>
    <w:rsid w:val="00A7180E"/>
    <w:rsid w:val="00A71B79"/>
    <w:rsid w:val="00A71D7B"/>
    <w:rsid w:val="00A71FE6"/>
    <w:rsid w:val="00A7217B"/>
    <w:rsid w:val="00A721D9"/>
    <w:rsid w:val="00A7226A"/>
    <w:rsid w:val="00A728D8"/>
    <w:rsid w:val="00A72B19"/>
    <w:rsid w:val="00A73E4E"/>
    <w:rsid w:val="00A73E91"/>
    <w:rsid w:val="00A73FF7"/>
    <w:rsid w:val="00A756CD"/>
    <w:rsid w:val="00A75E7E"/>
    <w:rsid w:val="00A76228"/>
    <w:rsid w:val="00A7625E"/>
    <w:rsid w:val="00A7632A"/>
    <w:rsid w:val="00A766DA"/>
    <w:rsid w:val="00A76ED1"/>
    <w:rsid w:val="00A77207"/>
    <w:rsid w:val="00A778F1"/>
    <w:rsid w:val="00A8123B"/>
    <w:rsid w:val="00A81367"/>
    <w:rsid w:val="00A82B0B"/>
    <w:rsid w:val="00A83110"/>
    <w:rsid w:val="00A834E2"/>
    <w:rsid w:val="00A83671"/>
    <w:rsid w:val="00A83742"/>
    <w:rsid w:val="00A83A93"/>
    <w:rsid w:val="00A84979"/>
    <w:rsid w:val="00A85132"/>
    <w:rsid w:val="00A85D34"/>
    <w:rsid w:val="00A86743"/>
    <w:rsid w:val="00A918C9"/>
    <w:rsid w:val="00A918FD"/>
    <w:rsid w:val="00A92905"/>
    <w:rsid w:val="00A93231"/>
    <w:rsid w:val="00A93A27"/>
    <w:rsid w:val="00A93A2B"/>
    <w:rsid w:val="00A93CD9"/>
    <w:rsid w:val="00A94443"/>
    <w:rsid w:val="00A9579E"/>
    <w:rsid w:val="00A95B13"/>
    <w:rsid w:val="00A96586"/>
    <w:rsid w:val="00A979AE"/>
    <w:rsid w:val="00A97E8A"/>
    <w:rsid w:val="00AA02CB"/>
    <w:rsid w:val="00AA063D"/>
    <w:rsid w:val="00AA10C0"/>
    <w:rsid w:val="00AA16B9"/>
    <w:rsid w:val="00AA2513"/>
    <w:rsid w:val="00AA2DAD"/>
    <w:rsid w:val="00AA38A8"/>
    <w:rsid w:val="00AA46EA"/>
    <w:rsid w:val="00AA4EFD"/>
    <w:rsid w:val="00AA59FA"/>
    <w:rsid w:val="00AA5EEE"/>
    <w:rsid w:val="00AA6258"/>
    <w:rsid w:val="00AA6D9F"/>
    <w:rsid w:val="00AA6F97"/>
    <w:rsid w:val="00AA77D2"/>
    <w:rsid w:val="00AB0028"/>
    <w:rsid w:val="00AB04A8"/>
    <w:rsid w:val="00AB1060"/>
    <w:rsid w:val="00AB1536"/>
    <w:rsid w:val="00AB1EFF"/>
    <w:rsid w:val="00AB1FF4"/>
    <w:rsid w:val="00AB2135"/>
    <w:rsid w:val="00AB2C84"/>
    <w:rsid w:val="00AB2CA2"/>
    <w:rsid w:val="00AB2D23"/>
    <w:rsid w:val="00AB38B1"/>
    <w:rsid w:val="00AB5E5E"/>
    <w:rsid w:val="00AB6313"/>
    <w:rsid w:val="00AB63EC"/>
    <w:rsid w:val="00AB7A0B"/>
    <w:rsid w:val="00AB7B92"/>
    <w:rsid w:val="00AB7FCA"/>
    <w:rsid w:val="00AC0D6E"/>
    <w:rsid w:val="00AC1482"/>
    <w:rsid w:val="00AC14DF"/>
    <w:rsid w:val="00AC1771"/>
    <w:rsid w:val="00AC269C"/>
    <w:rsid w:val="00AC2B2A"/>
    <w:rsid w:val="00AC3322"/>
    <w:rsid w:val="00AC423D"/>
    <w:rsid w:val="00AC43C5"/>
    <w:rsid w:val="00AC4770"/>
    <w:rsid w:val="00AC53F2"/>
    <w:rsid w:val="00AC55DA"/>
    <w:rsid w:val="00AC56E7"/>
    <w:rsid w:val="00AC597A"/>
    <w:rsid w:val="00AC7E81"/>
    <w:rsid w:val="00AD0267"/>
    <w:rsid w:val="00AD13C4"/>
    <w:rsid w:val="00AD1A58"/>
    <w:rsid w:val="00AD1F09"/>
    <w:rsid w:val="00AD1FEF"/>
    <w:rsid w:val="00AD23F8"/>
    <w:rsid w:val="00AD2C99"/>
    <w:rsid w:val="00AD2DE6"/>
    <w:rsid w:val="00AD3CB4"/>
    <w:rsid w:val="00AD4102"/>
    <w:rsid w:val="00AD509D"/>
    <w:rsid w:val="00AD5182"/>
    <w:rsid w:val="00AD5D5C"/>
    <w:rsid w:val="00AD658B"/>
    <w:rsid w:val="00AD692F"/>
    <w:rsid w:val="00AD6C30"/>
    <w:rsid w:val="00AD7BFA"/>
    <w:rsid w:val="00AE08BA"/>
    <w:rsid w:val="00AE155B"/>
    <w:rsid w:val="00AE1851"/>
    <w:rsid w:val="00AE1E0E"/>
    <w:rsid w:val="00AE2937"/>
    <w:rsid w:val="00AE327E"/>
    <w:rsid w:val="00AE4BFD"/>
    <w:rsid w:val="00AE51C1"/>
    <w:rsid w:val="00AE59DD"/>
    <w:rsid w:val="00AE5F08"/>
    <w:rsid w:val="00AE6322"/>
    <w:rsid w:val="00AE67D1"/>
    <w:rsid w:val="00AE7A6B"/>
    <w:rsid w:val="00AF02AC"/>
    <w:rsid w:val="00AF14A6"/>
    <w:rsid w:val="00AF1707"/>
    <w:rsid w:val="00AF1C34"/>
    <w:rsid w:val="00AF2056"/>
    <w:rsid w:val="00AF2245"/>
    <w:rsid w:val="00AF40C4"/>
    <w:rsid w:val="00AF48E9"/>
    <w:rsid w:val="00AF4A04"/>
    <w:rsid w:val="00AF5E6B"/>
    <w:rsid w:val="00AF62A4"/>
    <w:rsid w:val="00AF67B5"/>
    <w:rsid w:val="00AF6DC1"/>
    <w:rsid w:val="00AF6E30"/>
    <w:rsid w:val="00AF728E"/>
    <w:rsid w:val="00AF7628"/>
    <w:rsid w:val="00AF79E2"/>
    <w:rsid w:val="00AF7EFE"/>
    <w:rsid w:val="00B00045"/>
    <w:rsid w:val="00B00128"/>
    <w:rsid w:val="00B01B72"/>
    <w:rsid w:val="00B025AC"/>
    <w:rsid w:val="00B02E52"/>
    <w:rsid w:val="00B0373D"/>
    <w:rsid w:val="00B03B08"/>
    <w:rsid w:val="00B05125"/>
    <w:rsid w:val="00B05AC7"/>
    <w:rsid w:val="00B06B3B"/>
    <w:rsid w:val="00B06EB1"/>
    <w:rsid w:val="00B0706D"/>
    <w:rsid w:val="00B07095"/>
    <w:rsid w:val="00B076F2"/>
    <w:rsid w:val="00B1078E"/>
    <w:rsid w:val="00B10A92"/>
    <w:rsid w:val="00B10BC4"/>
    <w:rsid w:val="00B10E6F"/>
    <w:rsid w:val="00B11641"/>
    <w:rsid w:val="00B11BF2"/>
    <w:rsid w:val="00B12DC0"/>
    <w:rsid w:val="00B13A95"/>
    <w:rsid w:val="00B14335"/>
    <w:rsid w:val="00B145C7"/>
    <w:rsid w:val="00B148C3"/>
    <w:rsid w:val="00B14B5F"/>
    <w:rsid w:val="00B14E48"/>
    <w:rsid w:val="00B14F75"/>
    <w:rsid w:val="00B156D8"/>
    <w:rsid w:val="00B1577D"/>
    <w:rsid w:val="00B15873"/>
    <w:rsid w:val="00B1589F"/>
    <w:rsid w:val="00B15A6F"/>
    <w:rsid w:val="00B16335"/>
    <w:rsid w:val="00B163D2"/>
    <w:rsid w:val="00B163F2"/>
    <w:rsid w:val="00B16911"/>
    <w:rsid w:val="00B16ACD"/>
    <w:rsid w:val="00B1760E"/>
    <w:rsid w:val="00B17D1C"/>
    <w:rsid w:val="00B2034D"/>
    <w:rsid w:val="00B203D2"/>
    <w:rsid w:val="00B21840"/>
    <w:rsid w:val="00B21F6A"/>
    <w:rsid w:val="00B2234C"/>
    <w:rsid w:val="00B22F17"/>
    <w:rsid w:val="00B22FE5"/>
    <w:rsid w:val="00B230A0"/>
    <w:rsid w:val="00B232C1"/>
    <w:rsid w:val="00B23E10"/>
    <w:rsid w:val="00B23E85"/>
    <w:rsid w:val="00B25A42"/>
    <w:rsid w:val="00B2632C"/>
    <w:rsid w:val="00B26598"/>
    <w:rsid w:val="00B26D07"/>
    <w:rsid w:val="00B2731B"/>
    <w:rsid w:val="00B274E2"/>
    <w:rsid w:val="00B27A72"/>
    <w:rsid w:val="00B30297"/>
    <w:rsid w:val="00B30865"/>
    <w:rsid w:val="00B30CAD"/>
    <w:rsid w:val="00B31971"/>
    <w:rsid w:val="00B3198C"/>
    <w:rsid w:val="00B32BA8"/>
    <w:rsid w:val="00B34706"/>
    <w:rsid w:val="00B35277"/>
    <w:rsid w:val="00B354D6"/>
    <w:rsid w:val="00B35E4C"/>
    <w:rsid w:val="00B35F21"/>
    <w:rsid w:val="00B3624E"/>
    <w:rsid w:val="00B36F6E"/>
    <w:rsid w:val="00B41530"/>
    <w:rsid w:val="00B4165B"/>
    <w:rsid w:val="00B41D21"/>
    <w:rsid w:val="00B41ECC"/>
    <w:rsid w:val="00B42B07"/>
    <w:rsid w:val="00B4386C"/>
    <w:rsid w:val="00B4390D"/>
    <w:rsid w:val="00B439D2"/>
    <w:rsid w:val="00B43FB6"/>
    <w:rsid w:val="00B44D5D"/>
    <w:rsid w:val="00B45386"/>
    <w:rsid w:val="00B453E4"/>
    <w:rsid w:val="00B460C1"/>
    <w:rsid w:val="00B462BA"/>
    <w:rsid w:val="00B464BE"/>
    <w:rsid w:val="00B4650C"/>
    <w:rsid w:val="00B47C4D"/>
    <w:rsid w:val="00B50CBD"/>
    <w:rsid w:val="00B50E9D"/>
    <w:rsid w:val="00B51620"/>
    <w:rsid w:val="00B516D2"/>
    <w:rsid w:val="00B51DD7"/>
    <w:rsid w:val="00B52482"/>
    <w:rsid w:val="00B52943"/>
    <w:rsid w:val="00B52EBD"/>
    <w:rsid w:val="00B533B4"/>
    <w:rsid w:val="00B5399F"/>
    <w:rsid w:val="00B53B0E"/>
    <w:rsid w:val="00B53F30"/>
    <w:rsid w:val="00B53FC7"/>
    <w:rsid w:val="00B540CC"/>
    <w:rsid w:val="00B54143"/>
    <w:rsid w:val="00B543EC"/>
    <w:rsid w:val="00B547B3"/>
    <w:rsid w:val="00B549BA"/>
    <w:rsid w:val="00B54F4C"/>
    <w:rsid w:val="00B552A3"/>
    <w:rsid w:val="00B60E13"/>
    <w:rsid w:val="00B60E28"/>
    <w:rsid w:val="00B60E9B"/>
    <w:rsid w:val="00B610F2"/>
    <w:rsid w:val="00B623A3"/>
    <w:rsid w:val="00B63212"/>
    <w:rsid w:val="00B6430C"/>
    <w:rsid w:val="00B64749"/>
    <w:rsid w:val="00B64934"/>
    <w:rsid w:val="00B64F8D"/>
    <w:rsid w:val="00B658FF"/>
    <w:rsid w:val="00B664E0"/>
    <w:rsid w:val="00B66D21"/>
    <w:rsid w:val="00B67820"/>
    <w:rsid w:val="00B6787F"/>
    <w:rsid w:val="00B679EF"/>
    <w:rsid w:val="00B715AA"/>
    <w:rsid w:val="00B71B52"/>
    <w:rsid w:val="00B71DFD"/>
    <w:rsid w:val="00B723D0"/>
    <w:rsid w:val="00B72544"/>
    <w:rsid w:val="00B72E22"/>
    <w:rsid w:val="00B730E6"/>
    <w:rsid w:val="00B7365C"/>
    <w:rsid w:val="00B739E9"/>
    <w:rsid w:val="00B746C3"/>
    <w:rsid w:val="00B75398"/>
    <w:rsid w:val="00B75963"/>
    <w:rsid w:val="00B761AA"/>
    <w:rsid w:val="00B77329"/>
    <w:rsid w:val="00B77810"/>
    <w:rsid w:val="00B77E26"/>
    <w:rsid w:val="00B8081C"/>
    <w:rsid w:val="00B824F0"/>
    <w:rsid w:val="00B83385"/>
    <w:rsid w:val="00B8388D"/>
    <w:rsid w:val="00B839BA"/>
    <w:rsid w:val="00B83C49"/>
    <w:rsid w:val="00B8481A"/>
    <w:rsid w:val="00B84B9E"/>
    <w:rsid w:val="00B8538A"/>
    <w:rsid w:val="00B85640"/>
    <w:rsid w:val="00B85734"/>
    <w:rsid w:val="00B85857"/>
    <w:rsid w:val="00B85A7E"/>
    <w:rsid w:val="00B861E5"/>
    <w:rsid w:val="00B8646B"/>
    <w:rsid w:val="00B86635"/>
    <w:rsid w:val="00B87318"/>
    <w:rsid w:val="00B8768B"/>
    <w:rsid w:val="00B87B92"/>
    <w:rsid w:val="00B87F62"/>
    <w:rsid w:val="00B9117D"/>
    <w:rsid w:val="00B92194"/>
    <w:rsid w:val="00B934FF"/>
    <w:rsid w:val="00B935C8"/>
    <w:rsid w:val="00B9376A"/>
    <w:rsid w:val="00B94816"/>
    <w:rsid w:val="00B948B5"/>
    <w:rsid w:val="00B952C7"/>
    <w:rsid w:val="00B953AA"/>
    <w:rsid w:val="00B95417"/>
    <w:rsid w:val="00B95BC5"/>
    <w:rsid w:val="00B95FE2"/>
    <w:rsid w:val="00B96568"/>
    <w:rsid w:val="00B968C9"/>
    <w:rsid w:val="00B977A9"/>
    <w:rsid w:val="00BA01B0"/>
    <w:rsid w:val="00BA0D75"/>
    <w:rsid w:val="00BA1B6F"/>
    <w:rsid w:val="00BA1EF9"/>
    <w:rsid w:val="00BA27E6"/>
    <w:rsid w:val="00BA3CBA"/>
    <w:rsid w:val="00BA4410"/>
    <w:rsid w:val="00BA4FA8"/>
    <w:rsid w:val="00BA7862"/>
    <w:rsid w:val="00BA79CD"/>
    <w:rsid w:val="00BB0109"/>
    <w:rsid w:val="00BB027F"/>
    <w:rsid w:val="00BB0E45"/>
    <w:rsid w:val="00BB122F"/>
    <w:rsid w:val="00BB15E8"/>
    <w:rsid w:val="00BB1DA9"/>
    <w:rsid w:val="00BB1EC5"/>
    <w:rsid w:val="00BB1EE6"/>
    <w:rsid w:val="00BB2330"/>
    <w:rsid w:val="00BB2CDA"/>
    <w:rsid w:val="00BB35CB"/>
    <w:rsid w:val="00BB38E8"/>
    <w:rsid w:val="00BB3B04"/>
    <w:rsid w:val="00BB3D48"/>
    <w:rsid w:val="00BB432F"/>
    <w:rsid w:val="00BB45CE"/>
    <w:rsid w:val="00BB52FF"/>
    <w:rsid w:val="00BB5490"/>
    <w:rsid w:val="00BB65C6"/>
    <w:rsid w:val="00BB78F3"/>
    <w:rsid w:val="00BC045C"/>
    <w:rsid w:val="00BC0547"/>
    <w:rsid w:val="00BC0815"/>
    <w:rsid w:val="00BC10CB"/>
    <w:rsid w:val="00BC1743"/>
    <w:rsid w:val="00BC3A27"/>
    <w:rsid w:val="00BC3B87"/>
    <w:rsid w:val="00BC4085"/>
    <w:rsid w:val="00BC487F"/>
    <w:rsid w:val="00BC51C3"/>
    <w:rsid w:val="00BC56BD"/>
    <w:rsid w:val="00BC5B9B"/>
    <w:rsid w:val="00BC5F0E"/>
    <w:rsid w:val="00BC6585"/>
    <w:rsid w:val="00BC7746"/>
    <w:rsid w:val="00BD0186"/>
    <w:rsid w:val="00BD031C"/>
    <w:rsid w:val="00BD04BC"/>
    <w:rsid w:val="00BD04C2"/>
    <w:rsid w:val="00BD0637"/>
    <w:rsid w:val="00BD085C"/>
    <w:rsid w:val="00BD0EA2"/>
    <w:rsid w:val="00BD1200"/>
    <w:rsid w:val="00BD281B"/>
    <w:rsid w:val="00BD2826"/>
    <w:rsid w:val="00BD28F8"/>
    <w:rsid w:val="00BD2936"/>
    <w:rsid w:val="00BD2A3A"/>
    <w:rsid w:val="00BD2F3C"/>
    <w:rsid w:val="00BD3FB5"/>
    <w:rsid w:val="00BD40E1"/>
    <w:rsid w:val="00BD46E5"/>
    <w:rsid w:val="00BD525F"/>
    <w:rsid w:val="00BD5446"/>
    <w:rsid w:val="00BD59B5"/>
    <w:rsid w:val="00BD6147"/>
    <w:rsid w:val="00BE0748"/>
    <w:rsid w:val="00BE2FD5"/>
    <w:rsid w:val="00BE3AC0"/>
    <w:rsid w:val="00BE3EA8"/>
    <w:rsid w:val="00BE42AA"/>
    <w:rsid w:val="00BE4526"/>
    <w:rsid w:val="00BE466C"/>
    <w:rsid w:val="00BE5EFA"/>
    <w:rsid w:val="00BE6056"/>
    <w:rsid w:val="00BE76D4"/>
    <w:rsid w:val="00BE7726"/>
    <w:rsid w:val="00BE7756"/>
    <w:rsid w:val="00BE7BFD"/>
    <w:rsid w:val="00BE7EFE"/>
    <w:rsid w:val="00BF0195"/>
    <w:rsid w:val="00BF1470"/>
    <w:rsid w:val="00BF15C3"/>
    <w:rsid w:val="00BF1B04"/>
    <w:rsid w:val="00BF20FF"/>
    <w:rsid w:val="00BF2670"/>
    <w:rsid w:val="00BF4FC7"/>
    <w:rsid w:val="00BF51AC"/>
    <w:rsid w:val="00BF5895"/>
    <w:rsid w:val="00BF5CE8"/>
    <w:rsid w:val="00BF70EB"/>
    <w:rsid w:val="00BF727B"/>
    <w:rsid w:val="00BF7E15"/>
    <w:rsid w:val="00C01141"/>
    <w:rsid w:val="00C022BD"/>
    <w:rsid w:val="00C022CB"/>
    <w:rsid w:val="00C02A46"/>
    <w:rsid w:val="00C02B31"/>
    <w:rsid w:val="00C0350C"/>
    <w:rsid w:val="00C03D8B"/>
    <w:rsid w:val="00C04028"/>
    <w:rsid w:val="00C04063"/>
    <w:rsid w:val="00C04963"/>
    <w:rsid w:val="00C0610E"/>
    <w:rsid w:val="00C0700E"/>
    <w:rsid w:val="00C07492"/>
    <w:rsid w:val="00C07FCF"/>
    <w:rsid w:val="00C10693"/>
    <w:rsid w:val="00C1130A"/>
    <w:rsid w:val="00C11420"/>
    <w:rsid w:val="00C11702"/>
    <w:rsid w:val="00C11A8C"/>
    <w:rsid w:val="00C121E4"/>
    <w:rsid w:val="00C126B3"/>
    <w:rsid w:val="00C1271F"/>
    <w:rsid w:val="00C1376B"/>
    <w:rsid w:val="00C13D65"/>
    <w:rsid w:val="00C143D8"/>
    <w:rsid w:val="00C14A61"/>
    <w:rsid w:val="00C14ADA"/>
    <w:rsid w:val="00C15896"/>
    <w:rsid w:val="00C15CE9"/>
    <w:rsid w:val="00C15DC8"/>
    <w:rsid w:val="00C1639D"/>
    <w:rsid w:val="00C16B9C"/>
    <w:rsid w:val="00C1737D"/>
    <w:rsid w:val="00C17D01"/>
    <w:rsid w:val="00C17D55"/>
    <w:rsid w:val="00C20B32"/>
    <w:rsid w:val="00C214F1"/>
    <w:rsid w:val="00C21F3E"/>
    <w:rsid w:val="00C22EE6"/>
    <w:rsid w:val="00C23E7D"/>
    <w:rsid w:val="00C2413B"/>
    <w:rsid w:val="00C25627"/>
    <w:rsid w:val="00C25B92"/>
    <w:rsid w:val="00C2749B"/>
    <w:rsid w:val="00C275E8"/>
    <w:rsid w:val="00C27B3F"/>
    <w:rsid w:val="00C30727"/>
    <w:rsid w:val="00C314C1"/>
    <w:rsid w:val="00C3173F"/>
    <w:rsid w:val="00C31A3A"/>
    <w:rsid w:val="00C32BC3"/>
    <w:rsid w:val="00C33489"/>
    <w:rsid w:val="00C339C8"/>
    <w:rsid w:val="00C33C21"/>
    <w:rsid w:val="00C341B0"/>
    <w:rsid w:val="00C346B3"/>
    <w:rsid w:val="00C352E4"/>
    <w:rsid w:val="00C363B5"/>
    <w:rsid w:val="00C36ECA"/>
    <w:rsid w:val="00C36FFF"/>
    <w:rsid w:val="00C37885"/>
    <w:rsid w:val="00C402E0"/>
    <w:rsid w:val="00C40B6C"/>
    <w:rsid w:val="00C4159D"/>
    <w:rsid w:val="00C41A76"/>
    <w:rsid w:val="00C41F2C"/>
    <w:rsid w:val="00C42956"/>
    <w:rsid w:val="00C42D8F"/>
    <w:rsid w:val="00C43290"/>
    <w:rsid w:val="00C43789"/>
    <w:rsid w:val="00C43847"/>
    <w:rsid w:val="00C43AA7"/>
    <w:rsid w:val="00C44070"/>
    <w:rsid w:val="00C44841"/>
    <w:rsid w:val="00C44E4B"/>
    <w:rsid w:val="00C451E6"/>
    <w:rsid w:val="00C46343"/>
    <w:rsid w:val="00C467BA"/>
    <w:rsid w:val="00C46BB5"/>
    <w:rsid w:val="00C5011E"/>
    <w:rsid w:val="00C502D9"/>
    <w:rsid w:val="00C516D6"/>
    <w:rsid w:val="00C51C33"/>
    <w:rsid w:val="00C51C8C"/>
    <w:rsid w:val="00C52234"/>
    <w:rsid w:val="00C5240F"/>
    <w:rsid w:val="00C53BAC"/>
    <w:rsid w:val="00C53C38"/>
    <w:rsid w:val="00C53DD7"/>
    <w:rsid w:val="00C53EEB"/>
    <w:rsid w:val="00C5562A"/>
    <w:rsid w:val="00C556DC"/>
    <w:rsid w:val="00C556DD"/>
    <w:rsid w:val="00C56358"/>
    <w:rsid w:val="00C5770B"/>
    <w:rsid w:val="00C5781A"/>
    <w:rsid w:val="00C60835"/>
    <w:rsid w:val="00C60A26"/>
    <w:rsid w:val="00C60C8B"/>
    <w:rsid w:val="00C61ED3"/>
    <w:rsid w:val="00C61F7B"/>
    <w:rsid w:val="00C622FB"/>
    <w:rsid w:val="00C62A75"/>
    <w:rsid w:val="00C62B33"/>
    <w:rsid w:val="00C63938"/>
    <w:rsid w:val="00C63A2A"/>
    <w:rsid w:val="00C63C45"/>
    <w:rsid w:val="00C63DAB"/>
    <w:rsid w:val="00C63EDB"/>
    <w:rsid w:val="00C650FF"/>
    <w:rsid w:val="00C65A52"/>
    <w:rsid w:val="00C65D8B"/>
    <w:rsid w:val="00C66675"/>
    <w:rsid w:val="00C671B2"/>
    <w:rsid w:val="00C676BD"/>
    <w:rsid w:val="00C67D52"/>
    <w:rsid w:val="00C704AE"/>
    <w:rsid w:val="00C70CF7"/>
    <w:rsid w:val="00C70E3F"/>
    <w:rsid w:val="00C70F83"/>
    <w:rsid w:val="00C70FB0"/>
    <w:rsid w:val="00C7284E"/>
    <w:rsid w:val="00C73B7C"/>
    <w:rsid w:val="00C742BE"/>
    <w:rsid w:val="00C74EF2"/>
    <w:rsid w:val="00C76AA3"/>
    <w:rsid w:val="00C76CD1"/>
    <w:rsid w:val="00C76D06"/>
    <w:rsid w:val="00C76F9B"/>
    <w:rsid w:val="00C7732E"/>
    <w:rsid w:val="00C7748C"/>
    <w:rsid w:val="00C7781B"/>
    <w:rsid w:val="00C77D33"/>
    <w:rsid w:val="00C805DF"/>
    <w:rsid w:val="00C81395"/>
    <w:rsid w:val="00C817B2"/>
    <w:rsid w:val="00C8197C"/>
    <w:rsid w:val="00C83D9D"/>
    <w:rsid w:val="00C84B4B"/>
    <w:rsid w:val="00C84E1B"/>
    <w:rsid w:val="00C85B1A"/>
    <w:rsid w:val="00C85C07"/>
    <w:rsid w:val="00C8624E"/>
    <w:rsid w:val="00C86DF2"/>
    <w:rsid w:val="00C871C1"/>
    <w:rsid w:val="00C879FB"/>
    <w:rsid w:val="00C87ADD"/>
    <w:rsid w:val="00C902A8"/>
    <w:rsid w:val="00C9049B"/>
    <w:rsid w:val="00C90650"/>
    <w:rsid w:val="00C9096C"/>
    <w:rsid w:val="00C90FDF"/>
    <w:rsid w:val="00C9200F"/>
    <w:rsid w:val="00C9212F"/>
    <w:rsid w:val="00C92E60"/>
    <w:rsid w:val="00C93DF6"/>
    <w:rsid w:val="00C94008"/>
    <w:rsid w:val="00C94327"/>
    <w:rsid w:val="00C95AEA"/>
    <w:rsid w:val="00C95B45"/>
    <w:rsid w:val="00C9618A"/>
    <w:rsid w:val="00C966A7"/>
    <w:rsid w:val="00C96936"/>
    <w:rsid w:val="00C96BC3"/>
    <w:rsid w:val="00C96CB9"/>
    <w:rsid w:val="00C96E3E"/>
    <w:rsid w:val="00C9769C"/>
    <w:rsid w:val="00CA04A5"/>
    <w:rsid w:val="00CA05D5"/>
    <w:rsid w:val="00CA0756"/>
    <w:rsid w:val="00CA1052"/>
    <w:rsid w:val="00CA114F"/>
    <w:rsid w:val="00CA1395"/>
    <w:rsid w:val="00CA1CB3"/>
    <w:rsid w:val="00CA266F"/>
    <w:rsid w:val="00CA2D64"/>
    <w:rsid w:val="00CA3125"/>
    <w:rsid w:val="00CA3399"/>
    <w:rsid w:val="00CA3894"/>
    <w:rsid w:val="00CA4B1C"/>
    <w:rsid w:val="00CA4BA8"/>
    <w:rsid w:val="00CA4DD6"/>
    <w:rsid w:val="00CA5F79"/>
    <w:rsid w:val="00CA6573"/>
    <w:rsid w:val="00CA671E"/>
    <w:rsid w:val="00CA6CBC"/>
    <w:rsid w:val="00CA7DD5"/>
    <w:rsid w:val="00CA7EE9"/>
    <w:rsid w:val="00CA7EF2"/>
    <w:rsid w:val="00CB08DB"/>
    <w:rsid w:val="00CB136F"/>
    <w:rsid w:val="00CB1482"/>
    <w:rsid w:val="00CB1F61"/>
    <w:rsid w:val="00CB25A5"/>
    <w:rsid w:val="00CB27B5"/>
    <w:rsid w:val="00CB43C6"/>
    <w:rsid w:val="00CB4D3D"/>
    <w:rsid w:val="00CB525D"/>
    <w:rsid w:val="00CB56E3"/>
    <w:rsid w:val="00CB6A4B"/>
    <w:rsid w:val="00CB6DC5"/>
    <w:rsid w:val="00CB7395"/>
    <w:rsid w:val="00CB7442"/>
    <w:rsid w:val="00CB786C"/>
    <w:rsid w:val="00CB7E80"/>
    <w:rsid w:val="00CC187C"/>
    <w:rsid w:val="00CC18EA"/>
    <w:rsid w:val="00CC1977"/>
    <w:rsid w:val="00CC216D"/>
    <w:rsid w:val="00CC37F1"/>
    <w:rsid w:val="00CC414D"/>
    <w:rsid w:val="00CC4172"/>
    <w:rsid w:val="00CC5003"/>
    <w:rsid w:val="00CC55CC"/>
    <w:rsid w:val="00CC5846"/>
    <w:rsid w:val="00CC5EFE"/>
    <w:rsid w:val="00CC6644"/>
    <w:rsid w:val="00CC6793"/>
    <w:rsid w:val="00CC7005"/>
    <w:rsid w:val="00CC74FE"/>
    <w:rsid w:val="00CC76DC"/>
    <w:rsid w:val="00CC7C5E"/>
    <w:rsid w:val="00CC7C6F"/>
    <w:rsid w:val="00CC7E9E"/>
    <w:rsid w:val="00CD0210"/>
    <w:rsid w:val="00CD0D4C"/>
    <w:rsid w:val="00CD10C5"/>
    <w:rsid w:val="00CD157B"/>
    <w:rsid w:val="00CD17BE"/>
    <w:rsid w:val="00CD248A"/>
    <w:rsid w:val="00CD25E8"/>
    <w:rsid w:val="00CD268A"/>
    <w:rsid w:val="00CD2BAE"/>
    <w:rsid w:val="00CD44D2"/>
    <w:rsid w:val="00CD64AE"/>
    <w:rsid w:val="00CD65AF"/>
    <w:rsid w:val="00CD6FE8"/>
    <w:rsid w:val="00CD745E"/>
    <w:rsid w:val="00CE035C"/>
    <w:rsid w:val="00CE09E5"/>
    <w:rsid w:val="00CE0C88"/>
    <w:rsid w:val="00CE0D5D"/>
    <w:rsid w:val="00CE0FE8"/>
    <w:rsid w:val="00CE2D0C"/>
    <w:rsid w:val="00CE2FF4"/>
    <w:rsid w:val="00CE416C"/>
    <w:rsid w:val="00CE48EE"/>
    <w:rsid w:val="00CE4B18"/>
    <w:rsid w:val="00CE52C5"/>
    <w:rsid w:val="00CE540D"/>
    <w:rsid w:val="00CE5415"/>
    <w:rsid w:val="00CE544A"/>
    <w:rsid w:val="00CE5547"/>
    <w:rsid w:val="00CE563B"/>
    <w:rsid w:val="00CE5795"/>
    <w:rsid w:val="00CE5DD1"/>
    <w:rsid w:val="00CE652B"/>
    <w:rsid w:val="00CE65CD"/>
    <w:rsid w:val="00CE73EB"/>
    <w:rsid w:val="00CE7620"/>
    <w:rsid w:val="00CF0146"/>
    <w:rsid w:val="00CF047F"/>
    <w:rsid w:val="00CF0C56"/>
    <w:rsid w:val="00CF0E88"/>
    <w:rsid w:val="00CF13B8"/>
    <w:rsid w:val="00CF1502"/>
    <w:rsid w:val="00CF299E"/>
    <w:rsid w:val="00CF318F"/>
    <w:rsid w:val="00CF31CE"/>
    <w:rsid w:val="00CF3C41"/>
    <w:rsid w:val="00CF3FC5"/>
    <w:rsid w:val="00CF4055"/>
    <w:rsid w:val="00CF4164"/>
    <w:rsid w:val="00CF48A4"/>
    <w:rsid w:val="00CF4A8E"/>
    <w:rsid w:val="00CF4EBB"/>
    <w:rsid w:val="00CF5000"/>
    <w:rsid w:val="00CF5278"/>
    <w:rsid w:val="00CF567C"/>
    <w:rsid w:val="00CF5942"/>
    <w:rsid w:val="00CF611D"/>
    <w:rsid w:val="00CF670E"/>
    <w:rsid w:val="00CF7C3D"/>
    <w:rsid w:val="00D00043"/>
    <w:rsid w:val="00D0019B"/>
    <w:rsid w:val="00D0094D"/>
    <w:rsid w:val="00D00A3B"/>
    <w:rsid w:val="00D00B6C"/>
    <w:rsid w:val="00D012E9"/>
    <w:rsid w:val="00D01638"/>
    <w:rsid w:val="00D01B29"/>
    <w:rsid w:val="00D01C60"/>
    <w:rsid w:val="00D022A9"/>
    <w:rsid w:val="00D0245F"/>
    <w:rsid w:val="00D025BF"/>
    <w:rsid w:val="00D02A26"/>
    <w:rsid w:val="00D03203"/>
    <w:rsid w:val="00D03BB4"/>
    <w:rsid w:val="00D04C4B"/>
    <w:rsid w:val="00D050E1"/>
    <w:rsid w:val="00D06E0C"/>
    <w:rsid w:val="00D07798"/>
    <w:rsid w:val="00D1079B"/>
    <w:rsid w:val="00D1090C"/>
    <w:rsid w:val="00D11048"/>
    <w:rsid w:val="00D11645"/>
    <w:rsid w:val="00D12439"/>
    <w:rsid w:val="00D12E98"/>
    <w:rsid w:val="00D1335E"/>
    <w:rsid w:val="00D13B20"/>
    <w:rsid w:val="00D13F51"/>
    <w:rsid w:val="00D14AA4"/>
    <w:rsid w:val="00D15265"/>
    <w:rsid w:val="00D15FF2"/>
    <w:rsid w:val="00D1639B"/>
    <w:rsid w:val="00D17908"/>
    <w:rsid w:val="00D17D78"/>
    <w:rsid w:val="00D2011E"/>
    <w:rsid w:val="00D2046F"/>
    <w:rsid w:val="00D205DA"/>
    <w:rsid w:val="00D20672"/>
    <w:rsid w:val="00D213A9"/>
    <w:rsid w:val="00D21F22"/>
    <w:rsid w:val="00D22BDE"/>
    <w:rsid w:val="00D23616"/>
    <w:rsid w:val="00D241F0"/>
    <w:rsid w:val="00D24475"/>
    <w:rsid w:val="00D24629"/>
    <w:rsid w:val="00D247E5"/>
    <w:rsid w:val="00D250EF"/>
    <w:rsid w:val="00D255B5"/>
    <w:rsid w:val="00D255BE"/>
    <w:rsid w:val="00D265F7"/>
    <w:rsid w:val="00D27EE0"/>
    <w:rsid w:val="00D30073"/>
    <w:rsid w:val="00D30842"/>
    <w:rsid w:val="00D30880"/>
    <w:rsid w:val="00D30BA2"/>
    <w:rsid w:val="00D31E28"/>
    <w:rsid w:val="00D320FD"/>
    <w:rsid w:val="00D3259A"/>
    <w:rsid w:val="00D32F18"/>
    <w:rsid w:val="00D332FC"/>
    <w:rsid w:val="00D33AC1"/>
    <w:rsid w:val="00D34073"/>
    <w:rsid w:val="00D34338"/>
    <w:rsid w:val="00D34788"/>
    <w:rsid w:val="00D353CE"/>
    <w:rsid w:val="00D35408"/>
    <w:rsid w:val="00D3565D"/>
    <w:rsid w:val="00D361BF"/>
    <w:rsid w:val="00D375EC"/>
    <w:rsid w:val="00D37971"/>
    <w:rsid w:val="00D379CE"/>
    <w:rsid w:val="00D37C9E"/>
    <w:rsid w:val="00D37D52"/>
    <w:rsid w:val="00D40197"/>
    <w:rsid w:val="00D40730"/>
    <w:rsid w:val="00D41F8F"/>
    <w:rsid w:val="00D4291F"/>
    <w:rsid w:val="00D43200"/>
    <w:rsid w:val="00D445B7"/>
    <w:rsid w:val="00D44896"/>
    <w:rsid w:val="00D44ACE"/>
    <w:rsid w:val="00D452F8"/>
    <w:rsid w:val="00D45A60"/>
    <w:rsid w:val="00D45F05"/>
    <w:rsid w:val="00D4601F"/>
    <w:rsid w:val="00D461F0"/>
    <w:rsid w:val="00D46C31"/>
    <w:rsid w:val="00D473D7"/>
    <w:rsid w:val="00D50215"/>
    <w:rsid w:val="00D50501"/>
    <w:rsid w:val="00D509DB"/>
    <w:rsid w:val="00D50FC6"/>
    <w:rsid w:val="00D51C26"/>
    <w:rsid w:val="00D51CDD"/>
    <w:rsid w:val="00D51E03"/>
    <w:rsid w:val="00D535F6"/>
    <w:rsid w:val="00D5398F"/>
    <w:rsid w:val="00D5534B"/>
    <w:rsid w:val="00D5634E"/>
    <w:rsid w:val="00D56EAA"/>
    <w:rsid w:val="00D57E82"/>
    <w:rsid w:val="00D60339"/>
    <w:rsid w:val="00D6088F"/>
    <w:rsid w:val="00D60D02"/>
    <w:rsid w:val="00D61F51"/>
    <w:rsid w:val="00D6255A"/>
    <w:rsid w:val="00D62828"/>
    <w:rsid w:val="00D6286A"/>
    <w:rsid w:val="00D62C55"/>
    <w:rsid w:val="00D62E5F"/>
    <w:rsid w:val="00D6471C"/>
    <w:rsid w:val="00D65A71"/>
    <w:rsid w:val="00D667A6"/>
    <w:rsid w:val="00D66F08"/>
    <w:rsid w:val="00D6715E"/>
    <w:rsid w:val="00D674D7"/>
    <w:rsid w:val="00D67634"/>
    <w:rsid w:val="00D67743"/>
    <w:rsid w:val="00D70E9B"/>
    <w:rsid w:val="00D71461"/>
    <w:rsid w:val="00D7159B"/>
    <w:rsid w:val="00D71C7E"/>
    <w:rsid w:val="00D71D33"/>
    <w:rsid w:val="00D739A5"/>
    <w:rsid w:val="00D73A44"/>
    <w:rsid w:val="00D73C73"/>
    <w:rsid w:val="00D73E2A"/>
    <w:rsid w:val="00D7583A"/>
    <w:rsid w:val="00D7649F"/>
    <w:rsid w:val="00D7658D"/>
    <w:rsid w:val="00D7767B"/>
    <w:rsid w:val="00D777C4"/>
    <w:rsid w:val="00D80577"/>
    <w:rsid w:val="00D80905"/>
    <w:rsid w:val="00D80917"/>
    <w:rsid w:val="00D81B2D"/>
    <w:rsid w:val="00D81ECD"/>
    <w:rsid w:val="00D827CB"/>
    <w:rsid w:val="00D83FE1"/>
    <w:rsid w:val="00D840A1"/>
    <w:rsid w:val="00D85F27"/>
    <w:rsid w:val="00D86520"/>
    <w:rsid w:val="00D8679D"/>
    <w:rsid w:val="00D86A5C"/>
    <w:rsid w:val="00D86FE2"/>
    <w:rsid w:val="00D878C5"/>
    <w:rsid w:val="00D90804"/>
    <w:rsid w:val="00D914FC"/>
    <w:rsid w:val="00D91765"/>
    <w:rsid w:val="00D92A59"/>
    <w:rsid w:val="00D936F5"/>
    <w:rsid w:val="00D939AD"/>
    <w:rsid w:val="00D94117"/>
    <w:rsid w:val="00D945EE"/>
    <w:rsid w:val="00D94747"/>
    <w:rsid w:val="00D958C5"/>
    <w:rsid w:val="00D95A99"/>
    <w:rsid w:val="00D971E6"/>
    <w:rsid w:val="00D97C46"/>
    <w:rsid w:val="00DA01DC"/>
    <w:rsid w:val="00DA07D9"/>
    <w:rsid w:val="00DA183A"/>
    <w:rsid w:val="00DA1856"/>
    <w:rsid w:val="00DA245C"/>
    <w:rsid w:val="00DA2E32"/>
    <w:rsid w:val="00DA3584"/>
    <w:rsid w:val="00DA35A3"/>
    <w:rsid w:val="00DA39DE"/>
    <w:rsid w:val="00DA415C"/>
    <w:rsid w:val="00DA6067"/>
    <w:rsid w:val="00DA61C3"/>
    <w:rsid w:val="00DA6350"/>
    <w:rsid w:val="00DA6A82"/>
    <w:rsid w:val="00DA6ECC"/>
    <w:rsid w:val="00DA6EDE"/>
    <w:rsid w:val="00DA71F4"/>
    <w:rsid w:val="00DA7233"/>
    <w:rsid w:val="00DA7936"/>
    <w:rsid w:val="00DA7D76"/>
    <w:rsid w:val="00DB03C5"/>
    <w:rsid w:val="00DB108B"/>
    <w:rsid w:val="00DB1366"/>
    <w:rsid w:val="00DB1C0B"/>
    <w:rsid w:val="00DB2040"/>
    <w:rsid w:val="00DB3194"/>
    <w:rsid w:val="00DB36D3"/>
    <w:rsid w:val="00DB4577"/>
    <w:rsid w:val="00DB5033"/>
    <w:rsid w:val="00DB56A0"/>
    <w:rsid w:val="00DB5A3F"/>
    <w:rsid w:val="00DB6212"/>
    <w:rsid w:val="00DB645F"/>
    <w:rsid w:val="00DB7019"/>
    <w:rsid w:val="00DB761C"/>
    <w:rsid w:val="00DC0798"/>
    <w:rsid w:val="00DC0A2E"/>
    <w:rsid w:val="00DC1002"/>
    <w:rsid w:val="00DC110A"/>
    <w:rsid w:val="00DC1A98"/>
    <w:rsid w:val="00DC24FB"/>
    <w:rsid w:val="00DC25BD"/>
    <w:rsid w:val="00DC4B27"/>
    <w:rsid w:val="00DC4D43"/>
    <w:rsid w:val="00DC5573"/>
    <w:rsid w:val="00DC560B"/>
    <w:rsid w:val="00DC5782"/>
    <w:rsid w:val="00DC6C93"/>
    <w:rsid w:val="00DC759C"/>
    <w:rsid w:val="00DC7BDF"/>
    <w:rsid w:val="00DD0C1E"/>
    <w:rsid w:val="00DD17E0"/>
    <w:rsid w:val="00DD21A4"/>
    <w:rsid w:val="00DD2654"/>
    <w:rsid w:val="00DD2A92"/>
    <w:rsid w:val="00DD3232"/>
    <w:rsid w:val="00DD347A"/>
    <w:rsid w:val="00DD397D"/>
    <w:rsid w:val="00DD3C00"/>
    <w:rsid w:val="00DD3CB8"/>
    <w:rsid w:val="00DD3CFF"/>
    <w:rsid w:val="00DD3E0F"/>
    <w:rsid w:val="00DD4ABC"/>
    <w:rsid w:val="00DD4BE5"/>
    <w:rsid w:val="00DD4D6B"/>
    <w:rsid w:val="00DD53E5"/>
    <w:rsid w:val="00DD598A"/>
    <w:rsid w:val="00DD5B49"/>
    <w:rsid w:val="00DD5E74"/>
    <w:rsid w:val="00DD60BE"/>
    <w:rsid w:val="00DD63AE"/>
    <w:rsid w:val="00DD65DA"/>
    <w:rsid w:val="00DE04A6"/>
    <w:rsid w:val="00DE0A6A"/>
    <w:rsid w:val="00DE0ADA"/>
    <w:rsid w:val="00DE122E"/>
    <w:rsid w:val="00DE1986"/>
    <w:rsid w:val="00DE1A36"/>
    <w:rsid w:val="00DE1C26"/>
    <w:rsid w:val="00DE2B69"/>
    <w:rsid w:val="00DE3636"/>
    <w:rsid w:val="00DE3721"/>
    <w:rsid w:val="00DE44DB"/>
    <w:rsid w:val="00DE5409"/>
    <w:rsid w:val="00DE5583"/>
    <w:rsid w:val="00DE5624"/>
    <w:rsid w:val="00DE5665"/>
    <w:rsid w:val="00DE58C7"/>
    <w:rsid w:val="00DE5FC3"/>
    <w:rsid w:val="00DE603D"/>
    <w:rsid w:val="00DE6288"/>
    <w:rsid w:val="00DE68F2"/>
    <w:rsid w:val="00DE6D7D"/>
    <w:rsid w:val="00DE7249"/>
    <w:rsid w:val="00DE7693"/>
    <w:rsid w:val="00DE7D8F"/>
    <w:rsid w:val="00DF0750"/>
    <w:rsid w:val="00DF0BA8"/>
    <w:rsid w:val="00DF0CC6"/>
    <w:rsid w:val="00DF1049"/>
    <w:rsid w:val="00DF17E6"/>
    <w:rsid w:val="00DF20AA"/>
    <w:rsid w:val="00DF2481"/>
    <w:rsid w:val="00DF2B35"/>
    <w:rsid w:val="00DF31BC"/>
    <w:rsid w:val="00DF3D60"/>
    <w:rsid w:val="00DF4388"/>
    <w:rsid w:val="00DF4D10"/>
    <w:rsid w:val="00DF5671"/>
    <w:rsid w:val="00DF5FAB"/>
    <w:rsid w:val="00DF67BC"/>
    <w:rsid w:val="00DF75C3"/>
    <w:rsid w:val="00DF797F"/>
    <w:rsid w:val="00DF7C86"/>
    <w:rsid w:val="00DF7DA0"/>
    <w:rsid w:val="00E00679"/>
    <w:rsid w:val="00E00D3B"/>
    <w:rsid w:val="00E019CE"/>
    <w:rsid w:val="00E036A4"/>
    <w:rsid w:val="00E03B60"/>
    <w:rsid w:val="00E04405"/>
    <w:rsid w:val="00E05189"/>
    <w:rsid w:val="00E055F5"/>
    <w:rsid w:val="00E0562A"/>
    <w:rsid w:val="00E05B08"/>
    <w:rsid w:val="00E05EC2"/>
    <w:rsid w:val="00E06289"/>
    <w:rsid w:val="00E066FD"/>
    <w:rsid w:val="00E06E0A"/>
    <w:rsid w:val="00E07287"/>
    <w:rsid w:val="00E109D1"/>
    <w:rsid w:val="00E11464"/>
    <w:rsid w:val="00E116AA"/>
    <w:rsid w:val="00E11D5E"/>
    <w:rsid w:val="00E11D6C"/>
    <w:rsid w:val="00E12574"/>
    <w:rsid w:val="00E12BB1"/>
    <w:rsid w:val="00E1376D"/>
    <w:rsid w:val="00E1416F"/>
    <w:rsid w:val="00E14AE5"/>
    <w:rsid w:val="00E14C5E"/>
    <w:rsid w:val="00E15166"/>
    <w:rsid w:val="00E15203"/>
    <w:rsid w:val="00E16921"/>
    <w:rsid w:val="00E16CEF"/>
    <w:rsid w:val="00E1798B"/>
    <w:rsid w:val="00E2022D"/>
    <w:rsid w:val="00E2069B"/>
    <w:rsid w:val="00E206D1"/>
    <w:rsid w:val="00E2085A"/>
    <w:rsid w:val="00E21183"/>
    <w:rsid w:val="00E2143E"/>
    <w:rsid w:val="00E21999"/>
    <w:rsid w:val="00E22007"/>
    <w:rsid w:val="00E222C6"/>
    <w:rsid w:val="00E22487"/>
    <w:rsid w:val="00E23414"/>
    <w:rsid w:val="00E237AD"/>
    <w:rsid w:val="00E23A81"/>
    <w:rsid w:val="00E23EA3"/>
    <w:rsid w:val="00E24A6F"/>
    <w:rsid w:val="00E251B3"/>
    <w:rsid w:val="00E25B26"/>
    <w:rsid w:val="00E25D6F"/>
    <w:rsid w:val="00E2608D"/>
    <w:rsid w:val="00E262B3"/>
    <w:rsid w:val="00E26BEB"/>
    <w:rsid w:val="00E27366"/>
    <w:rsid w:val="00E2750D"/>
    <w:rsid w:val="00E3047A"/>
    <w:rsid w:val="00E3061D"/>
    <w:rsid w:val="00E3084E"/>
    <w:rsid w:val="00E30C77"/>
    <w:rsid w:val="00E3132E"/>
    <w:rsid w:val="00E32A3A"/>
    <w:rsid w:val="00E32C40"/>
    <w:rsid w:val="00E33C4D"/>
    <w:rsid w:val="00E33F01"/>
    <w:rsid w:val="00E33F19"/>
    <w:rsid w:val="00E340E1"/>
    <w:rsid w:val="00E34240"/>
    <w:rsid w:val="00E34747"/>
    <w:rsid w:val="00E34963"/>
    <w:rsid w:val="00E34E7A"/>
    <w:rsid w:val="00E351C9"/>
    <w:rsid w:val="00E35262"/>
    <w:rsid w:val="00E3554E"/>
    <w:rsid w:val="00E364C1"/>
    <w:rsid w:val="00E36CC0"/>
    <w:rsid w:val="00E36D06"/>
    <w:rsid w:val="00E36FCE"/>
    <w:rsid w:val="00E37475"/>
    <w:rsid w:val="00E37C5F"/>
    <w:rsid w:val="00E40535"/>
    <w:rsid w:val="00E40DA5"/>
    <w:rsid w:val="00E4116C"/>
    <w:rsid w:val="00E41710"/>
    <w:rsid w:val="00E41FB7"/>
    <w:rsid w:val="00E439DE"/>
    <w:rsid w:val="00E440DC"/>
    <w:rsid w:val="00E449FE"/>
    <w:rsid w:val="00E46688"/>
    <w:rsid w:val="00E46895"/>
    <w:rsid w:val="00E46CD3"/>
    <w:rsid w:val="00E471B2"/>
    <w:rsid w:val="00E472ED"/>
    <w:rsid w:val="00E50C05"/>
    <w:rsid w:val="00E5101F"/>
    <w:rsid w:val="00E51DB3"/>
    <w:rsid w:val="00E52027"/>
    <w:rsid w:val="00E523A7"/>
    <w:rsid w:val="00E52A66"/>
    <w:rsid w:val="00E538C1"/>
    <w:rsid w:val="00E53BF4"/>
    <w:rsid w:val="00E54629"/>
    <w:rsid w:val="00E54EC5"/>
    <w:rsid w:val="00E5514C"/>
    <w:rsid w:val="00E5562D"/>
    <w:rsid w:val="00E557E8"/>
    <w:rsid w:val="00E55AE7"/>
    <w:rsid w:val="00E55EA3"/>
    <w:rsid w:val="00E56C10"/>
    <w:rsid w:val="00E57683"/>
    <w:rsid w:val="00E578E2"/>
    <w:rsid w:val="00E57D98"/>
    <w:rsid w:val="00E600A7"/>
    <w:rsid w:val="00E60598"/>
    <w:rsid w:val="00E6065C"/>
    <w:rsid w:val="00E60AC1"/>
    <w:rsid w:val="00E60B2B"/>
    <w:rsid w:val="00E60F8D"/>
    <w:rsid w:val="00E61BAA"/>
    <w:rsid w:val="00E61DF1"/>
    <w:rsid w:val="00E61FB3"/>
    <w:rsid w:val="00E63115"/>
    <w:rsid w:val="00E6364E"/>
    <w:rsid w:val="00E63999"/>
    <w:rsid w:val="00E63EA9"/>
    <w:rsid w:val="00E64187"/>
    <w:rsid w:val="00E6478A"/>
    <w:rsid w:val="00E64BF7"/>
    <w:rsid w:val="00E653F9"/>
    <w:rsid w:val="00E65E3D"/>
    <w:rsid w:val="00E65F4E"/>
    <w:rsid w:val="00E6637E"/>
    <w:rsid w:val="00E67055"/>
    <w:rsid w:val="00E67568"/>
    <w:rsid w:val="00E675D3"/>
    <w:rsid w:val="00E67A40"/>
    <w:rsid w:val="00E67D4F"/>
    <w:rsid w:val="00E717C7"/>
    <w:rsid w:val="00E7188A"/>
    <w:rsid w:val="00E71C80"/>
    <w:rsid w:val="00E725BF"/>
    <w:rsid w:val="00E72B5C"/>
    <w:rsid w:val="00E731CC"/>
    <w:rsid w:val="00E74B58"/>
    <w:rsid w:val="00E74BA2"/>
    <w:rsid w:val="00E75918"/>
    <w:rsid w:val="00E75D5F"/>
    <w:rsid w:val="00E75EC5"/>
    <w:rsid w:val="00E76092"/>
    <w:rsid w:val="00E77104"/>
    <w:rsid w:val="00E77A04"/>
    <w:rsid w:val="00E77D96"/>
    <w:rsid w:val="00E813D8"/>
    <w:rsid w:val="00E81FCB"/>
    <w:rsid w:val="00E82C85"/>
    <w:rsid w:val="00E8355C"/>
    <w:rsid w:val="00E848DA"/>
    <w:rsid w:val="00E85A87"/>
    <w:rsid w:val="00E85BF0"/>
    <w:rsid w:val="00E86503"/>
    <w:rsid w:val="00E866E8"/>
    <w:rsid w:val="00E87BB1"/>
    <w:rsid w:val="00E90008"/>
    <w:rsid w:val="00E9065A"/>
    <w:rsid w:val="00E90C59"/>
    <w:rsid w:val="00E917C5"/>
    <w:rsid w:val="00E919BD"/>
    <w:rsid w:val="00E919C8"/>
    <w:rsid w:val="00E91EE4"/>
    <w:rsid w:val="00E9237C"/>
    <w:rsid w:val="00E92CBE"/>
    <w:rsid w:val="00E932C1"/>
    <w:rsid w:val="00E937EA"/>
    <w:rsid w:val="00E94510"/>
    <w:rsid w:val="00E95126"/>
    <w:rsid w:val="00E95353"/>
    <w:rsid w:val="00E956FF"/>
    <w:rsid w:val="00E96768"/>
    <w:rsid w:val="00E96F56"/>
    <w:rsid w:val="00E970B7"/>
    <w:rsid w:val="00EA0808"/>
    <w:rsid w:val="00EA20C8"/>
    <w:rsid w:val="00EA2130"/>
    <w:rsid w:val="00EA2246"/>
    <w:rsid w:val="00EA2633"/>
    <w:rsid w:val="00EA2F49"/>
    <w:rsid w:val="00EA3040"/>
    <w:rsid w:val="00EA3B95"/>
    <w:rsid w:val="00EA3FB9"/>
    <w:rsid w:val="00EA488E"/>
    <w:rsid w:val="00EA55EB"/>
    <w:rsid w:val="00EA5EFC"/>
    <w:rsid w:val="00EA6205"/>
    <w:rsid w:val="00EA667F"/>
    <w:rsid w:val="00EA6D1B"/>
    <w:rsid w:val="00EA715B"/>
    <w:rsid w:val="00EA78E9"/>
    <w:rsid w:val="00EB0667"/>
    <w:rsid w:val="00EB14E8"/>
    <w:rsid w:val="00EB1720"/>
    <w:rsid w:val="00EB2625"/>
    <w:rsid w:val="00EB28CF"/>
    <w:rsid w:val="00EB2BBF"/>
    <w:rsid w:val="00EB3138"/>
    <w:rsid w:val="00EB36DB"/>
    <w:rsid w:val="00EB3D58"/>
    <w:rsid w:val="00EB4918"/>
    <w:rsid w:val="00EB4F07"/>
    <w:rsid w:val="00EB5883"/>
    <w:rsid w:val="00EB6522"/>
    <w:rsid w:val="00EB747A"/>
    <w:rsid w:val="00EB7E30"/>
    <w:rsid w:val="00EC0288"/>
    <w:rsid w:val="00EC2504"/>
    <w:rsid w:val="00EC2C6F"/>
    <w:rsid w:val="00EC2D6A"/>
    <w:rsid w:val="00EC3D4A"/>
    <w:rsid w:val="00EC4332"/>
    <w:rsid w:val="00EC45E7"/>
    <w:rsid w:val="00EC4A60"/>
    <w:rsid w:val="00EC4F37"/>
    <w:rsid w:val="00EC539A"/>
    <w:rsid w:val="00EC53B3"/>
    <w:rsid w:val="00EC5431"/>
    <w:rsid w:val="00EC5948"/>
    <w:rsid w:val="00EC6686"/>
    <w:rsid w:val="00EC68F9"/>
    <w:rsid w:val="00EC6C47"/>
    <w:rsid w:val="00EC7196"/>
    <w:rsid w:val="00EC7A48"/>
    <w:rsid w:val="00ED0679"/>
    <w:rsid w:val="00ED06EA"/>
    <w:rsid w:val="00ED0FC9"/>
    <w:rsid w:val="00ED1275"/>
    <w:rsid w:val="00ED12CC"/>
    <w:rsid w:val="00ED156E"/>
    <w:rsid w:val="00ED16AB"/>
    <w:rsid w:val="00ED17FD"/>
    <w:rsid w:val="00ED1938"/>
    <w:rsid w:val="00ED238B"/>
    <w:rsid w:val="00ED32A3"/>
    <w:rsid w:val="00ED32FD"/>
    <w:rsid w:val="00ED3B60"/>
    <w:rsid w:val="00ED4B77"/>
    <w:rsid w:val="00ED51C2"/>
    <w:rsid w:val="00ED51C4"/>
    <w:rsid w:val="00ED71C9"/>
    <w:rsid w:val="00ED71FF"/>
    <w:rsid w:val="00ED7459"/>
    <w:rsid w:val="00ED7C7F"/>
    <w:rsid w:val="00EE008B"/>
    <w:rsid w:val="00EE0770"/>
    <w:rsid w:val="00EE09F2"/>
    <w:rsid w:val="00EE0B15"/>
    <w:rsid w:val="00EE0B17"/>
    <w:rsid w:val="00EE13DE"/>
    <w:rsid w:val="00EE1C57"/>
    <w:rsid w:val="00EE1D2F"/>
    <w:rsid w:val="00EE1F0E"/>
    <w:rsid w:val="00EE299B"/>
    <w:rsid w:val="00EE31F6"/>
    <w:rsid w:val="00EE3CF9"/>
    <w:rsid w:val="00EE45F1"/>
    <w:rsid w:val="00EE49EF"/>
    <w:rsid w:val="00EE4AA3"/>
    <w:rsid w:val="00EE4ECA"/>
    <w:rsid w:val="00EE52C8"/>
    <w:rsid w:val="00EE55D0"/>
    <w:rsid w:val="00EE5945"/>
    <w:rsid w:val="00EE6617"/>
    <w:rsid w:val="00EE6844"/>
    <w:rsid w:val="00EE6B3D"/>
    <w:rsid w:val="00EE7569"/>
    <w:rsid w:val="00EE75D6"/>
    <w:rsid w:val="00EE7C49"/>
    <w:rsid w:val="00EF018D"/>
    <w:rsid w:val="00EF0290"/>
    <w:rsid w:val="00EF035A"/>
    <w:rsid w:val="00EF0459"/>
    <w:rsid w:val="00EF052B"/>
    <w:rsid w:val="00EF111E"/>
    <w:rsid w:val="00EF170B"/>
    <w:rsid w:val="00EF17C9"/>
    <w:rsid w:val="00EF1BB4"/>
    <w:rsid w:val="00EF20E8"/>
    <w:rsid w:val="00EF353F"/>
    <w:rsid w:val="00EF3961"/>
    <w:rsid w:val="00EF4205"/>
    <w:rsid w:val="00EF4E9B"/>
    <w:rsid w:val="00EF5173"/>
    <w:rsid w:val="00EF53FC"/>
    <w:rsid w:val="00EF5FDC"/>
    <w:rsid w:val="00EF6681"/>
    <w:rsid w:val="00EF7536"/>
    <w:rsid w:val="00EF7F85"/>
    <w:rsid w:val="00F011BE"/>
    <w:rsid w:val="00F01C73"/>
    <w:rsid w:val="00F01FC6"/>
    <w:rsid w:val="00F0274A"/>
    <w:rsid w:val="00F0347C"/>
    <w:rsid w:val="00F038F0"/>
    <w:rsid w:val="00F03DCD"/>
    <w:rsid w:val="00F0430A"/>
    <w:rsid w:val="00F0696B"/>
    <w:rsid w:val="00F06E07"/>
    <w:rsid w:val="00F070BF"/>
    <w:rsid w:val="00F0717F"/>
    <w:rsid w:val="00F07200"/>
    <w:rsid w:val="00F072FB"/>
    <w:rsid w:val="00F07726"/>
    <w:rsid w:val="00F10C15"/>
    <w:rsid w:val="00F10F0A"/>
    <w:rsid w:val="00F11615"/>
    <w:rsid w:val="00F120AD"/>
    <w:rsid w:val="00F1210B"/>
    <w:rsid w:val="00F1212D"/>
    <w:rsid w:val="00F12268"/>
    <w:rsid w:val="00F123F9"/>
    <w:rsid w:val="00F1266E"/>
    <w:rsid w:val="00F12CE6"/>
    <w:rsid w:val="00F12E7B"/>
    <w:rsid w:val="00F12EFB"/>
    <w:rsid w:val="00F13548"/>
    <w:rsid w:val="00F136A3"/>
    <w:rsid w:val="00F14751"/>
    <w:rsid w:val="00F15022"/>
    <w:rsid w:val="00F15848"/>
    <w:rsid w:val="00F15E20"/>
    <w:rsid w:val="00F163C5"/>
    <w:rsid w:val="00F164E7"/>
    <w:rsid w:val="00F16662"/>
    <w:rsid w:val="00F16801"/>
    <w:rsid w:val="00F170FD"/>
    <w:rsid w:val="00F2043A"/>
    <w:rsid w:val="00F206F2"/>
    <w:rsid w:val="00F20AE5"/>
    <w:rsid w:val="00F21148"/>
    <w:rsid w:val="00F217A7"/>
    <w:rsid w:val="00F22ACF"/>
    <w:rsid w:val="00F2327C"/>
    <w:rsid w:val="00F2384B"/>
    <w:rsid w:val="00F23862"/>
    <w:rsid w:val="00F246FC"/>
    <w:rsid w:val="00F248CD"/>
    <w:rsid w:val="00F249E5"/>
    <w:rsid w:val="00F24BAF"/>
    <w:rsid w:val="00F253F9"/>
    <w:rsid w:val="00F25722"/>
    <w:rsid w:val="00F25BBF"/>
    <w:rsid w:val="00F264E0"/>
    <w:rsid w:val="00F267A2"/>
    <w:rsid w:val="00F2794E"/>
    <w:rsid w:val="00F317AB"/>
    <w:rsid w:val="00F32E29"/>
    <w:rsid w:val="00F3343A"/>
    <w:rsid w:val="00F3462F"/>
    <w:rsid w:val="00F34A93"/>
    <w:rsid w:val="00F34F59"/>
    <w:rsid w:val="00F34FDD"/>
    <w:rsid w:val="00F37166"/>
    <w:rsid w:val="00F371B1"/>
    <w:rsid w:val="00F37E82"/>
    <w:rsid w:val="00F4046D"/>
    <w:rsid w:val="00F406B4"/>
    <w:rsid w:val="00F422AC"/>
    <w:rsid w:val="00F42AC1"/>
    <w:rsid w:val="00F43309"/>
    <w:rsid w:val="00F4444E"/>
    <w:rsid w:val="00F44657"/>
    <w:rsid w:val="00F4490C"/>
    <w:rsid w:val="00F44D07"/>
    <w:rsid w:val="00F44D78"/>
    <w:rsid w:val="00F44E7F"/>
    <w:rsid w:val="00F45207"/>
    <w:rsid w:val="00F456A6"/>
    <w:rsid w:val="00F456D3"/>
    <w:rsid w:val="00F45AF4"/>
    <w:rsid w:val="00F4665E"/>
    <w:rsid w:val="00F47D38"/>
    <w:rsid w:val="00F50023"/>
    <w:rsid w:val="00F503E1"/>
    <w:rsid w:val="00F5085D"/>
    <w:rsid w:val="00F5206E"/>
    <w:rsid w:val="00F521A6"/>
    <w:rsid w:val="00F526F7"/>
    <w:rsid w:val="00F5270E"/>
    <w:rsid w:val="00F52A25"/>
    <w:rsid w:val="00F52B5C"/>
    <w:rsid w:val="00F52E8F"/>
    <w:rsid w:val="00F5309E"/>
    <w:rsid w:val="00F5399D"/>
    <w:rsid w:val="00F54D14"/>
    <w:rsid w:val="00F5570F"/>
    <w:rsid w:val="00F55725"/>
    <w:rsid w:val="00F567C0"/>
    <w:rsid w:val="00F572FD"/>
    <w:rsid w:val="00F57737"/>
    <w:rsid w:val="00F57DDA"/>
    <w:rsid w:val="00F6002F"/>
    <w:rsid w:val="00F60679"/>
    <w:rsid w:val="00F60879"/>
    <w:rsid w:val="00F617D2"/>
    <w:rsid w:val="00F61B79"/>
    <w:rsid w:val="00F61D28"/>
    <w:rsid w:val="00F61FC3"/>
    <w:rsid w:val="00F625E5"/>
    <w:rsid w:val="00F632DA"/>
    <w:rsid w:val="00F6334C"/>
    <w:rsid w:val="00F64B6B"/>
    <w:rsid w:val="00F65E0C"/>
    <w:rsid w:val="00F65E61"/>
    <w:rsid w:val="00F66743"/>
    <w:rsid w:val="00F66878"/>
    <w:rsid w:val="00F67037"/>
    <w:rsid w:val="00F671C0"/>
    <w:rsid w:val="00F67C97"/>
    <w:rsid w:val="00F67E01"/>
    <w:rsid w:val="00F70352"/>
    <w:rsid w:val="00F70384"/>
    <w:rsid w:val="00F7084A"/>
    <w:rsid w:val="00F71115"/>
    <w:rsid w:val="00F71D11"/>
    <w:rsid w:val="00F72C43"/>
    <w:rsid w:val="00F72E59"/>
    <w:rsid w:val="00F72F81"/>
    <w:rsid w:val="00F74455"/>
    <w:rsid w:val="00F74C05"/>
    <w:rsid w:val="00F75F06"/>
    <w:rsid w:val="00F76A32"/>
    <w:rsid w:val="00F76F5E"/>
    <w:rsid w:val="00F80286"/>
    <w:rsid w:val="00F814BD"/>
    <w:rsid w:val="00F81568"/>
    <w:rsid w:val="00F8169C"/>
    <w:rsid w:val="00F81A75"/>
    <w:rsid w:val="00F81F23"/>
    <w:rsid w:val="00F825C7"/>
    <w:rsid w:val="00F82900"/>
    <w:rsid w:val="00F832E2"/>
    <w:rsid w:val="00F8357F"/>
    <w:rsid w:val="00F8423D"/>
    <w:rsid w:val="00F843D2"/>
    <w:rsid w:val="00F84E69"/>
    <w:rsid w:val="00F8563A"/>
    <w:rsid w:val="00F85AD3"/>
    <w:rsid w:val="00F85CCB"/>
    <w:rsid w:val="00F85E75"/>
    <w:rsid w:val="00F8678B"/>
    <w:rsid w:val="00F873B4"/>
    <w:rsid w:val="00F90096"/>
    <w:rsid w:val="00F90F23"/>
    <w:rsid w:val="00F91FD1"/>
    <w:rsid w:val="00F92221"/>
    <w:rsid w:val="00F928BE"/>
    <w:rsid w:val="00F92A9E"/>
    <w:rsid w:val="00F92ED0"/>
    <w:rsid w:val="00F92EEF"/>
    <w:rsid w:val="00F93F7A"/>
    <w:rsid w:val="00F94824"/>
    <w:rsid w:val="00F948DE"/>
    <w:rsid w:val="00F9566A"/>
    <w:rsid w:val="00F95829"/>
    <w:rsid w:val="00F97594"/>
    <w:rsid w:val="00FA1A8E"/>
    <w:rsid w:val="00FA1FB3"/>
    <w:rsid w:val="00FA25D8"/>
    <w:rsid w:val="00FA2CB6"/>
    <w:rsid w:val="00FA2FC7"/>
    <w:rsid w:val="00FA3322"/>
    <w:rsid w:val="00FA364C"/>
    <w:rsid w:val="00FA38BC"/>
    <w:rsid w:val="00FA3F6C"/>
    <w:rsid w:val="00FA407C"/>
    <w:rsid w:val="00FA4D65"/>
    <w:rsid w:val="00FA4E5A"/>
    <w:rsid w:val="00FA4FB9"/>
    <w:rsid w:val="00FA502D"/>
    <w:rsid w:val="00FA53D9"/>
    <w:rsid w:val="00FA5CE2"/>
    <w:rsid w:val="00FA610E"/>
    <w:rsid w:val="00FA6608"/>
    <w:rsid w:val="00FA6F92"/>
    <w:rsid w:val="00FA79E3"/>
    <w:rsid w:val="00FA7ACE"/>
    <w:rsid w:val="00FA7B53"/>
    <w:rsid w:val="00FB1006"/>
    <w:rsid w:val="00FB137C"/>
    <w:rsid w:val="00FB1CC3"/>
    <w:rsid w:val="00FB2C18"/>
    <w:rsid w:val="00FB309D"/>
    <w:rsid w:val="00FB319F"/>
    <w:rsid w:val="00FB34DB"/>
    <w:rsid w:val="00FB3A4C"/>
    <w:rsid w:val="00FB3C94"/>
    <w:rsid w:val="00FB3F75"/>
    <w:rsid w:val="00FB4365"/>
    <w:rsid w:val="00FB4BD3"/>
    <w:rsid w:val="00FB56FA"/>
    <w:rsid w:val="00FB5C08"/>
    <w:rsid w:val="00FB6735"/>
    <w:rsid w:val="00FB68B7"/>
    <w:rsid w:val="00FB6BD6"/>
    <w:rsid w:val="00FB7586"/>
    <w:rsid w:val="00FB773A"/>
    <w:rsid w:val="00FC00B5"/>
    <w:rsid w:val="00FC167D"/>
    <w:rsid w:val="00FC17E4"/>
    <w:rsid w:val="00FC2886"/>
    <w:rsid w:val="00FC2B85"/>
    <w:rsid w:val="00FC4633"/>
    <w:rsid w:val="00FC542A"/>
    <w:rsid w:val="00FC5580"/>
    <w:rsid w:val="00FC6494"/>
    <w:rsid w:val="00FC78C7"/>
    <w:rsid w:val="00FC7900"/>
    <w:rsid w:val="00FD0917"/>
    <w:rsid w:val="00FD2D92"/>
    <w:rsid w:val="00FD31B5"/>
    <w:rsid w:val="00FD354C"/>
    <w:rsid w:val="00FD3FAF"/>
    <w:rsid w:val="00FD409D"/>
    <w:rsid w:val="00FD5A38"/>
    <w:rsid w:val="00FD5ACB"/>
    <w:rsid w:val="00FD5C00"/>
    <w:rsid w:val="00FD6D64"/>
    <w:rsid w:val="00FD6DBB"/>
    <w:rsid w:val="00FD742B"/>
    <w:rsid w:val="00FD7E4E"/>
    <w:rsid w:val="00FD7ED5"/>
    <w:rsid w:val="00FE021B"/>
    <w:rsid w:val="00FE083D"/>
    <w:rsid w:val="00FE1892"/>
    <w:rsid w:val="00FE2E13"/>
    <w:rsid w:val="00FE3602"/>
    <w:rsid w:val="00FE4315"/>
    <w:rsid w:val="00FE4B77"/>
    <w:rsid w:val="00FE50A3"/>
    <w:rsid w:val="00FE54A3"/>
    <w:rsid w:val="00FE6B8B"/>
    <w:rsid w:val="00FE7463"/>
    <w:rsid w:val="00FE7977"/>
    <w:rsid w:val="00FE7C9C"/>
    <w:rsid w:val="00FE7EBC"/>
    <w:rsid w:val="00FF03BE"/>
    <w:rsid w:val="00FF04FF"/>
    <w:rsid w:val="00FF14EA"/>
    <w:rsid w:val="00FF191D"/>
    <w:rsid w:val="00FF19E8"/>
    <w:rsid w:val="00FF1A9A"/>
    <w:rsid w:val="00FF2382"/>
    <w:rsid w:val="00FF2634"/>
    <w:rsid w:val="00FF2703"/>
    <w:rsid w:val="00FF2A66"/>
    <w:rsid w:val="00FF2ECA"/>
    <w:rsid w:val="00FF3ABF"/>
    <w:rsid w:val="00FF4218"/>
    <w:rsid w:val="00FF49DF"/>
    <w:rsid w:val="00FF50C0"/>
    <w:rsid w:val="00FF5356"/>
    <w:rsid w:val="00FF57CA"/>
    <w:rsid w:val="00FF58CF"/>
    <w:rsid w:val="00FF5DB5"/>
    <w:rsid w:val="00FF6D4F"/>
    <w:rsid w:val="00FF7C49"/>
    <w:rsid w:val="00FF7D49"/>
    <w:rsid w:val="00FF7D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E8D76FD"/>
  <w15:docId w15:val="{1DFF7A82-B166-4504-9405-898F7688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1" w:qFormat="1"/>
    <w:lsdException w:name="heading 3" w:locked="1" w:uiPriority="1" w:qFormat="1"/>
    <w:lsdException w:name="heading 4" w:locked="1" w:uiPriority="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1A7"/>
    <w:pPr>
      <w:spacing w:after="200" w:line="276" w:lineRule="auto"/>
    </w:pPr>
    <w:rPr>
      <w:sz w:val="22"/>
      <w:szCs w:val="22"/>
    </w:rPr>
  </w:style>
  <w:style w:type="paragraph" w:styleId="Heading1">
    <w:name w:val="heading 1"/>
    <w:basedOn w:val="Normal"/>
    <w:next w:val="Normal"/>
    <w:link w:val="Heading1Char"/>
    <w:qFormat/>
    <w:rsid w:val="00455F2B"/>
    <w:pPr>
      <w:keepNext/>
      <w:spacing w:after="0" w:line="240" w:lineRule="auto"/>
      <w:outlineLvl w:val="0"/>
    </w:pPr>
    <w:rPr>
      <w:rFonts w:ascii="Arial" w:eastAsia="Times New Roman" w:hAnsi="Arial"/>
      <w:b/>
      <w:color w:val="0067B1"/>
      <w:sz w:val="48"/>
      <w:szCs w:val="20"/>
      <w:lang w:val="en-US"/>
    </w:rPr>
  </w:style>
  <w:style w:type="paragraph" w:styleId="Heading2">
    <w:name w:val="heading 2"/>
    <w:basedOn w:val="Normal"/>
    <w:next w:val="Normal"/>
    <w:link w:val="Heading2Char"/>
    <w:uiPriority w:val="1"/>
    <w:qFormat/>
    <w:rsid w:val="00A36E6C"/>
    <w:pPr>
      <w:spacing w:before="120" w:after="120" w:line="240" w:lineRule="auto"/>
      <w:outlineLvl w:val="1"/>
    </w:pPr>
    <w:rPr>
      <w:rFonts w:ascii="Arial" w:hAnsi="Arial" w:cs="Arial"/>
      <w:b/>
      <w:sz w:val="36"/>
      <w:szCs w:val="36"/>
    </w:rPr>
  </w:style>
  <w:style w:type="paragraph" w:styleId="Heading3">
    <w:name w:val="heading 3"/>
    <w:basedOn w:val="Normal"/>
    <w:next w:val="Normal"/>
    <w:link w:val="Heading3Char"/>
    <w:uiPriority w:val="1"/>
    <w:qFormat/>
    <w:rsid w:val="00943501"/>
    <w:pPr>
      <w:keepNext/>
      <w:keepLines/>
      <w:tabs>
        <w:tab w:val="left" w:pos="2268"/>
      </w:tabs>
      <w:spacing w:before="240" w:after="240" w:line="240" w:lineRule="auto"/>
      <w:ind w:left="2268" w:hanging="2268"/>
      <w:outlineLvl w:val="2"/>
    </w:pPr>
    <w:rPr>
      <w:rFonts w:ascii="Arial" w:eastAsia="Times New Roman" w:hAnsi="Arial" w:cs="Arial"/>
      <w:b/>
      <w:bCs/>
      <w:sz w:val="32"/>
      <w:szCs w:val="28"/>
    </w:rPr>
  </w:style>
  <w:style w:type="paragraph" w:styleId="Heading4">
    <w:name w:val="heading 4"/>
    <w:basedOn w:val="Heading3"/>
    <w:next w:val="Normal"/>
    <w:link w:val="Heading4Char"/>
    <w:uiPriority w:val="1"/>
    <w:qFormat/>
    <w:rsid w:val="008135F0"/>
    <w:pPr>
      <w:outlineLvl w:val="3"/>
    </w:pPr>
    <w:rPr>
      <w:sz w:val="28"/>
    </w:rPr>
  </w:style>
  <w:style w:type="paragraph" w:styleId="Heading5">
    <w:name w:val="heading 5"/>
    <w:basedOn w:val="Heading4"/>
    <w:next w:val="Normal"/>
    <w:link w:val="Heading5Char"/>
    <w:qFormat/>
    <w:rsid w:val="00B25A42"/>
    <w:pPr>
      <w:numPr>
        <w:numId w:val="11"/>
      </w:numPr>
      <w:tabs>
        <w:tab w:val="left" w:pos="567"/>
      </w:tabs>
      <w:outlineLvl w:val="4"/>
    </w:pPr>
    <w:rPr>
      <w:sz w:val="24"/>
      <w:szCs w:val="24"/>
    </w:rPr>
  </w:style>
  <w:style w:type="paragraph" w:styleId="Heading6">
    <w:name w:val="heading 6"/>
    <w:basedOn w:val="Normal"/>
    <w:next w:val="Normal"/>
    <w:link w:val="Heading6Char"/>
    <w:qFormat/>
    <w:rsid w:val="00920060"/>
    <w:pPr>
      <w:keepNext/>
      <w:keepLines/>
      <w:spacing w:before="200" w:after="0"/>
      <w:outlineLvl w:val="5"/>
    </w:pPr>
    <w:rPr>
      <w:rFonts w:eastAsia="Times New Roman"/>
      <w:b/>
      <w:bCs/>
      <w:sz w:val="20"/>
      <w:szCs w:val="20"/>
    </w:rPr>
  </w:style>
  <w:style w:type="paragraph" w:styleId="Heading7">
    <w:name w:val="heading 7"/>
    <w:basedOn w:val="Normal"/>
    <w:next w:val="Normal"/>
    <w:link w:val="Heading7Char"/>
    <w:qFormat/>
    <w:rsid w:val="00920060"/>
    <w:pPr>
      <w:keepNext/>
      <w:keepLines/>
      <w:spacing w:before="200" w:after="0"/>
      <w:outlineLvl w:val="6"/>
    </w:pPr>
    <w:rPr>
      <w:rFonts w:eastAsia="Times New Roman"/>
      <w:sz w:val="24"/>
      <w:szCs w:val="24"/>
    </w:rPr>
  </w:style>
  <w:style w:type="paragraph" w:styleId="Heading8">
    <w:name w:val="heading 8"/>
    <w:basedOn w:val="Normal"/>
    <w:next w:val="Normal"/>
    <w:link w:val="Heading8Char"/>
    <w:qFormat/>
    <w:rsid w:val="00920060"/>
    <w:pPr>
      <w:keepNext/>
      <w:keepLines/>
      <w:spacing w:before="200" w:after="0"/>
      <w:outlineLvl w:val="7"/>
    </w:pPr>
    <w:rPr>
      <w:rFonts w:eastAsia="Times New Roman"/>
      <w:i/>
      <w:iCs/>
      <w:sz w:val="24"/>
      <w:szCs w:val="24"/>
    </w:rPr>
  </w:style>
  <w:style w:type="paragraph" w:styleId="Heading9">
    <w:name w:val="heading 9"/>
    <w:basedOn w:val="Normal"/>
    <w:next w:val="Normal"/>
    <w:link w:val="Heading9Char"/>
    <w:uiPriority w:val="99"/>
    <w:qFormat/>
    <w:rsid w:val="00920060"/>
    <w:pPr>
      <w:keepNext/>
      <w:keepLines/>
      <w:spacing w:before="200" w:after="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55F2B"/>
    <w:rPr>
      <w:rFonts w:ascii="Arial" w:eastAsia="Times New Roman" w:hAnsi="Arial"/>
      <w:b/>
      <w:color w:val="0067B1"/>
      <w:sz w:val="48"/>
      <w:lang w:val="en-US"/>
    </w:rPr>
  </w:style>
  <w:style w:type="character" w:customStyle="1" w:styleId="Heading2Char">
    <w:name w:val="Heading 2 Char"/>
    <w:link w:val="Heading2"/>
    <w:uiPriority w:val="99"/>
    <w:locked/>
    <w:rsid w:val="00A36E6C"/>
    <w:rPr>
      <w:rFonts w:ascii="Arial" w:hAnsi="Arial" w:cs="Arial"/>
      <w:b/>
      <w:sz w:val="36"/>
      <w:szCs w:val="36"/>
    </w:rPr>
  </w:style>
  <w:style w:type="character" w:customStyle="1" w:styleId="Heading3Char">
    <w:name w:val="Heading 3 Char"/>
    <w:link w:val="Heading3"/>
    <w:uiPriority w:val="99"/>
    <w:locked/>
    <w:rsid w:val="00943501"/>
    <w:rPr>
      <w:rFonts w:ascii="Arial" w:eastAsia="Times New Roman" w:hAnsi="Arial" w:cs="Arial"/>
      <w:b/>
      <w:bCs/>
      <w:sz w:val="32"/>
      <w:szCs w:val="28"/>
    </w:rPr>
  </w:style>
  <w:style w:type="character" w:customStyle="1" w:styleId="Heading4Char">
    <w:name w:val="Heading 4 Char"/>
    <w:link w:val="Heading4"/>
    <w:uiPriority w:val="99"/>
    <w:locked/>
    <w:rsid w:val="008135F0"/>
    <w:rPr>
      <w:rFonts w:ascii="Arial" w:eastAsia="Times New Roman" w:hAnsi="Arial" w:cs="Arial"/>
      <w:b/>
      <w:bCs/>
      <w:sz w:val="28"/>
      <w:szCs w:val="28"/>
    </w:rPr>
  </w:style>
  <w:style w:type="character" w:customStyle="1" w:styleId="Heading5Char">
    <w:name w:val="Heading 5 Char"/>
    <w:link w:val="Heading5"/>
    <w:locked/>
    <w:rsid w:val="00B25A42"/>
    <w:rPr>
      <w:rFonts w:ascii="Arial" w:eastAsia="Times New Roman" w:hAnsi="Arial" w:cs="Arial"/>
      <w:b/>
      <w:bCs/>
      <w:sz w:val="24"/>
      <w:szCs w:val="24"/>
    </w:rPr>
  </w:style>
  <w:style w:type="character" w:customStyle="1" w:styleId="Heading6Char">
    <w:name w:val="Heading 6 Char"/>
    <w:link w:val="Heading6"/>
    <w:uiPriority w:val="99"/>
    <w:semiHidden/>
    <w:locked/>
    <w:rsid w:val="00092F56"/>
    <w:rPr>
      <w:rFonts w:ascii="Calibri" w:hAnsi="Calibri" w:cs="Times New Roman"/>
      <w:b/>
    </w:rPr>
  </w:style>
  <w:style w:type="character" w:customStyle="1" w:styleId="Heading7Char">
    <w:name w:val="Heading 7 Char"/>
    <w:link w:val="Heading7"/>
    <w:uiPriority w:val="99"/>
    <w:semiHidden/>
    <w:locked/>
    <w:rsid w:val="00092F56"/>
    <w:rPr>
      <w:rFonts w:ascii="Calibri" w:hAnsi="Calibri" w:cs="Times New Roman"/>
      <w:sz w:val="24"/>
    </w:rPr>
  </w:style>
  <w:style w:type="character" w:customStyle="1" w:styleId="Heading8Char">
    <w:name w:val="Heading 8 Char"/>
    <w:link w:val="Heading8"/>
    <w:uiPriority w:val="99"/>
    <w:semiHidden/>
    <w:locked/>
    <w:rsid w:val="00092F56"/>
    <w:rPr>
      <w:rFonts w:ascii="Calibri" w:hAnsi="Calibri" w:cs="Times New Roman"/>
      <w:i/>
      <w:sz w:val="24"/>
    </w:rPr>
  </w:style>
  <w:style w:type="character" w:customStyle="1" w:styleId="Heading9Char">
    <w:name w:val="Heading 9 Char"/>
    <w:link w:val="Heading9"/>
    <w:uiPriority w:val="99"/>
    <w:semiHidden/>
    <w:locked/>
    <w:rsid w:val="00092F56"/>
    <w:rPr>
      <w:rFonts w:ascii="Cambria" w:hAnsi="Cambria" w:cs="Times New Roman"/>
    </w:rPr>
  </w:style>
  <w:style w:type="paragraph" w:styleId="BalloonText">
    <w:name w:val="Balloon Text"/>
    <w:basedOn w:val="Normal"/>
    <w:link w:val="BalloonTextChar"/>
    <w:uiPriority w:val="99"/>
    <w:semiHidden/>
    <w:locked/>
    <w:rsid w:val="005877E8"/>
    <w:rPr>
      <w:rFonts w:ascii="Tahoma" w:hAnsi="Tahoma" w:cs="Tahoma"/>
      <w:sz w:val="16"/>
      <w:szCs w:val="16"/>
    </w:rPr>
  </w:style>
  <w:style w:type="character" w:customStyle="1" w:styleId="BalloonTextChar">
    <w:name w:val="Balloon Text Char"/>
    <w:link w:val="BalloonText"/>
    <w:uiPriority w:val="99"/>
    <w:semiHidden/>
    <w:locked/>
    <w:rsid w:val="009607B7"/>
    <w:rPr>
      <w:rFonts w:ascii="Times New Roman" w:hAnsi="Times New Roman" w:cs="Times New Roman"/>
      <w:sz w:val="2"/>
    </w:rPr>
  </w:style>
  <w:style w:type="paragraph" w:customStyle="1" w:styleId="Paragraph1">
    <w:name w:val="Paragraph 1"/>
    <w:basedOn w:val="Normal"/>
    <w:uiPriority w:val="99"/>
    <w:rsid w:val="005877E8"/>
    <w:pPr>
      <w:numPr>
        <w:numId w:val="4"/>
      </w:numPr>
      <w:spacing w:before="120" w:after="120" w:line="240" w:lineRule="auto"/>
    </w:pPr>
    <w:rPr>
      <w:rFonts w:ascii="Times New Roman" w:hAnsi="Times New Roman"/>
      <w:sz w:val="24"/>
    </w:rPr>
  </w:style>
  <w:style w:type="paragraph" w:customStyle="1" w:styleId="LawTitle">
    <w:name w:val="Law Title"/>
    <w:basedOn w:val="Normal"/>
    <w:rsid w:val="00920060"/>
    <w:pPr>
      <w:suppressAutoHyphens/>
    </w:pPr>
    <w:rPr>
      <w:rFonts w:ascii="Arial" w:hAnsi="Arial" w:cs="Arial"/>
      <w:b/>
      <w:sz w:val="32"/>
    </w:rPr>
  </w:style>
  <w:style w:type="paragraph" w:customStyle="1" w:styleId="Subsection">
    <w:name w:val="Subsection"/>
    <w:basedOn w:val="Section"/>
    <w:link w:val="SubsectionChar1"/>
    <w:rsid w:val="00920060"/>
    <w:pPr>
      <w:tabs>
        <w:tab w:val="left" w:pos="1080"/>
      </w:tabs>
    </w:pPr>
    <w:rPr>
      <w:rFonts w:ascii="Arial" w:hAnsi="Arial"/>
      <w:b/>
    </w:rPr>
  </w:style>
  <w:style w:type="paragraph" w:customStyle="1" w:styleId="Section">
    <w:name w:val="Section"/>
    <w:basedOn w:val="Sectiontitle"/>
    <w:link w:val="SectionChar"/>
    <w:rsid w:val="0070682C"/>
    <w:pPr>
      <w:jc w:val="both"/>
    </w:pPr>
    <w:rPr>
      <w:rFonts w:ascii="Times New Roman" w:hAnsi="Times New Roman"/>
      <w:b w:val="0"/>
      <w:sz w:val="24"/>
      <w:lang w:eastAsia="en-US"/>
    </w:rPr>
  </w:style>
  <w:style w:type="paragraph" w:customStyle="1" w:styleId="Sectiontitle">
    <w:name w:val="Section title"/>
    <w:basedOn w:val="Normal"/>
    <w:link w:val="SectiontitleChar"/>
    <w:rsid w:val="008F69F6"/>
    <w:pPr>
      <w:spacing w:before="120"/>
    </w:pPr>
    <w:rPr>
      <w:rFonts w:ascii="Arial" w:hAnsi="Arial"/>
      <w:b/>
      <w:sz w:val="20"/>
      <w:szCs w:val="20"/>
    </w:rPr>
  </w:style>
  <w:style w:type="character" w:customStyle="1" w:styleId="SectiontitleChar">
    <w:name w:val="Section title Char"/>
    <w:link w:val="Sectiontitle"/>
    <w:uiPriority w:val="99"/>
    <w:locked/>
    <w:rsid w:val="00920060"/>
    <w:rPr>
      <w:rFonts w:ascii="Arial" w:hAnsi="Arial"/>
      <w:b/>
    </w:rPr>
  </w:style>
  <w:style w:type="character" w:customStyle="1" w:styleId="SectionChar">
    <w:name w:val="Section Char"/>
    <w:link w:val="Section"/>
    <w:locked/>
    <w:rsid w:val="0070682C"/>
    <w:rPr>
      <w:rFonts w:ascii="Times New Roman" w:hAnsi="Times New Roman"/>
      <w:sz w:val="24"/>
      <w:lang w:eastAsia="en-US"/>
    </w:rPr>
  </w:style>
  <w:style w:type="character" w:customStyle="1" w:styleId="SubsectionChar1">
    <w:name w:val="Subsection Char1"/>
    <w:link w:val="Subsection"/>
    <w:uiPriority w:val="99"/>
    <w:locked/>
    <w:rsid w:val="00920060"/>
    <w:rPr>
      <w:rFonts w:ascii="Arial" w:hAnsi="Arial"/>
      <w:b/>
      <w:sz w:val="24"/>
      <w:lang w:val="en-AU" w:eastAsia="en-US"/>
    </w:rPr>
  </w:style>
  <w:style w:type="paragraph" w:styleId="TOC4">
    <w:name w:val="toc 4"/>
    <w:basedOn w:val="Normal"/>
    <w:next w:val="Normal"/>
    <w:autoRedefine/>
    <w:uiPriority w:val="39"/>
    <w:rsid w:val="009E7058"/>
    <w:pPr>
      <w:tabs>
        <w:tab w:val="left" w:pos="1701"/>
        <w:tab w:val="right" w:leader="dot" w:pos="9072"/>
        <w:tab w:val="right" w:leader="dot" w:pos="9639"/>
      </w:tabs>
      <w:spacing w:after="120" w:line="240" w:lineRule="auto"/>
    </w:pPr>
    <w:rPr>
      <w:rFonts w:ascii="Arial" w:hAnsi="Arial" w:cs="Arial"/>
      <w:b/>
      <w:bCs/>
      <w:noProof/>
      <w:sz w:val="28"/>
      <w:szCs w:val="32"/>
    </w:rPr>
  </w:style>
  <w:style w:type="paragraph" w:customStyle="1" w:styleId="DivisionTitle">
    <w:name w:val="Division Title"/>
    <w:basedOn w:val="Parttitle"/>
    <w:uiPriority w:val="99"/>
    <w:rsid w:val="000B43E0"/>
  </w:style>
  <w:style w:type="paragraph" w:customStyle="1" w:styleId="Parttitle">
    <w:name w:val="Part title"/>
    <w:basedOn w:val="LawTitle"/>
    <w:link w:val="SubsectionChar"/>
    <w:uiPriority w:val="99"/>
    <w:rsid w:val="000B43E0"/>
    <w:pPr>
      <w:tabs>
        <w:tab w:val="left" w:pos="2340"/>
      </w:tabs>
      <w:spacing w:before="240" w:after="240" w:line="240" w:lineRule="auto"/>
      <w:ind w:left="1701" w:hanging="1701"/>
    </w:pPr>
    <w:rPr>
      <w:rFonts w:cs="Times New Roman"/>
      <w:sz w:val="28"/>
      <w:szCs w:val="20"/>
      <w:lang w:eastAsia="en-US"/>
    </w:rPr>
  </w:style>
  <w:style w:type="character" w:customStyle="1" w:styleId="SubsectionChar">
    <w:name w:val="Subsection Char"/>
    <w:link w:val="Parttitle"/>
    <w:uiPriority w:val="99"/>
    <w:locked/>
    <w:rsid w:val="000B43E0"/>
    <w:rPr>
      <w:rFonts w:ascii="Arial" w:hAnsi="Arial"/>
      <w:b/>
      <w:sz w:val="28"/>
      <w:lang w:val="en-AU" w:eastAsia="en-US"/>
    </w:rPr>
  </w:style>
  <w:style w:type="paragraph" w:customStyle="1" w:styleId="Paragraph">
    <w:name w:val="Paragraph"/>
    <w:basedOn w:val="Subsection"/>
    <w:link w:val="ParagraphCharChar"/>
    <w:uiPriority w:val="99"/>
    <w:rsid w:val="00920060"/>
    <w:pPr>
      <w:tabs>
        <w:tab w:val="clear" w:pos="1080"/>
        <w:tab w:val="left" w:pos="1701"/>
      </w:tabs>
      <w:ind w:left="1701" w:hanging="621"/>
    </w:pPr>
  </w:style>
  <w:style w:type="character" w:customStyle="1" w:styleId="ParagraphCharChar">
    <w:name w:val="Paragraph Char Char"/>
    <w:link w:val="Paragraph"/>
    <w:uiPriority w:val="99"/>
    <w:locked/>
    <w:rsid w:val="00920060"/>
    <w:rPr>
      <w:rFonts w:ascii="Arial" w:hAnsi="Arial"/>
      <w:b/>
      <w:sz w:val="24"/>
      <w:lang w:val="en-AU" w:eastAsia="en-US"/>
    </w:rPr>
  </w:style>
  <w:style w:type="paragraph" w:customStyle="1" w:styleId="Subparagraph">
    <w:name w:val="Subparagraph"/>
    <w:basedOn w:val="Paragraph"/>
    <w:uiPriority w:val="99"/>
    <w:rsid w:val="00920060"/>
    <w:pPr>
      <w:tabs>
        <w:tab w:val="clear" w:pos="1701"/>
        <w:tab w:val="left" w:pos="2268"/>
      </w:tabs>
      <w:ind w:left="2268"/>
    </w:pPr>
  </w:style>
  <w:style w:type="paragraph" w:customStyle="1" w:styleId="Penalty">
    <w:name w:val="Penalty"/>
    <w:basedOn w:val="Sectiontitle"/>
    <w:uiPriority w:val="99"/>
    <w:rsid w:val="00920060"/>
    <w:rPr>
      <w:rFonts w:ascii="Times New Roman" w:hAnsi="Times New Roman"/>
      <w:b w:val="0"/>
      <w:spacing w:val="-3"/>
    </w:rPr>
  </w:style>
  <w:style w:type="paragraph" w:styleId="TOC2">
    <w:name w:val="toc 2"/>
    <w:basedOn w:val="DivisionTitle"/>
    <w:next w:val="Heading2"/>
    <w:uiPriority w:val="39"/>
    <w:rsid w:val="00F44D07"/>
    <w:pPr>
      <w:tabs>
        <w:tab w:val="clear" w:pos="2340"/>
        <w:tab w:val="left" w:pos="0"/>
        <w:tab w:val="right" w:leader="dot" w:pos="9072"/>
      </w:tabs>
      <w:spacing w:before="0" w:after="120"/>
      <w:ind w:left="0" w:firstLine="0"/>
    </w:pPr>
    <w:rPr>
      <w:noProof/>
      <w:sz w:val="18"/>
    </w:rPr>
  </w:style>
  <w:style w:type="paragraph" w:styleId="TOC3">
    <w:name w:val="toc 3"/>
    <w:basedOn w:val="Normal"/>
    <w:next w:val="Heading3"/>
    <w:autoRedefine/>
    <w:uiPriority w:val="39"/>
    <w:rsid w:val="0055586F"/>
    <w:pPr>
      <w:tabs>
        <w:tab w:val="left" w:pos="1701"/>
        <w:tab w:val="right" w:leader="dot" w:pos="9072"/>
      </w:tabs>
      <w:spacing w:after="120" w:line="240" w:lineRule="auto"/>
    </w:pPr>
    <w:rPr>
      <w:rFonts w:ascii="Arial" w:hAnsi="Arial"/>
      <w:noProof/>
      <w:sz w:val="18"/>
    </w:rPr>
  </w:style>
  <w:style w:type="paragraph" w:customStyle="1" w:styleId="Scheduletitle">
    <w:name w:val="Schedule title"/>
    <w:basedOn w:val="Parttitle"/>
    <w:link w:val="ScheduletitleChar"/>
    <w:uiPriority w:val="99"/>
    <w:rsid w:val="002C3B8D"/>
    <w:pPr>
      <w:tabs>
        <w:tab w:val="clear" w:pos="2340"/>
      </w:tabs>
      <w:ind w:left="2268" w:hanging="2268"/>
    </w:pPr>
  </w:style>
  <w:style w:type="paragraph" w:customStyle="1" w:styleId="Schedulesection">
    <w:name w:val="Schedule section"/>
    <w:basedOn w:val="Section"/>
    <w:uiPriority w:val="99"/>
    <w:rsid w:val="00920060"/>
    <w:pPr>
      <w:jc w:val="right"/>
    </w:pPr>
  </w:style>
  <w:style w:type="paragraph" w:styleId="TOC5">
    <w:name w:val="toc 5"/>
    <w:basedOn w:val="Normal"/>
    <w:next w:val="Normal"/>
    <w:autoRedefine/>
    <w:uiPriority w:val="39"/>
    <w:rsid w:val="00B5399F"/>
    <w:pPr>
      <w:tabs>
        <w:tab w:val="left" w:pos="1701"/>
        <w:tab w:val="right" w:leader="dot" w:pos="9072"/>
      </w:tabs>
      <w:spacing w:before="120" w:after="120" w:line="240" w:lineRule="auto"/>
    </w:pPr>
    <w:rPr>
      <w:rFonts w:ascii="Arial" w:hAnsi="Arial"/>
      <w:sz w:val="24"/>
      <w:szCs w:val="24"/>
    </w:rPr>
  </w:style>
  <w:style w:type="paragraph" w:styleId="TOC6">
    <w:name w:val="toc 6"/>
    <w:basedOn w:val="Normal"/>
    <w:next w:val="Normal"/>
    <w:uiPriority w:val="39"/>
    <w:rsid w:val="002C3B8D"/>
    <w:pPr>
      <w:tabs>
        <w:tab w:val="left" w:pos="0"/>
        <w:tab w:val="right" w:leader="dot" w:pos="9639"/>
      </w:tabs>
      <w:spacing w:before="120" w:after="120" w:line="240" w:lineRule="auto"/>
      <w:ind w:left="1701" w:hanging="1701"/>
    </w:pPr>
    <w:rPr>
      <w:rFonts w:ascii="Arial" w:hAnsi="Arial"/>
      <w:b/>
      <w:sz w:val="28"/>
      <w:szCs w:val="24"/>
    </w:rPr>
  </w:style>
  <w:style w:type="paragraph" w:styleId="TOC7">
    <w:name w:val="toc 7"/>
    <w:basedOn w:val="Normal"/>
    <w:next w:val="Normal"/>
    <w:autoRedefine/>
    <w:uiPriority w:val="39"/>
    <w:rsid w:val="00920060"/>
    <w:pPr>
      <w:ind w:left="1440"/>
    </w:pPr>
    <w:rPr>
      <w:szCs w:val="24"/>
    </w:rPr>
  </w:style>
  <w:style w:type="paragraph" w:styleId="TOC8">
    <w:name w:val="toc 8"/>
    <w:basedOn w:val="Normal"/>
    <w:next w:val="Normal"/>
    <w:autoRedefine/>
    <w:uiPriority w:val="39"/>
    <w:rsid w:val="00920060"/>
    <w:pPr>
      <w:ind w:left="1680"/>
    </w:pPr>
    <w:rPr>
      <w:szCs w:val="24"/>
    </w:rPr>
  </w:style>
  <w:style w:type="paragraph" w:styleId="TOC9">
    <w:name w:val="toc 9"/>
    <w:basedOn w:val="Normal"/>
    <w:next w:val="Normal"/>
    <w:autoRedefine/>
    <w:uiPriority w:val="39"/>
    <w:rsid w:val="00920060"/>
    <w:pPr>
      <w:ind w:left="1920"/>
    </w:pPr>
    <w:rPr>
      <w:szCs w:val="24"/>
    </w:rPr>
  </w:style>
  <w:style w:type="character" w:styleId="Hyperlink">
    <w:name w:val="Hyperlink"/>
    <w:uiPriority w:val="99"/>
    <w:rsid w:val="00920060"/>
    <w:rPr>
      <w:rFonts w:cs="Times New Roman"/>
      <w:color w:val="0000FF"/>
      <w:u w:val="single"/>
    </w:rPr>
  </w:style>
  <w:style w:type="paragraph" w:customStyle="1" w:styleId="Provisionsheading">
    <w:name w:val="Provisions heading"/>
    <w:basedOn w:val="Parttitle"/>
    <w:uiPriority w:val="99"/>
    <w:rsid w:val="00920060"/>
    <w:rPr>
      <w:b w:val="0"/>
      <w:bCs/>
    </w:rPr>
  </w:style>
  <w:style w:type="character" w:styleId="PageNumber">
    <w:name w:val="page number"/>
    <w:uiPriority w:val="99"/>
    <w:rsid w:val="00920060"/>
    <w:rPr>
      <w:rFonts w:cs="Times New Roman"/>
    </w:rPr>
  </w:style>
  <w:style w:type="character" w:customStyle="1" w:styleId="section0">
    <w:name w:val="section"/>
    <w:uiPriority w:val="99"/>
    <w:rsid w:val="006252BB"/>
    <w:rPr>
      <w:rFonts w:ascii="Times New Roman" w:hAnsi="Times New Roman"/>
      <w:sz w:val="24"/>
    </w:rPr>
  </w:style>
  <w:style w:type="paragraph" w:customStyle="1" w:styleId="penalty0">
    <w:name w:val="penalty"/>
    <w:basedOn w:val="Normal"/>
    <w:autoRedefine/>
    <w:uiPriority w:val="99"/>
    <w:rsid w:val="00920060"/>
    <w:pPr>
      <w:spacing w:before="240" w:line="240" w:lineRule="atLeast"/>
      <w:ind w:left="1440"/>
    </w:pPr>
    <w:rPr>
      <w:rFonts w:ascii="Arial" w:hAnsi="Arial"/>
    </w:rPr>
  </w:style>
  <w:style w:type="paragraph" w:customStyle="1" w:styleId="text">
    <w:name w:val="text"/>
    <w:basedOn w:val="Normal"/>
    <w:uiPriority w:val="99"/>
    <w:rsid w:val="00920060"/>
    <w:pPr>
      <w:spacing w:before="240"/>
      <w:ind w:left="720"/>
    </w:pPr>
    <w:rPr>
      <w:rFonts w:ascii="Arial" w:hAnsi="Arial"/>
    </w:rPr>
  </w:style>
  <w:style w:type="character" w:customStyle="1" w:styleId="ModelText">
    <w:name w:val="Model Text"/>
    <w:rsid w:val="00920060"/>
    <w:rPr>
      <w:lang w:val="en-GB"/>
    </w:rPr>
  </w:style>
  <w:style w:type="paragraph" w:styleId="Title">
    <w:name w:val="Title"/>
    <w:basedOn w:val="Normal"/>
    <w:link w:val="TitleChar"/>
    <w:uiPriority w:val="99"/>
    <w:qFormat/>
    <w:rsid w:val="00920060"/>
    <w:pPr>
      <w:pBdr>
        <w:bottom w:val="single" w:sz="8" w:space="4" w:color="4F81BD"/>
      </w:pBdr>
      <w:spacing w:after="300" w:line="240" w:lineRule="auto"/>
      <w:contextualSpacing/>
    </w:pPr>
    <w:rPr>
      <w:rFonts w:ascii="Cambria" w:eastAsia="Times New Roman" w:hAnsi="Cambria"/>
      <w:b/>
      <w:bCs/>
      <w:kern w:val="28"/>
      <w:sz w:val="32"/>
      <w:szCs w:val="32"/>
    </w:rPr>
  </w:style>
  <w:style w:type="character" w:customStyle="1" w:styleId="TitleChar">
    <w:name w:val="Title Char"/>
    <w:link w:val="Title"/>
    <w:uiPriority w:val="99"/>
    <w:locked/>
    <w:rsid w:val="00092F56"/>
    <w:rPr>
      <w:rFonts w:ascii="Cambria" w:hAnsi="Cambria" w:cs="Times New Roman"/>
      <w:b/>
      <w:kern w:val="28"/>
      <w:sz w:val="32"/>
    </w:rPr>
  </w:style>
  <w:style w:type="paragraph" w:styleId="List">
    <w:name w:val="List"/>
    <w:basedOn w:val="Normal"/>
    <w:uiPriority w:val="99"/>
    <w:rsid w:val="00920060"/>
    <w:pPr>
      <w:ind w:left="283" w:hanging="283"/>
    </w:pPr>
  </w:style>
  <w:style w:type="paragraph" w:styleId="List2">
    <w:name w:val="List 2"/>
    <w:basedOn w:val="Normal"/>
    <w:uiPriority w:val="99"/>
    <w:rsid w:val="00920060"/>
    <w:pPr>
      <w:ind w:left="566" w:hanging="283"/>
    </w:pPr>
  </w:style>
  <w:style w:type="paragraph" w:styleId="List3">
    <w:name w:val="List 3"/>
    <w:basedOn w:val="Normal"/>
    <w:uiPriority w:val="99"/>
    <w:rsid w:val="00920060"/>
    <w:pPr>
      <w:ind w:left="849" w:hanging="283"/>
    </w:pPr>
  </w:style>
  <w:style w:type="paragraph" w:styleId="NormalWeb">
    <w:name w:val="Normal (Web)"/>
    <w:basedOn w:val="Normal"/>
    <w:uiPriority w:val="99"/>
    <w:rsid w:val="00920060"/>
    <w:pPr>
      <w:spacing w:before="100" w:beforeAutospacing="1" w:after="100" w:afterAutospacing="1"/>
    </w:pPr>
    <w:rPr>
      <w:szCs w:val="24"/>
    </w:rPr>
  </w:style>
  <w:style w:type="character" w:customStyle="1" w:styleId="ParttitleChar">
    <w:name w:val="Part title Char"/>
    <w:uiPriority w:val="99"/>
    <w:rsid w:val="00920060"/>
    <w:rPr>
      <w:rFonts w:ascii="Arial" w:hAnsi="Arial"/>
      <w:b/>
      <w:sz w:val="32"/>
      <w:lang w:val="en-AU" w:eastAsia="en-US"/>
    </w:rPr>
  </w:style>
  <w:style w:type="paragraph" w:styleId="ListParagraph">
    <w:name w:val="List Paragraph"/>
    <w:basedOn w:val="Normal"/>
    <w:uiPriority w:val="34"/>
    <w:qFormat/>
    <w:rsid w:val="00920060"/>
    <w:pPr>
      <w:ind w:left="720"/>
      <w:contextualSpacing/>
    </w:pPr>
  </w:style>
  <w:style w:type="paragraph" w:styleId="Revision">
    <w:name w:val="Revision"/>
    <w:hidden/>
    <w:uiPriority w:val="99"/>
    <w:semiHidden/>
    <w:rsid w:val="00920060"/>
    <w:pPr>
      <w:spacing w:after="200" w:line="276" w:lineRule="auto"/>
    </w:pPr>
    <w:rPr>
      <w:sz w:val="24"/>
      <w:szCs w:val="22"/>
      <w:lang w:eastAsia="en-US"/>
    </w:rPr>
  </w:style>
  <w:style w:type="paragraph" w:customStyle="1" w:styleId="Style1">
    <w:name w:val="Style1"/>
    <w:basedOn w:val="Normal"/>
    <w:uiPriority w:val="99"/>
    <w:rsid w:val="00920060"/>
    <w:pPr>
      <w:numPr>
        <w:numId w:val="1"/>
      </w:numPr>
    </w:pPr>
  </w:style>
  <w:style w:type="paragraph" w:customStyle="1" w:styleId="StyleParagraphLeft19cmFirstline0cm">
    <w:name w:val="Style Paragraph + Left:  1.9 cm First line:  0 cm"/>
    <w:basedOn w:val="Paragraph"/>
    <w:uiPriority w:val="99"/>
    <w:rsid w:val="00920060"/>
    <w:pPr>
      <w:numPr>
        <w:numId w:val="2"/>
      </w:numPr>
    </w:pPr>
  </w:style>
  <w:style w:type="table" w:styleId="TableGrid">
    <w:name w:val="Table Grid"/>
    <w:basedOn w:val="TableNormal"/>
    <w:uiPriority w:val="59"/>
    <w:rsid w:val="000A0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sectionLatinTimesNewRoman">
    <w:name w:val="Style section + (Latin) Times New Roman"/>
    <w:uiPriority w:val="99"/>
    <w:rsid w:val="00254B29"/>
    <w:rPr>
      <w:rFonts w:ascii="Times New Roman" w:hAnsi="Times New Roman"/>
      <w:sz w:val="24"/>
    </w:rPr>
  </w:style>
  <w:style w:type="paragraph" w:customStyle="1" w:styleId="StyleParttitle11ptAfter6ptLinespacingsingle">
    <w:name w:val="Style Part title + 11 pt After:  6 pt Line spacing:  single"/>
    <w:basedOn w:val="Parttitle"/>
    <w:uiPriority w:val="99"/>
    <w:rsid w:val="00762F51"/>
    <w:pPr>
      <w:spacing w:after="120"/>
    </w:pPr>
    <w:rPr>
      <w:rFonts w:eastAsia="Times New Roman"/>
      <w:bCs/>
    </w:rPr>
  </w:style>
  <w:style w:type="paragraph" w:customStyle="1" w:styleId="StyleSectiontitle11ptAfter6ptLinespacingsingle">
    <w:name w:val="Style Section title + 11 pt After:  6 pt Line spacing:  single"/>
    <w:basedOn w:val="Sectiontitle"/>
    <w:uiPriority w:val="99"/>
    <w:rsid w:val="00A979AE"/>
    <w:pPr>
      <w:spacing w:after="120" w:line="240" w:lineRule="auto"/>
    </w:pPr>
    <w:rPr>
      <w:rFonts w:eastAsia="Times New Roman"/>
      <w:bCs/>
      <w:sz w:val="24"/>
    </w:rPr>
  </w:style>
  <w:style w:type="paragraph" w:customStyle="1" w:styleId="StyleSubsection11ptAfter6ptLinespacingsingle">
    <w:name w:val="Style Subsection + 11 pt After:  6 pt Line spacing:  single"/>
    <w:basedOn w:val="Subsection"/>
    <w:uiPriority w:val="99"/>
    <w:rsid w:val="007D7AF6"/>
    <w:pPr>
      <w:spacing w:after="120" w:line="240" w:lineRule="auto"/>
    </w:pPr>
    <w:rPr>
      <w:rFonts w:eastAsia="Times New Roman"/>
      <w:b w:val="0"/>
      <w:bCs/>
    </w:rPr>
  </w:style>
  <w:style w:type="character" w:customStyle="1" w:styleId="StyleFootnoteReferenceLatinArial">
    <w:name w:val="Style Footnote Reference + (Latin) Arial"/>
    <w:uiPriority w:val="99"/>
    <w:rsid w:val="004E27AA"/>
    <w:rPr>
      <w:rFonts w:ascii="Times New Roman" w:hAnsi="Times New Roman"/>
      <w:sz w:val="24"/>
      <w:vertAlign w:val="superscript"/>
    </w:rPr>
  </w:style>
  <w:style w:type="character" w:customStyle="1" w:styleId="StyleFootnoteReferenceTimesNewRoman12pt">
    <w:name w:val="Style Footnote Reference + Times New Roman 12 pt"/>
    <w:uiPriority w:val="99"/>
    <w:rsid w:val="00232199"/>
    <w:rPr>
      <w:rFonts w:ascii="Times New Roman" w:hAnsi="Times New Roman"/>
      <w:sz w:val="24"/>
      <w:vertAlign w:val="superscript"/>
    </w:rPr>
  </w:style>
  <w:style w:type="paragraph" w:styleId="TOCHeading">
    <w:name w:val="TOC Heading"/>
    <w:basedOn w:val="Heading1"/>
    <w:next w:val="Normal"/>
    <w:uiPriority w:val="99"/>
    <w:qFormat/>
    <w:rsid w:val="00FC2886"/>
    <w:pPr>
      <w:outlineLvl w:val="9"/>
    </w:pPr>
    <w:rPr>
      <w:rFonts w:eastAsia="MS Gothic"/>
      <w:lang w:eastAsia="ja-JP"/>
    </w:rPr>
  </w:style>
  <w:style w:type="paragraph" w:styleId="Index1">
    <w:name w:val="index 1"/>
    <w:basedOn w:val="Normal"/>
    <w:next w:val="Normal"/>
    <w:autoRedefine/>
    <w:uiPriority w:val="99"/>
    <w:semiHidden/>
    <w:rsid w:val="008121FD"/>
    <w:pPr>
      <w:spacing w:after="0" w:line="240" w:lineRule="auto"/>
      <w:ind w:left="220" w:hanging="220"/>
    </w:pPr>
  </w:style>
  <w:style w:type="paragraph" w:styleId="IndexHeading">
    <w:name w:val="index heading"/>
    <w:basedOn w:val="Normal"/>
    <w:next w:val="Index1"/>
    <w:uiPriority w:val="99"/>
    <w:semiHidden/>
    <w:rsid w:val="008121FD"/>
    <w:pPr>
      <w:widowControl w:val="0"/>
      <w:overflowPunct w:val="0"/>
      <w:autoSpaceDE w:val="0"/>
      <w:autoSpaceDN w:val="0"/>
      <w:adjustRightInd w:val="0"/>
      <w:spacing w:after="0" w:line="240" w:lineRule="auto"/>
      <w:textAlignment w:val="baseline"/>
    </w:pPr>
    <w:rPr>
      <w:rFonts w:ascii="Times New Roman" w:eastAsia="Times New Roman" w:hAnsi="Times New Roman"/>
      <w:sz w:val="24"/>
      <w:szCs w:val="20"/>
      <w:lang w:eastAsia="en-US"/>
    </w:rPr>
  </w:style>
  <w:style w:type="character" w:styleId="Strong">
    <w:name w:val="Strong"/>
    <w:uiPriority w:val="99"/>
    <w:qFormat/>
    <w:locked/>
    <w:rsid w:val="00F12EFB"/>
    <w:rPr>
      <w:rFonts w:cs="Times New Roman"/>
      <w:b/>
      <w:bCs/>
    </w:rPr>
  </w:style>
  <w:style w:type="paragraph" w:styleId="TOC1">
    <w:name w:val="toc 1"/>
    <w:basedOn w:val="Normal"/>
    <w:next w:val="Normal"/>
    <w:autoRedefine/>
    <w:uiPriority w:val="39"/>
    <w:locked/>
    <w:rsid w:val="004B7459"/>
    <w:pPr>
      <w:tabs>
        <w:tab w:val="left" w:pos="1701"/>
        <w:tab w:val="right" w:leader="dot" w:pos="9072"/>
      </w:tabs>
      <w:spacing w:after="120" w:line="240" w:lineRule="auto"/>
    </w:pPr>
    <w:rPr>
      <w:rFonts w:ascii="Arial" w:hAnsi="Arial"/>
      <w:b/>
      <w:sz w:val="18"/>
    </w:rPr>
  </w:style>
  <w:style w:type="paragraph" w:customStyle="1" w:styleId="Chaptertitle">
    <w:name w:val="Chapter title"/>
    <w:basedOn w:val="Parttitle"/>
    <w:uiPriority w:val="99"/>
    <w:rsid w:val="000B43E0"/>
    <w:pPr>
      <w:tabs>
        <w:tab w:val="clear" w:pos="2340"/>
      </w:tabs>
    </w:pPr>
    <w:rPr>
      <w:bCs/>
      <w:sz w:val="32"/>
    </w:rPr>
  </w:style>
  <w:style w:type="paragraph" w:customStyle="1" w:styleId="StyleSectiontitle12ptNotBoldJustifiedLeft0cmFirs">
    <w:name w:val="Style Section title + 12 pt Not Bold Justified Left:  0 cm Firs..."/>
    <w:basedOn w:val="Sectiontitle"/>
    <w:uiPriority w:val="99"/>
    <w:rsid w:val="000B43E0"/>
    <w:pPr>
      <w:numPr>
        <w:numId w:val="3"/>
      </w:numPr>
      <w:spacing w:before="240" w:after="240" w:line="240" w:lineRule="auto"/>
      <w:jc w:val="both"/>
    </w:pPr>
    <w:rPr>
      <w:sz w:val="24"/>
    </w:rPr>
  </w:style>
  <w:style w:type="paragraph" w:customStyle="1" w:styleId="NewSectionLeft0cmFirstline0cmAfter6ptLine">
    <w:name w:val="New Section + Left:  0 cm First line:  0 cm After:  6 pt Line ..."/>
    <w:basedOn w:val="Section"/>
    <w:link w:val="NewSectionLeft0cmFirstline0cmAfter6ptLineCharChar"/>
    <w:uiPriority w:val="99"/>
    <w:rsid w:val="00C53BAC"/>
    <w:pPr>
      <w:numPr>
        <w:numId w:val="5"/>
      </w:numPr>
      <w:spacing w:after="120" w:line="240" w:lineRule="auto"/>
    </w:pPr>
  </w:style>
  <w:style w:type="paragraph" w:customStyle="1" w:styleId="StyleParttitleLeft0cmFirstline0cm">
    <w:name w:val="Style Part title + Left:  0 cm First line:  0 cm"/>
    <w:basedOn w:val="Parttitle"/>
    <w:uiPriority w:val="99"/>
    <w:rsid w:val="00A77207"/>
    <w:pPr>
      <w:ind w:left="567" w:hanging="567"/>
    </w:pPr>
    <w:rPr>
      <w:bCs/>
    </w:rPr>
  </w:style>
  <w:style w:type="character" w:customStyle="1" w:styleId="NewSectionLeft0cmFirstline0cmAfter6ptLineCharChar">
    <w:name w:val="New Section + Left:  0 cm First line:  0 cm After:  6 pt Line ... Char Char"/>
    <w:link w:val="NewSectionLeft0cmFirstline0cmAfter6ptLine"/>
    <w:uiPriority w:val="99"/>
    <w:locked/>
    <w:rsid w:val="00C53BAC"/>
    <w:rPr>
      <w:rFonts w:ascii="Times New Roman" w:hAnsi="Times New Roman"/>
      <w:sz w:val="24"/>
      <w:lang w:eastAsia="en-US"/>
    </w:rPr>
  </w:style>
  <w:style w:type="paragraph" w:styleId="CommentText">
    <w:name w:val="annotation text"/>
    <w:basedOn w:val="Normal"/>
    <w:link w:val="CommentTextChar"/>
    <w:uiPriority w:val="99"/>
    <w:semiHidden/>
    <w:locked/>
    <w:rsid w:val="00092F56"/>
    <w:rPr>
      <w:sz w:val="20"/>
      <w:szCs w:val="20"/>
    </w:rPr>
  </w:style>
  <w:style w:type="character" w:customStyle="1" w:styleId="CommentTextChar">
    <w:name w:val="Comment Text Char"/>
    <w:link w:val="CommentText"/>
    <w:uiPriority w:val="99"/>
    <w:semiHidden/>
    <w:locked/>
    <w:rsid w:val="00092F56"/>
    <w:rPr>
      <w:rFonts w:cs="Times New Roman"/>
      <w:sz w:val="20"/>
      <w:szCs w:val="20"/>
    </w:rPr>
  </w:style>
  <w:style w:type="character" w:styleId="CommentReference">
    <w:name w:val="annotation reference"/>
    <w:uiPriority w:val="99"/>
    <w:semiHidden/>
    <w:locked/>
    <w:rsid w:val="00092F56"/>
    <w:rPr>
      <w:rFonts w:cs="Times New Roman"/>
      <w:sz w:val="16"/>
      <w:szCs w:val="16"/>
    </w:rPr>
  </w:style>
  <w:style w:type="paragraph" w:customStyle="1" w:styleId="Sectionnew">
    <w:name w:val="Sectionnew"/>
    <w:basedOn w:val="NewSectionLeft0cmFirstline0cmAfter6ptLine"/>
    <w:uiPriority w:val="99"/>
    <w:rsid w:val="0031246B"/>
    <w:pPr>
      <w:numPr>
        <w:numId w:val="0"/>
      </w:numPr>
    </w:pPr>
    <w:rPr>
      <w:szCs w:val="24"/>
    </w:rPr>
  </w:style>
  <w:style w:type="paragraph" w:customStyle="1" w:styleId="StyleSectionnewLeft1cmFirstline0cm">
    <w:name w:val="Style Sectionnew + Left:  1 cm First line:  0 cm"/>
    <w:basedOn w:val="Sectionnew"/>
    <w:uiPriority w:val="99"/>
    <w:rsid w:val="003C5E55"/>
    <w:pPr>
      <w:ind w:left="567"/>
    </w:pPr>
    <w:rPr>
      <w:szCs w:val="20"/>
    </w:rPr>
  </w:style>
  <w:style w:type="paragraph" w:customStyle="1" w:styleId="StyleSectionnewFirstline0cm">
    <w:name w:val="Style Sectionnew + First line:  0 cm"/>
    <w:basedOn w:val="Sectionnew"/>
    <w:uiPriority w:val="99"/>
    <w:rsid w:val="00A92905"/>
    <w:pPr>
      <w:numPr>
        <w:numId w:val="6"/>
      </w:numPr>
    </w:pPr>
    <w:rPr>
      <w:szCs w:val="20"/>
    </w:rPr>
  </w:style>
  <w:style w:type="paragraph" w:customStyle="1" w:styleId="StyleStyleSectiontitle12ptNotBoldJustifiedLeft0cmFi">
    <w:name w:val="Style Style Section title + 12 pt Not Bold Justified Left:  0 cm Fi..."/>
    <w:basedOn w:val="StyleSectiontitle12ptNotBoldJustifiedLeft0cmFirs"/>
    <w:uiPriority w:val="99"/>
    <w:rsid w:val="00A92905"/>
    <w:rPr>
      <w:bCs/>
    </w:rPr>
  </w:style>
  <w:style w:type="paragraph" w:customStyle="1" w:styleId="StyleSectionnewLeft1cmFirstline0cm1">
    <w:name w:val="Style Sectionnew + Left:  1 cm First line:  0 cm1"/>
    <w:basedOn w:val="Sectionnew"/>
    <w:uiPriority w:val="99"/>
    <w:rsid w:val="002D5A16"/>
    <w:rPr>
      <w:szCs w:val="20"/>
    </w:rPr>
  </w:style>
  <w:style w:type="paragraph" w:customStyle="1" w:styleId="StyleDivisionTitleLeft0cmHanging413cmLinespacing">
    <w:name w:val="Style Division Title + Left:  0 cm Hanging:  4.13 cm Line spacing..."/>
    <w:basedOn w:val="DivisionTitle"/>
    <w:uiPriority w:val="99"/>
    <w:rsid w:val="00F67C97"/>
    <w:rPr>
      <w:bCs/>
    </w:rPr>
  </w:style>
  <w:style w:type="paragraph" w:styleId="Header">
    <w:name w:val="header"/>
    <w:basedOn w:val="Normal"/>
    <w:link w:val="HeaderChar"/>
    <w:locked/>
    <w:rsid w:val="00BA27E6"/>
    <w:pPr>
      <w:tabs>
        <w:tab w:val="center" w:pos="4153"/>
        <w:tab w:val="right" w:pos="8306"/>
      </w:tabs>
    </w:pPr>
  </w:style>
  <w:style w:type="character" w:customStyle="1" w:styleId="HeaderChar">
    <w:name w:val="Header Char"/>
    <w:link w:val="Header"/>
    <w:uiPriority w:val="99"/>
    <w:semiHidden/>
    <w:locked/>
    <w:rsid w:val="00DA39DE"/>
    <w:rPr>
      <w:rFonts w:cs="Times New Roman"/>
    </w:rPr>
  </w:style>
  <w:style w:type="paragraph" w:styleId="Footer">
    <w:name w:val="footer"/>
    <w:basedOn w:val="Normal"/>
    <w:link w:val="FooterChar"/>
    <w:locked/>
    <w:rsid w:val="00BA27E6"/>
    <w:pPr>
      <w:tabs>
        <w:tab w:val="center" w:pos="4153"/>
        <w:tab w:val="right" w:pos="8306"/>
      </w:tabs>
    </w:pPr>
  </w:style>
  <w:style w:type="character" w:customStyle="1" w:styleId="FooterChar">
    <w:name w:val="Footer Char"/>
    <w:link w:val="Footer"/>
    <w:locked/>
    <w:rsid w:val="00DA39DE"/>
    <w:rPr>
      <w:rFonts w:cs="Times New Roman"/>
    </w:rPr>
  </w:style>
  <w:style w:type="paragraph" w:customStyle="1" w:styleId="StyleStyleSectionnewLeft1cmFirstline0cm1Left1">
    <w:name w:val="Style Style Sectionnew + Left:  1 cm First line:  0 cm1 + Left:  1 ..."/>
    <w:basedOn w:val="StyleSectionnewLeft1cmFirstline0cm1"/>
    <w:uiPriority w:val="99"/>
    <w:rsid w:val="002D5A16"/>
    <w:pPr>
      <w:numPr>
        <w:numId w:val="8"/>
      </w:numPr>
    </w:pPr>
  </w:style>
  <w:style w:type="paragraph" w:customStyle="1" w:styleId="Subdivisiontitle">
    <w:name w:val="Subdivision title"/>
    <w:basedOn w:val="DivisionTitle"/>
    <w:uiPriority w:val="99"/>
    <w:rsid w:val="000B43E0"/>
    <w:pPr>
      <w:ind w:left="2342" w:hanging="2342"/>
    </w:pPr>
  </w:style>
  <w:style w:type="character" w:customStyle="1" w:styleId="st1">
    <w:name w:val="st1"/>
    <w:uiPriority w:val="99"/>
    <w:rsid w:val="00EA3FB9"/>
  </w:style>
  <w:style w:type="paragraph" w:styleId="CommentSubject">
    <w:name w:val="annotation subject"/>
    <w:basedOn w:val="CommentText"/>
    <w:next w:val="CommentText"/>
    <w:link w:val="CommentSubjectChar"/>
    <w:uiPriority w:val="99"/>
    <w:semiHidden/>
    <w:locked/>
    <w:rsid w:val="00DD3E0F"/>
    <w:rPr>
      <w:b/>
      <w:bCs/>
    </w:rPr>
  </w:style>
  <w:style w:type="character" w:customStyle="1" w:styleId="CommentSubjectChar">
    <w:name w:val="Comment Subject Char"/>
    <w:link w:val="CommentSubject"/>
    <w:uiPriority w:val="99"/>
    <w:semiHidden/>
    <w:locked/>
    <w:rsid w:val="00146B72"/>
    <w:rPr>
      <w:rFonts w:cs="Times New Roman"/>
      <w:b/>
      <w:bCs/>
      <w:sz w:val="20"/>
      <w:szCs w:val="20"/>
    </w:rPr>
  </w:style>
  <w:style w:type="paragraph" w:styleId="FootnoteText">
    <w:name w:val="footnote text"/>
    <w:basedOn w:val="Normal"/>
    <w:link w:val="FootnoteTextChar"/>
    <w:semiHidden/>
    <w:locked/>
    <w:rsid w:val="00DD3E0F"/>
    <w:rPr>
      <w:sz w:val="20"/>
      <w:szCs w:val="20"/>
    </w:rPr>
  </w:style>
  <w:style w:type="character" w:customStyle="1" w:styleId="FootnoteTextChar">
    <w:name w:val="Footnote Text Char"/>
    <w:link w:val="FootnoteText"/>
    <w:semiHidden/>
    <w:locked/>
    <w:rsid w:val="00146B72"/>
    <w:rPr>
      <w:rFonts w:cs="Times New Roman"/>
      <w:sz w:val="20"/>
      <w:szCs w:val="20"/>
    </w:rPr>
  </w:style>
  <w:style w:type="character" w:styleId="FootnoteReference">
    <w:name w:val="footnote reference"/>
    <w:semiHidden/>
    <w:locked/>
    <w:rsid w:val="00DD3E0F"/>
    <w:rPr>
      <w:rFonts w:cs="Times New Roman"/>
      <w:vertAlign w:val="superscript"/>
    </w:rPr>
  </w:style>
  <w:style w:type="paragraph" w:customStyle="1" w:styleId="StyleSectionnewLeft1cmFirstline0cm2">
    <w:name w:val="Style Sectionnew + Left:  1 cm First line:  0 cm2"/>
    <w:basedOn w:val="Sectionnew"/>
    <w:uiPriority w:val="99"/>
    <w:rsid w:val="00B16ACD"/>
    <w:rPr>
      <w:szCs w:val="20"/>
    </w:rPr>
  </w:style>
  <w:style w:type="paragraph" w:customStyle="1" w:styleId="Subsec">
    <w:name w:val="Subsec"/>
    <w:basedOn w:val="Normal"/>
    <w:rsid w:val="00C5770B"/>
    <w:pPr>
      <w:numPr>
        <w:numId w:val="9"/>
      </w:numPr>
      <w:tabs>
        <w:tab w:val="clear" w:pos="1134"/>
        <w:tab w:val="num" w:pos="1437"/>
      </w:tabs>
      <w:overflowPunct w:val="0"/>
      <w:autoSpaceDE w:val="0"/>
      <w:autoSpaceDN w:val="0"/>
      <w:spacing w:before="120" w:after="120" w:line="240" w:lineRule="auto"/>
      <w:ind w:left="1437" w:hanging="360"/>
      <w:jc w:val="both"/>
    </w:pPr>
    <w:rPr>
      <w:rFonts w:ascii="Times New Roman" w:hAnsi="Times New Roman"/>
      <w:color w:val="000000"/>
      <w:sz w:val="24"/>
      <w:szCs w:val="24"/>
      <w:lang w:eastAsia="en-US"/>
    </w:rPr>
  </w:style>
  <w:style w:type="paragraph" w:customStyle="1" w:styleId="Default">
    <w:name w:val="Default"/>
    <w:rsid w:val="007324EB"/>
    <w:pPr>
      <w:autoSpaceDE w:val="0"/>
      <w:autoSpaceDN w:val="0"/>
      <w:adjustRightInd w:val="0"/>
    </w:pPr>
    <w:rPr>
      <w:rFonts w:ascii="Times New Roman" w:hAnsi="Times New Roman"/>
      <w:color w:val="000000"/>
      <w:sz w:val="24"/>
      <w:szCs w:val="24"/>
    </w:rPr>
  </w:style>
  <w:style w:type="paragraph" w:customStyle="1" w:styleId="CM52">
    <w:name w:val="CM52"/>
    <w:basedOn w:val="Default"/>
    <w:next w:val="Default"/>
    <w:uiPriority w:val="99"/>
    <w:rsid w:val="007324EB"/>
    <w:rPr>
      <w:color w:val="auto"/>
    </w:rPr>
  </w:style>
  <w:style w:type="paragraph" w:customStyle="1" w:styleId="CM53">
    <w:name w:val="CM53"/>
    <w:basedOn w:val="Default"/>
    <w:next w:val="Default"/>
    <w:uiPriority w:val="99"/>
    <w:rsid w:val="007324EB"/>
    <w:rPr>
      <w:color w:val="auto"/>
    </w:rPr>
  </w:style>
  <w:style w:type="paragraph" w:styleId="NoSpacing">
    <w:name w:val="No Spacing"/>
    <w:uiPriority w:val="1"/>
    <w:rsid w:val="00AA4EFD"/>
    <w:rPr>
      <w:sz w:val="22"/>
      <w:szCs w:val="22"/>
    </w:rPr>
  </w:style>
  <w:style w:type="paragraph" w:styleId="BodyText">
    <w:name w:val="Body Text"/>
    <w:basedOn w:val="Normal"/>
    <w:link w:val="BodyTextChar"/>
    <w:locked/>
    <w:rsid w:val="005404FB"/>
    <w:pPr>
      <w:spacing w:after="0" w:line="240" w:lineRule="auto"/>
      <w:jc w:val="both"/>
    </w:pPr>
    <w:rPr>
      <w:rFonts w:ascii="Arial" w:eastAsia="Times New Roman" w:hAnsi="Arial"/>
      <w:sz w:val="24"/>
      <w:szCs w:val="20"/>
    </w:rPr>
  </w:style>
  <w:style w:type="character" w:customStyle="1" w:styleId="BodyTextChar">
    <w:name w:val="Body Text Char"/>
    <w:link w:val="BodyText"/>
    <w:rsid w:val="005404FB"/>
    <w:rPr>
      <w:rFonts w:ascii="Arial" w:eastAsia="Times New Roman" w:hAnsi="Arial"/>
      <w:sz w:val="24"/>
    </w:rPr>
  </w:style>
  <w:style w:type="paragraph" w:customStyle="1" w:styleId="02-EndnotesHeading-NewPage">
    <w:name w:val="02-Endnotes Heading - New Page"/>
    <w:link w:val="02-EndnotesHeading-NewPageChar"/>
    <w:uiPriority w:val="99"/>
    <w:rsid w:val="004D06E7"/>
    <w:pPr>
      <w:keepNext/>
      <w:pageBreakBefore/>
      <w:suppressAutoHyphens/>
      <w:autoSpaceDE w:val="0"/>
      <w:autoSpaceDN w:val="0"/>
      <w:adjustRightInd w:val="0"/>
      <w:spacing w:line="340" w:lineRule="atLeast"/>
    </w:pPr>
    <w:rPr>
      <w:rFonts w:ascii="Helvetica" w:eastAsia="Times New Roman" w:hAnsi="Helvetica"/>
      <w:b/>
      <w:bCs/>
      <w:color w:val="000000"/>
      <w:w w:val="1"/>
      <w:sz w:val="32"/>
      <w:szCs w:val="32"/>
      <w:lang w:val="en-GB"/>
    </w:rPr>
  </w:style>
  <w:style w:type="paragraph" w:customStyle="1" w:styleId="10-NormalText">
    <w:name w:val="10-Normal Text"/>
    <w:uiPriority w:val="99"/>
    <w:rsid w:val="004D06E7"/>
    <w:pPr>
      <w:tabs>
        <w:tab w:val="right" w:pos="7200"/>
      </w:tabs>
      <w:suppressAutoHyphens/>
      <w:autoSpaceDE w:val="0"/>
      <w:autoSpaceDN w:val="0"/>
      <w:adjustRightInd w:val="0"/>
      <w:spacing w:before="120" w:line="220" w:lineRule="atLeast"/>
      <w:jc w:val="both"/>
    </w:pPr>
    <w:rPr>
      <w:rFonts w:ascii="Times" w:eastAsia="Times New Roman" w:hAnsi="Times"/>
      <w:color w:val="000000"/>
      <w:w w:val="1"/>
      <w:lang w:val="en-GB"/>
    </w:rPr>
  </w:style>
  <w:style w:type="paragraph" w:customStyle="1" w:styleId="33-EndnotesIndex">
    <w:name w:val="33-Endnotes Index"/>
    <w:uiPriority w:val="99"/>
    <w:rsid w:val="004D06E7"/>
    <w:pPr>
      <w:tabs>
        <w:tab w:val="left" w:pos="480"/>
        <w:tab w:val="right" w:leader="dot" w:pos="7200"/>
      </w:tabs>
      <w:suppressAutoHyphens/>
      <w:autoSpaceDE w:val="0"/>
      <w:autoSpaceDN w:val="0"/>
      <w:adjustRightInd w:val="0"/>
      <w:spacing w:before="120" w:line="220" w:lineRule="atLeast"/>
      <w:ind w:left="480" w:hanging="480"/>
    </w:pPr>
    <w:rPr>
      <w:rFonts w:ascii="Times" w:eastAsia="Times New Roman" w:hAnsi="Times"/>
      <w:color w:val="000000"/>
      <w:w w:val="1"/>
      <w:lang w:val="en-GB"/>
    </w:rPr>
  </w:style>
  <w:style w:type="paragraph" w:customStyle="1" w:styleId="33-EndnotesIndex-Page">
    <w:name w:val="33-Endnotes Index - Page"/>
    <w:uiPriority w:val="99"/>
    <w:rsid w:val="004D06E7"/>
    <w:pPr>
      <w:tabs>
        <w:tab w:val="right" w:pos="7200"/>
      </w:tabs>
      <w:suppressAutoHyphens/>
      <w:autoSpaceDE w:val="0"/>
      <w:autoSpaceDN w:val="0"/>
      <w:adjustRightInd w:val="0"/>
      <w:spacing w:before="120" w:line="220" w:lineRule="atLeast"/>
      <w:ind w:left="480" w:hanging="480"/>
    </w:pPr>
    <w:rPr>
      <w:rFonts w:ascii="Times" w:eastAsia="Times New Roman" w:hAnsi="Times"/>
      <w:color w:val="000000"/>
      <w:w w:val="1"/>
      <w:lang w:val="en-GB"/>
    </w:rPr>
  </w:style>
  <w:style w:type="paragraph" w:customStyle="1" w:styleId="30-EndnotesHeadings">
    <w:name w:val="30-Endnotes Headings"/>
    <w:uiPriority w:val="99"/>
    <w:rsid w:val="004D06E7"/>
    <w:pPr>
      <w:keepNext/>
      <w:tabs>
        <w:tab w:val="left" w:pos="1200"/>
      </w:tabs>
      <w:suppressAutoHyphens/>
      <w:autoSpaceDE w:val="0"/>
      <w:autoSpaceDN w:val="0"/>
      <w:adjustRightInd w:val="0"/>
      <w:spacing w:before="480" w:after="240" w:line="300" w:lineRule="atLeast"/>
      <w:ind w:left="1200" w:hanging="1200"/>
    </w:pPr>
    <w:rPr>
      <w:rFonts w:ascii="Helvetica" w:eastAsia="Times New Roman" w:hAnsi="Helvetica"/>
      <w:b/>
      <w:bCs/>
      <w:color w:val="000000"/>
      <w:w w:val="1"/>
      <w:sz w:val="28"/>
      <w:szCs w:val="28"/>
      <w:lang w:val="en-GB"/>
    </w:rPr>
  </w:style>
  <w:style w:type="table" w:customStyle="1" w:styleId="TableGrid1">
    <w:name w:val="Table Grid1"/>
    <w:basedOn w:val="TableNormal"/>
    <w:next w:val="TableGrid"/>
    <w:rsid w:val="00F55725"/>
    <w:pPr>
      <w:widowControl w:val="0"/>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Endnotes">
    <w:name w:val="Heading - Endnotes"/>
    <w:basedOn w:val="02-EndnotesHeading-NewPage"/>
    <w:link w:val="Heading-EndnotesChar"/>
    <w:qFormat/>
    <w:rsid w:val="00D60D02"/>
    <w:rPr>
      <w:w w:val="100"/>
    </w:rPr>
  </w:style>
  <w:style w:type="paragraph" w:customStyle="1" w:styleId="Heading-Schedule">
    <w:name w:val="Heading - Schedule"/>
    <w:basedOn w:val="Scheduletitle"/>
    <w:link w:val="Heading-ScheduleChar"/>
    <w:qFormat/>
    <w:rsid w:val="00D60D02"/>
    <w:pPr>
      <w:spacing w:after="0"/>
    </w:pPr>
  </w:style>
  <w:style w:type="character" w:customStyle="1" w:styleId="02-EndnotesHeading-NewPageChar">
    <w:name w:val="02-Endnotes Heading - New Page Char"/>
    <w:link w:val="02-EndnotesHeading-NewPage"/>
    <w:uiPriority w:val="99"/>
    <w:rsid w:val="00D60D02"/>
    <w:rPr>
      <w:rFonts w:ascii="Helvetica" w:eastAsia="Times New Roman" w:hAnsi="Helvetica"/>
      <w:b/>
      <w:bCs/>
      <w:color w:val="000000"/>
      <w:w w:val="1"/>
      <w:sz w:val="32"/>
      <w:szCs w:val="32"/>
      <w:lang w:val="en-GB"/>
    </w:rPr>
  </w:style>
  <w:style w:type="character" w:customStyle="1" w:styleId="Heading-EndnotesChar">
    <w:name w:val="Heading - Endnotes Char"/>
    <w:link w:val="Heading-Endnotes"/>
    <w:rsid w:val="00D60D02"/>
    <w:rPr>
      <w:rFonts w:ascii="Helvetica" w:eastAsia="Times New Roman" w:hAnsi="Helvetica"/>
      <w:b/>
      <w:bCs/>
      <w:color w:val="000000"/>
      <w:w w:val="1"/>
      <w:sz w:val="32"/>
      <w:szCs w:val="32"/>
      <w:lang w:val="en-GB"/>
    </w:rPr>
  </w:style>
  <w:style w:type="character" w:customStyle="1" w:styleId="ScheduletitleChar">
    <w:name w:val="Schedule title Char"/>
    <w:link w:val="Scheduletitle"/>
    <w:uiPriority w:val="99"/>
    <w:rsid w:val="00D60D02"/>
    <w:rPr>
      <w:rFonts w:ascii="Arial" w:hAnsi="Arial"/>
      <w:b/>
      <w:sz w:val="28"/>
      <w:lang w:val="en-AU" w:eastAsia="en-US"/>
    </w:rPr>
  </w:style>
  <w:style w:type="character" w:customStyle="1" w:styleId="Heading-ScheduleChar">
    <w:name w:val="Heading - Schedule Char"/>
    <w:link w:val="Heading-Schedule"/>
    <w:rsid w:val="00D60D02"/>
    <w:rPr>
      <w:rFonts w:ascii="Arial" w:hAnsi="Arial"/>
      <w:b/>
      <w:sz w:val="28"/>
      <w:lang w:val="en-AU" w:eastAsia="en-US"/>
    </w:rPr>
  </w:style>
  <w:style w:type="paragraph" w:customStyle="1" w:styleId="BCCsectiontext">
    <w:name w:val="BCC_sectiontext"/>
    <w:basedOn w:val="Normal"/>
    <w:qFormat/>
    <w:rsid w:val="0090012C"/>
    <w:pPr>
      <w:widowControl w:val="0"/>
      <w:overflowPunct w:val="0"/>
      <w:autoSpaceDE w:val="0"/>
      <w:autoSpaceDN w:val="0"/>
      <w:adjustRightInd w:val="0"/>
      <w:spacing w:before="120" w:after="120" w:line="240" w:lineRule="auto"/>
      <w:ind w:left="1134"/>
      <w:textAlignment w:val="baseline"/>
    </w:pPr>
    <w:rPr>
      <w:rFonts w:ascii="Arial" w:eastAsia="Times New Roman" w:hAnsi="Arial" w:cs="Arial"/>
      <w:sz w:val="24"/>
      <w:szCs w:val="20"/>
      <w:lang w:val="en-US" w:eastAsia="en-US"/>
    </w:rPr>
  </w:style>
  <w:style w:type="paragraph" w:customStyle="1" w:styleId="BCC1Part">
    <w:name w:val="BCC_1_Part"/>
    <w:basedOn w:val="Heading1"/>
    <w:qFormat/>
    <w:rsid w:val="00FF191D"/>
    <w:pPr>
      <w:widowControl w:val="0"/>
      <w:numPr>
        <w:numId w:val="14"/>
      </w:numPr>
      <w:tabs>
        <w:tab w:val="left" w:pos="2340"/>
      </w:tabs>
      <w:suppressAutoHyphens/>
      <w:overflowPunct w:val="0"/>
      <w:autoSpaceDE w:val="0"/>
      <w:autoSpaceDN w:val="0"/>
      <w:adjustRightInd w:val="0"/>
      <w:spacing w:before="120" w:after="120"/>
      <w:jc w:val="both"/>
      <w:textAlignment w:val="baseline"/>
    </w:pPr>
    <w:rPr>
      <w:rFonts w:cs="Arial"/>
      <w:color w:val="auto"/>
      <w:sz w:val="32"/>
      <w:lang w:eastAsia="en-US"/>
    </w:rPr>
  </w:style>
  <w:style w:type="paragraph" w:customStyle="1" w:styleId="BCC3Section">
    <w:name w:val="BCC_3_Section"/>
    <w:basedOn w:val="Sectiontitle"/>
    <w:qFormat/>
    <w:rsid w:val="00FF191D"/>
    <w:pPr>
      <w:keepNext/>
      <w:widowControl w:val="0"/>
      <w:numPr>
        <w:ilvl w:val="2"/>
        <w:numId w:val="14"/>
      </w:numPr>
      <w:overflowPunct w:val="0"/>
      <w:autoSpaceDE w:val="0"/>
      <w:autoSpaceDN w:val="0"/>
      <w:adjustRightInd w:val="0"/>
      <w:spacing w:after="0" w:line="240" w:lineRule="auto"/>
      <w:textAlignment w:val="baseline"/>
    </w:pPr>
    <w:rPr>
      <w:rFonts w:eastAsia="Times New Roman" w:cs="Arial"/>
      <w:sz w:val="24"/>
      <w:lang w:val="en-US" w:eastAsia="en-US"/>
    </w:rPr>
  </w:style>
  <w:style w:type="paragraph" w:customStyle="1" w:styleId="BCC4subsection">
    <w:name w:val="BCC_4_subsection"/>
    <w:basedOn w:val="Sectiontitle"/>
    <w:qFormat/>
    <w:rsid w:val="00FF191D"/>
    <w:pPr>
      <w:widowControl w:val="0"/>
      <w:numPr>
        <w:ilvl w:val="3"/>
        <w:numId w:val="14"/>
      </w:numPr>
      <w:overflowPunct w:val="0"/>
      <w:autoSpaceDE w:val="0"/>
      <w:autoSpaceDN w:val="0"/>
      <w:adjustRightInd w:val="0"/>
      <w:spacing w:after="0" w:line="240" w:lineRule="auto"/>
      <w:textAlignment w:val="baseline"/>
    </w:pPr>
    <w:rPr>
      <w:rFonts w:eastAsia="Times New Roman" w:cs="Arial"/>
      <w:b w:val="0"/>
      <w:sz w:val="24"/>
      <w:lang w:eastAsia="en-US"/>
    </w:rPr>
  </w:style>
  <w:style w:type="paragraph" w:customStyle="1" w:styleId="BCC5subsubsection">
    <w:name w:val="BCC_5_subsubsection"/>
    <w:basedOn w:val="Sectiontitle"/>
    <w:qFormat/>
    <w:rsid w:val="00FF191D"/>
    <w:pPr>
      <w:widowControl w:val="0"/>
      <w:numPr>
        <w:ilvl w:val="4"/>
        <w:numId w:val="14"/>
      </w:numPr>
      <w:overflowPunct w:val="0"/>
      <w:autoSpaceDE w:val="0"/>
      <w:autoSpaceDN w:val="0"/>
      <w:adjustRightInd w:val="0"/>
      <w:spacing w:after="0" w:line="240" w:lineRule="auto"/>
      <w:textAlignment w:val="baseline"/>
    </w:pPr>
    <w:rPr>
      <w:rFonts w:eastAsia="Times New Roman" w:cs="Arial"/>
      <w:b w:val="0"/>
      <w:sz w:val="24"/>
      <w:lang w:eastAsia="en-US"/>
    </w:rPr>
  </w:style>
  <w:style w:type="paragraph" w:customStyle="1" w:styleId="BCC6subsubsubsection">
    <w:name w:val="BCC_6_subsubsubsection"/>
    <w:basedOn w:val="Sectiontitle"/>
    <w:qFormat/>
    <w:rsid w:val="00FF191D"/>
    <w:pPr>
      <w:widowControl w:val="0"/>
      <w:numPr>
        <w:ilvl w:val="5"/>
        <w:numId w:val="14"/>
      </w:numPr>
      <w:overflowPunct w:val="0"/>
      <w:autoSpaceDE w:val="0"/>
      <w:autoSpaceDN w:val="0"/>
      <w:adjustRightInd w:val="0"/>
      <w:spacing w:after="0" w:line="240" w:lineRule="auto"/>
      <w:textAlignment w:val="baseline"/>
    </w:pPr>
    <w:rPr>
      <w:rFonts w:eastAsia="Times New Roman" w:cs="Arial"/>
      <w:b w:val="0"/>
      <w:sz w:val="24"/>
      <w:lang w:eastAsia="en-US"/>
    </w:rPr>
  </w:style>
  <w:style w:type="paragraph" w:customStyle="1" w:styleId="BCCexample">
    <w:name w:val="BCC_example"/>
    <w:basedOn w:val="Normal"/>
    <w:qFormat/>
    <w:rsid w:val="00FF191D"/>
    <w:pPr>
      <w:widowControl w:val="0"/>
      <w:overflowPunct w:val="0"/>
      <w:autoSpaceDE w:val="0"/>
      <w:autoSpaceDN w:val="0"/>
      <w:adjustRightInd w:val="0"/>
      <w:spacing w:before="60" w:after="0" w:line="240" w:lineRule="auto"/>
      <w:ind w:left="2835"/>
      <w:textAlignment w:val="baseline"/>
    </w:pPr>
    <w:rPr>
      <w:rFonts w:ascii="Arial" w:eastAsia="Times New Roman" w:hAnsi="Arial" w:cs="Arial"/>
      <w:i/>
      <w:sz w:val="16"/>
      <w:szCs w:val="20"/>
      <w:lang w:eastAsia="en-US"/>
    </w:rPr>
  </w:style>
  <w:style w:type="paragraph" w:customStyle="1" w:styleId="BCC7subsubsubsubsection">
    <w:name w:val="BCC_7_subsubsubsubsection"/>
    <w:basedOn w:val="BCC6subsubsubsection"/>
    <w:qFormat/>
    <w:rsid w:val="00FF191D"/>
    <w:pPr>
      <w:numPr>
        <w:ilvl w:val="6"/>
      </w:numPr>
    </w:pPr>
    <w:rPr>
      <w:lang w:val="en-US"/>
    </w:rPr>
  </w:style>
  <w:style w:type="paragraph" w:customStyle="1" w:styleId="Example">
    <w:name w:val="Example"/>
    <w:basedOn w:val="Section"/>
    <w:rsid w:val="00972AD0"/>
    <w:pPr>
      <w:widowControl w:val="0"/>
      <w:overflowPunct w:val="0"/>
      <w:autoSpaceDE w:val="0"/>
      <w:autoSpaceDN w:val="0"/>
      <w:adjustRightInd w:val="0"/>
      <w:spacing w:after="0" w:line="240" w:lineRule="auto"/>
      <w:ind w:left="1080"/>
      <w:textAlignment w:val="baseline"/>
    </w:pPr>
    <w:rPr>
      <w:rFonts w:eastAsia="Times New Roman"/>
      <w:sz w:val="20"/>
    </w:rPr>
  </w:style>
  <w:style w:type="character" w:customStyle="1" w:styleId="UnresolvedMention1">
    <w:name w:val="Unresolved Mention1"/>
    <w:uiPriority w:val="99"/>
    <w:semiHidden/>
    <w:unhideWhenUsed/>
    <w:rsid w:val="00C7732E"/>
    <w:rPr>
      <w:color w:val="605E5C"/>
      <w:shd w:val="clear" w:color="auto" w:fill="E1DFDD"/>
    </w:rPr>
  </w:style>
  <w:style w:type="character" w:customStyle="1" w:styleId="UnresolvedMention2">
    <w:name w:val="Unresolved Mention2"/>
    <w:basedOn w:val="DefaultParagraphFont"/>
    <w:uiPriority w:val="99"/>
    <w:semiHidden/>
    <w:unhideWhenUsed/>
    <w:rsid w:val="00680A39"/>
    <w:rPr>
      <w:color w:val="605E5C"/>
      <w:shd w:val="clear" w:color="auto" w:fill="E1DFDD"/>
    </w:rPr>
  </w:style>
  <w:style w:type="character" w:customStyle="1" w:styleId="UnresolvedMention3">
    <w:name w:val="Unresolved Mention3"/>
    <w:basedOn w:val="DefaultParagraphFont"/>
    <w:uiPriority w:val="99"/>
    <w:semiHidden/>
    <w:unhideWhenUsed/>
    <w:rsid w:val="00E92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80881">
      <w:bodyDiv w:val="1"/>
      <w:marLeft w:val="0"/>
      <w:marRight w:val="0"/>
      <w:marTop w:val="0"/>
      <w:marBottom w:val="0"/>
      <w:divBdr>
        <w:top w:val="none" w:sz="0" w:space="0" w:color="auto"/>
        <w:left w:val="none" w:sz="0" w:space="0" w:color="auto"/>
        <w:bottom w:val="none" w:sz="0" w:space="0" w:color="auto"/>
        <w:right w:val="none" w:sz="0" w:space="0" w:color="auto"/>
      </w:divBdr>
    </w:div>
    <w:div w:id="229193825">
      <w:bodyDiv w:val="1"/>
      <w:marLeft w:val="0"/>
      <w:marRight w:val="0"/>
      <w:marTop w:val="0"/>
      <w:marBottom w:val="0"/>
      <w:divBdr>
        <w:top w:val="none" w:sz="0" w:space="0" w:color="auto"/>
        <w:left w:val="none" w:sz="0" w:space="0" w:color="auto"/>
        <w:bottom w:val="none" w:sz="0" w:space="0" w:color="auto"/>
        <w:right w:val="none" w:sz="0" w:space="0" w:color="auto"/>
      </w:divBdr>
    </w:div>
    <w:div w:id="284191725">
      <w:bodyDiv w:val="1"/>
      <w:marLeft w:val="0"/>
      <w:marRight w:val="0"/>
      <w:marTop w:val="0"/>
      <w:marBottom w:val="0"/>
      <w:divBdr>
        <w:top w:val="none" w:sz="0" w:space="0" w:color="auto"/>
        <w:left w:val="none" w:sz="0" w:space="0" w:color="auto"/>
        <w:bottom w:val="none" w:sz="0" w:space="0" w:color="auto"/>
        <w:right w:val="none" w:sz="0" w:space="0" w:color="auto"/>
      </w:divBdr>
    </w:div>
    <w:div w:id="344600514">
      <w:bodyDiv w:val="1"/>
      <w:marLeft w:val="0"/>
      <w:marRight w:val="0"/>
      <w:marTop w:val="0"/>
      <w:marBottom w:val="0"/>
      <w:divBdr>
        <w:top w:val="none" w:sz="0" w:space="0" w:color="auto"/>
        <w:left w:val="none" w:sz="0" w:space="0" w:color="auto"/>
        <w:bottom w:val="none" w:sz="0" w:space="0" w:color="auto"/>
        <w:right w:val="none" w:sz="0" w:space="0" w:color="auto"/>
      </w:divBdr>
    </w:div>
    <w:div w:id="362637488">
      <w:bodyDiv w:val="1"/>
      <w:marLeft w:val="0"/>
      <w:marRight w:val="0"/>
      <w:marTop w:val="0"/>
      <w:marBottom w:val="0"/>
      <w:divBdr>
        <w:top w:val="none" w:sz="0" w:space="0" w:color="auto"/>
        <w:left w:val="none" w:sz="0" w:space="0" w:color="auto"/>
        <w:bottom w:val="none" w:sz="0" w:space="0" w:color="auto"/>
        <w:right w:val="none" w:sz="0" w:space="0" w:color="auto"/>
      </w:divBdr>
    </w:div>
    <w:div w:id="699431252">
      <w:bodyDiv w:val="1"/>
      <w:marLeft w:val="0"/>
      <w:marRight w:val="0"/>
      <w:marTop w:val="0"/>
      <w:marBottom w:val="0"/>
      <w:divBdr>
        <w:top w:val="none" w:sz="0" w:space="0" w:color="auto"/>
        <w:left w:val="none" w:sz="0" w:space="0" w:color="auto"/>
        <w:bottom w:val="none" w:sz="0" w:space="0" w:color="auto"/>
        <w:right w:val="none" w:sz="0" w:space="0" w:color="auto"/>
      </w:divBdr>
    </w:div>
    <w:div w:id="817264042">
      <w:bodyDiv w:val="1"/>
      <w:marLeft w:val="0"/>
      <w:marRight w:val="0"/>
      <w:marTop w:val="0"/>
      <w:marBottom w:val="0"/>
      <w:divBdr>
        <w:top w:val="none" w:sz="0" w:space="0" w:color="auto"/>
        <w:left w:val="none" w:sz="0" w:space="0" w:color="auto"/>
        <w:bottom w:val="none" w:sz="0" w:space="0" w:color="auto"/>
        <w:right w:val="none" w:sz="0" w:space="0" w:color="auto"/>
      </w:divBdr>
    </w:div>
    <w:div w:id="1018654442">
      <w:bodyDiv w:val="1"/>
      <w:marLeft w:val="0"/>
      <w:marRight w:val="0"/>
      <w:marTop w:val="0"/>
      <w:marBottom w:val="0"/>
      <w:divBdr>
        <w:top w:val="none" w:sz="0" w:space="0" w:color="auto"/>
        <w:left w:val="none" w:sz="0" w:space="0" w:color="auto"/>
        <w:bottom w:val="none" w:sz="0" w:space="0" w:color="auto"/>
        <w:right w:val="none" w:sz="0" w:space="0" w:color="auto"/>
      </w:divBdr>
    </w:div>
    <w:div w:id="1066106501">
      <w:bodyDiv w:val="1"/>
      <w:marLeft w:val="0"/>
      <w:marRight w:val="0"/>
      <w:marTop w:val="0"/>
      <w:marBottom w:val="0"/>
      <w:divBdr>
        <w:top w:val="none" w:sz="0" w:space="0" w:color="auto"/>
        <w:left w:val="none" w:sz="0" w:space="0" w:color="auto"/>
        <w:bottom w:val="none" w:sz="0" w:space="0" w:color="auto"/>
        <w:right w:val="none" w:sz="0" w:space="0" w:color="auto"/>
      </w:divBdr>
    </w:div>
    <w:div w:id="1101292736">
      <w:bodyDiv w:val="1"/>
      <w:marLeft w:val="0"/>
      <w:marRight w:val="0"/>
      <w:marTop w:val="0"/>
      <w:marBottom w:val="0"/>
      <w:divBdr>
        <w:top w:val="none" w:sz="0" w:space="0" w:color="auto"/>
        <w:left w:val="none" w:sz="0" w:space="0" w:color="auto"/>
        <w:bottom w:val="none" w:sz="0" w:space="0" w:color="auto"/>
        <w:right w:val="none" w:sz="0" w:space="0" w:color="auto"/>
      </w:divBdr>
    </w:div>
    <w:div w:id="1115514697">
      <w:bodyDiv w:val="1"/>
      <w:marLeft w:val="0"/>
      <w:marRight w:val="0"/>
      <w:marTop w:val="0"/>
      <w:marBottom w:val="0"/>
      <w:divBdr>
        <w:top w:val="none" w:sz="0" w:space="0" w:color="auto"/>
        <w:left w:val="none" w:sz="0" w:space="0" w:color="auto"/>
        <w:bottom w:val="none" w:sz="0" w:space="0" w:color="auto"/>
        <w:right w:val="none" w:sz="0" w:space="0" w:color="auto"/>
      </w:divBdr>
    </w:div>
    <w:div w:id="1275943439">
      <w:bodyDiv w:val="1"/>
      <w:marLeft w:val="0"/>
      <w:marRight w:val="0"/>
      <w:marTop w:val="0"/>
      <w:marBottom w:val="0"/>
      <w:divBdr>
        <w:top w:val="none" w:sz="0" w:space="0" w:color="auto"/>
        <w:left w:val="none" w:sz="0" w:space="0" w:color="auto"/>
        <w:bottom w:val="none" w:sz="0" w:space="0" w:color="auto"/>
        <w:right w:val="none" w:sz="0" w:space="0" w:color="auto"/>
      </w:divBdr>
    </w:div>
    <w:div w:id="137488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677F1BB465A934DBC34550B7527169A" ma:contentTypeVersion="7" ma:contentTypeDescription="Create a new document." ma:contentTypeScope="" ma:versionID="a7089a3834d00dd1389ebe27decca09c">
  <xsd:schema xmlns:xsd="http://www.w3.org/2001/XMLSchema" xmlns:xs="http://www.w3.org/2001/XMLSchema" xmlns:p="http://schemas.microsoft.com/office/2006/metadata/properties" xmlns:ns3="d5b6ae51-a591-4314-897d-19e4e9709ae6" xmlns:ns4="dbb5aac1-f1bf-49d5-ab0d-24dab3851e0c" targetNamespace="http://schemas.microsoft.com/office/2006/metadata/properties" ma:root="true" ma:fieldsID="8f1a062ff35165c07e163b2b46182c8b" ns3:_="" ns4:_="">
    <xsd:import namespace="d5b6ae51-a591-4314-897d-19e4e9709ae6"/>
    <xsd:import namespace="dbb5aac1-f1bf-49d5-ab0d-24dab3851e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6ae51-a591-4314-897d-19e4e9709a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b5aac1-f1bf-49d5-ab0d-24dab3851e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292592-8A8D-41BA-89D9-03AFB56F75AE}">
  <ds:schemaRefs>
    <ds:schemaRef ds:uri="http://schemas.openxmlformats.org/officeDocument/2006/bibliography"/>
  </ds:schemaRefs>
</ds:datastoreItem>
</file>

<file path=customXml/itemProps2.xml><?xml version="1.0" encoding="utf-8"?>
<ds:datastoreItem xmlns:ds="http://schemas.openxmlformats.org/officeDocument/2006/customXml" ds:itemID="{D5A9A548-0491-4078-9F67-A04A0E052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6ae51-a591-4314-897d-19e4e9709ae6"/>
    <ds:schemaRef ds:uri="dbb5aac1-f1bf-49d5-ab0d-24dab3851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1360F3-FBFB-4BEC-9C88-9A138B9FE6A4}">
  <ds:schemaRefs>
    <ds:schemaRef ds:uri="http://schemas.microsoft.com/sharepoint/v3/contenttype/forms"/>
  </ds:schemaRefs>
</ds:datastoreItem>
</file>

<file path=customXml/itemProps4.xml><?xml version="1.0" encoding="utf-8"?>
<ds:datastoreItem xmlns:ds="http://schemas.openxmlformats.org/officeDocument/2006/customXml" ds:itemID="{56DF67C1-5A57-4A0A-8D3A-E5E61616A966}">
  <ds:schemaRefs>
    <ds:schemaRef ds:uri="http://www.w3.org/XML/1998/namespace"/>
    <ds:schemaRef ds:uri="http://schemas.openxmlformats.org/package/2006/metadata/core-properties"/>
    <ds:schemaRef ds:uri="http://schemas.microsoft.com/office/2006/metadata/properties"/>
    <ds:schemaRef ds:uri="http://purl.org/dc/terms/"/>
    <ds:schemaRef ds:uri="http://purl.org/dc/dcmitype/"/>
    <ds:schemaRef ds:uri="http://schemas.microsoft.com/office/2006/documentManagement/types"/>
    <ds:schemaRef ds:uri="d5b6ae51-a591-4314-897d-19e4e9709ae6"/>
    <ds:schemaRef ds:uri="dbb5aac1-f1bf-49d5-ab0d-24dab3851e0c"/>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12141</Words>
  <Characters>66588</Characters>
  <Application>Microsoft Office Word</Application>
  <DocSecurity>6</DocSecurity>
  <Lines>554</Lines>
  <Paragraphs>157</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78572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BCS</dc:creator>
  <cp:keywords/>
  <cp:lastModifiedBy>Chantelle Avery</cp:lastModifiedBy>
  <cp:revision>2</cp:revision>
  <cp:lastPrinted>2021-05-05T05:16:00Z</cp:lastPrinted>
  <dcterms:created xsi:type="dcterms:W3CDTF">2021-05-21T00:44:00Z</dcterms:created>
  <dcterms:modified xsi:type="dcterms:W3CDTF">2021-05-21T00:44:00Z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0x010100C677F1BB465A934DBC34550B7527169A</vt:lpwstr>
  </property>
</Properties>
</file>