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ED7673" w14:textId="77777777" w:rsidR="000F0881" w:rsidRDefault="00D95609" w:rsidP="003A3B59">
      <w:pPr>
        <w:pStyle w:val="Heading1"/>
        <w:spacing w:after="40"/>
        <w:rPr>
          <w:noProof/>
          <w:sz w:val="44"/>
          <w:szCs w:val="18"/>
        </w:rPr>
      </w:pPr>
      <w:r w:rsidRPr="003A3B59">
        <w:rPr>
          <w:noProof/>
          <w:sz w:val="44"/>
          <w:szCs w:val="18"/>
        </w:rPr>
        <w:drawing>
          <wp:anchor distT="0" distB="0" distL="114300" distR="114300" simplePos="0" relativeHeight="251657728" behindDoc="1" locked="0" layoutInCell="1" allowOverlap="1" wp14:anchorId="1DC59A5F" wp14:editId="2E19357F">
            <wp:simplePos x="0" y="0"/>
            <wp:positionH relativeFrom="column">
              <wp:posOffset>-894080</wp:posOffset>
            </wp:positionH>
            <wp:positionV relativeFrom="paragraph">
              <wp:posOffset>-464820</wp:posOffset>
            </wp:positionV>
            <wp:extent cx="289751" cy="7753350"/>
            <wp:effectExtent l="0" t="0" r="0" b="0"/>
            <wp:wrapNone/>
            <wp:docPr id="190" name="Picture 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6533" cy="7934840"/>
                    </a:xfrm>
                    <a:prstGeom prst="rect">
                      <a:avLst/>
                    </a:prstGeom>
                    <a:noFill/>
                  </pic:spPr>
                </pic:pic>
              </a:graphicData>
            </a:graphic>
            <wp14:sizeRelH relativeFrom="page">
              <wp14:pctWidth>0</wp14:pctWidth>
            </wp14:sizeRelH>
            <wp14:sizeRelV relativeFrom="page">
              <wp14:pctHeight>0</wp14:pctHeight>
            </wp14:sizeRelV>
          </wp:anchor>
        </w:drawing>
      </w:r>
      <w:r w:rsidR="009A61B7">
        <w:rPr>
          <w:noProof/>
          <w:sz w:val="44"/>
          <w:szCs w:val="18"/>
        </w:rPr>
        <w:t>Wynnum Road and Hemmant-Tingalpa Road intersection upgrade</w:t>
      </w:r>
    </w:p>
    <w:p w14:paraId="5673A7BC" w14:textId="221313DB" w:rsidR="00FA05B0" w:rsidRPr="003A3B59" w:rsidRDefault="003A3B59" w:rsidP="000F0881">
      <w:pPr>
        <w:pStyle w:val="Heading2"/>
      </w:pPr>
      <w:r w:rsidRPr="0065217A">
        <w:t>Concept plan</w:t>
      </w:r>
    </w:p>
    <w:p w14:paraId="2DF6B050" w14:textId="4E34E193" w:rsidR="00775168" w:rsidRPr="003A3B59" w:rsidRDefault="000F0881" w:rsidP="008E0661">
      <w:pPr>
        <w:pStyle w:val="Heading2"/>
        <w:rPr>
          <w:sz w:val="32"/>
          <w:szCs w:val="18"/>
        </w:rPr>
      </w:pPr>
      <w:r>
        <w:rPr>
          <w:noProof/>
        </w:rPr>
        <w:drawing>
          <wp:anchor distT="0" distB="0" distL="114300" distR="114300" simplePos="0" relativeHeight="251658752" behindDoc="0" locked="0" layoutInCell="1" allowOverlap="1" wp14:anchorId="0BDC5B8D" wp14:editId="13246E98">
            <wp:simplePos x="0" y="0"/>
            <wp:positionH relativeFrom="margin">
              <wp:align>left</wp:align>
            </wp:positionH>
            <wp:positionV relativeFrom="paragraph">
              <wp:posOffset>300151</wp:posOffset>
            </wp:positionV>
            <wp:extent cx="8548777" cy="5371956"/>
            <wp:effectExtent l="0" t="0" r="5080" b="635"/>
            <wp:wrapTopAndBottom/>
            <wp:docPr id="1" name="Picture 1" descr="This image shows the proposed concept plan for the Wynnum Road and Hemmant-Tingalpa Road intersection upgrade, in Tingalpa. &#10;The map displayed is north-west facing and shows the T-intersection of Wynnum Road and Hemmant-Tingalpa Road in Tingalpa. Wynnum Road runs west to east across the bottom of the map and Hemmant-Tingalpa Road runs north to south, north of Wynnum Road. &#10;A red dotted circle is located around the intersection of Wynnum Road and Hemmant-Tingalpa Road, indicating the new traffic signals that will be installed as part of the project. &#10;A new traffic island (shaded yellow) will be constructed on all approaches to the intersection, and new kerb ramps (shaded light grey) will be constructed on three corners of the intersection. New footpaths (shaded light blue) and landscaping (shaded light green) will also be installed within the Wynnum Road centre traffic islands and along the northern side of Hemmant-Tingalpa Road and along the eastern side of Wynnum Road. &#10;A text box pointing to a new retaining wall within the centre traffic island on Wynnum Road, west of the intersection, reads “new retaining wall”.&#10;A text box pointing to a new U-turn lane installed on Wynnum Road for motorists travelling east, reads “New U-turn facility”. Trees marked for removal (black X in a circle) are located in the centre traffic islands and on the northern-western side of Wynnum Road, west of the intersection. New line markings (shaded white) and new road surface (shaded dark grey) will be installed on all three approaches to the inter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image shows the proposed concept plan for the Wynnum Road and Hemmant-Tingalpa Road intersection upgrade, in Tingalpa. &#10;The map displayed is north-west facing and shows the T-intersection of Wynnum Road and Hemmant-Tingalpa Road in Tingalpa. Wynnum Road runs west to east across the bottom of the map and Hemmant-Tingalpa Road runs north to south, north of Wynnum Road. &#10;A red dotted circle is located around the intersection of Wynnum Road and Hemmant-Tingalpa Road, indicating the new traffic signals that will be installed as part of the project. &#10;A new traffic island (shaded yellow) will be constructed on all approaches to the intersection, and new kerb ramps (shaded light grey) will be constructed on three corners of the intersection. New footpaths (shaded light blue) and landscaping (shaded light green) will also be installed within the Wynnum Road centre traffic islands and along the northern side of Hemmant-Tingalpa Road and along the eastern side of Wynnum Road. &#10;A text box pointing to a new retaining wall within the centre traffic island on Wynnum Road, west of the intersection, reads “new retaining wall”.&#10;A text box pointing to a new U-turn lane installed on Wynnum Road for motorists travelling east, reads “New U-turn facility”. Trees marked for removal (black X in a circle) are located in the centre traffic islands and on the northern-western side of Wynnum Road, west of the intersection. New line markings (shaded white) and new road surface (shaded dark grey) will be installed on all three approaches to the intersection. "/>
                    <pic:cNvPicPr/>
                  </pic:nvPicPr>
                  <pic:blipFill rotWithShape="1">
                    <a:blip r:embed="rId13">
                      <a:extLst>
                        <a:ext uri="{28A0092B-C50C-407E-A947-70E740481C1C}">
                          <a14:useLocalDpi xmlns:a14="http://schemas.microsoft.com/office/drawing/2010/main" val="0"/>
                        </a:ext>
                      </a:extLst>
                    </a:blip>
                    <a:srcRect b="513"/>
                    <a:stretch/>
                  </pic:blipFill>
                  <pic:spPr bwMode="auto">
                    <a:xfrm>
                      <a:off x="0" y="0"/>
                      <a:ext cx="8548777" cy="5371956"/>
                    </a:xfrm>
                    <a:prstGeom prst="rect">
                      <a:avLst/>
                    </a:prstGeom>
                    <a:ln>
                      <a:noFill/>
                    </a:ln>
                    <a:extLst>
                      <a:ext uri="{53640926-AAD7-44D8-BBD7-CCE9431645EC}">
                        <a14:shadowObscured xmlns:a14="http://schemas.microsoft.com/office/drawing/2010/main"/>
                      </a:ext>
                    </a:extLst>
                  </pic:spPr>
                </pic:pic>
              </a:graphicData>
            </a:graphic>
          </wp:anchor>
        </w:drawing>
      </w:r>
      <w:r w:rsidR="009A61B7">
        <w:rPr>
          <w:sz w:val="32"/>
          <w:szCs w:val="18"/>
        </w:rPr>
        <w:t>Tingalpa</w:t>
      </w:r>
    </w:p>
    <w:p w14:paraId="4952D9D6" w14:textId="7ABA0A95" w:rsidR="009A61B7" w:rsidRPr="006F5192" w:rsidRDefault="009A61B7" w:rsidP="009A61B7">
      <w:pPr>
        <w:spacing w:after="120"/>
        <w:rPr>
          <w:noProof/>
        </w:rPr>
      </w:pPr>
    </w:p>
    <w:p w14:paraId="1CFC7FF5" w14:textId="20218A25" w:rsidR="000D3222" w:rsidRPr="00BB3125" w:rsidRDefault="00FA05B0" w:rsidP="006F5192">
      <w:pPr>
        <w:rPr>
          <w:sz w:val="20"/>
          <w:szCs w:val="18"/>
        </w:rPr>
      </w:pPr>
      <w:r w:rsidRPr="00BB3125">
        <w:rPr>
          <w:sz w:val="20"/>
          <w:szCs w:val="18"/>
        </w:rPr>
        <w:t>For</w:t>
      </w:r>
      <w:r w:rsidR="00A448D0" w:rsidRPr="00BB3125">
        <w:rPr>
          <w:sz w:val="20"/>
          <w:szCs w:val="18"/>
        </w:rPr>
        <w:t xml:space="preserve"> more information about the project, please call </w:t>
      </w:r>
      <w:r w:rsidR="000C2670" w:rsidRPr="00BB3125">
        <w:rPr>
          <w:sz w:val="20"/>
          <w:szCs w:val="18"/>
        </w:rPr>
        <w:t xml:space="preserve">the </w:t>
      </w:r>
      <w:r w:rsidR="003A3B59" w:rsidRPr="00BB3125">
        <w:rPr>
          <w:sz w:val="20"/>
          <w:szCs w:val="18"/>
        </w:rPr>
        <w:t>p</w:t>
      </w:r>
      <w:r w:rsidR="000C2670" w:rsidRPr="00BB3125">
        <w:rPr>
          <w:sz w:val="20"/>
          <w:szCs w:val="18"/>
        </w:rPr>
        <w:t xml:space="preserve">roject </w:t>
      </w:r>
      <w:r w:rsidR="003A3B59" w:rsidRPr="00BB3125">
        <w:rPr>
          <w:sz w:val="20"/>
          <w:szCs w:val="18"/>
        </w:rPr>
        <w:t>t</w:t>
      </w:r>
      <w:r w:rsidR="000C2670" w:rsidRPr="00BB3125">
        <w:rPr>
          <w:sz w:val="20"/>
          <w:szCs w:val="18"/>
        </w:rPr>
        <w:t>eam on 180</w:t>
      </w:r>
      <w:r w:rsidR="00346037" w:rsidRPr="00BB3125">
        <w:rPr>
          <w:sz w:val="20"/>
          <w:szCs w:val="18"/>
        </w:rPr>
        <w:t>0</w:t>
      </w:r>
      <w:r w:rsidR="00F804A2" w:rsidRPr="00BB3125">
        <w:rPr>
          <w:sz w:val="20"/>
          <w:szCs w:val="18"/>
        </w:rPr>
        <w:t xml:space="preserve"> </w:t>
      </w:r>
      <w:r w:rsidR="009A61B7">
        <w:rPr>
          <w:sz w:val="20"/>
          <w:szCs w:val="18"/>
        </w:rPr>
        <w:t>669 416</w:t>
      </w:r>
      <w:r w:rsidR="003A3B59" w:rsidRPr="00BB3125">
        <w:rPr>
          <w:sz w:val="20"/>
          <w:szCs w:val="18"/>
        </w:rPr>
        <w:t xml:space="preserve"> or email </w:t>
      </w:r>
      <w:hyperlink r:id="rId14" w:history="1">
        <w:r w:rsidR="003A3B59" w:rsidRPr="00BB3125">
          <w:rPr>
            <w:rStyle w:val="Hyperlink"/>
            <w:sz w:val="20"/>
            <w:szCs w:val="18"/>
          </w:rPr>
          <w:t>cityprojects@brisbane.qld.gov.au</w:t>
        </w:r>
      </w:hyperlink>
      <w:r w:rsidR="003A3B59" w:rsidRPr="00BB3125">
        <w:rPr>
          <w:sz w:val="20"/>
          <w:szCs w:val="18"/>
        </w:rPr>
        <w:t>.</w:t>
      </w:r>
    </w:p>
    <w:sectPr w:rsidR="000D3222" w:rsidRPr="00BB3125" w:rsidSect="00233FE2">
      <w:footerReference w:type="even" r:id="rId15"/>
      <w:footerReference w:type="default" r:id="rId16"/>
      <w:pgSz w:w="16840" w:h="11907" w:orient="landscape" w:code="9"/>
      <w:pgMar w:top="432" w:right="850" w:bottom="706" w:left="1138"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D5EC46" w14:textId="77777777" w:rsidR="00C5665F" w:rsidRDefault="00C5665F">
      <w:r>
        <w:separator/>
      </w:r>
    </w:p>
  </w:endnote>
  <w:endnote w:type="continuationSeparator" w:id="0">
    <w:p w14:paraId="2ECBD382" w14:textId="77777777" w:rsidR="00C5665F" w:rsidRDefault="00C566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8AD81" w14:textId="70389489" w:rsidR="003A3B59" w:rsidRDefault="003A3B59">
    <w:pPr>
      <w:pStyle w:val="Footer"/>
    </w:pPr>
    <w:r>
      <w:rPr>
        <w:noProof/>
      </w:rPr>
      <mc:AlternateContent>
        <mc:Choice Requires="wps">
          <w:drawing>
            <wp:anchor distT="0" distB="0" distL="0" distR="0" simplePos="0" relativeHeight="251659264" behindDoc="0" locked="0" layoutInCell="1" allowOverlap="1" wp14:anchorId="45A73126" wp14:editId="1939906B">
              <wp:simplePos x="635" y="635"/>
              <wp:positionH relativeFrom="page">
                <wp:align>center</wp:align>
              </wp:positionH>
              <wp:positionV relativeFrom="page">
                <wp:align>bottom</wp:align>
              </wp:positionV>
              <wp:extent cx="443865" cy="443865"/>
              <wp:effectExtent l="0" t="0" r="18415" b="0"/>
              <wp:wrapNone/>
              <wp:docPr id="3" name="Text Box 3">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19580C5" w14:textId="5F79A615" w:rsidR="003A3B59" w:rsidRPr="003A3B59" w:rsidRDefault="003A3B59" w:rsidP="003A3B59">
                          <w:pPr>
                            <w:rPr>
                              <w:rFonts w:eastAsia="Arial" w:cs="Arial"/>
                              <w:noProof/>
                              <w:color w:val="FF0000"/>
                              <w:sz w:val="20"/>
                            </w:rPr>
                          </w:pPr>
                          <w:r w:rsidRPr="003A3B59">
                            <w:rPr>
                              <w:rFonts w:eastAsia="Arial" w:cs="Arial"/>
                              <w:noProof/>
                              <w:color w:val="FF0000"/>
                              <w:sz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A73126" id="_x0000_t202" coordsize="21600,21600" o:spt="202" path="m,l,21600r21600,l21600,xe">
              <v:stroke joinstyle="miter"/>
              <v:path gradientshapeok="t" o:connecttype="rect"/>
            </v:shapetype>
            <v:shape id="Text Box 3" o:spid="_x0000_s1026" type="#_x0000_t202" alt="&quot;&quot;" style="position:absolute;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019580C5" w14:textId="5F79A615" w:rsidR="003A3B59" w:rsidRPr="003A3B59" w:rsidRDefault="003A3B59" w:rsidP="003A3B59">
                    <w:pPr>
                      <w:rPr>
                        <w:rFonts w:eastAsia="Arial" w:cs="Arial"/>
                        <w:noProof/>
                        <w:color w:val="FF0000"/>
                        <w:sz w:val="20"/>
                      </w:rPr>
                    </w:pPr>
                    <w:r w:rsidRPr="003A3B59">
                      <w:rPr>
                        <w:rFonts w:eastAsia="Arial" w:cs="Arial"/>
                        <w:noProof/>
                        <w:color w:val="FF0000"/>
                        <w:sz w:val="20"/>
                      </w:rPr>
                      <w:t>SECURITY LABEL: 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459B2" w14:textId="5324291F" w:rsidR="008E457C" w:rsidRPr="0054443F" w:rsidRDefault="003A3B59">
    <w:pPr>
      <w:pStyle w:val="Footer"/>
      <w:rPr>
        <w:lang w:val="en-AU"/>
      </w:rPr>
    </w:pPr>
    <w:r>
      <w:rPr>
        <w:noProof/>
        <w:lang w:val="en-AU"/>
      </w:rPr>
      <mc:AlternateContent>
        <mc:Choice Requires="wps">
          <w:drawing>
            <wp:anchor distT="0" distB="0" distL="0" distR="0" simplePos="0" relativeHeight="251660288" behindDoc="0" locked="0" layoutInCell="1" allowOverlap="1" wp14:anchorId="2D4A7C01" wp14:editId="50661437">
              <wp:simplePos x="724619" y="6944264"/>
              <wp:positionH relativeFrom="page">
                <wp:align>center</wp:align>
              </wp:positionH>
              <wp:positionV relativeFrom="page">
                <wp:align>bottom</wp:align>
              </wp:positionV>
              <wp:extent cx="443865" cy="443865"/>
              <wp:effectExtent l="0" t="0" r="18415" b="0"/>
              <wp:wrapNone/>
              <wp:docPr id="4" name="Text Box 4">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C5B70CB" w14:textId="4B02DCB5" w:rsidR="003A3B59" w:rsidRPr="003A3B59" w:rsidRDefault="003A3B59" w:rsidP="003A3B59">
                          <w:pPr>
                            <w:rPr>
                              <w:rFonts w:eastAsia="Arial" w:cs="Arial"/>
                              <w:noProof/>
                              <w:color w:val="FF0000"/>
                              <w:sz w:val="20"/>
                            </w:rPr>
                          </w:pPr>
                          <w:r w:rsidRPr="003A3B59">
                            <w:rPr>
                              <w:rFonts w:eastAsia="Arial" w:cs="Arial"/>
                              <w:noProof/>
                              <w:color w:val="FF0000"/>
                              <w:sz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4A7C01" id="_x0000_t202" coordsize="21600,21600" o:spt="202" path="m,l,21600r21600,l21600,xe">
              <v:stroke joinstyle="miter"/>
              <v:path gradientshapeok="t" o:connecttype="rect"/>
            </v:shapetype>
            <v:shape id="Text Box 4" o:spid="_x0000_s1027" type="#_x0000_t202" alt="&quot;&quot;" style="position:absolute;margin-left:0;margin-top:0;width:34.95pt;height:34.9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2C5B70CB" w14:textId="4B02DCB5" w:rsidR="003A3B59" w:rsidRPr="003A3B59" w:rsidRDefault="003A3B59" w:rsidP="003A3B59">
                    <w:pPr>
                      <w:rPr>
                        <w:rFonts w:eastAsia="Arial" w:cs="Arial"/>
                        <w:noProof/>
                        <w:color w:val="FF0000"/>
                        <w:sz w:val="20"/>
                      </w:rPr>
                    </w:pPr>
                    <w:r w:rsidRPr="003A3B59">
                      <w:rPr>
                        <w:rFonts w:eastAsia="Arial" w:cs="Arial"/>
                        <w:noProof/>
                        <w:color w:val="FF0000"/>
                        <w:sz w:val="20"/>
                      </w:rPr>
                      <w:t>SECURITY LABEL: OFFICIAL</w:t>
                    </w:r>
                  </w:p>
                </w:txbxContent>
              </v:textbox>
              <w10:wrap anchorx="page" anchory="page"/>
            </v:shape>
          </w:pict>
        </mc:Fallback>
      </mc:AlternateContent>
    </w:r>
    <w:r w:rsidR="008E457C">
      <w:rPr>
        <w:lang w:val="en-AU"/>
      </w:rPr>
      <w:tab/>
    </w:r>
    <w:r w:rsidR="008E457C">
      <w:rPr>
        <w:lang w:val="en-AU"/>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37F9E1" w14:textId="77777777" w:rsidR="00C5665F" w:rsidRDefault="00C5665F">
      <w:r>
        <w:separator/>
      </w:r>
    </w:p>
  </w:footnote>
  <w:footnote w:type="continuationSeparator" w:id="0">
    <w:p w14:paraId="0A7537CA" w14:textId="77777777" w:rsidR="00C5665F" w:rsidRDefault="00C566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1F307E"/>
    <w:multiLevelType w:val="hybridMultilevel"/>
    <w:tmpl w:val="DC507D82"/>
    <w:lvl w:ilvl="0" w:tplc="6E5A1472">
      <w:start w:val="1"/>
      <w:numFmt w:val="bullet"/>
      <w:pStyle w:val="Boxtex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9625F4B"/>
    <w:multiLevelType w:val="hybridMultilevel"/>
    <w:tmpl w:val="2A265B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650B16EC"/>
    <w:multiLevelType w:val="hybridMultilevel"/>
    <w:tmpl w:val="33D84DB4"/>
    <w:lvl w:ilvl="0" w:tplc="D6146A30">
      <w:start w:val="1"/>
      <w:numFmt w:val="decimal"/>
      <w:lvlText w:val="%1."/>
      <w:lvlJc w:val="left"/>
      <w:pPr>
        <w:ind w:left="720" w:hanging="360"/>
      </w:pPr>
      <w:rPr>
        <w:rFonts w:eastAsia="Times New Roman"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438335029">
    <w:abstractNumId w:val="0"/>
  </w:num>
  <w:num w:numId="2" w16cid:durableId="1628582613">
    <w:abstractNumId w:val="1"/>
  </w:num>
  <w:num w:numId="3" w16cid:durableId="131838789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3222"/>
    <w:rsid w:val="00027070"/>
    <w:rsid w:val="000465BE"/>
    <w:rsid w:val="000466B0"/>
    <w:rsid w:val="00072BE7"/>
    <w:rsid w:val="000B01C0"/>
    <w:rsid w:val="000C2670"/>
    <w:rsid w:val="000D3222"/>
    <w:rsid w:val="000D6855"/>
    <w:rsid w:val="000F0881"/>
    <w:rsid w:val="001117E8"/>
    <w:rsid w:val="00146F2D"/>
    <w:rsid w:val="00172B3B"/>
    <w:rsid w:val="001A0AF5"/>
    <w:rsid w:val="001C3D84"/>
    <w:rsid w:val="00225A30"/>
    <w:rsid w:val="00233FE2"/>
    <w:rsid w:val="00252F9A"/>
    <w:rsid w:val="00261B7D"/>
    <w:rsid w:val="002675FE"/>
    <w:rsid w:val="002B1822"/>
    <w:rsid w:val="003204CA"/>
    <w:rsid w:val="00337040"/>
    <w:rsid w:val="00346037"/>
    <w:rsid w:val="00356DCD"/>
    <w:rsid w:val="003635EF"/>
    <w:rsid w:val="00365852"/>
    <w:rsid w:val="003A3B59"/>
    <w:rsid w:val="003B5D9B"/>
    <w:rsid w:val="003E2FFC"/>
    <w:rsid w:val="003E46CA"/>
    <w:rsid w:val="00412BF4"/>
    <w:rsid w:val="004267FB"/>
    <w:rsid w:val="00431B49"/>
    <w:rsid w:val="00437F4E"/>
    <w:rsid w:val="00441AA7"/>
    <w:rsid w:val="00444249"/>
    <w:rsid w:val="004449CF"/>
    <w:rsid w:val="00464988"/>
    <w:rsid w:val="00496AA0"/>
    <w:rsid w:val="004E3B77"/>
    <w:rsid w:val="004E3BD3"/>
    <w:rsid w:val="004E7D20"/>
    <w:rsid w:val="005219D0"/>
    <w:rsid w:val="0054443F"/>
    <w:rsid w:val="00557A7C"/>
    <w:rsid w:val="00561CC7"/>
    <w:rsid w:val="00574596"/>
    <w:rsid w:val="0058044D"/>
    <w:rsid w:val="0059477E"/>
    <w:rsid w:val="005E6B03"/>
    <w:rsid w:val="0065217A"/>
    <w:rsid w:val="00675569"/>
    <w:rsid w:val="00681DC2"/>
    <w:rsid w:val="006A6D5C"/>
    <w:rsid w:val="006C1A2F"/>
    <w:rsid w:val="006F5192"/>
    <w:rsid w:val="0075207F"/>
    <w:rsid w:val="0075375C"/>
    <w:rsid w:val="0076090B"/>
    <w:rsid w:val="00773CBE"/>
    <w:rsid w:val="00775168"/>
    <w:rsid w:val="0078737C"/>
    <w:rsid w:val="007A4799"/>
    <w:rsid w:val="007C04B2"/>
    <w:rsid w:val="0084211E"/>
    <w:rsid w:val="00850F7A"/>
    <w:rsid w:val="00863D29"/>
    <w:rsid w:val="00893E5B"/>
    <w:rsid w:val="008E0661"/>
    <w:rsid w:val="008E457C"/>
    <w:rsid w:val="00910CB2"/>
    <w:rsid w:val="009125A6"/>
    <w:rsid w:val="00933238"/>
    <w:rsid w:val="00937363"/>
    <w:rsid w:val="009A61B7"/>
    <w:rsid w:val="009A653D"/>
    <w:rsid w:val="009C2A75"/>
    <w:rsid w:val="009C3224"/>
    <w:rsid w:val="009F0BC3"/>
    <w:rsid w:val="009F1937"/>
    <w:rsid w:val="00A066FD"/>
    <w:rsid w:val="00A17398"/>
    <w:rsid w:val="00A200BA"/>
    <w:rsid w:val="00A448D0"/>
    <w:rsid w:val="00A777FF"/>
    <w:rsid w:val="00A90119"/>
    <w:rsid w:val="00A91C0B"/>
    <w:rsid w:val="00A95031"/>
    <w:rsid w:val="00AD3C73"/>
    <w:rsid w:val="00B554D5"/>
    <w:rsid w:val="00BB3125"/>
    <w:rsid w:val="00BC1015"/>
    <w:rsid w:val="00BC5BAC"/>
    <w:rsid w:val="00BD5362"/>
    <w:rsid w:val="00BE6386"/>
    <w:rsid w:val="00C12FC2"/>
    <w:rsid w:val="00C5665F"/>
    <w:rsid w:val="00C926DA"/>
    <w:rsid w:val="00CA331C"/>
    <w:rsid w:val="00CD0920"/>
    <w:rsid w:val="00D25566"/>
    <w:rsid w:val="00D27E32"/>
    <w:rsid w:val="00D50C3E"/>
    <w:rsid w:val="00D64738"/>
    <w:rsid w:val="00D70272"/>
    <w:rsid w:val="00D95609"/>
    <w:rsid w:val="00DE09EE"/>
    <w:rsid w:val="00DE535B"/>
    <w:rsid w:val="00E066BF"/>
    <w:rsid w:val="00E66E54"/>
    <w:rsid w:val="00E85A52"/>
    <w:rsid w:val="00EA4032"/>
    <w:rsid w:val="00EB1E5B"/>
    <w:rsid w:val="00EB4D52"/>
    <w:rsid w:val="00ED27F5"/>
    <w:rsid w:val="00EE2F4C"/>
    <w:rsid w:val="00EE65F3"/>
    <w:rsid w:val="00F60D6C"/>
    <w:rsid w:val="00F6378D"/>
    <w:rsid w:val="00F63973"/>
    <w:rsid w:val="00F756CD"/>
    <w:rsid w:val="00F804A2"/>
    <w:rsid w:val="00F80814"/>
    <w:rsid w:val="00F829AD"/>
    <w:rsid w:val="00FA05B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6DDB30A8"/>
  <w15:chartTrackingRefBased/>
  <w15:docId w15:val="{5916520C-006C-4D3B-8F45-B88E62699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7D20"/>
    <w:rPr>
      <w:rFonts w:ascii="Arial" w:hAnsi="Arial"/>
      <w:sz w:val="22"/>
      <w:lang w:val="en-US"/>
    </w:rPr>
  </w:style>
  <w:style w:type="paragraph" w:styleId="Heading1">
    <w:name w:val="heading 1"/>
    <w:basedOn w:val="Normal"/>
    <w:next w:val="Normal"/>
    <w:qFormat/>
    <w:rsid w:val="000D3222"/>
    <w:pPr>
      <w:keepNext/>
      <w:outlineLvl w:val="0"/>
    </w:pPr>
    <w:rPr>
      <w:b/>
      <w:color w:val="0067B1"/>
      <w:sz w:val="48"/>
    </w:rPr>
  </w:style>
  <w:style w:type="paragraph" w:styleId="Heading2">
    <w:name w:val="heading 2"/>
    <w:basedOn w:val="Normal"/>
    <w:next w:val="Normal"/>
    <w:qFormat/>
    <w:rsid w:val="0075375C"/>
    <w:pPr>
      <w:keepNext/>
      <w:outlineLvl w:val="1"/>
    </w:pPr>
    <w:rPr>
      <w:b/>
      <w:sz w:val="36"/>
    </w:rPr>
  </w:style>
  <w:style w:type="paragraph" w:styleId="Heading3">
    <w:name w:val="heading 3"/>
    <w:basedOn w:val="Normal"/>
    <w:next w:val="Normal"/>
    <w:qFormat/>
    <w:rsid w:val="0075375C"/>
    <w:pPr>
      <w:keepNext/>
      <w:outlineLvl w:val="2"/>
    </w:pPr>
    <w:rPr>
      <w:b/>
      <w:sz w:val="32"/>
    </w:rPr>
  </w:style>
  <w:style w:type="paragraph" w:styleId="Heading4">
    <w:name w:val="heading 4"/>
    <w:basedOn w:val="Normal"/>
    <w:next w:val="Normal"/>
    <w:link w:val="Heading4Char"/>
    <w:unhideWhenUsed/>
    <w:qFormat/>
    <w:rsid w:val="0075375C"/>
    <w:pPr>
      <w:keepNext/>
      <w:spacing w:before="240" w:after="60"/>
      <w:outlineLvl w:val="3"/>
    </w:pPr>
    <w:rPr>
      <w:b/>
      <w:bCs/>
      <w:sz w:val="28"/>
      <w:szCs w:val="28"/>
    </w:rPr>
  </w:style>
  <w:style w:type="paragraph" w:styleId="Heading5">
    <w:name w:val="heading 5"/>
    <w:basedOn w:val="Normal"/>
    <w:next w:val="Normal"/>
    <w:link w:val="Heading5Char"/>
    <w:unhideWhenUsed/>
    <w:qFormat/>
    <w:rsid w:val="0075375C"/>
    <w:pPr>
      <w:spacing w:before="240" w:after="60"/>
      <w:outlineLvl w:val="4"/>
    </w:pPr>
    <w:rPr>
      <w:b/>
      <w:bCs/>
      <w:i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Caption">
    <w:name w:val="caption"/>
    <w:basedOn w:val="Normal"/>
    <w:next w:val="Normal"/>
    <w:qFormat/>
    <w:pPr>
      <w:jc w:val="center"/>
    </w:pPr>
    <w:rPr>
      <w:b/>
      <w:sz w:val="24"/>
    </w:rPr>
  </w:style>
  <w:style w:type="character" w:customStyle="1" w:styleId="Heading4Char">
    <w:name w:val="Heading 4 Char"/>
    <w:link w:val="Heading4"/>
    <w:rsid w:val="0075375C"/>
    <w:rPr>
      <w:rFonts w:ascii="Arial" w:hAnsi="Arial"/>
      <w:b/>
      <w:bCs/>
      <w:sz w:val="28"/>
      <w:szCs w:val="28"/>
      <w:lang w:val="en-US"/>
    </w:rPr>
  </w:style>
  <w:style w:type="character" w:customStyle="1" w:styleId="Heading5Char">
    <w:name w:val="Heading 5 Char"/>
    <w:link w:val="Heading5"/>
    <w:rsid w:val="0075375C"/>
    <w:rPr>
      <w:rFonts w:ascii="Arial" w:hAnsi="Arial"/>
      <w:b/>
      <w:bCs/>
      <w:iCs/>
      <w:sz w:val="24"/>
      <w:szCs w:val="26"/>
      <w:lang w:val="en-US"/>
    </w:rPr>
  </w:style>
  <w:style w:type="paragraph" w:customStyle="1" w:styleId="Cover1">
    <w:name w:val="Cover1"/>
    <w:basedOn w:val="Normal"/>
    <w:rsid w:val="009F0BC3"/>
    <w:pPr>
      <w:spacing w:after="120" w:line="288" w:lineRule="auto"/>
    </w:pPr>
    <w:rPr>
      <w:rFonts w:ascii="Arial Narrow" w:hAnsi="Arial Narrow"/>
      <w:b/>
      <w:color w:val="00447B"/>
      <w:spacing w:val="60"/>
      <w:sz w:val="80"/>
      <w:lang w:val="en-AU"/>
      <w14:shadow w14:blurRad="50800" w14:dist="38100" w14:dir="2700000" w14:sx="100000" w14:sy="100000" w14:kx="0" w14:ky="0" w14:algn="tl">
        <w14:srgbClr w14:val="000000">
          <w14:alpha w14:val="60000"/>
        </w14:srgbClr>
      </w14:shadow>
    </w:rPr>
  </w:style>
  <w:style w:type="paragraph" w:customStyle="1" w:styleId="Cover2">
    <w:name w:val="Cover2"/>
    <w:basedOn w:val="Cover1"/>
    <w:rsid w:val="009F0BC3"/>
    <w:rPr>
      <w:color w:val="808080"/>
      <w:sz w:val="76"/>
    </w:rPr>
  </w:style>
  <w:style w:type="paragraph" w:styleId="BodyText">
    <w:name w:val="Body Text"/>
    <w:basedOn w:val="Normal"/>
    <w:link w:val="BodyTextChar"/>
    <w:rsid w:val="009F0BC3"/>
    <w:pPr>
      <w:tabs>
        <w:tab w:val="left" w:pos="794"/>
      </w:tabs>
      <w:spacing w:after="120" w:line="288" w:lineRule="auto"/>
    </w:pPr>
    <w:rPr>
      <w:rFonts w:cs="Arial"/>
      <w:iCs/>
      <w:spacing w:val="10"/>
      <w:sz w:val="20"/>
      <w:lang w:val="en-AU"/>
    </w:rPr>
  </w:style>
  <w:style w:type="character" w:customStyle="1" w:styleId="BodyTextChar">
    <w:name w:val="Body Text Char"/>
    <w:link w:val="BodyText"/>
    <w:rsid w:val="009F0BC3"/>
    <w:rPr>
      <w:rFonts w:ascii="Arial" w:hAnsi="Arial" w:cs="Arial"/>
      <w:iCs/>
      <w:spacing w:val="10"/>
    </w:rPr>
  </w:style>
  <w:style w:type="paragraph" w:customStyle="1" w:styleId="Boxtext">
    <w:name w:val="Box text"/>
    <w:basedOn w:val="Normal"/>
    <w:rsid w:val="009F0BC3"/>
    <w:pPr>
      <w:numPr>
        <w:numId w:val="1"/>
      </w:numPr>
      <w:spacing w:after="120" w:line="288" w:lineRule="auto"/>
    </w:pPr>
    <w:rPr>
      <w:lang w:val="en-AU"/>
    </w:rPr>
  </w:style>
  <w:style w:type="paragraph" w:customStyle="1" w:styleId="tableheaders">
    <w:name w:val="table headers"/>
    <w:basedOn w:val="Normal"/>
    <w:rsid w:val="009F0BC3"/>
    <w:pPr>
      <w:spacing w:after="120"/>
    </w:pPr>
    <w:rPr>
      <w:rFonts w:cs="Arial"/>
      <w:b/>
      <w:bCs/>
      <w:color w:val="FFFFFF"/>
      <w:sz w:val="20"/>
      <w:lang w:val="en-AU"/>
    </w:rPr>
  </w:style>
  <w:style w:type="paragraph" w:customStyle="1" w:styleId="tabletext">
    <w:name w:val="table text"/>
    <w:basedOn w:val="Normal"/>
    <w:rsid w:val="009F0BC3"/>
    <w:pPr>
      <w:spacing w:after="120"/>
    </w:pPr>
    <w:rPr>
      <w:rFonts w:cs="Arial"/>
      <w:sz w:val="20"/>
      <w:lang w:val="en-AU"/>
    </w:rPr>
  </w:style>
  <w:style w:type="paragraph" w:styleId="BalloonText">
    <w:name w:val="Balloon Text"/>
    <w:basedOn w:val="Normal"/>
    <w:link w:val="BalloonTextChar"/>
    <w:rsid w:val="004449CF"/>
    <w:rPr>
      <w:rFonts w:ascii="Tahoma" w:hAnsi="Tahoma" w:cs="Tahoma"/>
      <w:sz w:val="16"/>
      <w:szCs w:val="16"/>
    </w:rPr>
  </w:style>
  <w:style w:type="character" w:customStyle="1" w:styleId="BalloonTextChar">
    <w:name w:val="Balloon Text Char"/>
    <w:link w:val="BalloonText"/>
    <w:rsid w:val="004449CF"/>
    <w:rPr>
      <w:rFonts w:ascii="Tahoma" w:hAnsi="Tahoma" w:cs="Tahoma"/>
      <w:sz w:val="16"/>
      <w:szCs w:val="16"/>
      <w:lang w:val="en-US"/>
    </w:rPr>
  </w:style>
  <w:style w:type="character" w:styleId="CommentReference">
    <w:name w:val="annotation reference"/>
    <w:rsid w:val="00EA4032"/>
    <w:rPr>
      <w:sz w:val="16"/>
      <w:szCs w:val="16"/>
    </w:rPr>
  </w:style>
  <w:style w:type="paragraph" w:styleId="CommentText">
    <w:name w:val="annotation text"/>
    <w:basedOn w:val="Normal"/>
    <w:link w:val="CommentTextChar"/>
    <w:rsid w:val="00EA4032"/>
    <w:rPr>
      <w:sz w:val="20"/>
    </w:rPr>
  </w:style>
  <w:style w:type="character" w:customStyle="1" w:styleId="CommentTextChar">
    <w:name w:val="Comment Text Char"/>
    <w:link w:val="CommentText"/>
    <w:rsid w:val="00EA4032"/>
    <w:rPr>
      <w:rFonts w:ascii="Arial" w:hAnsi="Arial"/>
      <w:lang w:val="en-US"/>
    </w:rPr>
  </w:style>
  <w:style w:type="paragraph" w:styleId="CommentSubject">
    <w:name w:val="annotation subject"/>
    <w:basedOn w:val="CommentText"/>
    <w:next w:val="CommentText"/>
    <w:link w:val="CommentSubjectChar"/>
    <w:rsid w:val="00EA4032"/>
    <w:rPr>
      <w:b/>
      <w:bCs/>
    </w:rPr>
  </w:style>
  <w:style w:type="character" w:customStyle="1" w:styleId="CommentSubjectChar">
    <w:name w:val="Comment Subject Char"/>
    <w:link w:val="CommentSubject"/>
    <w:rsid w:val="00EA4032"/>
    <w:rPr>
      <w:rFonts w:ascii="Arial" w:hAnsi="Arial"/>
      <w:b/>
      <w:bCs/>
      <w:lang w:val="en-US"/>
    </w:rPr>
  </w:style>
  <w:style w:type="character" w:styleId="Hyperlink">
    <w:name w:val="Hyperlink"/>
    <w:basedOn w:val="DefaultParagraphFont"/>
    <w:rsid w:val="003A3B59"/>
    <w:rPr>
      <w:color w:val="0563C1" w:themeColor="hyperlink"/>
      <w:u w:val="single"/>
    </w:rPr>
  </w:style>
  <w:style w:type="character" w:styleId="UnresolvedMention">
    <w:name w:val="Unresolved Mention"/>
    <w:basedOn w:val="DefaultParagraphFont"/>
    <w:uiPriority w:val="99"/>
    <w:semiHidden/>
    <w:unhideWhenUsed/>
    <w:rsid w:val="003A3B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ityprojects@brisbane.qld.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SMC2\Local%20Settings\Temp\SES%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8d51f2c-28d8-4a92-94bb-92d3b927f7cb">
      <Terms xmlns="http://schemas.microsoft.com/office/infopath/2007/PartnerControls"/>
    </lcf76f155ced4ddcb4097134ff3c332f>
    <TaxCatchAll xmlns="a142a06f-9a59-469a-9d66-054f538152d7"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B28687C4C88FBF409B9DC4950CCE7228" ma:contentTypeVersion="17" ma:contentTypeDescription="Create a new document." ma:contentTypeScope="" ma:versionID="26352fa915f046ce8e9255d30100103b">
  <xsd:schema xmlns:xsd="http://www.w3.org/2001/XMLSchema" xmlns:xs="http://www.w3.org/2001/XMLSchema" xmlns:p="http://schemas.microsoft.com/office/2006/metadata/properties" xmlns:ns2="c8d51f2c-28d8-4a92-94bb-92d3b927f7cb" xmlns:ns3="a142a06f-9a59-469a-9d66-054f538152d7" targetNamespace="http://schemas.microsoft.com/office/2006/metadata/properties" ma:root="true" ma:fieldsID="dc0d47dc23302fa5a8add6a2f6888d5c" ns2:_="" ns3:_="">
    <xsd:import namespace="c8d51f2c-28d8-4a92-94bb-92d3b927f7cb"/>
    <xsd:import namespace="a142a06f-9a59-469a-9d66-054f538152d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d51f2c-28d8-4a92-94bb-92d3b927f7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3943359-1820-4cb9-a927-eeed1a924b8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142a06f-9a59-469a-9d66-054f538152d7"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ed91170f-e56e-44d5-85a3-0a35d7c0594c}" ma:internalName="TaxCatchAll" ma:showField="CatchAllData" ma:web="a142a06f-9a59-469a-9d66-054f538152d7">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04B1E3-12BB-4135-B46F-B17984ADDF38}">
  <ds:schemaRefs>
    <ds:schemaRef ds:uri="http://schemas.microsoft.com/office/2006/metadata/longProperties"/>
  </ds:schemaRefs>
</ds:datastoreItem>
</file>

<file path=customXml/itemProps2.xml><?xml version="1.0" encoding="utf-8"?>
<ds:datastoreItem xmlns:ds="http://schemas.openxmlformats.org/officeDocument/2006/customXml" ds:itemID="{377D83FE-3663-4243-8024-8290A238068B}">
  <ds:schemaRefs>
    <ds:schemaRef ds:uri="http://schemas.microsoft.com/sharepoint/v3/contenttype/forms"/>
  </ds:schemaRefs>
</ds:datastoreItem>
</file>

<file path=customXml/itemProps3.xml><?xml version="1.0" encoding="utf-8"?>
<ds:datastoreItem xmlns:ds="http://schemas.openxmlformats.org/officeDocument/2006/customXml" ds:itemID="{39DC1B52-607F-4FCF-847F-4608E915E33E}">
  <ds:schemaRefs>
    <ds:schemaRef ds:uri="http://schemas.microsoft.com/office/2006/metadata/properties"/>
    <ds:schemaRef ds:uri="http://schemas.microsoft.com/office/infopath/2007/PartnerControls"/>
    <ds:schemaRef ds:uri="aad7d824-c3ad-4ffa-9e67-b6f41f149f4b"/>
    <ds:schemaRef ds:uri="c8d51f2c-28d8-4a92-94bb-92d3b927f7cb"/>
    <ds:schemaRef ds:uri="a142a06f-9a59-469a-9d66-054f538152d7"/>
  </ds:schemaRefs>
</ds:datastoreItem>
</file>

<file path=customXml/itemProps4.xml><?xml version="1.0" encoding="utf-8"?>
<ds:datastoreItem xmlns:ds="http://schemas.openxmlformats.org/officeDocument/2006/customXml" ds:itemID="{B413F668-7AB2-455F-AFBA-73A8DA779967}">
  <ds:schemaRefs>
    <ds:schemaRef ds:uri="http://schemas.openxmlformats.org/officeDocument/2006/bibliography"/>
  </ds:schemaRefs>
</ds:datastoreItem>
</file>

<file path=customXml/itemProps5.xml><?xml version="1.0" encoding="utf-8"?>
<ds:datastoreItem xmlns:ds="http://schemas.openxmlformats.org/officeDocument/2006/customXml" ds:itemID="{438E557A-D65F-43D9-B2AF-244D10AB2F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d51f2c-28d8-4a92-94bb-92d3b927f7cb"/>
    <ds:schemaRef ds:uri="a142a06f-9a59-469a-9d66-054f538152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SES LETTERhead.dot</Template>
  <TotalTime>1</TotalTime>
  <Pages>1</Pages>
  <Words>38</Words>
  <Characters>229</Characters>
  <Application>Microsoft Office Word</Application>
  <DocSecurity>4</DocSecurity>
  <Lines>8</Lines>
  <Paragraphs>3</Paragraphs>
  <ScaleCrop>false</ScaleCrop>
  <HeadingPairs>
    <vt:vector size="2" baseType="variant">
      <vt:variant>
        <vt:lpstr>Title</vt:lpstr>
      </vt:variant>
      <vt:variant>
        <vt:i4>1</vt:i4>
      </vt:variant>
    </vt:vector>
  </HeadingPairs>
  <TitlesOfParts>
    <vt:vector size="1" baseType="lpstr">
      <vt:lpstr>Brisbane City Council</vt:lpstr>
    </vt:vector>
  </TitlesOfParts>
  <Company>Brisbane City Council</Company>
  <LinksUpToDate>false</LinksUpToDate>
  <CharactersWithSpaces>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Brisbane City Council</dc:title>
  <dc:subject/>
  <dc:creator>Kirsten de Hesse</dc:creator>
  <cp:keywords/>
  <cp:lastModifiedBy>Yiota Turner</cp:lastModifiedBy>
  <cp:revision>2</cp:revision>
  <cp:lastPrinted>1999-07-02T00:28:00Z</cp:lastPrinted>
  <dcterms:created xsi:type="dcterms:W3CDTF">2023-12-07T04:20:00Z</dcterms:created>
  <dcterms:modified xsi:type="dcterms:W3CDTF">2023-12-07T04:20:00Z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ContactOfficer">
    <vt:lpwstr>Rosie Shelley</vt:lpwstr>
  </property>
  <property fmtid="{D5CDD505-2E9C-101B-9397-08002B2CF9AE}" pid="3" name="ClassificationContentMarkingFooterShapeIds">
    <vt:lpwstr>2,3,4</vt:lpwstr>
  </property>
  <property fmtid="{D5CDD505-2E9C-101B-9397-08002B2CF9AE}" pid="4" name="ClassificationContentMarkingFooterFontProps">
    <vt:lpwstr>#ff0000,10,Arial</vt:lpwstr>
  </property>
  <property fmtid="{D5CDD505-2E9C-101B-9397-08002B2CF9AE}" pid="5" name="ClassificationContentMarkingFooterText">
    <vt:lpwstr>SECURITY LABEL: OFFICIAL</vt:lpwstr>
  </property>
  <property fmtid="{D5CDD505-2E9C-101B-9397-08002B2CF9AE}" pid="6" name="MSIP_Label_8b1ee035-5707-4242-a1ea-c505f8033d0a_Enabled">
    <vt:lpwstr>true</vt:lpwstr>
  </property>
  <property fmtid="{D5CDD505-2E9C-101B-9397-08002B2CF9AE}" pid="7" name="MSIP_Label_8b1ee035-5707-4242-a1ea-c505f8033d0a_SetDate">
    <vt:lpwstr>2023-08-25T00:40:37Z</vt:lpwstr>
  </property>
  <property fmtid="{D5CDD505-2E9C-101B-9397-08002B2CF9AE}" pid="8" name="MSIP_Label_8b1ee035-5707-4242-a1ea-c505f8033d0a_Method">
    <vt:lpwstr>Standard</vt:lpwstr>
  </property>
  <property fmtid="{D5CDD505-2E9C-101B-9397-08002B2CF9AE}" pid="9" name="MSIP_Label_8b1ee035-5707-4242-a1ea-c505f8033d0a_Name">
    <vt:lpwstr>OFFICIAL</vt:lpwstr>
  </property>
  <property fmtid="{D5CDD505-2E9C-101B-9397-08002B2CF9AE}" pid="10" name="MSIP_Label_8b1ee035-5707-4242-a1ea-c505f8033d0a_SiteId">
    <vt:lpwstr>a47f8d5a-a5f2-4813-a71a-f0d70679e236</vt:lpwstr>
  </property>
  <property fmtid="{D5CDD505-2E9C-101B-9397-08002B2CF9AE}" pid="11" name="MSIP_Label_8b1ee035-5707-4242-a1ea-c505f8033d0a_ActionId">
    <vt:lpwstr>2f2648de-f4ef-4070-a839-859dfdd51628</vt:lpwstr>
  </property>
  <property fmtid="{D5CDD505-2E9C-101B-9397-08002B2CF9AE}" pid="12" name="MSIP_Label_8b1ee035-5707-4242-a1ea-c505f8033d0a_ContentBits">
    <vt:lpwstr>2</vt:lpwstr>
  </property>
  <property fmtid="{D5CDD505-2E9C-101B-9397-08002B2CF9AE}" pid="13" name="ContentTypeId">
    <vt:lpwstr>0x010100B28687C4C88FBF409B9DC4950CCE7228</vt:lpwstr>
  </property>
</Properties>
</file>